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A37C" w14:textId="77777777" w:rsidR="003875F1" w:rsidRDefault="003875F1"/>
    <w:p w14:paraId="324187B1" w14:textId="77777777" w:rsidR="00915587" w:rsidRPr="00CA784F" w:rsidRDefault="00915587" w:rsidP="00915587">
      <w:pPr>
        <w:spacing w:after="60"/>
        <w:rPr>
          <w:rFonts w:ascii="Times New Roman" w:hAnsi="Times New Roman"/>
          <w:bCs/>
        </w:rPr>
      </w:pPr>
      <w:r w:rsidRPr="00CA784F">
        <w:rPr>
          <w:rFonts w:ascii="Times New Roman" w:hAnsi="Times New Roman"/>
          <w:b/>
        </w:rPr>
        <w:t xml:space="preserve">Tабелa 5.1б.  </w:t>
      </w:r>
      <w:r w:rsidRPr="00CA784F">
        <w:rPr>
          <w:rFonts w:ascii="Times New Roman" w:hAnsi="Times New Roman"/>
          <w:bCs/>
        </w:rPr>
        <w:t>Распоред предмета по семестрима и годинама студија</w:t>
      </w:r>
      <w:r w:rsidRPr="00CA784F">
        <w:rPr>
          <w:rFonts w:ascii="Times New Roman" w:hAnsi="Times New Roman"/>
          <w:bCs/>
          <w:lang w:val="sr-Cyrl-CS"/>
        </w:rPr>
        <w:t xml:space="preserve"> за  за студије другог степена студија: МАС, МСС и САС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851"/>
        <w:gridCol w:w="2976"/>
        <w:gridCol w:w="483"/>
        <w:gridCol w:w="380"/>
        <w:gridCol w:w="369"/>
        <w:gridCol w:w="453"/>
        <w:gridCol w:w="443"/>
        <w:gridCol w:w="388"/>
        <w:gridCol w:w="462"/>
        <w:gridCol w:w="993"/>
        <w:gridCol w:w="1008"/>
      </w:tblGrid>
      <w:tr w:rsidR="003564D4" w:rsidRPr="00CA784F" w14:paraId="20F3B34D" w14:textId="77777777" w:rsidTr="00BF60C0">
        <w:trPr>
          <w:trHeight w:val="368"/>
          <w:jc w:val="center"/>
        </w:trPr>
        <w:tc>
          <w:tcPr>
            <w:tcW w:w="369" w:type="pct"/>
            <w:vMerge w:val="restart"/>
            <w:shd w:val="clear" w:color="auto" w:fill="F2F2F2"/>
            <w:noWrap/>
            <w:vAlign w:val="center"/>
          </w:tcPr>
          <w:p w14:paraId="16FF5B42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Редни број</w:t>
            </w:r>
          </w:p>
        </w:tc>
        <w:tc>
          <w:tcPr>
            <w:tcW w:w="448" w:type="pct"/>
            <w:vMerge w:val="restart"/>
            <w:shd w:val="clear" w:color="auto" w:fill="F2F2F2"/>
            <w:noWrap/>
            <w:vAlign w:val="center"/>
          </w:tcPr>
          <w:p w14:paraId="5D5CB12A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Шифра</w:t>
            </w:r>
          </w:p>
        </w:tc>
        <w:tc>
          <w:tcPr>
            <w:tcW w:w="1565" w:type="pct"/>
            <w:vMerge w:val="restart"/>
            <w:shd w:val="clear" w:color="auto" w:fill="F2F2F2"/>
            <w:noWrap/>
            <w:vAlign w:val="center"/>
          </w:tcPr>
          <w:p w14:paraId="48058F52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Назив</w:t>
            </w:r>
          </w:p>
        </w:tc>
        <w:tc>
          <w:tcPr>
            <w:tcW w:w="254" w:type="pct"/>
            <w:vMerge w:val="restart"/>
            <w:shd w:val="clear" w:color="auto" w:fill="F2F2F2"/>
            <w:noWrap/>
            <w:vAlign w:val="center"/>
          </w:tcPr>
          <w:p w14:paraId="18580852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Сем.</w:t>
            </w:r>
          </w:p>
        </w:tc>
        <w:tc>
          <w:tcPr>
            <w:tcW w:w="865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443E8DE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Активна настава</w:t>
            </w:r>
          </w:p>
        </w:tc>
        <w:tc>
          <w:tcPr>
            <w:tcW w:w="204" w:type="pct"/>
            <w:vMerge w:val="restart"/>
            <w:shd w:val="clear" w:color="auto" w:fill="F2F2F2"/>
            <w:noWrap/>
            <w:vAlign w:val="center"/>
          </w:tcPr>
          <w:p w14:paraId="3C492D2B" w14:textId="77777777" w:rsidR="00915587" w:rsidRPr="00CA784F" w:rsidRDefault="00915587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Ост.</w:t>
            </w:r>
          </w:p>
        </w:tc>
        <w:tc>
          <w:tcPr>
            <w:tcW w:w="243" w:type="pct"/>
            <w:vMerge w:val="restart"/>
            <w:shd w:val="clear" w:color="auto" w:fill="F2F2F2"/>
            <w:noWrap/>
            <w:vAlign w:val="center"/>
          </w:tcPr>
          <w:p w14:paraId="5E569E04" w14:textId="77777777" w:rsidR="00915587" w:rsidRPr="00CA784F" w:rsidRDefault="00915587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ЕСПБ</w:t>
            </w:r>
          </w:p>
        </w:tc>
        <w:tc>
          <w:tcPr>
            <w:tcW w:w="522" w:type="pct"/>
            <w:vMerge w:val="restart"/>
            <w:shd w:val="clear" w:color="auto" w:fill="F2F2F2"/>
            <w:vAlign w:val="center"/>
          </w:tcPr>
          <w:p w14:paraId="3BF8DFA9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Обавезни/</w:t>
            </w:r>
            <w:r w:rsidRPr="00CA784F">
              <w:rPr>
                <w:rFonts w:ascii="Times New Roman" w:hAnsi="Times New Roman"/>
                <w:sz w:val="18"/>
                <w:szCs w:val="18"/>
              </w:rPr>
              <w:br/>
              <w:t>Изборни</w:t>
            </w:r>
          </w:p>
          <w:p w14:paraId="55A938ED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О/И</w:t>
            </w:r>
          </w:p>
        </w:tc>
        <w:tc>
          <w:tcPr>
            <w:tcW w:w="530" w:type="pct"/>
            <w:vMerge w:val="restart"/>
            <w:shd w:val="clear" w:color="auto" w:fill="F2F2F2"/>
            <w:vAlign w:val="center"/>
          </w:tcPr>
          <w:p w14:paraId="57F9B077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Тип предмета</w:t>
            </w:r>
          </w:p>
        </w:tc>
      </w:tr>
      <w:tr w:rsidR="003564D4" w:rsidRPr="00CA784F" w14:paraId="1E2104FF" w14:textId="77777777" w:rsidTr="00BF60C0">
        <w:trPr>
          <w:trHeight w:val="367"/>
          <w:jc w:val="center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032644B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83E6A7C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D87FDB3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51C9006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3CE0168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118DAB6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8B291F" w14:textId="77777777" w:rsidR="00915587" w:rsidRPr="00CA784F" w:rsidRDefault="00915587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 xml:space="preserve"> ДОН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B55C28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СИР/ПИР</w:t>
            </w:r>
          </w:p>
        </w:tc>
        <w:tc>
          <w:tcPr>
            <w:tcW w:w="204" w:type="pct"/>
            <w:vMerge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29D58D3" w14:textId="77777777" w:rsidR="00915587" w:rsidRPr="00CA784F" w:rsidRDefault="00915587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9657EE1" w14:textId="77777777" w:rsidR="00915587" w:rsidRPr="00CA784F" w:rsidRDefault="00915587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C14A9D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5850CF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587" w:rsidRPr="00CA784F" w14:paraId="0F37CFB1" w14:textId="77777777" w:rsidTr="003564D4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14:paraId="73C95E69" w14:textId="77777777" w:rsidR="00915587" w:rsidRPr="00CA784F" w:rsidRDefault="00915587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CA784F">
              <w:rPr>
                <w:rFonts w:ascii="Times New Roman" w:hAnsi="Times New Roman"/>
                <w:sz w:val="18"/>
                <w:szCs w:val="18"/>
              </w:rPr>
              <w:t>ПРВА ГОДИНА</w:t>
            </w:r>
          </w:p>
        </w:tc>
      </w:tr>
      <w:tr w:rsidR="003564D4" w:rsidRPr="00CA784F" w14:paraId="61EC4634" w14:textId="77777777" w:rsidTr="00BF60C0">
        <w:trPr>
          <w:trHeight w:val="660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6B27825B" w14:textId="123F2B5C" w:rsidR="003564D4" w:rsidRPr="00CA784F" w:rsidRDefault="003564D4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5C0BAB8" w14:textId="15D4D539" w:rsidR="003564D4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МЗДЕ</w:t>
            </w:r>
          </w:p>
        </w:tc>
        <w:tc>
          <w:tcPr>
            <w:tcW w:w="1565" w:type="pct"/>
            <w:shd w:val="clear" w:color="auto" w:fill="auto"/>
          </w:tcPr>
          <w:p w14:paraId="2DC800C8" w14:textId="3735BBE0" w:rsidR="003564D4" w:rsidRPr="003564D4" w:rsidRDefault="003564D4" w:rsidP="00756956">
            <w:pPr>
              <w:rPr>
                <w:rFonts w:ascii="Times New Roman" w:hAnsi="Times New Roman"/>
                <w:sz w:val="18"/>
              </w:rPr>
            </w:pPr>
            <w:r w:rsidRPr="003564D4">
              <w:rPr>
                <w:rFonts w:ascii="Times New Roman" w:hAnsi="Times New Roman"/>
                <w:sz w:val="18"/>
              </w:rPr>
              <w:t>Медицина заснована на доказима: методологија и биоетика истраживања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CD2CD9F" w14:textId="686161CF" w:rsidR="003564D4" w:rsidRPr="00CA784F" w:rsidRDefault="003564D4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6E274C36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74A3B2C5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70E12D9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1F5DC3D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00EB5A0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5F5A8E12" w14:textId="5D4C2BEB" w:rsidR="003564D4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0093C4E" w14:textId="7CA0A796" w:rsidR="003564D4" w:rsidRPr="00CA784F" w:rsidRDefault="002048D0" w:rsidP="002048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D5B4829" w14:textId="120A9655" w:rsidR="003564D4" w:rsidRPr="00C547D7" w:rsidRDefault="00BF60C0" w:rsidP="00756956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НС</w:t>
            </w:r>
          </w:p>
        </w:tc>
      </w:tr>
      <w:tr w:rsidR="003564D4" w:rsidRPr="00CA784F" w14:paraId="08AB7319" w14:textId="77777777" w:rsidTr="004021FC">
        <w:trPr>
          <w:trHeight w:val="479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404E15BA" w14:textId="210AB583" w:rsidR="003564D4" w:rsidRPr="00CA784F" w:rsidRDefault="00C547D7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EA45C70" w14:textId="30C02069" w:rsidR="003564D4" w:rsidRPr="00CA784F" w:rsidRDefault="00A74FB6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ГДИ</w:t>
            </w:r>
            <w:bookmarkStart w:id="0" w:name="_GoBack"/>
            <w:bookmarkEnd w:id="0"/>
            <w:r w:rsidR="0065624E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565" w:type="pct"/>
            <w:shd w:val="clear" w:color="auto" w:fill="auto"/>
          </w:tcPr>
          <w:p w14:paraId="527ADC53" w14:textId="541FF7BA" w:rsidR="003564D4" w:rsidRPr="003564D4" w:rsidRDefault="003564D4" w:rsidP="00864535">
            <w:pPr>
              <w:rPr>
                <w:rFonts w:ascii="Times New Roman" w:hAnsi="Times New Roman"/>
                <w:sz w:val="18"/>
              </w:rPr>
            </w:pPr>
            <w:r w:rsidRPr="003564D4">
              <w:rPr>
                <w:rFonts w:ascii="Times New Roman" w:hAnsi="Times New Roman"/>
                <w:sz w:val="18"/>
                <w:lang w:val="hr-HR"/>
              </w:rPr>
              <w:t>Генетика дуговечности</w:t>
            </w:r>
            <w:r w:rsidRPr="003564D4">
              <w:rPr>
                <w:rFonts w:ascii="Times New Roman" w:hAnsi="Times New Roman"/>
                <w:sz w:val="18"/>
              </w:rPr>
              <w:t xml:space="preserve"> и </w:t>
            </w:r>
            <w:r w:rsidR="00864535">
              <w:rPr>
                <w:rFonts w:ascii="Times New Roman" w:hAnsi="Times New Roman"/>
                <w:sz w:val="18"/>
                <w:lang w:val="hr-HR"/>
              </w:rPr>
              <w:t>индивидуализирана</w:t>
            </w:r>
            <w:r w:rsidRPr="003564D4">
              <w:rPr>
                <w:rFonts w:ascii="Times New Roman" w:hAnsi="Times New Roman"/>
                <w:sz w:val="18"/>
              </w:rPr>
              <w:t xml:space="preserve"> медицина 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E63395D" w14:textId="7AF21E0F" w:rsidR="003564D4" w:rsidRPr="00CA784F" w:rsidRDefault="003564D4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4F9C7D20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41791462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5D0FD2AF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431270AC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35793BF2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6FD7501" w14:textId="4E3DB4DB" w:rsidR="003564D4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47E62C8" w14:textId="3A4A24A5" w:rsidR="003564D4" w:rsidRPr="00CA784F" w:rsidRDefault="002048D0" w:rsidP="002048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3FA06E12" w14:textId="3B360210" w:rsidR="003564D4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3564D4" w:rsidRPr="00CA784F" w14:paraId="2F313817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346B2F4B" w14:textId="32E22640" w:rsidR="003564D4" w:rsidRPr="00CA784F" w:rsidRDefault="00C547D7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F022658" w14:textId="4A4A3503" w:rsidR="003564D4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ФСАМ</w:t>
            </w:r>
          </w:p>
        </w:tc>
        <w:tc>
          <w:tcPr>
            <w:tcW w:w="1565" w:type="pct"/>
            <w:shd w:val="clear" w:color="auto" w:fill="auto"/>
          </w:tcPr>
          <w:p w14:paraId="6085A621" w14:textId="65D99B42" w:rsidR="003564D4" w:rsidRPr="003564D4" w:rsidRDefault="003564D4" w:rsidP="00756956">
            <w:pPr>
              <w:rPr>
                <w:rFonts w:ascii="Times New Roman" w:hAnsi="Times New Roman"/>
                <w:sz w:val="18"/>
              </w:rPr>
            </w:pPr>
            <w:r w:rsidRPr="003564D4">
              <w:rPr>
                <w:rFonts w:ascii="Times New Roman" w:hAnsi="Times New Roman"/>
                <w:sz w:val="18"/>
              </w:rPr>
              <w:t xml:space="preserve">Увод у физиологију старења и </w:t>
            </w:r>
            <w:r w:rsidRPr="003564D4">
              <w:rPr>
                <w:rFonts w:ascii="Times New Roman" w:hAnsi="Times New Roman"/>
                <w:i/>
                <w:sz w:val="18"/>
              </w:rPr>
              <w:t>anti-aging</w:t>
            </w:r>
            <w:r w:rsidRPr="003564D4">
              <w:rPr>
                <w:rFonts w:ascii="Times New Roman" w:hAnsi="Times New Roman"/>
                <w:sz w:val="18"/>
              </w:rPr>
              <w:t xml:space="preserve"> медицину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243279E" w14:textId="357819D0" w:rsidR="003564D4" w:rsidRPr="00CA784F" w:rsidRDefault="003564D4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655393E4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525D7436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640190D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440DF4F8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667BA17D" w14:textId="77777777" w:rsidR="003564D4" w:rsidRPr="00CA784F" w:rsidRDefault="003564D4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FEF189F" w14:textId="30501146" w:rsidR="003564D4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29047EF" w14:textId="496CB139" w:rsidR="003564D4" w:rsidRPr="00CA784F" w:rsidRDefault="002048D0" w:rsidP="002048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42449D4" w14:textId="21F9E8B8" w:rsidR="003564D4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BF60C0" w:rsidRPr="00CA784F" w14:paraId="6A52E6DB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0E418E52" w14:textId="28E23FEA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3FD899A" w14:textId="1BE090B4" w:rsidR="00BF60C0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ЗССО</w:t>
            </w:r>
          </w:p>
        </w:tc>
        <w:tc>
          <w:tcPr>
            <w:tcW w:w="1565" w:type="pct"/>
            <w:shd w:val="clear" w:color="auto" w:fill="auto"/>
          </w:tcPr>
          <w:p w14:paraId="30949A0F" w14:textId="1841EE88" w:rsidR="00BF60C0" w:rsidRPr="003564D4" w:rsidRDefault="00BF60C0" w:rsidP="00756956">
            <w:pPr>
              <w:rPr>
                <w:rFonts w:ascii="Times New Roman" w:hAnsi="Times New Roman"/>
                <w:sz w:val="18"/>
              </w:rPr>
            </w:pPr>
            <w:r w:rsidRPr="003564D4">
              <w:rPr>
                <w:rFonts w:ascii="Times New Roman" w:hAnsi="Times New Roman"/>
                <w:sz w:val="18"/>
              </w:rPr>
              <w:t>Здраво старење система органа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FE7055E" w14:textId="5B831DD9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6CC5D1C5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7C0D5E9C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27F3842E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442295C7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7DD8CE8D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1790092" w14:textId="0AB36A7F" w:rsidR="00BF60C0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A179292" w14:textId="5631E7E8" w:rsidR="00BF60C0" w:rsidRPr="00CA784F" w:rsidRDefault="00BF60C0" w:rsidP="002048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155EA0FE" w14:textId="13D71C9C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НС</w:t>
            </w:r>
          </w:p>
        </w:tc>
      </w:tr>
      <w:tr w:rsidR="00BF60C0" w:rsidRPr="00CA784F" w14:paraId="1ACFF01B" w14:textId="77777777" w:rsidTr="00BF60C0">
        <w:trPr>
          <w:trHeight w:val="436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096F590F" w14:textId="0ABAC59C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FB8490D" w14:textId="111C105A" w:rsidR="00BF60C0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ПХМС</w:t>
            </w:r>
          </w:p>
        </w:tc>
        <w:tc>
          <w:tcPr>
            <w:tcW w:w="1565" w:type="pct"/>
            <w:shd w:val="clear" w:color="auto" w:fill="auto"/>
          </w:tcPr>
          <w:p w14:paraId="2BD73ED5" w14:textId="288B1E73" w:rsidR="00BF60C0" w:rsidRPr="003564D4" w:rsidRDefault="00BF60C0" w:rsidP="00756956">
            <w:pPr>
              <w:rPr>
                <w:rFonts w:ascii="Times New Roman" w:hAnsi="Times New Roman"/>
                <w:i/>
                <w:sz w:val="18"/>
              </w:rPr>
            </w:pPr>
            <w:r w:rsidRPr="003564D4">
              <w:rPr>
                <w:rFonts w:ascii="Times New Roman" w:hAnsi="Times New Roman"/>
                <w:sz w:val="18"/>
              </w:rPr>
              <w:t>Поремећаји хомеостатских механизама у старењу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B923350" w14:textId="501CED24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32C77E46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2A4400CC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0DDF62E3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4DE14A99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6F7A8E5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61746CF" w14:textId="2009493B" w:rsidR="00BF60C0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604696F" w14:textId="539A8AEB" w:rsidR="00BF60C0" w:rsidRPr="00CA784F" w:rsidRDefault="00BF60C0" w:rsidP="002048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24DB971" w14:textId="3E7142FF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BF60C0" w:rsidRPr="00CA784F" w14:paraId="4B2CC7B7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363AFD4C" w14:textId="3A3B9DBB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10141D03" w14:textId="7CAC00B1" w:rsidR="00BF60C0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БУС</w:t>
            </w:r>
          </w:p>
        </w:tc>
        <w:tc>
          <w:tcPr>
            <w:tcW w:w="1565" w:type="pct"/>
            <w:shd w:val="clear" w:color="auto" w:fill="auto"/>
          </w:tcPr>
          <w:p w14:paraId="6EA9ABBE" w14:textId="55C7CE24" w:rsidR="00BF60C0" w:rsidRPr="003564D4" w:rsidRDefault="00BF60C0" w:rsidP="00756956">
            <w:pPr>
              <w:rPr>
                <w:rFonts w:ascii="Times New Roman" w:hAnsi="Times New Roman"/>
                <w:sz w:val="18"/>
              </w:rPr>
            </w:pPr>
            <w:r w:rsidRPr="003564D4">
              <w:rPr>
                <w:rFonts w:ascii="Times New Roman" w:hAnsi="Times New Roman"/>
                <w:sz w:val="18"/>
              </w:rPr>
              <w:t>Болести удружене са старењем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E2E85F1" w14:textId="00C259B8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59D55A5F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68F8D709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2D5E5D05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823601C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202ADD1A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770FA80" w14:textId="1F4B0DAA" w:rsidR="00BF60C0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446C1FD" w14:textId="6AD038D4" w:rsidR="00BF60C0" w:rsidRPr="00CA784F" w:rsidRDefault="00BF60C0" w:rsidP="002048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198CD750" w14:textId="1A23FE91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BF60C0" w:rsidRPr="00CA784F" w14:paraId="59DEE10E" w14:textId="77777777" w:rsidTr="00BF60C0">
        <w:trPr>
          <w:trHeight w:val="283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0FF6A567" w14:textId="1C1EE148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43425CE" w14:textId="6DA388C0" w:rsidR="00BF60C0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ЋОД</w:t>
            </w:r>
          </w:p>
        </w:tc>
        <w:tc>
          <w:tcPr>
            <w:tcW w:w="1565" w:type="pct"/>
            <w:shd w:val="clear" w:color="auto" w:fill="auto"/>
          </w:tcPr>
          <w:p w14:paraId="5F9B0AF4" w14:textId="281734A8" w:rsidR="00BF60C0" w:rsidRPr="003564D4" w:rsidRDefault="00BF60C0" w:rsidP="00756956">
            <w:pPr>
              <w:rPr>
                <w:rFonts w:ascii="Times New Roman" w:hAnsi="Times New Roman"/>
                <w:i/>
                <w:sz w:val="18"/>
              </w:rPr>
            </w:pPr>
            <w:r w:rsidRPr="003564D4">
              <w:rPr>
                <w:rFonts w:ascii="Times New Roman" w:hAnsi="Times New Roman"/>
                <w:sz w:val="18"/>
              </w:rPr>
              <w:t>Ћелијске основе дуговечности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5A00188B" w14:textId="3AF8A0F1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50BA6789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1A22C0D9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24D02A6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F6B6E87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777BEACF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7EC091F" w14:textId="1D57F333" w:rsidR="00BF60C0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526E943" w14:textId="7E5F72EF" w:rsidR="00BF60C0" w:rsidRPr="00CA784F" w:rsidRDefault="00BF60C0" w:rsidP="002048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0CFAAF9" w14:textId="0660859C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НС</w:t>
            </w:r>
          </w:p>
        </w:tc>
      </w:tr>
      <w:tr w:rsidR="00BF60C0" w:rsidRPr="00CA784F" w14:paraId="40FE0578" w14:textId="77777777" w:rsidTr="00BF60C0">
        <w:trPr>
          <w:trHeight w:val="283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566CC4AE" w14:textId="67B55288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25C224F3" w14:textId="09AB416F" w:rsidR="00BF60C0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УБС</w:t>
            </w:r>
          </w:p>
        </w:tc>
        <w:tc>
          <w:tcPr>
            <w:tcW w:w="1565" w:type="pct"/>
            <w:shd w:val="clear" w:color="auto" w:fill="auto"/>
          </w:tcPr>
          <w:p w14:paraId="24103AAC" w14:textId="4019D0B1" w:rsidR="00BF60C0" w:rsidRPr="00C547D7" w:rsidRDefault="00BF60C0" w:rsidP="00756956">
            <w:pPr>
              <w:rPr>
                <w:rFonts w:ascii="Times New Roman" w:hAnsi="Times New Roman"/>
                <w:sz w:val="18"/>
              </w:rPr>
            </w:pPr>
            <w:r w:rsidRPr="00C547D7">
              <w:rPr>
                <w:rFonts w:ascii="Times New Roman" w:hAnsi="Times New Roman"/>
                <w:sz w:val="18"/>
              </w:rPr>
              <w:t>Успоравање биолошког старења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1DA79B66" w14:textId="3967F2EA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42015366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47E94480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5AF5B12C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E9ADA8D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35BF0679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C683315" w14:textId="5219A718" w:rsidR="00BF60C0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47CB8BF" w14:textId="2EC92560" w:rsidR="00BF60C0" w:rsidRPr="00CA784F" w:rsidRDefault="00BF60C0" w:rsidP="002048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FC844A2" w14:textId="3FF27602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BF60C0" w:rsidRPr="00CA784F" w14:paraId="16389DFC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6C24A7EE" w14:textId="322C2145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554B3F69" w14:textId="7108ADD2" w:rsidR="00BF60C0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ИДЗС</w:t>
            </w:r>
          </w:p>
        </w:tc>
        <w:tc>
          <w:tcPr>
            <w:tcW w:w="1565" w:type="pct"/>
            <w:shd w:val="clear" w:color="auto" w:fill="auto"/>
          </w:tcPr>
          <w:p w14:paraId="42CC72FD" w14:textId="3C073966" w:rsidR="00BF60C0" w:rsidRPr="00C547D7" w:rsidRDefault="00BF60C0" w:rsidP="00756956">
            <w:pPr>
              <w:rPr>
                <w:rFonts w:ascii="Times New Roman" w:hAnsi="Times New Roman"/>
                <w:sz w:val="18"/>
              </w:rPr>
            </w:pPr>
            <w:r w:rsidRPr="00C547D7">
              <w:rPr>
                <w:rFonts w:ascii="Times New Roman" w:hAnsi="Times New Roman"/>
                <w:sz w:val="18"/>
              </w:rPr>
              <w:t>Исхрана, дуговечност и здраво старење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8643791" w14:textId="73C3FB17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77B47F7A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628B684D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92D2AEA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74D41DC9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08878C81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5325D44E" w14:textId="3D2C2D12" w:rsidR="00BF60C0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D4E8AF3" w14:textId="75AB92BD" w:rsidR="00BF60C0" w:rsidRPr="00CA784F" w:rsidRDefault="00BF60C0" w:rsidP="002048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9358B94" w14:textId="53A5F761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BF60C0" w:rsidRPr="00CA784F" w14:paraId="70A2C93D" w14:textId="77777777" w:rsidTr="00BF60C0">
        <w:trPr>
          <w:trHeight w:val="45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151191B5" w14:textId="62052330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5E0F9954" w14:textId="750153F6" w:rsidR="00BF60C0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ФАВД</w:t>
            </w:r>
          </w:p>
        </w:tc>
        <w:tc>
          <w:tcPr>
            <w:tcW w:w="1565" w:type="pct"/>
            <w:shd w:val="clear" w:color="auto" w:fill="auto"/>
          </w:tcPr>
          <w:p w14:paraId="177A1DC9" w14:textId="5FFE5C5D" w:rsidR="00BF60C0" w:rsidRPr="00C547D7" w:rsidRDefault="00BF60C0" w:rsidP="00756956">
            <w:pPr>
              <w:rPr>
                <w:rFonts w:ascii="Times New Roman" w:hAnsi="Times New Roman"/>
                <w:sz w:val="18"/>
              </w:rPr>
            </w:pPr>
            <w:r w:rsidRPr="00C547D7">
              <w:rPr>
                <w:rFonts w:ascii="Times New Roman" w:hAnsi="Times New Roman"/>
                <w:sz w:val="18"/>
              </w:rPr>
              <w:t xml:space="preserve">Физичка активност у одржавању  виталности и дуговечности 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2D55B92" w14:textId="39233A8B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0E26C8AF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00ED907C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4CC8D49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654F1C1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23CB3BFD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46C923F3" w14:textId="72EAF484" w:rsidR="00BF60C0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D750AF7" w14:textId="522945B5" w:rsidR="00BF60C0" w:rsidRPr="00CA784F" w:rsidRDefault="00BF60C0" w:rsidP="002048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E327440" w14:textId="5EA8B752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НС</w:t>
            </w:r>
          </w:p>
        </w:tc>
      </w:tr>
      <w:tr w:rsidR="00BF60C0" w:rsidRPr="00CA784F" w14:paraId="25314946" w14:textId="77777777" w:rsidTr="0065624E">
        <w:trPr>
          <w:trHeight w:val="283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300F0B18" w14:textId="7A23E172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4C295AC7" w14:textId="269179A0" w:rsidR="00BF60C0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СПАС</w:t>
            </w:r>
          </w:p>
        </w:tc>
        <w:tc>
          <w:tcPr>
            <w:tcW w:w="1565" w:type="pct"/>
            <w:shd w:val="clear" w:color="auto" w:fill="auto"/>
          </w:tcPr>
          <w:p w14:paraId="698C73EF" w14:textId="2557D7F3" w:rsidR="00BF60C0" w:rsidRPr="00C547D7" w:rsidRDefault="00BF60C0" w:rsidP="00756956">
            <w:pPr>
              <w:rPr>
                <w:rFonts w:ascii="Times New Roman" w:hAnsi="Times New Roman"/>
                <w:sz w:val="18"/>
              </w:rPr>
            </w:pPr>
            <w:r w:rsidRPr="00C547D7">
              <w:rPr>
                <w:rFonts w:ascii="Times New Roman" w:hAnsi="Times New Roman"/>
                <w:sz w:val="18"/>
              </w:rPr>
              <w:t>Спавање и старење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C488A64" w14:textId="1789BF10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15F1EDC1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7D3ACD44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53E1A6D5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2CA2069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6F4A0640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5DEC89A" w14:textId="3AB3615E" w:rsidR="00BF60C0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EC27F75" w14:textId="14642412" w:rsidR="00BF60C0" w:rsidRPr="00CA784F" w:rsidRDefault="00BF60C0" w:rsidP="002048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16A0783C" w14:textId="098DBB2E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BF60C0" w:rsidRPr="00CA784F" w14:paraId="76C0E826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6ED4D419" w14:textId="4D8CB9AA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75D9C2D5" w14:textId="271D3546" w:rsidR="00BF60C0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БМВС</w:t>
            </w:r>
          </w:p>
        </w:tc>
        <w:tc>
          <w:tcPr>
            <w:tcW w:w="1565" w:type="pct"/>
            <w:shd w:val="clear" w:color="auto" w:fill="auto"/>
          </w:tcPr>
          <w:p w14:paraId="3E145A0B" w14:textId="4D071329" w:rsidR="00BF60C0" w:rsidRPr="00C547D7" w:rsidRDefault="00BF60C0" w:rsidP="00756956">
            <w:pPr>
              <w:rPr>
                <w:rFonts w:ascii="Times New Roman" w:hAnsi="Times New Roman"/>
                <w:sz w:val="18"/>
              </w:rPr>
            </w:pPr>
            <w:r w:rsidRPr="00C547D7">
              <w:rPr>
                <w:rFonts w:ascii="Times New Roman" w:hAnsi="Times New Roman"/>
                <w:sz w:val="18"/>
              </w:rPr>
              <w:t>Биомеханика виталности и старење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DCF2ACB" w14:textId="1A73971D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7FA97C91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241CCA2D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F84F1CB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A3CE398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7CF418F4" w14:textId="77777777" w:rsidR="00BF60C0" w:rsidRPr="00CA784F" w:rsidRDefault="00BF60C0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B6E4792" w14:textId="62C9CDD9" w:rsidR="00BF60C0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0BC7A7E" w14:textId="60C88EEB" w:rsidR="00BF60C0" w:rsidRPr="00C547D7" w:rsidRDefault="00BF60C0" w:rsidP="00C547D7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О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9B3EE12" w14:textId="1D5286E4" w:rsidR="00BF60C0" w:rsidRPr="00CA784F" w:rsidRDefault="00BF60C0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7D54BA" w:rsidRPr="00CA784F" w14:paraId="23003352" w14:textId="77777777" w:rsidTr="007D54BA">
        <w:trPr>
          <w:trHeight w:val="479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14:paraId="598938A4" w14:textId="34B0CF30" w:rsidR="007D54BA" w:rsidRDefault="007D54BA" w:rsidP="0075695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Изборни предмети I: </w:t>
            </w:r>
          </w:p>
          <w:p w14:paraId="4A5110D9" w14:textId="43D0BBE2" w:rsidR="007D54BA" w:rsidRPr="007D54BA" w:rsidRDefault="007D54BA" w:rsidP="0075695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Студент у ПРВОМ СЕМЕСТРУ бира ДВА од понудђених предмета (13-20.)</w:t>
            </w:r>
          </w:p>
        </w:tc>
      </w:tr>
      <w:tr w:rsidR="0065624E" w:rsidRPr="00CA784F" w14:paraId="275672FA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59BD8623" w14:textId="2ABB944A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56CFD324" w14:textId="35F3B5A2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КАНС</w:t>
            </w:r>
          </w:p>
        </w:tc>
        <w:tc>
          <w:tcPr>
            <w:tcW w:w="1565" w:type="pct"/>
            <w:shd w:val="clear" w:color="auto" w:fill="auto"/>
          </w:tcPr>
          <w:p w14:paraId="7DE3F187" w14:textId="57FA5AEF" w:rsidR="0065624E" w:rsidRPr="007D54BA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Канцерогенеза и старење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CB5C600" w14:textId="176592DE" w:rsidR="0065624E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5479AE83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5B28C07D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56D60A3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0213644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652B9B81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54F984AB" w14:textId="4E2EE493" w:rsidR="0065624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363880A" w14:textId="62E24722" w:rsidR="0065624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1C669B09" w14:textId="766DE5D1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НС</w:t>
            </w:r>
          </w:p>
        </w:tc>
      </w:tr>
      <w:tr w:rsidR="0065624E" w:rsidRPr="00CA784F" w14:paraId="5BFFC5DF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3A8597F8" w14:textId="79349313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223D2F2" w14:textId="3D9D4C1C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КВБС</w:t>
            </w:r>
          </w:p>
        </w:tc>
        <w:tc>
          <w:tcPr>
            <w:tcW w:w="1565" w:type="pct"/>
            <w:shd w:val="clear" w:color="auto" w:fill="auto"/>
          </w:tcPr>
          <w:p w14:paraId="23605D31" w14:textId="0C17DC14" w:rsidR="0065624E" w:rsidRPr="007D54BA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Смањење ризика за кардиоваскуларне болести и старење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2E3DB05" w14:textId="2EC00EF0" w:rsidR="0065624E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3A562DD3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1728DDC8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5D10B3D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FA8E4E0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D612450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2BB0114" w14:textId="7803B0BE" w:rsidR="0065624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B254B50" w14:textId="1DCFDCF6" w:rsidR="0065624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30C6F708" w14:textId="711687D9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65624E" w:rsidRPr="00CA784F" w14:paraId="197B28D3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7E56DF4A" w14:textId="70FB48F2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5C10D92" w14:textId="567DB426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СКОЖ</w:t>
            </w:r>
          </w:p>
        </w:tc>
        <w:tc>
          <w:tcPr>
            <w:tcW w:w="1565" w:type="pct"/>
            <w:shd w:val="clear" w:color="auto" w:fill="auto"/>
          </w:tcPr>
          <w:p w14:paraId="3A328543" w14:textId="62F123E1" w:rsidR="0065624E" w:rsidRPr="007D54BA" w:rsidRDefault="0065624E" w:rsidP="00756956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Старење и кожа</w:t>
            </w:r>
            <w:r w:rsidRPr="007D54B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– патогенетски аспект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F2F3268" w14:textId="1909E12F" w:rsidR="0065624E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10AD9C2C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6F4CF609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6879DFE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4BC51AAD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639D2CFF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1FD41DC9" w14:textId="40A064F5" w:rsidR="0065624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787781F" w14:textId="4A5C9BA3" w:rsidR="0065624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1317F769" w14:textId="086672AB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65624E" w:rsidRPr="00CA784F" w14:paraId="2261AC15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42426B0F" w14:textId="732A4E4B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9120495" w14:textId="2F74F7D0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ПСИЕ</w:t>
            </w:r>
          </w:p>
        </w:tc>
        <w:tc>
          <w:tcPr>
            <w:tcW w:w="1565" w:type="pct"/>
            <w:shd w:val="clear" w:color="auto" w:fill="auto"/>
          </w:tcPr>
          <w:p w14:paraId="13466B59" w14:textId="39C6E39F" w:rsidR="0065624E" w:rsidRPr="007D54BA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Психолошки аспекти здравог старења са основама психологије у естетској медицини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F90F70C" w14:textId="2B10934E" w:rsidR="0065624E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4762464D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202FC1A1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324062B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780D80CD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391328DE" w14:textId="77777777" w:rsidR="0065624E" w:rsidRPr="00CA784F" w:rsidRDefault="0065624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F1391CF" w14:textId="644DCF43" w:rsidR="0065624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CCD7EC7" w14:textId="5DCBA6FC" w:rsidR="0065624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12856433" w14:textId="5D49ADB6" w:rsidR="0065624E" w:rsidRPr="00CA784F" w:rsidRDefault="0065624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НС</w:t>
            </w:r>
          </w:p>
        </w:tc>
      </w:tr>
      <w:tr w:rsidR="00AB71AE" w:rsidRPr="00CA784F" w14:paraId="0B535DC2" w14:textId="77777777" w:rsidTr="00BF60C0">
        <w:trPr>
          <w:trHeight w:val="437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181353E9" w14:textId="390A801E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886C08D" w14:textId="3553B085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КВФЗ</w:t>
            </w:r>
          </w:p>
        </w:tc>
        <w:tc>
          <w:tcPr>
            <w:tcW w:w="1565" w:type="pct"/>
            <w:shd w:val="clear" w:color="auto" w:fill="auto"/>
          </w:tcPr>
          <w:p w14:paraId="2495AFD3" w14:textId="7FAB6AE6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Кардиоваскуларна физика и старење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1D86F9E3" w14:textId="35EFD8E6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5E2D30D6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06B76480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4974569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7A4EAED9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3796B5A4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BC32354" w14:textId="18152964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82F23AE" w14:textId="7479196A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4378C611" w14:textId="6E9A03AB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AB71AE" w:rsidRPr="00CA784F" w14:paraId="404628E3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18409E51" w14:textId="62E1D5E3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 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2063DCE" w14:textId="66A79C81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ПФЗС</w:t>
            </w:r>
          </w:p>
        </w:tc>
        <w:tc>
          <w:tcPr>
            <w:tcW w:w="1565" w:type="pct"/>
            <w:shd w:val="clear" w:color="auto" w:fill="auto"/>
          </w:tcPr>
          <w:p w14:paraId="447DBA0A" w14:textId="5F7747AC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Психофизиолошки аспекти здравог старења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656DFF0" w14:textId="4D60C6EC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6DD9BD8C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55498903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011A1A53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1709AA6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37E9AA7F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1A3EA76D" w14:textId="7EE191F4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0A9B98A" w14:textId="64D0F443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3A3FE522" w14:textId="258BAE2F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AB71AE" w:rsidRPr="00CA784F" w14:paraId="2CB98E47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5E9B56A4" w14:textId="076557D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857CB0A" w14:textId="7CD30A9F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СГАС</w:t>
            </w:r>
          </w:p>
        </w:tc>
        <w:tc>
          <w:tcPr>
            <w:tcW w:w="1565" w:type="pct"/>
            <w:shd w:val="clear" w:color="auto" w:fill="auto"/>
          </w:tcPr>
          <w:p w14:paraId="2B1502F8" w14:textId="02D9E688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Здраво старење гастроинтестиналног система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01FB0BE" w14:textId="14BC1DA2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3ACC6242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4DE253C5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EB48594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E7576E0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2B5E4FCF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5C288958" w14:textId="2EA9396C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A29EA4F" w14:textId="3F3798D0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50E9D68" w14:textId="7AA60CAC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НС</w:t>
            </w:r>
          </w:p>
        </w:tc>
      </w:tr>
      <w:tr w:rsidR="00AB71AE" w:rsidRPr="00CA784F" w14:paraId="5CB0B531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2E7F1707" w14:textId="43329AB1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5CA33923" w14:textId="474B798F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ЦЦНС</w:t>
            </w:r>
          </w:p>
        </w:tc>
        <w:tc>
          <w:tcPr>
            <w:tcW w:w="1565" w:type="pct"/>
            <w:shd w:val="clear" w:color="auto" w:fill="auto"/>
          </w:tcPr>
          <w:p w14:paraId="7CD3EC7F" w14:textId="463FD979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Целуларни аспекти старења централног нервног система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924BCD8" w14:textId="7EB6474D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416D9C49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251172FD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29751EEA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D2FCA08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7D665245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596F1834" w14:textId="2D0CC0C6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600558A" w14:textId="52EE41AC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5DE5006" w14:textId="4F412D40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AB71AE" w:rsidRPr="00CA784F" w14:paraId="0C1120C0" w14:textId="77777777" w:rsidTr="007D54BA">
        <w:trPr>
          <w:trHeight w:val="255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14:paraId="3A37B0D1" w14:textId="77777777" w:rsidR="00AB71AE" w:rsidRDefault="00AB71AE" w:rsidP="0075695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Изборни предемти II: </w:t>
            </w:r>
          </w:p>
          <w:p w14:paraId="2D6EBB38" w14:textId="712FAAE0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Студент у ДРУГОМ СЕМЕСТРУ бира ДВА од понудђених изборних предмета (21-29</w:t>
            </w:r>
            <w:r w:rsidR="007E5F26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</w:tr>
      <w:tr w:rsidR="00AB71AE" w:rsidRPr="00CA784F" w14:paraId="2DFBE254" w14:textId="77777777" w:rsidTr="00AB71AE">
        <w:trPr>
          <w:trHeight w:val="269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08220B38" w14:textId="56706BC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1D150FEE" w14:textId="3862200F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ЗСДД</w:t>
            </w:r>
          </w:p>
        </w:tc>
        <w:tc>
          <w:tcPr>
            <w:tcW w:w="1565" w:type="pct"/>
            <w:shd w:val="clear" w:color="auto" w:fill="auto"/>
          </w:tcPr>
          <w:p w14:paraId="4C10D3DC" w14:textId="3B780134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Здраво старење у дигиталном добу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C9C73D1" w14:textId="7F35BC4C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5913EB0C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6C2D0831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6A04207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D11D4B2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50197573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BBB8CDF" w14:textId="099EF864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5184DE1" w14:textId="1AC95708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070AF24" w14:textId="22E9A509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НС</w:t>
            </w:r>
          </w:p>
        </w:tc>
      </w:tr>
      <w:tr w:rsidR="00AB71AE" w:rsidRPr="00CA784F" w14:paraId="31797B9B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332679DF" w14:textId="31E3854A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61E332E" w14:textId="2774B2C5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ХМПС</w:t>
            </w:r>
          </w:p>
        </w:tc>
        <w:tc>
          <w:tcPr>
            <w:tcW w:w="1565" w:type="pct"/>
            <w:shd w:val="clear" w:color="auto" w:fill="auto"/>
          </w:tcPr>
          <w:p w14:paraId="2F9E5D61" w14:textId="3F76FB2E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Хормонска модулација процеса старења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9711AC4" w14:textId="4B85B701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331CCAD0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729D5FD5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A725928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FD300DD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4CD4F401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0A19C69" w14:textId="32ABDCC9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2FA3E02" w14:textId="391C801C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529D914" w14:textId="786D108D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AB71AE" w:rsidRPr="00CA784F" w14:paraId="78A0FE81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1C87AAA6" w14:textId="007D331D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1BAA64C5" w14:textId="42FB08CE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ДФАС</w:t>
            </w:r>
          </w:p>
        </w:tc>
        <w:tc>
          <w:tcPr>
            <w:tcW w:w="1565" w:type="pct"/>
            <w:shd w:val="clear" w:color="auto" w:fill="auto"/>
          </w:tcPr>
          <w:p w14:paraId="72E89176" w14:textId="6B097CBF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Дозирање физичке активности у току старења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5F214909" w14:textId="63CA83E4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1AFBD123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4992F0A6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2526EE57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19257DF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4641DECD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80D41AD" w14:textId="0641D74D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F9D7691" w14:textId="156B807A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36DA8805" w14:textId="0B20D99A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AB71AE" w:rsidRPr="00CA784F" w14:paraId="1705C9A8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5350A122" w14:textId="5E1EA119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5742825F" w14:textId="338DAD7D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ИМПС</w:t>
            </w:r>
          </w:p>
        </w:tc>
        <w:tc>
          <w:tcPr>
            <w:tcW w:w="1565" w:type="pct"/>
            <w:shd w:val="clear" w:color="auto" w:fill="auto"/>
          </w:tcPr>
          <w:p w14:paraId="2D905B5E" w14:textId="7583BE49" w:rsidR="00AB71AE" w:rsidRPr="007D54BA" w:rsidRDefault="00864535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Импланти</w:t>
            </w:r>
            <w:r w:rsidR="00AB71AE" w:rsidRPr="007D54BA">
              <w:rPr>
                <w:rFonts w:ascii="Times New Roman" w:hAnsi="Times New Roman"/>
                <w:sz w:val="18"/>
                <w:szCs w:val="18"/>
              </w:rPr>
              <w:t xml:space="preserve"> и здравље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160DEB5C" w14:textId="6B32BC8F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2F0AE377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4FC52B2A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5A15C96A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0DCDB93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03E057BE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5092D67C" w14:textId="26ED5501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C3B314F" w14:textId="582C74AD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5DF6A81" w14:textId="06489D79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НС</w:t>
            </w:r>
          </w:p>
        </w:tc>
      </w:tr>
      <w:tr w:rsidR="00AB71AE" w:rsidRPr="00CA784F" w14:paraId="724C6DD3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1E25A317" w14:textId="58171373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24EE6AB2" w14:textId="5D45686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АОПС</w:t>
            </w:r>
          </w:p>
        </w:tc>
        <w:tc>
          <w:tcPr>
            <w:tcW w:w="1565" w:type="pct"/>
            <w:shd w:val="clear" w:color="auto" w:fill="auto"/>
          </w:tcPr>
          <w:p w14:paraId="697FF120" w14:textId="207E1ABB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Улога антиоксиданаса у процесу старења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C5236E2" w14:textId="1478A806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29106946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75A36EEE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9E38BC3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49756F83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3943CCDB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916C658" w14:textId="79E2CB65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9C42789" w14:textId="3C298CC1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52D9F7D" w14:textId="2ACDEB19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AB71AE" w:rsidRPr="00CA784F" w14:paraId="6F7F6E28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791E3BBF" w14:textId="08520024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17E71795" w14:textId="4AC32902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ПЛВС</w:t>
            </w:r>
          </w:p>
        </w:tc>
        <w:tc>
          <w:tcPr>
            <w:tcW w:w="1565" w:type="pct"/>
            <w:shd w:val="clear" w:color="auto" w:fill="auto"/>
          </w:tcPr>
          <w:p w14:paraId="17807916" w14:textId="152BAEAA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Природне лековите воде и здраво старење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6B1FF2F" w14:textId="4380F569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65977EC5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7FE73D74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52D8EF0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FD17A83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4255A797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B0B27F1" w14:textId="0CA1DF33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6082B75" w14:textId="2109907F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277F85B" w14:textId="38C0E424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AB71AE" w:rsidRPr="00CA784F" w14:paraId="2575FDCD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06B1F018" w14:textId="4CDC24FE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73546A0F" w14:textId="3C0919A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КФСП</w:t>
            </w:r>
          </w:p>
        </w:tc>
        <w:tc>
          <w:tcPr>
            <w:tcW w:w="1565" w:type="pct"/>
            <w:shd w:val="clear" w:color="auto" w:fill="auto"/>
          </w:tcPr>
          <w:p w14:paraId="0875BB23" w14:textId="62466335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Когнитивне функције и старење: превенција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798E098" w14:textId="4553A585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2EECE782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517A3A38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591867EF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85823C1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0860541F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287D4CB" w14:textId="38FC6498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FFB5E0A" w14:textId="06F91D73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49538DDC" w14:textId="5AFD0C8C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НС</w:t>
            </w:r>
          </w:p>
        </w:tc>
      </w:tr>
      <w:tr w:rsidR="00AB71AE" w:rsidRPr="00CA784F" w14:paraId="6CC31777" w14:textId="77777777" w:rsidTr="007D54BA">
        <w:trPr>
          <w:trHeight w:val="310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27B5AEF0" w14:textId="3483FBCA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004E8AF" w14:textId="4429F309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ХКПЗ</w:t>
            </w:r>
          </w:p>
        </w:tc>
        <w:tc>
          <w:tcPr>
            <w:tcW w:w="1565" w:type="pct"/>
            <w:shd w:val="clear" w:color="auto" w:fill="auto"/>
          </w:tcPr>
          <w:p w14:paraId="575F3D97" w14:textId="522EA808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D54BA">
              <w:rPr>
                <w:rFonts w:ascii="Times New Roman" w:hAnsi="Times New Roman"/>
                <w:sz w:val="18"/>
                <w:szCs w:val="18"/>
                <w:lang w:val="hr-HR"/>
              </w:rPr>
              <w:t>Хемија козмет</w:t>
            </w:r>
            <w:r w:rsidRPr="007D54BA">
              <w:rPr>
                <w:rFonts w:ascii="Times New Roman" w:hAnsi="Times New Roman"/>
                <w:sz w:val="18"/>
                <w:szCs w:val="18"/>
                <w:lang w:val="sr-Cyrl-CS"/>
              </w:rPr>
              <w:t>ич</w:t>
            </w:r>
            <w:r w:rsidRPr="007D54BA">
              <w:rPr>
                <w:rFonts w:ascii="Times New Roman" w:hAnsi="Times New Roman"/>
                <w:sz w:val="18"/>
                <w:szCs w:val="18"/>
                <w:lang w:val="hr-HR"/>
              </w:rPr>
              <w:t>ких производа – здравствени аспекти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BCAB6A6" w14:textId="3501BA21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2ACE027B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3C41EC0B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8094726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6FB5EE3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1473FB64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407FE566" w14:textId="45ABF67B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5904B22" w14:textId="1DEB78EE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B9EF8FF" w14:textId="38D73E09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AB71AE" w:rsidRPr="00CA784F" w14:paraId="6C272A97" w14:textId="77777777" w:rsidTr="00BF60C0">
        <w:trPr>
          <w:trHeight w:val="255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14:paraId="13681F5A" w14:textId="465F543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1C87818F" w14:textId="53AD1698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БМАР</w:t>
            </w:r>
          </w:p>
        </w:tc>
        <w:tc>
          <w:tcPr>
            <w:tcW w:w="1565" w:type="pct"/>
            <w:shd w:val="clear" w:color="auto" w:fill="auto"/>
          </w:tcPr>
          <w:p w14:paraId="158217D4" w14:textId="05FA3D43" w:rsidR="00AB71AE" w:rsidRPr="007D54BA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 w:rsidRPr="007D54BA">
              <w:rPr>
                <w:rFonts w:ascii="Times New Roman" w:hAnsi="Times New Roman"/>
                <w:sz w:val="18"/>
                <w:szCs w:val="18"/>
              </w:rPr>
              <w:t>Биомаркери старења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AD8E16E" w14:textId="1E4E6386" w:rsidR="00AB71AE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2D4D0264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7E619077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FF012C6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380D2559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6B5EA511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8EF5FEF" w14:textId="711BAFA9" w:rsidR="00AB71AE" w:rsidRPr="00CA784F" w:rsidRDefault="004021FC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24016E4" w14:textId="6D8B061E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FBACBBE" w14:textId="3473BDAE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НС</w:t>
            </w:r>
          </w:p>
        </w:tc>
      </w:tr>
      <w:tr w:rsidR="00AB71AE" w:rsidRPr="00CA784F" w14:paraId="509CE4D4" w14:textId="77777777" w:rsidTr="00C547D7">
        <w:trPr>
          <w:trHeight w:val="240"/>
          <w:jc w:val="center"/>
        </w:trPr>
        <w:tc>
          <w:tcPr>
            <w:tcW w:w="2635" w:type="pct"/>
            <w:gridSpan w:val="4"/>
            <w:shd w:val="clear" w:color="auto" w:fill="auto"/>
            <w:noWrap/>
            <w:vAlign w:val="center"/>
          </w:tcPr>
          <w:p w14:paraId="6197022C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784F">
              <w:rPr>
                <w:rFonts w:ascii="Times New Roman" w:hAnsi="Times New Roman"/>
                <w:sz w:val="20"/>
                <w:szCs w:val="20"/>
              </w:rPr>
              <w:t>Укупно часова (предавања</w:t>
            </w:r>
            <w:r w:rsidRPr="00CA784F">
              <w:rPr>
                <w:rFonts w:ascii="Times New Roman" w:hAnsi="Times New Roman"/>
                <w:sz w:val="20"/>
                <w:szCs w:val="20"/>
                <w:lang w:val="sr-Cyrl-CS"/>
              </w:rPr>
              <w:t>+</w:t>
            </w:r>
            <w:r w:rsidRPr="00CA784F">
              <w:rPr>
                <w:rFonts w:ascii="Times New Roman" w:hAnsi="Times New Roman"/>
                <w:sz w:val="20"/>
                <w:szCs w:val="20"/>
              </w:rPr>
              <w:t>вежбе</w:t>
            </w:r>
            <w:r w:rsidRPr="00CA78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CA784F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CA78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CA784F">
              <w:rPr>
                <w:rFonts w:ascii="Times New Roman" w:hAnsi="Times New Roman"/>
                <w:sz w:val="20"/>
                <w:szCs w:val="20"/>
              </w:rPr>
              <w:t xml:space="preserve">остали часови) и </w:t>
            </w:r>
            <w:r w:rsidRPr="00CA784F">
              <w:rPr>
                <w:rFonts w:ascii="Times New Roman" w:hAnsi="Times New Roman"/>
                <w:sz w:val="20"/>
                <w:szCs w:val="20"/>
                <w:lang w:val="sr-Cyrl-CS"/>
              </w:rPr>
              <w:t>ЕСПБ</w:t>
            </w:r>
            <w:r w:rsidRPr="00CA784F">
              <w:rPr>
                <w:rFonts w:ascii="Times New Roman" w:hAnsi="Times New Roman"/>
                <w:sz w:val="20"/>
                <w:szCs w:val="20"/>
              </w:rPr>
              <w:t xml:space="preserve"> на години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793B424C" w14:textId="77777777" w:rsidR="00AB71AE" w:rsidRPr="00CA784F" w:rsidRDefault="00AB71AE" w:rsidP="007569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716B6886" w14:textId="77777777" w:rsidR="00AB71AE" w:rsidRPr="00CA784F" w:rsidRDefault="00AB71AE" w:rsidP="00756956">
            <w:pPr>
              <w:widowControl w:val="0"/>
              <w:autoSpaceDE w:val="0"/>
              <w:autoSpaceDN w:val="0"/>
              <w:adjustRightInd w:val="0"/>
              <w:ind w:left="1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 w14:paraId="4095D3E4" w14:textId="77777777" w:rsidR="00AB71AE" w:rsidRPr="00CA784F" w:rsidRDefault="00AB71AE" w:rsidP="007569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4EEEAB5E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5311150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671ED93" w14:textId="7777777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4BB3ED21" w14:textId="7777777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1AE" w:rsidRPr="00CA784F" w14:paraId="3F721E8A" w14:textId="77777777" w:rsidTr="00C547D7">
        <w:trPr>
          <w:trHeight w:val="240"/>
          <w:jc w:val="center"/>
        </w:trPr>
        <w:tc>
          <w:tcPr>
            <w:tcW w:w="2635" w:type="pct"/>
            <w:gridSpan w:val="4"/>
            <w:shd w:val="clear" w:color="auto" w:fill="auto"/>
            <w:noWrap/>
            <w:vAlign w:val="center"/>
          </w:tcPr>
          <w:p w14:paraId="2E036AB0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784F">
              <w:rPr>
                <w:rFonts w:ascii="Times New Roman" w:hAnsi="Times New Roman"/>
                <w:sz w:val="20"/>
                <w:szCs w:val="20"/>
              </w:rPr>
              <w:t>Укупно часова активне наставе на години</w:t>
            </w:r>
          </w:p>
        </w:tc>
        <w:tc>
          <w:tcPr>
            <w:tcW w:w="865" w:type="pct"/>
            <w:gridSpan w:val="4"/>
            <w:shd w:val="clear" w:color="auto" w:fill="auto"/>
            <w:noWrap/>
            <w:vAlign w:val="center"/>
          </w:tcPr>
          <w:p w14:paraId="5420BB53" w14:textId="77777777" w:rsidR="00AB71AE" w:rsidRPr="00CA784F" w:rsidRDefault="00AB71AE" w:rsidP="007569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14:paraId="06BF53BF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4FC6BC6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2BF7D46" w14:textId="7777777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735A119" w14:textId="7777777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1AE" w:rsidRPr="00CA784F" w14:paraId="3D1A7BEC" w14:textId="77777777" w:rsidTr="00C547D7">
        <w:trPr>
          <w:trHeight w:val="240"/>
          <w:jc w:val="center"/>
        </w:trPr>
        <w:tc>
          <w:tcPr>
            <w:tcW w:w="2635" w:type="pct"/>
            <w:gridSpan w:val="4"/>
            <w:shd w:val="clear" w:color="auto" w:fill="auto"/>
            <w:noWrap/>
            <w:vAlign w:val="center"/>
          </w:tcPr>
          <w:p w14:paraId="180A6189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784F">
              <w:rPr>
                <w:rFonts w:ascii="Times New Roman" w:hAnsi="Times New Roman"/>
                <w:sz w:val="20"/>
                <w:szCs w:val="20"/>
              </w:rPr>
              <w:t>Укупно часова активне наставе на години</w:t>
            </w:r>
          </w:p>
        </w:tc>
        <w:tc>
          <w:tcPr>
            <w:tcW w:w="865" w:type="pct"/>
            <w:gridSpan w:val="4"/>
            <w:shd w:val="clear" w:color="auto" w:fill="auto"/>
            <w:noWrap/>
            <w:vAlign w:val="center"/>
          </w:tcPr>
          <w:p w14:paraId="614C9098" w14:textId="77777777" w:rsidR="00AB71AE" w:rsidRPr="00CA784F" w:rsidRDefault="00AB71AE" w:rsidP="007569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14:paraId="51541087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10AE7CE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A6B9EBB" w14:textId="7777777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4DB53E0E" w14:textId="7777777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1AE" w:rsidRPr="00CA784F" w14:paraId="667901BB" w14:textId="77777777" w:rsidTr="00C547D7">
        <w:trPr>
          <w:trHeight w:val="240"/>
          <w:jc w:val="center"/>
        </w:trPr>
        <w:tc>
          <w:tcPr>
            <w:tcW w:w="2635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E2F2F7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784F">
              <w:rPr>
                <w:rFonts w:ascii="Times New Roman" w:hAnsi="Times New Roman"/>
                <w:sz w:val="20"/>
                <w:szCs w:val="20"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865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FAA59" w14:textId="77777777" w:rsidR="00AB71AE" w:rsidRPr="00CA784F" w:rsidRDefault="00AB71AE" w:rsidP="007569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486F027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B7B726" w14:textId="77777777" w:rsidR="00AB71AE" w:rsidRPr="00CA784F" w:rsidRDefault="00AB71AE" w:rsidP="007569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A025F" w14:textId="7777777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9E0FD" w14:textId="77777777" w:rsidR="00AB71AE" w:rsidRPr="00CA784F" w:rsidRDefault="00AB71AE" w:rsidP="00756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1AE" w:rsidRPr="00CA784F" w14:paraId="232B1619" w14:textId="77777777" w:rsidTr="003564D4">
        <w:trPr>
          <w:trHeight w:val="240"/>
          <w:jc w:val="center"/>
        </w:trPr>
        <w:tc>
          <w:tcPr>
            <w:tcW w:w="5000" w:type="pct"/>
            <w:gridSpan w:val="12"/>
            <w:shd w:val="clear" w:color="auto" w:fill="F2F2F2"/>
            <w:noWrap/>
            <w:vAlign w:val="center"/>
          </w:tcPr>
          <w:p w14:paraId="4B444923" w14:textId="77777777" w:rsidR="00AB71AE" w:rsidRPr="00CA784F" w:rsidRDefault="00AB71AE" w:rsidP="007569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784F">
              <w:rPr>
                <w:rFonts w:ascii="Times New Roman" w:hAnsi="Times New Roman"/>
                <w:b/>
                <w:sz w:val="20"/>
                <w:szCs w:val="20"/>
              </w:rPr>
              <w:t>Напомена:</w:t>
            </w:r>
          </w:p>
          <w:p w14:paraId="15B69444" w14:textId="77777777" w:rsidR="00AB71AE" w:rsidRPr="00CA784F" w:rsidRDefault="00AB71AE" w:rsidP="00756956">
            <w:pPr>
              <w:numPr>
                <w:ilvl w:val="0"/>
                <w:numId w:val="1"/>
              </w:numPr>
              <w:ind w:left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84F">
              <w:rPr>
                <w:rFonts w:ascii="Times New Roman" w:hAnsi="Times New Roman"/>
                <w:sz w:val="20"/>
                <w:szCs w:val="20"/>
              </w:rPr>
              <w:t>Број година зависи од трајања студија: 1, 1,5 и 2 године</w:t>
            </w:r>
          </w:p>
          <w:p w14:paraId="1862B24C" w14:textId="77777777" w:rsidR="00AB71AE" w:rsidRPr="00CA784F" w:rsidRDefault="00AB71AE" w:rsidP="00756956">
            <w:pPr>
              <w:numPr>
                <w:ilvl w:val="0"/>
                <w:numId w:val="1"/>
              </w:numPr>
              <w:ind w:left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84F">
              <w:rPr>
                <w:rFonts w:ascii="Times New Roman" w:hAnsi="Times New Roman"/>
                <w:sz w:val="20"/>
                <w:szCs w:val="20"/>
              </w:rPr>
              <w:t>Остали часови су обавезни за стручну праксу али нису активна настава. Стручна пракса се предвиђа у складу са упутству Стандарда за мастер студије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пољима. </w:t>
            </w:r>
            <w:r w:rsidRPr="00CA784F">
              <w:rPr>
                <w:rFonts w:ascii="Times New Roman" w:hAnsi="Times New Roman"/>
                <w:sz w:val="20"/>
                <w:szCs w:val="20"/>
              </w:rPr>
              <w:t xml:space="preserve"> Остали часови имају бодове који се сабирају са активним бодовима. Остали часови се могу навести по предметима и за завршни рад.</w:t>
            </w:r>
          </w:p>
          <w:p w14:paraId="1D5ECCED" w14:textId="77777777" w:rsidR="00AB71AE" w:rsidRPr="00CA784F" w:rsidRDefault="00AB71AE" w:rsidP="00756956">
            <w:pPr>
              <w:numPr>
                <w:ilvl w:val="0"/>
                <w:numId w:val="1"/>
              </w:numPr>
              <w:ind w:left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84F">
              <w:rPr>
                <w:rFonts w:ascii="Times New Roman" w:hAnsi="Times New Roman"/>
                <w:sz w:val="20"/>
                <w:szCs w:val="20"/>
              </w:rPr>
              <w:t xml:space="preserve">ДОН није обавезан али ако је предвиђен сабира се са вежбама </w:t>
            </w:r>
          </w:p>
          <w:p w14:paraId="58E8663B" w14:textId="77777777" w:rsidR="00AB71AE" w:rsidRPr="00092214" w:rsidRDefault="00AB71AE" w:rsidP="00756956">
            <w:pPr>
              <w:numPr>
                <w:ilvl w:val="0"/>
                <w:numId w:val="1"/>
              </w:numPr>
              <w:ind w:left="54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sz w:val="20"/>
                <w:szCs w:val="20"/>
              </w:rPr>
              <w:t>Активна нас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ава по годинама има најмање 20 а највише 30  часова нед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љн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 xml:space="preserve"> или 600-900 часова годишње.</w:t>
            </w:r>
          </w:p>
          <w:p w14:paraId="66A6BFDF" w14:textId="77777777" w:rsidR="00AB71AE" w:rsidRPr="00092214" w:rsidRDefault="00AB71AE" w:rsidP="00756956">
            <w:pPr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autoSpaceDE w:val="0"/>
              <w:autoSpaceDN w:val="0"/>
              <w:adjustRightInd w:val="0"/>
              <w:ind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2214">
              <w:rPr>
                <w:rFonts w:ascii="Times New Roman" w:hAnsi="Times New Roman"/>
                <w:noProof/>
                <w:sz w:val="20"/>
                <w:szCs w:val="20"/>
              </w:rPr>
              <w:t xml:space="preserve">  на другом нивоу студија, које трају више од једне године, на првој години студија од 600 часова 50% до 60% су предавања, а остало су вежбе и други облици активне наставе.</w:t>
            </w:r>
          </w:p>
          <w:p w14:paraId="261BB112" w14:textId="77777777" w:rsidR="00AB71AE" w:rsidRPr="00092214" w:rsidRDefault="00AB71AE" w:rsidP="00756956">
            <w:pPr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autoSpaceDE w:val="0"/>
              <w:autoSpaceDN w:val="0"/>
              <w:adjustRightInd w:val="0"/>
              <w:ind w:hanging="3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2214">
              <w:rPr>
                <w:rFonts w:ascii="Times New Roman" w:hAnsi="Times New Roman"/>
                <w:noProof/>
                <w:sz w:val="20"/>
                <w:szCs w:val="20"/>
              </w:rPr>
              <w:t xml:space="preserve">   на завршној години другог нивоа студија, највише 50 % је студијски истраживачки рад, односно примењени истраживачки рад, а остало су предавања, вежбе и други облици активне наставе, тј. од минималних 600 часова , највише 300 часова  је предвиђено за СИР и ПИР  а остало су часови предавања,вежбе и други облици наставе.</w:t>
            </w:r>
            <w:r w:rsidRPr="00F34AB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Ако у завршној години има само један семестар, као завршна година рачунају се последња два семестра студијског програма.</w:t>
            </w:r>
          </w:p>
          <w:p w14:paraId="0F64B7F7" w14:textId="77777777" w:rsidR="00AB71AE" w:rsidRPr="000B76BC" w:rsidRDefault="00AB71AE" w:rsidP="00756956">
            <w:pPr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autoSpaceDE w:val="0"/>
              <w:autoSpaceDN w:val="0"/>
              <w:adjustRightInd w:val="0"/>
              <w:ind w:hanging="357"/>
              <w:jc w:val="both"/>
              <w:rPr>
                <w:rFonts w:ascii="Times New Roman" w:hAnsi="Times New Roman"/>
                <w:noProof/>
                <w:color w:val="FF6600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noProof/>
                <w:sz w:val="20"/>
                <w:szCs w:val="20"/>
              </w:rPr>
              <w:t>СИР и ПИР могу бити саставни део предмета или завршног рада</w:t>
            </w:r>
            <w:r w:rsidRPr="00F34AB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</w:t>
            </w:r>
          </w:p>
          <w:p w14:paraId="25F22997" w14:textId="77777777" w:rsidR="00AB71AE" w:rsidRPr="00CA784F" w:rsidRDefault="00AB71AE" w:rsidP="00756956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784F">
              <w:rPr>
                <w:rFonts w:ascii="Times New Roman" w:hAnsi="Times New Roman"/>
                <w:b/>
                <w:sz w:val="20"/>
                <w:szCs w:val="20"/>
              </w:rPr>
              <w:t>Техничко технолошке науке</w:t>
            </w:r>
          </w:p>
          <w:p w14:paraId="56325BCC" w14:textId="77777777" w:rsidR="00AB71AE" w:rsidRPr="00CA784F" w:rsidRDefault="00AB71AE" w:rsidP="007569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84F">
              <w:rPr>
                <w:rFonts w:ascii="Times New Roman" w:hAnsi="Times New Roman"/>
                <w:noProof/>
                <w:sz w:val="20"/>
                <w:szCs w:val="20"/>
              </w:rPr>
              <w:t>Саставни део курикулума студијских програма је стручна пракса и практичан рад у трајању од најмање 90 часова, која се реализује у одговарајућим научноистраживачким установама, у организацијама за обављање иновационе активности, у организацијама за пружање инфраструктурне подршке иновационој делатности, у привредним друштвима и јавним установама.</w:t>
            </w:r>
          </w:p>
          <w:p w14:paraId="64F8880F" w14:textId="77777777" w:rsidR="00AB71AE" w:rsidRPr="00CA784F" w:rsidRDefault="00AB71AE" w:rsidP="00756956">
            <w:pPr>
              <w:spacing w:before="10" w:line="269" w:lineRule="exact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A78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Природно-математичке науке: </w:t>
            </w:r>
            <w:r w:rsidRPr="00CA784F">
              <w:rPr>
                <w:rFonts w:ascii="Times New Roman" w:hAnsi="Times New Roman"/>
                <w:noProof/>
                <w:sz w:val="20"/>
                <w:szCs w:val="20"/>
              </w:rPr>
              <w:t>У последњој години студија  имају стручну праксу од 90 сати и 3 ЕСПБ бода.</w:t>
            </w:r>
          </w:p>
          <w:p w14:paraId="2D889752" w14:textId="77777777" w:rsidR="00AB71AE" w:rsidRPr="00CA784F" w:rsidRDefault="00AB71AE" w:rsidP="00756956">
            <w:pPr>
              <w:tabs>
                <w:tab w:val="left" w:pos="595"/>
              </w:tabs>
              <w:spacing w:before="10" w:line="269" w:lineRule="exact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A78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Друштвено-хуманистичке науке : </w:t>
            </w:r>
            <w:r w:rsidRPr="00CA784F">
              <w:rPr>
                <w:rFonts w:ascii="Times New Roman" w:hAnsi="Times New Roman"/>
                <w:noProof/>
                <w:sz w:val="20"/>
                <w:szCs w:val="20"/>
              </w:rPr>
              <w:t>У последњој години студија имају стручну праксу од 90 сати и 3 ЕСПБ бода.</w:t>
            </w:r>
          </w:p>
          <w:p w14:paraId="6C21DF88" w14:textId="77777777" w:rsidR="00AB71AE" w:rsidRPr="00CA784F" w:rsidRDefault="00AB71AE" w:rsidP="00756956">
            <w:pPr>
              <w:shd w:val="clear" w:color="auto" w:fill="FFFFFF"/>
              <w:tabs>
                <w:tab w:val="left" w:pos="595"/>
              </w:tabs>
              <w:spacing w:before="10" w:line="269" w:lineRule="exact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A784F">
              <w:rPr>
                <w:rFonts w:ascii="Times New Roman" w:hAnsi="Times New Roman"/>
                <w:b/>
                <w:noProof/>
                <w:sz w:val="20"/>
                <w:szCs w:val="20"/>
              </w:rPr>
              <w:t>Медицинске науке</w:t>
            </w:r>
          </w:p>
          <w:p w14:paraId="6A894DD4" w14:textId="77777777" w:rsidR="00AB71AE" w:rsidRPr="00CA784F" w:rsidRDefault="00AB71AE" w:rsidP="00756956">
            <w:pPr>
              <w:shd w:val="clear" w:color="auto" w:fill="FFFFFF"/>
              <w:tabs>
                <w:tab w:val="left" w:pos="595"/>
              </w:tabs>
              <w:spacing w:before="10" w:line="269" w:lineRule="exact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A784F">
              <w:rPr>
                <w:rFonts w:ascii="Times New Roman" w:hAnsi="Times New Roman"/>
                <w:noProof/>
                <w:sz w:val="20"/>
                <w:szCs w:val="20"/>
              </w:rPr>
              <w:t xml:space="preserve">Курикулум студијског програма за академске студије из одговарајућих научних области у оквиру образовног научно-поља медицинских наука мора да садржи обавезне заједничке </w:t>
            </w:r>
            <w:r w:rsidRPr="00CA784F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основе и могућности за специјалне студијске модуле, уколико је предвиђено да их курикулум садржи. Специјални студијски модули треба да буду из предметâ непосредно везаних </w:t>
            </w:r>
            <w:r w:rsidRPr="00CA784F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за медицину, било да су лабораторијски или клинички, биолошки или бихејвиорални, оријентисани на истраживања или дескриптивни. Курикулум студијског програма треба да </w:t>
            </w:r>
            <w:r w:rsidRPr="00CA784F">
              <w:rPr>
                <w:rFonts w:ascii="Times New Roman" w:hAnsi="Times New Roman"/>
                <w:noProof/>
                <w:sz w:val="20"/>
                <w:szCs w:val="20"/>
              </w:rPr>
              <w:tab/>
              <w:t>садржи најмање 10 % изборних предмета.</w:t>
            </w:r>
          </w:p>
          <w:p w14:paraId="307BADBC" w14:textId="77777777" w:rsidR="00AB71AE" w:rsidRPr="00CA784F" w:rsidRDefault="00AB71AE" w:rsidP="00756956">
            <w:pPr>
              <w:shd w:val="clear" w:color="auto" w:fill="FFFFFF"/>
              <w:tabs>
                <w:tab w:val="left" w:pos="595"/>
              </w:tabs>
              <w:spacing w:before="10" w:line="269" w:lineRule="exact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A784F">
              <w:rPr>
                <w:rFonts w:ascii="Times New Roman" w:hAnsi="Times New Roman"/>
                <w:b/>
                <w:noProof/>
                <w:sz w:val="20"/>
                <w:szCs w:val="20"/>
              </w:rPr>
              <w:t>Трајање и реализација педагошке праксе</w:t>
            </w:r>
          </w:p>
          <w:p w14:paraId="13C4D878" w14:textId="77777777" w:rsidR="00AB71AE" w:rsidRPr="00CA784F" w:rsidRDefault="00AB71AE" w:rsidP="00756956">
            <w:pPr>
              <w:shd w:val="clear" w:color="auto" w:fill="FFFFFF"/>
              <w:tabs>
                <w:tab w:val="left" w:pos="595"/>
              </w:tabs>
              <w:spacing w:before="10" w:line="269" w:lineRule="exact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A784F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Високошколске установе које реализују педагошке студијске програме морају обезбедити педагошку праксу у II, III и IV години студија од минимум 90 сати годишње. На петој години студија педагошка пракса је 180 сати и 6 ЕСПБ бодова. Педагошке праксе се изводе у педагошким установама.</w:t>
            </w:r>
          </w:p>
          <w:p w14:paraId="01B13EE7" w14:textId="77777777" w:rsidR="00AB71AE" w:rsidRPr="00CA784F" w:rsidRDefault="00AB71AE" w:rsidP="00756956">
            <w:pPr>
              <w:shd w:val="clear" w:color="auto" w:fill="FFFFFF"/>
              <w:tabs>
                <w:tab w:val="left" w:pos="576"/>
              </w:tabs>
              <w:spacing w:before="10" w:line="269" w:lineRule="exact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A784F">
              <w:rPr>
                <w:rFonts w:ascii="Times New Roman" w:hAnsi="Times New Roman"/>
                <w:noProof/>
                <w:sz w:val="20"/>
                <w:szCs w:val="20"/>
              </w:rPr>
              <w:t>За високошколске установе које у оквиру студијских програма немају педагошка образовања, а чији би свршени студенти требало да буду наставници стручних предмета у средњим школама, морају, сходно Закону о основама система образовања и васпитања, имати образовање из психолошких, педагошких и методичких дисциплина стечено на високошколској установи у току студија или након дипломирања, од најмање 30 ЕСПБ бодова и 6 ЕСПБ бодова праксе у педагошким установама.</w:t>
            </w:r>
          </w:p>
          <w:p w14:paraId="07C6C617" w14:textId="77777777" w:rsidR="00AB71AE" w:rsidRPr="00F34AB5" w:rsidRDefault="00AB71AE" w:rsidP="0075695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84F">
              <w:rPr>
                <w:rFonts w:ascii="Times New Roman" w:hAnsi="Times New Roman"/>
                <w:sz w:val="20"/>
                <w:szCs w:val="20"/>
              </w:rPr>
              <w:t>Остали часови су обавезни за стручну праксу, али нису активна настава. Стручна пракса има бодове. Остали часови могу се дати по предметима и за завршни рад</w:t>
            </w:r>
          </w:p>
          <w:p w14:paraId="6FAA0D3D" w14:textId="77777777" w:rsidR="00AB71AE" w:rsidRPr="00F34AB5" w:rsidRDefault="00AB71AE" w:rsidP="0075695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76BC">
              <w:rPr>
                <w:rFonts w:ascii="Times New Roman" w:hAnsi="Times New Roman"/>
                <w:noProof/>
                <w:sz w:val="20"/>
                <w:szCs w:val="20"/>
              </w:rPr>
              <w:t>Саставни део курикулума студијског програма мастер струковних студија је стручна пракса у трајању од најмање 180 часова, односно 90 часова по години, која се реализује у привредним организацијама или јавним институцијама</w:t>
            </w:r>
          </w:p>
          <w:p w14:paraId="69CAC66C" w14:textId="77777777" w:rsidR="00AB71AE" w:rsidRPr="00F34AB5" w:rsidRDefault="00AB71AE" w:rsidP="0075695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84F">
              <w:rPr>
                <w:rFonts w:ascii="Times New Roman" w:hAnsi="Times New Roman"/>
                <w:sz w:val="20"/>
                <w:szCs w:val="20"/>
              </w:rPr>
              <w:t>ДОН није обавезан</w:t>
            </w:r>
            <w:r w:rsidRPr="00CA784F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CA784F">
              <w:rPr>
                <w:rFonts w:ascii="Times New Roman" w:hAnsi="Times New Roman"/>
                <w:sz w:val="20"/>
                <w:szCs w:val="20"/>
              </w:rPr>
              <w:t xml:space="preserve"> али ако је предвиђен сабира се са вежбама Активна нас</w:t>
            </w:r>
            <w:r w:rsidRPr="00CA784F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  <w:r w:rsidRPr="00CA784F">
              <w:rPr>
                <w:rFonts w:ascii="Times New Roman" w:hAnsi="Times New Roman"/>
                <w:sz w:val="20"/>
                <w:szCs w:val="20"/>
              </w:rPr>
              <w:t>ава по годинама има најмање 20 часова нед</w:t>
            </w:r>
            <w:r w:rsidRPr="00CA784F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CA784F">
              <w:rPr>
                <w:rFonts w:ascii="Times New Roman" w:hAnsi="Times New Roman"/>
                <w:sz w:val="20"/>
                <w:szCs w:val="20"/>
              </w:rPr>
              <w:t>љн</w:t>
            </w:r>
            <w:r w:rsidRPr="00CA784F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Pr="00CA784F">
              <w:rPr>
                <w:rFonts w:ascii="Times New Roman" w:hAnsi="Times New Roman"/>
                <w:sz w:val="20"/>
                <w:szCs w:val="20"/>
              </w:rPr>
              <w:t xml:space="preserve"> или 600 часова годишњеи то:</w:t>
            </w:r>
            <w:r w:rsidRPr="00CA784F">
              <w:rPr>
                <w:rFonts w:ascii="Times New Roman" w:hAnsi="Times New Roman"/>
                <w:noProof/>
                <w:sz w:val="20"/>
                <w:szCs w:val="20"/>
              </w:rPr>
              <w:t xml:space="preserve"> 50% до 60% су предавања, а остало су вежбе и други облици активне наставе</w:t>
            </w:r>
          </w:p>
        </w:tc>
      </w:tr>
    </w:tbl>
    <w:p w14:paraId="46FB7008" w14:textId="77777777" w:rsidR="00915587" w:rsidRPr="00915587" w:rsidRDefault="00915587"/>
    <w:sectPr w:rsidR="00915587" w:rsidRPr="00915587" w:rsidSect="00387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87"/>
    <w:rsid w:val="00021BA3"/>
    <w:rsid w:val="000628CA"/>
    <w:rsid w:val="00200A0E"/>
    <w:rsid w:val="002048D0"/>
    <w:rsid w:val="003564D4"/>
    <w:rsid w:val="00363150"/>
    <w:rsid w:val="003875F1"/>
    <w:rsid w:val="004021FC"/>
    <w:rsid w:val="00473A4A"/>
    <w:rsid w:val="00534598"/>
    <w:rsid w:val="0065624E"/>
    <w:rsid w:val="006F40D2"/>
    <w:rsid w:val="007C74DE"/>
    <w:rsid w:val="007D54BA"/>
    <w:rsid w:val="007E5F26"/>
    <w:rsid w:val="00864535"/>
    <w:rsid w:val="00873F81"/>
    <w:rsid w:val="00915587"/>
    <w:rsid w:val="00920685"/>
    <w:rsid w:val="00996338"/>
    <w:rsid w:val="009E395E"/>
    <w:rsid w:val="00A74FB6"/>
    <w:rsid w:val="00AB71AE"/>
    <w:rsid w:val="00BD40A3"/>
    <w:rsid w:val="00BF60C0"/>
    <w:rsid w:val="00C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9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5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Office User</cp:lastModifiedBy>
  <cp:revision>5</cp:revision>
  <dcterms:created xsi:type="dcterms:W3CDTF">2021-12-23T16:22:00Z</dcterms:created>
  <dcterms:modified xsi:type="dcterms:W3CDTF">2021-12-24T08:35:00Z</dcterms:modified>
</cp:coreProperties>
</file>