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50" w:rsidRPr="00742950" w:rsidRDefault="00742950" w:rsidP="00742950">
      <w:pPr>
        <w:pStyle w:val="Heading3"/>
        <w:jc w:val="center"/>
        <w:rPr>
          <w:rFonts w:asciiTheme="minorHAnsi" w:hAnsiTheme="minorHAnsi" w:cstheme="minorHAnsi"/>
        </w:rPr>
      </w:pPr>
      <w:r w:rsidRPr="00742950">
        <w:rPr>
          <w:rFonts w:asciiTheme="minorHAnsi" w:hAnsiTheme="minorHAnsi" w:cstheme="minorHAnsi"/>
        </w:rPr>
        <w:t>ПРИЈАВНИФОРМУЛАР</w:t>
      </w:r>
      <w:r w:rsidRPr="00742950">
        <w:rPr>
          <w:rFonts w:asciiTheme="minorHAnsi" w:hAnsiTheme="minorHAnsi" w:cstheme="minorHAnsi"/>
        </w:rPr>
        <w:br/>
        <w:t>заучешће у Еразмус+ програмумобилностисауниверзитетимаизпрограмскихземаља (КА107)</w:t>
      </w:r>
    </w:p>
    <w:p w:rsidR="00742950" w:rsidRPr="00742950" w:rsidRDefault="00742950" w:rsidP="00742950">
      <w:pPr>
        <w:pStyle w:val="NormalWeb"/>
        <w:rPr>
          <w:rFonts w:asciiTheme="minorHAnsi" w:hAnsiTheme="minorHAnsi" w:cstheme="minorHAnsi"/>
        </w:rPr>
      </w:pPr>
    </w:p>
    <w:p w:rsidR="00FE6DC5" w:rsidRPr="00FE6DC5" w:rsidRDefault="00FE6DC5" w:rsidP="00FE6DC5">
      <w:pPr>
        <w:pStyle w:val="NormalWeb"/>
        <w:jc w:val="both"/>
        <w:rPr>
          <w:rFonts w:asciiTheme="minorHAnsi" w:hAnsiTheme="minorHAnsi"/>
          <w:sz w:val="22"/>
          <w:szCs w:val="22"/>
        </w:rPr>
      </w:pPr>
      <w:r w:rsidRPr="00FE6DC5">
        <w:rPr>
          <w:rFonts w:asciiTheme="minorHAnsi" w:hAnsiTheme="minorHAnsi"/>
          <w:sz w:val="22"/>
          <w:szCs w:val="22"/>
        </w:rPr>
        <w:t>Пријавниформуларзаучешће у Еразмус+ програмумобилностијеформакојуименованеособефакултета/институтаУниверзитета у БеоградупопуњавајукакобиУниверзитет у Беорадуимаоувид у приоритетесвојихчланицакадаје у питањусарадња у областимобилностистудената и особља у оквируЕразмус+ програма, какосапрограмским, тако и са</w:t>
      </w:r>
      <w:hyperlink r:id="rId8" w:tgtFrame="_blank" w:history="1">
        <w:r w:rsidRPr="00FE6DC5">
          <w:rPr>
            <w:rStyle w:val="Hyperlink"/>
            <w:rFonts w:asciiTheme="minorHAnsi" w:hAnsiTheme="minorHAnsi"/>
            <w:sz w:val="22"/>
            <w:szCs w:val="22"/>
          </w:rPr>
          <w:t>партнерским</w:t>
        </w:r>
      </w:hyperlink>
      <w:r w:rsidRPr="00FE6DC5">
        <w:rPr>
          <w:rFonts w:asciiTheme="minorHAnsi" w:hAnsiTheme="minorHAnsi"/>
          <w:sz w:val="22"/>
          <w:szCs w:val="22"/>
        </w:rPr>
        <w:t>земљама.</w:t>
      </w:r>
    </w:p>
    <w:p w:rsidR="00FE6DC5" w:rsidRPr="00FE6DC5" w:rsidRDefault="00FE6DC5" w:rsidP="00FE6DC5">
      <w:pPr>
        <w:pStyle w:val="NormalWeb"/>
        <w:jc w:val="both"/>
        <w:rPr>
          <w:rFonts w:asciiTheme="minorHAnsi" w:hAnsiTheme="minorHAnsi"/>
          <w:sz w:val="22"/>
          <w:szCs w:val="22"/>
        </w:rPr>
      </w:pPr>
      <w:r w:rsidRPr="00FE6DC5">
        <w:rPr>
          <w:rFonts w:asciiTheme="minorHAnsi" w:hAnsiTheme="minorHAnsi"/>
          <w:sz w:val="22"/>
          <w:szCs w:val="22"/>
        </w:rPr>
        <w:t>Уреднопопуњен и правовременодостављенформулар</w:t>
      </w:r>
      <w:r w:rsidRPr="00FE6DC5">
        <w:rPr>
          <w:rFonts w:asciiTheme="minorHAnsi" w:hAnsiTheme="minorHAnsi"/>
          <w:b/>
          <w:bCs/>
          <w:sz w:val="22"/>
          <w:szCs w:val="22"/>
        </w:rPr>
        <w:t>УСЛОВ</w:t>
      </w:r>
      <w:r w:rsidRPr="00FE6DC5">
        <w:rPr>
          <w:rFonts w:asciiTheme="minorHAnsi" w:hAnsiTheme="minorHAnsi"/>
          <w:sz w:val="22"/>
          <w:szCs w:val="22"/>
        </w:rPr>
        <w:t>језаукључивањепредлогафакултета/института у пријавупројеката у оквируКА107програма, којуприпрема, подноси и координираУниверзитет у БеоградукаоносилацЕразмусповељезависокообразовање.</w:t>
      </w:r>
    </w:p>
    <w:p w:rsidR="00FE6DC5" w:rsidRPr="00FE6DC5" w:rsidRDefault="00FE6DC5" w:rsidP="00FE6DC5">
      <w:pPr>
        <w:pStyle w:val="NormalWeb"/>
        <w:jc w:val="both"/>
        <w:rPr>
          <w:rFonts w:asciiTheme="minorHAnsi" w:hAnsiTheme="minorHAnsi"/>
          <w:sz w:val="22"/>
          <w:szCs w:val="22"/>
        </w:rPr>
      </w:pPr>
      <w:r w:rsidRPr="00FE6DC5">
        <w:rPr>
          <w:rFonts w:asciiTheme="minorHAnsi" w:hAnsiTheme="minorHAnsi"/>
          <w:sz w:val="22"/>
          <w:szCs w:val="22"/>
        </w:rPr>
        <w:t>Пријавниформуларзаучешће у Еразмус+ програмумобилностипопуњавасе</w:t>
      </w:r>
      <w:r w:rsidRPr="00FE6DC5">
        <w:rPr>
          <w:rFonts w:asciiTheme="minorHAnsi" w:hAnsiTheme="minorHAnsi"/>
          <w:i/>
          <w:iCs/>
          <w:sz w:val="22"/>
          <w:szCs w:val="22"/>
        </w:rPr>
        <w:t>online</w:t>
      </w:r>
      <w:r w:rsidRPr="00FE6DC5">
        <w:rPr>
          <w:rFonts w:asciiTheme="minorHAnsi" w:hAnsiTheme="minorHAnsi"/>
          <w:sz w:val="22"/>
          <w:szCs w:val="22"/>
        </w:rPr>
        <w:t>, путем</w:t>
      </w:r>
      <w:r w:rsidRPr="00FE6DC5">
        <w:rPr>
          <w:rFonts w:asciiTheme="minorHAnsi" w:hAnsiTheme="minorHAnsi"/>
          <w:i/>
          <w:iCs/>
          <w:sz w:val="22"/>
          <w:szCs w:val="22"/>
        </w:rPr>
        <w:t>MobiON</w:t>
      </w:r>
      <w:r w:rsidRPr="00FE6DC5">
        <w:rPr>
          <w:rFonts w:asciiTheme="minorHAnsi" w:hAnsiTheme="minorHAnsi"/>
          <w:sz w:val="22"/>
          <w:szCs w:val="22"/>
        </w:rPr>
        <w:t xml:space="preserve">платформеУниверзитета у Београду. Рокзапопуњавањеформулараистиче у четвртак, </w:t>
      </w:r>
      <w:r w:rsidRPr="00FE6DC5">
        <w:rPr>
          <w:rStyle w:val="red-span"/>
          <w:rFonts w:asciiTheme="minorHAnsi" w:hAnsiTheme="minorHAnsi"/>
          <w:b/>
          <w:bCs/>
          <w:sz w:val="22"/>
          <w:szCs w:val="22"/>
        </w:rPr>
        <w:t>8.јануара 2020. године у 13 часова</w:t>
      </w:r>
      <w:r w:rsidRPr="00FE6DC5">
        <w:rPr>
          <w:rFonts w:asciiTheme="minorHAnsi" w:hAnsiTheme="minorHAnsi"/>
          <w:sz w:val="22"/>
          <w:szCs w:val="22"/>
        </w:rPr>
        <w:t>. Наконистекароказаподношењепријава, накнаднеизмене и допуне у пријавинећебитимогуће.</w:t>
      </w:r>
    </w:p>
    <w:p w:rsidR="00FE6DC5" w:rsidRDefault="00FE6DC5" w:rsidP="00FE6DC5">
      <w:pPr>
        <w:pStyle w:val="NormalWeb"/>
        <w:jc w:val="both"/>
      </w:pPr>
      <w:r w:rsidRPr="00FE6DC5">
        <w:rPr>
          <w:rFonts w:asciiTheme="minorHAnsi" w:hAnsiTheme="minorHAnsi"/>
          <w:sz w:val="22"/>
          <w:szCs w:val="22"/>
        </w:rPr>
        <w:t>Имајући у видучињеницудајеукупанфондзакључнуакцијуКА107 (</w:t>
      </w:r>
      <w:r w:rsidRPr="00FE6DC5">
        <w:rPr>
          <w:rStyle w:val="red-span"/>
          <w:rFonts w:asciiTheme="minorHAnsi" w:hAnsiTheme="minorHAnsi"/>
          <w:b/>
          <w:bCs/>
          <w:sz w:val="22"/>
          <w:szCs w:val="22"/>
        </w:rPr>
        <w:t>пријаваобухвата и одлазну и долазнумобилност – incoming and outgoing mobility</w:t>
      </w:r>
      <w:r w:rsidRPr="00FE6DC5">
        <w:rPr>
          <w:rFonts w:asciiTheme="minorHAnsi" w:hAnsiTheme="minorHAnsi"/>
          <w:sz w:val="22"/>
          <w:szCs w:val="22"/>
        </w:rPr>
        <w:t>) нанивоуРепубликеСрбијевеомаограничен и подељенунутарпетбуџетскихкатегорија и самимтимзнатномањегобиманегоштојетодосадабиослучај, неопходноједасефакултети/институтиприликомодабираприоритетнихпартнеразаКА107унутарконкретногрегиона у којиспадапартнерсказемља и у прецизноназначенимобластима, као и у образложењу, водеследећимкритеријумима:</w:t>
      </w:r>
    </w:p>
    <w:p w:rsidR="00FE6DC5" w:rsidRDefault="00FE6DC5" w:rsidP="00FE6DC5">
      <w:pPr>
        <w:numPr>
          <w:ilvl w:val="0"/>
          <w:numId w:val="4"/>
        </w:numPr>
        <w:spacing w:before="100" w:beforeAutospacing="1" w:after="100" w:afterAutospacing="1" w:line="240" w:lineRule="auto"/>
      </w:pPr>
      <w:r>
        <w:t>Усклађеностса</w:t>
      </w:r>
      <w:hyperlink r:id="rId9" w:tgtFrame="_blank" w:history="1">
        <w:r>
          <w:rPr>
            <w:rStyle w:val="Hyperlink"/>
          </w:rPr>
          <w:t>Стратегијоминтернационализације</w:t>
        </w:r>
      </w:hyperlink>
      <w:r>
        <w:t>Универзитета у Београду;</w:t>
      </w:r>
    </w:p>
    <w:p w:rsidR="00FE6DC5" w:rsidRDefault="00FE6DC5" w:rsidP="00FE6DC5">
      <w:pPr>
        <w:numPr>
          <w:ilvl w:val="0"/>
          <w:numId w:val="4"/>
        </w:numPr>
        <w:spacing w:before="100" w:beforeAutospacing="1" w:after="100" w:afterAutospacing="1" w:line="240" w:lineRule="auto"/>
      </w:pPr>
      <w:r>
        <w:t>Досадашњиостваренирезултати у сарадњисапредложеноминституцијом;</w:t>
      </w:r>
    </w:p>
    <w:p w:rsidR="00FE6DC5" w:rsidRDefault="00FE6DC5" w:rsidP="00FE6DC5">
      <w:pPr>
        <w:numPr>
          <w:ilvl w:val="0"/>
          <w:numId w:val="4"/>
        </w:numPr>
        <w:spacing w:before="100" w:beforeAutospacing="1" w:after="100" w:afterAutospacing="1" w:line="240" w:lineRule="auto"/>
      </w:pPr>
      <w:r>
        <w:t>Квалитетсарадње и поузданостпартнера у реализацијидосадашњесарадње;</w:t>
      </w:r>
    </w:p>
    <w:p w:rsidR="00FE6DC5" w:rsidRDefault="00FE6DC5" w:rsidP="00FE6DC5">
      <w:pPr>
        <w:numPr>
          <w:ilvl w:val="0"/>
          <w:numId w:val="4"/>
        </w:numPr>
        <w:spacing w:before="100" w:beforeAutospacing="1" w:after="100" w:afterAutospacing="1" w:line="240" w:lineRule="auto"/>
      </w:pPr>
      <w:r>
        <w:t>Значајсарадњесапредложенимпартнером, какозасамеучеснике и партнерскеинституције, тако и зауниверзитет у целини и могућностпроширивањасарадњеналокалним, регионалним и националнимнивоима.</w:t>
      </w:r>
    </w:p>
    <w:p w:rsidR="00FE6DC5" w:rsidRDefault="00FE6DC5" w:rsidP="00FE6DC5">
      <w:pPr>
        <w:pStyle w:val="text-center"/>
        <w:jc w:val="center"/>
      </w:pPr>
      <w:r>
        <w:t>***</w:t>
      </w:r>
    </w:p>
    <w:p w:rsidR="00FE6DC5" w:rsidRPr="00FE6DC5" w:rsidRDefault="00FE6DC5" w:rsidP="00FE6DC5">
      <w:pPr>
        <w:pStyle w:val="red-span1"/>
        <w:jc w:val="both"/>
        <w:rPr>
          <w:rFonts w:asciiTheme="minorHAnsi" w:hAnsiTheme="minorHAnsi"/>
          <w:sz w:val="22"/>
          <w:szCs w:val="22"/>
        </w:rPr>
      </w:pPr>
      <w:r w:rsidRPr="00FE6DC5">
        <w:rPr>
          <w:rFonts w:asciiTheme="minorHAnsi" w:hAnsiTheme="minorHAnsi"/>
          <w:b/>
          <w:bCs/>
          <w:sz w:val="22"/>
          <w:szCs w:val="22"/>
        </w:rPr>
        <w:t>ПриликомпопуњавањаформуларазаКА107 и писањапредлогасарадње у областимобилности, молимоВасдасеконсултујетесапартнерскиминституцијама, какоби и онедалесвојдоприноспопуњавањупријаве и освртнарелевантностсарадње у оквирустратегијеинтернационализацијесамеинституцијеизпартнерскеземље.</w:t>
      </w:r>
    </w:p>
    <w:p w:rsidR="00FE6DC5" w:rsidRPr="00FE6DC5" w:rsidRDefault="00FE6DC5" w:rsidP="00FE6DC5">
      <w:pPr>
        <w:pStyle w:val="NormalWeb"/>
        <w:jc w:val="both"/>
        <w:rPr>
          <w:rFonts w:asciiTheme="minorHAnsi" w:hAnsiTheme="minorHAnsi"/>
          <w:sz w:val="22"/>
          <w:szCs w:val="22"/>
        </w:rPr>
      </w:pPr>
      <w:r w:rsidRPr="00FE6DC5">
        <w:rPr>
          <w:rFonts w:asciiTheme="minorHAnsi" w:hAnsiTheme="minorHAnsi"/>
          <w:sz w:val="22"/>
          <w:szCs w:val="22"/>
        </w:rPr>
        <w:t>НапомињемодапотписивањеЕразмус+ Интер-институционалнихспоразумаизмеђуУниверзитета у Београду и институцијаизпрограмскихземаљадолази у каснијојфази и нетребадасеорганизује у периодупопуњавањаовогупитника.</w:t>
      </w:r>
    </w:p>
    <w:p w:rsidR="00742950" w:rsidRPr="00742950" w:rsidRDefault="00FE6DC5" w:rsidP="00FE6DC5">
      <w:pPr>
        <w:pStyle w:val="NormalWeb"/>
        <w:jc w:val="both"/>
        <w:rPr>
          <w:rFonts w:asciiTheme="minorHAnsi" w:hAnsiTheme="minorHAnsi" w:cstheme="minorHAnsi"/>
          <w:sz w:val="22"/>
          <w:szCs w:val="22"/>
        </w:rPr>
      </w:pPr>
      <w:r w:rsidRPr="00FE6DC5">
        <w:rPr>
          <w:rFonts w:asciiTheme="minorHAnsi" w:hAnsiTheme="minorHAnsi"/>
          <w:b/>
          <w:bCs/>
          <w:sz w:val="22"/>
          <w:szCs w:val="22"/>
        </w:rPr>
        <w:t>МолимоВасдаформулар у наставкупопунитенаенглескомјезику.</w:t>
      </w:r>
    </w:p>
    <w:p w:rsidR="002B4BFD" w:rsidRPr="00285D05" w:rsidRDefault="00742950" w:rsidP="00FE6DC5">
      <w:pPr>
        <w:rPr>
          <w:b/>
          <w:sz w:val="26"/>
          <w:szCs w:val="26"/>
          <w:lang/>
        </w:rPr>
      </w:pPr>
      <w:r>
        <w:rPr>
          <w:rFonts w:cstheme="minorHAnsi"/>
        </w:rPr>
        <w:br w:type="page"/>
      </w:r>
      <w:r w:rsidR="002B4BFD">
        <w:rPr>
          <w:b/>
          <w:sz w:val="26"/>
          <w:szCs w:val="26"/>
        </w:rPr>
        <w:lastRenderedPageBreak/>
        <w:t>I</w:t>
      </w:r>
      <w:r w:rsidR="002B4BFD" w:rsidRPr="003562FE">
        <w:rPr>
          <w:b/>
          <w:sz w:val="26"/>
          <w:szCs w:val="26"/>
          <w:lang/>
        </w:rPr>
        <w:t xml:space="preserve"> - </w:t>
      </w:r>
      <w:r w:rsidR="002B4BFD" w:rsidRPr="00285D05">
        <w:rPr>
          <w:b/>
          <w:sz w:val="26"/>
          <w:szCs w:val="26"/>
          <w:lang/>
        </w:rPr>
        <w:t>Детаљи о чланици Универзитета у Београду – подносиоцу пријаве</w:t>
      </w:r>
      <w:r w:rsidR="002B4BFD" w:rsidRPr="00285D05">
        <w:rPr>
          <w:b/>
          <w:sz w:val="26"/>
          <w:szCs w:val="26"/>
          <w:lang/>
        </w:rPr>
        <w:tab/>
      </w:r>
    </w:p>
    <w:tbl>
      <w:tblPr>
        <w:tblStyle w:val="TableGrid"/>
        <w:tblW w:w="0" w:type="auto"/>
        <w:tblLook w:val="04A0"/>
      </w:tblPr>
      <w:tblGrid>
        <w:gridCol w:w="3788"/>
        <w:gridCol w:w="5455"/>
      </w:tblGrid>
      <w:tr w:rsidR="002B4BFD" w:rsidRPr="00285D05" w:rsidTr="00FF2452">
        <w:tc>
          <w:tcPr>
            <w:tcW w:w="3825" w:type="dxa"/>
            <w:tcBorders>
              <w:top w:val="single" w:sz="2" w:space="0" w:color="auto"/>
              <w:left w:val="single" w:sz="2" w:space="0" w:color="auto"/>
              <w:bottom w:val="single" w:sz="2" w:space="0" w:color="auto"/>
              <w:right w:val="single" w:sz="2" w:space="0" w:color="auto"/>
            </w:tcBorders>
            <w:shd w:val="clear" w:color="auto" w:fill="173A59"/>
          </w:tcPr>
          <w:p w:rsidR="002B4BFD" w:rsidRPr="00825498" w:rsidRDefault="002B4BFD" w:rsidP="00FF2452">
            <w:pPr>
              <w:tabs>
                <w:tab w:val="left" w:pos="6372"/>
              </w:tabs>
              <w:jc w:val="right"/>
              <w:rPr>
                <w:b/>
              </w:rPr>
            </w:pPr>
            <w:r w:rsidRPr="00825498">
              <w:rPr>
                <w:b/>
              </w:rPr>
              <w:t>Faculty/Institute of the University of Belgrade:</w:t>
            </w:r>
          </w:p>
        </w:tc>
        <w:tc>
          <w:tcPr>
            <w:tcW w:w="5551" w:type="dxa"/>
            <w:tcBorders>
              <w:top w:val="single" w:sz="2" w:space="0" w:color="auto"/>
              <w:left w:val="single" w:sz="2" w:space="0" w:color="auto"/>
              <w:bottom w:val="single" w:sz="2" w:space="0" w:color="auto"/>
              <w:right w:val="single" w:sz="12" w:space="0" w:color="auto"/>
            </w:tcBorders>
          </w:tcPr>
          <w:p w:rsidR="002B4BFD" w:rsidRPr="00713B2F" w:rsidRDefault="002B4BFD" w:rsidP="00FF2452">
            <w:pPr>
              <w:tabs>
                <w:tab w:val="left" w:pos="6372"/>
              </w:tabs>
              <w:rPr>
                <w:color w:val="0070C0"/>
              </w:rPr>
            </w:pPr>
          </w:p>
        </w:tc>
      </w:tr>
      <w:tr w:rsidR="002B4BFD" w:rsidRPr="00285D05" w:rsidTr="00FF2452">
        <w:tc>
          <w:tcPr>
            <w:tcW w:w="3825" w:type="dxa"/>
            <w:tcBorders>
              <w:top w:val="single" w:sz="2" w:space="0" w:color="auto"/>
              <w:left w:val="single" w:sz="2" w:space="0" w:color="auto"/>
              <w:bottom w:val="single" w:sz="2" w:space="0" w:color="auto"/>
              <w:right w:val="single" w:sz="2" w:space="0" w:color="auto"/>
            </w:tcBorders>
            <w:shd w:val="clear" w:color="auto" w:fill="E4EEF8"/>
          </w:tcPr>
          <w:p w:rsidR="002B4BFD" w:rsidRPr="00285D05" w:rsidRDefault="002B4BFD" w:rsidP="00FF2452">
            <w:pPr>
              <w:tabs>
                <w:tab w:val="left" w:pos="6372"/>
              </w:tabs>
              <w:jc w:val="right"/>
            </w:pPr>
            <w:r>
              <w:t>Dean</w:t>
            </w:r>
            <w:r w:rsidRPr="00285D05">
              <w:rPr>
                <w:lang/>
              </w:rPr>
              <w:t>/</w:t>
            </w:r>
            <w:r>
              <w:t>Director</w:t>
            </w:r>
            <w:r w:rsidRPr="00285D05">
              <w:t>:</w:t>
            </w:r>
          </w:p>
        </w:tc>
        <w:tc>
          <w:tcPr>
            <w:tcW w:w="5551" w:type="dxa"/>
            <w:tcBorders>
              <w:top w:val="single" w:sz="2" w:space="0" w:color="auto"/>
              <w:left w:val="single" w:sz="2" w:space="0" w:color="auto"/>
              <w:bottom w:val="single" w:sz="2" w:space="0" w:color="auto"/>
              <w:right w:val="single" w:sz="12" w:space="0" w:color="auto"/>
            </w:tcBorders>
          </w:tcPr>
          <w:p w:rsidR="002B4BFD" w:rsidRPr="00285D05" w:rsidRDefault="002B4BFD" w:rsidP="00FF2452">
            <w:pPr>
              <w:tabs>
                <w:tab w:val="left" w:pos="6372"/>
              </w:tabs>
              <w:rPr>
                <w:color w:val="0070C0"/>
                <w:lang/>
              </w:rPr>
            </w:pPr>
          </w:p>
        </w:tc>
      </w:tr>
      <w:tr w:rsidR="002B4BFD" w:rsidRPr="00285D05" w:rsidTr="00FF2452">
        <w:tc>
          <w:tcPr>
            <w:tcW w:w="3825" w:type="dxa"/>
            <w:vMerge w:val="restart"/>
            <w:tcBorders>
              <w:top w:val="single" w:sz="2" w:space="0" w:color="auto"/>
              <w:left w:val="single" w:sz="2" w:space="0" w:color="auto"/>
              <w:right w:val="single" w:sz="2" w:space="0" w:color="auto"/>
            </w:tcBorders>
            <w:shd w:val="clear" w:color="auto" w:fill="E4EEF8"/>
          </w:tcPr>
          <w:p w:rsidR="002B4BFD" w:rsidRPr="00285D05" w:rsidRDefault="002B4BFD" w:rsidP="00FF2452">
            <w:pPr>
              <w:tabs>
                <w:tab w:val="left" w:pos="6372"/>
              </w:tabs>
              <w:jc w:val="right"/>
            </w:pPr>
            <w:r>
              <w:t>ECTScoordinator</w:t>
            </w:r>
            <w:r w:rsidRPr="00285D05">
              <w:t>:</w:t>
            </w:r>
          </w:p>
          <w:p w:rsidR="002B4BFD" w:rsidRPr="00285D05" w:rsidRDefault="002B4BFD" w:rsidP="00FF2452">
            <w:pPr>
              <w:tabs>
                <w:tab w:val="left" w:pos="6372"/>
              </w:tabs>
              <w:jc w:val="right"/>
              <w:rPr>
                <w:lang/>
              </w:rPr>
            </w:pPr>
            <w:r>
              <w:t>e-mail</w:t>
            </w:r>
            <w:r w:rsidRPr="00285D05">
              <w:rPr>
                <w:lang/>
              </w:rPr>
              <w:t>:</w:t>
            </w:r>
          </w:p>
          <w:p w:rsidR="002B4BFD" w:rsidRPr="00285D05" w:rsidRDefault="002B4BFD" w:rsidP="00FF2452">
            <w:pPr>
              <w:tabs>
                <w:tab w:val="left" w:pos="6372"/>
              </w:tabs>
              <w:jc w:val="right"/>
            </w:pPr>
            <w:r>
              <w:t>phone</w:t>
            </w:r>
            <w:r w:rsidRPr="00285D05">
              <w:rPr>
                <w:lang/>
              </w:rPr>
              <w:t>:</w:t>
            </w:r>
          </w:p>
        </w:tc>
        <w:tc>
          <w:tcPr>
            <w:tcW w:w="5551" w:type="dxa"/>
            <w:tcBorders>
              <w:top w:val="single" w:sz="2" w:space="0" w:color="auto"/>
              <w:left w:val="single" w:sz="2" w:space="0" w:color="auto"/>
              <w:bottom w:val="single" w:sz="2" w:space="0" w:color="BFBFBF" w:themeColor="background1" w:themeShade="BF"/>
              <w:right w:val="single" w:sz="12" w:space="0" w:color="auto"/>
            </w:tcBorders>
          </w:tcPr>
          <w:p w:rsidR="002B4BFD" w:rsidRPr="00285D05" w:rsidRDefault="002B4BFD" w:rsidP="00FF2452">
            <w:pPr>
              <w:tabs>
                <w:tab w:val="left" w:pos="6372"/>
              </w:tabs>
              <w:rPr>
                <w:color w:val="0070C0"/>
                <w:lang/>
              </w:rPr>
            </w:pPr>
          </w:p>
        </w:tc>
      </w:tr>
      <w:tr w:rsidR="002B4BFD" w:rsidRPr="00285D05" w:rsidTr="00FF2452">
        <w:tc>
          <w:tcPr>
            <w:tcW w:w="3825" w:type="dxa"/>
            <w:vMerge/>
            <w:tcBorders>
              <w:left w:val="single" w:sz="2" w:space="0" w:color="auto"/>
              <w:right w:val="single" w:sz="2" w:space="0" w:color="auto"/>
            </w:tcBorders>
            <w:shd w:val="clear" w:color="auto" w:fill="E4EEF8"/>
          </w:tcPr>
          <w:p w:rsidR="002B4BFD" w:rsidRPr="00285D05" w:rsidRDefault="002B4BFD" w:rsidP="00FF2452">
            <w:pPr>
              <w:tabs>
                <w:tab w:val="left" w:pos="6372"/>
              </w:tabs>
              <w:jc w:val="right"/>
              <w:rPr>
                <w:lang/>
              </w:rPr>
            </w:pPr>
          </w:p>
        </w:tc>
        <w:tc>
          <w:tcPr>
            <w:tcW w:w="5551" w:type="dxa"/>
            <w:tcBorders>
              <w:top w:val="single" w:sz="2" w:space="0" w:color="BFBFBF" w:themeColor="background1" w:themeShade="BF"/>
              <w:left w:val="single" w:sz="2" w:space="0" w:color="auto"/>
              <w:bottom w:val="single" w:sz="2" w:space="0" w:color="BFBFBF" w:themeColor="background1" w:themeShade="BF"/>
              <w:right w:val="single" w:sz="12" w:space="0" w:color="auto"/>
            </w:tcBorders>
            <w:shd w:val="clear" w:color="auto" w:fill="FFFFFF" w:themeFill="background1"/>
          </w:tcPr>
          <w:p w:rsidR="002B4BFD" w:rsidRPr="00285D05" w:rsidRDefault="002B4BFD" w:rsidP="00FF2452">
            <w:pPr>
              <w:tabs>
                <w:tab w:val="left" w:pos="6372"/>
              </w:tabs>
              <w:rPr>
                <w:color w:val="0070C0"/>
              </w:rPr>
            </w:pPr>
          </w:p>
        </w:tc>
      </w:tr>
      <w:tr w:rsidR="002B4BFD" w:rsidRPr="00285D05" w:rsidTr="00FF2452">
        <w:tc>
          <w:tcPr>
            <w:tcW w:w="3825" w:type="dxa"/>
            <w:vMerge/>
            <w:tcBorders>
              <w:left w:val="single" w:sz="2" w:space="0" w:color="auto"/>
              <w:bottom w:val="single" w:sz="2" w:space="0" w:color="auto"/>
              <w:right w:val="single" w:sz="2" w:space="0" w:color="auto"/>
            </w:tcBorders>
            <w:shd w:val="clear" w:color="auto" w:fill="E4EEF8"/>
          </w:tcPr>
          <w:p w:rsidR="002B4BFD" w:rsidRPr="00285D05" w:rsidRDefault="002B4BFD" w:rsidP="00FF2452">
            <w:pPr>
              <w:tabs>
                <w:tab w:val="left" w:pos="6372"/>
              </w:tabs>
              <w:jc w:val="right"/>
              <w:rPr>
                <w:lang/>
              </w:rPr>
            </w:pPr>
          </w:p>
        </w:tc>
        <w:tc>
          <w:tcPr>
            <w:tcW w:w="5551" w:type="dxa"/>
            <w:tcBorders>
              <w:top w:val="single" w:sz="2" w:space="0" w:color="BFBFBF" w:themeColor="background1" w:themeShade="BF"/>
              <w:left w:val="single" w:sz="2" w:space="0" w:color="auto"/>
              <w:bottom w:val="single" w:sz="2" w:space="0" w:color="auto"/>
              <w:right w:val="single" w:sz="12" w:space="0" w:color="auto"/>
            </w:tcBorders>
            <w:shd w:val="clear" w:color="auto" w:fill="FFFFFF" w:themeFill="background1"/>
          </w:tcPr>
          <w:p w:rsidR="002B4BFD" w:rsidRPr="00D50C0D" w:rsidRDefault="002B4BFD" w:rsidP="00FF2452">
            <w:pPr>
              <w:tabs>
                <w:tab w:val="left" w:pos="6372"/>
              </w:tabs>
              <w:rPr>
                <w:color w:val="0070C0"/>
                <w:lang/>
              </w:rPr>
            </w:pPr>
          </w:p>
        </w:tc>
      </w:tr>
      <w:tr w:rsidR="002B4BFD" w:rsidRPr="00285D05" w:rsidTr="00FF2452">
        <w:tc>
          <w:tcPr>
            <w:tcW w:w="3825" w:type="dxa"/>
            <w:vMerge w:val="restart"/>
            <w:tcBorders>
              <w:top w:val="single" w:sz="2" w:space="0" w:color="auto"/>
              <w:left w:val="single" w:sz="2" w:space="0" w:color="auto"/>
              <w:right w:val="single" w:sz="2" w:space="0" w:color="auto"/>
            </w:tcBorders>
            <w:shd w:val="clear" w:color="auto" w:fill="E4EEF8"/>
          </w:tcPr>
          <w:p w:rsidR="002B4BFD" w:rsidRPr="00285D05" w:rsidRDefault="002B4BFD" w:rsidP="00FF2452">
            <w:pPr>
              <w:tabs>
                <w:tab w:val="left" w:pos="6372"/>
              </w:tabs>
              <w:jc w:val="right"/>
            </w:pPr>
            <w:r>
              <w:t>Administrative contact</w:t>
            </w:r>
            <w:r w:rsidRPr="00285D05">
              <w:t>:</w:t>
            </w:r>
          </w:p>
          <w:p w:rsidR="002B4BFD" w:rsidRPr="00285D05" w:rsidRDefault="002B4BFD" w:rsidP="00FF2452">
            <w:pPr>
              <w:tabs>
                <w:tab w:val="left" w:pos="6372"/>
              </w:tabs>
              <w:jc w:val="right"/>
              <w:rPr>
                <w:lang/>
              </w:rPr>
            </w:pPr>
            <w:r>
              <w:t>e-mail</w:t>
            </w:r>
            <w:r w:rsidRPr="00285D05">
              <w:rPr>
                <w:lang/>
              </w:rPr>
              <w:t>:</w:t>
            </w:r>
          </w:p>
          <w:p w:rsidR="002B4BFD" w:rsidRPr="00285D05" w:rsidRDefault="002B4BFD" w:rsidP="00FF2452">
            <w:pPr>
              <w:jc w:val="right"/>
            </w:pPr>
            <w:r>
              <w:t>phone</w:t>
            </w:r>
            <w:r w:rsidRPr="00285D05">
              <w:rPr>
                <w:lang/>
              </w:rPr>
              <w:t>:</w:t>
            </w:r>
          </w:p>
        </w:tc>
        <w:tc>
          <w:tcPr>
            <w:tcW w:w="5551" w:type="dxa"/>
            <w:tcBorders>
              <w:top w:val="single" w:sz="2" w:space="0" w:color="auto"/>
              <w:left w:val="single" w:sz="2" w:space="0" w:color="auto"/>
              <w:bottom w:val="single" w:sz="2" w:space="0" w:color="BFBFBF" w:themeColor="background1" w:themeShade="BF"/>
              <w:right w:val="single" w:sz="12" w:space="0" w:color="auto"/>
            </w:tcBorders>
          </w:tcPr>
          <w:p w:rsidR="002B4BFD" w:rsidRPr="00285D05" w:rsidRDefault="002B4BFD" w:rsidP="00FF2452">
            <w:pPr>
              <w:tabs>
                <w:tab w:val="left" w:pos="6372"/>
              </w:tabs>
              <w:rPr>
                <w:color w:val="0070C0"/>
                <w:lang/>
              </w:rPr>
            </w:pPr>
          </w:p>
        </w:tc>
      </w:tr>
      <w:tr w:rsidR="002B4BFD" w:rsidRPr="00285D05" w:rsidTr="00FF2452">
        <w:tc>
          <w:tcPr>
            <w:tcW w:w="3825" w:type="dxa"/>
            <w:vMerge/>
            <w:tcBorders>
              <w:left w:val="single" w:sz="2" w:space="0" w:color="auto"/>
              <w:right w:val="single" w:sz="2" w:space="0" w:color="auto"/>
            </w:tcBorders>
            <w:shd w:val="clear" w:color="auto" w:fill="E4EEF8"/>
          </w:tcPr>
          <w:p w:rsidR="002B4BFD" w:rsidRPr="00285D05" w:rsidRDefault="002B4BFD" w:rsidP="00FF2452">
            <w:pPr>
              <w:jc w:val="right"/>
              <w:rPr>
                <w:lang/>
              </w:rPr>
            </w:pPr>
          </w:p>
        </w:tc>
        <w:tc>
          <w:tcPr>
            <w:tcW w:w="5551" w:type="dxa"/>
            <w:tcBorders>
              <w:top w:val="single" w:sz="2" w:space="0" w:color="BFBFBF" w:themeColor="background1" w:themeShade="BF"/>
              <w:left w:val="single" w:sz="2" w:space="0" w:color="auto"/>
              <w:bottom w:val="single" w:sz="2" w:space="0" w:color="BFBFBF" w:themeColor="background1" w:themeShade="BF"/>
              <w:right w:val="single" w:sz="12" w:space="0" w:color="auto"/>
            </w:tcBorders>
            <w:shd w:val="clear" w:color="auto" w:fill="FFFFFF" w:themeFill="background1"/>
          </w:tcPr>
          <w:p w:rsidR="002B4BFD" w:rsidRPr="00285D05" w:rsidRDefault="002B4BFD" w:rsidP="00FF2452">
            <w:pPr>
              <w:tabs>
                <w:tab w:val="left" w:pos="6372"/>
              </w:tabs>
              <w:rPr>
                <w:color w:val="0070C0"/>
              </w:rPr>
            </w:pPr>
          </w:p>
        </w:tc>
      </w:tr>
      <w:tr w:rsidR="002B4BFD" w:rsidRPr="00285D05" w:rsidTr="00FF2452">
        <w:tc>
          <w:tcPr>
            <w:tcW w:w="3825" w:type="dxa"/>
            <w:vMerge/>
            <w:tcBorders>
              <w:left w:val="single" w:sz="2" w:space="0" w:color="auto"/>
              <w:right w:val="single" w:sz="2" w:space="0" w:color="auto"/>
            </w:tcBorders>
            <w:shd w:val="clear" w:color="auto" w:fill="E4EEF8"/>
          </w:tcPr>
          <w:p w:rsidR="002B4BFD" w:rsidRPr="00285D05" w:rsidRDefault="002B4BFD" w:rsidP="00FF2452">
            <w:pPr>
              <w:jc w:val="right"/>
            </w:pPr>
          </w:p>
        </w:tc>
        <w:tc>
          <w:tcPr>
            <w:tcW w:w="5551" w:type="dxa"/>
            <w:tcBorders>
              <w:top w:val="single" w:sz="2" w:space="0" w:color="BFBFBF" w:themeColor="background1" w:themeShade="BF"/>
              <w:left w:val="single" w:sz="2" w:space="0" w:color="auto"/>
              <w:bottom w:val="single" w:sz="2" w:space="0" w:color="auto"/>
              <w:right w:val="single" w:sz="12" w:space="0" w:color="auto"/>
            </w:tcBorders>
            <w:shd w:val="clear" w:color="auto" w:fill="FFFFFF" w:themeFill="background1"/>
          </w:tcPr>
          <w:p w:rsidR="002B4BFD" w:rsidRPr="00285D05" w:rsidRDefault="002B4BFD" w:rsidP="00FF2452">
            <w:pPr>
              <w:tabs>
                <w:tab w:val="left" w:pos="6372"/>
              </w:tabs>
              <w:rPr>
                <w:color w:val="0070C0"/>
              </w:rPr>
            </w:pPr>
          </w:p>
        </w:tc>
      </w:tr>
    </w:tbl>
    <w:p w:rsidR="002B4BFD" w:rsidRPr="00661856" w:rsidRDefault="002B4BFD" w:rsidP="002B4BFD">
      <w:pPr>
        <w:pStyle w:val="Header"/>
        <w:tabs>
          <w:tab w:val="clear" w:pos="4703"/>
          <w:tab w:val="clear" w:pos="9406"/>
        </w:tabs>
        <w:ind w:right="50"/>
        <w:rPr>
          <w:lang/>
        </w:rPr>
      </w:pPr>
      <w:r>
        <w:rPr>
          <w:b/>
          <w:sz w:val="26"/>
          <w:szCs w:val="26"/>
          <w:lang/>
        </w:rPr>
        <w:br/>
      </w:r>
      <w:r w:rsidRPr="00661856">
        <w:rPr>
          <w:lang/>
        </w:rPr>
        <w:t xml:space="preserve">За сваку иницијативу за сарадњу потребно је навести академски и административни контакт на конкретној партнерској институцији у иностранству, </w:t>
      </w:r>
      <w:r w:rsidRPr="00661856">
        <w:rPr>
          <w:b/>
          <w:lang/>
        </w:rPr>
        <w:t>као и контакт академског координатора на факултету/институту Универзитета у Београду, тј. катедру са које је потекла иницијатива.</w:t>
      </w:r>
    </w:p>
    <w:p w:rsidR="002B4BFD" w:rsidRPr="00661856" w:rsidRDefault="002B4BFD" w:rsidP="002B4BFD">
      <w:pPr>
        <w:pStyle w:val="Header"/>
        <w:tabs>
          <w:tab w:val="clear" w:pos="4703"/>
          <w:tab w:val="clear" w:pos="9406"/>
        </w:tabs>
        <w:ind w:right="50"/>
        <w:rPr>
          <w:lang/>
        </w:rPr>
      </w:pPr>
    </w:p>
    <w:p w:rsidR="002B4BFD" w:rsidRPr="0049373C" w:rsidRDefault="002B4BFD" w:rsidP="002B4BFD">
      <w:pPr>
        <w:tabs>
          <w:tab w:val="left" w:pos="6372"/>
        </w:tabs>
        <w:rPr>
          <w:i/>
          <w:color w:val="7030A0"/>
          <w:lang/>
        </w:rPr>
      </w:pPr>
      <w:r w:rsidRPr="00661856">
        <w:rPr>
          <w:lang/>
        </w:rPr>
        <w:t xml:space="preserve">За сваку иницијативу за сарадњу наводи се </w:t>
      </w:r>
      <w:r w:rsidRPr="00825498">
        <w:rPr>
          <w:b/>
          <w:lang/>
        </w:rPr>
        <w:t>укупан број мобилности</w:t>
      </w:r>
      <w:r w:rsidRPr="00661856">
        <w:rPr>
          <w:lang/>
        </w:rPr>
        <w:t xml:space="preserve"> за реализацију током </w:t>
      </w:r>
      <w:r>
        <w:rPr>
          <w:lang/>
        </w:rPr>
        <w:t>обе</w:t>
      </w:r>
      <w:r w:rsidRPr="00661856">
        <w:rPr>
          <w:lang/>
        </w:rPr>
        <w:t xml:space="preserve"> академске године (202</w:t>
      </w:r>
      <w:r w:rsidR="0002518B" w:rsidRPr="0002518B">
        <w:rPr>
          <w:lang/>
        </w:rPr>
        <w:t>0/21</w:t>
      </w:r>
      <w:r w:rsidR="0002518B">
        <w:rPr>
          <w:lang/>
        </w:rPr>
        <w:t>. и 20</w:t>
      </w:r>
      <w:r w:rsidRPr="00661856">
        <w:rPr>
          <w:lang/>
        </w:rPr>
        <w:t>21</w:t>
      </w:r>
      <w:r w:rsidR="0002518B" w:rsidRPr="00FE6DC5">
        <w:rPr>
          <w:lang/>
        </w:rPr>
        <w:t>/22</w:t>
      </w:r>
      <w:r w:rsidRPr="00661856">
        <w:rPr>
          <w:lang/>
        </w:rPr>
        <w:t>).</w:t>
      </w:r>
    </w:p>
    <w:tbl>
      <w:tblPr>
        <w:tblStyle w:val="TableGrid"/>
        <w:tblW w:w="0" w:type="auto"/>
        <w:tblLook w:val="04A0"/>
      </w:tblPr>
      <w:tblGrid>
        <w:gridCol w:w="4201"/>
        <w:gridCol w:w="5042"/>
      </w:tblGrid>
      <w:tr w:rsidR="002B4BFD" w:rsidRPr="00285D05" w:rsidTr="002B4BFD">
        <w:trPr>
          <w:trHeight w:val="461"/>
        </w:trPr>
        <w:tc>
          <w:tcPr>
            <w:tcW w:w="9243" w:type="dxa"/>
            <w:gridSpan w:val="2"/>
            <w:shd w:val="clear" w:color="auto" w:fill="B8CCE4" w:themeFill="accent1" w:themeFillTint="66"/>
            <w:vAlign w:val="center"/>
          </w:tcPr>
          <w:p w:rsidR="002B4BFD" w:rsidRPr="00873158" w:rsidRDefault="002B4BFD" w:rsidP="00FF2452">
            <w:pPr>
              <w:spacing w:after="40"/>
              <w:jc w:val="center"/>
              <w:rPr>
                <w:noProof/>
                <w:color w:val="FF0000"/>
              </w:rPr>
            </w:pPr>
            <w:r>
              <w:rPr>
                <w:noProof/>
              </w:rPr>
              <w:t>Information about the partner university</w:t>
            </w:r>
          </w:p>
        </w:tc>
      </w:tr>
      <w:tr w:rsidR="002B4BFD" w:rsidRPr="00285D05" w:rsidTr="002B4BFD">
        <w:trPr>
          <w:trHeight w:val="487"/>
        </w:trPr>
        <w:tc>
          <w:tcPr>
            <w:tcW w:w="4201" w:type="dxa"/>
            <w:shd w:val="clear" w:color="auto" w:fill="ECF3FA"/>
          </w:tcPr>
          <w:p w:rsidR="002B4BFD" w:rsidRPr="00A8778B" w:rsidRDefault="002B4BFD" w:rsidP="00FF2452">
            <w:pPr>
              <w:tabs>
                <w:tab w:val="left" w:pos="6372"/>
              </w:tabs>
              <w:jc w:val="right"/>
              <w:rPr>
                <w:lang/>
              </w:rPr>
            </w:pPr>
            <w:r>
              <w:t>Country</w:t>
            </w:r>
            <w:r w:rsidRPr="00285D05">
              <w:rPr>
                <w:lang/>
              </w:rPr>
              <w:t>:</w:t>
            </w:r>
          </w:p>
        </w:tc>
        <w:tc>
          <w:tcPr>
            <w:tcW w:w="5042" w:type="dxa"/>
          </w:tcPr>
          <w:p w:rsidR="002B4BFD" w:rsidRPr="00C412B7" w:rsidRDefault="002B4BFD" w:rsidP="00FF2452">
            <w:pPr>
              <w:tabs>
                <w:tab w:val="left" w:pos="6372"/>
              </w:tabs>
              <w:rPr>
                <w:noProof/>
              </w:rPr>
            </w:pPr>
          </w:p>
        </w:tc>
      </w:tr>
      <w:tr w:rsidR="002B4BFD" w:rsidRPr="00285D05" w:rsidTr="002B4BFD">
        <w:tc>
          <w:tcPr>
            <w:tcW w:w="4201" w:type="dxa"/>
            <w:shd w:val="clear" w:color="auto" w:fill="ECF3FA"/>
          </w:tcPr>
          <w:p w:rsidR="002B4BFD" w:rsidRPr="00285D05" w:rsidRDefault="002B4BFD" w:rsidP="00FF2452">
            <w:pPr>
              <w:tabs>
                <w:tab w:val="left" w:pos="6372"/>
              </w:tabs>
              <w:jc w:val="right"/>
            </w:pPr>
            <w:r>
              <w:t>Official name of the partner university in English</w:t>
            </w:r>
            <w:r w:rsidRPr="00285D05">
              <w:t>:</w:t>
            </w:r>
          </w:p>
        </w:tc>
        <w:tc>
          <w:tcPr>
            <w:tcW w:w="5042" w:type="dxa"/>
          </w:tcPr>
          <w:p w:rsidR="002B4BFD" w:rsidRPr="00285D05" w:rsidRDefault="002B4BFD" w:rsidP="00FF2452">
            <w:pPr>
              <w:rPr>
                <w:lang/>
              </w:rPr>
            </w:pPr>
          </w:p>
          <w:p w:rsidR="002B4BFD" w:rsidRPr="00285D05" w:rsidRDefault="002B4BFD" w:rsidP="00FF2452">
            <w:pPr>
              <w:tabs>
                <w:tab w:val="left" w:pos="6372"/>
              </w:tabs>
              <w:rPr>
                <w:lang/>
              </w:rPr>
            </w:pPr>
          </w:p>
        </w:tc>
      </w:tr>
      <w:tr w:rsidR="002B4BFD" w:rsidRPr="00285D05" w:rsidTr="002B4BFD">
        <w:tc>
          <w:tcPr>
            <w:tcW w:w="4201" w:type="dxa"/>
            <w:shd w:val="clear" w:color="auto" w:fill="ECF3FA"/>
          </w:tcPr>
          <w:p w:rsidR="002B4BFD" w:rsidRDefault="002B4BFD" w:rsidP="00FF2452">
            <w:pPr>
              <w:tabs>
                <w:tab w:val="left" w:pos="6372"/>
              </w:tabs>
              <w:jc w:val="right"/>
            </w:pPr>
            <w:r>
              <w:t>PIC code</w:t>
            </w:r>
            <w:r w:rsidR="00742950">
              <w:t>*</w:t>
            </w:r>
            <w:r>
              <w:t>:</w:t>
            </w:r>
          </w:p>
        </w:tc>
        <w:tc>
          <w:tcPr>
            <w:tcW w:w="5042" w:type="dxa"/>
          </w:tcPr>
          <w:p w:rsidR="002B4BFD" w:rsidRPr="00285D05" w:rsidRDefault="002B4BFD" w:rsidP="00FF2452">
            <w:pPr>
              <w:rPr>
                <w:lang/>
              </w:rPr>
            </w:pPr>
          </w:p>
        </w:tc>
      </w:tr>
      <w:tr w:rsidR="002B4BFD" w:rsidRPr="00285D05" w:rsidTr="002B4BFD">
        <w:tc>
          <w:tcPr>
            <w:tcW w:w="4201" w:type="dxa"/>
            <w:vMerge w:val="restart"/>
            <w:shd w:val="clear" w:color="auto" w:fill="ECF3FA"/>
          </w:tcPr>
          <w:p w:rsidR="002B4BFD" w:rsidRPr="00285D05" w:rsidRDefault="002B4BFD" w:rsidP="00FF2452">
            <w:pPr>
              <w:tabs>
                <w:tab w:val="left" w:pos="6372"/>
              </w:tabs>
              <w:jc w:val="right"/>
            </w:pPr>
            <w:r>
              <w:t>City</w:t>
            </w:r>
            <w:r w:rsidRPr="00285D05">
              <w:t>:</w:t>
            </w:r>
          </w:p>
          <w:p w:rsidR="002B4BFD" w:rsidRPr="00285D05" w:rsidRDefault="002B4BFD" w:rsidP="00FF2452">
            <w:pPr>
              <w:tabs>
                <w:tab w:val="left" w:pos="6372"/>
              </w:tabs>
              <w:jc w:val="right"/>
            </w:pPr>
            <w:r>
              <w:t>Address</w:t>
            </w:r>
            <w:r>
              <w:rPr>
                <w:lang/>
              </w:rPr>
              <w:t>:</w:t>
            </w:r>
          </w:p>
        </w:tc>
        <w:tc>
          <w:tcPr>
            <w:tcW w:w="5042" w:type="dxa"/>
            <w:tcBorders>
              <w:bottom w:val="single" w:sz="2" w:space="0" w:color="BFBFBF" w:themeColor="background1" w:themeShade="BF"/>
            </w:tcBorders>
          </w:tcPr>
          <w:p w:rsidR="002B4BFD" w:rsidRPr="002E4911" w:rsidRDefault="002B4BFD" w:rsidP="00FF2452">
            <w:pPr>
              <w:tabs>
                <w:tab w:val="left" w:pos="6372"/>
              </w:tabs>
              <w:rPr>
                <w:lang/>
              </w:rPr>
            </w:pPr>
          </w:p>
        </w:tc>
      </w:tr>
      <w:tr w:rsidR="002B4BFD" w:rsidRPr="00285D05" w:rsidTr="002B4BFD">
        <w:tc>
          <w:tcPr>
            <w:tcW w:w="4201" w:type="dxa"/>
            <w:vMerge/>
            <w:shd w:val="clear" w:color="auto" w:fill="ECF3FA"/>
          </w:tcPr>
          <w:p w:rsidR="002B4BFD" w:rsidRPr="002E4911" w:rsidRDefault="002B4BFD" w:rsidP="00FF2452">
            <w:pPr>
              <w:tabs>
                <w:tab w:val="left" w:pos="6372"/>
              </w:tabs>
              <w:jc w:val="right"/>
              <w:rPr>
                <w:lang/>
              </w:rPr>
            </w:pPr>
          </w:p>
        </w:tc>
        <w:tc>
          <w:tcPr>
            <w:tcW w:w="5042" w:type="dxa"/>
            <w:tcBorders>
              <w:top w:val="single" w:sz="2" w:space="0" w:color="BFBFBF" w:themeColor="background1" w:themeShade="BF"/>
            </w:tcBorders>
          </w:tcPr>
          <w:p w:rsidR="002B4BFD" w:rsidRPr="00285D05" w:rsidRDefault="002B4BFD" w:rsidP="00FF2452">
            <w:pPr>
              <w:tabs>
                <w:tab w:val="left" w:pos="6372"/>
              </w:tabs>
            </w:pPr>
          </w:p>
        </w:tc>
      </w:tr>
      <w:tr w:rsidR="002B4BFD" w:rsidRPr="00285D05" w:rsidTr="002B4BFD">
        <w:tc>
          <w:tcPr>
            <w:tcW w:w="4201" w:type="dxa"/>
            <w:shd w:val="clear" w:color="auto" w:fill="ECF3FA"/>
          </w:tcPr>
          <w:p w:rsidR="002B4BFD" w:rsidRPr="00285D05" w:rsidRDefault="002B4BFD" w:rsidP="00FF2452">
            <w:pPr>
              <w:tabs>
                <w:tab w:val="left" w:pos="6372"/>
              </w:tabs>
              <w:jc w:val="right"/>
            </w:pPr>
            <w:r>
              <w:t>Rector/Legal Representative</w:t>
            </w:r>
            <w:r w:rsidRPr="00285D05">
              <w:t>:</w:t>
            </w:r>
          </w:p>
        </w:tc>
        <w:tc>
          <w:tcPr>
            <w:tcW w:w="5042" w:type="dxa"/>
          </w:tcPr>
          <w:p w:rsidR="002B4BFD" w:rsidRPr="00285D05" w:rsidRDefault="002B4BFD" w:rsidP="00FF2452">
            <w:pPr>
              <w:tabs>
                <w:tab w:val="left" w:pos="6372"/>
              </w:tabs>
            </w:pPr>
          </w:p>
        </w:tc>
      </w:tr>
      <w:tr w:rsidR="002B4BFD" w:rsidRPr="00285D05" w:rsidTr="002B4BFD">
        <w:tc>
          <w:tcPr>
            <w:tcW w:w="4201" w:type="dxa"/>
            <w:shd w:val="clear" w:color="auto" w:fill="ECF3FA"/>
          </w:tcPr>
          <w:p w:rsidR="002B4BFD" w:rsidRPr="00285D05" w:rsidRDefault="002B4BFD" w:rsidP="00FF2452">
            <w:pPr>
              <w:tabs>
                <w:tab w:val="left" w:pos="6372"/>
              </w:tabs>
              <w:jc w:val="right"/>
              <w:rPr>
                <w:lang/>
              </w:rPr>
            </w:pPr>
            <w:r>
              <w:t>Official Internet Page</w:t>
            </w:r>
            <w:r w:rsidRPr="00285D05">
              <w:rPr>
                <w:lang/>
              </w:rPr>
              <w:t xml:space="preserve"> (</w:t>
            </w:r>
            <w:r w:rsidRPr="00285D05">
              <w:t>homepage</w:t>
            </w:r>
            <w:r w:rsidRPr="00285D05">
              <w:rPr>
                <w:lang/>
              </w:rPr>
              <w:t>)</w:t>
            </w:r>
            <w:r w:rsidRPr="00285D05">
              <w:t>:</w:t>
            </w:r>
          </w:p>
        </w:tc>
        <w:tc>
          <w:tcPr>
            <w:tcW w:w="5042" w:type="dxa"/>
          </w:tcPr>
          <w:p w:rsidR="002B4BFD" w:rsidRPr="00285D05" w:rsidRDefault="002B4BFD" w:rsidP="00FF2452">
            <w:pPr>
              <w:tabs>
                <w:tab w:val="left" w:pos="6372"/>
              </w:tabs>
            </w:pPr>
          </w:p>
        </w:tc>
      </w:tr>
      <w:tr w:rsidR="002B4BFD" w:rsidRPr="00285D05" w:rsidTr="002B4BFD">
        <w:tc>
          <w:tcPr>
            <w:tcW w:w="4201" w:type="dxa"/>
            <w:vMerge w:val="restart"/>
            <w:shd w:val="clear" w:color="auto" w:fill="ECF3FA"/>
          </w:tcPr>
          <w:p w:rsidR="002B4BFD" w:rsidRPr="0090461B" w:rsidRDefault="002B4BFD" w:rsidP="00FF2452">
            <w:pPr>
              <w:tabs>
                <w:tab w:val="left" w:pos="6372"/>
              </w:tabs>
              <w:jc w:val="right"/>
              <w:rPr>
                <w:lang/>
              </w:rPr>
            </w:pPr>
            <w:r w:rsidRPr="00285D05">
              <w:t>IRO/</w:t>
            </w:r>
            <w:r>
              <w:t>Erasmus</w:t>
            </w:r>
            <w:r w:rsidRPr="00285D05">
              <w:rPr>
                <w:lang/>
              </w:rPr>
              <w:t xml:space="preserve">+ </w:t>
            </w:r>
            <w:r>
              <w:t>administrative contact</w:t>
            </w:r>
            <w:r>
              <w:rPr>
                <w:lang/>
              </w:rPr>
              <w:t>:</w:t>
            </w:r>
          </w:p>
          <w:p w:rsidR="002B4BFD" w:rsidRPr="00285D05" w:rsidRDefault="002B4BFD" w:rsidP="00FF2452">
            <w:pPr>
              <w:tabs>
                <w:tab w:val="left" w:pos="6372"/>
              </w:tabs>
              <w:jc w:val="right"/>
              <w:rPr>
                <w:lang/>
              </w:rPr>
            </w:pPr>
            <w:r>
              <w:t>e-mail</w:t>
            </w:r>
            <w:r w:rsidRPr="00285D05">
              <w:rPr>
                <w:lang/>
              </w:rPr>
              <w:t>:</w:t>
            </w:r>
          </w:p>
          <w:p w:rsidR="002B4BFD" w:rsidRPr="00285D05" w:rsidRDefault="002B4BFD" w:rsidP="00FF2452">
            <w:pPr>
              <w:tabs>
                <w:tab w:val="left" w:pos="6372"/>
              </w:tabs>
              <w:jc w:val="right"/>
              <w:rPr>
                <w:lang/>
              </w:rPr>
            </w:pPr>
            <w:r>
              <w:t>phone</w:t>
            </w:r>
            <w:r w:rsidRPr="00285D05">
              <w:rPr>
                <w:lang/>
              </w:rPr>
              <w:t>:</w:t>
            </w:r>
          </w:p>
          <w:p w:rsidR="002B4BFD" w:rsidRPr="00285D05" w:rsidRDefault="002B4BFD" w:rsidP="00FF2452">
            <w:pPr>
              <w:tabs>
                <w:tab w:val="left" w:pos="6372"/>
              </w:tabs>
              <w:jc w:val="right"/>
              <w:rPr>
                <w:lang/>
              </w:rPr>
            </w:pPr>
            <w:r>
              <w:t>additional information (IRO)</w:t>
            </w:r>
            <w:r w:rsidRPr="00285D05">
              <w:rPr>
                <w:lang/>
              </w:rPr>
              <w:t>:</w:t>
            </w:r>
          </w:p>
        </w:tc>
        <w:tc>
          <w:tcPr>
            <w:tcW w:w="5042" w:type="dxa"/>
            <w:tcBorders>
              <w:bottom w:val="single" w:sz="4" w:space="0" w:color="A6A6A6" w:themeColor="background1" w:themeShade="A6"/>
            </w:tcBorders>
          </w:tcPr>
          <w:p w:rsidR="002B4BFD" w:rsidRPr="002E4911" w:rsidRDefault="002B4BFD" w:rsidP="00FF2452">
            <w:pPr>
              <w:tabs>
                <w:tab w:val="left" w:pos="6372"/>
              </w:tabs>
              <w:rPr>
                <w:color w:val="0070C0"/>
              </w:rPr>
            </w:pPr>
          </w:p>
        </w:tc>
      </w:tr>
      <w:tr w:rsidR="002B4BFD" w:rsidRPr="00285D05" w:rsidTr="002B4BFD">
        <w:tc>
          <w:tcPr>
            <w:tcW w:w="4201" w:type="dxa"/>
            <w:vMerge/>
            <w:shd w:val="clear" w:color="auto" w:fill="ECF3FA"/>
          </w:tcPr>
          <w:p w:rsidR="002B4BFD" w:rsidRPr="00285D05" w:rsidRDefault="002B4BFD" w:rsidP="00FF2452">
            <w:pPr>
              <w:tabs>
                <w:tab w:val="left" w:pos="6372"/>
              </w:tabs>
              <w:jc w:val="right"/>
            </w:pPr>
          </w:p>
        </w:tc>
        <w:tc>
          <w:tcPr>
            <w:tcW w:w="5042" w:type="dxa"/>
            <w:tcBorders>
              <w:top w:val="single" w:sz="2" w:space="0" w:color="BFBFBF" w:themeColor="background1" w:themeShade="BF"/>
              <w:bottom w:val="single" w:sz="2" w:space="0" w:color="BFBFBF" w:themeColor="background1" w:themeShade="BF"/>
            </w:tcBorders>
            <w:shd w:val="clear" w:color="auto" w:fill="FFFFFF" w:themeFill="background1"/>
          </w:tcPr>
          <w:p w:rsidR="002B4BFD" w:rsidRPr="002E4911" w:rsidRDefault="002B4BFD" w:rsidP="00FF2452">
            <w:pPr>
              <w:tabs>
                <w:tab w:val="left" w:pos="6372"/>
              </w:tabs>
              <w:rPr>
                <w:color w:val="0070C0"/>
              </w:rPr>
            </w:pPr>
          </w:p>
        </w:tc>
      </w:tr>
      <w:tr w:rsidR="002B4BFD" w:rsidRPr="00285D05" w:rsidTr="002B4BFD">
        <w:tc>
          <w:tcPr>
            <w:tcW w:w="4201" w:type="dxa"/>
            <w:vMerge/>
            <w:shd w:val="clear" w:color="auto" w:fill="ECF3FA"/>
          </w:tcPr>
          <w:p w:rsidR="002B4BFD" w:rsidRPr="00285D05" w:rsidRDefault="002B4BFD" w:rsidP="00FF2452">
            <w:pPr>
              <w:tabs>
                <w:tab w:val="left" w:pos="6372"/>
              </w:tabs>
              <w:jc w:val="right"/>
            </w:pPr>
          </w:p>
        </w:tc>
        <w:tc>
          <w:tcPr>
            <w:tcW w:w="5042" w:type="dxa"/>
            <w:tcBorders>
              <w:top w:val="single" w:sz="2" w:space="0" w:color="BFBFBF" w:themeColor="background1" w:themeShade="BF"/>
              <w:bottom w:val="single" w:sz="2" w:space="0" w:color="BFBFBF"/>
            </w:tcBorders>
            <w:shd w:val="clear" w:color="auto" w:fill="FFFFFF" w:themeFill="background1"/>
          </w:tcPr>
          <w:p w:rsidR="002B4BFD" w:rsidRPr="002E4911" w:rsidRDefault="002B4BFD" w:rsidP="00FF2452">
            <w:pPr>
              <w:tabs>
                <w:tab w:val="left" w:pos="6372"/>
              </w:tabs>
              <w:rPr>
                <w:color w:val="0070C0"/>
              </w:rPr>
            </w:pPr>
          </w:p>
        </w:tc>
      </w:tr>
      <w:tr w:rsidR="002B4BFD" w:rsidRPr="00285D05" w:rsidTr="002B4BFD">
        <w:tc>
          <w:tcPr>
            <w:tcW w:w="4201" w:type="dxa"/>
            <w:vMerge/>
            <w:shd w:val="clear" w:color="auto" w:fill="ECF3FA"/>
          </w:tcPr>
          <w:p w:rsidR="002B4BFD" w:rsidRPr="00285D05" w:rsidRDefault="002B4BFD" w:rsidP="00FF2452">
            <w:pPr>
              <w:tabs>
                <w:tab w:val="left" w:pos="6372"/>
              </w:tabs>
              <w:jc w:val="right"/>
            </w:pPr>
          </w:p>
        </w:tc>
        <w:tc>
          <w:tcPr>
            <w:tcW w:w="5042" w:type="dxa"/>
            <w:tcBorders>
              <w:top w:val="single" w:sz="2" w:space="0" w:color="BFBFBF"/>
            </w:tcBorders>
            <w:shd w:val="clear" w:color="auto" w:fill="FFFFFF" w:themeFill="background1"/>
          </w:tcPr>
          <w:p w:rsidR="002B4BFD" w:rsidRPr="00285D05" w:rsidRDefault="002B4BFD" w:rsidP="00FF2452">
            <w:pPr>
              <w:tabs>
                <w:tab w:val="left" w:pos="6372"/>
              </w:tabs>
            </w:pPr>
          </w:p>
        </w:tc>
      </w:tr>
      <w:tr w:rsidR="002B4BFD" w:rsidRPr="00285D05" w:rsidTr="002B4BFD">
        <w:tc>
          <w:tcPr>
            <w:tcW w:w="4201" w:type="dxa"/>
            <w:vMerge w:val="restart"/>
            <w:shd w:val="clear" w:color="auto" w:fill="ECF3FA"/>
          </w:tcPr>
          <w:p w:rsidR="002B4BFD" w:rsidRDefault="002B4BFD" w:rsidP="00FF2452">
            <w:pPr>
              <w:tabs>
                <w:tab w:val="left" w:pos="6372"/>
              </w:tabs>
              <w:jc w:val="right"/>
              <w:rPr>
                <w:lang/>
              </w:rPr>
            </w:pPr>
            <w:r>
              <w:t>Academic contact</w:t>
            </w:r>
            <w:r w:rsidRPr="00285D05">
              <w:rPr>
                <w:lang/>
              </w:rPr>
              <w:t>:</w:t>
            </w:r>
          </w:p>
          <w:p w:rsidR="002B4BFD" w:rsidRPr="00285D05" w:rsidRDefault="002B4BFD" w:rsidP="00FF2452">
            <w:pPr>
              <w:tabs>
                <w:tab w:val="left" w:pos="6372"/>
              </w:tabs>
              <w:jc w:val="right"/>
            </w:pPr>
            <w:r>
              <w:t>Faculty</w:t>
            </w:r>
            <w:r>
              <w:rPr>
                <w:lang/>
              </w:rPr>
              <w:t>/</w:t>
            </w:r>
            <w:r>
              <w:t>Department</w:t>
            </w:r>
            <w:r>
              <w:rPr>
                <w:lang/>
              </w:rPr>
              <w:t>:</w:t>
            </w:r>
          </w:p>
          <w:p w:rsidR="002B4BFD" w:rsidRDefault="002B4BFD" w:rsidP="00FF2452">
            <w:pPr>
              <w:tabs>
                <w:tab w:val="left" w:pos="6372"/>
              </w:tabs>
              <w:jc w:val="right"/>
              <w:rPr>
                <w:lang/>
              </w:rPr>
            </w:pPr>
            <w:r>
              <w:t>e-mail</w:t>
            </w:r>
            <w:r w:rsidRPr="00285D05">
              <w:rPr>
                <w:lang/>
              </w:rPr>
              <w:t>:</w:t>
            </w:r>
          </w:p>
          <w:p w:rsidR="002B4BFD" w:rsidRPr="0090461B" w:rsidRDefault="002B4BFD" w:rsidP="00FF2452">
            <w:pPr>
              <w:tabs>
                <w:tab w:val="left" w:pos="6372"/>
              </w:tabs>
              <w:jc w:val="right"/>
              <w:rPr>
                <w:lang/>
              </w:rPr>
            </w:pPr>
            <w:r>
              <w:t>phone</w:t>
            </w:r>
            <w:r w:rsidRPr="00285D05">
              <w:rPr>
                <w:lang/>
              </w:rPr>
              <w:t>:</w:t>
            </w:r>
          </w:p>
        </w:tc>
        <w:tc>
          <w:tcPr>
            <w:tcW w:w="5042" w:type="dxa"/>
            <w:tcBorders>
              <w:bottom w:val="single" w:sz="2" w:space="0" w:color="BFBFBF"/>
            </w:tcBorders>
          </w:tcPr>
          <w:p w:rsidR="002B4BFD" w:rsidRPr="00285D05" w:rsidRDefault="002B4BFD" w:rsidP="00FF2452">
            <w:pPr>
              <w:tabs>
                <w:tab w:val="left" w:pos="6372"/>
              </w:tabs>
            </w:pPr>
          </w:p>
        </w:tc>
      </w:tr>
      <w:tr w:rsidR="002B4BFD" w:rsidRPr="00285D05" w:rsidTr="002B4BFD">
        <w:tc>
          <w:tcPr>
            <w:tcW w:w="4201" w:type="dxa"/>
            <w:vMerge/>
            <w:shd w:val="clear" w:color="auto" w:fill="ECF3FA"/>
          </w:tcPr>
          <w:p w:rsidR="002B4BFD" w:rsidRPr="00285D05" w:rsidRDefault="002B4BFD" w:rsidP="00FF2452">
            <w:pPr>
              <w:jc w:val="right"/>
              <w:rPr>
                <w:lang/>
              </w:rPr>
            </w:pPr>
          </w:p>
        </w:tc>
        <w:tc>
          <w:tcPr>
            <w:tcW w:w="5042" w:type="dxa"/>
            <w:tcBorders>
              <w:top w:val="single" w:sz="2" w:space="0" w:color="BFBFBF"/>
              <w:bottom w:val="single" w:sz="2" w:space="0" w:color="BFBFBF"/>
            </w:tcBorders>
          </w:tcPr>
          <w:p w:rsidR="002B4BFD" w:rsidRPr="00285D05" w:rsidRDefault="002B4BFD" w:rsidP="00FF2452">
            <w:pPr>
              <w:tabs>
                <w:tab w:val="left" w:pos="6372"/>
              </w:tabs>
            </w:pPr>
          </w:p>
        </w:tc>
      </w:tr>
      <w:tr w:rsidR="002B4BFD" w:rsidRPr="00285D05" w:rsidTr="002B4BFD">
        <w:tc>
          <w:tcPr>
            <w:tcW w:w="4201" w:type="dxa"/>
            <w:vMerge/>
            <w:shd w:val="clear" w:color="auto" w:fill="ECF3FA"/>
          </w:tcPr>
          <w:p w:rsidR="002B4BFD" w:rsidRPr="00285D05" w:rsidRDefault="002B4BFD" w:rsidP="00FF2452">
            <w:pPr>
              <w:jc w:val="right"/>
            </w:pPr>
          </w:p>
        </w:tc>
        <w:tc>
          <w:tcPr>
            <w:tcW w:w="5042" w:type="dxa"/>
            <w:tcBorders>
              <w:top w:val="single" w:sz="2" w:space="0" w:color="BFBFBF"/>
              <w:bottom w:val="single" w:sz="2" w:space="0" w:color="BFBFBF"/>
            </w:tcBorders>
          </w:tcPr>
          <w:p w:rsidR="002B4BFD" w:rsidRPr="00285D05" w:rsidRDefault="002B4BFD" w:rsidP="00FF2452">
            <w:pPr>
              <w:tabs>
                <w:tab w:val="left" w:pos="6372"/>
              </w:tabs>
            </w:pPr>
          </w:p>
        </w:tc>
      </w:tr>
      <w:tr w:rsidR="002B4BFD" w:rsidRPr="00285D05" w:rsidTr="002B4BFD">
        <w:tc>
          <w:tcPr>
            <w:tcW w:w="4201" w:type="dxa"/>
            <w:vMerge/>
            <w:shd w:val="clear" w:color="auto" w:fill="ECF3FA"/>
          </w:tcPr>
          <w:p w:rsidR="002B4BFD" w:rsidRPr="00285D05" w:rsidRDefault="002B4BFD" w:rsidP="00FF2452">
            <w:pPr>
              <w:jc w:val="right"/>
            </w:pPr>
          </w:p>
        </w:tc>
        <w:tc>
          <w:tcPr>
            <w:tcW w:w="5042" w:type="dxa"/>
            <w:tcBorders>
              <w:top w:val="single" w:sz="2" w:space="0" w:color="BFBFBF"/>
              <w:bottom w:val="single" w:sz="4" w:space="0" w:color="000000"/>
            </w:tcBorders>
          </w:tcPr>
          <w:p w:rsidR="002B4BFD" w:rsidRPr="002E4911" w:rsidRDefault="002B4BFD" w:rsidP="00FF2452">
            <w:pPr>
              <w:tabs>
                <w:tab w:val="left" w:pos="6372"/>
              </w:tabs>
              <w:rPr>
                <w:color w:val="0070C0"/>
              </w:rPr>
            </w:pPr>
          </w:p>
        </w:tc>
      </w:tr>
      <w:tr w:rsidR="002B4BFD" w:rsidRPr="00285D05" w:rsidTr="002B4BFD">
        <w:trPr>
          <w:trHeight w:val="454"/>
        </w:trPr>
        <w:tc>
          <w:tcPr>
            <w:tcW w:w="9243" w:type="dxa"/>
            <w:gridSpan w:val="2"/>
            <w:shd w:val="clear" w:color="auto" w:fill="B8CCE4" w:themeFill="accent1" w:themeFillTint="66"/>
          </w:tcPr>
          <w:p w:rsidR="002B4BFD" w:rsidRPr="00873158" w:rsidRDefault="002B4BFD" w:rsidP="00FF2452">
            <w:pPr>
              <w:spacing w:after="40"/>
              <w:jc w:val="center"/>
              <w:rPr>
                <w:noProof/>
                <w:color w:val="FF0000"/>
              </w:rPr>
            </w:pPr>
            <w:r>
              <w:rPr>
                <w:noProof/>
              </w:rPr>
              <w:t>Information about the Academic coordinator of the cooperation at the applicant Faculty/Institute of the University of Belgrade</w:t>
            </w:r>
          </w:p>
        </w:tc>
      </w:tr>
      <w:tr w:rsidR="002B4BFD" w:rsidRPr="00285D05" w:rsidTr="002B4BFD">
        <w:tc>
          <w:tcPr>
            <w:tcW w:w="4201" w:type="dxa"/>
            <w:vMerge w:val="restart"/>
            <w:shd w:val="clear" w:color="auto" w:fill="ECF3FA"/>
          </w:tcPr>
          <w:p w:rsidR="002B4BFD" w:rsidRDefault="002B4BFD" w:rsidP="00FF2452">
            <w:pPr>
              <w:jc w:val="right"/>
              <w:rPr>
                <w:lang/>
              </w:rPr>
            </w:pPr>
            <w:r>
              <w:t>Academic Coordinator</w:t>
            </w:r>
            <w:r>
              <w:rPr>
                <w:lang/>
              </w:rPr>
              <w:t>:</w:t>
            </w:r>
          </w:p>
          <w:p w:rsidR="002B4BFD" w:rsidRDefault="002B4BFD" w:rsidP="00FF2452">
            <w:pPr>
              <w:jc w:val="right"/>
              <w:rPr>
                <w:lang/>
              </w:rPr>
            </w:pPr>
            <w:r>
              <w:t>Department at the UB Faculty/Institute</w:t>
            </w:r>
            <w:r>
              <w:rPr>
                <w:lang/>
              </w:rPr>
              <w:t>:</w:t>
            </w:r>
          </w:p>
          <w:p w:rsidR="002B4BFD" w:rsidRDefault="002B4BFD" w:rsidP="00FF2452">
            <w:pPr>
              <w:tabs>
                <w:tab w:val="left" w:pos="6372"/>
              </w:tabs>
              <w:jc w:val="right"/>
              <w:rPr>
                <w:lang/>
              </w:rPr>
            </w:pPr>
            <w:r>
              <w:t>e-mail</w:t>
            </w:r>
            <w:r w:rsidRPr="00285D05">
              <w:rPr>
                <w:lang/>
              </w:rPr>
              <w:t>:</w:t>
            </w:r>
          </w:p>
          <w:p w:rsidR="002B4BFD" w:rsidRPr="003E6E4C" w:rsidRDefault="002B4BFD" w:rsidP="00FF2452">
            <w:pPr>
              <w:tabs>
                <w:tab w:val="left" w:pos="6372"/>
              </w:tabs>
              <w:jc w:val="right"/>
            </w:pPr>
            <w:r>
              <w:t>phone:</w:t>
            </w:r>
          </w:p>
        </w:tc>
        <w:tc>
          <w:tcPr>
            <w:tcW w:w="5042" w:type="dxa"/>
            <w:tcBorders>
              <w:top w:val="single" w:sz="2" w:space="0" w:color="BFBFBF"/>
              <w:bottom w:val="single" w:sz="2" w:space="0" w:color="BFBFBF"/>
            </w:tcBorders>
          </w:tcPr>
          <w:p w:rsidR="002B4BFD" w:rsidRPr="004F6A20" w:rsidRDefault="002B4BFD" w:rsidP="00FF2452">
            <w:pPr>
              <w:tabs>
                <w:tab w:val="left" w:pos="6372"/>
              </w:tabs>
              <w:rPr>
                <w:color w:val="0070C0"/>
                <w:lang/>
              </w:rPr>
            </w:pPr>
          </w:p>
        </w:tc>
      </w:tr>
      <w:tr w:rsidR="002B4BFD" w:rsidRPr="00285D05" w:rsidTr="002B4BFD">
        <w:tc>
          <w:tcPr>
            <w:tcW w:w="4201" w:type="dxa"/>
            <w:vMerge/>
            <w:shd w:val="clear" w:color="auto" w:fill="ECF3FA"/>
          </w:tcPr>
          <w:p w:rsidR="002B4BFD" w:rsidRDefault="002B4BFD" w:rsidP="00FF2452">
            <w:pPr>
              <w:tabs>
                <w:tab w:val="left" w:pos="6372"/>
              </w:tabs>
              <w:jc w:val="right"/>
              <w:rPr>
                <w:lang/>
              </w:rPr>
            </w:pPr>
          </w:p>
        </w:tc>
        <w:tc>
          <w:tcPr>
            <w:tcW w:w="5042" w:type="dxa"/>
            <w:tcBorders>
              <w:top w:val="single" w:sz="2" w:space="0" w:color="BFBFBF"/>
              <w:bottom w:val="single" w:sz="2" w:space="0" w:color="BFBFBF"/>
            </w:tcBorders>
          </w:tcPr>
          <w:p w:rsidR="002B4BFD" w:rsidRPr="004F6A20" w:rsidRDefault="002B4BFD" w:rsidP="00FF2452">
            <w:pPr>
              <w:tabs>
                <w:tab w:val="left" w:pos="6372"/>
              </w:tabs>
              <w:rPr>
                <w:color w:val="0070C0"/>
                <w:lang/>
              </w:rPr>
            </w:pPr>
          </w:p>
        </w:tc>
      </w:tr>
      <w:tr w:rsidR="002B4BFD" w:rsidRPr="00285D05" w:rsidTr="002B4BFD">
        <w:tc>
          <w:tcPr>
            <w:tcW w:w="4201" w:type="dxa"/>
            <w:vMerge/>
            <w:shd w:val="clear" w:color="auto" w:fill="ECF3FA"/>
          </w:tcPr>
          <w:p w:rsidR="002B4BFD" w:rsidRDefault="002B4BFD" w:rsidP="00FF2452">
            <w:pPr>
              <w:tabs>
                <w:tab w:val="left" w:pos="6372"/>
              </w:tabs>
              <w:jc w:val="right"/>
              <w:rPr>
                <w:lang/>
              </w:rPr>
            </w:pPr>
          </w:p>
        </w:tc>
        <w:tc>
          <w:tcPr>
            <w:tcW w:w="5042" w:type="dxa"/>
            <w:tcBorders>
              <w:top w:val="single" w:sz="2" w:space="0" w:color="BFBFBF"/>
              <w:bottom w:val="single" w:sz="2" w:space="0" w:color="BFBFBF"/>
            </w:tcBorders>
          </w:tcPr>
          <w:p w:rsidR="002B4BFD" w:rsidRPr="004F6A20" w:rsidRDefault="002B4BFD" w:rsidP="00FF2452">
            <w:pPr>
              <w:tabs>
                <w:tab w:val="left" w:pos="6372"/>
              </w:tabs>
              <w:rPr>
                <w:color w:val="0070C0"/>
                <w:lang/>
              </w:rPr>
            </w:pPr>
          </w:p>
        </w:tc>
      </w:tr>
      <w:tr w:rsidR="002B4BFD" w:rsidRPr="00285D05" w:rsidTr="002B4BFD">
        <w:tc>
          <w:tcPr>
            <w:tcW w:w="4201" w:type="dxa"/>
            <w:vMerge/>
            <w:shd w:val="clear" w:color="auto" w:fill="ECF3FA"/>
          </w:tcPr>
          <w:p w:rsidR="002B4BFD" w:rsidRDefault="002B4BFD" w:rsidP="00FF2452">
            <w:pPr>
              <w:tabs>
                <w:tab w:val="left" w:pos="6372"/>
              </w:tabs>
              <w:jc w:val="right"/>
              <w:rPr>
                <w:lang/>
              </w:rPr>
            </w:pPr>
          </w:p>
        </w:tc>
        <w:tc>
          <w:tcPr>
            <w:tcW w:w="5042" w:type="dxa"/>
            <w:tcBorders>
              <w:top w:val="single" w:sz="2" w:space="0" w:color="BFBFBF"/>
              <w:bottom w:val="single" w:sz="2" w:space="0" w:color="BFBFBF"/>
            </w:tcBorders>
          </w:tcPr>
          <w:p w:rsidR="002B4BFD" w:rsidRPr="004F6A20" w:rsidRDefault="002B4BFD" w:rsidP="00FF2452">
            <w:pPr>
              <w:tabs>
                <w:tab w:val="left" w:pos="6372"/>
              </w:tabs>
              <w:rPr>
                <w:color w:val="0070C0"/>
                <w:lang/>
              </w:rPr>
            </w:pPr>
          </w:p>
        </w:tc>
      </w:tr>
    </w:tbl>
    <w:p w:rsidR="002B4BFD" w:rsidRDefault="002B4BFD"/>
    <w:p w:rsidR="00742950" w:rsidRPr="00742950" w:rsidRDefault="00742950" w:rsidP="00742950">
      <w:pPr>
        <w:spacing w:before="100" w:beforeAutospacing="1" w:after="100" w:afterAutospacing="1" w:line="240" w:lineRule="auto"/>
        <w:rPr>
          <w:rFonts w:eastAsia="Times New Roman" w:cstheme="minorHAnsi"/>
          <w:sz w:val="20"/>
          <w:szCs w:val="20"/>
        </w:rPr>
      </w:pPr>
      <w:r>
        <w:rPr>
          <w:rFonts w:eastAsia="Times New Roman" w:cstheme="minorHAnsi"/>
          <w:b/>
          <w:bCs/>
          <w:sz w:val="20"/>
          <w:szCs w:val="20"/>
        </w:rPr>
        <w:t>*</w:t>
      </w:r>
      <w:r w:rsidRPr="00742950">
        <w:rPr>
          <w:rFonts w:eastAsia="Times New Roman" w:cstheme="minorHAnsi"/>
          <w:b/>
          <w:bCs/>
          <w:sz w:val="20"/>
          <w:szCs w:val="20"/>
        </w:rPr>
        <w:t>PIC Code - Participant Identification Code (PIC) is 9-digit code.</w:t>
      </w:r>
    </w:p>
    <w:p w:rsidR="002B4BFD" w:rsidRPr="00742950" w:rsidRDefault="004260B2" w:rsidP="00742950">
      <w:pPr>
        <w:spacing w:before="100" w:beforeAutospacing="1" w:after="100" w:afterAutospacing="1" w:line="240" w:lineRule="auto"/>
        <w:rPr>
          <w:rFonts w:eastAsia="Times New Roman" w:cstheme="minorHAnsi"/>
          <w:sz w:val="20"/>
          <w:szCs w:val="20"/>
        </w:rPr>
      </w:pPr>
      <w:hyperlink r:id="rId10" w:tgtFrame="_blank" w:history="1">
        <w:r w:rsidR="00742950" w:rsidRPr="00742950">
          <w:rPr>
            <w:rFonts w:eastAsia="Times New Roman" w:cstheme="minorHAnsi"/>
            <w:color w:val="0000FF"/>
            <w:sz w:val="20"/>
            <w:szCs w:val="20"/>
            <w:u w:val="single"/>
          </w:rPr>
          <w:t xml:space="preserve">Here you may </w:t>
        </w:r>
        <w:r w:rsidR="00D50C0D">
          <w:rPr>
            <w:rFonts w:eastAsia="Times New Roman" w:cstheme="minorHAnsi"/>
            <w:color w:val="0000FF"/>
            <w:sz w:val="20"/>
            <w:szCs w:val="20"/>
            <w:u w:val="single"/>
          </w:rPr>
          <w:t>check whether organiz</w:t>
        </w:r>
        <w:r w:rsidR="00742950" w:rsidRPr="00742950">
          <w:rPr>
            <w:rFonts w:eastAsia="Times New Roman" w:cstheme="minorHAnsi"/>
            <w:color w:val="0000FF"/>
            <w:sz w:val="20"/>
            <w:szCs w:val="20"/>
            <w:u w:val="single"/>
          </w:rPr>
          <w:t>ation has already been registered and find PIC code.</w:t>
        </w:r>
      </w:hyperlink>
    </w:p>
    <w:p w:rsidR="002B4BFD" w:rsidRDefault="002B4BFD"/>
    <w:tbl>
      <w:tblPr>
        <w:tblStyle w:val="TableGrid"/>
        <w:tblW w:w="0" w:type="auto"/>
        <w:tblLook w:val="04A0"/>
      </w:tblPr>
      <w:tblGrid>
        <w:gridCol w:w="9243"/>
      </w:tblGrid>
      <w:tr w:rsidR="002B4BFD" w:rsidRPr="00285D05" w:rsidTr="002B4BFD">
        <w:trPr>
          <w:trHeight w:val="454"/>
        </w:trPr>
        <w:tc>
          <w:tcPr>
            <w:tcW w:w="9243" w:type="dxa"/>
            <w:tcBorders>
              <w:top w:val="single" w:sz="2" w:space="0" w:color="auto"/>
            </w:tcBorders>
            <w:shd w:val="clear" w:color="auto" w:fill="B8CCE4" w:themeFill="accent1" w:themeFillTint="66"/>
            <w:vAlign w:val="center"/>
          </w:tcPr>
          <w:p w:rsidR="002B4BFD" w:rsidRPr="003E6E4C" w:rsidRDefault="002B4BFD" w:rsidP="00FF2452">
            <w:pPr>
              <w:spacing w:after="40"/>
              <w:jc w:val="center"/>
              <w:rPr>
                <w:noProof/>
                <w:color w:val="FF0000"/>
              </w:rPr>
            </w:pPr>
            <w:r w:rsidRPr="003E6E4C">
              <w:rPr>
                <w:noProof/>
              </w:rPr>
              <w:t>Cooperation Proposal</w:t>
            </w:r>
          </w:p>
        </w:tc>
      </w:tr>
      <w:tr w:rsidR="002B4BFD" w:rsidRPr="00285D05" w:rsidTr="002B4BFD">
        <w:tc>
          <w:tcPr>
            <w:tcW w:w="9243" w:type="dxa"/>
            <w:tcBorders>
              <w:top w:val="single" w:sz="2" w:space="0" w:color="auto"/>
            </w:tcBorders>
            <w:shd w:val="clear" w:color="auto" w:fill="E4EEF8"/>
          </w:tcPr>
          <w:p w:rsidR="002B4BFD" w:rsidRPr="003E6E4C" w:rsidRDefault="002B4BFD" w:rsidP="00FF2452">
            <w:pPr>
              <w:spacing w:after="40"/>
              <w:rPr>
                <w:noProof/>
              </w:rPr>
            </w:pPr>
            <w:r>
              <w:rPr>
                <w:noProof/>
              </w:rPr>
              <w:t>Student Mobility</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5"/>
        <w:gridCol w:w="1284"/>
        <w:gridCol w:w="1267"/>
        <w:gridCol w:w="1343"/>
        <w:gridCol w:w="1070"/>
        <w:gridCol w:w="1701"/>
        <w:gridCol w:w="1276"/>
      </w:tblGrid>
      <w:tr w:rsidR="002B4BFD" w:rsidRPr="00D11C3F" w:rsidTr="00FF2452">
        <w:trPr>
          <w:trHeight w:val="307"/>
        </w:trPr>
        <w:tc>
          <w:tcPr>
            <w:tcW w:w="1415" w:type="dxa"/>
            <w:shd w:val="clear" w:color="auto" w:fill="auto"/>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color w:val="000000"/>
                <w:sz w:val="18"/>
                <w:szCs w:val="18"/>
                <w:u w:color="000000"/>
                <w:bdr w:val="nil"/>
              </w:rPr>
              <w:t>Sending institution</w:t>
            </w:r>
          </w:p>
        </w:tc>
        <w:tc>
          <w:tcPr>
            <w:tcW w:w="1284" w:type="dxa"/>
            <w:shd w:val="clear" w:color="auto" w:fill="auto"/>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color w:val="000000"/>
                <w:sz w:val="18"/>
                <w:szCs w:val="18"/>
                <w:u w:color="000000"/>
                <w:bdr w:val="nil"/>
              </w:rPr>
              <w:t>Receiving institution</w:t>
            </w:r>
          </w:p>
        </w:tc>
        <w:tc>
          <w:tcPr>
            <w:tcW w:w="1267" w:type="dxa"/>
            <w:shd w:val="clear" w:color="auto" w:fill="auto"/>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val="single" w:color="000000"/>
                <w:bdr w:val="nil"/>
                <w:lang w:val="en-GB"/>
              </w:rPr>
            </w:pPr>
            <w:r w:rsidRPr="00D1029D">
              <w:rPr>
                <w:rFonts w:eastAsia="Verdana" w:cs="Verdana"/>
                <w:b/>
                <w:bCs/>
                <w:i/>
                <w:iCs/>
                <w:color w:val="000000"/>
                <w:sz w:val="18"/>
                <w:szCs w:val="18"/>
                <w:u w:color="000000"/>
                <w:bdr w:val="nil"/>
              </w:rPr>
              <w:t>Subject area code</w:t>
            </w:r>
            <w:r w:rsidRPr="00D1029D">
              <w:rPr>
                <w:rFonts w:eastAsia="Verdana" w:cs="Verdana"/>
                <w:b/>
                <w:bCs/>
                <w:color w:val="31849B" w:themeColor="accent5" w:themeShade="BF"/>
                <w:sz w:val="18"/>
                <w:szCs w:val="18"/>
                <w:u w:val="single" w:color="000000"/>
                <w:bdr w:val="nil"/>
              </w:rPr>
              <w:br/>
              <w:t>ISCED 2013</w:t>
            </w:r>
          </w:p>
        </w:tc>
        <w:tc>
          <w:tcPr>
            <w:tcW w:w="1343" w:type="dxa"/>
            <w:shd w:val="clear" w:color="auto" w:fill="auto"/>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i/>
                <w:iCs/>
                <w:color w:val="000000"/>
                <w:sz w:val="18"/>
                <w:szCs w:val="18"/>
                <w:u w:color="000000"/>
                <w:bdr w:val="nil"/>
              </w:rPr>
              <w:t>Subject area name</w:t>
            </w:r>
            <w:r w:rsidRPr="00D1029D">
              <w:rPr>
                <w:rFonts w:eastAsia="Verdana" w:cs="Verdana"/>
                <w:b/>
                <w:bCs/>
                <w:color w:val="31849B" w:themeColor="accent5" w:themeShade="BF"/>
                <w:sz w:val="18"/>
                <w:szCs w:val="18"/>
                <w:u w:val="single" w:color="000000"/>
                <w:bdr w:val="nil"/>
              </w:rPr>
              <w:br/>
              <w:t>ISCED 2013</w:t>
            </w:r>
          </w:p>
        </w:tc>
        <w:tc>
          <w:tcPr>
            <w:tcW w:w="1070" w:type="dxa"/>
            <w:shd w:val="clear" w:color="auto" w:fill="auto"/>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i/>
                <w:iCs/>
                <w:color w:val="000000"/>
                <w:sz w:val="18"/>
                <w:szCs w:val="18"/>
                <w:u w:color="000000"/>
                <w:bdr w:val="nil"/>
              </w:rPr>
              <w:t>Study cycle</w:t>
            </w:r>
          </w:p>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Times New Roman" w:cs="Times New Roman"/>
                <w:b/>
                <w:color w:val="000000"/>
                <w:sz w:val="18"/>
                <w:szCs w:val="18"/>
                <w:u w:color="000000"/>
                <w:bdr w:val="nil"/>
                <w:lang w:val="en-GB"/>
              </w:rPr>
              <w:t>1</w:t>
            </w:r>
            <w:r w:rsidRPr="00D1029D">
              <w:rPr>
                <w:rFonts w:eastAsia="Times New Roman" w:cs="Times New Roman"/>
                <w:b/>
                <w:color w:val="000000"/>
                <w:sz w:val="18"/>
                <w:szCs w:val="18"/>
                <w:u w:color="000000"/>
                <w:bdr w:val="nil"/>
                <w:vertAlign w:val="superscript"/>
                <w:lang w:val="en-GB"/>
              </w:rPr>
              <w:t>st</w:t>
            </w:r>
            <w:r w:rsidRPr="00D1029D">
              <w:rPr>
                <w:rFonts w:eastAsia="Times New Roman" w:cs="Times New Roman"/>
                <w:b/>
                <w:color w:val="000000"/>
                <w:sz w:val="18"/>
                <w:szCs w:val="18"/>
                <w:u w:color="000000"/>
                <w:bdr w:val="nil"/>
                <w:lang w:val="en-GB"/>
              </w:rPr>
              <w:t>, 2</w:t>
            </w:r>
            <w:r w:rsidRPr="00D1029D">
              <w:rPr>
                <w:rFonts w:eastAsia="Times New Roman" w:cs="Times New Roman"/>
                <w:b/>
                <w:color w:val="000000"/>
                <w:sz w:val="18"/>
                <w:szCs w:val="18"/>
                <w:u w:color="000000"/>
                <w:bdr w:val="nil"/>
                <w:vertAlign w:val="superscript"/>
                <w:lang w:val="en-GB"/>
              </w:rPr>
              <w:t>nd</w:t>
            </w:r>
            <w:r w:rsidRPr="00D1029D">
              <w:rPr>
                <w:rFonts w:eastAsia="Times New Roman" w:cs="Times New Roman"/>
                <w:b/>
                <w:color w:val="000000"/>
                <w:sz w:val="18"/>
                <w:szCs w:val="18"/>
                <w:u w:color="000000"/>
                <w:bdr w:val="nil"/>
                <w:lang w:val="en-GB"/>
              </w:rPr>
              <w:t xml:space="preserve"> 3</w:t>
            </w:r>
            <w:r w:rsidRPr="00D1029D">
              <w:rPr>
                <w:rFonts w:eastAsia="Times New Roman" w:cs="Times New Roman"/>
                <w:b/>
                <w:color w:val="000000"/>
                <w:sz w:val="18"/>
                <w:szCs w:val="18"/>
                <w:u w:color="000000"/>
                <w:bdr w:val="nil"/>
                <w:vertAlign w:val="superscript"/>
                <w:lang w:val="en-GB"/>
              </w:rPr>
              <w:t>rd</w:t>
            </w:r>
          </w:p>
        </w:tc>
        <w:tc>
          <w:tcPr>
            <w:tcW w:w="1701" w:type="dxa"/>
            <w:shd w:val="clear" w:color="auto" w:fill="auto"/>
            <w:tcMar>
              <w:top w:w="80" w:type="dxa"/>
              <w:left w:w="80" w:type="dxa"/>
              <w:bottom w:w="80" w:type="dxa"/>
              <w:right w:w="80" w:type="dxa"/>
            </w:tcMar>
          </w:tcPr>
          <w:p w:rsidR="002B4BFD" w:rsidRPr="00D1029D" w:rsidRDefault="002B4BFD" w:rsidP="00FF2452">
            <w:pPr>
              <w:pBdr>
                <w:top w:val="nil"/>
                <w:left w:val="nil"/>
                <w:bottom w:val="nil"/>
                <w:right w:val="nil"/>
                <w:between w:val="nil"/>
                <w:bar w:val="nil"/>
              </w:pBdr>
              <w:spacing w:after="0" w:line="240" w:lineRule="auto"/>
              <w:jc w:val="center"/>
              <w:rPr>
                <w:rFonts w:eastAsia="Verdana" w:cs="Verdana"/>
                <w:b/>
                <w:color w:val="000000"/>
                <w:sz w:val="18"/>
                <w:szCs w:val="18"/>
                <w:u w:color="000000"/>
                <w:bdr w:val="nil"/>
              </w:rPr>
            </w:pPr>
            <w:r w:rsidRPr="00D1029D">
              <w:rPr>
                <w:rFonts w:eastAsia="Verdana" w:cs="Verdana"/>
                <w:b/>
                <w:color w:val="000000"/>
                <w:sz w:val="18"/>
                <w:szCs w:val="18"/>
                <w:u w:color="000000"/>
                <w:bdr w:val="nil"/>
              </w:rPr>
              <w:t>Number of student mobilities in each direction</w:t>
            </w:r>
          </w:p>
        </w:tc>
        <w:tc>
          <w:tcPr>
            <w:tcW w:w="1276" w:type="dxa"/>
            <w:shd w:val="clear" w:color="auto" w:fill="auto"/>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7030A0"/>
                <w:sz w:val="18"/>
                <w:szCs w:val="18"/>
                <w:u w:color="000000"/>
                <w:bdr w:val="nil"/>
                <w:lang w:val="en-GB"/>
              </w:rPr>
            </w:pPr>
            <w:r w:rsidRPr="00D1029D">
              <w:rPr>
                <w:rFonts w:eastAsia="Times New Roman" w:cs="Times New Roman"/>
                <w:b/>
                <w:sz w:val="18"/>
                <w:szCs w:val="18"/>
                <w:u w:color="000000"/>
                <w:bdr w:val="nil"/>
                <w:lang w:val="en-GB"/>
              </w:rPr>
              <w:t>Duration of each mobility in months</w:t>
            </w:r>
          </w:p>
        </w:tc>
      </w:tr>
      <w:tr w:rsidR="002B4BFD" w:rsidRPr="00D11C3F" w:rsidTr="00FF2452">
        <w:trPr>
          <w:trHeight w:val="320"/>
        </w:trPr>
        <w:tc>
          <w:tcPr>
            <w:tcW w:w="1415"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Partner institution</w:t>
            </w:r>
          </w:p>
        </w:tc>
        <w:tc>
          <w:tcPr>
            <w:tcW w:w="1284"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UB Faculty or Institute</w:t>
            </w:r>
          </w:p>
        </w:tc>
        <w:tc>
          <w:tcPr>
            <w:tcW w:w="1267"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343"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070"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701"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276"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r>
      <w:tr w:rsidR="002B4BFD" w:rsidRPr="00D11C3F" w:rsidTr="00FF2452">
        <w:trPr>
          <w:trHeight w:val="320"/>
        </w:trPr>
        <w:tc>
          <w:tcPr>
            <w:tcW w:w="1415"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UB Faculty or Institute</w:t>
            </w:r>
          </w:p>
        </w:tc>
        <w:tc>
          <w:tcPr>
            <w:tcW w:w="1284"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Partner institution</w:t>
            </w:r>
          </w:p>
        </w:tc>
        <w:tc>
          <w:tcPr>
            <w:tcW w:w="1267"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343"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070"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701"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276"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r>
    </w:tbl>
    <w:tbl>
      <w:tblPr>
        <w:tblStyle w:val="TableGrid"/>
        <w:tblW w:w="0" w:type="auto"/>
        <w:tblBorders>
          <w:top w:val="none" w:sz="0" w:space="0" w:color="auto"/>
          <w:insideH w:val="none" w:sz="0" w:space="0" w:color="auto"/>
          <w:insideV w:val="none" w:sz="0" w:space="0" w:color="auto"/>
        </w:tblBorders>
        <w:tblLook w:val="04A0"/>
      </w:tblPr>
      <w:tblGrid>
        <w:gridCol w:w="9243"/>
      </w:tblGrid>
      <w:tr w:rsidR="002B4BFD" w:rsidRPr="00285D05" w:rsidTr="00FF2452">
        <w:trPr>
          <w:trHeight w:val="186"/>
        </w:trPr>
        <w:tc>
          <w:tcPr>
            <w:tcW w:w="9396" w:type="dxa"/>
            <w:shd w:val="clear" w:color="auto" w:fill="E4EEF8"/>
          </w:tcPr>
          <w:p w:rsidR="002B4BFD" w:rsidRPr="003E6E4C" w:rsidRDefault="002B4BFD" w:rsidP="00FF2452">
            <w:pPr>
              <w:spacing w:after="40"/>
              <w:rPr>
                <w:noProof/>
              </w:rPr>
            </w:pPr>
            <w:r>
              <w:rPr>
                <w:noProof/>
              </w:rPr>
              <w:t>Teaching Mobility</w:t>
            </w:r>
          </w:p>
        </w:tc>
      </w:tr>
    </w:tbl>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5"/>
        <w:gridCol w:w="1284"/>
        <w:gridCol w:w="1267"/>
        <w:gridCol w:w="1343"/>
        <w:gridCol w:w="1886"/>
        <w:gridCol w:w="2070"/>
      </w:tblGrid>
      <w:tr w:rsidR="00742950" w:rsidRPr="00D11C3F" w:rsidTr="00742950">
        <w:trPr>
          <w:trHeight w:val="320"/>
        </w:trPr>
        <w:tc>
          <w:tcPr>
            <w:tcW w:w="141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42950" w:rsidRPr="00D1029D" w:rsidRDefault="00742950"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color w:val="000000"/>
                <w:sz w:val="18"/>
                <w:szCs w:val="18"/>
                <w:u w:color="000000"/>
                <w:bdr w:val="nil"/>
              </w:rPr>
              <w:t>Sending institution</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42950" w:rsidRPr="00D1029D" w:rsidRDefault="00742950"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color w:val="000000"/>
                <w:sz w:val="18"/>
                <w:szCs w:val="18"/>
                <w:u w:color="000000"/>
                <w:bdr w:val="nil"/>
              </w:rPr>
              <w:t>Receiving institution</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42950" w:rsidRPr="00D1029D" w:rsidRDefault="00742950"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val="single" w:color="000000"/>
                <w:bdr w:val="nil"/>
                <w:lang w:val="en-GB"/>
              </w:rPr>
            </w:pPr>
            <w:r w:rsidRPr="00D1029D">
              <w:rPr>
                <w:rFonts w:eastAsia="Verdana" w:cs="Verdana"/>
                <w:b/>
                <w:bCs/>
                <w:i/>
                <w:iCs/>
                <w:color w:val="000000"/>
                <w:sz w:val="18"/>
                <w:szCs w:val="18"/>
                <w:u w:color="000000"/>
                <w:bdr w:val="nil"/>
              </w:rPr>
              <w:t>Subject area code</w:t>
            </w:r>
            <w:r w:rsidRPr="00D1029D">
              <w:rPr>
                <w:rFonts w:eastAsia="Verdana" w:cs="Verdana"/>
                <w:b/>
                <w:bCs/>
                <w:color w:val="31849B" w:themeColor="accent5" w:themeShade="BF"/>
                <w:sz w:val="18"/>
                <w:szCs w:val="18"/>
                <w:u w:val="single" w:color="000000"/>
                <w:bdr w:val="nil"/>
              </w:rPr>
              <w:br/>
              <w:t>ISCED 2013</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42950" w:rsidRPr="00D1029D" w:rsidRDefault="00742950"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i/>
                <w:iCs/>
                <w:color w:val="000000"/>
                <w:sz w:val="18"/>
                <w:szCs w:val="18"/>
                <w:u w:color="000000"/>
                <w:bdr w:val="nil"/>
              </w:rPr>
              <w:t>Subject area name</w:t>
            </w:r>
            <w:r w:rsidRPr="00D1029D">
              <w:rPr>
                <w:rFonts w:eastAsia="Verdana" w:cs="Verdana"/>
                <w:b/>
                <w:bCs/>
                <w:color w:val="31849B" w:themeColor="accent5" w:themeShade="BF"/>
                <w:sz w:val="18"/>
                <w:szCs w:val="18"/>
                <w:u w:val="single" w:color="000000"/>
                <w:bdr w:val="nil"/>
              </w:rPr>
              <w:br/>
              <w:t>ISCED 2013</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42950" w:rsidRPr="00D1029D" w:rsidRDefault="00742950" w:rsidP="00FF2452">
            <w:pPr>
              <w:pBdr>
                <w:top w:val="nil"/>
                <w:left w:val="nil"/>
                <w:bottom w:val="nil"/>
                <w:right w:val="nil"/>
                <w:between w:val="nil"/>
                <w:bar w:val="nil"/>
              </w:pBdr>
              <w:spacing w:after="0" w:line="240" w:lineRule="auto"/>
              <w:jc w:val="center"/>
              <w:rPr>
                <w:rFonts w:eastAsia="Verdana" w:cs="Verdana"/>
                <w:b/>
                <w:color w:val="000000"/>
                <w:sz w:val="18"/>
                <w:szCs w:val="18"/>
                <w:u w:color="000000"/>
                <w:bdr w:val="nil"/>
              </w:rPr>
            </w:pPr>
            <w:r w:rsidRPr="00D1029D">
              <w:rPr>
                <w:rFonts w:eastAsia="Verdana" w:cs="Verdana"/>
                <w:b/>
                <w:color w:val="000000"/>
                <w:sz w:val="18"/>
                <w:szCs w:val="18"/>
                <w:u w:color="000000"/>
                <w:bdr w:val="nil"/>
              </w:rPr>
              <w:t>Number of teaching mobilities in each direction</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42950" w:rsidRPr="00D1029D" w:rsidRDefault="00742950" w:rsidP="00FF2452">
            <w:pPr>
              <w:pBdr>
                <w:top w:val="nil"/>
                <w:left w:val="nil"/>
                <w:bottom w:val="nil"/>
                <w:right w:val="nil"/>
                <w:between w:val="nil"/>
                <w:bar w:val="nil"/>
              </w:pBdr>
              <w:spacing w:after="0" w:line="240" w:lineRule="auto"/>
              <w:rPr>
                <w:rFonts w:eastAsia="Times New Roman" w:cs="Times New Roman"/>
                <w:b/>
                <w:color w:val="7030A0"/>
                <w:sz w:val="18"/>
                <w:szCs w:val="18"/>
                <w:u w:color="000000"/>
                <w:bdr w:val="nil"/>
                <w:lang w:val="en-GB"/>
              </w:rPr>
            </w:pPr>
            <w:r w:rsidRPr="00D1029D">
              <w:rPr>
                <w:rFonts w:eastAsia="Times New Roman" w:cs="Times New Roman"/>
                <w:b/>
                <w:sz w:val="18"/>
                <w:szCs w:val="18"/>
                <w:u w:color="000000"/>
                <w:bdr w:val="nil"/>
                <w:lang w:val="en-GB"/>
              </w:rPr>
              <w:t>Duration of each mobility in days</w:t>
            </w:r>
          </w:p>
        </w:tc>
      </w:tr>
      <w:tr w:rsidR="00742950" w:rsidRPr="00D11C3F" w:rsidTr="00742950">
        <w:trPr>
          <w:trHeight w:val="320"/>
        </w:trPr>
        <w:tc>
          <w:tcPr>
            <w:tcW w:w="1415" w:type="dxa"/>
            <w:tcBorders>
              <w:top w:val="nil"/>
            </w:tcBorders>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Partner institution</w:t>
            </w:r>
          </w:p>
        </w:tc>
        <w:tc>
          <w:tcPr>
            <w:tcW w:w="1284" w:type="dxa"/>
            <w:tcBorders>
              <w:top w:val="nil"/>
            </w:tcBorders>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UB Faculty or Institute</w:t>
            </w:r>
          </w:p>
        </w:tc>
        <w:tc>
          <w:tcPr>
            <w:tcW w:w="1267" w:type="dxa"/>
            <w:tcBorders>
              <w:top w:val="nil"/>
            </w:tcBorders>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343" w:type="dxa"/>
            <w:tcBorders>
              <w:top w:val="nil"/>
            </w:tcBorders>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886" w:type="dxa"/>
            <w:tcBorders>
              <w:top w:val="nil"/>
            </w:tcBorders>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2070" w:type="dxa"/>
            <w:tcBorders>
              <w:top w:val="nil"/>
            </w:tcBorders>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r>
      <w:tr w:rsidR="00742950" w:rsidRPr="00D11C3F" w:rsidTr="00742950">
        <w:trPr>
          <w:trHeight w:val="320"/>
        </w:trPr>
        <w:tc>
          <w:tcPr>
            <w:tcW w:w="1415" w:type="dxa"/>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UB Faculty or Institute</w:t>
            </w:r>
          </w:p>
        </w:tc>
        <w:tc>
          <w:tcPr>
            <w:tcW w:w="1284" w:type="dxa"/>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Partner institution</w:t>
            </w:r>
          </w:p>
        </w:tc>
        <w:tc>
          <w:tcPr>
            <w:tcW w:w="1267" w:type="dxa"/>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343" w:type="dxa"/>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886" w:type="dxa"/>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2070" w:type="dxa"/>
            <w:shd w:val="clear" w:color="auto" w:fill="auto"/>
            <w:tcMar>
              <w:top w:w="80" w:type="dxa"/>
              <w:left w:w="80" w:type="dxa"/>
              <w:bottom w:w="80" w:type="dxa"/>
              <w:right w:w="80" w:type="dxa"/>
            </w:tcMar>
          </w:tcPr>
          <w:p w:rsidR="00742950" w:rsidRPr="00873158" w:rsidRDefault="00742950"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r>
    </w:tbl>
    <w:tbl>
      <w:tblPr>
        <w:tblStyle w:val="TableGrid"/>
        <w:tblW w:w="0" w:type="auto"/>
        <w:tblBorders>
          <w:top w:val="none" w:sz="0" w:space="0" w:color="auto"/>
          <w:insideH w:val="none" w:sz="0" w:space="0" w:color="auto"/>
          <w:insideV w:val="none" w:sz="0" w:space="0" w:color="auto"/>
        </w:tblBorders>
        <w:tblLook w:val="04A0"/>
      </w:tblPr>
      <w:tblGrid>
        <w:gridCol w:w="9243"/>
      </w:tblGrid>
      <w:tr w:rsidR="002B4BFD" w:rsidRPr="00285D05" w:rsidTr="00FF2452">
        <w:trPr>
          <w:trHeight w:val="186"/>
        </w:trPr>
        <w:tc>
          <w:tcPr>
            <w:tcW w:w="9396" w:type="dxa"/>
            <w:shd w:val="clear" w:color="auto" w:fill="E4EEF8"/>
          </w:tcPr>
          <w:p w:rsidR="002B4BFD" w:rsidRPr="003E6E4C" w:rsidRDefault="002B4BFD" w:rsidP="00FF2452">
            <w:pPr>
              <w:spacing w:after="40"/>
              <w:rPr>
                <w:noProof/>
              </w:rPr>
            </w:pPr>
            <w:r>
              <w:rPr>
                <w:noProof/>
              </w:rPr>
              <w:t>Mobility for Training</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5"/>
        <w:gridCol w:w="1284"/>
        <w:gridCol w:w="1267"/>
        <w:gridCol w:w="1846"/>
        <w:gridCol w:w="2268"/>
        <w:gridCol w:w="1276"/>
      </w:tblGrid>
      <w:tr w:rsidR="002B4BFD" w:rsidRPr="00D11C3F" w:rsidTr="00FF2452">
        <w:trPr>
          <w:trHeight w:val="320"/>
        </w:trPr>
        <w:tc>
          <w:tcPr>
            <w:tcW w:w="1415" w:type="dxa"/>
            <w:shd w:val="clear" w:color="auto" w:fill="auto"/>
            <w:tcMar>
              <w:top w:w="80" w:type="dxa"/>
              <w:left w:w="80" w:type="dxa"/>
              <w:bottom w:w="80" w:type="dxa"/>
              <w:right w:w="80" w:type="dxa"/>
            </w:tcMar>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color w:val="000000"/>
                <w:sz w:val="18"/>
                <w:szCs w:val="18"/>
                <w:u w:color="000000"/>
                <w:bdr w:val="nil"/>
              </w:rPr>
              <w:t>Sending institution</w:t>
            </w:r>
          </w:p>
        </w:tc>
        <w:tc>
          <w:tcPr>
            <w:tcW w:w="1284" w:type="dxa"/>
            <w:shd w:val="clear" w:color="auto" w:fill="auto"/>
            <w:tcMar>
              <w:top w:w="80" w:type="dxa"/>
              <w:left w:w="80" w:type="dxa"/>
              <w:bottom w:w="80" w:type="dxa"/>
              <w:right w:w="80" w:type="dxa"/>
            </w:tcMar>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color w:val="000000"/>
                <w:sz w:val="18"/>
                <w:szCs w:val="18"/>
                <w:u w:color="000000"/>
                <w:bdr w:val="nil"/>
              </w:rPr>
              <w:t>Receiving institution</w:t>
            </w:r>
          </w:p>
        </w:tc>
        <w:tc>
          <w:tcPr>
            <w:tcW w:w="1267" w:type="dxa"/>
            <w:shd w:val="clear" w:color="auto" w:fill="auto"/>
            <w:tcMar>
              <w:top w:w="80" w:type="dxa"/>
              <w:left w:w="80" w:type="dxa"/>
              <w:bottom w:w="80" w:type="dxa"/>
              <w:right w:w="80" w:type="dxa"/>
            </w:tcMar>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val="single" w:color="000000"/>
                <w:bdr w:val="nil"/>
                <w:lang w:val="en-GB"/>
              </w:rPr>
            </w:pPr>
            <w:r w:rsidRPr="00D1029D">
              <w:rPr>
                <w:rFonts w:eastAsia="Verdana" w:cs="Verdana"/>
                <w:b/>
                <w:bCs/>
                <w:i/>
                <w:iCs/>
                <w:color w:val="000000"/>
                <w:sz w:val="18"/>
                <w:szCs w:val="18"/>
                <w:u w:color="000000"/>
                <w:bdr w:val="nil"/>
              </w:rPr>
              <w:t>Subject area code</w:t>
            </w:r>
            <w:r w:rsidRPr="00D1029D">
              <w:rPr>
                <w:rFonts w:eastAsia="Verdana" w:cs="Verdana"/>
                <w:b/>
                <w:bCs/>
                <w:color w:val="31849B" w:themeColor="accent5" w:themeShade="BF"/>
                <w:sz w:val="18"/>
                <w:szCs w:val="18"/>
                <w:u w:val="single" w:color="000000"/>
                <w:bdr w:val="nil"/>
              </w:rPr>
              <w:br/>
            </w:r>
            <w:hyperlink r:id="rId11" w:history="1">
              <w:r w:rsidRPr="00BC31DE">
                <w:rPr>
                  <w:rStyle w:val="Hyperlink"/>
                  <w:rFonts w:eastAsia="Verdana" w:cs="Verdana"/>
                  <w:b/>
                  <w:bCs/>
                  <w:sz w:val="18"/>
                  <w:szCs w:val="18"/>
                  <w:u w:color="000000"/>
                  <w:bdr w:val="nil"/>
                </w:rPr>
                <w:t>ISCED 2013</w:t>
              </w:r>
            </w:hyperlink>
          </w:p>
        </w:tc>
        <w:tc>
          <w:tcPr>
            <w:tcW w:w="1846" w:type="dxa"/>
            <w:shd w:val="clear" w:color="auto" w:fill="auto"/>
            <w:tcMar>
              <w:top w:w="80" w:type="dxa"/>
              <w:left w:w="80" w:type="dxa"/>
              <w:bottom w:w="80" w:type="dxa"/>
              <w:right w:w="80" w:type="dxa"/>
            </w:tcMar>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r w:rsidRPr="00D1029D">
              <w:rPr>
                <w:rFonts w:eastAsia="Verdana" w:cs="Verdana"/>
                <w:b/>
                <w:bCs/>
                <w:i/>
                <w:iCs/>
                <w:color w:val="000000"/>
                <w:sz w:val="18"/>
                <w:szCs w:val="18"/>
                <w:u w:color="000000"/>
                <w:bdr w:val="nil"/>
              </w:rPr>
              <w:t>Subject area name</w:t>
            </w:r>
            <w:r w:rsidRPr="00D1029D">
              <w:rPr>
                <w:rFonts w:eastAsia="Verdana" w:cs="Verdana"/>
                <w:b/>
                <w:bCs/>
                <w:color w:val="31849B" w:themeColor="accent5" w:themeShade="BF"/>
                <w:sz w:val="18"/>
                <w:szCs w:val="18"/>
                <w:u w:val="single" w:color="000000"/>
                <w:bdr w:val="nil"/>
              </w:rPr>
              <w:br/>
            </w:r>
            <w:hyperlink r:id="rId12" w:history="1">
              <w:r w:rsidRPr="0070029B">
                <w:rPr>
                  <w:rStyle w:val="Hyperlink"/>
                  <w:rFonts w:eastAsia="Verdana" w:cs="Verdana"/>
                  <w:b/>
                  <w:bCs/>
                  <w:sz w:val="18"/>
                  <w:szCs w:val="18"/>
                  <w:u w:color="000000"/>
                  <w:bdr w:val="nil"/>
                </w:rPr>
                <w:t>ISCED 2013</w:t>
              </w:r>
            </w:hyperlink>
          </w:p>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000000"/>
                <w:sz w:val="18"/>
                <w:szCs w:val="18"/>
                <w:u w:color="000000"/>
                <w:bdr w:val="nil"/>
                <w:lang w:val="en-GB"/>
              </w:rPr>
            </w:pPr>
          </w:p>
        </w:tc>
        <w:tc>
          <w:tcPr>
            <w:tcW w:w="2268" w:type="dxa"/>
            <w:shd w:val="clear" w:color="auto" w:fill="auto"/>
            <w:tcMar>
              <w:top w:w="80" w:type="dxa"/>
              <w:left w:w="80" w:type="dxa"/>
              <w:bottom w:w="80" w:type="dxa"/>
              <w:right w:w="80" w:type="dxa"/>
            </w:tcMar>
          </w:tcPr>
          <w:p w:rsidR="002B4BFD" w:rsidRPr="00D1029D" w:rsidRDefault="002B4BFD" w:rsidP="00FF2452">
            <w:pPr>
              <w:pBdr>
                <w:top w:val="nil"/>
                <w:left w:val="nil"/>
                <w:bottom w:val="nil"/>
                <w:right w:val="nil"/>
                <w:between w:val="nil"/>
                <w:bar w:val="nil"/>
              </w:pBdr>
              <w:spacing w:after="0" w:line="240" w:lineRule="auto"/>
              <w:jc w:val="center"/>
              <w:rPr>
                <w:rFonts w:eastAsia="Verdana" w:cs="Verdana"/>
                <w:b/>
                <w:color w:val="000000"/>
                <w:sz w:val="18"/>
                <w:szCs w:val="18"/>
                <w:u w:color="000000"/>
                <w:bdr w:val="nil"/>
              </w:rPr>
            </w:pPr>
            <w:r w:rsidRPr="00D1029D">
              <w:rPr>
                <w:rFonts w:eastAsia="Verdana" w:cs="Verdana"/>
                <w:b/>
                <w:color w:val="000000"/>
                <w:sz w:val="18"/>
                <w:szCs w:val="18"/>
                <w:u w:color="000000"/>
                <w:bdr w:val="nil"/>
              </w:rPr>
              <w:t>Number of administrative/training mobilities in each direction</w:t>
            </w:r>
          </w:p>
        </w:tc>
        <w:tc>
          <w:tcPr>
            <w:tcW w:w="1276" w:type="dxa"/>
            <w:shd w:val="clear" w:color="auto" w:fill="auto"/>
            <w:tcMar>
              <w:top w:w="80" w:type="dxa"/>
              <w:left w:w="80" w:type="dxa"/>
              <w:bottom w:w="80" w:type="dxa"/>
              <w:right w:w="80" w:type="dxa"/>
            </w:tcMar>
          </w:tcPr>
          <w:p w:rsidR="002B4BFD" w:rsidRPr="00D1029D" w:rsidRDefault="002B4BFD" w:rsidP="00FF2452">
            <w:pPr>
              <w:pBdr>
                <w:top w:val="nil"/>
                <w:left w:val="nil"/>
                <w:bottom w:val="nil"/>
                <w:right w:val="nil"/>
                <w:between w:val="nil"/>
                <w:bar w:val="nil"/>
              </w:pBdr>
              <w:spacing w:after="0" w:line="240" w:lineRule="auto"/>
              <w:jc w:val="center"/>
              <w:rPr>
                <w:rFonts w:eastAsia="Times New Roman" w:cs="Times New Roman"/>
                <w:b/>
                <w:color w:val="7030A0"/>
                <w:sz w:val="18"/>
                <w:szCs w:val="18"/>
                <w:u w:color="000000"/>
                <w:bdr w:val="nil"/>
                <w:lang w:val="en-GB"/>
              </w:rPr>
            </w:pPr>
            <w:r w:rsidRPr="00D1029D">
              <w:rPr>
                <w:rFonts w:eastAsia="Times New Roman" w:cs="Times New Roman"/>
                <w:b/>
                <w:sz w:val="18"/>
                <w:szCs w:val="18"/>
                <w:u w:color="000000"/>
                <w:bdr w:val="nil"/>
                <w:lang w:val="en-GB"/>
              </w:rPr>
              <w:t>Duration of each mobility in days</w:t>
            </w:r>
          </w:p>
        </w:tc>
      </w:tr>
      <w:tr w:rsidR="002B4BFD" w:rsidRPr="00D11C3F" w:rsidTr="00FF2452">
        <w:trPr>
          <w:trHeight w:val="320"/>
        </w:trPr>
        <w:tc>
          <w:tcPr>
            <w:tcW w:w="1415"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Partner institution</w:t>
            </w:r>
          </w:p>
        </w:tc>
        <w:tc>
          <w:tcPr>
            <w:tcW w:w="1284"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UB Faculty or Institute</w:t>
            </w:r>
          </w:p>
        </w:tc>
        <w:tc>
          <w:tcPr>
            <w:tcW w:w="1267"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846" w:type="dxa"/>
            <w:shd w:val="clear" w:color="auto" w:fill="auto"/>
            <w:tcMar>
              <w:top w:w="80" w:type="dxa"/>
              <w:left w:w="80" w:type="dxa"/>
              <w:bottom w:w="80" w:type="dxa"/>
              <w:right w:w="80" w:type="dxa"/>
            </w:tcMar>
          </w:tcPr>
          <w:p w:rsidR="002B4BFD"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2268"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276"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r>
      <w:tr w:rsidR="002B4BFD" w:rsidRPr="00D11C3F" w:rsidTr="00FF2452">
        <w:trPr>
          <w:trHeight w:val="320"/>
        </w:trPr>
        <w:tc>
          <w:tcPr>
            <w:tcW w:w="1415"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UB Faculty or Institute</w:t>
            </w:r>
          </w:p>
        </w:tc>
        <w:tc>
          <w:tcPr>
            <w:tcW w:w="1284"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rPr>
                <w:rFonts w:eastAsia="Times New Roman" w:cs="Times New Roman"/>
                <w:color w:val="000000"/>
                <w:sz w:val="18"/>
                <w:szCs w:val="18"/>
                <w:u w:color="000000"/>
                <w:bdr w:val="nil"/>
                <w:lang w:val="en-GB"/>
              </w:rPr>
            </w:pPr>
            <w:r w:rsidRPr="00873158">
              <w:rPr>
                <w:rFonts w:eastAsia="Times New Roman" w:cs="Times New Roman"/>
                <w:color w:val="000000"/>
                <w:sz w:val="18"/>
                <w:szCs w:val="18"/>
                <w:u w:color="000000"/>
                <w:bdr w:val="nil"/>
                <w:lang w:val="en-GB"/>
              </w:rPr>
              <w:t>Partner institution</w:t>
            </w:r>
          </w:p>
        </w:tc>
        <w:tc>
          <w:tcPr>
            <w:tcW w:w="1267"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846"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2268"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c>
          <w:tcPr>
            <w:tcW w:w="1276" w:type="dxa"/>
            <w:shd w:val="clear" w:color="auto" w:fill="auto"/>
            <w:tcMar>
              <w:top w:w="80" w:type="dxa"/>
              <w:left w:w="80" w:type="dxa"/>
              <w:bottom w:w="80" w:type="dxa"/>
              <w:right w:w="80" w:type="dxa"/>
            </w:tcMar>
          </w:tcPr>
          <w:p w:rsidR="002B4BFD" w:rsidRPr="00873158" w:rsidRDefault="002B4BFD" w:rsidP="00FF2452">
            <w:pPr>
              <w:pBdr>
                <w:top w:val="nil"/>
                <w:left w:val="nil"/>
                <w:bottom w:val="nil"/>
                <w:right w:val="nil"/>
                <w:between w:val="nil"/>
                <w:bar w:val="nil"/>
              </w:pBdr>
              <w:spacing w:after="0" w:line="240" w:lineRule="auto"/>
              <w:jc w:val="center"/>
              <w:rPr>
                <w:rFonts w:eastAsia="Times New Roman" w:cs="Times New Roman"/>
                <w:color w:val="000000"/>
                <w:sz w:val="16"/>
                <w:szCs w:val="16"/>
                <w:u w:color="000000"/>
                <w:bdr w:val="nil"/>
                <w:lang w:val="en-GB"/>
              </w:rPr>
            </w:pPr>
          </w:p>
        </w:tc>
      </w:tr>
    </w:tbl>
    <w:p w:rsidR="00E01CFC" w:rsidRDefault="00E01CFC"/>
    <w:p w:rsidR="00E01CFC" w:rsidRDefault="00E01CFC">
      <w:r>
        <w:br w:type="page"/>
      </w:r>
    </w:p>
    <w:p w:rsidR="002B4BFD" w:rsidRDefault="002B4BFD"/>
    <w:tbl>
      <w:tblPr>
        <w:tblStyle w:val="TableGrid"/>
        <w:tblW w:w="9351" w:type="dxa"/>
        <w:tblLayout w:type="fixed"/>
        <w:tblLook w:val="04A0"/>
      </w:tblPr>
      <w:tblGrid>
        <w:gridCol w:w="4248"/>
        <w:gridCol w:w="5103"/>
      </w:tblGrid>
      <w:tr w:rsidR="002B4BFD" w:rsidRPr="00413211" w:rsidTr="002B4BFD">
        <w:trPr>
          <w:trHeight w:val="454"/>
        </w:trPr>
        <w:tc>
          <w:tcPr>
            <w:tcW w:w="9351" w:type="dxa"/>
            <w:gridSpan w:val="2"/>
            <w:tcBorders>
              <w:top w:val="single" w:sz="2" w:space="0" w:color="auto"/>
            </w:tcBorders>
            <w:shd w:val="clear" w:color="auto" w:fill="B8CCE4" w:themeFill="accent1" w:themeFillTint="66"/>
            <w:vAlign w:val="center"/>
          </w:tcPr>
          <w:p w:rsidR="002B4BFD" w:rsidRPr="004E5295" w:rsidRDefault="002B4BFD" w:rsidP="00FF2452">
            <w:pPr>
              <w:spacing w:after="40"/>
              <w:jc w:val="center"/>
              <w:rPr>
                <w:noProof/>
                <w:color w:val="FF0000"/>
              </w:rPr>
            </w:pPr>
            <w:r>
              <w:rPr>
                <w:noProof/>
              </w:rPr>
              <w:t>Language requirements set by the applicant Faculty/Institute of the University of Belgrade</w:t>
            </w:r>
          </w:p>
        </w:tc>
      </w:tr>
      <w:tr w:rsidR="002B4BFD" w:rsidRPr="00285D05" w:rsidTr="002B4BFD">
        <w:tc>
          <w:tcPr>
            <w:tcW w:w="4248" w:type="dxa"/>
            <w:shd w:val="clear" w:color="auto" w:fill="ECF3FA"/>
          </w:tcPr>
          <w:p w:rsidR="002B4BFD" w:rsidRPr="00413211" w:rsidRDefault="002B4BFD" w:rsidP="00FF2452">
            <w:pPr>
              <w:tabs>
                <w:tab w:val="left" w:pos="6372"/>
              </w:tabs>
              <w:jc w:val="right"/>
              <w:rPr>
                <w:lang/>
              </w:rPr>
            </w:pPr>
            <w:r>
              <w:t>Teaching/Working Language</w:t>
            </w:r>
            <w:r>
              <w:rPr>
                <w:lang/>
              </w:rPr>
              <w:t>:</w:t>
            </w:r>
          </w:p>
        </w:tc>
        <w:tc>
          <w:tcPr>
            <w:tcW w:w="5103" w:type="dxa"/>
            <w:shd w:val="clear" w:color="auto" w:fill="FFFFFF" w:themeFill="background1"/>
          </w:tcPr>
          <w:p w:rsidR="009A6215" w:rsidRDefault="002B4BFD" w:rsidP="00E01CFC">
            <w:r w:rsidRPr="0090461B">
              <w:rPr>
                <w:sz w:val="24"/>
                <w:szCs w:val="24"/>
                <w:lang/>
              </w:rPr>
              <w:t>□</w:t>
            </w:r>
            <w:r w:rsidR="009A6215">
              <w:t xml:space="preserve">Serbian </w:t>
            </w:r>
          </w:p>
          <w:p w:rsidR="009A6215" w:rsidRDefault="002B4BFD" w:rsidP="00E01CFC">
            <w:r w:rsidRPr="0090461B">
              <w:rPr>
                <w:sz w:val="24"/>
                <w:szCs w:val="24"/>
                <w:lang/>
              </w:rPr>
              <w:t>□</w:t>
            </w:r>
            <w:r>
              <w:t>English</w:t>
            </w:r>
          </w:p>
          <w:p w:rsidR="002B4BFD" w:rsidRPr="00E01CFC" w:rsidRDefault="002B4BFD" w:rsidP="00E01CFC">
            <w:r w:rsidRPr="0090461B">
              <w:rPr>
                <w:sz w:val="24"/>
                <w:szCs w:val="24"/>
                <w:lang/>
              </w:rPr>
              <w:t>□</w:t>
            </w:r>
            <w:r>
              <w:t>Other</w:t>
            </w:r>
            <w:r>
              <w:rPr>
                <w:lang/>
              </w:rPr>
              <w:t>: _</w:t>
            </w:r>
            <w:r w:rsidR="00E01CFC">
              <w:t>______</w:t>
            </w:r>
            <w:r>
              <w:rPr>
                <w:lang/>
              </w:rPr>
              <w:t>_</w:t>
            </w:r>
          </w:p>
        </w:tc>
      </w:tr>
      <w:tr w:rsidR="002B4BFD" w:rsidRPr="00285D05" w:rsidTr="002B4BFD">
        <w:tc>
          <w:tcPr>
            <w:tcW w:w="4248" w:type="dxa"/>
            <w:shd w:val="clear" w:color="auto" w:fill="ECF3FA"/>
          </w:tcPr>
          <w:p w:rsidR="002B4BFD" w:rsidRPr="00413211" w:rsidRDefault="002B4BFD" w:rsidP="00FF2452">
            <w:pPr>
              <w:tabs>
                <w:tab w:val="left" w:pos="6372"/>
              </w:tabs>
              <w:jc w:val="right"/>
              <w:rPr>
                <w:lang/>
              </w:rPr>
            </w:pPr>
            <w:r>
              <w:t>Incoming students must provide the proof of proficiency in the following language(s)</w:t>
            </w:r>
            <w:r>
              <w:rPr>
                <w:lang/>
              </w:rPr>
              <w:t>:</w:t>
            </w:r>
          </w:p>
        </w:tc>
        <w:tc>
          <w:tcPr>
            <w:tcW w:w="5103" w:type="dxa"/>
            <w:shd w:val="clear" w:color="auto" w:fill="FFFFFF" w:themeFill="background1"/>
          </w:tcPr>
          <w:p w:rsidR="009A6215" w:rsidRDefault="002B4BFD" w:rsidP="00FF2452">
            <w:r w:rsidRPr="0090461B">
              <w:rPr>
                <w:sz w:val="24"/>
                <w:szCs w:val="24"/>
                <w:lang/>
              </w:rPr>
              <w:t>□</w:t>
            </w:r>
            <w:r>
              <w:t xml:space="preserve">Serbian    </w:t>
            </w:r>
          </w:p>
          <w:p w:rsidR="009A6215" w:rsidRDefault="002B4BFD" w:rsidP="00FF2452">
            <w:r w:rsidRPr="0090461B">
              <w:rPr>
                <w:sz w:val="24"/>
                <w:szCs w:val="24"/>
                <w:lang/>
              </w:rPr>
              <w:t>□</w:t>
            </w:r>
            <w:r>
              <w:t>English</w:t>
            </w:r>
          </w:p>
          <w:p w:rsidR="002B4BFD" w:rsidRDefault="002B4BFD" w:rsidP="00FF2452">
            <w:r w:rsidRPr="0090461B">
              <w:rPr>
                <w:sz w:val="24"/>
                <w:szCs w:val="24"/>
                <w:lang/>
              </w:rPr>
              <w:t>□</w:t>
            </w:r>
            <w:r>
              <w:t>Other</w:t>
            </w:r>
            <w:r>
              <w:rPr>
                <w:lang/>
              </w:rPr>
              <w:t xml:space="preserve">: </w:t>
            </w:r>
            <w:r>
              <w:t xml:space="preserve">______  </w:t>
            </w:r>
          </w:p>
          <w:p w:rsidR="002B4BFD" w:rsidRPr="00D341ED" w:rsidRDefault="002B4BFD" w:rsidP="00FF2452">
            <w:pPr>
              <w:rPr>
                <w:sz w:val="24"/>
                <w:szCs w:val="24"/>
              </w:rPr>
            </w:pPr>
            <w:r w:rsidRPr="0090461B">
              <w:rPr>
                <w:sz w:val="24"/>
                <w:szCs w:val="24"/>
                <w:lang/>
              </w:rPr>
              <w:t>□</w:t>
            </w:r>
            <w:r>
              <w:t>Official certificates are not required</w:t>
            </w:r>
          </w:p>
        </w:tc>
      </w:tr>
      <w:tr w:rsidR="002B4BFD" w:rsidRPr="00285D05" w:rsidTr="002B4BFD">
        <w:tc>
          <w:tcPr>
            <w:tcW w:w="4248" w:type="dxa"/>
            <w:shd w:val="clear" w:color="auto" w:fill="ECF3FA"/>
          </w:tcPr>
          <w:p w:rsidR="002B4BFD" w:rsidRPr="00413211" w:rsidRDefault="002B4BFD" w:rsidP="00FF2452">
            <w:pPr>
              <w:tabs>
                <w:tab w:val="left" w:pos="6372"/>
              </w:tabs>
              <w:jc w:val="right"/>
              <w:rPr>
                <w:lang/>
              </w:rPr>
            </w:pPr>
            <w:r>
              <w:t>Required level of language proficiency for incoming students</w:t>
            </w:r>
            <w:r>
              <w:rPr>
                <w:rStyle w:val="FootnoteReference"/>
                <w:lang/>
              </w:rPr>
              <w:footnoteReference w:id="2"/>
            </w:r>
            <w:r>
              <w:rPr>
                <w:lang/>
              </w:rPr>
              <w:t>:</w:t>
            </w:r>
          </w:p>
        </w:tc>
        <w:tc>
          <w:tcPr>
            <w:tcW w:w="5103" w:type="dxa"/>
            <w:shd w:val="clear" w:color="auto" w:fill="FFFFFF" w:themeFill="background1"/>
            <w:vAlign w:val="center"/>
          </w:tcPr>
          <w:p w:rsidR="002B4BFD" w:rsidRPr="0090461B" w:rsidRDefault="002B4BFD" w:rsidP="00FF2452">
            <w:pPr>
              <w:rPr>
                <w:sz w:val="24"/>
                <w:szCs w:val="24"/>
                <w:lang/>
              </w:rPr>
            </w:pPr>
            <w:r w:rsidRPr="0090461B">
              <w:rPr>
                <w:sz w:val="24"/>
                <w:szCs w:val="24"/>
                <w:lang/>
              </w:rPr>
              <w:t>□</w:t>
            </w:r>
            <w:r>
              <w:t xml:space="preserve">Serbian ______  </w:t>
            </w:r>
            <w:r w:rsidRPr="0090461B">
              <w:rPr>
                <w:sz w:val="24"/>
                <w:szCs w:val="24"/>
                <w:lang/>
              </w:rPr>
              <w:t>□</w:t>
            </w:r>
            <w:r>
              <w:t>English ______</w:t>
            </w:r>
            <w:r w:rsidRPr="0090461B">
              <w:rPr>
                <w:sz w:val="24"/>
                <w:szCs w:val="24"/>
                <w:lang/>
              </w:rPr>
              <w:t>□</w:t>
            </w:r>
            <w:r>
              <w:t>Other</w:t>
            </w:r>
            <w:r>
              <w:rPr>
                <w:lang/>
              </w:rPr>
              <w:t xml:space="preserve">: </w:t>
            </w:r>
            <w:r>
              <w:t xml:space="preserve">______  </w:t>
            </w:r>
          </w:p>
        </w:tc>
      </w:tr>
      <w:tr w:rsidR="002B4BFD" w:rsidRPr="00285D05" w:rsidTr="002B4BFD">
        <w:tc>
          <w:tcPr>
            <w:tcW w:w="4248" w:type="dxa"/>
            <w:shd w:val="clear" w:color="auto" w:fill="ECF3FA"/>
          </w:tcPr>
          <w:p w:rsidR="002B4BFD" w:rsidRDefault="002B4BFD" w:rsidP="00FF2452">
            <w:pPr>
              <w:tabs>
                <w:tab w:val="left" w:pos="6372"/>
              </w:tabs>
              <w:jc w:val="right"/>
              <w:rPr>
                <w:lang/>
              </w:rPr>
            </w:pPr>
            <w:r>
              <w:t>Required level of language proficiency for incoming lecturers and staff</w:t>
            </w:r>
            <w:r>
              <w:rPr>
                <w:rStyle w:val="FootnoteReference"/>
                <w:lang/>
              </w:rPr>
              <w:footnoteReference w:id="3"/>
            </w:r>
            <w:r>
              <w:rPr>
                <w:lang/>
              </w:rPr>
              <w:t>:</w:t>
            </w:r>
          </w:p>
        </w:tc>
        <w:tc>
          <w:tcPr>
            <w:tcW w:w="5103" w:type="dxa"/>
            <w:shd w:val="clear" w:color="auto" w:fill="FFFFFF" w:themeFill="background1"/>
            <w:vAlign w:val="center"/>
          </w:tcPr>
          <w:p w:rsidR="002B4BFD" w:rsidRPr="0090461B" w:rsidRDefault="002B4BFD" w:rsidP="00FF2452">
            <w:pPr>
              <w:rPr>
                <w:sz w:val="24"/>
                <w:szCs w:val="24"/>
                <w:lang/>
              </w:rPr>
            </w:pPr>
            <w:r w:rsidRPr="0090461B">
              <w:rPr>
                <w:sz w:val="24"/>
                <w:szCs w:val="24"/>
                <w:lang/>
              </w:rPr>
              <w:t>□</w:t>
            </w:r>
            <w:r>
              <w:t xml:space="preserve">Serbian ______  </w:t>
            </w:r>
            <w:r w:rsidRPr="0090461B">
              <w:rPr>
                <w:sz w:val="24"/>
                <w:szCs w:val="24"/>
                <w:lang/>
              </w:rPr>
              <w:t>□</w:t>
            </w:r>
            <w:r>
              <w:t>English ______</w:t>
            </w:r>
            <w:r w:rsidRPr="0090461B">
              <w:rPr>
                <w:sz w:val="24"/>
                <w:szCs w:val="24"/>
                <w:lang/>
              </w:rPr>
              <w:t>□</w:t>
            </w:r>
            <w:r>
              <w:t>Other</w:t>
            </w:r>
            <w:r>
              <w:rPr>
                <w:lang/>
              </w:rPr>
              <w:t xml:space="preserve">: </w:t>
            </w:r>
            <w:r>
              <w:t>______</w:t>
            </w:r>
          </w:p>
        </w:tc>
      </w:tr>
    </w:tbl>
    <w:p w:rsidR="00E01CFC" w:rsidRDefault="00E01CFC"/>
    <w:p w:rsidR="007C56FC" w:rsidRDefault="007C56FC">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8"/>
        <w:gridCol w:w="2385"/>
        <w:gridCol w:w="1557"/>
      </w:tblGrid>
      <w:tr w:rsidR="007C56FC" w:rsidRPr="007C56FC" w:rsidTr="007C56FC">
        <w:trPr>
          <w:trHeight w:val="457"/>
        </w:trPr>
        <w:tc>
          <w:tcPr>
            <w:tcW w:w="9180" w:type="dxa"/>
            <w:gridSpan w:val="3"/>
            <w:tcBorders>
              <w:top w:val="single" w:sz="2" w:space="0" w:color="auto"/>
            </w:tcBorders>
            <w:shd w:val="clear" w:color="auto" w:fill="B8CCE4"/>
            <w:vAlign w:val="center"/>
          </w:tcPr>
          <w:p w:rsidR="007C56FC" w:rsidRPr="007C56FC" w:rsidRDefault="007C56FC" w:rsidP="007C56FC">
            <w:pPr>
              <w:spacing w:after="40"/>
              <w:jc w:val="center"/>
              <w:rPr>
                <w:rFonts w:ascii="Calibri" w:eastAsia="Calibri" w:hAnsi="Calibri" w:cs="Times New Roman"/>
                <w:noProof/>
              </w:rPr>
            </w:pPr>
            <w:r w:rsidRPr="007C56FC">
              <w:rPr>
                <w:rFonts w:ascii="Calibri" w:eastAsia="Calibri" w:hAnsi="Calibri" w:cs="Times New Roman"/>
                <w:noProof/>
              </w:rPr>
              <w:t>Cooperation Proposal</w:t>
            </w:r>
          </w:p>
          <w:p w:rsidR="007C56FC" w:rsidRPr="007C56FC" w:rsidRDefault="007C56FC" w:rsidP="007C56FC">
            <w:pPr>
              <w:spacing w:after="40"/>
              <w:jc w:val="center"/>
              <w:rPr>
                <w:rFonts w:ascii="Calibri" w:eastAsia="Calibri" w:hAnsi="Calibri" w:cs="Times New Roman"/>
                <w:noProof/>
                <w:color w:val="FF0000"/>
              </w:rPr>
            </w:pPr>
            <w:r w:rsidRPr="007C56FC">
              <w:rPr>
                <w:rFonts w:ascii="Calibri" w:eastAsia="Calibri" w:hAnsi="Calibri" w:cs="Times New Roman"/>
                <w:noProof/>
              </w:rPr>
              <w:t>- Purpose, Goals and Objectives -</w:t>
            </w:r>
          </w:p>
        </w:tc>
      </w:tr>
      <w:tr w:rsidR="007C56FC" w:rsidRPr="007C56FC" w:rsidTr="007C56FC">
        <w:trPr>
          <w:trHeight w:val="457"/>
        </w:trPr>
        <w:tc>
          <w:tcPr>
            <w:tcW w:w="9180" w:type="dxa"/>
            <w:gridSpan w:val="3"/>
            <w:tcBorders>
              <w:top w:val="single" w:sz="2" w:space="0" w:color="auto"/>
            </w:tcBorders>
            <w:shd w:val="clear" w:color="auto" w:fill="B8CCE4"/>
            <w:vAlign w:val="center"/>
          </w:tcPr>
          <w:p w:rsidR="007C56FC" w:rsidRPr="007C56FC" w:rsidRDefault="007C56FC" w:rsidP="007C56FC">
            <w:pPr>
              <w:spacing w:after="40"/>
              <w:rPr>
                <w:rFonts w:ascii="Calibri" w:eastAsia="Calibri" w:hAnsi="Calibri" w:cs="Times New Roman"/>
                <w:noProof/>
              </w:rPr>
            </w:pPr>
            <w:r w:rsidRPr="007C56FC">
              <w:rPr>
                <w:rFonts w:ascii="Calibri" w:eastAsia="Calibri" w:hAnsi="Calibri" w:cs="Times New Roman"/>
                <w:noProof/>
              </w:rPr>
              <w:t xml:space="preserve">Please bear in mind that </w:t>
            </w:r>
            <w:hyperlink r:id="rId13" w:history="1">
              <w:r w:rsidRPr="008A571B">
                <w:rPr>
                  <w:rStyle w:val="Hyperlink"/>
                  <w:rFonts w:ascii="Calibri" w:eastAsia="Calibri" w:hAnsi="Calibri" w:cs="Times New Roman"/>
                  <w:noProof/>
                </w:rPr>
                <w:t>certain regions</w:t>
              </w:r>
            </w:hyperlink>
            <w:r w:rsidRPr="007C56FC">
              <w:rPr>
                <w:rFonts w:ascii="Calibri" w:eastAsia="Calibri" w:hAnsi="Calibri" w:cs="Times New Roman"/>
                <w:noProof/>
              </w:rPr>
              <w:t xml:space="preserve"> and certain mobility flows may not be eligible.</w:t>
            </w:r>
          </w:p>
        </w:tc>
      </w:tr>
      <w:tr w:rsidR="007C56FC" w:rsidRPr="007C56FC" w:rsidTr="007C56FC">
        <w:trPr>
          <w:trHeight w:val="402"/>
        </w:trPr>
        <w:tc>
          <w:tcPr>
            <w:tcW w:w="5238" w:type="dxa"/>
            <w:vMerge w:val="restart"/>
            <w:shd w:val="clear" w:color="auto" w:fill="ECF3FA"/>
          </w:tcPr>
          <w:p w:rsidR="007C56FC" w:rsidRPr="007C56FC" w:rsidRDefault="007C56FC" w:rsidP="007C56FC">
            <w:pPr>
              <w:jc w:val="right"/>
              <w:rPr>
                <w:rFonts w:ascii="Calibri" w:eastAsia="Calibri" w:hAnsi="Calibri" w:cs="Times New Roman"/>
                <w:lang/>
              </w:rPr>
            </w:pPr>
            <w:r w:rsidRPr="007C56FC">
              <w:rPr>
                <w:rFonts w:ascii="Calibri" w:eastAsia="Calibri" w:hAnsi="Calibri" w:cs="Times New Roman"/>
              </w:rPr>
              <w:t>Has the applicant Faculty/Institute of the University of Belgrade already had students &amp; staff exchange or other types of cooperation with the partner institution</w:t>
            </w:r>
            <w:r w:rsidRPr="007C56FC">
              <w:rPr>
                <w:rFonts w:ascii="Calibri" w:eastAsia="Calibri" w:hAnsi="Calibri" w:cs="Times New Roman"/>
                <w:lang/>
              </w:rPr>
              <w:t>?</w:t>
            </w:r>
          </w:p>
        </w:tc>
        <w:tc>
          <w:tcPr>
            <w:tcW w:w="3942" w:type="dxa"/>
            <w:gridSpan w:val="2"/>
            <w:shd w:val="clear" w:color="auto" w:fill="FFFFFF"/>
          </w:tcPr>
          <w:p w:rsidR="007C56FC" w:rsidRPr="007C56FC" w:rsidRDefault="007C56FC" w:rsidP="007C56FC">
            <w:pPr>
              <w:rPr>
                <w:rFonts w:ascii="Calibri" w:eastAsia="Calibri" w:hAnsi="Calibri" w:cs="Times New Roman"/>
              </w:rPr>
            </w:pPr>
            <w:r w:rsidRPr="007C56FC">
              <w:rPr>
                <w:rFonts w:ascii="Calibri" w:eastAsia="Calibri" w:hAnsi="Calibri" w:cs="Times New Roman"/>
                <w:sz w:val="24"/>
                <w:szCs w:val="24"/>
                <w:lang/>
              </w:rPr>
              <w:t>□</w:t>
            </w:r>
            <w:r w:rsidRPr="007C56FC">
              <w:rPr>
                <w:rFonts w:ascii="Calibri" w:eastAsia="Calibri" w:hAnsi="Calibri" w:cs="Times New Roman"/>
              </w:rPr>
              <w:t>yes</w:t>
            </w:r>
            <w:r w:rsidRPr="007C56FC">
              <w:rPr>
                <w:rFonts w:ascii="Calibri" w:eastAsia="Calibri" w:hAnsi="Calibri" w:cs="Times New Roman"/>
                <w:sz w:val="24"/>
                <w:szCs w:val="24"/>
                <w:lang/>
              </w:rPr>
              <w:t xml:space="preserve"> □</w:t>
            </w:r>
            <w:r w:rsidRPr="007C56FC">
              <w:rPr>
                <w:rFonts w:ascii="Calibri" w:eastAsia="Calibri" w:hAnsi="Calibri" w:cs="Times New Roman"/>
              </w:rPr>
              <w:t>no</w:t>
            </w:r>
          </w:p>
        </w:tc>
      </w:tr>
      <w:tr w:rsidR="007C56FC" w:rsidRPr="007C56FC" w:rsidTr="007C56FC">
        <w:trPr>
          <w:trHeight w:val="402"/>
        </w:trPr>
        <w:tc>
          <w:tcPr>
            <w:tcW w:w="5238" w:type="dxa"/>
            <w:vMerge/>
            <w:shd w:val="clear" w:color="auto" w:fill="ECF3FA"/>
          </w:tcPr>
          <w:p w:rsidR="007C56FC" w:rsidRPr="007C56FC" w:rsidRDefault="007C56FC" w:rsidP="007C56FC">
            <w:pPr>
              <w:jc w:val="right"/>
              <w:rPr>
                <w:rFonts w:ascii="Calibri" w:eastAsia="Calibri" w:hAnsi="Calibri" w:cs="Times New Roman"/>
                <w:lang/>
              </w:rPr>
            </w:pPr>
          </w:p>
        </w:tc>
        <w:tc>
          <w:tcPr>
            <w:tcW w:w="3942" w:type="dxa"/>
            <w:gridSpan w:val="2"/>
            <w:shd w:val="clear" w:color="auto" w:fill="FFFFFF"/>
          </w:tcPr>
          <w:p w:rsidR="007C56FC" w:rsidRPr="007C56FC" w:rsidRDefault="007C56FC" w:rsidP="007C56FC">
            <w:pPr>
              <w:rPr>
                <w:rFonts w:ascii="Calibri" w:eastAsia="Calibri" w:hAnsi="Calibri" w:cs="Times New Roman"/>
                <w:lang/>
              </w:rPr>
            </w:pPr>
            <w:r w:rsidRPr="007C56FC">
              <w:rPr>
                <w:rFonts w:ascii="Calibri" w:eastAsia="Calibri" w:hAnsi="Calibri" w:cs="Times New Roman"/>
              </w:rPr>
              <w:t>If yes</w:t>
            </w:r>
            <w:r w:rsidRPr="007C56FC">
              <w:rPr>
                <w:rFonts w:ascii="Calibri" w:eastAsia="Calibri" w:hAnsi="Calibri" w:cs="Times New Roman"/>
                <w:lang/>
              </w:rPr>
              <w:t xml:space="preserve">, </w:t>
            </w:r>
            <w:r w:rsidRPr="007C56FC">
              <w:rPr>
                <w:rFonts w:ascii="Calibri" w:eastAsia="Calibri" w:hAnsi="Calibri" w:cs="Times New Roman"/>
              </w:rPr>
              <w:t>please select:</w:t>
            </w:r>
          </w:p>
          <w:p w:rsidR="007C56FC" w:rsidRPr="007C56FC" w:rsidRDefault="007C56FC" w:rsidP="007C56FC">
            <w:pPr>
              <w:rPr>
                <w:rFonts w:ascii="Calibri" w:eastAsia="Calibri" w:hAnsi="Calibri" w:cs="Times New Roman"/>
              </w:rPr>
            </w:pPr>
            <w:r w:rsidRPr="007C56FC">
              <w:rPr>
                <w:rFonts w:ascii="Calibri" w:eastAsia="Calibri" w:hAnsi="Calibri" w:cs="Times New Roman"/>
                <w:sz w:val="24"/>
                <w:szCs w:val="24"/>
                <w:lang/>
              </w:rPr>
              <w:t>□</w:t>
            </w:r>
            <w:r w:rsidRPr="007C56FC">
              <w:rPr>
                <w:rFonts w:ascii="Calibri" w:eastAsia="Calibri" w:hAnsi="Calibri" w:cs="Times New Roman"/>
              </w:rPr>
              <w:t>bilateral agreement</w:t>
            </w:r>
          </w:p>
          <w:p w:rsidR="007C56FC" w:rsidRPr="007C56FC" w:rsidRDefault="007C56FC" w:rsidP="007C56FC">
            <w:pPr>
              <w:rPr>
                <w:rFonts w:ascii="Calibri" w:eastAsia="Calibri" w:hAnsi="Calibri" w:cs="Times New Roman"/>
              </w:rPr>
            </w:pPr>
            <w:r w:rsidRPr="007C56FC">
              <w:rPr>
                <w:rFonts w:ascii="Calibri" w:eastAsia="Calibri" w:hAnsi="Calibri" w:cs="Times New Roman"/>
                <w:sz w:val="24"/>
                <w:szCs w:val="24"/>
                <w:lang/>
              </w:rPr>
              <w:t>□</w:t>
            </w:r>
            <w:r w:rsidRPr="007C56FC">
              <w:rPr>
                <w:rFonts w:ascii="Calibri" w:eastAsia="Calibri" w:hAnsi="Calibri" w:cs="Times New Roman"/>
              </w:rPr>
              <w:t>CEEPUS</w:t>
            </w:r>
          </w:p>
          <w:p w:rsidR="007C56FC" w:rsidRPr="007C56FC" w:rsidRDefault="007C56FC" w:rsidP="007C56FC">
            <w:pPr>
              <w:rPr>
                <w:rFonts w:ascii="Calibri" w:eastAsia="Calibri" w:hAnsi="Calibri" w:cs="Times New Roman"/>
              </w:rPr>
            </w:pPr>
            <w:r w:rsidRPr="007C56FC">
              <w:rPr>
                <w:rFonts w:ascii="Calibri" w:eastAsia="Calibri" w:hAnsi="Calibri" w:cs="Times New Roman"/>
                <w:sz w:val="24"/>
                <w:szCs w:val="24"/>
                <w:lang/>
              </w:rPr>
              <w:t>□</w:t>
            </w:r>
            <w:r w:rsidRPr="007C56FC">
              <w:rPr>
                <w:rFonts w:ascii="Calibri" w:eastAsia="Calibri" w:hAnsi="Calibri" w:cs="Times New Roman"/>
              </w:rPr>
              <w:t>International funds and scholarships</w:t>
            </w:r>
          </w:p>
          <w:p w:rsidR="007C56FC" w:rsidRPr="007C56FC" w:rsidRDefault="007C56FC" w:rsidP="007C56FC">
            <w:pPr>
              <w:rPr>
                <w:rFonts w:ascii="Calibri" w:eastAsia="Calibri" w:hAnsi="Calibri" w:cs="Times New Roman"/>
              </w:rPr>
            </w:pPr>
            <w:r w:rsidRPr="007C56FC">
              <w:rPr>
                <w:rFonts w:ascii="Calibri" w:eastAsia="Calibri" w:hAnsi="Calibri" w:cs="Times New Roman"/>
                <w:sz w:val="24"/>
                <w:szCs w:val="24"/>
                <w:lang/>
              </w:rPr>
              <w:t>□</w:t>
            </w:r>
            <w:r w:rsidRPr="007C56FC">
              <w:rPr>
                <w:rFonts w:ascii="Calibri" w:eastAsia="Calibri" w:hAnsi="Calibri" w:cs="Times New Roman"/>
              </w:rPr>
              <w:t>Erasmus+ International Credit Mobility</w:t>
            </w:r>
          </w:p>
          <w:p w:rsidR="007C56FC" w:rsidRPr="007C56FC" w:rsidRDefault="007C56FC" w:rsidP="007C56FC">
            <w:pPr>
              <w:rPr>
                <w:rFonts w:ascii="Calibri" w:eastAsia="Calibri" w:hAnsi="Calibri" w:cs="Times New Roman"/>
                <w:lang/>
              </w:rPr>
            </w:pPr>
            <w:r w:rsidRPr="007C56FC">
              <w:rPr>
                <w:rFonts w:ascii="Calibri" w:eastAsia="Calibri" w:hAnsi="Calibri" w:cs="Times New Roman"/>
                <w:sz w:val="24"/>
                <w:szCs w:val="24"/>
                <w:lang/>
              </w:rPr>
              <w:t>□</w:t>
            </w:r>
            <w:r w:rsidRPr="007C56FC">
              <w:rPr>
                <w:rFonts w:ascii="Calibri" w:eastAsia="Calibri" w:hAnsi="Calibri" w:cs="Times New Roman"/>
              </w:rPr>
              <w:t>other</w:t>
            </w:r>
            <w:r w:rsidRPr="007C56FC">
              <w:rPr>
                <w:rFonts w:ascii="Calibri" w:eastAsia="Calibri" w:hAnsi="Calibri" w:cs="Times New Roman"/>
                <w:lang/>
              </w:rPr>
              <w:t>:_______________</w:t>
            </w:r>
            <w:r w:rsidRPr="007C56FC">
              <w:rPr>
                <w:rFonts w:ascii="Calibri" w:eastAsia="Calibri" w:hAnsi="Calibri" w:cs="Times New Roman"/>
              </w:rPr>
              <w:t>____</w:t>
            </w:r>
            <w:r w:rsidRPr="007C56FC">
              <w:rPr>
                <w:rFonts w:ascii="Calibri" w:eastAsia="Calibri" w:hAnsi="Calibri" w:cs="Times New Roman"/>
                <w:lang/>
              </w:rPr>
              <w:t>______</w:t>
            </w:r>
          </w:p>
        </w:tc>
        <w:bookmarkStart w:id="0" w:name="_GoBack"/>
        <w:bookmarkEnd w:id="0"/>
      </w:tr>
      <w:tr w:rsidR="007C56FC" w:rsidRPr="007C56FC" w:rsidTr="007C56FC">
        <w:trPr>
          <w:trHeight w:val="638"/>
        </w:trPr>
        <w:tc>
          <w:tcPr>
            <w:tcW w:w="5238" w:type="dxa"/>
            <w:vMerge w:val="restart"/>
            <w:shd w:val="clear" w:color="auto" w:fill="ECF3FA"/>
          </w:tcPr>
          <w:p w:rsidR="007C56FC" w:rsidRDefault="007C56FC" w:rsidP="007C56FC">
            <w:pPr>
              <w:jc w:val="right"/>
              <w:rPr>
                <w:rFonts w:ascii="Calibri" w:eastAsia="Calibri" w:hAnsi="Calibri" w:cs="Times New Roman"/>
              </w:rPr>
            </w:pPr>
            <w:r w:rsidRPr="007C56FC">
              <w:rPr>
                <w:rFonts w:ascii="Calibri" w:eastAsia="Calibri" w:hAnsi="Calibri" w:cs="Times New Roman"/>
              </w:rPr>
              <w:t>Please explain the relevance of the proposed cooperation</w:t>
            </w:r>
          </w:p>
          <w:p w:rsidR="007C56FC" w:rsidRPr="007C56FC" w:rsidRDefault="007C56FC" w:rsidP="007C56FC">
            <w:pPr>
              <w:jc w:val="right"/>
              <w:rPr>
                <w:rFonts w:ascii="Calibri" w:eastAsia="Calibri" w:hAnsi="Calibri" w:cs="Times New Roman"/>
              </w:rPr>
            </w:pPr>
            <w:r w:rsidRPr="007C56FC">
              <w:rPr>
                <w:rFonts w:ascii="Calibri" w:eastAsia="Calibri" w:hAnsi="Calibri" w:cs="Times New Roman"/>
              </w:rPr>
              <w:t>(</w:t>
            </w:r>
            <w:r>
              <w:rPr>
                <w:rFonts w:ascii="Calibri" w:eastAsia="Calibri" w:hAnsi="Calibri" w:cs="Times New Roman"/>
              </w:rPr>
              <w:t xml:space="preserve">Must be between </w:t>
            </w:r>
            <w:r w:rsidRPr="007C56FC">
              <w:rPr>
                <w:rFonts w:ascii="Calibri" w:eastAsia="Calibri" w:hAnsi="Calibri" w:cs="Times New Roman"/>
              </w:rPr>
              <w:t xml:space="preserve">1000 </w:t>
            </w:r>
            <w:r>
              <w:rPr>
                <w:rFonts w:ascii="Calibri" w:eastAsia="Calibri" w:hAnsi="Calibri" w:cs="Times New Roman"/>
              </w:rPr>
              <w:t xml:space="preserve">and 2000 </w:t>
            </w:r>
            <w:r w:rsidRPr="007C56FC">
              <w:rPr>
                <w:rFonts w:ascii="Calibri" w:eastAsia="Calibri" w:hAnsi="Calibri" w:cs="Times New Roman"/>
              </w:rPr>
              <w:t>characters</w:t>
            </w:r>
            <w:r>
              <w:rPr>
                <w:rFonts w:ascii="Calibri" w:eastAsia="Calibri" w:hAnsi="Calibri" w:cs="Times New Roman"/>
              </w:rPr>
              <w:t xml:space="preserve"> for all fields</w:t>
            </w:r>
            <w:r w:rsidRPr="007C56FC">
              <w:rPr>
                <w:rFonts w:ascii="Calibri" w:eastAsia="Calibri" w:hAnsi="Calibri" w:cs="Times New Roman"/>
              </w:rPr>
              <w:t xml:space="preserve">) </w:t>
            </w:r>
          </w:p>
          <w:p w:rsidR="007C56FC" w:rsidRPr="007C56FC" w:rsidRDefault="007C56FC" w:rsidP="007C56FC">
            <w:pPr>
              <w:jc w:val="right"/>
              <w:rPr>
                <w:rFonts w:ascii="Calibri" w:eastAsia="Calibri" w:hAnsi="Calibri" w:cs="Times New Roman"/>
                <w:sz w:val="18"/>
                <w:szCs w:val="18"/>
                <w:highlight w:val="yellow"/>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Why is the mobility towards the selected Region/Country strategic for your institution and for your internationalization strategy?</w:t>
            </w:r>
          </w:p>
        </w:tc>
      </w:tr>
      <w:tr w:rsidR="007C56FC" w:rsidRPr="007C56FC" w:rsidTr="007C56FC">
        <w:trPr>
          <w:trHeight w:val="637"/>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auto"/>
          </w:tcPr>
          <w:p w:rsidR="007C56FC" w:rsidRPr="007C56FC" w:rsidRDefault="007C56FC" w:rsidP="007C56FC">
            <w:pPr>
              <w:tabs>
                <w:tab w:val="left" w:pos="6372"/>
              </w:tabs>
              <w:rPr>
                <w:rFonts w:ascii="Calibri" w:eastAsia="Calibri" w:hAnsi="Calibri" w:cs="Times New Roman"/>
              </w:rPr>
            </w:pPr>
          </w:p>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630"/>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Please analyze the overall interest of your institution in strengthening the mobility with universities in the selected Region/Country and then examine in depth the interest towards the specific target-university.</w:t>
            </w:r>
          </w:p>
        </w:tc>
      </w:tr>
      <w:tr w:rsidR="007C56FC" w:rsidRPr="007C56FC" w:rsidTr="007C56FC">
        <w:trPr>
          <w:trHeight w:val="630"/>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630"/>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rPr>
                <w:rFonts w:ascii="Calibri" w:eastAsia="Calibri" w:hAnsi="Calibri" w:cs="Times New Roman"/>
              </w:rPr>
            </w:pPr>
            <w:r w:rsidRPr="007C56FC">
              <w:rPr>
                <w:rFonts w:ascii="Calibri" w:eastAsia="Calibri" w:hAnsi="Calibri" w:cs="Times New Roman"/>
              </w:rPr>
              <w:t>Justify the type(s) of mobility proposed in your project application:</w:t>
            </w:r>
          </w:p>
        </w:tc>
      </w:tr>
      <w:tr w:rsidR="007C56FC" w:rsidRPr="007C56FC" w:rsidTr="007C56FC">
        <w:trPr>
          <w:trHeight w:val="159"/>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2385" w:type="dxa"/>
            <w:shd w:val="clear" w:color="auto" w:fill="CCECFF"/>
          </w:tcPr>
          <w:p w:rsidR="007C56FC" w:rsidRPr="007C56FC" w:rsidRDefault="007C56FC" w:rsidP="007C56FC">
            <w:pPr>
              <w:tabs>
                <w:tab w:val="left" w:pos="6372"/>
              </w:tabs>
              <w:rPr>
                <w:rFonts w:ascii="Calibri" w:eastAsia="Calibri" w:hAnsi="Calibri" w:cs="Times New Roman"/>
              </w:rPr>
            </w:pPr>
            <w:r w:rsidRPr="007C56FC">
              <w:rPr>
                <w:rFonts w:ascii="Calibri" w:eastAsia="Calibri" w:hAnsi="Calibri" w:cs="Times New Roman"/>
              </w:rPr>
              <w:t>students for studies</w:t>
            </w:r>
          </w:p>
        </w:tc>
        <w:tc>
          <w:tcPr>
            <w:tcW w:w="1557" w:type="dxa"/>
            <w:shd w:val="clear" w:color="auto" w:fill="FFFFFF"/>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157"/>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2385" w:type="dxa"/>
            <w:shd w:val="clear" w:color="auto" w:fill="CCECFF"/>
          </w:tcPr>
          <w:p w:rsidR="007C56FC" w:rsidRPr="007C56FC" w:rsidRDefault="007C56FC" w:rsidP="007C56FC">
            <w:pPr>
              <w:tabs>
                <w:tab w:val="left" w:pos="6372"/>
              </w:tabs>
              <w:rPr>
                <w:rFonts w:ascii="Calibri" w:eastAsia="Calibri" w:hAnsi="Calibri" w:cs="Times New Roman"/>
              </w:rPr>
            </w:pPr>
            <w:r w:rsidRPr="007C56FC">
              <w:rPr>
                <w:rFonts w:ascii="Calibri" w:eastAsia="Calibri" w:hAnsi="Calibri" w:cs="Times New Roman"/>
              </w:rPr>
              <w:t>students for traineeships</w:t>
            </w:r>
          </w:p>
        </w:tc>
        <w:tc>
          <w:tcPr>
            <w:tcW w:w="1557" w:type="dxa"/>
            <w:shd w:val="clear" w:color="auto" w:fill="FFFFFF"/>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157"/>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2385" w:type="dxa"/>
            <w:shd w:val="clear" w:color="auto" w:fill="CCECFF"/>
          </w:tcPr>
          <w:p w:rsidR="007C56FC" w:rsidRPr="007C56FC" w:rsidRDefault="007C56FC" w:rsidP="007C56FC">
            <w:pPr>
              <w:tabs>
                <w:tab w:val="left" w:pos="6372"/>
              </w:tabs>
              <w:rPr>
                <w:rFonts w:ascii="Calibri" w:eastAsia="Calibri" w:hAnsi="Calibri" w:cs="Times New Roman"/>
              </w:rPr>
            </w:pPr>
            <w:r w:rsidRPr="007C56FC">
              <w:rPr>
                <w:rFonts w:ascii="Calibri" w:eastAsia="Calibri" w:hAnsi="Calibri" w:cs="Times New Roman"/>
              </w:rPr>
              <w:t>staff for teaching</w:t>
            </w:r>
          </w:p>
        </w:tc>
        <w:tc>
          <w:tcPr>
            <w:tcW w:w="1557" w:type="dxa"/>
            <w:shd w:val="clear" w:color="auto" w:fill="FFFFFF"/>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157"/>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2385" w:type="dxa"/>
            <w:shd w:val="clear" w:color="auto" w:fill="CCECFF"/>
          </w:tcPr>
          <w:p w:rsidR="007C56FC" w:rsidRPr="007C56FC" w:rsidRDefault="007C56FC" w:rsidP="007C56FC">
            <w:pPr>
              <w:tabs>
                <w:tab w:val="left" w:pos="6372"/>
              </w:tabs>
              <w:rPr>
                <w:rFonts w:ascii="Calibri" w:eastAsia="Calibri" w:hAnsi="Calibri" w:cs="Times New Roman"/>
              </w:rPr>
            </w:pPr>
            <w:r w:rsidRPr="007C56FC">
              <w:rPr>
                <w:rFonts w:ascii="Calibri" w:eastAsia="Calibri" w:hAnsi="Calibri" w:cs="Times New Roman"/>
              </w:rPr>
              <w:t>staff for training</w:t>
            </w:r>
          </w:p>
        </w:tc>
        <w:tc>
          <w:tcPr>
            <w:tcW w:w="1557" w:type="dxa"/>
            <w:shd w:val="clear" w:color="auto" w:fill="FFFFFF"/>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1833"/>
        </w:trPr>
        <w:tc>
          <w:tcPr>
            <w:tcW w:w="5238" w:type="dxa"/>
            <w:shd w:val="clear" w:color="auto" w:fill="ECF3FA"/>
          </w:tcPr>
          <w:p w:rsidR="007C56FC" w:rsidRPr="007C56FC" w:rsidRDefault="007C56FC" w:rsidP="007C56FC">
            <w:pPr>
              <w:spacing w:after="0"/>
              <w:jc w:val="right"/>
              <w:rPr>
                <w:rFonts w:ascii="Calibri" w:eastAsia="Calibri" w:hAnsi="Calibri" w:cs="Times New Roman"/>
              </w:rPr>
            </w:pPr>
            <w:r w:rsidRPr="007C56FC">
              <w:rPr>
                <w:rFonts w:ascii="Calibri" w:eastAsia="Calibri" w:hAnsi="Calibri" w:cs="Times New Roman"/>
              </w:rPr>
              <w:t>How the proposed cooperation fits in with the Strategy for the Internationalization and other relevant strategies* of the University of Belgrade? (</w:t>
            </w:r>
            <w:r>
              <w:rPr>
                <w:rFonts w:ascii="Calibri" w:eastAsia="Calibri" w:hAnsi="Calibri" w:cs="Times New Roman"/>
              </w:rPr>
              <w:t xml:space="preserve">Must be between </w:t>
            </w:r>
            <w:r w:rsidRPr="007C56FC">
              <w:rPr>
                <w:rFonts w:ascii="Calibri" w:eastAsia="Calibri" w:hAnsi="Calibri" w:cs="Times New Roman"/>
              </w:rPr>
              <w:t xml:space="preserve">1000 </w:t>
            </w:r>
            <w:r>
              <w:rPr>
                <w:rFonts w:ascii="Calibri" w:eastAsia="Calibri" w:hAnsi="Calibri" w:cs="Times New Roman"/>
              </w:rPr>
              <w:t xml:space="preserve">and 2000 </w:t>
            </w:r>
            <w:r w:rsidRPr="007C56FC">
              <w:rPr>
                <w:rFonts w:ascii="Calibri" w:eastAsia="Calibri" w:hAnsi="Calibri" w:cs="Times New Roman"/>
              </w:rPr>
              <w:t>characters)</w:t>
            </w:r>
          </w:p>
          <w:p w:rsidR="007C56FC" w:rsidRPr="007C56FC" w:rsidRDefault="007C56FC" w:rsidP="007C56FC">
            <w:pPr>
              <w:spacing w:after="0"/>
              <w:jc w:val="right"/>
              <w:rPr>
                <w:rFonts w:ascii="Calibri" w:eastAsia="Calibri" w:hAnsi="Calibri" w:cs="Times New Roman"/>
              </w:rPr>
            </w:pPr>
          </w:p>
          <w:p w:rsidR="007C56FC" w:rsidRPr="007C56FC" w:rsidRDefault="007C56FC" w:rsidP="007C56FC">
            <w:pPr>
              <w:spacing w:after="0"/>
              <w:jc w:val="right"/>
              <w:rPr>
                <w:rFonts w:ascii="Calibri" w:eastAsia="Calibri" w:hAnsi="Calibri" w:cs="Times New Roman"/>
                <w:sz w:val="18"/>
                <w:szCs w:val="18"/>
                <w:highlight w:val="yellow"/>
              </w:rPr>
            </w:pPr>
            <w:r w:rsidRPr="007C56FC">
              <w:rPr>
                <w:rFonts w:ascii="Calibri" w:eastAsia="Calibri" w:hAnsi="Calibri" w:cs="Times New Roman"/>
                <w:i/>
                <w:color w:val="595959"/>
                <w:sz w:val="18"/>
                <w:szCs w:val="18"/>
              </w:rPr>
              <w:t xml:space="preserve">*Please visit </w:t>
            </w:r>
            <w:hyperlink r:id="rId14" w:history="1">
              <w:r w:rsidRPr="007C56FC">
                <w:rPr>
                  <w:rFonts w:ascii="Calibri" w:eastAsia="Calibri" w:hAnsi="Calibri" w:cs="Times New Roman"/>
                  <w:i/>
                  <w:color w:val="595959"/>
                  <w:sz w:val="18"/>
                  <w:szCs w:val="18"/>
                  <w:u w:val="single"/>
                </w:rPr>
                <w:t>this link</w:t>
              </w:r>
            </w:hyperlink>
            <w:r w:rsidRPr="007C56FC">
              <w:rPr>
                <w:rFonts w:ascii="Calibri" w:eastAsia="Calibri" w:hAnsi="Calibri" w:cs="Times New Roman"/>
                <w:i/>
                <w:color w:val="595959"/>
                <w:sz w:val="18"/>
                <w:szCs w:val="18"/>
              </w:rPr>
              <w:t xml:space="preserve"> to find the Internationalization Strategy of the University of Belgrade</w:t>
            </w:r>
          </w:p>
        </w:tc>
        <w:tc>
          <w:tcPr>
            <w:tcW w:w="3942" w:type="dxa"/>
            <w:gridSpan w:val="2"/>
            <w:shd w:val="clear" w:color="auto" w:fill="FFFFFF"/>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552"/>
        </w:trPr>
        <w:tc>
          <w:tcPr>
            <w:tcW w:w="5238" w:type="dxa"/>
            <w:vMerge w:val="restart"/>
            <w:shd w:val="clear" w:color="auto" w:fill="ECF3FA"/>
          </w:tcPr>
          <w:p w:rsidR="007C56FC" w:rsidRDefault="007C56FC" w:rsidP="007C56FC">
            <w:pPr>
              <w:jc w:val="right"/>
              <w:rPr>
                <w:rFonts w:ascii="Calibri" w:eastAsia="Calibri" w:hAnsi="Calibri" w:cs="Times New Roman"/>
              </w:rPr>
            </w:pPr>
            <w:r w:rsidRPr="007C56FC">
              <w:rPr>
                <w:rFonts w:ascii="Calibri" w:eastAsia="Calibri" w:hAnsi="Calibri" w:cs="Times New Roman"/>
              </w:rPr>
              <w:t>Quality of the cooperation arrangements</w:t>
            </w:r>
          </w:p>
          <w:p w:rsidR="007C56FC" w:rsidRPr="007C56FC" w:rsidRDefault="007C56FC" w:rsidP="007C56FC">
            <w:pPr>
              <w:jc w:val="right"/>
              <w:rPr>
                <w:rFonts w:ascii="Calibri" w:eastAsia="Calibri" w:hAnsi="Calibri" w:cs="Times New Roman"/>
              </w:rPr>
            </w:pPr>
            <w:r w:rsidRPr="007C56FC">
              <w:rPr>
                <w:rFonts w:ascii="Calibri" w:eastAsia="Calibri" w:hAnsi="Calibri" w:cs="Times New Roman"/>
              </w:rPr>
              <w:t>(</w:t>
            </w:r>
            <w:r>
              <w:rPr>
                <w:rFonts w:ascii="Calibri" w:eastAsia="Calibri" w:hAnsi="Calibri" w:cs="Times New Roman"/>
              </w:rPr>
              <w:t xml:space="preserve">Must be between </w:t>
            </w:r>
            <w:r w:rsidRPr="007C56FC">
              <w:rPr>
                <w:rFonts w:ascii="Calibri" w:eastAsia="Calibri" w:hAnsi="Calibri" w:cs="Times New Roman"/>
              </w:rPr>
              <w:t xml:space="preserve">1000 </w:t>
            </w:r>
            <w:r>
              <w:rPr>
                <w:rFonts w:ascii="Calibri" w:eastAsia="Calibri" w:hAnsi="Calibri" w:cs="Times New Roman"/>
              </w:rPr>
              <w:t xml:space="preserve">and 2000 </w:t>
            </w:r>
            <w:r w:rsidRPr="007C56FC">
              <w:rPr>
                <w:rFonts w:ascii="Calibri" w:eastAsia="Calibri" w:hAnsi="Calibri" w:cs="Times New Roman"/>
              </w:rPr>
              <w:t>characters</w:t>
            </w:r>
            <w:r>
              <w:rPr>
                <w:rFonts w:ascii="Calibri" w:eastAsia="Calibri" w:hAnsi="Calibri" w:cs="Times New Roman"/>
              </w:rPr>
              <w:t xml:space="preserve"> for all fields</w:t>
            </w:r>
            <w:r w:rsidRPr="007C56FC">
              <w:rPr>
                <w:rFonts w:ascii="Calibri" w:eastAsia="Calibri" w:hAnsi="Calibri" w:cs="Times New Roman"/>
              </w:rPr>
              <w:t>)</w:t>
            </w:r>
          </w:p>
          <w:p w:rsidR="007C56FC" w:rsidRPr="007C56FC" w:rsidRDefault="007C56FC" w:rsidP="007C56FC">
            <w:pPr>
              <w:jc w:val="right"/>
              <w:rPr>
                <w:rFonts w:ascii="Calibri" w:eastAsia="Calibri" w:hAnsi="Calibri" w:cs="Times New Roman"/>
                <w:i/>
                <w:sz w:val="18"/>
                <w:szCs w:val="18"/>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Please describe your previous experience of mobility with universities in the selected Region/Country/University (type and titles of all respective projects, if applicable, number of students incoming and outgoing moved per year, source of funding, any other information you may find relevant to support your application).</w:t>
            </w:r>
          </w:p>
        </w:tc>
      </w:tr>
      <w:tr w:rsidR="007C56FC" w:rsidRPr="007C56FC" w:rsidTr="007C56FC">
        <w:trPr>
          <w:trHeight w:val="277"/>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spacing w:after="0"/>
              <w:rPr>
                <w:rFonts w:ascii="Calibri" w:eastAsia="Calibri" w:hAnsi="Calibri" w:cs="Times New Roman"/>
              </w:rPr>
            </w:pPr>
          </w:p>
          <w:p w:rsidR="007C56FC" w:rsidRPr="007C56FC" w:rsidRDefault="007C56FC" w:rsidP="007C56FC">
            <w:pPr>
              <w:tabs>
                <w:tab w:val="left" w:pos="6372"/>
              </w:tabs>
              <w:spacing w:after="0"/>
              <w:rPr>
                <w:rFonts w:ascii="Calibri" w:eastAsia="Calibri" w:hAnsi="Calibri" w:cs="Times New Roman"/>
              </w:rPr>
            </w:pPr>
          </w:p>
          <w:p w:rsidR="007C56FC" w:rsidRPr="007C56FC" w:rsidRDefault="007C56FC" w:rsidP="007C56FC">
            <w:pPr>
              <w:tabs>
                <w:tab w:val="left" w:pos="6372"/>
              </w:tabs>
              <w:spacing w:after="0"/>
              <w:rPr>
                <w:rFonts w:ascii="Calibri" w:eastAsia="Calibri" w:hAnsi="Calibri" w:cs="Times New Roman"/>
              </w:rPr>
            </w:pPr>
          </w:p>
        </w:tc>
      </w:tr>
      <w:tr w:rsidR="007C56FC" w:rsidRPr="007C56FC" w:rsidTr="007C56FC">
        <w:trPr>
          <w:trHeight w:val="277"/>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Please describe your current experience of mobility with universities in the selected Region/Country/University (projects, number of students incoming and outgoing moved per year, source of funding).</w:t>
            </w:r>
          </w:p>
        </w:tc>
      </w:tr>
      <w:tr w:rsidR="007C56FC" w:rsidRPr="007C56FC" w:rsidTr="007C56FC">
        <w:trPr>
          <w:trHeight w:val="207"/>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spacing w:after="0"/>
              <w:rPr>
                <w:rFonts w:ascii="Calibri" w:eastAsia="Calibri" w:hAnsi="Calibri" w:cs="Times New Roman"/>
              </w:rPr>
            </w:pPr>
          </w:p>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206"/>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If applicable, provide the available information regarding organizing traineeships in your country and in the partner country.</w:t>
            </w:r>
          </w:p>
        </w:tc>
      </w:tr>
      <w:tr w:rsidR="007C56FC" w:rsidRPr="007C56FC" w:rsidTr="007C56FC">
        <w:trPr>
          <w:trHeight w:val="206"/>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spacing w:after="0"/>
              <w:rPr>
                <w:rFonts w:ascii="Calibri" w:eastAsia="Calibri" w:hAnsi="Calibri" w:cs="Times New Roman"/>
              </w:rPr>
            </w:pPr>
          </w:p>
        </w:tc>
      </w:tr>
      <w:tr w:rsidR="007C56FC" w:rsidRPr="007C56FC" w:rsidTr="007C56FC">
        <w:trPr>
          <w:trHeight w:val="158"/>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If applicable, provide information regarding planned cooperation for traineeships in your country and in the partner country.</w:t>
            </w:r>
          </w:p>
        </w:tc>
      </w:tr>
      <w:tr w:rsidR="007C56FC" w:rsidRPr="007C56FC" w:rsidTr="007C56FC">
        <w:trPr>
          <w:trHeight w:val="157"/>
        </w:trPr>
        <w:tc>
          <w:tcPr>
            <w:tcW w:w="5238" w:type="dxa"/>
            <w:vMerge/>
            <w:shd w:val="clear" w:color="auto" w:fill="ECF3FA"/>
          </w:tcPr>
          <w:p w:rsidR="007C56FC" w:rsidRPr="007C56FC" w:rsidRDefault="007C56FC" w:rsidP="007C56FC">
            <w:pPr>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spacing w:after="0"/>
              <w:rPr>
                <w:rFonts w:ascii="Calibri" w:eastAsia="Calibri" w:hAnsi="Calibri" w:cs="Times New Roman"/>
              </w:rPr>
            </w:pPr>
          </w:p>
        </w:tc>
      </w:tr>
      <w:tr w:rsidR="007C56FC" w:rsidRPr="007C56FC" w:rsidTr="007C56FC">
        <w:trPr>
          <w:trHeight w:val="323"/>
        </w:trPr>
        <w:tc>
          <w:tcPr>
            <w:tcW w:w="5238" w:type="dxa"/>
            <w:vMerge w:val="restart"/>
            <w:shd w:val="clear" w:color="auto" w:fill="ECF3FA"/>
          </w:tcPr>
          <w:p w:rsidR="007C56FC" w:rsidRDefault="007C56FC" w:rsidP="007C56FC">
            <w:pPr>
              <w:ind w:left="720"/>
              <w:contextualSpacing/>
              <w:jc w:val="right"/>
              <w:rPr>
                <w:rFonts w:ascii="Calibri" w:eastAsia="Calibri" w:hAnsi="Calibri" w:cs="Times New Roman"/>
              </w:rPr>
            </w:pPr>
            <w:r w:rsidRPr="007C56FC">
              <w:rPr>
                <w:rFonts w:ascii="Calibri" w:eastAsia="Calibri" w:hAnsi="Calibri" w:cs="Times New Roman"/>
              </w:rPr>
              <w:t>Quality of project design and implementation</w:t>
            </w:r>
          </w:p>
          <w:p w:rsidR="007C56FC" w:rsidRPr="007C56FC" w:rsidRDefault="007C56FC" w:rsidP="007C56FC">
            <w:pPr>
              <w:ind w:left="720"/>
              <w:contextualSpacing/>
              <w:jc w:val="right"/>
              <w:rPr>
                <w:rFonts w:ascii="Calibri" w:eastAsia="Calibri" w:hAnsi="Calibri" w:cs="Times New Roman"/>
              </w:rPr>
            </w:pPr>
            <w:r w:rsidRPr="007C56FC">
              <w:rPr>
                <w:rFonts w:ascii="Calibri" w:eastAsia="Calibri" w:hAnsi="Calibri" w:cs="Times New Roman"/>
              </w:rPr>
              <w:t>(</w:t>
            </w:r>
            <w:r>
              <w:rPr>
                <w:rFonts w:ascii="Calibri" w:eastAsia="Calibri" w:hAnsi="Calibri" w:cs="Times New Roman"/>
              </w:rPr>
              <w:t xml:space="preserve">Must be between </w:t>
            </w:r>
            <w:r w:rsidRPr="007C56FC">
              <w:rPr>
                <w:rFonts w:ascii="Calibri" w:eastAsia="Calibri" w:hAnsi="Calibri" w:cs="Times New Roman"/>
              </w:rPr>
              <w:t xml:space="preserve">1000 </w:t>
            </w:r>
            <w:r>
              <w:rPr>
                <w:rFonts w:ascii="Calibri" w:eastAsia="Calibri" w:hAnsi="Calibri" w:cs="Times New Roman"/>
              </w:rPr>
              <w:t xml:space="preserve">and 2000 </w:t>
            </w:r>
            <w:r w:rsidRPr="007C56FC">
              <w:rPr>
                <w:rFonts w:ascii="Calibri" w:eastAsia="Calibri" w:hAnsi="Calibri" w:cs="Times New Roman"/>
              </w:rPr>
              <w:t>characters</w:t>
            </w:r>
            <w:r>
              <w:rPr>
                <w:rFonts w:ascii="Calibri" w:eastAsia="Calibri" w:hAnsi="Calibri" w:cs="Times New Roman"/>
              </w:rPr>
              <w:t xml:space="preserve"> for all fields</w:t>
            </w:r>
            <w:r w:rsidRPr="007C56FC">
              <w:rPr>
                <w:rFonts w:ascii="Calibri" w:eastAsia="Calibri" w:hAnsi="Calibri" w:cs="Times New Roman"/>
              </w:rPr>
              <w:t xml:space="preserve">) </w:t>
            </w:r>
          </w:p>
          <w:p w:rsidR="007C56FC" w:rsidRPr="007C56FC" w:rsidRDefault="007C56FC" w:rsidP="007C56FC">
            <w:pPr>
              <w:ind w:left="720"/>
              <w:contextualSpacing/>
              <w:jc w:val="right"/>
              <w:rPr>
                <w:rFonts w:ascii="Calibri" w:eastAsia="Calibri" w:hAnsi="Calibri" w:cs="Times New Roman"/>
                <w:sz w:val="18"/>
                <w:szCs w:val="18"/>
              </w:rPr>
            </w:pPr>
          </w:p>
        </w:tc>
        <w:tc>
          <w:tcPr>
            <w:tcW w:w="3942" w:type="dxa"/>
            <w:gridSpan w:val="2"/>
            <w:shd w:val="clear" w:color="auto" w:fill="CCECFF"/>
          </w:tcPr>
          <w:p w:rsidR="007C56FC" w:rsidRPr="007C56FC" w:rsidRDefault="007C56FC" w:rsidP="007C56FC">
            <w:pPr>
              <w:tabs>
                <w:tab w:val="left" w:pos="6372"/>
              </w:tabs>
              <w:rPr>
                <w:rFonts w:ascii="Calibri" w:eastAsia="Calibri" w:hAnsi="Calibri" w:cs="Times New Roman"/>
              </w:rPr>
            </w:pPr>
            <w:r w:rsidRPr="007C56FC">
              <w:rPr>
                <w:rFonts w:ascii="Calibri" w:eastAsia="Calibri" w:hAnsi="Calibri" w:cs="Times New Roman"/>
              </w:rPr>
              <w:t>Present different phases of the mobility project.</w:t>
            </w:r>
          </w:p>
        </w:tc>
      </w:tr>
      <w:tr w:rsidR="007C56FC" w:rsidRPr="007C56FC" w:rsidTr="007C56FC">
        <w:trPr>
          <w:trHeight w:val="322"/>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auto"/>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322"/>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Summarize what your institution and the partner organization plan in terms of selection of participants.</w:t>
            </w:r>
          </w:p>
        </w:tc>
      </w:tr>
      <w:tr w:rsidR="007C56FC" w:rsidRPr="007C56FC" w:rsidTr="007C56FC">
        <w:trPr>
          <w:trHeight w:val="551"/>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551"/>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Summarize what kind of support your institution and the partner organization plan to provide to participants.</w:t>
            </w:r>
          </w:p>
        </w:tc>
      </w:tr>
      <w:tr w:rsidR="007C56FC" w:rsidRPr="007C56FC" w:rsidTr="007C56FC">
        <w:trPr>
          <w:trHeight w:val="278"/>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210"/>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 xml:space="preserve">Summarize the recognition procedure of implemented mobility folws at your institution and the partner organization. </w:t>
            </w:r>
          </w:p>
        </w:tc>
      </w:tr>
      <w:tr w:rsidR="007C56FC" w:rsidRPr="007C56FC" w:rsidTr="007C56FC">
        <w:trPr>
          <w:trHeight w:val="210"/>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rPr>
                <w:rFonts w:ascii="Calibri" w:eastAsia="Calibri" w:hAnsi="Calibri" w:cs="Times New Roman"/>
              </w:rPr>
            </w:pPr>
          </w:p>
        </w:tc>
      </w:tr>
      <w:tr w:rsidR="007C56FC" w:rsidRPr="007C56FC" w:rsidTr="007C56FC">
        <w:trPr>
          <w:trHeight w:val="313"/>
        </w:trPr>
        <w:tc>
          <w:tcPr>
            <w:tcW w:w="5238" w:type="dxa"/>
            <w:vMerge w:val="restart"/>
            <w:shd w:val="clear" w:color="auto" w:fill="ECF3FA"/>
          </w:tcPr>
          <w:p w:rsidR="007C56FC" w:rsidRDefault="007C56FC" w:rsidP="007C56FC">
            <w:pPr>
              <w:ind w:left="720"/>
              <w:contextualSpacing/>
              <w:jc w:val="right"/>
              <w:rPr>
                <w:rFonts w:ascii="Calibri" w:eastAsia="Calibri" w:hAnsi="Calibri" w:cs="Times New Roman"/>
              </w:rPr>
            </w:pPr>
            <w:r w:rsidRPr="007C56FC">
              <w:rPr>
                <w:rFonts w:ascii="Calibri" w:eastAsia="Calibri" w:hAnsi="Calibri" w:cs="Times New Roman"/>
              </w:rPr>
              <w:t>Impact and dissemination</w:t>
            </w:r>
          </w:p>
          <w:p w:rsidR="007C56FC" w:rsidRPr="007C56FC" w:rsidRDefault="007C56FC" w:rsidP="007C56FC">
            <w:pPr>
              <w:ind w:left="720"/>
              <w:contextualSpacing/>
              <w:jc w:val="right"/>
              <w:rPr>
                <w:rFonts w:ascii="Calibri" w:eastAsia="Calibri" w:hAnsi="Calibri" w:cs="Times New Roman"/>
              </w:rPr>
            </w:pPr>
            <w:r w:rsidRPr="007C56FC">
              <w:rPr>
                <w:rFonts w:ascii="Calibri" w:eastAsia="Calibri" w:hAnsi="Calibri" w:cs="Times New Roman"/>
              </w:rPr>
              <w:t>(</w:t>
            </w:r>
            <w:r>
              <w:rPr>
                <w:rFonts w:ascii="Calibri" w:eastAsia="Calibri" w:hAnsi="Calibri" w:cs="Times New Roman"/>
              </w:rPr>
              <w:t xml:space="preserve">Must be between </w:t>
            </w:r>
            <w:r w:rsidRPr="007C56FC">
              <w:rPr>
                <w:rFonts w:ascii="Calibri" w:eastAsia="Calibri" w:hAnsi="Calibri" w:cs="Times New Roman"/>
              </w:rPr>
              <w:t xml:space="preserve">1000 </w:t>
            </w:r>
            <w:r>
              <w:rPr>
                <w:rFonts w:ascii="Calibri" w:eastAsia="Calibri" w:hAnsi="Calibri" w:cs="Times New Roman"/>
              </w:rPr>
              <w:t xml:space="preserve">and 2000 </w:t>
            </w:r>
            <w:r w:rsidRPr="007C56FC">
              <w:rPr>
                <w:rFonts w:ascii="Calibri" w:eastAsia="Calibri" w:hAnsi="Calibri" w:cs="Times New Roman"/>
              </w:rPr>
              <w:t>characters</w:t>
            </w:r>
            <w:r>
              <w:rPr>
                <w:rFonts w:ascii="Calibri" w:eastAsia="Calibri" w:hAnsi="Calibri" w:cs="Times New Roman"/>
              </w:rPr>
              <w:t xml:space="preserve"> for all fields</w:t>
            </w:r>
            <w:r w:rsidRPr="007C56FC">
              <w:rPr>
                <w:rFonts w:ascii="Calibri" w:eastAsia="Calibri" w:hAnsi="Calibri" w:cs="Times New Roman"/>
              </w:rPr>
              <w:t>)</w:t>
            </w:r>
          </w:p>
          <w:p w:rsidR="007C56FC" w:rsidRPr="007C56FC" w:rsidRDefault="007C56FC" w:rsidP="007C56FC">
            <w:pPr>
              <w:ind w:left="720"/>
              <w:contextualSpacing/>
              <w:jc w:val="right"/>
              <w:rPr>
                <w:rFonts w:ascii="Calibri" w:eastAsia="Calibri" w:hAnsi="Calibri" w:cs="Times New Roman"/>
                <w:sz w:val="18"/>
                <w:szCs w:val="18"/>
              </w:rPr>
            </w:pPr>
          </w:p>
        </w:tc>
        <w:tc>
          <w:tcPr>
            <w:tcW w:w="3942" w:type="dxa"/>
            <w:gridSpan w:val="2"/>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Explain the desired impact of the mobility project:</w:t>
            </w:r>
          </w:p>
        </w:tc>
      </w:tr>
      <w:tr w:rsidR="007C56FC" w:rsidRPr="007C56FC" w:rsidTr="007C56FC">
        <w:trPr>
          <w:trHeight w:val="105"/>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2385" w:type="dxa"/>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on participants</w:t>
            </w:r>
          </w:p>
          <w:p w:rsidR="007C56FC" w:rsidRPr="007C56FC" w:rsidRDefault="007C56FC" w:rsidP="007C56FC">
            <w:pPr>
              <w:tabs>
                <w:tab w:val="left" w:pos="6372"/>
              </w:tabs>
              <w:spacing w:after="0"/>
              <w:rPr>
                <w:rFonts w:ascii="Calibri" w:eastAsia="Calibri" w:hAnsi="Calibri" w:cs="Times New Roman"/>
              </w:rPr>
            </w:pPr>
          </w:p>
        </w:tc>
        <w:tc>
          <w:tcPr>
            <w:tcW w:w="1557" w:type="dxa"/>
            <w:shd w:val="clear" w:color="auto" w:fill="FFFFFF"/>
          </w:tcPr>
          <w:p w:rsidR="007C56FC" w:rsidRPr="007C56FC" w:rsidRDefault="007C56FC" w:rsidP="007C56FC">
            <w:pPr>
              <w:tabs>
                <w:tab w:val="left" w:pos="6372"/>
              </w:tabs>
              <w:spacing w:after="0"/>
              <w:rPr>
                <w:rFonts w:ascii="Calibri" w:eastAsia="Calibri" w:hAnsi="Calibri" w:cs="Times New Roman"/>
              </w:rPr>
            </w:pPr>
          </w:p>
        </w:tc>
      </w:tr>
      <w:tr w:rsidR="007C56FC" w:rsidRPr="007C56FC" w:rsidTr="007C56FC">
        <w:trPr>
          <w:trHeight w:val="105"/>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2385" w:type="dxa"/>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on beneficiaries</w:t>
            </w:r>
          </w:p>
          <w:p w:rsidR="007C56FC" w:rsidRPr="007C56FC" w:rsidRDefault="007C56FC" w:rsidP="007C56FC">
            <w:pPr>
              <w:tabs>
                <w:tab w:val="left" w:pos="6372"/>
              </w:tabs>
              <w:spacing w:after="0"/>
              <w:rPr>
                <w:rFonts w:ascii="Calibri" w:eastAsia="Calibri" w:hAnsi="Calibri" w:cs="Times New Roman"/>
              </w:rPr>
            </w:pPr>
          </w:p>
        </w:tc>
        <w:tc>
          <w:tcPr>
            <w:tcW w:w="1557" w:type="dxa"/>
            <w:shd w:val="clear" w:color="auto" w:fill="FFFFFF"/>
          </w:tcPr>
          <w:p w:rsidR="007C56FC" w:rsidRPr="007C56FC" w:rsidRDefault="007C56FC" w:rsidP="007C56FC">
            <w:pPr>
              <w:tabs>
                <w:tab w:val="left" w:pos="6372"/>
              </w:tabs>
              <w:spacing w:after="0"/>
              <w:rPr>
                <w:rFonts w:ascii="Calibri" w:eastAsia="Calibri" w:hAnsi="Calibri" w:cs="Times New Roman"/>
              </w:rPr>
            </w:pPr>
          </w:p>
        </w:tc>
      </w:tr>
      <w:tr w:rsidR="007C56FC" w:rsidRPr="007C56FC" w:rsidTr="007C56FC">
        <w:trPr>
          <w:trHeight w:val="105"/>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2385" w:type="dxa"/>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on partner organisations</w:t>
            </w:r>
          </w:p>
          <w:p w:rsidR="007C56FC" w:rsidRPr="007C56FC" w:rsidRDefault="007C56FC" w:rsidP="007C56FC">
            <w:pPr>
              <w:tabs>
                <w:tab w:val="left" w:pos="6372"/>
              </w:tabs>
              <w:spacing w:after="0"/>
              <w:rPr>
                <w:rFonts w:ascii="Calibri" w:eastAsia="Calibri" w:hAnsi="Calibri" w:cs="Times New Roman"/>
              </w:rPr>
            </w:pPr>
          </w:p>
        </w:tc>
        <w:tc>
          <w:tcPr>
            <w:tcW w:w="1557" w:type="dxa"/>
            <w:shd w:val="clear" w:color="auto" w:fill="FFFFFF"/>
          </w:tcPr>
          <w:p w:rsidR="007C56FC" w:rsidRPr="007C56FC" w:rsidRDefault="007C56FC" w:rsidP="007C56FC">
            <w:pPr>
              <w:tabs>
                <w:tab w:val="left" w:pos="6372"/>
              </w:tabs>
              <w:spacing w:after="0"/>
              <w:rPr>
                <w:rFonts w:ascii="Calibri" w:eastAsia="Calibri" w:hAnsi="Calibri" w:cs="Times New Roman"/>
              </w:rPr>
            </w:pPr>
          </w:p>
        </w:tc>
      </w:tr>
      <w:tr w:rsidR="007C56FC" w:rsidRPr="007C56FC" w:rsidTr="007C56FC">
        <w:trPr>
          <w:trHeight w:val="105"/>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2385" w:type="dxa"/>
            <w:shd w:val="clear" w:color="auto" w:fill="CCECFF"/>
          </w:tcPr>
          <w:p w:rsidR="007C56FC" w:rsidRPr="007C56FC" w:rsidRDefault="007C56FC" w:rsidP="007C56FC">
            <w:pPr>
              <w:tabs>
                <w:tab w:val="left" w:pos="6372"/>
              </w:tabs>
              <w:spacing w:after="0"/>
              <w:rPr>
                <w:rFonts w:ascii="Calibri" w:eastAsia="Calibri" w:hAnsi="Calibri" w:cs="Times New Roman"/>
              </w:rPr>
            </w:pPr>
            <w:r w:rsidRPr="007C56FC">
              <w:rPr>
                <w:rFonts w:ascii="Calibri" w:eastAsia="Calibri" w:hAnsi="Calibri" w:cs="Times New Roman"/>
              </w:rPr>
              <w:t>at local, regional and national levels</w:t>
            </w:r>
          </w:p>
          <w:p w:rsidR="007C56FC" w:rsidRPr="007C56FC" w:rsidRDefault="007C56FC" w:rsidP="007C56FC">
            <w:pPr>
              <w:tabs>
                <w:tab w:val="left" w:pos="6372"/>
              </w:tabs>
              <w:spacing w:after="0"/>
              <w:rPr>
                <w:rFonts w:ascii="Calibri" w:eastAsia="Calibri" w:hAnsi="Calibri" w:cs="Times New Roman"/>
              </w:rPr>
            </w:pPr>
          </w:p>
        </w:tc>
        <w:tc>
          <w:tcPr>
            <w:tcW w:w="1557" w:type="dxa"/>
            <w:shd w:val="clear" w:color="auto" w:fill="FFFFFF"/>
          </w:tcPr>
          <w:p w:rsidR="007C56FC" w:rsidRPr="007C56FC" w:rsidRDefault="007C56FC" w:rsidP="007C56FC">
            <w:pPr>
              <w:tabs>
                <w:tab w:val="left" w:pos="6372"/>
              </w:tabs>
              <w:spacing w:after="0"/>
              <w:rPr>
                <w:rFonts w:ascii="Calibri" w:eastAsia="Calibri" w:hAnsi="Calibri" w:cs="Times New Roman"/>
              </w:rPr>
            </w:pPr>
          </w:p>
        </w:tc>
      </w:tr>
      <w:tr w:rsidR="007C56FC" w:rsidRPr="007C56FC" w:rsidTr="007C56FC">
        <w:trPr>
          <w:trHeight w:val="245"/>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rPr>
                <w:rFonts w:ascii="Calibri" w:eastAsia="Calibri" w:hAnsi="Calibri" w:cs="Times New Roman"/>
              </w:rPr>
            </w:pPr>
            <w:r w:rsidRPr="007C56FC">
              <w:rPr>
                <w:rFonts w:ascii="Calibri" w:eastAsia="Calibri" w:hAnsi="Calibri" w:cs="Times New Roman"/>
              </w:rPr>
              <w:t>Describe the measures which will be taken to disseminate the results of the mobility project at faculty and institution levels, and beyond where applicable, in the Programme Countries.</w:t>
            </w:r>
          </w:p>
        </w:tc>
      </w:tr>
      <w:tr w:rsidR="007C56FC" w:rsidRPr="007C56FC" w:rsidTr="007C56FC">
        <w:trPr>
          <w:trHeight w:val="245"/>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rPr>
                <w:rFonts w:ascii="Calibri" w:eastAsia="Calibri" w:hAnsi="Calibri" w:cs="Times New Roman"/>
                <w:sz w:val="16"/>
                <w:szCs w:val="16"/>
              </w:rPr>
            </w:pPr>
          </w:p>
        </w:tc>
      </w:tr>
      <w:tr w:rsidR="007C56FC" w:rsidRPr="007C56FC" w:rsidTr="007C56FC">
        <w:trPr>
          <w:trHeight w:val="735"/>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CCECFF"/>
          </w:tcPr>
          <w:p w:rsidR="007C56FC" w:rsidRPr="007C56FC" w:rsidRDefault="007C56FC" w:rsidP="007C56FC">
            <w:pPr>
              <w:tabs>
                <w:tab w:val="left" w:pos="6372"/>
              </w:tabs>
              <w:rPr>
                <w:rFonts w:ascii="Calibri" w:eastAsia="Calibri" w:hAnsi="Calibri" w:cs="Times New Roman"/>
              </w:rPr>
            </w:pPr>
            <w:r w:rsidRPr="007C56FC">
              <w:rPr>
                <w:rFonts w:ascii="Calibri" w:eastAsia="Calibri" w:hAnsi="Calibri" w:cs="Times New Roman"/>
              </w:rPr>
              <w:t xml:space="preserve">Describe the measures which will be taken to disseminate the results of the mobility project at faculty and institution levels, and beyond where applicable, in the </w:t>
            </w:r>
            <w:r w:rsidRPr="007C56FC">
              <w:rPr>
                <w:rFonts w:ascii="Calibri" w:eastAsia="Calibri" w:hAnsi="Calibri" w:cs="Times New Roman"/>
                <w:b/>
              </w:rPr>
              <w:t xml:space="preserve">Partner </w:t>
            </w:r>
            <w:r w:rsidRPr="007C56FC">
              <w:rPr>
                <w:rFonts w:ascii="Calibri" w:eastAsia="Calibri" w:hAnsi="Calibri" w:cs="Times New Roman"/>
              </w:rPr>
              <w:t>Countries.</w:t>
            </w:r>
          </w:p>
        </w:tc>
      </w:tr>
      <w:tr w:rsidR="007C56FC" w:rsidRPr="007C56FC" w:rsidTr="007C56FC">
        <w:trPr>
          <w:trHeight w:val="735"/>
        </w:trPr>
        <w:tc>
          <w:tcPr>
            <w:tcW w:w="5238" w:type="dxa"/>
            <w:vMerge/>
            <w:shd w:val="clear" w:color="auto" w:fill="ECF3FA"/>
          </w:tcPr>
          <w:p w:rsidR="007C56FC" w:rsidRPr="007C56FC" w:rsidRDefault="007C56FC" w:rsidP="007C56FC">
            <w:pPr>
              <w:ind w:left="720"/>
              <w:contextualSpacing/>
              <w:jc w:val="right"/>
              <w:rPr>
                <w:rFonts w:ascii="Calibri" w:eastAsia="Calibri" w:hAnsi="Calibri" w:cs="Times New Roman"/>
              </w:rPr>
            </w:pPr>
          </w:p>
        </w:tc>
        <w:tc>
          <w:tcPr>
            <w:tcW w:w="3942" w:type="dxa"/>
            <w:gridSpan w:val="2"/>
            <w:shd w:val="clear" w:color="auto" w:fill="FFFFFF"/>
          </w:tcPr>
          <w:p w:rsidR="007C56FC" w:rsidRPr="007C56FC" w:rsidRDefault="007C56FC" w:rsidP="007C56FC">
            <w:pPr>
              <w:tabs>
                <w:tab w:val="left" w:pos="6372"/>
              </w:tabs>
              <w:rPr>
                <w:rFonts w:ascii="Calibri" w:eastAsia="Calibri" w:hAnsi="Calibri" w:cs="Times New Roman"/>
                <w:sz w:val="16"/>
                <w:szCs w:val="16"/>
              </w:rPr>
            </w:pPr>
          </w:p>
        </w:tc>
      </w:tr>
    </w:tbl>
    <w:p w:rsidR="007C56FC" w:rsidRPr="007C56FC" w:rsidRDefault="007C56FC" w:rsidP="007C56FC">
      <w:pPr>
        <w:rPr>
          <w:rFonts w:ascii="Calibri" w:eastAsia="Calibri" w:hAnsi="Calibri" w:cs="Times New Roman"/>
        </w:rPr>
      </w:pPr>
    </w:p>
    <w:p w:rsidR="007C56FC" w:rsidRDefault="007C56FC"/>
    <w:sectPr w:rsidR="007C56FC" w:rsidSect="000B3EE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241" w:rsidRDefault="00C12241" w:rsidP="002B4BFD">
      <w:pPr>
        <w:spacing w:after="0" w:line="240" w:lineRule="auto"/>
      </w:pPr>
      <w:r>
        <w:separator/>
      </w:r>
    </w:p>
  </w:endnote>
  <w:endnote w:type="continuationSeparator" w:id="1">
    <w:p w:rsidR="00C12241" w:rsidRDefault="00C12241" w:rsidP="002B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241" w:rsidRDefault="00C12241" w:rsidP="002B4BFD">
      <w:pPr>
        <w:spacing w:after="0" w:line="240" w:lineRule="auto"/>
      </w:pPr>
      <w:r>
        <w:separator/>
      </w:r>
    </w:p>
  </w:footnote>
  <w:footnote w:type="continuationSeparator" w:id="1">
    <w:p w:rsidR="00C12241" w:rsidRDefault="00C12241" w:rsidP="002B4BFD">
      <w:pPr>
        <w:spacing w:after="0" w:line="240" w:lineRule="auto"/>
      </w:pPr>
      <w:r>
        <w:continuationSeparator/>
      </w:r>
    </w:p>
  </w:footnote>
  <w:footnote w:id="2">
    <w:p w:rsidR="002B4BFD" w:rsidRPr="00186A88" w:rsidRDefault="002B4BFD" w:rsidP="002B4BFD">
      <w:pPr>
        <w:pStyle w:val="FootnoteText"/>
        <w:rPr>
          <w:sz w:val="18"/>
          <w:szCs w:val="18"/>
        </w:rPr>
      </w:pPr>
      <w:r w:rsidRPr="00186A88">
        <w:rPr>
          <w:rStyle w:val="FootnoteReference"/>
          <w:sz w:val="18"/>
          <w:szCs w:val="18"/>
        </w:rPr>
        <w:footnoteRef/>
      </w:r>
      <w:r w:rsidRPr="00186A88">
        <w:rPr>
          <w:sz w:val="18"/>
          <w:szCs w:val="18"/>
        </w:rPr>
        <w:t xml:space="preserve">See Common European Framework of Reference for languages: </w:t>
      </w:r>
      <w:hyperlink r:id="rId1" w:history="1">
        <w:r w:rsidRPr="00186A88">
          <w:rPr>
            <w:rStyle w:val="Hyperlink"/>
            <w:sz w:val="18"/>
            <w:szCs w:val="18"/>
          </w:rPr>
          <w:t>link</w:t>
        </w:r>
      </w:hyperlink>
    </w:p>
  </w:footnote>
  <w:footnote w:id="3">
    <w:p w:rsidR="002B4BFD" w:rsidRPr="00186A88" w:rsidRDefault="002B4BFD" w:rsidP="002B4BFD">
      <w:pPr>
        <w:pStyle w:val="FootnoteText"/>
        <w:rPr>
          <w:sz w:val="18"/>
          <w:szCs w:val="18"/>
        </w:rPr>
      </w:pPr>
      <w:r w:rsidRPr="00186A88">
        <w:rPr>
          <w:rStyle w:val="FootnoteReference"/>
          <w:sz w:val="18"/>
          <w:szCs w:val="18"/>
        </w:rPr>
        <w:footnoteRef/>
      </w:r>
      <w:r w:rsidRPr="00186A88">
        <w:rPr>
          <w:sz w:val="18"/>
          <w:szCs w:val="18"/>
        </w:rPr>
        <w:t xml:space="preserve"> See Common European Framework of Reference for languages: </w:t>
      </w:r>
      <w:hyperlink r:id="rId2" w:history="1">
        <w:r w:rsidRPr="00186A88">
          <w:rPr>
            <w:rStyle w:val="Hyperlink"/>
            <w:sz w:val="18"/>
            <w:szCs w:val="18"/>
          </w:rPr>
          <w:t>link</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33C"/>
    <w:multiLevelType w:val="multilevel"/>
    <w:tmpl w:val="1F2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F41DF"/>
    <w:multiLevelType w:val="hybridMultilevel"/>
    <w:tmpl w:val="A37C6404"/>
    <w:lvl w:ilvl="0" w:tplc="DDA6ED0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30F0C"/>
    <w:multiLevelType w:val="multilevel"/>
    <w:tmpl w:val="D3A2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A2868"/>
    <w:multiLevelType w:val="multilevel"/>
    <w:tmpl w:val="ABCC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9B6B61"/>
    <w:rsid w:val="0002518B"/>
    <w:rsid w:val="000B3EEB"/>
    <w:rsid w:val="000C2825"/>
    <w:rsid w:val="00200F95"/>
    <w:rsid w:val="002B4BFD"/>
    <w:rsid w:val="004260B2"/>
    <w:rsid w:val="00536E84"/>
    <w:rsid w:val="005A56E9"/>
    <w:rsid w:val="00622EE5"/>
    <w:rsid w:val="006A28B6"/>
    <w:rsid w:val="00742950"/>
    <w:rsid w:val="007B5493"/>
    <w:rsid w:val="007C56FC"/>
    <w:rsid w:val="00816B93"/>
    <w:rsid w:val="008A571B"/>
    <w:rsid w:val="00900F07"/>
    <w:rsid w:val="00922E26"/>
    <w:rsid w:val="009A6215"/>
    <w:rsid w:val="009B6B61"/>
    <w:rsid w:val="00A43EAC"/>
    <w:rsid w:val="00AB554C"/>
    <w:rsid w:val="00AD1F5F"/>
    <w:rsid w:val="00B53B16"/>
    <w:rsid w:val="00C12241"/>
    <w:rsid w:val="00C16B3A"/>
    <w:rsid w:val="00C74D89"/>
    <w:rsid w:val="00D50C0D"/>
    <w:rsid w:val="00E01CFC"/>
    <w:rsid w:val="00FE6D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B2"/>
  </w:style>
  <w:style w:type="paragraph" w:styleId="Heading3">
    <w:name w:val="heading 3"/>
    <w:basedOn w:val="Normal"/>
    <w:link w:val="Heading3Char"/>
    <w:uiPriority w:val="9"/>
    <w:qFormat/>
    <w:rsid w:val="009B6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6B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6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B61"/>
    <w:rPr>
      <w:color w:val="0000FF"/>
      <w:u w:val="single"/>
    </w:rPr>
  </w:style>
  <w:style w:type="character" w:customStyle="1" w:styleId="red-span">
    <w:name w:val="red-span"/>
    <w:basedOn w:val="DefaultParagraphFont"/>
    <w:rsid w:val="009B6B61"/>
  </w:style>
  <w:style w:type="paragraph" w:customStyle="1" w:styleId="text-center">
    <w:name w:val="text-center"/>
    <w:basedOn w:val="Normal"/>
    <w:rsid w:val="009B6B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B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4BFD"/>
    <w:rPr>
      <w:sz w:val="16"/>
      <w:szCs w:val="16"/>
    </w:rPr>
  </w:style>
  <w:style w:type="paragraph" w:styleId="CommentText">
    <w:name w:val="annotation text"/>
    <w:basedOn w:val="Normal"/>
    <w:link w:val="CommentTextChar"/>
    <w:uiPriority w:val="99"/>
    <w:semiHidden/>
    <w:unhideWhenUsed/>
    <w:rsid w:val="002B4BF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B4BFD"/>
    <w:rPr>
      <w:sz w:val="20"/>
      <w:szCs w:val="20"/>
    </w:rPr>
  </w:style>
  <w:style w:type="paragraph" w:styleId="BalloonText">
    <w:name w:val="Balloon Text"/>
    <w:basedOn w:val="Normal"/>
    <w:link w:val="BalloonTextChar"/>
    <w:uiPriority w:val="99"/>
    <w:semiHidden/>
    <w:unhideWhenUsed/>
    <w:rsid w:val="002B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FD"/>
    <w:rPr>
      <w:rFonts w:ascii="Tahoma" w:hAnsi="Tahoma" w:cs="Tahoma"/>
      <w:sz w:val="16"/>
      <w:szCs w:val="16"/>
    </w:rPr>
  </w:style>
  <w:style w:type="paragraph" w:styleId="Header">
    <w:name w:val="header"/>
    <w:basedOn w:val="Normal"/>
    <w:link w:val="HeaderChar"/>
    <w:uiPriority w:val="99"/>
    <w:unhideWhenUsed/>
    <w:rsid w:val="002B4B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4BFD"/>
  </w:style>
  <w:style w:type="paragraph" w:styleId="ListParagraph">
    <w:name w:val="List Paragraph"/>
    <w:basedOn w:val="Normal"/>
    <w:uiPriority w:val="99"/>
    <w:qFormat/>
    <w:rsid w:val="002B4BFD"/>
    <w:pPr>
      <w:spacing w:after="160" w:line="259" w:lineRule="auto"/>
      <w:ind w:left="720"/>
      <w:contextualSpacing/>
    </w:pPr>
  </w:style>
  <w:style w:type="paragraph" w:styleId="FootnoteText">
    <w:name w:val="footnote text"/>
    <w:basedOn w:val="Normal"/>
    <w:link w:val="FootnoteTextChar"/>
    <w:uiPriority w:val="99"/>
    <w:semiHidden/>
    <w:unhideWhenUsed/>
    <w:rsid w:val="002B4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BFD"/>
    <w:rPr>
      <w:sz w:val="20"/>
      <w:szCs w:val="20"/>
    </w:rPr>
  </w:style>
  <w:style w:type="character" w:styleId="FootnoteReference">
    <w:name w:val="footnote reference"/>
    <w:basedOn w:val="DefaultParagraphFont"/>
    <w:uiPriority w:val="99"/>
    <w:semiHidden/>
    <w:unhideWhenUsed/>
    <w:rsid w:val="002B4BFD"/>
    <w:rPr>
      <w:vertAlign w:val="superscript"/>
    </w:rPr>
  </w:style>
  <w:style w:type="character" w:styleId="FollowedHyperlink">
    <w:name w:val="FollowedHyperlink"/>
    <w:basedOn w:val="DefaultParagraphFont"/>
    <w:uiPriority w:val="99"/>
    <w:semiHidden/>
    <w:unhideWhenUsed/>
    <w:rsid w:val="00E01CFC"/>
    <w:rPr>
      <w:color w:val="800080" w:themeColor="followedHyperlink"/>
      <w:u w:val="single"/>
    </w:rPr>
  </w:style>
  <w:style w:type="paragraph" w:customStyle="1" w:styleId="red-span1">
    <w:name w:val="red-span1"/>
    <w:basedOn w:val="Normal"/>
    <w:rsid w:val="0074295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C56FC"/>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C56FC"/>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6B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6B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6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B61"/>
    <w:rPr>
      <w:color w:val="0000FF"/>
      <w:u w:val="single"/>
    </w:rPr>
  </w:style>
  <w:style w:type="character" w:customStyle="1" w:styleId="red-span">
    <w:name w:val="red-span"/>
    <w:basedOn w:val="DefaultParagraphFont"/>
    <w:rsid w:val="009B6B61"/>
  </w:style>
  <w:style w:type="paragraph" w:customStyle="1" w:styleId="text-center">
    <w:name w:val="text-center"/>
    <w:basedOn w:val="Normal"/>
    <w:rsid w:val="009B6B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B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BFD"/>
    <w:rPr>
      <w:sz w:val="16"/>
      <w:szCs w:val="16"/>
    </w:rPr>
  </w:style>
  <w:style w:type="paragraph" w:styleId="CommentText">
    <w:name w:val="annotation text"/>
    <w:basedOn w:val="Normal"/>
    <w:link w:val="CommentTextChar"/>
    <w:uiPriority w:val="99"/>
    <w:semiHidden/>
    <w:unhideWhenUsed/>
    <w:rsid w:val="002B4BF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B4BFD"/>
    <w:rPr>
      <w:sz w:val="20"/>
      <w:szCs w:val="20"/>
    </w:rPr>
  </w:style>
  <w:style w:type="paragraph" w:styleId="BalloonText">
    <w:name w:val="Balloon Text"/>
    <w:basedOn w:val="Normal"/>
    <w:link w:val="BalloonTextChar"/>
    <w:uiPriority w:val="99"/>
    <w:semiHidden/>
    <w:unhideWhenUsed/>
    <w:rsid w:val="002B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FD"/>
    <w:rPr>
      <w:rFonts w:ascii="Tahoma" w:hAnsi="Tahoma" w:cs="Tahoma"/>
      <w:sz w:val="16"/>
      <w:szCs w:val="16"/>
    </w:rPr>
  </w:style>
  <w:style w:type="paragraph" w:styleId="Header">
    <w:name w:val="header"/>
    <w:basedOn w:val="Normal"/>
    <w:link w:val="HeaderChar"/>
    <w:uiPriority w:val="99"/>
    <w:unhideWhenUsed/>
    <w:rsid w:val="002B4BF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4BFD"/>
  </w:style>
  <w:style w:type="paragraph" w:styleId="ListParagraph">
    <w:name w:val="List Paragraph"/>
    <w:basedOn w:val="Normal"/>
    <w:uiPriority w:val="99"/>
    <w:qFormat/>
    <w:rsid w:val="002B4BFD"/>
    <w:pPr>
      <w:spacing w:after="160" w:line="259" w:lineRule="auto"/>
      <w:ind w:left="720"/>
      <w:contextualSpacing/>
    </w:pPr>
  </w:style>
  <w:style w:type="paragraph" w:styleId="FootnoteText">
    <w:name w:val="footnote text"/>
    <w:basedOn w:val="Normal"/>
    <w:link w:val="FootnoteTextChar"/>
    <w:uiPriority w:val="99"/>
    <w:semiHidden/>
    <w:unhideWhenUsed/>
    <w:rsid w:val="002B4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BFD"/>
    <w:rPr>
      <w:sz w:val="20"/>
      <w:szCs w:val="20"/>
    </w:rPr>
  </w:style>
  <w:style w:type="character" w:styleId="FootnoteReference">
    <w:name w:val="footnote reference"/>
    <w:basedOn w:val="DefaultParagraphFont"/>
    <w:uiPriority w:val="99"/>
    <w:semiHidden/>
    <w:unhideWhenUsed/>
    <w:rsid w:val="002B4BFD"/>
    <w:rPr>
      <w:vertAlign w:val="superscript"/>
    </w:rPr>
  </w:style>
  <w:style w:type="character" w:styleId="FollowedHyperlink">
    <w:name w:val="FollowedHyperlink"/>
    <w:basedOn w:val="DefaultParagraphFont"/>
    <w:uiPriority w:val="99"/>
    <w:semiHidden/>
    <w:unhideWhenUsed/>
    <w:rsid w:val="00E01CFC"/>
    <w:rPr>
      <w:color w:val="800080" w:themeColor="followedHyperlink"/>
      <w:u w:val="single"/>
    </w:rPr>
  </w:style>
  <w:style w:type="paragraph" w:customStyle="1" w:styleId="red-span1">
    <w:name w:val="red-span1"/>
    <w:basedOn w:val="Normal"/>
    <w:rsid w:val="0074295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C56FC"/>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C56FC"/>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9401189">
      <w:bodyDiv w:val="1"/>
      <w:marLeft w:val="0"/>
      <w:marRight w:val="0"/>
      <w:marTop w:val="0"/>
      <w:marBottom w:val="0"/>
      <w:divBdr>
        <w:top w:val="none" w:sz="0" w:space="0" w:color="auto"/>
        <w:left w:val="none" w:sz="0" w:space="0" w:color="auto"/>
        <w:bottom w:val="none" w:sz="0" w:space="0" w:color="auto"/>
        <w:right w:val="none" w:sz="0" w:space="0" w:color="auto"/>
      </w:divBdr>
      <w:divsChild>
        <w:div w:id="1298560165">
          <w:marLeft w:val="0"/>
          <w:marRight w:val="0"/>
          <w:marTop w:val="0"/>
          <w:marBottom w:val="0"/>
          <w:divBdr>
            <w:top w:val="none" w:sz="0" w:space="0" w:color="auto"/>
            <w:left w:val="none" w:sz="0" w:space="0" w:color="auto"/>
            <w:bottom w:val="none" w:sz="0" w:space="0" w:color="auto"/>
            <w:right w:val="none" w:sz="0" w:space="0" w:color="auto"/>
          </w:divBdr>
        </w:div>
      </w:divsChild>
    </w:div>
    <w:div w:id="730735215">
      <w:bodyDiv w:val="1"/>
      <w:marLeft w:val="0"/>
      <w:marRight w:val="0"/>
      <w:marTop w:val="0"/>
      <w:marBottom w:val="0"/>
      <w:divBdr>
        <w:top w:val="none" w:sz="0" w:space="0" w:color="auto"/>
        <w:left w:val="none" w:sz="0" w:space="0" w:color="auto"/>
        <w:bottom w:val="none" w:sz="0" w:space="0" w:color="auto"/>
        <w:right w:val="none" w:sz="0" w:space="0" w:color="auto"/>
      </w:divBdr>
    </w:div>
    <w:div w:id="1198011956">
      <w:bodyDiv w:val="1"/>
      <w:marLeft w:val="0"/>
      <w:marRight w:val="0"/>
      <w:marTop w:val="0"/>
      <w:marBottom w:val="0"/>
      <w:divBdr>
        <w:top w:val="none" w:sz="0" w:space="0" w:color="auto"/>
        <w:left w:val="none" w:sz="0" w:space="0" w:color="auto"/>
        <w:bottom w:val="none" w:sz="0" w:space="0" w:color="auto"/>
        <w:right w:val="none" w:sz="0" w:space="0" w:color="auto"/>
      </w:divBdr>
      <w:divsChild>
        <w:div w:id="1001390786">
          <w:marLeft w:val="0"/>
          <w:marRight w:val="0"/>
          <w:marTop w:val="0"/>
          <w:marBottom w:val="0"/>
          <w:divBdr>
            <w:top w:val="none" w:sz="0" w:space="0" w:color="auto"/>
            <w:left w:val="none" w:sz="0" w:space="0" w:color="auto"/>
            <w:bottom w:val="none" w:sz="0" w:space="0" w:color="auto"/>
            <w:right w:val="none" w:sz="0" w:space="0" w:color="auto"/>
          </w:divBdr>
          <w:divsChild>
            <w:div w:id="897473267">
              <w:marLeft w:val="0"/>
              <w:marRight w:val="0"/>
              <w:marTop w:val="0"/>
              <w:marBottom w:val="0"/>
              <w:divBdr>
                <w:top w:val="none" w:sz="0" w:space="0" w:color="auto"/>
                <w:left w:val="none" w:sz="0" w:space="0" w:color="auto"/>
                <w:bottom w:val="none" w:sz="0" w:space="0" w:color="auto"/>
                <w:right w:val="none" w:sz="0" w:space="0" w:color="auto"/>
              </w:divBdr>
              <w:divsChild>
                <w:div w:id="1149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4927">
      <w:bodyDiv w:val="1"/>
      <w:marLeft w:val="0"/>
      <w:marRight w:val="0"/>
      <w:marTop w:val="0"/>
      <w:marBottom w:val="0"/>
      <w:divBdr>
        <w:top w:val="none" w:sz="0" w:space="0" w:color="auto"/>
        <w:left w:val="none" w:sz="0" w:space="0" w:color="auto"/>
        <w:bottom w:val="none" w:sz="0" w:space="0" w:color="auto"/>
        <w:right w:val="none" w:sz="0" w:space="0" w:color="auto"/>
      </w:divBdr>
      <w:divsChild>
        <w:div w:id="1668247012">
          <w:marLeft w:val="0"/>
          <w:marRight w:val="0"/>
          <w:marTop w:val="0"/>
          <w:marBottom w:val="0"/>
          <w:divBdr>
            <w:top w:val="none" w:sz="0" w:space="0" w:color="auto"/>
            <w:left w:val="none" w:sz="0" w:space="0" w:color="auto"/>
            <w:bottom w:val="none" w:sz="0" w:space="0" w:color="auto"/>
            <w:right w:val="none" w:sz="0" w:space="0" w:color="auto"/>
          </w:divBdr>
          <w:divsChild>
            <w:div w:id="1653680944">
              <w:marLeft w:val="0"/>
              <w:marRight w:val="0"/>
              <w:marTop w:val="0"/>
              <w:marBottom w:val="0"/>
              <w:divBdr>
                <w:top w:val="none" w:sz="0" w:space="0" w:color="auto"/>
                <w:left w:val="none" w:sz="0" w:space="0" w:color="auto"/>
                <w:bottom w:val="none" w:sz="0" w:space="0" w:color="auto"/>
                <w:right w:val="none" w:sz="0" w:space="0" w:color="auto"/>
              </w:divBdr>
              <w:divsChild>
                <w:div w:id="5340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programme-guide_en" TargetMode="External"/><Relationship Id="rId13" Type="http://schemas.openxmlformats.org/officeDocument/2006/relationships/hyperlink" Target="https://mobion.bg.ac.rs/files/7yXgTiPxGZ/Budzetske%20koverte%20za%202020%20KA07.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cabc.europa.eu/sd/a/2fd8652b-63fd-46c1-b428-427a4fc1baea/ISCED-F%20-%20correspondence%20tables_revision%20March%202016.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abc.europa.eu/sd/a/2fd8652b-63fd-46c1-b428-427a4fc1baea/ISCED-F%20-%20correspondence%20tables_revision%20March%20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info/funding-tenders/opportunities/portal/screen/how-to-participate/beneficiary-register-search" TargetMode="External"/><Relationship Id="rId4" Type="http://schemas.openxmlformats.org/officeDocument/2006/relationships/settings" Target="settings.xml"/><Relationship Id="rId9" Type="http://schemas.openxmlformats.org/officeDocument/2006/relationships/hyperlink" Target="https://bg.ac.rs/files/en/international/Strategy-Internationalisation.pdf" TargetMode="External"/><Relationship Id="rId14" Type="http://schemas.openxmlformats.org/officeDocument/2006/relationships/hyperlink" Target="https://bg.ac.rs/files/en/international/Strategy-Internationalisatio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sites/default/files/cefr-en.pdf" TargetMode="External"/><Relationship Id="rId1" Type="http://schemas.openxmlformats.org/officeDocument/2006/relationships/hyperlink" Target="https://europass.cedefop.europa.eu/sites/default/files/cef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8281-3F1E-43A8-A055-8DD237C1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Taja</cp:lastModifiedBy>
  <cp:revision>2</cp:revision>
  <dcterms:created xsi:type="dcterms:W3CDTF">2019-11-22T13:07:00Z</dcterms:created>
  <dcterms:modified xsi:type="dcterms:W3CDTF">2019-11-22T13:07:00Z</dcterms:modified>
</cp:coreProperties>
</file>