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42F9A" w14:textId="77777777" w:rsidR="00872789" w:rsidRPr="00756E23" w:rsidRDefault="00872789" w:rsidP="00C83ACF">
      <w:pPr>
        <w:jc w:val="both"/>
        <w:rPr>
          <w:sz w:val="20"/>
          <w:szCs w:val="20"/>
          <w:lang w:val="sl-SI"/>
        </w:rPr>
      </w:pPr>
    </w:p>
    <w:p w14:paraId="3CD2D361" w14:textId="77777777" w:rsidR="002A5E5A" w:rsidRPr="00756E23" w:rsidRDefault="00DE6A22" w:rsidP="00C83ACF">
      <w:pPr>
        <w:jc w:val="both"/>
        <w:rPr>
          <w:sz w:val="20"/>
          <w:szCs w:val="20"/>
          <w:lang w:val="sl-SI"/>
        </w:rPr>
      </w:pPr>
      <w:r w:rsidRPr="00756E23">
        <w:rPr>
          <w:sz w:val="20"/>
          <w:szCs w:val="20"/>
          <w:lang w:val="sl-SI"/>
        </w:rPr>
        <w:t xml:space="preserve">     </w:t>
      </w:r>
    </w:p>
    <w:p w14:paraId="7F03FF0F" w14:textId="77777777" w:rsidR="002A5E5A" w:rsidRPr="006F232F" w:rsidRDefault="002A5E5A" w:rsidP="00C83ACF">
      <w:pPr>
        <w:ind w:left="-567" w:right="-846"/>
        <w:jc w:val="center"/>
        <w:rPr>
          <w:b/>
          <w:sz w:val="20"/>
          <w:szCs w:val="20"/>
          <w:lang w:val="sr-Latn-CS"/>
        </w:rPr>
      </w:pPr>
      <w:r w:rsidRPr="006F232F">
        <w:rPr>
          <w:b/>
          <w:sz w:val="20"/>
          <w:szCs w:val="20"/>
          <w:lang w:val="sr-Latn-CS"/>
        </w:rPr>
        <w:t>IZBORNOM VEĆU  MEDICINSKOG FAKULTETA U BEOGRADU</w:t>
      </w:r>
    </w:p>
    <w:p w14:paraId="21EE6CBA" w14:textId="77777777" w:rsidR="002A5E5A" w:rsidRPr="006F232F" w:rsidRDefault="002A5E5A" w:rsidP="00C83ACF">
      <w:pPr>
        <w:ind w:right="-846"/>
        <w:jc w:val="center"/>
        <w:rPr>
          <w:sz w:val="20"/>
          <w:szCs w:val="20"/>
          <w:lang w:val="sv-SE"/>
        </w:rPr>
      </w:pPr>
    </w:p>
    <w:p w14:paraId="52CDE00E" w14:textId="77777777" w:rsidR="002A5E5A" w:rsidRPr="006F232F" w:rsidRDefault="002A5E5A" w:rsidP="00C83ACF">
      <w:pPr>
        <w:jc w:val="both"/>
        <w:rPr>
          <w:sz w:val="20"/>
          <w:szCs w:val="20"/>
          <w:lang w:val="sl-SI"/>
        </w:rPr>
      </w:pPr>
      <w:r w:rsidRPr="006F232F">
        <w:rPr>
          <w:sz w:val="20"/>
          <w:szCs w:val="20"/>
          <w:lang w:val="sl-SI"/>
        </w:rPr>
        <w:t xml:space="preserve">       Komisija za pripremu referata u  sastavu:</w:t>
      </w:r>
    </w:p>
    <w:p w14:paraId="3F1953AD" w14:textId="1D989299" w:rsidR="002A5E5A" w:rsidRPr="006F232F" w:rsidRDefault="002A5E5A" w:rsidP="00C83ACF">
      <w:pPr>
        <w:jc w:val="both"/>
        <w:rPr>
          <w:sz w:val="20"/>
          <w:szCs w:val="20"/>
        </w:rPr>
      </w:pPr>
      <w:r w:rsidRPr="006F232F">
        <w:rPr>
          <w:sz w:val="20"/>
          <w:szCs w:val="20"/>
          <w:lang w:val="sl-SI"/>
        </w:rPr>
        <w:t xml:space="preserve">        1. </w:t>
      </w:r>
      <w:r w:rsidRPr="006F232F">
        <w:rPr>
          <w:sz w:val="20"/>
          <w:szCs w:val="20"/>
        </w:rPr>
        <w:t>Prof.</w:t>
      </w:r>
      <w:r w:rsidR="000E0066" w:rsidRPr="006F232F">
        <w:rPr>
          <w:sz w:val="20"/>
          <w:szCs w:val="20"/>
        </w:rPr>
        <w:t xml:space="preserve"> </w:t>
      </w:r>
      <w:proofErr w:type="spellStart"/>
      <w:r w:rsidRPr="006F232F">
        <w:rPr>
          <w:sz w:val="20"/>
          <w:szCs w:val="20"/>
        </w:rPr>
        <w:t>dr</w:t>
      </w:r>
      <w:proofErr w:type="spellEnd"/>
      <w:r w:rsidR="000E0066" w:rsidRPr="006F232F">
        <w:rPr>
          <w:sz w:val="20"/>
          <w:szCs w:val="20"/>
        </w:rPr>
        <w:t xml:space="preserve"> </w:t>
      </w:r>
      <w:r w:rsidR="006C526E" w:rsidRPr="006F232F">
        <w:rPr>
          <w:sz w:val="20"/>
          <w:szCs w:val="20"/>
        </w:rPr>
        <w:t xml:space="preserve">Vladimir </w:t>
      </w:r>
      <w:proofErr w:type="spellStart"/>
      <w:r w:rsidR="006C526E" w:rsidRPr="006F232F">
        <w:rPr>
          <w:sz w:val="20"/>
          <w:szCs w:val="20"/>
        </w:rPr>
        <w:t>Baščarevi</w:t>
      </w:r>
      <w:r w:rsidR="007940BF" w:rsidRPr="006F232F">
        <w:rPr>
          <w:sz w:val="20"/>
          <w:szCs w:val="20"/>
        </w:rPr>
        <w:t>ć</w:t>
      </w:r>
      <w:proofErr w:type="spellEnd"/>
      <w:r w:rsidRPr="006F232F">
        <w:rPr>
          <w:sz w:val="20"/>
          <w:szCs w:val="20"/>
        </w:rPr>
        <w:t xml:space="preserve">, </w:t>
      </w:r>
      <w:proofErr w:type="spellStart"/>
      <w:r w:rsidR="006C526E" w:rsidRPr="006F232F">
        <w:rPr>
          <w:sz w:val="20"/>
          <w:szCs w:val="20"/>
        </w:rPr>
        <w:t>vanredni</w:t>
      </w:r>
      <w:proofErr w:type="spellEnd"/>
      <w:r w:rsidR="007940BF" w:rsidRPr="006F232F">
        <w:rPr>
          <w:sz w:val="20"/>
          <w:szCs w:val="20"/>
        </w:rPr>
        <w:t xml:space="preserve"> </w:t>
      </w:r>
      <w:proofErr w:type="spellStart"/>
      <w:r w:rsidRPr="006F232F">
        <w:rPr>
          <w:sz w:val="20"/>
          <w:szCs w:val="20"/>
        </w:rPr>
        <w:t>profesor</w:t>
      </w:r>
      <w:proofErr w:type="spellEnd"/>
      <w:r w:rsidRPr="006F232F">
        <w:rPr>
          <w:sz w:val="20"/>
          <w:szCs w:val="20"/>
        </w:rPr>
        <w:t xml:space="preserve"> </w:t>
      </w:r>
      <w:proofErr w:type="spellStart"/>
      <w:r w:rsidRPr="006F232F">
        <w:rPr>
          <w:sz w:val="20"/>
          <w:szCs w:val="20"/>
        </w:rPr>
        <w:t>Univerziteta</w:t>
      </w:r>
      <w:proofErr w:type="spellEnd"/>
      <w:r w:rsidRPr="006F232F">
        <w:rPr>
          <w:sz w:val="20"/>
          <w:szCs w:val="20"/>
        </w:rPr>
        <w:t xml:space="preserve"> u </w:t>
      </w:r>
      <w:proofErr w:type="spellStart"/>
      <w:r w:rsidRPr="006F232F">
        <w:rPr>
          <w:sz w:val="20"/>
          <w:szCs w:val="20"/>
        </w:rPr>
        <w:t>Beogradu</w:t>
      </w:r>
      <w:proofErr w:type="spellEnd"/>
      <w:r w:rsidR="006C526E" w:rsidRPr="006F232F">
        <w:rPr>
          <w:sz w:val="20"/>
          <w:szCs w:val="20"/>
        </w:rPr>
        <w:t xml:space="preserve"> </w:t>
      </w:r>
      <w:r w:rsidRPr="006F232F">
        <w:rPr>
          <w:sz w:val="20"/>
          <w:szCs w:val="20"/>
        </w:rPr>
        <w:t>-</w:t>
      </w:r>
      <w:r w:rsidR="006C526E" w:rsidRPr="006F232F">
        <w:rPr>
          <w:sz w:val="20"/>
          <w:szCs w:val="20"/>
        </w:rPr>
        <w:t xml:space="preserve"> </w:t>
      </w:r>
      <w:proofErr w:type="spellStart"/>
      <w:r w:rsidRPr="006F232F">
        <w:rPr>
          <w:sz w:val="20"/>
          <w:szCs w:val="20"/>
        </w:rPr>
        <w:t>Medicinski</w:t>
      </w:r>
      <w:proofErr w:type="spellEnd"/>
      <w:r w:rsidRPr="006F232F">
        <w:rPr>
          <w:sz w:val="20"/>
          <w:szCs w:val="20"/>
        </w:rPr>
        <w:t xml:space="preserve"> </w:t>
      </w:r>
      <w:proofErr w:type="spellStart"/>
      <w:r w:rsidRPr="006F232F">
        <w:rPr>
          <w:sz w:val="20"/>
          <w:szCs w:val="20"/>
        </w:rPr>
        <w:t>fakultet</w:t>
      </w:r>
      <w:proofErr w:type="spellEnd"/>
    </w:p>
    <w:p w14:paraId="49ABDE7A" w14:textId="53A36CE7" w:rsidR="002A5E5A" w:rsidRPr="006F232F" w:rsidRDefault="002A5E5A" w:rsidP="00C83ACF">
      <w:pPr>
        <w:jc w:val="both"/>
        <w:rPr>
          <w:sz w:val="20"/>
          <w:szCs w:val="20"/>
          <w:lang w:val="sl-SI"/>
        </w:rPr>
      </w:pPr>
      <w:r w:rsidRPr="006F232F">
        <w:rPr>
          <w:sz w:val="20"/>
          <w:szCs w:val="20"/>
          <w:lang w:val="sl-SI"/>
        </w:rPr>
        <w:t xml:space="preserve">        2. Prof.</w:t>
      </w:r>
      <w:r w:rsidR="000E0066" w:rsidRPr="006F232F">
        <w:rPr>
          <w:sz w:val="20"/>
          <w:szCs w:val="20"/>
          <w:lang w:val="sl-SI"/>
        </w:rPr>
        <w:t xml:space="preserve"> </w:t>
      </w:r>
      <w:r w:rsidR="007940BF" w:rsidRPr="006F232F">
        <w:rPr>
          <w:sz w:val="20"/>
          <w:szCs w:val="20"/>
          <w:lang w:val="sl-SI"/>
        </w:rPr>
        <w:t>d</w:t>
      </w:r>
      <w:r w:rsidRPr="006F232F">
        <w:rPr>
          <w:sz w:val="20"/>
          <w:szCs w:val="20"/>
          <w:lang w:val="sl-SI"/>
        </w:rPr>
        <w:t>r</w:t>
      </w:r>
      <w:r w:rsidR="007940BF" w:rsidRPr="006F232F">
        <w:rPr>
          <w:sz w:val="20"/>
          <w:szCs w:val="20"/>
          <w:lang w:val="sl-SI"/>
        </w:rPr>
        <w:t xml:space="preserve"> </w:t>
      </w:r>
      <w:r w:rsidR="006C526E" w:rsidRPr="006F232F">
        <w:rPr>
          <w:sz w:val="20"/>
          <w:szCs w:val="20"/>
          <w:lang w:val="sl-SI"/>
        </w:rPr>
        <w:t>Vladimir Jovanović</w:t>
      </w:r>
      <w:r w:rsidRPr="006F232F">
        <w:rPr>
          <w:sz w:val="20"/>
          <w:szCs w:val="20"/>
          <w:lang w:val="sl-SI"/>
        </w:rPr>
        <w:t>,</w:t>
      </w:r>
      <w:r w:rsidRPr="006F232F">
        <w:rPr>
          <w:sz w:val="20"/>
          <w:szCs w:val="20"/>
        </w:rPr>
        <w:t xml:space="preserve"> </w:t>
      </w:r>
      <w:proofErr w:type="spellStart"/>
      <w:r w:rsidR="006C526E" w:rsidRPr="006F232F">
        <w:rPr>
          <w:sz w:val="20"/>
          <w:szCs w:val="20"/>
        </w:rPr>
        <w:t>vanredni</w:t>
      </w:r>
      <w:proofErr w:type="spellEnd"/>
      <w:r w:rsidR="006C526E" w:rsidRPr="006F232F">
        <w:rPr>
          <w:sz w:val="20"/>
          <w:szCs w:val="20"/>
        </w:rPr>
        <w:t xml:space="preserve"> </w:t>
      </w:r>
      <w:r w:rsidRPr="006F232F">
        <w:rPr>
          <w:sz w:val="20"/>
          <w:szCs w:val="20"/>
          <w:lang w:val="sl-SI"/>
        </w:rPr>
        <w:t>profesor Univerziteta u Beogradu</w:t>
      </w:r>
      <w:r w:rsidR="006C526E" w:rsidRPr="006F232F">
        <w:rPr>
          <w:sz w:val="20"/>
          <w:szCs w:val="20"/>
          <w:lang w:val="sl-SI"/>
        </w:rPr>
        <w:t xml:space="preserve"> </w:t>
      </w:r>
      <w:r w:rsidRPr="006F232F">
        <w:rPr>
          <w:sz w:val="20"/>
          <w:szCs w:val="20"/>
          <w:lang w:val="sl-SI"/>
        </w:rPr>
        <w:t>-</w:t>
      </w:r>
      <w:r w:rsidR="006C526E" w:rsidRPr="006F232F">
        <w:rPr>
          <w:sz w:val="20"/>
          <w:szCs w:val="20"/>
          <w:lang w:val="sl-SI"/>
        </w:rPr>
        <w:t xml:space="preserve"> </w:t>
      </w:r>
      <w:r w:rsidRPr="006F232F">
        <w:rPr>
          <w:sz w:val="20"/>
          <w:szCs w:val="20"/>
          <w:lang w:val="sl-SI"/>
        </w:rPr>
        <w:t>Medicinski fakultet</w:t>
      </w:r>
    </w:p>
    <w:p w14:paraId="6182C4DC" w14:textId="6E1506C3" w:rsidR="002A5E5A" w:rsidRPr="006F232F" w:rsidRDefault="002A5E5A" w:rsidP="00C83ACF">
      <w:pPr>
        <w:jc w:val="both"/>
        <w:rPr>
          <w:sz w:val="20"/>
          <w:szCs w:val="20"/>
          <w:lang w:val="sl-SI"/>
        </w:rPr>
      </w:pPr>
      <w:r w:rsidRPr="006F232F">
        <w:rPr>
          <w:sz w:val="20"/>
          <w:szCs w:val="20"/>
          <w:lang w:val="sl-SI"/>
        </w:rPr>
        <w:t xml:space="preserve">        3. </w:t>
      </w:r>
      <w:r w:rsidR="006C526E" w:rsidRPr="006F232F">
        <w:rPr>
          <w:sz w:val="20"/>
          <w:szCs w:val="20"/>
          <w:lang w:val="sl-SI"/>
        </w:rPr>
        <w:t>Doc</w:t>
      </w:r>
      <w:r w:rsidRPr="006F232F">
        <w:rPr>
          <w:sz w:val="20"/>
          <w:szCs w:val="20"/>
          <w:lang w:val="sl-SI"/>
        </w:rPr>
        <w:t>.</w:t>
      </w:r>
      <w:r w:rsidR="000E0066" w:rsidRPr="006F232F">
        <w:rPr>
          <w:sz w:val="20"/>
          <w:szCs w:val="20"/>
          <w:lang w:val="sl-SI"/>
        </w:rPr>
        <w:t xml:space="preserve"> </w:t>
      </w:r>
      <w:r w:rsidRPr="006F232F">
        <w:rPr>
          <w:sz w:val="20"/>
          <w:szCs w:val="20"/>
          <w:lang w:val="sl-SI"/>
        </w:rPr>
        <w:t>dr</w:t>
      </w:r>
      <w:r w:rsidR="007940BF" w:rsidRPr="006F232F">
        <w:rPr>
          <w:sz w:val="20"/>
          <w:szCs w:val="20"/>
          <w:lang w:val="sl-SI"/>
        </w:rPr>
        <w:t xml:space="preserve"> </w:t>
      </w:r>
      <w:r w:rsidR="006C526E" w:rsidRPr="006F232F">
        <w:rPr>
          <w:sz w:val="20"/>
          <w:szCs w:val="20"/>
          <w:lang w:val="sl-SI"/>
        </w:rPr>
        <w:t>Mihailo Milićević</w:t>
      </w:r>
      <w:r w:rsidR="000E0066" w:rsidRPr="006F232F">
        <w:rPr>
          <w:sz w:val="20"/>
          <w:szCs w:val="20"/>
          <w:lang w:val="sl-SI"/>
        </w:rPr>
        <w:t>,</w:t>
      </w:r>
      <w:r w:rsidRPr="006F232F">
        <w:rPr>
          <w:sz w:val="20"/>
          <w:szCs w:val="20"/>
          <w:lang w:val="sl-SI"/>
        </w:rPr>
        <w:t xml:space="preserve"> </w:t>
      </w:r>
      <w:r w:rsidR="00187090" w:rsidRPr="006F232F">
        <w:rPr>
          <w:sz w:val="20"/>
          <w:szCs w:val="20"/>
          <w:lang w:val="sl-SI"/>
        </w:rPr>
        <w:t>docent</w:t>
      </w:r>
      <w:r w:rsidRPr="006F232F">
        <w:rPr>
          <w:sz w:val="20"/>
          <w:szCs w:val="20"/>
          <w:lang w:val="sl-SI"/>
        </w:rPr>
        <w:t xml:space="preserve"> Univerziteta u Beogradu</w:t>
      </w:r>
      <w:r w:rsidR="006C526E" w:rsidRPr="006F232F">
        <w:rPr>
          <w:sz w:val="20"/>
          <w:szCs w:val="20"/>
          <w:lang w:val="sl-SI"/>
        </w:rPr>
        <w:t xml:space="preserve"> </w:t>
      </w:r>
      <w:r w:rsidRPr="006F232F">
        <w:rPr>
          <w:sz w:val="20"/>
          <w:szCs w:val="20"/>
          <w:lang w:val="sl-SI"/>
        </w:rPr>
        <w:t>-</w:t>
      </w:r>
      <w:r w:rsidR="006C526E" w:rsidRPr="006F232F">
        <w:rPr>
          <w:sz w:val="20"/>
          <w:szCs w:val="20"/>
          <w:lang w:val="sl-SI"/>
        </w:rPr>
        <w:t xml:space="preserve"> </w:t>
      </w:r>
      <w:r w:rsidRPr="006F232F">
        <w:rPr>
          <w:sz w:val="20"/>
          <w:szCs w:val="20"/>
          <w:lang w:val="sl-SI"/>
        </w:rPr>
        <w:t>Medicinski fakultet</w:t>
      </w:r>
    </w:p>
    <w:p w14:paraId="70C72441" w14:textId="77777777" w:rsidR="002A5E5A" w:rsidRPr="006F232F" w:rsidRDefault="002A5E5A" w:rsidP="00C83ACF">
      <w:pPr>
        <w:autoSpaceDE w:val="0"/>
        <w:autoSpaceDN w:val="0"/>
        <w:adjustRightInd w:val="0"/>
        <w:ind w:left="-567" w:right="-846"/>
        <w:jc w:val="both"/>
        <w:rPr>
          <w:sz w:val="20"/>
          <w:szCs w:val="20"/>
          <w:lang w:val="sr-Latn-CS"/>
        </w:rPr>
      </w:pPr>
    </w:p>
    <w:p w14:paraId="22C6C6E1" w14:textId="115E0573" w:rsidR="002A5E5A" w:rsidRPr="006F232F" w:rsidRDefault="002A5E5A" w:rsidP="00C83ACF">
      <w:pPr>
        <w:autoSpaceDE w:val="0"/>
        <w:autoSpaceDN w:val="0"/>
        <w:adjustRightInd w:val="0"/>
        <w:ind w:right="27"/>
        <w:jc w:val="both"/>
        <w:rPr>
          <w:sz w:val="20"/>
          <w:szCs w:val="20"/>
          <w:lang w:val="sr-Latn-CS"/>
        </w:rPr>
      </w:pPr>
      <w:r w:rsidRPr="006F232F">
        <w:rPr>
          <w:sz w:val="20"/>
          <w:szCs w:val="20"/>
          <w:lang w:val="sr-Latn-CS"/>
        </w:rPr>
        <w:t xml:space="preserve">određena na sednici Izbornog veća Medicinskog </w:t>
      </w:r>
      <w:r w:rsidR="001C7634" w:rsidRPr="006F232F">
        <w:rPr>
          <w:sz w:val="20"/>
          <w:szCs w:val="20"/>
          <w:lang w:val="sr-Latn-CS"/>
        </w:rPr>
        <w:t xml:space="preserve">fakulteta u Beogradu održanoj </w:t>
      </w:r>
      <w:r w:rsidR="00187090" w:rsidRPr="006F232F">
        <w:rPr>
          <w:sz w:val="20"/>
          <w:szCs w:val="20"/>
          <w:lang w:val="sr-Latn-CS"/>
        </w:rPr>
        <w:t>15.05.2024</w:t>
      </w:r>
      <w:r w:rsidRPr="006F232F">
        <w:rPr>
          <w:sz w:val="20"/>
          <w:szCs w:val="20"/>
          <w:lang w:val="sr-Latn-CS"/>
        </w:rPr>
        <w:t xml:space="preserve">. godine, analizirala je prijave na konkurs </w:t>
      </w:r>
      <w:r w:rsidRPr="006F232F">
        <w:rPr>
          <w:sz w:val="20"/>
          <w:szCs w:val="20"/>
          <w:lang w:val="sr-Cyrl-CS"/>
        </w:rPr>
        <w:t xml:space="preserve">raspisan na internet stranici </w:t>
      </w:r>
      <w:r w:rsidRPr="006F232F">
        <w:rPr>
          <w:sz w:val="20"/>
          <w:szCs w:val="20"/>
          <w:lang w:val="sr-Latn-CS"/>
        </w:rPr>
        <w:t xml:space="preserve"> Medicinskog  fakulteta Univerziteta u Beogradu (</w:t>
      </w:r>
      <w:r w:rsidRPr="006F232F">
        <w:fldChar w:fldCharType="begin"/>
      </w:r>
      <w:r w:rsidRPr="006F232F">
        <w:instrText>HYPERLINK "http://www.med.bg.ac.rs"</w:instrText>
      </w:r>
      <w:r w:rsidRPr="006F232F">
        <w:fldChar w:fldCharType="separate"/>
      </w:r>
      <w:r w:rsidRPr="006F232F">
        <w:rPr>
          <w:rStyle w:val="Hyperlink"/>
          <w:sz w:val="20"/>
          <w:szCs w:val="20"/>
          <w:lang w:val="sr-Latn-CS"/>
        </w:rPr>
        <w:t>http://www.med.bg.ac.rs</w:t>
      </w:r>
      <w:r w:rsidRPr="006F232F">
        <w:rPr>
          <w:rStyle w:val="Hyperlink"/>
          <w:sz w:val="20"/>
          <w:szCs w:val="20"/>
          <w:lang w:val="sr-Latn-CS"/>
        </w:rPr>
        <w:fldChar w:fldCharType="end"/>
      </w:r>
      <w:r w:rsidRPr="006F232F">
        <w:rPr>
          <w:sz w:val="20"/>
          <w:szCs w:val="20"/>
          <w:lang w:val="sr-Latn-CS"/>
        </w:rPr>
        <w:t xml:space="preserve">) objavljen </w:t>
      </w:r>
      <w:r w:rsidR="00071970" w:rsidRPr="006F232F">
        <w:rPr>
          <w:sz w:val="20"/>
          <w:szCs w:val="20"/>
          <w:lang w:val="sr-Latn-CS"/>
        </w:rPr>
        <w:t>10</w:t>
      </w:r>
      <w:r w:rsidR="000B5E5E" w:rsidRPr="006F232F">
        <w:rPr>
          <w:sz w:val="20"/>
          <w:szCs w:val="20"/>
          <w:lang w:val="sr-Latn-CS"/>
        </w:rPr>
        <w:t>.0</w:t>
      </w:r>
      <w:r w:rsidR="00071970" w:rsidRPr="006F232F">
        <w:rPr>
          <w:sz w:val="20"/>
          <w:szCs w:val="20"/>
          <w:lang w:val="sr-Latn-CS"/>
        </w:rPr>
        <w:t>6</w:t>
      </w:r>
      <w:r w:rsidR="000B5E5E" w:rsidRPr="006F232F">
        <w:rPr>
          <w:sz w:val="20"/>
          <w:szCs w:val="20"/>
          <w:lang w:val="sr-Latn-CS"/>
        </w:rPr>
        <w:t>.202</w:t>
      </w:r>
      <w:r w:rsidR="00071970" w:rsidRPr="006F232F">
        <w:rPr>
          <w:sz w:val="20"/>
          <w:szCs w:val="20"/>
          <w:lang w:val="sr-Latn-CS"/>
        </w:rPr>
        <w:t>4</w:t>
      </w:r>
      <w:r w:rsidR="001C7634" w:rsidRPr="006F232F">
        <w:rPr>
          <w:sz w:val="20"/>
          <w:szCs w:val="20"/>
          <w:lang w:val="sr-Latn-CS"/>
        </w:rPr>
        <w:t xml:space="preserve">. za </w:t>
      </w:r>
      <w:r w:rsidR="00071970" w:rsidRPr="006F232F">
        <w:rPr>
          <w:sz w:val="20"/>
          <w:szCs w:val="20"/>
          <w:lang w:val="sr-Latn-CS"/>
        </w:rPr>
        <w:t>1</w:t>
      </w:r>
      <w:r w:rsidRPr="006F232F">
        <w:rPr>
          <w:sz w:val="20"/>
          <w:szCs w:val="20"/>
          <w:lang w:val="sr-Latn-CS"/>
        </w:rPr>
        <w:t xml:space="preserve"> kliničkog asistenta, za užu naučnu oblast </w:t>
      </w:r>
      <w:r w:rsidR="00071970" w:rsidRPr="006F232F">
        <w:rPr>
          <w:sz w:val="20"/>
          <w:szCs w:val="20"/>
          <w:lang w:val="sr-Latn-CS"/>
        </w:rPr>
        <w:t xml:space="preserve">(predmet) </w:t>
      </w:r>
      <w:r w:rsidRPr="006F232F">
        <w:rPr>
          <w:sz w:val="20"/>
          <w:szCs w:val="20"/>
          <w:lang w:val="sr-Latn-CS"/>
        </w:rPr>
        <w:t>Hirurgija sa anesteziologijom (</w:t>
      </w:r>
      <w:r w:rsidR="001367CB" w:rsidRPr="006F232F">
        <w:rPr>
          <w:sz w:val="20"/>
          <w:szCs w:val="20"/>
          <w:lang w:val="sr-Latn-CS"/>
        </w:rPr>
        <w:t>neurohirurgija</w:t>
      </w:r>
      <w:r w:rsidRPr="006F232F">
        <w:rPr>
          <w:sz w:val="20"/>
          <w:szCs w:val="20"/>
          <w:lang w:val="sr-Latn-CS"/>
        </w:rPr>
        <w:t>), podnosi sledeći</w:t>
      </w:r>
      <w:r w:rsidR="000C44D5">
        <w:rPr>
          <w:sz w:val="20"/>
          <w:szCs w:val="20"/>
          <w:lang w:val="sr-Latn-CS"/>
        </w:rPr>
        <w:t>:</w:t>
      </w:r>
    </w:p>
    <w:p w14:paraId="28A012CF" w14:textId="77777777" w:rsidR="00E15F9C" w:rsidRPr="006F232F" w:rsidRDefault="00E15F9C" w:rsidP="00C83ACF">
      <w:pPr>
        <w:jc w:val="both"/>
        <w:rPr>
          <w:sz w:val="20"/>
          <w:szCs w:val="20"/>
          <w:lang w:val="sl-SI"/>
        </w:rPr>
      </w:pPr>
    </w:p>
    <w:p w14:paraId="1FFE48F9" w14:textId="77777777" w:rsidR="00872789" w:rsidRPr="006F232F" w:rsidRDefault="008B7264" w:rsidP="00C83ACF">
      <w:pPr>
        <w:jc w:val="center"/>
        <w:rPr>
          <w:b/>
          <w:sz w:val="20"/>
          <w:szCs w:val="20"/>
          <w:lang w:val="sl-SI"/>
        </w:rPr>
      </w:pPr>
      <w:r w:rsidRPr="006F232F">
        <w:rPr>
          <w:b/>
          <w:sz w:val="20"/>
          <w:szCs w:val="20"/>
          <w:lang w:val="sl-SI"/>
        </w:rPr>
        <w:t>R E F E R A T</w:t>
      </w:r>
    </w:p>
    <w:p w14:paraId="79422DA7" w14:textId="77777777" w:rsidR="00872789" w:rsidRPr="006F232F" w:rsidRDefault="00872789" w:rsidP="00C83ACF">
      <w:pPr>
        <w:jc w:val="both"/>
        <w:rPr>
          <w:sz w:val="20"/>
          <w:szCs w:val="20"/>
          <w:u w:val="single"/>
          <w:lang w:val="sl-SI"/>
        </w:rPr>
      </w:pPr>
    </w:p>
    <w:p w14:paraId="7ADE5E85" w14:textId="0238D3B4" w:rsidR="00872789" w:rsidRPr="006F232F" w:rsidRDefault="00872789" w:rsidP="00C83ACF">
      <w:pPr>
        <w:jc w:val="both"/>
        <w:rPr>
          <w:sz w:val="20"/>
          <w:szCs w:val="20"/>
          <w:lang w:val="sl-SI"/>
        </w:rPr>
      </w:pPr>
      <w:r w:rsidRPr="006F232F">
        <w:rPr>
          <w:sz w:val="20"/>
          <w:szCs w:val="20"/>
          <w:lang w:val="sl-SI"/>
        </w:rPr>
        <w:t>Na raspi</w:t>
      </w:r>
      <w:r w:rsidR="007546A1" w:rsidRPr="006F232F">
        <w:rPr>
          <w:sz w:val="20"/>
          <w:szCs w:val="20"/>
          <w:lang w:val="sl-SI"/>
        </w:rPr>
        <w:t xml:space="preserve">sani konkurs su se javila </w:t>
      </w:r>
      <w:r w:rsidR="00071970" w:rsidRPr="006F232F">
        <w:rPr>
          <w:sz w:val="20"/>
          <w:szCs w:val="20"/>
          <w:lang w:val="sl-SI"/>
        </w:rPr>
        <w:t>dva</w:t>
      </w:r>
      <w:r w:rsidRPr="006F232F">
        <w:rPr>
          <w:sz w:val="20"/>
          <w:szCs w:val="20"/>
          <w:lang w:val="sl-SI"/>
        </w:rPr>
        <w:t xml:space="preserve"> kandidata:</w:t>
      </w:r>
    </w:p>
    <w:p w14:paraId="2661F92D" w14:textId="32DB599B" w:rsidR="000B5E5E" w:rsidRPr="006F232F" w:rsidRDefault="000B5E5E" w:rsidP="00C83ACF">
      <w:pPr>
        <w:numPr>
          <w:ilvl w:val="0"/>
          <w:numId w:val="2"/>
        </w:numPr>
        <w:tabs>
          <w:tab w:val="left" w:pos="180"/>
        </w:tabs>
        <w:ind w:left="0" w:firstLine="0"/>
        <w:jc w:val="both"/>
        <w:rPr>
          <w:sz w:val="20"/>
          <w:szCs w:val="20"/>
          <w:lang w:val="sl-SI"/>
        </w:rPr>
      </w:pPr>
      <w:r w:rsidRPr="006F232F">
        <w:rPr>
          <w:sz w:val="20"/>
          <w:szCs w:val="20"/>
          <w:lang w:val="sl-SI"/>
        </w:rPr>
        <w:t xml:space="preserve">Dr </w:t>
      </w:r>
      <w:r w:rsidR="00071970" w:rsidRPr="006F232F">
        <w:rPr>
          <w:sz w:val="20"/>
          <w:szCs w:val="20"/>
          <w:lang w:val="sl-SI"/>
        </w:rPr>
        <w:t>Aleksandar Miljković</w:t>
      </w:r>
    </w:p>
    <w:p w14:paraId="1CA5E3E1" w14:textId="13960F41" w:rsidR="001367CB" w:rsidRPr="006F232F" w:rsidRDefault="007940BF" w:rsidP="00C83ACF">
      <w:pPr>
        <w:numPr>
          <w:ilvl w:val="0"/>
          <w:numId w:val="2"/>
        </w:numPr>
        <w:tabs>
          <w:tab w:val="left" w:pos="180"/>
        </w:tabs>
        <w:ind w:left="0" w:firstLine="0"/>
        <w:jc w:val="both"/>
        <w:rPr>
          <w:sz w:val="20"/>
          <w:szCs w:val="20"/>
          <w:lang w:val="sl-SI"/>
        </w:rPr>
      </w:pPr>
      <w:r w:rsidRPr="006F232F">
        <w:rPr>
          <w:sz w:val="20"/>
          <w:szCs w:val="20"/>
          <w:lang w:val="sl-SI"/>
        </w:rPr>
        <w:t xml:space="preserve">Dr </w:t>
      </w:r>
      <w:r w:rsidR="00071970" w:rsidRPr="006F232F">
        <w:rPr>
          <w:sz w:val="20"/>
          <w:szCs w:val="20"/>
          <w:lang w:val="sl-SI"/>
        </w:rPr>
        <w:t>Jovan Grujić</w:t>
      </w:r>
    </w:p>
    <w:p w14:paraId="3616E235" w14:textId="77777777" w:rsidR="00EB7BDD" w:rsidRPr="006F232F" w:rsidRDefault="00EB7BDD" w:rsidP="00C83ACF">
      <w:pPr>
        <w:jc w:val="both"/>
        <w:rPr>
          <w:sz w:val="20"/>
          <w:szCs w:val="20"/>
          <w:lang w:val="sl-SI"/>
        </w:rPr>
      </w:pPr>
    </w:p>
    <w:p w14:paraId="044C67CA" w14:textId="1315B8E0" w:rsidR="000B5E5E" w:rsidRPr="006F232F" w:rsidRDefault="003C1748" w:rsidP="00C83ACF">
      <w:pPr>
        <w:pStyle w:val="ListParagraph"/>
        <w:numPr>
          <w:ilvl w:val="0"/>
          <w:numId w:val="8"/>
        </w:numPr>
        <w:ind w:left="360"/>
        <w:jc w:val="both"/>
        <w:rPr>
          <w:b/>
          <w:sz w:val="20"/>
          <w:szCs w:val="20"/>
          <w:lang w:val="sl-SI"/>
        </w:rPr>
      </w:pPr>
      <w:r w:rsidRPr="006F232F">
        <w:rPr>
          <w:b/>
          <w:bCs/>
          <w:spacing w:val="-3"/>
          <w:sz w:val="20"/>
          <w:szCs w:val="20"/>
          <w:lang w:val="sr-Latn-CS"/>
        </w:rPr>
        <w:t xml:space="preserve">Kandidat </w:t>
      </w:r>
      <w:r w:rsidR="000B5E5E" w:rsidRPr="006F232F">
        <w:rPr>
          <w:b/>
          <w:sz w:val="20"/>
          <w:szCs w:val="20"/>
          <w:lang w:val="sl-SI"/>
        </w:rPr>
        <w:t xml:space="preserve">dr </w:t>
      </w:r>
      <w:r w:rsidR="001A24D5" w:rsidRPr="006F232F">
        <w:rPr>
          <w:b/>
          <w:sz w:val="20"/>
          <w:szCs w:val="20"/>
          <w:lang w:val="sl-SI"/>
        </w:rPr>
        <w:t>ALEKSANDAR MILJKOVIĆ</w:t>
      </w:r>
    </w:p>
    <w:p w14:paraId="02366A88" w14:textId="77777777" w:rsidR="000B5E5E" w:rsidRPr="006F232F" w:rsidRDefault="000B5E5E" w:rsidP="00C83ACF">
      <w:pPr>
        <w:jc w:val="both"/>
        <w:rPr>
          <w:bCs/>
          <w:sz w:val="20"/>
          <w:szCs w:val="20"/>
          <w:lang w:val="sl-SI"/>
        </w:rPr>
      </w:pPr>
    </w:p>
    <w:p w14:paraId="7CA1A094" w14:textId="77777777" w:rsidR="000B5E5E" w:rsidRPr="006F232F" w:rsidRDefault="000B5E5E" w:rsidP="00C83ACF">
      <w:pPr>
        <w:jc w:val="both"/>
        <w:rPr>
          <w:b/>
          <w:sz w:val="20"/>
          <w:szCs w:val="20"/>
        </w:rPr>
      </w:pPr>
      <w:r w:rsidRPr="006F232F">
        <w:rPr>
          <w:b/>
          <w:sz w:val="20"/>
          <w:szCs w:val="20"/>
        </w:rPr>
        <w:t>A. OSNOVNI BIOGRAFSKI PODACI</w:t>
      </w:r>
    </w:p>
    <w:p w14:paraId="5F9A3F09" w14:textId="2A3D35CA" w:rsidR="000B5E5E" w:rsidRPr="006F232F" w:rsidRDefault="000B5E5E" w:rsidP="00C83ACF">
      <w:pPr>
        <w:tabs>
          <w:tab w:val="left" w:pos="360"/>
        </w:tabs>
        <w:jc w:val="both"/>
        <w:rPr>
          <w:sz w:val="20"/>
          <w:szCs w:val="20"/>
        </w:rPr>
      </w:pPr>
      <w:r w:rsidRPr="006F232F">
        <w:rPr>
          <w:sz w:val="20"/>
          <w:szCs w:val="20"/>
        </w:rPr>
        <w:t>•</w:t>
      </w:r>
      <w:r w:rsidRPr="006F232F">
        <w:rPr>
          <w:sz w:val="20"/>
          <w:szCs w:val="20"/>
        </w:rPr>
        <w:tab/>
        <w:t xml:space="preserve">Ime, </w:t>
      </w:r>
      <w:proofErr w:type="spellStart"/>
      <w:r w:rsidRPr="006F232F">
        <w:rPr>
          <w:sz w:val="20"/>
          <w:szCs w:val="20"/>
        </w:rPr>
        <w:t>srednje</w:t>
      </w:r>
      <w:proofErr w:type="spellEnd"/>
      <w:r w:rsidRPr="006F232F">
        <w:rPr>
          <w:sz w:val="20"/>
          <w:szCs w:val="20"/>
        </w:rPr>
        <w:t xml:space="preserve"> </w:t>
      </w:r>
      <w:proofErr w:type="spellStart"/>
      <w:r w:rsidRPr="006F232F">
        <w:rPr>
          <w:sz w:val="20"/>
          <w:szCs w:val="20"/>
        </w:rPr>
        <w:t>ime</w:t>
      </w:r>
      <w:proofErr w:type="spellEnd"/>
      <w:r w:rsidRPr="006F232F">
        <w:rPr>
          <w:sz w:val="20"/>
          <w:szCs w:val="20"/>
        </w:rPr>
        <w:t xml:space="preserve"> </w:t>
      </w:r>
      <w:proofErr w:type="spellStart"/>
      <w:r w:rsidRPr="006F232F">
        <w:rPr>
          <w:sz w:val="20"/>
          <w:szCs w:val="20"/>
        </w:rPr>
        <w:t>i</w:t>
      </w:r>
      <w:proofErr w:type="spellEnd"/>
      <w:r w:rsidRPr="006F232F">
        <w:rPr>
          <w:sz w:val="20"/>
          <w:szCs w:val="20"/>
        </w:rPr>
        <w:t xml:space="preserve"> </w:t>
      </w:r>
      <w:proofErr w:type="spellStart"/>
      <w:r w:rsidRPr="006F232F">
        <w:rPr>
          <w:sz w:val="20"/>
          <w:szCs w:val="20"/>
        </w:rPr>
        <w:t>prezime</w:t>
      </w:r>
      <w:proofErr w:type="spellEnd"/>
      <w:r w:rsidRPr="006F232F">
        <w:rPr>
          <w:sz w:val="20"/>
          <w:szCs w:val="20"/>
        </w:rPr>
        <w:t xml:space="preserve">: </w:t>
      </w:r>
      <w:r w:rsidRPr="006F232F">
        <w:rPr>
          <w:sz w:val="20"/>
          <w:szCs w:val="20"/>
        </w:rPr>
        <w:tab/>
      </w:r>
      <w:r w:rsidRPr="006F232F">
        <w:rPr>
          <w:sz w:val="20"/>
          <w:szCs w:val="20"/>
        </w:rPr>
        <w:tab/>
      </w:r>
      <w:r w:rsidR="00FF5C80" w:rsidRPr="006F232F">
        <w:rPr>
          <w:sz w:val="20"/>
          <w:szCs w:val="20"/>
        </w:rPr>
        <w:t>Aleksandar</w:t>
      </w:r>
      <w:r w:rsidRPr="006F232F">
        <w:rPr>
          <w:sz w:val="20"/>
          <w:szCs w:val="20"/>
        </w:rPr>
        <w:t xml:space="preserve"> (</w:t>
      </w:r>
      <w:r w:rsidR="00FF5C80" w:rsidRPr="006F232F">
        <w:rPr>
          <w:sz w:val="20"/>
          <w:szCs w:val="20"/>
        </w:rPr>
        <w:t>Duško</w:t>
      </w:r>
      <w:r w:rsidRPr="006F232F">
        <w:rPr>
          <w:sz w:val="20"/>
          <w:szCs w:val="20"/>
        </w:rPr>
        <w:t xml:space="preserve">) </w:t>
      </w:r>
      <w:proofErr w:type="spellStart"/>
      <w:r w:rsidR="00FF5C80" w:rsidRPr="006F232F">
        <w:rPr>
          <w:sz w:val="20"/>
          <w:szCs w:val="20"/>
        </w:rPr>
        <w:t>Miljkov</w:t>
      </w:r>
      <w:r w:rsidRPr="006F232F">
        <w:rPr>
          <w:sz w:val="20"/>
          <w:szCs w:val="20"/>
        </w:rPr>
        <w:t>ić</w:t>
      </w:r>
      <w:proofErr w:type="spellEnd"/>
    </w:p>
    <w:p w14:paraId="3B711F8D" w14:textId="4071C90E" w:rsidR="000B5E5E" w:rsidRPr="006F232F" w:rsidRDefault="000B5E5E" w:rsidP="00C83ACF">
      <w:pPr>
        <w:tabs>
          <w:tab w:val="left" w:pos="360"/>
        </w:tabs>
        <w:jc w:val="both"/>
        <w:rPr>
          <w:sz w:val="20"/>
          <w:szCs w:val="20"/>
        </w:rPr>
      </w:pPr>
      <w:r w:rsidRPr="006F232F">
        <w:rPr>
          <w:sz w:val="20"/>
          <w:szCs w:val="20"/>
        </w:rPr>
        <w:t>•</w:t>
      </w:r>
      <w:r w:rsidRPr="006F232F">
        <w:rPr>
          <w:sz w:val="20"/>
          <w:szCs w:val="20"/>
        </w:rPr>
        <w:tab/>
        <w:t xml:space="preserve">Datum </w:t>
      </w:r>
      <w:proofErr w:type="spellStart"/>
      <w:r w:rsidRPr="006F232F">
        <w:rPr>
          <w:sz w:val="20"/>
          <w:szCs w:val="20"/>
        </w:rPr>
        <w:t>i</w:t>
      </w:r>
      <w:proofErr w:type="spellEnd"/>
      <w:r w:rsidRPr="006F232F">
        <w:rPr>
          <w:sz w:val="20"/>
          <w:szCs w:val="20"/>
        </w:rPr>
        <w:t xml:space="preserve"> mesto </w:t>
      </w:r>
      <w:proofErr w:type="spellStart"/>
      <w:r w:rsidRPr="006F232F">
        <w:rPr>
          <w:sz w:val="20"/>
          <w:szCs w:val="20"/>
        </w:rPr>
        <w:t>rodjenja</w:t>
      </w:r>
      <w:proofErr w:type="spellEnd"/>
      <w:r w:rsidRPr="006F232F">
        <w:rPr>
          <w:sz w:val="20"/>
          <w:szCs w:val="20"/>
        </w:rPr>
        <w:t xml:space="preserve">: </w:t>
      </w:r>
      <w:r w:rsidRPr="006F232F">
        <w:rPr>
          <w:sz w:val="20"/>
          <w:szCs w:val="20"/>
        </w:rPr>
        <w:tab/>
      </w:r>
      <w:r w:rsidRPr="006F232F">
        <w:rPr>
          <w:sz w:val="20"/>
          <w:szCs w:val="20"/>
        </w:rPr>
        <w:tab/>
      </w:r>
      <w:r w:rsidR="00FF5C80" w:rsidRPr="006F232F">
        <w:rPr>
          <w:sz w:val="20"/>
          <w:szCs w:val="20"/>
        </w:rPr>
        <w:t>09</w:t>
      </w:r>
      <w:r w:rsidRPr="006F232F">
        <w:rPr>
          <w:sz w:val="20"/>
          <w:szCs w:val="20"/>
        </w:rPr>
        <w:t>.</w:t>
      </w:r>
      <w:r w:rsidR="00FF5C80" w:rsidRPr="006F232F">
        <w:rPr>
          <w:sz w:val="20"/>
          <w:szCs w:val="20"/>
        </w:rPr>
        <w:t>11</w:t>
      </w:r>
      <w:r w:rsidRPr="006F232F">
        <w:rPr>
          <w:sz w:val="20"/>
          <w:szCs w:val="20"/>
        </w:rPr>
        <w:t>.198</w:t>
      </w:r>
      <w:r w:rsidR="00FF5C80" w:rsidRPr="006F232F">
        <w:rPr>
          <w:sz w:val="20"/>
          <w:szCs w:val="20"/>
        </w:rPr>
        <w:t>9</w:t>
      </w:r>
      <w:r w:rsidRPr="006F232F">
        <w:rPr>
          <w:sz w:val="20"/>
          <w:szCs w:val="20"/>
        </w:rPr>
        <w:t xml:space="preserve">. </w:t>
      </w:r>
      <w:proofErr w:type="spellStart"/>
      <w:r w:rsidRPr="006F232F">
        <w:rPr>
          <w:sz w:val="20"/>
          <w:szCs w:val="20"/>
        </w:rPr>
        <w:t>godine</w:t>
      </w:r>
      <w:proofErr w:type="spellEnd"/>
      <w:r w:rsidRPr="006F232F">
        <w:rPr>
          <w:sz w:val="20"/>
          <w:szCs w:val="20"/>
        </w:rPr>
        <w:t xml:space="preserve"> u</w:t>
      </w:r>
      <w:r w:rsidR="00FF5C80" w:rsidRPr="006F232F">
        <w:rPr>
          <w:sz w:val="20"/>
          <w:szCs w:val="20"/>
        </w:rPr>
        <w:t xml:space="preserve"> </w:t>
      </w:r>
      <w:proofErr w:type="spellStart"/>
      <w:r w:rsidR="00FF5C80" w:rsidRPr="006F232F">
        <w:rPr>
          <w:sz w:val="20"/>
          <w:szCs w:val="20"/>
        </w:rPr>
        <w:t>Prištini</w:t>
      </w:r>
      <w:proofErr w:type="spellEnd"/>
    </w:p>
    <w:p w14:paraId="7DD4318C" w14:textId="0AC36277" w:rsidR="000B5E5E" w:rsidRPr="006F232F" w:rsidRDefault="000B5E5E" w:rsidP="00C83ACF">
      <w:pPr>
        <w:tabs>
          <w:tab w:val="left" w:pos="360"/>
        </w:tabs>
        <w:ind w:left="420" w:hanging="420"/>
        <w:jc w:val="both"/>
        <w:rPr>
          <w:sz w:val="20"/>
          <w:szCs w:val="20"/>
        </w:rPr>
      </w:pPr>
      <w:r w:rsidRPr="006F232F">
        <w:rPr>
          <w:sz w:val="20"/>
          <w:szCs w:val="20"/>
        </w:rPr>
        <w:t>•</w:t>
      </w:r>
      <w:r w:rsidRPr="006F232F">
        <w:rPr>
          <w:sz w:val="20"/>
          <w:szCs w:val="20"/>
        </w:rPr>
        <w:tab/>
      </w:r>
      <w:proofErr w:type="spellStart"/>
      <w:r w:rsidRPr="006F232F">
        <w:rPr>
          <w:sz w:val="20"/>
          <w:szCs w:val="20"/>
        </w:rPr>
        <w:t>Ustanova</w:t>
      </w:r>
      <w:proofErr w:type="spellEnd"/>
      <w:r w:rsidRPr="006F232F">
        <w:rPr>
          <w:sz w:val="20"/>
          <w:szCs w:val="20"/>
        </w:rPr>
        <w:t xml:space="preserve"> </w:t>
      </w:r>
      <w:proofErr w:type="spellStart"/>
      <w:r w:rsidRPr="006F232F">
        <w:rPr>
          <w:sz w:val="20"/>
          <w:szCs w:val="20"/>
        </w:rPr>
        <w:t>gde</w:t>
      </w:r>
      <w:proofErr w:type="spellEnd"/>
      <w:r w:rsidRPr="006F232F">
        <w:rPr>
          <w:sz w:val="20"/>
          <w:szCs w:val="20"/>
        </w:rPr>
        <w:t xml:space="preserve"> je </w:t>
      </w:r>
      <w:proofErr w:type="spellStart"/>
      <w:r w:rsidRPr="006F232F">
        <w:rPr>
          <w:sz w:val="20"/>
          <w:szCs w:val="20"/>
        </w:rPr>
        <w:t>zaposlen</w:t>
      </w:r>
      <w:proofErr w:type="spellEnd"/>
      <w:r w:rsidRPr="006F232F">
        <w:rPr>
          <w:sz w:val="20"/>
          <w:szCs w:val="20"/>
        </w:rPr>
        <w:t xml:space="preserve">: </w:t>
      </w:r>
      <w:r w:rsidRPr="006F232F">
        <w:rPr>
          <w:sz w:val="20"/>
          <w:szCs w:val="20"/>
        </w:rPr>
        <w:tab/>
      </w:r>
      <w:r w:rsidRPr="006F232F">
        <w:rPr>
          <w:sz w:val="20"/>
          <w:szCs w:val="20"/>
        </w:rPr>
        <w:tab/>
      </w:r>
      <w:r w:rsidR="00FF5C80" w:rsidRPr="006F232F">
        <w:rPr>
          <w:sz w:val="20"/>
          <w:szCs w:val="20"/>
          <w:lang w:val="sl-SI"/>
        </w:rPr>
        <w:t>Univerzitetski klinički centar Srbije, Klinika za neurohirurgiju</w:t>
      </w:r>
    </w:p>
    <w:p w14:paraId="507DB315" w14:textId="77777777" w:rsidR="000B5E5E" w:rsidRPr="006F232F" w:rsidRDefault="000B5E5E" w:rsidP="00C83ACF">
      <w:pPr>
        <w:tabs>
          <w:tab w:val="left" w:pos="360"/>
        </w:tabs>
        <w:ind w:left="426" w:hanging="420"/>
        <w:jc w:val="both"/>
        <w:rPr>
          <w:color w:val="FF0000"/>
          <w:sz w:val="20"/>
          <w:szCs w:val="20"/>
        </w:rPr>
      </w:pPr>
      <w:r w:rsidRPr="006F232F">
        <w:rPr>
          <w:sz w:val="20"/>
          <w:szCs w:val="20"/>
        </w:rPr>
        <w:t>•</w:t>
      </w:r>
      <w:r w:rsidRPr="006F232F">
        <w:rPr>
          <w:sz w:val="20"/>
          <w:szCs w:val="20"/>
        </w:rPr>
        <w:tab/>
      </w:r>
      <w:proofErr w:type="spellStart"/>
      <w:r w:rsidRPr="006F232F">
        <w:rPr>
          <w:sz w:val="20"/>
          <w:szCs w:val="20"/>
        </w:rPr>
        <w:t>Zvanje</w:t>
      </w:r>
      <w:proofErr w:type="spellEnd"/>
      <w:r w:rsidRPr="006F232F">
        <w:rPr>
          <w:sz w:val="20"/>
          <w:szCs w:val="20"/>
        </w:rPr>
        <w:t>/</w:t>
      </w:r>
      <w:proofErr w:type="spellStart"/>
      <w:r w:rsidRPr="006F232F">
        <w:rPr>
          <w:sz w:val="20"/>
          <w:szCs w:val="20"/>
        </w:rPr>
        <w:t>radno</w:t>
      </w:r>
      <w:proofErr w:type="spellEnd"/>
      <w:r w:rsidRPr="006F232F">
        <w:rPr>
          <w:sz w:val="20"/>
          <w:szCs w:val="20"/>
        </w:rPr>
        <w:t xml:space="preserve"> mesto: </w:t>
      </w:r>
      <w:r w:rsidRPr="006F232F">
        <w:rPr>
          <w:sz w:val="20"/>
          <w:szCs w:val="20"/>
        </w:rPr>
        <w:tab/>
      </w:r>
      <w:r w:rsidRPr="006F232F">
        <w:rPr>
          <w:sz w:val="20"/>
          <w:szCs w:val="20"/>
        </w:rPr>
        <w:tab/>
      </w:r>
      <w:r w:rsidRPr="006F232F">
        <w:rPr>
          <w:sz w:val="20"/>
          <w:szCs w:val="20"/>
        </w:rPr>
        <w:tab/>
      </w:r>
      <w:proofErr w:type="spellStart"/>
      <w:r w:rsidRPr="006F232F">
        <w:rPr>
          <w:sz w:val="20"/>
          <w:szCs w:val="20"/>
        </w:rPr>
        <w:t>Specijalista</w:t>
      </w:r>
      <w:proofErr w:type="spellEnd"/>
      <w:r w:rsidRPr="006F232F">
        <w:rPr>
          <w:sz w:val="20"/>
          <w:szCs w:val="20"/>
        </w:rPr>
        <w:t xml:space="preserve"> </w:t>
      </w:r>
      <w:proofErr w:type="spellStart"/>
      <w:r w:rsidRPr="006F232F">
        <w:rPr>
          <w:sz w:val="20"/>
          <w:szCs w:val="20"/>
        </w:rPr>
        <w:t>neurohirurgije</w:t>
      </w:r>
      <w:proofErr w:type="spellEnd"/>
    </w:p>
    <w:p w14:paraId="24ED5508" w14:textId="50EEA27C" w:rsidR="000B5E5E" w:rsidRPr="006F232F" w:rsidRDefault="000B5E5E" w:rsidP="00C83ACF">
      <w:pPr>
        <w:tabs>
          <w:tab w:val="left" w:pos="360"/>
        </w:tabs>
        <w:jc w:val="both"/>
        <w:rPr>
          <w:sz w:val="20"/>
          <w:szCs w:val="20"/>
          <w:lang w:val="sl-SI"/>
        </w:rPr>
      </w:pPr>
      <w:r w:rsidRPr="006F232F">
        <w:rPr>
          <w:sz w:val="20"/>
          <w:szCs w:val="20"/>
        </w:rPr>
        <w:t>•</w:t>
      </w:r>
      <w:r w:rsidRPr="006F232F">
        <w:rPr>
          <w:sz w:val="20"/>
          <w:szCs w:val="20"/>
        </w:rPr>
        <w:tab/>
      </w:r>
      <w:proofErr w:type="spellStart"/>
      <w:r w:rsidRPr="006F232F">
        <w:rPr>
          <w:sz w:val="20"/>
          <w:szCs w:val="20"/>
        </w:rPr>
        <w:t>Naučna</w:t>
      </w:r>
      <w:proofErr w:type="spellEnd"/>
      <w:r w:rsidRPr="006F232F">
        <w:rPr>
          <w:sz w:val="20"/>
          <w:szCs w:val="20"/>
        </w:rPr>
        <w:t xml:space="preserve"> oblast: </w:t>
      </w:r>
      <w:r w:rsidRPr="006F232F">
        <w:rPr>
          <w:sz w:val="20"/>
          <w:szCs w:val="20"/>
        </w:rPr>
        <w:tab/>
      </w:r>
      <w:r w:rsidRPr="006F232F">
        <w:rPr>
          <w:sz w:val="20"/>
          <w:szCs w:val="20"/>
        </w:rPr>
        <w:tab/>
      </w:r>
      <w:r w:rsidRPr="006F232F">
        <w:rPr>
          <w:sz w:val="20"/>
          <w:szCs w:val="20"/>
        </w:rPr>
        <w:tab/>
      </w:r>
      <w:r w:rsidR="00FF5C80" w:rsidRPr="006F232F">
        <w:rPr>
          <w:sz w:val="20"/>
          <w:szCs w:val="20"/>
          <w:lang w:val="sl-SI"/>
        </w:rPr>
        <w:t>Hirurgija sa anesteziologijom (neurohirurgija)</w:t>
      </w:r>
    </w:p>
    <w:p w14:paraId="35B72BB8" w14:textId="77777777" w:rsidR="00FF5C80" w:rsidRPr="006F232F" w:rsidRDefault="00FF5C80" w:rsidP="00C83ACF">
      <w:pPr>
        <w:tabs>
          <w:tab w:val="left" w:pos="360"/>
        </w:tabs>
        <w:jc w:val="both"/>
        <w:rPr>
          <w:b/>
          <w:sz w:val="20"/>
          <w:szCs w:val="20"/>
        </w:rPr>
      </w:pPr>
    </w:p>
    <w:p w14:paraId="3FE3E01C" w14:textId="77777777" w:rsidR="000B5E5E" w:rsidRPr="006F232F" w:rsidRDefault="000B5E5E" w:rsidP="00C83ACF">
      <w:pPr>
        <w:tabs>
          <w:tab w:val="left" w:pos="426"/>
        </w:tabs>
        <w:jc w:val="both"/>
        <w:rPr>
          <w:b/>
          <w:sz w:val="20"/>
          <w:szCs w:val="20"/>
        </w:rPr>
      </w:pPr>
      <w:r w:rsidRPr="006F232F">
        <w:rPr>
          <w:b/>
          <w:sz w:val="20"/>
          <w:szCs w:val="20"/>
        </w:rPr>
        <w:t>B. STRUČNA BIOGRAFIJA, DIPLOME I ZVANJA</w:t>
      </w:r>
    </w:p>
    <w:p w14:paraId="24196199" w14:textId="77777777" w:rsidR="000B5E5E" w:rsidRPr="006F232F" w:rsidRDefault="000B5E5E" w:rsidP="00C83ACF">
      <w:pPr>
        <w:tabs>
          <w:tab w:val="left" w:pos="426"/>
        </w:tabs>
        <w:jc w:val="both"/>
        <w:rPr>
          <w:b/>
          <w:sz w:val="20"/>
          <w:szCs w:val="20"/>
        </w:rPr>
      </w:pPr>
      <w:proofErr w:type="spellStart"/>
      <w:r w:rsidRPr="006F232F">
        <w:rPr>
          <w:b/>
          <w:sz w:val="20"/>
          <w:szCs w:val="20"/>
        </w:rPr>
        <w:t>Osnovne</w:t>
      </w:r>
      <w:proofErr w:type="spellEnd"/>
      <w:r w:rsidRPr="006F232F">
        <w:rPr>
          <w:b/>
          <w:sz w:val="20"/>
          <w:szCs w:val="20"/>
        </w:rPr>
        <w:t xml:space="preserve"> </w:t>
      </w:r>
      <w:proofErr w:type="spellStart"/>
      <w:r w:rsidRPr="006F232F">
        <w:rPr>
          <w:b/>
          <w:sz w:val="20"/>
          <w:szCs w:val="20"/>
        </w:rPr>
        <w:t>studije</w:t>
      </w:r>
      <w:proofErr w:type="spellEnd"/>
    </w:p>
    <w:p w14:paraId="7CC1F2BC" w14:textId="77777777" w:rsidR="000B5E5E" w:rsidRPr="006F232F" w:rsidRDefault="000B5E5E" w:rsidP="00C83ACF">
      <w:pPr>
        <w:tabs>
          <w:tab w:val="left" w:pos="360"/>
        </w:tabs>
        <w:jc w:val="both"/>
        <w:rPr>
          <w:sz w:val="20"/>
          <w:szCs w:val="20"/>
        </w:rPr>
      </w:pPr>
      <w:r w:rsidRPr="006F232F">
        <w:rPr>
          <w:sz w:val="20"/>
          <w:szCs w:val="20"/>
        </w:rPr>
        <w:t>•</w:t>
      </w:r>
      <w:r w:rsidRPr="006F232F">
        <w:rPr>
          <w:sz w:val="20"/>
          <w:szCs w:val="20"/>
        </w:rPr>
        <w:tab/>
      </w:r>
      <w:proofErr w:type="spellStart"/>
      <w:r w:rsidRPr="006F232F">
        <w:rPr>
          <w:sz w:val="20"/>
          <w:szCs w:val="20"/>
        </w:rPr>
        <w:t>Naziv</w:t>
      </w:r>
      <w:proofErr w:type="spellEnd"/>
      <w:r w:rsidRPr="006F232F">
        <w:rPr>
          <w:sz w:val="20"/>
          <w:szCs w:val="20"/>
        </w:rPr>
        <w:t xml:space="preserve"> </w:t>
      </w:r>
      <w:proofErr w:type="spellStart"/>
      <w:r w:rsidRPr="006F232F">
        <w:rPr>
          <w:sz w:val="20"/>
          <w:szCs w:val="20"/>
        </w:rPr>
        <w:t>ustanove</w:t>
      </w:r>
      <w:proofErr w:type="spellEnd"/>
      <w:r w:rsidRPr="006F232F">
        <w:rPr>
          <w:sz w:val="20"/>
          <w:szCs w:val="20"/>
        </w:rPr>
        <w:t xml:space="preserve">: </w:t>
      </w:r>
      <w:r w:rsidRPr="006F232F">
        <w:rPr>
          <w:sz w:val="20"/>
          <w:szCs w:val="20"/>
        </w:rPr>
        <w:tab/>
      </w:r>
      <w:r w:rsidRPr="006F232F">
        <w:rPr>
          <w:sz w:val="20"/>
          <w:szCs w:val="20"/>
        </w:rPr>
        <w:tab/>
      </w:r>
      <w:r w:rsidRPr="006F232F">
        <w:rPr>
          <w:sz w:val="20"/>
          <w:szCs w:val="20"/>
        </w:rPr>
        <w:tab/>
      </w:r>
      <w:proofErr w:type="spellStart"/>
      <w:r w:rsidRPr="006F232F">
        <w:rPr>
          <w:sz w:val="20"/>
          <w:szCs w:val="20"/>
        </w:rPr>
        <w:t>Medicinski</w:t>
      </w:r>
      <w:proofErr w:type="spellEnd"/>
      <w:r w:rsidRPr="006F232F">
        <w:rPr>
          <w:sz w:val="20"/>
          <w:szCs w:val="20"/>
        </w:rPr>
        <w:t xml:space="preserve"> </w:t>
      </w:r>
      <w:proofErr w:type="spellStart"/>
      <w:r w:rsidRPr="006F232F">
        <w:rPr>
          <w:sz w:val="20"/>
          <w:szCs w:val="20"/>
        </w:rPr>
        <w:t>fakultet</w:t>
      </w:r>
      <w:proofErr w:type="spellEnd"/>
      <w:r w:rsidRPr="006F232F">
        <w:rPr>
          <w:sz w:val="20"/>
          <w:szCs w:val="20"/>
        </w:rPr>
        <w:t xml:space="preserve"> </w:t>
      </w:r>
      <w:proofErr w:type="spellStart"/>
      <w:r w:rsidRPr="006F232F">
        <w:rPr>
          <w:sz w:val="20"/>
          <w:szCs w:val="20"/>
        </w:rPr>
        <w:t>Univerziteta</w:t>
      </w:r>
      <w:proofErr w:type="spellEnd"/>
      <w:r w:rsidRPr="006F232F">
        <w:rPr>
          <w:sz w:val="20"/>
          <w:szCs w:val="20"/>
        </w:rPr>
        <w:t xml:space="preserve"> u </w:t>
      </w:r>
      <w:proofErr w:type="spellStart"/>
      <w:r w:rsidRPr="006F232F">
        <w:rPr>
          <w:sz w:val="20"/>
          <w:szCs w:val="20"/>
        </w:rPr>
        <w:t>Beogradu</w:t>
      </w:r>
      <w:proofErr w:type="spellEnd"/>
    </w:p>
    <w:p w14:paraId="378A136E" w14:textId="6449275E" w:rsidR="000B5E5E" w:rsidRPr="006F232F" w:rsidRDefault="000B5E5E" w:rsidP="00C83ACF">
      <w:pPr>
        <w:tabs>
          <w:tab w:val="left" w:pos="360"/>
        </w:tabs>
        <w:jc w:val="both"/>
        <w:rPr>
          <w:sz w:val="20"/>
          <w:szCs w:val="20"/>
        </w:rPr>
      </w:pPr>
      <w:r w:rsidRPr="006F232F">
        <w:rPr>
          <w:sz w:val="20"/>
          <w:szCs w:val="20"/>
        </w:rPr>
        <w:t>•</w:t>
      </w:r>
      <w:r w:rsidRPr="006F232F">
        <w:rPr>
          <w:sz w:val="20"/>
          <w:szCs w:val="20"/>
        </w:rPr>
        <w:tab/>
        <w:t xml:space="preserve">Mesto </w:t>
      </w:r>
      <w:proofErr w:type="spellStart"/>
      <w:r w:rsidRPr="006F232F">
        <w:rPr>
          <w:sz w:val="20"/>
          <w:szCs w:val="20"/>
        </w:rPr>
        <w:t>i</w:t>
      </w:r>
      <w:proofErr w:type="spellEnd"/>
      <w:r w:rsidRPr="006F232F">
        <w:rPr>
          <w:sz w:val="20"/>
          <w:szCs w:val="20"/>
        </w:rPr>
        <w:t xml:space="preserve"> </w:t>
      </w:r>
      <w:proofErr w:type="spellStart"/>
      <w:r w:rsidRPr="006F232F">
        <w:rPr>
          <w:sz w:val="20"/>
          <w:szCs w:val="20"/>
        </w:rPr>
        <w:t>godina</w:t>
      </w:r>
      <w:proofErr w:type="spellEnd"/>
      <w:r w:rsidRPr="006F232F">
        <w:rPr>
          <w:sz w:val="20"/>
          <w:szCs w:val="20"/>
        </w:rPr>
        <w:t xml:space="preserve"> </w:t>
      </w:r>
      <w:proofErr w:type="spellStart"/>
      <w:r w:rsidRPr="006F232F">
        <w:rPr>
          <w:sz w:val="20"/>
          <w:szCs w:val="20"/>
        </w:rPr>
        <w:t>završetka</w:t>
      </w:r>
      <w:proofErr w:type="spellEnd"/>
      <w:r w:rsidRPr="006F232F">
        <w:rPr>
          <w:sz w:val="20"/>
          <w:szCs w:val="20"/>
        </w:rPr>
        <w:t>:</w:t>
      </w:r>
      <w:r w:rsidRPr="006F232F">
        <w:rPr>
          <w:sz w:val="20"/>
          <w:szCs w:val="20"/>
        </w:rPr>
        <w:tab/>
      </w:r>
      <w:r w:rsidRPr="006F232F">
        <w:rPr>
          <w:sz w:val="20"/>
          <w:szCs w:val="20"/>
        </w:rPr>
        <w:tab/>
        <w:t xml:space="preserve">Beograd, 2014. </w:t>
      </w:r>
      <w:proofErr w:type="spellStart"/>
      <w:r w:rsidRPr="006F232F">
        <w:rPr>
          <w:sz w:val="20"/>
          <w:szCs w:val="20"/>
        </w:rPr>
        <w:t>godine</w:t>
      </w:r>
      <w:proofErr w:type="spellEnd"/>
      <w:r w:rsidRPr="006F232F">
        <w:rPr>
          <w:sz w:val="20"/>
          <w:szCs w:val="20"/>
        </w:rPr>
        <w:t xml:space="preserve">, sa </w:t>
      </w:r>
      <w:proofErr w:type="spellStart"/>
      <w:r w:rsidRPr="006F232F">
        <w:rPr>
          <w:sz w:val="20"/>
          <w:szCs w:val="20"/>
        </w:rPr>
        <w:t>prosečnom</w:t>
      </w:r>
      <w:proofErr w:type="spellEnd"/>
      <w:r w:rsidRPr="006F232F">
        <w:rPr>
          <w:sz w:val="20"/>
          <w:szCs w:val="20"/>
        </w:rPr>
        <w:t xml:space="preserve"> </w:t>
      </w:r>
      <w:proofErr w:type="spellStart"/>
      <w:r w:rsidRPr="006F232F">
        <w:rPr>
          <w:sz w:val="20"/>
          <w:szCs w:val="20"/>
        </w:rPr>
        <w:t>ocenom</w:t>
      </w:r>
      <w:proofErr w:type="spellEnd"/>
      <w:r w:rsidRPr="006F232F">
        <w:rPr>
          <w:sz w:val="20"/>
          <w:szCs w:val="20"/>
        </w:rPr>
        <w:t xml:space="preserve"> </w:t>
      </w:r>
      <w:r w:rsidR="00FF5C80" w:rsidRPr="006F232F">
        <w:rPr>
          <w:sz w:val="20"/>
          <w:szCs w:val="20"/>
        </w:rPr>
        <w:t>8,46</w:t>
      </w:r>
    </w:p>
    <w:p w14:paraId="2B0E0D9D" w14:textId="77777777" w:rsidR="00FF5C80" w:rsidRPr="006F232F" w:rsidRDefault="00FF5C80" w:rsidP="00C83ACF">
      <w:pPr>
        <w:jc w:val="both"/>
        <w:rPr>
          <w:b/>
          <w:bCs/>
          <w:sz w:val="20"/>
          <w:szCs w:val="20"/>
          <w:lang w:val="de-DE"/>
        </w:rPr>
      </w:pPr>
      <w:r w:rsidRPr="006F232F">
        <w:rPr>
          <w:b/>
          <w:bCs/>
          <w:sz w:val="20"/>
          <w:szCs w:val="20"/>
          <w:lang w:val="de-DE"/>
        </w:rPr>
        <w:t xml:space="preserve">Doktorske studije: </w:t>
      </w:r>
    </w:p>
    <w:p w14:paraId="552CFDA0" w14:textId="0FA3B0F6" w:rsidR="00FF5C80" w:rsidRPr="006F232F" w:rsidRDefault="00FF5C80" w:rsidP="00C83ACF">
      <w:pPr>
        <w:pStyle w:val="ListParagraph"/>
        <w:numPr>
          <w:ilvl w:val="0"/>
          <w:numId w:val="6"/>
        </w:numPr>
        <w:ind w:left="360"/>
        <w:jc w:val="both"/>
        <w:rPr>
          <w:sz w:val="20"/>
          <w:szCs w:val="20"/>
          <w:lang w:val="sl-SI"/>
        </w:rPr>
      </w:pPr>
      <w:r w:rsidRPr="006F232F">
        <w:rPr>
          <w:sz w:val="20"/>
          <w:szCs w:val="20"/>
          <w:lang w:val="sl-SI"/>
        </w:rPr>
        <w:t xml:space="preserve">Naziv ustanove: </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r>
      <w:r w:rsidRPr="006F232F">
        <w:rPr>
          <w:sz w:val="20"/>
          <w:szCs w:val="20"/>
          <w:lang w:val="sl-SI"/>
        </w:rPr>
        <w:t>Medicinski fakultet Univerziteta u Beogradu</w:t>
      </w:r>
    </w:p>
    <w:p w14:paraId="3A0AC8CE" w14:textId="202936E7" w:rsidR="00FF5C80" w:rsidRPr="006F232F" w:rsidRDefault="00FF5C80" w:rsidP="00C83ACF">
      <w:pPr>
        <w:pStyle w:val="ListParagraph"/>
        <w:numPr>
          <w:ilvl w:val="0"/>
          <w:numId w:val="6"/>
        </w:numPr>
        <w:ind w:left="360"/>
        <w:jc w:val="both"/>
        <w:rPr>
          <w:sz w:val="20"/>
          <w:szCs w:val="20"/>
          <w:lang w:val="sl-SI"/>
        </w:rPr>
      </w:pPr>
      <w:r w:rsidRPr="006F232F">
        <w:rPr>
          <w:sz w:val="20"/>
          <w:szCs w:val="20"/>
          <w:lang w:val="sl-SI"/>
        </w:rPr>
        <w:t xml:space="preserve">Godina upisa: </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r>
      <w:r w:rsidRPr="006F232F">
        <w:rPr>
          <w:sz w:val="20"/>
          <w:szCs w:val="20"/>
          <w:lang w:val="sl-SI"/>
        </w:rPr>
        <w:t>2020</w:t>
      </w:r>
    </w:p>
    <w:p w14:paraId="4AC64CF8" w14:textId="7C251EA7" w:rsidR="00FF5C80" w:rsidRPr="006F232F" w:rsidRDefault="00FF5C80" w:rsidP="00C83ACF">
      <w:pPr>
        <w:pStyle w:val="ListParagraph"/>
        <w:numPr>
          <w:ilvl w:val="0"/>
          <w:numId w:val="6"/>
        </w:numPr>
        <w:ind w:left="360"/>
        <w:jc w:val="both"/>
        <w:rPr>
          <w:sz w:val="20"/>
          <w:szCs w:val="20"/>
          <w:lang w:val="sl-SI"/>
        </w:rPr>
      </w:pPr>
      <w:r w:rsidRPr="006F232F">
        <w:rPr>
          <w:sz w:val="20"/>
          <w:szCs w:val="20"/>
          <w:lang w:val="sl-SI"/>
        </w:rPr>
        <w:t xml:space="preserve">Naučna oblast: </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r>
      <w:r w:rsidRPr="006F232F">
        <w:rPr>
          <w:sz w:val="20"/>
          <w:szCs w:val="20"/>
          <w:lang w:val="sl-SI"/>
        </w:rPr>
        <w:t>Neuronauke</w:t>
      </w:r>
    </w:p>
    <w:p w14:paraId="0DF44F7A" w14:textId="77777777" w:rsidR="000B5E5E" w:rsidRPr="006F232F" w:rsidRDefault="000B5E5E" w:rsidP="00C83ACF">
      <w:pPr>
        <w:tabs>
          <w:tab w:val="left" w:pos="426"/>
        </w:tabs>
        <w:jc w:val="both"/>
        <w:rPr>
          <w:b/>
          <w:sz w:val="20"/>
          <w:szCs w:val="20"/>
        </w:rPr>
      </w:pPr>
      <w:proofErr w:type="spellStart"/>
      <w:r w:rsidRPr="006F232F">
        <w:rPr>
          <w:b/>
          <w:sz w:val="20"/>
          <w:szCs w:val="20"/>
        </w:rPr>
        <w:t>Specijalizacija</w:t>
      </w:r>
      <w:proofErr w:type="spellEnd"/>
    </w:p>
    <w:p w14:paraId="7099C113" w14:textId="652A8171" w:rsidR="000B5E5E" w:rsidRPr="006F232F" w:rsidRDefault="000B5E5E" w:rsidP="00C83ACF">
      <w:pPr>
        <w:tabs>
          <w:tab w:val="left" w:pos="0"/>
        </w:tabs>
        <w:jc w:val="both"/>
        <w:rPr>
          <w:sz w:val="20"/>
          <w:szCs w:val="20"/>
        </w:rPr>
      </w:pPr>
      <w:proofErr w:type="spellStart"/>
      <w:r w:rsidRPr="006F232F">
        <w:rPr>
          <w:sz w:val="20"/>
          <w:szCs w:val="20"/>
        </w:rPr>
        <w:t>Specijalistički</w:t>
      </w:r>
      <w:proofErr w:type="spellEnd"/>
      <w:r w:rsidRPr="006F232F">
        <w:rPr>
          <w:sz w:val="20"/>
          <w:szCs w:val="20"/>
        </w:rPr>
        <w:t xml:space="preserve"> </w:t>
      </w:r>
      <w:proofErr w:type="spellStart"/>
      <w:r w:rsidRPr="006F232F">
        <w:rPr>
          <w:sz w:val="20"/>
          <w:szCs w:val="20"/>
        </w:rPr>
        <w:t>ispit</w:t>
      </w:r>
      <w:proofErr w:type="spellEnd"/>
      <w:r w:rsidRPr="006F232F">
        <w:rPr>
          <w:sz w:val="20"/>
          <w:szCs w:val="20"/>
        </w:rPr>
        <w:t xml:space="preserve"> </w:t>
      </w:r>
      <w:proofErr w:type="spellStart"/>
      <w:r w:rsidRPr="006F232F">
        <w:rPr>
          <w:sz w:val="20"/>
          <w:szCs w:val="20"/>
        </w:rPr>
        <w:t>iz</w:t>
      </w:r>
      <w:proofErr w:type="spellEnd"/>
      <w:r w:rsidRPr="006F232F">
        <w:rPr>
          <w:sz w:val="20"/>
          <w:szCs w:val="20"/>
        </w:rPr>
        <w:t xml:space="preserve"> </w:t>
      </w:r>
      <w:proofErr w:type="spellStart"/>
      <w:r w:rsidRPr="006F232F">
        <w:rPr>
          <w:sz w:val="20"/>
          <w:szCs w:val="20"/>
        </w:rPr>
        <w:t>Neurohirurgije</w:t>
      </w:r>
      <w:proofErr w:type="spellEnd"/>
      <w:r w:rsidRPr="006F232F">
        <w:rPr>
          <w:sz w:val="20"/>
          <w:szCs w:val="20"/>
        </w:rPr>
        <w:t xml:space="preserve"> </w:t>
      </w:r>
      <w:proofErr w:type="spellStart"/>
      <w:r w:rsidRPr="006F232F">
        <w:rPr>
          <w:sz w:val="20"/>
          <w:szCs w:val="20"/>
        </w:rPr>
        <w:t>položio</w:t>
      </w:r>
      <w:proofErr w:type="spellEnd"/>
      <w:r w:rsidRPr="006F232F">
        <w:rPr>
          <w:sz w:val="20"/>
          <w:szCs w:val="20"/>
        </w:rPr>
        <w:t xml:space="preserve"> </w:t>
      </w:r>
      <w:proofErr w:type="spellStart"/>
      <w:r w:rsidRPr="006F232F">
        <w:rPr>
          <w:sz w:val="20"/>
          <w:szCs w:val="20"/>
        </w:rPr>
        <w:t>sa</w:t>
      </w:r>
      <w:proofErr w:type="spellEnd"/>
      <w:r w:rsidRPr="006F232F">
        <w:rPr>
          <w:sz w:val="20"/>
          <w:szCs w:val="20"/>
        </w:rPr>
        <w:t xml:space="preserve"> </w:t>
      </w:r>
      <w:proofErr w:type="spellStart"/>
      <w:r w:rsidRPr="006F232F">
        <w:rPr>
          <w:sz w:val="20"/>
          <w:szCs w:val="20"/>
        </w:rPr>
        <w:t>odličnim</w:t>
      </w:r>
      <w:proofErr w:type="spellEnd"/>
      <w:r w:rsidRPr="006F232F">
        <w:rPr>
          <w:sz w:val="20"/>
          <w:szCs w:val="20"/>
        </w:rPr>
        <w:t xml:space="preserve"> </w:t>
      </w:r>
      <w:proofErr w:type="spellStart"/>
      <w:r w:rsidRPr="006F232F">
        <w:rPr>
          <w:sz w:val="20"/>
          <w:szCs w:val="20"/>
        </w:rPr>
        <w:t>uspehom</w:t>
      </w:r>
      <w:proofErr w:type="spellEnd"/>
      <w:r w:rsidRPr="006F232F">
        <w:rPr>
          <w:sz w:val="20"/>
          <w:szCs w:val="20"/>
        </w:rPr>
        <w:t xml:space="preserve"> 2</w:t>
      </w:r>
      <w:r w:rsidR="00EE09F8" w:rsidRPr="006F232F">
        <w:rPr>
          <w:sz w:val="20"/>
          <w:szCs w:val="20"/>
        </w:rPr>
        <w:t>1</w:t>
      </w:r>
      <w:r w:rsidRPr="006F232F">
        <w:rPr>
          <w:sz w:val="20"/>
          <w:szCs w:val="20"/>
        </w:rPr>
        <w:t>.</w:t>
      </w:r>
      <w:r w:rsidR="00EE09F8" w:rsidRPr="006F232F">
        <w:rPr>
          <w:sz w:val="20"/>
          <w:szCs w:val="20"/>
        </w:rPr>
        <w:t>10</w:t>
      </w:r>
      <w:r w:rsidRPr="006F232F">
        <w:rPr>
          <w:sz w:val="20"/>
          <w:szCs w:val="20"/>
        </w:rPr>
        <w:t>.202</w:t>
      </w:r>
      <w:r w:rsidR="00EE09F8" w:rsidRPr="006F232F">
        <w:rPr>
          <w:sz w:val="20"/>
          <w:szCs w:val="20"/>
        </w:rPr>
        <w:t>2</w:t>
      </w:r>
      <w:r w:rsidRPr="006F232F">
        <w:rPr>
          <w:sz w:val="20"/>
          <w:szCs w:val="20"/>
        </w:rPr>
        <w:t xml:space="preserve">. </w:t>
      </w:r>
      <w:proofErr w:type="spellStart"/>
      <w:r w:rsidRPr="006F232F">
        <w:rPr>
          <w:sz w:val="20"/>
          <w:szCs w:val="20"/>
        </w:rPr>
        <w:t>godine</w:t>
      </w:r>
      <w:proofErr w:type="spellEnd"/>
      <w:r w:rsidRPr="006F232F">
        <w:rPr>
          <w:sz w:val="20"/>
          <w:szCs w:val="20"/>
        </w:rPr>
        <w:t xml:space="preserve"> </w:t>
      </w:r>
      <w:proofErr w:type="spellStart"/>
      <w:r w:rsidRPr="006F232F">
        <w:rPr>
          <w:sz w:val="20"/>
          <w:szCs w:val="20"/>
        </w:rPr>
        <w:t>na</w:t>
      </w:r>
      <w:proofErr w:type="spellEnd"/>
      <w:r w:rsidRPr="006F232F">
        <w:rPr>
          <w:sz w:val="20"/>
          <w:szCs w:val="20"/>
        </w:rPr>
        <w:t xml:space="preserve"> </w:t>
      </w:r>
      <w:proofErr w:type="spellStart"/>
      <w:r w:rsidRPr="006F232F">
        <w:rPr>
          <w:sz w:val="20"/>
          <w:szCs w:val="20"/>
        </w:rPr>
        <w:t>Medicinskom</w:t>
      </w:r>
      <w:proofErr w:type="spellEnd"/>
      <w:r w:rsidRPr="006F232F">
        <w:rPr>
          <w:sz w:val="20"/>
          <w:szCs w:val="20"/>
        </w:rPr>
        <w:t xml:space="preserve"> </w:t>
      </w:r>
      <w:proofErr w:type="spellStart"/>
      <w:r w:rsidRPr="006F232F">
        <w:rPr>
          <w:sz w:val="20"/>
          <w:szCs w:val="20"/>
        </w:rPr>
        <w:t>fakultetu</w:t>
      </w:r>
      <w:proofErr w:type="spellEnd"/>
      <w:r w:rsidRPr="006F232F">
        <w:rPr>
          <w:sz w:val="20"/>
          <w:szCs w:val="20"/>
        </w:rPr>
        <w:t xml:space="preserve"> u </w:t>
      </w:r>
      <w:proofErr w:type="spellStart"/>
      <w:r w:rsidRPr="006F232F">
        <w:rPr>
          <w:sz w:val="20"/>
          <w:szCs w:val="20"/>
        </w:rPr>
        <w:t>Beogradu</w:t>
      </w:r>
      <w:proofErr w:type="spellEnd"/>
      <w:r w:rsidRPr="006F232F">
        <w:rPr>
          <w:sz w:val="20"/>
          <w:szCs w:val="20"/>
        </w:rPr>
        <w:t xml:space="preserve"> pred </w:t>
      </w:r>
      <w:proofErr w:type="spellStart"/>
      <w:r w:rsidRPr="006F232F">
        <w:rPr>
          <w:sz w:val="20"/>
          <w:szCs w:val="20"/>
        </w:rPr>
        <w:t>komisijom</w:t>
      </w:r>
      <w:proofErr w:type="spellEnd"/>
      <w:r w:rsidRPr="006F232F">
        <w:rPr>
          <w:sz w:val="20"/>
          <w:szCs w:val="20"/>
        </w:rPr>
        <w:t xml:space="preserve"> u </w:t>
      </w:r>
      <w:proofErr w:type="spellStart"/>
      <w:r w:rsidRPr="006F232F">
        <w:rPr>
          <w:sz w:val="20"/>
          <w:szCs w:val="20"/>
        </w:rPr>
        <w:t>sastavu</w:t>
      </w:r>
      <w:proofErr w:type="spellEnd"/>
      <w:r w:rsidRPr="006F232F">
        <w:rPr>
          <w:sz w:val="20"/>
          <w:szCs w:val="20"/>
        </w:rPr>
        <w:t xml:space="preserve">: Prof. </w:t>
      </w:r>
      <w:proofErr w:type="spellStart"/>
      <w:r w:rsidRPr="006F232F">
        <w:rPr>
          <w:sz w:val="20"/>
          <w:szCs w:val="20"/>
        </w:rPr>
        <w:t>dr</w:t>
      </w:r>
      <w:proofErr w:type="spellEnd"/>
      <w:r w:rsidRPr="006F232F">
        <w:rPr>
          <w:sz w:val="20"/>
          <w:szCs w:val="20"/>
        </w:rPr>
        <w:t xml:space="preserve"> Danica </w:t>
      </w:r>
      <w:proofErr w:type="spellStart"/>
      <w:r w:rsidRPr="006F232F">
        <w:rPr>
          <w:sz w:val="20"/>
          <w:szCs w:val="20"/>
        </w:rPr>
        <w:t>Grujičić</w:t>
      </w:r>
      <w:proofErr w:type="spellEnd"/>
      <w:r w:rsidRPr="006F232F">
        <w:rPr>
          <w:sz w:val="20"/>
          <w:szCs w:val="20"/>
        </w:rPr>
        <w:t xml:space="preserve"> (</w:t>
      </w:r>
      <w:proofErr w:type="spellStart"/>
      <w:r w:rsidRPr="006F232F">
        <w:rPr>
          <w:sz w:val="20"/>
          <w:szCs w:val="20"/>
        </w:rPr>
        <w:t>predsednik</w:t>
      </w:r>
      <w:proofErr w:type="spellEnd"/>
      <w:r w:rsidRPr="006F232F">
        <w:rPr>
          <w:sz w:val="20"/>
          <w:szCs w:val="20"/>
        </w:rPr>
        <w:t xml:space="preserve"> </w:t>
      </w:r>
      <w:proofErr w:type="spellStart"/>
      <w:r w:rsidRPr="006F232F">
        <w:rPr>
          <w:sz w:val="20"/>
          <w:szCs w:val="20"/>
        </w:rPr>
        <w:t>komisije</w:t>
      </w:r>
      <w:proofErr w:type="spellEnd"/>
      <w:r w:rsidRPr="006F232F">
        <w:rPr>
          <w:sz w:val="20"/>
          <w:szCs w:val="20"/>
        </w:rPr>
        <w:t xml:space="preserve">), Prof. </w:t>
      </w:r>
      <w:proofErr w:type="spellStart"/>
      <w:r w:rsidRPr="006F232F">
        <w:rPr>
          <w:sz w:val="20"/>
          <w:szCs w:val="20"/>
        </w:rPr>
        <w:t>dr</w:t>
      </w:r>
      <w:proofErr w:type="spellEnd"/>
      <w:r w:rsidRPr="006F232F">
        <w:rPr>
          <w:sz w:val="20"/>
          <w:szCs w:val="20"/>
        </w:rPr>
        <w:t xml:space="preserve"> </w:t>
      </w:r>
      <w:r w:rsidR="00EE09F8" w:rsidRPr="006F232F">
        <w:rPr>
          <w:sz w:val="20"/>
          <w:szCs w:val="20"/>
        </w:rPr>
        <w:t xml:space="preserve">Miloš </w:t>
      </w:r>
      <w:proofErr w:type="spellStart"/>
      <w:r w:rsidR="00EE09F8" w:rsidRPr="006F232F">
        <w:rPr>
          <w:sz w:val="20"/>
          <w:szCs w:val="20"/>
        </w:rPr>
        <w:t>Joković</w:t>
      </w:r>
      <w:proofErr w:type="spellEnd"/>
      <w:r w:rsidRPr="006F232F">
        <w:rPr>
          <w:sz w:val="20"/>
          <w:szCs w:val="20"/>
        </w:rPr>
        <w:t xml:space="preserve">, Prof. </w:t>
      </w:r>
      <w:proofErr w:type="spellStart"/>
      <w:r w:rsidRPr="006F232F">
        <w:rPr>
          <w:sz w:val="20"/>
          <w:szCs w:val="20"/>
        </w:rPr>
        <w:t>dr</w:t>
      </w:r>
      <w:proofErr w:type="spellEnd"/>
      <w:r w:rsidRPr="006F232F">
        <w:rPr>
          <w:sz w:val="20"/>
          <w:szCs w:val="20"/>
        </w:rPr>
        <w:t xml:space="preserve"> Danilo Radulović, Prof. </w:t>
      </w:r>
      <w:proofErr w:type="spellStart"/>
      <w:r w:rsidRPr="006F232F">
        <w:rPr>
          <w:sz w:val="20"/>
          <w:szCs w:val="20"/>
        </w:rPr>
        <w:t>dr</w:t>
      </w:r>
      <w:proofErr w:type="spellEnd"/>
      <w:r w:rsidRPr="006F232F">
        <w:rPr>
          <w:sz w:val="20"/>
          <w:szCs w:val="20"/>
        </w:rPr>
        <w:t xml:space="preserve"> </w:t>
      </w:r>
      <w:r w:rsidR="00EE09F8" w:rsidRPr="006F232F">
        <w:rPr>
          <w:sz w:val="20"/>
          <w:szCs w:val="20"/>
        </w:rPr>
        <w:t xml:space="preserve">Vladimir </w:t>
      </w:r>
      <w:proofErr w:type="spellStart"/>
      <w:r w:rsidR="00EE09F8" w:rsidRPr="006F232F">
        <w:rPr>
          <w:sz w:val="20"/>
          <w:szCs w:val="20"/>
        </w:rPr>
        <w:t>Baščarević</w:t>
      </w:r>
      <w:proofErr w:type="spellEnd"/>
      <w:r w:rsidR="00EE09F8" w:rsidRPr="006F232F">
        <w:rPr>
          <w:sz w:val="20"/>
          <w:szCs w:val="20"/>
        </w:rPr>
        <w:t xml:space="preserve">, Prof. </w:t>
      </w:r>
      <w:proofErr w:type="spellStart"/>
      <w:r w:rsidR="00EE09F8" w:rsidRPr="006F232F">
        <w:rPr>
          <w:sz w:val="20"/>
          <w:szCs w:val="20"/>
        </w:rPr>
        <w:t>dr</w:t>
      </w:r>
      <w:proofErr w:type="spellEnd"/>
      <w:r w:rsidR="00EE09F8" w:rsidRPr="006F232F">
        <w:rPr>
          <w:sz w:val="20"/>
          <w:szCs w:val="20"/>
        </w:rPr>
        <w:t xml:space="preserve"> Vladimir Jovanović</w:t>
      </w:r>
    </w:p>
    <w:p w14:paraId="5590FA3A" w14:textId="77777777" w:rsidR="000B5E5E" w:rsidRPr="006F232F" w:rsidRDefault="000B5E5E" w:rsidP="00C83ACF">
      <w:pPr>
        <w:tabs>
          <w:tab w:val="left" w:pos="426"/>
        </w:tabs>
        <w:jc w:val="both"/>
        <w:rPr>
          <w:b/>
          <w:sz w:val="20"/>
          <w:szCs w:val="20"/>
        </w:rPr>
      </w:pPr>
      <w:proofErr w:type="spellStart"/>
      <w:r w:rsidRPr="006F232F">
        <w:rPr>
          <w:b/>
          <w:sz w:val="20"/>
          <w:szCs w:val="20"/>
        </w:rPr>
        <w:t>Uža</w:t>
      </w:r>
      <w:proofErr w:type="spellEnd"/>
      <w:r w:rsidRPr="006F232F">
        <w:rPr>
          <w:b/>
          <w:sz w:val="20"/>
          <w:szCs w:val="20"/>
        </w:rPr>
        <w:t xml:space="preserve"> </w:t>
      </w:r>
      <w:proofErr w:type="spellStart"/>
      <w:r w:rsidRPr="006F232F">
        <w:rPr>
          <w:b/>
          <w:sz w:val="20"/>
          <w:szCs w:val="20"/>
        </w:rPr>
        <w:t>specijalizacija</w:t>
      </w:r>
      <w:proofErr w:type="spellEnd"/>
    </w:p>
    <w:p w14:paraId="35DC5485" w14:textId="2A802E9A" w:rsidR="000B5E5E" w:rsidRPr="006F232F" w:rsidRDefault="000B5E5E" w:rsidP="00C83ACF">
      <w:pPr>
        <w:tabs>
          <w:tab w:val="left" w:pos="426"/>
        </w:tabs>
        <w:jc w:val="both"/>
        <w:rPr>
          <w:sz w:val="20"/>
          <w:szCs w:val="20"/>
        </w:rPr>
      </w:pPr>
      <w:proofErr w:type="spellStart"/>
      <w:r w:rsidRPr="006F232F">
        <w:rPr>
          <w:sz w:val="20"/>
          <w:szCs w:val="20"/>
        </w:rPr>
        <w:t>Upisan</w:t>
      </w:r>
      <w:proofErr w:type="spellEnd"/>
      <w:r w:rsidRPr="006F232F">
        <w:rPr>
          <w:sz w:val="20"/>
          <w:szCs w:val="20"/>
        </w:rPr>
        <w:t xml:space="preserve"> </w:t>
      </w:r>
      <w:proofErr w:type="spellStart"/>
      <w:r w:rsidRPr="006F232F">
        <w:rPr>
          <w:sz w:val="20"/>
          <w:szCs w:val="20"/>
        </w:rPr>
        <w:t>na</w:t>
      </w:r>
      <w:proofErr w:type="spellEnd"/>
      <w:r w:rsidRPr="006F232F">
        <w:rPr>
          <w:sz w:val="20"/>
          <w:szCs w:val="20"/>
        </w:rPr>
        <w:t xml:space="preserve"> </w:t>
      </w:r>
      <w:proofErr w:type="spellStart"/>
      <w:r w:rsidRPr="006F232F">
        <w:rPr>
          <w:sz w:val="20"/>
          <w:szCs w:val="20"/>
        </w:rPr>
        <w:t>užu</w:t>
      </w:r>
      <w:proofErr w:type="spellEnd"/>
      <w:r w:rsidRPr="006F232F">
        <w:rPr>
          <w:sz w:val="20"/>
          <w:szCs w:val="20"/>
        </w:rPr>
        <w:t xml:space="preserve"> </w:t>
      </w:r>
      <w:proofErr w:type="spellStart"/>
      <w:r w:rsidRPr="006F232F">
        <w:rPr>
          <w:sz w:val="20"/>
          <w:szCs w:val="20"/>
        </w:rPr>
        <w:t>specijalizaciju</w:t>
      </w:r>
      <w:proofErr w:type="spellEnd"/>
      <w:r w:rsidRPr="006F232F">
        <w:rPr>
          <w:sz w:val="20"/>
          <w:szCs w:val="20"/>
        </w:rPr>
        <w:t xml:space="preserve"> </w:t>
      </w:r>
      <w:proofErr w:type="spellStart"/>
      <w:r w:rsidRPr="006F232F">
        <w:rPr>
          <w:sz w:val="20"/>
          <w:szCs w:val="20"/>
        </w:rPr>
        <w:t>iz</w:t>
      </w:r>
      <w:proofErr w:type="spellEnd"/>
      <w:r w:rsidRPr="006F232F">
        <w:rPr>
          <w:sz w:val="20"/>
          <w:szCs w:val="20"/>
        </w:rPr>
        <w:t xml:space="preserve"> </w:t>
      </w:r>
      <w:proofErr w:type="spellStart"/>
      <w:r w:rsidRPr="006F232F">
        <w:rPr>
          <w:sz w:val="20"/>
          <w:szCs w:val="20"/>
        </w:rPr>
        <w:t>Onkologije</w:t>
      </w:r>
      <w:proofErr w:type="spellEnd"/>
      <w:r w:rsidRPr="006F232F">
        <w:rPr>
          <w:sz w:val="20"/>
          <w:szCs w:val="20"/>
        </w:rPr>
        <w:t xml:space="preserve"> </w:t>
      </w:r>
      <w:proofErr w:type="spellStart"/>
      <w:r w:rsidR="00123BCD" w:rsidRPr="006F232F">
        <w:rPr>
          <w:sz w:val="20"/>
          <w:szCs w:val="20"/>
        </w:rPr>
        <w:t>školske</w:t>
      </w:r>
      <w:proofErr w:type="spellEnd"/>
      <w:r w:rsidR="00123BCD" w:rsidRPr="006F232F">
        <w:rPr>
          <w:sz w:val="20"/>
          <w:szCs w:val="20"/>
        </w:rPr>
        <w:t xml:space="preserve"> </w:t>
      </w:r>
      <w:r w:rsidRPr="006F232F">
        <w:rPr>
          <w:sz w:val="20"/>
          <w:szCs w:val="20"/>
        </w:rPr>
        <w:t>202</w:t>
      </w:r>
      <w:r w:rsidR="00EE09F8" w:rsidRPr="006F232F">
        <w:rPr>
          <w:sz w:val="20"/>
          <w:szCs w:val="20"/>
        </w:rPr>
        <w:t>3</w:t>
      </w:r>
      <w:r w:rsidR="00123BCD" w:rsidRPr="006F232F">
        <w:rPr>
          <w:sz w:val="20"/>
          <w:szCs w:val="20"/>
        </w:rPr>
        <w:t>/24</w:t>
      </w:r>
      <w:r w:rsidRPr="006F232F">
        <w:rPr>
          <w:sz w:val="20"/>
          <w:szCs w:val="20"/>
        </w:rPr>
        <w:t xml:space="preserve">. </w:t>
      </w:r>
      <w:proofErr w:type="spellStart"/>
      <w:r w:rsidRPr="006F232F">
        <w:rPr>
          <w:sz w:val="20"/>
          <w:szCs w:val="20"/>
        </w:rPr>
        <w:t>godine</w:t>
      </w:r>
      <w:proofErr w:type="spellEnd"/>
      <w:r w:rsidRPr="006F232F">
        <w:rPr>
          <w:sz w:val="20"/>
          <w:szCs w:val="20"/>
        </w:rPr>
        <w:t>.</w:t>
      </w:r>
    </w:p>
    <w:p w14:paraId="60A336CD" w14:textId="77777777" w:rsidR="000B5E5E" w:rsidRPr="006F232F" w:rsidRDefault="000B5E5E" w:rsidP="00C83ACF">
      <w:pPr>
        <w:jc w:val="both"/>
        <w:rPr>
          <w:b/>
          <w:sz w:val="20"/>
          <w:szCs w:val="20"/>
        </w:rPr>
      </w:pPr>
    </w:p>
    <w:p w14:paraId="707A310F" w14:textId="77777777" w:rsidR="000B5E5E" w:rsidRPr="006F232F" w:rsidRDefault="000B5E5E" w:rsidP="00C83ACF">
      <w:pPr>
        <w:jc w:val="both"/>
        <w:rPr>
          <w:b/>
          <w:sz w:val="20"/>
          <w:szCs w:val="20"/>
        </w:rPr>
      </w:pPr>
      <w:proofErr w:type="spellStart"/>
      <w:r w:rsidRPr="006F232F">
        <w:rPr>
          <w:b/>
          <w:sz w:val="20"/>
          <w:szCs w:val="20"/>
        </w:rPr>
        <w:t>Dosadašnji</w:t>
      </w:r>
      <w:proofErr w:type="spellEnd"/>
      <w:r w:rsidRPr="006F232F">
        <w:rPr>
          <w:b/>
          <w:sz w:val="20"/>
          <w:szCs w:val="20"/>
        </w:rPr>
        <w:t xml:space="preserve"> </w:t>
      </w:r>
      <w:proofErr w:type="spellStart"/>
      <w:r w:rsidRPr="006F232F">
        <w:rPr>
          <w:b/>
          <w:sz w:val="20"/>
          <w:szCs w:val="20"/>
        </w:rPr>
        <w:t>izbori</w:t>
      </w:r>
      <w:proofErr w:type="spellEnd"/>
      <w:r w:rsidRPr="006F232F">
        <w:rPr>
          <w:b/>
          <w:sz w:val="20"/>
          <w:szCs w:val="20"/>
        </w:rPr>
        <w:t xml:space="preserve"> u </w:t>
      </w:r>
      <w:proofErr w:type="spellStart"/>
      <w:r w:rsidRPr="006F232F">
        <w:rPr>
          <w:b/>
          <w:sz w:val="20"/>
          <w:szCs w:val="20"/>
        </w:rPr>
        <w:t>nastavna</w:t>
      </w:r>
      <w:proofErr w:type="spellEnd"/>
      <w:r w:rsidRPr="006F232F">
        <w:rPr>
          <w:b/>
          <w:sz w:val="20"/>
          <w:szCs w:val="20"/>
        </w:rPr>
        <w:t xml:space="preserve"> </w:t>
      </w:r>
      <w:proofErr w:type="spellStart"/>
      <w:r w:rsidRPr="006F232F">
        <w:rPr>
          <w:b/>
          <w:sz w:val="20"/>
          <w:szCs w:val="20"/>
        </w:rPr>
        <w:t>i</w:t>
      </w:r>
      <w:proofErr w:type="spellEnd"/>
      <w:r w:rsidRPr="006F232F">
        <w:rPr>
          <w:b/>
          <w:sz w:val="20"/>
          <w:szCs w:val="20"/>
        </w:rPr>
        <w:t xml:space="preserve"> </w:t>
      </w:r>
      <w:proofErr w:type="spellStart"/>
      <w:r w:rsidRPr="006F232F">
        <w:rPr>
          <w:b/>
          <w:sz w:val="20"/>
          <w:szCs w:val="20"/>
        </w:rPr>
        <w:t>naučna</w:t>
      </w:r>
      <w:proofErr w:type="spellEnd"/>
      <w:r w:rsidRPr="006F232F">
        <w:rPr>
          <w:b/>
          <w:sz w:val="20"/>
          <w:szCs w:val="20"/>
        </w:rPr>
        <w:t xml:space="preserve"> </w:t>
      </w:r>
      <w:proofErr w:type="spellStart"/>
      <w:r w:rsidRPr="006F232F">
        <w:rPr>
          <w:b/>
          <w:sz w:val="20"/>
          <w:szCs w:val="20"/>
        </w:rPr>
        <w:t>zvanja</w:t>
      </w:r>
      <w:proofErr w:type="spellEnd"/>
    </w:p>
    <w:p w14:paraId="1AB8FD72" w14:textId="77777777" w:rsidR="000B5E5E" w:rsidRPr="006F232F" w:rsidRDefault="000B5E5E" w:rsidP="00C83ACF">
      <w:pPr>
        <w:autoSpaceDE w:val="0"/>
        <w:autoSpaceDN w:val="0"/>
        <w:adjustRightInd w:val="0"/>
        <w:ind w:right="-45"/>
        <w:jc w:val="both"/>
        <w:rPr>
          <w:sz w:val="20"/>
          <w:szCs w:val="20"/>
        </w:rPr>
      </w:pPr>
      <w:proofErr w:type="spellStart"/>
      <w:r w:rsidRPr="006F232F">
        <w:rPr>
          <w:sz w:val="20"/>
          <w:szCs w:val="20"/>
        </w:rPr>
        <w:t>Kandidat</w:t>
      </w:r>
      <w:proofErr w:type="spellEnd"/>
      <w:r w:rsidRPr="006F232F">
        <w:rPr>
          <w:sz w:val="20"/>
          <w:szCs w:val="20"/>
        </w:rPr>
        <w:t xml:space="preserve"> do </w:t>
      </w:r>
      <w:proofErr w:type="spellStart"/>
      <w:r w:rsidRPr="006F232F">
        <w:rPr>
          <w:sz w:val="20"/>
          <w:szCs w:val="20"/>
        </w:rPr>
        <w:t>sada</w:t>
      </w:r>
      <w:proofErr w:type="spellEnd"/>
      <w:r w:rsidRPr="006F232F">
        <w:rPr>
          <w:sz w:val="20"/>
          <w:szCs w:val="20"/>
        </w:rPr>
        <w:t xml:space="preserve"> </w:t>
      </w:r>
      <w:proofErr w:type="spellStart"/>
      <w:r w:rsidRPr="006F232F">
        <w:rPr>
          <w:sz w:val="20"/>
          <w:szCs w:val="20"/>
        </w:rPr>
        <w:t>nije</w:t>
      </w:r>
      <w:proofErr w:type="spellEnd"/>
      <w:r w:rsidRPr="006F232F">
        <w:rPr>
          <w:sz w:val="20"/>
          <w:szCs w:val="20"/>
        </w:rPr>
        <w:t xml:space="preserve"> </w:t>
      </w:r>
      <w:proofErr w:type="spellStart"/>
      <w:r w:rsidRPr="006F232F">
        <w:rPr>
          <w:sz w:val="20"/>
          <w:szCs w:val="20"/>
        </w:rPr>
        <w:t>biran</w:t>
      </w:r>
      <w:proofErr w:type="spellEnd"/>
      <w:r w:rsidRPr="006F232F">
        <w:rPr>
          <w:sz w:val="20"/>
          <w:szCs w:val="20"/>
        </w:rPr>
        <w:t xml:space="preserve"> u </w:t>
      </w:r>
      <w:proofErr w:type="spellStart"/>
      <w:r w:rsidRPr="006F232F">
        <w:rPr>
          <w:sz w:val="20"/>
          <w:szCs w:val="20"/>
        </w:rPr>
        <w:t>nastavna</w:t>
      </w:r>
      <w:proofErr w:type="spellEnd"/>
      <w:r w:rsidRPr="006F232F">
        <w:rPr>
          <w:sz w:val="20"/>
          <w:szCs w:val="20"/>
        </w:rPr>
        <w:t xml:space="preserve"> </w:t>
      </w:r>
      <w:proofErr w:type="spellStart"/>
      <w:r w:rsidRPr="006F232F">
        <w:rPr>
          <w:sz w:val="20"/>
          <w:szCs w:val="20"/>
        </w:rPr>
        <w:t>i</w:t>
      </w:r>
      <w:proofErr w:type="spellEnd"/>
      <w:r w:rsidRPr="006F232F">
        <w:rPr>
          <w:sz w:val="20"/>
          <w:szCs w:val="20"/>
        </w:rPr>
        <w:t xml:space="preserve"> </w:t>
      </w:r>
      <w:proofErr w:type="spellStart"/>
      <w:r w:rsidRPr="006F232F">
        <w:rPr>
          <w:sz w:val="20"/>
          <w:szCs w:val="20"/>
        </w:rPr>
        <w:t>naučna</w:t>
      </w:r>
      <w:proofErr w:type="spellEnd"/>
      <w:r w:rsidRPr="006F232F">
        <w:rPr>
          <w:sz w:val="20"/>
          <w:szCs w:val="20"/>
        </w:rPr>
        <w:t xml:space="preserve"> </w:t>
      </w:r>
      <w:proofErr w:type="spellStart"/>
      <w:r w:rsidRPr="006F232F">
        <w:rPr>
          <w:sz w:val="20"/>
          <w:szCs w:val="20"/>
        </w:rPr>
        <w:t>zvanja</w:t>
      </w:r>
      <w:proofErr w:type="spellEnd"/>
      <w:r w:rsidRPr="006F232F">
        <w:rPr>
          <w:sz w:val="20"/>
          <w:szCs w:val="20"/>
        </w:rPr>
        <w:t xml:space="preserve">. </w:t>
      </w:r>
    </w:p>
    <w:p w14:paraId="45DFAE98" w14:textId="77777777" w:rsidR="000B5E5E" w:rsidRPr="006F232F" w:rsidRDefault="000B5E5E" w:rsidP="00C83ACF">
      <w:pPr>
        <w:jc w:val="both"/>
        <w:rPr>
          <w:b/>
          <w:sz w:val="20"/>
          <w:szCs w:val="20"/>
          <w:lang w:val="sl-SI"/>
        </w:rPr>
      </w:pPr>
    </w:p>
    <w:p w14:paraId="3139CF31" w14:textId="77777777" w:rsidR="000B5E5E" w:rsidRPr="006F232F" w:rsidRDefault="000B5E5E" w:rsidP="00C83ACF">
      <w:pPr>
        <w:jc w:val="both"/>
        <w:rPr>
          <w:b/>
          <w:sz w:val="20"/>
          <w:szCs w:val="20"/>
          <w:lang w:val="sl-SI"/>
        </w:rPr>
      </w:pPr>
      <w:r w:rsidRPr="006F232F">
        <w:rPr>
          <w:b/>
          <w:sz w:val="20"/>
          <w:szCs w:val="20"/>
          <w:lang w:val="sl-SI"/>
        </w:rPr>
        <w:t>C. OCENA O REZULTATIMA PEDAGOŠKOG RADA</w:t>
      </w:r>
    </w:p>
    <w:p w14:paraId="11CE59B4" w14:textId="77777777" w:rsidR="000B5E5E" w:rsidRPr="006F232F" w:rsidRDefault="000B5E5E" w:rsidP="00C83ACF">
      <w:pPr>
        <w:shd w:val="clear" w:color="auto" w:fill="FFFFFF"/>
        <w:tabs>
          <w:tab w:val="left" w:pos="0"/>
        </w:tabs>
        <w:jc w:val="both"/>
        <w:rPr>
          <w:rFonts w:eastAsia="Calibri"/>
          <w:sz w:val="20"/>
          <w:szCs w:val="20"/>
          <w:lang w:val="sl-SI"/>
        </w:rPr>
      </w:pPr>
      <w:r w:rsidRPr="006F232F">
        <w:rPr>
          <w:rFonts w:eastAsia="Calibri"/>
          <w:sz w:val="20"/>
          <w:szCs w:val="20"/>
          <w:lang w:val="sl-SI"/>
        </w:rPr>
        <w:t>Kandidat do sada nije učestvovao u pedagoškom radu.</w:t>
      </w:r>
    </w:p>
    <w:p w14:paraId="34540C22" w14:textId="77777777" w:rsidR="000B5E5E" w:rsidRPr="006F232F" w:rsidRDefault="000B5E5E" w:rsidP="00C83ACF">
      <w:pPr>
        <w:shd w:val="clear" w:color="auto" w:fill="FFFFFF"/>
        <w:tabs>
          <w:tab w:val="left" w:pos="0"/>
        </w:tabs>
        <w:jc w:val="both"/>
        <w:rPr>
          <w:rFonts w:eastAsia="Calibri"/>
          <w:sz w:val="20"/>
          <w:szCs w:val="20"/>
          <w:lang w:val="sl-SI"/>
        </w:rPr>
      </w:pPr>
    </w:p>
    <w:p w14:paraId="1762419B" w14:textId="77777777" w:rsidR="000B5E5E" w:rsidRPr="006F232F" w:rsidRDefault="000B5E5E" w:rsidP="00C83ACF">
      <w:pPr>
        <w:shd w:val="clear" w:color="auto" w:fill="FFFFFF"/>
        <w:tabs>
          <w:tab w:val="left" w:pos="0"/>
        </w:tabs>
        <w:jc w:val="both"/>
        <w:rPr>
          <w:rFonts w:eastAsia="Calibri"/>
          <w:b/>
          <w:sz w:val="20"/>
          <w:szCs w:val="20"/>
          <w:lang w:val="sl-SI"/>
        </w:rPr>
      </w:pPr>
      <w:r w:rsidRPr="006F232F">
        <w:rPr>
          <w:rFonts w:eastAsia="Calibri"/>
          <w:b/>
          <w:sz w:val="20"/>
          <w:szCs w:val="20"/>
          <w:lang w:val="sl-SI"/>
        </w:rPr>
        <w:t>D. OCENA REZULTATA U OBEZBEĐIVANJU NAUČNO-NASTAVNOG PODMLATKA</w:t>
      </w:r>
    </w:p>
    <w:p w14:paraId="2F7B9533" w14:textId="77777777" w:rsidR="000B5E5E" w:rsidRPr="006F232F" w:rsidRDefault="000B5E5E" w:rsidP="00C83ACF">
      <w:pPr>
        <w:shd w:val="clear" w:color="auto" w:fill="FFFFFF"/>
        <w:tabs>
          <w:tab w:val="left" w:pos="0"/>
        </w:tabs>
        <w:jc w:val="both"/>
        <w:rPr>
          <w:rFonts w:eastAsia="Calibri"/>
          <w:sz w:val="20"/>
          <w:szCs w:val="20"/>
          <w:lang w:val="sr-Latn-BA"/>
        </w:rPr>
      </w:pPr>
      <w:r w:rsidRPr="006F232F">
        <w:rPr>
          <w:rFonts w:eastAsia="Calibri"/>
          <w:sz w:val="20"/>
          <w:szCs w:val="20"/>
          <w:lang w:val="sl-SI"/>
        </w:rPr>
        <w:t xml:space="preserve">Kandidat do sada nije bio mentor na </w:t>
      </w:r>
      <w:r w:rsidRPr="006F232F">
        <w:rPr>
          <w:rFonts w:eastAsia="Calibri"/>
          <w:sz w:val="20"/>
          <w:szCs w:val="20"/>
          <w:lang w:val="sr-Latn-BA"/>
        </w:rPr>
        <w:t>završnom radu.</w:t>
      </w:r>
    </w:p>
    <w:p w14:paraId="3317A0B7" w14:textId="12889E18" w:rsidR="00123BCD" w:rsidRPr="006F232F" w:rsidRDefault="00123BCD" w:rsidP="00C83ACF">
      <w:pPr>
        <w:rPr>
          <w:bCs/>
          <w:sz w:val="20"/>
          <w:szCs w:val="20"/>
        </w:rPr>
      </w:pPr>
      <w:r w:rsidRPr="006F232F">
        <w:rPr>
          <w:bCs/>
          <w:sz w:val="20"/>
          <w:szCs w:val="20"/>
        </w:rPr>
        <w:br w:type="page"/>
      </w:r>
    </w:p>
    <w:p w14:paraId="621E85B5" w14:textId="77777777" w:rsidR="000B5E5E" w:rsidRPr="006F232F" w:rsidRDefault="000B5E5E" w:rsidP="00C83ACF">
      <w:pPr>
        <w:ind w:right="-846"/>
        <w:jc w:val="both"/>
        <w:rPr>
          <w:b/>
          <w:bCs/>
          <w:sz w:val="20"/>
          <w:szCs w:val="20"/>
        </w:rPr>
      </w:pPr>
      <w:r w:rsidRPr="006F232F">
        <w:rPr>
          <w:b/>
          <w:bCs/>
          <w:sz w:val="20"/>
          <w:szCs w:val="20"/>
        </w:rPr>
        <w:lastRenderedPageBreak/>
        <w:t>E. NAU</w:t>
      </w:r>
      <w:r w:rsidRPr="006F232F">
        <w:rPr>
          <w:b/>
          <w:bCs/>
          <w:sz w:val="20"/>
          <w:szCs w:val="20"/>
          <w:lang w:val="sr-Latn-CS"/>
        </w:rPr>
        <w:t>Č</w:t>
      </w:r>
      <w:r w:rsidRPr="006F232F">
        <w:rPr>
          <w:b/>
          <w:bCs/>
          <w:sz w:val="20"/>
          <w:szCs w:val="20"/>
        </w:rPr>
        <w:t>NI I STRUČNI RAD</w:t>
      </w:r>
    </w:p>
    <w:p w14:paraId="47FC6C16" w14:textId="77777777" w:rsidR="000B5E5E" w:rsidRPr="006F232F" w:rsidRDefault="000B5E5E" w:rsidP="00C83ACF">
      <w:pPr>
        <w:ind w:right="-846"/>
        <w:jc w:val="both"/>
        <w:rPr>
          <w:b/>
          <w:i/>
          <w:sz w:val="20"/>
          <w:szCs w:val="20"/>
        </w:rPr>
      </w:pPr>
    </w:p>
    <w:p w14:paraId="39CB6115" w14:textId="77777777" w:rsidR="000B5E5E" w:rsidRPr="006F232F" w:rsidRDefault="000B5E5E" w:rsidP="00C83ACF">
      <w:pPr>
        <w:ind w:right="-846"/>
        <w:jc w:val="both"/>
        <w:rPr>
          <w:b/>
          <w:i/>
          <w:sz w:val="20"/>
          <w:szCs w:val="20"/>
        </w:rPr>
      </w:pPr>
      <w:r w:rsidRPr="006F232F">
        <w:rPr>
          <w:b/>
          <w:i/>
          <w:sz w:val="20"/>
          <w:szCs w:val="20"/>
        </w:rPr>
        <w:t xml:space="preserve">a) Spisak </w:t>
      </w:r>
      <w:proofErr w:type="spellStart"/>
      <w:r w:rsidRPr="006F232F">
        <w:rPr>
          <w:b/>
          <w:i/>
          <w:sz w:val="20"/>
          <w:szCs w:val="20"/>
        </w:rPr>
        <w:t>radova</w:t>
      </w:r>
      <w:proofErr w:type="spellEnd"/>
    </w:p>
    <w:p w14:paraId="4A583B58" w14:textId="77777777" w:rsidR="000B5E5E" w:rsidRPr="006F232F" w:rsidRDefault="000B5E5E" w:rsidP="00C83ACF">
      <w:pPr>
        <w:ind w:right="-846"/>
        <w:jc w:val="both"/>
        <w:rPr>
          <w:i/>
          <w:sz w:val="20"/>
          <w:szCs w:val="20"/>
        </w:rPr>
      </w:pPr>
    </w:p>
    <w:p w14:paraId="35E97B35" w14:textId="5D8B1757" w:rsidR="000B5E5E" w:rsidRPr="006F232F" w:rsidRDefault="000B5E5E" w:rsidP="00C83ACF">
      <w:pPr>
        <w:autoSpaceDE w:val="0"/>
        <w:autoSpaceDN w:val="0"/>
        <w:adjustRightInd w:val="0"/>
        <w:jc w:val="both"/>
        <w:rPr>
          <w:rFonts w:eastAsia="Calibri"/>
          <w:b/>
          <w:sz w:val="20"/>
          <w:szCs w:val="20"/>
        </w:rPr>
      </w:pPr>
      <w:proofErr w:type="spellStart"/>
      <w:r w:rsidRPr="006F232F">
        <w:rPr>
          <w:rFonts w:eastAsia="Calibri"/>
          <w:b/>
          <w:sz w:val="20"/>
          <w:szCs w:val="20"/>
        </w:rPr>
        <w:t>Originalni</w:t>
      </w:r>
      <w:proofErr w:type="spellEnd"/>
      <w:r w:rsidRPr="006F232F">
        <w:rPr>
          <w:rFonts w:eastAsia="Calibri"/>
          <w:b/>
          <w:sz w:val="20"/>
          <w:szCs w:val="20"/>
        </w:rPr>
        <w:t xml:space="preserve"> </w:t>
      </w:r>
      <w:proofErr w:type="spellStart"/>
      <w:r w:rsidRPr="006F232F">
        <w:rPr>
          <w:rFonts w:eastAsia="Calibri"/>
          <w:b/>
          <w:sz w:val="20"/>
          <w:szCs w:val="20"/>
        </w:rPr>
        <w:t>radovi</w:t>
      </w:r>
      <w:proofErr w:type="spellEnd"/>
      <w:r w:rsidRPr="006F232F">
        <w:rPr>
          <w:rFonts w:eastAsia="Calibri"/>
          <w:b/>
          <w:sz w:val="20"/>
          <w:szCs w:val="20"/>
        </w:rPr>
        <w:t xml:space="preserve"> in extenso u </w:t>
      </w:r>
      <w:proofErr w:type="spellStart"/>
      <w:r w:rsidRPr="006F232F">
        <w:rPr>
          <w:rFonts w:eastAsia="Calibri"/>
          <w:b/>
          <w:sz w:val="20"/>
          <w:szCs w:val="20"/>
        </w:rPr>
        <w:t>časopisima</w:t>
      </w:r>
      <w:proofErr w:type="spellEnd"/>
      <w:r w:rsidRPr="006F232F">
        <w:rPr>
          <w:rFonts w:eastAsia="Calibri"/>
          <w:b/>
          <w:sz w:val="20"/>
          <w:szCs w:val="20"/>
        </w:rPr>
        <w:t xml:space="preserve"> </w:t>
      </w:r>
      <w:proofErr w:type="spellStart"/>
      <w:r w:rsidRPr="006F232F">
        <w:rPr>
          <w:rFonts w:eastAsia="Calibri"/>
          <w:b/>
          <w:sz w:val="20"/>
          <w:szCs w:val="20"/>
        </w:rPr>
        <w:t>sa</w:t>
      </w:r>
      <w:proofErr w:type="spellEnd"/>
      <w:r w:rsidRPr="006F232F">
        <w:rPr>
          <w:rFonts w:eastAsia="Calibri"/>
          <w:b/>
          <w:sz w:val="20"/>
          <w:szCs w:val="20"/>
        </w:rPr>
        <w:t xml:space="preserve"> JCR (journal citation reports) </w:t>
      </w:r>
      <w:proofErr w:type="spellStart"/>
      <w:r w:rsidRPr="006F232F">
        <w:rPr>
          <w:rFonts w:eastAsia="Calibri"/>
          <w:b/>
          <w:sz w:val="20"/>
          <w:szCs w:val="20"/>
        </w:rPr>
        <w:t>liste</w:t>
      </w:r>
      <w:proofErr w:type="spellEnd"/>
      <w:r w:rsidR="00B6712D" w:rsidRPr="006F232F">
        <w:rPr>
          <w:rFonts w:eastAsia="Calibri"/>
          <w:b/>
          <w:sz w:val="20"/>
          <w:szCs w:val="20"/>
        </w:rPr>
        <w:t>:</w:t>
      </w:r>
    </w:p>
    <w:p w14:paraId="27DABFF6" w14:textId="77777777" w:rsidR="00AE5D76" w:rsidRPr="006F232F" w:rsidRDefault="00AE5D76" w:rsidP="00C83ACF">
      <w:pPr>
        <w:autoSpaceDE w:val="0"/>
        <w:autoSpaceDN w:val="0"/>
        <w:adjustRightInd w:val="0"/>
        <w:jc w:val="both"/>
        <w:rPr>
          <w:rFonts w:eastAsia="Calibri"/>
          <w:b/>
          <w:sz w:val="20"/>
          <w:szCs w:val="20"/>
        </w:rPr>
      </w:pPr>
    </w:p>
    <w:p w14:paraId="2CF860F6" w14:textId="6F8247AA" w:rsidR="00AE5D76" w:rsidRPr="006F232F" w:rsidRDefault="00AE5D76" w:rsidP="00C83ACF">
      <w:pPr>
        <w:numPr>
          <w:ilvl w:val="0"/>
          <w:numId w:val="9"/>
        </w:numPr>
        <w:jc w:val="both"/>
        <w:rPr>
          <w:sz w:val="20"/>
          <w:szCs w:val="20"/>
        </w:rPr>
      </w:pPr>
      <w:proofErr w:type="spellStart"/>
      <w:r w:rsidRPr="006F232F">
        <w:rPr>
          <w:sz w:val="20"/>
          <w:szCs w:val="20"/>
        </w:rPr>
        <w:t>Milisavljević</w:t>
      </w:r>
      <w:proofErr w:type="spellEnd"/>
      <w:r w:rsidRPr="006F232F">
        <w:rPr>
          <w:sz w:val="20"/>
          <w:szCs w:val="20"/>
          <w:lang w:val="sr-Cyrl-RS"/>
        </w:rPr>
        <w:t xml:space="preserve"> </w:t>
      </w:r>
      <w:r w:rsidRPr="006F232F">
        <w:rPr>
          <w:sz w:val="20"/>
          <w:szCs w:val="20"/>
        </w:rPr>
        <w:t xml:space="preserve">F, Ilić R, Bogdanović I, Milin-Lazović J, </w:t>
      </w:r>
      <w:proofErr w:type="spellStart"/>
      <w:r w:rsidRPr="006F232F">
        <w:rPr>
          <w:sz w:val="20"/>
          <w:szCs w:val="20"/>
        </w:rPr>
        <w:t>Miljković</w:t>
      </w:r>
      <w:proofErr w:type="spellEnd"/>
      <w:r w:rsidRPr="006F232F">
        <w:rPr>
          <w:sz w:val="20"/>
          <w:szCs w:val="20"/>
        </w:rPr>
        <w:t xml:space="preserve"> A, </w:t>
      </w:r>
      <w:proofErr w:type="spellStart"/>
      <w:r w:rsidRPr="006F232F">
        <w:rPr>
          <w:sz w:val="20"/>
          <w:szCs w:val="20"/>
        </w:rPr>
        <w:t>Milićević</w:t>
      </w:r>
      <w:proofErr w:type="spellEnd"/>
      <w:r w:rsidRPr="006F232F">
        <w:rPr>
          <w:sz w:val="20"/>
          <w:szCs w:val="20"/>
        </w:rPr>
        <w:t xml:space="preserve"> M, Šćepanović V, </w:t>
      </w:r>
      <w:proofErr w:type="spellStart"/>
      <w:r w:rsidRPr="006F232F">
        <w:rPr>
          <w:sz w:val="20"/>
          <w:szCs w:val="20"/>
        </w:rPr>
        <w:t>Stanimirović</w:t>
      </w:r>
      <w:proofErr w:type="spellEnd"/>
      <w:r w:rsidRPr="006F232F">
        <w:rPr>
          <w:sz w:val="20"/>
          <w:szCs w:val="20"/>
        </w:rPr>
        <w:t xml:space="preserve"> A, </w:t>
      </w:r>
      <w:proofErr w:type="spellStart"/>
      <w:r w:rsidRPr="006F232F">
        <w:rPr>
          <w:sz w:val="20"/>
          <w:szCs w:val="20"/>
        </w:rPr>
        <w:t>Nastasović</w:t>
      </w:r>
      <w:proofErr w:type="spellEnd"/>
      <w:r w:rsidRPr="006F232F">
        <w:rPr>
          <w:sz w:val="20"/>
          <w:szCs w:val="20"/>
        </w:rPr>
        <w:t xml:space="preserve"> T, Lazić I, Jovanović M, </w:t>
      </w:r>
      <w:proofErr w:type="spellStart"/>
      <w:r w:rsidRPr="006F232F">
        <w:rPr>
          <w:sz w:val="20"/>
          <w:szCs w:val="20"/>
        </w:rPr>
        <w:t>Grujičić</w:t>
      </w:r>
      <w:proofErr w:type="spellEnd"/>
      <w:r w:rsidRPr="006F232F">
        <w:rPr>
          <w:sz w:val="20"/>
          <w:szCs w:val="20"/>
        </w:rPr>
        <w:t xml:space="preserve"> D. Pineal tumor surgery-the choice of the approach related to tumor characteristics and posterior fossa anatomy, World Neurosurgery, 2024, </w:t>
      </w:r>
      <w:r w:rsidRPr="006F232F">
        <w:rPr>
          <w:b/>
          <w:bCs/>
          <w:sz w:val="20"/>
          <w:szCs w:val="20"/>
        </w:rPr>
        <w:t>M22 IF</w:t>
      </w:r>
      <w:r w:rsidR="00A75C9B" w:rsidRPr="006F232F">
        <w:rPr>
          <w:b/>
          <w:bCs/>
          <w:sz w:val="20"/>
          <w:szCs w:val="20"/>
        </w:rPr>
        <w:t xml:space="preserve"> 1,9</w:t>
      </w:r>
      <w:r w:rsidRPr="006F232F">
        <w:rPr>
          <w:b/>
          <w:bCs/>
          <w:sz w:val="20"/>
          <w:szCs w:val="20"/>
        </w:rPr>
        <w:t xml:space="preserve"> Accepted for print</w:t>
      </w:r>
    </w:p>
    <w:p w14:paraId="4FAC78A3" w14:textId="744094F1" w:rsidR="00AE5D76" w:rsidRPr="006F232F" w:rsidRDefault="00AE5D76" w:rsidP="00C83ACF">
      <w:pPr>
        <w:numPr>
          <w:ilvl w:val="0"/>
          <w:numId w:val="9"/>
        </w:numPr>
        <w:jc w:val="both"/>
        <w:rPr>
          <w:sz w:val="20"/>
          <w:szCs w:val="20"/>
        </w:rPr>
      </w:pPr>
      <w:r w:rsidRPr="006F232F">
        <w:rPr>
          <w:bCs/>
          <w:sz w:val="20"/>
          <w:szCs w:val="20"/>
        </w:rPr>
        <w:t xml:space="preserve">Bogdanovic </w:t>
      </w:r>
      <w:r w:rsidRPr="006F232F">
        <w:rPr>
          <w:sz w:val="20"/>
          <w:szCs w:val="20"/>
        </w:rPr>
        <w:t xml:space="preserve">I, Ristic A, Ilic R, </w:t>
      </w:r>
      <w:proofErr w:type="spellStart"/>
      <w:r w:rsidRPr="006F232F">
        <w:rPr>
          <w:sz w:val="20"/>
          <w:szCs w:val="20"/>
        </w:rPr>
        <w:t>Bascarevic</w:t>
      </w:r>
      <w:proofErr w:type="spellEnd"/>
      <w:r w:rsidRPr="006F232F">
        <w:rPr>
          <w:sz w:val="20"/>
          <w:szCs w:val="20"/>
        </w:rPr>
        <w:t xml:space="preserve"> V, </w:t>
      </w:r>
      <w:proofErr w:type="spellStart"/>
      <w:r w:rsidRPr="006F232F">
        <w:rPr>
          <w:sz w:val="20"/>
          <w:szCs w:val="20"/>
        </w:rPr>
        <w:t>Bukumiric</w:t>
      </w:r>
      <w:proofErr w:type="spellEnd"/>
      <w:r w:rsidRPr="006F232F">
        <w:rPr>
          <w:sz w:val="20"/>
          <w:szCs w:val="20"/>
        </w:rPr>
        <w:t xml:space="preserve"> Z, </w:t>
      </w:r>
      <w:r w:rsidRPr="006F232F">
        <w:rPr>
          <w:b/>
          <w:bCs/>
          <w:sz w:val="20"/>
          <w:szCs w:val="20"/>
        </w:rPr>
        <w:t>Miljkovic A</w:t>
      </w:r>
      <w:r w:rsidRPr="006F232F">
        <w:rPr>
          <w:sz w:val="20"/>
          <w:szCs w:val="20"/>
        </w:rPr>
        <w:t xml:space="preserve">, </w:t>
      </w:r>
      <w:proofErr w:type="spellStart"/>
      <w:r w:rsidRPr="006F232F">
        <w:rPr>
          <w:sz w:val="20"/>
          <w:szCs w:val="20"/>
        </w:rPr>
        <w:t>Milisavljevic</w:t>
      </w:r>
      <w:proofErr w:type="spellEnd"/>
      <w:r w:rsidRPr="006F232F">
        <w:rPr>
          <w:sz w:val="20"/>
          <w:szCs w:val="20"/>
        </w:rPr>
        <w:t xml:space="preserve"> F, Stepanovic A, Lazic I, </w:t>
      </w:r>
      <w:proofErr w:type="spellStart"/>
      <w:r w:rsidRPr="006F232F">
        <w:rPr>
          <w:sz w:val="20"/>
          <w:szCs w:val="20"/>
        </w:rPr>
        <w:t>Grujicic</w:t>
      </w:r>
      <w:proofErr w:type="spellEnd"/>
      <w:r w:rsidRPr="006F232F">
        <w:rPr>
          <w:sz w:val="20"/>
          <w:szCs w:val="20"/>
        </w:rPr>
        <w:t xml:space="preserve"> D. Factors associated with pre- operative and early and late post-operative seizures in patients with supratentorial meningiomas. Epileptic </w:t>
      </w:r>
      <w:proofErr w:type="spellStart"/>
      <w:r w:rsidRPr="006F232F">
        <w:rPr>
          <w:sz w:val="20"/>
          <w:szCs w:val="20"/>
        </w:rPr>
        <w:t>Disord</w:t>
      </w:r>
      <w:proofErr w:type="spellEnd"/>
      <w:r w:rsidRPr="006F232F">
        <w:rPr>
          <w:sz w:val="20"/>
          <w:szCs w:val="20"/>
        </w:rPr>
        <w:t>. 2023</w:t>
      </w:r>
      <w:r w:rsidR="009645F3" w:rsidRPr="006F232F">
        <w:rPr>
          <w:sz w:val="20"/>
          <w:szCs w:val="20"/>
        </w:rPr>
        <w:t xml:space="preserve">; 25(2): 244-254. </w:t>
      </w:r>
      <w:r w:rsidRPr="006F232F">
        <w:rPr>
          <w:b/>
          <w:bCs/>
          <w:sz w:val="20"/>
          <w:szCs w:val="20"/>
        </w:rPr>
        <w:t xml:space="preserve">M23, IF </w:t>
      </w:r>
      <w:r w:rsidR="00A75C9B" w:rsidRPr="006F232F">
        <w:rPr>
          <w:b/>
          <w:bCs/>
          <w:sz w:val="20"/>
          <w:szCs w:val="20"/>
        </w:rPr>
        <w:t>1,9</w:t>
      </w:r>
    </w:p>
    <w:p w14:paraId="269CD2B1" w14:textId="77777777" w:rsidR="00AE5D76" w:rsidRPr="006F232F" w:rsidRDefault="00AE5D76" w:rsidP="00C83ACF">
      <w:pPr>
        <w:numPr>
          <w:ilvl w:val="0"/>
          <w:numId w:val="9"/>
        </w:numPr>
        <w:jc w:val="both"/>
        <w:rPr>
          <w:sz w:val="20"/>
          <w:szCs w:val="20"/>
        </w:rPr>
      </w:pPr>
      <w:r w:rsidRPr="006F232F">
        <w:rPr>
          <w:bCs/>
          <w:sz w:val="20"/>
          <w:szCs w:val="20"/>
        </w:rPr>
        <w:t xml:space="preserve">Bogdanovic </w:t>
      </w:r>
      <w:r w:rsidRPr="006F232F">
        <w:rPr>
          <w:sz w:val="20"/>
          <w:szCs w:val="20"/>
        </w:rPr>
        <w:t xml:space="preserve">I, </w:t>
      </w:r>
      <w:proofErr w:type="spellStart"/>
      <w:r w:rsidRPr="006F232F">
        <w:rPr>
          <w:sz w:val="20"/>
          <w:szCs w:val="20"/>
        </w:rPr>
        <w:t>Milisavljevic</w:t>
      </w:r>
      <w:proofErr w:type="spellEnd"/>
      <w:r w:rsidRPr="006F232F">
        <w:rPr>
          <w:sz w:val="20"/>
          <w:szCs w:val="20"/>
        </w:rPr>
        <w:t xml:space="preserve"> F, </w:t>
      </w:r>
      <w:r w:rsidRPr="006F232F">
        <w:rPr>
          <w:b/>
          <w:bCs/>
          <w:sz w:val="20"/>
          <w:szCs w:val="20"/>
        </w:rPr>
        <w:t>Miljkovic A,</w:t>
      </w:r>
      <w:r w:rsidRPr="006F232F">
        <w:rPr>
          <w:sz w:val="20"/>
          <w:szCs w:val="20"/>
        </w:rPr>
        <w:t xml:space="preserve"> Jovanovic N, Ilic R Customized polymethylmethacrylate cranioplasty using a low-cost 3-dimensional printed mold. Srp Arh </w:t>
      </w:r>
      <w:proofErr w:type="spellStart"/>
      <w:r w:rsidRPr="006F232F">
        <w:rPr>
          <w:sz w:val="20"/>
          <w:szCs w:val="20"/>
        </w:rPr>
        <w:t>Celok</w:t>
      </w:r>
      <w:proofErr w:type="spellEnd"/>
      <w:r w:rsidRPr="006F232F">
        <w:rPr>
          <w:sz w:val="20"/>
          <w:szCs w:val="20"/>
        </w:rPr>
        <w:t xml:space="preserve"> Lek 2022;150( 1-2): 91-95. </w:t>
      </w:r>
      <w:r w:rsidRPr="006F232F">
        <w:rPr>
          <w:b/>
          <w:bCs/>
          <w:sz w:val="20"/>
          <w:szCs w:val="20"/>
        </w:rPr>
        <w:t>M23 IF 0,2</w:t>
      </w:r>
    </w:p>
    <w:p w14:paraId="76987F05" w14:textId="77777777" w:rsidR="000B5E5E" w:rsidRPr="006F232F" w:rsidRDefault="000B5E5E" w:rsidP="00C83ACF">
      <w:pPr>
        <w:autoSpaceDE w:val="0"/>
        <w:autoSpaceDN w:val="0"/>
        <w:adjustRightInd w:val="0"/>
        <w:jc w:val="both"/>
        <w:rPr>
          <w:rFonts w:eastAsia="Calibri"/>
          <w:sz w:val="16"/>
          <w:szCs w:val="16"/>
        </w:rPr>
      </w:pPr>
    </w:p>
    <w:p w14:paraId="534DD48F" w14:textId="77777777" w:rsidR="000B5E5E" w:rsidRPr="006F232F" w:rsidRDefault="000B5E5E" w:rsidP="00C83ACF">
      <w:pPr>
        <w:autoSpaceDE w:val="0"/>
        <w:autoSpaceDN w:val="0"/>
        <w:adjustRightInd w:val="0"/>
        <w:jc w:val="both"/>
        <w:rPr>
          <w:rFonts w:eastAsia="Calibri"/>
          <w:b/>
          <w:sz w:val="20"/>
          <w:szCs w:val="20"/>
        </w:rPr>
      </w:pPr>
      <w:proofErr w:type="spellStart"/>
      <w:r w:rsidRPr="006F232F">
        <w:rPr>
          <w:rFonts w:eastAsia="Calibri"/>
          <w:b/>
          <w:sz w:val="20"/>
          <w:szCs w:val="20"/>
        </w:rPr>
        <w:t>Ostali</w:t>
      </w:r>
      <w:proofErr w:type="spellEnd"/>
      <w:r w:rsidRPr="006F232F">
        <w:rPr>
          <w:rFonts w:eastAsia="Calibri"/>
          <w:b/>
          <w:sz w:val="20"/>
          <w:szCs w:val="20"/>
        </w:rPr>
        <w:t xml:space="preserve"> </w:t>
      </w:r>
      <w:proofErr w:type="spellStart"/>
      <w:r w:rsidRPr="006F232F">
        <w:rPr>
          <w:rFonts w:eastAsia="Calibri"/>
          <w:b/>
          <w:sz w:val="20"/>
          <w:szCs w:val="20"/>
        </w:rPr>
        <w:t>radovi</w:t>
      </w:r>
      <w:proofErr w:type="spellEnd"/>
      <w:r w:rsidRPr="006F232F">
        <w:rPr>
          <w:rFonts w:eastAsia="Calibri"/>
          <w:b/>
          <w:sz w:val="20"/>
          <w:szCs w:val="20"/>
        </w:rPr>
        <w:t xml:space="preserve"> </w:t>
      </w:r>
      <w:proofErr w:type="spellStart"/>
      <w:r w:rsidRPr="006F232F">
        <w:rPr>
          <w:rFonts w:eastAsia="Calibri"/>
          <w:b/>
          <w:sz w:val="20"/>
          <w:szCs w:val="20"/>
        </w:rPr>
        <w:t>sa</w:t>
      </w:r>
      <w:proofErr w:type="spellEnd"/>
      <w:r w:rsidRPr="006F232F">
        <w:rPr>
          <w:rFonts w:eastAsia="Calibri"/>
          <w:b/>
          <w:sz w:val="20"/>
          <w:szCs w:val="20"/>
        </w:rPr>
        <w:t xml:space="preserve"> JCR </w:t>
      </w:r>
      <w:proofErr w:type="spellStart"/>
      <w:r w:rsidRPr="006F232F">
        <w:rPr>
          <w:rFonts w:eastAsia="Calibri"/>
          <w:b/>
          <w:sz w:val="20"/>
          <w:szCs w:val="20"/>
        </w:rPr>
        <w:t>liste</w:t>
      </w:r>
      <w:proofErr w:type="spellEnd"/>
    </w:p>
    <w:p w14:paraId="4B2646B6" w14:textId="77777777" w:rsidR="00AE5D76" w:rsidRPr="006F232F" w:rsidRDefault="00AE5D76" w:rsidP="00C83ACF">
      <w:pPr>
        <w:autoSpaceDE w:val="0"/>
        <w:autoSpaceDN w:val="0"/>
        <w:adjustRightInd w:val="0"/>
        <w:jc w:val="both"/>
        <w:rPr>
          <w:rFonts w:eastAsia="Calibri"/>
          <w:b/>
          <w:sz w:val="20"/>
          <w:szCs w:val="20"/>
        </w:rPr>
      </w:pPr>
    </w:p>
    <w:p w14:paraId="0B3DA3EF" w14:textId="43FE49ED" w:rsidR="00AE5D76" w:rsidRPr="006F232F" w:rsidRDefault="00AE5D76" w:rsidP="00C83ACF">
      <w:pPr>
        <w:pStyle w:val="ListParagraph"/>
        <w:numPr>
          <w:ilvl w:val="0"/>
          <w:numId w:val="10"/>
        </w:numPr>
        <w:jc w:val="both"/>
        <w:rPr>
          <w:sz w:val="20"/>
          <w:szCs w:val="20"/>
        </w:rPr>
      </w:pPr>
      <w:r w:rsidRPr="006F232F">
        <w:rPr>
          <w:sz w:val="20"/>
          <w:szCs w:val="20"/>
        </w:rPr>
        <w:t xml:space="preserve">Poon MTC, Piper RJ, </w:t>
      </w:r>
      <w:proofErr w:type="spellStart"/>
      <w:r w:rsidRPr="006F232F">
        <w:rPr>
          <w:sz w:val="20"/>
          <w:szCs w:val="20"/>
        </w:rPr>
        <w:t>Thango</w:t>
      </w:r>
      <w:proofErr w:type="spellEnd"/>
      <w:r w:rsidRPr="006F232F">
        <w:rPr>
          <w:sz w:val="20"/>
          <w:szCs w:val="20"/>
        </w:rPr>
        <w:t xml:space="preserve"> N, Fountain DM, Marcus HJ, Lippa L, </w:t>
      </w:r>
      <w:proofErr w:type="spellStart"/>
      <w:r w:rsidRPr="006F232F">
        <w:rPr>
          <w:sz w:val="20"/>
          <w:szCs w:val="20"/>
        </w:rPr>
        <w:t>Servadei</w:t>
      </w:r>
      <w:proofErr w:type="spellEnd"/>
      <w:r w:rsidRPr="006F232F">
        <w:rPr>
          <w:sz w:val="20"/>
          <w:szCs w:val="20"/>
        </w:rPr>
        <w:t xml:space="preserve"> F, </w:t>
      </w:r>
      <w:proofErr w:type="spellStart"/>
      <w:r w:rsidRPr="006F232F">
        <w:rPr>
          <w:sz w:val="20"/>
          <w:szCs w:val="20"/>
        </w:rPr>
        <w:t>Esene</w:t>
      </w:r>
      <w:proofErr w:type="spellEnd"/>
      <w:r w:rsidRPr="006F232F">
        <w:rPr>
          <w:sz w:val="20"/>
          <w:szCs w:val="20"/>
        </w:rPr>
        <w:t xml:space="preserve"> IN, </w:t>
      </w:r>
      <w:proofErr w:type="spellStart"/>
      <w:r w:rsidRPr="006F232F">
        <w:rPr>
          <w:sz w:val="20"/>
          <w:szCs w:val="20"/>
        </w:rPr>
        <w:t>Freyschlag</w:t>
      </w:r>
      <w:proofErr w:type="spellEnd"/>
      <w:r w:rsidRPr="006F232F">
        <w:rPr>
          <w:sz w:val="20"/>
          <w:szCs w:val="20"/>
        </w:rPr>
        <w:t xml:space="preserve"> CF, Neville IS, Rosseau G, Schaller K, Demetriades AK, Robertson FC, Hutchinson PJ, Price SJ, </w:t>
      </w:r>
      <w:proofErr w:type="spellStart"/>
      <w:r w:rsidRPr="006F232F">
        <w:rPr>
          <w:sz w:val="20"/>
          <w:szCs w:val="20"/>
        </w:rPr>
        <w:t>Baticulon</w:t>
      </w:r>
      <w:proofErr w:type="spellEnd"/>
      <w:r w:rsidRPr="006F232F">
        <w:rPr>
          <w:sz w:val="20"/>
          <w:szCs w:val="20"/>
        </w:rPr>
        <w:t xml:space="preserve"> RE, </w:t>
      </w:r>
      <w:proofErr w:type="spellStart"/>
      <w:r w:rsidRPr="006F232F">
        <w:rPr>
          <w:sz w:val="20"/>
          <w:szCs w:val="20"/>
        </w:rPr>
        <w:t>Glasbey</w:t>
      </w:r>
      <w:proofErr w:type="spellEnd"/>
      <w:r w:rsidRPr="006F232F">
        <w:rPr>
          <w:sz w:val="20"/>
          <w:szCs w:val="20"/>
        </w:rPr>
        <w:t xml:space="preserve"> JC, Bhangu A, Jenkinson MD, Kolias AG; Writing Group of the </w:t>
      </w:r>
      <w:proofErr w:type="spellStart"/>
      <w:r w:rsidRPr="006F232F">
        <w:rPr>
          <w:sz w:val="20"/>
          <w:szCs w:val="20"/>
        </w:rPr>
        <w:t>COVIDSurg</w:t>
      </w:r>
      <w:proofErr w:type="spellEnd"/>
      <w:r w:rsidRPr="006F232F">
        <w:rPr>
          <w:sz w:val="20"/>
          <w:szCs w:val="20"/>
        </w:rPr>
        <w:t xml:space="preserve">-Cancer neurosurgery investigators on behalf of the </w:t>
      </w:r>
      <w:proofErr w:type="spellStart"/>
      <w:r w:rsidRPr="006F232F">
        <w:rPr>
          <w:sz w:val="20"/>
          <w:szCs w:val="20"/>
        </w:rPr>
        <w:t>COVIDSurg</w:t>
      </w:r>
      <w:proofErr w:type="spellEnd"/>
      <w:r w:rsidRPr="006F232F">
        <w:rPr>
          <w:sz w:val="20"/>
          <w:szCs w:val="20"/>
        </w:rPr>
        <w:t xml:space="preserve"> Collaborative(...</w:t>
      </w:r>
      <w:r w:rsidRPr="006F232F">
        <w:rPr>
          <w:b/>
          <w:sz w:val="20"/>
          <w:szCs w:val="20"/>
        </w:rPr>
        <w:t>Miljkovic A</w:t>
      </w:r>
      <w:r w:rsidRPr="006F232F">
        <w:rPr>
          <w:sz w:val="20"/>
          <w:szCs w:val="20"/>
        </w:rPr>
        <w:t xml:space="preserve">...); British Neurosurgical Trainee Research Collaborative; WFNS Young Neurosurgeons Committee; NIHR Global Health Research Group on Acquired Brain and Spine Injury. Variation in postoperative outcomes of patients with intracranial tumors: insights from a prospective international cohort study during the COVID-19 pandemic. Neuro Oncol. 2023 6;25(7):1299-1309. Erratum in: Neuro Oncol. 2023 Sep 5;25(9):1729. </w:t>
      </w:r>
      <w:r w:rsidRPr="006F232F">
        <w:rPr>
          <w:b/>
          <w:bCs/>
          <w:sz w:val="20"/>
          <w:szCs w:val="20"/>
        </w:rPr>
        <w:t xml:space="preserve">M21a </w:t>
      </w:r>
      <w:r w:rsidR="00FC3AE0" w:rsidRPr="006F232F">
        <w:rPr>
          <w:b/>
          <w:bCs/>
          <w:sz w:val="20"/>
          <w:szCs w:val="20"/>
        </w:rPr>
        <w:t xml:space="preserve">IF </w:t>
      </w:r>
      <w:r w:rsidRPr="006F232F">
        <w:rPr>
          <w:b/>
          <w:bCs/>
          <w:sz w:val="20"/>
          <w:szCs w:val="20"/>
        </w:rPr>
        <w:t>15,9</w:t>
      </w:r>
      <w:bookmarkStart w:id="0" w:name="_Hlk153873990"/>
      <w:r w:rsidRPr="006F232F">
        <w:rPr>
          <w:b/>
          <w:bCs/>
          <w:sz w:val="20"/>
          <w:szCs w:val="20"/>
        </w:rPr>
        <w:t xml:space="preserve"> </w:t>
      </w:r>
      <w:r w:rsidRPr="006F232F">
        <w:rPr>
          <w:b/>
          <w:sz w:val="20"/>
          <w:szCs w:val="20"/>
        </w:rPr>
        <w:t xml:space="preserve">½ </w:t>
      </w:r>
      <w:bookmarkEnd w:id="0"/>
      <w:r w:rsidRPr="006F232F">
        <w:rPr>
          <w:b/>
          <w:bCs/>
          <w:sz w:val="20"/>
          <w:szCs w:val="20"/>
        </w:rPr>
        <w:t>7,955</w:t>
      </w:r>
    </w:p>
    <w:p w14:paraId="56C6C44A" w14:textId="0B0D7A5E" w:rsidR="00AE5D76" w:rsidRPr="006F232F" w:rsidRDefault="00AE5D76" w:rsidP="00C83ACF">
      <w:pPr>
        <w:pStyle w:val="ListParagraph"/>
        <w:numPr>
          <w:ilvl w:val="0"/>
          <w:numId w:val="10"/>
        </w:numPr>
        <w:jc w:val="both"/>
        <w:rPr>
          <w:sz w:val="20"/>
          <w:szCs w:val="20"/>
        </w:rPr>
      </w:pPr>
      <w:r w:rsidRPr="006F232F">
        <w:rPr>
          <w:sz w:val="20"/>
          <w:szCs w:val="20"/>
        </w:rPr>
        <w:t xml:space="preserve">NIHR Global Health Unit on Global Surgery; </w:t>
      </w: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Elective surgery system strengthening: development, measurement, and validation of the surgical preparedness index across 1632 hospitals in 119 countries. Lancet. 2022;400(10363):1607-1617. </w:t>
      </w:r>
      <w:r w:rsidRPr="006F232F">
        <w:rPr>
          <w:b/>
          <w:bCs/>
          <w:sz w:val="20"/>
          <w:szCs w:val="20"/>
        </w:rPr>
        <w:t xml:space="preserve">M21a IF 168,9:2 </w:t>
      </w:r>
      <w:r w:rsidRPr="006F232F">
        <w:rPr>
          <w:b/>
          <w:sz w:val="20"/>
          <w:szCs w:val="20"/>
        </w:rPr>
        <w:t xml:space="preserve">½ </w:t>
      </w:r>
      <w:r w:rsidRPr="006F232F">
        <w:rPr>
          <w:b/>
          <w:bCs/>
          <w:sz w:val="20"/>
          <w:szCs w:val="20"/>
        </w:rPr>
        <w:t>84,45</w:t>
      </w:r>
    </w:p>
    <w:p w14:paraId="22653B21" w14:textId="47FB23B4" w:rsidR="00AE5D76" w:rsidRPr="006F232F" w:rsidRDefault="00AE5D76" w:rsidP="00C83ACF">
      <w:pPr>
        <w:pStyle w:val="ListParagraph"/>
        <w:numPr>
          <w:ilvl w:val="0"/>
          <w:numId w:val="10"/>
        </w:numPr>
        <w:jc w:val="both"/>
        <w:rPr>
          <w:sz w:val="20"/>
          <w:szCs w:val="20"/>
        </w:rPr>
      </w:pPr>
      <w:r w:rsidRPr="006F232F">
        <w:rPr>
          <w:sz w:val="20"/>
          <w:szCs w:val="20"/>
        </w:rPr>
        <w:t xml:space="preserve">Fotopoulou C, Khan T, </w:t>
      </w:r>
      <w:proofErr w:type="spellStart"/>
      <w:r w:rsidRPr="006F232F">
        <w:rPr>
          <w:sz w:val="20"/>
          <w:szCs w:val="20"/>
        </w:rPr>
        <w:t>Bracinik</w:t>
      </w:r>
      <w:proofErr w:type="spellEnd"/>
      <w:r w:rsidRPr="006F232F">
        <w:rPr>
          <w:sz w:val="20"/>
          <w:szCs w:val="20"/>
        </w:rPr>
        <w:t xml:space="preserve"> J, </w:t>
      </w:r>
      <w:proofErr w:type="spellStart"/>
      <w:r w:rsidRPr="006F232F">
        <w:rPr>
          <w:sz w:val="20"/>
          <w:szCs w:val="20"/>
        </w:rPr>
        <w:t>Glasbey</w:t>
      </w:r>
      <w:proofErr w:type="spellEnd"/>
      <w:r w:rsidRPr="006F232F">
        <w:rPr>
          <w:sz w:val="20"/>
          <w:szCs w:val="20"/>
        </w:rPr>
        <w:t xml:space="preserve"> J, Abu-Rustum N, </w:t>
      </w:r>
      <w:proofErr w:type="spellStart"/>
      <w:r w:rsidRPr="006F232F">
        <w:rPr>
          <w:sz w:val="20"/>
          <w:szCs w:val="20"/>
        </w:rPr>
        <w:t>Chiva</w:t>
      </w:r>
      <w:proofErr w:type="spellEnd"/>
      <w:r w:rsidRPr="006F232F">
        <w:rPr>
          <w:sz w:val="20"/>
          <w:szCs w:val="20"/>
        </w:rPr>
        <w:t xml:space="preserve"> L, </w:t>
      </w:r>
      <w:proofErr w:type="spellStart"/>
      <w:r w:rsidRPr="006F232F">
        <w:rPr>
          <w:sz w:val="20"/>
          <w:szCs w:val="20"/>
        </w:rPr>
        <w:t>Fagotti</w:t>
      </w:r>
      <w:proofErr w:type="spellEnd"/>
      <w:r w:rsidRPr="006F232F">
        <w:rPr>
          <w:sz w:val="20"/>
          <w:szCs w:val="20"/>
        </w:rPr>
        <w:t xml:space="preserve"> A, Fujiwara K, Ghebre R, </w:t>
      </w:r>
      <w:proofErr w:type="spellStart"/>
      <w:r w:rsidRPr="006F232F">
        <w:rPr>
          <w:sz w:val="20"/>
          <w:szCs w:val="20"/>
        </w:rPr>
        <w:t>Gutelkin</w:t>
      </w:r>
      <w:proofErr w:type="spellEnd"/>
      <w:r w:rsidRPr="006F232F">
        <w:rPr>
          <w:sz w:val="20"/>
          <w:szCs w:val="20"/>
        </w:rPr>
        <w:t xml:space="preserve"> M, </w:t>
      </w:r>
      <w:proofErr w:type="spellStart"/>
      <w:r w:rsidRPr="006F232F">
        <w:rPr>
          <w:sz w:val="20"/>
          <w:szCs w:val="20"/>
        </w:rPr>
        <w:t>Konney</w:t>
      </w:r>
      <w:proofErr w:type="spellEnd"/>
      <w:r w:rsidRPr="006F232F">
        <w:rPr>
          <w:sz w:val="20"/>
          <w:szCs w:val="20"/>
        </w:rPr>
        <w:t xml:space="preserve"> TO, Ng J, Pareja R, </w:t>
      </w:r>
      <w:proofErr w:type="spellStart"/>
      <w:r w:rsidRPr="006F232F">
        <w:rPr>
          <w:sz w:val="20"/>
          <w:szCs w:val="20"/>
        </w:rPr>
        <w:t>Kottayasamy</w:t>
      </w:r>
      <w:proofErr w:type="spellEnd"/>
      <w:r w:rsidRPr="006F232F">
        <w:rPr>
          <w:sz w:val="20"/>
          <w:szCs w:val="20"/>
        </w:rPr>
        <w:t xml:space="preserve"> </w:t>
      </w:r>
      <w:proofErr w:type="spellStart"/>
      <w:r w:rsidRPr="006F232F">
        <w:rPr>
          <w:sz w:val="20"/>
          <w:szCs w:val="20"/>
        </w:rPr>
        <w:t>Seenivasagam</w:t>
      </w:r>
      <w:proofErr w:type="spellEnd"/>
      <w:r w:rsidRPr="006F232F">
        <w:rPr>
          <w:sz w:val="20"/>
          <w:szCs w:val="20"/>
        </w:rPr>
        <w:t xml:space="preserve"> R, </w:t>
      </w:r>
      <w:proofErr w:type="spellStart"/>
      <w:r w:rsidRPr="006F232F">
        <w:rPr>
          <w:sz w:val="20"/>
          <w:szCs w:val="20"/>
        </w:rPr>
        <w:t>Sehouli</w:t>
      </w:r>
      <w:proofErr w:type="spellEnd"/>
      <w:r w:rsidRPr="006F232F">
        <w:rPr>
          <w:sz w:val="20"/>
          <w:szCs w:val="20"/>
        </w:rPr>
        <w:t xml:space="preserve"> J, </w:t>
      </w:r>
      <w:proofErr w:type="spellStart"/>
      <w:r w:rsidRPr="006F232F">
        <w:rPr>
          <w:sz w:val="20"/>
          <w:szCs w:val="20"/>
        </w:rPr>
        <w:t>Surappa</w:t>
      </w:r>
      <w:proofErr w:type="spellEnd"/>
      <w:r w:rsidRPr="006F232F">
        <w:rPr>
          <w:sz w:val="20"/>
          <w:szCs w:val="20"/>
        </w:rPr>
        <w:t xml:space="preserve"> STS, Bhangu A, Leung E, Sundar S; </w:t>
      </w:r>
      <w:proofErr w:type="spellStart"/>
      <w:r w:rsidRPr="006F232F">
        <w:rPr>
          <w:sz w:val="20"/>
          <w:szCs w:val="20"/>
        </w:rPr>
        <w:t>CovidSurg</w:t>
      </w:r>
      <w:proofErr w:type="spellEnd"/>
      <w:r w:rsidRPr="006F232F">
        <w:rPr>
          <w:sz w:val="20"/>
          <w:szCs w:val="20"/>
        </w:rPr>
        <w:t xml:space="preserve"> Gynecological Cancer Collaborators. (...</w:t>
      </w:r>
      <w:r w:rsidRPr="006F232F">
        <w:rPr>
          <w:b/>
          <w:sz w:val="20"/>
          <w:szCs w:val="20"/>
        </w:rPr>
        <w:t>Miljkovic A..)</w:t>
      </w:r>
      <w:r w:rsidRPr="006F232F">
        <w:rPr>
          <w:sz w:val="20"/>
          <w:szCs w:val="20"/>
        </w:rPr>
        <w:t xml:space="preserve"> Outcomes of gynecologic cancer surgery during the COVID-19 pandemic: an international, multicenter, prospective </w:t>
      </w:r>
      <w:proofErr w:type="spellStart"/>
      <w:r w:rsidRPr="006F232F">
        <w:rPr>
          <w:sz w:val="20"/>
          <w:szCs w:val="20"/>
        </w:rPr>
        <w:t>CovidSurg</w:t>
      </w:r>
      <w:proofErr w:type="spellEnd"/>
      <w:r w:rsidRPr="006F232F">
        <w:rPr>
          <w:sz w:val="20"/>
          <w:szCs w:val="20"/>
        </w:rPr>
        <w:t xml:space="preserve">-Gynecologic Oncology Cancer study. Am J </w:t>
      </w:r>
      <w:proofErr w:type="spellStart"/>
      <w:r w:rsidRPr="006F232F">
        <w:rPr>
          <w:sz w:val="20"/>
          <w:szCs w:val="20"/>
        </w:rPr>
        <w:t>Obstet</w:t>
      </w:r>
      <w:proofErr w:type="spellEnd"/>
      <w:r w:rsidRPr="006F232F">
        <w:rPr>
          <w:sz w:val="20"/>
          <w:szCs w:val="20"/>
        </w:rPr>
        <w:t xml:space="preserve"> Gynecol. 2022;227(5):735.e1-735.e25. </w:t>
      </w:r>
      <w:r w:rsidRPr="006F232F">
        <w:rPr>
          <w:b/>
          <w:bCs/>
          <w:sz w:val="20"/>
          <w:szCs w:val="20"/>
        </w:rPr>
        <w:t xml:space="preserve">M21a IF 9,8 </w:t>
      </w:r>
      <w:r w:rsidRPr="006F232F">
        <w:rPr>
          <w:b/>
          <w:sz w:val="20"/>
          <w:szCs w:val="20"/>
        </w:rPr>
        <w:t xml:space="preserve">½ </w:t>
      </w:r>
      <w:r w:rsidRPr="006F232F">
        <w:rPr>
          <w:b/>
          <w:bCs/>
          <w:sz w:val="20"/>
          <w:szCs w:val="20"/>
        </w:rPr>
        <w:t>4,9</w:t>
      </w:r>
    </w:p>
    <w:p w14:paraId="209A1836" w14:textId="3450A0FF"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proofErr w:type="spellStart"/>
      <w:r w:rsidRPr="006F232F">
        <w:rPr>
          <w:sz w:val="20"/>
          <w:szCs w:val="20"/>
        </w:rPr>
        <w:t>GlobalSurg</w:t>
      </w:r>
      <w:proofErr w:type="spellEnd"/>
      <w:r w:rsidRPr="006F232F">
        <w:rPr>
          <w:sz w:val="20"/>
          <w:szCs w:val="20"/>
        </w:rPr>
        <w:t xml:space="preserve"> Collaborative: (...</w:t>
      </w:r>
      <w:r w:rsidRPr="006F232F">
        <w:rPr>
          <w:b/>
          <w:sz w:val="20"/>
          <w:szCs w:val="20"/>
        </w:rPr>
        <w:t>Miljkovic A</w:t>
      </w:r>
      <w:r w:rsidRPr="006F232F">
        <w:rPr>
          <w:sz w:val="20"/>
          <w:szCs w:val="20"/>
        </w:rPr>
        <w:t xml:space="preserve">...) SARS-CoV-2 infection and venous thromboembolism after surgery: an international prospective cohort study. </w:t>
      </w:r>
      <w:proofErr w:type="spellStart"/>
      <w:r w:rsidRPr="006F232F">
        <w:rPr>
          <w:sz w:val="20"/>
          <w:szCs w:val="20"/>
        </w:rPr>
        <w:t>Anaesthesia</w:t>
      </w:r>
      <w:proofErr w:type="spellEnd"/>
      <w:r w:rsidRPr="006F232F">
        <w:rPr>
          <w:sz w:val="20"/>
          <w:szCs w:val="20"/>
        </w:rPr>
        <w:t xml:space="preserve">. 2022;77(1):28-39. </w:t>
      </w:r>
      <w:r w:rsidRPr="006F232F">
        <w:rPr>
          <w:b/>
          <w:bCs/>
          <w:sz w:val="20"/>
          <w:szCs w:val="20"/>
        </w:rPr>
        <w:t xml:space="preserve">M21a IF 10,7 </w:t>
      </w:r>
      <w:r w:rsidRPr="006F232F">
        <w:rPr>
          <w:b/>
          <w:sz w:val="20"/>
          <w:szCs w:val="20"/>
        </w:rPr>
        <w:t xml:space="preserve">½ </w:t>
      </w:r>
      <w:r w:rsidRPr="006F232F">
        <w:rPr>
          <w:b/>
          <w:bCs/>
          <w:sz w:val="20"/>
          <w:szCs w:val="20"/>
        </w:rPr>
        <w:t>5,35</w:t>
      </w:r>
    </w:p>
    <w:p w14:paraId="529FA46F" w14:textId="2571A8DA"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proofErr w:type="spellStart"/>
      <w:r w:rsidRPr="006F232F">
        <w:rPr>
          <w:sz w:val="20"/>
          <w:szCs w:val="20"/>
        </w:rPr>
        <w:t>GlobalSurg</w:t>
      </w:r>
      <w:proofErr w:type="spellEnd"/>
      <w:r w:rsidRPr="006F232F">
        <w:rPr>
          <w:sz w:val="20"/>
          <w:szCs w:val="20"/>
        </w:rPr>
        <w:t xml:space="preserve"> Collaborative: (...</w:t>
      </w:r>
      <w:r w:rsidRPr="006F232F">
        <w:rPr>
          <w:b/>
          <w:sz w:val="20"/>
          <w:szCs w:val="20"/>
        </w:rPr>
        <w:t>Miljkovic A</w:t>
      </w:r>
      <w:r w:rsidRPr="006F232F">
        <w:rPr>
          <w:sz w:val="20"/>
          <w:szCs w:val="20"/>
        </w:rPr>
        <w:t xml:space="preserve">...)  Timing of surgery following SARS-CoV-2 infection: an international prospective cohort study. </w:t>
      </w:r>
      <w:proofErr w:type="spellStart"/>
      <w:r w:rsidRPr="006F232F">
        <w:rPr>
          <w:sz w:val="20"/>
          <w:szCs w:val="20"/>
        </w:rPr>
        <w:t>Anaesthesia</w:t>
      </w:r>
      <w:proofErr w:type="spellEnd"/>
      <w:r w:rsidRPr="006F232F">
        <w:rPr>
          <w:sz w:val="20"/>
          <w:szCs w:val="20"/>
        </w:rPr>
        <w:t xml:space="preserve">. 2021;76(6):748-758. </w:t>
      </w:r>
      <w:r w:rsidRPr="006F232F">
        <w:rPr>
          <w:b/>
          <w:bCs/>
          <w:sz w:val="20"/>
          <w:szCs w:val="20"/>
        </w:rPr>
        <w:t xml:space="preserve">M21a IF 12,893 </w:t>
      </w:r>
      <w:r w:rsidRPr="006F232F">
        <w:rPr>
          <w:b/>
          <w:sz w:val="20"/>
          <w:szCs w:val="20"/>
        </w:rPr>
        <w:t xml:space="preserve">½ </w:t>
      </w:r>
      <w:r w:rsidRPr="006F232F">
        <w:rPr>
          <w:b/>
          <w:bCs/>
          <w:sz w:val="20"/>
          <w:szCs w:val="20"/>
        </w:rPr>
        <w:t>6,446</w:t>
      </w:r>
      <w:r w:rsidRPr="006F232F">
        <w:rPr>
          <w:sz w:val="20"/>
          <w:szCs w:val="20"/>
        </w:rPr>
        <w:t>)</w:t>
      </w:r>
    </w:p>
    <w:p w14:paraId="517427D7" w14:textId="7C5297D8"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proofErr w:type="spellStart"/>
      <w:r w:rsidRPr="006F232F">
        <w:rPr>
          <w:sz w:val="20"/>
          <w:szCs w:val="20"/>
        </w:rPr>
        <w:t>GlobalSurg</w:t>
      </w:r>
      <w:proofErr w:type="spellEnd"/>
      <w:r w:rsidRPr="006F232F">
        <w:rPr>
          <w:sz w:val="20"/>
          <w:szCs w:val="20"/>
        </w:rPr>
        <w:t xml:space="preserve"> Collaborative: (...</w:t>
      </w:r>
      <w:r w:rsidRPr="006F232F">
        <w:rPr>
          <w:b/>
          <w:sz w:val="20"/>
          <w:szCs w:val="20"/>
        </w:rPr>
        <w:t>Miljkovic A</w:t>
      </w:r>
      <w:r w:rsidRPr="006F232F">
        <w:rPr>
          <w:sz w:val="20"/>
          <w:szCs w:val="20"/>
        </w:rPr>
        <w:t>...) SARS-CoV-2 vaccination modelling for safe surgery to save lives: data from an international prospective cohort study. Br J Surg. 2021;108(9):1056-1063;(</w:t>
      </w:r>
      <w:bookmarkStart w:id="1" w:name="_Hlk153872452"/>
      <w:r w:rsidRPr="006F232F">
        <w:rPr>
          <w:b/>
          <w:bCs/>
          <w:sz w:val="20"/>
          <w:szCs w:val="20"/>
        </w:rPr>
        <w:t xml:space="preserve">M21a IF 11,782 </w:t>
      </w:r>
      <w:r w:rsidRPr="006F232F">
        <w:rPr>
          <w:b/>
          <w:sz w:val="20"/>
          <w:szCs w:val="20"/>
        </w:rPr>
        <w:t xml:space="preserve">½ </w:t>
      </w:r>
      <w:r w:rsidRPr="006F232F">
        <w:rPr>
          <w:b/>
          <w:bCs/>
          <w:sz w:val="20"/>
          <w:szCs w:val="20"/>
        </w:rPr>
        <w:t>5,891</w:t>
      </w:r>
      <w:bookmarkEnd w:id="1"/>
    </w:p>
    <w:p w14:paraId="7029440F" w14:textId="5CD8D4E7" w:rsidR="00AE5D76" w:rsidRPr="006F232F" w:rsidRDefault="00AE5D76" w:rsidP="00C83ACF">
      <w:pPr>
        <w:pStyle w:val="ListParagraph"/>
        <w:numPr>
          <w:ilvl w:val="0"/>
          <w:numId w:val="10"/>
        </w:numPr>
        <w:jc w:val="both"/>
        <w:rPr>
          <w:sz w:val="20"/>
          <w:szCs w:val="20"/>
        </w:rPr>
      </w:pPr>
      <w:proofErr w:type="spellStart"/>
      <w:r w:rsidRPr="006F232F">
        <w:rPr>
          <w:sz w:val="20"/>
          <w:szCs w:val="20"/>
        </w:rPr>
        <w:t>Glasbey</w:t>
      </w:r>
      <w:proofErr w:type="spellEnd"/>
      <w:r w:rsidRPr="006F232F">
        <w:rPr>
          <w:sz w:val="20"/>
          <w:szCs w:val="20"/>
        </w:rPr>
        <w:t xml:space="preserve"> JC, </w:t>
      </w:r>
      <w:proofErr w:type="spellStart"/>
      <w:r w:rsidRPr="006F232F">
        <w:rPr>
          <w:sz w:val="20"/>
          <w:szCs w:val="20"/>
        </w:rPr>
        <w:t>Nepogodiev</w:t>
      </w:r>
      <w:proofErr w:type="spellEnd"/>
      <w:r w:rsidRPr="006F232F">
        <w:rPr>
          <w:sz w:val="20"/>
          <w:szCs w:val="20"/>
        </w:rPr>
        <w:t xml:space="preserve"> D, Simoes JFF, Omar O, Li E, Venn ML, </w:t>
      </w:r>
      <w:proofErr w:type="spellStart"/>
      <w:r w:rsidRPr="006F232F">
        <w:rPr>
          <w:sz w:val="20"/>
          <w:szCs w:val="20"/>
        </w:rPr>
        <w:t>Pgdme</w:t>
      </w:r>
      <w:proofErr w:type="spellEnd"/>
      <w:r w:rsidRPr="006F232F">
        <w:rPr>
          <w:sz w:val="20"/>
          <w:szCs w:val="20"/>
        </w:rPr>
        <w:t xml:space="preserve">, Abou Chaar MK, Capizzi V, Chaudhry D, Desai A, Edwards JG, Evans JP, Fiore M, </w:t>
      </w:r>
      <w:proofErr w:type="spellStart"/>
      <w:r w:rsidRPr="006F232F">
        <w:rPr>
          <w:sz w:val="20"/>
          <w:szCs w:val="20"/>
        </w:rPr>
        <w:t>Videria</w:t>
      </w:r>
      <w:proofErr w:type="spellEnd"/>
      <w:r w:rsidRPr="006F232F">
        <w:rPr>
          <w:sz w:val="20"/>
          <w:szCs w:val="20"/>
        </w:rPr>
        <w:t xml:space="preserve"> JF, Ford SJ, Ganly I, Griffiths EA, </w:t>
      </w:r>
      <w:proofErr w:type="spellStart"/>
      <w:r w:rsidRPr="006F232F">
        <w:rPr>
          <w:sz w:val="20"/>
          <w:szCs w:val="20"/>
        </w:rPr>
        <w:t>Gujjuri</w:t>
      </w:r>
      <w:proofErr w:type="spellEnd"/>
      <w:r w:rsidRPr="006F232F">
        <w:rPr>
          <w:sz w:val="20"/>
          <w:szCs w:val="20"/>
        </w:rPr>
        <w:t xml:space="preserve"> RR, Kolias AG, </w:t>
      </w:r>
      <w:proofErr w:type="spellStart"/>
      <w:r w:rsidRPr="006F232F">
        <w:rPr>
          <w:sz w:val="20"/>
          <w:szCs w:val="20"/>
        </w:rPr>
        <w:t>Kaafarani</w:t>
      </w:r>
      <w:proofErr w:type="spellEnd"/>
      <w:r w:rsidRPr="006F232F">
        <w:rPr>
          <w:sz w:val="20"/>
          <w:szCs w:val="20"/>
        </w:rPr>
        <w:t xml:space="preserve"> HMA, Minaya-Bravo A, McKay SC, Mohan HM, Roberts KJ, San Miguel-Méndez C, </w:t>
      </w:r>
      <w:proofErr w:type="spellStart"/>
      <w:r w:rsidRPr="006F232F">
        <w:rPr>
          <w:sz w:val="20"/>
          <w:szCs w:val="20"/>
        </w:rPr>
        <w:t>Pockney</w:t>
      </w:r>
      <w:proofErr w:type="spellEnd"/>
      <w:r w:rsidRPr="006F232F">
        <w:rPr>
          <w:sz w:val="20"/>
          <w:szCs w:val="20"/>
        </w:rPr>
        <w:t xml:space="preserve"> P, Shaw R, Smart NJ, Stewart GD, Sundar </w:t>
      </w:r>
      <w:proofErr w:type="spellStart"/>
      <w:r w:rsidRPr="006F232F">
        <w:rPr>
          <w:sz w:val="20"/>
          <w:szCs w:val="20"/>
        </w:rPr>
        <w:t>Mrcog</w:t>
      </w:r>
      <w:proofErr w:type="spellEnd"/>
      <w:r w:rsidRPr="006F232F">
        <w:rPr>
          <w:sz w:val="20"/>
          <w:szCs w:val="20"/>
        </w:rPr>
        <w:t xml:space="preserve"> S, Vidya R, Bhangu AA; </w:t>
      </w: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Elective Cancer Surgery in COVID-19-Free Surgical Pathways During the SARS-CoV-2 Pandemic: An International, Multicenter, Comparative Cohort Study. J Clin Oncol. 2021;39(1):66-78. </w:t>
      </w:r>
      <w:r w:rsidRPr="006F232F">
        <w:rPr>
          <w:b/>
          <w:bCs/>
          <w:sz w:val="20"/>
          <w:szCs w:val="20"/>
        </w:rPr>
        <w:t xml:space="preserve">M21a IF 50,739 </w:t>
      </w:r>
      <w:r w:rsidRPr="006F232F">
        <w:rPr>
          <w:b/>
          <w:sz w:val="20"/>
          <w:szCs w:val="20"/>
        </w:rPr>
        <w:t xml:space="preserve">½ </w:t>
      </w:r>
      <w:r w:rsidRPr="006F232F">
        <w:rPr>
          <w:b/>
          <w:bCs/>
          <w:sz w:val="20"/>
          <w:szCs w:val="20"/>
        </w:rPr>
        <w:t>25,37</w:t>
      </w:r>
    </w:p>
    <w:p w14:paraId="7A24F54C" w14:textId="017C5C29"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Preoperative nasopharyngeal swab testing and postoperative pulmonary complications in patients undergoing elective surgery during the SARS-CoV-2 pandemic. Br J Surg. 2021;108(1):88-96. </w:t>
      </w:r>
      <w:bookmarkStart w:id="2" w:name="_Hlk153872520"/>
      <w:r w:rsidRPr="006F232F">
        <w:rPr>
          <w:b/>
          <w:bCs/>
          <w:sz w:val="20"/>
          <w:szCs w:val="20"/>
        </w:rPr>
        <w:t xml:space="preserve">M21a IF 11,782 </w:t>
      </w:r>
      <w:r w:rsidRPr="006F232F">
        <w:rPr>
          <w:b/>
          <w:sz w:val="20"/>
          <w:szCs w:val="20"/>
        </w:rPr>
        <w:t xml:space="preserve">½ </w:t>
      </w:r>
      <w:r w:rsidRPr="006F232F">
        <w:rPr>
          <w:b/>
          <w:bCs/>
          <w:sz w:val="20"/>
          <w:szCs w:val="20"/>
        </w:rPr>
        <w:t>5,891</w:t>
      </w:r>
      <w:bookmarkEnd w:id="2"/>
    </w:p>
    <w:p w14:paraId="76E35C91" w14:textId="3EADF212"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proofErr w:type="spellStart"/>
      <w:r w:rsidRPr="006F232F">
        <w:rPr>
          <w:sz w:val="20"/>
          <w:szCs w:val="20"/>
        </w:rPr>
        <w:t>GlobalSurg</w:t>
      </w:r>
      <w:proofErr w:type="spellEnd"/>
      <w:r w:rsidRPr="006F232F">
        <w:rPr>
          <w:sz w:val="20"/>
          <w:szCs w:val="20"/>
        </w:rPr>
        <w:t xml:space="preserve"> Collaborative: (...</w:t>
      </w:r>
      <w:r w:rsidRPr="006F232F">
        <w:rPr>
          <w:b/>
          <w:sz w:val="20"/>
          <w:szCs w:val="20"/>
        </w:rPr>
        <w:t>Miljkovic A</w:t>
      </w:r>
      <w:r w:rsidRPr="006F232F">
        <w:rPr>
          <w:sz w:val="20"/>
          <w:szCs w:val="20"/>
        </w:rPr>
        <w:t xml:space="preserve">...) Effects of pre-operative isolation on postoperative pulmonary complications after elective surgery: an international prospective cohort study. </w:t>
      </w:r>
      <w:proofErr w:type="spellStart"/>
      <w:r w:rsidRPr="006F232F">
        <w:rPr>
          <w:sz w:val="20"/>
          <w:szCs w:val="20"/>
        </w:rPr>
        <w:t>Anaesthesia</w:t>
      </w:r>
      <w:proofErr w:type="spellEnd"/>
      <w:r w:rsidRPr="006F232F">
        <w:rPr>
          <w:sz w:val="20"/>
          <w:szCs w:val="20"/>
        </w:rPr>
        <w:t xml:space="preserve">. 2021;76(11):1454-1464. </w:t>
      </w:r>
      <w:r w:rsidRPr="006F232F">
        <w:rPr>
          <w:b/>
          <w:bCs/>
          <w:sz w:val="20"/>
          <w:szCs w:val="20"/>
        </w:rPr>
        <w:t xml:space="preserve">M21 IF 12,893 </w:t>
      </w:r>
      <w:r w:rsidRPr="006F232F">
        <w:rPr>
          <w:b/>
          <w:sz w:val="20"/>
          <w:szCs w:val="20"/>
        </w:rPr>
        <w:t xml:space="preserve">½ </w:t>
      </w:r>
      <w:r w:rsidRPr="006F232F">
        <w:rPr>
          <w:b/>
          <w:bCs/>
          <w:sz w:val="20"/>
          <w:szCs w:val="20"/>
        </w:rPr>
        <w:t>6,446</w:t>
      </w:r>
    </w:p>
    <w:p w14:paraId="0B631F8A" w14:textId="0AE9938C" w:rsidR="00AE5D76" w:rsidRPr="006F232F" w:rsidRDefault="00AE5D76" w:rsidP="00C83ACF">
      <w:pPr>
        <w:pStyle w:val="ListParagraph"/>
        <w:numPr>
          <w:ilvl w:val="0"/>
          <w:numId w:val="10"/>
        </w:numPr>
        <w:jc w:val="both"/>
        <w:rPr>
          <w:sz w:val="20"/>
          <w:szCs w:val="20"/>
        </w:rPr>
      </w:pPr>
      <w:proofErr w:type="spellStart"/>
      <w:r w:rsidRPr="006F232F">
        <w:rPr>
          <w:sz w:val="20"/>
          <w:szCs w:val="20"/>
        </w:rPr>
        <w:lastRenderedPageBreak/>
        <w:t>STARSurg</w:t>
      </w:r>
      <w:proofErr w:type="spellEnd"/>
      <w:r w:rsidRPr="006F232F">
        <w:rPr>
          <w:sz w:val="20"/>
          <w:szCs w:val="20"/>
        </w:rPr>
        <w:t xml:space="preserve"> Collaborative and </w:t>
      </w: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Death following pulmonary complications of surgery before and during the SARS-CoV-2 pandemic. Br J Surg. 2021;108(12):1448-1464. </w:t>
      </w:r>
      <w:r w:rsidRPr="006F232F">
        <w:rPr>
          <w:b/>
          <w:bCs/>
          <w:sz w:val="20"/>
          <w:szCs w:val="20"/>
        </w:rPr>
        <w:t xml:space="preserve">M21a IF 11,782 </w:t>
      </w:r>
      <w:r w:rsidRPr="006F232F">
        <w:rPr>
          <w:b/>
          <w:sz w:val="20"/>
          <w:szCs w:val="20"/>
        </w:rPr>
        <w:t xml:space="preserve">½ </w:t>
      </w:r>
      <w:r w:rsidRPr="006F232F">
        <w:rPr>
          <w:b/>
          <w:bCs/>
          <w:sz w:val="20"/>
          <w:szCs w:val="20"/>
        </w:rPr>
        <w:t>5,891</w:t>
      </w:r>
    </w:p>
    <w:p w14:paraId="74BDA428" w14:textId="06849CF4"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Effect of COVID-19 pandemic lockdowns on planned cancer surgery for 15 </w:t>
      </w:r>
      <w:proofErr w:type="spellStart"/>
      <w:r w:rsidRPr="006F232F">
        <w:rPr>
          <w:sz w:val="20"/>
          <w:szCs w:val="20"/>
        </w:rPr>
        <w:t>tumour</w:t>
      </w:r>
      <w:proofErr w:type="spellEnd"/>
      <w:r w:rsidRPr="006F232F">
        <w:rPr>
          <w:sz w:val="20"/>
          <w:szCs w:val="20"/>
        </w:rPr>
        <w:t xml:space="preserve"> types in 61 countries: an international, prospective, cohort study. Lancet Oncol. 2021;22(11):1507-1517. </w:t>
      </w:r>
      <w:r w:rsidRPr="006F232F">
        <w:rPr>
          <w:b/>
          <w:bCs/>
          <w:sz w:val="20"/>
          <w:szCs w:val="20"/>
        </w:rPr>
        <w:t xml:space="preserve">M21a IF 54,433 </w:t>
      </w:r>
      <w:r w:rsidRPr="006F232F">
        <w:rPr>
          <w:b/>
          <w:sz w:val="20"/>
          <w:szCs w:val="20"/>
        </w:rPr>
        <w:t xml:space="preserve">½ </w:t>
      </w:r>
      <w:r w:rsidRPr="006F232F">
        <w:rPr>
          <w:b/>
          <w:bCs/>
          <w:sz w:val="20"/>
          <w:szCs w:val="20"/>
        </w:rPr>
        <w:t>27,216</w:t>
      </w:r>
    </w:p>
    <w:p w14:paraId="2A4F871F" w14:textId="2AAA26D6" w:rsidR="00AE5D76" w:rsidRPr="006F232F" w:rsidRDefault="00AE5D76" w:rsidP="00C83ACF">
      <w:pPr>
        <w:pStyle w:val="ListParagraph"/>
        <w:numPr>
          <w:ilvl w:val="0"/>
          <w:numId w:val="10"/>
        </w:numPr>
        <w:jc w:val="both"/>
        <w:rPr>
          <w:sz w:val="20"/>
          <w:szCs w:val="20"/>
        </w:rPr>
      </w:pPr>
      <w:proofErr w:type="spellStart"/>
      <w:r w:rsidRPr="006F232F">
        <w:rPr>
          <w:sz w:val="20"/>
          <w:szCs w:val="20"/>
        </w:rPr>
        <w:t>COVIDSurg</w:t>
      </w:r>
      <w:proofErr w:type="spellEnd"/>
      <w:r w:rsidRPr="006F232F">
        <w:rPr>
          <w:sz w:val="20"/>
          <w:szCs w:val="20"/>
        </w:rPr>
        <w:t xml:space="preserve"> Collaborative: (...</w:t>
      </w:r>
      <w:r w:rsidRPr="006F232F">
        <w:rPr>
          <w:b/>
          <w:sz w:val="20"/>
          <w:szCs w:val="20"/>
        </w:rPr>
        <w:t>Miljkovic A</w:t>
      </w:r>
      <w:r w:rsidRPr="006F232F">
        <w:rPr>
          <w:sz w:val="20"/>
          <w:szCs w:val="20"/>
        </w:rPr>
        <w:t xml:space="preserve">...)  Delaying surgery for patients with a previous SARS-CoV-2 infection. Br J Surg. 2020;107(12):e601-e602. </w:t>
      </w:r>
      <w:r w:rsidRPr="006F232F">
        <w:rPr>
          <w:b/>
          <w:bCs/>
          <w:sz w:val="20"/>
          <w:szCs w:val="20"/>
        </w:rPr>
        <w:t xml:space="preserve">M21a  IF 6,939 </w:t>
      </w:r>
      <w:r w:rsidRPr="006F232F">
        <w:rPr>
          <w:b/>
          <w:sz w:val="20"/>
          <w:szCs w:val="20"/>
        </w:rPr>
        <w:t xml:space="preserve">½ </w:t>
      </w:r>
      <w:r w:rsidRPr="006F232F">
        <w:rPr>
          <w:b/>
          <w:bCs/>
          <w:sz w:val="20"/>
          <w:szCs w:val="20"/>
        </w:rPr>
        <w:t>3,47</w:t>
      </w:r>
    </w:p>
    <w:p w14:paraId="154167A5" w14:textId="77777777" w:rsidR="000B5E5E" w:rsidRPr="006F232F" w:rsidRDefault="000B5E5E" w:rsidP="00C83ACF">
      <w:pPr>
        <w:autoSpaceDE w:val="0"/>
        <w:autoSpaceDN w:val="0"/>
        <w:adjustRightInd w:val="0"/>
        <w:jc w:val="both"/>
        <w:rPr>
          <w:rFonts w:eastAsia="Calibri"/>
          <w:sz w:val="20"/>
          <w:szCs w:val="20"/>
          <w:lang w:val="sr-Latn-CS"/>
        </w:rPr>
      </w:pPr>
    </w:p>
    <w:p w14:paraId="0931EF80" w14:textId="5E699BD9" w:rsidR="000B5E5E" w:rsidRPr="006F232F" w:rsidRDefault="00AE5D76" w:rsidP="00C83ACF">
      <w:pPr>
        <w:autoSpaceDE w:val="0"/>
        <w:autoSpaceDN w:val="0"/>
        <w:adjustRightInd w:val="0"/>
        <w:jc w:val="both"/>
        <w:rPr>
          <w:rFonts w:eastAsia="Calibri"/>
          <w:b/>
          <w:sz w:val="20"/>
          <w:szCs w:val="20"/>
        </w:rPr>
      </w:pPr>
      <w:proofErr w:type="spellStart"/>
      <w:r w:rsidRPr="006F232F">
        <w:rPr>
          <w:rFonts w:eastAsia="Calibri"/>
          <w:b/>
          <w:sz w:val="20"/>
          <w:szCs w:val="20"/>
        </w:rPr>
        <w:t>Ceo</w:t>
      </w:r>
      <w:proofErr w:type="spellEnd"/>
      <w:r w:rsidRPr="006F232F">
        <w:rPr>
          <w:rFonts w:eastAsia="Calibri"/>
          <w:b/>
          <w:sz w:val="20"/>
          <w:szCs w:val="20"/>
        </w:rPr>
        <w:t xml:space="preserve"> r</w:t>
      </w:r>
      <w:r w:rsidR="000B5E5E" w:rsidRPr="006F232F">
        <w:rPr>
          <w:rFonts w:eastAsia="Calibri"/>
          <w:b/>
          <w:sz w:val="20"/>
          <w:szCs w:val="20"/>
        </w:rPr>
        <w:t xml:space="preserve">ad u </w:t>
      </w:r>
      <w:proofErr w:type="spellStart"/>
      <w:r w:rsidR="000B5E5E" w:rsidRPr="006F232F">
        <w:rPr>
          <w:rFonts w:eastAsia="Calibri"/>
          <w:b/>
          <w:sz w:val="20"/>
          <w:szCs w:val="20"/>
        </w:rPr>
        <w:t>časopisu</w:t>
      </w:r>
      <w:proofErr w:type="spellEnd"/>
      <w:r w:rsidR="000B5E5E" w:rsidRPr="006F232F">
        <w:rPr>
          <w:rFonts w:eastAsia="Calibri"/>
          <w:b/>
          <w:sz w:val="20"/>
          <w:szCs w:val="20"/>
        </w:rPr>
        <w:t xml:space="preserve"> koji </w:t>
      </w:r>
      <w:proofErr w:type="spellStart"/>
      <w:r w:rsidR="000B5E5E" w:rsidRPr="006F232F">
        <w:rPr>
          <w:rFonts w:eastAsia="Calibri"/>
          <w:b/>
          <w:sz w:val="20"/>
          <w:szCs w:val="20"/>
        </w:rPr>
        <w:t>nije</w:t>
      </w:r>
      <w:proofErr w:type="spellEnd"/>
      <w:r w:rsidR="000B5E5E" w:rsidRPr="006F232F">
        <w:rPr>
          <w:rFonts w:eastAsia="Calibri"/>
          <w:b/>
          <w:sz w:val="20"/>
          <w:szCs w:val="20"/>
        </w:rPr>
        <w:t xml:space="preserve"> </w:t>
      </w:r>
      <w:proofErr w:type="spellStart"/>
      <w:r w:rsidR="000B5E5E" w:rsidRPr="006F232F">
        <w:rPr>
          <w:rFonts w:eastAsia="Calibri"/>
          <w:b/>
          <w:sz w:val="20"/>
          <w:szCs w:val="20"/>
        </w:rPr>
        <w:t>uključen</w:t>
      </w:r>
      <w:proofErr w:type="spellEnd"/>
      <w:r w:rsidR="000B5E5E" w:rsidRPr="006F232F">
        <w:rPr>
          <w:rFonts w:eastAsia="Calibri"/>
          <w:b/>
          <w:sz w:val="20"/>
          <w:szCs w:val="20"/>
        </w:rPr>
        <w:t xml:space="preserve"> u gore </w:t>
      </w:r>
      <w:proofErr w:type="spellStart"/>
      <w:r w:rsidR="000B5E5E" w:rsidRPr="006F232F">
        <w:rPr>
          <w:rFonts w:eastAsia="Calibri"/>
          <w:b/>
          <w:sz w:val="20"/>
          <w:szCs w:val="20"/>
        </w:rPr>
        <w:t>pomenute</w:t>
      </w:r>
      <w:proofErr w:type="spellEnd"/>
      <w:r w:rsidR="000B5E5E" w:rsidRPr="006F232F">
        <w:rPr>
          <w:rFonts w:eastAsia="Calibri"/>
          <w:b/>
          <w:sz w:val="20"/>
          <w:szCs w:val="20"/>
        </w:rPr>
        <w:t xml:space="preserve"> </w:t>
      </w:r>
      <w:proofErr w:type="spellStart"/>
      <w:r w:rsidR="000B5E5E" w:rsidRPr="006F232F">
        <w:rPr>
          <w:rFonts w:eastAsia="Calibri"/>
          <w:b/>
          <w:sz w:val="20"/>
          <w:szCs w:val="20"/>
        </w:rPr>
        <w:t>baze</w:t>
      </w:r>
      <w:proofErr w:type="spellEnd"/>
      <w:r w:rsidR="000B5E5E" w:rsidRPr="006F232F">
        <w:rPr>
          <w:rFonts w:eastAsia="Calibri"/>
          <w:b/>
          <w:sz w:val="20"/>
          <w:szCs w:val="20"/>
        </w:rPr>
        <w:t xml:space="preserve"> </w:t>
      </w:r>
      <w:proofErr w:type="spellStart"/>
      <w:r w:rsidR="000B5E5E" w:rsidRPr="006F232F">
        <w:rPr>
          <w:rFonts w:eastAsia="Calibri"/>
          <w:b/>
          <w:sz w:val="20"/>
          <w:szCs w:val="20"/>
        </w:rPr>
        <w:t>podataka</w:t>
      </w:r>
      <w:proofErr w:type="spellEnd"/>
    </w:p>
    <w:p w14:paraId="6E58394E" w14:textId="77777777" w:rsidR="00AE5D76" w:rsidRPr="006F232F" w:rsidRDefault="00AE5D76" w:rsidP="00C83ACF">
      <w:pPr>
        <w:autoSpaceDE w:val="0"/>
        <w:autoSpaceDN w:val="0"/>
        <w:adjustRightInd w:val="0"/>
        <w:jc w:val="both"/>
        <w:rPr>
          <w:rFonts w:eastAsia="Calibri"/>
          <w:b/>
          <w:sz w:val="20"/>
          <w:szCs w:val="20"/>
        </w:rPr>
      </w:pPr>
    </w:p>
    <w:p w14:paraId="148CC055" w14:textId="46EFDB44" w:rsidR="00AE5D76" w:rsidRPr="006F232F" w:rsidRDefault="00AE5D76" w:rsidP="00C83ACF">
      <w:pPr>
        <w:pStyle w:val="ListParagraph"/>
        <w:numPr>
          <w:ilvl w:val="0"/>
          <w:numId w:val="11"/>
        </w:numPr>
        <w:jc w:val="both"/>
        <w:rPr>
          <w:sz w:val="20"/>
          <w:szCs w:val="20"/>
        </w:rPr>
      </w:pPr>
      <w:proofErr w:type="spellStart"/>
      <w:r w:rsidRPr="006F232F">
        <w:rPr>
          <w:sz w:val="20"/>
          <w:szCs w:val="20"/>
        </w:rPr>
        <w:t>Paunović</w:t>
      </w:r>
      <w:proofErr w:type="spellEnd"/>
      <w:r w:rsidRPr="006F232F">
        <w:rPr>
          <w:sz w:val="20"/>
          <w:szCs w:val="20"/>
        </w:rPr>
        <w:t xml:space="preserve"> A, Lazić I, </w:t>
      </w:r>
      <w:proofErr w:type="spellStart"/>
      <w:r w:rsidRPr="006F232F">
        <w:rPr>
          <w:sz w:val="20"/>
          <w:szCs w:val="20"/>
        </w:rPr>
        <w:t>Milisavljević</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w:t>
      </w:r>
      <w:proofErr w:type="spellStart"/>
      <w:r w:rsidRPr="006F232F">
        <w:rPr>
          <w:sz w:val="20"/>
          <w:szCs w:val="20"/>
        </w:rPr>
        <w:t>Nedeljković</w:t>
      </w:r>
      <w:proofErr w:type="spellEnd"/>
      <w:r w:rsidRPr="006F232F">
        <w:rPr>
          <w:sz w:val="20"/>
          <w:szCs w:val="20"/>
        </w:rPr>
        <w:t xml:space="preserve"> Ž, </w:t>
      </w:r>
      <w:r w:rsidRPr="006F232F">
        <w:rPr>
          <w:bCs/>
          <w:sz w:val="20"/>
          <w:szCs w:val="20"/>
        </w:rPr>
        <w:t>Bogdanović I</w:t>
      </w:r>
      <w:r w:rsidRPr="006F232F">
        <w:rPr>
          <w:sz w:val="20"/>
          <w:szCs w:val="20"/>
        </w:rPr>
        <w:t xml:space="preserve">, </w:t>
      </w:r>
      <w:proofErr w:type="spellStart"/>
      <w:r w:rsidRPr="006F232F">
        <w:rPr>
          <w:sz w:val="20"/>
          <w:szCs w:val="20"/>
        </w:rPr>
        <w:t>Rakonjac</w:t>
      </w:r>
      <w:proofErr w:type="spellEnd"/>
      <w:r w:rsidRPr="006F232F">
        <w:rPr>
          <w:sz w:val="20"/>
          <w:szCs w:val="20"/>
        </w:rPr>
        <w:t xml:space="preserve"> M, Ilić R. Primary intracerebral melanoma: A case report. </w:t>
      </w:r>
      <w:proofErr w:type="spellStart"/>
      <w:r w:rsidRPr="006F232F">
        <w:rPr>
          <w:sz w:val="20"/>
          <w:szCs w:val="20"/>
        </w:rPr>
        <w:t>Medicinski</w:t>
      </w:r>
      <w:proofErr w:type="spellEnd"/>
      <w:r w:rsidRPr="006F232F">
        <w:rPr>
          <w:sz w:val="20"/>
          <w:szCs w:val="20"/>
        </w:rPr>
        <w:t xml:space="preserve"> </w:t>
      </w:r>
      <w:proofErr w:type="spellStart"/>
      <w:r w:rsidRPr="006F232F">
        <w:rPr>
          <w:sz w:val="20"/>
          <w:szCs w:val="20"/>
        </w:rPr>
        <w:t>glasnik</w:t>
      </w:r>
      <w:proofErr w:type="spellEnd"/>
      <w:r w:rsidRPr="006F232F">
        <w:rPr>
          <w:sz w:val="20"/>
          <w:szCs w:val="20"/>
        </w:rPr>
        <w:t xml:space="preserve"> </w:t>
      </w:r>
      <w:proofErr w:type="spellStart"/>
      <w:r w:rsidRPr="006F232F">
        <w:rPr>
          <w:sz w:val="20"/>
          <w:szCs w:val="20"/>
        </w:rPr>
        <w:t>Specijalne</w:t>
      </w:r>
      <w:proofErr w:type="spellEnd"/>
      <w:r w:rsidRPr="006F232F">
        <w:rPr>
          <w:sz w:val="20"/>
          <w:szCs w:val="20"/>
        </w:rPr>
        <w:t xml:space="preserve"> </w:t>
      </w:r>
      <w:proofErr w:type="spellStart"/>
      <w:r w:rsidRPr="006F232F">
        <w:rPr>
          <w:sz w:val="20"/>
          <w:szCs w:val="20"/>
        </w:rPr>
        <w:t>bolnice</w:t>
      </w:r>
      <w:proofErr w:type="spellEnd"/>
      <w:r w:rsidRPr="006F232F">
        <w:rPr>
          <w:sz w:val="20"/>
          <w:szCs w:val="20"/>
        </w:rPr>
        <w:t xml:space="preserve"> za </w:t>
      </w:r>
      <w:proofErr w:type="spellStart"/>
      <w:r w:rsidRPr="006F232F">
        <w:rPr>
          <w:sz w:val="20"/>
          <w:szCs w:val="20"/>
        </w:rPr>
        <w:t>bolesti</w:t>
      </w:r>
      <w:proofErr w:type="spellEnd"/>
      <w:r w:rsidRPr="006F232F">
        <w:rPr>
          <w:sz w:val="20"/>
          <w:szCs w:val="20"/>
        </w:rPr>
        <w:t xml:space="preserve"> </w:t>
      </w:r>
      <w:proofErr w:type="spellStart"/>
      <w:r w:rsidRPr="006F232F">
        <w:rPr>
          <w:sz w:val="20"/>
          <w:szCs w:val="20"/>
        </w:rPr>
        <w:t>štitaste</w:t>
      </w:r>
      <w:proofErr w:type="spellEnd"/>
      <w:r w:rsidRPr="006F232F">
        <w:rPr>
          <w:sz w:val="20"/>
          <w:szCs w:val="20"/>
        </w:rPr>
        <w:t xml:space="preserve"> </w:t>
      </w:r>
      <w:proofErr w:type="spellStart"/>
      <w:r w:rsidRPr="006F232F">
        <w:rPr>
          <w:sz w:val="20"/>
          <w:szCs w:val="20"/>
        </w:rPr>
        <w:t>žlezde</w:t>
      </w:r>
      <w:proofErr w:type="spellEnd"/>
      <w:r w:rsidRPr="006F232F">
        <w:rPr>
          <w:sz w:val="20"/>
          <w:szCs w:val="20"/>
        </w:rPr>
        <w:t xml:space="preserve"> </w:t>
      </w:r>
      <w:proofErr w:type="spellStart"/>
      <w:r w:rsidRPr="006F232F">
        <w:rPr>
          <w:sz w:val="20"/>
          <w:szCs w:val="20"/>
        </w:rPr>
        <w:t>i</w:t>
      </w:r>
      <w:proofErr w:type="spellEnd"/>
      <w:r w:rsidRPr="006F232F">
        <w:rPr>
          <w:sz w:val="20"/>
          <w:szCs w:val="20"/>
        </w:rPr>
        <w:t xml:space="preserve"> </w:t>
      </w:r>
      <w:proofErr w:type="spellStart"/>
      <w:r w:rsidRPr="006F232F">
        <w:rPr>
          <w:sz w:val="20"/>
          <w:szCs w:val="20"/>
        </w:rPr>
        <w:t>bolesti</w:t>
      </w:r>
      <w:proofErr w:type="spellEnd"/>
      <w:r w:rsidRPr="006F232F">
        <w:rPr>
          <w:sz w:val="20"/>
          <w:szCs w:val="20"/>
        </w:rPr>
        <w:t xml:space="preserve"> </w:t>
      </w:r>
      <w:proofErr w:type="spellStart"/>
      <w:r w:rsidRPr="006F232F">
        <w:rPr>
          <w:sz w:val="20"/>
          <w:szCs w:val="20"/>
        </w:rPr>
        <w:t>metabolizma'Zlatibor</w:t>
      </w:r>
      <w:proofErr w:type="spellEnd"/>
      <w:r w:rsidRPr="006F232F">
        <w:rPr>
          <w:sz w:val="20"/>
          <w:szCs w:val="20"/>
        </w:rPr>
        <w:t>'. 2021;26(83):53-70.</w:t>
      </w:r>
    </w:p>
    <w:p w14:paraId="76BB30F3" w14:textId="46D56DCF" w:rsidR="00AE5D76" w:rsidRPr="006F232F" w:rsidRDefault="00AE5D76" w:rsidP="00C83ACF">
      <w:pPr>
        <w:pStyle w:val="ListParagraph"/>
        <w:numPr>
          <w:ilvl w:val="0"/>
          <w:numId w:val="11"/>
        </w:numPr>
        <w:jc w:val="both"/>
        <w:rPr>
          <w:sz w:val="20"/>
          <w:szCs w:val="20"/>
        </w:rPr>
      </w:pPr>
      <w:proofErr w:type="spellStart"/>
      <w:r w:rsidRPr="006F232F">
        <w:rPr>
          <w:sz w:val="20"/>
          <w:szCs w:val="20"/>
        </w:rPr>
        <w:t>Milisavljević</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Bogdanović I, </w:t>
      </w:r>
      <w:proofErr w:type="spellStart"/>
      <w:r w:rsidRPr="006F232F">
        <w:rPr>
          <w:sz w:val="20"/>
          <w:szCs w:val="20"/>
        </w:rPr>
        <w:t>Pajić</w:t>
      </w:r>
      <w:proofErr w:type="spellEnd"/>
      <w:r w:rsidRPr="006F232F">
        <w:rPr>
          <w:sz w:val="20"/>
          <w:szCs w:val="20"/>
        </w:rPr>
        <w:t xml:space="preserve"> S, Knežević S, Lazić I. Comparative analysis of </w:t>
      </w:r>
      <w:proofErr w:type="spellStart"/>
      <w:r w:rsidRPr="006F232F">
        <w:rPr>
          <w:sz w:val="20"/>
          <w:szCs w:val="20"/>
        </w:rPr>
        <w:t>surgial</w:t>
      </w:r>
      <w:proofErr w:type="spellEnd"/>
      <w:r w:rsidRPr="006F232F">
        <w:rPr>
          <w:sz w:val="20"/>
          <w:szCs w:val="20"/>
        </w:rPr>
        <w:t xml:space="preserve"> and </w:t>
      </w:r>
      <w:proofErr w:type="spellStart"/>
      <w:r w:rsidRPr="006F232F">
        <w:rPr>
          <w:sz w:val="20"/>
          <w:szCs w:val="20"/>
        </w:rPr>
        <w:t>endovasular</w:t>
      </w:r>
      <w:proofErr w:type="spellEnd"/>
      <w:r w:rsidRPr="006F232F">
        <w:rPr>
          <w:sz w:val="20"/>
          <w:szCs w:val="20"/>
        </w:rPr>
        <w:t xml:space="preserve"> treatment of intracranial aneurysms,. </w:t>
      </w:r>
      <w:proofErr w:type="spellStart"/>
      <w:r w:rsidRPr="006F232F">
        <w:rPr>
          <w:sz w:val="20"/>
          <w:szCs w:val="20"/>
        </w:rPr>
        <w:t>Facta</w:t>
      </w:r>
      <w:proofErr w:type="spellEnd"/>
      <w:r w:rsidRPr="006F232F">
        <w:rPr>
          <w:sz w:val="20"/>
          <w:szCs w:val="20"/>
        </w:rPr>
        <w:t xml:space="preserve"> </w:t>
      </w:r>
      <w:proofErr w:type="spellStart"/>
      <w:r w:rsidRPr="006F232F">
        <w:rPr>
          <w:sz w:val="20"/>
          <w:szCs w:val="20"/>
        </w:rPr>
        <w:t>Universitatis:Series</w:t>
      </w:r>
      <w:proofErr w:type="spellEnd"/>
      <w:r w:rsidRPr="006F232F">
        <w:rPr>
          <w:sz w:val="20"/>
          <w:szCs w:val="20"/>
        </w:rPr>
        <w:t>: Medicine and Biology 2021;23(1):01-04.</w:t>
      </w:r>
    </w:p>
    <w:p w14:paraId="0651E3B3" w14:textId="25578095" w:rsidR="00AE5D76" w:rsidRPr="006F232F" w:rsidRDefault="00AE5D76" w:rsidP="00C83ACF">
      <w:pPr>
        <w:pStyle w:val="ListParagraph"/>
        <w:numPr>
          <w:ilvl w:val="0"/>
          <w:numId w:val="11"/>
        </w:numPr>
        <w:jc w:val="both"/>
        <w:rPr>
          <w:sz w:val="20"/>
          <w:szCs w:val="20"/>
        </w:rPr>
      </w:pPr>
      <w:r w:rsidRPr="006F232F">
        <w:rPr>
          <w:bCs/>
          <w:sz w:val="20"/>
          <w:szCs w:val="20"/>
        </w:rPr>
        <w:t>Bogdanović I</w:t>
      </w:r>
      <w:r w:rsidRPr="006F232F">
        <w:rPr>
          <w:sz w:val="20"/>
          <w:szCs w:val="20"/>
        </w:rPr>
        <w:t xml:space="preserve">, Ilić R, </w:t>
      </w:r>
      <w:proofErr w:type="spellStart"/>
      <w:r w:rsidRPr="006F232F">
        <w:rPr>
          <w:sz w:val="20"/>
          <w:szCs w:val="20"/>
        </w:rPr>
        <w:t>Milićević</w:t>
      </w:r>
      <w:proofErr w:type="spellEnd"/>
      <w:r w:rsidRPr="006F232F">
        <w:rPr>
          <w:sz w:val="20"/>
          <w:szCs w:val="20"/>
        </w:rPr>
        <w:t xml:space="preserve"> M, Aleksić V, </w:t>
      </w:r>
      <w:proofErr w:type="spellStart"/>
      <w:r w:rsidRPr="006F232F">
        <w:rPr>
          <w:sz w:val="20"/>
          <w:szCs w:val="20"/>
        </w:rPr>
        <w:t>Milisavljević</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Šćepanović V, </w:t>
      </w:r>
      <w:proofErr w:type="spellStart"/>
      <w:r w:rsidRPr="006F232F">
        <w:rPr>
          <w:sz w:val="20"/>
          <w:szCs w:val="20"/>
        </w:rPr>
        <w:t>Stanimirović</w:t>
      </w:r>
      <w:proofErr w:type="spellEnd"/>
      <w:r w:rsidRPr="006F232F">
        <w:rPr>
          <w:sz w:val="20"/>
          <w:szCs w:val="20"/>
        </w:rPr>
        <w:t xml:space="preserve"> A, </w:t>
      </w:r>
      <w:proofErr w:type="spellStart"/>
      <w:r w:rsidRPr="006F232F">
        <w:rPr>
          <w:sz w:val="20"/>
          <w:szCs w:val="20"/>
        </w:rPr>
        <w:t>Nedeljković</w:t>
      </w:r>
      <w:proofErr w:type="spellEnd"/>
      <w:r w:rsidRPr="006F232F">
        <w:rPr>
          <w:sz w:val="20"/>
          <w:szCs w:val="20"/>
        </w:rPr>
        <w:t xml:space="preserve"> Ž, Todorović M, </w:t>
      </w:r>
      <w:proofErr w:type="spellStart"/>
      <w:r w:rsidRPr="006F232F">
        <w:rPr>
          <w:sz w:val="20"/>
          <w:szCs w:val="20"/>
        </w:rPr>
        <w:t>Joković</w:t>
      </w:r>
      <w:proofErr w:type="spellEnd"/>
      <w:r w:rsidRPr="006F232F">
        <w:rPr>
          <w:sz w:val="20"/>
          <w:szCs w:val="20"/>
        </w:rPr>
        <w:t xml:space="preserve"> M, </w:t>
      </w:r>
      <w:proofErr w:type="spellStart"/>
      <w:r w:rsidRPr="006F232F">
        <w:rPr>
          <w:sz w:val="20"/>
          <w:szCs w:val="20"/>
        </w:rPr>
        <w:t>Grujičić</w:t>
      </w:r>
      <w:proofErr w:type="spellEnd"/>
      <w:r w:rsidRPr="006F232F">
        <w:rPr>
          <w:sz w:val="20"/>
          <w:szCs w:val="20"/>
        </w:rPr>
        <w:t xml:space="preserve"> D. Endodermal cyst of the cranio-cervical junction. A case report. Romanian Neurosurgery 2020;34(4): 495-497</w:t>
      </w:r>
    </w:p>
    <w:p w14:paraId="0E99029A" w14:textId="398A2F61" w:rsidR="00AE5D76" w:rsidRPr="006F232F" w:rsidRDefault="00AE5D76" w:rsidP="00C83ACF">
      <w:pPr>
        <w:pStyle w:val="ListParagraph"/>
        <w:numPr>
          <w:ilvl w:val="0"/>
          <w:numId w:val="11"/>
        </w:numPr>
        <w:jc w:val="both"/>
      </w:pP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w:t>
      </w:r>
      <w:proofErr w:type="spellStart"/>
      <w:r w:rsidRPr="006F232F">
        <w:rPr>
          <w:sz w:val="20"/>
          <w:szCs w:val="20"/>
        </w:rPr>
        <w:t>Milisavljević</w:t>
      </w:r>
      <w:proofErr w:type="spellEnd"/>
      <w:r w:rsidRPr="006F232F">
        <w:rPr>
          <w:sz w:val="20"/>
          <w:szCs w:val="20"/>
        </w:rPr>
        <w:t xml:space="preserve"> F, </w:t>
      </w:r>
      <w:r w:rsidRPr="006F232F">
        <w:rPr>
          <w:bCs/>
          <w:sz w:val="20"/>
          <w:szCs w:val="20"/>
        </w:rPr>
        <w:t>Bogdanović I</w:t>
      </w:r>
      <w:r w:rsidRPr="006F232F">
        <w:rPr>
          <w:sz w:val="20"/>
          <w:szCs w:val="20"/>
        </w:rPr>
        <w:t xml:space="preserve">, </w:t>
      </w:r>
      <w:proofErr w:type="spellStart"/>
      <w:r w:rsidRPr="006F232F">
        <w:rPr>
          <w:sz w:val="20"/>
          <w:szCs w:val="20"/>
        </w:rPr>
        <w:t>Pajić</w:t>
      </w:r>
      <w:proofErr w:type="spellEnd"/>
      <w:r w:rsidRPr="006F232F">
        <w:rPr>
          <w:sz w:val="20"/>
          <w:szCs w:val="20"/>
        </w:rPr>
        <w:t xml:space="preserve"> S. Epidemiology and prognostic factors in patients with subdural hematoma. </w:t>
      </w:r>
      <w:proofErr w:type="spellStart"/>
      <w:r w:rsidRPr="006F232F">
        <w:rPr>
          <w:sz w:val="20"/>
          <w:szCs w:val="20"/>
        </w:rPr>
        <w:t>Facta</w:t>
      </w:r>
      <w:proofErr w:type="spellEnd"/>
      <w:r w:rsidRPr="006F232F">
        <w:rPr>
          <w:sz w:val="20"/>
          <w:szCs w:val="20"/>
        </w:rPr>
        <w:t xml:space="preserve"> </w:t>
      </w:r>
      <w:proofErr w:type="spellStart"/>
      <w:r w:rsidRPr="006F232F">
        <w:rPr>
          <w:sz w:val="20"/>
          <w:szCs w:val="20"/>
        </w:rPr>
        <w:t>Universitatis:Series</w:t>
      </w:r>
      <w:proofErr w:type="spellEnd"/>
      <w:r w:rsidRPr="006F232F">
        <w:rPr>
          <w:sz w:val="20"/>
          <w:szCs w:val="20"/>
        </w:rPr>
        <w:t>: Medicine and Biology 2020; 22(2):49-55</w:t>
      </w:r>
      <w:r w:rsidRPr="006F232F">
        <w:t>.</w:t>
      </w:r>
    </w:p>
    <w:p w14:paraId="3F0E4D21" w14:textId="77777777" w:rsidR="000B5E5E" w:rsidRPr="006F232F" w:rsidRDefault="000B5E5E" w:rsidP="00C83ACF">
      <w:pPr>
        <w:autoSpaceDE w:val="0"/>
        <w:autoSpaceDN w:val="0"/>
        <w:adjustRightInd w:val="0"/>
        <w:ind w:left="360"/>
        <w:jc w:val="both"/>
        <w:rPr>
          <w:rFonts w:eastAsia="Calibri"/>
          <w:sz w:val="20"/>
          <w:szCs w:val="20"/>
          <w:lang w:val="sr-Latn-CS"/>
        </w:rPr>
      </w:pPr>
    </w:p>
    <w:p w14:paraId="22B1AE47" w14:textId="77777777" w:rsidR="000B5E5E" w:rsidRPr="006F232F" w:rsidRDefault="000B5E5E" w:rsidP="00C83ACF">
      <w:pPr>
        <w:autoSpaceDE w:val="0"/>
        <w:autoSpaceDN w:val="0"/>
        <w:adjustRightInd w:val="0"/>
        <w:jc w:val="both"/>
        <w:rPr>
          <w:rFonts w:eastAsia="Calibri"/>
          <w:b/>
          <w:sz w:val="20"/>
          <w:szCs w:val="20"/>
        </w:rPr>
      </w:pPr>
      <w:proofErr w:type="spellStart"/>
      <w:r w:rsidRPr="006F232F">
        <w:rPr>
          <w:rFonts w:eastAsia="Calibri"/>
          <w:b/>
          <w:sz w:val="20"/>
          <w:szCs w:val="20"/>
        </w:rPr>
        <w:t>Izvod</w:t>
      </w:r>
      <w:proofErr w:type="spellEnd"/>
      <w:r w:rsidRPr="006F232F">
        <w:rPr>
          <w:rFonts w:eastAsia="Calibri"/>
          <w:b/>
          <w:sz w:val="20"/>
          <w:szCs w:val="20"/>
        </w:rPr>
        <w:t xml:space="preserve"> u </w:t>
      </w:r>
      <w:proofErr w:type="spellStart"/>
      <w:r w:rsidRPr="006F232F">
        <w:rPr>
          <w:rFonts w:eastAsia="Calibri"/>
          <w:b/>
          <w:sz w:val="20"/>
          <w:szCs w:val="20"/>
        </w:rPr>
        <w:t>zborniku</w:t>
      </w:r>
      <w:proofErr w:type="spellEnd"/>
      <w:r w:rsidRPr="006F232F">
        <w:rPr>
          <w:rFonts w:eastAsia="Calibri"/>
          <w:b/>
          <w:sz w:val="20"/>
          <w:szCs w:val="20"/>
        </w:rPr>
        <w:t xml:space="preserve"> </w:t>
      </w:r>
      <w:proofErr w:type="spellStart"/>
      <w:r w:rsidRPr="006F232F">
        <w:rPr>
          <w:rFonts w:eastAsia="Calibri"/>
          <w:b/>
          <w:sz w:val="20"/>
          <w:szCs w:val="20"/>
        </w:rPr>
        <w:t>međunarodnog</w:t>
      </w:r>
      <w:proofErr w:type="spellEnd"/>
      <w:r w:rsidRPr="006F232F">
        <w:rPr>
          <w:rFonts w:eastAsia="Calibri"/>
          <w:b/>
          <w:sz w:val="20"/>
          <w:szCs w:val="20"/>
        </w:rPr>
        <w:t xml:space="preserve"> </w:t>
      </w:r>
      <w:proofErr w:type="spellStart"/>
      <w:r w:rsidRPr="006F232F">
        <w:rPr>
          <w:rFonts w:eastAsia="Calibri"/>
          <w:b/>
          <w:sz w:val="20"/>
          <w:szCs w:val="20"/>
        </w:rPr>
        <w:t>skupa</w:t>
      </w:r>
      <w:proofErr w:type="spellEnd"/>
    </w:p>
    <w:p w14:paraId="04563270" w14:textId="77777777" w:rsidR="000B5E5E" w:rsidRPr="006F232F" w:rsidRDefault="000B5E5E" w:rsidP="00C83ACF">
      <w:pPr>
        <w:autoSpaceDE w:val="0"/>
        <w:autoSpaceDN w:val="0"/>
        <w:adjustRightInd w:val="0"/>
        <w:jc w:val="both"/>
        <w:rPr>
          <w:rFonts w:eastAsia="Calibri"/>
          <w:b/>
          <w:iCs/>
          <w:sz w:val="20"/>
          <w:szCs w:val="20"/>
          <w:lang w:val="sr-Latn-CS"/>
        </w:rPr>
      </w:pPr>
    </w:p>
    <w:p w14:paraId="18709E22" w14:textId="3DFE8FC2" w:rsidR="004E407B" w:rsidRPr="006F232F" w:rsidRDefault="004E407B" w:rsidP="00C83ACF">
      <w:pPr>
        <w:pStyle w:val="ListParagraph"/>
        <w:numPr>
          <w:ilvl w:val="0"/>
          <w:numId w:val="12"/>
        </w:numPr>
        <w:jc w:val="both"/>
        <w:rPr>
          <w:sz w:val="20"/>
          <w:szCs w:val="20"/>
        </w:rPr>
      </w:pPr>
      <w:r w:rsidRPr="006F232F">
        <w:rPr>
          <w:b/>
          <w:bCs/>
          <w:sz w:val="20"/>
          <w:szCs w:val="20"/>
        </w:rPr>
        <w:t>Miljkovic A</w:t>
      </w:r>
      <w:r w:rsidRPr="006F232F">
        <w:rPr>
          <w:sz w:val="20"/>
          <w:szCs w:val="20"/>
        </w:rPr>
        <w:t xml:space="preserve">, Jovanovic N, </w:t>
      </w:r>
      <w:r w:rsidRPr="006F232F">
        <w:rPr>
          <w:bCs/>
          <w:sz w:val="20"/>
          <w:szCs w:val="20"/>
        </w:rPr>
        <w:t>Bogdanovic I</w:t>
      </w:r>
      <w:r w:rsidRPr="006F232F">
        <w:rPr>
          <w:sz w:val="20"/>
          <w:szCs w:val="20"/>
        </w:rPr>
        <w:t xml:space="preserve">, Ilic R, </w:t>
      </w:r>
      <w:proofErr w:type="spellStart"/>
      <w:r w:rsidRPr="006F232F">
        <w:rPr>
          <w:sz w:val="20"/>
          <w:szCs w:val="20"/>
        </w:rPr>
        <w:t>Jokovic</w:t>
      </w:r>
      <w:proofErr w:type="spellEnd"/>
      <w:r w:rsidRPr="006F232F">
        <w:rPr>
          <w:sz w:val="20"/>
          <w:szCs w:val="20"/>
        </w:rPr>
        <w:t xml:space="preserve"> M, </w:t>
      </w:r>
      <w:proofErr w:type="spellStart"/>
      <w:r w:rsidRPr="006F232F">
        <w:rPr>
          <w:sz w:val="20"/>
          <w:szCs w:val="20"/>
        </w:rPr>
        <w:t>Grujicic</w:t>
      </w:r>
      <w:proofErr w:type="spellEnd"/>
      <w:r w:rsidRPr="006F232F">
        <w:rPr>
          <w:sz w:val="20"/>
          <w:szCs w:val="20"/>
        </w:rPr>
        <w:t xml:space="preserve"> D. Primary Cerebral Aggressive (Deep) Angiomyxoma In Male Patient. EANS2023, the Annual European Congress of Neurosurgery Barcelona, Spain on 24 - 28 September 2023</w:t>
      </w:r>
    </w:p>
    <w:p w14:paraId="6E5B1D5C" w14:textId="2404816B" w:rsidR="004E407B" w:rsidRPr="006F232F" w:rsidRDefault="004E407B" w:rsidP="00C83ACF">
      <w:pPr>
        <w:pStyle w:val="ListParagraph"/>
        <w:numPr>
          <w:ilvl w:val="0"/>
          <w:numId w:val="12"/>
        </w:numPr>
        <w:jc w:val="both"/>
        <w:rPr>
          <w:sz w:val="20"/>
          <w:szCs w:val="20"/>
        </w:rPr>
      </w:pPr>
      <w:r w:rsidRPr="006F232F">
        <w:rPr>
          <w:sz w:val="20"/>
          <w:szCs w:val="20"/>
        </w:rPr>
        <w:t xml:space="preserve">Ilic R, </w:t>
      </w:r>
      <w:proofErr w:type="spellStart"/>
      <w:r w:rsidRPr="006F232F">
        <w:rPr>
          <w:sz w:val="20"/>
          <w:szCs w:val="20"/>
        </w:rPr>
        <w:t>Milisavljevic</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w:t>
      </w:r>
      <w:r w:rsidRPr="006F232F">
        <w:rPr>
          <w:bCs/>
          <w:sz w:val="20"/>
          <w:szCs w:val="20"/>
        </w:rPr>
        <w:t>Bogdanović I</w:t>
      </w:r>
      <w:r w:rsidRPr="006F232F">
        <w:rPr>
          <w:sz w:val="20"/>
          <w:szCs w:val="20"/>
        </w:rPr>
        <w:t xml:space="preserve">, </w:t>
      </w:r>
      <w:proofErr w:type="spellStart"/>
      <w:r w:rsidRPr="006F232F">
        <w:rPr>
          <w:sz w:val="20"/>
          <w:szCs w:val="20"/>
        </w:rPr>
        <w:t>Paunović</w:t>
      </w:r>
      <w:proofErr w:type="spellEnd"/>
      <w:r w:rsidRPr="006F232F">
        <w:rPr>
          <w:sz w:val="20"/>
          <w:szCs w:val="20"/>
        </w:rPr>
        <w:t xml:space="preserve"> A, </w:t>
      </w:r>
      <w:proofErr w:type="spellStart"/>
      <w:r w:rsidRPr="006F232F">
        <w:rPr>
          <w:sz w:val="20"/>
          <w:szCs w:val="20"/>
        </w:rPr>
        <w:t>Stanimirović</w:t>
      </w:r>
      <w:proofErr w:type="spellEnd"/>
      <w:r w:rsidRPr="006F232F">
        <w:rPr>
          <w:sz w:val="20"/>
          <w:szCs w:val="20"/>
        </w:rPr>
        <w:t xml:space="preserve"> A, Šćepanović V, Todorović M, </w:t>
      </w:r>
      <w:proofErr w:type="spellStart"/>
      <w:r w:rsidRPr="006F232F">
        <w:rPr>
          <w:sz w:val="20"/>
          <w:szCs w:val="20"/>
        </w:rPr>
        <w:t>Milićević</w:t>
      </w:r>
      <w:proofErr w:type="spellEnd"/>
      <w:r w:rsidRPr="006F232F">
        <w:rPr>
          <w:sz w:val="20"/>
          <w:szCs w:val="20"/>
        </w:rPr>
        <w:t xml:space="preserve"> M, </w:t>
      </w:r>
      <w:proofErr w:type="spellStart"/>
      <w:r w:rsidRPr="006F232F">
        <w:rPr>
          <w:sz w:val="20"/>
          <w:szCs w:val="20"/>
        </w:rPr>
        <w:t>Grujičić</w:t>
      </w:r>
      <w:proofErr w:type="spellEnd"/>
      <w:r w:rsidRPr="006F232F">
        <w:rPr>
          <w:sz w:val="20"/>
          <w:szCs w:val="20"/>
        </w:rPr>
        <w:t xml:space="preserve"> D Vision Impairment After Placement Of Ventriculoperitoneal Shunt Working Properly. EANS2023, the Annual European Congress of Neurosurgery Barcelona, Spain on 24 - 28 September 2023.</w:t>
      </w:r>
    </w:p>
    <w:p w14:paraId="5D676E4F" w14:textId="40CF5E22" w:rsidR="004E407B" w:rsidRPr="006F232F" w:rsidRDefault="004E407B" w:rsidP="00C83ACF">
      <w:pPr>
        <w:pStyle w:val="ListParagraph"/>
        <w:numPr>
          <w:ilvl w:val="0"/>
          <w:numId w:val="12"/>
        </w:numPr>
        <w:jc w:val="both"/>
        <w:rPr>
          <w:sz w:val="20"/>
          <w:szCs w:val="20"/>
        </w:rPr>
      </w:pPr>
      <w:r w:rsidRPr="006F232F">
        <w:rPr>
          <w:bCs/>
          <w:sz w:val="20"/>
          <w:szCs w:val="20"/>
        </w:rPr>
        <w:t xml:space="preserve">Bogdanovic </w:t>
      </w:r>
      <w:r w:rsidRPr="006F232F">
        <w:rPr>
          <w:sz w:val="20"/>
          <w:szCs w:val="20"/>
        </w:rPr>
        <w:t xml:space="preserve">I, Ilic R, </w:t>
      </w:r>
      <w:r w:rsidRPr="006F232F">
        <w:rPr>
          <w:b/>
          <w:bCs/>
          <w:sz w:val="20"/>
          <w:szCs w:val="20"/>
        </w:rPr>
        <w:t>Miljkovic A</w:t>
      </w:r>
      <w:r w:rsidRPr="006F232F">
        <w:rPr>
          <w:sz w:val="20"/>
          <w:szCs w:val="20"/>
        </w:rPr>
        <w:t xml:space="preserve">, </w:t>
      </w:r>
      <w:proofErr w:type="spellStart"/>
      <w:r w:rsidRPr="006F232F">
        <w:rPr>
          <w:sz w:val="20"/>
          <w:szCs w:val="20"/>
        </w:rPr>
        <w:t>Janicijevic</w:t>
      </w:r>
      <w:proofErr w:type="spellEnd"/>
      <w:r w:rsidRPr="006F232F">
        <w:rPr>
          <w:sz w:val="20"/>
          <w:szCs w:val="20"/>
        </w:rPr>
        <w:t xml:space="preserve"> A, Jovanovic V. Supratentorial Pleomorphic </w:t>
      </w:r>
      <w:proofErr w:type="spellStart"/>
      <w:r w:rsidRPr="006F232F">
        <w:rPr>
          <w:sz w:val="20"/>
          <w:szCs w:val="20"/>
        </w:rPr>
        <w:t>Xantroastrocytoma</w:t>
      </w:r>
      <w:proofErr w:type="spellEnd"/>
      <w:r w:rsidRPr="006F232F">
        <w:rPr>
          <w:sz w:val="20"/>
          <w:szCs w:val="20"/>
        </w:rPr>
        <w:t xml:space="preserve"> In Nf-1 Patient - Possible Survival Predictor? EANS2023, the Annual European Congress of Neurosurgery Barcelona, Spain on 24 - 28 September 2023</w:t>
      </w:r>
    </w:p>
    <w:p w14:paraId="432BB25F" w14:textId="77777777" w:rsidR="004E407B" w:rsidRPr="006F232F" w:rsidRDefault="004E407B" w:rsidP="00C83ACF">
      <w:pPr>
        <w:autoSpaceDE w:val="0"/>
        <w:autoSpaceDN w:val="0"/>
        <w:adjustRightInd w:val="0"/>
        <w:jc w:val="both"/>
        <w:rPr>
          <w:rFonts w:eastAsia="Calibri"/>
          <w:b/>
          <w:sz w:val="20"/>
          <w:szCs w:val="20"/>
        </w:rPr>
      </w:pPr>
    </w:p>
    <w:p w14:paraId="79D99274" w14:textId="77777777" w:rsidR="000B5E5E" w:rsidRPr="006F232F" w:rsidRDefault="000B5E5E" w:rsidP="00C83ACF">
      <w:pPr>
        <w:autoSpaceDE w:val="0"/>
        <w:autoSpaceDN w:val="0"/>
        <w:adjustRightInd w:val="0"/>
        <w:jc w:val="both"/>
        <w:rPr>
          <w:rFonts w:eastAsia="Calibri"/>
          <w:b/>
          <w:sz w:val="20"/>
          <w:szCs w:val="20"/>
        </w:rPr>
      </w:pPr>
      <w:proofErr w:type="spellStart"/>
      <w:r w:rsidRPr="006F232F">
        <w:rPr>
          <w:rFonts w:eastAsia="Calibri"/>
          <w:b/>
          <w:sz w:val="20"/>
          <w:szCs w:val="20"/>
        </w:rPr>
        <w:t>Izvod</w:t>
      </w:r>
      <w:proofErr w:type="spellEnd"/>
      <w:r w:rsidRPr="006F232F">
        <w:rPr>
          <w:rFonts w:eastAsia="Calibri"/>
          <w:b/>
          <w:sz w:val="20"/>
          <w:szCs w:val="20"/>
        </w:rPr>
        <w:t xml:space="preserve"> u </w:t>
      </w:r>
      <w:proofErr w:type="spellStart"/>
      <w:r w:rsidRPr="006F232F">
        <w:rPr>
          <w:rFonts w:eastAsia="Calibri"/>
          <w:b/>
          <w:sz w:val="20"/>
          <w:szCs w:val="20"/>
        </w:rPr>
        <w:t>zborniku</w:t>
      </w:r>
      <w:proofErr w:type="spellEnd"/>
      <w:r w:rsidRPr="006F232F">
        <w:rPr>
          <w:rFonts w:eastAsia="Calibri"/>
          <w:b/>
          <w:sz w:val="20"/>
          <w:szCs w:val="20"/>
        </w:rPr>
        <w:t xml:space="preserve"> </w:t>
      </w:r>
      <w:proofErr w:type="spellStart"/>
      <w:r w:rsidRPr="006F232F">
        <w:rPr>
          <w:rFonts w:eastAsia="Calibri"/>
          <w:b/>
          <w:sz w:val="20"/>
          <w:szCs w:val="20"/>
        </w:rPr>
        <w:t>nacionalnog</w:t>
      </w:r>
      <w:proofErr w:type="spellEnd"/>
      <w:r w:rsidRPr="006F232F">
        <w:rPr>
          <w:rFonts w:eastAsia="Calibri"/>
          <w:b/>
          <w:sz w:val="20"/>
          <w:szCs w:val="20"/>
        </w:rPr>
        <w:t xml:space="preserve"> </w:t>
      </w:r>
      <w:proofErr w:type="spellStart"/>
      <w:r w:rsidRPr="006F232F">
        <w:rPr>
          <w:rFonts w:eastAsia="Calibri"/>
          <w:b/>
          <w:sz w:val="20"/>
          <w:szCs w:val="20"/>
        </w:rPr>
        <w:t>skupa</w:t>
      </w:r>
      <w:proofErr w:type="spellEnd"/>
    </w:p>
    <w:p w14:paraId="470BF598" w14:textId="77777777" w:rsidR="004E407B" w:rsidRPr="006F232F" w:rsidRDefault="004E407B" w:rsidP="00C83ACF">
      <w:pPr>
        <w:autoSpaceDE w:val="0"/>
        <w:autoSpaceDN w:val="0"/>
        <w:adjustRightInd w:val="0"/>
        <w:jc w:val="both"/>
        <w:rPr>
          <w:rFonts w:eastAsia="Calibri"/>
          <w:b/>
          <w:sz w:val="20"/>
          <w:szCs w:val="20"/>
        </w:rPr>
      </w:pPr>
    </w:p>
    <w:p w14:paraId="514D384F" w14:textId="1E572E3C" w:rsidR="004E407B" w:rsidRPr="006F232F" w:rsidRDefault="004E407B" w:rsidP="00C83ACF">
      <w:pPr>
        <w:pStyle w:val="ListParagraph"/>
        <w:numPr>
          <w:ilvl w:val="0"/>
          <w:numId w:val="13"/>
        </w:numPr>
        <w:jc w:val="both"/>
        <w:rPr>
          <w:sz w:val="20"/>
          <w:szCs w:val="20"/>
        </w:rPr>
      </w:pP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w:t>
      </w:r>
      <w:proofErr w:type="spellStart"/>
      <w:r w:rsidRPr="006F232F">
        <w:rPr>
          <w:sz w:val="20"/>
          <w:szCs w:val="20"/>
        </w:rPr>
        <w:t>Milisavljević</w:t>
      </w:r>
      <w:proofErr w:type="spellEnd"/>
      <w:r w:rsidRPr="006F232F">
        <w:rPr>
          <w:sz w:val="20"/>
          <w:szCs w:val="20"/>
        </w:rPr>
        <w:t xml:space="preserve"> F, </w:t>
      </w:r>
      <w:r w:rsidRPr="006F232F">
        <w:rPr>
          <w:bCs/>
          <w:sz w:val="20"/>
          <w:szCs w:val="20"/>
        </w:rPr>
        <w:t>Bogdanović I</w:t>
      </w:r>
      <w:r w:rsidRPr="006F232F">
        <w:rPr>
          <w:sz w:val="20"/>
          <w:szCs w:val="20"/>
        </w:rPr>
        <w:t xml:space="preserve">, Ilić R: </w:t>
      </w:r>
      <w:proofErr w:type="spellStart"/>
      <w:r w:rsidRPr="006F232F">
        <w:rPr>
          <w:sz w:val="20"/>
          <w:szCs w:val="20"/>
        </w:rPr>
        <w:t>Uloga</w:t>
      </w:r>
      <w:proofErr w:type="spellEnd"/>
      <w:r w:rsidRPr="006F232F">
        <w:rPr>
          <w:sz w:val="20"/>
          <w:szCs w:val="20"/>
        </w:rPr>
        <w:t xml:space="preserve"> </w:t>
      </w:r>
      <w:proofErr w:type="spellStart"/>
      <w:r w:rsidRPr="006F232F">
        <w:rPr>
          <w:sz w:val="20"/>
          <w:szCs w:val="20"/>
        </w:rPr>
        <w:t>stereotaksične</w:t>
      </w:r>
      <w:proofErr w:type="spellEnd"/>
      <w:r w:rsidRPr="006F232F">
        <w:rPr>
          <w:sz w:val="20"/>
          <w:szCs w:val="20"/>
        </w:rPr>
        <w:t xml:space="preserve"> </w:t>
      </w:r>
      <w:proofErr w:type="spellStart"/>
      <w:r w:rsidRPr="006F232F">
        <w:rPr>
          <w:sz w:val="20"/>
          <w:szCs w:val="20"/>
        </w:rPr>
        <w:t>biopsije</w:t>
      </w:r>
      <w:proofErr w:type="spellEnd"/>
      <w:r w:rsidRPr="006F232F">
        <w:rPr>
          <w:sz w:val="20"/>
          <w:szCs w:val="20"/>
        </w:rPr>
        <w:t xml:space="preserve"> u </w:t>
      </w:r>
      <w:proofErr w:type="spellStart"/>
      <w:r w:rsidRPr="006F232F">
        <w:rPr>
          <w:sz w:val="20"/>
          <w:szCs w:val="20"/>
        </w:rPr>
        <w:t>lečenju</w:t>
      </w:r>
      <w:proofErr w:type="spellEnd"/>
      <w:r w:rsidRPr="006F232F">
        <w:rPr>
          <w:sz w:val="20"/>
          <w:szCs w:val="20"/>
        </w:rPr>
        <w:t xml:space="preserve"> </w:t>
      </w:r>
      <w:proofErr w:type="spellStart"/>
      <w:r w:rsidRPr="006F232F">
        <w:rPr>
          <w:sz w:val="20"/>
          <w:szCs w:val="20"/>
        </w:rPr>
        <w:t>tumora</w:t>
      </w:r>
      <w:proofErr w:type="spellEnd"/>
      <w:r w:rsidRPr="006F232F">
        <w:rPr>
          <w:sz w:val="20"/>
          <w:szCs w:val="20"/>
        </w:rPr>
        <w:t xml:space="preserve"> </w:t>
      </w:r>
      <w:proofErr w:type="spellStart"/>
      <w:r w:rsidRPr="006F232F">
        <w:rPr>
          <w:sz w:val="20"/>
          <w:szCs w:val="20"/>
        </w:rPr>
        <w:t>mozga</w:t>
      </w:r>
      <w:proofErr w:type="spellEnd"/>
      <w:r w:rsidRPr="006F232F">
        <w:rPr>
          <w:sz w:val="20"/>
          <w:szCs w:val="20"/>
        </w:rPr>
        <w:t xml:space="preserve">, 54.Užički </w:t>
      </w:r>
      <w:proofErr w:type="spellStart"/>
      <w:r w:rsidRPr="006F232F">
        <w:rPr>
          <w:sz w:val="20"/>
          <w:szCs w:val="20"/>
        </w:rPr>
        <w:t>dani</w:t>
      </w:r>
      <w:proofErr w:type="spellEnd"/>
      <w:r w:rsidRPr="006F232F">
        <w:rPr>
          <w:sz w:val="20"/>
          <w:szCs w:val="20"/>
        </w:rPr>
        <w:t xml:space="preserve"> 2023; </w:t>
      </w:r>
      <w:proofErr w:type="spellStart"/>
      <w:r w:rsidRPr="006F232F">
        <w:rPr>
          <w:sz w:val="20"/>
          <w:szCs w:val="20"/>
        </w:rPr>
        <w:t>Zbornik</w:t>
      </w:r>
      <w:proofErr w:type="spellEnd"/>
      <w:r w:rsidRPr="006F232F">
        <w:rPr>
          <w:sz w:val="20"/>
          <w:szCs w:val="20"/>
        </w:rPr>
        <w:t xml:space="preserve"> </w:t>
      </w:r>
      <w:proofErr w:type="spellStart"/>
      <w:r w:rsidRPr="006F232F">
        <w:rPr>
          <w:sz w:val="20"/>
          <w:szCs w:val="20"/>
        </w:rPr>
        <w:t>sažetaka</w:t>
      </w:r>
      <w:proofErr w:type="spellEnd"/>
      <w:r w:rsidRPr="006F232F">
        <w:rPr>
          <w:sz w:val="20"/>
          <w:szCs w:val="20"/>
        </w:rPr>
        <w:t>: 136-139</w:t>
      </w:r>
    </w:p>
    <w:p w14:paraId="1A76064B" w14:textId="30AA9575" w:rsidR="004E407B" w:rsidRPr="006F232F" w:rsidRDefault="004E407B" w:rsidP="00C83ACF">
      <w:pPr>
        <w:pStyle w:val="ListParagraph"/>
        <w:numPr>
          <w:ilvl w:val="0"/>
          <w:numId w:val="13"/>
        </w:numPr>
        <w:jc w:val="both"/>
        <w:rPr>
          <w:sz w:val="20"/>
          <w:szCs w:val="20"/>
        </w:rPr>
      </w:pP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 </w:t>
      </w:r>
      <w:proofErr w:type="spellStart"/>
      <w:r w:rsidRPr="006F232F">
        <w:rPr>
          <w:sz w:val="20"/>
          <w:szCs w:val="20"/>
        </w:rPr>
        <w:t>Milisavljević</w:t>
      </w:r>
      <w:proofErr w:type="spellEnd"/>
      <w:r w:rsidRPr="006F232F">
        <w:rPr>
          <w:sz w:val="20"/>
          <w:szCs w:val="20"/>
        </w:rPr>
        <w:t xml:space="preserve"> F, </w:t>
      </w:r>
      <w:r w:rsidRPr="006F232F">
        <w:rPr>
          <w:bCs/>
          <w:sz w:val="20"/>
          <w:szCs w:val="20"/>
        </w:rPr>
        <w:t>Bogdanović I,</w:t>
      </w:r>
      <w:r w:rsidRPr="006F232F">
        <w:rPr>
          <w:sz w:val="20"/>
          <w:szCs w:val="20"/>
        </w:rPr>
        <w:t xml:space="preserve"> Ilić R:Savremeni </w:t>
      </w:r>
      <w:proofErr w:type="spellStart"/>
      <w:r w:rsidRPr="006F232F">
        <w:rPr>
          <w:sz w:val="20"/>
          <w:szCs w:val="20"/>
        </w:rPr>
        <w:t>principi</w:t>
      </w:r>
      <w:proofErr w:type="spellEnd"/>
      <w:r w:rsidRPr="006F232F">
        <w:rPr>
          <w:sz w:val="20"/>
          <w:szCs w:val="20"/>
        </w:rPr>
        <w:t xml:space="preserve"> u </w:t>
      </w:r>
      <w:proofErr w:type="spellStart"/>
      <w:r w:rsidRPr="006F232F">
        <w:rPr>
          <w:sz w:val="20"/>
          <w:szCs w:val="20"/>
        </w:rPr>
        <w:t>lečenju</w:t>
      </w:r>
      <w:proofErr w:type="spellEnd"/>
      <w:r w:rsidRPr="006F232F">
        <w:rPr>
          <w:sz w:val="20"/>
          <w:szCs w:val="20"/>
        </w:rPr>
        <w:t xml:space="preserve"> </w:t>
      </w:r>
      <w:proofErr w:type="spellStart"/>
      <w:r w:rsidRPr="006F232F">
        <w:rPr>
          <w:sz w:val="20"/>
          <w:szCs w:val="20"/>
        </w:rPr>
        <w:t>pedijatrijskih</w:t>
      </w:r>
      <w:proofErr w:type="spellEnd"/>
      <w:r w:rsidRPr="006F232F">
        <w:rPr>
          <w:sz w:val="20"/>
          <w:szCs w:val="20"/>
        </w:rPr>
        <w:t xml:space="preserve"> </w:t>
      </w:r>
      <w:proofErr w:type="spellStart"/>
      <w:r w:rsidRPr="006F232F">
        <w:rPr>
          <w:sz w:val="20"/>
          <w:szCs w:val="20"/>
        </w:rPr>
        <w:t>tumora</w:t>
      </w:r>
      <w:proofErr w:type="spellEnd"/>
      <w:r w:rsidRPr="006F232F">
        <w:rPr>
          <w:sz w:val="20"/>
          <w:szCs w:val="20"/>
        </w:rPr>
        <w:t xml:space="preserve"> </w:t>
      </w:r>
      <w:proofErr w:type="spellStart"/>
      <w:r w:rsidRPr="006F232F">
        <w:rPr>
          <w:sz w:val="20"/>
          <w:szCs w:val="20"/>
        </w:rPr>
        <w:t>mozga</w:t>
      </w:r>
      <w:proofErr w:type="spellEnd"/>
      <w:r w:rsidRPr="006F232F">
        <w:rPr>
          <w:sz w:val="20"/>
          <w:szCs w:val="20"/>
        </w:rPr>
        <w:t xml:space="preserve">, 54.Užički </w:t>
      </w:r>
      <w:proofErr w:type="spellStart"/>
      <w:r w:rsidRPr="006F232F">
        <w:rPr>
          <w:sz w:val="20"/>
          <w:szCs w:val="20"/>
        </w:rPr>
        <w:t>dani</w:t>
      </w:r>
      <w:proofErr w:type="spellEnd"/>
      <w:r w:rsidRPr="006F232F">
        <w:rPr>
          <w:sz w:val="20"/>
          <w:szCs w:val="20"/>
        </w:rPr>
        <w:t xml:space="preserve"> 2023; </w:t>
      </w:r>
      <w:bookmarkStart w:id="3" w:name="_Hlk153874161"/>
      <w:proofErr w:type="spellStart"/>
      <w:r w:rsidRPr="006F232F">
        <w:rPr>
          <w:sz w:val="20"/>
          <w:szCs w:val="20"/>
        </w:rPr>
        <w:t>Zbornik</w:t>
      </w:r>
      <w:proofErr w:type="spellEnd"/>
      <w:r w:rsidRPr="006F232F">
        <w:rPr>
          <w:sz w:val="20"/>
          <w:szCs w:val="20"/>
        </w:rPr>
        <w:t xml:space="preserve"> </w:t>
      </w:r>
      <w:proofErr w:type="spellStart"/>
      <w:r w:rsidRPr="006F232F">
        <w:rPr>
          <w:sz w:val="20"/>
          <w:szCs w:val="20"/>
        </w:rPr>
        <w:t>sažetaka</w:t>
      </w:r>
      <w:bookmarkEnd w:id="3"/>
      <w:proofErr w:type="spellEnd"/>
      <w:r w:rsidRPr="006F232F">
        <w:rPr>
          <w:sz w:val="20"/>
          <w:szCs w:val="20"/>
        </w:rPr>
        <w:t>: 140-143</w:t>
      </w:r>
    </w:p>
    <w:p w14:paraId="3CDC2BAF" w14:textId="28585019" w:rsidR="004E407B" w:rsidRPr="006F232F" w:rsidRDefault="004E407B" w:rsidP="00C83ACF">
      <w:pPr>
        <w:pStyle w:val="ListParagraph"/>
        <w:numPr>
          <w:ilvl w:val="0"/>
          <w:numId w:val="13"/>
        </w:numPr>
        <w:jc w:val="both"/>
        <w:rPr>
          <w:sz w:val="20"/>
          <w:szCs w:val="20"/>
        </w:rPr>
      </w:pPr>
      <w:r w:rsidRPr="006F232F">
        <w:rPr>
          <w:bCs/>
          <w:sz w:val="20"/>
          <w:szCs w:val="20"/>
        </w:rPr>
        <w:t xml:space="preserve">Bogdanović </w:t>
      </w:r>
      <w:r w:rsidRPr="006F232F">
        <w:rPr>
          <w:sz w:val="20"/>
          <w:szCs w:val="20"/>
        </w:rPr>
        <w:t xml:space="preserve">I, Ilić R, , </w:t>
      </w:r>
      <w:proofErr w:type="spellStart"/>
      <w:r w:rsidRPr="006F232F">
        <w:rPr>
          <w:sz w:val="20"/>
          <w:szCs w:val="20"/>
        </w:rPr>
        <w:t>Milisavljević</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Savremeni </w:t>
      </w:r>
      <w:proofErr w:type="spellStart"/>
      <w:r w:rsidRPr="006F232F">
        <w:rPr>
          <w:sz w:val="20"/>
          <w:szCs w:val="20"/>
        </w:rPr>
        <w:t>principi</w:t>
      </w:r>
      <w:proofErr w:type="spellEnd"/>
      <w:r w:rsidRPr="006F232F">
        <w:rPr>
          <w:sz w:val="20"/>
          <w:szCs w:val="20"/>
        </w:rPr>
        <w:t xml:space="preserve"> u </w:t>
      </w:r>
      <w:proofErr w:type="spellStart"/>
      <w:r w:rsidRPr="006F232F">
        <w:rPr>
          <w:sz w:val="20"/>
          <w:szCs w:val="20"/>
        </w:rPr>
        <w:t>lečenju</w:t>
      </w:r>
      <w:proofErr w:type="spellEnd"/>
      <w:r w:rsidRPr="006F232F">
        <w:rPr>
          <w:sz w:val="20"/>
          <w:szCs w:val="20"/>
        </w:rPr>
        <w:t xml:space="preserve"> glioma, 54.Užički </w:t>
      </w:r>
      <w:proofErr w:type="spellStart"/>
      <w:r w:rsidRPr="006F232F">
        <w:rPr>
          <w:sz w:val="20"/>
          <w:szCs w:val="20"/>
        </w:rPr>
        <w:t>dani</w:t>
      </w:r>
      <w:proofErr w:type="spellEnd"/>
      <w:r w:rsidRPr="006F232F">
        <w:rPr>
          <w:sz w:val="20"/>
          <w:szCs w:val="20"/>
        </w:rPr>
        <w:t xml:space="preserve"> 2023; </w:t>
      </w:r>
      <w:proofErr w:type="spellStart"/>
      <w:r w:rsidRPr="006F232F">
        <w:rPr>
          <w:sz w:val="20"/>
          <w:szCs w:val="20"/>
        </w:rPr>
        <w:t>Zbornik</w:t>
      </w:r>
      <w:proofErr w:type="spellEnd"/>
      <w:r w:rsidRPr="006F232F">
        <w:rPr>
          <w:sz w:val="20"/>
          <w:szCs w:val="20"/>
        </w:rPr>
        <w:t xml:space="preserve"> </w:t>
      </w:r>
      <w:proofErr w:type="spellStart"/>
      <w:r w:rsidRPr="006F232F">
        <w:rPr>
          <w:sz w:val="20"/>
          <w:szCs w:val="20"/>
        </w:rPr>
        <w:t>sažetaka</w:t>
      </w:r>
      <w:proofErr w:type="spellEnd"/>
      <w:r w:rsidRPr="006F232F">
        <w:rPr>
          <w:sz w:val="20"/>
          <w:szCs w:val="20"/>
        </w:rPr>
        <w:t>: 146-149</w:t>
      </w:r>
    </w:p>
    <w:p w14:paraId="6584BA81" w14:textId="1B1DCEB7" w:rsidR="004E407B" w:rsidRPr="006F232F" w:rsidRDefault="004E407B" w:rsidP="00C83ACF">
      <w:pPr>
        <w:pStyle w:val="ListParagraph"/>
        <w:numPr>
          <w:ilvl w:val="0"/>
          <w:numId w:val="13"/>
        </w:numPr>
        <w:jc w:val="both"/>
        <w:rPr>
          <w:sz w:val="20"/>
          <w:szCs w:val="20"/>
        </w:rPr>
      </w:pPr>
      <w:r w:rsidRPr="006F232F">
        <w:rPr>
          <w:sz w:val="20"/>
          <w:szCs w:val="20"/>
        </w:rPr>
        <w:t xml:space="preserve">Ilić R, </w:t>
      </w:r>
      <w:r w:rsidRPr="006F232F">
        <w:rPr>
          <w:bCs/>
          <w:sz w:val="20"/>
          <w:szCs w:val="20"/>
        </w:rPr>
        <w:t>Bogdanović I</w:t>
      </w:r>
      <w:r w:rsidRPr="006F232F">
        <w:rPr>
          <w:sz w:val="20"/>
          <w:szCs w:val="20"/>
        </w:rPr>
        <w:t xml:space="preserve"> , </w:t>
      </w:r>
      <w:proofErr w:type="spellStart"/>
      <w:r w:rsidRPr="006F232F">
        <w:rPr>
          <w:sz w:val="20"/>
          <w:szCs w:val="20"/>
        </w:rPr>
        <w:t>Milisavljević</w:t>
      </w:r>
      <w:proofErr w:type="spellEnd"/>
      <w:r w:rsidRPr="006F232F">
        <w:rPr>
          <w:sz w:val="20"/>
          <w:szCs w:val="20"/>
        </w:rPr>
        <w:t xml:space="preserve"> F, </w:t>
      </w:r>
      <w:proofErr w:type="spellStart"/>
      <w:r w:rsidRPr="006F232F">
        <w:rPr>
          <w:b/>
          <w:bCs/>
          <w:sz w:val="20"/>
          <w:szCs w:val="20"/>
        </w:rPr>
        <w:t>Miljković</w:t>
      </w:r>
      <w:proofErr w:type="spellEnd"/>
      <w:r w:rsidRPr="006F232F">
        <w:rPr>
          <w:b/>
          <w:bCs/>
          <w:sz w:val="20"/>
          <w:szCs w:val="20"/>
        </w:rPr>
        <w:t xml:space="preserve"> A</w:t>
      </w:r>
      <w:r w:rsidRPr="006F232F">
        <w:rPr>
          <w:sz w:val="20"/>
          <w:szCs w:val="20"/>
        </w:rPr>
        <w:t xml:space="preserve">:Savremeni </w:t>
      </w:r>
      <w:proofErr w:type="spellStart"/>
      <w:r w:rsidRPr="006F232F">
        <w:rPr>
          <w:sz w:val="20"/>
          <w:szCs w:val="20"/>
        </w:rPr>
        <w:t>principi</w:t>
      </w:r>
      <w:proofErr w:type="spellEnd"/>
      <w:r w:rsidRPr="006F232F">
        <w:rPr>
          <w:sz w:val="20"/>
          <w:szCs w:val="20"/>
        </w:rPr>
        <w:t xml:space="preserve"> </w:t>
      </w:r>
      <w:proofErr w:type="spellStart"/>
      <w:r w:rsidRPr="006F232F">
        <w:rPr>
          <w:sz w:val="20"/>
          <w:szCs w:val="20"/>
        </w:rPr>
        <w:t>lečenja</w:t>
      </w:r>
      <w:proofErr w:type="spellEnd"/>
      <w:r w:rsidRPr="006F232F">
        <w:rPr>
          <w:sz w:val="20"/>
          <w:szCs w:val="20"/>
        </w:rPr>
        <w:t xml:space="preserve"> </w:t>
      </w:r>
      <w:proofErr w:type="spellStart"/>
      <w:r w:rsidRPr="006F232F">
        <w:rPr>
          <w:sz w:val="20"/>
          <w:szCs w:val="20"/>
        </w:rPr>
        <w:t>metastatske</w:t>
      </w:r>
      <w:proofErr w:type="spellEnd"/>
      <w:r w:rsidRPr="006F232F">
        <w:rPr>
          <w:sz w:val="20"/>
          <w:szCs w:val="20"/>
        </w:rPr>
        <w:t xml:space="preserve"> </w:t>
      </w:r>
      <w:proofErr w:type="spellStart"/>
      <w:r w:rsidRPr="006F232F">
        <w:rPr>
          <w:sz w:val="20"/>
          <w:szCs w:val="20"/>
        </w:rPr>
        <w:t>bolesti</w:t>
      </w:r>
      <w:proofErr w:type="spellEnd"/>
      <w:r w:rsidRPr="006F232F">
        <w:rPr>
          <w:sz w:val="20"/>
          <w:szCs w:val="20"/>
        </w:rPr>
        <w:t xml:space="preserve"> </w:t>
      </w:r>
      <w:proofErr w:type="spellStart"/>
      <w:r w:rsidRPr="006F232F">
        <w:rPr>
          <w:sz w:val="20"/>
          <w:szCs w:val="20"/>
        </w:rPr>
        <w:t>mozga</w:t>
      </w:r>
      <w:proofErr w:type="spellEnd"/>
      <w:r w:rsidRPr="006F232F">
        <w:rPr>
          <w:sz w:val="20"/>
          <w:szCs w:val="20"/>
        </w:rPr>
        <w:t xml:space="preserve">, 54.Užički </w:t>
      </w:r>
      <w:proofErr w:type="spellStart"/>
      <w:r w:rsidRPr="006F232F">
        <w:rPr>
          <w:sz w:val="20"/>
          <w:szCs w:val="20"/>
        </w:rPr>
        <w:t>dani</w:t>
      </w:r>
      <w:proofErr w:type="spellEnd"/>
      <w:r w:rsidRPr="006F232F">
        <w:rPr>
          <w:sz w:val="20"/>
          <w:szCs w:val="20"/>
        </w:rPr>
        <w:t xml:space="preserve"> 2023; </w:t>
      </w:r>
      <w:proofErr w:type="spellStart"/>
      <w:r w:rsidRPr="006F232F">
        <w:rPr>
          <w:sz w:val="20"/>
          <w:szCs w:val="20"/>
        </w:rPr>
        <w:t>Zbornik</w:t>
      </w:r>
      <w:proofErr w:type="spellEnd"/>
      <w:r w:rsidRPr="006F232F">
        <w:rPr>
          <w:sz w:val="20"/>
          <w:szCs w:val="20"/>
        </w:rPr>
        <w:t xml:space="preserve"> </w:t>
      </w:r>
      <w:proofErr w:type="spellStart"/>
      <w:r w:rsidRPr="006F232F">
        <w:rPr>
          <w:sz w:val="20"/>
          <w:szCs w:val="20"/>
        </w:rPr>
        <w:t>sažetaka</w:t>
      </w:r>
      <w:proofErr w:type="spellEnd"/>
      <w:r w:rsidRPr="006F232F">
        <w:rPr>
          <w:sz w:val="20"/>
          <w:szCs w:val="20"/>
        </w:rPr>
        <w:t>: 150-153</w:t>
      </w:r>
    </w:p>
    <w:p w14:paraId="018E40CF" w14:textId="77777777" w:rsidR="000B5E5E" w:rsidRPr="006F232F" w:rsidRDefault="000B5E5E" w:rsidP="00C83ACF">
      <w:pPr>
        <w:autoSpaceDE w:val="0"/>
        <w:autoSpaceDN w:val="0"/>
        <w:adjustRightInd w:val="0"/>
        <w:jc w:val="both"/>
        <w:rPr>
          <w:rFonts w:eastAsia="Calibri"/>
          <w:sz w:val="20"/>
          <w:szCs w:val="20"/>
          <w:lang w:val="sr-Latn-CS"/>
        </w:rPr>
      </w:pPr>
    </w:p>
    <w:p w14:paraId="514142D8" w14:textId="77777777" w:rsidR="000B5E5E" w:rsidRPr="006F232F" w:rsidRDefault="000B5E5E" w:rsidP="00C83ACF">
      <w:pPr>
        <w:autoSpaceDE w:val="0"/>
        <w:autoSpaceDN w:val="0"/>
        <w:adjustRightInd w:val="0"/>
        <w:jc w:val="both"/>
        <w:rPr>
          <w:rFonts w:eastAsia="Calibri"/>
          <w:sz w:val="20"/>
          <w:szCs w:val="20"/>
        </w:rPr>
      </w:pPr>
    </w:p>
    <w:p w14:paraId="43FEC218" w14:textId="77777777" w:rsidR="0098084C" w:rsidRPr="006F232F" w:rsidRDefault="0098084C" w:rsidP="00C83ACF">
      <w:pPr>
        <w:contextualSpacing/>
        <w:jc w:val="both"/>
        <w:rPr>
          <w:b/>
          <w:i/>
          <w:sz w:val="20"/>
          <w:szCs w:val="20"/>
        </w:rPr>
      </w:pPr>
      <w:r w:rsidRPr="006F232F">
        <w:rPr>
          <w:b/>
          <w:i/>
          <w:sz w:val="20"/>
          <w:szCs w:val="20"/>
        </w:rPr>
        <w:t xml:space="preserve">b) </w:t>
      </w:r>
      <w:proofErr w:type="spellStart"/>
      <w:r w:rsidRPr="006F232F">
        <w:rPr>
          <w:b/>
          <w:i/>
          <w:sz w:val="20"/>
          <w:szCs w:val="20"/>
        </w:rPr>
        <w:t>Citiranost</w:t>
      </w:r>
      <w:proofErr w:type="spellEnd"/>
    </w:p>
    <w:p w14:paraId="1F68F28E" w14:textId="2B5F98D1" w:rsidR="0098084C" w:rsidRPr="006F232F" w:rsidRDefault="0098084C" w:rsidP="00C83ACF">
      <w:pPr>
        <w:tabs>
          <w:tab w:val="left" w:pos="720"/>
        </w:tabs>
        <w:contextualSpacing/>
        <w:jc w:val="both"/>
        <w:rPr>
          <w:sz w:val="20"/>
          <w:szCs w:val="20"/>
          <w:lang w:val="sr-Latn-CS"/>
        </w:rPr>
      </w:pPr>
      <w:r w:rsidRPr="006F232F">
        <w:rPr>
          <w:sz w:val="20"/>
          <w:szCs w:val="20"/>
          <w:lang w:val="sr-Latn-CS"/>
        </w:rPr>
        <w:t>Ukupna citiranost svih radova</w:t>
      </w:r>
      <w:r w:rsidR="006F232F" w:rsidRPr="006F232F">
        <w:rPr>
          <w:sz w:val="20"/>
          <w:szCs w:val="20"/>
          <w:lang w:val="sr-Latn-CS"/>
        </w:rPr>
        <w:t xml:space="preserve"> dr Aleksandra Miljkovića</w:t>
      </w:r>
      <w:r w:rsidRPr="006F232F">
        <w:rPr>
          <w:sz w:val="20"/>
          <w:szCs w:val="20"/>
          <w:lang w:val="sr-Latn-CS"/>
        </w:rPr>
        <w:t xml:space="preserve"> je 54</w:t>
      </w:r>
      <w:r w:rsidR="006F232F" w:rsidRPr="006F232F">
        <w:rPr>
          <w:sz w:val="20"/>
          <w:szCs w:val="20"/>
          <w:lang w:val="sr-Latn-CS"/>
        </w:rPr>
        <w:t>8</w:t>
      </w:r>
      <w:r w:rsidRPr="006F232F">
        <w:rPr>
          <w:sz w:val="20"/>
          <w:szCs w:val="20"/>
          <w:lang w:val="sr-Latn-CS"/>
        </w:rPr>
        <w:t>, Hirschov-indeks prema Scopus-u 5.</w:t>
      </w:r>
    </w:p>
    <w:p w14:paraId="182DF147" w14:textId="77777777" w:rsidR="0098084C" w:rsidRPr="006F232F" w:rsidRDefault="0098084C" w:rsidP="00C83ACF">
      <w:pPr>
        <w:tabs>
          <w:tab w:val="left" w:pos="720"/>
        </w:tabs>
        <w:contextualSpacing/>
        <w:jc w:val="both"/>
        <w:rPr>
          <w:sz w:val="20"/>
          <w:szCs w:val="20"/>
        </w:rPr>
      </w:pPr>
    </w:p>
    <w:p w14:paraId="358DF368" w14:textId="77777777" w:rsidR="0098084C" w:rsidRPr="006F232F" w:rsidRDefault="0098084C" w:rsidP="00C83ACF">
      <w:pPr>
        <w:pStyle w:val="ListParagraph"/>
        <w:numPr>
          <w:ilvl w:val="2"/>
          <w:numId w:val="4"/>
        </w:numPr>
        <w:ind w:left="360"/>
        <w:jc w:val="both"/>
        <w:rPr>
          <w:rFonts w:eastAsia="Arial Unicode MS"/>
          <w:b/>
          <w:bCs/>
          <w:sz w:val="20"/>
          <w:szCs w:val="20"/>
          <w:lang w:val="sr-Cyrl-CS"/>
        </w:rPr>
      </w:pPr>
      <w:r w:rsidRPr="006F232F">
        <w:rPr>
          <w:rFonts w:eastAsia="Arial Unicode MS"/>
          <w:b/>
          <w:bCs/>
          <w:sz w:val="20"/>
          <w:szCs w:val="20"/>
          <w:lang w:val="sr-Latn-RS"/>
        </w:rPr>
        <w:t>OCENA O REZULTATIMA NAUČ</w:t>
      </w:r>
      <w:r w:rsidRPr="006F232F">
        <w:rPr>
          <w:rFonts w:eastAsia="Arial Unicode MS"/>
          <w:b/>
          <w:bCs/>
          <w:sz w:val="20"/>
          <w:szCs w:val="20"/>
          <w:lang w:val="sr-Cyrl-CS"/>
        </w:rPr>
        <w:t xml:space="preserve">NOG I </w:t>
      </w:r>
      <w:r w:rsidRPr="006F232F">
        <w:rPr>
          <w:rFonts w:eastAsia="Arial Unicode MS"/>
          <w:b/>
          <w:bCs/>
          <w:sz w:val="20"/>
          <w:szCs w:val="20"/>
          <w:lang w:val="sr-Latn-RS"/>
        </w:rPr>
        <w:t>ISTRAŽIVAČKOG</w:t>
      </w:r>
      <w:r w:rsidRPr="006F232F">
        <w:rPr>
          <w:rFonts w:eastAsia="Arial Unicode MS"/>
          <w:b/>
          <w:bCs/>
          <w:sz w:val="20"/>
          <w:szCs w:val="20"/>
          <w:lang w:val="sr-Cyrl-CS"/>
        </w:rPr>
        <w:t xml:space="preserve"> RADA</w:t>
      </w:r>
    </w:p>
    <w:p w14:paraId="21BFA29E" w14:textId="127F010E" w:rsidR="0098084C" w:rsidRPr="006F232F" w:rsidRDefault="0098084C" w:rsidP="00C83ACF">
      <w:pPr>
        <w:jc w:val="both"/>
        <w:rPr>
          <w:sz w:val="20"/>
          <w:szCs w:val="20"/>
          <w:lang w:val="sr-Latn-CS"/>
        </w:rPr>
      </w:pPr>
      <w:r w:rsidRPr="006F232F">
        <w:rPr>
          <w:sz w:val="20"/>
          <w:szCs w:val="20"/>
          <w:lang w:val="sr-Latn-CS"/>
        </w:rPr>
        <w:t xml:space="preserve">Dr Aleksandar Miljković je dostavio ukupno </w:t>
      </w:r>
      <w:r w:rsidR="00225A40" w:rsidRPr="006F232F">
        <w:rPr>
          <w:sz w:val="20"/>
          <w:szCs w:val="20"/>
          <w:lang w:val="sr-Latn-CS"/>
        </w:rPr>
        <w:t>26</w:t>
      </w:r>
      <w:r w:rsidRPr="006F232F">
        <w:rPr>
          <w:sz w:val="20"/>
          <w:szCs w:val="20"/>
          <w:lang w:val="sr-Latn-CS"/>
        </w:rPr>
        <w:t xml:space="preserve"> publikacija i to </w:t>
      </w:r>
      <w:r w:rsidR="00225A40" w:rsidRPr="006F232F">
        <w:rPr>
          <w:sz w:val="20"/>
          <w:szCs w:val="20"/>
          <w:lang w:val="sr-Latn-CS"/>
        </w:rPr>
        <w:t>19</w:t>
      </w:r>
      <w:r w:rsidRPr="006F232F">
        <w:rPr>
          <w:sz w:val="20"/>
          <w:szCs w:val="20"/>
          <w:lang w:val="sr-Latn-CS"/>
        </w:rPr>
        <w:t xml:space="preserve"> radova štampanih u celini: 15  u časopisima sa JCR</w:t>
      </w:r>
      <w:r w:rsidR="00225A40" w:rsidRPr="006F232F">
        <w:rPr>
          <w:sz w:val="20"/>
          <w:szCs w:val="20"/>
          <w:lang w:val="sr-Latn-CS"/>
        </w:rPr>
        <w:t xml:space="preserve"> liste i 4</w:t>
      </w:r>
      <w:r w:rsidRPr="006F232F">
        <w:rPr>
          <w:sz w:val="20"/>
          <w:szCs w:val="20"/>
          <w:lang w:val="sr-Latn-CS"/>
        </w:rPr>
        <w:t xml:space="preserve"> rada u časopisima koji nisu indeksirani u gore navedenim bazama.  Takođe je dostavio i </w:t>
      </w:r>
      <w:r w:rsidR="00225A40" w:rsidRPr="006F232F">
        <w:rPr>
          <w:sz w:val="20"/>
          <w:szCs w:val="20"/>
          <w:lang w:val="sr-Latn-CS"/>
        </w:rPr>
        <w:t>7</w:t>
      </w:r>
      <w:r w:rsidRPr="006F232F">
        <w:rPr>
          <w:sz w:val="20"/>
          <w:szCs w:val="20"/>
          <w:lang w:val="sr-Latn-CS"/>
        </w:rPr>
        <w:t xml:space="preserve"> sažetaka koji su štambani u  zbornicima, 3 sa međunarodnih skupova  i </w:t>
      </w:r>
      <w:r w:rsidR="00225A40" w:rsidRPr="006F232F">
        <w:rPr>
          <w:sz w:val="20"/>
          <w:szCs w:val="20"/>
          <w:lang w:val="sr-Latn-CS"/>
        </w:rPr>
        <w:t>4</w:t>
      </w:r>
      <w:r w:rsidRPr="006F232F">
        <w:rPr>
          <w:sz w:val="20"/>
          <w:szCs w:val="20"/>
          <w:lang w:val="sr-Latn-CS"/>
        </w:rPr>
        <w:t xml:space="preserve"> sa domaćih skupova.  U svojim radovima Dr Miljković se najviše usmerio ka problemima neuroonkologije, sterotaksične i funkcionalne neurohirurgije, neurovaskularne hirugije, i spinalne neurohirurgije. U radovima su na različite načine obrađene ove teme (dijagnostički, terapijski, hirurški).</w:t>
      </w:r>
    </w:p>
    <w:p w14:paraId="4FCE45F7" w14:textId="77777777" w:rsidR="0098084C" w:rsidRPr="006F232F" w:rsidRDefault="0098084C" w:rsidP="00C83ACF">
      <w:pPr>
        <w:jc w:val="both"/>
        <w:rPr>
          <w:sz w:val="20"/>
          <w:szCs w:val="20"/>
          <w:lang w:val="sl-SI"/>
        </w:rPr>
      </w:pPr>
    </w:p>
    <w:p w14:paraId="375EE1E8" w14:textId="77777777" w:rsidR="0098084C" w:rsidRPr="006F232F" w:rsidRDefault="0098084C" w:rsidP="00C83ACF">
      <w:pPr>
        <w:numPr>
          <w:ilvl w:val="0"/>
          <w:numId w:val="7"/>
        </w:numPr>
        <w:ind w:left="360"/>
        <w:jc w:val="both"/>
        <w:rPr>
          <w:rFonts w:eastAsia="Arial Unicode MS"/>
          <w:b/>
          <w:bCs/>
          <w:sz w:val="20"/>
          <w:szCs w:val="20"/>
          <w:lang w:val="sr-Latn-RS"/>
        </w:rPr>
      </w:pPr>
      <w:r w:rsidRPr="006F232F">
        <w:rPr>
          <w:rFonts w:eastAsia="Arial Unicode MS"/>
          <w:b/>
          <w:bCs/>
          <w:sz w:val="20"/>
          <w:szCs w:val="20"/>
          <w:lang w:val="sr-Latn-RS"/>
        </w:rPr>
        <w:t>OCENA O ANGAŽOVANJU U RAZVOJU NASTAVE I DRUGIH DELATNOSTI VISOKOŠKOLSKE USTANOVE</w:t>
      </w:r>
    </w:p>
    <w:p w14:paraId="4E0D5E91" w14:textId="77777777" w:rsidR="0098084C" w:rsidRPr="006F232F" w:rsidRDefault="0098084C" w:rsidP="00C83ACF">
      <w:pPr>
        <w:jc w:val="both"/>
        <w:rPr>
          <w:rFonts w:eastAsia="Arial Unicode MS"/>
          <w:sz w:val="20"/>
          <w:szCs w:val="20"/>
          <w:lang w:val="sr-Latn-CS"/>
        </w:rPr>
      </w:pPr>
    </w:p>
    <w:p w14:paraId="71F1BFFB" w14:textId="77777777" w:rsidR="0098084C" w:rsidRPr="006F232F" w:rsidRDefault="0098084C" w:rsidP="00C83ACF">
      <w:pPr>
        <w:jc w:val="both"/>
        <w:rPr>
          <w:sz w:val="20"/>
          <w:szCs w:val="20"/>
        </w:rPr>
      </w:pPr>
      <w:r w:rsidRPr="006F232F">
        <w:rPr>
          <w:sz w:val="20"/>
          <w:szCs w:val="20"/>
          <w:lang w:val="sr-Cyrl-CS"/>
        </w:rPr>
        <w:t>ZA STRUČNO-PROFESIONALNI DOPRINOS</w:t>
      </w:r>
    </w:p>
    <w:p w14:paraId="625F022F" w14:textId="77777777" w:rsidR="0098084C" w:rsidRPr="006F232F" w:rsidRDefault="0098084C" w:rsidP="00C83ACF">
      <w:pPr>
        <w:jc w:val="both"/>
        <w:rPr>
          <w:b/>
          <w:i/>
          <w:sz w:val="20"/>
          <w:szCs w:val="20"/>
          <w:lang w:val="sr-Cyrl-CS"/>
        </w:rPr>
      </w:pPr>
      <w:r w:rsidRPr="006F232F">
        <w:rPr>
          <w:b/>
          <w:i/>
          <w:sz w:val="20"/>
          <w:szCs w:val="20"/>
          <w:lang w:val="sr-Cyrl-CS"/>
        </w:rPr>
        <w:t xml:space="preserve">Angažovanost u sprovođenju složenih dijagnostičkih, terapijskih i preventivnih procedura. </w:t>
      </w:r>
    </w:p>
    <w:p w14:paraId="71E3A49B" w14:textId="77777777" w:rsidR="0098084C" w:rsidRPr="006F232F" w:rsidRDefault="0098084C" w:rsidP="00C83ACF">
      <w:pPr>
        <w:tabs>
          <w:tab w:val="left" w:pos="270"/>
        </w:tabs>
        <w:jc w:val="both"/>
        <w:rPr>
          <w:sz w:val="20"/>
          <w:szCs w:val="20"/>
          <w:lang w:val="sr-Latn-CS"/>
        </w:rPr>
      </w:pPr>
      <w:r w:rsidRPr="006F232F">
        <w:rPr>
          <w:sz w:val="20"/>
          <w:szCs w:val="20"/>
          <w:lang w:val="sr-Latn-CS"/>
        </w:rPr>
        <w:t xml:space="preserve">Kandidat svakom poslu prilazi sa izuzetnom ozbiljnošću i odličan je primer mlađim kolegama. U svom radu kao specijalista neurohirugije posebno je uključen u problematiku neuroonkologije, spinalne neuroonkologije, takođe i funkcionalne neurohirurgije, traumatske neurohirurgije. Prvi je kandidat koji je za svoju ispitnu operaciju imao novu metodu (Stereotaksična biopsija) koja je od skoro uvedena na Klinici za neurohirurgiju. Od polaganja spec. ispita uradio je preko 100 ovakvih procedura i na taj način usavršio tehniku i modifikovao je te u ovom trenuktu izvodi proceduru prema potrebama pacijenta na čak  4 različita načina. Od kako radi stereotaksične biopsije promene mozga, komplikacije porcedure su manje od 1%. Takođe aktivno drži predavanja na tu temu kako na nacionalnim tako i internacionalnim skupovima. Pored toga deo je tima koji po prvi put u našoj zemlji izvodi još jednu novu proceduru, Duboka moždana stimulacija. Takođe u saradnji sa kolegama sa Klinike za maksilofacijalnu hirurgiju, učestvuje u tretmanu pacijenata sa kompleksnim defektima kranijuma korišćenjem 3D štampača. Aktivni je član Konzilijuma za tumore CNS-a kao i Konzilijuma za Duboku moždanu stimulaciju. Aktivno učestvuje u uvođenju novih procedura na Klinici za neurohirurgiju, i konstantno pokušava da pojednostavi procedure i ubrza a da pritom ne naruši sigurnost, preciznost procedura i sigurnost po pacijenta. U svakodnevnom poslu samostalno operiše kako elektivnu, tako i hitnu neurohiruršku patologiju. Aktivno asistira starijim i mlađim kolegama. Sa lekarima na specijalizaciji  radi na njihovoj edukaciji kako na odelenju, tako i u ambulantnom radu i operacionoj sali. </w:t>
      </w:r>
    </w:p>
    <w:p w14:paraId="452EBEDA" w14:textId="77777777" w:rsidR="0098084C" w:rsidRPr="006F232F" w:rsidRDefault="0098084C" w:rsidP="00C83ACF">
      <w:pPr>
        <w:tabs>
          <w:tab w:val="left" w:pos="720"/>
        </w:tabs>
        <w:spacing w:beforeLines="20" w:before="48"/>
        <w:ind w:left="360"/>
        <w:jc w:val="both"/>
        <w:rPr>
          <w:sz w:val="20"/>
          <w:szCs w:val="20"/>
          <w:lang w:val="sr-Cyrl-CS" w:bidi="en-US"/>
        </w:rPr>
      </w:pPr>
    </w:p>
    <w:p w14:paraId="2D5C8471" w14:textId="77777777" w:rsidR="0098084C" w:rsidRPr="006F232F" w:rsidRDefault="0098084C" w:rsidP="00C83ACF">
      <w:pPr>
        <w:tabs>
          <w:tab w:val="left" w:pos="720"/>
        </w:tabs>
        <w:spacing w:beforeLines="20" w:before="48"/>
        <w:jc w:val="both"/>
        <w:rPr>
          <w:sz w:val="20"/>
          <w:szCs w:val="20"/>
          <w:lang w:val="sr-Cyrl-CS" w:bidi="en-US"/>
        </w:rPr>
      </w:pPr>
      <w:r w:rsidRPr="006F232F">
        <w:rPr>
          <w:sz w:val="20"/>
          <w:szCs w:val="20"/>
          <w:lang w:val="sr-Cyrl-CS" w:bidi="en-US"/>
        </w:rPr>
        <w:t>ZA DOPRINOS AKADEMSKOJ I ŠIROJ ZAJEDNICI:</w:t>
      </w:r>
    </w:p>
    <w:p w14:paraId="5151B552" w14:textId="77777777" w:rsidR="0098084C" w:rsidRPr="006F232F" w:rsidRDefault="0098084C" w:rsidP="00C83ACF">
      <w:pPr>
        <w:tabs>
          <w:tab w:val="left" w:pos="720"/>
        </w:tabs>
        <w:spacing w:beforeLines="20" w:before="48"/>
        <w:jc w:val="both"/>
        <w:rPr>
          <w:b/>
          <w:i/>
          <w:sz w:val="20"/>
          <w:szCs w:val="20"/>
          <w:lang w:bidi="en-US"/>
        </w:rPr>
      </w:pPr>
      <w:r w:rsidRPr="006F232F">
        <w:rPr>
          <w:b/>
          <w:i/>
          <w:sz w:val="20"/>
          <w:szCs w:val="20"/>
          <w:lang w:val="sr-Cyrl-CS" w:bidi="en-US"/>
        </w:rPr>
        <w:t>Rukovođenje ili angažovanje u nacionalnim ili međunarodnim naučnim ili stručnim organizacijama</w:t>
      </w:r>
    </w:p>
    <w:p w14:paraId="46A5F590" w14:textId="77777777" w:rsidR="0098084C" w:rsidRPr="006F232F" w:rsidRDefault="0098084C" w:rsidP="00C83ACF">
      <w:pPr>
        <w:tabs>
          <w:tab w:val="left" w:pos="270"/>
        </w:tabs>
        <w:jc w:val="both"/>
        <w:rPr>
          <w:sz w:val="20"/>
          <w:szCs w:val="20"/>
          <w:lang w:val="sr-Latn-CS"/>
        </w:rPr>
      </w:pPr>
      <w:r w:rsidRPr="006F232F">
        <w:rPr>
          <w:sz w:val="20"/>
          <w:szCs w:val="20"/>
          <w:lang w:val="sr-Latn-CS"/>
        </w:rPr>
        <w:t>Aktivan je član Evropskog udruženja neurohirurga (EANS-Individualni član), Udruženja neuroonkologa Srbije i Neurohirurške sekcije Srpskog lekarskog društva.</w:t>
      </w:r>
    </w:p>
    <w:p w14:paraId="67CA68EE" w14:textId="77777777" w:rsidR="0098084C" w:rsidRPr="006F232F" w:rsidRDefault="0098084C" w:rsidP="00C83ACF">
      <w:pPr>
        <w:tabs>
          <w:tab w:val="left" w:pos="720"/>
        </w:tabs>
        <w:spacing w:beforeLines="20" w:before="48"/>
        <w:ind w:left="360"/>
        <w:jc w:val="both"/>
        <w:rPr>
          <w:sz w:val="20"/>
          <w:szCs w:val="20"/>
          <w:lang w:val="en-GB" w:bidi="en-US"/>
        </w:rPr>
      </w:pPr>
    </w:p>
    <w:p w14:paraId="5B286793" w14:textId="77777777" w:rsidR="0098084C" w:rsidRPr="006F232F" w:rsidRDefault="0098084C" w:rsidP="00C83ACF">
      <w:pPr>
        <w:tabs>
          <w:tab w:val="left" w:pos="720"/>
        </w:tabs>
        <w:spacing w:beforeLines="20" w:before="48"/>
        <w:jc w:val="both"/>
        <w:rPr>
          <w:sz w:val="20"/>
          <w:szCs w:val="20"/>
          <w:lang w:val="en-GB" w:bidi="en-US"/>
        </w:rPr>
      </w:pPr>
      <w:r w:rsidRPr="006F232F">
        <w:rPr>
          <w:sz w:val="20"/>
          <w:szCs w:val="20"/>
          <w:lang w:val="sr-Cyrl-CS" w:bidi="en-US"/>
        </w:rPr>
        <w:t>ZA SARADNJU SA DRUGIM VISOKOŠKOLSKIM, NAUČNO-ISTRAŽIVAČKIM  USTANOVAMA U ZEMLJI I INOSTRANSTVU - MOBILNOST:</w:t>
      </w:r>
    </w:p>
    <w:p w14:paraId="381A4892" w14:textId="77777777" w:rsidR="0098084C" w:rsidRPr="006F232F" w:rsidRDefault="0098084C" w:rsidP="00C83ACF">
      <w:pPr>
        <w:tabs>
          <w:tab w:val="left" w:pos="720"/>
        </w:tabs>
        <w:spacing w:beforeLines="20" w:before="48"/>
        <w:jc w:val="both"/>
        <w:rPr>
          <w:b/>
          <w:i/>
          <w:sz w:val="20"/>
          <w:szCs w:val="20"/>
          <w:lang w:bidi="en-US"/>
        </w:rPr>
      </w:pPr>
      <w:r w:rsidRPr="006F232F">
        <w:rPr>
          <w:b/>
          <w:i/>
          <w:sz w:val="20"/>
          <w:szCs w:val="20"/>
          <w:lang w:val="sr-Cyrl-CS" w:bidi="en-US"/>
        </w:rPr>
        <w:t>Studijski boravci u naučnoistraživačkim institucijama u zemlji ili inostranstvu</w:t>
      </w:r>
    </w:p>
    <w:p w14:paraId="635EDE88" w14:textId="77777777" w:rsidR="0098084C" w:rsidRPr="006F232F" w:rsidRDefault="0098084C" w:rsidP="00C83ACF">
      <w:pPr>
        <w:pStyle w:val="ListParagraph"/>
        <w:numPr>
          <w:ilvl w:val="0"/>
          <w:numId w:val="22"/>
        </w:numPr>
        <w:contextualSpacing/>
        <w:jc w:val="both"/>
        <w:rPr>
          <w:sz w:val="20"/>
          <w:szCs w:val="20"/>
          <w:lang w:val="sl-SI"/>
        </w:rPr>
      </w:pPr>
      <w:r w:rsidRPr="006F232F">
        <w:rPr>
          <w:sz w:val="20"/>
          <w:szCs w:val="20"/>
          <w:lang w:val="sl-SI"/>
        </w:rPr>
        <w:t>Učestvovao u operacijama Duboke moždane stimulacije u KBC Dubrava Zagreb 2023 i 2024</w:t>
      </w:r>
    </w:p>
    <w:p w14:paraId="498BEAE9" w14:textId="77777777" w:rsidR="0098084C" w:rsidRPr="006F232F" w:rsidRDefault="0098084C" w:rsidP="00C83ACF">
      <w:pPr>
        <w:pStyle w:val="ListParagraph"/>
        <w:numPr>
          <w:ilvl w:val="0"/>
          <w:numId w:val="22"/>
        </w:numPr>
        <w:contextualSpacing/>
        <w:jc w:val="both"/>
        <w:rPr>
          <w:sz w:val="20"/>
          <w:szCs w:val="20"/>
          <w:lang w:val="sl-SI"/>
        </w:rPr>
      </w:pPr>
      <w:r w:rsidRPr="006F232F">
        <w:rPr>
          <w:sz w:val="20"/>
          <w:szCs w:val="20"/>
          <w:lang w:val="sl-SI"/>
        </w:rPr>
        <w:t>Kurs Duboke moždane stimulacije, Pečuj, Mađarska februar 2023</w:t>
      </w:r>
    </w:p>
    <w:p w14:paraId="17BFCEE1" w14:textId="77777777" w:rsidR="0098084C" w:rsidRPr="006F232F" w:rsidRDefault="0098084C" w:rsidP="00C83ACF">
      <w:pPr>
        <w:pStyle w:val="ListParagraph"/>
        <w:numPr>
          <w:ilvl w:val="0"/>
          <w:numId w:val="22"/>
        </w:numPr>
        <w:contextualSpacing/>
        <w:jc w:val="both"/>
        <w:rPr>
          <w:sz w:val="20"/>
          <w:szCs w:val="20"/>
          <w:lang w:val="sl-SI"/>
        </w:rPr>
      </w:pPr>
      <w:r w:rsidRPr="006F232F">
        <w:rPr>
          <w:sz w:val="20"/>
          <w:szCs w:val="20"/>
          <w:lang w:val="sl-SI"/>
        </w:rPr>
        <w:t>Kurs Duboke moždane stimulacije. Zagreb, Hrvatska, maj 2023</w:t>
      </w:r>
    </w:p>
    <w:p w14:paraId="3470463C" w14:textId="77777777" w:rsidR="0098084C" w:rsidRPr="006F232F" w:rsidRDefault="0098084C" w:rsidP="00C83ACF">
      <w:pPr>
        <w:pStyle w:val="ListParagraph"/>
        <w:numPr>
          <w:ilvl w:val="0"/>
          <w:numId w:val="22"/>
        </w:numPr>
        <w:contextualSpacing/>
        <w:jc w:val="both"/>
        <w:rPr>
          <w:sz w:val="20"/>
          <w:szCs w:val="20"/>
          <w:lang w:val="sl-SI"/>
        </w:rPr>
      </w:pPr>
      <w:r w:rsidRPr="006F232F">
        <w:rPr>
          <w:sz w:val="20"/>
          <w:szCs w:val="20"/>
          <w:lang w:val="sl-SI"/>
        </w:rPr>
        <w:t>Kurs Duboke moždane stimulacije. Zagreb, Hrvatska, januar 2023</w:t>
      </w:r>
    </w:p>
    <w:p w14:paraId="1DE1358F" w14:textId="77777777" w:rsidR="00021DDD" w:rsidRPr="006F232F" w:rsidRDefault="00021DDD" w:rsidP="00C83ACF">
      <w:pPr>
        <w:pStyle w:val="Tekstclana"/>
        <w:numPr>
          <w:ilvl w:val="0"/>
          <w:numId w:val="0"/>
        </w:numPr>
        <w:tabs>
          <w:tab w:val="num" w:pos="0"/>
        </w:tabs>
        <w:spacing w:beforeLines="0" w:after="48"/>
        <w:jc w:val="both"/>
        <w:rPr>
          <w:color w:val="FF0000"/>
          <w:sz w:val="20"/>
          <w:szCs w:val="20"/>
        </w:rPr>
      </w:pPr>
    </w:p>
    <w:p w14:paraId="14C1A3B4" w14:textId="77777777" w:rsidR="005114B0" w:rsidRPr="006F232F" w:rsidRDefault="005114B0" w:rsidP="00C83ACF">
      <w:pPr>
        <w:jc w:val="both"/>
        <w:rPr>
          <w:sz w:val="20"/>
          <w:szCs w:val="20"/>
          <w:lang w:val="sl-SI"/>
        </w:rPr>
      </w:pPr>
    </w:p>
    <w:p w14:paraId="63B1FED7" w14:textId="02B8616B" w:rsidR="001A1A0F" w:rsidRPr="006F232F" w:rsidRDefault="001A1A0F" w:rsidP="006F232F">
      <w:pPr>
        <w:pStyle w:val="ListParagraph"/>
        <w:numPr>
          <w:ilvl w:val="0"/>
          <w:numId w:val="27"/>
        </w:numPr>
        <w:rPr>
          <w:b/>
          <w:sz w:val="20"/>
          <w:szCs w:val="20"/>
          <w:lang w:val="sl-SI"/>
        </w:rPr>
      </w:pPr>
      <w:r w:rsidRPr="006F232F">
        <w:rPr>
          <w:b/>
          <w:sz w:val="20"/>
          <w:szCs w:val="20"/>
          <w:lang w:val="sl-SI"/>
        </w:rPr>
        <w:t xml:space="preserve">Kandidat </w:t>
      </w:r>
      <w:r w:rsidR="00B37C18" w:rsidRPr="006F232F">
        <w:rPr>
          <w:b/>
          <w:sz w:val="20"/>
          <w:szCs w:val="20"/>
          <w:lang w:val="sl-SI"/>
        </w:rPr>
        <w:t xml:space="preserve">dr </w:t>
      </w:r>
      <w:r w:rsidR="00D0675E" w:rsidRPr="006F232F">
        <w:rPr>
          <w:b/>
          <w:sz w:val="20"/>
          <w:szCs w:val="20"/>
          <w:lang w:val="sl-SI"/>
        </w:rPr>
        <w:t>JOVAN GRUJIĆ</w:t>
      </w:r>
    </w:p>
    <w:p w14:paraId="139DDE60" w14:textId="77777777" w:rsidR="006F232F" w:rsidRPr="006F232F" w:rsidRDefault="006F232F" w:rsidP="006F232F">
      <w:pPr>
        <w:pStyle w:val="ListParagraph"/>
        <w:jc w:val="both"/>
        <w:rPr>
          <w:b/>
          <w:sz w:val="20"/>
          <w:szCs w:val="20"/>
          <w:lang w:val="sl-SI"/>
        </w:rPr>
      </w:pPr>
    </w:p>
    <w:p w14:paraId="3E8A5EC3" w14:textId="77777777" w:rsidR="001A1A0F" w:rsidRPr="006F232F" w:rsidRDefault="001A1A0F" w:rsidP="00C83ACF">
      <w:pPr>
        <w:jc w:val="both"/>
        <w:rPr>
          <w:b/>
          <w:sz w:val="20"/>
          <w:szCs w:val="20"/>
          <w:lang w:val="sl-SI"/>
        </w:rPr>
      </w:pPr>
      <w:r w:rsidRPr="006F232F">
        <w:rPr>
          <w:b/>
          <w:sz w:val="20"/>
          <w:szCs w:val="20"/>
          <w:lang w:val="sl-SI"/>
        </w:rPr>
        <w:t>A. OSNOVNI BIOGRAFSKI PODACI</w:t>
      </w:r>
    </w:p>
    <w:p w14:paraId="5D6244D1" w14:textId="5A2D2998" w:rsidR="001A1A0F" w:rsidRPr="006F232F" w:rsidRDefault="001A1A0F" w:rsidP="00C83ACF">
      <w:pPr>
        <w:pStyle w:val="ListParagraph"/>
        <w:numPr>
          <w:ilvl w:val="0"/>
          <w:numId w:val="6"/>
        </w:numPr>
        <w:ind w:left="360"/>
        <w:jc w:val="both"/>
        <w:rPr>
          <w:sz w:val="20"/>
          <w:szCs w:val="20"/>
          <w:lang w:val="sl-SI"/>
        </w:rPr>
      </w:pPr>
      <w:r w:rsidRPr="006F232F">
        <w:rPr>
          <w:sz w:val="20"/>
          <w:szCs w:val="20"/>
          <w:lang w:val="sl-SI"/>
        </w:rPr>
        <w:t>Ime, srednje ime i prezime</w:t>
      </w:r>
      <w:r w:rsidR="006D1EC6" w:rsidRPr="006F232F">
        <w:rPr>
          <w:sz w:val="20"/>
          <w:szCs w:val="20"/>
          <w:lang w:val="sl-SI"/>
        </w:rPr>
        <w:tab/>
      </w:r>
      <w:r w:rsidR="00DA0B01" w:rsidRPr="006F232F">
        <w:rPr>
          <w:sz w:val="20"/>
          <w:szCs w:val="20"/>
          <w:lang w:val="sl-SI"/>
        </w:rPr>
        <w:tab/>
      </w:r>
      <w:r w:rsidR="00D0675E" w:rsidRPr="006F232F">
        <w:rPr>
          <w:sz w:val="20"/>
          <w:szCs w:val="20"/>
          <w:lang w:val="sl-SI"/>
        </w:rPr>
        <w:t>Jovan (Dejan) Grujić</w:t>
      </w:r>
    </w:p>
    <w:p w14:paraId="1DF6E7EF" w14:textId="51838E42" w:rsidR="001A1A0F" w:rsidRPr="006F232F" w:rsidRDefault="001A1A0F" w:rsidP="00C83ACF">
      <w:pPr>
        <w:pStyle w:val="ListParagraph"/>
        <w:numPr>
          <w:ilvl w:val="0"/>
          <w:numId w:val="6"/>
        </w:numPr>
        <w:ind w:left="360"/>
        <w:jc w:val="both"/>
        <w:rPr>
          <w:sz w:val="20"/>
          <w:szCs w:val="20"/>
          <w:lang w:val="sl-SI"/>
        </w:rPr>
      </w:pPr>
      <w:r w:rsidRPr="006F232F">
        <w:rPr>
          <w:sz w:val="20"/>
          <w:szCs w:val="20"/>
          <w:lang w:val="sl-SI"/>
        </w:rPr>
        <w:t>Datum i mesto rođenja</w:t>
      </w:r>
      <w:r w:rsidR="006D1EC6" w:rsidRPr="006F232F">
        <w:rPr>
          <w:sz w:val="20"/>
          <w:szCs w:val="20"/>
          <w:lang w:val="sl-SI"/>
        </w:rPr>
        <w:tab/>
      </w:r>
      <w:r w:rsidR="006D1EC6" w:rsidRPr="006F232F">
        <w:rPr>
          <w:sz w:val="20"/>
          <w:szCs w:val="20"/>
          <w:lang w:val="sl-SI"/>
        </w:rPr>
        <w:tab/>
      </w:r>
      <w:r w:rsidR="00D0675E" w:rsidRPr="006F232F">
        <w:rPr>
          <w:sz w:val="20"/>
          <w:szCs w:val="20"/>
          <w:lang w:val="sl-SI"/>
        </w:rPr>
        <w:t>26.04.1989.</w:t>
      </w:r>
      <w:r w:rsidRPr="006F232F">
        <w:rPr>
          <w:sz w:val="20"/>
          <w:szCs w:val="20"/>
          <w:lang w:val="sl-SI"/>
        </w:rPr>
        <w:t xml:space="preserve"> godine,</w:t>
      </w:r>
      <w:r w:rsidR="00AA221F" w:rsidRPr="006F232F">
        <w:rPr>
          <w:sz w:val="20"/>
          <w:szCs w:val="20"/>
          <w:lang w:val="sl-SI"/>
        </w:rPr>
        <w:t xml:space="preserve"> Beograd, Srbija</w:t>
      </w:r>
    </w:p>
    <w:p w14:paraId="242C85C8" w14:textId="0E2F7234" w:rsidR="001A1A0F" w:rsidRPr="006F232F" w:rsidRDefault="001A1A0F" w:rsidP="00C83ACF">
      <w:pPr>
        <w:pStyle w:val="ListParagraph"/>
        <w:numPr>
          <w:ilvl w:val="0"/>
          <w:numId w:val="6"/>
        </w:numPr>
        <w:ind w:left="360"/>
        <w:jc w:val="both"/>
        <w:rPr>
          <w:sz w:val="20"/>
          <w:szCs w:val="20"/>
          <w:lang w:val="sl-SI"/>
        </w:rPr>
      </w:pPr>
      <w:r w:rsidRPr="006F232F">
        <w:rPr>
          <w:sz w:val="20"/>
          <w:szCs w:val="20"/>
          <w:lang w:val="sl-SI"/>
        </w:rPr>
        <w:t xml:space="preserve">Ustanova gde je zaposlen </w:t>
      </w:r>
      <w:r w:rsidR="006D1EC6" w:rsidRPr="006F232F">
        <w:rPr>
          <w:sz w:val="20"/>
          <w:szCs w:val="20"/>
          <w:lang w:val="sl-SI"/>
        </w:rPr>
        <w:t xml:space="preserve">             </w:t>
      </w:r>
      <w:r w:rsidR="00DA0B01" w:rsidRPr="006F232F">
        <w:rPr>
          <w:sz w:val="20"/>
          <w:szCs w:val="20"/>
          <w:lang w:val="sl-SI"/>
        </w:rPr>
        <w:tab/>
      </w:r>
      <w:r w:rsidR="00A078E6" w:rsidRPr="006F232F">
        <w:rPr>
          <w:sz w:val="20"/>
          <w:szCs w:val="20"/>
          <w:lang w:val="sl-SI"/>
        </w:rPr>
        <w:t xml:space="preserve">Univerzitetski klinički centar Srbije, </w:t>
      </w:r>
      <w:r w:rsidRPr="006F232F">
        <w:rPr>
          <w:sz w:val="20"/>
          <w:szCs w:val="20"/>
          <w:lang w:val="sl-SI"/>
        </w:rPr>
        <w:t xml:space="preserve">Klinika za </w:t>
      </w:r>
      <w:r w:rsidR="00AA221F" w:rsidRPr="006F232F">
        <w:rPr>
          <w:sz w:val="20"/>
          <w:szCs w:val="20"/>
          <w:lang w:val="sl-SI"/>
        </w:rPr>
        <w:t>neuro</w:t>
      </w:r>
      <w:r w:rsidRPr="006F232F">
        <w:rPr>
          <w:sz w:val="20"/>
          <w:szCs w:val="20"/>
          <w:lang w:val="sl-SI"/>
        </w:rPr>
        <w:t>hirurgiju</w:t>
      </w:r>
    </w:p>
    <w:p w14:paraId="5B1507D8" w14:textId="4D3CEE49" w:rsidR="001A1A0F" w:rsidRPr="006F232F" w:rsidRDefault="001A1A0F" w:rsidP="00C83ACF">
      <w:pPr>
        <w:pStyle w:val="ListParagraph"/>
        <w:numPr>
          <w:ilvl w:val="0"/>
          <w:numId w:val="6"/>
        </w:numPr>
        <w:tabs>
          <w:tab w:val="left" w:pos="426"/>
        </w:tabs>
        <w:ind w:left="360"/>
        <w:jc w:val="both"/>
        <w:rPr>
          <w:sz w:val="20"/>
          <w:szCs w:val="20"/>
          <w:lang w:val="sl-SI"/>
        </w:rPr>
      </w:pPr>
      <w:r w:rsidRPr="006F232F">
        <w:rPr>
          <w:sz w:val="20"/>
          <w:szCs w:val="20"/>
          <w:lang w:val="sl-SI"/>
        </w:rPr>
        <w:t>Zvanje / radno mesto</w:t>
      </w:r>
      <w:r w:rsidR="006D1EC6" w:rsidRPr="006F232F">
        <w:rPr>
          <w:sz w:val="20"/>
          <w:szCs w:val="20"/>
          <w:lang w:val="sl-SI"/>
        </w:rPr>
        <w:tab/>
      </w:r>
      <w:r w:rsidR="006D1EC6" w:rsidRPr="006F232F">
        <w:rPr>
          <w:sz w:val="20"/>
          <w:szCs w:val="20"/>
          <w:lang w:val="sl-SI"/>
        </w:rPr>
        <w:tab/>
      </w:r>
      <w:r w:rsidR="00DA0B01" w:rsidRPr="006F232F">
        <w:rPr>
          <w:sz w:val="20"/>
          <w:szCs w:val="20"/>
          <w:lang w:val="sl-SI"/>
        </w:rPr>
        <w:tab/>
      </w:r>
      <w:r w:rsidRPr="006F232F">
        <w:rPr>
          <w:sz w:val="20"/>
          <w:szCs w:val="20"/>
          <w:lang w:val="sl-SI"/>
        </w:rPr>
        <w:t xml:space="preserve">Specijalista </w:t>
      </w:r>
      <w:r w:rsidR="00A078E6" w:rsidRPr="006F232F">
        <w:rPr>
          <w:sz w:val="20"/>
          <w:szCs w:val="20"/>
          <w:lang w:val="sl-SI"/>
        </w:rPr>
        <w:t>neurohirurgije</w:t>
      </w:r>
    </w:p>
    <w:p w14:paraId="50DAE087" w14:textId="3BC828A6" w:rsidR="001A1A0F" w:rsidRPr="006F232F" w:rsidRDefault="001A1A0F" w:rsidP="00C83ACF">
      <w:pPr>
        <w:pStyle w:val="ListParagraph"/>
        <w:numPr>
          <w:ilvl w:val="0"/>
          <w:numId w:val="6"/>
        </w:numPr>
        <w:ind w:left="360"/>
        <w:jc w:val="both"/>
        <w:rPr>
          <w:sz w:val="20"/>
          <w:szCs w:val="20"/>
          <w:lang w:val="sl-SI"/>
        </w:rPr>
      </w:pPr>
      <w:r w:rsidRPr="006F232F">
        <w:rPr>
          <w:sz w:val="20"/>
          <w:szCs w:val="20"/>
          <w:lang w:val="sl-SI"/>
        </w:rPr>
        <w:t>Naučna oblast</w:t>
      </w:r>
      <w:r w:rsidR="006D1EC6" w:rsidRPr="006F232F">
        <w:rPr>
          <w:sz w:val="20"/>
          <w:szCs w:val="20"/>
          <w:lang w:val="sl-SI"/>
        </w:rPr>
        <w:tab/>
      </w:r>
      <w:r w:rsidR="006D1EC6" w:rsidRPr="006F232F">
        <w:rPr>
          <w:sz w:val="20"/>
          <w:szCs w:val="20"/>
          <w:lang w:val="sl-SI"/>
        </w:rPr>
        <w:tab/>
      </w:r>
      <w:r w:rsidR="006D1EC6" w:rsidRPr="006F232F">
        <w:rPr>
          <w:sz w:val="20"/>
          <w:szCs w:val="20"/>
          <w:lang w:val="sl-SI"/>
        </w:rPr>
        <w:tab/>
      </w:r>
      <w:r w:rsidRPr="006F232F">
        <w:rPr>
          <w:sz w:val="20"/>
          <w:szCs w:val="20"/>
          <w:lang w:val="sl-SI"/>
        </w:rPr>
        <w:t>Hirurgija sa anesteziologijom (</w:t>
      </w:r>
      <w:r w:rsidR="00A078E6" w:rsidRPr="006F232F">
        <w:rPr>
          <w:sz w:val="20"/>
          <w:szCs w:val="20"/>
          <w:lang w:val="sl-SI"/>
        </w:rPr>
        <w:t>neurohirurgija</w:t>
      </w:r>
      <w:r w:rsidRPr="006F232F">
        <w:rPr>
          <w:sz w:val="20"/>
          <w:szCs w:val="20"/>
          <w:lang w:val="sl-SI"/>
        </w:rPr>
        <w:t>)</w:t>
      </w:r>
    </w:p>
    <w:p w14:paraId="15FF8A43" w14:textId="77777777" w:rsidR="00B37C18" w:rsidRPr="006F232F" w:rsidRDefault="00B37C18" w:rsidP="00C83ACF">
      <w:pPr>
        <w:jc w:val="both"/>
        <w:rPr>
          <w:b/>
          <w:sz w:val="20"/>
          <w:szCs w:val="20"/>
          <w:lang w:val="sl-SI"/>
        </w:rPr>
      </w:pPr>
    </w:p>
    <w:p w14:paraId="0767F34D" w14:textId="77777777" w:rsidR="00AA221F" w:rsidRPr="006F232F" w:rsidRDefault="00AA221F" w:rsidP="00C83ACF">
      <w:pPr>
        <w:tabs>
          <w:tab w:val="left" w:pos="426"/>
        </w:tabs>
        <w:jc w:val="both"/>
        <w:rPr>
          <w:b/>
          <w:sz w:val="20"/>
          <w:szCs w:val="20"/>
        </w:rPr>
      </w:pPr>
      <w:r w:rsidRPr="006F232F">
        <w:rPr>
          <w:b/>
          <w:sz w:val="20"/>
          <w:szCs w:val="20"/>
        </w:rPr>
        <w:t>B. STRUČNA BIOGRAFIJA, DIPLOME I ZVANJA</w:t>
      </w:r>
    </w:p>
    <w:p w14:paraId="39ED84F9" w14:textId="77777777" w:rsidR="00AA221F" w:rsidRPr="006F232F" w:rsidRDefault="00AA221F" w:rsidP="00C83ACF">
      <w:pPr>
        <w:pStyle w:val="ListParagraph"/>
        <w:tabs>
          <w:tab w:val="left" w:pos="426"/>
        </w:tabs>
        <w:ind w:left="0"/>
        <w:jc w:val="both"/>
        <w:rPr>
          <w:b/>
          <w:sz w:val="20"/>
          <w:szCs w:val="20"/>
        </w:rPr>
      </w:pPr>
      <w:proofErr w:type="spellStart"/>
      <w:r w:rsidRPr="006F232F">
        <w:rPr>
          <w:b/>
          <w:sz w:val="20"/>
          <w:szCs w:val="20"/>
        </w:rPr>
        <w:t>Osnovne</w:t>
      </w:r>
      <w:proofErr w:type="spellEnd"/>
      <w:r w:rsidRPr="006F232F">
        <w:rPr>
          <w:b/>
          <w:sz w:val="20"/>
          <w:szCs w:val="20"/>
        </w:rPr>
        <w:t xml:space="preserve"> </w:t>
      </w:r>
      <w:proofErr w:type="spellStart"/>
      <w:r w:rsidRPr="006F232F">
        <w:rPr>
          <w:b/>
          <w:sz w:val="20"/>
          <w:szCs w:val="20"/>
        </w:rPr>
        <w:t>studije</w:t>
      </w:r>
      <w:proofErr w:type="spellEnd"/>
    </w:p>
    <w:p w14:paraId="0E15EF40" w14:textId="4B0EF60D" w:rsidR="00A078E6" w:rsidRPr="006F232F" w:rsidRDefault="00A078E6" w:rsidP="00C83ACF">
      <w:pPr>
        <w:pStyle w:val="ListParagraph"/>
        <w:numPr>
          <w:ilvl w:val="0"/>
          <w:numId w:val="6"/>
        </w:numPr>
        <w:ind w:left="360"/>
        <w:jc w:val="both"/>
        <w:rPr>
          <w:sz w:val="20"/>
          <w:szCs w:val="20"/>
          <w:lang w:val="sl-SI"/>
        </w:rPr>
      </w:pPr>
      <w:r w:rsidRPr="006F232F">
        <w:rPr>
          <w:sz w:val="20"/>
          <w:szCs w:val="20"/>
          <w:lang w:val="sl-SI"/>
        </w:rPr>
        <w:t xml:space="preserve">Naziv ustanove: </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t xml:space="preserve"> </w:t>
      </w:r>
      <w:r w:rsidRPr="006F232F">
        <w:rPr>
          <w:sz w:val="20"/>
          <w:szCs w:val="20"/>
          <w:lang w:val="sl-SI"/>
        </w:rPr>
        <w:t>Medicinski fakultet Univerziteta u Beogradu, 200</w:t>
      </w:r>
      <w:r w:rsidR="00D0675E" w:rsidRPr="006F232F">
        <w:rPr>
          <w:sz w:val="20"/>
          <w:szCs w:val="20"/>
          <w:lang w:val="sl-SI"/>
        </w:rPr>
        <w:t xml:space="preserve">8 </w:t>
      </w:r>
      <w:r w:rsidRPr="006F232F">
        <w:rPr>
          <w:sz w:val="20"/>
          <w:szCs w:val="20"/>
          <w:lang w:val="sl-SI"/>
        </w:rPr>
        <w:t>-</w:t>
      </w:r>
      <w:r w:rsidR="00D0675E" w:rsidRPr="006F232F">
        <w:rPr>
          <w:sz w:val="20"/>
          <w:szCs w:val="20"/>
          <w:lang w:val="sl-SI"/>
        </w:rPr>
        <w:t xml:space="preserve"> </w:t>
      </w:r>
      <w:r w:rsidRPr="006F232F">
        <w:rPr>
          <w:sz w:val="20"/>
          <w:szCs w:val="20"/>
          <w:lang w:val="sl-SI"/>
        </w:rPr>
        <w:t>201</w:t>
      </w:r>
      <w:r w:rsidR="00D0675E" w:rsidRPr="006F232F">
        <w:rPr>
          <w:sz w:val="20"/>
          <w:szCs w:val="20"/>
          <w:lang w:val="sl-SI"/>
        </w:rPr>
        <w:t>4</w:t>
      </w:r>
      <w:r w:rsidR="002A35ED" w:rsidRPr="006F232F">
        <w:rPr>
          <w:sz w:val="20"/>
          <w:szCs w:val="20"/>
          <w:lang w:val="sl-SI"/>
        </w:rPr>
        <w:t xml:space="preserve"> </w:t>
      </w:r>
      <w:r w:rsidRPr="006F232F">
        <w:rPr>
          <w:sz w:val="20"/>
          <w:szCs w:val="20"/>
          <w:lang w:val="sl-SI"/>
        </w:rPr>
        <w:t>godine</w:t>
      </w:r>
    </w:p>
    <w:p w14:paraId="5436AB3D" w14:textId="180236ED" w:rsidR="00A078E6" w:rsidRPr="006F232F" w:rsidRDefault="00A078E6" w:rsidP="00C83ACF">
      <w:pPr>
        <w:pStyle w:val="ListParagraph"/>
        <w:numPr>
          <w:ilvl w:val="0"/>
          <w:numId w:val="6"/>
        </w:numPr>
        <w:ind w:left="360"/>
        <w:jc w:val="both"/>
        <w:rPr>
          <w:sz w:val="20"/>
          <w:szCs w:val="20"/>
          <w:lang w:val="sl-SI"/>
        </w:rPr>
      </w:pPr>
      <w:r w:rsidRPr="006F232F">
        <w:rPr>
          <w:sz w:val="20"/>
          <w:szCs w:val="20"/>
          <w:lang w:val="sl-SI"/>
        </w:rPr>
        <w:t xml:space="preserve">Mesto i godina završetka: </w:t>
      </w:r>
      <w:r w:rsidR="00123BCD" w:rsidRPr="006F232F">
        <w:rPr>
          <w:sz w:val="20"/>
          <w:szCs w:val="20"/>
          <w:lang w:val="sl-SI"/>
        </w:rPr>
        <w:tab/>
      </w:r>
      <w:r w:rsidR="00123BCD" w:rsidRPr="006F232F">
        <w:rPr>
          <w:sz w:val="20"/>
          <w:szCs w:val="20"/>
          <w:lang w:val="sl-SI"/>
        </w:rPr>
        <w:tab/>
        <w:t xml:space="preserve"> </w:t>
      </w:r>
      <w:r w:rsidRPr="006F232F">
        <w:rPr>
          <w:sz w:val="20"/>
          <w:szCs w:val="20"/>
          <w:lang w:val="sl-SI"/>
        </w:rPr>
        <w:t>Beograd, 201</w:t>
      </w:r>
      <w:r w:rsidR="00D0675E" w:rsidRPr="006F232F">
        <w:rPr>
          <w:sz w:val="20"/>
          <w:szCs w:val="20"/>
          <w:lang w:val="sl-SI"/>
        </w:rPr>
        <w:t>4</w:t>
      </w:r>
      <w:r w:rsidRPr="006F232F">
        <w:rPr>
          <w:sz w:val="20"/>
          <w:szCs w:val="20"/>
          <w:lang w:val="sl-SI"/>
        </w:rPr>
        <w:t xml:space="preserve">. (prosečna ocena </w:t>
      </w:r>
      <w:r w:rsidR="00D0675E" w:rsidRPr="006F232F">
        <w:rPr>
          <w:sz w:val="20"/>
          <w:szCs w:val="20"/>
          <w:lang w:val="sl-SI"/>
        </w:rPr>
        <w:t>9,07</w:t>
      </w:r>
      <w:r w:rsidRPr="006F232F">
        <w:rPr>
          <w:sz w:val="20"/>
          <w:szCs w:val="20"/>
          <w:lang w:val="sl-SI"/>
        </w:rPr>
        <w:t>)</w:t>
      </w:r>
    </w:p>
    <w:p w14:paraId="32A60742" w14:textId="77777777" w:rsidR="00A078E6" w:rsidRPr="006F232F" w:rsidRDefault="00A078E6" w:rsidP="00C83ACF">
      <w:pPr>
        <w:jc w:val="both"/>
        <w:rPr>
          <w:b/>
          <w:bCs/>
          <w:sz w:val="20"/>
          <w:szCs w:val="20"/>
          <w:lang w:val="de-DE"/>
        </w:rPr>
      </w:pPr>
      <w:r w:rsidRPr="006F232F">
        <w:rPr>
          <w:b/>
          <w:bCs/>
          <w:sz w:val="20"/>
          <w:szCs w:val="20"/>
          <w:lang w:val="de-DE"/>
        </w:rPr>
        <w:t xml:space="preserve">Doktorske studije: </w:t>
      </w:r>
    </w:p>
    <w:p w14:paraId="2671497E" w14:textId="51278F08" w:rsidR="00A078E6" w:rsidRPr="006F232F" w:rsidRDefault="00A078E6" w:rsidP="00C83ACF">
      <w:pPr>
        <w:pStyle w:val="ListParagraph"/>
        <w:numPr>
          <w:ilvl w:val="0"/>
          <w:numId w:val="6"/>
        </w:numPr>
        <w:ind w:left="360"/>
        <w:jc w:val="both"/>
        <w:rPr>
          <w:sz w:val="20"/>
          <w:szCs w:val="20"/>
          <w:lang w:val="sl-SI"/>
        </w:rPr>
      </w:pPr>
      <w:r w:rsidRPr="006F232F">
        <w:rPr>
          <w:sz w:val="20"/>
          <w:szCs w:val="20"/>
          <w:lang w:val="sl-SI"/>
        </w:rPr>
        <w:t>Naziv ustanove:</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r>
      <w:r w:rsidRPr="006F232F">
        <w:rPr>
          <w:sz w:val="20"/>
          <w:szCs w:val="20"/>
          <w:lang w:val="sl-SI"/>
        </w:rPr>
        <w:t xml:space="preserve"> Medicinski fakultet Univerziteta u Beogradu</w:t>
      </w:r>
    </w:p>
    <w:p w14:paraId="631D2A6F" w14:textId="7DC9DC71" w:rsidR="00A078E6" w:rsidRPr="006F232F" w:rsidRDefault="00D0675E" w:rsidP="00C83ACF">
      <w:pPr>
        <w:pStyle w:val="ListParagraph"/>
        <w:numPr>
          <w:ilvl w:val="0"/>
          <w:numId w:val="6"/>
        </w:numPr>
        <w:ind w:left="360"/>
        <w:jc w:val="both"/>
        <w:rPr>
          <w:sz w:val="20"/>
          <w:szCs w:val="20"/>
          <w:lang w:val="sl-SI"/>
        </w:rPr>
      </w:pPr>
      <w:r w:rsidRPr="006F232F">
        <w:rPr>
          <w:sz w:val="20"/>
          <w:szCs w:val="20"/>
          <w:lang w:val="sl-SI"/>
        </w:rPr>
        <w:t xml:space="preserve">Godina upisa: </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t xml:space="preserve"> </w:t>
      </w:r>
      <w:r w:rsidRPr="006F232F">
        <w:rPr>
          <w:sz w:val="20"/>
          <w:szCs w:val="20"/>
          <w:lang w:val="sl-SI"/>
        </w:rPr>
        <w:t>2018</w:t>
      </w:r>
      <w:r w:rsidR="00123BCD" w:rsidRPr="006F232F">
        <w:rPr>
          <w:sz w:val="20"/>
          <w:szCs w:val="20"/>
          <w:lang w:val="sl-SI"/>
        </w:rPr>
        <w:t xml:space="preserve"> godina</w:t>
      </w:r>
    </w:p>
    <w:p w14:paraId="70F1BEFC" w14:textId="646CC6BA" w:rsidR="00A078E6" w:rsidRPr="006F232F" w:rsidRDefault="00A078E6" w:rsidP="00C83ACF">
      <w:pPr>
        <w:pStyle w:val="ListParagraph"/>
        <w:numPr>
          <w:ilvl w:val="0"/>
          <w:numId w:val="6"/>
        </w:numPr>
        <w:ind w:left="360"/>
        <w:jc w:val="both"/>
        <w:rPr>
          <w:sz w:val="20"/>
          <w:szCs w:val="20"/>
          <w:lang w:val="sl-SI"/>
        </w:rPr>
      </w:pPr>
      <w:r w:rsidRPr="006F232F">
        <w:rPr>
          <w:sz w:val="20"/>
          <w:szCs w:val="20"/>
          <w:lang w:val="sl-SI"/>
        </w:rPr>
        <w:t>Na</w:t>
      </w:r>
      <w:r w:rsidR="00B6712D" w:rsidRPr="006F232F">
        <w:rPr>
          <w:sz w:val="20"/>
          <w:szCs w:val="20"/>
          <w:lang w:val="sl-SI"/>
        </w:rPr>
        <w:t>učna oblast:</w:t>
      </w:r>
      <w:r w:rsidR="00123BCD" w:rsidRPr="006F232F">
        <w:rPr>
          <w:sz w:val="20"/>
          <w:szCs w:val="20"/>
          <w:lang w:val="sl-SI"/>
        </w:rPr>
        <w:tab/>
      </w:r>
      <w:r w:rsidR="00123BCD" w:rsidRPr="006F232F">
        <w:rPr>
          <w:sz w:val="20"/>
          <w:szCs w:val="20"/>
          <w:lang w:val="sl-SI"/>
        </w:rPr>
        <w:tab/>
      </w:r>
      <w:r w:rsidR="00123BCD" w:rsidRPr="006F232F">
        <w:rPr>
          <w:sz w:val="20"/>
          <w:szCs w:val="20"/>
          <w:lang w:val="sl-SI"/>
        </w:rPr>
        <w:tab/>
        <w:t xml:space="preserve"> </w:t>
      </w:r>
      <w:r w:rsidR="00B6712D" w:rsidRPr="006F232F">
        <w:rPr>
          <w:sz w:val="20"/>
          <w:szCs w:val="20"/>
          <w:lang w:val="sl-SI"/>
        </w:rPr>
        <w:t>Rekonstruktivna hirurgija</w:t>
      </w:r>
    </w:p>
    <w:p w14:paraId="1D539A60" w14:textId="1F382625" w:rsidR="00AA221F" w:rsidRPr="006F232F" w:rsidRDefault="00AA221F" w:rsidP="00C83ACF">
      <w:pPr>
        <w:pStyle w:val="ListParagraph"/>
        <w:tabs>
          <w:tab w:val="left" w:pos="426"/>
        </w:tabs>
        <w:ind w:left="0"/>
        <w:jc w:val="both"/>
        <w:rPr>
          <w:b/>
          <w:sz w:val="20"/>
          <w:szCs w:val="20"/>
        </w:rPr>
      </w:pPr>
      <w:proofErr w:type="spellStart"/>
      <w:r w:rsidRPr="006F232F">
        <w:rPr>
          <w:b/>
          <w:sz w:val="20"/>
          <w:szCs w:val="20"/>
        </w:rPr>
        <w:t>Specijalizacija</w:t>
      </w:r>
      <w:proofErr w:type="spellEnd"/>
    </w:p>
    <w:p w14:paraId="2E64349F" w14:textId="3E3960A6" w:rsidR="00A078E6" w:rsidRPr="006F232F" w:rsidRDefault="00AA221F" w:rsidP="00C83ACF">
      <w:pPr>
        <w:pStyle w:val="ListParagraph"/>
        <w:tabs>
          <w:tab w:val="left" w:pos="426"/>
        </w:tabs>
        <w:ind w:left="0"/>
        <w:jc w:val="both"/>
        <w:rPr>
          <w:sz w:val="20"/>
          <w:szCs w:val="20"/>
        </w:rPr>
      </w:pPr>
      <w:proofErr w:type="spellStart"/>
      <w:r w:rsidRPr="006F232F">
        <w:rPr>
          <w:sz w:val="20"/>
          <w:szCs w:val="20"/>
        </w:rPr>
        <w:t>Specijalistički</w:t>
      </w:r>
      <w:proofErr w:type="spellEnd"/>
      <w:r w:rsidRPr="006F232F">
        <w:rPr>
          <w:sz w:val="20"/>
          <w:szCs w:val="20"/>
        </w:rPr>
        <w:t xml:space="preserve"> </w:t>
      </w:r>
      <w:proofErr w:type="spellStart"/>
      <w:r w:rsidRPr="006F232F">
        <w:rPr>
          <w:sz w:val="20"/>
          <w:szCs w:val="20"/>
        </w:rPr>
        <w:t>ispit</w:t>
      </w:r>
      <w:proofErr w:type="spellEnd"/>
      <w:r w:rsidRPr="006F232F">
        <w:rPr>
          <w:sz w:val="20"/>
          <w:szCs w:val="20"/>
        </w:rPr>
        <w:t xml:space="preserve"> </w:t>
      </w:r>
      <w:proofErr w:type="spellStart"/>
      <w:r w:rsidRPr="006F232F">
        <w:rPr>
          <w:sz w:val="20"/>
          <w:szCs w:val="20"/>
        </w:rPr>
        <w:t>iz</w:t>
      </w:r>
      <w:proofErr w:type="spellEnd"/>
      <w:r w:rsidRPr="006F232F">
        <w:rPr>
          <w:sz w:val="20"/>
          <w:szCs w:val="20"/>
        </w:rPr>
        <w:t xml:space="preserve"> </w:t>
      </w:r>
      <w:proofErr w:type="spellStart"/>
      <w:r w:rsidR="00A078E6" w:rsidRPr="006F232F">
        <w:rPr>
          <w:sz w:val="20"/>
          <w:szCs w:val="20"/>
        </w:rPr>
        <w:t>neurohirurgije</w:t>
      </w:r>
      <w:proofErr w:type="spellEnd"/>
      <w:r w:rsidRPr="006F232F">
        <w:rPr>
          <w:sz w:val="20"/>
          <w:szCs w:val="20"/>
        </w:rPr>
        <w:t xml:space="preserve"> </w:t>
      </w:r>
      <w:proofErr w:type="spellStart"/>
      <w:r w:rsidRPr="006F232F">
        <w:rPr>
          <w:sz w:val="20"/>
          <w:szCs w:val="20"/>
        </w:rPr>
        <w:t>položio</w:t>
      </w:r>
      <w:proofErr w:type="spellEnd"/>
      <w:r w:rsidRPr="006F232F">
        <w:rPr>
          <w:sz w:val="20"/>
          <w:szCs w:val="20"/>
        </w:rPr>
        <w:t xml:space="preserve"> je </w:t>
      </w:r>
      <w:proofErr w:type="spellStart"/>
      <w:r w:rsidRPr="006F232F">
        <w:rPr>
          <w:sz w:val="20"/>
          <w:szCs w:val="20"/>
        </w:rPr>
        <w:t>sa</w:t>
      </w:r>
      <w:proofErr w:type="spellEnd"/>
      <w:r w:rsidRPr="006F232F">
        <w:rPr>
          <w:sz w:val="20"/>
          <w:szCs w:val="20"/>
        </w:rPr>
        <w:t xml:space="preserve"> </w:t>
      </w:r>
      <w:proofErr w:type="spellStart"/>
      <w:r w:rsidRPr="006F232F">
        <w:rPr>
          <w:sz w:val="20"/>
          <w:szCs w:val="20"/>
        </w:rPr>
        <w:t>odličnim</w:t>
      </w:r>
      <w:proofErr w:type="spellEnd"/>
      <w:r w:rsidRPr="006F232F">
        <w:rPr>
          <w:sz w:val="20"/>
          <w:szCs w:val="20"/>
        </w:rPr>
        <w:t xml:space="preserve"> </w:t>
      </w:r>
      <w:proofErr w:type="spellStart"/>
      <w:r w:rsidRPr="006F232F">
        <w:rPr>
          <w:sz w:val="20"/>
          <w:szCs w:val="20"/>
        </w:rPr>
        <w:t>uspehom</w:t>
      </w:r>
      <w:proofErr w:type="spellEnd"/>
      <w:r w:rsidRPr="006F232F">
        <w:rPr>
          <w:sz w:val="20"/>
          <w:szCs w:val="20"/>
        </w:rPr>
        <w:t xml:space="preserve"> </w:t>
      </w:r>
      <w:r w:rsidR="00D0675E" w:rsidRPr="006F232F">
        <w:rPr>
          <w:sz w:val="20"/>
          <w:szCs w:val="20"/>
        </w:rPr>
        <w:t>20.10.2022</w:t>
      </w:r>
      <w:r w:rsidR="00A078E6" w:rsidRPr="006F232F">
        <w:rPr>
          <w:sz w:val="20"/>
          <w:szCs w:val="20"/>
        </w:rPr>
        <w:t xml:space="preserve">. </w:t>
      </w:r>
      <w:proofErr w:type="spellStart"/>
      <w:r w:rsidRPr="006F232F">
        <w:rPr>
          <w:sz w:val="20"/>
          <w:szCs w:val="20"/>
        </w:rPr>
        <w:t>godine</w:t>
      </w:r>
      <w:proofErr w:type="spellEnd"/>
      <w:r w:rsidRPr="006F232F">
        <w:rPr>
          <w:sz w:val="20"/>
          <w:szCs w:val="20"/>
        </w:rPr>
        <w:t xml:space="preserve">, </w:t>
      </w:r>
      <w:proofErr w:type="spellStart"/>
      <w:r w:rsidRPr="006F232F">
        <w:rPr>
          <w:sz w:val="20"/>
          <w:szCs w:val="20"/>
        </w:rPr>
        <w:t>na</w:t>
      </w:r>
      <w:proofErr w:type="spellEnd"/>
      <w:r w:rsidRPr="006F232F">
        <w:rPr>
          <w:sz w:val="20"/>
          <w:szCs w:val="20"/>
        </w:rPr>
        <w:t xml:space="preserve"> </w:t>
      </w:r>
      <w:proofErr w:type="spellStart"/>
      <w:r w:rsidRPr="006F232F">
        <w:rPr>
          <w:sz w:val="20"/>
          <w:szCs w:val="20"/>
        </w:rPr>
        <w:t>Medicinskom</w:t>
      </w:r>
      <w:proofErr w:type="spellEnd"/>
      <w:r w:rsidRPr="006F232F">
        <w:rPr>
          <w:sz w:val="20"/>
          <w:szCs w:val="20"/>
        </w:rPr>
        <w:t xml:space="preserve"> </w:t>
      </w:r>
      <w:proofErr w:type="spellStart"/>
      <w:r w:rsidRPr="006F232F">
        <w:rPr>
          <w:sz w:val="20"/>
          <w:szCs w:val="20"/>
        </w:rPr>
        <w:t>fakultetu</w:t>
      </w:r>
      <w:proofErr w:type="spellEnd"/>
      <w:r w:rsidRPr="006F232F">
        <w:rPr>
          <w:sz w:val="20"/>
          <w:szCs w:val="20"/>
        </w:rPr>
        <w:t xml:space="preserve"> u </w:t>
      </w:r>
      <w:proofErr w:type="spellStart"/>
      <w:r w:rsidRPr="006F232F">
        <w:rPr>
          <w:sz w:val="20"/>
          <w:szCs w:val="20"/>
        </w:rPr>
        <w:t>Beogradu</w:t>
      </w:r>
      <w:proofErr w:type="spellEnd"/>
      <w:r w:rsidRPr="006F232F">
        <w:rPr>
          <w:sz w:val="20"/>
          <w:szCs w:val="20"/>
        </w:rPr>
        <w:t xml:space="preserve"> pred </w:t>
      </w:r>
      <w:proofErr w:type="spellStart"/>
      <w:r w:rsidRPr="006F232F">
        <w:rPr>
          <w:sz w:val="20"/>
          <w:szCs w:val="20"/>
        </w:rPr>
        <w:t>komisijom</w:t>
      </w:r>
      <w:proofErr w:type="spellEnd"/>
      <w:r w:rsidRPr="006F232F">
        <w:rPr>
          <w:sz w:val="20"/>
          <w:szCs w:val="20"/>
        </w:rPr>
        <w:t xml:space="preserve"> u </w:t>
      </w:r>
      <w:proofErr w:type="spellStart"/>
      <w:r w:rsidRPr="006F232F">
        <w:rPr>
          <w:sz w:val="20"/>
          <w:szCs w:val="20"/>
        </w:rPr>
        <w:t>sastavu</w:t>
      </w:r>
      <w:proofErr w:type="spellEnd"/>
      <w:r w:rsidRPr="006F232F">
        <w:rPr>
          <w:sz w:val="20"/>
          <w:szCs w:val="20"/>
        </w:rPr>
        <w:t xml:space="preserve">: Prof. </w:t>
      </w:r>
      <w:proofErr w:type="spellStart"/>
      <w:r w:rsidRPr="006F232F">
        <w:rPr>
          <w:sz w:val="20"/>
          <w:szCs w:val="20"/>
        </w:rPr>
        <w:t>dr</w:t>
      </w:r>
      <w:proofErr w:type="spellEnd"/>
      <w:r w:rsidRPr="006F232F">
        <w:rPr>
          <w:sz w:val="20"/>
          <w:szCs w:val="20"/>
        </w:rPr>
        <w:t xml:space="preserve"> </w:t>
      </w:r>
      <w:r w:rsidR="00A078E6" w:rsidRPr="006F232F">
        <w:rPr>
          <w:sz w:val="20"/>
          <w:szCs w:val="20"/>
        </w:rPr>
        <w:t xml:space="preserve">Danica </w:t>
      </w:r>
      <w:proofErr w:type="spellStart"/>
      <w:r w:rsidR="00A078E6" w:rsidRPr="006F232F">
        <w:rPr>
          <w:sz w:val="20"/>
          <w:szCs w:val="20"/>
        </w:rPr>
        <w:t>Grujičić</w:t>
      </w:r>
      <w:proofErr w:type="spellEnd"/>
      <w:r w:rsidR="00D0675E" w:rsidRPr="006F232F">
        <w:rPr>
          <w:sz w:val="20"/>
          <w:szCs w:val="20"/>
        </w:rPr>
        <w:t xml:space="preserve"> (</w:t>
      </w:r>
      <w:proofErr w:type="spellStart"/>
      <w:r w:rsidR="00D0675E" w:rsidRPr="006F232F">
        <w:rPr>
          <w:sz w:val="20"/>
          <w:szCs w:val="20"/>
        </w:rPr>
        <w:t>predsednik</w:t>
      </w:r>
      <w:proofErr w:type="spellEnd"/>
      <w:r w:rsidR="00D0675E" w:rsidRPr="006F232F">
        <w:rPr>
          <w:sz w:val="20"/>
          <w:szCs w:val="20"/>
        </w:rPr>
        <w:t xml:space="preserve"> </w:t>
      </w:r>
      <w:proofErr w:type="spellStart"/>
      <w:r w:rsidR="00D0675E" w:rsidRPr="006F232F">
        <w:rPr>
          <w:sz w:val="20"/>
          <w:szCs w:val="20"/>
        </w:rPr>
        <w:t>komisije</w:t>
      </w:r>
      <w:proofErr w:type="spellEnd"/>
      <w:r w:rsidR="00D0675E" w:rsidRPr="006F232F">
        <w:rPr>
          <w:sz w:val="20"/>
          <w:szCs w:val="20"/>
        </w:rPr>
        <w:t>)</w:t>
      </w:r>
      <w:r w:rsidR="00A078E6" w:rsidRPr="006F232F">
        <w:rPr>
          <w:sz w:val="20"/>
          <w:szCs w:val="20"/>
        </w:rPr>
        <w:t xml:space="preserve">, </w:t>
      </w:r>
      <w:r w:rsidR="00D0675E" w:rsidRPr="006F232F">
        <w:rPr>
          <w:sz w:val="20"/>
          <w:szCs w:val="20"/>
        </w:rPr>
        <w:t>Prof.</w:t>
      </w:r>
      <w:r w:rsidR="00B6712D" w:rsidRPr="006F232F">
        <w:rPr>
          <w:sz w:val="20"/>
          <w:szCs w:val="20"/>
        </w:rPr>
        <w:t xml:space="preserve"> </w:t>
      </w:r>
      <w:proofErr w:type="spellStart"/>
      <w:r w:rsidR="00D0675E" w:rsidRPr="006F232F">
        <w:rPr>
          <w:sz w:val="20"/>
          <w:szCs w:val="20"/>
        </w:rPr>
        <w:t>dr</w:t>
      </w:r>
      <w:proofErr w:type="spellEnd"/>
      <w:r w:rsidR="00D0675E" w:rsidRPr="006F232F">
        <w:rPr>
          <w:sz w:val="20"/>
          <w:szCs w:val="20"/>
        </w:rPr>
        <w:t xml:space="preserve"> Ljiljana </w:t>
      </w:r>
      <w:proofErr w:type="spellStart"/>
      <w:r w:rsidR="00D0675E" w:rsidRPr="006F232F">
        <w:rPr>
          <w:sz w:val="20"/>
          <w:szCs w:val="20"/>
        </w:rPr>
        <w:t>Vujotić</w:t>
      </w:r>
      <w:proofErr w:type="spellEnd"/>
      <w:r w:rsidR="00D0675E" w:rsidRPr="006F232F">
        <w:rPr>
          <w:sz w:val="20"/>
          <w:szCs w:val="20"/>
        </w:rPr>
        <w:t xml:space="preserve">, </w:t>
      </w:r>
      <w:r w:rsidR="00A078E6" w:rsidRPr="006F232F">
        <w:rPr>
          <w:sz w:val="20"/>
          <w:szCs w:val="20"/>
        </w:rPr>
        <w:t xml:space="preserve">Prof. </w:t>
      </w:r>
      <w:proofErr w:type="spellStart"/>
      <w:r w:rsidR="00A078E6" w:rsidRPr="006F232F">
        <w:rPr>
          <w:sz w:val="20"/>
          <w:szCs w:val="20"/>
        </w:rPr>
        <w:t>dr</w:t>
      </w:r>
      <w:proofErr w:type="spellEnd"/>
      <w:r w:rsidR="00A078E6" w:rsidRPr="006F232F">
        <w:rPr>
          <w:sz w:val="20"/>
          <w:szCs w:val="20"/>
        </w:rPr>
        <w:t xml:space="preserve"> </w:t>
      </w:r>
      <w:r w:rsidR="00D0675E" w:rsidRPr="006F232F">
        <w:rPr>
          <w:sz w:val="20"/>
          <w:szCs w:val="20"/>
        </w:rPr>
        <w:t xml:space="preserve">Miloš </w:t>
      </w:r>
      <w:proofErr w:type="spellStart"/>
      <w:r w:rsidR="00D0675E" w:rsidRPr="006F232F">
        <w:rPr>
          <w:sz w:val="20"/>
          <w:szCs w:val="20"/>
        </w:rPr>
        <w:t>Joković</w:t>
      </w:r>
      <w:proofErr w:type="spellEnd"/>
      <w:r w:rsidR="00A078E6" w:rsidRPr="006F232F">
        <w:rPr>
          <w:sz w:val="20"/>
          <w:szCs w:val="20"/>
        </w:rPr>
        <w:t>, Prof</w:t>
      </w:r>
      <w:r w:rsidR="00B6712D" w:rsidRPr="006F232F">
        <w:rPr>
          <w:sz w:val="20"/>
          <w:szCs w:val="20"/>
        </w:rPr>
        <w:t>.</w:t>
      </w:r>
      <w:r w:rsidR="00A078E6" w:rsidRPr="006F232F">
        <w:rPr>
          <w:sz w:val="20"/>
          <w:szCs w:val="20"/>
        </w:rPr>
        <w:t xml:space="preserve"> </w:t>
      </w:r>
      <w:proofErr w:type="spellStart"/>
      <w:r w:rsidR="00A078E6" w:rsidRPr="006F232F">
        <w:rPr>
          <w:sz w:val="20"/>
          <w:szCs w:val="20"/>
        </w:rPr>
        <w:t>dr</w:t>
      </w:r>
      <w:proofErr w:type="spellEnd"/>
      <w:r w:rsidR="00A078E6" w:rsidRPr="006F232F">
        <w:rPr>
          <w:sz w:val="20"/>
          <w:szCs w:val="20"/>
        </w:rPr>
        <w:t xml:space="preserve"> Danilo Radulović </w:t>
      </w:r>
      <w:proofErr w:type="spellStart"/>
      <w:r w:rsidR="00A078E6" w:rsidRPr="006F232F">
        <w:rPr>
          <w:sz w:val="20"/>
          <w:szCs w:val="20"/>
        </w:rPr>
        <w:t>i</w:t>
      </w:r>
      <w:proofErr w:type="spellEnd"/>
      <w:r w:rsidR="00A078E6" w:rsidRPr="006F232F">
        <w:rPr>
          <w:sz w:val="20"/>
          <w:szCs w:val="20"/>
        </w:rPr>
        <w:t xml:space="preserve"> Prof</w:t>
      </w:r>
      <w:r w:rsidR="00B6712D" w:rsidRPr="006F232F">
        <w:rPr>
          <w:sz w:val="20"/>
          <w:szCs w:val="20"/>
        </w:rPr>
        <w:t>.</w:t>
      </w:r>
      <w:r w:rsidR="00A078E6" w:rsidRPr="006F232F">
        <w:rPr>
          <w:sz w:val="20"/>
          <w:szCs w:val="20"/>
        </w:rPr>
        <w:t xml:space="preserve"> </w:t>
      </w:r>
      <w:proofErr w:type="spellStart"/>
      <w:r w:rsidR="00A078E6" w:rsidRPr="006F232F">
        <w:rPr>
          <w:sz w:val="20"/>
          <w:szCs w:val="20"/>
        </w:rPr>
        <w:t>dr</w:t>
      </w:r>
      <w:proofErr w:type="spellEnd"/>
      <w:r w:rsidR="00A078E6" w:rsidRPr="006F232F">
        <w:rPr>
          <w:sz w:val="20"/>
          <w:szCs w:val="20"/>
        </w:rPr>
        <w:t xml:space="preserve"> </w:t>
      </w:r>
      <w:r w:rsidR="00D0675E" w:rsidRPr="006F232F">
        <w:rPr>
          <w:sz w:val="20"/>
          <w:szCs w:val="20"/>
        </w:rPr>
        <w:t xml:space="preserve">Vladimir </w:t>
      </w:r>
      <w:proofErr w:type="spellStart"/>
      <w:r w:rsidR="00D0675E" w:rsidRPr="006F232F">
        <w:rPr>
          <w:sz w:val="20"/>
          <w:szCs w:val="20"/>
        </w:rPr>
        <w:t>Baščarević</w:t>
      </w:r>
      <w:proofErr w:type="spellEnd"/>
    </w:p>
    <w:p w14:paraId="19413C9F" w14:textId="76BF563B" w:rsidR="00DA0B01" w:rsidRPr="006F232F" w:rsidRDefault="00DA0B01" w:rsidP="00C83ACF">
      <w:pPr>
        <w:pStyle w:val="ListParagraph"/>
        <w:tabs>
          <w:tab w:val="left" w:pos="426"/>
        </w:tabs>
        <w:ind w:left="0"/>
        <w:jc w:val="both"/>
        <w:rPr>
          <w:sz w:val="20"/>
          <w:szCs w:val="20"/>
        </w:rPr>
      </w:pPr>
    </w:p>
    <w:p w14:paraId="33837015" w14:textId="77777777" w:rsidR="00AA221F" w:rsidRPr="006F232F" w:rsidRDefault="00AA221F" w:rsidP="00C83ACF">
      <w:pPr>
        <w:pStyle w:val="ListParagraph"/>
        <w:ind w:left="0"/>
        <w:jc w:val="both"/>
        <w:rPr>
          <w:b/>
          <w:sz w:val="20"/>
          <w:szCs w:val="20"/>
        </w:rPr>
      </w:pPr>
      <w:proofErr w:type="spellStart"/>
      <w:r w:rsidRPr="006F232F">
        <w:rPr>
          <w:b/>
          <w:sz w:val="20"/>
          <w:szCs w:val="20"/>
        </w:rPr>
        <w:t>Dosadašnji</w:t>
      </w:r>
      <w:proofErr w:type="spellEnd"/>
      <w:r w:rsidRPr="006F232F">
        <w:rPr>
          <w:b/>
          <w:sz w:val="20"/>
          <w:szCs w:val="20"/>
        </w:rPr>
        <w:t xml:space="preserve"> </w:t>
      </w:r>
      <w:proofErr w:type="spellStart"/>
      <w:r w:rsidRPr="006F232F">
        <w:rPr>
          <w:b/>
          <w:sz w:val="20"/>
          <w:szCs w:val="20"/>
        </w:rPr>
        <w:t>izbori</w:t>
      </w:r>
      <w:proofErr w:type="spellEnd"/>
      <w:r w:rsidRPr="006F232F">
        <w:rPr>
          <w:b/>
          <w:sz w:val="20"/>
          <w:szCs w:val="20"/>
        </w:rPr>
        <w:t xml:space="preserve"> u </w:t>
      </w:r>
      <w:proofErr w:type="spellStart"/>
      <w:r w:rsidRPr="006F232F">
        <w:rPr>
          <w:b/>
          <w:sz w:val="20"/>
          <w:szCs w:val="20"/>
        </w:rPr>
        <w:t>nastavna</w:t>
      </w:r>
      <w:proofErr w:type="spellEnd"/>
      <w:r w:rsidRPr="006F232F">
        <w:rPr>
          <w:b/>
          <w:sz w:val="20"/>
          <w:szCs w:val="20"/>
        </w:rPr>
        <w:t xml:space="preserve"> </w:t>
      </w:r>
      <w:proofErr w:type="spellStart"/>
      <w:r w:rsidRPr="006F232F">
        <w:rPr>
          <w:b/>
          <w:sz w:val="20"/>
          <w:szCs w:val="20"/>
        </w:rPr>
        <w:t>i</w:t>
      </w:r>
      <w:proofErr w:type="spellEnd"/>
      <w:r w:rsidRPr="006F232F">
        <w:rPr>
          <w:b/>
          <w:sz w:val="20"/>
          <w:szCs w:val="20"/>
        </w:rPr>
        <w:t xml:space="preserve"> </w:t>
      </w:r>
      <w:proofErr w:type="spellStart"/>
      <w:r w:rsidRPr="006F232F">
        <w:rPr>
          <w:b/>
          <w:sz w:val="20"/>
          <w:szCs w:val="20"/>
        </w:rPr>
        <w:t>naučna</w:t>
      </w:r>
      <w:proofErr w:type="spellEnd"/>
      <w:r w:rsidRPr="006F232F">
        <w:rPr>
          <w:b/>
          <w:sz w:val="20"/>
          <w:szCs w:val="20"/>
        </w:rPr>
        <w:t xml:space="preserve"> </w:t>
      </w:r>
      <w:proofErr w:type="spellStart"/>
      <w:r w:rsidRPr="006F232F">
        <w:rPr>
          <w:b/>
          <w:sz w:val="20"/>
          <w:szCs w:val="20"/>
        </w:rPr>
        <w:t>zvanja</w:t>
      </w:r>
      <w:proofErr w:type="spellEnd"/>
    </w:p>
    <w:p w14:paraId="5BFBDCA5" w14:textId="4C2A775E" w:rsidR="00AA221F" w:rsidRPr="006F232F" w:rsidRDefault="00756E23" w:rsidP="00C83ACF">
      <w:pPr>
        <w:jc w:val="both"/>
        <w:rPr>
          <w:sz w:val="20"/>
          <w:szCs w:val="20"/>
          <w:lang w:val="de-DE"/>
        </w:rPr>
      </w:pPr>
      <w:r w:rsidRPr="006F232F">
        <w:rPr>
          <w:sz w:val="20"/>
          <w:szCs w:val="20"/>
          <w:lang w:val="de-DE"/>
        </w:rPr>
        <w:t>Kandidat do sada nije bio biran u saradnička i nastavnička zvanja</w:t>
      </w:r>
    </w:p>
    <w:p w14:paraId="5BB54AAC" w14:textId="77777777" w:rsidR="00A078E6" w:rsidRPr="006F232F" w:rsidRDefault="00A078E6" w:rsidP="00C83ACF">
      <w:pPr>
        <w:jc w:val="both"/>
        <w:rPr>
          <w:b/>
          <w:color w:val="FF0000"/>
          <w:sz w:val="20"/>
          <w:szCs w:val="20"/>
          <w:lang w:val="sl-SI"/>
        </w:rPr>
      </w:pPr>
    </w:p>
    <w:p w14:paraId="684C7F07" w14:textId="77777777" w:rsidR="00AA221F" w:rsidRPr="006F232F" w:rsidRDefault="00AA221F" w:rsidP="00C83ACF">
      <w:pPr>
        <w:jc w:val="both"/>
        <w:rPr>
          <w:b/>
          <w:sz w:val="20"/>
          <w:szCs w:val="20"/>
          <w:lang w:val="sl-SI"/>
        </w:rPr>
      </w:pPr>
      <w:r w:rsidRPr="006F232F">
        <w:rPr>
          <w:b/>
          <w:sz w:val="20"/>
          <w:szCs w:val="20"/>
          <w:lang w:val="sl-SI"/>
        </w:rPr>
        <w:t>C. OCENA O REZULTATIMA PEDAGOŠKOG RADA</w:t>
      </w:r>
    </w:p>
    <w:p w14:paraId="68E9AF49" w14:textId="757477E2" w:rsidR="00AA221F" w:rsidRPr="006F232F" w:rsidRDefault="000928EB" w:rsidP="00C83ACF">
      <w:pPr>
        <w:jc w:val="both"/>
        <w:rPr>
          <w:sz w:val="20"/>
          <w:szCs w:val="20"/>
          <w:lang w:val="de-DE"/>
        </w:rPr>
      </w:pPr>
      <w:r w:rsidRPr="006F232F">
        <w:rPr>
          <w:sz w:val="20"/>
          <w:szCs w:val="20"/>
          <w:lang w:val="de-DE"/>
        </w:rPr>
        <w:t>Kandidat do sada nije bio biran u saradnička i nastavnička zvanja</w:t>
      </w:r>
    </w:p>
    <w:p w14:paraId="440506E6" w14:textId="77777777" w:rsidR="00A078E6" w:rsidRPr="006F232F" w:rsidRDefault="00A078E6" w:rsidP="00C83ACF">
      <w:pPr>
        <w:pStyle w:val="ListParagraph"/>
        <w:shd w:val="clear" w:color="auto" w:fill="FFFFFF"/>
        <w:tabs>
          <w:tab w:val="left" w:pos="0"/>
        </w:tabs>
        <w:ind w:left="0"/>
        <w:jc w:val="both"/>
        <w:rPr>
          <w:rFonts w:eastAsia="Calibri"/>
          <w:sz w:val="20"/>
          <w:szCs w:val="20"/>
          <w:lang w:val="sl-SI"/>
        </w:rPr>
      </w:pPr>
    </w:p>
    <w:p w14:paraId="67F68418" w14:textId="77777777" w:rsidR="00AA221F" w:rsidRPr="006F232F" w:rsidRDefault="00AA221F" w:rsidP="00C83ACF">
      <w:pPr>
        <w:pStyle w:val="ListParagraph"/>
        <w:shd w:val="clear" w:color="auto" w:fill="FFFFFF"/>
        <w:tabs>
          <w:tab w:val="left" w:pos="0"/>
        </w:tabs>
        <w:ind w:left="0"/>
        <w:jc w:val="both"/>
        <w:rPr>
          <w:rFonts w:eastAsia="Calibri"/>
          <w:b/>
          <w:sz w:val="20"/>
          <w:szCs w:val="20"/>
          <w:lang w:val="sl-SI"/>
        </w:rPr>
      </w:pPr>
      <w:r w:rsidRPr="006F232F">
        <w:rPr>
          <w:rFonts w:eastAsia="Calibri"/>
          <w:b/>
          <w:sz w:val="20"/>
          <w:szCs w:val="20"/>
          <w:lang w:val="sl-SI"/>
        </w:rPr>
        <w:t>D. OCENA REZULTATA U OBEZBEĐIVANJU NAUČNO-NASTAVNOG PODMLATKA</w:t>
      </w:r>
    </w:p>
    <w:p w14:paraId="6DD86894" w14:textId="77777777" w:rsidR="000928EB" w:rsidRPr="006F232F" w:rsidRDefault="000928EB" w:rsidP="00C83ACF">
      <w:pPr>
        <w:jc w:val="both"/>
        <w:rPr>
          <w:sz w:val="20"/>
          <w:szCs w:val="20"/>
          <w:lang w:val="de-DE"/>
        </w:rPr>
      </w:pPr>
      <w:r w:rsidRPr="006F232F">
        <w:rPr>
          <w:sz w:val="20"/>
          <w:szCs w:val="20"/>
          <w:lang w:val="de-DE"/>
        </w:rPr>
        <w:t>Kandidat do sada nije bio biran u saradnička i nastavnička zvanja</w:t>
      </w:r>
    </w:p>
    <w:p w14:paraId="01089F96" w14:textId="77777777" w:rsidR="00AA221F" w:rsidRPr="006F232F" w:rsidRDefault="00AA221F" w:rsidP="00C83ACF">
      <w:pPr>
        <w:ind w:right="-846"/>
        <w:jc w:val="both"/>
        <w:rPr>
          <w:b/>
          <w:bCs/>
          <w:sz w:val="20"/>
          <w:szCs w:val="20"/>
        </w:rPr>
      </w:pPr>
    </w:p>
    <w:p w14:paraId="42DEE761" w14:textId="77777777" w:rsidR="00AA221F" w:rsidRPr="006F232F" w:rsidRDefault="00AA221F" w:rsidP="00C83ACF">
      <w:pPr>
        <w:ind w:right="-846"/>
        <w:jc w:val="both"/>
        <w:rPr>
          <w:b/>
          <w:bCs/>
          <w:sz w:val="20"/>
          <w:szCs w:val="20"/>
        </w:rPr>
      </w:pPr>
      <w:r w:rsidRPr="006F232F">
        <w:rPr>
          <w:b/>
          <w:bCs/>
          <w:sz w:val="20"/>
          <w:szCs w:val="20"/>
        </w:rPr>
        <w:t>E. NAU</w:t>
      </w:r>
      <w:r w:rsidRPr="006F232F">
        <w:rPr>
          <w:b/>
          <w:bCs/>
          <w:sz w:val="20"/>
          <w:szCs w:val="20"/>
          <w:lang w:val="sr-Latn-CS"/>
        </w:rPr>
        <w:t>Č</w:t>
      </w:r>
      <w:r w:rsidRPr="006F232F">
        <w:rPr>
          <w:b/>
          <w:bCs/>
          <w:sz w:val="20"/>
          <w:szCs w:val="20"/>
        </w:rPr>
        <w:t>NI I STRUČNI RAD</w:t>
      </w:r>
    </w:p>
    <w:p w14:paraId="7C5F3C51" w14:textId="77777777" w:rsidR="00AA221F" w:rsidRPr="006F232F" w:rsidRDefault="00AA221F" w:rsidP="00C83ACF">
      <w:pPr>
        <w:ind w:right="-846"/>
        <w:jc w:val="both"/>
        <w:rPr>
          <w:b/>
          <w:i/>
          <w:sz w:val="20"/>
          <w:szCs w:val="20"/>
        </w:rPr>
      </w:pPr>
      <w:r w:rsidRPr="006F232F">
        <w:rPr>
          <w:b/>
          <w:i/>
          <w:sz w:val="20"/>
          <w:szCs w:val="20"/>
        </w:rPr>
        <w:t xml:space="preserve">a) Spisak </w:t>
      </w:r>
      <w:proofErr w:type="spellStart"/>
      <w:r w:rsidRPr="006F232F">
        <w:rPr>
          <w:b/>
          <w:i/>
          <w:sz w:val="20"/>
          <w:szCs w:val="20"/>
        </w:rPr>
        <w:t>radova</w:t>
      </w:r>
      <w:proofErr w:type="spellEnd"/>
    </w:p>
    <w:p w14:paraId="6C99F10D" w14:textId="77777777" w:rsidR="00AA221F" w:rsidRPr="006F232F" w:rsidRDefault="00AA221F" w:rsidP="00C83ACF">
      <w:pPr>
        <w:ind w:right="-846"/>
        <w:jc w:val="both"/>
        <w:rPr>
          <w:i/>
          <w:sz w:val="20"/>
          <w:szCs w:val="20"/>
        </w:rPr>
      </w:pPr>
    </w:p>
    <w:p w14:paraId="2D858BA3" w14:textId="774AB6EB" w:rsidR="00B6712D" w:rsidRPr="006F232F" w:rsidRDefault="00B6712D" w:rsidP="00C83ACF">
      <w:pPr>
        <w:tabs>
          <w:tab w:val="left" w:pos="270"/>
        </w:tabs>
        <w:rPr>
          <w:b/>
          <w:sz w:val="20"/>
          <w:szCs w:val="20"/>
          <w:lang w:val="fr-FR"/>
        </w:rPr>
      </w:pPr>
      <w:proofErr w:type="spellStart"/>
      <w:r w:rsidRPr="006F232F">
        <w:rPr>
          <w:rFonts w:eastAsia="Calibri"/>
          <w:b/>
          <w:sz w:val="20"/>
          <w:szCs w:val="20"/>
        </w:rPr>
        <w:t>Originalni</w:t>
      </w:r>
      <w:proofErr w:type="spellEnd"/>
      <w:r w:rsidRPr="006F232F">
        <w:rPr>
          <w:rFonts w:eastAsia="Calibri"/>
          <w:b/>
          <w:sz w:val="20"/>
          <w:szCs w:val="20"/>
        </w:rPr>
        <w:t xml:space="preserve"> </w:t>
      </w:r>
      <w:proofErr w:type="spellStart"/>
      <w:r w:rsidRPr="006F232F">
        <w:rPr>
          <w:rFonts w:eastAsia="Calibri"/>
          <w:b/>
          <w:sz w:val="20"/>
          <w:szCs w:val="20"/>
        </w:rPr>
        <w:t>radovi</w:t>
      </w:r>
      <w:proofErr w:type="spellEnd"/>
      <w:r w:rsidRPr="006F232F">
        <w:rPr>
          <w:rFonts w:eastAsia="Calibri"/>
          <w:b/>
          <w:sz w:val="20"/>
          <w:szCs w:val="20"/>
        </w:rPr>
        <w:t xml:space="preserve"> in extenso u </w:t>
      </w:r>
      <w:proofErr w:type="spellStart"/>
      <w:r w:rsidRPr="006F232F">
        <w:rPr>
          <w:rFonts w:eastAsia="Calibri"/>
          <w:b/>
          <w:sz w:val="20"/>
          <w:szCs w:val="20"/>
        </w:rPr>
        <w:t>časopisima</w:t>
      </w:r>
      <w:proofErr w:type="spellEnd"/>
      <w:r w:rsidRPr="006F232F">
        <w:rPr>
          <w:rFonts w:eastAsia="Calibri"/>
          <w:b/>
          <w:sz w:val="20"/>
          <w:szCs w:val="20"/>
        </w:rPr>
        <w:t xml:space="preserve"> </w:t>
      </w:r>
      <w:proofErr w:type="spellStart"/>
      <w:r w:rsidRPr="006F232F">
        <w:rPr>
          <w:rFonts w:eastAsia="Calibri"/>
          <w:b/>
          <w:sz w:val="20"/>
          <w:szCs w:val="20"/>
        </w:rPr>
        <w:t>sa</w:t>
      </w:r>
      <w:proofErr w:type="spellEnd"/>
      <w:r w:rsidRPr="006F232F">
        <w:rPr>
          <w:rFonts w:eastAsia="Calibri"/>
          <w:b/>
          <w:sz w:val="20"/>
          <w:szCs w:val="20"/>
        </w:rPr>
        <w:t xml:space="preserve"> JCR (journal citation reports) </w:t>
      </w:r>
      <w:proofErr w:type="spellStart"/>
      <w:r w:rsidRPr="006F232F">
        <w:rPr>
          <w:rFonts w:eastAsia="Calibri"/>
          <w:b/>
          <w:sz w:val="20"/>
          <w:szCs w:val="20"/>
        </w:rPr>
        <w:t>liste</w:t>
      </w:r>
      <w:proofErr w:type="spellEnd"/>
      <w:r w:rsidRPr="006F232F">
        <w:rPr>
          <w:rFonts w:eastAsia="Calibri"/>
          <w:b/>
          <w:sz w:val="20"/>
          <w:szCs w:val="20"/>
        </w:rPr>
        <w:t>:</w:t>
      </w:r>
    </w:p>
    <w:p w14:paraId="11CEFCAF" w14:textId="7345FFB5" w:rsidR="00B6712D" w:rsidRPr="006F232F" w:rsidRDefault="00B6712D" w:rsidP="00C83ACF">
      <w:pPr>
        <w:pStyle w:val="ListParagraph"/>
        <w:numPr>
          <w:ilvl w:val="0"/>
          <w:numId w:val="14"/>
        </w:numPr>
        <w:contextualSpacing/>
        <w:jc w:val="both"/>
        <w:rPr>
          <w:sz w:val="20"/>
        </w:rPr>
      </w:pPr>
      <w:r w:rsidRPr="006F232F">
        <w:rPr>
          <w:sz w:val="20"/>
        </w:rPr>
        <w:t xml:space="preserve">Córdoba-Mosqueda ME, </w:t>
      </w:r>
      <w:proofErr w:type="spellStart"/>
      <w:r w:rsidRPr="006F232F">
        <w:rPr>
          <w:sz w:val="20"/>
        </w:rPr>
        <w:t>Rasulić</w:t>
      </w:r>
      <w:proofErr w:type="spellEnd"/>
      <w:r w:rsidRPr="006F232F">
        <w:rPr>
          <w:sz w:val="20"/>
        </w:rPr>
        <w:t xml:space="preserve"> L, Savić A, </w:t>
      </w:r>
      <w:r w:rsidRPr="006F232F">
        <w:rPr>
          <w:b/>
          <w:bCs/>
          <w:sz w:val="20"/>
        </w:rPr>
        <w:t>Grujić J</w:t>
      </w:r>
      <w:r w:rsidRPr="006F232F">
        <w:rPr>
          <w:sz w:val="20"/>
        </w:rPr>
        <w:t xml:space="preserve">, </w:t>
      </w:r>
      <w:proofErr w:type="spellStart"/>
      <w:r w:rsidRPr="006F232F">
        <w:rPr>
          <w:sz w:val="20"/>
        </w:rPr>
        <w:t>Vitošević</w:t>
      </w:r>
      <w:proofErr w:type="spellEnd"/>
      <w:r w:rsidRPr="006F232F">
        <w:rPr>
          <w:sz w:val="20"/>
        </w:rPr>
        <w:t xml:space="preserve"> F, </w:t>
      </w:r>
      <w:proofErr w:type="spellStart"/>
      <w:r w:rsidRPr="006F232F">
        <w:rPr>
          <w:sz w:val="20"/>
        </w:rPr>
        <w:t>Lepić</w:t>
      </w:r>
      <w:proofErr w:type="spellEnd"/>
      <w:r w:rsidRPr="006F232F">
        <w:rPr>
          <w:sz w:val="20"/>
        </w:rPr>
        <w:t xml:space="preserve"> M, Mićić A, </w:t>
      </w:r>
      <w:proofErr w:type="spellStart"/>
      <w:r w:rsidRPr="006F232F">
        <w:rPr>
          <w:sz w:val="20"/>
        </w:rPr>
        <w:t>Radojević</w:t>
      </w:r>
      <w:proofErr w:type="spellEnd"/>
      <w:r w:rsidRPr="006F232F">
        <w:rPr>
          <w:sz w:val="20"/>
        </w:rPr>
        <w:t xml:space="preserve"> S, Mandić-</w:t>
      </w:r>
      <w:proofErr w:type="spellStart"/>
      <w:r w:rsidRPr="006F232F">
        <w:rPr>
          <w:sz w:val="20"/>
        </w:rPr>
        <w:t>Rajčević</w:t>
      </w:r>
      <w:proofErr w:type="spellEnd"/>
      <w:r w:rsidRPr="006F232F">
        <w:rPr>
          <w:sz w:val="20"/>
        </w:rPr>
        <w:t xml:space="preserve"> S, Jovanović I, Rodríguez-Aceves CA. Quality of life and satisfaction in patients surgically treated for cubital tunnel syndrome. N</w:t>
      </w:r>
      <w:r w:rsidR="00A41759" w:rsidRPr="006F232F">
        <w:rPr>
          <w:sz w:val="18"/>
        </w:rPr>
        <w:t>eurol</w:t>
      </w:r>
      <w:r w:rsidRPr="006F232F">
        <w:rPr>
          <w:sz w:val="20"/>
        </w:rPr>
        <w:t xml:space="preserve"> R</w:t>
      </w:r>
      <w:r w:rsidR="00A41759" w:rsidRPr="006F232F">
        <w:rPr>
          <w:sz w:val="20"/>
        </w:rPr>
        <w:t>es</w:t>
      </w:r>
      <w:r w:rsidRPr="006F232F">
        <w:rPr>
          <w:sz w:val="20"/>
        </w:rPr>
        <w:t xml:space="preserve">. 2023; 45(2):138-151 </w:t>
      </w:r>
      <w:r w:rsidRPr="006F232F">
        <w:rPr>
          <w:b/>
          <w:bCs/>
          <w:sz w:val="20"/>
        </w:rPr>
        <w:t>M23 IF 1,</w:t>
      </w:r>
      <w:r w:rsidR="00225A40" w:rsidRPr="006F232F">
        <w:rPr>
          <w:b/>
          <w:bCs/>
          <w:sz w:val="20"/>
        </w:rPr>
        <w:t>7</w:t>
      </w:r>
    </w:p>
    <w:p w14:paraId="4CC07A79" w14:textId="36609059" w:rsidR="00B6712D" w:rsidRPr="006F232F" w:rsidRDefault="00B6712D" w:rsidP="00C83ACF">
      <w:pPr>
        <w:pStyle w:val="ListParagraph"/>
        <w:numPr>
          <w:ilvl w:val="0"/>
          <w:numId w:val="14"/>
        </w:numPr>
        <w:contextualSpacing/>
        <w:jc w:val="both"/>
        <w:rPr>
          <w:sz w:val="20"/>
        </w:rPr>
      </w:pPr>
      <w:proofErr w:type="spellStart"/>
      <w:r w:rsidRPr="006F232F">
        <w:rPr>
          <w:sz w:val="20"/>
        </w:rPr>
        <w:t>Rasulić</w:t>
      </w:r>
      <w:proofErr w:type="spellEnd"/>
      <w:r w:rsidRPr="006F232F">
        <w:rPr>
          <w:sz w:val="20"/>
        </w:rPr>
        <w:t xml:space="preserve"> L, Đjurašković S, </w:t>
      </w:r>
      <w:proofErr w:type="spellStart"/>
      <w:r w:rsidRPr="006F232F">
        <w:rPr>
          <w:sz w:val="20"/>
        </w:rPr>
        <w:t>Lakićević</w:t>
      </w:r>
      <w:proofErr w:type="spellEnd"/>
      <w:r w:rsidRPr="006F232F">
        <w:rPr>
          <w:sz w:val="20"/>
        </w:rPr>
        <w:t xml:space="preserve"> N, </w:t>
      </w:r>
      <w:proofErr w:type="spellStart"/>
      <w:r w:rsidRPr="006F232F">
        <w:rPr>
          <w:sz w:val="20"/>
        </w:rPr>
        <w:t>Lepić</w:t>
      </w:r>
      <w:proofErr w:type="spellEnd"/>
      <w:r w:rsidRPr="006F232F">
        <w:rPr>
          <w:sz w:val="20"/>
        </w:rPr>
        <w:t xml:space="preserve"> M, Savić A, </w:t>
      </w:r>
      <w:r w:rsidRPr="006F232F">
        <w:rPr>
          <w:b/>
          <w:bCs/>
          <w:sz w:val="20"/>
        </w:rPr>
        <w:t>Grujić J</w:t>
      </w:r>
      <w:r w:rsidRPr="006F232F">
        <w:rPr>
          <w:sz w:val="20"/>
        </w:rPr>
        <w:t xml:space="preserve">, Mićić A, </w:t>
      </w:r>
      <w:proofErr w:type="spellStart"/>
      <w:r w:rsidRPr="006F232F">
        <w:rPr>
          <w:sz w:val="20"/>
        </w:rPr>
        <w:t>Radojević</w:t>
      </w:r>
      <w:proofErr w:type="spellEnd"/>
      <w:r w:rsidRPr="006F232F">
        <w:rPr>
          <w:sz w:val="20"/>
        </w:rPr>
        <w:t xml:space="preserve"> S, Córdoba-Mosqueda ME, </w:t>
      </w:r>
      <w:proofErr w:type="spellStart"/>
      <w:r w:rsidRPr="006F232F">
        <w:rPr>
          <w:sz w:val="20"/>
        </w:rPr>
        <w:t>Visani</w:t>
      </w:r>
      <w:proofErr w:type="spellEnd"/>
      <w:r w:rsidRPr="006F232F">
        <w:rPr>
          <w:sz w:val="20"/>
        </w:rPr>
        <w:t xml:space="preserve"> J, </w:t>
      </w:r>
      <w:proofErr w:type="spellStart"/>
      <w:r w:rsidRPr="006F232F">
        <w:rPr>
          <w:sz w:val="20"/>
        </w:rPr>
        <w:t>Puzović</w:t>
      </w:r>
      <w:proofErr w:type="spellEnd"/>
      <w:r w:rsidRPr="006F232F">
        <w:rPr>
          <w:sz w:val="20"/>
        </w:rPr>
        <w:t xml:space="preserve"> V, Kovačević V, </w:t>
      </w:r>
      <w:proofErr w:type="spellStart"/>
      <w:r w:rsidRPr="006F232F">
        <w:rPr>
          <w:sz w:val="20"/>
        </w:rPr>
        <w:t>Vitošević</w:t>
      </w:r>
      <w:proofErr w:type="spellEnd"/>
      <w:r w:rsidRPr="006F232F">
        <w:rPr>
          <w:sz w:val="20"/>
        </w:rPr>
        <w:t xml:space="preserve"> F, Mandić-</w:t>
      </w:r>
      <w:proofErr w:type="spellStart"/>
      <w:r w:rsidRPr="006F232F">
        <w:rPr>
          <w:sz w:val="20"/>
        </w:rPr>
        <w:t>Rajčević</w:t>
      </w:r>
      <w:proofErr w:type="spellEnd"/>
      <w:r w:rsidRPr="006F232F">
        <w:rPr>
          <w:sz w:val="20"/>
        </w:rPr>
        <w:t xml:space="preserve"> S, Knezevic S. Etiological and epidemiological characteristics of surgically treated radial nerve lesions: A 20-year single-center experience. F</w:t>
      </w:r>
      <w:r w:rsidR="00A41759" w:rsidRPr="006F232F">
        <w:rPr>
          <w:sz w:val="20"/>
        </w:rPr>
        <w:t>ront</w:t>
      </w:r>
      <w:r w:rsidRPr="006F232F">
        <w:rPr>
          <w:sz w:val="20"/>
        </w:rPr>
        <w:t xml:space="preserve"> S</w:t>
      </w:r>
      <w:r w:rsidR="00A41759" w:rsidRPr="006F232F">
        <w:rPr>
          <w:sz w:val="20"/>
        </w:rPr>
        <w:t>urg</w:t>
      </w:r>
      <w:r w:rsidRPr="006F232F">
        <w:rPr>
          <w:sz w:val="20"/>
        </w:rPr>
        <w:t xml:space="preserve">. 2022 Sep; </w:t>
      </w:r>
      <w:proofErr w:type="spellStart"/>
      <w:r w:rsidRPr="006F232F">
        <w:rPr>
          <w:sz w:val="20"/>
        </w:rPr>
        <w:t>doi</w:t>
      </w:r>
      <w:proofErr w:type="spellEnd"/>
      <w:r w:rsidRPr="006F232F">
        <w:rPr>
          <w:sz w:val="20"/>
        </w:rPr>
        <w:t xml:space="preserve">: 10.3389/fsurg.2022.942755. </w:t>
      </w:r>
      <w:r w:rsidRPr="006F232F">
        <w:rPr>
          <w:b/>
          <w:bCs/>
          <w:sz w:val="20"/>
        </w:rPr>
        <w:t xml:space="preserve">M23 IF 1,8 </w:t>
      </w:r>
    </w:p>
    <w:p w14:paraId="0F2756F1" w14:textId="18245B7C" w:rsidR="00B6712D" w:rsidRPr="006F232F" w:rsidRDefault="00B6712D" w:rsidP="00C83ACF">
      <w:pPr>
        <w:pStyle w:val="ListParagraph"/>
        <w:numPr>
          <w:ilvl w:val="0"/>
          <w:numId w:val="14"/>
        </w:numPr>
        <w:contextualSpacing/>
        <w:jc w:val="both"/>
        <w:rPr>
          <w:sz w:val="20"/>
        </w:rPr>
      </w:pPr>
      <w:proofErr w:type="spellStart"/>
      <w:r w:rsidRPr="006F232F">
        <w:rPr>
          <w:sz w:val="20"/>
        </w:rPr>
        <w:t>Rasulić</w:t>
      </w:r>
      <w:proofErr w:type="spellEnd"/>
      <w:r w:rsidRPr="006F232F">
        <w:rPr>
          <w:sz w:val="20"/>
        </w:rPr>
        <w:t xml:space="preserve"> L, </w:t>
      </w:r>
      <w:proofErr w:type="spellStart"/>
      <w:r w:rsidRPr="006F232F">
        <w:rPr>
          <w:sz w:val="20"/>
        </w:rPr>
        <w:t>Djurašković</w:t>
      </w:r>
      <w:proofErr w:type="spellEnd"/>
      <w:r w:rsidRPr="006F232F">
        <w:rPr>
          <w:sz w:val="20"/>
        </w:rPr>
        <w:t xml:space="preserve"> S, </w:t>
      </w:r>
      <w:proofErr w:type="spellStart"/>
      <w:r w:rsidRPr="006F232F">
        <w:rPr>
          <w:sz w:val="20"/>
        </w:rPr>
        <w:t>Lakićević</w:t>
      </w:r>
      <w:proofErr w:type="spellEnd"/>
      <w:r w:rsidRPr="006F232F">
        <w:rPr>
          <w:sz w:val="20"/>
        </w:rPr>
        <w:t xml:space="preserve"> N, </w:t>
      </w:r>
      <w:proofErr w:type="spellStart"/>
      <w:r w:rsidRPr="006F232F">
        <w:rPr>
          <w:sz w:val="20"/>
        </w:rPr>
        <w:t>Lepić</w:t>
      </w:r>
      <w:proofErr w:type="spellEnd"/>
      <w:r w:rsidRPr="006F232F">
        <w:rPr>
          <w:sz w:val="20"/>
        </w:rPr>
        <w:t xml:space="preserve"> M, Savić A, </w:t>
      </w:r>
      <w:r w:rsidRPr="006F232F">
        <w:rPr>
          <w:b/>
          <w:bCs/>
          <w:sz w:val="20"/>
        </w:rPr>
        <w:t>Grujić J</w:t>
      </w:r>
      <w:r w:rsidRPr="006F232F">
        <w:rPr>
          <w:sz w:val="20"/>
        </w:rPr>
        <w:t xml:space="preserve">, Mićić A, </w:t>
      </w:r>
      <w:proofErr w:type="spellStart"/>
      <w:r w:rsidRPr="006F232F">
        <w:rPr>
          <w:sz w:val="20"/>
        </w:rPr>
        <w:t>Radojević</w:t>
      </w:r>
      <w:proofErr w:type="spellEnd"/>
      <w:r w:rsidRPr="006F232F">
        <w:rPr>
          <w:sz w:val="20"/>
        </w:rPr>
        <w:t xml:space="preserve"> S, </w:t>
      </w:r>
      <w:proofErr w:type="spellStart"/>
      <w:r w:rsidRPr="006F232F">
        <w:rPr>
          <w:sz w:val="20"/>
        </w:rPr>
        <w:t>Puzović</w:t>
      </w:r>
      <w:proofErr w:type="spellEnd"/>
      <w:r w:rsidRPr="006F232F">
        <w:rPr>
          <w:sz w:val="20"/>
        </w:rPr>
        <w:t xml:space="preserve"> V, </w:t>
      </w:r>
      <w:proofErr w:type="spellStart"/>
      <w:r w:rsidRPr="006F232F">
        <w:rPr>
          <w:sz w:val="20"/>
        </w:rPr>
        <w:t>Maletić</w:t>
      </w:r>
      <w:proofErr w:type="spellEnd"/>
      <w:r w:rsidRPr="006F232F">
        <w:rPr>
          <w:sz w:val="20"/>
        </w:rPr>
        <w:t xml:space="preserve"> M, Mandić-</w:t>
      </w:r>
      <w:proofErr w:type="spellStart"/>
      <w:r w:rsidRPr="006F232F">
        <w:rPr>
          <w:sz w:val="20"/>
        </w:rPr>
        <w:t>Rajčević</w:t>
      </w:r>
      <w:proofErr w:type="spellEnd"/>
      <w:r w:rsidRPr="006F232F">
        <w:rPr>
          <w:sz w:val="20"/>
        </w:rPr>
        <w:t xml:space="preserve"> S. Surgical Treatment of Radial Nerve Injuries Associated With Humeral Shaft Fracture-A Single Center Experience. F</w:t>
      </w:r>
      <w:r w:rsidR="00A41759" w:rsidRPr="006F232F">
        <w:rPr>
          <w:sz w:val="20"/>
        </w:rPr>
        <w:t>ront</w:t>
      </w:r>
      <w:r w:rsidRPr="006F232F">
        <w:rPr>
          <w:sz w:val="20"/>
        </w:rPr>
        <w:t xml:space="preserve"> S</w:t>
      </w:r>
      <w:r w:rsidR="00A41759" w:rsidRPr="006F232F">
        <w:rPr>
          <w:sz w:val="20"/>
        </w:rPr>
        <w:t>urg</w:t>
      </w:r>
      <w:r w:rsidRPr="006F232F">
        <w:rPr>
          <w:sz w:val="20"/>
        </w:rPr>
        <w:t xml:space="preserve">. 2021; </w:t>
      </w:r>
      <w:proofErr w:type="spellStart"/>
      <w:r w:rsidRPr="006F232F">
        <w:rPr>
          <w:sz w:val="20"/>
        </w:rPr>
        <w:t>doi</w:t>
      </w:r>
      <w:proofErr w:type="spellEnd"/>
      <w:r w:rsidRPr="006F232F">
        <w:rPr>
          <w:sz w:val="20"/>
        </w:rPr>
        <w:t xml:space="preserve">: 10.3389/fsurg.2021.774411. </w:t>
      </w:r>
      <w:r w:rsidRPr="006F232F">
        <w:rPr>
          <w:b/>
          <w:bCs/>
          <w:sz w:val="20"/>
        </w:rPr>
        <w:t xml:space="preserve">M22 IF 2,568 </w:t>
      </w:r>
    </w:p>
    <w:p w14:paraId="733F0D00" w14:textId="1105C9A8" w:rsidR="00B6712D" w:rsidRPr="006F232F" w:rsidRDefault="00B6712D" w:rsidP="00C83ACF">
      <w:pPr>
        <w:pStyle w:val="ListParagraph"/>
        <w:numPr>
          <w:ilvl w:val="0"/>
          <w:numId w:val="14"/>
        </w:numPr>
        <w:contextualSpacing/>
        <w:jc w:val="both"/>
        <w:rPr>
          <w:sz w:val="20"/>
        </w:rPr>
      </w:pPr>
      <w:proofErr w:type="spellStart"/>
      <w:r w:rsidRPr="006F232F">
        <w:rPr>
          <w:sz w:val="20"/>
        </w:rPr>
        <w:t>Rasulić</w:t>
      </w:r>
      <w:proofErr w:type="spellEnd"/>
      <w:r w:rsidRPr="006F232F">
        <w:rPr>
          <w:sz w:val="20"/>
        </w:rPr>
        <w:t xml:space="preserve"> L, Simić V, Savić A, </w:t>
      </w:r>
      <w:proofErr w:type="spellStart"/>
      <w:r w:rsidRPr="006F232F">
        <w:rPr>
          <w:sz w:val="20"/>
        </w:rPr>
        <w:t>Lepić</w:t>
      </w:r>
      <w:proofErr w:type="spellEnd"/>
      <w:r w:rsidRPr="006F232F">
        <w:rPr>
          <w:sz w:val="20"/>
        </w:rPr>
        <w:t xml:space="preserve"> M, Kovačević V, </w:t>
      </w:r>
      <w:proofErr w:type="spellStart"/>
      <w:r w:rsidRPr="006F232F">
        <w:rPr>
          <w:sz w:val="20"/>
        </w:rPr>
        <w:t>Puzović</w:t>
      </w:r>
      <w:proofErr w:type="spellEnd"/>
      <w:r w:rsidRPr="006F232F">
        <w:rPr>
          <w:sz w:val="20"/>
        </w:rPr>
        <w:t xml:space="preserve"> V, </w:t>
      </w:r>
      <w:r w:rsidRPr="006F232F">
        <w:rPr>
          <w:b/>
          <w:bCs/>
          <w:sz w:val="20"/>
        </w:rPr>
        <w:t>Grujić J</w:t>
      </w:r>
      <w:r w:rsidRPr="006F232F">
        <w:rPr>
          <w:sz w:val="20"/>
        </w:rPr>
        <w:t>, Mandić-</w:t>
      </w:r>
      <w:proofErr w:type="spellStart"/>
      <w:r w:rsidRPr="006F232F">
        <w:rPr>
          <w:sz w:val="20"/>
        </w:rPr>
        <w:t>Rajčević</w:t>
      </w:r>
      <w:proofErr w:type="spellEnd"/>
      <w:r w:rsidRPr="006F232F">
        <w:rPr>
          <w:sz w:val="20"/>
        </w:rPr>
        <w:t xml:space="preserve"> S, Samardžić M. The role of arm volumes evaluation in the functional outcome and patient satisfaction following surgical repair of the brachial plexus traumatic injuries. N</w:t>
      </w:r>
      <w:r w:rsidR="00A41759" w:rsidRPr="006F232F">
        <w:rPr>
          <w:sz w:val="20"/>
        </w:rPr>
        <w:t>eurol</w:t>
      </w:r>
      <w:r w:rsidRPr="006F232F">
        <w:rPr>
          <w:sz w:val="20"/>
        </w:rPr>
        <w:t xml:space="preserve"> R</w:t>
      </w:r>
      <w:r w:rsidR="00A41759" w:rsidRPr="006F232F">
        <w:rPr>
          <w:sz w:val="20"/>
        </w:rPr>
        <w:t>es</w:t>
      </w:r>
      <w:r w:rsidRPr="006F232F">
        <w:rPr>
          <w:sz w:val="20"/>
        </w:rPr>
        <w:t xml:space="preserve">. 2020; 42(12):995-1002. </w:t>
      </w:r>
      <w:r w:rsidRPr="006F232F">
        <w:rPr>
          <w:b/>
          <w:iCs/>
          <w:sz w:val="20"/>
        </w:rPr>
        <w:t xml:space="preserve">M23 IF 2,451 </w:t>
      </w:r>
    </w:p>
    <w:p w14:paraId="54E2B4B5" w14:textId="6DBC45A1" w:rsidR="00B6712D" w:rsidRPr="006F232F" w:rsidRDefault="00B6712D" w:rsidP="00C83ACF">
      <w:pPr>
        <w:pStyle w:val="ListParagraph"/>
        <w:numPr>
          <w:ilvl w:val="0"/>
          <w:numId w:val="14"/>
        </w:numPr>
        <w:contextualSpacing/>
        <w:jc w:val="both"/>
        <w:rPr>
          <w:sz w:val="20"/>
        </w:rPr>
      </w:pPr>
      <w:r w:rsidRPr="006F232F">
        <w:rPr>
          <w:b/>
          <w:bCs/>
          <w:sz w:val="20"/>
        </w:rPr>
        <w:t>Grujić J</w:t>
      </w:r>
      <w:r w:rsidRPr="006F232F">
        <w:rPr>
          <w:sz w:val="20"/>
        </w:rPr>
        <w:t xml:space="preserve">, Jovanović V, </w:t>
      </w:r>
      <w:proofErr w:type="spellStart"/>
      <w:r w:rsidRPr="006F232F">
        <w:rPr>
          <w:sz w:val="20"/>
        </w:rPr>
        <w:t>Tasić</w:t>
      </w:r>
      <w:proofErr w:type="spellEnd"/>
      <w:r w:rsidRPr="006F232F">
        <w:rPr>
          <w:sz w:val="20"/>
        </w:rPr>
        <w:t xml:space="preserve"> G, Savić A, </w:t>
      </w:r>
      <w:proofErr w:type="spellStart"/>
      <w:r w:rsidRPr="006F232F">
        <w:rPr>
          <w:sz w:val="20"/>
        </w:rPr>
        <w:t>Stojiljković</w:t>
      </w:r>
      <w:proofErr w:type="spellEnd"/>
      <w:r w:rsidRPr="006F232F">
        <w:rPr>
          <w:sz w:val="20"/>
        </w:rPr>
        <w:t xml:space="preserve"> A, Matić S, </w:t>
      </w:r>
      <w:proofErr w:type="spellStart"/>
      <w:r w:rsidRPr="006F232F">
        <w:rPr>
          <w:sz w:val="20"/>
        </w:rPr>
        <w:t>Lepić</w:t>
      </w:r>
      <w:proofErr w:type="spellEnd"/>
      <w:r w:rsidRPr="006F232F">
        <w:rPr>
          <w:sz w:val="20"/>
        </w:rPr>
        <w:t xml:space="preserve"> M, </w:t>
      </w:r>
      <w:proofErr w:type="spellStart"/>
      <w:r w:rsidRPr="006F232F">
        <w:rPr>
          <w:sz w:val="20"/>
        </w:rPr>
        <w:t>Rotim</w:t>
      </w:r>
      <w:proofErr w:type="spellEnd"/>
      <w:r w:rsidRPr="006F232F">
        <w:rPr>
          <w:sz w:val="20"/>
        </w:rPr>
        <w:t xml:space="preserve"> K, </w:t>
      </w:r>
      <w:proofErr w:type="spellStart"/>
      <w:r w:rsidRPr="006F232F">
        <w:rPr>
          <w:sz w:val="20"/>
        </w:rPr>
        <w:t>Rasulić</w:t>
      </w:r>
      <w:proofErr w:type="spellEnd"/>
      <w:r w:rsidRPr="006F232F">
        <w:rPr>
          <w:sz w:val="20"/>
        </w:rPr>
        <w:t xml:space="preserve"> L. </w:t>
      </w:r>
      <w:r w:rsidR="00A41759" w:rsidRPr="006F232F">
        <w:rPr>
          <w:sz w:val="20"/>
        </w:rPr>
        <w:t>Giant cavernous malformation with unusually aggressive clinical course: a case report</w:t>
      </w:r>
      <w:r w:rsidRPr="006F232F">
        <w:rPr>
          <w:sz w:val="20"/>
        </w:rPr>
        <w:t>. A</w:t>
      </w:r>
      <w:r w:rsidR="00A41759" w:rsidRPr="006F232F">
        <w:rPr>
          <w:sz w:val="20"/>
        </w:rPr>
        <w:t>cta</w:t>
      </w:r>
      <w:r w:rsidRPr="006F232F">
        <w:rPr>
          <w:sz w:val="20"/>
        </w:rPr>
        <w:t xml:space="preserve"> C</w:t>
      </w:r>
      <w:r w:rsidR="00A41759" w:rsidRPr="006F232F">
        <w:rPr>
          <w:sz w:val="20"/>
        </w:rPr>
        <w:t>lin</w:t>
      </w:r>
      <w:r w:rsidRPr="006F232F">
        <w:rPr>
          <w:sz w:val="20"/>
        </w:rPr>
        <w:t xml:space="preserve"> Croat. 2020; 59(1):183-187.</w:t>
      </w:r>
      <w:r w:rsidRPr="006F232F">
        <w:rPr>
          <w:b/>
          <w:bCs/>
          <w:sz w:val="20"/>
        </w:rPr>
        <w:t xml:space="preserve"> M23</w:t>
      </w:r>
      <w:r w:rsidRPr="006F232F">
        <w:rPr>
          <w:sz w:val="20"/>
        </w:rPr>
        <w:t xml:space="preserve"> </w:t>
      </w:r>
      <w:r w:rsidRPr="006F232F">
        <w:rPr>
          <w:b/>
          <w:bCs/>
          <w:sz w:val="20"/>
        </w:rPr>
        <w:t>IF 0,78</w:t>
      </w:r>
    </w:p>
    <w:p w14:paraId="183B5966" w14:textId="7EBE39DC" w:rsidR="00B6712D" w:rsidRPr="006F232F" w:rsidRDefault="00B6712D" w:rsidP="00C83ACF">
      <w:pPr>
        <w:pStyle w:val="ListParagraph"/>
        <w:numPr>
          <w:ilvl w:val="0"/>
          <w:numId w:val="14"/>
        </w:numPr>
        <w:contextualSpacing/>
        <w:jc w:val="both"/>
        <w:rPr>
          <w:sz w:val="20"/>
        </w:rPr>
      </w:pPr>
      <w:proofErr w:type="spellStart"/>
      <w:r w:rsidRPr="006F232F">
        <w:rPr>
          <w:sz w:val="20"/>
        </w:rPr>
        <w:t>Taso</w:t>
      </w:r>
      <w:proofErr w:type="spellEnd"/>
      <w:r w:rsidRPr="006F232F">
        <w:rPr>
          <w:sz w:val="20"/>
        </w:rPr>
        <w:t xml:space="preserve"> E, Stefanovic V, Gaudin A, </w:t>
      </w:r>
      <w:r w:rsidRPr="006F232F">
        <w:rPr>
          <w:b/>
          <w:bCs/>
          <w:sz w:val="20"/>
        </w:rPr>
        <w:t>Grujic J</w:t>
      </w:r>
      <w:r w:rsidRPr="006F232F">
        <w:rPr>
          <w:sz w:val="20"/>
        </w:rPr>
        <w:t>, Maldonado E, Petkovic-</w:t>
      </w:r>
      <w:proofErr w:type="spellStart"/>
      <w:r w:rsidRPr="006F232F">
        <w:rPr>
          <w:sz w:val="20"/>
        </w:rPr>
        <w:t>Curcin</w:t>
      </w:r>
      <w:proofErr w:type="spellEnd"/>
      <w:r w:rsidRPr="006F232F">
        <w:rPr>
          <w:sz w:val="20"/>
        </w:rPr>
        <w:t xml:space="preserve"> A, </w:t>
      </w:r>
      <w:proofErr w:type="spellStart"/>
      <w:r w:rsidRPr="006F232F">
        <w:rPr>
          <w:sz w:val="20"/>
        </w:rPr>
        <w:t>Vojvodic</w:t>
      </w:r>
      <w:proofErr w:type="spellEnd"/>
      <w:r w:rsidRPr="006F232F">
        <w:rPr>
          <w:sz w:val="20"/>
        </w:rPr>
        <w:t xml:space="preserve"> D, </w:t>
      </w:r>
      <w:proofErr w:type="spellStart"/>
      <w:r w:rsidRPr="006F232F">
        <w:rPr>
          <w:sz w:val="20"/>
        </w:rPr>
        <w:t>Sculean</w:t>
      </w:r>
      <w:proofErr w:type="spellEnd"/>
      <w:r w:rsidRPr="006F232F">
        <w:rPr>
          <w:sz w:val="20"/>
        </w:rPr>
        <w:t xml:space="preserve"> A, Rakic M. Effect of dental caries on periodontal inflammatory status: A split-mouth study. A</w:t>
      </w:r>
      <w:r w:rsidR="00A41759" w:rsidRPr="006F232F">
        <w:rPr>
          <w:sz w:val="20"/>
        </w:rPr>
        <w:t>rch</w:t>
      </w:r>
      <w:r w:rsidRPr="006F232F">
        <w:rPr>
          <w:sz w:val="20"/>
        </w:rPr>
        <w:t xml:space="preserve"> O</w:t>
      </w:r>
      <w:r w:rsidR="00A41759" w:rsidRPr="006F232F">
        <w:rPr>
          <w:sz w:val="20"/>
        </w:rPr>
        <w:t>ral</w:t>
      </w:r>
      <w:r w:rsidRPr="006F232F">
        <w:rPr>
          <w:sz w:val="20"/>
        </w:rPr>
        <w:t xml:space="preserve"> B</w:t>
      </w:r>
      <w:r w:rsidR="00A41759" w:rsidRPr="006F232F">
        <w:rPr>
          <w:sz w:val="20"/>
        </w:rPr>
        <w:t>iol</w:t>
      </w:r>
      <w:r w:rsidRPr="006F232F">
        <w:rPr>
          <w:sz w:val="20"/>
        </w:rPr>
        <w:t xml:space="preserve">. 2020 Feb; </w:t>
      </w:r>
      <w:proofErr w:type="spellStart"/>
      <w:r w:rsidRPr="006F232F">
        <w:rPr>
          <w:sz w:val="20"/>
        </w:rPr>
        <w:t>doi</w:t>
      </w:r>
      <w:proofErr w:type="spellEnd"/>
      <w:r w:rsidRPr="006F232F">
        <w:rPr>
          <w:sz w:val="20"/>
        </w:rPr>
        <w:t xml:space="preserve">: 10.1016/j.archoralbio.2019.104620. </w:t>
      </w:r>
      <w:r w:rsidRPr="006F232F">
        <w:rPr>
          <w:b/>
          <w:bCs/>
          <w:sz w:val="20"/>
        </w:rPr>
        <w:t>M22 IF 2,635</w:t>
      </w:r>
    </w:p>
    <w:p w14:paraId="7FEAAF10" w14:textId="77777777" w:rsidR="00B6712D" w:rsidRPr="006F232F" w:rsidRDefault="00B6712D" w:rsidP="00C83ACF">
      <w:pPr>
        <w:contextualSpacing/>
        <w:jc w:val="both"/>
        <w:rPr>
          <w:sz w:val="20"/>
        </w:rPr>
      </w:pPr>
    </w:p>
    <w:p w14:paraId="733FD002" w14:textId="0DEF716C" w:rsidR="00B6712D" w:rsidRPr="006F232F" w:rsidRDefault="00B6712D" w:rsidP="00C83ACF">
      <w:pPr>
        <w:jc w:val="both"/>
        <w:rPr>
          <w:b/>
          <w:iCs/>
          <w:sz w:val="20"/>
          <w:lang w:val="sl-SI"/>
        </w:rPr>
      </w:pPr>
      <w:r w:rsidRPr="006F232F">
        <w:rPr>
          <w:b/>
          <w:iCs/>
          <w:sz w:val="20"/>
          <w:lang w:val="sl-SI"/>
        </w:rPr>
        <w:t>Ostali radovi u časopisima sa JCR liste:</w:t>
      </w:r>
    </w:p>
    <w:p w14:paraId="634D1614" w14:textId="468BE73D" w:rsidR="00B6712D" w:rsidRPr="006F232F" w:rsidRDefault="00B6712D" w:rsidP="00C83ACF">
      <w:pPr>
        <w:pStyle w:val="ListParagraph"/>
        <w:numPr>
          <w:ilvl w:val="0"/>
          <w:numId w:val="15"/>
        </w:numPr>
        <w:contextualSpacing/>
        <w:jc w:val="both"/>
        <w:rPr>
          <w:b/>
          <w:bCs/>
          <w:sz w:val="20"/>
          <w:szCs w:val="18"/>
        </w:rPr>
      </w:pPr>
      <w:proofErr w:type="spellStart"/>
      <w:r w:rsidRPr="006F232F">
        <w:rPr>
          <w:bCs/>
          <w:sz w:val="20"/>
          <w:szCs w:val="18"/>
          <w:shd w:val="clear" w:color="auto" w:fill="FFFFFF"/>
        </w:rPr>
        <w:t>Rasulić</w:t>
      </w:r>
      <w:proofErr w:type="spellEnd"/>
      <w:r w:rsidRPr="006F232F">
        <w:rPr>
          <w:bCs/>
          <w:sz w:val="20"/>
          <w:szCs w:val="18"/>
          <w:shd w:val="clear" w:color="auto" w:fill="FFFFFF"/>
        </w:rPr>
        <w:t xml:space="preserve"> L</w:t>
      </w:r>
      <w:r w:rsidRPr="006F232F">
        <w:rPr>
          <w:b/>
          <w:bCs/>
          <w:sz w:val="20"/>
          <w:szCs w:val="18"/>
          <w:shd w:val="clear" w:color="auto" w:fill="FFFFFF"/>
        </w:rPr>
        <w:t>.</w:t>
      </w:r>
      <w:r w:rsidRPr="006F232F">
        <w:rPr>
          <w:bCs/>
          <w:sz w:val="20"/>
          <w:szCs w:val="18"/>
          <w:shd w:val="clear" w:color="auto" w:fill="FFFFFF"/>
        </w:rPr>
        <w:t>,</w:t>
      </w:r>
      <w:r w:rsidRPr="006F232F">
        <w:rPr>
          <w:b/>
          <w:bCs/>
          <w:sz w:val="20"/>
          <w:szCs w:val="18"/>
          <w:shd w:val="clear" w:color="auto" w:fill="FFFFFF"/>
        </w:rPr>
        <w:t xml:space="preserve"> Grujić J</w:t>
      </w:r>
      <w:r w:rsidRPr="006F232F">
        <w:rPr>
          <w:sz w:val="20"/>
          <w:szCs w:val="18"/>
          <w:shd w:val="clear" w:color="auto" w:fill="FFFFFF"/>
        </w:rPr>
        <w:t>.,</w:t>
      </w:r>
      <w:r w:rsidRPr="006F232F">
        <w:rPr>
          <w:b/>
          <w:sz w:val="20"/>
          <w:szCs w:val="18"/>
          <w:shd w:val="clear" w:color="auto" w:fill="FFFFFF"/>
        </w:rPr>
        <w:t xml:space="preserve"> </w:t>
      </w:r>
      <w:proofErr w:type="spellStart"/>
      <w:r w:rsidRPr="006F232F">
        <w:rPr>
          <w:sz w:val="20"/>
          <w:szCs w:val="18"/>
          <w:shd w:val="clear" w:color="auto" w:fill="FFFFFF"/>
        </w:rPr>
        <w:t>Lepić</w:t>
      </w:r>
      <w:proofErr w:type="spellEnd"/>
      <w:r w:rsidRPr="006F232F">
        <w:rPr>
          <w:sz w:val="20"/>
          <w:szCs w:val="18"/>
          <w:shd w:val="clear" w:color="auto" w:fill="FFFFFF"/>
        </w:rPr>
        <w:t xml:space="preserve"> M., Savić A., Samardžić M. Commentary: </w:t>
      </w:r>
      <w:r w:rsidRPr="006F232F">
        <w:rPr>
          <w:sz w:val="20"/>
          <w:szCs w:val="18"/>
        </w:rPr>
        <w:t>Decision-    making in retroperitoneal nerve sheath and nerve-associated tumors – A modular approach” N</w:t>
      </w:r>
      <w:r w:rsidR="00A41759" w:rsidRPr="006F232F">
        <w:rPr>
          <w:sz w:val="20"/>
          <w:szCs w:val="18"/>
        </w:rPr>
        <w:t>eurosurgery</w:t>
      </w:r>
      <w:r w:rsidRPr="006F232F">
        <w:rPr>
          <w:sz w:val="20"/>
          <w:szCs w:val="18"/>
        </w:rPr>
        <w:t xml:space="preserve"> </w:t>
      </w:r>
      <w:r w:rsidRPr="006F232F">
        <w:rPr>
          <w:sz w:val="20"/>
          <w:shd w:val="clear" w:color="auto" w:fill="FFFFFF"/>
        </w:rPr>
        <w:t>2020 Sep 1;87(3):E370-E372</w:t>
      </w:r>
      <w:r w:rsidRPr="006F232F">
        <w:rPr>
          <w:sz w:val="20"/>
          <w:szCs w:val="18"/>
        </w:rPr>
        <w:t xml:space="preserve">; </w:t>
      </w:r>
      <w:r w:rsidRPr="006F232F">
        <w:rPr>
          <w:b/>
          <w:bCs/>
          <w:sz w:val="20"/>
          <w:szCs w:val="18"/>
        </w:rPr>
        <w:t xml:space="preserve">M21 IF 4,654 ½ 2,327   </w:t>
      </w:r>
    </w:p>
    <w:p w14:paraId="600B6020" w14:textId="77777777" w:rsidR="00290E6F" w:rsidRPr="006F232F" w:rsidRDefault="00290E6F" w:rsidP="00C83ACF">
      <w:pPr>
        <w:contextualSpacing/>
        <w:jc w:val="both"/>
        <w:rPr>
          <w:b/>
          <w:bCs/>
          <w:sz w:val="20"/>
          <w:szCs w:val="18"/>
        </w:rPr>
      </w:pPr>
    </w:p>
    <w:p w14:paraId="002093DB" w14:textId="16C210A1" w:rsidR="00290E6F" w:rsidRPr="006F232F" w:rsidRDefault="00290E6F" w:rsidP="00C83ACF">
      <w:pPr>
        <w:jc w:val="both"/>
        <w:rPr>
          <w:b/>
          <w:i/>
          <w:iCs/>
          <w:sz w:val="20"/>
          <w:lang w:val="sl-SI"/>
        </w:rPr>
      </w:pPr>
      <w:r w:rsidRPr="006F232F">
        <w:rPr>
          <w:b/>
          <w:i/>
          <w:iCs/>
          <w:sz w:val="20"/>
          <w:lang w:val="sl-SI"/>
        </w:rPr>
        <w:t>Rad u časopisu koji je uključen u bazu podataka MEDLINE</w:t>
      </w:r>
      <w:r w:rsidRPr="006F232F">
        <w:rPr>
          <w:b/>
          <w:iCs/>
          <w:sz w:val="20"/>
          <w:lang w:val="sl-SI"/>
        </w:rPr>
        <w:t>:</w:t>
      </w:r>
      <w:r w:rsidRPr="006F232F">
        <w:rPr>
          <w:b/>
          <w:i/>
          <w:iCs/>
          <w:sz w:val="20"/>
          <w:lang w:val="sl-SI"/>
        </w:rPr>
        <w:t xml:space="preserve"> </w:t>
      </w:r>
    </w:p>
    <w:p w14:paraId="39C25681" w14:textId="77777777" w:rsidR="00290E6F" w:rsidRPr="006F232F" w:rsidRDefault="00290E6F" w:rsidP="00C83ACF">
      <w:pPr>
        <w:pStyle w:val="ListParagraph"/>
        <w:numPr>
          <w:ilvl w:val="0"/>
          <w:numId w:val="16"/>
        </w:numPr>
        <w:contextualSpacing/>
        <w:jc w:val="both"/>
        <w:rPr>
          <w:sz w:val="20"/>
        </w:rPr>
      </w:pPr>
      <w:r w:rsidRPr="006F232F">
        <w:rPr>
          <w:sz w:val="20"/>
        </w:rPr>
        <w:t xml:space="preserve">Matić S, </w:t>
      </w:r>
      <w:proofErr w:type="spellStart"/>
      <w:r w:rsidRPr="006F232F">
        <w:rPr>
          <w:sz w:val="20"/>
        </w:rPr>
        <w:t>Lepić</w:t>
      </w:r>
      <w:proofErr w:type="spellEnd"/>
      <w:r w:rsidRPr="006F232F">
        <w:rPr>
          <w:sz w:val="20"/>
        </w:rPr>
        <w:t xml:space="preserve"> M, Kovačević V, </w:t>
      </w:r>
      <w:r w:rsidRPr="006F232F">
        <w:rPr>
          <w:b/>
          <w:bCs/>
          <w:sz w:val="20"/>
        </w:rPr>
        <w:t>Grujić J</w:t>
      </w:r>
      <w:r w:rsidRPr="006F232F">
        <w:rPr>
          <w:sz w:val="20"/>
        </w:rPr>
        <w:t xml:space="preserve">, </w:t>
      </w:r>
      <w:proofErr w:type="spellStart"/>
      <w:r w:rsidRPr="006F232F">
        <w:rPr>
          <w:sz w:val="20"/>
        </w:rPr>
        <w:t>Vitošević</w:t>
      </w:r>
      <w:proofErr w:type="spellEnd"/>
      <w:r w:rsidRPr="006F232F">
        <w:rPr>
          <w:sz w:val="20"/>
        </w:rPr>
        <w:t xml:space="preserve"> F, Savić A, </w:t>
      </w:r>
      <w:proofErr w:type="spellStart"/>
      <w:r w:rsidRPr="006F232F">
        <w:rPr>
          <w:sz w:val="20"/>
        </w:rPr>
        <w:t>Rasulić</w:t>
      </w:r>
      <w:proofErr w:type="spellEnd"/>
      <w:r w:rsidRPr="006F232F">
        <w:rPr>
          <w:sz w:val="20"/>
        </w:rPr>
        <w:t xml:space="preserve"> L. Peripheral Nerve Tumors as an Ongoing Challenge in Neuro-oncology: An Overview of Their Biological and Technical Nuances. Acta Medica Academica. 2020; 49(1):54-62. </w:t>
      </w:r>
    </w:p>
    <w:p w14:paraId="6F7D6129" w14:textId="77777777" w:rsidR="00290E6F" w:rsidRPr="006F232F" w:rsidRDefault="00290E6F" w:rsidP="00C83ACF">
      <w:pPr>
        <w:contextualSpacing/>
        <w:jc w:val="both"/>
        <w:rPr>
          <w:sz w:val="20"/>
        </w:rPr>
      </w:pPr>
    </w:p>
    <w:p w14:paraId="4E55C4C3" w14:textId="2E04C023" w:rsidR="00290E6F" w:rsidRPr="006F232F" w:rsidRDefault="00290E6F" w:rsidP="00C83ACF">
      <w:pPr>
        <w:jc w:val="both"/>
        <w:rPr>
          <w:b/>
          <w:iCs/>
          <w:sz w:val="20"/>
          <w:lang w:val="sl-SI"/>
        </w:rPr>
      </w:pPr>
      <w:r w:rsidRPr="006F232F">
        <w:rPr>
          <w:b/>
          <w:iCs/>
          <w:sz w:val="20"/>
          <w:lang w:val="sl-SI"/>
        </w:rPr>
        <w:t>Ceo rad u časopisu koji nije uključen u gore pomenute baze podataka:</w:t>
      </w:r>
    </w:p>
    <w:p w14:paraId="6D3188D7" w14:textId="77777777" w:rsidR="00290E6F" w:rsidRPr="006F232F" w:rsidRDefault="00290E6F" w:rsidP="00C83ACF">
      <w:pPr>
        <w:pStyle w:val="ListParagraph"/>
        <w:numPr>
          <w:ilvl w:val="0"/>
          <w:numId w:val="17"/>
        </w:numPr>
        <w:contextualSpacing/>
        <w:jc w:val="both"/>
        <w:rPr>
          <w:sz w:val="20"/>
        </w:rPr>
      </w:pPr>
      <w:proofErr w:type="spellStart"/>
      <w:r w:rsidRPr="006F232F">
        <w:rPr>
          <w:sz w:val="20"/>
        </w:rPr>
        <w:t>Rasulić</w:t>
      </w:r>
      <w:proofErr w:type="spellEnd"/>
      <w:r w:rsidRPr="006F232F">
        <w:rPr>
          <w:sz w:val="20"/>
        </w:rPr>
        <w:t xml:space="preserve"> L, </w:t>
      </w:r>
      <w:proofErr w:type="spellStart"/>
      <w:r w:rsidRPr="006F232F">
        <w:rPr>
          <w:sz w:val="20"/>
        </w:rPr>
        <w:t>Socolovsky</w:t>
      </w:r>
      <w:proofErr w:type="spellEnd"/>
      <w:r w:rsidRPr="006F232F">
        <w:rPr>
          <w:sz w:val="20"/>
        </w:rPr>
        <w:t xml:space="preserve"> M, Heinen C, Demetriades A, </w:t>
      </w:r>
      <w:proofErr w:type="spellStart"/>
      <w:r w:rsidRPr="006F232F">
        <w:rPr>
          <w:sz w:val="20"/>
        </w:rPr>
        <w:t>Lepić</w:t>
      </w:r>
      <w:proofErr w:type="spellEnd"/>
      <w:r w:rsidRPr="006F232F">
        <w:rPr>
          <w:sz w:val="20"/>
        </w:rPr>
        <w:t xml:space="preserve"> M, </w:t>
      </w:r>
      <w:proofErr w:type="spellStart"/>
      <w:r w:rsidRPr="006F232F">
        <w:rPr>
          <w:sz w:val="20"/>
        </w:rPr>
        <w:t>Shlobin</w:t>
      </w:r>
      <w:proofErr w:type="spellEnd"/>
      <w:r w:rsidRPr="006F232F">
        <w:rPr>
          <w:sz w:val="20"/>
        </w:rPr>
        <w:t xml:space="preserve"> NA, Savić A, </w:t>
      </w:r>
      <w:r w:rsidRPr="006F232F">
        <w:rPr>
          <w:b/>
          <w:bCs/>
          <w:sz w:val="20"/>
        </w:rPr>
        <w:t>Grujić J</w:t>
      </w:r>
      <w:r w:rsidRPr="006F232F">
        <w:rPr>
          <w:sz w:val="20"/>
        </w:rPr>
        <w:t>, Mandić-</w:t>
      </w:r>
      <w:proofErr w:type="spellStart"/>
      <w:r w:rsidRPr="006F232F">
        <w:rPr>
          <w:sz w:val="20"/>
        </w:rPr>
        <w:t>Rajčević</w:t>
      </w:r>
      <w:proofErr w:type="spellEnd"/>
      <w:r w:rsidRPr="006F232F">
        <w:rPr>
          <w:sz w:val="20"/>
        </w:rPr>
        <w:t xml:space="preserve"> S, </w:t>
      </w:r>
      <w:proofErr w:type="spellStart"/>
      <w:r w:rsidRPr="006F232F">
        <w:rPr>
          <w:sz w:val="20"/>
        </w:rPr>
        <w:t>Lepić</w:t>
      </w:r>
      <w:proofErr w:type="spellEnd"/>
      <w:r w:rsidRPr="006F232F">
        <w:rPr>
          <w:sz w:val="20"/>
        </w:rPr>
        <w:t xml:space="preserve"> S, </w:t>
      </w:r>
      <w:proofErr w:type="spellStart"/>
      <w:r w:rsidRPr="006F232F">
        <w:rPr>
          <w:sz w:val="20"/>
        </w:rPr>
        <w:t>Samardžic</w:t>
      </w:r>
      <w:proofErr w:type="spellEnd"/>
      <w:r w:rsidRPr="006F232F">
        <w:rPr>
          <w:sz w:val="20"/>
        </w:rPr>
        <w:t xml:space="preserve"> M; WFNS Peripheral Nerve Surgery Committee Task Force (Contributors). Peripheral nerve surgery in Serbia: "Think global, act local" and the privilege of service. Brain and Spine . 2022 Oct; </w:t>
      </w:r>
      <w:proofErr w:type="spellStart"/>
      <w:r w:rsidRPr="006F232F">
        <w:rPr>
          <w:sz w:val="20"/>
        </w:rPr>
        <w:t>doi</w:t>
      </w:r>
      <w:proofErr w:type="spellEnd"/>
      <w:r w:rsidRPr="006F232F">
        <w:rPr>
          <w:sz w:val="20"/>
        </w:rPr>
        <w:t>: 10.1016/j.bas.2022.101662</w:t>
      </w:r>
    </w:p>
    <w:p w14:paraId="205B869C" w14:textId="77777777" w:rsidR="00290E6F" w:rsidRPr="006F232F" w:rsidRDefault="00290E6F" w:rsidP="00C83ACF">
      <w:pPr>
        <w:pStyle w:val="ListParagraph"/>
        <w:numPr>
          <w:ilvl w:val="0"/>
          <w:numId w:val="17"/>
        </w:numPr>
        <w:contextualSpacing/>
        <w:jc w:val="both"/>
        <w:rPr>
          <w:sz w:val="20"/>
        </w:rPr>
      </w:pPr>
      <w:proofErr w:type="spellStart"/>
      <w:r w:rsidRPr="006F232F">
        <w:rPr>
          <w:sz w:val="20"/>
        </w:rPr>
        <w:t>Rasulić</w:t>
      </w:r>
      <w:proofErr w:type="spellEnd"/>
      <w:r w:rsidRPr="006F232F">
        <w:rPr>
          <w:sz w:val="20"/>
        </w:rPr>
        <w:t xml:space="preserve"> L, Savić A, </w:t>
      </w:r>
      <w:r w:rsidRPr="006F232F">
        <w:rPr>
          <w:b/>
          <w:bCs/>
          <w:sz w:val="20"/>
        </w:rPr>
        <w:t>Grujić J</w:t>
      </w:r>
      <w:r w:rsidRPr="006F232F">
        <w:rPr>
          <w:sz w:val="20"/>
        </w:rPr>
        <w:t xml:space="preserve">, Mićić A, </w:t>
      </w:r>
      <w:proofErr w:type="spellStart"/>
      <w:r w:rsidRPr="006F232F">
        <w:rPr>
          <w:sz w:val="20"/>
        </w:rPr>
        <w:t>Radojević</w:t>
      </w:r>
      <w:proofErr w:type="spellEnd"/>
      <w:r w:rsidRPr="006F232F">
        <w:rPr>
          <w:sz w:val="20"/>
        </w:rPr>
        <w:t xml:space="preserve"> S, </w:t>
      </w:r>
      <w:proofErr w:type="spellStart"/>
      <w:r w:rsidRPr="006F232F">
        <w:rPr>
          <w:sz w:val="20"/>
        </w:rPr>
        <w:t>Ivić</w:t>
      </w:r>
      <w:proofErr w:type="spellEnd"/>
      <w:r w:rsidRPr="006F232F">
        <w:rPr>
          <w:sz w:val="20"/>
        </w:rPr>
        <w:t xml:space="preserve"> J, </w:t>
      </w:r>
      <w:proofErr w:type="spellStart"/>
      <w:r w:rsidRPr="006F232F">
        <w:rPr>
          <w:sz w:val="20"/>
        </w:rPr>
        <w:t>Lepić</w:t>
      </w:r>
      <w:proofErr w:type="spellEnd"/>
      <w:r w:rsidRPr="006F232F">
        <w:rPr>
          <w:sz w:val="20"/>
        </w:rPr>
        <w:t xml:space="preserve"> M. Distal nerve transfer (PT-AIN, SUP-PIN) for regaining hand function in C8, T1 root injury following extirpation of the right C8, T1 schwannoma. Neurosurg Focus Video. 2023 Jan 1;8(1):V10.</w:t>
      </w:r>
    </w:p>
    <w:p w14:paraId="46BA1E84" w14:textId="77777777" w:rsidR="00290E6F" w:rsidRPr="006F232F" w:rsidRDefault="00290E6F" w:rsidP="00C83ACF">
      <w:pPr>
        <w:jc w:val="both"/>
        <w:rPr>
          <w:b/>
          <w:iCs/>
          <w:sz w:val="20"/>
          <w:lang w:val="sl-SI"/>
        </w:rPr>
      </w:pPr>
    </w:p>
    <w:p w14:paraId="1F084E0E" w14:textId="77777777" w:rsidR="00AA221F" w:rsidRPr="006F232F" w:rsidRDefault="00AA221F" w:rsidP="00C83ACF">
      <w:pPr>
        <w:jc w:val="both"/>
        <w:rPr>
          <w:color w:val="FF0000"/>
          <w:sz w:val="20"/>
          <w:szCs w:val="20"/>
        </w:rPr>
      </w:pPr>
    </w:p>
    <w:p w14:paraId="11F59274" w14:textId="7FE8D75A" w:rsidR="00290E6F" w:rsidRPr="006F232F" w:rsidRDefault="00AA221F" w:rsidP="00C83ACF">
      <w:pPr>
        <w:jc w:val="both"/>
        <w:rPr>
          <w:b/>
          <w:sz w:val="20"/>
          <w:szCs w:val="20"/>
        </w:rPr>
      </w:pPr>
      <w:proofErr w:type="spellStart"/>
      <w:r w:rsidRPr="006F232F">
        <w:rPr>
          <w:b/>
          <w:sz w:val="20"/>
          <w:szCs w:val="20"/>
        </w:rPr>
        <w:t>Izvod</w:t>
      </w:r>
      <w:proofErr w:type="spellEnd"/>
      <w:r w:rsidRPr="006F232F">
        <w:rPr>
          <w:b/>
          <w:sz w:val="20"/>
          <w:szCs w:val="20"/>
        </w:rPr>
        <w:t xml:space="preserve"> u </w:t>
      </w:r>
      <w:proofErr w:type="spellStart"/>
      <w:r w:rsidRPr="006F232F">
        <w:rPr>
          <w:b/>
          <w:sz w:val="20"/>
          <w:szCs w:val="20"/>
        </w:rPr>
        <w:t>zborniku</w:t>
      </w:r>
      <w:proofErr w:type="spellEnd"/>
      <w:r w:rsidRPr="006F232F">
        <w:rPr>
          <w:b/>
          <w:sz w:val="20"/>
          <w:szCs w:val="20"/>
        </w:rPr>
        <w:t xml:space="preserve"> </w:t>
      </w:r>
      <w:proofErr w:type="spellStart"/>
      <w:r w:rsidRPr="006F232F">
        <w:rPr>
          <w:b/>
          <w:sz w:val="20"/>
          <w:szCs w:val="20"/>
        </w:rPr>
        <w:t>međunarodnog</w:t>
      </w:r>
      <w:proofErr w:type="spellEnd"/>
      <w:r w:rsidRPr="006F232F">
        <w:rPr>
          <w:b/>
          <w:sz w:val="20"/>
          <w:szCs w:val="20"/>
        </w:rPr>
        <w:t xml:space="preserve"> </w:t>
      </w:r>
      <w:proofErr w:type="spellStart"/>
      <w:r w:rsidRPr="006F232F">
        <w:rPr>
          <w:b/>
          <w:sz w:val="20"/>
          <w:szCs w:val="20"/>
        </w:rPr>
        <w:t>skupa</w:t>
      </w:r>
      <w:proofErr w:type="spellEnd"/>
      <w:r w:rsidRPr="006F232F">
        <w:rPr>
          <w:b/>
          <w:sz w:val="20"/>
          <w:szCs w:val="20"/>
        </w:rPr>
        <w:t>:</w:t>
      </w:r>
    </w:p>
    <w:p w14:paraId="438A0263" w14:textId="77777777" w:rsidR="00290E6F" w:rsidRPr="006F232F" w:rsidRDefault="00290E6F" w:rsidP="00C83ACF">
      <w:pPr>
        <w:pStyle w:val="ListParagraph"/>
        <w:numPr>
          <w:ilvl w:val="0"/>
          <w:numId w:val="18"/>
        </w:numPr>
        <w:contextualSpacing/>
        <w:jc w:val="both"/>
        <w:rPr>
          <w:bCs/>
          <w:sz w:val="20"/>
          <w:lang w:val="sr-Latn-RS" w:eastAsia="sr-Cyrl-RS"/>
        </w:rPr>
      </w:pPr>
      <w:r w:rsidRPr="006F232F">
        <w:rPr>
          <w:bCs/>
          <w:sz w:val="20"/>
          <w:lang w:val="sr-Cyrl-RS" w:eastAsia="sr-Cyrl-RS"/>
        </w:rPr>
        <w:t>Rasulić</w:t>
      </w:r>
      <w:r w:rsidRPr="006F232F">
        <w:rPr>
          <w:bCs/>
          <w:sz w:val="20"/>
          <w:lang w:val="sr-Latn-RS" w:eastAsia="sr-Cyrl-RS"/>
        </w:rPr>
        <w:t xml:space="preserve"> L</w:t>
      </w:r>
      <w:r w:rsidRPr="006F232F">
        <w:rPr>
          <w:bCs/>
          <w:sz w:val="20"/>
          <w:lang w:val="sr-Cyrl-RS" w:eastAsia="sr-Cyrl-RS"/>
        </w:rPr>
        <w:t>, Savić</w:t>
      </w:r>
      <w:r w:rsidRPr="006F232F">
        <w:rPr>
          <w:bCs/>
          <w:sz w:val="20"/>
          <w:lang w:val="sr-Latn-RS" w:eastAsia="sr-Cyrl-RS"/>
        </w:rPr>
        <w:t xml:space="preserve"> A</w:t>
      </w:r>
      <w:r w:rsidRPr="006F232F">
        <w:rPr>
          <w:bCs/>
          <w:sz w:val="20"/>
          <w:lang w:val="sr-Cyrl-RS" w:eastAsia="sr-Cyrl-RS"/>
        </w:rPr>
        <w:t xml:space="preserve">, </w:t>
      </w:r>
      <w:r w:rsidRPr="006F232F">
        <w:rPr>
          <w:b/>
          <w:sz w:val="20"/>
          <w:lang w:val="sr-Cyrl-RS" w:eastAsia="sr-Cyrl-RS"/>
        </w:rPr>
        <w:t>Grujić</w:t>
      </w:r>
      <w:r w:rsidRPr="006F232F">
        <w:rPr>
          <w:b/>
          <w:sz w:val="20"/>
          <w:lang w:val="sr-Latn-RS" w:eastAsia="sr-Cyrl-RS"/>
        </w:rPr>
        <w:t xml:space="preserve"> J</w:t>
      </w:r>
      <w:r w:rsidRPr="006F232F">
        <w:rPr>
          <w:bCs/>
          <w:sz w:val="20"/>
          <w:lang w:val="sr-Latn-RS" w:eastAsia="sr-Cyrl-RS"/>
        </w:rPr>
        <w:t xml:space="preserve">, </w:t>
      </w:r>
      <w:r w:rsidRPr="006F232F">
        <w:rPr>
          <w:bCs/>
          <w:sz w:val="20"/>
          <w:lang w:val="sr-Cyrl-RS" w:eastAsia="sr-Cyrl-RS"/>
        </w:rPr>
        <w:t>Mićić</w:t>
      </w:r>
      <w:r w:rsidRPr="006F232F">
        <w:rPr>
          <w:bCs/>
          <w:sz w:val="20"/>
          <w:lang w:val="sr-Latn-RS" w:eastAsia="sr-Cyrl-RS"/>
        </w:rPr>
        <w:t xml:space="preserve"> A</w:t>
      </w:r>
      <w:r w:rsidRPr="006F232F">
        <w:rPr>
          <w:bCs/>
          <w:sz w:val="20"/>
          <w:lang w:val="sr-Cyrl-RS" w:eastAsia="sr-Cyrl-RS"/>
        </w:rPr>
        <w:t>, Radojević</w:t>
      </w:r>
      <w:r w:rsidRPr="006F232F">
        <w:rPr>
          <w:bCs/>
          <w:sz w:val="20"/>
          <w:lang w:val="sr-Latn-RS" w:eastAsia="sr-Cyrl-RS"/>
        </w:rPr>
        <w:t xml:space="preserve"> S</w:t>
      </w:r>
      <w:r w:rsidRPr="006F232F">
        <w:rPr>
          <w:bCs/>
          <w:sz w:val="20"/>
          <w:lang w:val="sr-Cyrl-RS" w:eastAsia="sr-Cyrl-RS"/>
        </w:rPr>
        <w:t>, Lepić</w:t>
      </w:r>
      <w:r w:rsidRPr="006F232F">
        <w:rPr>
          <w:bCs/>
          <w:sz w:val="20"/>
          <w:lang w:val="sr-Latn-RS" w:eastAsia="sr-Cyrl-RS"/>
        </w:rPr>
        <w:t xml:space="preserve"> M</w:t>
      </w:r>
      <w:r w:rsidRPr="006F232F">
        <w:rPr>
          <w:bCs/>
          <w:sz w:val="20"/>
          <w:lang w:val="sr-Cyrl-RS" w:eastAsia="sr-Cyrl-RS"/>
        </w:rPr>
        <w:t>. Distal Nerve Transfers in Treatment of Peripheral Nerve Lesions.</w:t>
      </w:r>
      <w:r w:rsidRPr="006F232F">
        <w:rPr>
          <w:bCs/>
          <w:sz w:val="20"/>
          <w:lang w:val="sr-Latn-RS" w:eastAsia="sr-Cyrl-RS"/>
        </w:rPr>
        <w:t xml:space="preserve"> </w:t>
      </w:r>
      <w:r w:rsidRPr="006F232F">
        <w:rPr>
          <w:sz w:val="20"/>
          <w:shd w:val="clear" w:color="auto" w:fill="FFFFFF"/>
        </w:rPr>
        <w:t>Congress of Neurological Surgeons (CNS) 2023 Annual Conference</w:t>
      </w:r>
      <w:r w:rsidRPr="006F232F">
        <w:rPr>
          <w:bCs/>
          <w:sz w:val="20"/>
          <w:lang w:val="sr-Cyrl-RS" w:eastAsia="sr-Cyrl-RS"/>
        </w:rPr>
        <w:t>,</w:t>
      </w:r>
      <w:r w:rsidRPr="006F232F">
        <w:rPr>
          <w:bCs/>
          <w:sz w:val="20"/>
          <w:lang w:val="sr-Latn-RS" w:eastAsia="sr-Cyrl-RS"/>
        </w:rPr>
        <w:t xml:space="preserve"> September 9-13,</w:t>
      </w:r>
      <w:r w:rsidRPr="006F232F">
        <w:rPr>
          <w:bCs/>
          <w:sz w:val="20"/>
          <w:lang w:val="sr-Cyrl-RS" w:eastAsia="sr-Cyrl-RS"/>
        </w:rPr>
        <w:t xml:space="preserve"> Washington</w:t>
      </w:r>
      <w:r w:rsidRPr="006F232F">
        <w:rPr>
          <w:bCs/>
          <w:sz w:val="20"/>
          <w:lang w:val="sr-Latn-RS" w:eastAsia="sr-Cyrl-RS"/>
        </w:rPr>
        <w:t>, USA. Neurosurgery: CNS oral presentations. April 2024; 70(1) p138. n455</w:t>
      </w:r>
    </w:p>
    <w:p w14:paraId="208A5D25"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Rasulić</w:t>
      </w:r>
      <w:proofErr w:type="spellEnd"/>
      <w:r w:rsidRPr="006F232F">
        <w:rPr>
          <w:bCs/>
          <w:sz w:val="20"/>
        </w:rPr>
        <w:t xml:space="preserve"> L, Savić A, </w:t>
      </w:r>
      <w:proofErr w:type="spellStart"/>
      <w:r w:rsidRPr="006F232F">
        <w:rPr>
          <w:bCs/>
          <w:sz w:val="20"/>
        </w:rPr>
        <w:t>Lepić</w:t>
      </w:r>
      <w:proofErr w:type="spellEnd"/>
      <w:r w:rsidRPr="006F232F">
        <w:rPr>
          <w:bCs/>
          <w:sz w:val="20"/>
        </w:rPr>
        <w:t xml:space="preserve"> M, Mićić A, </w:t>
      </w:r>
      <w:proofErr w:type="spellStart"/>
      <w:r w:rsidRPr="006F232F">
        <w:rPr>
          <w:bCs/>
          <w:sz w:val="20"/>
        </w:rPr>
        <w:t>Caelers</w:t>
      </w:r>
      <w:proofErr w:type="spellEnd"/>
      <w:r w:rsidRPr="006F232F">
        <w:rPr>
          <w:bCs/>
          <w:sz w:val="20"/>
        </w:rPr>
        <w:t xml:space="preserve"> I,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w:t>
      </w:r>
      <w:proofErr w:type="spellStart"/>
      <w:r w:rsidRPr="006F232F">
        <w:rPr>
          <w:bCs/>
          <w:sz w:val="20"/>
        </w:rPr>
        <w:t>Vitošević</w:t>
      </w:r>
      <w:proofErr w:type="spellEnd"/>
      <w:r w:rsidRPr="006F232F">
        <w:rPr>
          <w:bCs/>
          <w:sz w:val="20"/>
        </w:rPr>
        <w:t xml:space="preserve"> F, Matić S. Global neurosurgery projects – think global act local. 9th Annual Meeting of Serbian Neurosurgical Society, 10th </w:t>
      </w:r>
      <w:r w:rsidRPr="006F232F">
        <w:rPr>
          <w:bCs/>
          <w:sz w:val="20"/>
        </w:rPr>
        <w:lastRenderedPageBreak/>
        <w:t>SNSS Congress with international participation, 100th Anniversary of Neurosurgery in Serbia. October 30th-November 3rd, 2023, Crowne Plaza, Belgrade, Serbia, Abstract Book p307</w:t>
      </w:r>
    </w:p>
    <w:p w14:paraId="77240B5C"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Rasulić</w:t>
      </w:r>
      <w:proofErr w:type="spellEnd"/>
      <w:r w:rsidRPr="006F232F">
        <w:rPr>
          <w:bCs/>
          <w:sz w:val="20"/>
        </w:rPr>
        <w:t xml:space="preserve"> L, Savić A, </w:t>
      </w:r>
      <w:proofErr w:type="spellStart"/>
      <w:r w:rsidRPr="006F232F">
        <w:rPr>
          <w:bCs/>
          <w:sz w:val="20"/>
        </w:rPr>
        <w:t>Lepić</w:t>
      </w:r>
      <w:proofErr w:type="spellEnd"/>
      <w:r w:rsidRPr="006F232F">
        <w:rPr>
          <w:bCs/>
          <w:sz w:val="20"/>
        </w:rPr>
        <w:t xml:space="preserve"> M, Mićić A, </w:t>
      </w:r>
      <w:proofErr w:type="spellStart"/>
      <w:r w:rsidRPr="006F232F">
        <w:rPr>
          <w:bCs/>
          <w:sz w:val="20"/>
        </w:rPr>
        <w:t>Caelers</w:t>
      </w:r>
      <w:proofErr w:type="spellEnd"/>
      <w:r w:rsidRPr="006F232F">
        <w:rPr>
          <w:bCs/>
          <w:sz w:val="20"/>
        </w:rPr>
        <w:t xml:space="preserve"> I,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w:t>
      </w:r>
      <w:proofErr w:type="spellStart"/>
      <w:r w:rsidRPr="006F232F">
        <w:rPr>
          <w:bCs/>
          <w:sz w:val="20"/>
        </w:rPr>
        <w:t>Vitošević</w:t>
      </w:r>
      <w:proofErr w:type="spellEnd"/>
      <w:r w:rsidRPr="006F232F">
        <w:rPr>
          <w:bCs/>
          <w:sz w:val="20"/>
        </w:rPr>
        <w:t xml:space="preserve"> F, Matić S. Complications in peripheral nerve surgery. 9th Annual Meeting of Serbian Neurosurgical Society, 10th SNSS Congress with international participation, 100th Anniversary of Neurosurgery in Serbia. October 30th-November 3rd, 2023, Crowne Plaza, Belgrade, Serbia, Abstract Book p309</w:t>
      </w:r>
    </w:p>
    <w:p w14:paraId="3CD4CE18"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Rasulić</w:t>
      </w:r>
      <w:proofErr w:type="spellEnd"/>
      <w:r w:rsidRPr="006F232F">
        <w:rPr>
          <w:bCs/>
          <w:sz w:val="20"/>
        </w:rPr>
        <w:t xml:space="preserve"> L, Savić A, </w:t>
      </w:r>
      <w:proofErr w:type="spellStart"/>
      <w:r w:rsidRPr="006F232F">
        <w:rPr>
          <w:bCs/>
          <w:sz w:val="20"/>
        </w:rPr>
        <w:t>Lepić</w:t>
      </w:r>
      <w:proofErr w:type="spellEnd"/>
      <w:r w:rsidRPr="006F232F">
        <w:rPr>
          <w:bCs/>
          <w:sz w:val="20"/>
        </w:rPr>
        <w:t xml:space="preserve"> M, Mićić A,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w:t>
      </w:r>
      <w:proofErr w:type="spellStart"/>
      <w:r w:rsidRPr="006F232F">
        <w:rPr>
          <w:bCs/>
          <w:sz w:val="20"/>
        </w:rPr>
        <w:t>Vitošević</w:t>
      </w:r>
      <w:proofErr w:type="spellEnd"/>
      <w:r w:rsidRPr="006F232F">
        <w:rPr>
          <w:bCs/>
          <w:sz w:val="20"/>
        </w:rPr>
        <w:t xml:space="preserve"> F, Matić S. Introduction and overview. Neurosurgical education in Serbia across 100 years. 9th Annual Meeting of Serbian Neurosurgical Society, 10th SNSS Congress with international participation, 100th Anniversary of Neurosurgery in Serbia. October 30th-November 3rd, 2023, Crowne Plaza, Belgrade, Serbia, Abstract Book p348</w:t>
      </w:r>
    </w:p>
    <w:p w14:paraId="4AF34A5B"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Savić A, Putra G.H., Mićić A,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w:t>
      </w:r>
      <w:proofErr w:type="spellStart"/>
      <w:r w:rsidRPr="006F232F">
        <w:rPr>
          <w:bCs/>
          <w:sz w:val="20"/>
        </w:rPr>
        <w:t>Lepić</w:t>
      </w:r>
      <w:proofErr w:type="spellEnd"/>
      <w:r w:rsidRPr="006F232F">
        <w:rPr>
          <w:bCs/>
          <w:sz w:val="20"/>
        </w:rPr>
        <w:t xml:space="preserve"> M, Fahmi A, </w:t>
      </w:r>
      <w:proofErr w:type="spellStart"/>
      <w:r w:rsidRPr="006F232F">
        <w:rPr>
          <w:bCs/>
          <w:sz w:val="20"/>
        </w:rPr>
        <w:t>Subianto</w:t>
      </w:r>
      <w:proofErr w:type="spellEnd"/>
      <w:r w:rsidRPr="006F232F">
        <w:rPr>
          <w:bCs/>
          <w:sz w:val="20"/>
        </w:rPr>
        <w:t xml:space="preserve"> H, Turchan A, </w:t>
      </w:r>
      <w:proofErr w:type="spellStart"/>
      <w:r w:rsidRPr="006F232F">
        <w:rPr>
          <w:bCs/>
          <w:sz w:val="20"/>
        </w:rPr>
        <w:t>Rasulić</w:t>
      </w:r>
      <w:proofErr w:type="spellEnd"/>
      <w:r w:rsidRPr="006F232F">
        <w:rPr>
          <w:bCs/>
          <w:sz w:val="20"/>
        </w:rPr>
        <w:t xml:space="preserve"> L. Isolated sciatic nerve endometriosis: a case report with literature overview. 9th Annual Meeting of Serbian Neurosurgical Society, 10th SNSS Congress with international participation, 100th Anniversary of Neurosurgery in Serbia. October 30th-November 3rd, 2023, Crowne Plaza, Belgrade, Serbia, Abstract Book p407</w:t>
      </w:r>
    </w:p>
    <w:p w14:paraId="72786484"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Matić S, Savić A, Mićić A,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Putra G.H, </w:t>
      </w:r>
      <w:proofErr w:type="spellStart"/>
      <w:r w:rsidRPr="006F232F">
        <w:rPr>
          <w:bCs/>
          <w:sz w:val="20"/>
        </w:rPr>
        <w:t>Vitošević</w:t>
      </w:r>
      <w:proofErr w:type="spellEnd"/>
      <w:r w:rsidRPr="006F232F">
        <w:rPr>
          <w:bCs/>
          <w:sz w:val="20"/>
        </w:rPr>
        <w:t xml:space="preserve"> F, </w:t>
      </w:r>
      <w:proofErr w:type="spellStart"/>
      <w:r w:rsidRPr="006F232F">
        <w:rPr>
          <w:bCs/>
          <w:sz w:val="20"/>
        </w:rPr>
        <w:t>Rasulić</w:t>
      </w:r>
      <w:proofErr w:type="spellEnd"/>
      <w:r w:rsidRPr="006F232F">
        <w:rPr>
          <w:bCs/>
          <w:sz w:val="20"/>
        </w:rPr>
        <w:t xml:space="preserve"> L. Surgery of peripheral nerve sheath tumors: The challenges and further perspectives. 9th Annual Meeting of Serbian Neurosurgical Society, 10th SNSS Congress with international participation, 100th Anniversary of Neurosurgery in Serbia. October 30th-November 3rd, 2023, Crowne Plaza, Belgrade, Serbia, Abstract Book p412</w:t>
      </w:r>
    </w:p>
    <w:p w14:paraId="0FB50588" w14:textId="77777777" w:rsidR="00290E6F" w:rsidRPr="006F232F" w:rsidRDefault="00290E6F" w:rsidP="00C83ACF">
      <w:pPr>
        <w:pStyle w:val="ListParagraph"/>
        <w:numPr>
          <w:ilvl w:val="0"/>
          <w:numId w:val="18"/>
        </w:numPr>
        <w:contextualSpacing/>
        <w:jc w:val="both"/>
        <w:rPr>
          <w:bCs/>
          <w:sz w:val="20"/>
        </w:rPr>
      </w:pPr>
      <w:r w:rsidRPr="006F232F">
        <w:rPr>
          <w:b/>
          <w:sz w:val="20"/>
        </w:rPr>
        <w:t>Grujić J</w:t>
      </w:r>
      <w:r w:rsidRPr="006F232F">
        <w:rPr>
          <w:bCs/>
          <w:sz w:val="20"/>
        </w:rPr>
        <w:t xml:space="preserve">, Savić A, Putra G.H, Mićić A, </w:t>
      </w:r>
      <w:proofErr w:type="spellStart"/>
      <w:r w:rsidRPr="006F232F">
        <w:rPr>
          <w:bCs/>
          <w:sz w:val="20"/>
        </w:rPr>
        <w:t>Stojiljković</w:t>
      </w:r>
      <w:proofErr w:type="spellEnd"/>
      <w:r w:rsidRPr="006F232F">
        <w:rPr>
          <w:bCs/>
          <w:sz w:val="20"/>
        </w:rPr>
        <w:t xml:space="preserve"> A, </w:t>
      </w:r>
      <w:proofErr w:type="spellStart"/>
      <w:r w:rsidRPr="006F232F">
        <w:rPr>
          <w:bCs/>
          <w:sz w:val="20"/>
        </w:rPr>
        <w:t>Lepić</w:t>
      </w:r>
      <w:proofErr w:type="spellEnd"/>
      <w:r w:rsidRPr="006F232F">
        <w:rPr>
          <w:bCs/>
          <w:sz w:val="20"/>
        </w:rPr>
        <w:t xml:space="preserve"> M, Fahmi A, </w:t>
      </w:r>
      <w:proofErr w:type="spellStart"/>
      <w:r w:rsidRPr="006F232F">
        <w:rPr>
          <w:bCs/>
          <w:sz w:val="20"/>
        </w:rPr>
        <w:t>Subianto</w:t>
      </w:r>
      <w:proofErr w:type="spellEnd"/>
      <w:r w:rsidRPr="006F232F">
        <w:rPr>
          <w:bCs/>
          <w:sz w:val="20"/>
        </w:rPr>
        <w:t xml:space="preserve"> H, Turchan A, </w:t>
      </w:r>
      <w:proofErr w:type="spellStart"/>
      <w:r w:rsidRPr="006F232F">
        <w:rPr>
          <w:bCs/>
          <w:sz w:val="20"/>
        </w:rPr>
        <w:t>Rasulić</w:t>
      </w:r>
      <w:proofErr w:type="spellEnd"/>
      <w:r w:rsidRPr="006F232F">
        <w:rPr>
          <w:bCs/>
          <w:sz w:val="20"/>
        </w:rPr>
        <w:t xml:space="preserve"> L. Brachial plexus lymphoma: A case report with literature overview. 9th Annual Meeting of Serbian Neurosurgical Society, 10th SNSS Congress with international participation, 100th Anniversary of Neurosurgery in Serbia. October 30th-November 3rd, 2023, Crowne Plaza, Belgrade, Serbia, Abstract Book p415</w:t>
      </w:r>
    </w:p>
    <w:p w14:paraId="2EA1E356"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Stojiljković</w:t>
      </w:r>
      <w:proofErr w:type="spellEnd"/>
      <w:r w:rsidRPr="006F232F">
        <w:rPr>
          <w:bCs/>
          <w:sz w:val="20"/>
        </w:rPr>
        <w:t xml:space="preserve"> A, Savić A, </w:t>
      </w:r>
      <w:proofErr w:type="spellStart"/>
      <w:r w:rsidRPr="006F232F">
        <w:rPr>
          <w:bCs/>
          <w:sz w:val="20"/>
        </w:rPr>
        <w:t>Lepić</w:t>
      </w:r>
      <w:proofErr w:type="spellEnd"/>
      <w:r w:rsidRPr="006F232F">
        <w:rPr>
          <w:bCs/>
          <w:sz w:val="20"/>
        </w:rPr>
        <w:t xml:space="preserve"> M, Mićić A, Putra G.H, </w:t>
      </w:r>
      <w:r w:rsidRPr="006F232F">
        <w:rPr>
          <w:b/>
          <w:sz w:val="20"/>
        </w:rPr>
        <w:t>Grujić J</w:t>
      </w:r>
      <w:r w:rsidRPr="006F232F">
        <w:rPr>
          <w:bCs/>
          <w:sz w:val="20"/>
        </w:rPr>
        <w:t xml:space="preserve">, </w:t>
      </w:r>
      <w:proofErr w:type="spellStart"/>
      <w:r w:rsidRPr="006F232F">
        <w:rPr>
          <w:bCs/>
          <w:sz w:val="20"/>
        </w:rPr>
        <w:t>Mashagi</w:t>
      </w:r>
      <w:proofErr w:type="spellEnd"/>
      <w:r w:rsidRPr="006F232F">
        <w:rPr>
          <w:bCs/>
          <w:sz w:val="20"/>
        </w:rPr>
        <w:t xml:space="preserve"> RT, Matić S, </w:t>
      </w:r>
      <w:proofErr w:type="spellStart"/>
      <w:r w:rsidRPr="006F232F">
        <w:rPr>
          <w:bCs/>
          <w:sz w:val="20"/>
        </w:rPr>
        <w:t>Rasulić</w:t>
      </w:r>
      <w:proofErr w:type="spellEnd"/>
      <w:r w:rsidRPr="006F232F">
        <w:rPr>
          <w:bCs/>
          <w:sz w:val="20"/>
        </w:rPr>
        <w:t xml:space="preserve"> L. Surgical outcome of 122 isolated median nerve injuries. 9th Annual Meeting of Serbian Neurosurgical Society, 10th SNSS Congress with international participation, 100th Anniversary of Neurosurgery in Serbia. October 30th-November 3rd, 2023, Crowne Plaza, Belgrade, Serbia, Abstract Book p416</w:t>
      </w:r>
    </w:p>
    <w:p w14:paraId="139B252C"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Mićić A, </w:t>
      </w:r>
      <w:proofErr w:type="spellStart"/>
      <w:r w:rsidRPr="006F232F">
        <w:rPr>
          <w:bCs/>
          <w:sz w:val="20"/>
        </w:rPr>
        <w:t>Lepić</w:t>
      </w:r>
      <w:proofErr w:type="spellEnd"/>
      <w:r w:rsidRPr="006F232F">
        <w:rPr>
          <w:bCs/>
          <w:sz w:val="20"/>
        </w:rPr>
        <w:t xml:space="preserve"> M, Savić A, </w:t>
      </w:r>
      <w:r w:rsidRPr="006F232F">
        <w:rPr>
          <w:b/>
          <w:sz w:val="20"/>
        </w:rPr>
        <w:t>Grujić J</w:t>
      </w:r>
      <w:r w:rsidRPr="006F232F">
        <w:rPr>
          <w:bCs/>
          <w:sz w:val="20"/>
        </w:rPr>
        <w:t xml:space="preserve">, Matić S, Putra G.H, </w:t>
      </w:r>
      <w:proofErr w:type="spellStart"/>
      <w:r w:rsidRPr="006F232F">
        <w:rPr>
          <w:bCs/>
          <w:sz w:val="20"/>
        </w:rPr>
        <w:t>Ćurčić</w:t>
      </w:r>
      <w:proofErr w:type="spellEnd"/>
      <w:r w:rsidRPr="006F232F">
        <w:rPr>
          <w:bCs/>
          <w:sz w:val="20"/>
        </w:rPr>
        <w:t xml:space="preserve"> M, </w:t>
      </w:r>
      <w:proofErr w:type="spellStart"/>
      <w:r w:rsidRPr="006F232F">
        <w:rPr>
          <w:bCs/>
          <w:sz w:val="20"/>
        </w:rPr>
        <w:t>Rasulić</w:t>
      </w:r>
      <w:proofErr w:type="spellEnd"/>
      <w:r w:rsidRPr="006F232F">
        <w:rPr>
          <w:bCs/>
          <w:sz w:val="20"/>
        </w:rPr>
        <w:t xml:space="preserve"> L. Neurophysiology of psychosurgery: Peripheral nerve and Deep brain stimulation. 9th Annual Meeting of Serbian Neurosurgical Society, 10th SNSS Congress with international participation, 100th Anniversary of Neurosurgery in Serbia. October 30th-November 3rd, 2023, Crowne Plaza, Belgrade, Serbia, Abstract Book p425</w:t>
      </w:r>
    </w:p>
    <w:p w14:paraId="41EDD509"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Mićić A, Savić A, </w:t>
      </w:r>
      <w:proofErr w:type="spellStart"/>
      <w:r w:rsidRPr="006F232F">
        <w:rPr>
          <w:bCs/>
          <w:sz w:val="20"/>
        </w:rPr>
        <w:t>Lepić</w:t>
      </w:r>
      <w:proofErr w:type="spellEnd"/>
      <w:r w:rsidRPr="006F232F">
        <w:rPr>
          <w:bCs/>
          <w:sz w:val="20"/>
        </w:rPr>
        <w:t xml:space="preserve"> M, </w:t>
      </w:r>
      <w:proofErr w:type="spellStart"/>
      <w:r w:rsidRPr="006F232F">
        <w:rPr>
          <w:bCs/>
          <w:sz w:val="20"/>
        </w:rPr>
        <w:t>Puteq</w:t>
      </w:r>
      <w:proofErr w:type="spellEnd"/>
      <w:r w:rsidRPr="006F232F">
        <w:rPr>
          <w:bCs/>
          <w:sz w:val="20"/>
        </w:rPr>
        <w:t xml:space="preserve"> GH, </w:t>
      </w:r>
      <w:r w:rsidRPr="006F232F">
        <w:rPr>
          <w:b/>
          <w:sz w:val="20"/>
        </w:rPr>
        <w:t>Grujić J</w:t>
      </w:r>
      <w:r w:rsidRPr="006F232F">
        <w:rPr>
          <w:bCs/>
          <w:sz w:val="20"/>
        </w:rPr>
        <w:t xml:space="preserve">, </w:t>
      </w:r>
      <w:proofErr w:type="spellStart"/>
      <w:r w:rsidRPr="006F232F">
        <w:rPr>
          <w:bCs/>
          <w:sz w:val="20"/>
        </w:rPr>
        <w:t>Stojiljković</w:t>
      </w:r>
      <w:proofErr w:type="spellEnd"/>
      <w:r w:rsidRPr="006F232F">
        <w:rPr>
          <w:bCs/>
          <w:sz w:val="20"/>
        </w:rPr>
        <w:t xml:space="preserve"> A, </w:t>
      </w:r>
      <w:proofErr w:type="spellStart"/>
      <w:r w:rsidRPr="006F232F">
        <w:rPr>
          <w:bCs/>
          <w:sz w:val="20"/>
        </w:rPr>
        <w:t>Vilotijević</w:t>
      </w:r>
      <w:proofErr w:type="spellEnd"/>
      <w:r w:rsidRPr="006F232F">
        <w:rPr>
          <w:bCs/>
          <w:sz w:val="20"/>
        </w:rPr>
        <w:t xml:space="preserve"> M, </w:t>
      </w:r>
      <w:proofErr w:type="spellStart"/>
      <w:r w:rsidRPr="006F232F">
        <w:rPr>
          <w:bCs/>
          <w:sz w:val="20"/>
        </w:rPr>
        <w:t>Ćurčić</w:t>
      </w:r>
      <w:proofErr w:type="spellEnd"/>
      <w:r w:rsidRPr="006F232F">
        <w:rPr>
          <w:bCs/>
          <w:sz w:val="20"/>
        </w:rPr>
        <w:t xml:space="preserve"> M, Matić S, </w:t>
      </w:r>
      <w:proofErr w:type="spellStart"/>
      <w:r w:rsidRPr="006F232F">
        <w:rPr>
          <w:bCs/>
          <w:sz w:val="20"/>
        </w:rPr>
        <w:t>Rasulić</w:t>
      </w:r>
      <w:proofErr w:type="spellEnd"/>
      <w:r w:rsidRPr="006F232F">
        <w:rPr>
          <w:bCs/>
          <w:sz w:val="20"/>
        </w:rPr>
        <w:t xml:space="preserve"> L. Early patient care following peripheral nerve surgery: a basic knowledge for nurses and general practitioners. 9th Annual Meeting of Serbian Neurosurgical Society, 10th SNSS Congress with international participation, 100th Anniversary of Neurosurgery in Serbia. October 30th-November 3rd, 2023, Crowne Plaza, Belgrade, Serbia, Abstract Book p491</w:t>
      </w:r>
    </w:p>
    <w:p w14:paraId="5C12A21E"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Samardžić M, </w:t>
      </w:r>
      <w:proofErr w:type="spellStart"/>
      <w:r w:rsidRPr="006F232F">
        <w:rPr>
          <w:bCs/>
          <w:sz w:val="20"/>
        </w:rPr>
        <w:t>Rasulić</w:t>
      </w:r>
      <w:proofErr w:type="spellEnd"/>
      <w:r w:rsidRPr="006F232F">
        <w:rPr>
          <w:bCs/>
          <w:sz w:val="20"/>
        </w:rPr>
        <w:t xml:space="preserve"> L, Mićić A, </w:t>
      </w:r>
      <w:proofErr w:type="spellStart"/>
      <w:r w:rsidRPr="006F232F">
        <w:rPr>
          <w:bCs/>
          <w:sz w:val="20"/>
        </w:rPr>
        <w:t>Radojević</w:t>
      </w:r>
      <w:proofErr w:type="spellEnd"/>
      <w:r w:rsidRPr="006F232F">
        <w:rPr>
          <w:bCs/>
          <w:sz w:val="20"/>
        </w:rPr>
        <w:t xml:space="preserve"> S, </w:t>
      </w:r>
      <w:r w:rsidRPr="006F232F">
        <w:rPr>
          <w:b/>
          <w:sz w:val="20"/>
        </w:rPr>
        <w:t>Grujić J</w:t>
      </w:r>
      <w:r w:rsidRPr="006F232F">
        <w:rPr>
          <w:bCs/>
          <w:sz w:val="20"/>
        </w:rPr>
        <w:t xml:space="preserve">, Savić A, </w:t>
      </w:r>
      <w:proofErr w:type="spellStart"/>
      <w:r w:rsidRPr="006F232F">
        <w:rPr>
          <w:bCs/>
          <w:sz w:val="20"/>
        </w:rPr>
        <w:t>Vitošević</w:t>
      </w:r>
      <w:proofErr w:type="spellEnd"/>
      <w:r w:rsidRPr="006F232F">
        <w:rPr>
          <w:bCs/>
          <w:sz w:val="20"/>
        </w:rPr>
        <w:t xml:space="preserve"> F,  Matić S, </w:t>
      </w:r>
      <w:proofErr w:type="spellStart"/>
      <w:r w:rsidRPr="006F232F">
        <w:rPr>
          <w:bCs/>
          <w:sz w:val="20"/>
        </w:rPr>
        <w:t>Ivić</w:t>
      </w:r>
      <w:proofErr w:type="spellEnd"/>
      <w:r w:rsidRPr="006F232F">
        <w:rPr>
          <w:bCs/>
          <w:sz w:val="20"/>
        </w:rPr>
        <w:t xml:space="preserve"> J, </w:t>
      </w:r>
      <w:proofErr w:type="spellStart"/>
      <w:r w:rsidRPr="006F232F">
        <w:rPr>
          <w:bCs/>
          <w:sz w:val="20"/>
        </w:rPr>
        <w:t>Lepić</w:t>
      </w:r>
      <w:proofErr w:type="spellEnd"/>
      <w:r w:rsidRPr="006F232F">
        <w:rPr>
          <w:bCs/>
          <w:sz w:val="20"/>
        </w:rPr>
        <w:t xml:space="preserve"> M. Management of brachial plexus missile injuries. 8th SNSS Annual Meeting - Current concept in military neurosurgery - The state in the field. 8-10 December 2022, Military Medical Academy, Belgrade, Serbia, Abstract Book p98</w:t>
      </w:r>
    </w:p>
    <w:p w14:paraId="51E24FA9"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Rasulić</w:t>
      </w:r>
      <w:proofErr w:type="spellEnd"/>
      <w:r w:rsidRPr="006F232F">
        <w:rPr>
          <w:bCs/>
          <w:sz w:val="20"/>
        </w:rPr>
        <w:t xml:space="preserve"> L, Mićić A, </w:t>
      </w:r>
      <w:proofErr w:type="spellStart"/>
      <w:r w:rsidRPr="006F232F">
        <w:rPr>
          <w:bCs/>
          <w:sz w:val="20"/>
        </w:rPr>
        <w:t>Radojević</w:t>
      </w:r>
      <w:proofErr w:type="spellEnd"/>
      <w:r w:rsidRPr="006F232F">
        <w:rPr>
          <w:bCs/>
          <w:sz w:val="20"/>
        </w:rPr>
        <w:t xml:space="preserve"> S, </w:t>
      </w:r>
      <w:r w:rsidRPr="006F232F">
        <w:rPr>
          <w:b/>
          <w:sz w:val="20"/>
        </w:rPr>
        <w:t>Grujić J</w:t>
      </w:r>
      <w:r w:rsidRPr="006F232F">
        <w:rPr>
          <w:bCs/>
          <w:sz w:val="20"/>
        </w:rPr>
        <w:t xml:space="preserve">, Savić A, </w:t>
      </w:r>
      <w:proofErr w:type="spellStart"/>
      <w:r w:rsidRPr="006F232F">
        <w:rPr>
          <w:bCs/>
          <w:sz w:val="20"/>
        </w:rPr>
        <w:t>Vitošević</w:t>
      </w:r>
      <w:proofErr w:type="spellEnd"/>
      <w:r w:rsidRPr="006F232F">
        <w:rPr>
          <w:bCs/>
          <w:sz w:val="20"/>
        </w:rPr>
        <w:t xml:space="preserve"> F, Matić S , </w:t>
      </w:r>
      <w:proofErr w:type="spellStart"/>
      <w:r w:rsidRPr="006F232F">
        <w:rPr>
          <w:bCs/>
          <w:sz w:val="20"/>
        </w:rPr>
        <w:t>Ivić</w:t>
      </w:r>
      <w:proofErr w:type="spellEnd"/>
      <w:r w:rsidRPr="006F232F">
        <w:rPr>
          <w:bCs/>
          <w:sz w:val="20"/>
        </w:rPr>
        <w:t xml:space="preserve"> J, </w:t>
      </w:r>
      <w:proofErr w:type="spellStart"/>
      <w:r w:rsidRPr="006F232F">
        <w:rPr>
          <w:bCs/>
          <w:sz w:val="20"/>
        </w:rPr>
        <w:t>Lepić</w:t>
      </w:r>
      <w:proofErr w:type="spellEnd"/>
      <w:r w:rsidRPr="006F232F">
        <w:rPr>
          <w:bCs/>
          <w:sz w:val="20"/>
        </w:rPr>
        <w:t xml:space="preserve"> M. Global neurosurgery projects after war – myth or reality? 8th SNSS Annual Meeting - Current concept in military neurosurgery - The state in the field. 8-10 December 2022, Military Medical Academy, Belgrade, Serbia, Abstract Book p194</w:t>
      </w:r>
    </w:p>
    <w:p w14:paraId="7216DC69" w14:textId="77777777" w:rsidR="00290E6F" w:rsidRPr="006F232F" w:rsidRDefault="00290E6F" w:rsidP="00C83ACF">
      <w:pPr>
        <w:pStyle w:val="ListParagraph"/>
        <w:numPr>
          <w:ilvl w:val="0"/>
          <w:numId w:val="18"/>
        </w:numPr>
        <w:contextualSpacing/>
        <w:jc w:val="both"/>
        <w:rPr>
          <w:bCs/>
          <w:sz w:val="20"/>
        </w:rPr>
      </w:pPr>
      <w:proofErr w:type="spellStart"/>
      <w:r w:rsidRPr="006F232F">
        <w:rPr>
          <w:bCs/>
          <w:sz w:val="20"/>
        </w:rPr>
        <w:t>Rasulić</w:t>
      </w:r>
      <w:proofErr w:type="spellEnd"/>
      <w:r w:rsidRPr="006F232F">
        <w:rPr>
          <w:bCs/>
          <w:sz w:val="20"/>
        </w:rPr>
        <w:t xml:space="preserve"> L, Mićić A, </w:t>
      </w:r>
      <w:proofErr w:type="spellStart"/>
      <w:r w:rsidRPr="006F232F">
        <w:rPr>
          <w:bCs/>
          <w:sz w:val="20"/>
        </w:rPr>
        <w:t>Radojević</w:t>
      </w:r>
      <w:proofErr w:type="spellEnd"/>
      <w:r w:rsidRPr="006F232F">
        <w:rPr>
          <w:bCs/>
          <w:sz w:val="20"/>
        </w:rPr>
        <w:t xml:space="preserve"> S, </w:t>
      </w:r>
      <w:r w:rsidRPr="006F232F">
        <w:rPr>
          <w:b/>
          <w:sz w:val="20"/>
        </w:rPr>
        <w:t>Grujić J</w:t>
      </w:r>
      <w:r w:rsidRPr="006F232F">
        <w:rPr>
          <w:bCs/>
          <w:sz w:val="20"/>
        </w:rPr>
        <w:t xml:space="preserve">, Savić A, </w:t>
      </w:r>
      <w:proofErr w:type="spellStart"/>
      <w:r w:rsidRPr="006F232F">
        <w:rPr>
          <w:bCs/>
          <w:sz w:val="20"/>
        </w:rPr>
        <w:t>Vitošević</w:t>
      </w:r>
      <w:proofErr w:type="spellEnd"/>
      <w:r w:rsidRPr="006F232F">
        <w:rPr>
          <w:bCs/>
          <w:sz w:val="20"/>
        </w:rPr>
        <w:t xml:space="preserve"> F, Matić S , </w:t>
      </w:r>
      <w:proofErr w:type="spellStart"/>
      <w:r w:rsidRPr="006F232F">
        <w:rPr>
          <w:bCs/>
          <w:sz w:val="20"/>
        </w:rPr>
        <w:t>Ivić</w:t>
      </w:r>
      <w:proofErr w:type="spellEnd"/>
      <w:r w:rsidRPr="006F232F">
        <w:rPr>
          <w:bCs/>
          <w:sz w:val="20"/>
        </w:rPr>
        <w:t xml:space="preserve"> J, </w:t>
      </w:r>
      <w:proofErr w:type="spellStart"/>
      <w:r w:rsidRPr="006F232F">
        <w:rPr>
          <w:bCs/>
          <w:sz w:val="20"/>
        </w:rPr>
        <w:t>Lepić</w:t>
      </w:r>
      <w:proofErr w:type="spellEnd"/>
      <w:r w:rsidRPr="006F232F">
        <w:rPr>
          <w:bCs/>
          <w:sz w:val="20"/>
        </w:rPr>
        <w:t xml:space="preserve"> M. Minor surgeries with major complications - myth or reality. 8th SNSS Annual Meeting - Current concept in military neurosurgery - The state in the field. 8-10 December 2022, Military Medical Academy, Belgrade, Serbia, Abstract Book p234</w:t>
      </w:r>
    </w:p>
    <w:p w14:paraId="72129610"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Mićić A, </w:t>
      </w:r>
      <w:proofErr w:type="spellStart"/>
      <w:r w:rsidRPr="006F232F">
        <w:rPr>
          <w:bCs/>
          <w:sz w:val="20"/>
        </w:rPr>
        <w:t>Radojević</w:t>
      </w:r>
      <w:proofErr w:type="spellEnd"/>
      <w:r w:rsidRPr="006F232F">
        <w:rPr>
          <w:bCs/>
          <w:sz w:val="20"/>
        </w:rPr>
        <w:t xml:space="preserve"> S, </w:t>
      </w:r>
      <w:r w:rsidRPr="006F232F">
        <w:rPr>
          <w:b/>
          <w:sz w:val="20"/>
        </w:rPr>
        <w:t>Grujić J</w:t>
      </w:r>
      <w:r w:rsidRPr="006F232F">
        <w:rPr>
          <w:bCs/>
          <w:sz w:val="20"/>
        </w:rPr>
        <w:t xml:space="preserve">, Savić A, </w:t>
      </w:r>
      <w:proofErr w:type="spellStart"/>
      <w:r w:rsidRPr="006F232F">
        <w:rPr>
          <w:bCs/>
          <w:sz w:val="20"/>
        </w:rPr>
        <w:t>Vitošević</w:t>
      </w:r>
      <w:proofErr w:type="spellEnd"/>
      <w:r w:rsidRPr="006F232F">
        <w:rPr>
          <w:bCs/>
          <w:sz w:val="20"/>
        </w:rPr>
        <w:t xml:space="preserve"> F, Matić S, </w:t>
      </w:r>
      <w:proofErr w:type="spellStart"/>
      <w:r w:rsidRPr="006F232F">
        <w:rPr>
          <w:bCs/>
          <w:sz w:val="20"/>
        </w:rPr>
        <w:t>Ivić</w:t>
      </w:r>
      <w:proofErr w:type="spellEnd"/>
      <w:r w:rsidRPr="006F232F">
        <w:rPr>
          <w:bCs/>
          <w:sz w:val="20"/>
        </w:rPr>
        <w:t xml:space="preserve"> J, </w:t>
      </w:r>
      <w:proofErr w:type="spellStart"/>
      <w:r w:rsidRPr="006F232F">
        <w:rPr>
          <w:bCs/>
          <w:sz w:val="20"/>
        </w:rPr>
        <w:t>Lepić</w:t>
      </w:r>
      <w:proofErr w:type="spellEnd"/>
      <w:r w:rsidRPr="006F232F">
        <w:rPr>
          <w:bCs/>
          <w:sz w:val="20"/>
        </w:rPr>
        <w:t xml:space="preserve"> M, Tomić AM, </w:t>
      </w:r>
      <w:proofErr w:type="spellStart"/>
      <w:r w:rsidRPr="006F232F">
        <w:rPr>
          <w:bCs/>
          <w:sz w:val="20"/>
        </w:rPr>
        <w:t>Rasulić</w:t>
      </w:r>
      <w:proofErr w:type="spellEnd"/>
      <w:r w:rsidRPr="006F232F">
        <w:rPr>
          <w:bCs/>
          <w:sz w:val="20"/>
        </w:rPr>
        <w:t xml:space="preserve"> L. Gunshot-induced radial nerve injuries: series of cases with literature review. 8th SNSS Annual Meeting - Current concept in military neurosurgery - The state in the field. 8-10 December 2022, Military Medical Academy, Belgrade, Serbia, Abstract Book p256</w:t>
      </w:r>
    </w:p>
    <w:p w14:paraId="4E13CFA2"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Savic A, </w:t>
      </w:r>
      <w:r w:rsidRPr="006F232F">
        <w:rPr>
          <w:b/>
          <w:sz w:val="20"/>
        </w:rPr>
        <w:t>Grujic J</w:t>
      </w:r>
      <w:r w:rsidRPr="006F232F">
        <w:rPr>
          <w:bCs/>
          <w:sz w:val="20"/>
        </w:rPr>
        <w:t xml:space="preserve">, </w:t>
      </w:r>
      <w:proofErr w:type="spellStart"/>
      <w:r w:rsidRPr="006F232F">
        <w:rPr>
          <w:bCs/>
          <w:sz w:val="20"/>
        </w:rPr>
        <w:t>Rasulic</w:t>
      </w:r>
      <w:proofErr w:type="spellEnd"/>
      <w:r w:rsidRPr="006F232F">
        <w:rPr>
          <w:bCs/>
          <w:sz w:val="20"/>
        </w:rPr>
        <w:t xml:space="preserve"> L. Extended upper brachial plexus palsy. EANS 2022 Belgrade, Trends. Insights. Innovations. Neurosurgery Beyond Technology, October 16-20 Belgrade 2022. Brain and spine 2022; 2(2): 101351. </w:t>
      </w:r>
    </w:p>
    <w:p w14:paraId="69116260" w14:textId="77777777" w:rsidR="00290E6F" w:rsidRPr="006F232F" w:rsidRDefault="00290E6F" w:rsidP="00C83ACF">
      <w:pPr>
        <w:pStyle w:val="ListParagraph"/>
        <w:numPr>
          <w:ilvl w:val="0"/>
          <w:numId w:val="18"/>
        </w:numPr>
        <w:contextualSpacing/>
        <w:jc w:val="both"/>
        <w:rPr>
          <w:bCs/>
          <w:sz w:val="20"/>
        </w:rPr>
      </w:pPr>
      <w:r w:rsidRPr="006F232F">
        <w:rPr>
          <w:bCs/>
          <w:sz w:val="20"/>
        </w:rPr>
        <w:t xml:space="preserve">Savic A, </w:t>
      </w:r>
      <w:r w:rsidRPr="006F232F">
        <w:rPr>
          <w:b/>
          <w:sz w:val="20"/>
        </w:rPr>
        <w:t>Grujic J</w:t>
      </w:r>
      <w:r w:rsidRPr="006F232F">
        <w:rPr>
          <w:bCs/>
          <w:sz w:val="20"/>
        </w:rPr>
        <w:t xml:space="preserve">, </w:t>
      </w:r>
      <w:proofErr w:type="spellStart"/>
      <w:r w:rsidRPr="006F232F">
        <w:rPr>
          <w:bCs/>
          <w:sz w:val="20"/>
        </w:rPr>
        <w:t>Rasulic</w:t>
      </w:r>
      <w:proofErr w:type="spellEnd"/>
      <w:r w:rsidRPr="006F232F">
        <w:rPr>
          <w:bCs/>
          <w:sz w:val="20"/>
        </w:rPr>
        <w:t xml:space="preserve"> L. Lesion of the posterior cord of the brachial plexus. EANS 2022 Belgrade, Trends. Insights. Innovations. Neurosurgery Beyond Technology, October 16-20 Belgrade 2022. Brain and spine 2022; 2(2): 101604 </w:t>
      </w:r>
    </w:p>
    <w:p w14:paraId="5AF7E5A0" w14:textId="77777777" w:rsidR="00290E6F" w:rsidRPr="006F232F" w:rsidRDefault="00290E6F" w:rsidP="00C83ACF">
      <w:pPr>
        <w:pStyle w:val="ListParagraph"/>
        <w:numPr>
          <w:ilvl w:val="0"/>
          <w:numId w:val="18"/>
        </w:numPr>
        <w:contextualSpacing/>
        <w:jc w:val="both"/>
        <w:rPr>
          <w:bCs/>
          <w:sz w:val="20"/>
        </w:rPr>
      </w:pPr>
      <w:r w:rsidRPr="006F232F">
        <w:rPr>
          <w:sz w:val="20"/>
        </w:rPr>
        <w:lastRenderedPageBreak/>
        <w:t xml:space="preserve">Cordoba-Mosqueda ME, </w:t>
      </w:r>
      <w:proofErr w:type="spellStart"/>
      <w:r w:rsidRPr="006F232F">
        <w:rPr>
          <w:sz w:val="20"/>
        </w:rPr>
        <w:t>Rasulić</w:t>
      </w:r>
      <w:proofErr w:type="spellEnd"/>
      <w:r w:rsidRPr="006F232F">
        <w:rPr>
          <w:sz w:val="20"/>
        </w:rPr>
        <w:t xml:space="preserve"> L, Mandić-</w:t>
      </w:r>
      <w:proofErr w:type="spellStart"/>
      <w:r w:rsidRPr="006F232F">
        <w:rPr>
          <w:sz w:val="20"/>
        </w:rPr>
        <w:t>Rajčević</w:t>
      </w:r>
      <w:proofErr w:type="spellEnd"/>
      <w:r w:rsidRPr="006F232F">
        <w:rPr>
          <w:sz w:val="20"/>
        </w:rPr>
        <w:t xml:space="preserve"> S, Mićić A, Rodriguez-Aceves CA, </w:t>
      </w:r>
      <w:proofErr w:type="spellStart"/>
      <w:r w:rsidRPr="006F232F">
        <w:rPr>
          <w:sz w:val="20"/>
        </w:rPr>
        <w:t>Radojević</w:t>
      </w:r>
      <w:proofErr w:type="spellEnd"/>
      <w:r w:rsidRPr="006F232F">
        <w:rPr>
          <w:sz w:val="20"/>
        </w:rPr>
        <w:t xml:space="preserve"> S, Savić A, </w:t>
      </w:r>
      <w:r w:rsidRPr="006F232F">
        <w:rPr>
          <w:b/>
          <w:bCs/>
          <w:sz w:val="20"/>
        </w:rPr>
        <w:t>Grujić J</w:t>
      </w:r>
      <w:r w:rsidRPr="006F232F">
        <w:rPr>
          <w:sz w:val="20"/>
        </w:rPr>
        <w:t xml:space="preserve">, Jovanović I. Quality of Life and patient satisfaction in patients surgically treated for Cubital Tunnel Syndrome. </w:t>
      </w:r>
      <w:r w:rsidRPr="006F232F">
        <w:rPr>
          <w:bCs/>
          <w:sz w:val="20"/>
        </w:rPr>
        <w:t xml:space="preserve">EANS 2022 Belgrade, Trends. Insights. Innovations. Neurosurgery Beyond Technology, October 16-20 Belgrade 2022. Brain and spine 2022; 2(2): 101353 </w:t>
      </w:r>
    </w:p>
    <w:p w14:paraId="7331026A" w14:textId="77777777" w:rsidR="00290E6F" w:rsidRPr="006F232F" w:rsidRDefault="00290E6F" w:rsidP="00C83ACF">
      <w:pPr>
        <w:pStyle w:val="ListParagraph"/>
        <w:numPr>
          <w:ilvl w:val="0"/>
          <w:numId w:val="18"/>
        </w:numPr>
        <w:contextualSpacing/>
        <w:jc w:val="both"/>
        <w:rPr>
          <w:bCs/>
          <w:sz w:val="20"/>
        </w:rPr>
      </w:pPr>
      <w:r w:rsidRPr="006F232F">
        <w:rPr>
          <w:sz w:val="20"/>
        </w:rPr>
        <w:t xml:space="preserve">Cordoba-Mosqueda ME, </w:t>
      </w:r>
      <w:proofErr w:type="spellStart"/>
      <w:r w:rsidRPr="006F232F">
        <w:rPr>
          <w:sz w:val="20"/>
        </w:rPr>
        <w:t>Rasulić</w:t>
      </w:r>
      <w:proofErr w:type="spellEnd"/>
      <w:r w:rsidRPr="006F232F">
        <w:rPr>
          <w:sz w:val="20"/>
        </w:rPr>
        <w:t xml:space="preserve"> L, Mandić-</w:t>
      </w:r>
      <w:proofErr w:type="spellStart"/>
      <w:r w:rsidRPr="006F232F">
        <w:rPr>
          <w:sz w:val="20"/>
        </w:rPr>
        <w:t>Rajčević</w:t>
      </w:r>
      <w:proofErr w:type="spellEnd"/>
      <w:r w:rsidRPr="006F232F">
        <w:rPr>
          <w:sz w:val="20"/>
        </w:rPr>
        <w:t xml:space="preserve"> S, Mićić A, Rodriguez-Aceves CA, </w:t>
      </w:r>
      <w:proofErr w:type="spellStart"/>
      <w:r w:rsidRPr="006F232F">
        <w:rPr>
          <w:sz w:val="20"/>
        </w:rPr>
        <w:t>Radojević</w:t>
      </w:r>
      <w:proofErr w:type="spellEnd"/>
      <w:r w:rsidRPr="006F232F">
        <w:rPr>
          <w:sz w:val="20"/>
        </w:rPr>
        <w:t xml:space="preserve"> S, Savić A, </w:t>
      </w:r>
      <w:r w:rsidRPr="006F232F">
        <w:rPr>
          <w:b/>
          <w:bCs/>
          <w:sz w:val="20"/>
        </w:rPr>
        <w:t>Grujić J</w:t>
      </w:r>
      <w:r w:rsidRPr="006F232F">
        <w:rPr>
          <w:sz w:val="20"/>
        </w:rPr>
        <w:t xml:space="preserve">, Jovanović I. Risk factors as predictor variables for Quality of Life and patient satisfaction posterior to the surgical treatment of Cubital Tunnel Syndrome. </w:t>
      </w:r>
      <w:r w:rsidRPr="006F232F">
        <w:rPr>
          <w:bCs/>
          <w:sz w:val="20"/>
        </w:rPr>
        <w:t xml:space="preserve">EANS 2022 Belgrade, Trends. Insights. Innovations. Neurosurgery Beyond Technology, October 16-20 Belgrade 2022. Brain and spine 2022; 2(2): 101354 </w:t>
      </w:r>
    </w:p>
    <w:p w14:paraId="3A368DCD" w14:textId="77777777" w:rsidR="00290E6F" w:rsidRPr="006F232F" w:rsidRDefault="00290E6F" w:rsidP="00C83ACF">
      <w:pPr>
        <w:pStyle w:val="ListParagraph"/>
        <w:numPr>
          <w:ilvl w:val="0"/>
          <w:numId w:val="18"/>
        </w:numPr>
        <w:contextualSpacing/>
        <w:jc w:val="both"/>
        <w:rPr>
          <w:bCs/>
          <w:sz w:val="20"/>
        </w:rPr>
      </w:pPr>
      <w:r w:rsidRPr="006F232F">
        <w:rPr>
          <w:b/>
          <w:bCs/>
          <w:sz w:val="20"/>
        </w:rPr>
        <w:t>Grujic J</w:t>
      </w:r>
      <w:r w:rsidRPr="006F232F">
        <w:rPr>
          <w:sz w:val="20"/>
        </w:rPr>
        <w:t xml:space="preserve">, Savić A, Mićić A, </w:t>
      </w:r>
      <w:proofErr w:type="spellStart"/>
      <w:r w:rsidRPr="006F232F">
        <w:rPr>
          <w:sz w:val="20"/>
        </w:rPr>
        <w:t>Radojević</w:t>
      </w:r>
      <w:proofErr w:type="spellEnd"/>
      <w:r w:rsidRPr="006F232F">
        <w:rPr>
          <w:sz w:val="20"/>
        </w:rPr>
        <w:t xml:space="preserve"> S, </w:t>
      </w:r>
      <w:proofErr w:type="spellStart"/>
      <w:r w:rsidRPr="006F232F">
        <w:rPr>
          <w:sz w:val="20"/>
        </w:rPr>
        <w:t>Lepić</w:t>
      </w:r>
      <w:proofErr w:type="spellEnd"/>
      <w:r w:rsidRPr="006F232F">
        <w:rPr>
          <w:sz w:val="20"/>
        </w:rPr>
        <w:t xml:space="preserve"> M, Matić S, </w:t>
      </w:r>
      <w:proofErr w:type="spellStart"/>
      <w:r w:rsidRPr="006F232F">
        <w:rPr>
          <w:sz w:val="20"/>
        </w:rPr>
        <w:t>Vitošević</w:t>
      </w:r>
      <w:proofErr w:type="spellEnd"/>
      <w:r w:rsidRPr="006F232F">
        <w:rPr>
          <w:sz w:val="20"/>
        </w:rPr>
        <w:t xml:space="preserve"> F, </w:t>
      </w:r>
      <w:proofErr w:type="spellStart"/>
      <w:r w:rsidRPr="006F232F">
        <w:rPr>
          <w:sz w:val="20"/>
        </w:rPr>
        <w:t>Rasulić</w:t>
      </w:r>
      <w:proofErr w:type="spellEnd"/>
      <w:r w:rsidRPr="006F232F">
        <w:rPr>
          <w:sz w:val="20"/>
        </w:rPr>
        <w:t xml:space="preserve"> L. Selective neurotomy for focal spasm treatment. </w:t>
      </w:r>
      <w:r w:rsidRPr="006F232F">
        <w:rPr>
          <w:bCs/>
          <w:sz w:val="20"/>
        </w:rPr>
        <w:t>EANS 2022 Belgrade, Trends. Insights. Innovations. Neurosurgery Beyond Technology, October 16-20 Belgrade 2022. Brain and spine 2022; 2(2): 101355</w:t>
      </w:r>
    </w:p>
    <w:p w14:paraId="59EABD86" w14:textId="77777777" w:rsidR="00290E6F" w:rsidRPr="006F232F" w:rsidRDefault="00290E6F" w:rsidP="00C83ACF">
      <w:pPr>
        <w:pStyle w:val="body"/>
        <w:numPr>
          <w:ilvl w:val="0"/>
          <w:numId w:val="18"/>
        </w:numPr>
        <w:spacing w:before="0" w:beforeAutospacing="0" w:after="0" w:afterAutospacing="0"/>
        <w:jc w:val="both"/>
        <w:rPr>
          <w:sz w:val="20"/>
        </w:rPr>
      </w:pPr>
      <w:proofErr w:type="spellStart"/>
      <w:r w:rsidRPr="006F232F">
        <w:rPr>
          <w:sz w:val="20"/>
        </w:rPr>
        <w:t>Rasulić</w:t>
      </w:r>
      <w:proofErr w:type="spellEnd"/>
      <w:r w:rsidRPr="006F232F">
        <w:rPr>
          <w:sz w:val="20"/>
        </w:rPr>
        <w:t xml:space="preserve"> L, </w:t>
      </w:r>
      <w:proofErr w:type="spellStart"/>
      <w:r w:rsidRPr="006F232F">
        <w:rPr>
          <w:sz w:val="20"/>
        </w:rPr>
        <w:t>Socolovsky</w:t>
      </w:r>
      <w:proofErr w:type="spellEnd"/>
      <w:r w:rsidRPr="006F232F">
        <w:rPr>
          <w:sz w:val="20"/>
        </w:rPr>
        <w:t xml:space="preserve"> M, Heinen C, Demetriades A, </w:t>
      </w:r>
      <w:proofErr w:type="spellStart"/>
      <w:r w:rsidRPr="006F232F">
        <w:rPr>
          <w:sz w:val="20"/>
        </w:rPr>
        <w:t>Lepić</w:t>
      </w:r>
      <w:proofErr w:type="spellEnd"/>
      <w:r w:rsidRPr="006F232F">
        <w:rPr>
          <w:sz w:val="20"/>
        </w:rPr>
        <w:t xml:space="preserve"> M, </w:t>
      </w:r>
      <w:proofErr w:type="spellStart"/>
      <w:r w:rsidRPr="006F232F">
        <w:rPr>
          <w:sz w:val="20"/>
        </w:rPr>
        <w:t>Shlobin</w:t>
      </w:r>
      <w:proofErr w:type="spellEnd"/>
      <w:r w:rsidRPr="006F232F">
        <w:rPr>
          <w:sz w:val="20"/>
        </w:rPr>
        <w:t xml:space="preserve"> NA, Savić A, </w:t>
      </w:r>
      <w:r w:rsidRPr="006F232F">
        <w:rPr>
          <w:b/>
          <w:bCs/>
          <w:sz w:val="20"/>
        </w:rPr>
        <w:t>Grujić J</w:t>
      </w:r>
      <w:r w:rsidRPr="006F232F">
        <w:rPr>
          <w:sz w:val="20"/>
        </w:rPr>
        <w:t>, Mandić-</w:t>
      </w:r>
      <w:proofErr w:type="spellStart"/>
      <w:r w:rsidRPr="006F232F">
        <w:rPr>
          <w:sz w:val="20"/>
        </w:rPr>
        <w:t>Rajčević</w:t>
      </w:r>
      <w:proofErr w:type="spellEnd"/>
      <w:r w:rsidRPr="006F232F">
        <w:rPr>
          <w:sz w:val="20"/>
        </w:rPr>
        <w:t xml:space="preserve"> S, </w:t>
      </w:r>
      <w:proofErr w:type="spellStart"/>
      <w:r w:rsidRPr="006F232F">
        <w:rPr>
          <w:sz w:val="20"/>
        </w:rPr>
        <w:t>Lepić</w:t>
      </w:r>
      <w:proofErr w:type="spellEnd"/>
      <w:r w:rsidRPr="006F232F">
        <w:rPr>
          <w:sz w:val="20"/>
        </w:rPr>
        <w:t xml:space="preserve"> S, </w:t>
      </w:r>
      <w:proofErr w:type="spellStart"/>
      <w:r w:rsidRPr="006F232F">
        <w:rPr>
          <w:sz w:val="20"/>
        </w:rPr>
        <w:t>Samardžic</w:t>
      </w:r>
      <w:proofErr w:type="spellEnd"/>
      <w:r w:rsidRPr="006F232F">
        <w:rPr>
          <w:sz w:val="20"/>
        </w:rPr>
        <w:t xml:space="preserve"> M. Peripheral nerve surgery in Serbia: “Think global, act local” and the privilege of service. </w:t>
      </w:r>
      <w:r w:rsidRPr="006F232F">
        <w:rPr>
          <w:bCs/>
          <w:sz w:val="20"/>
        </w:rPr>
        <w:t>EANS 2022 Belgrade, Trends. Insights. Innovations. Neurosurgery Beyond Technology, October 16-20 Belgrade 2022. Brain and spine 2022; 2(2): 101662</w:t>
      </w:r>
      <w:r w:rsidRPr="006F232F">
        <w:rPr>
          <w:sz w:val="20"/>
        </w:rPr>
        <w:t xml:space="preserve">, </w:t>
      </w:r>
    </w:p>
    <w:p w14:paraId="1D75A588" w14:textId="50942974" w:rsidR="00290E6F" w:rsidRPr="006F232F" w:rsidRDefault="00290E6F" w:rsidP="00C83ACF">
      <w:pPr>
        <w:pStyle w:val="ListParagraph"/>
        <w:numPr>
          <w:ilvl w:val="0"/>
          <w:numId w:val="18"/>
        </w:numPr>
        <w:contextualSpacing/>
        <w:jc w:val="both"/>
        <w:rPr>
          <w:sz w:val="20"/>
        </w:rPr>
      </w:pPr>
      <w:r w:rsidRPr="006F232F">
        <w:rPr>
          <w:b/>
          <w:bCs/>
          <w:sz w:val="20"/>
        </w:rPr>
        <w:t>Grujić J.</w:t>
      </w:r>
      <w:r w:rsidR="00123BCD" w:rsidRPr="006F232F">
        <w:rPr>
          <w:sz w:val="20"/>
        </w:rPr>
        <w:t xml:space="preserve"> Giant Cavernous Malformation w</w:t>
      </w:r>
      <w:r w:rsidRPr="006F232F">
        <w:rPr>
          <w:sz w:val="20"/>
        </w:rPr>
        <w:t>ith Unusually Aggressive Clinical Course: Case Report. 5</w:t>
      </w:r>
      <w:r w:rsidRPr="006F232F">
        <w:rPr>
          <w:sz w:val="20"/>
          <w:vertAlign w:val="superscript"/>
        </w:rPr>
        <w:t>th</w:t>
      </w:r>
      <w:r w:rsidRPr="006F232F">
        <w:rPr>
          <w:sz w:val="20"/>
        </w:rPr>
        <w:t xml:space="preserve"> Annual Meeting of Serbian Neurosurgical Society with International participation “Neurovascular supersessions: Exo? Endo? Hybrid? Quo </w:t>
      </w:r>
      <w:proofErr w:type="spellStart"/>
      <w:r w:rsidRPr="006F232F">
        <w:rPr>
          <w:sz w:val="20"/>
        </w:rPr>
        <w:t>vadis</w:t>
      </w:r>
      <w:proofErr w:type="spellEnd"/>
      <w:r w:rsidRPr="006F232F">
        <w:rPr>
          <w:sz w:val="20"/>
        </w:rPr>
        <w:t xml:space="preserve">?”, Hotel </w:t>
      </w:r>
      <w:proofErr w:type="spellStart"/>
      <w:r w:rsidRPr="006F232F">
        <w:rPr>
          <w:sz w:val="20"/>
        </w:rPr>
        <w:t>Šumarice</w:t>
      </w:r>
      <w:proofErr w:type="spellEnd"/>
      <w:r w:rsidRPr="006F232F">
        <w:rPr>
          <w:sz w:val="20"/>
        </w:rPr>
        <w:t>, Kragujevac, Serbia, October 24</w:t>
      </w:r>
      <w:r w:rsidRPr="006F232F">
        <w:rPr>
          <w:sz w:val="20"/>
          <w:vertAlign w:val="superscript"/>
        </w:rPr>
        <w:t>th</w:t>
      </w:r>
      <w:r w:rsidRPr="006F232F">
        <w:rPr>
          <w:sz w:val="20"/>
        </w:rPr>
        <w:t xml:space="preserve"> – 27</w:t>
      </w:r>
      <w:r w:rsidRPr="006F232F">
        <w:rPr>
          <w:sz w:val="20"/>
          <w:vertAlign w:val="superscript"/>
        </w:rPr>
        <w:t>th</w:t>
      </w:r>
      <w:r w:rsidRPr="006F232F">
        <w:rPr>
          <w:sz w:val="20"/>
        </w:rPr>
        <w:t>, 2019, Abstract Book, 2019: p116</w:t>
      </w:r>
    </w:p>
    <w:p w14:paraId="455C22CE" w14:textId="77777777" w:rsidR="00290E6F" w:rsidRPr="006F232F" w:rsidRDefault="00290E6F" w:rsidP="00C83ACF">
      <w:pPr>
        <w:pStyle w:val="ListParagraph"/>
        <w:numPr>
          <w:ilvl w:val="0"/>
          <w:numId w:val="18"/>
        </w:numPr>
        <w:contextualSpacing/>
        <w:jc w:val="both"/>
        <w:rPr>
          <w:sz w:val="20"/>
        </w:rPr>
      </w:pPr>
      <w:r w:rsidRPr="006F232F">
        <w:rPr>
          <w:sz w:val="20"/>
        </w:rPr>
        <w:t xml:space="preserve">Kovacevic V, Savic A, Lepic M, Matic S, </w:t>
      </w:r>
      <w:proofErr w:type="spellStart"/>
      <w:r w:rsidRPr="006F232F">
        <w:rPr>
          <w:sz w:val="20"/>
        </w:rPr>
        <w:t>Puzovic</w:t>
      </w:r>
      <w:proofErr w:type="spellEnd"/>
      <w:r w:rsidRPr="006F232F">
        <w:rPr>
          <w:sz w:val="20"/>
        </w:rPr>
        <w:t xml:space="preserve"> V, </w:t>
      </w:r>
      <w:r w:rsidRPr="006F232F">
        <w:rPr>
          <w:b/>
          <w:bCs/>
          <w:sz w:val="20"/>
        </w:rPr>
        <w:t xml:space="preserve">Grujic J, </w:t>
      </w:r>
      <w:proofErr w:type="spellStart"/>
      <w:r w:rsidRPr="006F232F">
        <w:rPr>
          <w:sz w:val="20"/>
        </w:rPr>
        <w:t>Rasulic</w:t>
      </w:r>
      <w:proofErr w:type="spellEnd"/>
      <w:r w:rsidRPr="006F232F">
        <w:rPr>
          <w:sz w:val="20"/>
        </w:rPr>
        <w:t xml:space="preserve"> L. Patient satisfaction and functional outcome after standard lumbar discectomy and </w:t>
      </w:r>
      <w:proofErr w:type="spellStart"/>
      <w:r w:rsidRPr="006F232F">
        <w:rPr>
          <w:sz w:val="20"/>
        </w:rPr>
        <w:t>microdisectomy</w:t>
      </w:r>
      <w:proofErr w:type="spellEnd"/>
      <w:r w:rsidRPr="006F232F">
        <w:rPr>
          <w:sz w:val="20"/>
        </w:rPr>
        <w:t>. 4</w:t>
      </w:r>
      <w:r w:rsidRPr="006F232F">
        <w:rPr>
          <w:sz w:val="20"/>
          <w:vertAlign w:val="superscript"/>
        </w:rPr>
        <w:t>th</w:t>
      </w:r>
      <w:r w:rsidRPr="006F232F">
        <w:rPr>
          <w:sz w:val="20"/>
        </w:rPr>
        <w:t xml:space="preserve"> Annual Meeting of Serbian Neurosurgical Society, Joint Meeting with Southeast Europe Neurosurgical Society, Spine Surgery in XXI Century, Current Concept, Controversies, Perspectives, October 4-7, </w:t>
      </w:r>
      <w:proofErr w:type="spellStart"/>
      <w:r w:rsidRPr="006F232F">
        <w:rPr>
          <w:sz w:val="20"/>
        </w:rPr>
        <w:t>NIš</w:t>
      </w:r>
      <w:proofErr w:type="spellEnd"/>
      <w:r w:rsidRPr="006F232F">
        <w:rPr>
          <w:sz w:val="20"/>
        </w:rPr>
        <w:t>, Serbia, Abstract Book, e-poster p223.</w:t>
      </w:r>
    </w:p>
    <w:p w14:paraId="7AB00EDA" w14:textId="77777777" w:rsidR="00290E6F" w:rsidRPr="006F232F" w:rsidRDefault="00290E6F" w:rsidP="00C83ACF">
      <w:pPr>
        <w:pStyle w:val="ListParagraph"/>
        <w:numPr>
          <w:ilvl w:val="0"/>
          <w:numId w:val="18"/>
        </w:numPr>
        <w:contextualSpacing/>
        <w:jc w:val="both"/>
        <w:rPr>
          <w:sz w:val="20"/>
        </w:rPr>
      </w:pPr>
      <w:r w:rsidRPr="006F232F">
        <w:rPr>
          <w:sz w:val="20"/>
        </w:rPr>
        <w:t xml:space="preserve">Kovacevic V, Lepic M, Savic A, </w:t>
      </w:r>
      <w:proofErr w:type="spellStart"/>
      <w:r w:rsidRPr="006F232F">
        <w:rPr>
          <w:sz w:val="20"/>
        </w:rPr>
        <w:t>Vitoševic</w:t>
      </w:r>
      <w:proofErr w:type="spellEnd"/>
      <w:r w:rsidRPr="006F232F">
        <w:rPr>
          <w:sz w:val="20"/>
        </w:rPr>
        <w:t xml:space="preserve"> F, </w:t>
      </w:r>
      <w:proofErr w:type="spellStart"/>
      <w:r w:rsidRPr="006F232F">
        <w:rPr>
          <w:sz w:val="20"/>
        </w:rPr>
        <w:t>Zdravkovic</w:t>
      </w:r>
      <w:proofErr w:type="spellEnd"/>
      <w:r w:rsidRPr="006F232F">
        <w:rPr>
          <w:sz w:val="20"/>
        </w:rPr>
        <w:t xml:space="preserve"> A, Novakovic N, </w:t>
      </w:r>
      <w:r w:rsidRPr="006F232F">
        <w:rPr>
          <w:b/>
          <w:bCs/>
          <w:sz w:val="20"/>
        </w:rPr>
        <w:t xml:space="preserve">Grujic J, </w:t>
      </w:r>
      <w:proofErr w:type="spellStart"/>
      <w:r w:rsidRPr="006F232F">
        <w:rPr>
          <w:sz w:val="20"/>
        </w:rPr>
        <w:t>Rasulic</w:t>
      </w:r>
      <w:proofErr w:type="spellEnd"/>
      <w:r w:rsidRPr="006F232F">
        <w:rPr>
          <w:sz w:val="20"/>
        </w:rPr>
        <w:t xml:space="preserve"> L. Factors that correlate with favorable outcome in surgical treatment of lumbar disc herniation. 4</w:t>
      </w:r>
      <w:r w:rsidRPr="006F232F">
        <w:rPr>
          <w:sz w:val="20"/>
          <w:vertAlign w:val="superscript"/>
        </w:rPr>
        <w:t>th</w:t>
      </w:r>
      <w:r w:rsidRPr="006F232F">
        <w:rPr>
          <w:sz w:val="20"/>
        </w:rPr>
        <w:t xml:space="preserve"> Annual Meeting of Serbian Neurosurgical Society, Joint Meeting with Southeast Europe Neurosurgical Society, Spine Surgery in XXI Century, Current Concept, Controversies, Perspectives, October 4-7, </w:t>
      </w:r>
      <w:proofErr w:type="spellStart"/>
      <w:r w:rsidRPr="006F232F">
        <w:rPr>
          <w:sz w:val="20"/>
        </w:rPr>
        <w:t>NIš</w:t>
      </w:r>
      <w:proofErr w:type="spellEnd"/>
      <w:r w:rsidRPr="006F232F">
        <w:rPr>
          <w:sz w:val="20"/>
        </w:rPr>
        <w:t>, Serbia, Abstract Book, e-poster p224.</w:t>
      </w:r>
    </w:p>
    <w:p w14:paraId="4F36AF1D" w14:textId="77777777" w:rsidR="00290E6F" w:rsidRPr="006F232F" w:rsidRDefault="00290E6F" w:rsidP="00C83ACF">
      <w:pPr>
        <w:pStyle w:val="ListParagraph"/>
        <w:numPr>
          <w:ilvl w:val="0"/>
          <w:numId w:val="18"/>
        </w:numPr>
        <w:contextualSpacing/>
        <w:jc w:val="both"/>
        <w:rPr>
          <w:sz w:val="20"/>
        </w:rPr>
      </w:pPr>
      <w:r w:rsidRPr="006F232F">
        <w:rPr>
          <w:sz w:val="20"/>
        </w:rPr>
        <w:t xml:space="preserve">Savic A, Kovacevic V,  Lepic M, Matic S, </w:t>
      </w:r>
      <w:proofErr w:type="spellStart"/>
      <w:r w:rsidRPr="006F232F">
        <w:rPr>
          <w:sz w:val="20"/>
        </w:rPr>
        <w:t>Zdravkovic</w:t>
      </w:r>
      <w:proofErr w:type="spellEnd"/>
      <w:r w:rsidRPr="006F232F">
        <w:rPr>
          <w:sz w:val="20"/>
        </w:rPr>
        <w:t xml:space="preserve"> A, </w:t>
      </w:r>
      <w:r w:rsidRPr="006F232F">
        <w:rPr>
          <w:b/>
          <w:bCs/>
          <w:sz w:val="20"/>
        </w:rPr>
        <w:t xml:space="preserve">Grujic J, </w:t>
      </w:r>
      <w:proofErr w:type="spellStart"/>
      <w:r w:rsidRPr="006F232F">
        <w:rPr>
          <w:sz w:val="20"/>
        </w:rPr>
        <w:t>Rasulic</w:t>
      </w:r>
      <w:proofErr w:type="spellEnd"/>
      <w:r w:rsidRPr="006F232F">
        <w:rPr>
          <w:sz w:val="20"/>
        </w:rPr>
        <w:t xml:space="preserve"> L. Complications in treating the patient with malignant peripheral nerve </w:t>
      </w:r>
      <w:proofErr w:type="spellStart"/>
      <w:r w:rsidRPr="006F232F">
        <w:rPr>
          <w:sz w:val="20"/>
        </w:rPr>
        <w:t>sheat</w:t>
      </w:r>
      <w:proofErr w:type="spellEnd"/>
      <w:r w:rsidRPr="006F232F">
        <w:rPr>
          <w:sz w:val="20"/>
        </w:rPr>
        <w:t xml:space="preserve"> tumor – case report. 4</w:t>
      </w:r>
      <w:r w:rsidRPr="006F232F">
        <w:rPr>
          <w:sz w:val="20"/>
          <w:vertAlign w:val="superscript"/>
        </w:rPr>
        <w:t>th</w:t>
      </w:r>
      <w:r w:rsidRPr="006F232F">
        <w:rPr>
          <w:sz w:val="20"/>
        </w:rPr>
        <w:t xml:space="preserve"> Annual Meeting of Serbian Neurosurgical Society, Joint Meeting with Southeast Europe Neurosurgical Society, Spine Surgery in XXI Century, Current Concept, Controversies, Perspectives, October 4-7, </w:t>
      </w:r>
      <w:proofErr w:type="spellStart"/>
      <w:r w:rsidRPr="006F232F">
        <w:rPr>
          <w:sz w:val="20"/>
        </w:rPr>
        <w:t>NIš</w:t>
      </w:r>
      <w:proofErr w:type="spellEnd"/>
      <w:r w:rsidRPr="006F232F">
        <w:rPr>
          <w:sz w:val="20"/>
        </w:rPr>
        <w:t>, Serbia, Abstract Book, e-poster p225.</w:t>
      </w:r>
    </w:p>
    <w:p w14:paraId="150031FA" w14:textId="77777777" w:rsidR="00290E6F" w:rsidRPr="006F232F" w:rsidRDefault="00290E6F" w:rsidP="00C83ACF">
      <w:pPr>
        <w:jc w:val="both"/>
        <w:rPr>
          <w:b/>
          <w:sz w:val="20"/>
          <w:szCs w:val="20"/>
        </w:rPr>
      </w:pPr>
    </w:p>
    <w:p w14:paraId="7247D4BA" w14:textId="77777777" w:rsidR="00290E6F" w:rsidRPr="006F232F" w:rsidRDefault="00290E6F" w:rsidP="00C83ACF">
      <w:pPr>
        <w:jc w:val="both"/>
        <w:rPr>
          <w:b/>
          <w:sz w:val="20"/>
          <w:szCs w:val="20"/>
          <w:lang w:val="sl-SI"/>
        </w:rPr>
      </w:pPr>
    </w:p>
    <w:p w14:paraId="241DCE6A" w14:textId="67C28965" w:rsidR="00290E6F" w:rsidRPr="006F232F" w:rsidRDefault="00AA221F" w:rsidP="00C83ACF">
      <w:pPr>
        <w:contextualSpacing/>
        <w:jc w:val="both"/>
        <w:rPr>
          <w:b/>
          <w:bCs/>
          <w:sz w:val="20"/>
          <w:szCs w:val="20"/>
        </w:rPr>
      </w:pPr>
      <w:proofErr w:type="spellStart"/>
      <w:r w:rsidRPr="006F232F">
        <w:rPr>
          <w:b/>
          <w:bCs/>
          <w:sz w:val="20"/>
          <w:szCs w:val="20"/>
        </w:rPr>
        <w:t>Izvod</w:t>
      </w:r>
      <w:proofErr w:type="spellEnd"/>
      <w:r w:rsidRPr="006F232F">
        <w:rPr>
          <w:b/>
          <w:bCs/>
          <w:sz w:val="20"/>
          <w:szCs w:val="20"/>
        </w:rPr>
        <w:t xml:space="preserve"> u </w:t>
      </w:r>
      <w:proofErr w:type="spellStart"/>
      <w:r w:rsidRPr="006F232F">
        <w:rPr>
          <w:b/>
          <w:bCs/>
          <w:sz w:val="20"/>
          <w:szCs w:val="20"/>
        </w:rPr>
        <w:t>zborniku</w:t>
      </w:r>
      <w:proofErr w:type="spellEnd"/>
      <w:r w:rsidRPr="006F232F">
        <w:rPr>
          <w:b/>
          <w:bCs/>
          <w:sz w:val="20"/>
          <w:szCs w:val="20"/>
        </w:rPr>
        <w:t xml:space="preserve"> </w:t>
      </w:r>
      <w:proofErr w:type="spellStart"/>
      <w:r w:rsidRPr="006F232F">
        <w:rPr>
          <w:b/>
          <w:bCs/>
          <w:sz w:val="20"/>
          <w:szCs w:val="20"/>
        </w:rPr>
        <w:t>nacionalnog</w:t>
      </w:r>
      <w:proofErr w:type="spellEnd"/>
      <w:r w:rsidRPr="006F232F">
        <w:rPr>
          <w:b/>
          <w:bCs/>
          <w:sz w:val="20"/>
          <w:szCs w:val="20"/>
        </w:rPr>
        <w:t xml:space="preserve"> </w:t>
      </w:r>
      <w:proofErr w:type="spellStart"/>
      <w:r w:rsidRPr="006F232F">
        <w:rPr>
          <w:b/>
          <w:bCs/>
          <w:sz w:val="20"/>
          <w:szCs w:val="20"/>
        </w:rPr>
        <w:t>skupa</w:t>
      </w:r>
      <w:proofErr w:type="spellEnd"/>
      <w:r w:rsidRPr="006F232F">
        <w:rPr>
          <w:b/>
          <w:bCs/>
          <w:sz w:val="20"/>
          <w:szCs w:val="20"/>
        </w:rPr>
        <w:t>:</w:t>
      </w:r>
    </w:p>
    <w:p w14:paraId="268488E8" w14:textId="77777777" w:rsidR="00290E6F" w:rsidRPr="006F232F" w:rsidRDefault="00290E6F" w:rsidP="00C83ACF">
      <w:pPr>
        <w:pStyle w:val="ListParagraph"/>
        <w:numPr>
          <w:ilvl w:val="0"/>
          <w:numId w:val="19"/>
        </w:numPr>
        <w:contextualSpacing/>
        <w:jc w:val="both"/>
        <w:rPr>
          <w:sz w:val="20"/>
          <w:szCs w:val="18"/>
          <w:lang w:val="sr-Latn-RS"/>
        </w:rPr>
      </w:pPr>
      <w:r w:rsidRPr="006F232F">
        <w:rPr>
          <w:b/>
          <w:bCs/>
          <w:sz w:val="20"/>
          <w:szCs w:val="18"/>
          <w:lang w:val="sr-Latn-RS"/>
        </w:rPr>
        <w:t>Grujić J.</w:t>
      </w:r>
      <w:r w:rsidRPr="006F232F">
        <w:rPr>
          <w:sz w:val="20"/>
          <w:szCs w:val="18"/>
          <w:lang w:val="sr-Latn-RS"/>
        </w:rPr>
        <w:t xml:space="preserve"> Primena intraoperativnog neuromonitoringa kod operacija spinalnih tumora. Prvi kongres Spinalnog Udruženja Srbije sa međunarodnim učešćem Serbia Spine 2021 „Savremeni pristupi u lečenju oboljenja kičme - multidisciplinarnost“ 29-30. oktobar 2021, Beograd, Abstract Book p29.</w:t>
      </w:r>
    </w:p>
    <w:p w14:paraId="4585024D" w14:textId="77777777" w:rsidR="00290E6F" w:rsidRPr="006F232F" w:rsidRDefault="00290E6F" w:rsidP="00C83ACF">
      <w:pPr>
        <w:contextualSpacing/>
        <w:jc w:val="both"/>
        <w:rPr>
          <w:szCs w:val="18"/>
          <w:lang w:val="sr-Latn-RS"/>
        </w:rPr>
      </w:pPr>
    </w:p>
    <w:p w14:paraId="08BB2EFD" w14:textId="77777777" w:rsidR="00C14DFE" w:rsidRPr="006F232F" w:rsidRDefault="008D6337" w:rsidP="00C83ACF">
      <w:pPr>
        <w:spacing w:after="160"/>
        <w:contextualSpacing/>
        <w:jc w:val="both"/>
        <w:rPr>
          <w:b/>
          <w:sz w:val="20"/>
          <w:szCs w:val="20"/>
          <w:lang w:val="sl-SI"/>
        </w:rPr>
      </w:pPr>
      <w:r w:rsidRPr="006F232F">
        <w:rPr>
          <w:b/>
          <w:sz w:val="20"/>
          <w:szCs w:val="20"/>
          <w:lang w:val="sl-SI"/>
        </w:rPr>
        <w:t>Poglavlja u knjigama, udžbenicima i praktikumima:</w:t>
      </w:r>
    </w:p>
    <w:p w14:paraId="3E5D469D" w14:textId="367A7DDA" w:rsidR="00C14DFE" w:rsidRPr="006F232F" w:rsidRDefault="00C14DFE" w:rsidP="00C83ACF">
      <w:pPr>
        <w:pStyle w:val="ListParagraph"/>
        <w:numPr>
          <w:ilvl w:val="0"/>
          <w:numId w:val="20"/>
        </w:numPr>
        <w:spacing w:after="160"/>
        <w:contextualSpacing/>
        <w:jc w:val="both"/>
        <w:rPr>
          <w:sz w:val="20"/>
          <w:lang w:val="sl-SI"/>
        </w:rPr>
      </w:pPr>
      <w:r w:rsidRPr="006F232F">
        <w:rPr>
          <w:sz w:val="20"/>
          <w:lang w:val="sr-Latn-RS"/>
        </w:rPr>
        <w:t>Joksimović</w:t>
      </w:r>
      <w:r w:rsidR="00C83ACF" w:rsidRPr="006F232F">
        <w:rPr>
          <w:sz w:val="20"/>
          <w:lang w:val="sr-Cyrl-RS"/>
        </w:rPr>
        <w:t xml:space="preserve"> </w:t>
      </w:r>
      <w:r w:rsidR="00C83ACF" w:rsidRPr="006F232F">
        <w:rPr>
          <w:sz w:val="20"/>
          <w:lang w:val="sr-Latn-RS"/>
        </w:rPr>
        <w:t xml:space="preserve">B, </w:t>
      </w:r>
      <w:r w:rsidRPr="006F232F">
        <w:rPr>
          <w:b/>
          <w:bCs/>
          <w:sz w:val="20"/>
          <w:lang w:val="sr-Latn-RS"/>
        </w:rPr>
        <w:t>Grujić</w:t>
      </w:r>
      <w:r w:rsidR="00C83ACF" w:rsidRPr="006F232F">
        <w:rPr>
          <w:b/>
          <w:bCs/>
          <w:sz w:val="20"/>
          <w:lang w:val="sr-Latn-RS"/>
        </w:rPr>
        <w:t xml:space="preserve"> J</w:t>
      </w:r>
      <w:r w:rsidRPr="006F232F">
        <w:rPr>
          <w:sz w:val="20"/>
          <w:lang w:val="sr-Latn-RS"/>
        </w:rPr>
        <w:t>, Stanković</w:t>
      </w:r>
      <w:r w:rsidR="00C83ACF" w:rsidRPr="006F232F">
        <w:rPr>
          <w:sz w:val="20"/>
          <w:lang w:val="sr-Latn-RS"/>
        </w:rPr>
        <w:t xml:space="preserve"> L</w:t>
      </w:r>
      <w:r w:rsidRPr="006F232F">
        <w:rPr>
          <w:sz w:val="20"/>
          <w:lang w:val="sr-Latn-RS"/>
        </w:rPr>
        <w:t>, Bojović</w:t>
      </w:r>
      <w:r w:rsidR="00C83ACF" w:rsidRPr="006F232F">
        <w:rPr>
          <w:sz w:val="20"/>
          <w:lang w:val="sr-Latn-RS"/>
        </w:rPr>
        <w:t xml:space="preserve"> V</w:t>
      </w:r>
      <w:r w:rsidRPr="006F232F">
        <w:rPr>
          <w:sz w:val="20"/>
          <w:lang w:val="sl-SI"/>
        </w:rPr>
        <w:t>: Intraoperativni elektrofiziološki monitoring u: Rasulić L. (ed) Hirurgija perifernog nervnog sistema – multidisciplinarni pristup, Medicinski fakultet Univerziteta u Beogradu, Zavod za udžbenike Beograd, Udurženje neurohirurga Srbije, Beograd, 2020.</w:t>
      </w:r>
      <w:r w:rsidR="00C83ACF" w:rsidRPr="006F232F">
        <w:rPr>
          <w:sz w:val="20"/>
          <w:lang w:val="sl-SI"/>
        </w:rPr>
        <w:t xml:space="preserve"> 137-142</w:t>
      </w:r>
      <w:r w:rsidRPr="006F232F">
        <w:rPr>
          <w:sz w:val="20"/>
          <w:lang w:val="sl-SI"/>
        </w:rPr>
        <w:t xml:space="preserve"> ISBN 978-86-80922-02-7 (UNS) </w:t>
      </w:r>
    </w:p>
    <w:p w14:paraId="2F98E8B8" w14:textId="789D7A96" w:rsidR="00C14DFE" w:rsidRPr="006F232F" w:rsidRDefault="00C14DFE" w:rsidP="00C83ACF">
      <w:pPr>
        <w:pStyle w:val="ListParagraph"/>
        <w:numPr>
          <w:ilvl w:val="0"/>
          <w:numId w:val="20"/>
        </w:numPr>
        <w:spacing w:after="160"/>
        <w:contextualSpacing/>
        <w:jc w:val="both"/>
        <w:rPr>
          <w:sz w:val="20"/>
          <w:lang w:val="sl-SI"/>
        </w:rPr>
      </w:pPr>
      <w:r w:rsidRPr="006F232F">
        <w:rPr>
          <w:sz w:val="20"/>
          <w:lang w:val="sl-SI"/>
        </w:rPr>
        <w:t>Rasulić</w:t>
      </w:r>
      <w:r w:rsidR="00C83ACF" w:rsidRPr="006F232F">
        <w:rPr>
          <w:sz w:val="20"/>
          <w:lang w:val="sl-SI"/>
        </w:rPr>
        <w:t xml:space="preserve"> L</w:t>
      </w:r>
      <w:r w:rsidRPr="006F232F">
        <w:rPr>
          <w:sz w:val="20"/>
          <w:lang w:val="sl-SI"/>
        </w:rPr>
        <w:t>, Savić</w:t>
      </w:r>
      <w:r w:rsidR="00C83ACF" w:rsidRPr="006F232F">
        <w:rPr>
          <w:sz w:val="20"/>
          <w:lang w:val="sl-SI"/>
        </w:rPr>
        <w:t xml:space="preserve"> A</w:t>
      </w:r>
      <w:r w:rsidRPr="006F232F">
        <w:rPr>
          <w:sz w:val="20"/>
          <w:lang w:val="sl-SI"/>
        </w:rPr>
        <w:t xml:space="preserve">, </w:t>
      </w:r>
      <w:r w:rsidRPr="006F232F">
        <w:rPr>
          <w:b/>
          <w:bCs/>
          <w:sz w:val="20"/>
          <w:lang w:val="sl-SI"/>
        </w:rPr>
        <w:t>Grujić</w:t>
      </w:r>
      <w:r w:rsidR="00C83ACF" w:rsidRPr="006F232F">
        <w:rPr>
          <w:b/>
          <w:bCs/>
          <w:sz w:val="20"/>
          <w:lang w:val="sl-SI"/>
        </w:rPr>
        <w:t xml:space="preserve"> J</w:t>
      </w:r>
      <w:r w:rsidRPr="006F232F">
        <w:rPr>
          <w:sz w:val="20"/>
          <w:lang w:val="sl-SI"/>
        </w:rPr>
        <w:t>: Direktna nervna reparacija, u: Rasulić L. (ed) Hirurgija perifernog nervnog sistema – multidisciplinarni pristup, Medicinski fakultet Univerziteta u Beogradu, Zavod za udžbenike Beograd, Udurženje neurohirurga Srbije, Beograd, 2020.</w:t>
      </w:r>
      <w:r w:rsidR="00C83ACF" w:rsidRPr="006F232F">
        <w:rPr>
          <w:sz w:val="20"/>
          <w:lang w:val="sl-SI"/>
        </w:rPr>
        <w:t xml:space="preserve"> 143-181</w:t>
      </w:r>
      <w:r w:rsidRPr="006F232F">
        <w:rPr>
          <w:sz w:val="20"/>
          <w:lang w:val="sl-SI"/>
        </w:rPr>
        <w:t xml:space="preserve"> ISBN 978-86-80922-02-7 (UNS) </w:t>
      </w:r>
    </w:p>
    <w:p w14:paraId="027FAFF5" w14:textId="78EFE170" w:rsidR="00C14DFE" w:rsidRPr="006F232F" w:rsidRDefault="00C14DFE" w:rsidP="00C83ACF">
      <w:pPr>
        <w:pStyle w:val="ListParagraph"/>
        <w:numPr>
          <w:ilvl w:val="0"/>
          <w:numId w:val="20"/>
        </w:numPr>
        <w:spacing w:after="160"/>
        <w:contextualSpacing/>
        <w:jc w:val="both"/>
        <w:rPr>
          <w:sz w:val="20"/>
          <w:lang w:val="sl-SI"/>
        </w:rPr>
      </w:pPr>
      <w:r w:rsidRPr="006F232F">
        <w:rPr>
          <w:sz w:val="20"/>
          <w:lang w:val="sl-SI"/>
        </w:rPr>
        <w:t>Savić</w:t>
      </w:r>
      <w:r w:rsidR="00C83ACF" w:rsidRPr="006F232F">
        <w:rPr>
          <w:sz w:val="20"/>
          <w:lang w:val="sl-SI"/>
        </w:rPr>
        <w:t xml:space="preserve"> A</w:t>
      </w:r>
      <w:r w:rsidRPr="006F232F">
        <w:rPr>
          <w:sz w:val="20"/>
          <w:lang w:val="sl-SI"/>
        </w:rPr>
        <w:t>, Rasulić</w:t>
      </w:r>
      <w:r w:rsidR="00C83ACF" w:rsidRPr="006F232F">
        <w:rPr>
          <w:sz w:val="20"/>
          <w:lang w:val="sl-SI"/>
        </w:rPr>
        <w:t xml:space="preserve"> L</w:t>
      </w:r>
      <w:r w:rsidRPr="006F232F">
        <w:rPr>
          <w:sz w:val="20"/>
          <w:lang w:val="sl-SI"/>
        </w:rPr>
        <w:t xml:space="preserve">, </w:t>
      </w:r>
      <w:r w:rsidRPr="006F232F">
        <w:rPr>
          <w:b/>
          <w:bCs/>
          <w:sz w:val="20"/>
          <w:lang w:val="sl-SI"/>
        </w:rPr>
        <w:t>Grujić</w:t>
      </w:r>
      <w:r w:rsidR="00C83ACF" w:rsidRPr="006F232F">
        <w:rPr>
          <w:b/>
          <w:bCs/>
          <w:sz w:val="20"/>
          <w:lang w:val="sl-SI"/>
        </w:rPr>
        <w:t xml:space="preserve"> J</w:t>
      </w:r>
      <w:r w:rsidRPr="006F232F">
        <w:rPr>
          <w:sz w:val="20"/>
          <w:lang w:val="sl-SI"/>
        </w:rPr>
        <w:t xml:space="preserve">, Distalni transferi, u: Rasulić L. (ed) Hirurgija perifernog nervnog sistema – multidisciplinarni pristup, Medicinski fakultet Univerziteta u Beogradu, Zavod za udžbenike Beograd, Udurženje neurohirurga Srbije, Beograd, 2020. </w:t>
      </w:r>
      <w:r w:rsidR="00C83ACF" w:rsidRPr="006F232F">
        <w:rPr>
          <w:sz w:val="20"/>
          <w:lang w:val="sl-SI"/>
        </w:rPr>
        <w:t xml:space="preserve">227-253 </w:t>
      </w:r>
      <w:r w:rsidRPr="006F232F">
        <w:rPr>
          <w:sz w:val="20"/>
          <w:lang w:val="sl-SI"/>
        </w:rPr>
        <w:t>ISBN 978-86-80922-02-7 (UNS)</w:t>
      </w:r>
      <w:bookmarkStart w:id="4" w:name="_Hlk169741228"/>
      <w:r w:rsidRPr="006F232F">
        <w:rPr>
          <w:sz w:val="20"/>
          <w:lang w:val="sl-SI"/>
        </w:rPr>
        <w:t xml:space="preserve"> </w:t>
      </w:r>
      <w:bookmarkEnd w:id="4"/>
    </w:p>
    <w:p w14:paraId="3450FFEA" w14:textId="0036F6A4" w:rsidR="00C14DFE" w:rsidRPr="006F232F" w:rsidRDefault="00C14DFE" w:rsidP="00C83ACF">
      <w:pPr>
        <w:pStyle w:val="ListParagraph"/>
        <w:numPr>
          <w:ilvl w:val="0"/>
          <w:numId w:val="20"/>
        </w:numPr>
        <w:spacing w:after="160"/>
        <w:contextualSpacing/>
        <w:jc w:val="both"/>
        <w:rPr>
          <w:sz w:val="20"/>
          <w:lang w:val="sl-SI"/>
        </w:rPr>
      </w:pPr>
      <w:r w:rsidRPr="006F232F">
        <w:rPr>
          <w:sz w:val="20"/>
          <w:lang w:val="sl-SI"/>
        </w:rPr>
        <w:t>Rasulić</w:t>
      </w:r>
      <w:r w:rsidR="00C83ACF" w:rsidRPr="006F232F">
        <w:rPr>
          <w:sz w:val="20"/>
          <w:lang w:val="sl-SI"/>
        </w:rPr>
        <w:t xml:space="preserve"> L</w:t>
      </w:r>
      <w:r w:rsidRPr="006F232F">
        <w:rPr>
          <w:sz w:val="20"/>
          <w:lang w:val="sl-SI"/>
        </w:rPr>
        <w:t xml:space="preserve">, </w:t>
      </w:r>
      <w:r w:rsidRPr="006F232F">
        <w:rPr>
          <w:b/>
          <w:bCs/>
          <w:sz w:val="20"/>
          <w:lang w:val="sl-SI"/>
        </w:rPr>
        <w:t>Grujić</w:t>
      </w:r>
      <w:r w:rsidR="00C83ACF" w:rsidRPr="006F232F">
        <w:rPr>
          <w:b/>
          <w:bCs/>
          <w:sz w:val="20"/>
          <w:lang w:val="sl-SI"/>
        </w:rPr>
        <w:t xml:space="preserve"> J</w:t>
      </w:r>
      <w:r w:rsidRPr="006F232F">
        <w:rPr>
          <w:sz w:val="20"/>
          <w:lang w:val="sl-SI"/>
        </w:rPr>
        <w:t>, Savić</w:t>
      </w:r>
      <w:r w:rsidR="00C83ACF" w:rsidRPr="006F232F">
        <w:rPr>
          <w:sz w:val="20"/>
          <w:lang w:val="sl-SI"/>
        </w:rPr>
        <w:t xml:space="preserve"> A</w:t>
      </w:r>
      <w:r w:rsidRPr="006F232F">
        <w:rPr>
          <w:sz w:val="20"/>
          <w:lang w:val="sl-SI"/>
        </w:rPr>
        <w:t>, Poleksić</w:t>
      </w:r>
      <w:r w:rsidR="00C83ACF" w:rsidRPr="006F232F">
        <w:rPr>
          <w:sz w:val="20"/>
          <w:lang w:val="sl-SI"/>
        </w:rPr>
        <w:t xml:space="preserve"> J</w:t>
      </w:r>
      <w:r w:rsidRPr="006F232F">
        <w:rPr>
          <w:sz w:val="20"/>
          <w:lang w:val="sl-SI"/>
        </w:rPr>
        <w:t xml:space="preserve">: Hirurško lečenje povreda i oboljenja lumbosakralnog pleksusa i nerava donjeg ekstremiteta, u: Rasulić L. (ed) Hirurgija perifernog nervnog sistema – multidisciplinarni pristup, Medicinski fakultet Univerziteta u Beogradu, Zavod za udžbenike Beograd, Udurženje neurohirurga Srbije, Beograd, 2020. </w:t>
      </w:r>
      <w:r w:rsidR="00C83ACF" w:rsidRPr="006F232F">
        <w:rPr>
          <w:sz w:val="20"/>
          <w:lang w:val="sl-SI"/>
        </w:rPr>
        <w:t xml:space="preserve">307-337 </w:t>
      </w:r>
      <w:r w:rsidRPr="006F232F">
        <w:rPr>
          <w:sz w:val="20"/>
          <w:lang w:val="sl-SI"/>
        </w:rPr>
        <w:t xml:space="preserve">ISBN 978-86-80922-02-7 (UNS) </w:t>
      </w:r>
      <w:bookmarkStart w:id="5" w:name="_Hlk169741241"/>
      <w:r w:rsidRPr="006F232F">
        <w:rPr>
          <w:sz w:val="20"/>
          <w:lang w:val="sl-SI"/>
        </w:rPr>
        <w:t xml:space="preserve"> </w:t>
      </w:r>
      <w:bookmarkEnd w:id="5"/>
    </w:p>
    <w:p w14:paraId="41A7F00F" w14:textId="77777777" w:rsidR="00AA221F" w:rsidRPr="006F232F" w:rsidRDefault="00AA221F" w:rsidP="00C83ACF">
      <w:pPr>
        <w:autoSpaceDE w:val="0"/>
        <w:autoSpaceDN w:val="0"/>
        <w:adjustRightInd w:val="0"/>
        <w:jc w:val="both"/>
        <w:rPr>
          <w:rFonts w:eastAsia="Calibri"/>
          <w:sz w:val="20"/>
          <w:szCs w:val="20"/>
        </w:rPr>
      </w:pPr>
    </w:p>
    <w:p w14:paraId="07F44045" w14:textId="77777777" w:rsidR="00123BCD" w:rsidRPr="006F232F" w:rsidRDefault="00123BCD" w:rsidP="00C83ACF">
      <w:pPr>
        <w:pStyle w:val="ListParagraph"/>
        <w:ind w:left="0"/>
        <w:contextualSpacing/>
        <w:jc w:val="both"/>
        <w:rPr>
          <w:b/>
          <w:i/>
          <w:sz w:val="20"/>
          <w:szCs w:val="20"/>
        </w:rPr>
      </w:pPr>
      <w:r w:rsidRPr="006F232F">
        <w:rPr>
          <w:b/>
          <w:i/>
          <w:sz w:val="20"/>
          <w:szCs w:val="20"/>
        </w:rPr>
        <w:t xml:space="preserve">b) </w:t>
      </w:r>
      <w:proofErr w:type="spellStart"/>
      <w:r w:rsidRPr="006F232F">
        <w:rPr>
          <w:b/>
          <w:i/>
          <w:sz w:val="20"/>
          <w:szCs w:val="20"/>
        </w:rPr>
        <w:t>Citiranost</w:t>
      </w:r>
      <w:proofErr w:type="spellEnd"/>
    </w:p>
    <w:p w14:paraId="4C040ECB" w14:textId="7600F1B4" w:rsidR="00123BCD" w:rsidRPr="006F232F" w:rsidRDefault="00123BCD" w:rsidP="00C83ACF">
      <w:pPr>
        <w:autoSpaceDE w:val="0"/>
        <w:autoSpaceDN w:val="0"/>
        <w:adjustRightInd w:val="0"/>
        <w:jc w:val="both"/>
        <w:rPr>
          <w:rFonts w:eastAsia="Calibri"/>
          <w:sz w:val="20"/>
          <w:szCs w:val="20"/>
        </w:rPr>
      </w:pPr>
      <w:proofErr w:type="spellStart"/>
      <w:r w:rsidRPr="006F232F">
        <w:rPr>
          <w:sz w:val="20"/>
          <w:szCs w:val="20"/>
        </w:rPr>
        <w:t>Ukupna</w:t>
      </w:r>
      <w:proofErr w:type="spellEnd"/>
      <w:r w:rsidRPr="006F232F">
        <w:rPr>
          <w:sz w:val="20"/>
          <w:szCs w:val="20"/>
        </w:rPr>
        <w:t xml:space="preserve"> </w:t>
      </w:r>
      <w:proofErr w:type="spellStart"/>
      <w:r w:rsidRPr="006F232F">
        <w:rPr>
          <w:sz w:val="20"/>
          <w:szCs w:val="20"/>
        </w:rPr>
        <w:t>citiranost</w:t>
      </w:r>
      <w:proofErr w:type="spellEnd"/>
      <w:r w:rsidRPr="006F232F">
        <w:rPr>
          <w:sz w:val="20"/>
          <w:szCs w:val="20"/>
        </w:rPr>
        <w:t xml:space="preserve"> </w:t>
      </w:r>
      <w:proofErr w:type="spellStart"/>
      <w:r w:rsidRPr="006F232F">
        <w:rPr>
          <w:sz w:val="20"/>
          <w:szCs w:val="20"/>
        </w:rPr>
        <w:t>svih</w:t>
      </w:r>
      <w:proofErr w:type="spellEnd"/>
      <w:r w:rsidRPr="006F232F">
        <w:rPr>
          <w:sz w:val="20"/>
          <w:szCs w:val="20"/>
        </w:rPr>
        <w:t xml:space="preserve"> </w:t>
      </w:r>
      <w:proofErr w:type="spellStart"/>
      <w:r w:rsidRPr="006F232F">
        <w:rPr>
          <w:sz w:val="20"/>
          <w:szCs w:val="20"/>
        </w:rPr>
        <w:t>radova</w:t>
      </w:r>
      <w:proofErr w:type="spellEnd"/>
      <w:r w:rsidRPr="006F232F">
        <w:rPr>
          <w:sz w:val="20"/>
          <w:szCs w:val="20"/>
        </w:rPr>
        <w:t xml:space="preserve"> </w:t>
      </w:r>
      <w:proofErr w:type="spellStart"/>
      <w:r w:rsidRPr="006F232F">
        <w:rPr>
          <w:sz w:val="20"/>
          <w:szCs w:val="20"/>
        </w:rPr>
        <w:t>dr</w:t>
      </w:r>
      <w:proofErr w:type="spellEnd"/>
      <w:r w:rsidRPr="006F232F">
        <w:rPr>
          <w:sz w:val="20"/>
          <w:szCs w:val="20"/>
        </w:rPr>
        <w:t xml:space="preserve"> Jovana </w:t>
      </w:r>
      <w:proofErr w:type="spellStart"/>
      <w:r w:rsidRPr="006F232F">
        <w:rPr>
          <w:sz w:val="20"/>
          <w:szCs w:val="20"/>
        </w:rPr>
        <w:t>Grujića</w:t>
      </w:r>
      <w:proofErr w:type="spellEnd"/>
      <w:r w:rsidRPr="006F232F">
        <w:rPr>
          <w:sz w:val="20"/>
          <w:szCs w:val="20"/>
        </w:rPr>
        <w:t xml:space="preserve"> je 1</w:t>
      </w:r>
      <w:r w:rsidR="006F232F" w:rsidRPr="006F232F">
        <w:rPr>
          <w:sz w:val="20"/>
          <w:szCs w:val="20"/>
        </w:rPr>
        <w:t>3</w:t>
      </w:r>
      <w:r w:rsidRPr="006F232F">
        <w:rPr>
          <w:sz w:val="20"/>
          <w:szCs w:val="20"/>
        </w:rPr>
        <w:t xml:space="preserve"> puta </w:t>
      </w:r>
      <w:proofErr w:type="spellStart"/>
      <w:r w:rsidRPr="006F232F">
        <w:rPr>
          <w:sz w:val="20"/>
          <w:szCs w:val="20"/>
        </w:rPr>
        <w:t>prema</w:t>
      </w:r>
      <w:proofErr w:type="spellEnd"/>
      <w:r w:rsidRPr="006F232F">
        <w:rPr>
          <w:sz w:val="20"/>
          <w:szCs w:val="20"/>
        </w:rPr>
        <w:t xml:space="preserve"> </w:t>
      </w:r>
      <w:proofErr w:type="spellStart"/>
      <w:r w:rsidRPr="006F232F">
        <w:rPr>
          <w:sz w:val="20"/>
          <w:szCs w:val="20"/>
        </w:rPr>
        <w:t>indeksnoj</w:t>
      </w:r>
      <w:proofErr w:type="spellEnd"/>
      <w:r w:rsidRPr="006F232F">
        <w:rPr>
          <w:sz w:val="20"/>
          <w:szCs w:val="20"/>
        </w:rPr>
        <w:t xml:space="preserve"> </w:t>
      </w:r>
      <w:proofErr w:type="spellStart"/>
      <w:r w:rsidRPr="006F232F">
        <w:rPr>
          <w:sz w:val="20"/>
          <w:szCs w:val="20"/>
        </w:rPr>
        <w:t>bazi</w:t>
      </w:r>
      <w:proofErr w:type="spellEnd"/>
      <w:r w:rsidRPr="006F232F">
        <w:rPr>
          <w:sz w:val="20"/>
          <w:szCs w:val="20"/>
        </w:rPr>
        <w:t xml:space="preserve"> SCOPUS, h index 2.</w:t>
      </w:r>
    </w:p>
    <w:p w14:paraId="52B86B2B" w14:textId="77777777" w:rsidR="00123BCD" w:rsidRPr="006F232F" w:rsidRDefault="00123BCD" w:rsidP="00C83ACF">
      <w:pPr>
        <w:autoSpaceDE w:val="0"/>
        <w:autoSpaceDN w:val="0"/>
        <w:adjustRightInd w:val="0"/>
        <w:jc w:val="both"/>
        <w:rPr>
          <w:rFonts w:eastAsia="Calibri"/>
          <w:sz w:val="20"/>
          <w:szCs w:val="20"/>
        </w:rPr>
      </w:pPr>
    </w:p>
    <w:p w14:paraId="079ACC39" w14:textId="550F7ACA" w:rsidR="00C14DFE" w:rsidRPr="006F232F" w:rsidRDefault="00123BCD" w:rsidP="00C83ACF">
      <w:pPr>
        <w:autoSpaceDE w:val="0"/>
        <w:autoSpaceDN w:val="0"/>
        <w:adjustRightInd w:val="0"/>
        <w:jc w:val="both"/>
        <w:rPr>
          <w:rFonts w:eastAsia="Calibri"/>
          <w:b/>
          <w:i/>
          <w:sz w:val="20"/>
          <w:szCs w:val="20"/>
        </w:rPr>
      </w:pPr>
      <w:r w:rsidRPr="006F232F">
        <w:rPr>
          <w:rFonts w:eastAsia="Calibri"/>
          <w:b/>
          <w:i/>
          <w:sz w:val="20"/>
          <w:szCs w:val="20"/>
        </w:rPr>
        <w:t xml:space="preserve">c) </w:t>
      </w:r>
      <w:r w:rsidR="00C14DFE" w:rsidRPr="006F232F">
        <w:rPr>
          <w:rFonts w:eastAsia="Calibri"/>
          <w:b/>
          <w:i/>
          <w:sz w:val="20"/>
          <w:szCs w:val="20"/>
        </w:rPr>
        <w:t xml:space="preserve">Druga </w:t>
      </w:r>
      <w:proofErr w:type="spellStart"/>
      <w:r w:rsidR="00C14DFE" w:rsidRPr="006F232F">
        <w:rPr>
          <w:rFonts w:eastAsia="Calibri"/>
          <w:b/>
          <w:i/>
          <w:sz w:val="20"/>
          <w:szCs w:val="20"/>
        </w:rPr>
        <w:t>dostignuća</w:t>
      </w:r>
      <w:proofErr w:type="spellEnd"/>
    </w:p>
    <w:p w14:paraId="7DC68DF1" w14:textId="77777777" w:rsidR="00C14DFE" w:rsidRPr="006F232F" w:rsidRDefault="00C14DFE" w:rsidP="00C83ACF">
      <w:pPr>
        <w:spacing w:after="160"/>
        <w:contextualSpacing/>
        <w:jc w:val="both"/>
        <w:rPr>
          <w:sz w:val="20"/>
          <w:lang w:val="sl-SI"/>
        </w:rPr>
      </w:pPr>
      <w:r w:rsidRPr="006F232F">
        <w:rPr>
          <w:sz w:val="20"/>
          <w:lang w:val="sl-SI"/>
        </w:rPr>
        <w:t>Recenzent po pozivu u časopisu: Frontiers in Oncology (2022 M22; IF 4,7)</w:t>
      </w:r>
    </w:p>
    <w:p w14:paraId="172D0EE7" w14:textId="77777777" w:rsidR="00AA221F" w:rsidRPr="006F232F" w:rsidRDefault="00AA221F" w:rsidP="00C83ACF">
      <w:pPr>
        <w:pStyle w:val="ListParagraph"/>
        <w:tabs>
          <w:tab w:val="left" w:pos="720"/>
        </w:tabs>
        <w:ind w:left="0"/>
        <w:contextualSpacing/>
        <w:jc w:val="both"/>
        <w:rPr>
          <w:sz w:val="20"/>
          <w:szCs w:val="20"/>
        </w:rPr>
      </w:pPr>
    </w:p>
    <w:p w14:paraId="2DF75FB5" w14:textId="77777777" w:rsidR="00123BCD" w:rsidRPr="006F232F" w:rsidRDefault="00123BCD" w:rsidP="00C83ACF">
      <w:pPr>
        <w:pStyle w:val="ListParagraph"/>
        <w:tabs>
          <w:tab w:val="left" w:pos="720"/>
        </w:tabs>
        <w:ind w:left="0"/>
        <w:contextualSpacing/>
        <w:jc w:val="both"/>
        <w:rPr>
          <w:sz w:val="20"/>
          <w:szCs w:val="20"/>
        </w:rPr>
      </w:pPr>
    </w:p>
    <w:p w14:paraId="36A17AE0" w14:textId="77777777" w:rsidR="00AA221F" w:rsidRPr="006F232F" w:rsidRDefault="00AA221F" w:rsidP="00C83ACF">
      <w:pPr>
        <w:pStyle w:val="prored"/>
        <w:numPr>
          <w:ilvl w:val="0"/>
          <w:numId w:val="3"/>
        </w:numPr>
        <w:spacing w:before="0" w:beforeAutospacing="0" w:after="0" w:afterAutospacing="0" w:line="240" w:lineRule="auto"/>
        <w:ind w:left="360"/>
        <w:rPr>
          <w:rStyle w:val="Strong"/>
          <w:rFonts w:ascii="Times New Roman" w:hAnsi="Times New Roman" w:cs="Times New Roman"/>
          <w:sz w:val="20"/>
          <w:szCs w:val="20"/>
          <w:lang w:val="sr-Cyrl-CS"/>
        </w:rPr>
      </w:pPr>
      <w:r w:rsidRPr="006F232F">
        <w:rPr>
          <w:rStyle w:val="Strong"/>
          <w:rFonts w:ascii="Times New Roman" w:hAnsi="Times New Roman" w:cs="Times New Roman"/>
          <w:sz w:val="20"/>
          <w:szCs w:val="20"/>
        </w:rPr>
        <w:t>OCENA O REZULTATIMA NAUČ</w:t>
      </w:r>
      <w:r w:rsidRPr="006F232F">
        <w:rPr>
          <w:rStyle w:val="Strong"/>
          <w:rFonts w:ascii="Times New Roman" w:hAnsi="Times New Roman" w:cs="Times New Roman"/>
          <w:sz w:val="20"/>
          <w:szCs w:val="20"/>
          <w:lang w:val="sr-Cyrl-CS"/>
        </w:rPr>
        <w:t xml:space="preserve">NOG I </w:t>
      </w:r>
      <w:r w:rsidRPr="006F232F">
        <w:rPr>
          <w:rStyle w:val="Strong"/>
          <w:rFonts w:ascii="Times New Roman" w:hAnsi="Times New Roman" w:cs="Times New Roman"/>
          <w:sz w:val="20"/>
          <w:szCs w:val="20"/>
        </w:rPr>
        <w:t>ISTRAŽIVAČKOG</w:t>
      </w:r>
      <w:r w:rsidRPr="006F232F">
        <w:rPr>
          <w:rStyle w:val="Strong"/>
          <w:rFonts w:ascii="Times New Roman" w:hAnsi="Times New Roman" w:cs="Times New Roman"/>
          <w:sz w:val="20"/>
          <w:szCs w:val="20"/>
          <w:lang w:val="sr-Cyrl-CS"/>
        </w:rPr>
        <w:t xml:space="preserve"> RADA</w:t>
      </w:r>
    </w:p>
    <w:p w14:paraId="6BF3BDBC" w14:textId="4CF7E60E" w:rsidR="00AA221F" w:rsidRPr="006F232F" w:rsidRDefault="00AA221F" w:rsidP="00C83ACF">
      <w:pPr>
        <w:jc w:val="both"/>
        <w:rPr>
          <w:sz w:val="20"/>
          <w:szCs w:val="20"/>
          <w:lang w:val="sr-Latn-CS"/>
        </w:rPr>
      </w:pPr>
      <w:r w:rsidRPr="006F232F">
        <w:rPr>
          <w:sz w:val="20"/>
          <w:szCs w:val="20"/>
          <w:lang w:val="sv-SE"/>
        </w:rPr>
        <w:t>Dr</w:t>
      </w:r>
      <w:r w:rsidR="00A67A5E" w:rsidRPr="006F232F">
        <w:rPr>
          <w:sz w:val="20"/>
          <w:szCs w:val="20"/>
          <w:lang w:val="sv-SE"/>
        </w:rPr>
        <w:t xml:space="preserve"> Jovan Grujić</w:t>
      </w:r>
      <w:r w:rsidRPr="006F232F">
        <w:rPr>
          <w:sz w:val="20"/>
          <w:szCs w:val="20"/>
          <w:lang w:val="sr-Cyrl-CS"/>
        </w:rPr>
        <w:t xml:space="preserve"> </w:t>
      </w:r>
      <w:r w:rsidRPr="006F232F">
        <w:rPr>
          <w:spacing w:val="-3"/>
          <w:sz w:val="20"/>
          <w:szCs w:val="20"/>
          <w:lang w:val="sv-SE"/>
        </w:rPr>
        <w:t>je</w:t>
      </w:r>
      <w:r w:rsidRPr="006F232F">
        <w:rPr>
          <w:spacing w:val="-3"/>
          <w:sz w:val="20"/>
          <w:szCs w:val="20"/>
          <w:lang w:val="sr-Cyrl-CS"/>
        </w:rPr>
        <w:t xml:space="preserve"> </w:t>
      </w:r>
      <w:r w:rsidR="00225A40" w:rsidRPr="006F232F">
        <w:rPr>
          <w:spacing w:val="-3"/>
          <w:sz w:val="20"/>
          <w:szCs w:val="20"/>
          <w:lang w:val="sv-SE"/>
        </w:rPr>
        <w:t>dostavio 35 publikacija, od čega</w:t>
      </w:r>
      <w:r w:rsidR="00A078E6" w:rsidRPr="006F232F">
        <w:rPr>
          <w:spacing w:val="-3"/>
          <w:sz w:val="20"/>
          <w:szCs w:val="20"/>
          <w:lang w:val="sv-SE"/>
        </w:rPr>
        <w:t xml:space="preserve"> </w:t>
      </w:r>
      <w:r w:rsidR="00A67A5E" w:rsidRPr="006F232F">
        <w:rPr>
          <w:spacing w:val="-3"/>
          <w:sz w:val="20"/>
          <w:szCs w:val="20"/>
          <w:lang w:val="sv-SE"/>
        </w:rPr>
        <w:t>10</w:t>
      </w:r>
      <w:r w:rsidR="00A078E6" w:rsidRPr="006F232F">
        <w:rPr>
          <w:spacing w:val="-3"/>
          <w:sz w:val="20"/>
          <w:szCs w:val="20"/>
          <w:lang w:val="sv-SE"/>
        </w:rPr>
        <w:t xml:space="preserve"> radova</w:t>
      </w:r>
      <w:r w:rsidRPr="006F232F">
        <w:rPr>
          <w:spacing w:val="-3"/>
          <w:sz w:val="20"/>
          <w:szCs w:val="20"/>
          <w:lang w:val="sr-Cyrl-CS"/>
        </w:rPr>
        <w:t xml:space="preserve"> </w:t>
      </w:r>
      <w:r w:rsidRPr="006F232F">
        <w:rPr>
          <w:sz w:val="20"/>
          <w:szCs w:val="20"/>
          <w:lang w:val="sv-SE"/>
        </w:rPr>
        <w:t>u</w:t>
      </w:r>
      <w:r w:rsidRPr="006F232F">
        <w:rPr>
          <w:sz w:val="20"/>
          <w:szCs w:val="20"/>
          <w:lang w:val="sr-Cyrl-CS"/>
        </w:rPr>
        <w:t xml:space="preserve"> č</w:t>
      </w:r>
      <w:r w:rsidRPr="006F232F">
        <w:rPr>
          <w:sz w:val="20"/>
          <w:szCs w:val="20"/>
          <w:lang w:val="sv-SE"/>
        </w:rPr>
        <w:t>asopisima</w:t>
      </w:r>
      <w:r w:rsidR="00225A40" w:rsidRPr="006F232F">
        <w:rPr>
          <w:sz w:val="20"/>
          <w:szCs w:val="20"/>
          <w:lang w:val="sv-SE"/>
        </w:rPr>
        <w:t xml:space="preserve"> štampanim u celini i 25 sažetaka u zbronicima naučnih skupova</w:t>
      </w:r>
      <w:r w:rsidR="006F232F" w:rsidRPr="006F232F">
        <w:rPr>
          <w:sz w:val="20"/>
          <w:szCs w:val="20"/>
          <w:lang w:val="sv-SE"/>
        </w:rPr>
        <w:t>.</w:t>
      </w:r>
      <w:r w:rsidRPr="006F232F">
        <w:rPr>
          <w:sz w:val="20"/>
          <w:szCs w:val="20"/>
          <w:lang w:val="sr-Cyrl-CS"/>
        </w:rPr>
        <w:t xml:space="preserve"> </w:t>
      </w:r>
    </w:p>
    <w:p w14:paraId="4DDB9D5E" w14:textId="7CA378C5" w:rsidR="00AA221F" w:rsidRPr="006F232F" w:rsidRDefault="00AA221F" w:rsidP="00C83ACF">
      <w:pPr>
        <w:pStyle w:val="western"/>
        <w:spacing w:before="0"/>
        <w:rPr>
          <w:rStyle w:val="Strong"/>
          <w:b w:val="0"/>
          <w:bCs w:val="0"/>
          <w:sz w:val="20"/>
          <w:szCs w:val="20"/>
          <w:lang w:val="sr-Latn-CS"/>
        </w:rPr>
      </w:pPr>
      <w:r w:rsidRPr="006F232F">
        <w:rPr>
          <w:sz w:val="20"/>
          <w:szCs w:val="20"/>
          <w:lang w:val="sr-Latn-CS"/>
        </w:rPr>
        <w:t xml:space="preserve">Od ukupno </w:t>
      </w:r>
      <w:r w:rsidR="00036009" w:rsidRPr="006F232F">
        <w:rPr>
          <w:sz w:val="20"/>
          <w:szCs w:val="20"/>
          <w:lang w:val="sr-Latn-CS"/>
        </w:rPr>
        <w:t>broja</w:t>
      </w:r>
      <w:r w:rsidRPr="006F232F">
        <w:rPr>
          <w:sz w:val="20"/>
          <w:szCs w:val="20"/>
          <w:lang w:val="sr-Latn-CS"/>
        </w:rPr>
        <w:t xml:space="preserve"> radova, </w:t>
      </w:r>
      <w:r w:rsidR="00F978DB" w:rsidRPr="006F232F">
        <w:rPr>
          <w:sz w:val="20"/>
          <w:szCs w:val="20"/>
          <w:lang w:val="sr-Latn-CS"/>
        </w:rPr>
        <w:t>6</w:t>
      </w:r>
      <w:r w:rsidRPr="006F232F">
        <w:rPr>
          <w:sz w:val="20"/>
          <w:szCs w:val="20"/>
          <w:lang w:val="sr-Latn-CS"/>
        </w:rPr>
        <w:t xml:space="preserve"> radova je štampano</w:t>
      </w:r>
      <w:r w:rsidRPr="006F232F">
        <w:rPr>
          <w:bCs/>
          <w:iCs/>
          <w:sz w:val="20"/>
          <w:szCs w:val="20"/>
          <w:lang w:val="it-IT"/>
        </w:rPr>
        <w:t xml:space="preserve"> u časopisima sa JCR liste</w:t>
      </w:r>
      <w:r w:rsidR="00036009" w:rsidRPr="006F232F">
        <w:rPr>
          <w:sz w:val="20"/>
          <w:szCs w:val="20"/>
          <w:lang w:val="sr-Latn-CS"/>
        </w:rPr>
        <w:t>,</w:t>
      </w:r>
      <w:r w:rsidR="00225A40" w:rsidRPr="006F232F">
        <w:rPr>
          <w:sz w:val="20"/>
          <w:szCs w:val="20"/>
          <w:lang w:val="sr-Latn-CS"/>
        </w:rPr>
        <w:t xml:space="preserve"> dok su 4 rada u časopisima koji su indeksirani u drugim bazama. P</w:t>
      </w:r>
      <w:r w:rsidR="00225A40" w:rsidRPr="006F232F">
        <w:rPr>
          <w:sz w:val="20"/>
          <w:szCs w:val="20"/>
          <w:lang w:val="pl-PL"/>
        </w:rPr>
        <w:t>rvi autor je u 1 radu</w:t>
      </w:r>
      <w:r w:rsidR="00225A40" w:rsidRPr="006F232F">
        <w:rPr>
          <w:sz w:val="20"/>
          <w:szCs w:val="20"/>
          <w:lang w:val="sr-Latn-CS"/>
        </w:rPr>
        <w:t>, dok je saradnik u 9 radova.</w:t>
      </w:r>
      <w:r w:rsidR="00036009" w:rsidRPr="006F232F">
        <w:rPr>
          <w:sz w:val="20"/>
          <w:szCs w:val="20"/>
          <w:lang w:val="sr-Latn-CS"/>
        </w:rPr>
        <w:t xml:space="preserve"> </w:t>
      </w:r>
      <w:r w:rsidR="00225A40" w:rsidRPr="006F232F">
        <w:rPr>
          <w:sz w:val="20"/>
          <w:szCs w:val="20"/>
          <w:lang w:val="sr-Latn-CS"/>
        </w:rPr>
        <w:t>Od ukupnog broja sažetaka 24 su</w:t>
      </w:r>
      <w:r w:rsidRPr="006F232F">
        <w:rPr>
          <w:sz w:val="20"/>
          <w:szCs w:val="20"/>
          <w:lang w:val="sr-Latn-CS"/>
        </w:rPr>
        <w:t xml:space="preserve"> u zbornicima međunarodnog skupa, </w:t>
      </w:r>
      <w:r w:rsidR="00225A40" w:rsidRPr="006F232F">
        <w:rPr>
          <w:sz w:val="20"/>
          <w:szCs w:val="20"/>
          <w:lang w:val="sr-Latn-CS"/>
        </w:rPr>
        <w:t xml:space="preserve">a </w:t>
      </w:r>
      <w:r w:rsidR="00F978DB" w:rsidRPr="006F232F">
        <w:rPr>
          <w:sz w:val="20"/>
          <w:szCs w:val="20"/>
          <w:lang w:val="sr-Latn-CS"/>
        </w:rPr>
        <w:t>1</w:t>
      </w:r>
      <w:r w:rsidR="00225A40" w:rsidRPr="006F232F">
        <w:rPr>
          <w:sz w:val="20"/>
          <w:szCs w:val="20"/>
          <w:lang w:val="sr-Latn-CS"/>
        </w:rPr>
        <w:t xml:space="preserve"> je</w:t>
      </w:r>
      <w:r w:rsidRPr="006F232F">
        <w:rPr>
          <w:sz w:val="20"/>
          <w:szCs w:val="20"/>
          <w:lang w:val="sr-Latn-CS"/>
        </w:rPr>
        <w:t xml:space="preserve"> u zborni</w:t>
      </w:r>
      <w:r w:rsidR="00225A40" w:rsidRPr="006F232F">
        <w:rPr>
          <w:sz w:val="20"/>
          <w:szCs w:val="20"/>
          <w:lang w:val="sr-Latn-CS"/>
        </w:rPr>
        <w:t>ku</w:t>
      </w:r>
      <w:r w:rsidRPr="006F232F">
        <w:rPr>
          <w:sz w:val="20"/>
          <w:szCs w:val="20"/>
          <w:lang w:val="sr-Latn-CS"/>
        </w:rPr>
        <w:t xml:space="preserve"> domaćeg skupa.</w:t>
      </w:r>
      <w:r w:rsidR="00225A40" w:rsidRPr="006F232F">
        <w:rPr>
          <w:sz w:val="20"/>
          <w:szCs w:val="20"/>
          <w:lang w:val="sr-Latn-CS"/>
        </w:rPr>
        <w:t xml:space="preserve"> </w:t>
      </w:r>
      <w:r w:rsidRPr="006F232F">
        <w:rPr>
          <w:rStyle w:val="Strong"/>
          <w:b w:val="0"/>
          <w:sz w:val="20"/>
          <w:szCs w:val="20"/>
          <w:lang w:val="da-DK"/>
        </w:rPr>
        <w:t xml:space="preserve">U zborniku </w:t>
      </w:r>
      <w:r w:rsidR="00F978DB" w:rsidRPr="006F232F">
        <w:rPr>
          <w:rStyle w:val="Strong"/>
          <w:b w:val="0"/>
          <w:sz w:val="20"/>
          <w:szCs w:val="20"/>
          <w:lang w:val="da-DK"/>
        </w:rPr>
        <w:t>međunarodnog</w:t>
      </w:r>
      <w:r w:rsidRPr="006F232F">
        <w:rPr>
          <w:rStyle w:val="Strong"/>
          <w:b w:val="0"/>
          <w:sz w:val="20"/>
          <w:szCs w:val="20"/>
          <w:lang w:val="da-DK"/>
        </w:rPr>
        <w:t xml:space="preserve"> </w:t>
      </w:r>
      <w:r w:rsidR="00036009" w:rsidRPr="006F232F">
        <w:rPr>
          <w:rStyle w:val="Strong"/>
          <w:b w:val="0"/>
          <w:sz w:val="20"/>
          <w:szCs w:val="20"/>
          <w:lang w:val="da-DK"/>
        </w:rPr>
        <w:t>skupa objavi</w:t>
      </w:r>
      <w:r w:rsidR="00F978DB" w:rsidRPr="006F232F">
        <w:rPr>
          <w:rStyle w:val="Strong"/>
          <w:b w:val="0"/>
          <w:sz w:val="20"/>
          <w:szCs w:val="20"/>
          <w:lang w:val="da-DK"/>
        </w:rPr>
        <w:t>o</w:t>
      </w:r>
      <w:r w:rsidRPr="006F232F">
        <w:rPr>
          <w:rStyle w:val="Strong"/>
          <w:b w:val="0"/>
          <w:sz w:val="20"/>
          <w:szCs w:val="20"/>
          <w:lang w:val="da-DK"/>
        </w:rPr>
        <w:t xml:space="preserve"> je </w:t>
      </w:r>
      <w:r w:rsidR="00F978DB" w:rsidRPr="006F232F">
        <w:rPr>
          <w:rStyle w:val="Strong"/>
          <w:b w:val="0"/>
          <w:sz w:val="20"/>
          <w:szCs w:val="20"/>
          <w:lang w:val="da-DK"/>
        </w:rPr>
        <w:t>3</w:t>
      </w:r>
      <w:r w:rsidRPr="006F232F">
        <w:rPr>
          <w:rStyle w:val="Strong"/>
          <w:b w:val="0"/>
          <w:sz w:val="20"/>
          <w:szCs w:val="20"/>
          <w:lang w:val="da-DK"/>
        </w:rPr>
        <w:t xml:space="preserve"> izvod</w:t>
      </w:r>
      <w:r w:rsidR="00036009" w:rsidRPr="006F232F">
        <w:rPr>
          <w:rStyle w:val="Strong"/>
          <w:b w:val="0"/>
          <w:sz w:val="20"/>
          <w:szCs w:val="20"/>
          <w:lang w:val="da-DK"/>
        </w:rPr>
        <w:t>a</w:t>
      </w:r>
      <w:r w:rsidRPr="006F232F">
        <w:rPr>
          <w:rStyle w:val="Strong"/>
          <w:b w:val="0"/>
          <w:sz w:val="20"/>
          <w:szCs w:val="20"/>
          <w:lang w:val="da-DK"/>
        </w:rPr>
        <w:t xml:space="preserve"> kao prvi autor</w:t>
      </w:r>
      <w:r w:rsidR="00036009" w:rsidRPr="006F232F">
        <w:rPr>
          <w:rStyle w:val="Strong"/>
          <w:b w:val="0"/>
          <w:sz w:val="20"/>
          <w:szCs w:val="20"/>
          <w:lang w:val="da-DK"/>
        </w:rPr>
        <w:t xml:space="preserve">, </w:t>
      </w:r>
      <w:r w:rsidR="00F978DB" w:rsidRPr="006F232F">
        <w:rPr>
          <w:rStyle w:val="Strong"/>
          <w:b w:val="0"/>
          <w:sz w:val="20"/>
          <w:szCs w:val="20"/>
          <w:lang w:val="da-DK"/>
        </w:rPr>
        <w:t>a 2</w:t>
      </w:r>
      <w:r w:rsidR="00036009" w:rsidRPr="006F232F">
        <w:rPr>
          <w:rStyle w:val="Strong"/>
          <w:b w:val="0"/>
          <w:sz w:val="20"/>
          <w:szCs w:val="20"/>
          <w:lang w:val="da-DK"/>
        </w:rPr>
        <w:t>1</w:t>
      </w:r>
      <w:r w:rsidRPr="006F232F">
        <w:rPr>
          <w:rStyle w:val="Strong"/>
          <w:b w:val="0"/>
          <w:sz w:val="20"/>
          <w:szCs w:val="20"/>
          <w:lang w:val="da-DK"/>
        </w:rPr>
        <w:t xml:space="preserve"> kao saradnik</w:t>
      </w:r>
      <w:r w:rsidR="00225A40" w:rsidRPr="006F232F">
        <w:rPr>
          <w:rStyle w:val="Strong"/>
          <w:b w:val="0"/>
          <w:sz w:val="20"/>
          <w:szCs w:val="20"/>
          <w:lang w:val="da-DK"/>
        </w:rPr>
        <w:t>, u</w:t>
      </w:r>
      <w:r w:rsidRPr="006F232F">
        <w:rPr>
          <w:rStyle w:val="Strong"/>
          <w:b w:val="0"/>
          <w:sz w:val="20"/>
          <w:szCs w:val="20"/>
          <w:lang w:val="da-DK"/>
        </w:rPr>
        <w:t xml:space="preserve"> zborniku nacionalnog skupa objavi</w:t>
      </w:r>
      <w:r w:rsidR="00F978DB" w:rsidRPr="006F232F">
        <w:rPr>
          <w:rStyle w:val="Strong"/>
          <w:b w:val="0"/>
          <w:sz w:val="20"/>
          <w:szCs w:val="20"/>
          <w:lang w:val="da-DK"/>
        </w:rPr>
        <w:t>o</w:t>
      </w:r>
      <w:r w:rsidRPr="006F232F">
        <w:rPr>
          <w:rStyle w:val="Strong"/>
          <w:b w:val="0"/>
          <w:sz w:val="20"/>
          <w:szCs w:val="20"/>
          <w:lang w:val="da-DK"/>
        </w:rPr>
        <w:t xml:space="preserve"> je </w:t>
      </w:r>
      <w:r w:rsidR="00F978DB" w:rsidRPr="006F232F">
        <w:rPr>
          <w:rStyle w:val="Strong"/>
          <w:b w:val="0"/>
          <w:sz w:val="20"/>
          <w:szCs w:val="20"/>
          <w:lang w:val="da-DK"/>
        </w:rPr>
        <w:t>1</w:t>
      </w:r>
      <w:r w:rsidRPr="006F232F">
        <w:rPr>
          <w:rStyle w:val="Strong"/>
          <w:b w:val="0"/>
          <w:sz w:val="20"/>
          <w:szCs w:val="20"/>
          <w:lang w:val="da-DK"/>
        </w:rPr>
        <w:t xml:space="preserve"> </w:t>
      </w:r>
      <w:r w:rsidR="006F232F" w:rsidRPr="006F232F">
        <w:rPr>
          <w:rStyle w:val="Strong"/>
          <w:b w:val="0"/>
          <w:sz w:val="20"/>
          <w:szCs w:val="20"/>
          <w:lang w:val="da-DK"/>
        </w:rPr>
        <w:t>sažetak</w:t>
      </w:r>
      <w:r w:rsidRPr="006F232F">
        <w:rPr>
          <w:rStyle w:val="Strong"/>
          <w:b w:val="0"/>
          <w:sz w:val="20"/>
          <w:szCs w:val="20"/>
          <w:lang w:val="da-DK"/>
        </w:rPr>
        <w:t xml:space="preserve"> kao </w:t>
      </w:r>
      <w:r w:rsidR="00F978DB" w:rsidRPr="006F232F">
        <w:rPr>
          <w:rStyle w:val="Strong"/>
          <w:b w:val="0"/>
          <w:sz w:val="20"/>
          <w:szCs w:val="20"/>
          <w:lang w:val="da-DK"/>
        </w:rPr>
        <w:t>jedini</w:t>
      </w:r>
      <w:r w:rsidR="00036009" w:rsidRPr="006F232F">
        <w:rPr>
          <w:rStyle w:val="Strong"/>
          <w:b w:val="0"/>
          <w:sz w:val="20"/>
          <w:szCs w:val="20"/>
          <w:lang w:val="da-DK"/>
        </w:rPr>
        <w:t xml:space="preserve"> autor</w:t>
      </w:r>
      <w:r w:rsidRPr="006F232F">
        <w:rPr>
          <w:rStyle w:val="Strong"/>
          <w:b w:val="0"/>
          <w:sz w:val="20"/>
          <w:szCs w:val="20"/>
          <w:lang w:val="da-DK"/>
        </w:rPr>
        <w:t>.</w:t>
      </w:r>
    </w:p>
    <w:p w14:paraId="7D30F6F6" w14:textId="63C83E74" w:rsidR="00AA221F" w:rsidRPr="006F232F" w:rsidRDefault="00AA221F" w:rsidP="00C83ACF">
      <w:pPr>
        <w:jc w:val="both"/>
        <w:rPr>
          <w:sz w:val="20"/>
          <w:szCs w:val="20"/>
          <w:lang w:val="sl-SI"/>
        </w:rPr>
      </w:pPr>
      <w:r w:rsidRPr="006F232F">
        <w:rPr>
          <w:sz w:val="20"/>
          <w:szCs w:val="20"/>
          <w:lang w:val="da-DK"/>
        </w:rPr>
        <w:t xml:space="preserve">Objavljeni radovi su iz oblasti </w:t>
      </w:r>
      <w:r w:rsidR="00036009" w:rsidRPr="006F232F">
        <w:rPr>
          <w:sz w:val="20"/>
          <w:szCs w:val="20"/>
          <w:lang w:val="da-DK"/>
        </w:rPr>
        <w:t>neurohirugije</w:t>
      </w:r>
      <w:r w:rsidRPr="006F232F">
        <w:rPr>
          <w:sz w:val="20"/>
          <w:szCs w:val="20"/>
          <w:lang w:val="da-DK"/>
        </w:rPr>
        <w:t>,</w:t>
      </w:r>
      <w:r w:rsidR="00036009" w:rsidRPr="006F232F">
        <w:rPr>
          <w:sz w:val="20"/>
          <w:szCs w:val="20"/>
          <w:lang w:val="da-DK"/>
        </w:rPr>
        <w:t xml:space="preserve"> prvenstveno </w:t>
      </w:r>
      <w:r w:rsidR="00A67A5E" w:rsidRPr="006F232F">
        <w:rPr>
          <w:sz w:val="20"/>
          <w:szCs w:val="20"/>
          <w:lang w:val="da-DK"/>
        </w:rPr>
        <w:t>iz hirurgije perifernog nervnog sistema</w:t>
      </w:r>
      <w:r w:rsidR="00036009" w:rsidRPr="006F232F">
        <w:rPr>
          <w:sz w:val="20"/>
          <w:szCs w:val="20"/>
          <w:lang w:val="da-DK"/>
        </w:rPr>
        <w:t>.</w:t>
      </w:r>
      <w:r w:rsidRPr="006F232F">
        <w:rPr>
          <w:sz w:val="20"/>
          <w:szCs w:val="20"/>
          <w:lang w:val="da-DK"/>
        </w:rPr>
        <w:t xml:space="preserve"> </w:t>
      </w:r>
      <w:r w:rsidRPr="006F232F">
        <w:rPr>
          <w:sz w:val="20"/>
          <w:szCs w:val="20"/>
          <w:lang w:val="sl-SI"/>
        </w:rPr>
        <w:t xml:space="preserve">Publikovani radovi su studiozno napisani i dobro dokumentovani. Jedan deo radova </w:t>
      </w:r>
      <w:r w:rsidR="00036009" w:rsidRPr="006F232F">
        <w:rPr>
          <w:sz w:val="20"/>
          <w:szCs w:val="20"/>
          <w:lang w:val="sl-SI"/>
        </w:rPr>
        <w:t xml:space="preserve">dr </w:t>
      </w:r>
      <w:r w:rsidR="00F978DB" w:rsidRPr="006F232F">
        <w:rPr>
          <w:sz w:val="20"/>
          <w:szCs w:val="20"/>
          <w:lang w:val="sl-SI"/>
        </w:rPr>
        <w:t>Jovan Grujić</w:t>
      </w:r>
      <w:r w:rsidR="00036009" w:rsidRPr="006F232F">
        <w:rPr>
          <w:sz w:val="20"/>
          <w:szCs w:val="20"/>
          <w:lang w:val="sl-SI"/>
        </w:rPr>
        <w:t xml:space="preserve"> prikaza</w:t>
      </w:r>
      <w:r w:rsidR="00F978DB" w:rsidRPr="006F232F">
        <w:rPr>
          <w:sz w:val="20"/>
          <w:szCs w:val="20"/>
          <w:lang w:val="sl-SI"/>
        </w:rPr>
        <w:t xml:space="preserve">o </w:t>
      </w:r>
      <w:r w:rsidRPr="006F232F">
        <w:rPr>
          <w:sz w:val="20"/>
          <w:szCs w:val="20"/>
          <w:lang w:val="sl-SI"/>
        </w:rPr>
        <w:t>je na stručnim i naučnim skupovima u zemlji i inostranstvu.</w:t>
      </w:r>
    </w:p>
    <w:p w14:paraId="002BD8E7" w14:textId="46A284AA" w:rsidR="00F978DB" w:rsidRPr="006F232F" w:rsidRDefault="00F978DB" w:rsidP="00C83ACF">
      <w:pPr>
        <w:jc w:val="both"/>
        <w:rPr>
          <w:sz w:val="20"/>
          <w:szCs w:val="20"/>
          <w:lang w:val="sl-SI"/>
        </w:rPr>
      </w:pPr>
      <w:r w:rsidRPr="006F232F">
        <w:rPr>
          <w:sz w:val="20"/>
          <w:szCs w:val="20"/>
          <w:lang w:val="sl-SI"/>
        </w:rPr>
        <w:t>Koautor je u 4 poglavlja u knjizi Hirurgija perifernog nervnog sistema – multidsciplinarni pristup, koja je prihvaćena kao literatura za poslediplomsko usavršavanje lekara.</w:t>
      </w:r>
    </w:p>
    <w:p w14:paraId="65894257" w14:textId="5D9702C2" w:rsidR="00F978DB" w:rsidRPr="006F232F" w:rsidRDefault="00F978DB" w:rsidP="00C83ACF">
      <w:pPr>
        <w:jc w:val="both"/>
        <w:rPr>
          <w:sz w:val="20"/>
          <w:szCs w:val="20"/>
          <w:lang w:val="sl-SI"/>
        </w:rPr>
      </w:pPr>
      <w:r w:rsidRPr="006F232F">
        <w:rPr>
          <w:sz w:val="20"/>
          <w:szCs w:val="20"/>
          <w:lang w:val="sl-SI"/>
        </w:rPr>
        <w:t>Osim kao autor, akademskom radu doprinosi i kao recezent radova</w:t>
      </w:r>
      <w:r w:rsidR="00225A40" w:rsidRPr="006F232F">
        <w:rPr>
          <w:sz w:val="20"/>
          <w:szCs w:val="20"/>
          <w:lang w:val="sl-SI"/>
        </w:rPr>
        <w:t xml:space="preserve"> za stručne časopise.</w:t>
      </w:r>
    </w:p>
    <w:p w14:paraId="5A7F4289" w14:textId="77777777" w:rsidR="00AA221F" w:rsidRPr="006F232F" w:rsidRDefault="00AA221F" w:rsidP="00C83ACF">
      <w:pPr>
        <w:jc w:val="both"/>
        <w:rPr>
          <w:color w:val="FF0000"/>
          <w:sz w:val="20"/>
          <w:szCs w:val="20"/>
          <w:lang w:val="sl-SI"/>
        </w:rPr>
      </w:pPr>
      <w:r w:rsidRPr="006F232F">
        <w:rPr>
          <w:color w:val="FF0000"/>
          <w:sz w:val="20"/>
          <w:szCs w:val="20"/>
          <w:lang w:val="sl-SI"/>
        </w:rPr>
        <w:t xml:space="preserve"> </w:t>
      </w:r>
    </w:p>
    <w:p w14:paraId="2E379457" w14:textId="627A9C0A" w:rsidR="00AA221F" w:rsidRPr="006F232F" w:rsidRDefault="00AA221F" w:rsidP="00C83ACF">
      <w:pPr>
        <w:pStyle w:val="prored"/>
        <w:numPr>
          <w:ilvl w:val="0"/>
          <w:numId w:val="3"/>
        </w:numPr>
        <w:spacing w:before="0" w:beforeAutospacing="0" w:after="0" w:afterAutospacing="0" w:line="240" w:lineRule="auto"/>
        <w:ind w:left="360"/>
        <w:rPr>
          <w:rFonts w:ascii="Times New Roman" w:hAnsi="Times New Roman" w:cs="Times New Roman"/>
          <w:b/>
          <w:bCs/>
          <w:sz w:val="20"/>
          <w:szCs w:val="20"/>
        </w:rPr>
      </w:pPr>
      <w:r w:rsidRPr="006F232F">
        <w:rPr>
          <w:rStyle w:val="Strong"/>
          <w:rFonts w:ascii="Times New Roman" w:hAnsi="Times New Roman" w:cs="Times New Roman"/>
          <w:sz w:val="20"/>
          <w:szCs w:val="20"/>
        </w:rPr>
        <w:t>OCENA O ANGAŽOVANJU U RAZVOJU NASTAVE I DRUGIH DELATNOSTI VISOKOŠKOLSKE USTANOVE</w:t>
      </w:r>
    </w:p>
    <w:p w14:paraId="25429850" w14:textId="77777777" w:rsidR="00AA221F" w:rsidRPr="006F232F" w:rsidRDefault="00AA221F" w:rsidP="00C83ACF">
      <w:pPr>
        <w:jc w:val="both"/>
        <w:rPr>
          <w:color w:val="FF0000"/>
          <w:sz w:val="20"/>
          <w:szCs w:val="20"/>
          <w:lang w:val="sr-Latn-CS"/>
        </w:rPr>
      </w:pPr>
    </w:p>
    <w:p w14:paraId="06D9EC37" w14:textId="77777777" w:rsidR="00AA221F" w:rsidRPr="006F232F" w:rsidRDefault="00AA221F" w:rsidP="00C83ACF">
      <w:pPr>
        <w:jc w:val="both"/>
        <w:rPr>
          <w:sz w:val="20"/>
          <w:szCs w:val="20"/>
        </w:rPr>
      </w:pPr>
      <w:r w:rsidRPr="006F232F">
        <w:rPr>
          <w:sz w:val="20"/>
          <w:szCs w:val="20"/>
          <w:lang w:val="sr-Cyrl-CS"/>
        </w:rPr>
        <w:t>ZA STRUČNO-PROFESIONALNI DOPRINOS</w:t>
      </w:r>
    </w:p>
    <w:p w14:paraId="7147A177" w14:textId="77777777" w:rsidR="00AA221F" w:rsidRPr="006F232F" w:rsidRDefault="00AA221F" w:rsidP="00C83ACF">
      <w:pPr>
        <w:jc w:val="both"/>
        <w:rPr>
          <w:b/>
          <w:i/>
          <w:sz w:val="20"/>
          <w:szCs w:val="20"/>
          <w:lang w:val="sr-Cyrl-CS"/>
        </w:rPr>
      </w:pPr>
      <w:r w:rsidRPr="006F232F">
        <w:rPr>
          <w:b/>
          <w:i/>
          <w:sz w:val="20"/>
          <w:szCs w:val="20"/>
          <w:lang w:val="sr-Cyrl-CS"/>
        </w:rPr>
        <w:t xml:space="preserve">Angažovanost u sprovođenju složenih dijagnostičkih, terapijskih i preventivnih procedura. </w:t>
      </w:r>
    </w:p>
    <w:p w14:paraId="640A47DE" w14:textId="180A0322" w:rsidR="00AA221F" w:rsidRPr="006F232F" w:rsidRDefault="00AA221F" w:rsidP="00C83ACF">
      <w:pPr>
        <w:jc w:val="both"/>
        <w:rPr>
          <w:sz w:val="20"/>
          <w:szCs w:val="20"/>
          <w:lang w:val="sr-Latn-CS"/>
        </w:rPr>
      </w:pPr>
      <w:r w:rsidRPr="006F232F">
        <w:rPr>
          <w:sz w:val="20"/>
          <w:szCs w:val="20"/>
          <w:lang w:val="sr-Latn-CS"/>
        </w:rPr>
        <w:t>Od p</w:t>
      </w:r>
      <w:r w:rsidR="001A1803" w:rsidRPr="006F232F">
        <w:rPr>
          <w:sz w:val="20"/>
          <w:szCs w:val="20"/>
          <w:lang w:val="sr-Latn-CS"/>
        </w:rPr>
        <w:t>očetka rada na Klinici za neuro</w:t>
      </w:r>
      <w:r w:rsidRPr="006F232F">
        <w:rPr>
          <w:sz w:val="20"/>
          <w:szCs w:val="20"/>
          <w:lang w:val="sr-Latn-CS"/>
        </w:rPr>
        <w:t xml:space="preserve">hirurgiju Univerzitetskog Kliničkog centra Srbije </w:t>
      </w:r>
      <w:r w:rsidRPr="006F232F">
        <w:rPr>
          <w:spacing w:val="-3"/>
          <w:sz w:val="20"/>
          <w:szCs w:val="20"/>
          <w:lang w:val="sr-Latn-CS"/>
        </w:rPr>
        <w:t xml:space="preserve">dr </w:t>
      </w:r>
      <w:r w:rsidR="00816B38" w:rsidRPr="006F232F">
        <w:rPr>
          <w:spacing w:val="-3"/>
          <w:sz w:val="20"/>
          <w:szCs w:val="20"/>
          <w:lang w:val="sr-Latn-CS"/>
        </w:rPr>
        <w:t>Jovan Grujić</w:t>
      </w:r>
      <w:r w:rsidRPr="006F232F">
        <w:rPr>
          <w:spacing w:val="-3"/>
          <w:sz w:val="20"/>
          <w:szCs w:val="20"/>
          <w:lang w:val="sr-Latn-CS"/>
        </w:rPr>
        <w:t xml:space="preserve"> </w:t>
      </w:r>
      <w:r w:rsidRPr="006F232F">
        <w:rPr>
          <w:sz w:val="20"/>
          <w:szCs w:val="20"/>
          <w:lang w:val="sr-Latn-CS"/>
        </w:rPr>
        <w:t xml:space="preserve">je uključen u sve oblike stručnih aktivnosti. Već u toku specijalizacije, a naročito nakon završetka </w:t>
      </w:r>
      <w:r w:rsidR="0098084C" w:rsidRPr="006F232F">
        <w:rPr>
          <w:sz w:val="20"/>
          <w:szCs w:val="20"/>
          <w:lang w:val="sr-Latn-CS"/>
        </w:rPr>
        <w:t xml:space="preserve">pored </w:t>
      </w:r>
      <w:r w:rsidRPr="006F232F">
        <w:rPr>
          <w:sz w:val="20"/>
          <w:szCs w:val="20"/>
          <w:lang w:val="sr-Latn-CS"/>
        </w:rPr>
        <w:t>učestv</w:t>
      </w:r>
      <w:r w:rsidR="0098084C" w:rsidRPr="006F232F">
        <w:rPr>
          <w:sz w:val="20"/>
          <w:szCs w:val="20"/>
          <w:lang w:val="sr-Latn-CS"/>
        </w:rPr>
        <w:t>ovanja</w:t>
      </w:r>
      <w:r w:rsidRPr="006F232F">
        <w:rPr>
          <w:sz w:val="20"/>
          <w:szCs w:val="20"/>
          <w:lang w:val="sr-Latn-CS"/>
        </w:rPr>
        <w:t xml:space="preserve"> u naučno-istraživačkom radu u ustanovi u kojoj je zaposlen,</w:t>
      </w:r>
      <w:r w:rsidR="0098084C" w:rsidRPr="006F232F">
        <w:rPr>
          <w:sz w:val="20"/>
          <w:szCs w:val="20"/>
          <w:lang w:val="sr-Latn-CS"/>
        </w:rPr>
        <w:t xml:space="preserve"> veliki angažman ima i u svakodnevnom kliničkom radu.</w:t>
      </w:r>
      <w:r w:rsidRPr="006F232F">
        <w:rPr>
          <w:sz w:val="20"/>
          <w:szCs w:val="20"/>
          <w:lang w:val="sr-Latn-CS"/>
        </w:rPr>
        <w:t xml:space="preserve"> Pohađa edukativne seminare i kongrese u zemlji i inostranstvu, koji </w:t>
      </w:r>
      <w:r w:rsidR="001A1803" w:rsidRPr="006F232F">
        <w:rPr>
          <w:sz w:val="20"/>
          <w:szCs w:val="20"/>
          <w:lang w:val="sr-Latn-CS"/>
        </w:rPr>
        <w:t xml:space="preserve">su </w:t>
      </w:r>
      <w:r w:rsidR="00816B38" w:rsidRPr="006F232F">
        <w:rPr>
          <w:sz w:val="20"/>
          <w:szCs w:val="20"/>
          <w:lang w:val="sr-Latn-CS"/>
        </w:rPr>
        <w:t>mu</w:t>
      </w:r>
      <w:r w:rsidRPr="006F232F">
        <w:rPr>
          <w:sz w:val="20"/>
          <w:szCs w:val="20"/>
          <w:lang w:val="sr-Latn-CS"/>
        </w:rPr>
        <w:t xml:space="preserve"> omoguć</w:t>
      </w:r>
      <w:r w:rsidR="001A1803" w:rsidRPr="006F232F">
        <w:rPr>
          <w:sz w:val="20"/>
          <w:szCs w:val="20"/>
          <w:lang w:val="sr-Latn-CS"/>
        </w:rPr>
        <w:t>ili</w:t>
      </w:r>
      <w:r w:rsidRPr="006F232F">
        <w:rPr>
          <w:sz w:val="20"/>
          <w:szCs w:val="20"/>
          <w:lang w:val="sr-Latn-CS"/>
        </w:rPr>
        <w:t xml:space="preserve"> sticanje novih veština i znanja, koje uvodi u svakodnevni klinički rad</w:t>
      </w:r>
      <w:r w:rsidR="0098084C" w:rsidRPr="006F232F">
        <w:rPr>
          <w:sz w:val="20"/>
          <w:szCs w:val="20"/>
          <w:lang w:val="sr-Latn-CS"/>
        </w:rPr>
        <w:t xml:space="preserve"> čime doprinosi napretku.</w:t>
      </w:r>
    </w:p>
    <w:p w14:paraId="7973F061" w14:textId="1922EACC" w:rsidR="00AA221F" w:rsidRPr="006F232F" w:rsidRDefault="00AA221F" w:rsidP="00C83ACF">
      <w:pPr>
        <w:jc w:val="both"/>
        <w:rPr>
          <w:sz w:val="20"/>
          <w:szCs w:val="20"/>
          <w:lang w:val="sr-Latn-CS"/>
        </w:rPr>
      </w:pPr>
      <w:r w:rsidRPr="006F232F">
        <w:rPr>
          <w:sz w:val="20"/>
          <w:szCs w:val="20"/>
          <w:lang w:val="sr-Latn-CS"/>
        </w:rPr>
        <w:t xml:space="preserve">Godišnje izvrši veliki broj ambulantnih </w:t>
      </w:r>
      <w:r w:rsidR="001A1803" w:rsidRPr="006F232F">
        <w:rPr>
          <w:sz w:val="20"/>
          <w:szCs w:val="20"/>
          <w:lang w:val="sr-Latn-CS"/>
        </w:rPr>
        <w:t>pregleda</w:t>
      </w:r>
      <w:r w:rsidR="00893B45" w:rsidRPr="006F232F">
        <w:rPr>
          <w:sz w:val="20"/>
          <w:szCs w:val="20"/>
          <w:lang w:val="sr-Latn-CS"/>
        </w:rPr>
        <w:t xml:space="preserve">, u sklopu ambulante u Klinici za neurohirurgiju UKCS, kao i u sklopu Urgentnog centra UKCS. </w:t>
      </w:r>
      <w:r w:rsidR="0098084C" w:rsidRPr="006F232F">
        <w:rPr>
          <w:sz w:val="20"/>
          <w:szCs w:val="20"/>
          <w:lang w:val="sr-Latn-CS"/>
        </w:rPr>
        <w:t xml:space="preserve">Aktivno samostalno izvodi operacije, a takođe i redovno asistira starijim kolegama. </w:t>
      </w:r>
      <w:r w:rsidR="00893B45" w:rsidRPr="006F232F">
        <w:rPr>
          <w:sz w:val="20"/>
          <w:szCs w:val="20"/>
          <w:lang w:val="sr-Latn-CS"/>
        </w:rPr>
        <w:t>Godišnje izvrši</w:t>
      </w:r>
      <w:r w:rsidR="001A1803" w:rsidRPr="006F232F">
        <w:rPr>
          <w:sz w:val="20"/>
          <w:szCs w:val="20"/>
          <w:lang w:val="sr-Latn-CS"/>
        </w:rPr>
        <w:t xml:space="preserve"> oko </w:t>
      </w:r>
      <w:r w:rsidR="00816B38" w:rsidRPr="006F232F">
        <w:rPr>
          <w:sz w:val="20"/>
          <w:szCs w:val="20"/>
          <w:lang w:val="sr-Latn-CS"/>
        </w:rPr>
        <w:t>60</w:t>
      </w:r>
      <w:r w:rsidRPr="006F232F">
        <w:rPr>
          <w:sz w:val="20"/>
          <w:szCs w:val="20"/>
          <w:lang w:val="sr-Latn-CS"/>
        </w:rPr>
        <w:t xml:space="preserve"> </w:t>
      </w:r>
      <w:r w:rsidR="00893B45" w:rsidRPr="006F232F">
        <w:rPr>
          <w:sz w:val="20"/>
          <w:szCs w:val="20"/>
          <w:lang w:val="sr-Latn-CS"/>
        </w:rPr>
        <w:t>neuro</w:t>
      </w:r>
      <w:r w:rsidRPr="006F232F">
        <w:rPr>
          <w:sz w:val="20"/>
          <w:szCs w:val="20"/>
          <w:lang w:val="sr-Latn-CS"/>
        </w:rPr>
        <w:t xml:space="preserve">hirurških procedura i oko </w:t>
      </w:r>
      <w:r w:rsidR="001A1803" w:rsidRPr="006F232F">
        <w:rPr>
          <w:sz w:val="20"/>
          <w:szCs w:val="20"/>
          <w:lang w:val="sr-Latn-CS"/>
        </w:rPr>
        <w:t>150</w:t>
      </w:r>
      <w:r w:rsidRPr="006F232F">
        <w:rPr>
          <w:sz w:val="20"/>
          <w:szCs w:val="20"/>
          <w:lang w:val="sr-Latn-CS"/>
        </w:rPr>
        <w:t xml:space="preserve"> asistencija. Najveći broj operacija izvrši iz</w:t>
      </w:r>
      <w:r w:rsidR="0098084C" w:rsidRPr="006F232F">
        <w:rPr>
          <w:sz w:val="20"/>
          <w:szCs w:val="20"/>
          <w:lang w:val="sr-Latn-CS"/>
        </w:rPr>
        <w:t xml:space="preserve"> oblasti tumora centralnog nervnog sistema, neurotraumatologije, spinalne hirurgije, i</w:t>
      </w:r>
      <w:r w:rsidRPr="006F232F">
        <w:rPr>
          <w:sz w:val="20"/>
          <w:szCs w:val="20"/>
          <w:lang w:val="sr-Latn-CS"/>
        </w:rPr>
        <w:t xml:space="preserve"> </w:t>
      </w:r>
      <w:r w:rsidR="00816B38" w:rsidRPr="006F232F">
        <w:rPr>
          <w:sz w:val="20"/>
          <w:szCs w:val="20"/>
          <w:lang w:val="sr-Latn-CS"/>
        </w:rPr>
        <w:t>hirurgije perifernog nervnog sistema</w:t>
      </w:r>
      <w:r w:rsidR="00893B45" w:rsidRPr="006F232F">
        <w:rPr>
          <w:sz w:val="20"/>
          <w:szCs w:val="20"/>
          <w:lang w:val="sr-Latn-CS"/>
        </w:rPr>
        <w:t xml:space="preserve"> </w:t>
      </w:r>
      <w:r w:rsidR="0098084C" w:rsidRPr="006F232F">
        <w:rPr>
          <w:sz w:val="20"/>
          <w:szCs w:val="20"/>
          <w:lang w:val="sr-Latn-CS"/>
        </w:rPr>
        <w:t xml:space="preserve">što predstavlja posebnu oblast interesovanja. </w:t>
      </w:r>
    </w:p>
    <w:p w14:paraId="052CF2F0" w14:textId="08A7D5DD" w:rsidR="0098084C" w:rsidRPr="006F232F" w:rsidRDefault="0098084C" w:rsidP="00C83ACF">
      <w:pPr>
        <w:jc w:val="both"/>
        <w:rPr>
          <w:color w:val="FF0000"/>
          <w:sz w:val="20"/>
          <w:szCs w:val="20"/>
          <w:lang w:val="sr-Latn-CS"/>
        </w:rPr>
      </w:pPr>
      <w:r w:rsidRPr="006F232F">
        <w:rPr>
          <w:sz w:val="20"/>
          <w:szCs w:val="20"/>
          <w:lang w:val="sr-Latn-CS"/>
        </w:rPr>
        <w:t xml:space="preserve">Od samog početka specijalizacije </w:t>
      </w:r>
      <w:r w:rsidR="00225A40" w:rsidRPr="006F232F">
        <w:rPr>
          <w:sz w:val="20"/>
          <w:szCs w:val="20"/>
          <w:lang w:val="sr-Latn-CS"/>
        </w:rPr>
        <w:t>bavi se i</w:t>
      </w:r>
      <w:r w:rsidRPr="006F232F">
        <w:rPr>
          <w:sz w:val="20"/>
          <w:szCs w:val="20"/>
          <w:lang w:val="sr-Latn-CS"/>
        </w:rPr>
        <w:t xml:space="preserve"> intraoperativnim neuromonitoringom, i danas je deo tima na Klinici za neurohirurgiju koji je zadužen za sprovođenje intraoperativnog monitoringa koji mnoge operacije čini znatno bezbedinijim za pacijente i smanjuje rizik od intraoperativnog morbiditeta, a pojedine procedure bez ove metode nije moguće ni sprovesti. Primer za to je selektivna dorzalna rizotomija (SDR) koja je u avgustu 2023. po prvi put izvedena u našoj zemlji, a dr Jovan Grujić je bio član tima.</w:t>
      </w:r>
    </w:p>
    <w:p w14:paraId="6FD9A62E" w14:textId="77777777" w:rsidR="00AA221F" w:rsidRPr="006F232F" w:rsidRDefault="00AA221F" w:rsidP="00C83ACF">
      <w:pPr>
        <w:pStyle w:val="Tekstclana"/>
        <w:numPr>
          <w:ilvl w:val="0"/>
          <w:numId w:val="0"/>
        </w:numPr>
        <w:spacing w:beforeLines="0" w:after="48"/>
        <w:jc w:val="both"/>
        <w:rPr>
          <w:color w:val="FF0000"/>
          <w:sz w:val="20"/>
          <w:szCs w:val="20"/>
          <w:lang w:val="sr-Cyrl-CS"/>
        </w:rPr>
      </w:pPr>
    </w:p>
    <w:p w14:paraId="0BC9371D" w14:textId="77777777" w:rsidR="00AA221F" w:rsidRPr="006F232F" w:rsidRDefault="00AA221F" w:rsidP="00C83ACF">
      <w:pPr>
        <w:pStyle w:val="Tekstclana"/>
        <w:numPr>
          <w:ilvl w:val="0"/>
          <w:numId w:val="0"/>
        </w:numPr>
        <w:spacing w:beforeLines="0" w:after="48"/>
        <w:jc w:val="both"/>
        <w:rPr>
          <w:sz w:val="20"/>
          <w:szCs w:val="20"/>
          <w:lang w:val="sr-Cyrl-CS"/>
        </w:rPr>
      </w:pPr>
      <w:r w:rsidRPr="006F232F">
        <w:rPr>
          <w:sz w:val="20"/>
          <w:szCs w:val="20"/>
          <w:lang w:val="sr-Cyrl-CS"/>
        </w:rPr>
        <w:t>ZA DOPRINOS AKADEMSKOJ I ŠIROJ ZAJEDNICI:</w:t>
      </w:r>
    </w:p>
    <w:p w14:paraId="41540583" w14:textId="77777777" w:rsidR="00AA221F" w:rsidRPr="006F232F" w:rsidRDefault="00AA221F" w:rsidP="00C83ACF">
      <w:pPr>
        <w:pStyle w:val="Tekstclana"/>
        <w:numPr>
          <w:ilvl w:val="0"/>
          <w:numId w:val="0"/>
        </w:numPr>
        <w:spacing w:beforeLines="0" w:after="48"/>
        <w:jc w:val="both"/>
        <w:rPr>
          <w:b/>
          <w:i/>
          <w:sz w:val="20"/>
          <w:szCs w:val="20"/>
        </w:rPr>
      </w:pPr>
      <w:r w:rsidRPr="006F232F">
        <w:rPr>
          <w:b/>
          <w:i/>
          <w:sz w:val="20"/>
          <w:szCs w:val="20"/>
          <w:lang w:val="sr-Cyrl-CS"/>
        </w:rPr>
        <w:t>Rukovođenje ili angažovanje u nacionalnim ili međunarodnim naučnim ili stručnim organizacijama</w:t>
      </w:r>
    </w:p>
    <w:p w14:paraId="4F645259" w14:textId="0A1AC218" w:rsidR="00AA221F" w:rsidRPr="006F232F" w:rsidRDefault="00AA221F" w:rsidP="00C83ACF">
      <w:pPr>
        <w:jc w:val="both"/>
        <w:rPr>
          <w:color w:val="FF0000"/>
          <w:sz w:val="20"/>
          <w:szCs w:val="20"/>
        </w:rPr>
      </w:pPr>
      <w:r w:rsidRPr="006F232F">
        <w:rPr>
          <w:sz w:val="20"/>
          <w:szCs w:val="20"/>
          <w:lang w:val="sl-SI"/>
        </w:rPr>
        <w:t>Član:</w:t>
      </w:r>
      <w:r w:rsidRPr="006F232F">
        <w:rPr>
          <w:sz w:val="20"/>
          <w:szCs w:val="20"/>
        </w:rPr>
        <w:t xml:space="preserve"> </w:t>
      </w:r>
      <w:proofErr w:type="spellStart"/>
      <w:r w:rsidRPr="006F232F">
        <w:rPr>
          <w:sz w:val="20"/>
          <w:szCs w:val="20"/>
        </w:rPr>
        <w:t>Srpskog</w:t>
      </w:r>
      <w:proofErr w:type="spellEnd"/>
      <w:r w:rsidRPr="006F232F">
        <w:rPr>
          <w:sz w:val="20"/>
          <w:szCs w:val="20"/>
        </w:rPr>
        <w:t xml:space="preserve"> </w:t>
      </w:r>
      <w:proofErr w:type="spellStart"/>
      <w:r w:rsidRPr="006F232F">
        <w:rPr>
          <w:sz w:val="20"/>
          <w:szCs w:val="20"/>
        </w:rPr>
        <w:t>Lekarskog</w:t>
      </w:r>
      <w:proofErr w:type="spellEnd"/>
      <w:r w:rsidRPr="006F232F">
        <w:rPr>
          <w:sz w:val="20"/>
          <w:szCs w:val="20"/>
        </w:rPr>
        <w:t xml:space="preserve"> </w:t>
      </w:r>
      <w:proofErr w:type="spellStart"/>
      <w:r w:rsidRPr="006F232F">
        <w:rPr>
          <w:sz w:val="20"/>
          <w:szCs w:val="20"/>
        </w:rPr>
        <w:t>Društva</w:t>
      </w:r>
      <w:proofErr w:type="spellEnd"/>
      <w:r w:rsidRPr="006F232F">
        <w:rPr>
          <w:sz w:val="20"/>
          <w:szCs w:val="20"/>
        </w:rPr>
        <w:t xml:space="preserve">, </w:t>
      </w:r>
      <w:proofErr w:type="spellStart"/>
      <w:r w:rsidRPr="006F232F">
        <w:rPr>
          <w:sz w:val="20"/>
          <w:szCs w:val="20"/>
        </w:rPr>
        <w:t>Evropskog</w:t>
      </w:r>
      <w:proofErr w:type="spellEnd"/>
      <w:r w:rsidRPr="006F232F">
        <w:rPr>
          <w:sz w:val="20"/>
          <w:szCs w:val="20"/>
        </w:rPr>
        <w:t xml:space="preserve"> </w:t>
      </w:r>
      <w:proofErr w:type="spellStart"/>
      <w:r w:rsidRPr="006F232F">
        <w:rPr>
          <w:sz w:val="20"/>
          <w:szCs w:val="20"/>
        </w:rPr>
        <w:t>Udruženja</w:t>
      </w:r>
      <w:proofErr w:type="spellEnd"/>
      <w:r w:rsidRPr="006F232F">
        <w:rPr>
          <w:sz w:val="20"/>
          <w:szCs w:val="20"/>
        </w:rPr>
        <w:t xml:space="preserve"> </w:t>
      </w:r>
      <w:proofErr w:type="spellStart"/>
      <w:r w:rsidR="00827DDC" w:rsidRPr="006F232F">
        <w:rPr>
          <w:sz w:val="20"/>
          <w:szCs w:val="20"/>
        </w:rPr>
        <w:t>neurohirurga</w:t>
      </w:r>
      <w:proofErr w:type="spellEnd"/>
      <w:r w:rsidRPr="006F232F">
        <w:rPr>
          <w:sz w:val="20"/>
          <w:szCs w:val="20"/>
        </w:rPr>
        <w:t xml:space="preserve"> (EA</w:t>
      </w:r>
      <w:r w:rsidR="00827DDC" w:rsidRPr="006F232F">
        <w:rPr>
          <w:sz w:val="20"/>
          <w:szCs w:val="20"/>
        </w:rPr>
        <w:t>NS</w:t>
      </w:r>
      <w:r w:rsidR="00893B45" w:rsidRPr="006F232F">
        <w:rPr>
          <w:sz w:val="20"/>
          <w:szCs w:val="20"/>
        </w:rPr>
        <w:t>)</w:t>
      </w:r>
      <w:r w:rsidR="00827DDC" w:rsidRPr="006F232F">
        <w:rPr>
          <w:sz w:val="20"/>
          <w:szCs w:val="20"/>
        </w:rPr>
        <w:t xml:space="preserve">, </w:t>
      </w:r>
      <w:proofErr w:type="spellStart"/>
      <w:r w:rsidR="006A2430" w:rsidRPr="006F232F">
        <w:rPr>
          <w:sz w:val="20"/>
          <w:szCs w:val="20"/>
        </w:rPr>
        <w:t>Udruženja</w:t>
      </w:r>
      <w:proofErr w:type="spellEnd"/>
      <w:r w:rsidR="006A2430" w:rsidRPr="006F232F">
        <w:rPr>
          <w:sz w:val="20"/>
          <w:szCs w:val="20"/>
        </w:rPr>
        <w:t xml:space="preserve"> </w:t>
      </w:r>
      <w:proofErr w:type="spellStart"/>
      <w:r w:rsidR="006A2430" w:rsidRPr="006F232F">
        <w:rPr>
          <w:sz w:val="20"/>
          <w:szCs w:val="20"/>
        </w:rPr>
        <w:t>neurohirurga</w:t>
      </w:r>
      <w:proofErr w:type="spellEnd"/>
      <w:r w:rsidR="006A2430" w:rsidRPr="006F232F">
        <w:rPr>
          <w:sz w:val="20"/>
          <w:szCs w:val="20"/>
        </w:rPr>
        <w:t xml:space="preserve"> </w:t>
      </w:r>
      <w:proofErr w:type="spellStart"/>
      <w:r w:rsidR="006A2430" w:rsidRPr="006F232F">
        <w:rPr>
          <w:sz w:val="20"/>
          <w:szCs w:val="20"/>
        </w:rPr>
        <w:t>Srbije</w:t>
      </w:r>
      <w:proofErr w:type="spellEnd"/>
    </w:p>
    <w:p w14:paraId="56B7FF6A" w14:textId="77777777" w:rsidR="00AA221F" w:rsidRPr="006F232F" w:rsidRDefault="00AA221F" w:rsidP="00C83ACF">
      <w:pPr>
        <w:pStyle w:val="Tekstclana"/>
        <w:numPr>
          <w:ilvl w:val="0"/>
          <w:numId w:val="0"/>
        </w:numPr>
        <w:spacing w:beforeLines="0" w:after="48"/>
        <w:jc w:val="both"/>
        <w:rPr>
          <w:color w:val="FF0000"/>
          <w:sz w:val="20"/>
          <w:szCs w:val="20"/>
          <w:lang w:val="en-GB"/>
        </w:rPr>
      </w:pPr>
    </w:p>
    <w:p w14:paraId="6BCE729A" w14:textId="77777777" w:rsidR="00AA221F" w:rsidRPr="006F232F" w:rsidRDefault="00AA221F" w:rsidP="00C83ACF">
      <w:pPr>
        <w:pStyle w:val="Tekstclana"/>
        <w:numPr>
          <w:ilvl w:val="0"/>
          <w:numId w:val="0"/>
        </w:numPr>
        <w:spacing w:beforeLines="0" w:after="48"/>
        <w:jc w:val="both"/>
        <w:rPr>
          <w:sz w:val="20"/>
          <w:szCs w:val="20"/>
          <w:lang w:val="en-GB"/>
        </w:rPr>
      </w:pPr>
      <w:r w:rsidRPr="006F232F">
        <w:rPr>
          <w:sz w:val="20"/>
          <w:szCs w:val="20"/>
          <w:lang w:val="sr-Cyrl-CS"/>
        </w:rPr>
        <w:t>ZA SARADNJU SA DRUGIM VISOKOŠKOLSKIM, NAUČNO-ISTRAŽIVAČKIM  USTANOVAMA U ZEMLJI I INOSTRANSTVU - MOBILNOST:</w:t>
      </w:r>
    </w:p>
    <w:p w14:paraId="6A0F69C4" w14:textId="77777777" w:rsidR="00AA221F" w:rsidRPr="006F232F" w:rsidRDefault="00AA221F" w:rsidP="00C83ACF">
      <w:pPr>
        <w:pStyle w:val="Tekstclana"/>
        <w:numPr>
          <w:ilvl w:val="0"/>
          <w:numId w:val="0"/>
        </w:numPr>
        <w:spacing w:beforeLines="0" w:after="48"/>
        <w:jc w:val="both"/>
        <w:rPr>
          <w:b/>
          <w:i/>
          <w:sz w:val="20"/>
          <w:szCs w:val="20"/>
          <w:lang w:val="sr-Latn-RS"/>
        </w:rPr>
      </w:pPr>
      <w:r w:rsidRPr="006F232F">
        <w:rPr>
          <w:b/>
          <w:i/>
          <w:sz w:val="20"/>
          <w:szCs w:val="20"/>
          <w:lang w:val="sr-Cyrl-CS"/>
        </w:rPr>
        <w:t>Studijski boravci u naučnoistraživačkim institucijama u zemlji ili inostranstvu</w:t>
      </w:r>
    </w:p>
    <w:p w14:paraId="2755CF61" w14:textId="38213FA8" w:rsidR="0098084C" w:rsidRPr="006F232F" w:rsidRDefault="0098084C" w:rsidP="00C83ACF">
      <w:pPr>
        <w:pStyle w:val="Tekstclana"/>
        <w:numPr>
          <w:ilvl w:val="0"/>
          <w:numId w:val="0"/>
        </w:numPr>
        <w:spacing w:beforeLines="0" w:after="48"/>
        <w:jc w:val="both"/>
        <w:rPr>
          <w:bCs/>
          <w:iCs/>
          <w:sz w:val="20"/>
          <w:szCs w:val="20"/>
          <w:lang w:val="sr-Latn-RS"/>
        </w:rPr>
      </w:pPr>
      <w:r w:rsidRPr="006F232F">
        <w:rPr>
          <w:bCs/>
          <w:iCs/>
          <w:sz w:val="20"/>
          <w:szCs w:val="20"/>
          <w:lang w:val="sr-Latn-RS"/>
        </w:rPr>
        <w:t>Učestvovao je na drugom i trećem praktičnom i teorijskom kursu iz hirurgije perifernih nerava i brahijalnog pleksusa u organizaciji WFNS koji su se održali 2017. u Beogradu, i 2018. u Frankfurtu, Nemačka. U organizaciji kompanije Medtronic je pohađao dva kursa za intraoperativni neuromonitoring 2018. godine u Istanbulu, Turska, i 2022. u Lozani, Švajcarska. Počevši od 2021. završio je četvorogodišnji ciklus kurseva u organizacji Evropske Asocijacije Neurohirurških udruženja (EANS) i to: 2021. Soun, Grčka; 2022. Limasol, Kipar; 2023. Istanbul, Turska; 2024. Edinburg, Ujedinjeno Kraljevstvo; U april</w:t>
      </w:r>
      <w:r w:rsidR="007777AC">
        <w:rPr>
          <w:bCs/>
          <w:iCs/>
          <w:sz w:val="20"/>
          <w:szCs w:val="20"/>
          <w:lang w:val="sr-Latn-RS"/>
        </w:rPr>
        <w:t>u</w:t>
      </w:r>
      <w:r w:rsidRPr="006F232F">
        <w:rPr>
          <w:bCs/>
          <w:iCs/>
          <w:sz w:val="20"/>
          <w:szCs w:val="20"/>
          <w:lang w:val="sr-Latn-RS"/>
        </w:rPr>
        <w:t xml:space="preserve"> 2024 je pohađao kadaverični hands-on kurs iz interventnih procedura terapije bola u Barseloni, Španija.</w:t>
      </w:r>
    </w:p>
    <w:p w14:paraId="2FED65B3" w14:textId="77777777" w:rsidR="0098084C" w:rsidRPr="006F232F" w:rsidRDefault="0098084C" w:rsidP="00C83ACF">
      <w:pPr>
        <w:pStyle w:val="Tekstclana"/>
        <w:numPr>
          <w:ilvl w:val="0"/>
          <w:numId w:val="0"/>
        </w:numPr>
        <w:spacing w:beforeLines="0" w:after="48"/>
        <w:jc w:val="both"/>
        <w:rPr>
          <w:b/>
          <w:i/>
          <w:sz w:val="20"/>
          <w:szCs w:val="20"/>
          <w:lang w:val="sr-Latn-RS"/>
        </w:rPr>
      </w:pPr>
    </w:p>
    <w:p w14:paraId="31190185" w14:textId="77777777" w:rsidR="00BD1F1D" w:rsidRPr="006F232F" w:rsidRDefault="00BD1F1D" w:rsidP="00C83ACF">
      <w:pPr>
        <w:pStyle w:val="Srednjakoordinatnamrea1naglaavanje21"/>
        <w:ind w:left="0"/>
        <w:jc w:val="both"/>
        <w:rPr>
          <w:rFonts w:ascii="Times New Roman" w:hAnsi="Times New Roman"/>
          <w:sz w:val="20"/>
          <w:szCs w:val="20"/>
          <w:lang w:val="de-DE"/>
        </w:rPr>
      </w:pPr>
    </w:p>
    <w:p w14:paraId="318B953B" w14:textId="77777777" w:rsidR="00AA221F" w:rsidRPr="006F232F" w:rsidRDefault="00AA221F" w:rsidP="00C83ACF">
      <w:pPr>
        <w:jc w:val="both"/>
        <w:rPr>
          <w:sz w:val="20"/>
          <w:szCs w:val="20"/>
          <w:lang w:val="sl-SI"/>
        </w:rPr>
      </w:pPr>
    </w:p>
    <w:p w14:paraId="0A211569" w14:textId="17A9B294" w:rsidR="00123BCD" w:rsidRPr="006F232F" w:rsidRDefault="001D0A68" w:rsidP="00C83ACF">
      <w:pPr>
        <w:pStyle w:val="ListParagraph"/>
        <w:ind w:left="0"/>
        <w:jc w:val="both"/>
        <w:rPr>
          <w:sz w:val="20"/>
          <w:szCs w:val="20"/>
          <w:lang w:val="en-GB"/>
        </w:rPr>
      </w:pPr>
      <w:r w:rsidRPr="006F232F">
        <w:rPr>
          <w:sz w:val="20"/>
          <w:szCs w:val="20"/>
          <w:lang w:val="en-GB"/>
        </w:rPr>
        <w:t xml:space="preserve"> </w:t>
      </w:r>
    </w:p>
    <w:p w14:paraId="0A9941DA" w14:textId="3545834F" w:rsidR="00123BCD" w:rsidRPr="006F232F" w:rsidRDefault="00123BCD" w:rsidP="00C83ACF">
      <w:pPr>
        <w:rPr>
          <w:sz w:val="20"/>
          <w:szCs w:val="20"/>
          <w:lang w:val="en-GB"/>
        </w:rPr>
      </w:pPr>
    </w:p>
    <w:p w14:paraId="5C25E0C7" w14:textId="77777777" w:rsidR="0012751F" w:rsidRPr="006F232F" w:rsidRDefault="0012751F" w:rsidP="00C83ACF">
      <w:pPr>
        <w:pStyle w:val="prored"/>
        <w:spacing w:before="0" w:beforeAutospacing="0" w:after="0" w:afterAutospacing="0" w:line="240" w:lineRule="auto"/>
        <w:rPr>
          <w:rStyle w:val="Strong"/>
          <w:rFonts w:ascii="Times New Roman" w:hAnsi="Times New Roman" w:cs="Times New Roman"/>
          <w:sz w:val="20"/>
          <w:szCs w:val="20"/>
          <w:lang w:val="da-DK"/>
        </w:rPr>
      </w:pPr>
    </w:p>
    <w:p w14:paraId="342D0E02" w14:textId="77777777" w:rsidR="0012751F" w:rsidRPr="006F232F" w:rsidRDefault="0012751F" w:rsidP="00C83ACF">
      <w:pPr>
        <w:pStyle w:val="prored"/>
        <w:spacing w:before="0" w:beforeAutospacing="0" w:after="0" w:afterAutospacing="0" w:line="240" w:lineRule="auto"/>
        <w:rPr>
          <w:rStyle w:val="Strong"/>
          <w:rFonts w:ascii="Times New Roman" w:hAnsi="Times New Roman" w:cs="Times New Roman"/>
          <w:sz w:val="20"/>
          <w:szCs w:val="20"/>
          <w:lang w:val="da-DK"/>
        </w:rPr>
      </w:pPr>
    </w:p>
    <w:p w14:paraId="3C427947" w14:textId="77777777" w:rsidR="00D350ED" w:rsidRPr="006F232F" w:rsidRDefault="00D350ED" w:rsidP="00C83ACF">
      <w:pPr>
        <w:pStyle w:val="prored"/>
        <w:spacing w:before="0" w:beforeAutospacing="0" w:after="0" w:afterAutospacing="0" w:line="240" w:lineRule="auto"/>
        <w:jc w:val="center"/>
        <w:rPr>
          <w:rStyle w:val="Strong"/>
          <w:rFonts w:ascii="Times New Roman" w:hAnsi="Times New Roman" w:cs="Times New Roman"/>
          <w:sz w:val="20"/>
          <w:szCs w:val="20"/>
          <w:lang w:val="da-DK"/>
        </w:rPr>
      </w:pPr>
    </w:p>
    <w:p w14:paraId="6E334733" w14:textId="2A5C9164" w:rsidR="002A5E5A" w:rsidRPr="006F232F" w:rsidRDefault="002A5E5A" w:rsidP="00C83ACF">
      <w:pPr>
        <w:pStyle w:val="prored"/>
        <w:spacing w:before="0" w:beforeAutospacing="0" w:after="0" w:afterAutospacing="0" w:line="240" w:lineRule="auto"/>
        <w:jc w:val="center"/>
        <w:rPr>
          <w:rStyle w:val="Strong"/>
          <w:rFonts w:ascii="Times New Roman" w:hAnsi="Times New Roman" w:cs="Times New Roman"/>
          <w:sz w:val="20"/>
          <w:szCs w:val="20"/>
          <w:lang w:val="da-DK"/>
        </w:rPr>
      </w:pPr>
      <w:r w:rsidRPr="006F232F">
        <w:rPr>
          <w:rStyle w:val="Strong"/>
          <w:rFonts w:ascii="Times New Roman" w:hAnsi="Times New Roman" w:cs="Times New Roman"/>
          <w:sz w:val="20"/>
          <w:szCs w:val="20"/>
          <w:lang w:val="da-DK"/>
        </w:rPr>
        <w:t>ZAKLJUČNO MIŠLJENJE I PREDLOG KOMISIJE</w:t>
      </w:r>
    </w:p>
    <w:p w14:paraId="403F6038" w14:textId="77777777" w:rsidR="002A5E5A" w:rsidRPr="006F232F" w:rsidRDefault="002A5E5A" w:rsidP="00C83ACF">
      <w:pPr>
        <w:pStyle w:val="prored"/>
        <w:spacing w:before="0" w:beforeAutospacing="0" w:after="0" w:afterAutospacing="0" w:line="240" w:lineRule="auto"/>
        <w:rPr>
          <w:rStyle w:val="Strong"/>
          <w:rFonts w:ascii="Times New Roman" w:hAnsi="Times New Roman" w:cs="Times New Roman"/>
          <w:sz w:val="20"/>
          <w:szCs w:val="20"/>
          <w:lang w:val="da-DK"/>
        </w:rPr>
      </w:pPr>
    </w:p>
    <w:p w14:paraId="5A5B2560" w14:textId="77777777" w:rsidR="0012751F" w:rsidRPr="006F232F" w:rsidRDefault="0012751F" w:rsidP="00C83ACF">
      <w:pPr>
        <w:pStyle w:val="prored"/>
        <w:spacing w:before="0" w:beforeAutospacing="0" w:after="0" w:afterAutospacing="0" w:line="240" w:lineRule="auto"/>
        <w:rPr>
          <w:rStyle w:val="Strong"/>
          <w:rFonts w:ascii="Times New Roman" w:hAnsi="Times New Roman" w:cs="Times New Roman"/>
          <w:sz w:val="20"/>
          <w:szCs w:val="20"/>
          <w:lang w:val="da-DK"/>
        </w:rPr>
      </w:pPr>
    </w:p>
    <w:p w14:paraId="75B5B654" w14:textId="77777777" w:rsidR="0012751F" w:rsidRPr="006F232F" w:rsidRDefault="0012751F" w:rsidP="00C83ACF">
      <w:pPr>
        <w:pStyle w:val="prored"/>
        <w:spacing w:before="0" w:beforeAutospacing="0" w:after="0" w:afterAutospacing="0" w:line="240" w:lineRule="auto"/>
        <w:rPr>
          <w:rStyle w:val="Strong"/>
          <w:rFonts w:ascii="Times New Roman" w:hAnsi="Times New Roman" w:cs="Times New Roman"/>
          <w:sz w:val="20"/>
          <w:szCs w:val="20"/>
          <w:lang w:val="da-DK"/>
        </w:rPr>
      </w:pPr>
    </w:p>
    <w:p w14:paraId="5720A847" w14:textId="7345830D" w:rsidR="002A5E5A" w:rsidRPr="006F232F" w:rsidRDefault="001C7634" w:rsidP="00C83ACF">
      <w:pPr>
        <w:pStyle w:val="prored"/>
        <w:spacing w:before="0" w:beforeAutospacing="0" w:after="0" w:afterAutospacing="0" w:line="240" w:lineRule="auto"/>
        <w:rPr>
          <w:rFonts w:ascii="Times New Roman" w:hAnsi="Times New Roman" w:cs="Times New Roman"/>
          <w:sz w:val="20"/>
          <w:szCs w:val="20"/>
          <w:lang w:val="sl-SI"/>
        </w:rPr>
      </w:pPr>
      <w:r w:rsidRPr="006F232F">
        <w:rPr>
          <w:rStyle w:val="Strong"/>
          <w:rFonts w:ascii="Times New Roman" w:hAnsi="Times New Roman" w:cs="Times New Roman"/>
          <w:b w:val="0"/>
          <w:sz w:val="20"/>
          <w:szCs w:val="20"/>
          <w:lang w:val="da-DK"/>
        </w:rPr>
        <w:t xml:space="preserve">Na konkurs raspisan dana </w:t>
      </w:r>
      <w:r w:rsidR="00C83ACF" w:rsidRPr="006F232F">
        <w:rPr>
          <w:rStyle w:val="Strong"/>
          <w:rFonts w:ascii="Times New Roman" w:hAnsi="Times New Roman" w:cs="Times New Roman"/>
          <w:b w:val="0"/>
          <w:sz w:val="20"/>
          <w:szCs w:val="20"/>
          <w:lang w:val="da-DK"/>
        </w:rPr>
        <w:t>10.06.2024</w:t>
      </w:r>
      <w:r w:rsidRPr="006F232F">
        <w:rPr>
          <w:rStyle w:val="Strong"/>
          <w:rFonts w:ascii="Times New Roman" w:hAnsi="Times New Roman" w:cs="Times New Roman"/>
          <w:b w:val="0"/>
          <w:sz w:val="20"/>
          <w:szCs w:val="20"/>
          <w:lang w:val="da-DK"/>
        </w:rPr>
        <w:t xml:space="preserve">. za izbor </w:t>
      </w:r>
      <w:r w:rsidR="00C14DFE" w:rsidRPr="006F232F">
        <w:rPr>
          <w:rStyle w:val="Strong"/>
          <w:rFonts w:ascii="Times New Roman" w:hAnsi="Times New Roman" w:cs="Times New Roman"/>
          <w:b w:val="0"/>
          <w:sz w:val="20"/>
          <w:szCs w:val="20"/>
          <w:lang w:val="da-DK"/>
        </w:rPr>
        <w:t>jednog</w:t>
      </w:r>
      <w:r w:rsidR="002A5E5A" w:rsidRPr="006F232F">
        <w:rPr>
          <w:rStyle w:val="Strong"/>
          <w:rFonts w:ascii="Times New Roman" w:hAnsi="Times New Roman" w:cs="Times New Roman"/>
          <w:b w:val="0"/>
          <w:sz w:val="20"/>
          <w:szCs w:val="20"/>
          <w:lang w:val="da-DK"/>
        </w:rPr>
        <w:t xml:space="preserve"> kliničk</w:t>
      </w:r>
      <w:r w:rsidR="00C14DFE" w:rsidRPr="006F232F">
        <w:rPr>
          <w:rStyle w:val="Strong"/>
          <w:rFonts w:ascii="Times New Roman" w:hAnsi="Times New Roman" w:cs="Times New Roman"/>
          <w:b w:val="0"/>
          <w:sz w:val="20"/>
          <w:szCs w:val="20"/>
          <w:lang w:val="da-DK"/>
        </w:rPr>
        <w:t>og</w:t>
      </w:r>
      <w:r w:rsidR="002A5E5A" w:rsidRPr="006F232F">
        <w:rPr>
          <w:rStyle w:val="Strong"/>
          <w:rFonts w:ascii="Times New Roman" w:hAnsi="Times New Roman" w:cs="Times New Roman"/>
          <w:b w:val="0"/>
          <w:sz w:val="20"/>
          <w:szCs w:val="20"/>
          <w:lang w:val="da-DK"/>
        </w:rPr>
        <w:t xml:space="preserve"> asistenta za užu naučnu oblast Hirurgija sa anesteziologijom (</w:t>
      </w:r>
      <w:r w:rsidR="00AA221F" w:rsidRPr="006F232F">
        <w:rPr>
          <w:rStyle w:val="Strong"/>
          <w:rFonts w:ascii="Times New Roman" w:hAnsi="Times New Roman" w:cs="Times New Roman"/>
          <w:b w:val="0"/>
          <w:sz w:val="20"/>
          <w:szCs w:val="20"/>
          <w:lang w:val="da-DK"/>
        </w:rPr>
        <w:t>neurohirurgija</w:t>
      </w:r>
      <w:r w:rsidR="002A5E5A" w:rsidRPr="006F232F">
        <w:rPr>
          <w:rStyle w:val="Strong"/>
          <w:rFonts w:ascii="Times New Roman" w:hAnsi="Times New Roman" w:cs="Times New Roman"/>
          <w:b w:val="0"/>
          <w:sz w:val="20"/>
          <w:szCs w:val="20"/>
          <w:lang w:val="da-DK"/>
        </w:rPr>
        <w:t xml:space="preserve">) prijavili su se </w:t>
      </w:r>
      <w:r w:rsidR="000B5E5E" w:rsidRPr="006F232F">
        <w:rPr>
          <w:rStyle w:val="Strong"/>
          <w:rFonts w:ascii="Times New Roman" w:hAnsi="Times New Roman" w:cs="Times New Roman"/>
          <w:b w:val="0"/>
          <w:sz w:val="20"/>
          <w:szCs w:val="20"/>
          <w:lang w:val="da-DK"/>
        </w:rPr>
        <w:t xml:space="preserve">dr </w:t>
      </w:r>
      <w:r w:rsidR="00C14DFE" w:rsidRPr="006F232F">
        <w:rPr>
          <w:rStyle w:val="Strong"/>
          <w:rFonts w:ascii="Times New Roman" w:hAnsi="Times New Roman" w:cs="Times New Roman"/>
          <w:b w:val="0"/>
          <w:sz w:val="20"/>
          <w:szCs w:val="20"/>
          <w:lang w:val="da-DK"/>
        </w:rPr>
        <w:t>Aleksandar Miljković i dr Jovan Grujić</w:t>
      </w:r>
    </w:p>
    <w:p w14:paraId="1AE49E10" w14:textId="77777777" w:rsidR="0012751F" w:rsidRPr="006F232F" w:rsidRDefault="0012751F" w:rsidP="00C83ACF">
      <w:pPr>
        <w:tabs>
          <w:tab w:val="left" w:pos="0"/>
        </w:tabs>
        <w:jc w:val="both"/>
        <w:rPr>
          <w:rFonts w:eastAsia="Arial Unicode MS"/>
          <w:sz w:val="20"/>
          <w:szCs w:val="20"/>
          <w:lang w:val="sr-Latn-CS"/>
        </w:rPr>
      </w:pPr>
    </w:p>
    <w:p w14:paraId="4F907F5D" w14:textId="1B50B338" w:rsidR="00C356AB" w:rsidRPr="006F232F" w:rsidRDefault="001C7634" w:rsidP="00C83ACF">
      <w:pPr>
        <w:tabs>
          <w:tab w:val="left" w:pos="0"/>
        </w:tabs>
        <w:jc w:val="both"/>
        <w:rPr>
          <w:sz w:val="20"/>
          <w:szCs w:val="20"/>
          <w:lang w:val="sl-SI"/>
        </w:rPr>
      </w:pPr>
      <w:r w:rsidRPr="006F232F">
        <w:rPr>
          <w:rFonts w:eastAsia="Arial Unicode MS"/>
          <w:sz w:val="20"/>
          <w:szCs w:val="20"/>
          <w:lang w:val="sr-Latn-CS"/>
        </w:rPr>
        <w:t>N</w:t>
      </w:r>
      <w:r w:rsidR="0095193B" w:rsidRPr="006F232F">
        <w:rPr>
          <w:sz w:val="20"/>
          <w:szCs w:val="20"/>
          <w:lang w:val="sl-SI"/>
        </w:rPr>
        <w:t>a</w:t>
      </w:r>
      <w:r w:rsidR="004C435B" w:rsidRPr="006F232F">
        <w:rPr>
          <w:sz w:val="20"/>
          <w:szCs w:val="20"/>
          <w:lang w:val="sl-SI"/>
        </w:rPr>
        <w:t xml:space="preserve"> osnovu priložene dokumentacije, pedagoške, stručne i istraživačke aktivnosti, ispunjenosti izbornih uslova za izbor u zvanje kliničkog asistenta i ličnog poznavanja kandi</w:t>
      </w:r>
      <w:r w:rsidR="00C356AB" w:rsidRPr="006F232F">
        <w:rPr>
          <w:sz w:val="20"/>
          <w:szCs w:val="20"/>
          <w:lang w:val="sl-SI"/>
        </w:rPr>
        <w:t>data, k</w:t>
      </w:r>
      <w:r w:rsidR="004C435B" w:rsidRPr="006F232F">
        <w:rPr>
          <w:sz w:val="20"/>
          <w:szCs w:val="20"/>
          <w:lang w:val="sl-SI"/>
        </w:rPr>
        <w:t>omisija zaključuje da</w:t>
      </w:r>
      <w:r w:rsidR="0095193B" w:rsidRPr="006F232F">
        <w:rPr>
          <w:sz w:val="20"/>
          <w:szCs w:val="20"/>
          <w:lang w:val="sl-SI"/>
        </w:rPr>
        <w:t xml:space="preserve"> </w:t>
      </w:r>
      <w:r w:rsidR="000B5E5E" w:rsidRPr="006F232F">
        <w:rPr>
          <w:sz w:val="20"/>
          <w:szCs w:val="20"/>
          <w:lang w:val="sl-SI"/>
        </w:rPr>
        <w:t xml:space="preserve">dva </w:t>
      </w:r>
      <w:r w:rsidR="00C356AB" w:rsidRPr="006F232F">
        <w:rPr>
          <w:sz w:val="20"/>
          <w:szCs w:val="20"/>
          <w:lang w:val="sl-SI"/>
        </w:rPr>
        <w:t>prijavljena kandidata</w:t>
      </w:r>
      <w:r w:rsidR="004C435B" w:rsidRPr="006F232F">
        <w:rPr>
          <w:sz w:val="20"/>
          <w:szCs w:val="20"/>
          <w:lang w:val="sl-SI"/>
        </w:rPr>
        <w:t xml:space="preserve"> ispunjava</w:t>
      </w:r>
      <w:r w:rsidR="00C356AB" w:rsidRPr="006F232F">
        <w:rPr>
          <w:sz w:val="20"/>
          <w:szCs w:val="20"/>
          <w:lang w:val="sl-SI"/>
        </w:rPr>
        <w:t>ju</w:t>
      </w:r>
      <w:r w:rsidR="00AA221F" w:rsidRPr="006F232F">
        <w:rPr>
          <w:sz w:val="20"/>
          <w:szCs w:val="20"/>
          <w:lang w:val="sl-SI"/>
        </w:rPr>
        <w:t xml:space="preserve"> </w:t>
      </w:r>
      <w:r w:rsidR="000B5E5E" w:rsidRPr="006F232F">
        <w:rPr>
          <w:sz w:val="20"/>
          <w:szCs w:val="20"/>
          <w:lang w:val="sl-SI"/>
        </w:rPr>
        <w:t xml:space="preserve">sve </w:t>
      </w:r>
      <w:r w:rsidR="004C435B" w:rsidRPr="006F232F">
        <w:rPr>
          <w:sz w:val="20"/>
          <w:szCs w:val="20"/>
          <w:lang w:val="sl-SI"/>
        </w:rPr>
        <w:t xml:space="preserve">uslove predviđene Zakonom o visokom obrazovanju i kriterijume predviđene </w:t>
      </w:r>
      <w:r w:rsidR="0012751F" w:rsidRPr="006F232F">
        <w:rPr>
          <w:sz w:val="20"/>
          <w:szCs w:val="20"/>
          <w:lang w:val="sl-SI"/>
        </w:rPr>
        <w:t xml:space="preserve">Pravilnikom </w:t>
      </w:r>
      <w:r w:rsidR="004C435B" w:rsidRPr="006F232F">
        <w:rPr>
          <w:sz w:val="20"/>
          <w:szCs w:val="20"/>
          <w:lang w:val="sl-SI"/>
        </w:rPr>
        <w:t>Medicinskog fakulteta</w:t>
      </w:r>
      <w:r w:rsidR="00F54B7F" w:rsidRPr="006F232F">
        <w:rPr>
          <w:sz w:val="20"/>
          <w:szCs w:val="20"/>
          <w:lang w:val="sl-SI"/>
        </w:rPr>
        <w:t xml:space="preserve"> u Beogradu</w:t>
      </w:r>
      <w:r w:rsidR="004C435B" w:rsidRPr="006F232F">
        <w:rPr>
          <w:sz w:val="20"/>
          <w:szCs w:val="20"/>
          <w:lang w:val="sl-SI"/>
        </w:rPr>
        <w:t xml:space="preserve"> za </w:t>
      </w:r>
      <w:r w:rsidR="00F46A67" w:rsidRPr="006F232F">
        <w:rPr>
          <w:sz w:val="20"/>
          <w:szCs w:val="20"/>
          <w:lang w:val="sl-SI"/>
        </w:rPr>
        <w:t>izbor u zvanje kliničkog asistenta</w:t>
      </w:r>
      <w:r w:rsidR="004C435B" w:rsidRPr="006F232F">
        <w:rPr>
          <w:sz w:val="20"/>
          <w:szCs w:val="20"/>
          <w:lang w:val="sl-SI"/>
        </w:rPr>
        <w:t>.</w:t>
      </w:r>
    </w:p>
    <w:p w14:paraId="7572EB6C" w14:textId="77777777" w:rsidR="0012751F" w:rsidRPr="006F232F" w:rsidRDefault="0012751F" w:rsidP="00C83ACF">
      <w:pPr>
        <w:tabs>
          <w:tab w:val="left" w:pos="0"/>
        </w:tabs>
        <w:jc w:val="both"/>
        <w:rPr>
          <w:sz w:val="20"/>
          <w:szCs w:val="20"/>
          <w:lang w:val="sl-SI"/>
        </w:rPr>
      </w:pPr>
    </w:p>
    <w:p w14:paraId="54BE89DD" w14:textId="2AC597A5" w:rsidR="004C435B" w:rsidRPr="006F232F" w:rsidRDefault="0095193B" w:rsidP="00C83ACF">
      <w:pPr>
        <w:tabs>
          <w:tab w:val="left" w:pos="0"/>
        </w:tabs>
        <w:jc w:val="both"/>
        <w:rPr>
          <w:sz w:val="20"/>
          <w:szCs w:val="20"/>
          <w:lang w:val="sl-SI"/>
        </w:rPr>
      </w:pPr>
      <w:r w:rsidRPr="006F232F">
        <w:rPr>
          <w:sz w:val="20"/>
          <w:szCs w:val="20"/>
          <w:lang w:val="sl-SI"/>
        </w:rPr>
        <w:t>K</w:t>
      </w:r>
      <w:r w:rsidR="00C356AB" w:rsidRPr="006F232F">
        <w:rPr>
          <w:sz w:val="20"/>
          <w:szCs w:val="20"/>
          <w:lang w:val="sl-SI"/>
        </w:rPr>
        <w:t>onkurs</w:t>
      </w:r>
      <w:r w:rsidRPr="006F232F">
        <w:rPr>
          <w:sz w:val="20"/>
          <w:szCs w:val="20"/>
          <w:lang w:val="sl-SI"/>
        </w:rPr>
        <w:t xml:space="preserve"> je raspisan za </w:t>
      </w:r>
      <w:r w:rsidR="00C14DFE" w:rsidRPr="006F232F">
        <w:rPr>
          <w:sz w:val="20"/>
          <w:szCs w:val="20"/>
          <w:lang w:val="sl-SI"/>
        </w:rPr>
        <w:t>jedno</w:t>
      </w:r>
      <w:r w:rsidR="00C356AB" w:rsidRPr="006F232F">
        <w:rPr>
          <w:sz w:val="20"/>
          <w:szCs w:val="20"/>
          <w:lang w:val="sl-SI"/>
        </w:rPr>
        <w:t xml:space="preserve"> mest</w:t>
      </w:r>
      <w:r w:rsidR="00AA221F" w:rsidRPr="006F232F">
        <w:rPr>
          <w:sz w:val="20"/>
          <w:szCs w:val="20"/>
          <w:lang w:val="sl-SI"/>
        </w:rPr>
        <w:t>o</w:t>
      </w:r>
      <w:r w:rsidR="00F54B7F" w:rsidRPr="006F232F">
        <w:rPr>
          <w:sz w:val="20"/>
          <w:szCs w:val="20"/>
          <w:lang w:val="sl-SI"/>
        </w:rPr>
        <w:t xml:space="preserve"> </w:t>
      </w:r>
      <w:r w:rsidRPr="006F232F">
        <w:rPr>
          <w:sz w:val="20"/>
          <w:szCs w:val="20"/>
          <w:lang w:val="sl-SI"/>
        </w:rPr>
        <w:t xml:space="preserve">te </w:t>
      </w:r>
      <w:r w:rsidR="00F54B7F" w:rsidRPr="006F232F">
        <w:rPr>
          <w:sz w:val="20"/>
          <w:szCs w:val="20"/>
          <w:lang w:val="sl-SI"/>
        </w:rPr>
        <w:t>o</w:t>
      </w:r>
      <w:r w:rsidRPr="006F232F">
        <w:rPr>
          <w:sz w:val="20"/>
          <w:szCs w:val="20"/>
          <w:lang w:val="sl-SI"/>
        </w:rPr>
        <w:t xml:space="preserve">vom prilikom komisija </w:t>
      </w:r>
      <w:r w:rsidR="00F54B7F" w:rsidRPr="006F232F">
        <w:rPr>
          <w:sz w:val="20"/>
          <w:szCs w:val="20"/>
          <w:lang w:val="sl-SI"/>
        </w:rPr>
        <w:t xml:space="preserve"> jednoglasno sa zadovoljstvom predlaže Izbornom veću Medicinskog fakulteta </w:t>
      </w:r>
      <w:r w:rsidRPr="006F232F">
        <w:rPr>
          <w:sz w:val="20"/>
          <w:szCs w:val="20"/>
          <w:lang w:val="sl-SI"/>
        </w:rPr>
        <w:t xml:space="preserve">da se kandidat </w:t>
      </w:r>
      <w:r w:rsidR="000B5E5E" w:rsidRPr="006F232F">
        <w:rPr>
          <w:rStyle w:val="Strong"/>
          <w:b w:val="0"/>
          <w:sz w:val="20"/>
          <w:szCs w:val="20"/>
          <w:lang w:val="da-DK"/>
        </w:rPr>
        <w:t>dr</w:t>
      </w:r>
      <w:r w:rsidR="008D475C" w:rsidRPr="006F232F">
        <w:rPr>
          <w:rStyle w:val="Strong"/>
          <w:b w:val="0"/>
          <w:sz w:val="20"/>
          <w:szCs w:val="20"/>
          <w:lang w:val="da-DK"/>
        </w:rPr>
        <w:t xml:space="preserve"> Jovan Grujić</w:t>
      </w:r>
      <w:r w:rsidR="000B5E5E" w:rsidRPr="006F232F">
        <w:rPr>
          <w:rStyle w:val="Strong"/>
          <w:b w:val="0"/>
          <w:sz w:val="20"/>
          <w:szCs w:val="20"/>
          <w:lang w:val="da-DK"/>
        </w:rPr>
        <w:t xml:space="preserve"> </w:t>
      </w:r>
      <w:r w:rsidRPr="006F232F">
        <w:rPr>
          <w:sz w:val="20"/>
          <w:szCs w:val="20"/>
          <w:lang w:val="sl-SI"/>
        </w:rPr>
        <w:t>izaber</w:t>
      </w:r>
      <w:r w:rsidR="00C14DFE" w:rsidRPr="006F232F">
        <w:rPr>
          <w:sz w:val="20"/>
          <w:szCs w:val="20"/>
          <w:lang w:val="sl-SI"/>
        </w:rPr>
        <w:t>e</w:t>
      </w:r>
      <w:r w:rsidR="00F54B7F" w:rsidRPr="006F232F">
        <w:rPr>
          <w:sz w:val="20"/>
          <w:szCs w:val="20"/>
          <w:lang w:val="sl-SI"/>
        </w:rPr>
        <w:t xml:space="preserve"> u zvanje kliničkog asistenta za naučnu oblast Hirurgija sa anesteziologijom (</w:t>
      </w:r>
      <w:r w:rsidR="00AA221F" w:rsidRPr="006F232F">
        <w:rPr>
          <w:sz w:val="20"/>
          <w:szCs w:val="20"/>
          <w:lang w:val="sl-SI"/>
        </w:rPr>
        <w:t>neurohirurgija</w:t>
      </w:r>
      <w:r w:rsidR="00F54B7F" w:rsidRPr="006F232F">
        <w:rPr>
          <w:sz w:val="20"/>
          <w:szCs w:val="20"/>
          <w:lang w:val="sl-SI"/>
        </w:rPr>
        <w:t>) na Medicinskom fakultetu u Beogradu.</w:t>
      </w:r>
      <w:r w:rsidR="004C435B" w:rsidRPr="006F232F">
        <w:rPr>
          <w:sz w:val="20"/>
          <w:szCs w:val="20"/>
          <w:lang w:val="sl-SI"/>
        </w:rPr>
        <w:t xml:space="preserve"> </w:t>
      </w:r>
    </w:p>
    <w:p w14:paraId="2CBBD866" w14:textId="77777777" w:rsidR="004C435B" w:rsidRPr="006F232F" w:rsidRDefault="004C435B" w:rsidP="00C83ACF">
      <w:pPr>
        <w:tabs>
          <w:tab w:val="left" w:pos="0"/>
        </w:tabs>
        <w:jc w:val="both"/>
        <w:rPr>
          <w:b/>
          <w:bCs/>
          <w:sz w:val="20"/>
          <w:szCs w:val="20"/>
          <w:lang w:val="sl-SI"/>
        </w:rPr>
      </w:pPr>
    </w:p>
    <w:p w14:paraId="31980D28" w14:textId="77777777" w:rsidR="00D350ED" w:rsidRPr="006F232F" w:rsidRDefault="00D350ED" w:rsidP="00C83ACF">
      <w:pPr>
        <w:tabs>
          <w:tab w:val="left" w:pos="0"/>
        </w:tabs>
        <w:jc w:val="both"/>
        <w:rPr>
          <w:sz w:val="20"/>
          <w:szCs w:val="20"/>
          <w:lang w:val="sl-SI"/>
        </w:rPr>
      </w:pPr>
    </w:p>
    <w:p w14:paraId="1E7B03AA" w14:textId="77777777" w:rsidR="00D350ED" w:rsidRPr="006F232F" w:rsidRDefault="00D350ED" w:rsidP="00C83ACF">
      <w:pPr>
        <w:tabs>
          <w:tab w:val="left" w:pos="0"/>
        </w:tabs>
        <w:jc w:val="both"/>
        <w:rPr>
          <w:sz w:val="20"/>
          <w:szCs w:val="20"/>
          <w:lang w:val="sl-SI"/>
        </w:rPr>
      </w:pPr>
    </w:p>
    <w:p w14:paraId="3D699739" w14:textId="2C32E376" w:rsidR="004C435B" w:rsidRPr="006F232F" w:rsidRDefault="001C7634" w:rsidP="00C83ACF">
      <w:pPr>
        <w:tabs>
          <w:tab w:val="left" w:pos="0"/>
        </w:tabs>
        <w:jc w:val="both"/>
        <w:rPr>
          <w:sz w:val="20"/>
          <w:szCs w:val="20"/>
          <w:lang w:val="sl-SI"/>
        </w:rPr>
      </w:pPr>
      <w:r w:rsidRPr="006F232F">
        <w:rPr>
          <w:sz w:val="20"/>
          <w:szCs w:val="20"/>
          <w:lang w:val="sl-SI"/>
        </w:rPr>
        <w:t xml:space="preserve">U Beogradu, </w:t>
      </w:r>
      <w:r w:rsidR="00C83ACF" w:rsidRPr="006F232F">
        <w:rPr>
          <w:sz w:val="20"/>
          <w:szCs w:val="20"/>
          <w:lang w:val="sr-Cyrl-RS"/>
        </w:rPr>
        <w:t>2</w:t>
      </w:r>
      <w:r w:rsidR="000C44D5">
        <w:rPr>
          <w:sz w:val="20"/>
          <w:szCs w:val="20"/>
          <w:lang w:val="sr-Latn-RS"/>
        </w:rPr>
        <w:t>3</w:t>
      </w:r>
      <w:r w:rsidR="00C14DFE" w:rsidRPr="006F232F">
        <w:rPr>
          <w:sz w:val="20"/>
          <w:szCs w:val="20"/>
          <w:lang w:val="sl-SI"/>
        </w:rPr>
        <w:t>.</w:t>
      </w:r>
      <w:r w:rsidR="008D475C" w:rsidRPr="006F232F">
        <w:rPr>
          <w:sz w:val="20"/>
          <w:szCs w:val="20"/>
          <w:lang w:val="sl-SI"/>
        </w:rPr>
        <w:t>08</w:t>
      </w:r>
      <w:r w:rsidR="000B5E5E" w:rsidRPr="006F232F">
        <w:rPr>
          <w:sz w:val="20"/>
          <w:szCs w:val="20"/>
          <w:lang w:val="sl-SI"/>
        </w:rPr>
        <w:t>.</w:t>
      </w:r>
      <w:r w:rsidR="00C14DFE" w:rsidRPr="006F232F">
        <w:rPr>
          <w:sz w:val="20"/>
          <w:szCs w:val="20"/>
          <w:lang w:val="sl-SI"/>
        </w:rPr>
        <w:t>2024</w:t>
      </w:r>
      <w:r w:rsidR="004C435B" w:rsidRPr="006F232F">
        <w:rPr>
          <w:sz w:val="20"/>
          <w:szCs w:val="20"/>
          <w:lang w:val="sl-SI"/>
        </w:rPr>
        <w:t>. god.</w:t>
      </w:r>
    </w:p>
    <w:p w14:paraId="18AAAF12" w14:textId="670B08AC" w:rsidR="00D350ED" w:rsidRPr="006F232F" w:rsidRDefault="00D350ED" w:rsidP="00C83ACF">
      <w:pPr>
        <w:tabs>
          <w:tab w:val="left" w:pos="0"/>
        </w:tabs>
        <w:jc w:val="both"/>
        <w:rPr>
          <w:sz w:val="20"/>
          <w:szCs w:val="20"/>
          <w:lang w:val="sl-SI"/>
        </w:rPr>
      </w:pPr>
    </w:p>
    <w:p w14:paraId="2D58A519" w14:textId="3CC2782A" w:rsidR="00D350ED" w:rsidRPr="006F232F" w:rsidRDefault="00D350ED" w:rsidP="00C83ACF">
      <w:pPr>
        <w:tabs>
          <w:tab w:val="left" w:pos="0"/>
        </w:tabs>
        <w:jc w:val="both"/>
        <w:rPr>
          <w:sz w:val="20"/>
          <w:szCs w:val="20"/>
          <w:lang w:val="sl-SI"/>
        </w:rPr>
      </w:pPr>
    </w:p>
    <w:p w14:paraId="0B88B30F" w14:textId="77777777" w:rsidR="00D350ED" w:rsidRPr="006F232F" w:rsidRDefault="00D350ED" w:rsidP="00C83ACF">
      <w:pPr>
        <w:tabs>
          <w:tab w:val="left" w:pos="0"/>
        </w:tabs>
        <w:jc w:val="both"/>
        <w:rPr>
          <w:sz w:val="20"/>
          <w:szCs w:val="20"/>
          <w:lang w:val="sl-SI"/>
        </w:rPr>
      </w:pPr>
    </w:p>
    <w:p w14:paraId="16DB3B34" w14:textId="77777777" w:rsidR="004C435B" w:rsidRPr="006F232F" w:rsidRDefault="004C435B" w:rsidP="00C83ACF">
      <w:pPr>
        <w:tabs>
          <w:tab w:val="left" w:pos="0"/>
        </w:tabs>
        <w:jc w:val="both"/>
        <w:rPr>
          <w:b/>
          <w:bCs/>
          <w:sz w:val="20"/>
          <w:szCs w:val="20"/>
          <w:lang w:val="sl-SI"/>
        </w:rPr>
      </w:pPr>
    </w:p>
    <w:p w14:paraId="737AF708" w14:textId="77777777" w:rsidR="004C435B" w:rsidRPr="006F232F" w:rsidRDefault="004C435B" w:rsidP="00C83ACF">
      <w:pPr>
        <w:tabs>
          <w:tab w:val="left" w:pos="0"/>
        </w:tabs>
        <w:jc w:val="both"/>
        <w:rPr>
          <w:b/>
          <w:bCs/>
          <w:sz w:val="20"/>
          <w:szCs w:val="20"/>
          <w:lang w:val="sl-SI"/>
        </w:rPr>
      </w:pPr>
    </w:p>
    <w:p w14:paraId="4F63D023" w14:textId="54D1E684" w:rsidR="004C435B" w:rsidRPr="006F232F" w:rsidRDefault="004C435B" w:rsidP="00C83ACF">
      <w:pPr>
        <w:tabs>
          <w:tab w:val="left" w:pos="0"/>
        </w:tabs>
        <w:jc w:val="both"/>
        <w:rPr>
          <w:b/>
          <w:bCs/>
          <w:sz w:val="20"/>
          <w:szCs w:val="20"/>
          <w:lang w:val="sl-SI"/>
        </w:rPr>
      </w:pPr>
      <w:r w:rsidRPr="006F232F">
        <w:rPr>
          <w:b/>
          <w:bCs/>
          <w:sz w:val="20"/>
          <w:szCs w:val="20"/>
          <w:lang w:val="sl-SI"/>
        </w:rPr>
        <w:tab/>
      </w:r>
      <w:r w:rsidRPr="006F232F">
        <w:rPr>
          <w:b/>
          <w:bCs/>
          <w:sz w:val="20"/>
          <w:szCs w:val="20"/>
          <w:lang w:val="sl-SI"/>
        </w:rPr>
        <w:tab/>
      </w:r>
      <w:r w:rsidRPr="006F232F">
        <w:rPr>
          <w:b/>
          <w:bCs/>
          <w:sz w:val="20"/>
          <w:szCs w:val="20"/>
          <w:lang w:val="sl-SI"/>
        </w:rPr>
        <w:tab/>
      </w:r>
      <w:r w:rsidRPr="006F232F">
        <w:rPr>
          <w:b/>
          <w:bCs/>
          <w:sz w:val="20"/>
          <w:szCs w:val="20"/>
          <w:lang w:val="sl-SI"/>
        </w:rPr>
        <w:tab/>
      </w:r>
      <w:r w:rsidRPr="006F232F">
        <w:rPr>
          <w:b/>
          <w:bCs/>
          <w:sz w:val="20"/>
          <w:szCs w:val="20"/>
          <w:lang w:val="sl-SI"/>
        </w:rPr>
        <w:tab/>
      </w:r>
      <w:r w:rsidRPr="006F232F">
        <w:rPr>
          <w:b/>
          <w:bCs/>
          <w:sz w:val="20"/>
          <w:szCs w:val="20"/>
          <w:lang w:val="sl-SI"/>
        </w:rPr>
        <w:tab/>
      </w:r>
      <w:r w:rsidRPr="006F232F">
        <w:rPr>
          <w:b/>
          <w:bCs/>
          <w:sz w:val="20"/>
          <w:szCs w:val="20"/>
          <w:lang w:val="sl-SI"/>
        </w:rPr>
        <w:tab/>
        <w:t>KOMISIJA:</w:t>
      </w:r>
    </w:p>
    <w:p w14:paraId="4334ADA6" w14:textId="77777777" w:rsidR="004C435B" w:rsidRPr="006F232F" w:rsidRDefault="004C435B" w:rsidP="00C83ACF">
      <w:pPr>
        <w:tabs>
          <w:tab w:val="left" w:pos="0"/>
        </w:tabs>
        <w:jc w:val="both"/>
        <w:rPr>
          <w:b/>
          <w:bCs/>
          <w:sz w:val="20"/>
          <w:szCs w:val="20"/>
          <w:lang w:val="sl-SI"/>
        </w:rPr>
      </w:pPr>
    </w:p>
    <w:p w14:paraId="56F69876" w14:textId="77777777" w:rsidR="004C435B" w:rsidRPr="006F232F" w:rsidRDefault="004C435B" w:rsidP="00C83ACF">
      <w:pPr>
        <w:tabs>
          <w:tab w:val="left" w:pos="0"/>
        </w:tabs>
        <w:jc w:val="both"/>
        <w:rPr>
          <w:b/>
          <w:bCs/>
          <w:sz w:val="20"/>
          <w:szCs w:val="20"/>
          <w:lang w:val="sl-SI"/>
        </w:rPr>
      </w:pPr>
    </w:p>
    <w:p w14:paraId="4D43DAEE" w14:textId="77777777" w:rsidR="004C435B" w:rsidRPr="006F232F" w:rsidRDefault="004C435B" w:rsidP="00C83ACF">
      <w:pPr>
        <w:tabs>
          <w:tab w:val="left" w:pos="0"/>
        </w:tabs>
        <w:jc w:val="both"/>
        <w:rPr>
          <w:b/>
          <w:bCs/>
          <w:sz w:val="20"/>
          <w:szCs w:val="20"/>
          <w:lang w:val="sl-SI"/>
        </w:rPr>
      </w:pPr>
    </w:p>
    <w:p w14:paraId="3F32C429" w14:textId="77777777" w:rsidR="004C435B" w:rsidRPr="006F232F" w:rsidRDefault="004C435B" w:rsidP="00C83ACF">
      <w:pPr>
        <w:tabs>
          <w:tab w:val="left" w:pos="0"/>
        </w:tabs>
        <w:jc w:val="both"/>
        <w:rPr>
          <w:b/>
          <w:bCs/>
          <w:sz w:val="20"/>
          <w:szCs w:val="20"/>
          <w:lang w:val="sl-SI"/>
        </w:rPr>
      </w:pPr>
    </w:p>
    <w:p w14:paraId="580D35CC" w14:textId="5D3374F4" w:rsidR="00F21A05" w:rsidRPr="006F232F" w:rsidRDefault="00C14DFE" w:rsidP="00C83ACF">
      <w:pPr>
        <w:pStyle w:val="ListParagraph"/>
        <w:numPr>
          <w:ilvl w:val="0"/>
          <w:numId w:val="25"/>
        </w:numPr>
        <w:jc w:val="both"/>
        <w:rPr>
          <w:sz w:val="20"/>
          <w:szCs w:val="20"/>
        </w:rPr>
      </w:pPr>
      <w:r w:rsidRPr="006F232F">
        <w:rPr>
          <w:sz w:val="20"/>
          <w:szCs w:val="20"/>
          <w:lang w:val="sl-SI"/>
        </w:rPr>
        <w:t>Prof. dr Vladimir Baščarević</w:t>
      </w:r>
      <w:r w:rsidR="00F21A05" w:rsidRPr="006F232F">
        <w:rPr>
          <w:sz w:val="20"/>
          <w:szCs w:val="20"/>
          <w:lang w:val="sl-SI"/>
        </w:rPr>
        <w:t xml:space="preserve">, </w:t>
      </w:r>
      <w:proofErr w:type="spellStart"/>
      <w:r w:rsidR="00F21A05" w:rsidRPr="006F232F">
        <w:rPr>
          <w:sz w:val="20"/>
          <w:szCs w:val="20"/>
        </w:rPr>
        <w:t>vanredni</w:t>
      </w:r>
      <w:proofErr w:type="spellEnd"/>
      <w:r w:rsidR="00F21A05" w:rsidRPr="006F232F">
        <w:rPr>
          <w:sz w:val="20"/>
          <w:szCs w:val="20"/>
        </w:rPr>
        <w:t xml:space="preserve"> </w:t>
      </w:r>
      <w:proofErr w:type="spellStart"/>
      <w:r w:rsidR="00F21A05" w:rsidRPr="006F232F">
        <w:rPr>
          <w:sz w:val="20"/>
          <w:szCs w:val="20"/>
        </w:rPr>
        <w:t>profesor</w:t>
      </w:r>
      <w:proofErr w:type="spellEnd"/>
      <w:r w:rsidR="00F21A05" w:rsidRPr="006F232F">
        <w:rPr>
          <w:sz w:val="20"/>
          <w:szCs w:val="20"/>
        </w:rPr>
        <w:t xml:space="preserve"> </w:t>
      </w:r>
      <w:proofErr w:type="spellStart"/>
      <w:r w:rsidR="00F21A05" w:rsidRPr="006F232F">
        <w:rPr>
          <w:sz w:val="20"/>
          <w:szCs w:val="20"/>
        </w:rPr>
        <w:t>Medicinskog</w:t>
      </w:r>
      <w:proofErr w:type="spellEnd"/>
      <w:r w:rsidR="00F21A05" w:rsidRPr="006F232F">
        <w:rPr>
          <w:sz w:val="20"/>
          <w:szCs w:val="20"/>
        </w:rPr>
        <w:t xml:space="preserve"> </w:t>
      </w:r>
      <w:proofErr w:type="spellStart"/>
      <w:r w:rsidR="00F21A05" w:rsidRPr="006F232F">
        <w:rPr>
          <w:sz w:val="20"/>
          <w:szCs w:val="20"/>
        </w:rPr>
        <w:t>fakulteta</w:t>
      </w:r>
      <w:proofErr w:type="spellEnd"/>
      <w:r w:rsidR="00F21A05" w:rsidRPr="006F232F">
        <w:rPr>
          <w:sz w:val="20"/>
          <w:szCs w:val="20"/>
        </w:rPr>
        <w:t xml:space="preserve"> </w:t>
      </w:r>
      <w:proofErr w:type="spellStart"/>
      <w:r w:rsidR="00F21A05" w:rsidRPr="006F232F">
        <w:rPr>
          <w:sz w:val="20"/>
          <w:szCs w:val="20"/>
        </w:rPr>
        <w:t>Univerziteta</w:t>
      </w:r>
      <w:proofErr w:type="spellEnd"/>
      <w:r w:rsidR="00F21A05" w:rsidRPr="006F232F">
        <w:rPr>
          <w:sz w:val="20"/>
          <w:szCs w:val="20"/>
        </w:rPr>
        <w:t xml:space="preserve"> u </w:t>
      </w:r>
      <w:proofErr w:type="spellStart"/>
      <w:r w:rsidR="00F21A05" w:rsidRPr="006F232F">
        <w:rPr>
          <w:sz w:val="20"/>
          <w:szCs w:val="20"/>
        </w:rPr>
        <w:t>Beogradu</w:t>
      </w:r>
      <w:proofErr w:type="spellEnd"/>
      <w:r w:rsidR="00F21A05" w:rsidRPr="006F232F">
        <w:rPr>
          <w:sz w:val="20"/>
          <w:szCs w:val="20"/>
        </w:rPr>
        <w:t xml:space="preserve">, </w:t>
      </w:r>
      <w:proofErr w:type="spellStart"/>
      <w:r w:rsidR="00F21A05" w:rsidRPr="006F232F">
        <w:rPr>
          <w:sz w:val="20"/>
          <w:szCs w:val="20"/>
        </w:rPr>
        <w:t>predsednik</w:t>
      </w:r>
      <w:proofErr w:type="spellEnd"/>
      <w:r w:rsidR="00F21A05" w:rsidRPr="006F232F">
        <w:rPr>
          <w:sz w:val="20"/>
          <w:szCs w:val="20"/>
        </w:rPr>
        <w:t xml:space="preserve"> </w:t>
      </w:r>
      <w:proofErr w:type="spellStart"/>
      <w:r w:rsidR="00F21A05" w:rsidRPr="006F232F">
        <w:rPr>
          <w:sz w:val="20"/>
          <w:szCs w:val="20"/>
        </w:rPr>
        <w:t>komisije</w:t>
      </w:r>
      <w:proofErr w:type="spellEnd"/>
    </w:p>
    <w:p w14:paraId="00692D2C" w14:textId="665928B7" w:rsidR="00C14DFE" w:rsidRPr="006F232F" w:rsidRDefault="00C14DFE" w:rsidP="00C83ACF">
      <w:pPr>
        <w:pStyle w:val="ListParagraph"/>
        <w:ind w:left="5013"/>
        <w:jc w:val="both"/>
        <w:rPr>
          <w:sz w:val="20"/>
          <w:szCs w:val="20"/>
          <w:lang w:val="sl-SI"/>
        </w:rPr>
      </w:pPr>
    </w:p>
    <w:p w14:paraId="2F99D009" w14:textId="77777777" w:rsidR="007940BF" w:rsidRPr="006F232F" w:rsidRDefault="007940BF" w:rsidP="00C83ACF">
      <w:pPr>
        <w:pStyle w:val="ListParagraph"/>
        <w:ind w:left="5400"/>
        <w:jc w:val="both"/>
        <w:rPr>
          <w:sz w:val="20"/>
          <w:szCs w:val="20"/>
        </w:rPr>
      </w:pPr>
    </w:p>
    <w:p w14:paraId="4E676AB9" w14:textId="6CFEACE7" w:rsidR="007940BF" w:rsidRPr="006F232F" w:rsidRDefault="007940BF" w:rsidP="00C83ACF">
      <w:pPr>
        <w:jc w:val="both"/>
        <w:rPr>
          <w:sz w:val="20"/>
          <w:szCs w:val="20"/>
        </w:rPr>
      </w:pPr>
    </w:p>
    <w:p w14:paraId="013C0AD7" w14:textId="77777777" w:rsidR="007940BF" w:rsidRPr="006F232F" w:rsidRDefault="007940BF" w:rsidP="00C83ACF">
      <w:pPr>
        <w:pStyle w:val="ListParagraph"/>
        <w:ind w:left="5400"/>
        <w:jc w:val="both"/>
        <w:rPr>
          <w:sz w:val="20"/>
          <w:szCs w:val="20"/>
        </w:rPr>
      </w:pPr>
    </w:p>
    <w:p w14:paraId="735A27C0" w14:textId="77777777" w:rsidR="007940BF" w:rsidRPr="006F232F" w:rsidRDefault="007940BF" w:rsidP="00C83ACF">
      <w:pPr>
        <w:pStyle w:val="ListParagraph"/>
        <w:ind w:left="5445"/>
        <w:jc w:val="both"/>
        <w:rPr>
          <w:sz w:val="20"/>
          <w:szCs w:val="20"/>
        </w:rPr>
      </w:pPr>
    </w:p>
    <w:p w14:paraId="0830C34D" w14:textId="1040175C" w:rsidR="00F21A05" w:rsidRPr="006F232F" w:rsidRDefault="007940BF" w:rsidP="00C83ACF">
      <w:pPr>
        <w:pStyle w:val="ListParagraph"/>
        <w:numPr>
          <w:ilvl w:val="0"/>
          <w:numId w:val="25"/>
        </w:numPr>
        <w:jc w:val="both"/>
        <w:rPr>
          <w:sz w:val="20"/>
          <w:szCs w:val="20"/>
        </w:rPr>
      </w:pPr>
      <w:r w:rsidRPr="006F232F">
        <w:rPr>
          <w:sz w:val="20"/>
          <w:szCs w:val="20"/>
          <w:lang w:val="sl-SI"/>
        </w:rPr>
        <w:t xml:space="preserve">Prof. dr </w:t>
      </w:r>
      <w:r w:rsidR="00C14DFE" w:rsidRPr="006F232F">
        <w:rPr>
          <w:sz w:val="20"/>
          <w:szCs w:val="20"/>
          <w:lang w:val="sl-SI"/>
        </w:rPr>
        <w:t>Vladimir Jovanović</w:t>
      </w:r>
      <w:r w:rsidR="00F21A05" w:rsidRPr="006F232F">
        <w:rPr>
          <w:sz w:val="20"/>
          <w:szCs w:val="20"/>
          <w:lang w:val="sl-SI"/>
        </w:rPr>
        <w:t xml:space="preserve">, </w:t>
      </w:r>
      <w:proofErr w:type="spellStart"/>
      <w:r w:rsidR="00F21A05" w:rsidRPr="006F232F">
        <w:rPr>
          <w:sz w:val="20"/>
          <w:szCs w:val="20"/>
        </w:rPr>
        <w:t>vanredni</w:t>
      </w:r>
      <w:proofErr w:type="spellEnd"/>
      <w:r w:rsidR="00F21A05" w:rsidRPr="006F232F">
        <w:rPr>
          <w:sz w:val="20"/>
          <w:szCs w:val="20"/>
        </w:rPr>
        <w:t xml:space="preserve"> </w:t>
      </w:r>
      <w:proofErr w:type="spellStart"/>
      <w:r w:rsidR="00F21A05" w:rsidRPr="006F232F">
        <w:rPr>
          <w:sz w:val="20"/>
          <w:szCs w:val="20"/>
        </w:rPr>
        <w:t>profesor</w:t>
      </w:r>
      <w:proofErr w:type="spellEnd"/>
      <w:r w:rsidR="00F21A05" w:rsidRPr="006F232F">
        <w:rPr>
          <w:sz w:val="20"/>
          <w:szCs w:val="20"/>
        </w:rPr>
        <w:t xml:space="preserve"> </w:t>
      </w:r>
      <w:proofErr w:type="spellStart"/>
      <w:r w:rsidR="00F21A05" w:rsidRPr="006F232F">
        <w:rPr>
          <w:sz w:val="20"/>
          <w:szCs w:val="20"/>
        </w:rPr>
        <w:t>Medicinskog</w:t>
      </w:r>
      <w:proofErr w:type="spellEnd"/>
      <w:r w:rsidR="00F21A05" w:rsidRPr="006F232F">
        <w:rPr>
          <w:sz w:val="20"/>
          <w:szCs w:val="20"/>
        </w:rPr>
        <w:t xml:space="preserve"> </w:t>
      </w:r>
      <w:proofErr w:type="spellStart"/>
      <w:r w:rsidR="00F21A05" w:rsidRPr="006F232F">
        <w:rPr>
          <w:sz w:val="20"/>
          <w:szCs w:val="20"/>
        </w:rPr>
        <w:t>fakulteta</w:t>
      </w:r>
      <w:proofErr w:type="spellEnd"/>
      <w:r w:rsidR="00F21A05" w:rsidRPr="006F232F">
        <w:rPr>
          <w:sz w:val="20"/>
          <w:szCs w:val="20"/>
        </w:rPr>
        <w:t xml:space="preserve"> </w:t>
      </w:r>
      <w:proofErr w:type="spellStart"/>
      <w:r w:rsidR="00F21A05" w:rsidRPr="006F232F">
        <w:rPr>
          <w:sz w:val="20"/>
          <w:szCs w:val="20"/>
        </w:rPr>
        <w:t>Univerziteta</w:t>
      </w:r>
      <w:proofErr w:type="spellEnd"/>
      <w:r w:rsidR="00F21A05" w:rsidRPr="006F232F">
        <w:rPr>
          <w:sz w:val="20"/>
          <w:szCs w:val="20"/>
        </w:rPr>
        <w:t xml:space="preserve"> u </w:t>
      </w:r>
      <w:proofErr w:type="spellStart"/>
      <w:r w:rsidR="00F21A05" w:rsidRPr="006F232F">
        <w:rPr>
          <w:sz w:val="20"/>
          <w:szCs w:val="20"/>
        </w:rPr>
        <w:t>Beogradu</w:t>
      </w:r>
      <w:proofErr w:type="spellEnd"/>
      <w:r w:rsidR="00F21A05" w:rsidRPr="006F232F">
        <w:rPr>
          <w:sz w:val="20"/>
          <w:szCs w:val="20"/>
        </w:rPr>
        <w:t xml:space="preserve">, </w:t>
      </w:r>
      <w:proofErr w:type="spellStart"/>
      <w:r w:rsidR="00F21A05" w:rsidRPr="006F232F">
        <w:rPr>
          <w:sz w:val="20"/>
          <w:szCs w:val="20"/>
        </w:rPr>
        <w:t>član</w:t>
      </w:r>
      <w:proofErr w:type="spellEnd"/>
      <w:r w:rsidR="00F21A05" w:rsidRPr="006F232F">
        <w:rPr>
          <w:sz w:val="20"/>
          <w:szCs w:val="20"/>
        </w:rPr>
        <w:t xml:space="preserve"> </w:t>
      </w:r>
      <w:proofErr w:type="spellStart"/>
      <w:r w:rsidR="00F21A05" w:rsidRPr="006F232F">
        <w:rPr>
          <w:sz w:val="20"/>
          <w:szCs w:val="20"/>
        </w:rPr>
        <w:t>komisije</w:t>
      </w:r>
      <w:proofErr w:type="spellEnd"/>
    </w:p>
    <w:p w14:paraId="43CED9D4" w14:textId="5A83AA7F" w:rsidR="007940BF" w:rsidRPr="006F232F" w:rsidRDefault="007940BF" w:rsidP="00C83ACF">
      <w:pPr>
        <w:pStyle w:val="ListParagraph"/>
        <w:ind w:left="5013"/>
        <w:jc w:val="both"/>
        <w:rPr>
          <w:sz w:val="20"/>
          <w:szCs w:val="20"/>
          <w:lang w:val="sl-SI"/>
        </w:rPr>
      </w:pPr>
    </w:p>
    <w:p w14:paraId="253787DA" w14:textId="77777777" w:rsidR="007940BF" w:rsidRPr="006F232F" w:rsidRDefault="007940BF" w:rsidP="00C83ACF">
      <w:pPr>
        <w:pStyle w:val="ListParagraph"/>
        <w:ind w:left="5445"/>
        <w:jc w:val="both"/>
        <w:rPr>
          <w:sz w:val="20"/>
          <w:szCs w:val="20"/>
          <w:lang w:val="sl-SI"/>
        </w:rPr>
      </w:pPr>
    </w:p>
    <w:p w14:paraId="097DE73C" w14:textId="3E1CA02B" w:rsidR="007940BF" w:rsidRPr="006F232F" w:rsidRDefault="007940BF" w:rsidP="00C83ACF">
      <w:pPr>
        <w:pStyle w:val="ListParagraph"/>
        <w:ind w:left="5445"/>
        <w:jc w:val="both"/>
        <w:rPr>
          <w:sz w:val="20"/>
          <w:szCs w:val="20"/>
          <w:lang w:val="sl-SI"/>
        </w:rPr>
      </w:pPr>
    </w:p>
    <w:p w14:paraId="6B397460" w14:textId="16327027" w:rsidR="007940BF" w:rsidRPr="006F232F" w:rsidRDefault="007940BF" w:rsidP="00C83ACF">
      <w:pPr>
        <w:pStyle w:val="ListParagraph"/>
        <w:ind w:left="5445"/>
        <w:jc w:val="both"/>
        <w:rPr>
          <w:sz w:val="20"/>
          <w:szCs w:val="20"/>
          <w:lang w:val="sl-SI"/>
        </w:rPr>
      </w:pPr>
    </w:p>
    <w:p w14:paraId="28054397" w14:textId="77777777" w:rsidR="007940BF" w:rsidRPr="006F232F" w:rsidRDefault="007940BF" w:rsidP="00C83ACF">
      <w:pPr>
        <w:pStyle w:val="ListParagraph"/>
        <w:ind w:left="5445"/>
        <w:jc w:val="both"/>
        <w:rPr>
          <w:sz w:val="20"/>
          <w:szCs w:val="20"/>
          <w:lang w:val="sl-SI"/>
        </w:rPr>
      </w:pPr>
    </w:p>
    <w:p w14:paraId="40E4B43D" w14:textId="09966250" w:rsidR="00F21A05" w:rsidRPr="006F232F" w:rsidRDefault="00C14DFE" w:rsidP="00C83ACF">
      <w:pPr>
        <w:pStyle w:val="ListParagraph"/>
        <w:numPr>
          <w:ilvl w:val="0"/>
          <w:numId w:val="25"/>
        </w:numPr>
        <w:jc w:val="both"/>
        <w:rPr>
          <w:sz w:val="20"/>
          <w:szCs w:val="20"/>
        </w:rPr>
      </w:pPr>
      <w:r w:rsidRPr="006F232F">
        <w:rPr>
          <w:sz w:val="20"/>
          <w:szCs w:val="20"/>
          <w:lang w:val="sl-SI"/>
        </w:rPr>
        <w:t>Doc. dr Mihailo Milićević</w:t>
      </w:r>
      <w:r w:rsidR="00F21A05" w:rsidRPr="006F232F">
        <w:rPr>
          <w:sz w:val="20"/>
          <w:szCs w:val="20"/>
          <w:lang w:val="sl-SI"/>
        </w:rPr>
        <w:t xml:space="preserve">, </w:t>
      </w:r>
      <w:r w:rsidR="00F21A05" w:rsidRPr="006F232F">
        <w:rPr>
          <w:sz w:val="20"/>
          <w:szCs w:val="20"/>
        </w:rPr>
        <w:t xml:space="preserve">docent </w:t>
      </w:r>
      <w:proofErr w:type="spellStart"/>
      <w:r w:rsidR="00F21A05" w:rsidRPr="006F232F">
        <w:rPr>
          <w:sz w:val="20"/>
          <w:szCs w:val="20"/>
        </w:rPr>
        <w:t>Medicinskog</w:t>
      </w:r>
      <w:proofErr w:type="spellEnd"/>
      <w:r w:rsidR="00F21A05" w:rsidRPr="006F232F">
        <w:rPr>
          <w:sz w:val="20"/>
          <w:szCs w:val="20"/>
        </w:rPr>
        <w:t xml:space="preserve"> </w:t>
      </w:r>
      <w:proofErr w:type="spellStart"/>
      <w:r w:rsidR="00F21A05" w:rsidRPr="006F232F">
        <w:rPr>
          <w:sz w:val="20"/>
          <w:szCs w:val="20"/>
        </w:rPr>
        <w:t>fakulteta</w:t>
      </w:r>
      <w:proofErr w:type="spellEnd"/>
      <w:r w:rsidR="00F21A05" w:rsidRPr="006F232F">
        <w:rPr>
          <w:sz w:val="20"/>
          <w:szCs w:val="20"/>
        </w:rPr>
        <w:t xml:space="preserve"> </w:t>
      </w:r>
      <w:proofErr w:type="spellStart"/>
      <w:r w:rsidR="00F21A05" w:rsidRPr="006F232F">
        <w:rPr>
          <w:sz w:val="20"/>
          <w:szCs w:val="20"/>
        </w:rPr>
        <w:t>Univerziteta</w:t>
      </w:r>
      <w:proofErr w:type="spellEnd"/>
      <w:r w:rsidR="00F21A05" w:rsidRPr="006F232F">
        <w:rPr>
          <w:sz w:val="20"/>
          <w:szCs w:val="20"/>
        </w:rPr>
        <w:t xml:space="preserve"> u </w:t>
      </w:r>
      <w:proofErr w:type="spellStart"/>
      <w:r w:rsidR="00F21A05" w:rsidRPr="006F232F">
        <w:rPr>
          <w:sz w:val="20"/>
          <w:szCs w:val="20"/>
        </w:rPr>
        <w:t>Beogradu</w:t>
      </w:r>
      <w:proofErr w:type="spellEnd"/>
      <w:r w:rsidR="00F21A05" w:rsidRPr="006F232F">
        <w:rPr>
          <w:sz w:val="20"/>
          <w:szCs w:val="20"/>
        </w:rPr>
        <w:t xml:space="preserve">, </w:t>
      </w:r>
      <w:proofErr w:type="spellStart"/>
      <w:r w:rsidR="00F21A05" w:rsidRPr="006F232F">
        <w:rPr>
          <w:sz w:val="20"/>
          <w:szCs w:val="20"/>
        </w:rPr>
        <w:t>član</w:t>
      </w:r>
      <w:proofErr w:type="spellEnd"/>
      <w:r w:rsidR="00F21A05" w:rsidRPr="006F232F">
        <w:rPr>
          <w:sz w:val="20"/>
          <w:szCs w:val="20"/>
        </w:rPr>
        <w:t xml:space="preserve"> </w:t>
      </w:r>
      <w:proofErr w:type="spellStart"/>
      <w:r w:rsidR="00F21A05" w:rsidRPr="006F232F">
        <w:rPr>
          <w:sz w:val="20"/>
          <w:szCs w:val="20"/>
        </w:rPr>
        <w:t>komisije</w:t>
      </w:r>
      <w:proofErr w:type="spellEnd"/>
    </w:p>
    <w:p w14:paraId="31543DA9" w14:textId="7593C475" w:rsidR="007940BF" w:rsidRPr="006F232F" w:rsidRDefault="007940BF" w:rsidP="00C83ACF">
      <w:pPr>
        <w:pStyle w:val="ListParagraph"/>
        <w:ind w:left="5013"/>
        <w:jc w:val="both"/>
        <w:rPr>
          <w:sz w:val="20"/>
          <w:szCs w:val="20"/>
          <w:lang w:val="sl-SI"/>
        </w:rPr>
      </w:pPr>
    </w:p>
    <w:p w14:paraId="084E798F" w14:textId="77777777" w:rsidR="004C435B" w:rsidRPr="00756E23" w:rsidRDefault="004C435B" w:rsidP="00C83ACF">
      <w:pPr>
        <w:tabs>
          <w:tab w:val="left" w:pos="0"/>
        </w:tabs>
        <w:ind w:left="4260"/>
        <w:jc w:val="both"/>
        <w:rPr>
          <w:sz w:val="20"/>
          <w:szCs w:val="20"/>
          <w:lang w:val="sl-SI"/>
        </w:rPr>
      </w:pPr>
    </w:p>
    <w:p w14:paraId="459A172D" w14:textId="77777777" w:rsidR="005624E2" w:rsidRPr="00756E23" w:rsidRDefault="005624E2" w:rsidP="00C83ACF">
      <w:pPr>
        <w:ind w:left="4260"/>
        <w:jc w:val="both"/>
        <w:rPr>
          <w:sz w:val="20"/>
          <w:szCs w:val="20"/>
          <w:lang w:val="sl-SI"/>
        </w:rPr>
      </w:pPr>
    </w:p>
    <w:p w14:paraId="4377E3FA" w14:textId="77777777" w:rsidR="00B57289" w:rsidRPr="00756E23" w:rsidRDefault="00B57289" w:rsidP="00C83ACF">
      <w:pPr>
        <w:widowControl w:val="0"/>
        <w:autoSpaceDE w:val="0"/>
        <w:autoSpaceDN w:val="0"/>
        <w:adjustRightInd w:val="0"/>
        <w:jc w:val="both"/>
        <w:rPr>
          <w:sz w:val="20"/>
          <w:szCs w:val="20"/>
          <w:lang w:val="sl-SI"/>
        </w:rPr>
      </w:pPr>
    </w:p>
    <w:sectPr w:rsidR="00B57289" w:rsidRPr="00756E23" w:rsidSect="00AE5D76">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52EC"/>
    <w:multiLevelType w:val="hybridMultilevel"/>
    <w:tmpl w:val="8D744562"/>
    <w:lvl w:ilvl="0" w:tplc="D0E6C20A">
      <w:start w:val="1"/>
      <w:numFmt w:val="decimal"/>
      <w:lvlText w:val="%1."/>
      <w:lvlJc w:val="left"/>
      <w:pPr>
        <w:ind w:left="5013" w:hanging="360"/>
      </w:pPr>
      <w:rPr>
        <w:rFonts w:hint="default"/>
      </w:rPr>
    </w:lvl>
    <w:lvl w:ilvl="1" w:tplc="04090019" w:tentative="1">
      <w:start w:val="1"/>
      <w:numFmt w:val="lowerLetter"/>
      <w:lvlText w:val="%2."/>
      <w:lvlJc w:val="left"/>
      <w:pPr>
        <w:ind w:left="5733" w:hanging="360"/>
      </w:pPr>
    </w:lvl>
    <w:lvl w:ilvl="2" w:tplc="0409001B" w:tentative="1">
      <w:start w:val="1"/>
      <w:numFmt w:val="lowerRoman"/>
      <w:lvlText w:val="%3."/>
      <w:lvlJc w:val="right"/>
      <w:pPr>
        <w:ind w:left="6453" w:hanging="180"/>
      </w:pPr>
    </w:lvl>
    <w:lvl w:ilvl="3" w:tplc="0409000F" w:tentative="1">
      <w:start w:val="1"/>
      <w:numFmt w:val="decimal"/>
      <w:lvlText w:val="%4."/>
      <w:lvlJc w:val="left"/>
      <w:pPr>
        <w:ind w:left="7173" w:hanging="360"/>
      </w:pPr>
    </w:lvl>
    <w:lvl w:ilvl="4" w:tplc="04090019" w:tentative="1">
      <w:start w:val="1"/>
      <w:numFmt w:val="lowerLetter"/>
      <w:lvlText w:val="%5."/>
      <w:lvlJc w:val="left"/>
      <w:pPr>
        <w:ind w:left="7893" w:hanging="360"/>
      </w:pPr>
    </w:lvl>
    <w:lvl w:ilvl="5" w:tplc="0409001B" w:tentative="1">
      <w:start w:val="1"/>
      <w:numFmt w:val="lowerRoman"/>
      <w:lvlText w:val="%6."/>
      <w:lvlJc w:val="right"/>
      <w:pPr>
        <w:ind w:left="8613" w:hanging="180"/>
      </w:pPr>
    </w:lvl>
    <w:lvl w:ilvl="6" w:tplc="0409000F" w:tentative="1">
      <w:start w:val="1"/>
      <w:numFmt w:val="decimal"/>
      <w:lvlText w:val="%7."/>
      <w:lvlJc w:val="left"/>
      <w:pPr>
        <w:ind w:left="9333" w:hanging="360"/>
      </w:pPr>
    </w:lvl>
    <w:lvl w:ilvl="7" w:tplc="04090019" w:tentative="1">
      <w:start w:val="1"/>
      <w:numFmt w:val="lowerLetter"/>
      <w:lvlText w:val="%8."/>
      <w:lvlJc w:val="left"/>
      <w:pPr>
        <w:ind w:left="10053" w:hanging="360"/>
      </w:pPr>
    </w:lvl>
    <w:lvl w:ilvl="8" w:tplc="0409001B" w:tentative="1">
      <w:start w:val="1"/>
      <w:numFmt w:val="lowerRoman"/>
      <w:lvlText w:val="%9."/>
      <w:lvlJc w:val="right"/>
      <w:pPr>
        <w:ind w:left="10773" w:hanging="180"/>
      </w:pPr>
    </w:lvl>
  </w:abstractNum>
  <w:abstractNum w:abstractNumId="1" w15:restartNumberingAfterBreak="0">
    <w:nsid w:val="0C8576CD"/>
    <w:multiLevelType w:val="hybridMultilevel"/>
    <w:tmpl w:val="C9647A70"/>
    <w:lvl w:ilvl="0" w:tplc="82825DA6">
      <w:start w:val="1"/>
      <w:numFmt w:val="decimal"/>
      <w:lvlText w:val="%1."/>
      <w:lvlJc w:val="left"/>
      <w:pPr>
        <w:ind w:left="360" w:hanging="360"/>
      </w:pPr>
      <w:rPr>
        <w:rFonts w:hint="default"/>
        <w:sz w:val="24"/>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 w15:restartNumberingAfterBreak="0">
    <w:nsid w:val="0C8622D7"/>
    <w:multiLevelType w:val="hybridMultilevel"/>
    <w:tmpl w:val="86026BA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 w15:restartNumberingAfterBreak="0">
    <w:nsid w:val="17A4282A"/>
    <w:multiLevelType w:val="hybridMultilevel"/>
    <w:tmpl w:val="03A4EA9E"/>
    <w:lvl w:ilvl="0" w:tplc="041E6948">
      <w:start w:val="1"/>
      <w:numFmt w:val="decimal"/>
      <w:lvlText w:val="%1."/>
      <w:lvlJc w:val="left"/>
      <w:pPr>
        <w:ind w:left="360" w:hanging="360"/>
      </w:pPr>
      <w:rPr>
        <w:rFonts w:ascii="Times New Roman" w:eastAsia="Times New Roman" w:hAnsi="Times New Roman" w:cs="Times New Roman"/>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4" w15:restartNumberingAfterBreak="0">
    <w:nsid w:val="1E79521A"/>
    <w:multiLevelType w:val="hybridMultilevel"/>
    <w:tmpl w:val="DD1C2592"/>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 w15:restartNumberingAfterBreak="0">
    <w:nsid w:val="1EF67B7B"/>
    <w:multiLevelType w:val="hybridMultilevel"/>
    <w:tmpl w:val="42B8EFDA"/>
    <w:lvl w:ilvl="0" w:tplc="241A000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2DF7C65"/>
    <w:multiLevelType w:val="hybridMultilevel"/>
    <w:tmpl w:val="EE4C7D18"/>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 w15:restartNumberingAfterBreak="0">
    <w:nsid w:val="27726B78"/>
    <w:multiLevelType w:val="hybridMultilevel"/>
    <w:tmpl w:val="0D9A3604"/>
    <w:lvl w:ilvl="0" w:tplc="04090015">
      <w:start w:val="6"/>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2677E9"/>
    <w:multiLevelType w:val="hybridMultilevel"/>
    <w:tmpl w:val="ED44F146"/>
    <w:lvl w:ilvl="0" w:tplc="041E6948">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DDE50EA"/>
    <w:multiLevelType w:val="hybridMultilevel"/>
    <w:tmpl w:val="E580D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C20A8E"/>
    <w:multiLevelType w:val="hybridMultilevel"/>
    <w:tmpl w:val="7F0454E4"/>
    <w:lvl w:ilvl="0" w:tplc="23CE0CCA">
      <w:start w:val="1"/>
      <w:numFmt w:val="decimal"/>
      <w:lvlText w:val="%1."/>
      <w:lvlJc w:val="left"/>
      <w:pPr>
        <w:ind w:left="360" w:hanging="360"/>
      </w:pPr>
      <w:rPr>
        <w:b w:val="0"/>
        <w:bCs w:val="0"/>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1" w15:restartNumberingAfterBreak="0">
    <w:nsid w:val="37771C2D"/>
    <w:multiLevelType w:val="hybridMultilevel"/>
    <w:tmpl w:val="28D83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6F1650"/>
    <w:multiLevelType w:val="hybridMultilevel"/>
    <w:tmpl w:val="4D6E0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907829"/>
    <w:multiLevelType w:val="hybridMultilevel"/>
    <w:tmpl w:val="BBF06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AE184E"/>
    <w:multiLevelType w:val="hybridMultilevel"/>
    <w:tmpl w:val="534CDFE6"/>
    <w:lvl w:ilvl="0" w:tplc="82825DA6">
      <w:start w:val="1"/>
      <w:numFmt w:val="decimal"/>
      <w:lvlText w:val="%1."/>
      <w:lvlJc w:val="left"/>
      <w:pPr>
        <w:ind w:left="360" w:hanging="360"/>
      </w:pPr>
      <w:rPr>
        <w:rFonts w:hint="default"/>
        <w:sz w:val="24"/>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509E1162"/>
    <w:multiLevelType w:val="hybridMultilevel"/>
    <w:tmpl w:val="9B0A45C8"/>
    <w:lvl w:ilvl="0" w:tplc="82825DA6">
      <w:start w:val="1"/>
      <w:numFmt w:val="decimal"/>
      <w:lvlText w:val="%1."/>
      <w:lvlJc w:val="left"/>
      <w:pPr>
        <w:ind w:left="360" w:hanging="360"/>
      </w:pPr>
      <w:rPr>
        <w:rFonts w:hint="default"/>
        <w:sz w:val="24"/>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15:restartNumberingAfterBreak="0">
    <w:nsid w:val="5A89769E"/>
    <w:multiLevelType w:val="hybridMultilevel"/>
    <w:tmpl w:val="072ECBF0"/>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DA83781"/>
    <w:multiLevelType w:val="hybridMultilevel"/>
    <w:tmpl w:val="9A60DF7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61303E7A"/>
    <w:multiLevelType w:val="hybridMultilevel"/>
    <w:tmpl w:val="A14ED2EA"/>
    <w:lvl w:ilvl="0" w:tplc="241A000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4684797"/>
    <w:multiLevelType w:val="hybridMultilevel"/>
    <w:tmpl w:val="C86A07DC"/>
    <w:lvl w:ilvl="0" w:tplc="241A000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83179B0"/>
    <w:multiLevelType w:val="hybridMultilevel"/>
    <w:tmpl w:val="0D9A3604"/>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796A0A"/>
    <w:multiLevelType w:val="hybridMultilevel"/>
    <w:tmpl w:val="7304BC60"/>
    <w:lvl w:ilvl="0" w:tplc="041E6948">
      <w:start w:val="1"/>
      <w:numFmt w:val="decimal"/>
      <w:lvlText w:val="%1."/>
      <w:lvlJc w:val="left"/>
      <w:pPr>
        <w:ind w:left="720" w:hanging="360"/>
      </w:pPr>
      <w:rPr>
        <w:rFonts w:ascii="Times New Roman" w:eastAsia="Times New Roman" w:hAnsi="Times New Roman" w:cs="Times New Roman"/>
      </w:rPr>
    </w:lvl>
    <w:lvl w:ilvl="1" w:tplc="B71073FE">
      <w:start w:val="1"/>
      <w:numFmt w:val="decimal"/>
      <w:lvlText w:val="%2."/>
      <w:lvlJc w:val="left"/>
      <w:pPr>
        <w:ind w:left="1440" w:hanging="360"/>
      </w:pPr>
      <w:rPr>
        <w:rFonts w:ascii="Times New Roman" w:eastAsia="Times New Roman" w:hAnsi="Times New Roman" w:cs="Times New Roman"/>
      </w:rPr>
    </w:lvl>
    <w:lvl w:ilvl="2" w:tplc="D20CB280">
      <w:start w:val="5"/>
      <w:numFmt w:val="upperLetter"/>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75255F87"/>
    <w:multiLevelType w:val="hybridMultilevel"/>
    <w:tmpl w:val="03006B34"/>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24" w15:restartNumberingAfterBreak="0">
    <w:nsid w:val="78842D19"/>
    <w:multiLevelType w:val="hybridMultilevel"/>
    <w:tmpl w:val="2E98EADA"/>
    <w:lvl w:ilvl="0" w:tplc="241A000F">
      <w:start w:val="1"/>
      <w:numFmt w:val="decimal"/>
      <w:lvlText w:val="%1."/>
      <w:lvlJc w:val="left"/>
      <w:pPr>
        <w:ind w:left="360" w:hanging="360"/>
      </w:pPr>
      <w:rPr>
        <w:rFonts w:hint="default"/>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B140219"/>
    <w:multiLevelType w:val="hybridMultilevel"/>
    <w:tmpl w:val="6666C870"/>
    <w:lvl w:ilvl="0" w:tplc="D0E6C20A">
      <w:start w:val="1"/>
      <w:numFmt w:val="decimal"/>
      <w:lvlText w:val="%1."/>
      <w:lvlJc w:val="left"/>
      <w:pPr>
        <w:ind w:left="50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851511">
    <w:abstractNumId w:val="12"/>
  </w:num>
  <w:num w:numId="2" w16cid:durableId="929433257">
    <w:abstractNumId w:val="9"/>
  </w:num>
  <w:num w:numId="3" w16cid:durableId="1904411683">
    <w:abstractNumId w:val="21"/>
  </w:num>
  <w:num w:numId="4" w16cid:durableId="135338807">
    <w:abstractNumId w:val="22"/>
  </w:num>
  <w:num w:numId="5" w16cid:durableId="1762988458">
    <w:abstractNumId w:val="0"/>
  </w:num>
  <w:num w:numId="6" w16cid:durableId="1064646067">
    <w:abstractNumId w:val="13"/>
  </w:num>
  <w:num w:numId="7" w16cid:durableId="107442961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3109320">
    <w:abstractNumId w:val="14"/>
  </w:num>
  <w:num w:numId="9" w16cid:durableId="87434513">
    <w:abstractNumId w:val="4"/>
  </w:num>
  <w:num w:numId="10" w16cid:durableId="2096197715">
    <w:abstractNumId w:val="6"/>
  </w:num>
  <w:num w:numId="11" w16cid:durableId="732239905">
    <w:abstractNumId w:val="15"/>
  </w:num>
  <w:num w:numId="12" w16cid:durableId="1023823140">
    <w:abstractNumId w:val="1"/>
  </w:num>
  <w:num w:numId="13" w16cid:durableId="536088777">
    <w:abstractNumId w:val="16"/>
  </w:num>
  <w:num w:numId="14" w16cid:durableId="1248730780">
    <w:abstractNumId w:val="20"/>
  </w:num>
  <w:num w:numId="15" w16cid:durableId="1970889380">
    <w:abstractNumId w:val="10"/>
  </w:num>
  <w:num w:numId="16" w16cid:durableId="1281886527">
    <w:abstractNumId w:val="23"/>
  </w:num>
  <w:num w:numId="17" w16cid:durableId="1349679513">
    <w:abstractNumId w:val="24"/>
  </w:num>
  <w:num w:numId="18" w16cid:durableId="641665572">
    <w:abstractNumId w:val="19"/>
  </w:num>
  <w:num w:numId="19" w16cid:durableId="1654017404">
    <w:abstractNumId w:val="5"/>
  </w:num>
  <w:num w:numId="20" w16cid:durableId="718406741">
    <w:abstractNumId w:val="11"/>
  </w:num>
  <w:num w:numId="21" w16cid:durableId="1201500">
    <w:abstractNumId w:val="2"/>
  </w:num>
  <w:num w:numId="22" w16cid:durableId="387993569">
    <w:abstractNumId w:val="18"/>
  </w:num>
  <w:num w:numId="23" w16cid:durableId="515729633">
    <w:abstractNumId w:val="17"/>
  </w:num>
  <w:num w:numId="24" w16cid:durableId="1880119069">
    <w:abstractNumId w:val="7"/>
  </w:num>
  <w:num w:numId="25" w16cid:durableId="2071421617">
    <w:abstractNumId w:val="25"/>
  </w:num>
  <w:num w:numId="26" w16cid:durableId="2065910702">
    <w:abstractNumId w:val="8"/>
  </w:num>
  <w:num w:numId="27" w16cid:durableId="636298375">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D3"/>
    <w:rsid w:val="0000122D"/>
    <w:rsid w:val="00001232"/>
    <w:rsid w:val="0001147E"/>
    <w:rsid w:val="0001457C"/>
    <w:rsid w:val="00021DDD"/>
    <w:rsid w:val="00036009"/>
    <w:rsid w:val="0003653F"/>
    <w:rsid w:val="0005420C"/>
    <w:rsid w:val="0005681C"/>
    <w:rsid w:val="00060A9B"/>
    <w:rsid w:val="00065C2B"/>
    <w:rsid w:val="00070292"/>
    <w:rsid w:val="00071970"/>
    <w:rsid w:val="0008275D"/>
    <w:rsid w:val="00082DF4"/>
    <w:rsid w:val="000844AE"/>
    <w:rsid w:val="000928EB"/>
    <w:rsid w:val="00095C5F"/>
    <w:rsid w:val="000978A0"/>
    <w:rsid w:val="000A27EA"/>
    <w:rsid w:val="000A4BE8"/>
    <w:rsid w:val="000B027B"/>
    <w:rsid w:val="000B5E5E"/>
    <w:rsid w:val="000C2622"/>
    <w:rsid w:val="000C399E"/>
    <w:rsid w:val="000C44D5"/>
    <w:rsid w:val="000D679F"/>
    <w:rsid w:val="000D7CDF"/>
    <w:rsid w:val="000E0066"/>
    <w:rsid w:val="000F3E8B"/>
    <w:rsid w:val="000F5234"/>
    <w:rsid w:val="00113E4B"/>
    <w:rsid w:val="00123BCD"/>
    <w:rsid w:val="00125920"/>
    <w:rsid w:val="0012751F"/>
    <w:rsid w:val="0013175C"/>
    <w:rsid w:val="00131F67"/>
    <w:rsid w:val="0013257D"/>
    <w:rsid w:val="0013366F"/>
    <w:rsid w:val="001367CB"/>
    <w:rsid w:val="0014428C"/>
    <w:rsid w:val="00147014"/>
    <w:rsid w:val="00151CD6"/>
    <w:rsid w:val="00153B2B"/>
    <w:rsid w:val="00161A81"/>
    <w:rsid w:val="00184F61"/>
    <w:rsid w:val="00187090"/>
    <w:rsid w:val="0019564B"/>
    <w:rsid w:val="001A1803"/>
    <w:rsid w:val="001A1A0F"/>
    <w:rsid w:val="001A1A2E"/>
    <w:rsid w:val="001A24D5"/>
    <w:rsid w:val="001B10FA"/>
    <w:rsid w:val="001B1741"/>
    <w:rsid w:val="001C0343"/>
    <w:rsid w:val="001C1461"/>
    <w:rsid w:val="001C17F4"/>
    <w:rsid w:val="001C7634"/>
    <w:rsid w:val="001D0A68"/>
    <w:rsid w:val="001D2867"/>
    <w:rsid w:val="001E4762"/>
    <w:rsid w:val="001F3416"/>
    <w:rsid w:val="0020367A"/>
    <w:rsid w:val="00217687"/>
    <w:rsid w:val="0022038D"/>
    <w:rsid w:val="002220C7"/>
    <w:rsid w:val="00225A40"/>
    <w:rsid w:val="0023319C"/>
    <w:rsid w:val="002356BD"/>
    <w:rsid w:val="002426AA"/>
    <w:rsid w:val="0024409B"/>
    <w:rsid w:val="002503C8"/>
    <w:rsid w:val="00254623"/>
    <w:rsid w:val="00261A29"/>
    <w:rsid w:val="00267098"/>
    <w:rsid w:val="002740CF"/>
    <w:rsid w:val="00274A9E"/>
    <w:rsid w:val="00276AC0"/>
    <w:rsid w:val="00277830"/>
    <w:rsid w:val="00285A23"/>
    <w:rsid w:val="00290719"/>
    <w:rsid w:val="00290E6F"/>
    <w:rsid w:val="002968CD"/>
    <w:rsid w:val="002A28AA"/>
    <w:rsid w:val="002A35ED"/>
    <w:rsid w:val="002A5E5A"/>
    <w:rsid w:val="002A5F59"/>
    <w:rsid w:val="002C52A8"/>
    <w:rsid w:val="002C6826"/>
    <w:rsid w:val="002C7BDD"/>
    <w:rsid w:val="002E23F6"/>
    <w:rsid w:val="002F72E9"/>
    <w:rsid w:val="00324D47"/>
    <w:rsid w:val="00325353"/>
    <w:rsid w:val="00330F62"/>
    <w:rsid w:val="0033708C"/>
    <w:rsid w:val="00343B58"/>
    <w:rsid w:val="00350619"/>
    <w:rsid w:val="00353DD4"/>
    <w:rsid w:val="00356B07"/>
    <w:rsid w:val="00366588"/>
    <w:rsid w:val="00380BDD"/>
    <w:rsid w:val="003A7369"/>
    <w:rsid w:val="003B1F15"/>
    <w:rsid w:val="003B48E5"/>
    <w:rsid w:val="003B5322"/>
    <w:rsid w:val="003B6AE8"/>
    <w:rsid w:val="003B6B84"/>
    <w:rsid w:val="003B7473"/>
    <w:rsid w:val="003C1748"/>
    <w:rsid w:val="003C24FC"/>
    <w:rsid w:val="003C6ACC"/>
    <w:rsid w:val="003C788A"/>
    <w:rsid w:val="003D13A7"/>
    <w:rsid w:val="003E22ED"/>
    <w:rsid w:val="003E4976"/>
    <w:rsid w:val="003E64BD"/>
    <w:rsid w:val="003E69B6"/>
    <w:rsid w:val="003F16B3"/>
    <w:rsid w:val="00414692"/>
    <w:rsid w:val="00422203"/>
    <w:rsid w:val="00423E3B"/>
    <w:rsid w:val="004252A1"/>
    <w:rsid w:val="00426570"/>
    <w:rsid w:val="004344C8"/>
    <w:rsid w:val="00435C23"/>
    <w:rsid w:val="00436FD9"/>
    <w:rsid w:val="00440089"/>
    <w:rsid w:val="00440DF4"/>
    <w:rsid w:val="00456F1C"/>
    <w:rsid w:val="00462941"/>
    <w:rsid w:val="00477285"/>
    <w:rsid w:val="004871D7"/>
    <w:rsid w:val="00492B51"/>
    <w:rsid w:val="004C3090"/>
    <w:rsid w:val="004C435B"/>
    <w:rsid w:val="004D49A7"/>
    <w:rsid w:val="004E407B"/>
    <w:rsid w:val="004F1FAD"/>
    <w:rsid w:val="004F26D0"/>
    <w:rsid w:val="004F3324"/>
    <w:rsid w:val="004F3F36"/>
    <w:rsid w:val="004F409A"/>
    <w:rsid w:val="0050249F"/>
    <w:rsid w:val="00502F2C"/>
    <w:rsid w:val="0050462C"/>
    <w:rsid w:val="005050B3"/>
    <w:rsid w:val="0050621C"/>
    <w:rsid w:val="005114B0"/>
    <w:rsid w:val="0051528F"/>
    <w:rsid w:val="005173DD"/>
    <w:rsid w:val="00532A53"/>
    <w:rsid w:val="00543650"/>
    <w:rsid w:val="00545A8E"/>
    <w:rsid w:val="00545F7B"/>
    <w:rsid w:val="005559A4"/>
    <w:rsid w:val="005624E2"/>
    <w:rsid w:val="00562AE1"/>
    <w:rsid w:val="00564006"/>
    <w:rsid w:val="00580E71"/>
    <w:rsid w:val="0058280E"/>
    <w:rsid w:val="00587AF7"/>
    <w:rsid w:val="005A4CC6"/>
    <w:rsid w:val="005A79B7"/>
    <w:rsid w:val="005C64F3"/>
    <w:rsid w:val="005F115C"/>
    <w:rsid w:val="00612878"/>
    <w:rsid w:val="00617FFB"/>
    <w:rsid w:val="0062728B"/>
    <w:rsid w:val="00637E5B"/>
    <w:rsid w:val="00644904"/>
    <w:rsid w:val="00646F1E"/>
    <w:rsid w:val="006664AE"/>
    <w:rsid w:val="0067173D"/>
    <w:rsid w:val="0068167C"/>
    <w:rsid w:val="00687575"/>
    <w:rsid w:val="00692218"/>
    <w:rsid w:val="006A2430"/>
    <w:rsid w:val="006B4BAA"/>
    <w:rsid w:val="006C526E"/>
    <w:rsid w:val="006D1EC6"/>
    <w:rsid w:val="006D637E"/>
    <w:rsid w:val="006E1091"/>
    <w:rsid w:val="006E2223"/>
    <w:rsid w:val="006F232F"/>
    <w:rsid w:val="006F3E2F"/>
    <w:rsid w:val="006F7EE1"/>
    <w:rsid w:val="00711976"/>
    <w:rsid w:val="00724B4C"/>
    <w:rsid w:val="00742B0B"/>
    <w:rsid w:val="00752859"/>
    <w:rsid w:val="007531D1"/>
    <w:rsid w:val="007546A1"/>
    <w:rsid w:val="00756E23"/>
    <w:rsid w:val="007625D4"/>
    <w:rsid w:val="007777AC"/>
    <w:rsid w:val="007940BF"/>
    <w:rsid w:val="0079595A"/>
    <w:rsid w:val="007A061B"/>
    <w:rsid w:val="007A6711"/>
    <w:rsid w:val="007D19EB"/>
    <w:rsid w:val="007D2AB6"/>
    <w:rsid w:val="007D7867"/>
    <w:rsid w:val="007E1B44"/>
    <w:rsid w:val="007F2677"/>
    <w:rsid w:val="00803D1A"/>
    <w:rsid w:val="00805BD0"/>
    <w:rsid w:val="00806BDF"/>
    <w:rsid w:val="00816B38"/>
    <w:rsid w:val="008222E1"/>
    <w:rsid w:val="00827DDC"/>
    <w:rsid w:val="00832E26"/>
    <w:rsid w:val="00842CFE"/>
    <w:rsid w:val="00847C96"/>
    <w:rsid w:val="00854BFC"/>
    <w:rsid w:val="00864517"/>
    <w:rsid w:val="0086637A"/>
    <w:rsid w:val="00872789"/>
    <w:rsid w:val="008750D9"/>
    <w:rsid w:val="00875750"/>
    <w:rsid w:val="00875D52"/>
    <w:rsid w:val="00886576"/>
    <w:rsid w:val="00893B45"/>
    <w:rsid w:val="008B578A"/>
    <w:rsid w:val="008B7264"/>
    <w:rsid w:val="008C1865"/>
    <w:rsid w:val="008D475C"/>
    <w:rsid w:val="008D6337"/>
    <w:rsid w:val="008E01AA"/>
    <w:rsid w:val="008E3B4E"/>
    <w:rsid w:val="008E7154"/>
    <w:rsid w:val="008F1E54"/>
    <w:rsid w:val="008F71D3"/>
    <w:rsid w:val="00902F9C"/>
    <w:rsid w:val="00903490"/>
    <w:rsid w:val="009038B3"/>
    <w:rsid w:val="00903A9F"/>
    <w:rsid w:val="00912B13"/>
    <w:rsid w:val="00922C37"/>
    <w:rsid w:val="0095193B"/>
    <w:rsid w:val="00951F19"/>
    <w:rsid w:val="00952482"/>
    <w:rsid w:val="009567AF"/>
    <w:rsid w:val="009645F3"/>
    <w:rsid w:val="00967093"/>
    <w:rsid w:val="00974724"/>
    <w:rsid w:val="0098084C"/>
    <w:rsid w:val="00983D31"/>
    <w:rsid w:val="009938D0"/>
    <w:rsid w:val="00997C1E"/>
    <w:rsid w:val="009A71D1"/>
    <w:rsid w:val="009A73DD"/>
    <w:rsid w:val="009A7CBC"/>
    <w:rsid w:val="009B347E"/>
    <w:rsid w:val="009C0709"/>
    <w:rsid w:val="009C67F2"/>
    <w:rsid w:val="009C7966"/>
    <w:rsid w:val="009D3785"/>
    <w:rsid w:val="009F0F45"/>
    <w:rsid w:val="00A011A8"/>
    <w:rsid w:val="00A02EEB"/>
    <w:rsid w:val="00A05E18"/>
    <w:rsid w:val="00A078E6"/>
    <w:rsid w:val="00A07982"/>
    <w:rsid w:val="00A13976"/>
    <w:rsid w:val="00A159D0"/>
    <w:rsid w:val="00A178D8"/>
    <w:rsid w:val="00A2388A"/>
    <w:rsid w:val="00A2631B"/>
    <w:rsid w:val="00A26D50"/>
    <w:rsid w:val="00A31426"/>
    <w:rsid w:val="00A33D48"/>
    <w:rsid w:val="00A34EAC"/>
    <w:rsid w:val="00A41759"/>
    <w:rsid w:val="00A42E30"/>
    <w:rsid w:val="00A50BFD"/>
    <w:rsid w:val="00A64F36"/>
    <w:rsid w:val="00A67A5E"/>
    <w:rsid w:val="00A75C9B"/>
    <w:rsid w:val="00A84D2F"/>
    <w:rsid w:val="00AA221F"/>
    <w:rsid w:val="00AA582F"/>
    <w:rsid w:val="00AB7800"/>
    <w:rsid w:val="00AC7742"/>
    <w:rsid w:val="00AD04A1"/>
    <w:rsid w:val="00AD2D0E"/>
    <w:rsid w:val="00AD6282"/>
    <w:rsid w:val="00AE03B7"/>
    <w:rsid w:val="00AE0EA7"/>
    <w:rsid w:val="00AE5D76"/>
    <w:rsid w:val="00AF327D"/>
    <w:rsid w:val="00AF5208"/>
    <w:rsid w:val="00B00B0D"/>
    <w:rsid w:val="00B02D2B"/>
    <w:rsid w:val="00B056D5"/>
    <w:rsid w:val="00B06298"/>
    <w:rsid w:val="00B11231"/>
    <w:rsid w:val="00B13340"/>
    <w:rsid w:val="00B231CF"/>
    <w:rsid w:val="00B25C7C"/>
    <w:rsid w:val="00B274AA"/>
    <w:rsid w:val="00B3046D"/>
    <w:rsid w:val="00B31B15"/>
    <w:rsid w:val="00B33FD9"/>
    <w:rsid w:val="00B374CE"/>
    <w:rsid w:val="00B37C18"/>
    <w:rsid w:val="00B40B65"/>
    <w:rsid w:val="00B412B9"/>
    <w:rsid w:val="00B41545"/>
    <w:rsid w:val="00B41AFC"/>
    <w:rsid w:val="00B52311"/>
    <w:rsid w:val="00B57289"/>
    <w:rsid w:val="00B6712D"/>
    <w:rsid w:val="00B85FBD"/>
    <w:rsid w:val="00B95D02"/>
    <w:rsid w:val="00B97A17"/>
    <w:rsid w:val="00BA30B5"/>
    <w:rsid w:val="00BA6909"/>
    <w:rsid w:val="00BC100F"/>
    <w:rsid w:val="00BC1B8F"/>
    <w:rsid w:val="00BC7416"/>
    <w:rsid w:val="00BD1F1D"/>
    <w:rsid w:val="00BD4406"/>
    <w:rsid w:val="00BD4CF3"/>
    <w:rsid w:val="00BD7905"/>
    <w:rsid w:val="00BE57E1"/>
    <w:rsid w:val="00C00474"/>
    <w:rsid w:val="00C10018"/>
    <w:rsid w:val="00C14DFE"/>
    <w:rsid w:val="00C176B0"/>
    <w:rsid w:val="00C32184"/>
    <w:rsid w:val="00C34FD8"/>
    <w:rsid w:val="00C356AB"/>
    <w:rsid w:val="00C43CE8"/>
    <w:rsid w:val="00C555EF"/>
    <w:rsid w:val="00C628D3"/>
    <w:rsid w:val="00C64977"/>
    <w:rsid w:val="00C66BA7"/>
    <w:rsid w:val="00C76229"/>
    <w:rsid w:val="00C83ACF"/>
    <w:rsid w:val="00C83DD3"/>
    <w:rsid w:val="00CA4E74"/>
    <w:rsid w:val="00CA5463"/>
    <w:rsid w:val="00CA679F"/>
    <w:rsid w:val="00CA7006"/>
    <w:rsid w:val="00CA7C5A"/>
    <w:rsid w:val="00CB422C"/>
    <w:rsid w:val="00CC5AA0"/>
    <w:rsid w:val="00CD365B"/>
    <w:rsid w:val="00CD4DFF"/>
    <w:rsid w:val="00CE205C"/>
    <w:rsid w:val="00CE2D18"/>
    <w:rsid w:val="00CE78B1"/>
    <w:rsid w:val="00CF51F9"/>
    <w:rsid w:val="00CF7024"/>
    <w:rsid w:val="00CF7FF6"/>
    <w:rsid w:val="00D05ADF"/>
    <w:rsid w:val="00D0675E"/>
    <w:rsid w:val="00D0687F"/>
    <w:rsid w:val="00D34A63"/>
    <w:rsid w:val="00D350ED"/>
    <w:rsid w:val="00D4430E"/>
    <w:rsid w:val="00D504C2"/>
    <w:rsid w:val="00D5546E"/>
    <w:rsid w:val="00D56E4E"/>
    <w:rsid w:val="00D764A6"/>
    <w:rsid w:val="00D946FA"/>
    <w:rsid w:val="00DA0B01"/>
    <w:rsid w:val="00DA6EC7"/>
    <w:rsid w:val="00DB5F6D"/>
    <w:rsid w:val="00DB6DF2"/>
    <w:rsid w:val="00DC591D"/>
    <w:rsid w:val="00DE1C1C"/>
    <w:rsid w:val="00DE2F2F"/>
    <w:rsid w:val="00DE3BE2"/>
    <w:rsid w:val="00DE6A22"/>
    <w:rsid w:val="00E140BA"/>
    <w:rsid w:val="00E14D2A"/>
    <w:rsid w:val="00E15F9C"/>
    <w:rsid w:val="00E3083C"/>
    <w:rsid w:val="00E436ED"/>
    <w:rsid w:val="00E4540D"/>
    <w:rsid w:val="00E46CD7"/>
    <w:rsid w:val="00E4782F"/>
    <w:rsid w:val="00E600F1"/>
    <w:rsid w:val="00E61EC1"/>
    <w:rsid w:val="00E70CA2"/>
    <w:rsid w:val="00E77D6F"/>
    <w:rsid w:val="00E8037F"/>
    <w:rsid w:val="00E85DFB"/>
    <w:rsid w:val="00EB15FC"/>
    <w:rsid w:val="00EB7BDD"/>
    <w:rsid w:val="00EC44E0"/>
    <w:rsid w:val="00EC7E8D"/>
    <w:rsid w:val="00ED1C24"/>
    <w:rsid w:val="00EE09F8"/>
    <w:rsid w:val="00F07D97"/>
    <w:rsid w:val="00F14976"/>
    <w:rsid w:val="00F17975"/>
    <w:rsid w:val="00F21A05"/>
    <w:rsid w:val="00F3293A"/>
    <w:rsid w:val="00F35C89"/>
    <w:rsid w:val="00F415FE"/>
    <w:rsid w:val="00F46A67"/>
    <w:rsid w:val="00F54B7F"/>
    <w:rsid w:val="00F62AB2"/>
    <w:rsid w:val="00F87AFD"/>
    <w:rsid w:val="00F978DB"/>
    <w:rsid w:val="00FB2488"/>
    <w:rsid w:val="00FB3DF7"/>
    <w:rsid w:val="00FC03B3"/>
    <w:rsid w:val="00FC28CE"/>
    <w:rsid w:val="00FC3AE0"/>
    <w:rsid w:val="00FD1F10"/>
    <w:rsid w:val="00FD3B72"/>
    <w:rsid w:val="00FD59B8"/>
    <w:rsid w:val="00FE61C5"/>
    <w:rsid w:val="00FF5C80"/>
    <w:rsid w:val="00FF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6F5C2"/>
  <w15:docId w15:val="{2745A324-5D65-4410-B4F9-2985A02AE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2D18"/>
    <w:rPr>
      <w:sz w:val="24"/>
      <w:szCs w:val="24"/>
    </w:rPr>
  </w:style>
  <w:style w:type="paragraph" w:styleId="Heading1">
    <w:name w:val="heading 1"/>
    <w:basedOn w:val="Normal"/>
    <w:next w:val="Normal"/>
    <w:link w:val="Heading1Char"/>
    <w:qFormat/>
    <w:rsid w:val="00CE2D18"/>
    <w:pPr>
      <w:keepNext/>
      <w:jc w:val="both"/>
      <w:outlineLvl w:val="0"/>
    </w:pPr>
    <w:rPr>
      <w:b/>
      <w:bCs/>
      <w:i/>
      <w:iCs/>
      <w:lang w:val="sl-SI"/>
    </w:rPr>
  </w:style>
  <w:style w:type="paragraph" w:styleId="Heading2">
    <w:name w:val="heading 2"/>
    <w:basedOn w:val="Normal"/>
    <w:next w:val="Normal"/>
    <w:link w:val="Heading2Char"/>
    <w:unhideWhenUsed/>
    <w:qFormat/>
    <w:rsid w:val="00F978D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E2D18"/>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link w:val="ListParagraphChar"/>
    <w:uiPriority w:val="34"/>
    <w:qFormat/>
    <w:rsid w:val="001D2867"/>
    <w:pPr>
      <w:ind w:left="720"/>
    </w:pPr>
  </w:style>
  <w:style w:type="character" w:styleId="Strong">
    <w:name w:val="Strong"/>
    <w:basedOn w:val="DefaultParagraphFont"/>
    <w:uiPriority w:val="22"/>
    <w:qFormat/>
    <w:rsid w:val="00EC7E8D"/>
    <w:rPr>
      <w:b/>
      <w:bCs/>
    </w:rPr>
  </w:style>
  <w:style w:type="paragraph" w:customStyle="1" w:styleId="Default">
    <w:name w:val="Default"/>
    <w:rsid w:val="003F16B3"/>
    <w:pPr>
      <w:widowControl w:val="0"/>
      <w:autoSpaceDE w:val="0"/>
      <w:autoSpaceDN w:val="0"/>
      <w:adjustRightInd w:val="0"/>
    </w:pPr>
    <w:rPr>
      <w:color w:val="000000"/>
      <w:sz w:val="24"/>
      <w:szCs w:val="24"/>
      <w:lang w:val="sr-Latn-CS" w:eastAsia="sr-Latn-CS"/>
    </w:rPr>
  </w:style>
  <w:style w:type="paragraph" w:styleId="NoSpacing">
    <w:name w:val="No Spacing"/>
    <w:uiPriority w:val="1"/>
    <w:qFormat/>
    <w:rsid w:val="00B00B0D"/>
    <w:rPr>
      <w:rFonts w:ascii="Calibri" w:eastAsia="Calibri" w:hAnsi="Calibri"/>
      <w:sz w:val="22"/>
      <w:szCs w:val="22"/>
    </w:rPr>
  </w:style>
  <w:style w:type="character" w:customStyle="1" w:styleId="il">
    <w:name w:val="il"/>
    <w:basedOn w:val="DefaultParagraphFont"/>
    <w:rsid w:val="00B00B0D"/>
  </w:style>
  <w:style w:type="character" w:customStyle="1" w:styleId="BodyTextChar">
    <w:name w:val="Body Text Char"/>
    <w:basedOn w:val="DefaultParagraphFont"/>
    <w:link w:val="BodyText"/>
    <w:rsid w:val="00F87AFD"/>
    <w:rPr>
      <w:b/>
      <w:bCs/>
      <w:i/>
      <w:iCs/>
      <w:sz w:val="24"/>
      <w:szCs w:val="24"/>
      <w:lang w:val="sl-SI"/>
    </w:rPr>
  </w:style>
  <w:style w:type="character" w:customStyle="1" w:styleId="Heading1Char">
    <w:name w:val="Heading 1 Char"/>
    <w:link w:val="Heading1"/>
    <w:rsid w:val="00A42E30"/>
    <w:rPr>
      <w:b/>
      <w:bCs/>
      <w:i/>
      <w:iCs/>
      <w:sz w:val="24"/>
      <w:szCs w:val="24"/>
      <w:lang w:val="sl-SI"/>
    </w:rPr>
  </w:style>
  <w:style w:type="character" w:styleId="Hyperlink">
    <w:name w:val="Hyperlink"/>
    <w:basedOn w:val="DefaultParagraphFont"/>
    <w:uiPriority w:val="99"/>
    <w:unhideWhenUsed/>
    <w:rsid w:val="00A02EEB"/>
    <w:rPr>
      <w:color w:val="0000FF"/>
      <w:u w:val="single"/>
    </w:rPr>
  </w:style>
  <w:style w:type="character" w:customStyle="1" w:styleId="standard-view-style">
    <w:name w:val="standard-view-style"/>
    <w:rsid w:val="00E8037F"/>
  </w:style>
  <w:style w:type="paragraph" w:customStyle="1" w:styleId="TableParagraph">
    <w:name w:val="Table Paragraph"/>
    <w:basedOn w:val="Normal"/>
    <w:uiPriority w:val="1"/>
    <w:qFormat/>
    <w:rsid w:val="00D56E4E"/>
    <w:pPr>
      <w:widowControl w:val="0"/>
      <w:autoSpaceDE w:val="0"/>
      <w:autoSpaceDN w:val="0"/>
    </w:pPr>
    <w:rPr>
      <w:rFonts w:ascii="Calibri" w:eastAsia="Calibri" w:hAnsi="Calibri" w:cs="Calibri"/>
      <w:sz w:val="22"/>
      <w:szCs w:val="22"/>
      <w:lang w:bidi="en-US"/>
    </w:rPr>
  </w:style>
  <w:style w:type="paragraph" w:customStyle="1" w:styleId="prored">
    <w:name w:val="prored"/>
    <w:basedOn w:val="Normal"/>
    <w:rsid w:val="002A5E5A"/>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paragraph" w:customStyle="1" w:styleId="western">
    <w:name w:val="western"/>
    <w:basedOn w:val="Normal"/>
    <w:rsid w:val="003C1748"/>
    <w:pPr>
      <w:suppressAutoHyphens/>
      <w:spacing w:before="280"/>
      <w:jc w:val="both"/>
    </w:pPr>
    <w:rPr>
      <w:lang w:eastAsia="ar-SA"/>
    </w:rPr>
  </w:style>
  <w:style w:type="paragraph" w:styleId="NormalWeb">
    <w:name w:val="Normal (Web)"/>
    <w:basedOn w:val="Normal"/>
    <w:uiPriority w:val="99"/>
    <w:rsid w:val="003C1748"/>
    <w:pPr>
      <w:suppressAutoHyphens/>
      <w:spacing w:before="280"/>
      <w:jc w:val="both"/>
    </w:pPr>
    <w:rPr>
      <w:lang w:eastAsia="ar-SA"/>
    </w:rPr>
  </w:style>
  <w:style w:type="character" w:customStyle="1" w:styleId="apple-converted-space">
    <w:name w:val="apple-converted-space"/>
    <w:basedOn w:val="DefaultParagraphFont"/>
    <w:rsid w:val="003C1748"/>
  </w:style>
  <w:style w:type="character" w:customStyle="1" w:styleId="period">
    <w:name w:val="period"/>
    <w:basedOn w:val="DefaultParagraphFont"/>
    <w:rsid w:val="003C1748"/>
  </w:style>
  <w:style w:type="character" w:customStyle="1" w:styleId="cit">
    <w:name w:val="cit"/>
    <w:basedOn w:val="DefaultParagraphFont"/>
    <w:rsid w:val="003C1748"/>
  </w:style>
  <w:style w:type="paragraph" w:customStyle="1" w:styleId="gmail-msolistparagraph">
    <w:name w:val="gmail-msolistparagraph"/>
    <w:basedOn w:val="Normal"/>
    <w:rsid w:val="0050621C"/>
    <w:pPr>
      <w:spacing w:before="100" w:beforeAutospacing="1" w:after="100" w:afterAutospacing="1"/>
    </w:pPr>
  </w:style>
  <w:style w:type="character" w:customStyle="1" w:styleId="docsum-authors">
    <w:name w:val="docsum-authors"/>
    <w:basedOn w:val="DefaultParagraphFont"/>
    <w:rsid w:val="0050621C"/>
  </w:style>
  <w:style w:type="character" w:customStyle="1" w:styleId="docsum-journal-citation">
    <w:name w:val="docsum-journal-citation"/>
    <w:basedOn w:val="DefaultParagraphFont"/>
    <w:rsid w:val="0050621C"/>
  </w:style>
  <w:style w:type="paragraph" w:customStyle="1" w:styleId="Srednjakoordinatnamrea1naglaavanje21">
    <w:name w:val="Srednja koordinatna mreža 1 – naglašavanje 21"/>
    <w:basedOn w:val="Normal"/>
    <w:uiPriority w:val="34"/>
    <w:qFormat/>
    <w:rsid w:val="00A078E6"/>
    <w:pPr>
      <w:ind w:left="720"/>
      <w:contextualSpacing/>
    </w:pPr>
    <w:rPr>
      <w:rFonts w:ascii="Times New (W1)" w:hAnsi="Times New (W1)"/>
      <w:lang w:val="sr-Latn-CS"/>
    </w:rPr>
  </w:style>
  <w:style w:type="character" w:customStyle="1" w:styleId="ListParagraphChar">
    <w:name w:val="List Paragraph Char"/>
    <w:link w:val="ListParagraph"/>
    <w:uiPriority w:val="34"/>
    <w:locked/>
    <w:rsid w:val="000E0066"/>
    <w:rPr>
      <w:sz w:val="24"/>
      <w:szCs w:val="24"/>
    </w:rPr>
  </w:style>
  <w:style w:type="paragraph" w:customStyle="1" w:styleId="body">
    <w:name w:val="body"/>
    <w:basedOn w:val="Normal"/>
    <w:rsid w:val="00290E6F"/>
    <w:pPr>
      <w:spacing w:before="100" w:beforeAutospacing="1" w:after="100" w:afterAutospacing="1"/>
    </w:pPr>
    <w:rPr>
      <w:rFonts w:eastAsiaTheme="minorHAnsi"/>
    </w:rPr>
  </w:style>
  <w:style w:type="character" w:customStyle="1" w:styleId="Heading2Char">
    <w:name w:val="Heading 2 Char"/>
    <w:basedOn w:val="DefaultParagraphFont"/>
    <w:link w:val="Heading2"/>
    <w:rsid w:val="00F978D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770676">
      <w:bodyDiv w:val="1"/>
      <w:marLeft w:val="0"/>
      <w:marRight w:val="0"/>
      <w:marTop w:val="0"/>
      <w:marBottom w:val="0"/>
      <w:divBdr>
        <w:top w:val="none" w:sz="0" w:space="0" w:color="auto"/>
        <w:left w:val="none" w:sz="0" w:space="0" w:color="auto"/>
        <w:bottom w:val="none" w:sz="0" w:space="0" w:color="auto"/>
        <w:right w:val="none" w:sz="0" w:space="0" w:color="auto"/>
      </w:divBdr>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38E93-7C4D-4083-8BAA-CA42143D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5068</Words>
  <Characters>28889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33890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Jovan Grujic</cp:lastModifiedBy>
  <cp:revision>3</cp:revision>
  <cp:lastPrinted>2019-07-02T04:56:00Z</cp:lastPrinted>
  <dcterms:created xsi:type="dcterms:W3CDTF">2024-08-20T21:49:00Z</dcterms:created>
  <dcterms:modified xsi:type="dcterms:W3CDTF">2024-08-22T19:20:00Z</dcterms:modified>
</cp:coreProperties>
</file>