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01330" w14:textId="77777777" w:rsidR="0003776E" w:rsidRPr="00681DC4" w:rsidRDefault="0003776E" w:rsidP="004E02B9">
      <w:pPr>
        <w:jc w:val="center"/>
        <w:rPr>
          <w:bCs/>
          <w:sz w:val="20"/>
          <w:szCs w:val="20"/>
        </w:rPr>
      </w:pPr>
      <w:r w:rsidRPr="00681DC4">
        <w:rPr>
          <w:b/>
          <w:bCs/>
          <w:sz w:val="20"/>
          <w:szCs w:val="20"/>
        </w:rPr>
        <w:t>ИЗБОРНОМ ВЕЋУ МЕДИЦИНСКОГ ФАКУЛТЕТА УНИВЕРЗИТЕТА У БЕОГРАДУ</w:t>
      </w:r>
    </w:p>
    <w:p w14:paraId="7F4CDD25" w14:textId="77777777" w:rsidR="0003776E" w:rsidRPr="00681DC4" w:rsidRDefault="0003776E" w:rsidP="00053681">
      <w:pPr>
        <w:jc w:val="both"/>
        <w:rPr>
          <w:bCs/>
          <w:sz w:val="20"/>
          <w:szCs w:val="20"/>
          <w:highlight w:val="yellow"/>
          <w:lang w:val="sl-SI"/>
        </w:rPr>
      </w:pPr>
    </w:p>
    <w:p w14:paraId="42CCC3EF" w14:textId="77777777" w:rsidR="0003776E" w:rsidRPr="00681DC4" w:rsidRDefault="0003776E" w:rsidP="00053681">
      <w:pPr>
        <w:jc w:val="both"/>
        <w:rPr>
          <w:bCs/>
          <w:sz w:val="20"/>
          <w:szCs w:val="20"/>
          <w:highlight w:val="yellow"/>
          <w:lang w:val="sl-SI"/>
        </w:rPr>
      </w:pPr>
    </w:p>
    <w:p w14:paraId="44858C74" w14:textId="77777777" w:rsidR="0003776E" w:rsidRPr="00681DC4" w:rsidRDefault="00222020" w:rsidP="00053681">
      <w:pPr>
        <w:tabs>
          <w:tab w:val="left" w:pos="90"/>
        </w:tabs>
        <w:jc w:val="both"/>
        <w:rPr>
          <w:bCs/>
          <w:sz w:val="20"/>
          <w:szCs w:val="20"/>
        </w:rPr>
      </w:pPr>
      <w:r>
        <w:rPr>
          <w:bCs/>
          <w:sz w:val="20"/>
          <w:szCs w:val="20"/>
          <w:lang w:val="sl-SI"/>
        </w:rPr>
        <w:t>Kомисија за припрему реферата у</w:t>
      </w:r>
      <w:r w:rsidR="0003776E" w:rsidRPr="00681DC4">
        <w:rPr>
          <w:bCs/>
          <w:sz w:val="20"/>
          <w:szCs w:val="20"/>
          <w:lang w:val="sl-SI"/>
        </w:rPr>
        <w:t xml:space="preserve"> саставу:</w:t>
      </w:r>
    </w:p>
    <w:p w14:paraId="526A15CE" w14:textId="77777777" w:rsidR="00215CBE" w:rsidRPr="00681DC4" w:rsidRDefault="00215CBE" w:rsidP="00053681">
      <w:pPr>
        <w:tabs>
          <w:tab w:val="left" w:pos="90"/>
        </w:tabs>
        <w:jc w:val="both"/>
        <w:rPr>
          <w:bCs/>
          <w:sz w:val="20"/>
          <w:szCs w:val="20"/>
          <w:highlight w:val="yellow"/>
        </w:rPr>
      </w:pPr>
    </w:p>
    <w:p w14:paraId="4AD36D9B" w14:textId="77777777" w:rsidR="00DD601B" w:rsidRPr="00681DC4" w:rsidRDefault="00DD601B" w:rsidP="00880009">
      <w:pPr>
        <w:numPr>
          <w:ilvl w:val="0"/>
          <w:numId w:val="2"/>
        </w:numPr>
        <w:tabs>
          <w:tab w:val="left" w:pos="0"/>
          <w:tab w:val="left" w:pos="90"/>
          <w:tab w:val="left" w:pos="270"/>
        </w:tabs>
        <w:ind w:left="0" w:firstLine="0"/>
        <w:jc w:val="both"/>
        <w:rPr>
          <w:bCs/>
          <w:sz w:val="20"/>
          <w:szCs w:val="20"/>
        </w:rPr>
      </w:pPr>
      <w:proofErr w:type="spellStart"/>
      <w:r w:rsidRPr="00681DC4">
        <w:rPr>
          <w:bCs/>
          <w:sz w:val="20"/>
          <w:szCs w:val="20"/>
        </w:rPr>
        <w:t>Проф</w:t>
      </w:r>
      <w:proofErr w:type="spellEnd"/>
      <w:r w:rsidRPr="00681DC4">
        <w:rPr>
          <w:bCs/>
          <w:sz w:val="20"/>
          <w:szCs w:val="20"/>
        </w:rPr>
        <w:t xml:space="preserve">. </w:t>
      </w:r>
      <w:proofErr w:type="spellStart"/>
      <w:r w:rsidRPr="00681DC4">
        <w:rPr>
          <w:bCs/>
          <w:sz w:val="20"/>
          <w:szCs w:val="20"/>
        </w:rPr>
        <w:t>др</w:t>
      </w:r>
      <w:proofErr w:type="spellEnd"/>
      <w:r w:rsidR="00563D3C">
        <w:rPr>
          <w:bCs/>
          <w:sz w:val="20"/>
          <w:szCs w:val="20"/>
        </w:rPr>
        <w:t xml:space="preserve"> </w:t>
      </w:r>
      <w:proofErr w:type="spellStart"/>
      <w:r w:rsidR="00563D3C">
        <w:rPr>
          <w:bCs/>
          <w:sz w:val="20"/>
          <w:szCs w:val="20"/>
        </w:rPr>
        <w:t>Мила</w:t>
      </w:r>
      <w:proofErr w:type="spellEnd"/>
      <w:r w:rsidR="00563D3C">
        <w:rPr>
          <w:bCs/>
          <w:sz w:val="20"/>
          <w:szCs w:val="20"/>
        </w:rPr>
        <w:t xml:space="preserve"> </w:t>
      </w:r>
      <w:proofErr w:type="spellStart"/>
      <w:r w:rsidR="00563D3C">
        <w:rPr>
          <w:bCs/>
          <w:sz w:val="20"/>
          <w:szCs w:val="20"/>
        </w:rPr>
        <w:t>Ћетковић-Милисављевић</w:t>
      </w:r>
      <w:proofErr w:type="spellEnd"/>
      <w:r w:rsidR="00681DC4" w:rsidRPr="00681DC4">
        <w:rPr>
          <w:bCs/>
          <w:sz w:val="20"/>
          <w:szCs w:val="20"/>
        </w:rPr>
        <w:t xml:space="preserve">, </w:t>
      </w:r>
      <w:proofErr w:type="spellStart"/>
      <w:r w:rsidR="00134058">
        <w:rPr>
          <w:bCs/>
          <w:sz w:val="20"/>
          <w:szCs w:val="20"/>
        </w:rPr>
        <w:t>ванредни</w:t>
      </w:r>
      <w:proofErr w:type="spellEnd"/>
      <w:r w:rsidR="00681DC4" w:rsidRPr="00681DC4">
        <w:rPr>
          <w:bCs/>
          <w:sz w:val="20"/>
          <w:szCs w:val="20"/>
        </w:rPr>
        <w:t xml:space="preserve"> </w:t>
      </w:r>
      <w:proofErr w:type="spellStart"/>
      <w:r w:rsidR="00681DC4" w:rsidRPr="00681DC4">
        <w:rPr>
          <w:bCs/>
          <w:sz w:val="20"/>
          <w:szCs w:val="20"/>
        </w:rPr>
        <w:t>професор</w:t>
      </w:r>
      <w:proofErr w:type="spellEnd"/>
      <w:r w:rsidR="00681DC4" w:rsidRPr="00681DC4">
        <w:rPr>
          <w:bCs/>
          <w:sz w:val="20"/>
          <w:szCs w:val="20"/>
        </w:rPr>
        <w:t xml:space="preserve">, </w:t>
      </w:r>
      <w:proofErr w:type="spellStart"/>
      <w:r w:rsidRPr="00681DC4">
        <w:rPr>
          <w:bCs/>
          <w:sz w:val="20"/>
          <w:szCs w:val="20"/>
        </w:rPr>
        <w:t>Медицински</w:t>
      </w:r>
      <w:proofErr w:type="spellEnd"/>
      <w:r w:rsidRPr="00681DC4">
        <w:rPr>
          <w:bCs/>
          <w:sz w:val="20"/>
          <w:szCs w:val="20"/>
        </w:rPr>
        <w:t xml:space="preserve"> </w:t>
      </w:r>
      <w:proofErr w:type="spellStart"/>
      <w:r w:rsidRPr="00681DC4">
        <w:rPr>
          <w:bCs/>
          <w:sz w:val="20"/>
          <w:szCs w:val="20"/>
        </w:rPr>
        <w:t>факултет</w:t>
      </w:r>
      <w:proofErr w:type="spellEnd"/>
      <w:r w:rsidRPr="00681DC4">
        <w:rPr>
          <w:bCs/>
          <w:sz w:val="20"/>
          <w:szCs w:val="20"/>
        </w:rPr>
        <w:t xml:space="preserve"> </w:t>
      </w:r>
      <w:proofErr w:type="spellStart"/>
      <w:r w:rsidRPr="00681DC4">
        <w:rPr>
          <w:bCs/>
          <w:sz w:val="20"/>
          <w:szCs w:val="20"/>
        </w:rPr>
        <w:t>Универзитета</w:t>
      </w:r>
      <w:proofErr w:type="spellEnd"/>
      <w:r w:rsidRPr="00681DC4">
        <w:rPr>
          <w:bCs/>
          <w:sz w:val="20"/>
          <w:szCs w:val="20"/>
        </w:rPr>
        <w:t xml:space="preserve"> у </w:t>
      </w:r>
      <w:proofErr w:type="spellStart"/>
      <w:r w:rsidRPr="00681DC4">
        <w:rPr>
          <w:bCs/>
          <w:sz w:val="20"/>
          <w:szCs w:val="20"/>
        </w:rPr>
        <w:t>Београду</w:t>
      </w:r>
      <w:proofErr w:type="spellEnd"/>
      <w:r w:rsidRPr="00681DC4">
        <w:rPr>
          <w:bCs/>
          <w:sz w:val="20"/>
          <w:szCs w:val="20"/>
        </w:rPr>
        <w:t xml:space="preserve">, </w:t>
      </w:r>
      <w:proofErr w:type="spellStart"/>
      <w:r w:rsidRPr="00681DC4">
        <w:rPr>
          <w:bCs/>
          <w:sz w:val="20"/>
          <w:szCs w:val="20"/>
        </w:rPr>
        <w:t>председник</w:t>
      </w:r>
      <w:proofErr w:type="spellEnd"/>
    </w:p>
    <w:p w14:paraId="2C20B11F" w14:textId="77777777" w:rsidR="0003776E" w:rsidRPr="00681DC4" w:rsidRDefault="00563D3C" w:rsidP="00880009">
      <w:pPr>
        <w:numPr>
          <w:ilvl w:val="0"/>
          <w:numId w:val="2"/>
        </w:numPr>
        <w:tabs>
          <w:tab w:val="left" w:pos="0"/>
          <w:tab w:val="left" w:pos="90"/>
          <w:tab w:val="left" w:pos="270"/>
        </w:tabs>
        <w:ind w:left="0" w:firstLine="0"/>
        <w:jc w:val="both"/>
        <w:rPr>
          <w:bCs/>
          <w:sz w:val="20"/>
          <w:szCs w:val="20"/>
        </w:rPr>
      </w:pPr>
      <w:proofErr w:type="spellStart"/>
      <w:r>
        <w:rPr>
          <w:bCs/>
          <w:sz w:val="20"/>
          <w:szCs w:val="20"/>
        </w:rPr>
        <w:t>Доц</w:t>
      </w:r>
      <w:proofErr w:type="spellEnd"/>
      <w:r>
        <w:rPr>
          <w:bCs/>
          <w:sz w:val="20"/>
          <w:szCs w:val="20"/>
        </w:rPr>
        <w:t>.</w:t>
      </w:r>
      <w:r w:rsidR="0003776E" w:rsidRPr="00681DC4">
        <w:rPr>
          <w:bCs/>
          <w:sz w:val="20"/>
          <w:szCs w:val="20"/>
        </w:rPr>
        <w:t xml:space="preserve"> </w:t>
      </w:r>
      <w:proofErr w:type="spellStart"/>
      <w:r w:rsidR="0003776E" w:rsidRPr="00681DC4">
        <w:rPr>
          <w:bCs/>
          <w:sz w:val="20"/>
          <w:szCs w:val="20"/>
        </w:rPr>
        <w:t>др</w:t>
      </w:r>
      <w:proofErr w:type="spellEnd"/>
      <w:r w:rsidR="0003776E" w:rsidRPr="00681DC4">
        <w:rPr>
          <w:bCs/>
          <w:sz w:val="20"/>
          <w:szCs w:val="20"/>
        </w:rPr>
        <w:t xml:space="preserve"> </w:t>
      </w:r>
      <w:proofErr w:type="spellStart"/>
      <w:r>
        <w:rPr>
          <w:bCs/>
          <w:sz w:val="20"/>
          <w:szCs w:val="20"/>
        </w:rPr>
        <w:t>Дарко</w:t>
      </w:r>
      <w:proofErr w:type="spellEnd"/>
      <w:r>
        <w:rPr>
          <w:bCs/>
          <w:sz w:val="20"/>
          <w:szCs w:val="20"/>
        </w:rPr>
        <w:t xml:space="preserve"> </w:t>
      </w:r>
      <w:proofErr w:type="spellStart"/>
      <w:r>
        <w:rPr>
          <w:bCs/>
          <w:sz w:val="20"/>
          <w:szCs w:val="20"/>
        </w:rPr>
        <w:t>Ћирић</w:t>
      </w:r>
      <w:proofErr w:type="spellEnd"/>
      <w:r w:rsidR="0003776E" w:rsidRPr="000D4703">
        <w:rPr>
          <w:bCs/>
          <w:sz w:val="20"/>
          <w:szCs w:val="20"/>
        </w:rPr>
        <w:t xml:space="preserve">, </w:t>
      </w:r>
      <w:proofErr w:type="spellStart"/>
      <w:r>
        <w:rPr>
          <w:bCs/>
          <w:sz w:val="20"/>
          <w:szCs w:val="20"/>
        </w:rPr>
        <w:t>доцент</w:t>
      </w:r>
      <w:proofErr w:type="spellEnd"/>
      <w:r w:rsidR="0003776E" w:rsidRPr="00681DC4">
        <w:rPr>
          <w:bCs/>
          <w:sz w:val="20"/>
          <w:szCs w:val="20"/>
        </w:rPr>
        <w:t xml:space="preserve">, </w:t>
      </w:r>
      <w:proofErr w:type="spellStart"/>
      <w:r w:rsidR="000E4960" w:rsidRPr="00681DC4">
        <w:rPr>
          <w:bCs/>
          <w:sz w:val="20"/>
          <w:szCs w:val="20"/>
        </w:rPr>
        <w:t>Медицински</w:t>
      </w:r>
      <w:proofErr w:type="spellEnd"/>
      <w:r w:rsidR="0003776E" w:rsidRPr="00681DC4">
        <w:rPr>
          <w:bCs/>
          <w:sz w:val="20"/>
          <w:szCs w:val="20"/>
        </w:rPr>
        <w:t xml:space="preserve"> </w:t>
      </w:r>
      <w:proofErr w:type="spellStart"/>
      <w:r w:rsidR="0003776E" w:rsidRPr="00681DC4">
        <w:rPr>
          <w:bCs/>
          <w:sz w:val="20"/>
          <w:szCs w:val="20"/>
        </w:rPr>
        <w:t>факултет</w:t>
      </w:r>
      <w:proofErr w:type="spellEnd"/>
      <w:r w:rsidR="0003776E" w:rsidRPr="00681DC4">
        <w:rPr>
          <w:bCs/>
          <w:sz w:val="20"/>
          <w:szCs w:val="20"/>
        </w:rPr>
        <w:t xml:space="preserve"> </w:t>
      </w:r>
      <w:proofErr w:type="spellStart"/>
      <w:r w:rsidR="0003776E" w:rsidRPr="00681DC4">
        <w:rPr>
          <w:bCs/>
          <w:sz w:val="20"/>
          <w:szCs w:val="20"/>
        </w:rPr>
        <w:t>Универзитета</w:t>
      </w:r>
      <w:proofErr w:type="spellEnd"/>
      <w:r w:rsidR="0003776E" w:rsidRPr="00681DC4">
        <w:rPr>
          <w:bCs/>
          <w:sz w:val="20"/>
          <w:szCs w:val="20"/>
        </w:rPr>
        <w:t xml:space="preserve"> у </w:t>
      </w:r>
      <w:proofErr w:type="spellStart"/>
      <w:r w:rsidR="0003776E" w:rsidRPr="00681DC4">
        <w:rPr>
          <w:bCs/>
          <w:sz w:val="20"/>
          <w:szCs w:val="20"/>
        </w:rPr>
        <w:t>Београду</w:t>
      </w:r>
      <w:proofErr w:type="spellEnd"/>
      <w:r w:rsidR="0003776E" w:rsidRPr="00681DC4">
        <w:rPr>
          <w:bCs/>
          <w:sz w:val="20"/>
          <w:szCs w:val="20"/>
        </w:rPr>
        <w:t xml:space="preserve">, </w:t>
      </w:r>
      <w:proofErr w:type="spellStart"/>
      <w:r w:rsidR="00DD601B" w:rsidRPr="00681DC4">
        <w:rPr>
          <w:bCs/>
          <w:sz w:val="20"/>
          <w:szCs w:val="20"/>
        </w:rPr>
        <w:t>члан</w:t>
      </w:r>
      <w:proofErr w:type="spellEnd"/>
    </w:p>
    <w:p w14:paraId="7D37B59E" w14:textId="77777777" w:rsidR="0003776E" w:rsidRPr="00681DC4" w:rsidRDefault="00681DC4" w:rsidP="00880009">
      <w:pPr>
        <w:numPr>
          <w:ilvl w:val="0"/>
          <w:numId w:val="2"/>
        </w:numPr>
        <w:tabs>
          <w:tab w:val="left" w:pos="90"/>
          <w:tab w:val="left" w:pos="270"/>
        </w:tabs>
        <w:ind w:left="0" w:firstLine="0"/>
        <w:jc w:val="both"/>
        <w:rPr>
          <w:bCs/>
          <w:sz w:val="20"/>
          <w:szCs w:val="20"/>
        </w:rPr>
      </w:pPr>
      <w:proofErr w:type="spellStart"/>
      <w:r w:rsidRPr="00681DC4">
        <w:rPr>
          <w:bCs/>
          <w:sz w:val="20"/>
          <w:szCs w:val="20"/>
        </w:rPr>
        <w:t>Проф</w:t>
      </w:r>
      <w:proofErr w:type="spellEnd"/>
      <w:r w:rsidRPr="00681DC4">
        <w:rPr>
          <w:bCs/>
          <w:sz w:val="20"/>
          <w:szCs w:val="20"/>
        </w:rPr>
        <w:t xml:space="preserve">. </w:t>
      </w:r>
      <w:proofErr w:type="spellStart"/>
      <w:r w:rsidRPr="00681DC4">
        <w:rPr>
          <w:bCs/>
          <w:sz w:val="20"/>
          <w:szCs w:val="20"/>
        </w:rPr>
        <w:t>др</w:t>
      </w:r>
      <w:proofErr w:type="spellEnd"/>
      <w:r w:rsidRPr="00681DC4">
        <w:rPr>
          <w:bCs/>
          <w:sz w:val="20"/>
          <w:szCs w:val="20"/>
        </w:rPr>
        <w:t xml:space="preserve"> </w:t>
      </w:r>
      <w:proofErr w:type="spellStart"/>
      <w:r w:rsidRPr="00681DC4">
        <w:rPr>
          <w:bCs/>
          <w:sz w:val="20"/>
          <w:szCs w:val="20"/>
        </w:rPr>
        <w:t>Весна</w:t>
      </w:r>
      <w:proofErr w:type="spellEnd"/>
      <w:r w:rsidRPr="00681DC4">
        <w:rPr>
          <w:bCs/>
          <w:sz w:val="20"/>
          <w:szCs w:val="20"/>
        </w:rPr>
        <w:t xml:space="preserve"> </w:t>
      </w:r>
      <w:proofErr w:type="spellStart"/>
      <w:r w:rsidRPr="00681DC4">
        <w:rPr>
          <w:bCs/>
          <w:sz w:val="20"/>
          <w:szCs w:val="20"/>
        </w:rPr>
        <w:t>Даниловић</w:t>
      </w:r>
      <w:proofErr w:type="spellEnd"/>
      <w:r w:rsidRPr="00681DC4">
        <w:rPr>
          <w:bCs/>
          <w:sz w:val="20"/>
          <w:szCs w:val="20"/>
        </w:rPr>
        <w:t xml:space="preserve">, </w:t>
      </w:r>
      <w:proofErr w:type="spellStart"/>
      <w:r w:rsidRPr="00681DC4">
        <w:rPr>
          <w:bCs/>
          <w:sz w:val="20"/>
          <w:szCs w:val="20"/>
        </w:rPr>
        <w:t>редовни</w:t>
      </w:r>
      <w:proofErr w:type="spellEnd"/>
      <w:r w:rsidRPr="00681DC4">
        <w:rPr>
          <w:bCs/>
          <w:sz w:val="20"/>
          <w:szCs w:val="20"/>
        </w:rPr>
        <w:t xml:space="preserve"> </w:t>
      </w:r>
      <w:proofErr w:type="spellStart"/>
      <w:r w:rsidRPr="00681DC4">
        <w:rPr>
          <w:bCs/>
          <w:sz w:val="20"/>
          <w:szCs w:val="20"/>
        </w:rPr>
        <w:t>проф</w:t>
      </w:r>
      <w:r>
        <w:rPr>
          <w:bCs/>
          <w:sz w:val="20"/>
          <w:szCs w:val="20"/>
        </w:rPr>
        <w:t>есор</w:t>
      </w:r>
      <w:proofErr w:type="spellEnd"/>
      <w:r>
        <w:rPr>
          <w:bCs/>
          <w:sz w:val="20"/>
          <w:szCs w:val="20"/>
        </w:rPr>
        <w:t xml:space="preserve">, </w:t>
      </w:r>
      <w:proofErr w:type="spellStart"/>
      <w:r>
        <w:rPr>
          <w:bCs/>
          <w:sz w:val="20"/>
          <w:szCs w:val="20"/>
        </w:rPr>
        <w:t>Стоматолош</w:t>
      </w:r>
      <w:r w:rsidRPr="00681DC4">
        <w:rPr>
          <w:bCs/>
          <w:sz w:val="20"/>
          <w:szCs w:val="20"/>
        </w:rPr>
        <w:t>ки</w:t>
      </w:r>
      <w:proofErr w:type="spellEnd"/>
      <w:r w:rsidRPr="00681DC4">
        <w:rPr>
          <w:bCs/>
          <w:sz w:val="20"/>
          <w:szCs w:val="20"/>
        </w:rPr>
        <w:t xml:space="preserve"> </w:t>
      </w:r>
      <w:proofErr w:type="spellStart"/>
      <w:r w:rsidRPr="00681DC4">
        <w:rPr>
          <w:bCs/>
          <w:sz w:val="20"/>
          <w:szCs w:val="20"/>
        </w:rPr>
        <w:t>факултет</w:t>
      </w:r>
      <w:proofErr w:type="spellEnd"/>
      <w:r w:rsidRPr="00681DC4">
        <w:rPr>
          <w:bCs/>
          <w:sz w:val="20"/>
          <w:szCs w:val="20"/>
        </w:rPr>
        <w:t xml:space="preserve"> </w:t>
      </w:r>
      <w:proofErr w:type="spellStart"/>
      <w:r w:rsidRPr="00681DC4">
        <w:rPr>
          <w:bCs/>
          <w:sz w:val="20"/>
          <w:szCs w:val="20"/>
        </w:rPr>
        <w:t>Универзитета</w:t>
      </w:r>
      <w:proofErr w:type="spellEnd"/>
      <w:r w:rsidRPr="00681DC4">
        <w:rPr>
          <w:bCs/>
          <w:sz w:val="20"/>
          <w:szCs w:val="20"/>
        </w:rPr>
        <w:t xml:space="preserve"> у </w:t>
      </w:r>
      <w:proofErr w:type="spellStart"/>
      <w:r w:rsidRPr="00681DC4">
        <w:rPr>
          <w:bCs/>
          <w:sz w:val="20"/>
          <w:szCs w:val="20"/>
        </w:rPr>
        <w:t>Београду</w:t>
      </w:r>
      <w:proofErr w:type="spellEnd"/>
      <w:r w:rsidR="00D14B01">
        <w:rPr>
          <w:bCs/>
          <w:sz w:val="20"/>
          <w:szCs w:val="20"/>
        </w:rPr>
        <w:t xml:space="preserve">, </w:t>
      </w:r>
      <w:proofErr w:type="spellStart"/>
      <w:r w:rsidR="00D14B01">
        <w:rPr>
          <w:bCs/>
          <w:sz w:val="20"/>
          <w:szCs w:val="20"/>
        </w:rPr>
        <w:t>члан</w:t>
      </w:r>
      <w:proofErr w:type="spellEnd"/>
    </w:p>
    <w:p w14:paraId="5D3F79EA" w14:textId="77777777" w:rsidR="0003776E" w:rsidRPr="00681DC4" w:rsidRDefault="0003776E" w:rsidP="00053681">
      <w:pPr>
        <w:jc w:val="both"/>
        <w:rPr>
          <w:bCs/>
          <w:sz w:val="20"/>
          <w:szCs w:val="20"/>
          <w:highlight w:val="yellow"/>
          <w:lang w:val="sl-SI"/>
        </w:rPr>
      </w:pPr>
    </w:p>
    <w:p w14:paraId="6734E83D" w14:textId="77777777" w:rsidR="0003776E" w:rsidRPr="00681DC4" w:rsidRDefault="0003776E" w:rsidP="00053681">
      <w:pPr>
        <w:jc w:val="both"/>
        <w:rPr>
          <w:bCs/>
          <w:sz w:val="20"/>
          <w:szCs w:val="20"/>
          <w:highlight w:val="yellow"/>
          <w:lang w:val="sl-SI"/>
        </w:rPr>
      </w:pPr>
      <w:r w:rsidRPr="00F6380A">
        <w:rPr>
          <w:bCs/>
          <w:sz w:val="20"/>
          <w:szCs w:val="20"/>
          <w:lang w:val="sl-SI"/>
        </w:rPr>
        <w:t xml:space="preserve">одређена на седници Изборног већа Медицинског факултета у Београду одржаној </w:t>
      </w:r>
      <w:r w:rsidR="00BC01A1">
        <w:rPr>
          <w:bCs/>
          <w:sz w:val="20"/>
          <w:szCs w:val="20"/>
        </w:rPr>
        <w:t>10</w:t>
      </w:r>
      <w:r w:rsidR="00DD601B" w:rsidRPr="003103D4">
        <w:rPr>
          <w:bCs/>
          <w:sz w:val="20"/>
          <w:szCs w:val="20"/>
        </w:rPr>
        <w:t xml:space="preserve">. </w:t>
      </w:r>
      <w:proofErr w:type="spellStart"/>
      <w:r w:rsidR="00BC01A1">
        <w:rPr>
          <w:bCs/>
          <w:sz w:val="20"/>
          <w:szCs w:val="20"/>
        </w:rPr>
        <w:t>јула</w:t>
      </w:r>
      <w:proofErr w:type="spellEnd"/>
      <w:r w:rsidR="00BC01A1">
        <w:rPr>
          <w:bCs/>
          <w:sz w:val="20"/>
          <w:szCs w:val="20"/>
        </w:rPr>
        <w:t xml:space="preserve"> 2024</w:t>
      </w:r>
      <w:r w:rsidR="00825CD3" w:rsidRPr="003103D4">
        <w:rPr>
          <w:bCs/>
          <w:sz w:val="20"/>
          <w:szCs w:val="20"/>
        </w:rPr>
        <w:t xml:space="preserve">. </w:t>
      </w:r>
      <w:proofErr w:type="spellStart"/>
      <w:r w:rsidR="00825CD3" w:rsidRPr="00F6380A">
        <w:rPr>
          <w:bCs/>
          <w:sz w:val="20"/>
          <w:szCs w:val="20"/>
        </w:rPr>
        <w:t>године</w:t>
      </w:r>
      <w:proofErr w:type="spellEnd"/>
      <w:r w:rsidRPr="00F6380A">
        <w:rPr>
          <w:bCs/>
          <w:sz w:val="20"/>
          <w:szCs w:val="20"/>
          <w:lang w:val="sl-SI"/>
        </w:rPr>
        <w:t xml:space="preserve">, анализирала је пријаве на конкурс расписан у огласним </w:t>
      </w:r>
      <w:proofErr w:type="gramStart"/>
      <w:r w:rsidRPr="00F6380A">
        <w:rPr>
          <w:bCs/>
          <w:sz w:val="20"/>
          <w:szCs w:val="20"/>
          <w:lang w:val="sl-SI"/>
        </w:rPr>
        <w:t xml:space="preserve">новинама </w:t>
      </w:r>
      <w:r w:rsidRPr="00F6380A">
        <w:rPr>
          <w:bCs/>
          <w:sz w:val="20"/>
          <w:szCs w:val="20"/>
        </w:rPr>
        <w:t xml:space="preserve"> „</w:t>
      </w:r>
      <w:proofErr w:type="spellStart"/>
      <w:proofErr w:type="gramEnd"/>
      <w:r w:rsidRPr="00F6380A">
        <w:rPr>
          <w:bCs/>
          <w:sz w:val="20"/>
          <w:szCs w:val="20"/>
        </w:rPr>
        <w:t>Послови</w:t>
      </w:r>
      <w:proofErr w:type="spellEnd"/>
      <w:r w:rsidRPr="00F6380A">
        <w:rPr>
          <w:bCs/>
          <w:sz w:val="20"/>
          <w:szCs w:val="20"/>
        </w:rPr>
        <w:t>“</w:t>
      </w:r>
      <w:r w:rsidRPr="00F6380A">
        <w:rPr>
          <w:bCs/>
          <w:sz w:val="20"/>
          <w:szCs w:val="20"/>
          <w:lang w:val="sl-SI"/>
        </w:rPr>
        <w:t xml:space="preserve">, </w:t>
      </w:r>
      <w:r w:rsidRPr="00334523">
        <w:rPr>
          <w:bCs/>
          <w:sz w:val="20"/>
          <w:szCs w:val="20"/>
          <w:lang w:val="sl-SI"/>
        </w:rPr>
        <w:t xml:space="preserve">објављеном </w:t>
      </w:r>
      <w:r w:rsidRPr="00334523">
        <w:rPr>
          <w:bCs/>
          <w:sz w:val="20"/>
          <w:szCs w:val="20"/>
        </w:rPr>
        <w:t>1</w:t>
      </w:r>
      <w:r w:rsidR="00DD601B" w:rsidRPr="00334523">
        <w:rPr>
          <w:bCs/>
          <w:sz w:val="20"/>
          <w:szCs w:val="20"/>
        </w:rPr>
        <w:t>7</w:t>
      </w:r>
      <w:r w:rsidRPr="00334523">
        <w:rPr>
          <w:bCs/>
          <w:sz w:val="20"/>
          <w:szCs w:val="20"/>
        </w:rPr>
        <w:t>.</w:t>
      </w:r>
      <w:r w:rsidR="00E74218" w:rsidRPr="00334523">
        <w:rPr>
          <w:bCs/>
          <w:sz w:val="20"/>
          <w:szCs w:val="20"/>
        </w:rPr>
        <w:t xml:space="preserve"> </w:t>
      </w:r>
      <w:proofErr w:type="spellStart"/>
      <w:r w:rsidR="00F75A72">
        <w:rPr>
          <w:bCs/>
          <w:sz w:val="20"/>
          <w:szCs w:val="20"/>
        </w:rPr>
        <w:t>јула</w:t>
      </w:r>
      <w:proofErr w:type="spellEnd"/>
      <w:r w:rsidRPr="00334523">
        <w:rPr>
          <w:bCs/>
          <w:sz w:val="20"/>
          <w:szCs w:val="20"/>
        </w:rPr>
        <w:t xml:space="preserve"> 20</w:t>
      </w:r>
      <w:r w:rsidR="00DD601B" w:rsidRPr="00334523">
        <w:rPr>
          <w:bCs/>
          <w:sz w:val="20"/>
          <w:szCs w:val="20"/>
        </w:rPr>
        <w:t>24</w:t>
      </w:r>
      <w:r w:rsidRPr="00334523">
        <w:rPr>
          <w:bCs/>
          <w:sz w:val="20"/>
          <w:szCs w:val="20"/>
        </w:rPr>
        <w:t xml:space="preserve">. </w:t>
      </w:r>
      <w:proofErr w:type="spellStart"/>
      <w:r w:rsidRPr="00334523">
        <w:rPr>
          <w:bCs/>
          <w:sz w:val="20"/>
          <w:szCs w:val="20"/>
        </w:rPr>
        <w:t>године</w:t>
      </w:r>
      <w:proofErr w:type="spellEnd"/>
      <w:r w:rsidRPr="00334523">
        <w:rPr>
          <w:bCs/>
          <w:sz w:val="20"/>
          <w:szCs w:val="20"/>
        </w:rPr>
        <w:t xml:space="preserve"> </w:t>
      </w:r>
      <w:r w:rsidRPr="00334523">
        <w:rPr>
          <w:bCs/>
          <w:sz w:val="20"/>
          <w:szCs w:val="20"/>
          <w:lang w:val="sl-SI"/>
        </w:rPr>
        <w:t xml:space="preserve">за избор </w:t>
      </w:r>
      <w:proofErr w:type="spellStart"/>
      <w:r w:rsidR="00F75A72">
        <w:rPr>
          <w:bCs/>
          <w:sz w:val="20"/>
          <w:szCs w:val="20"/>
        </w:rPr>
        <w:t>једног</w:t>
      </w:r>
      <w:proofErr w:type="spellEnd"/>
      <w:r w:rsidR="00DD601B" w:rsidRPr="00334523">
        <w:rPr>
          <w:bCs/>
          <w:sz w:val="20"/>
          <w:szCs w:val="20"/>
        </w:rPr>
        <w:t xml:space="preserve"> (</w:t>
      </w:r>
      <w:r w:rsidR="00F75A72">
        <w:rPr>
          <w:bCs/>
          <w:sz w:val="20"/>
          <w:szCs w:val="20"/>
        </w:rPr>
        <w:t>1</w:t>
      </w:r>
      <w:r w:rsidRPr="00334523">
        <w:rPr>
          <w:bCs/>
          <w:sz w:val="20"/>
          <w:szCs w:val="20"/>
        </w:rPr>
        <w:t xml:space="preserve">) </w:t>
      </w:r>
      <w:proofErr w:type="spellStart"/>
      <w:r w:rsidRPr="00334523">
        <w:rPr>
          <w:bCs/>
          <w:sz w:val="20"/>
          <w:szCs w:val="20"/>
        </w:rPr>
        <w:t>наставника</w:t>
      </w:r>
      <w:proofErr w:type="spellEnd"/>
      <w:r w:rsidRPr="00334523">
        <w:rPr>
          <w:bCs/>
          <w:sz w:val="20"/>
          <w:szCs w:val="20"/>
          <w:lang w:val="sl-SI"/>
        </w:rPr>
        <w:t xml:space="preserve"> у звање </w:t>
      </w:r>
      <w:r w:rsidRPr="00334523">
        <w:rPr>
          <w:bCs/>
          <w:sz w:val="20"/>
          <w:szCs w:val="20"/>
        </w:rPr>
        <w:t>ДОЦЕНТА</w:t>
      </w:r>
      <w:r w:rsidRPr="00334523">
        <w:rPr>
          <w:bCs/>
          <w:sz w:val="20"/>
          <w:szCs w:val="20"/>
          <w:lang w:val="sl-SI"/>
        </w:rPr>
        <w:t xml:space="preserve"> за ужу научну област</w:t>
      </w:r>
      <w:r w:rsidRPr="00334523">
        <w:rPr>
          <w:bCs/>
          <w:sz w:val="20"/>
          <w:szCs w:val="20"/>
        </w:rPr>
        <w:t xml:space="preserve"> </w:t>
      </w:r>
      <w:r w:rsidR="00334523">
        <w:rPr>
          <w:bCs/>
          <w:sz w:val="20"/>
          <w:szCs w:val="20"/>
        </w:rPr>
        <w:t>ХИСТОЛОГИЈА И Е</w:t>
      </w:r>
      <w:r w:rsidR="000B1B10">
        <w:rPr>
          <w:bCs/>
          <w:sz w:val="20"/>
          <w:szCs w:val="20"/>
        </w:rPr>
        <w:t>М</w:t>
      </w:r>
      <w:r w:rsidR="00334523">
        <w:rPr>
          <w:bCs/>
          <w:sz w:val="20"/>
          <w:szCs w:val="20"/>
        </w:rPr>
        <w:t>БРИОЛОГИЈА</w:t>
      </w:r>
      <w:r w:rsidRPr="00334523">
        <w:rPr>
          <w:bCs/>
          <w:sz w:val="20"/>
          <w:szCs w:val="20"/>
        </w:rPr>
        <w:t xml:space="preserve">, </w:t>
      </w:r>
      <w:r w:rsidRPr="00334523">
        <w:rPr>
          <w:bCs/>
          <w:sz w:val="20"/>
          <w:szCs w:val="20"/>
          <w:lang w:val="sl-SI"/>
        </w:rPr>
        <w:t>подноси следећи</w:t>
      </w:r>
    </w:p>
    <w:p w14:paraId="73BE4B04" w14:textId="77777777" w:rsidR="0003776E" w:rsidRDefault="0003776E" w:rsidP="00053681">
      <w:pPr>
        <w:jc w:val="both"/>
        <w:rPr>
          <w:bCs/>
          <w:sz w:val="20"/>
          <w:szCs w:val="20"/>
          <w:highlight w:val="yellow"/>
        </w:rPr>
      </w:pPr>
    </w:p>
    <w:p w14:paraId="6650D701" w14:textId="77777777" w:rsidR="006A0D59" w:rsidRPr="00681DC4" w:rsidRDefault="006A0D59" w:rsidP="00053681">
      <w:pPr>
        <w:jc w:val="both"/>
        <w:rPr>
          <w:bCs/>
          <w:sz w:val="20"/>
          <w:szCs w:val="20"/>
          <w:highlight w:val="yellow"/>
        </w:rPr>
      </w:pPr>
    </w:p>
    <w:p w14:paraId="465539A0" w14:textId="77777777" w:rsidR="0003776E" w:rsidRPr="00334523" w:rsidRDefault="0003776E" w:rsidP="00F875F9">
      <w:pPr>
        <w:jc w:val="center"/>
        <w:rPr>
          <w:b/>
          <w:bCs/>
          <w:sz w:val="20"/>
          <w:szCs w:val="20"/>
          <w:lang w:val="sl-SI"/>
        </w:rPr>
      </w:pPr>
      <w:r w:rsidRPr="00334523">
        <w:rPr>
          <w:b/>
          <w:bCs/>
          <w:sz w:val="20"/>
          <w:szCs w:val="20"/>
          <w:lang w:val="sl-SI"/>
        </w:rPr>
        <w:t>Р Е Ф Е Р А Т</w:t>
      </w:r>
    </w:p>
    <w:p w14:paraId="4E90770E" w14:textId="77777777" w:rsidR="0003776E" w:rsidRPr="00334523" w:rsidRDefault="0003776E" w:rsidP="00053681">
      <w:pPr>
        <w:jc w:val="both"/>
        <w:rPr>
          <w:bCs/>
          <w:sz w:val="20"/>
          <w:szCs w:val="20"/>
          <w:lang w:val="sl-SI"/>
        </w:rPr>
      </w:pPr>
    </w:p>
    <w:p w14:paraId="17343C50" w14:textId="77777777" w:rsidR="0003776E" w:rsidRPr="00334523" w:rsidRDefault="0003776E" w:rsidP="00053681">
      <w:pPr>
        <w:jc w:val="both"/>
        <w:rPr>
          <w:bCs/>
          <w:sz w:val="20"/>
          <w:szCs w:val="20"/>
        </w:rPr>
      </w:pPr>
      <w:r w:rsidRPr="00334523">
        <w:rPr>
          <w:bCs/>
          <w:sz w:val="20"/>
          <w:szCs w:val="20"/>
          <w:lang w:val="sl-SI"/>
        </w:rPr>
        <w:t xml:space="preserve">На расписани конкурс се </w:t>
      </w:r>
      <w:proofErr w:type="spellStart"/>
      <w:r w:rsidR="00F75A72">
        <w:rPr>
          <w:bCs/>
          <w:sz w:val="20"/>
          <w:szCs w:val="20"/>
        </w:rPr>
        <w:t>јавио</w:t>
      </w:r>
      <w:proofErr w:type="spellEnd"/>
      <w:r w:rsidRPr="00334523">
        <w:rPr>
          <w:bCs/>
          <w:sz w:val="20"/>
          <w:szCs w:val="20"/>
        </w:rPr>
        <w:t xml:space="preserve"> </w:t>
      </w:r>
      <w:proofErr w:type="spellStart"/>
      <w:r w:rsidR="00F75A72">
        <w:rPr>
          <w:b/>
          <w:bCs/>
          <w:sz w:val="20"/>
          <w:szCs w:val="20"/>
        </w:rPr>
        <w:t>један</w:t>
      </w:r>
      <w:proofErr w:type="spellEnd"/>
      <w:r w:rsidR="00F75A72">
        <w:rPr>
          <w:bCs/>
          <w:sz w:val="20"/>
          <w:szCs w:val="20"/>
        </w:rPr>
        <w:t xml:space="preserve"> </w:t>
      </w:r>
      <w:proofErr w:type="spellStart"/>
      <w:r w:rsidR="00F75A72">
        <w:rPr>
          <w:bCs/>
          <w:sz w:val="20"/>
          <w:szCs w:val="20"/>
        </w:rPr>
        <w:t>кандидат</w:t>
      </w:r>
      <w:proofErr w:type="spellEnd"/>
      <w:r w:rsidRPr="00334523">
        <w:rPr>
          <w:bCs/>
          <w:sz w:val="20"/>
          <w:szCs w:val="20"/>
          <w:lang w:val="sl-SI"/>
        </w:rPr>
        <w:t>:</w:t>
      </w:r>
      <w:r w:rsidR="004E02B9" w:rsidRPr="00334523">
        <w:rPr>
          <w:bCs/>
          <w:sz w:val="20"/>
          <w:szCs w:val="20"/>
        </w:rPr>
        <w:t xml:space="preserve"> </w:t>
      </w:r>
      <w:proofErr w:type="spellStart"/>
      <w:r w:rsidR="00D95917">
        <w:rPr>
          <w:bCs/>
          <w:sz w:val="20"/>
          <w:szCs w:val="20"/>
        </w:rPr>
        <w:t>др</w:t>
      </w:r>
      <w:proofErr w:type="spellEnd"/>
      <w:r w:rsidR="00D95917">
        <w:rPr>
          <w:bCs/>
          <w:sz w:val="20"/>
          <w:szCs w:val="20"/>
        </w:rPr>
        <w:t xml:space="preserve"> </w:t>
      </w:r>
      <w:proofErr w:type="spellStart"/>
      <w:r w:rsidR="00D95917">
        <w:rPr>
          <w:bCs/>
          <w:sz w:val="20"/>
          <w:szCs w:val="20"/>
        </w:rPr>
        <w:t>Ивана</w:t>
      </w:r>
      <w:proofErr w:type="spellEnd"/>
      <w:r w:rsidR="00D95917">
        <w:rPr>
          <w:bCs/>
          <w:sz w:val="20"/>
          <w:szCs w:val="20"/>
        </w:rPr>
        <w:t xml:space="preserve"> </w:t>
      </w:r>
      <w:proofErr w:type="spellStart"/>
      <w:r w:rsidR="00D95917">
        <w:rPr>
          <w:bCs/>
          <w:sz w:val="20"/>
          <w:szCs w:val="20"/>
        </w:rPr>
        <w:t>Паунковић</w:t>
      </w:r>
      <w:proofErr w:type="spellEnd"/>
      <w:r w:rsidR="00901DA3" w:rsidRPr="00334523">
        <w:rPr>
          <w:bCs/>
          <w:sz w:val="20"/>
          <w:szCs w:val="20"/>
        </w:rPr>
        <w:t>.</w:t>
      </w:r>
    </w:p>
    <w:p w14:paraId="49FA95F0" w14:textId="77777777" w:rsidR="00271ED2" w:rsidRPr="00681DC4" w:rsidRDefault="00271ED2" w:rsidP="00053681">
      <w:pPr>
        <w:jc w:val="both"/>
        <w:rPr>
          <w:bCs/>
          <w:sz w:val="20"/>
          <w:szCs w:val="20"/>
          <w:highlight w:val="yellow"/>
        </w:rPr>
      </w:pPr>
    </w:p>
    <w:p w14:paraId="2D56FFF7" w14:textId="77777777" w:rsidR="003A4EA9" w:rsidRPr="00BD3A72" w:rsidRDefault="003A4EA9" w:rsidP="003A4EA9">
      <w:pPr>
        <w:jc w:val="both"/>
        <w:rPr>
          <w:b/>
          <w:bCs/>
          <w:sz w:val="20"/>
          <w:szCs w:val="20"/>
        </w:rPr>
      </w:pPr>
      <w:proofErr w:type="spellStart"/>
      <w:r w:rsidRPr="00BD3A72">
        <w:rPr>
          <w:b/>
          <w:bCs/>
          <w:sz w:val="20"/>
          <w:szCs w:val="20"/>
        </w:rPr>
        <w:t>Кандидат</w:t>
      </w:r>
      <w:proofErr w:type="spellEnd"/>
      <w:r w:rsidRPr="00BD3A72">
        <w:rPr>
          <w:b/>
          <w:bCs/>
          <w:sz w:val="20"/>
          <w:szCs w:val="20"/>
        </w:rPr>
        <w:t xml:space="preserve"> </w:t>
      </w:r>
      <w:proofErr w:type="spellStart"/>
      <w:r w:rsidRPr="00BD3A72">
        <w:rPr>
          <w:b/>
          <w:bCs/>
          <w:sz w:val="20"/>
          <w:szCs w:val="20"/>
        </w:rPr>
        <w:t>број</w:t>
      </w:r>
      <w:proofErr w:type="spellEnd"/>
      <w:r w:rsidRPr="00BD3A72">
        <w:rPr>
          <w:b/>
          <w:bCs/>
          <w:sz w:val="20"/>
          <w:szCs w:val="20"/>
        </w:rPr>
        <w:t xml:space="preserve"> 1</w:t>
      </w:r>
    </w:p>
    <w:p w14:paraId="7DA67028" w14:textId="77777777" w:rsidR="00193C30" w:rsidRPr="00BD3A72" w:rsidRDefault="003A4EA9" w:rsidP="00193C30">
      <w:pPr>
        <w:jc w:val="both"/>
        <w:rPr>
          <w:bCs/>
          <w:sz w:val="20"/>
          <w:szCs w:val="20"/>
        </w:rPr>
      </w:pPr>
      <w:r w:rsidRPr="00BD3A72">
        <w:rPr>
          <w:b/>
          <w:sz w:val="20"/>
          <w:szCs w:val="20"/>
        </w:rPr>
        <w:t>Д</w:t>
      </w:r>
      <w:r w:rsidRPr="00BD3A72">
        <w:rPr>
          <w:b/>
          <w:sz w:val="20"/>
          <w:szCs w:val="20"/>
          <w:lang w:val="sr-Latn-CS"/>
        </w:rPr>
        <w:t xml:space="preserve">р </w:t>
      </w:r>
      <w:proofErr w:type="spellStart"/>
      <w:r w:rsidR="00630C39">
        <w:rPr>
          <w:b/>
          <w:sz w:val="20"/>
          <w:szCs w:val="20"/>
        </w:rPr>
        <w:t>Ивана</w:t>
      </w:r>
      <w:proofErr w:type="spellEnd"/>
      <w:r w:rsidR="00630C39">
        <w:rPr>
          <w:b/>
          <w:sz w:val="20"/>
          <w:szCs w:val="20"/>
        </w:rPr>
        <w:t xml:space="preserve"> </w:t>
      </w:r>
      <w:proofErr w:type="spellStart"/>
      <w:r w:rsidR="00630C39">
        <w:rPr>
          <w:b/>
          <w:sz w:val="20"/>
          <w:szCs w:val="20"/>
        </w:rPr>
        <w:t>Паунковић</w:t>
      </w:r>
      <w:proofErr w:type="spellEnd"/>
      <w:r w:rsidR="00193C30" w:rsidRPr="00BD3A72">
        <w:rPr>
          <w:bCs/>
          <w:sz w:val="20"/>
          <w:szCs w:val="20"/>
        </w:rPr>
        <w:t xml:space="preserve">, </w:t>
      </w:r>
      <w:proofErr w:type="spellStart"/>
      <w:r w:rsidR="00193C30" w:rsidRPr="00BD3A72">
        <w:rPr>
          <w:bCs/>
          <w:sz w:val="20"/>
          <w:szCs w:val="20"/>
        </w:rPr>
        <w:t>катедра</w:t>
      </w:r>
      <w:proofErr w:type="spellEnd"/>
      <w:r w:rsidR="00193C30" w:rsidRPr="00BD3A72">
        <w:rPr>
          <w:bCs/>
          <w:sz w:val="20"/>
          <w:szCs w:val="20"/>
        </w:rPr>
        <w:t xml:space="preserve"> </w:t>
      </w:r>
      <w:proofErr w:type="spellStart"/>
      <w:r w:rsidR="001D269A" w:rsidRPr="00BD3A72">
        <w:rPr>
          <w:bCs/>
          <w:sz w:val="20"/>
          <w:szCs w:val="20"/>
        </w:rPr>
        <w:t>Хистологија</w:t>
      </w:r>
      <w:proofErr w:type="spellEnd"/>
      <w:r w:rsidR="001D269A" w:rsidRPr="00BD3A72">
        <w:rPr>
          <w:bCs/>
          <w:sz w:val="20"/>
          <w:szCs w:val="20"/>
        </w:rPr>
        <w:t xml:space="preserve"> и </w:t>
      </w:r>
      <w:proofErr w:type="spellStart"/>
      <w:r w:rsidR="001D269A" w:rsidRPr="00BD3A72">
        <w:rPr>
          <w:bCs/>
          <w:sz w:val="20"/>
          <w:szCs w:val="20"/>
        </w:rPr>
        <w:t>ембриологија</w:t>
      </w:r>
      <w:proofErr w:type="spellEnd"/>
      <w:r w:rsidR="00193C30" w:rsidRPr="00BD3A72">
        <w:rPr>
          <w:bCs/>
          <w:sz w:val="20"/>
          <w:szCs w:val="20"/>
        </w:rPr>
        <w:t xml:space="preserve">, </w:t>
      </w:r>
      <w:proofErr w:type="spellStart"/>
      <w:r w:rsidR="00193C30" w:rsidRPr="00BD3A72">
        <w:rPr>
          <w:bCs/>
          <w:sz w:val="20"/>
          <w:szCs w:val="20"/>
        </w:rPr>
        <w:t>доктор</w:t>
      </w:r>
      <w:proofErr w:type="spellEnd"/>
      <w:r w:rsidR="00193C30" w:rsidRPr="00BD3A72">
        <w:rPr>
          <w:bCs/>
          <w:sz w:val="20"/>
          <w:szCs w:val="20"/>
        </w:rPr>
        <w:t xml:space="preserve"> </w:t>
      </w:r>
      <w:proofErr w:type="spellStart"/>
      <w:r w:rsidR="00193C30" w:rsidRPr="00BD3A72">
        <w:rPr>
          <w:bCs/>
          <w:sz w:val="20"/>
          <w:szCs w:val="20"/>
        </w:rPr>
        <w:t>медицинских</w:t>
      </w:r>
      <w:proofErr w:type="spellEnd"/>
      <w:r w:rsidR="00193C30" w:rsidRPr="00BD3A72">
        <w:rPr>
          <w:bCs/>
          <w:sz w:val="20"/>
          <w:szCs w:val="20"/>
        </w:rPr>
        <w:t xml:space="preserve"> </w:t>
      </w:r>
      <w:proofErr w:type="spellStart"/>
      <w:r w:rsidR="00193C30" w:rsidRPr="00BD3A72">
        <w:rPr>
          <w:bCs/>
          <w:sz w:val="20"/>
          <w:szCs w:val="20"/>
        </w:rPr>
        <w:t>наука</w:t>
      </w:r>
      <w:proofErr w:type="spellEnd"/>
    </w:p>
    <w:p w14:paraId="7529AF08" w14:textId="77777777" w:rsidR="0028084D" w:rsidRPr="00681DC4" w:rsidRDefault="0028084D" w:rsidP="000C2921">
      <w:pPr>
        <w:jc w:val="both"/>
        <w:rPr>
          <w:sz w:val="20"/>
          <w:szCs w:val="20"/>
          <w:highlight w:val="yellow"/>
        </w:rPr>
      </w:pPr>
    </w:p>
    <w:p w14:paraId="5B2CB386" w14:textId="77777777" w:rsidR="003103D4" w:rsidRPr="00334523" w:rsidRDefault="003103D4" w:rsidP="003103D4">
      <w:pPr>
        <w:pStyle w:val="Normal1"/>
        <w:jc w:val="both"/>
        <w:rPr>
          <w:sz w:val="20"/>
          <w:szCs w:val="20"/>
        </w:rPr>
      </w:pPr>
      <w:r w:rsidRPr="00334523">
        <w:rPr>
          <w:sz w:val="20"/>
          <w:szCs w:val="20"/>
        </w:rPr>
        <w:t>А. ОСНОВНИ БИОГРАФСKИ ПОДАЦИ</w:t>
      </w:r>
    </w:p>
    <w:p w14:paraId="5CF011FD" w14:textId="77777777" w:rsidR="003103D4" w:rsidRPr="00334523" w:rsidRDefault="003103D4" w:rsidP="003103D4">
      <w:pPr>
        <w:numPr>
          <w:ilvl w:val="0"/>
          <w:numId w:val="3"/>
        </w:numPr>
        <w:ind w:left="270" w:hanging="270"/>
        <w:jc w:val="both"/>
        <w:rPr>
          <w:bCs/>
          <w:sz w:val="20"/>
          <w:szCs w:val="20"/>
          <w:lang w:val="sl-SI"/>
        </w:rPr>
      </w:pPr>
      <w:r w:rsidRPr="00334523">
        <w:rPr>
          <w:bCs/>
          <w:sz w:val="20"/>
          <w:szCs w:val="20"/>
          <w:lang w:val="sl-SI"/>
        </w:rPr>
        <w:t>Име, средње име и презиме</w:t>
      </w:r>
      <w:r w:rsidRPr="00334523">
        <w:rPr>
          <w:bCs/>
          <w:sz w:val="20"/>
          <w:szCs w:val="20"/>
        </w:rPr>
        <w:t xml:space="preserve">: </w:t>
      </w:r>
      <w:proofErr w:type="spellStart"/>
      <w:r w:rsidR="00C952BC">
        <w:rPr>
          <w:bCs/>
          <w:sz w:val="20"/>
          <w:szCs w:val="20"/>
        </w:rPr>
        <w:t>Ивана</w:t>
      </w:r>
      <w:proofErr w:type="spellEnd"/>
      <w:r>
        <w:rPr>
          <w:bCs/>
          <w:sz w:val="20"/>
          <w:szCs w:val="20"/>
        </w:rPr>
        <w:t xml:space="preserve"> (</w:t>
      </w:r>
      <w:proofErr w:type="spellStart"/>
      <w:r w:rsidR="00C952BC">
        <w:rPr>
          <w:bCs/>
          <w:sz w:val="20"/>
          <w:szCs w:val="20"/>
        </w:rPr>
        <w:t>Милован</w:t>
      </w:r>
      <w:proofErr w:type="spellEnd"/>
      <w:r>
        <w:rPr>
          <w:bCs/>
          <w:sz w:val="20"/>
          <w:szCs w:val="20"/>
        </w:rPr>
        <w:t xml:space="preserve">) </w:t>
      </w:r>
      <w:proofErr w:type="spellStart"/>
      <w:r w:rsidR="00C952BC">
        <w:rPr>
          <w:bCs/>
          <w:sz w:val="20"/>
          <w:szCs w:val="20"/>
        </w:rPr>
        <w:t>Паунковић</w:t>
      </w:r>
      <w:proofErr w:type="spellEnd"/>
      <w:r w:rsidR="000C27A3">
        <w:rPr>
          <w:bCs/>
          <w:sz w:val="20"/>
          <w:szCs w:val="20"/>
        </w:rPr>
        <w:t xml:space="preserve">, </w:t>
      </w:r>
      <w:proofErr w:type="spellStart"/>
      <w:r w:rsidR="000C27A3">
        <w:rPr>
          <w:bCs/>
          <w:sz w:val="20"/>
          <w:szCs w:val="20"/>
        </w:rPr>
        <w:t>рођена</w:t>
      </w:r>
      <w:proofErr w:type="spellEnd"/>
      <w:r w:rsidR="000C27A3">
        <w:rPr>
          <w:bCs/>
          <w:sz w:val="20"/>
          <w:szCs w:val="20"/>
        </w:rPr>
        <w:t xml:space="preserve"> </w:t>
      </w:r>
      <w:proofErr w:type="spellStart"/>
      <w:r w:rsidR="000C27A3">
        <w:rPr>
          <w:bCs/>
          <w:sz w:val="20"/>
          <w:szCs w:val="20"/>
        </w:rPr>
        <w:t>Лалић</w:t>
      </w:r>
      <w:proofErr w:type="spellEnd"/>
    </w:p>
    <w:p w14:paraId="00EF0FD9" w14:textId="77777777" w:rsidR="003103D4" w:rsidRPr="00334523" w:rsidRDefault="003103D4" w:rsidP="003103D4">
      <w:pPr>
        <w:numPr>
          <w:ilvl w:val="0"/>
          <w:numId w:val="3"/>
        </w:numPr>
        <w:ind w:left="270" w:hanging="270"/>
        <w:jc w:val="both"/>
        <w:rPr>
          <w:bCs/>
          <w:sz w:val="20"/>
          <w:szCs w:val="20"/>
          <w:lang w:val="sl-SI"/>
        </w:rPr>
      </w:pPr>
      <w:r w:rsidRPr="00334523">
        <w:rPr>
          <w:bCs/>
          <w:sz w:val="20"/>
          <w:szCs w:val="20"/>
          <w:lang w:val="sl-SI"/>
        </w:rPr>
        <w:t>Датум и место рођења</w:t>
      </w:r>
      <w:r w:rsidRPr="00334523">
        <w:rPr>
          <w:bCs/>
          <w:sz w:val="20"/>
          <w:szCs w:val="20"/>
        </w:rPr>
        <w:t xml:space="preserve">: </w:t>
      </w:r>
      <w:r w:rsidR="00C952BC">
        <w:rPr>
          <w:bCs/>
          <w:sz w:val="20"/>
          <w:szCs w:val="20"/>
        </w:rPr>
        <w:t>17</w:t>
      </w:r>
      <w:r>
        <w:rPr>
          <w:bCs/>
          <w:sz w:val="20"/>
          <w:szCs w:val="20"/>
        </w:rPr>
        <w:t xml:space="preserve">. </w:t>
      </w:r>
      <w:proofErr w:type="spellStart"/>
      <w:r w:rsidR="00C952BC">
        <w:rPr>
          <w:bCs/>
          <w:sz w:val="20"/>
          <w:szCs w:val="20"/>
        </w:rPr>
        <w:t>март</w:t>
      </w:r>
      <w:proofErr w:type="spellEnd"/>
      <w:r>
        <w:rPr>
          <w:bCs/>
          <w:sz w:val="20"/>
          <w:szCs w:val="20"/>
        </w:rPr>
        <w:t xml:space="preserve"> 198</w:t>
      </w:r>
      <w:r w:rsidR="00C952BC">
        <w:rPr>
          <w:bCs/>
          <w:sz w:val="20"/>
          <w:szCs w:val="20"/>
        </w:rPr>
        <w:t>6</w:t>
      </w:r>
      <w:r>
        <w:rPr>
          <w:bCs/>
          <w:sz w:val="20"/>
          <w:szCs w:val="20"/>
        </w:rPr>
        <w:t xml:space="preserve">. </w:t>
      </w:r>
      <w:proofErr w:type="spellStart"/>
      <w:r>
        <w:rPr>
          <w:bCs/>
          <w:sz w:val="20"/>
          <w:szCs w:val="20"/>
        </w:rPr>
        <w:t>године</w:t>
      </w:r>
      <w:proofErr w:type="spellEnd"/>
      <w:r>
        <w:rPr>
          <w:bCs/>
          <w:sz w:val="20"/>
          <w:szCs w:val="20"/>
        </w:rPr>
        <w:t xml:space="preserve">, </w:t>
      </w:r>
      <w:r w:rsidRPr="00334523">
        <w:rPr>
          <w:sz w:val="20"/>
          <w:szCs w:val="20"/>
          <w:lang w:val="ru-RU"/>
        </w:rPr>
        <w:t>Београд</w:t>
      </w:r>
    </w:p>
    <w:p w14:paraId="6E3FB1C0" w14:textId="77777777" w:rsidR="003103D4" w:rsidRPr="00032741" w:rsidRDefault="003103D4" w:rsidP="003103D4">
      <w:pPr>
        <w:numPr>
          <w:ilvl w:val="0"/>
          <w:numId w:val="3"/>
        </w:numPr>
        <w:ind w:left="270" w:hanging="270"/>
        <w:jc w:val="both"/>
        <w:rPr>
          <w:bCs/>
          <w:sz w:val="20"/>
          <w:szCs w:val="20"/>
          <w:lang w:val="sl-SI"/>
        </w:rPr>
      </w:pPr>
      <w:r w:rsidRPr="00334523">
        <w:rPr>
          <w:bCs/>
          <w:sz w:val="20"/>
          <w:szCs w:val="20"/>
          <w:lang w:val="sl-SI"/>
        </w:rPr>
        <w:t>Установа где је запослен</w:t>
      </w:r>
      <w:r w:rsidRPr="00334523">
        <w:rPr>
          <w:bCs/>
          <w:sz w:val="20"/>
          <w:szCs w:val="20"/>
        </w:rPr>
        <w:t xml:space="preserve">: </w:t>
      </w:r>
      <w:proofErr w:type="spellStart"/>
      <w:r w:rsidRPr="00334523">
        <w:rPr>
          <w:bCs/>
          <w:sz w:val="20"/>
          <w:szCs w:val="20"/>
        </w:rPr>
        <w:t>Институт</w:t>
      </w:r>
      <w:proofErr w:type="spellEnd"/>
      <w:r w:rsidRPr="00334523">
        <w:rPr>
          <w:bCs/>
          <w:sz w:val="20"/>
          <w:szCs w:val="20"/>
        </w:rPr>
        <w:t xml:space="preserve"> </w:t>
      </w:r>
      <w:proofErr w:type="spellStart"/>
      <w:r w:rsidRPr="00334523">
        <w:rPr>
          <w:bCs/>
          <w:sz w:val="20"/>
          <w:szCs w:val="20"/>
        </w:rPr>
        <w:t>за</w:t>
      </w:r>
      <w:proofErr w:type="spellEnd"/>
      <w:r w:rsidRPr="00334523">
        <w:rPr>
          <w:bCs/>
          <w:sz w:val="20"/>
          <w:szCs w:val="20"/>
        </w:rPr>
        <w:t xml:space="preserve"> </w:t>
      </w:r>
      <w:proofErr w:type="spellStart"/>
      <w:r w:rsidRPr="00334523">
        <w:rPr>
          <w:bCs/>
          <w:sz w:val="20"/>
          <w:szCs w:val="20"/>
        </w:rPr>
        <w:t>хистологију</w:t>
      </w:r>
      <w:proofErr w:type="spellEnd"/>
      <w:r w:rsidRPr="00334523">
        <w:rPr>
          <w:bCs/>
          <w:sz w:val="20"/>
          <w:szCs w:val="20"/>
        </w:rPr>
        <w:t xml:space="preserve"> и </w:t>
      </w:r>
      <w:proofErr w:type="spellStart"/>
      <w:r w:rsidRPr="00334523">
        <w:rPr>
          <w:bCs/>
          <w:sz w:val="20"/>
          <w:szCs w:val="20"/>
        </w:rPr>
        <w:t>ембриологију</w:t>
      </w:r>
      <w:proofErr w:type="spellEnd"/>
      <w:r w:rsidRPr="00334523">
        <w:rPr>
          <w:bCs/>
          <w:sz w:val="20"/>
          <w:szCs w:val="20"/>
        </w:rPr>
        <w:t xml:space="preserve"> „</w:t>
      </w:r>
      <w:proofErr w:type="spellStart"/>
      <w:r w:rsidRPr="00334523">
        <w:rPr>
          <w:bCs/>
          <w:sz w:val="20"/>
          <w:szCs w:val="20"/>
        </w:rPr>
        <w:t>Александар</w:t>
      </w:r>
      <w:proofErr w:type="spellEnd"/>
      <w:r w:rsidRPr="00334523">
        <w:rPr>
          <w:bCs/>
          <w:sz w:val="20"/>
          <w:szCs w:val="20"/>
        </w:rPr>
        <w:t xml:space="preserve"> Ђ. </w:t>
      </w:r>
      <w:proofErr w:type="spellStart"/>
      <w:proofErr w:type="gramStart"/>
      <w:r w:rsidRPr="00334523">
        <w:rPr>
          <w:bCs/>
          <w:sz w:val="20"/>
          <w:szCs w:val="20"/>
        </w:rPr>
        <w:t>Костић</w:t>
      </w:r>
      <w:proofErr w:type="spellEnd"/>
      <w:r w:rsidRPr="00334523">
        <w:rPr>
          <w:bCs/>
          <w:sz w:val="20"/>
          <w:szCs w:val="20"/>
        </w:rPr>
        <w:t>“</w:t>
      </w:r>
      <w:proofErr w:type="gramEnd"/>
      <w:r w:rsidRPr="00334523">
        <w:rPr>
          <w:bCs/>
          <w:sz w:val="20"/>
          <w:szCs w:val="20"/>
        </w:rPr>
        <w:t xml:space="preserve">, </w:t>
      </w:r>
      <w:proofErr w:type="spellStart"/>
      <w:r w:rsidRPr="00032741">
        <w:rPr>
          <w:bCs/>
          <w:sz w:val="20"/>
          <w:szCs w:val="20"/>
        </w:rPr>
        <w:t>Медицински</w:t>
      </w:r>
      <w:proofErr w:type="spellEnd"/>
      <w:r w:rsidRPr="00032741">
        <w:rPr>
          <w:bCs/>
          <w:sz w:val="20"/>
          <w:szCs w:val="20"/>
        </w:rPr>
        <w:t xml:space="preserve"> </w:t>
      </w:r>
      <w:proofErr w:type="spellStart"/>
      <w:r w:rsidRPr="00032741">
        <w:rPr>
          <w:bCs/>
          <w:sz w:val="20"/>
          <w:szCs w:val="20"/>
        </w:rPr>
        <w:t>факултет</w:t>
      </w:r>
      <w:proofErr w:type="spellEnd"/>
      <w:r w:rsidRPr="00032741">
        <w:rPr>
          <w:bCs/>
          <w:sz w:val="20"/>
          <w:szCs w:val="20"/>
        </w:rPr>
        <w:t xml:space="preserve"> </w:t>
      </w:r>
      <w:proofErr w:type="spellStart"/>
      <w:r w:rsidRPr="00032741">
        <w:rPr>
          <w:bCs/>
          <w:sz w:val="20"/>
          <w:szCs w:val="20"/>
        </w:rPr>
        <w:t>Универзитета</w:t>
      </w:r>
      <w:proofErr w:type="spellEnd"/>
      <w:r w:rsidRPr="00032741">
        <w:rPr>
          <w:bCs/>
          <w:sz w:val="20"/>
          <w:szCs w:val="20"/>
        </w:rPr>
        <w:t xml:space="preserve"> у </w:t>
      </w:r>
      <w:proofErr w:type="spellStart"/>
      <w:r w:rsidRPr="00032741">
        <w:rPr>
          <w:bCs/>
          <w:sz w:val="20"/>
          <w:szCs w:val="20"/>
        </w:rPr>
        <w:t>Београду</w:t>
      </w:r>
      <w:proofErr w:type="spellEnd"/>
    </w:p>
    <w:p w14:paraId="1C92FC41" w14:textId="77777777" w:rsidR="003103D4" w:rsidRPr="00032741" w:rsidRDefault="003103D4" w:rsidP="003103D4">
      <w:pPr>
        <w:numPr>
          <w:ilvl w:val="0"/>
          <w:numId w:val="3"/>
        </w:numPr>
        <w:ind w:left="270" w:hanging="270"/>
        <w:jc w:val="both"/>
        <w:rPr>
          <w:bCs/>
          <w:sz w:val="20"/>
          <w:szCs w:val="20"/>
          <w:lang w:val="sl-SI"/>
        </w:rPr>
      </w:pPr>
      <w:r w:rsidRPr="00032741">
        <w:rPr>
          <w:bCs/>
          <w:sz w:val="20"/>
          <w:szCs w:val="20"/>
          <w:lang w:val="sl-SI"/>
        </w:rPr>
        <w:t>Звање / радно место</w:t>
      </w:r>
      <w:r w:rsidRPr="00032741">
        <w:rPr>
          <w:bCs/>
          <w:sz w:val="20"/>
          <w:szCs w:val="20"/>
        </w:rPr>
        <w:t xml:space="preserve">: </w:t>
      </w:r>
      <w:proofErr w:type="spellStart"/>
      <w:r w:rsidRPr="00032741">
        <w:rPr>
          <w:bCs/>
          <w:sz w:val="20"/>
          <w:szCs w:val="20"/>
        </w:rPr>
        <w:t>Доцент</w:t>
      </w:r>
      <w:proofErr w:type="spellEnd"/>
      <w:r w:rsidRPr="00032741">
        <w:rPr>
          <w:bCs/>
          <w:sz w:val="20"/>
          <w:szCs w:val="20"/>
        </w:rPr>
        <w:t xml:space="preserve">, </w:t>
      </w:r>
      <w:proofErr w:type="spellStart"/>
      <w:r w:rsidRPr="00032741">
        <w:rPr>
          <w:bCs/>
          <w:sz w:val="20"/>
          <w:szCs w:val="20"/>
        </w:rPr>
        <w:t>Катедра</w:t>
      </w:r>
      <w:proofErr w:type="spellEnd"/>
      <w:r w:rsidRPr="00032741">
        <w:rPr>
          <w:bCs/>
          <w:sz w:val="20"/>
          <w:szCs w:val="20"/>
        </w:rPr>
        <w:t xml:space="preserve"> </w:t>
      </w:r>
      <w:proofErr w:type="spellStart"/>
      <w:r w:rsidRPr="00032741">
        <w:rPr>
          <w:bCs/>
          <w:sz w:val="20"/>
          <w:szCs w:val="20"/>
        </w:rPr>
        <w:t>за</w:t>
      </w:r>
      <w:proofErr w:type="spellEnd"/>
      <w:r w:rsidRPr="00032741">
        <w:rPr>
          <w:bCs/>
          <w:sz w:val="20"/>
          <w:szCs w:val="20"/>
        </w:rPr>
        <w:t xml:space="preserve"> </w:t>
      </w:r>
      <w:proofErr w:type="spellStart"/>
      <w:r w:rsidRPr="00032741">
        <w:rPr>
          <w:bCs/>
          <w:sz w:val="20"/>
          <w:szCs w:val="20"/>
        </w:rPr>
        <w:t>хистологију</w:t>
      </w:r>
      <w:proofErr w:type="spellEnd"/>
      <w:r w:rsidRPr="00032741">
        <w:rPr>
          <w:bCs/>
          <w:sz w:val="20"/>
          <w:szCs w:val="20"/>
        </w:rPr>
        <w:t xml:space="preserve"> и </w:t>
      </w:r>
      <w:proofErr w:type="spellStart"/>
      <w:r w:rsidRPr="00032741">
        <w:rPr>
          <w:bCs/>
          <w:sz w:val="20"/>
          <w:szCs w:val="20"/>
        </w:rPr>
        <w:t>ембриологију</w:t>
      </w:r>
      <w:proofErr w:type="spellEnd"/>
    </w:p>
    <w:p w14:paraId="4DE3FF09" w14:textId="77777777" w:rsidR="003103D4" w:rsidRPr="00032741" w:rsidRDefault="003103D4" w:rsidP="003103D4">
      <w:pPr>
        <w:numPr>
          <w:ilvl w:val="0"/>
          <w:numId w:val="3"/>
        </w:numPr>
        <w:ind w:left="270" w:hanging="270"/>
        <w:jc w:val="both"/>
        <w:rPr>
          <w:bCs/>
          <w:sz w:val="20"/>
          <w:szCs w:val="20"/>
          <w:lang w:val="sl-SI"/>
        </w:rPr>
      </w:pPr>
      <w:proofErr w:type="spellStart"/>
      <w:r w:rsidRPr="00032741">
        <w:rPr>
          <w:bCs/>
          <w:sz w:val="20"/>
          <w:szCs w:val="20"/>
        </w:rPr>
        <w:t>Ужа</w:t>
      </w:r>
      <w:proofErr w:type="spellEnd"/>
      <w:r w:rsidRPr="00032741">
        <w:rPr>
          <w:bCs/>
          <w:sz w:val="20"/>
          <w:szCs w:val="20"/>
        </w:rPr>
        <w:t xml:space="preserve"> н</w:t>
      </w:r>
      <w:r w:rsidRPr="00032741">
        <w:rPr>
          <w:bCs/>
          <w:sz w:val="20"/>
          <w:szCs w:val="20"/>
          <w:lang w:val="sl-SI"/>
        </w:rPr>
        <w:t>аучна област</w:t>
      </w:r>
      <w:r w:rsidRPr="00032741">
        <w:rPr>
          <w:bCs/>
          <w:sz w:val="20"/>
          <w:szCs w:val="20"/>
        </w:rPr>
        <w:t xml:space="preserve">: </w:t>
      </w:r>
      <w:proofErr w:type="spellStart"/>
      <w:r w:rsidRPr="00032741">
        <w:rPr>
          <w:bCs/>
          <w:sz w:val="20"/>
          <w:szCs w:val="20"/>
        </w:rPr>
        <w:t>Хистологија</w:t>
      </w:r>
      <w:proofErr w:type="spellEnd"/>
      <w:r w:rsidRPr="00032741">
        <w:rPr>
          <w:bCs/>
          <w:sz w:val="20"/>
          <w:szCs w:val="20"/>
        </w:rPr>
        <w:t xml:space="preserve"> и </w:t>
      </w:r>
      <w:proofErr w:type="spellStart"/>
      <w:r w:rsidRPr="00032741">
        <w:rPr>
          <w:bCs/>
          <w:sz w:val="20"/>
          <w:szCs w:val="20"/>
        </w:rPr>
        <w:t>ембриологија</w:t>
      </w:r>
      <w:proofErr w:type="spellEnd"/>
    </w:p>
    <w:p w14:paraId="3EBBE9AA" w14:textId="77777777" w:rsidR="003103D4" w:rsidRDefault="003103D4" w:rsidP="003103D4">
      <w:pPr>
        <w:jc w:val="both"/>
        <w:rPr>
          <w:sz w:val="20"/>
          <w:szCs w:val="20"/>
        </w:rPr>
      </w:pPr>
    </w:p>
    <w:p w14:paraId="4A000017" w14:textId="77777777" w:rsidR="003103D4" w:rsidRPr="00032741" w:rsidRDefault="003103D4" w:rsidP="003103D4">
      <w:pPr>
        <w:pStyle w:val="Normal1"/>
        <w:jc w:val="both"/>
        <w:rPr>
          <w:sz w:val="20"/>
          <w:szCs w:val="20"/>
          <w:lang w:val="ru-RU"/>
        </w:rPr>
      </w:pPr>
      <w:r w:rsidRPr="00032741">
        <w:rPr>
          <w:sz w:val="20"/>
          <w:szCs w:val="20"/>
          <w:lang w:val="ru-RU"/>
        </w:rPr>
        <w:t>Б. СТРУЧНА БИОГРАФИЈА, ДИПЛОМЕ И ЗВАЊА</w:t>
      </w:r>
    </w:p>
    <w:tbl>
      <w:tblPr>
        <w:tblpPr w:leftFromText="180" w:rightFromText="180" w:vertAnchor="text" w:tblpY="141"/>
        <w:tblW w:w="236" w:type="dxa"/>
        <w:tblLayout w:type="fixed"/>
        <w:tblLook w:val="0000" w:firstRow="0" w:lastRow="0" w:firstColumn="0" w:lastColumn="0" w:noHBand="0" w:noVBand="0"/>
      </w:tblPr>
      <w:tblGrid>
        <w:gridCol w:w="236"/>
      </w:tblGrid>
      <w:tr w:rsidR="003103D4" w:rsidRPr="00032741" w14:paraId="75000F11" w14:textId="77777777">
        <w:tc>
          <w:tcPr>
            <w:tcW w:w="236" w:type="dxa"/>
            <w:tcBorders>
              <w:left w:val="single" w:sz="4" w:space="0" w:color="auto"/>
            </w:tcBorders>
          </w:tcPr>
          <w:p w14:paraId="7D104A51" w14:textId="77777777" w:rsidR="003103D4" w:rsidRPr="00032741" w:rsidRDefault="003103D4">
            <w:pPr>
              <w:pStyle w:val="Normal1"/>
              <w:jc w:val="both"/>
              <w:rPr>
                <w:sz w:val="20"/>
                <w:szCs w:val="20"/>
                <w:lang w:val="ru-RU"/>
              </w:rPr>
            </w:pPr>
          </w:p>
        </w:tc>
      </w:tr>
      <w:tr w:rsidR="003103D4" w:rsidRPr="00032741" w14:paraId="55CAD374" w14:textId="77777777">
        <w:tc>
          <w:tcPr>
            <w:tcW w:w="236" w:type="dxa"/>
            <w:tcBorders>
              <w:left w:val="single" w:sz="4" w:space="0" w:color="auto"/>
            </w:tcBorders>
          </w:tcPr>
          <w:p w14:paraId="1E4EF2F1" w14:textId="77777777" w:rsidR="003103D4" w:rsidRPr="00032741" w:rsidRDefault="003103D4">
            <w:pPr>
              <w:pStyle w:val="Normal1"/>
              <w:jc w:val="both"/>
              <w:rPr>
                <w:sz w:val="20"/>
                <w:szCs w:val="20"/>
                <w:lang w:val="ru-RU"/>
              </w:rPr>
            </w:pPr>
          </w:p>
        </w:tc>
      </w:tr>
      <w:tr w:rsidR="003103D4" w:rsidRPr="00032741" w14:paraId="78F968B9" w14:textId="77777777">
        <w:tc>
          <w:tcPr>
            <w:tcW w:w="236" w:type="dxa"/>
            <w:tcBorders>
              <w:left w:val="single" w:sz="4" w:space="0" w:color="auto"/>
            </w:tcBorders>
          </w:tcPr>
          <w:p w14:paraId="611EE30E" w14:textId="77777777" w:rsidR="003103D4" w:rsidRPr="00032741" w:rsidRDefault="003103D4">
            <w:pPr>
              <w:pStyle w:val="Normal1"/>
              <w:jc w:val="both"/>
              <w:rPr>
                <w:sz w:val="20"/>
                <w:szCs w:val="20"/>
                <w:lang w:val="ru-RU"/>
              </w:rPr>
            </w:pPr>
          </w:p>
        </w:tc>
      </w:tr>
      <w:tr w:rsidR="003103D4" w:rsidRPr="00032741" w14:paraId="394912DB" w14:textId="77777777">
        <w:tc>
          <w:tcPr>
            <w:tcW w:w="236" w:type="dxa"/>
            <w:tcBorders>
              <w:left w:val="single" w:sz="4" w:space="0" w:color="auto"/>
            </w:tcBorders>
          </w:tcPr>
          <w:p w14:paraId="13337CD7" w14:textId="77777777" w:rsidR="003103D4" w:rsidRPr="00032741" w:rsidRDefault="003103D4">
            <w:pPr>
              <w:pStyle w:val="Normal1"/>
              <w:jc w:val="both"/>
              <w:rPr>
                <w:sz w:val="20"/>
                <w:szCs w:val="20"/>
                <w:lang w:val="ru-RU"/>
              </w:rPr>
            </w:pPr>
          </w:p>
        </w:tc>
      </w:tr>
      <w:tr w:rsidR="003103D4" w:rsidRPr="00032741" w14:paraId="1C318211" w14:textId="77777777">
        <w:tc>
          <w:tcPr>
            <w:tcW w:w="236" w:type="dxa"/>
            <w:tcBorders>
              <w:left w:val="single" w:sz="4" w:space="0" w:color="auto"/>
            </w:tcBorders>
          </w:tcPr>
          <w:p w14:paraId="436531BA" w14:textId="77777777" w:rsidR="003103D4" w:rsidRPr="00032741" w:rsidRDefault="003103D4">
            <w:pPr>
              <w:pStyle w:val="Normal1"/>
              <w:jc w:val="both"/>
              <w:rPr>
                <w:sz w:val="20"/>
                <w:szCs w:val="20"/>
                <w:lang w:val="ru-RU"/>
              </w:rPr>
            </w:pPr>
          </w:p>
        </w:tc>
      </w:tr>
      <w:tr w:rsidR="003103D4" w:rsidRPr="00032741" w14:paraId="62559CA8" w14:textId="77777777">
        <w:tc>
          <w:tcPr>
            <w:tcW w:w="236" w:type="dxa"/>
            <w:tcBorders>
              <w:left w:val="single" w:sz="4" w:space="0" w:color="auto"/>
            </w:tcBorders>
          </w:tcPr>
          <w:p w14:paraId="32578352" w14:textId="77777777" w:rsidR="003103D4" w:rsidRPr="00032741" w:rsidRDefault="003103D4">
            <w:pPr>
              <w:pStyle w:val="Normal1"/>
              <w:jc w:val="both"/>
              <w:rPr>
                <w:sz w:val="20"/>
                <w:szCs w:val="20"/>
                <w:lang w:val="ru-RU"/>
              </w:rPr>
            </w:pPr>
          </w:p>
        </w:tc>
      </w:tr>
      <w:tr w:rsidR="003103D4" w:rsidRPr="00032741" w14:paraId="6B067E04" w14:textId="77777777">
        <w:tc>
          <w:tcPr>
            <w:tcW w:w="236" w:type="dxa"/>
            <w:tcBorders>
              <w:left w:val="single" w:sz="4" w:space="0" w:color="auto"/>
            </w:tcBorders>
          </w:tcPr>
          <w:p w14:paraId="0967B7E5" w14:textId="77777777" w:rsidR="003103D4" w:rsidRPr="00032741" w:rsidRDefault="003103D4">
            <w:pPr>
              <w:pStyle w:val="Normal1"/>
              <w:jc w:val="both"/>
              <w:rPr>
                <w:sz w:val="20"/>
                <w:szCs w:val="20"/>
                <w:lang w:val="ru-RU"/>
              </w:rPr>
            </w:pPr>
          </w:p>
        </w:tc>
      </w:tr>
      <w:tr w:rsidR="003103D4" w:rsidRPr="00032741" w14:paraId="5F10B40E" w14:textId="77777777">
        <w:tc>
          <w:tcPr>
            <w:tcW w:w="236" w:type="dxa"/>
            <w:tcBorders>
              <w:left w:val="single" w:sz="4" w:space="0" w:color="auto"/>
            </w:tcBorders>
          </w:tcPr>
          <w:p w14:paraId="731D57A3" w14:textId="77777777" w:rsidR="003103D4" w:rsidRPr="00032741" w:rsidRDefault="003103D4">
            <w:pPr>
              <w:pStyle w:val="Normal1"/>
              <w:tabs>
                <w:tab w:val="left" w:pos="149"/>
              </w:tabs>
              <w:jc w:val="both"/>
              <w:rPr>
                <w:sz w:val="20"/>
                <w:szCs w:val="20"/>
                <w:lang w:val="ru-RU"/>
              </w:rPr>
            </w:pPr>
          </w:p>
          <w:p w14:paraId="47B7EF8A" w14:textId="77777777" w:rsidR="003103D4" w:rsidRPr="00032741" w:rsidRDefault="003103D4">
            <w:pPr>
              <w:pStyle w:val="Normal1"/>
              <w:tabs>
                <w:tab w:val="left" w:pos="149"/>
              </w:tabs>
              <w:jc w:val="both"/>
              <w:rPr>
                <w:sz w:val="20"/>
                <w:szCs w:val="20"/>
                <w:lang w:val="ru-RU"/>
              </w:rPr>
            </w:pPr>
            <w:r w:rsidRPr="00032741">
              <w:rPr>
                <w:sz w:val="20"/>
                <w:szCs w:val="20"/>
                <w:lang w:val="ru-RU"/>
              </w:rPr>
              <w:t xml:space="preserve"> </w:t>
            </w:r>
          </w:p>
          <w:p w14:paraId="766D6D8D" w14:textId="77777777" w:rsidR="003103D4" w:rsidRPr="00032741" w:rsidRDefault="003103D4">
            <w:pPr>
              <w:pStyle w:val="Normal1"/>
              <w:tabs>
                <w:tab w:val="left" w:pos="149"/>
              </w:tabs>
              <w:jc w:val="both"/>
              <w:rPr>
                <w:sz w:val="20"/>
                <w:szCs w:val="20"/>
                <w:lang w:val="ru-RU"/>
              </w:rPr>
            </w:pPr>
          </w:p>
        </w:tc>
      </w:tr>
      <w:tr w:rsidR="003103D4" w:rsidRPr="00032741" w14:paraId="6E90FC7D" w14:textId="77777777">
        <w:tc>
          <w:tcPr>
            <w:tcW w:w="236" w:type="dxa"/>
            <w:tcBorders>
              <w:left w:val="single" w:sz="4" w:space="0" w:color="auto"/>
            </w:tcBorders>
          </w:tcPr>
          <w:p w14:paraId="1ED8646A" w14:textId="77777777" w:rsidR="003103D4" w:rsidRPr="00032741" w:rsidRDefault="003103D4">
            <w:pPr>
              <w:pStyle w:val="Normal1"/>
              <w:tabs>
                <w:tab w:val="left" w:pos="149"/>
              </w:tabs>
              <w:jc w:val="both"/>
              <w:rPr>
                <w:sz w:val="20"/>
                <w:szCs w:val="20"/>
                <w:lang w:val="ru-RU"/>
              </w:rPr>
            </w:pPr>
          </w:p>
        </w:tc>
      </w:tr>
    </w:tbl>
    <w:p w14:paraId="4B333A46" w14:textId="77777777" w:rsidR="003103D4" w:rsidRPr="00032741" w:rsidRDefault="003103D4" w:rsidP="003103D4">
      <w:pPr>
        <w:pStyle w:val="Normal1"/>
        <w:jc w:val="both"/>
        <w:rPr>
          <w:b/>
          <w:sz w:val="20"/>
          <w:szCs w:val="20"/>
        </w:rPr>
      </w:pPr>
      <w:proofErr w:type="spellStart"/>
      <w:r w:rsidRPr="00032741">
        <w:rPr>
          <w:b/>
          <w:sz w:val="20"/>
          <w:szCs w:val="20"/>
        </w:rPr>
        <w:t>Основне</w:t>
      </w:r>
      <w:proofErr w:type="spellEnd"/>
      <w:r w:rsidRPr="00032741">
        <w:rPr>
          <w:b/>
          <w:sz w:val="20"/>
          <w:szCs w:val="20"/>
        </w:rPr>
        <w:t xml:space="preserve"> </w:t>
      </w:r>
      <w:proofErr w:type="spellStart"/>
      <w:r w:rsidRPr="00032741">
        <w:rPr>
          <w:b/>
          <w:sz w:val="20"/>
          <w:szCs w:val="20"/>
        </w:rPr>
        <w:t>студије</w:t>
      </w:r>
      <w:proofErr w:type="spellEnd"/>
    </w:p>
    <w:p w14:paraId="074F7ACE" w14:textId="77777777" w:rsidR="003103D4" w:rsidRPr="00032741" w:rsidRDefault="003103D4" w:rsidP="003103D4">
      <w:pPr>
        <w:pStyle w:val="Normal1"/>
        <w:numPr>
          <w:ilvl w:val="0"/>
          <w:numId w:val="3"/>
        </w:numPr>
        <w:ind w:left="360"/>
        <w:jc w:val="both"/>
        <w:rPr>
          <w:sz w:val="20"/>
          <w:szCs w:val="20"/>
          <w:lang w:val="ru-RU"/>
        </w:rPr>
      </w:pPr>
      <w:r w:rsidRPr="00032741">
        <w:rPr>
          <w:sz w:val="20"/>
          <w:szCs w:val="20"/>
          <w:lang w:val="ru-RU"/>
        </w:rPr>
        <w:t xml:space="preserve">Назив установе: Медицински факултет Универзитета у Београду                                                      </w:t>
      </w:r>
    </w:p>
    <w:p w14:paraId="0F26EF7B" w14:textId="77777777" w:rsidR="003103D4" w:rsidRDefault="003103D4" w:rsidP="003103D4">
      <w:pPr>
        <w:pStyle w:val="Normal1"/>
        <w:numPr>
          <w:ilvl w:val="0"/>
          <w:numId w:val="4"/>
        </w:numPr>
        <w:ind w:left="360"/>
        <w:jc w:val="both"/>
        <w:rPr>
          <w:sz w:val="20"/>
          <w:szCs w:val="20"/>
          <w:lang w:val="ru-RU"/>
        </w:rPr>
      </w:pPr>
      <w:r w:rsidRPr="00032741">
        <w:rPr>
          <w:sz w:val="20"/>
          <w:szCs w:val="20"/>
          <w:lang w:val="ru-RU"/>
        </w:rPr>
        <w:t>Место и година завршетка, просечна оцена: Београд, 20</w:t>
      </w:r>
      <w:r>
        <w:rPr>
          <w:sz w:val="20"/>
          <w:szCs w:val="20"/>
        </w:rPr>
        <w:t>1</w:t>
      </w:r>
      <w:r w:rsidR="0060416D">
        <w:rPr>
          <w:sz w:val="20"/>
          <w:szCs w:val="20"/>
        </w:rPr>
        <w:t>1</w:t>
      </w:r>
      <w:r w:rsidRPr="00032741">
        <w:rPr>
          <w:sz w:val="20"/>
          <w:szCs w:val="20"/>
          <w:lang w:val="ru-RU"/>
        </w:rPr>
        <w:t xml:space="preserve">. година, просечна оцена </w:t>
      </w:r>
      <w:r w:rsidR="00DC1CDB">
        <w:rPr>
          <w:sz w:val="20"/>
          <w:szCs w:val="20"/>
        </w:rPr>
        <w:t>9,35</w:t>
      </w:r>
      <w:r w:rsidRPr="00032741">
        <w:rPr>
          <w:sz w:val="20"/>
          <w:szCs w:val="20"/>
          <w:lang w:val="ru-RU"/>
        </w:rPr>
        <w:t xml:space="preserve">     </w:t>
      </w:r>
    </w:p>
    <w:p w14:paraId="63BDEF77" w14:textId="77777777" w:rsidR="003103D4" w:rsidRDefault="003103D4" w:rsidP="003103D4">
      <w:pPr>
        <w:pStyle w:val="Normal1"/>
        <w:jc w:val="both"/>
        <w:rPr>
          <w:b/>
          <w:sz w:val="20"/>
          <w:szCs w:val="20"/>
          <w:lang w:val="ru-RU"/>
        </w:rPr>
      </w:pPr>
      <w:r>
        <w:rPr>
          <w:b/>
          <w:sz w:val="20"/>
          <w:szCs w:val="20"/>
          <w:lang w:val="ru-RU"/>
        </w:rPr>
        <w:t>Последипломске студије (Специјалистичке академске студије)</w:t>
      </w:r>
    </w:p>
    <w:p w14:paraId="08988166" w14:textId="77777777" w:rsidR="003103D4" w:rsidRPr="00032741" w:rsidRDefault="003103D4" w:rsidP="003103D4">
      <w:pPr>
        <w:pStyle w:val="Normal1"/>
        <w:numPr>
          <w:ilvl w:val="0"/>
          <w:numId w:val="3"/>
        </w:numPr>
        <w:ind w:left="360"/>
        <w:jc w:val="both"/>
        <w:rPr>
          <w:sz w:val="20"/>
          <w:szCs w:val="20"/>
          <w:lang w:val="ru-RU"/>
        </w:rPr>
      </w:pPr>
      <w:r w:rsidRPr="00032741">
        <w:rPr>
          <w:sz w:val="20"/>
          <w:szCs w:val="20"/>
          <w:lang w:val="ru-RU"/>
        </w:rPr>
        <w:t xml:space="preserve">Назив установе: Медицински факултет Универзитета у Београду                                                      </w:t>
      </w:r>
    </w:p>
    <w:p w14:paraId="5DA8DF60" w14:textId="77777777" w:rsidR="003103D4" w:rsidRPr="00032741" w:rsidRDefault="003103D4" w:rsidP="003103D4">
      <w:pPr>
        <w:pStyle w:val="Normal1"/>
        <w:numPr>
          <w:ilvl w:val="0"/>
          <w:numId w:val="4"/>
        </w:numPr>
        <w:ind w:left="360"/>
        <w:jc w:val="both"/>
        <w:rPr>
          <w:b/>
          <w:sz w:val="20"/>
          <w:szCs w:val="20"/>
          <w:lang w:val="ru-RU"/>
        </w:rPr>
      </w:pPr>
      <w:r w:rsidRPr="00032741">
        <w:rPr>
          <w:sz w:val="20"/>
          <w:szCs w:val="20"/>
          <w:lang w:val="ru-RU"/>
        </w:rPr>
        <w:t xml:space="preserve">Место, година завршетка и чланови комисије: Београд, 2013. година, проф. др </w:t>
      </w:r>
      <w:proofErr w:type="spellStart"/>
      <w:r w:rsidR="0006670A">
        <w:rPr>
          <w:sz w:val="20"/>
          <w:szCs w:val="20"/>
        </w:rPr>
        <w:t>Вера</w:t>
      </w:r>
      <w:proofErr w:type="spellEnd"/>
      <w:r w:rsidR="0006670A">
        <w:rPr>
          <w:sz w:val="20"/>
          <w:szCs w:val="20"/>
        </w:rPr>
        <w:t xml:space="preserve"> </w:t>
      </w:r>
      <w:proofErr w:type="spellStart"/>
      <w:r w:rsidR="0006670A">
        <w:rPr>
          <w:sz w:val="20"/>
          <w:szCs w:val="20"/>
        </w:rPr>
        <w:t>Правица</w:t>
      </w:r>
      <w:proofErr w:type="spellEnd"/>
      <w:r>
        <w:rPr>
          <w:sz w:val="20"/>
          <w:szCs w:val="20"/>
        </w:rPr>
        <w:t xml:space="preserve"> (</w:t>
      </w:r>
      <w:proofErr w:type="spellStart"/>
      <w:r>
        <w:rPr>
          <w:sz w:val="20"/>
          <w:szCs w:val="20"/>
        </w:rPr>
        <w:t>председник</w:t>
      </w:r>
      <w:proofErr w:type="spellEnd"/>
      <w:r>
        <w:rPr>
          <w:sz w:val="20"/>
          <w:szCs w:val="20"/>
        </w:rPr>
        <w:t xml:space="preserve">), </w:t>
      </w:r>
      <w:proofErr w:type="spellStart"/>
      <w:r w:rsidR="0006670A">
        <w:rPr>
          <w:sz w:val="20"/>
          <w:szCs w:val="20"/>
        </w:rPr>
        <w:t>доц</w:t>
      </w:r>
      <w:proofErr w:type="spellEnd"/>
      <w:r w:rsidR="0006670A">
        <w:rPr>
          <w:sz w:val="20"/>
          <w:szCs w:val="20"/>
        </w:rPr>
        <w:t>.</w:t>
      </w:r>
      <w:r>
        <w:rPr>
          <w:sz w:val="20"/>
          <w:szCs w:val="20"/>
        </w:rPr>
        <w:t xml:space="preserve"> </w:t>
      </w:r>
      <w:proofErr w:type="spellStart"/>
      <w:r>
        <w:rPr>
          <w:sz w:val="20"/>
          <w:szCs w:val="20"/>
        </w:rPr>
        <w:t>др</w:t>
      </w:r>
      <w:proofErr w:type="spellEnd"/>
      <w:r>
        <w:rPr>
          <w:sz w:val="20"/>
          <w:szCs w:val="20"/>
        </w:rPr>
        <w:t xml:space="preserve"> </w:t>
      </w:r>
      <w:proofErr w:type="spellStart"/>
      <w:r w:rsidR="0006670A">
        <w:rPr>
          <w:sz w:val="20"/>
          <w:szCs w:val="20"/>
        </w:rPr>
        <w:t>Милица</w:t>
      </w:r>
      <w:proofErr w:type="spellEnd"/>
      <w:r w:rsidR="0006670A">
        <w:rPr>
          <w:sz w:val="20"/>
          <w:szCs w:val="20"/>
        </w:rPr>
        <w:t xml:space="preserve"> </w:t>
      </w:r>
      <w:proofErr w:type="spellStart"/>
      <w:r w:rsidR="0006670A">
        <w:rPr>
          <w:sz w:val="20"/>
          <w:szCs w:val="20"/>
        </w:rPr>
        <w:t>Лабудовић-Боровић</w:t>
      </w:r>
      <w:proofErr w:type="spellEnd"/>
      <w:r>
        <w:rPr>
          <w:sz w:val="20"/>
          <w:szCs w:val="20"/>
        </w:rPr>
        <w:t xml:space="preserve">, </w:t>
      </w:r>
      <w:proofErr w:type="spellStart"/>
      <w:r>
        <w:rPr>
          <w:sz w:val="20"/>
          <w:szCs w:val="20"/>
        </w:rPr>
        <w:t>проф</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sidR="0006670A">
        <w:rPr>
          <w:sz w:val="20"/>
          <w:szCs w:val="20"/>
        </w:rPr>
        <w:t>Новица</w:t>
      </w:r>
      <w:proofErr w:type="spellEnd"/>
      <w:r w:rsidR="0006670A">
        <w:rPr>
          <w:sz w:val="20"/>
          <w:szCs w:val="20"/>
        </w:rPr>
        <w:t xml:space="preserve"> </w:t>
      </w:r>
      <w:proofErr w:type="spellStart"/>
      <w:r w:rsidR="0006670A">
        <w:rPr>
          <w:sz w:val="20"/>
          <w:szCs w:val="20"/>
        </w:rPr>
        <w:t>Милићевић</w:t>
      </w:r>
      <w:proofErr w:type="spellEnd"/>
      <w:r>
        <w:rPr>
          <w:sz w:val="20"/>
          <w:szCs w:val="20"/>
        </w:rPr>
        <w:t xml:space="preserve">, </w:t>
      </w:r>
      <w:proofErr w:type="spellStart"/>
      <w:r>
        <w:rPr>
          <w:sz w:val="20"/>
          <w:szCs w:val="20"/>
        </w:rPr>
        <w:t>ментор</w:t>
      </w:r>
      <w:proofErr w:type="spellEnd"/>
      <w:r>
        <w:rPr>
          <w:sz w:val="20"/>
          <w:szCs w:val="20"/>
        </w:rPr>
        <w:t xml:space="preserve">. </w:t>
      </w:r>
    </w:p>
    <w:p w14:paraId="328E3DFE" w14:textId="77777777" w:rsidR="003103D4" w:rsidRPr="003103D4" w:rsidRDefault="003103D4" w:rsidP="000D4703">
      <w:pPr>
        <w:pStyle w:val="Normal1"/>
        <w:numPr>
          <w:ilvl w:val="0"/>
          <w:numId w:val="4"/>
        </w:numPr>
        <w:ind w:left="360"/>
        <w:jc w:val="both"/>
        <w:rPr>
          <w:sz w:val="20"/>
          <w:szCs w:val="20"/>
        </w:rPr>
      </w:pPr>
      <w:r>
        <w:rPr>
          <w:sz w:val="20"/>
          <w:szCs w:val="20"/>
          <w:lang w:val="ru-RU"/>
        </w:rPr>
        <w:t xml:space="preserve">Наслов завршног рада: </w:t>
      </w:r>
      <w:r>
        <w:rPr>
          <w:sz w:val="20"/>
          <w:szCs w:val="20"/>
        </w:rPr>
        <w:t>“</w:t>
      </w:r>
      <w:proofErr w:type="spellStart"/>
      <w:r w:rsidR="00C667A7">
        <w:rPr>
          <w:sz w:val="20"/>
          <w:szCs w:val="20"/>
        </w:rPr>
        <w:t>Ултраструктурна</w:t>
      </w:r>
      <w:proofErr w:type="spellEnd"/>
      <w:r w:rsidR="00C667A7">
        <w:rPr>
          <w:sz w:val="20"/>
          <w:szCs w:val="20"/>
        </w:rPr>
        <w:t xml:space="preserve"> </w:t>
      </w:r>
      <w:proofErr w:type="spellStart"/>
      <w:r w:rsidR="00C667A7">
        <w:rPr>
          <w:sz w:val="20"/>
          <w:szCs w:val="20"/>
        </w:rPr>
        <w:t>фенотипизација</w:t>
      </w:r>
      <w:proofErr w:type="spellEnd"/>
      <w:r w:rsidR="00C667A7">
        <w:rPr>
          <w:sz w:val="20"/>
          <w:szCs w:val="20"/>
        </w:rPr>
        <w:t xml:space="preserve"> </w:t>
      </w:r>
      <w:proofErr w:type="spellStart"/>
      <w:r w:rsidR="00C667A7">
        <w:rPr>
          <w:sz w:val="20"/>
          <w:szCs w:val="20"/>
        </w:rPr>
        <w:t>епителних</w:t>
      </w:r>
      <w:proofErr w:type="spellEnd"/>
      <w:r w:rsidR="00C667A7">
        <w:rPr>
          <w:sz w:val="20"/>
          <w:szCs w:val="20"/>
        </w:rPr>
        <w:t xml:space="preserve"> </w:t>
      </w:r>
      <w:proofErr w:type="spellStart"/>
      <w:r w:rsidR="00C667A7">
        <w:rPr>
          <w:sz w:val="20"/>
          <w:szCs w:val="20"/>
        </w:rPr>
        <w:t>ћелија</w:t>
      </w:r>
      <w:proofErr w:type="spellEnd"/>
      <w:r w:rsidR="00C667A7">
        <w:rPr>
          <w:sz w:val="20"/>
          <w:szCs w:val="20"/>
        </w:rPr>
        <w:t xml:space="preserve"> </w:t>
      </w:r>
      <w:proofErr w:type="spellStart"/>
      <w:r w:rsidR="00C667A7">
        <w:rPr>
          <w:sz w:val="20"/>
          <w:szCs w:val="20"/>
        </w:rPr>
        <w:t>тимуса</w:t>
      </w:r>
      <w:proofErr w:type="spellEnd"/>
      <w:r w:rsidRPr="003103D4">
        <w:rPr>
          <w:sz w:val="20"/>
          <w:szCs w:val="20"/>
        </w:rPr>
        <w:t>“</w:t>
      </w:r>
    </w:p>
    <w:p w14:paraId="15ED0421" w14:textId="77777777" w:rsidR="003103D4" w:rsidRPr="003103D4" w:rsidRDefault="003103D4" w:rsidP="003103D4">
      <w:pPr>
        <w:pStyle w:val="Normal1"/>
        <w:numPr>
          <w:ilvl w:val="0"/>
          <w:numId w:val="4"/>
        </w:numPr>
        <w:ind w:left="360"/>
        <w:jc w:val="both"/>
        <w:rPr>
          <w:b/>
          <w:sz w:val="20"/>
          <w:szCs w:val="20"/>
          <w:lang w:val="ru-RU"/>
        </w:rPr>
      </w:pPr>
      <w:proofErr w:type="spellStart"/>
      <w:r w:rsidRPr="00032741">
        <w:rPr>
          <w:sz w:val="20"/>
          <w:szCs w:val="20"/>
        </w:rPr>
        <w:t>Ужа</w:t>
      </w:r>
      <w:proofErr w:type="spellEnd"/>
      <w:r w:rsidRPr="00032741">
        <w:rPr>
          <w:sz w:val="20"/>
          <w:szCs w:val="20"/>
        </w:rPr>
        <w:t xml:space="preserve"> </w:t>
      </w:r>
      <w:proofErr w:type="spellStart"/>
      <w:r w:rsidRPr="00032741">
        <w:rPr>
          <w:sz w:val="20"/>
          <w:szCs w:val="20"/>
        </w:rPr>
        <w:t>научна</w:t>
      </w:r>
      <w:proofErr w:type="spellEnd"/>
      <w:r w:rsidRPr="00032741">
        <w:rPr>
          <w:sz w:val="20"/>
          <w:szCs w:val="20"/>
        </w:rPr>
        <w:t xml:space="preserve"> </w:t>
      </w:r>
      <w:proofErr w:type="spellStart"/>
      <w:r w:rsidRPr="00032741">
        <w:rPr>
          <w:sz w:val="20"/>
          <w:szCs w:val="20"/>
        </w:rPr>
        <w:t>област</w:t>
      </w:r>
      <w:proofErr w:type="spellEnd"/>
      <w:r w:rsidRPr="00032741">
        <w:rPr>
          <w:sz w:val="20"/>
          <w:szCs w:val="20"/>
        </w:rPr>
        <w:t xml:space="preserve">: </w:t>
      </w:r>
      <w:proofErr w:type="spellStart"/>
      <w:r w:rsidRPr="00032741">
        <w:rPr>
          <w:sz w:val="20"/>
          <w:szCs w:val="20"/>
        </w:rPr>
        <w:t>Цитологија</w:t>
      </w:r>
      <w:proofErr w:type="spellEnd"/>
      <w:r w:rsidRPr="00032741">
        <w:rPr>
          <w:sz w:val="20"/>
          <w:szCs w:val="20"/>
        </w:rPr>
        <w:t xml:space="preserve">, </w:t>
      </w:r>
      <w:proofErr w:type="spellStart"/>
      <w:r w:rsidRPr="00032741">
        <w:rPr>
          <w:sz w:val="20"/>
          <w:szCs w:val="20"/>
        </w:rPr>
        <w:t>хистохемија</w:t>
      </w:r>
      <w:proofErr w:type="spellEnd"/>
      <w:r w:rsidRPr="00032741">
        <w:rPr>
          <w:sz w:val="20"/>
          <w:szCs w:val="20"/>
        </w:rPr>
        <w:t xml:space="preserve">, </w:t>
      </w:r>
      <w:proofErr w:type="spellStart"/>
      <w:r w:rsidRPr="00032741">
        <w:rPr>
          <w:sz w:val="20"/>
          <w:szCs w:val="20"/>
        </w:rPr>
        <w:t>електронска</w:t>
      </w:r>
      <w:proofErr w:type="spellEnd"/>
      <w:r w:rsidRPr="00032741">
        <w:rPr>
          <w:sz w:val="20"/>
          <w:szCs w:val="20"/>
        </w:rPr>
        <w:t xml:space="preserve"> </w:t>
      </w:r>
      <w:proofErr w:type="spellStart"/>
      <w:r w:rsidRPr="00032741">
        <w:rPr>
          <w:sz w:val="20"/>
          <w:szCs w:val="20"/>
        </w:rPr>
        <w:t>микроскопија</w:t>
      </w:r>
      <w:proofErr w:type="spellEnd"/>
      <w:r w:rsidRPr="00032741">
        <w:rPr>
          <w:sz w:val="20"/>
          <w:szCs w:val="20"/>
        </w:rPr>
        <w:t xml:space="preserve"> и </w:t>
      </w:r>
      <w:proofErr w:type="spellStart"/>
      <w:r w:rsidRPr="00032741">
        <w:rPr>
          <w:sz w:val="20"/>
          <w:szCs w:val="20"/>
        </w:rPr>
        <w:t>ембриологија</w:t>
      </w:r>
      <w:proofErr w:type="spellEnd"/>
    </w:p>
    <w:p w14:paraId="40C42B13" w14:textId="77777777" w:rsidR="003103D4" w:rsidRPr="00032741" w:rsidRDefault="003103D4" w:rsidP="003103D4">
      <w:pPr>
        <w:pStyle w:val="Normal1"/>
        <w:jc w:val="both"/>
        <w:rPr>
          <w:b/>
          <w:sz w:val="20"/>
          <w:szCs w:val="20"/>
        </w:rPr>
      </w:pPr>
      <w:proofErr w:type="spellStart"/>
      <w:r w:rsidRPr="00032741">
        <w:rPr>
          <w:b/>
          <w:sz w:val="20"/>
          <w:szCs w:val="20"/>
        </w:rPr>
        <w:t>Докторат</w:t>
      </w:r>
      <w:proofErr w:type="spellEnd"/>
    </w:p>
    <w:p w14:paraId="40B53D83" w14:textId="77777777" w:rsidR="003103D4" w:rsidRPr="00376134" w:rsidRDefault="003103D4" w:rsidP="003103D4">
      <w:pPr>
        <w:pStyle w:val="Normal1"/>
        <w:numPr>
          <w:ilvl w:val="0"/>
          <w:numId w:val="4"/>
        </w:numPr>
        <w:ind w:left="360"/>
        <w:jc w:val="both"/>
        <w:rPr>
          <w:sz w:val="20"/>
          <w:szCs w:val="20"/>
          <w:lang w:val="ru-RU"/>
        </w:rPr>
      </w:pPr>
      <w:r w:rsidRPr="00376134">
        <w:rPr>
          <w:sz w:val="20"/>
          <w:szCs w:val="20"/>
          <w:lang w:val="ru-RU"/>
        </w:rPr>
        <w:t>Назив установе: Медицински факултет Универзитета у Београду</w:t>
      </w:r>
    </w:p>
    <w:p w14:paraId="04059A9E" w14:textId="77777777" w:rsidR="003103D4" w:rsidRPr="003103D4" w:rsidRDefault="003103D4" w:rsidP="003103D4">
      <w:pPr>
        <w:pStyle w:val="Normal1"/>
        <w:numPr>
          <w:ilvl w:val="0"/>
          <w:numId w:val="4"/>
        </w:numPr>
        <w:ind w:left="360"/>
        <w:jc w:val="both"/>
        <w:rPr>
          <w:sz w:val="20"/>
          <w:szCs w:val="20"/>
          <w:lang w:val="ru-RU"/>
        </w:rPr>
      </w:pPr>
      <w:r w:rsidRPr="00376134">
        <w:rPr>
          <w:sz w:val="20"/>
          <w:szCs w:val="20"/>
          <w:lang w:val="ru-RU"/>
        </w:rPr>
        <w:t>Место, година завршетка и чланови комисије:</w:t>
      </w:r>
      <w:r w:rsidRPr="00376134">
        <w:rPr>
          <w:sz w:val="20"/>
          <w:szCs w:val="20"/>
        </w:rPr>
        <w:t xml:space="preserve"> </w:t>
      </w:r>
      <w:r w:rsidRPr="00376134">
        <w:rPr>
          <w:sz w:val="20"/>
          <w:szCs w:val="20"/>
          <w:lang w:val="ru-RU"/>
        </w:rPr>
        <w:t>Београд, 2018. година, проф. др Владимир Бумбаширевић</w:t>
      </w:r>
      <w:r>
        <w:rPr>
          <w:sz w:val="20"/>
          <w:szCs w:val="20"/>
        </w:rPr>
        <w:t xml:space="preserve"> (</w:t>
      </w:r>
      <w:proofErr w:type="spellStart"/>
      <w:r>
        <w:rPr>
          <w:sz w:val="20"/>
          <w:szCs w:val="20"/>
        </w:rPr>
        <w:t>председник</w:t>
      </w:r>
      <w:proofErr w:type="spellEnd"/>
      <w:r>
        <w:rPr>
          <w:sz w:val="20"/>
          <w:szCs w:val="20"/>
        </w:rPr>
        <w:t>)</w:t>
      </w:r>
      <w:r w:rsidRPr="00376134">
        <w:rPr>
          <w:sz w:val="20"/>
          <w:szCs w:val="20"/>
          <w:lang w:val="ru-RU"/>
        </w:rPr>
        <w:t>, проф. др</w:t>
      </w:r>
      <w:r>
        <w:rPr>
          <w:sz w:val="20"/>
          <w:szCs w:val="20"/>
        </w:rPr>
        <w:t xml:space="preserve"> </w:t>
      </w:r>
      <w:proofErr w:type="spellStart"/>
      <w:r w:rsidR="004A529C">
        <w:rPr>
          <w:sz w:val="20"/>
          <w:szCs w:val="20"/>
        </w:rPr>
        <w:t>Душан</w:t>
      </w:r>
      <w:proofErr w:type="spellEnd"/>
      <w:r w:rsidR="004A529C">
        <w:rPr>
          <w:sz w:val="20"/>
          <w:szCs w:val="20"/>
        </w:rPr>
        <w:t xml:space="preserve"> </w:t>
      </w:r>
      <w:proofErr w:type="spellStart"/>
      <w:r w:rsidR="004A529C">
        <w:rPr>
          <w:sz w:val="20"/>
          <w:szCs w:val="20"/>
        </w:rPr>
        <w:t>Попадић</w:t>
      </w:r>
      <w:proofErr w:type="spellEnd"/>
      <w:r w:rsidR="006A0D59">
        <w:rPr>
          <w:sz w:val="20"/>
          <w:szCs w:val="20"/>
        </w:rPr>
        <w:t xml:space="preserve">, </w:t>
      </w:r>
      <w:proofErr w:type="spellStart"/>
      <w:r w:rsidR="003A07D5">
        <w:rPr>
          <w:sz w:val="20"/>
          <w:szCs w:val="20"/>
        </w:rPr>
        <w:t>проф</w:t>
      </w:r>
      <w:proofErr w:type="spellEnd"/>
      <w:r w:rsidR="006A0D59">
        <w:rPr>
          <w:sz w:val="20"/>
          <w:szCs w:val="20"/>
        </w:rPr>
        <w:t xml:space="preserve">. </w:t>
      </w:r>
      <w:proofErr w:type="spellStart"/>
      <w:r w:rsidR="006A0D59">
        <w:rPr>
          <w:sz w:val="20"/>
          <w:szCs w:val="20"/>
        </w:rPr>
        <w:t>др</w:t>
      </w:r>
      <w:proofErr w:type="spellEnd"/>
      <w:r w:rsidR="006A0D59">
        <w:rPr>
          <w:sz w:val="20"/>
          <w:szCs w:val="20"/>
        </w:rPr>
        <w:t xml:space="preserve"> </w:t>
      </w:r>
      <w:proofErr w:type="spellStart"/>
      <w:r w:rsidR="004A529C">
        <w:rPr>
          <w:sz w:val="20"/>
          <w:szCs w:val="20"/>
        </w:rPr>
        <w:t>Миодраг</w:t>
      </w:r>
      <w:proofErr w:type="spellEnd"/>
      <w:r w:rsidR="004A529C">
        <w:rPr>
          <w:sz w:val="20"/>
          <w:szCs w:val="20"/>
        </w:rPr>
        <w:t xml:space="preserve"> </w:t>
      </w:r>
      <w:proofErr w:type="spellStart"/>
      <w:r w:rsidR="004A529C">
        <w:rPr>
          <w:sz w:val="20"/>
          <w:szCs w:val="20"/>
        </w:rPr>
        <w:t>Чолић</w:t>
      </w:r>
      <w:proofErr w:type="spellEnd"/>
      <w:r w:rsidR="006A0D59">
        <w:rPr>
          <w:sz w:val="20"/>
          <w:szCs w:val="20"/>
        </w:rPr>
        <w:t>.</w:t>
      </w:r>
      <w:r>
        <w:rPr>
          <w:sz w:val="20"/>
          <w:szCs w:val="20"/>
        </w:rPr>
        <w:t xml:space="preserve"> </w:t>
      </w:r>
    </w:p>
    <w:p w14:paraId="66095293" w14:textId="77777777" w:rsidR="003103D4" w:rsidRPr="000468C8" w:rsidRDefault="003103D4" w:rsidP="000468C8">
      <w:pPr>
        <w:pStyle w:val="Normal1"/>
        <w:numPr>
          <w:ilvl w:val="0"/>
          <w:numId w:val="4"/>
        </w:numPr>
        <w:ind w:left="360"/>
        <w:jc w:val="both"/>
        <w:rPr>
          <w:sz w:val="20"/>
          <w:szCs w:val="20"/>
          <w:lang w:val="ru-RU"/>
        </w:rPr>
      </w:pPr>
      <w:proofErr w:type="spellStart"/>
      <w:r>
        <w:rPr>
          <w:sz w:val="20"/>
          <w:szCs w:val="20"/>
        </w:rPr>
        <w:t>Ментор</w:t>
      </w:r>
      <w:proofErr w:type="spellEnd"/>
      <w:r w:rsidR="000468C8">
        <w:rPr>
          <w:sz w:val="20"/>
          <w:szCs w:val="20"/>
        </w:rPr>
        <w:t>:</w:t>
      </w:r>
      <w:r>
        <w:rPr>
          <w:sz w:val="20"/>
          <w:szCs w:val="20"/>
        </w:rPr>
        <w:t xml:space="preserve"> </w:t>
      </w:r>
      <w:proofErr w:type="spellStart"/>
      <w:r w:rsidR="000468C8">
        <w:rPr>
          <w:sz w:val="20"/>
          <w:szCs w:val="20"/>
        </w:rPr>
        <w:t>проф</w:t>
      </w:r>
      <w:proofErr w:type="spellEnd"/>
      <w:r w:rsidR="000468C8">
        <w:rPr>
          <w:sz w:val="20"/>
          <w:szCs w:val="20"/>
        </w:rPr>
        <w:t xml:space="preserve">. </w:t>
      </w:r>
      <w:proofErr w:type="spellStart"/>
      <w:r w:rsidR="000468C8">
        <w:rPr>
          <w:sz w:val="20"/>
          <w:szCs w:val="20"/>
        </w:rPr>
        <w:t>др</w:t>
      </w:r>
      <w:proofErr w:type="spellEnd"/>
      <w:r w:rsidR="000468C8">
        <w:rPr>
          <w:sz w:val="20"/>
          <w:szCs w:val="20"/>
        </w:rPr>
        <w:t xml:space="preserve"> </w:t>
      </w:r>
      <w:proofErr w:type="spellStart"/>
      <w:r w:rsidR="004A529C">
        <w:rPr>
          <w:sz w:val="20"/>
          <w:szCs w:val="20"/>
        </w:rPr>
        <w:t>Новица</w:t>
      </w:r>
      <w:proofErr w:type="spellEnd"/>
      <w:r w:rsidR="004A529C">
        <w:rPr>
          <w:sz w:val="20"/>
          <w:szCs w:val="20"/>
        </w:rPr>
        <w:t xml:space="preserve"> </w:t>
      </w:r>
      <w:proofErr w:type="spellStart"/>
      <w:r w:rsidR="004A529C">
        <w:rPr>
          <w:sz w:val="20"/>
          <w:szCs w:val="20"/>
        </w:rPr>
        <w:t>Милићевић</w:t>
      </w:r>
      <w:proofErr w:type="spellEnd"/>
      <w:r w:rsidR="001A3BD8">
        <w:rPr>
          <w:sz w:val="20"/>
          <w:szCs w:val="20"/>
        </w:rPr>
        <w:t>.</w:t>
      </w:r>
    </w:p>
    <w:p w14:paraId="0EB1AD91" w14:textId="77777777" w:rsidR="003103D4" w:rsidRPr="008F5C65" w:rsidRDefault="003103D4" w:rsidP="003103D4">
      <w:pPr>
        <w:pStyle w:val="Normal1"/>
        <w:numPr>
          <w:ilvl w:val="0"/>
          <w:numId w:val="4"/>
        </w:numPr>
        <w:ind w:left="360"/>
        <w:jc w:val="both"/>
        <w:rPr>
          <w:sz w:val="20"/>
          <w:szCs w:val="20"/>
          <w:lang w:val="ru-RU"/>
        </w:rPr>
      </w:pPr>
      <w:r w:rsidRPr="00376134">
        <w:rPr>
          <w:sz w:val="20"/>
          <w:szCs w:val="20"/>
          <w:lang w:val="ru-RU"/>
        </w:rPr>
        <w:t>Наслов дисертације: “</w:t>
      </w:r>
      <w:r w:rsidR="00DF4922">
        <w:rPr>
          <w:sz w:val="20"/>
          <w:szCs w:val="20"/>
          <w:lang w:val="ru-RU"/>
        </w:rPr>
        <w:t>Утицај системске администрације липополисахарида на структурне, целуларне и молекуларне карактеристике слезине миша</w:t>
      </w:r>
      <w:r>
        <w:rPr>
          <w:sz w:val="20"/>
          <w:szCs w:val="20"/>
        </w:rPr>
        <w:t>“</w:t>
      </w:r>
    </w:p>
    <w:p w14:paraId="515C572F" w14:textId="77777777" w:rsidR="003103D4" w:rsidRPr="003103D4" w:rsidRDefault="003103D4" w:rsidP="003103D4">
      <w:pPr>
        <w:pStyle w:val="Normal1"/>
        <w:numPr>
          <w:ilvl w:val="0"/>
          <w:numId w:val="4"/>
        </w:numPr>
        <w:ind w:left="360"/>
        <w:jc w:val="both"/>
        <w:rPr>
          <w:sz w:val="20"/>
          <w:szCs w:val="20"/>
        </w:rPr>
      </w:pPr>
      <w:proofErr w:type="spellStart"/>
      <w:r w:rsidRPr="00376134">
        <w:rPr>
          <w:sz w:val="20"/>
          <w:szCs w:val="20"/>
        </w:rPr>
        <w:t>Ужа</w:t>
      </w:r>
      <w:proofErr w:type="spellEnd"/>
      <w:r w:rsidRPr="00376134">
        <w:rPr>
          <w:sz w:val="20"/>
          <w:szCs w:val="20"/>
        </w:rPr>
        <w:t xml:space="preserve"> </w:t>
      </w:r>
      <w:proofErr w:type="spellStart"/>
      <w:r w:rsidRPr="00376134">
        <w:rPr>
          <w:sz w:val="20"/>
          <w:szCs w:val="20"/>
        </w:rPr>
        <w:t>научна</w:t>
      </w:r>
      <w:proofErr w:type="spellEnd"/>
      <w:r w:rsidRPr="00376134">
        <w:rPr>
          <w:sz w:val="20"/>
          <w:szCs w:val="20"/>
        </w:rPr>
        <w:t xml:space="preserve"> </w:t>
      </w:r>
      <w:proofErr w:type="spellStart"/>
      <w:r w:rsidRPr="00376134">
        <w:rPr>
          <w:sz w:val="20"/>
          <w:szCs w:val="20"/>
        </w:rPr>
        <w:t>област</w:t>
      </w:r>
      <w:proofErr w:type="spellEnd"/>
      <w:r w:rsidRPr="00376134">
        <w:rPr>
          <w:sz w:val="20"/>
          <w:szCs w:val="20"/>
        </w:rPr>
        <w:t xml:space="preserve">:  </w:t>
      </w:r>
      <w:proofErr w:type="spellStart"/>
      <w:r>
        <w:rPr>
          <w:sz w:val="20"/>
          <w:szCs w:val="20"/>
        </w:rPr>
        <w:t>Молекуларна</w:t>
      </w:r>
      <w:proofErr w:type="spellEnd"/>
      <w:r>
        <w:rPr>
          <w:sz w:val="20"/>
          <w:szCs w:val="20"/>
        </w:rPr>
        <w:t xml:space="preserve"> </w:t>
      </w:r>
      <w:proofErr w:type="spellStart"/>
      <w:r>
        <w:rPr>
          <w:sz w:val="20"/>
          <w:szCs w:val="20"/>
        </w:rPr>
        <w:t>медицина</w:t>
      </w:r>
      <w:proofErr w:type="spellEnd"/>
    </w:p>
    <w:p w14:paraId="5E89992A" w14:textId="77777777" w:rsidR="003103D4" w:rsidRPr="00BD61C1" w:rsidRDefault="003103D4" w:rsidP="003103D4">
      <w:pPr>
        <w:pStyle w:val="Normal1"/>
        <w:jc w:val="both"/>
        <w:rPr>
          <w:b/>
          <w:sz w:val="20"/>
          <w:szCs w:val="20"/>
          <w:lang w:val="ru-RU"/>
        </w:rPr>
      </w:pPr>
      <w:r w:rsidRPr="00BD61C1">
        <w:rPr>
          <w:b/>
          <w:sz w:val="20"/>
          <w:szCs w:val="20"/>
          <w:lang w:val="ru-RU"/>
        </w:rPr>
        <w:t>Досадашњи избори у наставна и научна звања</w:t>
      </w:r>
    </w:p>
    <w:p w14:paraId="5FC5BA18" w14:textId="77777777" w:rsidR="003103D4" w:rsidRDefault="003A5A31" w:rsidP="003103D4">
      <w:pPr>
        <w:pStyle w:val="Normal1"/>
        <w:numPr>
          <w:ilvl w:val="0"/>
          <w:numId w:val="4"/>
        </w:numPr>
        <w:ind w:left="360"/>
        <w:jc w:val="both"/>
        <w:rPr>
          <w:sz w:val="20"/>
          <w:szCs w:val="20"/>
          <w:lang w:val="ru-RU"/>
        </w:rPr>
      </w:pPr>
      <w:r>
        <w:rPr>
          <w:sz w:val="20"/>
          <w:szCs w:val="20"/>
          <w:lang w:val="ru-RU"/>
        </w:rPr>
        <w:t xml:space="preserve">10.10.2019. </w:t>
      </w:r>
      <w:proofErr w:type="spellStart"/>
      <w:r w:rsidR="003103D4">
        <w:rPr>
          <w:sz w:val="20"/>
          <w:szCs w:val="20"/>
        </w:rPr>
        <w:t>године</w:t>
      </w:r>
      <w:proofErr w:type="spellEnd"/>
      <w:r w:rsidR="003103D4">
        <w:rPr>
          <w:sz w:val="20"/>
          <w:szCs w:val="20"/>
        </w:rPr>
        <w:t xml:space="preserve">, </w:t>
      </w:r>
      <w:proofErr w:type="spellStart"/>
      <w:r w:rsidR="003103D4">
        <w:rPr>
          <w:sz w:val="20"/>
          <w:szCs w:val="20"/>
        </w:rPr>
        <w:t>доцент</w:t>
      </w:r>
      <w:proofErr w:type="spellEnd"/>
      <w:r w:rsidR="003103D4">
        <w:rPr>
          <w:sz w:val="20"/>
          <w:szCs w:val="20"/>
        </w:rPr>
        <w:t xml:space="preserve">, </w:t>
      </w:r>
      <w:r w:rsidR="003103D4" w:rsidRPr="00BD61C1">
        <w:rPr>
          <w:sz w:val="20"/>
          <w:szCs w:val="20"/>
          <w:lang w:val="ru-RU"/>
        </w:rPr>
        <w:t xml:space="preserve">Институт за хистологију и ембриологију, Медицински факултет </w:t>
      </w:r>
      <w:proofErr w:type="spellStart"/>
      <w:r w:rsidR="000468C8">
        <w:rPr>
          <w:sz w:val="20"/>
          <w:szCs w:val="20"/>
        </w:rPr>
        <w:t>Универзитет</w:t>
      </w:r>
      <w:proofErr w:type="spellEnd"/>
      <w:r w:rsidR="000468C8">
        <w:rPr>
          <w:sz w:val="20"/>
          <w:szCs w:val="20"/>
        </w:rPr>
        <w:t xml:space="preserve"> у </w:t>
      </w:r>
      <w:proofErr w:type="spellStart"/>
      <w:r w:rsidR="000468C8">
        <w:rPr>
          <w:sz w:val="20"/>
          <w:szCs w:val="20"/>
        </w:rPr>
        <w:t>Београду</w:t>
      </w:r>
      <w:proofErr w:type="spellEnd"/>
    </w:p>
    <w:p w14:paraId="3F8122C1" w14:textId="77777777" w:rsidR="003103D4" w:rsidRDefault="00A001B2" w:rsidP="003103D4">
      <w:pPr>
        <w:pStyle w:val="Normal1"/>
        <w:numPr>
          <w:ilvl w:val="0"/>
          <w:numId w:val="4"/>
        </w:numPr>
        <w:ind w:left="360"/>
        <w:jc w:val="both"/>
        <w:rPr>
          <w:sz w:val="20"/>
          <w:szCs w:val="20"/>
          <w:lang w:val="ru-RU"/>
        </w:rPr>
      </w:pPr>
      <w:r w:rsidRPr="00A001B2">
        <w:rPr>
          <w:sz w:val="20"/>
          <w:szCs w:val="20"/>
        </w:rPr>
        <w:t>5.</w:t>
      </w:r>
      <w:r w:rsidR="00CC544D">
        <w:rPr>
          <w:sz w:val="20"/>
          <w:szCs w:val="20"/>
        </w:rPr>
        <w:t>0</w:t>
      </w:r>
      <w:r w:rsidRPr="00A001B2">
        <w:rPr>
          <w:sz w:val="20"/>
          <w:szCs w:val="20"/>
        </w:rPr>
        <w:t>4.2017</w:t>
      </w:r>
      <w:r>
        <w:rPr>
          <w:sz w:val="20"/>
          <w:szCs w:val="20"/>
        </w:rPr>
        <w:t>.</w:t>
      </w:r>
      <w:r w:rsidR="003103D4">
        <w:rPr>
          <w:sz w:val="20"/>
          <w:szCs w:val="20"/>
          <w:lang w:val="ru-RU"/>
        </w:rPr>
        <w:t xml:space="preserve"> године, </w:t>
      </w:r>
      <w:r w:rsidR="003103D4" w:rsidRPr="00BD61C1">
        <w:rPr>
          <w:sz w:val="20"/>
          <w:szCs w:val="20"/>
          <w:lang w:val="ru-RU"/>
        </w:rPr>
        <w:t xml:space="preserve">асистент, реизбор, Институт за хистологију и ембриологију, Медицински факултет </w:t>
      </w:r>
      <w:proofErr w:type="spellStart"/>
      <w:r w:rsidR="000468C8">
        <w:rPr>
          <w:sz w:val="20"/>
          <w:szCs w:val="20"/>
        </w:rPr>
        <w:t>Универзитет</w:t>
      </w:r>
      <w:proofErr w:type="spellEnd"/>
      <w:r w:rsidR="000468C8">
        <w:rPr>
          <w:sz w:val="20"/>
          <w:szCs w:val="20"/>
        </w:rPr>
        <w:t xml:space="preserve"> у </w:t>
      </w:r>
      <w:proofErr w:type="spellStart"/>
      <w:r w:rsidR="000468C8">
        <w:rPr>
          <w:sz w:val="20"/>
          <w:szCs w:val="20"/>
        </w:rPr>
        <w:t>Београду</w:t>
      </w:r>
      <w:proofErr w:type="spellEnd"/>
    </w:p>
    <w:p w14:paraId="581F1F80" w14:textId="77777777" w:rsidR="003103D4" w:rsidRPr="00BD61C1" w:rsidRDefault="00A001B2" w:rsidP="003103D4">
      <w:pPr>
        <w:pStyle w:val="Normal1"/>
        <w:numPr>
          <w:ilvl w:val="0"/>
          <w:numId w:val="4"/>
        </w:numPr>
        <w:ind w:left="360"/>
        <w:jc w:val="both"/>
        <w:rPr>
          <w:sz w:val="20"/>
          <w:szCs w:val="20"/>
          <w:lang w:val="ru-RU"/>
        </w:rPr>
      </w:pPr>
      <w:r w:rsidRPr="00A001B2">
        <w:rPr>
          <w:sz w:val="20"/>
          <w:szCs w:val="20"/>
        </w:rPr>
        <w:t>28.</w:t>
      </w:r>
      <w:r w:rsidR="00CC544D">
        <w:rPr>
          <w:sz w:val="20"/>
          <w:szCs w:val="20"/>
        </w:rPr>
        <w:t>0</w:t>
      </w:r>
      <w:r w:rsidRPr="00A001B2">
        <w:rPr>
          <w:sz w:val="20"/>
          <w:szCs w:val="20"/>
        </w:rPr>
        <w:t>5.2014</w:t>
      </w:r>
      <w:r>
        <w:rPr>
          <w:sz w:val="20"/>
          <w:szCs w:val="20"/>
        </w:rPr>
        <w:t xml:space="preserve">. </w:t>
      </w:r>
      <w:r w:rsidR="003103D4">
        <w:rPr>
          <w:sz w:val="20"/>
          <w:szCs w:val="20"/>
          <w:lang w:val="ru-RU"/>
        </w:rPr>
        <w:t xml:space="preserve">године, </w:t>
      </w:r>
      <w:r w:rsidR="003103D4" w:rsidRPr="00BD61C1">
        <w:rPr>
          <w:sz w:val="20"/>
          <w:szCs w:val="20"/>
          <w:lang w:val="ru-RU"/>
        </w:rPr>
        <w:t xml:space="preserve">асистент, Институт за хистологију и ембриологију, Медицински факултет </w:t>
      </w:r>
      <w:proofErr w:type="spellStart"/>
      <w:r w:rsidR="000468C8">
        <w:rPr>
          <w:sz w:val="20"/>
          <w:szCs w:val="20"/>
        </w:rPr>
        <w:t>Универзитет</w:t>
      </w:r>
      <w:proofErr w:type="spellEnd"/>
      <w:r w:rsidR="000468C8">
        <w:rPr>
          <w:sz w:val="20"/>
          <w:szCs w:val="20"/>
        </w:rPr>
        <w:t xml:space="preserve"> у </w:t>
      </w:r>
      <w:proofErr w:type="spellStart"/>
      <w:r w:rsidR="000468C8">
        <w:rPr>
          <w:sz w:val="20"/>
          <w:szCs w:val="20"/>
        </w:rPr>
        <w:t>Београду</w:t>
      </w:r>
      <w:proofErr w:type="spellEnd"/>
    </w:p>
    <w:p w14:paraId="3D086617" w14:textId="77777777" w:rsidR="003103D4" w:rsidRDefault="00A001B2" w:rsidP="003103D4">
      <w:pPr>
        <w:pStyle w:val="Normal1"/>
        <w:numPr>
          <w:ilvl w:val="0"/>
          <w:numId w:val="4"/>
        </w:numPr>
        <w:ind w:left="360"/>
        <w:jc w:val="both"/>
        <w:rPr>
          <w:sz w:val="20"/>
          <w:szCs w:val="20"/>
          <w:lang w:val="ru-RU"/>
        </w:rPr>
      </w:pPr>
      <w:r w:rsidRPr="00A001B2">
        <w:rPr>
          <w:sz w:val="20"/>
          <w:szCs w:val="20"/>
        </w:rPr>
        <w:t>25.</w:t>
      </w:r>
      <w:r w:rsidR="00CC544D">
        <w:rPr>
          <w:sz w:val="20"/>
          <w:szCs w:val="20"/>
        </w:rPr>
        <w:t>0</w:t>
      </w:r>
      <w:r w:rsidRPr="00A001B2">
        <w:rPr>
          <w:sz w:val="20"/>
          <w:szCs w:val="20"/>
        </w:rPr>
        <w:t xml:space="preserve">4.2013. </w:t>
      </w:r>
      <w:r w:rsidR="003103D4">
        <w:rPr>
          <w:sz w:val="20"/>
          <w:szCs w:val="20"/>
          <w:lang w:val="ru-RU"/>
        </w:rPr>
        <w:t xml:space="preserve">године, </w:t>
      </w:r>
      <w:r w:rsidR="003103D4" w:rsidRPr="00BD61C1">
        <w:rPr>
          <w:sz w:val="20"/>
          <w:szCs w:val="20"/>
          <w:lang w:val="ru-RU"/>
        </w:rPr>
        <w:t xml:space="preserve">сарадник у настави, реизбор, Институт за хистологију и ембриологију, Медицински факултет </w:t>
      </w:r>
      <w:proofErr w:type="spellStart"/>
      <w:r w:rsidR="000468C8">
        <w:rPr>
          <w:sz w:val="20"/>
          <w:szCs w:val="20"/>
        </w:rPr>
        <w:t>Универзитет</w:t>
      </w:r>
      <w:proofErr w:type="spellEnd"/>
      <w:r w:rsidR="000468C8">
        <w:rPr>
          <w:sz w:val="20"/>
          <w:szCs w:val="20"/>
        </w:rPr>
        <w:t xml:space="preserve"> у </w:t>
      </w:r>
      <w:proofErr w:type="spellStart"/>
      <w:r w:rsidR="000468C8">
        <w:rPr>
          <w:sz w:val="20"/>
          <w:szCs w:val="20"/>
        </w:rPr>
        <w:t>Београду</w:t>
      </w:r>
      <w:proofErr w:type="spellEnd"/>
    </w:p>
    <w:p w14:paraId="06414C1D" w14:textId="77777777" w:rsidR="000468C8" w:rsidRPr="00492A24" w:rsidRDefault="00A001B2" w:rsidP="000468C8">
      <w:pPr>
        <w:pStyle w:val="Normal1"/>
        <w:numPr>
          <w:ilvl w:val="0"/>
          <w:numId w:val="4"/>
        </w:numPr>
        <w:ind w:left="360"/>
        <w:jc w:val="both"/>
        <w:rPr>
          <w:sz w:val="20"/>
          <w:szCs w:val="20"/>
          <w:lang w:val="ru-RU"/>
        </w:rPr>
      </w:pPr>
      <w:r w:rsidRPr="00A001B2">
        <w:rPr>
          <w:sz w:val="20"/>
          <w:szCs w:val="20"/>
        </w:rPr>
        <w:t>25.</w:t>
      </w:r>
      <w:r w:rsidR="00CC544D">
        <w:rPr>
          <w:sz w:val="20"/>
          <w:szCs w:val="20"/>
        </w:rPr>
        <w:t>0</w:t>
      </w:r>
      <w:r w:rsidRPr="00A001B2">
        <w:rPr>
          <w:sz w:val="20"/>
          <w:szCs w:val="20"/>
        </w:rPr>
        <w:t>4.2012</w:t>
      </w:r>
      <w:r>
        <w:rPr>
          <w:sz w:val="20"/>
          <w:szCs w:val="20"/>
        </w:rPr>
        <w:t xml:space="preserve">. </w:t>
      </w:r>
      <w:r w:rsidR="003103D4">
        <w:rPr>
          <w:sz w:val="20"/>
          <w:szCs w:val="20"/>
          <w:lang w:val="ru-RU"/>
        </w:rPr>
        <w:t xml:space="preserve">године, сарадник у настави, </w:t>
      </w:r>
      <w:r w:rsidR="003103D4" w:rsidRPr="00BD61C1">
        <w:rPr>
          <w:sz w:val="20"/>
          <w:szCs w:val="20"/>
          <w:lang w:val="ru-RU"/>
        </w:rPr>
        <w:t xml:space="preserve">Институт за хистологију и ембриологију, Медицински факултет </w:t>
      </w:r>
      <w:proofErr w:type="spellStart"/>
      <w:r w:rsidR="000468C8">
        <w:rPr>
          <w:sz w:val="20"/>
          <w:szCs w:val="20"/>
        </w:rPr>
        <w:t>Универзитет</w:t>
      </w:r>
      <w:proofErr w:type="spellEnd"/>
      <w:r w:rsidR="000468C8">
        <w:rPr>
          <w:sz w:val="20"/>
          <w:szCs w:val="20"/>
        </w:rPr>
        <w:t xml:space="preserve"> у </w:t>
      </w:r>
      <w:proofErr w:type="spellStart"/>
      <w:r w:rsidR="000468C8">
        <w:rPr>
          <w:sz w:val="20"/>
          <w:szCs w:val="20"/>
        </w:rPr>
        <w:t>Београду</w:t>
      </w:r>
      <w:proofErr w:type="spellEnd"/>
    </w:p>
    <w:p w14:paraId="12119A27" w14:textId="77777777" w:rsidR="00492A24" w:rsidRDefault="00492A24" w:rsidP="00492A24">
      <w:pPr>
        <w:pStyle w:val="Normal1"/>
        <w:ind w:left="360"/>
        <w:jc w:val="both"/>
        <w:rPr>
          <w:sz w:val="20"/>
          <w:szCs w:val="20"/>
          <w:lang w:val="ru-RU"/>
        </w:rPr>
      </w:pPr>
    </w:p>
    <w:p w14:paraId="485384B0" w14:textId="77777777" w:rsidR="006A0D59" w:rsidRPr="00492A24" w:rsidRDefault="006A0D59" w:rsidP="00492A24">
      <w:pPr>
        <w:pStyle w:val="Normal1"/>
        <w:ind w:left="360"/>
        <w:jc w:val="both"/>
        <w:rPr>
          <w:sz w:val="20"/>
          <w:szCs w:val="20"/>
          <w:lang w:val="ru-RU"/>
        </w:rPr>
      </w:pPr>
    </w:p>
    <w:p w14:paraId="47162875" w14:textId="77777777" w:rsidR="00492A24" w:rsidRPr="00BD61C1" w:rsidRDefault="00492A24" w:rsidP="00492A24">
      <w:pPr>
        <w:pStyle w:val="Normal1"/>
        <w:jc w:val="both"/>
        <w:rPr>
          <w:sz w:val="20"/>
          <w:szCs w:val="20"/>
          <w:lang w:val="ru-RU"/>
        </w:rPr>
      </w:pPr>
      <w:r w:rsidRPr="00BD61C1">
        <w:rPr>
          <w:sz w:val="20"/>
          <w:szCs w:val="20"/>
        </w:rPr>
        <w:t>В</w:t>
      </w:r>
      <w:r w:rsidRPr="00BD61C1">
        <w:rPr>
          <w:sz w:val="20"/>
          <w:szCs w:val="20"/>
          <w:lang w:val="ru-RU"/>
        </w:rPr>
        <w:t>. ОЦЕНА О РЕЗУЛТАТИМА ПЕДАГОШ</w:t>
      </w:r>
      <w:r w:rsidRPr="00BD61C1">
        <w:rPr>
          <w:sz w:val="20"/>
          <w:szCs w:val="20"/>
        </w:rPr>
        <w:t>K</w:t>
      </w:r>
      <w:r w:rsidRPr="00BD61C1">
        <w:rPr>
          <w:sz w:val="20"/>
          <w:szCs w:val="20"/>
          <w:lang w:val="ru-RU"/>
        </w:rPr>
        <w:t>ОГ РАДА</w:t>
      </w:r>
    </w:p>
    <w:p w14:paraId="381AE626" w14:textId="77777777" w:rsidR="00492A24" w:rsidRDefault="00492A24" w:rsidP="00492A24">
      <w:pPr>
        <w:pStyle w:val="Normal1"/>
        <w:tabs>
          <w:tab w:val="left" w:pos="90"/>
          <w:tab w:val="left" w:pos="180"/>
        </w:tabs>
        <w:jc w:val="both"/>
        <w:rPr>
          <w:sz w:val="20"/>
          <w:szCs w:val="20"/>
          <w:lang w:val="ru-RU"/>
        </w:rPr>
      </w:pPr>
      <w:r w:rsidRPr="00B22A2E">
        <w:rPr>
          <w:sz w:val="20"/>
          <w:szCs w:val="20"/>
          <w:lang w:val="ru-RU"/>
        </w:rPr>
        <w:t xml:space="preserve">Др </w:t>
      </w:r>
      <w:proofErr w:type="spellStart"/>
      <w:r w:rsidR="0097177D">
        <w:rPr>
          <w:sz w:val="20"/>
          <w:szCs w:val="20"/>
        </w:rPr>
        <w:t>Ивана</w:t>
      </w:r>
      <w:proofErr w:type="spellEnd"/>
      <w:r w:rsidR="0097177D">
        <w:rPr>
          <w:sz w:val="20"/>
          <w:szCs w:val="20"/>
        </w:rPr>
        <w:t xml:space="preserve"> </w:t>
      </w:r>
      <w:proofErr w:type="spellStart"/>
      <w:r w:rsidR="0097177D">
        <w:rPr>
          <w:sz w:val="20"/>
          <w:szCs w:val="20"/>
        </w:rPr>
        <w:t>Паунковић</w:t>
      </w:r>
      <w:proofErr w:type="spellEnd"/>
      <w:r w:rsidRPr="00B22A2E">
        <w:rPr>
          <w:sz w:val="20"/>
          <w:szCs w:val="20"/>
          <w:lang w:val="ru-RU"/>
        </w:rPr>
        <w:t xml:space="preserve"> у звању </w:t>
      </w:r>
      <w:r>
        <w:rPr>
          <w:sz w:val="20"/>
          <w:szCs w:val="20"/>
          <w:lang w:val="ru-RU"/>
        </w:rPr>
        <w:t>доцента</w:t>
      </w:r>
      <w:r w:rsidRPr="00B22A2E">
        <w:rPr>
          <w:sz w:val="20"/>
          <w:szCs w:val="20"/>
          <w:lang w:val="ru-RU"/>
        </w:rPr>
        <w:t xml:space="preserve"> учествује у извођењу наставе на Катедри за хистологију и ембриологију на </w:t>
      </w:r>
      <w:r w:rsidRPr="00870028">
        <w:rPr>
          <w:b/>
          <w:sz w:val="20"/>
          <w:szCs w:val="20"/>
          <w:lang w:val="ru-RU"/>
        </w:rPr>
        <w:t>Интегрисаним академским студијама</w:t>
      </w:r>
      <w:r w:rsidRPr="00870028">
        <w:rPr>
          <w:sz w:val="20"/>
          <w:szCs w:val="20"/>
          <w:lang w:val="ru-RU"/>
        </w:rPr>
        <w:t xml:space="preserve"> </w:t>
      </w:r>
      <w:r w:rsidRPr="006A0D59">
        <w:rPr>
          <w:b/>
          <w:sz w:val="20"/>
          <w:szCs w:val="20"/>
          <w:lang w:val="ru-RU"/>
        </w:rPr>
        <w:t>медицине</w:t>
      </w:r>
      <w:r w:rsidRPr="00B22A2E">
        <w:rPr>
          <w:sz w:val="20"/>
          <w:szCs w:val="20"/>
          <w:lang w:val="ru-RU"/>
        </w:rPr>
        <w:t xml:space="preserve"> и то у следећим предметима и обиму:</w:t>
      </w:r>
    </w:p>
    <w:p w14:paraId="7AFC0AE1" w14:textId="77777777" w:rsidR="00822789" w:rsidRPr="00822789" w:rsidRDefault="00492A24" w:rsidP="004A2A1E">
      <w:pPr>
        <w:pStyle w:val="Normal1"/>
        <w:numPr>
          <w:ilvl w:val="0"/>
          <w:numId w:val="39"/>
        </w:numPr>
        <w:tabs>
          <w:tab w:val="left" w:pos="90"/>
          <w:tab w:val="left" w:pos="180"/>
        </w:tabs>
        <w:jc w:val="both"/>
        <w:rPr>
          <w:sz w:val="20"/>
          <w:szCs w:val="20"/>
          <w:lang w:val="ru-RU"/>
        </w:rPr>
      </w:pPr>
      <w:r>
        <w:rPr>
          <w:sz w:val="20"/>
          <w:szCs w:val="20"/>
          <w:lang w:val="ru-RU"/>
        </w:rPr>
        <w:t>О</w:t>
      </w:r>
      <w:r w:rsidRPr="00B22A2E">
        <w:rPr>
          <w:sz w:val="20"/>
          <w:szCs w:val="20"/>
          <w:lang w:val="ru-RU"/>
        </w:rPr>
        <w:t xml:space="preserve">бавезан предмет Хистологија и ембриологија: </w:t>
      </w:r>
    </w:p>
    <w:p w14:paraId="323A5A17" w14:textId="77777777" w:rsidR="00F32EC1" w:rsidRPr="00B133B9" w:rsidRDefault="00492A24" w:rsidP="00F32EC1">
      <w:pPr>
        <w:pStyle w:val="Normal1"/>
        <w:numPr>
          <w:ilvl w:val="1"/>
          <w:numId w:val="3"/>
        </w:numPr>
        <w:tabs>
          <w:tab w:val="left" w:pos="90"/>
          <w:tab w:val="left" w:pos="180"/>
        </w:tabs>
        <w:ind w:left="709"/>
        <w:jc w:val="both"/>
        <w:rPr>
          <w:sz w:val="20"/>
          <w:szCs w:val="20"/>
          <w:lang w:val="ru-RU"/>
        </w:rPr>
      </w:pPr>
      <w:proofErr w:type="spellStart"/>
      <w:r w:rsidRPr="00B133B9">
        <w:rPr>
          <w:sz w:val="20"/>
          <w:szCs w:val="20"/>
        </w:rPr>
        <w:lastRenderedPageBreak/>
        <w:t>предавања</w:t>
      </w:r>
      <w:proofErr w:type="spellEnd"/>
      <w:r w:rsidRPr="00B133B9">
        <w:rPr>
          <w:sz w:val="20"/>
          <w:szCs w:val="20"/>
        </w:rPr>
        <w:t xml:space="preserve"> (8 </w:t>
      </w:r>
      <w:proofErr w:type="spellStart"/>
      <w:r w:rsidRPr="00B133B9">
        <w:rPr>
          <w:sz w:val="20"/>
          <w:szCs w:val="20"/>
        </w:rPr>
        <w:t>часова</w:t>
      </w:r>
      <w:proofErr w:type="spellEnd"/>
      <w:r w:rsidRPr="00B133B9">
        <w:rPr>
          <w:sz w:val="20"/>
          <w:szCs w:val="20"/>
        </w:rPr>
        <w:t xml:space="preserve">: 4 </w:t>
      </w:r>
      <w:proofErr w:type="spellStart"/>
      <w:r w:rsidRPr="00B133B9">
        <w:rPr>
          <w:sz w:val="20"/>
          <w:szCs w:val="20"/>
        </w:rPr>
        <w:t>часа</w:t>
      </w:r>
      <w:proofErr w:type="spellEnd"/>
      <w:r w:rsidRPr="00B133B9">
        <w:rPr>
          <w:sz w:val="20"/>
          <w:szCs w:val="20"/>
        </w:rPr>
        <w:t xml:space="preserve"> у </w:t>
      </w:r>
      <w:proofErr w:type="spellStart"/>
      <w:r w:rsidRPr="00B133B9">
        <w:rPr>
          <w:sz w:val="20"/>
          <w:szCs w:val="20"/>
        </w:rPr>
        <w:t>зимском</w:t>
      </w:r>
      <w:proofErr w:type="spellEnd"/>
      <w:r w:rsidRPr="00B133B9">
        <w:rPr>
          <w:sz w:val="20"/>
          <w:szCs w:val="20"/>
        </w:rPr>
        <w:t xml:space="preserve"> и 4 </w:t>
      </w:r>
      <w:proofErr w:type="spellStart"/>
      <w:r w:rsidRPr="00B133B9">
        <w:rPr>
          <w:sz w:val="20"/>
          <w:szCs w:val="20"/>
        </w:rPr>
        <w:t>часа</w:t>
      </w:r>
      <w:proofErr w:type="spellEnd"/>
      <w:r w:rsidRPr="00B133B9">
        <w:rPr>
          <w:sz w:val="20"/>
          <w:szCs w:val="20"/>
        </w:rPr>
        <w:t xml:space="preserve"> у </w:t>
      </w:r>
      <w:proofErr w:type="spellStart"/>
      <w:r w:rsidRPr="00B133B9">
        <w:rPr>
          <w:sz w:val="20"/>
          <w:szCs w:val="20"/>
        </w:rPr>
        <w:t>летњем</w:t>
      </w:r>
      <w:proofErr w:type="spellEnd"/>
      <w:r w:rsidRPr="00B133B9">
        <w:rPr>
          <w:sz w:val="20"/>
          <w:szCs w:val="20"/>
        </w:rPr>
        <w:t xml:space="preserve"> </w:t>
      </w:r>
      <w:proofErr w:type="spellStart"/>
      <w:r w:rsidRPr="00B133B9">
        <w:rPr>
          <w:sz w:val="20"/>
          <w:szCs w:val="20"/>
        </w:rPr>
        <w:t>семестру</w:t>
      </w:r>
      <w:proofErr w:type="spellEnd"/>
      <w:r w:rsidRPr="00B133B9">
        <w:rPr>
          <w:sz w:val="20"/>
          <w:szCs w:val="20"/>
        </w:rPr>
        <w:t xml:space="preserve">), </w:t>
      </w:r>
      <w:r w:rsidRPr="00B133B9">
        <w:rPr>
          <w:sz w:val="20"/>
          <w:szCs w:val="20"/>
          <w:lang w:val="ru-RU"/>
        </w:rPr>
        <w:t>вежбе (230 часова: 104 часа у зимском и 126 часова у летњем семестру), семинари (65 часова: 39 часова у зимском</w:t>
      </w:r>
      <w:r w:rsidR="00D54A7F" w:rsidRPr="00B133B9">
        <w:rPr>
          <w:sz w:val="20"/>
          <w:szCs w:val="20"/>
          <w:lang w:val="ru-RU"/>
        </w:rPr>
        <w:t xml:space="preserve"> и 26 часова у летњем семестру) </w:t>
      </w:r>
    </w:p>
    <w:p w14:paraId="039F040B" w14:textId="77777777" w:rsidR="00F32EC1" w:rsidRDefault="00492A24" w:rsidP="00F32EC1">
      <w:pPr>
        <w:pStyle w:val="Normal1"/>
        <w:numPr>
          <w:ilvl w:val="1"/>
          <w:numId w:val="3"/>
        </w:numPr>
        <w:tabs>
          <w:tab w:val="left" w:pos="90"/>
          <w:tab w:val="left" w:pos="180"/>
        </w:tabs>
        <w:ind w:left="709"/>
        <w:jc w:val="both"/>
        <w:rPr>
          <w:sz w:val="20"/>
          <w:szCs w:val="20"/>
          <w:lang w:val="ru-RU"/>
        </w:rPr>
      </w:pPr>
      <w:r w:rsidRPr="00F32EC1">
        <w:rPr>
          <w:sz w:val="20"/>
          <w:szCs w:val="20"/>
          <w:lang w:val="ru-RU"/>
        </w:rPr>
        <w:t>п</w:t>
      </w:r>
      <w:r w:rsidR="00822789" w:rsidRPr="00F32EC1">
        <w:rPr>
          <w:sz w:val="20"/>
          <w:szCs w:val="20"/>
          <w:lang w:val="ru-RU"/>
        </w:rPr>
        <w:t>рипрем</w:t>
      </w:r>
      <w:r w:rsidR="00822789" w:rsidRPr="00F32EC1">
        <w:rPr>
          <w:sz w:val="20"/>
          <w:szCs w:val="20"/>
        </w:rPr>
        <w:t>a</w:t>
      </w:r>
      <w:r w:rsidR="00822789" w:rsidRPr="00F32EC1">
        <w:rPr>
          <w:sz w:val="20"/>
          <w:szCs w:val="20"/>
          <w:lang w:val="ru-RU"/>
        </w:rPr>
        <w:t>, извођење и прегледање</w:t>
      </w:r>
      <w:r w:rsidR="006A0D59">
        <w:rPr>
          <w:sz w:val="20"/>
          <w:szCs w:val="20"/>
          <w:lang w:val="ru-RU"/>
        </w:rPr>
        <w:t xml:space="preserve"> колоквијума</w:t>
      </w:r>
      <w:r w:rsidRPr="00F32EC1">
        <w:rPr>
          <w:sz w:val="20"/>
          <w:szCs w:val="20"/>
          <w:lang w:val="ru-RU"/>
        </w:rPr>
        <w:t xml:space="preserve"> </w:t>
      </w:r>
    </w:p>
    <w:p w14:paraId="066ACBC1" w14:textId="77777777" w:rsidR="00F32EC1" w:rsidRDefault="00F32EC1" w:rsidP="00F32EC1">
      <w:pPr>
        <w:pStyle w:val="Normal1"/>
        <w:numPr>
          <w:ilvl w:val="1"/>
          <w:numId w:val="3"/>
        </w:numPr>
        <w:tabs>
          <w:tab w:val="left" w:pos="90"/>
          <w:tab w:val="left" w:pos="180"/>
        </w:tabs>
        <w:ind w:left="709"/>
        <w:jc w:val="both"/>
        <w:rPr>
          <w:sz w:val="20"/>
          <w:szCs w:val="20"/>
          <w:lang w:val="ru-RU"/>
        </w:rPr>
      </w:pPr>
      <w:r>
        <w:rPr>
          <w:sz w:val="20"/>
          <w:szCs w:val="20"/>
          <w:lang w:val="ru-RU"/>
        </w:rPr>
        <w:t>извођење и оцењивање практичног</w:t>
      </w:r>
      <w:r w:rsidR="003B2C28">
        <w:rPr>
          <w:sz w:val="20"/>
          <w:szCs w:val="20"/>
          <w:lang w:val="ru-RU"/>
        </w:rPr>
        <w:t xml:space="preserve"> и усменог</w:t>
      </w:r>
      <w:r w:rsidR="00492A24" w:rsidRPr="00F32EC1">
        <w:rPr>
          <w:sz w:val="20"/>
          <w:szCs w:val="20"/>
          <w:lang w:val="ru-RU"/>
        </w:rPr>
        <w:t xml:space="preserve"> </w:t>
      </w:r>
      <w:r>
        <w:rPr>
          <w:sz w:val="20"/>
          <w:szCs w:val="20"/>
          <w:lang w:val="ru-RU"/>
        </w:rPr>
        <w:t>испит</w:t>
      </w:r>
      <w:r w:rsidR="003B2C28">
        <w:rPr>
          <w:sz w:val="20"/>
          <w:szCs w:val="20"/>
          <w:lang w:val="ru-RU"/>
        </w:rPr>
        <w:t>а</w:t>
      </w:r>
    </w:p>
    <w:p w14:paraId="4A174F9A" w14:textId="77777777" w:rsidR="00F32EC1" w:rsidRPr="00F32EC1" w:rsidRDefault="00F32EC1" w:rsidP="00F32EC1">
      <w:pPr>
        <w:pStyle w:val="Normal1"/>
        <w:numPr>
          <w:ilvl w:val="1"/>
          <w:numId w:val="3"/>
        </w:numPr>
        <w:tabs>
          <w:tab w:val="left" w:pos="90"/>
          <w:tab w:val="left" w:pos="180"/>
        </w:tabs>
        <w:ind w:left="709"/>
        <w:jc w:val="both"/>
        <w:rPr>
          <w:sz w:val="20"/>
          <w:szCs w:val="20"/>
          <w:lang w:val="ru-RU"/>
        </w:rPr>
      </w:pPr>
      <w:r w:rsidRPr="00F32EC1">
        <w:rPr>
          <w:sz w:val="20"/>
          <w:szCs w:val="20"/>
          <w:lang w:val="ru-RU"/>
        </w:rPr>
        <w:t>п</w:t>
      </w:r>
      <w:r w:rsidR="00492A24" w:rsidRPr="00F32EC1">
        <w:rPr>
          <w:sz w:val="20"/>
          <w:szCs w:val="20"/>
          <w:lang w:val="ru-RU"/>
        </w:rPr>
        <w:t xml:space="preserve">рограм </w:t>
      </w:r>
      <w:r w:rsidR="00492A24" w:rsidRPr="00F32EC1">
        <w:rPr>
          <w:i/>
          <w:sz w:val="20"/>
          <w:szCs w:val="20"/>
        </w:rPr>
        <w:t>online</w:t>
      </w:r>
      <w:r w:rsidR="00492A24" w:rsidRPr="00F32EC1">
        <w:rPr>
          <w:sz w:val="20"/>
          <w:szCs w:val="20"/>
        </w:rPr>
        <w:t xml:space="preserve"> </w:t>
      </w:r>
      <w:proofErr w:type="spellStart"/>
      <w:r w:rsidR="00492A24" w:rsidRPr="00F32EC1">
        <w:rPr>
          <w:sz w:val="20"/>
          <w:szCs w:val="20"/>
        </w:rPr>
        <w:t>учења</w:t>
      </w:r>
      <w:proofErr w:type="spellEnd"/>
      <w:r w:rsidR="00492A24" w:rsidRPr="00F32EC1">
        <w:rPr>
          <w:sz w:val="20"/>
          <w:szCs w:val="20"/>
        </w:rPr>
        <w:t xml:space="preserve"> </w:t>
      </w:r>
      <w:proofErr w:type="spellStart"/>
      <w:r w:rsidR="00492A24" w:rsidRPr="00F32EC1">
        <w:rPr>
          <w:sz w:val="20"/>
          <w:szCs w:val="20"/>
        </w:rPr>
        <w:t>на</w:t>
      </w:r>
      <w:proofErr w:type="spellEnd"/>
      <w:r w:rsidR="00492A24" w:rsidRPr="00F32EC1">
        <w:rPr>
          <w:sz w:val="20"/>
          <w:szCs w:val="20"/>
        </w:rPr>
        <w:t xml:space="preserve"> I </w:t>
      </w:r>
      <w:proofErr w:type="spellStart"/>
      <w:r w:rsidR="00492A24" w:rsidRPr="00F32EC1">
        <w:rPr>
          <w:sz w:val="20"/>
          <w:szCs w:val="20"/>
        </w:rPr>
        <w:t>години</w:t>
      </w:r>
      <w:proofErr w:type="spellEnd"/>
      <w:r w:rsidR="00492A24" w:rsidRPr="00F32EC1">
        <w:rPr>
          <w:sz w:val="20"/>
          <w:szCs w:val="20"/>
        </w:rPr>
        <w:t xml:space="preserve"> </w:t>
      </w:r>
    </w:p>
    <w:p w14:paraId="7B55B264" w14:textId="77777777" w:rsidR="00492A24" w:rsidRPr="00F32EC1" w:rsidRDefault="00492A24" w:rsidP="004A2A1E">
      <w:pPr>
        <w:pStyle w:val="Normal1"/>
        <w:numPr>
          <w:ilvl w:val="0"/>
          <w:numId w:val="39"/>
        </w:numPr>
        <w:tabs>
          <w:tab w:val="left" w:pos="90"/>
          <w:tab w:val="left" w:pos="180"/>
        </w:tabs>
        <w:jc w:val="both"/>
        <w:rPr>
          <w:sz w:val="20"/>
          <w:szCs w:val="20"/>
          <w:lang w:val="ru-RU"/>
        </w:rPr>
      </w:pPr>
      <w:r w:rsidRPr="00F32EC1">
        <w:rPr>
          <w:sz w:val="20"/>
          <w:szCs w:val="20"/>
          <w:lang w:val="ru-RU"/>
        </w:rPr>
        <w:t xml:space="preserve">Изборни предмет „Хистолошке методе“ на </w:t>
      </w:r>
      <w:r w:rsidRPr="00F32EC1">
        <w:rPr>
          <w:sz w:val="20"/>
          <w:szCs w:val="20"/>
        </w:rPr>
        <w:t>I</w:t>
      </w:r>
      <w:r w:rsidR="00F32EC1">
        <w:rPr>
          <w:sz w:val="20"/>
          <w:szCs w:val="20"/>
          <w:lang w:val="ru-RU"/>
        </w:rPr>
        <w:t xml:space="preserve"> години </w:t>
      </w:r>
      <w:r w:rsidRPr="00F32EC1">
        <w:rPr>
          <w:sz w:val="20"/>
          <w:szCs w:val="20"/>
          <w:lang w:val="ru-RU"/>
        </w:rPr>
        <w:t>(20 часова у току школске године)</w:t>
      </w:r>
    </w:p>
    <w:p w14:paraId="21A9924D" w14:textId="77777777" w:rsidR="00492A24" w:rsidRDefault="00492A24" w:rsidP="004A2A1E">
      <w:pPr>
        <w:pStyle w:val="Normal1"/>
        <w:numPr>
          <w:ilvl w:val="0"/>
          <w:numId w:val="39"/>
        </w:numPr>
        <w:tabs>
          <w:tab w:val="left" w:pos="90"/>
          <w:tab w:val="left" w:pos="180"/>
        </w:tabs>
        <w:jc w:val="both"/>
        <w:rPr>
          <w:sz w:val="20"/>
          <w:szCs w:val="20"/>
          <w:lang w:val="ru-RU"/>
        </w:rPr>
      </w:pPr>
      <w:proofErr w:type="spellStart"/>
      <w:r>
        <w:rPr>
          <w:sz w:val="20"/>
          <w:szCs w:val="20"/>
        </w:rPr>
        <w:t>Изборни</w:t>
      </w:r>
      <w:proofErr w:type="spellEnd"/>
      <w:r>
        <w:rPr>
          <w:sz w:val="20"/>
          <w:szCs w:val="20"/>
        </w:rPr>
        <w:t xml:space="preserve"> </w:t>
      </w:r>
      <w:proofErr w:type="spellStart"/>
      <w:r w:rsidRPr="00350D77">
        <w:rPr>
          <w:sz w:val="20"/>
          <w:szCs w:val="20"/>
        </w:rPr>
        <w:t>предмет</w:t>
      </w:r>
      <w:proofErr w:type="spellEnd"/>
      <w:r w:rsidRPr="00350D77">
        <w:rPr>
          <w:sz w:val="20"/>
          <w:szCs w:val="20"/>
        </w:rPr>
        <w:t xml:space="preserve"> „</w:t>
      </w:r>
      <w:proofErr w:type="spellStart"/>
      <w:r w:rsidRPr="00350D77">
        <w:rPr>
          <w:sz w:val="20"/>
          <w:szCs w:val="20"/>
        </w:rPr>
        <w:t>Живот</w:t>
      </w:r>
      <w:proofErr w:type="spellEnd"/>
      <w:r w:rsidRPr="00350D77">
        <w:rPr>
          <w:sz w:val="20"/>
          <w:szCs w:val="20"/>
        </w:rPr>
        <w:t xml:space="preserve"> </w:t>
      </w:r>
      <w:proofErr w:type="spellStart"/>
      <w:r w:rsidRPr="00350D77">
        <w:rPr>
          <w:sz w:val="20"/>
          <w:szCs w:val="20"/>
        </w:rPr>
        <w:t>ћелије</w:t>
      </w:r>
      <w:proofErr w:type="spellEnd"/>
      <w:r w:rsidRPr="00350D77">
        <w:rPr>
          <w:sz w:val="20"/>
          <w:szCs w:val="20"/>
        </w:rPr>
        <w:t xml:space="preserve"> </w:t>
      </w:r>
      <w:proofErr w:type="spellStart"/>
      <w:r w:rsidRPr="00350D77">
        <w:rPr>
          <w:sz w:val="20"/>
          <w:szCs w:val="20"/>
        </w:rPr>
        <w:t>од</w:t>
      </w:r>
      <w:proofErr w:type="spellEnd"/>
      <w:r w:rsidRPr="00350D77">
        <w:rPr>
          <w:sz w:val="20"/>
          <w:szCs w:val="20"/>
        </w:rPr>
        <w:t xml:space="preserve"> </w:t>
      </w:r>
      <w:proofErr w:type="spellStart"/>
      <w:r w:rsidRPr="00350D77">
        <w:rPr>
          <w:sz w:val="20"/>
          <w:szCs w:val="20"/>
        </w:rPr>
        <w:t>рођења</w:t>
      </w:r>
      <w:proofErr w:type="spellEnd"/>
      <w:r w:rsidRPr="00350D77">
        <w:rPr>
          <w:sz w:val="20"/>
          <w:szCs w:val="20"/>
        </w:rPr>
        <w:t xml:space="preserve"> </w:t>
      </w:r>
      <w:proofErr w:type="spellStart"/>
      <w:r w:rsidRPr="00350D77">
        <w:rPr>
          <w:sz w:val="20"/>
          <w:szCs w:val="20"/>
        </w:rPr>
        <w:t>до</w:t>
      </w:r>
      <w:proofErr w:type="spellEnd"/>
      <w:r w:rsidRPr="00350D77">
        <w:rPr>
          <w:sz w:val="20"/>
          <w:szCs w:val="20"/>
        </w:rPr>
        <w:t xml:space="preserve"> </w:t>
      </w:r>
      <w:proofErr w:type="spellStart"/>
      <w:proofErr w:type="gramStart"/>
      <w:r w:rsidRPr="00350D77">
        <w:rPr>
          <w:sz w:val="20"/>
          <w:szCs w:val="20"/>
        </w:rPr>
        <w:t>смрти</w:t>
      </w:r>
      <w:proofErr w:type="spellEnd"/>
      <w:r w:rsidRPr="00350D77">
        <w:rPr>
          <w:sz w:val="20"/>
          <w:szCs w:val="20"/>
        </w:rPr>
        <w:t>“</w:t>
      </w:r>
      <w:r>
        <w:rPr>
          <w:sz w:val="20"/>
          <w:szCs w:val="20"/>
        </w:rPr>
        <w:t xml:space="preserve"> </w:t>
      </w:r>
      <w:proofErr w:type="spellStart"/>
      <w:r>
        <w:rPr>
          <w:sz w:val="20"/>
          <w:szCs w:val="20"/>
        </w:rPr>
        <w:t>на</w:t>
      </w:r>
      <w:proofErr w:type="spellEnd"/>
      <w:proofErr w:type="gramEnd"/>
      <w:r>
        <w:rPr>
          <w:sz w:val="20"/>
          <w:szCs w:val="20"/>
        </w:rPr>
        <w:t xml:space="preserve"> I</w:t>
      </w:r>
      <w:r w:rsidRPr="008F5C65">
        <w:rPr>
          <w:sz w:val="20"/>
          <w:szCs w:val="20"/>
          <w:lang w:val="ru-RU"/>
        </w:rPr>
        <w:t xml:space="preserve"> </w:t>
      </w:r>
      <w:proofErr w:type="spellStart"/>
      <w:r>
        <w:rPr>
          <w:sz w:val="20"/>
          <w:szCs w:val="20"/>
        </w:rPr>
        <w:t>години</w:t>
      </w:r>
      <w:proofErr w:type="spellEnd"/>
      <w:r>
        <w:rPr>
          <w:sz w:val="20"/>
          <w:szCs w:val="20"/>
        </w:rPr>
        <w:t xml:space="preserve"> </w:t>
      </w:r>
      <w:r w:rsidRPr="008D3658">
        <w:rPr>
          <w:sz w:val="20"/>
          <w:szCs w:val="20"/>
          <w:lang w:val="ru-RU"/>
        </w:rPr>
        <w:t>(20 часова у току школске</w:t>
      </w:r>
      <w:r w:rsidRPr="00B22A2E">
        <w:rPr>
          <w:sz w:val="20"/>
          <w:szCs w:val="20"/>
          <w:lang w:val="ru-RU"/>
        </w:rPr>
        <w:t xml:space="preserve"> године)</w:t>
      </w:r>
    </w:p>
    <w:p w14:paraId="015E6413" w14:textId="77777777" w:rsidR="00A31D6B" w:rsidRPr="006A0D59" w:rsidRDefault="00A31D6B" w:rsidP="004A2A1E">
      <w:pPr>
        <w:pStyle w:val="Normal1"/>
        <w:numPr>
          <w:ilvl w:val="0"/>
          <w:numId w:val="39"/>
        </w:numPr>
        <w:tabs>
          <w:tab w:val="left" w:pos="90"/>
          <w:tab w:val="left" w:pos="180"/>
        </w:tabs>
        <w:jc w:val="both"/>
        <w:rPr>
          <w:sz w:val="20"/>
          <w:szCs w:val="20"/>
          <w:lang w:val="ru-RU"/>
        </w:rPr>
      </w:pPr>
      <w:bookmarkStart w:id="0" w:name="_Hlk159863722"/>
      <w:proofErr w:type="spellStart"/>
      <w:r w:rsidRPr="006A0D59">
        <w:rPr>
          <w:sz w:val="20"/>
          <w:szCs w:val="20"/>
        </w:rPr>
        <w:t>Изборни</w:t>
      </w:r>
      <w:proofErr w:type="spellEnd"/>
      <w:r w:rsidRPr="006A0D59">
        <w:rPr>
          <w:sz w:val="20"/>
          <w:szCs w:val="20"/>
        </w:rPr>
        <w:t xml:space="preserve"> </w:t>
      </w:r>
      <w:proofErr w:type="spellStart"/>
      <w:r w:rsidRPr="006A0D59">
        <w:rPr>
          <w:sz w:val="20"/>
          <w:szCs w:val="20"/>
        </w:rPr>
        <w:t>предмет</w:t>
      </w:r>
      <w:proofErr w:type="spellEnd"/>
      <w:r w:rsidRPr="006A0D59">
        <w:rPr>
          <w:sz w:val="20"/>
          <w:szCs w:val="20"/>
        </w:rPr>
        <w:t xml:space="preserve"> „</w:t>
      </w:r>
      <w:proofErr w:type="spellStart"/>
      <w:r w:rsidRPr="006A0D59">
        <w:rPr>
          <w:sz w:val="20"/>
          <w:szCs w:val="20"/>
        </w:rPr>
        <w:t>Увод</w:t>
      </w:r>
      <w:proofErr w:type="spellEnd"/>
      <w:r w:rsidRPr="006A0D59">
        <w:rPr>
          <w:sz w:val="20"/>
          <w:szCs w:val="20"/>
        </w:rPr>
        <w:t xml:space="preserve"> у </w:t>
      </w:r>
      <w:proofErr w:type="spellStart"/>
      <w:r w:rsidRPr="006A0D59">
        <w:rPr>
          <w:sz w:val="20"/>
          <w:szCs w:val="20"/>
        </w:rPr>
        <w:t>медицинску</w:t>
      </w:r>
      <w:proofErr w:type="spellEnd"/>
      <w:r w:rsidRPr="006A0D59">
        <w:rPr>
          <w:sz w:val="20"/>
          <w:szCs w:val="20"/>
        </w:rPr>
        <w:t xml:space="preserve"> </w:t>
      </w:r>
      <w:proofErr w:type="spellStart"/>
      <w:proofErr w:type="gramStart"/>
      <w:r w:rsidRPr="006A0D59">
        <w:rPr>
          <w:sz w:val="20"/>
          <w:szCs w:val="20"/>
        </w:rPr>
        <w:t>едукацију</w:t>
      </w:r>
      <w:proofErr w:type="spellEnd"/>
      <w:r w:rsidRPr="006A0D59">
        <w:rPr>
          <w:sz w:val="20"/>
          <w:szCs w:val="20"/>
        </w:rPr>
        <w:t xml:space="preserve">“ </w:t>
      </w:r>
      <w:proofErr w:type="spellStart"/>
      <w:r w:rsidRPr="006A0D59">
        <w:rPr>
          <w:sz w:val="20"/>
          <w:szCs w:val="20"/>
        </w:rPr>
        <w:t>на</w:t>
      </w:r>
      <w:proofErr w:type="spellEnd"/>
      <w:proofErr w:type="gramEnd"/>
      <w:r w:rsidRPr="006A0D59">
        <w:rPr>
          <w:sz w:val="20"/>
          <w:szCs w:val="20"/>
        </w:rPr>
        <w:t xml:space="preserve"> II </w:t>
      </w:r>
      <w:proofErr w:type="spellStart"/>
      <w:r w:rsidRPr="006A0D59">
        <w:rPr>
          <w:sz w:val="20"/>
          <w:szCs w:val="20"/>
        </w:rPr>
        <w:t>години</w:t>
      </w:r>
      <w:proofErr w:type="spellEnd"/>
      <w:r w:rsidRPr="006A0D59">
        <w:rPr>
          <w:sz w:val="20"/>
          <w:szCs w:val="20"/>
        </w:rPr>
        <w:t xml:space="preserve"> (20 </w:t>
      </w:r>
      <w:proofErr w:type="spellStart"/>
      <w:r w:rsidRPr="006A0D59">
        <w:rPr>
          <w:sz w:val="20"/>
          <w:szCs w:val="20"/>
        </w:rPr>
        <w:t>часова</w:t>
      </w:r>
      <w:proofErr w:type="spellEnd"/>
      <w:r w:rsidRPr="006A0D59">
        <w:rPr>
          <w:sz w:val="20"/>
          <w:szCs w:val="20"/>
        </w:rPr>
        <w:t xml:space="preserve"> у </w:t>
      </w:r>
      <w:proofErr w:type="spellStart"/>
      <w:r w:rsidRPr="006A0D59">
        <w:rPr>
          <w:sz w:val="20"/>
          <w:szCs w:val="20"/>
        </w:rPr>
        <w:t>току</w:t>
      </w:r>
      <w:proofErr w:type="spellEnd"/>
      <w:r w:rsidRPr="006A0D59">
        <w:rPr>
          <w:sz w:val="20"/>
          <w:szCs w:val="20"/>
        </w:rPr>
        <w:t xml:space="preserve"> </w:t>
      </w:r>
      <w:proofErr w:type="spellStart"/>
      <w:r w:rsidRPr="006A0D59">
        <w:rPr>
          <w:sz w:val="20"/>
          <w:szCs w:val="20"/>
        </w:rPr>
        <w:t>школске</w:t>
      </w:r>
      <w:proofErr w:type="spellEnd"/>
      <w:r w:rsidRPr="006A0D59">
        <w:rPr>
          <w:sz w:val="20"/>
          <w:szCs w:val="20"/>
        </w:rPr>
        <w:t xml:space="preserve"> </w:t>
      </w:r>
      <w:proofErr w:type="spellStart"/>
      <w:r w:rsidRPr="006A0D59">
        <w:rPr>
          <w:sz w:val="20"/>
          <w:szCs w:val="20"/>
        </w:rPr>
        <w:t>године</w:t>
      </w:r>
      <w:proofErr w:type="spellEnd"/>
      <w:r w:rsidRPr="006A0D59">
        <w:rPr>
          <w:sz w:val="20"/>
          <w:szCs w:val="20"/>
        </w:rPr>
        <w:t>)</w:t>
      </w:r>
    </w:p>
    <w:p w14:paraId="1D31E70D" w14:textId="77777777" w:rsidR="00A31D6B" w:rsidRPr="006A0D59" w:rsidRDefault="00A31D6B" w:rsidP="004A2A1E">
      <w:pPr>
        <w:pStyle w:val="Normal1"/>
        <w:numPr>
          <w:ilvl w:val="0"/>
          <w:numId w:val="39"/>
        </w:numPr>
        <w:tabs>
          <w:tab w:val="left" w:pos="90"/>
          <w:tab w:val="left" w:pos="180"/>
        </w:tabs>
        <w:jc w:val="both"/>
        <w:rPr>
          <w:sz w:val="20"/>
          <w:szCs w:val="20"/>
          <w:lang w:val="ru-RU"/>
        </w:rPr>
      </w:pPr>
      <w:proofErr w:type="spellStart"/>
      <w:r w:rsidRPr="006A0D59">
        <w:rPr>
          <w:sz w:val="20"/>
          <w:szCs w:val="20"/>
        </w:rPr>
        <w:t>Изборни</w:t>
      </w:r>
      <w:proofErr w:type="spellEnd"/>
      <w:r w:rsidRPr="006A0D59">
        <w:rPr>
          <w:sz w:val="20"/>
          <w:szCs w:val="20"/>
        </w:rPr>
        <w:t xml:space="preserve"> </w:t>
      </w:r>
      <w:proofErr w:type="spellStart"/>
      <w:r w:rsidRPr="006A0D59">
        <w:rPr>
          <w:sz w:val="20"/>
          <w:szCs w:val="20"/>
        </w:rPr>
        <w:t>предмет</w:t>
      </w:r>
      <w:proofErr w:type="spellEnd"/>
      <w:r w:rsidRPr="006A0D59">
        <w:rPr>
          <w:sz w:val="20"/>
          <w:szCs w:val="20"/>
        </w:rPr>
        <w:t xml:space="preserve"> „</w:t>
      </w:r>
      <w:proofErr w:type="spellStart"/>
      <w:r w:rsidRPr="006A0D59">
        <w:rPr>
          <w:sz w:val="20"/>
          <w:szCs w:val="20"/>
        </w:rPr>
        <w:t>еУчење</w:t>
      </w:r>
      <w:proofErr w:type="spellEnd"/>
      <w:r w:rsidRPr="006A0D59">
        <w:rPr>
          <w:sz w:val="20"/>
          <w:szCs w:val="20"/>
        </w:rPr>
        <w:t xml:space="preserve"> у </w:t>
      </w:r>
      <w:proofErr w:type="spellStart"/>
      <w:r w:rsidRPr="006A0D59">
        <w:rPr>
          <w:sz w:val="20"/>
          <w:szCs w:val="20"/>
        </w:rPr>
        <w:t>медицинској</w:t>
      </w:r>
      <w:proofErr w:type="spellEnd"/>
      <w:r w:rsidRPr="006A0D59">
        <w:rPr>
          <w:sz w:val="20"/>
          <w:szCs w:val="20"/>
        </w:rPr>
        <w:t xml:space="preserve"> </w:t>
      </w:r>
      <w:proofErr w:type="spellStart"/>
      <w:proofErr w:type="gramStart"/>
      <w:r w:rsidRPr="006A0D59">
        <w:rPr>
          <w:sz w:val="20"/>
          <w:szCs w:val="20"/>
        </w:rPr>
        <w:t>едукацији</w:t>
      </w:r>
      <w:proofErr w:type="spellEnd"/>
      <w:r w:rsidRPr="006A0D59">
        <w:rPr>
          <w:sz w:val="20"/>
          <w:szCs w:val="20"/>
        </w:rPr>
        <w:t xml:space="preserve">“ </w:t>
      </w:r>
      <w:proofErr w:type="spellStart"/>
      <w:r w:rsidRPr="006A0D59">
        <w:rPr>
          <w:sz w:val="20"/>
          <w:szCs w:val="20"/>
        </w:rPr>
        <w:t>на</w:t>
      </w:r>
      <w:proofErr w:type="spellEnd"/>
      <w:proofErr w:type="gramEnd"/>
      <w:r w:rsidRPr="006A0D59">
        <w:rPr>
          <w:sz w:val="20"/>
          <w:szCs w:val="20"/>
        </w:rPr>
        <w:t xml:space="preserve"> II </w:t>
      </w:r>
      <w:proofErr w:type="spellStart"/>
      <w:r w:rsidRPr="006A0D59">
        <w:rPr>
          <w:sz w:val="20"/>
          <w:szCs w:val="20"/>
        </w:rPr>
        <w:t>години</w:t>
      </w:r>
      <w:proofErr w:type="spellEnd"/>
      <w:r w:rsidRPr="006A0D59">
        <w:rPr>
          <w:sz w:val="20"/>
          <w:szCs w:val="20"/>
        </w:rPr>
        <w:t xml:space="preserve"> (20 </w:t>
      </w:r>
      <w:proofErr w:type="spellStart"/>
      <w:r w:rsidRPr="006A0D59">
        <w:rPr>
          <w:sz w:val="20"/>
          <w:szCs w:val="20"/>
        </w:rPr>
        <w:t>часова</w:t>
      </w:r>
      <w:proofErr w:type="spellEnd"/>
      <w:r w:rsidRPr="006A0D59">
        <w:rPr>
          <w:sz w:val="20"/>
          <w:szCs w:val="20"/>
        </w:rPr>
        <w:t xml:space="preserve"> у </w:t>
      </w:r>
      <w:proofErr w:type="spellStart"/>
      <w:r w:rsidRPr="006A0D59">
        <w:rPr>
          <w:sz w:val="20"/>
          <w:szCs w:val="20"/>
        </w:rPr>
        <w:t>току</w:t>
      </w:r>
      <w:proofErr w:type="spellEnd"/>
      <w:r w:rsidRPr="006A0D59">
        <w:rPr>
          <w:sz w:val="20"/>
          <w:szCs w:val="20"/>
        </w:rPr>
        <w:t xml:space="preserve"> </w:t>
      </w:r>
      <w:proofErr w:type="spellStart"/>
      <w:r w:rsidRPr="006A0D59">
        <w:rPr>
          <w:sz w:val="20"/>
          <w:szCs w:val="20"/>
        </w:rPr>
        <w:t>школске</w:t>
      </w:r>
      <w:proofErr w:type="spellEnd"/>
      <w:r w:rsidRPr="006A0D59">
        <w:rPr>
          <w:sz w:val="20"/>
          <w:szCs w:val="20"/>
        </w:rPr>
        <w:t xml:space="preserve"> </w:t>
      </w:r>
      <w:proofErr w:type="spellStart"/>
      <w:r w:rsidRPr="006A0D59">
        <w:rPr>
          <w:sz w:val="20"/>
          <w:szCs w:val="20"/>
        </w:rPr>
        <w:t>године</w:t>
      </w:r>
      <w:proofErr w:type="spellEnd"/>
      <w:r w:rsidRPr="006A0D59">
        <w:rPr>
          <w:sz w:val="20"/>
          <w:szCs w:val="20"/>
        </w:rPr>
        <w:t>)</w:t>
      </w:r>
    </w:p>
    <w:bookmarkEnd w:id="0"/>
    <w:p w14:paraId="1E798F67" w14:textId="77777777" w:rsidR="00492A24" w:rsidRPr="006A0D59" w:rsidRDefault="00492A24" w:rsidP="00492A24">
      <w:pPr>
        <w:pStyle w:val="Normal1"/>
        <w:tabs>
          <w:tab w:val="left" w:pos="90"/>
          <w:tab w:val="left" w:pos="180"/>
        </w:tabs>
        <w:jc w:val="both"/>
        <w:rPr>
          <w:sz w:val="20"/>
          <w:szCs w:val="20"/>
          <w:lang w:val="ru-RU"/>
        </w:rPr>
      </w:pPr>
    </w:p>
    <w:p w14:paraId="387F31CE" w14:textId="77777777" w:rsidR="00492A24" w:rsidRPr="008D3658" w:rsidRDefault="00492A24" w:rsidP="00492A24">
      <w:pPr>
        <w:pStyle w:val="Normal1"/>
        <w:tabs>
          <w:tab w:val="left" w:pos="90"/>
          <w:tab w:val="left" w:pos="180"/>
        </w:tabs>
        <w:jc w:val="both"/>
        <w:rPr>
          <w:sz w:val="20"/>
          <w:szCs w:val="20"/>
          <w:lang w:val="ru-RU"/>
        </w:rPr>
      </w:pPr>
      <w:r w:rsidRPr="00870028">
        <w:rPr>
          <w:sz w:val="20"/>
          <w:szCs w:val="20"/>
          <w:lang w:val="ru-RU"/>
        </w:rPr>
        <w:t xml:space="preserve">Укључена је у реализацију </w:t>
      </w:r>
      <w:r w:rsidRPr="00870028">
        <w:rPr>
          <w:b/>
          <w:sz w:val="20"/>
          <w:szCs w:val="20"/>
          <w:lang w:val="ru-RU"/>
        </w:rPr>
        <w:t>Интегрисаних академских студија медицине на енглеском језику</w:t>
      </w:r>
      <w:r w:rsidRPr="00870028">
        <w:rPr>
          <w:sz w:val="20"/>
          <w:szCs w:val="20"/>
          <w:lang w:val="ru-RU"/>
        </w:rPr>
        <w:t xml:space="preserve">, и то у </w:t>
      </w:r>
      <w:r w:rsidRPr="008D3658">
        <w:rPr>
          <w:sz w:val="20"/>
          <w:szCs w:val="20"/>
          <w:lang w:val="ru-RU"/>
        </w:rPr>
        <w:t>следећем обиму:</w:t>
      </w:r>
    </w:p>
    <w:p w14:paraId="02A683B2" w14:textId="77777777" w:rsidR="00F32EC1" w:rsidRPr="00F32EC1" w:rsidRDefault="00492A24" w:rsidP="004A2A1E">
      <w:pPr>
        <w:pStyle w:val="Normal1"/>
        <w:numPr>
          <w:ilvl w:val="0"/>
          <w:numId w:val="40"/>
        </w:numPr>
        <w:tabs>
          <w:tab w:val="left" w:pos="90"/>
          <w:tab w:val="left" w:pos="180"/>
        </w:tabs>
        <w:jc w:val="both"/>
        <w:rPr>
          <w:sz w:val="20"/>
          <w:szCs w:val="20"/>
          <w:lang w:val="ru-RU"/>
        </w:rPr>
      </w:pPr>
      <w:r w:rsidRPr="00F32EC1">
        <w:rPr>
          <w:sz w:val="20"/>
          <w:szCs w:val="20"/>
          <w:lang w:val="ru-RU"/>
        </w:rPr>
        <w:t>Обавезан предмет</w:t>
      </w:r>
      <w:r w:rsidR="001F55F5">
        <w:rPr>
          <w:sz w:val="20"/>
          <w:szCs w:val="20"/>
        </w:rPr>
        <w:t xml:space="preserve"> "Histology and Embryology"</w:t>
      </w:r>
      <w:r w:rsidR="00F32EC1" w:rsidRPr="00F32EC1">
        <w:rPr>
          <w:sz w:val="20"/>
          <w:szCs w:val="20"/>
          <w:lang w:val="ru-RU"/>
        </w:rPr>
        <w:t>:</w:t>
      </w:r>
    </w:p>
    <w:p w14:paraId="4916E2FC" w14:textId="77777777" w:rsidR="00492A24" w:rsidRPr="00F32EC1" w:rsidRDefault="00F32EC1" w:rsidP="004A2A1E">
      <w:pPr>
        <w:pStyle w:val="Normal1"/>
        <w:numPr>
          <w:ilvl w:val="0"/>
          <w:numId w:val="41"/>
        </w:numPr>
        <w:tabs>
          <w:tab w:val="left" w:pos="90"/>
          <w:tab w:val="left" w:pos="180"/>
        </w:tabs>
        <w:jc w:val="both"/>
        <w:rPr>
          <w:sz w:val="20"/>
          <w:szCs w:val="20"/>
          <w:lang w:val="ru-RU"/>
        </w:rPr>
      </w:pPr>
      <w:r w:rsidRPr="00F32EC1">
        <w:rPr>
          <w:sz w:val="20"/>
          <w:szCs w:val="20"/>
          <w:lang w:val="ru-RU"/>
        </w:rPr>
        <w:t>предавања</w:t>
      </w:r>
      <w:r w:rsidR="00492A24" w:rsidRPr="00F32EC1">
        <w:rPr>
          <w:sz w:val="20"/>
          <w:szCs w:val="20"/>
          <w:lang w:val="ru-RU"/>
        </w:rPr>
        <w:t xml:space="preserve"> (4 часа</w:t>
      </w:r>
      <w:r w:rsidRPr="00F32EC1">
        <w:rPr>
          <w:sz w:val="20"/>
          <w:szCs w:val="20"/>
          <w:lang w:val="ru-RU"/>
        </w:rPr>
        <w:t>)</w:t>
      </w:r>
      <w:r w:rsidR="00492A24" w:rsidRPr="00F32EC1">
        <w:rPr>
          <w:sz w:val="20"/>
          <w:szCs w:val="20"/>
          <w:lang w:val="ru-RU"/>
        </w:rPr>
        <w:t>,</w:t>
      </w:r>
      <w:r w:rsidRPr="00F32EC1">
        <w:rPr>
          <w:sz w:val="20"/>
          <w:szCs w:val="20"/>
          <w:lang w:val="ru-RU"/>
        </w:rPr>
        <w:t xml:space="preserve"> вежбе</w:t>
      </w:r>
      <w:r w:rsidR="00492A24" w:rsidRPr="00F32EC1">
        <w:rPr>
          <w:sz w:val="20"/>
          <w:szCs w:val="20"/>
          <w:lang w:val="ru-RU"/>
        </w:rPr>
        <w:t xml:space="preserve"> </w:t>
      </w:r>
      <w:r w:rsidR="008C172F">
        <w:rPr>
          <w:sz w:val="20"/>
          <w:szCs w:val="20"/>
          <w:lang w:val="ru-RU"/>
        </w:rPr>
        <w:t>(54 час</w:t>
      </w:r>
      <w:r w:rsidRPr="00F32EC1">
        <w:rPr>
          <w:sz w:val="20"/>
          <w:szCs w:val="20"/>
          <w:lang w:val="ru-RU"/>
        </w:rPr>
        <w:t>а)</w:t>
      </w:r>
      <w:r w:rsidR="00492A24" w:rsidRPr="00F32EC1">
        <w:rPr>
          <w:sz w:val="20"/>
          <w:szCs w:val="20"/>
          <w:lang w:val="ru-RU"/>
        </w:rPr>
        <w:t xml:space="preserve">, </w:t>
      </w:r>
      <w:r w:rsidRPr="00F32EC1">
        <w:rPr>
          <w:sz w:val="20"/>
          <w:szCs w:val="20"/>
          <w:lang w:val="ru-RU"/>
        </w:rPr>
        <w:t>семинари (</w:t>
      </w:r>
      <w:r w:rsidR="008D3658" w:rsidRPr="00F32EC1">
        <w:rPr>
          <w:sz w:val="20"/>
          <w:szCs w:val="20"/>
        </w:rPr>
        <w:t>11</w:t>
      </w:r>
      <w:r w:rsidR="00492A24" w:rsidRPr="00F32EC1">
        <w:rPr>
          <w:sz w:val="20"/>
          <w:szCs w:val="20"/>
          <w:lang w:val="ru-RU"/>
        </w:rPr>
        <w:t xml:space="preserve"> часова)</w:t>
      </w:r>
    </w:p>
    <w:p w14:paraId="0E0EB48B" w14:textId="77777777" w:rsidR="00F32EC1" w:rsidRPr="00F32EC1" w:rsidRDefault="00F32EC1" w:rsidP="004A2A1E">
      <w:pPr>
        <w:pStyle w:val="Normal1"/>
        <w:numPr>
          <w:ilvl w:val="0"/>
          <w:numId w:val="41"/>
        </w:numPr>
        <w:tabs>
          <w:tab w:val="left" w:pos="90"/>
          <w:tab w:val="left" w:pos="180"/>
        </w:tabs>
        <w:jc w:val="both"/>
        <w:rPr>
          <w:sz w:val="20"/>
          <w:szCs w:val="20"/>
          <w:lang w:val="ru-RU"/>
        </w:rPr>
      </w:pPr>
      <w:r w:rsidRPr="00F32EC1">
        <w:rPr>
          <w:sz w:val="20"/>
          <w:szCs w:val="20"/>
          <w:lang w:val="ru-RU"/>
        </w:rPr>
        <w:t xml:space="preserve">припремa, извођење и прегледање завршног теста </w:t>
      </w:r>
    </w:p>
    <w:p w14:paraId="6530FE8D" w14:textId="77777777" w:rsidR="00492A24" w:rsidRPr="00F32EC1" w:rsidRDefault="00350D77" w:rsidP="004A2A1E">
      <w:pPr>
        <w:pStyle w:val="Normal1"/>
        <w:numPr>
          <w:ilvl w:val="0"/>
          <w:numId w:val="40"/>
        </w:numPr>
        <w:tabs>
          <w:tab w:val="left" w:pos="90"/>
          <w:tab w:val="left" w:pos="180"/>
        </w:tabs>
        <w:jc w:val="both"/>
        <w:rPr>
          <w:sz w:val="20"/>
          <w:szCs w:val="20"/>
          <w:lang w:val="ru-RU"/>
        </w:rPr>
      </w:pPr>
      <w:r w:rsidRPr="00F32EC1">
        <w:rPr>
          <w:sz w:val="20"/>
          <w:szCs w:val="20"/>
          <w:lang w:val="ru-RU"/>
        </w:rPr>
        <w:t xml:space="preserve">Изборни предмет </w:t>
      </w:r>
      <w:r w:rsidR="006A490E" w:rsidRPr="00F32EC1">
        <w:rPr>
          <w:sz w:val="20"/>
          <w:szCs w:val="20"/>
        </w:rPr>
        <w:t>„</w:t>
      </w:r>
      <w:r w:rsidR="00492A24" w:rsidRPr="00F32EC1">
        <w:rPr>
          <w:sz w:val="20"/>
          <w:szCs w:val="20"/>
        </w:rPr>
        <w:t>Histological Techniques</w:t>
      </w:r>
      <w:r w:rsidR="006A490E" w:rsidRPr="00F32EC1">
        <w:rPr>
          <w:sz w:val="20"/>
          <w:szCs w:val="20"/>
        </w:rPr>
        <w:t xml:space="preserve">“ </w:t>
      </w:r>
      <w:r w:rsidR="006A490E" w:rsidRPr="00F32EC1">
        <w:rPr>
          <w:sz w:val="20"/>
          <w:szCs w:val="20"/>
          <w:lang w:val="ru-RU"/>
        </w:rPr>
        <w:t>(20 часова у току школске године)</w:t>
      </w:r>
    </w:p>
    <w:p w14:paraId="23A2610F" w14:textId="77777777" w:rsidR="00492A24" w:rsidRPr="00F32EC1" w:rsidRDefault="00492A24" w:rsidP="004A2A1E">
      <w:pPr>
        <w:pStyle w:val="Normal1"/>
        <w:numPr>
          <w:ilvl w:val="0"/>
          <w:numId w:val="40"/>
        </w:numPr>
        <w:tabs>
          <w:tab w:val="left" w:pos="90"/>
          <w:tab w:val="left" w:pos="180"/>
        </w:tabs>
        <w:jc w:val="both"/>
        <w:rPr>
          <w:sz w:val="20"/>
          <w:szCs w:val="20"/>
          <w:lang w:val="ru-RU"/>
        </w:rPr>
      </w:pPr>
      <w:r w:rsidRPr="00F32EC1">
        <w:rPr>
          <w:sz w:val="20"/>
          <w:szCs w:val="20"/>
          <w:lang w:val="ru-RU"/>
        </w:rPr>
        <w:t xml:space="preserve">Изборни предмет </w:t>
      </w:r>
      <w:r w:rsidRPr="00F32EC1">
        <w:rPr>
          <w:sz w:val="20"/>
          <w:szCs w:val="20"/>
        </w:rPr>
        <w:t xml:space="preserve">“Life of the cell – from birth till death“ </w:t>
      </w:r>
      <w:r w:rsidRPr="00F32EC1">
        <w:rPr>
          <w:sz w:val="20"/>
          <w:szCs w:val="20"/>
          <w:lang w:val="ru-RU"/>
        </w:rPr>
        <w:t>(20 часова у току школске године)</w:t>
      </w:r>
    </w:p>
    <w:p w14:paraId="27723D44" w14:textId="77777777" w:rsidR="00492A24" w:rsidRPr="00F32EC1" w:rsidRDefault="00492A24" w:rsidP="00492A24">
      <w:pPr>
        <w:pStyle w:val="Normal1"/>
        <w:tabs>
          <w:tab w:val="left" w:pos="90"/>
          <w:tab w:val="left" w:pos="180"/>
        </w:tabs>
        <w:jc w:val="both"/>
        <w:rPr>
          <w:sz w:val="20"/>
          <w:szCs w:val="20"/>
          <w:highlight w:val="yellow"/>
        </w:rPr>
      </w:pPr>
    </w:p>
    <w:p w14:paraId="64A511BF" w14:textId="77777777" w:rsidR="00492A24" w:rsidRPr="004C5FD7" w:rsidRDefault="00492A24" w:rsidP="00492A24">
      <w:pPr>
        <w:pStyle w:val="Normal1"/>
        <w:tabs>
          <w:tab w:val="left" w:pos="90"/>
          <w:tab w:val="left" w:pos="180"/>
        </w:tabs>
        <w:jc w:val="both"/>
        <w:rPr>
          <w:sz w:val="20"/>
          <w:szCs w:val="20"/>
        </w:rPr>
      </w:pPr>
      <w:proofErr w:type="spellStart"/>
      <w:r w:rsidRPr="004C5FD7">
        <w:rPr>
          <w:sz w:val="20"/>
          <w:szCs w:val="20"/>
        </w:rPr>
        <w:t>Др</w:t>
      </w:r>
      <w:proofErr w:type="spellEnd"/>
      <w:r w:rsidRPr="004C5FD7">
        <w:rPr>
          <w:sz w:val="20"/>
          <w:szCs w:val="20"/>
        </w:rPr>
        <w:t xml:space="preserve"> </w:t>
      </w:r>
      <w:proofErr w:type="spellStart"/>
      <w:r w:rsidR="001A3242">
        <w:rPr>
          <w:sz w:val="20"/>
          <w:szCs w:val="20"/>
        </w:rPr>
        <w:t>Ивана</w:t>
      </w:r>
      <w:proofErr w:type="spellEnd"/>
      <w:r w:rsidR="001A3242">
        <w:rPr>
          <w:sz w:val="20"/>
          <w:szCs w:val="20"/>
        </w:rPr>
        <w:t xml:space="preserve"> </w:t>
      </w:r>
      <w:proofErr w:type="spellStart"/>
      <w:r w:rsidR="001A3242">
        <w:rPr>
          <w:sz w:val="20"/>
          <w:szCs w:val="20"/>
        </w:rPr>
        <w:t>Паунковић</w:t>
      </w:r>
      <w:proofErr w:type="spellEnd"/>
      <w:r>
        <w:rPr>
          <w:sz w:val="20"/>
          <w:szCs w:val="20"/>
        </w:rPr>
        <w:t xml:space="preserve"> </w:t>
      </w:r>
      <w:r w:rsidRPr="004C5FD7">
        <w:rPr>
          <w:sz w:val="20"/>
          <w:szCs w:val="20"/>
        </w:rPr>
        <w:t xml:space="preserve">у </w:t>
      </w:r>
      <w:proofErr w:type="spellStart"/>
      <w:r w:rsidRPr="004C5FD7">
        <w:rPr>
          <w:sz w:val="20"/>
          <w:szCs w:val="20"/>
        </w:rPr>
        <w:t>звању</w:t>
      </w:r>
      <w:proofErr w:type="spellEnd"/>
      <w:r w:rsidRPr="004C5FD7">
        <w:rPr>
          <w:sz w:val="20"/>
          <w:szCs w:val="20"/>
        </w:rPr>
        <w:t xml:space="preserve"> </w:t>
      </w:r>
      <w:proofErr w:type="spellStart"/>
      <w:r w:rsidRPr="004C5FD7">
        <w:rPr>
          <w:sz w:val="20"/>
          <w:szCs w:val="20"/>
        </w:rPr>
        <w:t>доцента</w:t>
      </w:r>
      <w:proofErr w:type="spellEnd"/>
      <w:r w:rsidRPr="004C5FD7">
        <w:rPr>
          <w:sz w:val="20"/>
          <w:szCs w:val="20"/>
        </w:rPr>
        <w:t xml:space="preserve"> </w:t>
      </w:r>
      <w:proofErr w:type="spellStart"/>
      <w:r w:rsidRPr="004C5FD7">
        <w:rPr>
          <w:sz w:val="20"/>
          <w:szCs w:val="20"/>
        </w:rPr>
        <w:t>учествује</w:t>
      </w:r>
      <w:proofErr w:type="spellEnd"/>
      <w:r w:rsidRPr="004C5FD7">
        <w:rPr>
          <w:sz w:val="20"/>
          <w:szCs w:val="20"/>
        </w:rPr>
        <w:t xml:space="preserve"> и у </w:t>
      </w:r>
      <w:proofErr w:type="spellStart"/>
      <w:r w:rsidRPr="004C5FD7">
        <w:rPr>
          <w:sz w:val="20"/>
          <w:szCs w:val="20"/>
        </w:rPr>
        <w:t>извођењу</w:t>
      </w:r>
      <w:proofErr w:type="spellEnd"/>
      <w:r w:rsidRPr="004C5FD7">
        <w:rPr>
          <w:sz w:val="20"/>
          <w:szCs w:val="20"/>
        </w:rPr>
        <w:t xml:space="preserve"> </w:t>
      </w:r>
      <w:proofErr w:type="spellStart"/>
      <w:r w:rsidRPr="004C5FD7">
        <w:rPr>
          <w:sz w:val="20"/>
          <w:szCs w:val="20"/>
        </w:rPr>
        <w:t>следећих</w:t>
      </w:r>
      <w:proofErr w:type="spellEnd"/>
      <w:r w:rsidRPr="004C5FD7">
        <w:rPr>
          <w:sz w:val="20"/>
          <w:szCs w:val="20"/>
        </w:rPr>
        <w:t xml:space="preserve"> </w:t>
      </w:r>
      <w:proofErr w:type="spellStart"/>
      <w:r w:rsidRPr="004C5FD7">
        <w:rPr>
          <w:sz w:val="20"/>
          <w:szCs w:val="20"/>
        </w:rPr>
        <w:t>видова</w:t>
      </w:r>
      <w:proofErr w:type="spellEnd"/>
      <w:r w:rsidRPr="004C5FD7">
        <w:rPr>
          <w:sz w:val="20"/>
          <w:szCs w:val="20"/>
        </w:rPr>
        <w:t xml:space="preserve"> </w:t>
      </w:r>
      <w:proofErr w:type="spellStart"/>
      <w:r w:rsidRPr="004C5FD7">
        <w:rPr>
          <w:b/>
          <w:sz w:val="20"/>
          <w:szCs w:val="20"/>
        </w:rPr>
        <w:t>последипломске</w:t>
      </w:r>
      <w:proofErr w:type="spellEnd"/>
      <w:r w:rsidRPr="004C5FD7">
        <w:rPr>
          <w:b/>
          <w:sz w:val="20"/>
          <w:szCs w:val="20"/>
        </w:rPr>
        <w:t xml:space="preserve"> </w:t>
      </w:r>
      <w:proofErr w:type="spellStart"/>
      <w:r w:rsidRPr="004C5FD7">
        <w:rPr>
          <w:b/>
          <w:sz w:val="20"/>
          <w:szCs w:val="20"/>
        </w:rPr>
        <w:t>наставе</w:t>
      </w:r>
      <w:proofErr w:type="spellEnd"/>
      <w:r w:rsidRPr="004C5FD7">
        <w:rPr>
          <w:sz w:val="20"/>
          <w:szCs w:val="20"/>
        </w:rPr>
        <w:t>:</w:t>
      </w:r>
    </w:p>
    <w:p w14:paraId="2BA6C77F" w14:textId="77777777" w:rsidR="003B2C28" w:rsidRPr="008346B7" w:rsidRDefault="00F32EC1" w:rsidP="004A2A1E">
      <w:pPr>
        <w:pStyle w:val="CommentText"/>
        <w:numPr>
          <w:ilvl w:val="0"/>
          <w:numId w:val="42"/>
        </w:numPr>
        <w:tabs>
          <w:tab w:val="left" w:pos="90"/>
          <w:tab w:val="left" w:pos="180"/>
        </w:tabs>
        <w:jc w:val="both"/>
      </w:pPr>
      <w:r w:rsidRPr="003B2C28">
        <w:t xml:space="preserve">САС </w:t>
      </w:r>
      <w:proofErr w:type="spellStart"/>
      <w:r w:rsidRPr="003B2C28">
        <w:t>претклинички</w:t>
      </w:r>
      <w:proofErr w:type="spellEnd"/>
      <w:r w:rsidRPr="003B2C28">
        <w:t xml:space="preserve"> </w:t>
      </w:r>
      <w:proofErr w:type="spellStart"/>
      <w:r w:rsidRPr="003B2C28">
        <w:t>модул</w:t>
      </w:r>
      <w:proofErr w:type="spellEnd"/>
      <w:r w:rsidRPr="003B2C28">
        <w:t xml:space="preserve">, </w:t>
      </w:r>
      <w:proofErr w:type="spellStart"/>
      <w:r w:rsidRPr="00387B66">
        <w:t>смер</w:t>
      </w:r>
      <w:proofErr w:type="spellEnd"/>
      <w:r w:rsidRPr="00387B66">
        <w:t xml:space="preserve"> </w:t>
      </w:r>
      <w:proofErr w:type="spellStart"/>
      <w:r w:rsidR="003B2C28" w:rsidRPr="003B2C28">
        <w:t>Микроскопија</w:t>
      </w:r>
      <w:proofErr w:type="spellEnd"/>
      <w:r w:rsidR="003B2C28" w:rsidRPr="003B2C28">
        <w:t xml:space="preserve"> и </w:t>
      </w:r>
      <w:proofErr w:type="spellStart"/>
      <w:r w:rsidR="003B2C28" w:rsidRPr="003B2C28">
        <w:t>ћелијска</w:t>
      </w:r>
      <w:proofErr w:type="spellEnd"/>
      <w:r w:rsidR="003B2C28" w:rsidRPr="003B2C28">
        <w:t xml:space="preserve"> </w:t>
      </w:r>
      <w:proofErr w:type="spellStart"/>
      <w:r w:rsidR="003B2C28" w:rsidRPr="003B2C28">
        <w:t>биологија</w:t>
      </w:r>
      <w:proofErr w:type="spellEnd"/>
      <w:r w:rsidR="003B2C28" w:rsidRPr="003B2C28">
        <w:t>,</w:t>
      </w:r>
      <w:r w:rsidR="00744D0F">
        <w:t xml:space="preserve"> </w:t>
      </w:r>
      <w:proofErr w:type="spellStart"/>
      <w:r w:rsidR="003B2C28">
        <w:t>извођење</w:t>
      </w:r>
      <w:proofErr w:type="spellEnd"/>
      <w:r w:rsidR="003B2C28">
        <w:t xml:space="preserve"> </w:t>
      </w:r>
      <w:proofErr w:type="spellStart"/>
      <w:r w:rsidR="003B2C28">
        <w:t>семинара</w:t>
      </w:r>
      <w:proofErr w:type="spellEnd"/>
      <w:r w:rsidR="003B2C28">
        <w:t xml:space="preserve"> у </w:t>
      </w:r>
      <w:proofErr w:type="spellStart"/>
      <w:r w:rsidR="003B2C28">
        <w:t>оквиру</w:t>
      </w:r>
      <w:proofErr w:type="spellEnd"/>
      <w:r w:rsidR="003B2C28">
        <w:t xml:space="preserve"> </w:t>
      </w:r>
      <w:proofErr w:type="spellStart"/>
      <w:r w:rsidR="003B2C28">
        <w:t>обавезног</w:t>
      </w:r>
      <w:proofErr w:type="spellEnd"/>
      <w:r w:rsidR="003B2C28">
        <w:t xml:space="preserve"> </w:t>
      </w:r>
      <w:proofErr w:type="spellStart"/>
      <w:r w:rsidR="003B2C28">
        <w:t>предмета</w:t>
      </w:r>
      <w:proofErr w:type="spellEnd"/>
      <w:r w:rsidR="003B2C28">
        <w:t xml:space="preserve"> „</w:t>
      </w:r>
      <w:proofErr w:type="spellStart"/>
      <w:r w:rsidR="003B2C28">
        <w:t>Основи</w:t>
      </w:r>
      <w:proofErr w:type="spellEnd"/>
      <w:r w:rsidR="003B2C28">
        <w:t xml:space="preserve"> </w:t>
      </w:r>
      <w:proofErr w:type="spellStart"/>
      <w:r w:rsidR="003B2C28">
        <w:t>ћелијске</w:t>
      </w:r>
      <w:proofErr w:type="spellEnd"/>
      <w:r w:rsidR="003B2C28">
        <w:t xml:space="preserve"> </w:t>
      </w:r>
      <w:proofErr w:type="spellStart"/>
      <w:proofErr w:type="gramStart"/>
      <w:r w:rsidR="003B2C28">
        <w:t>биологије</w:t>
      </w:r>
      <w:proofErr w:type="spellEnd"/>
      <w:r w:rsidR="003B2C28">
        <w:t>“</w:t>
      </w:r>
      <w:proofErr w:type="gramEnd"/>
      <w:r w:rsidR="00942F87">
        <w:t xml:space="preserve">, </w:t>
      </w:r>
      <w:proofErr w:type="spellStart"/>
      <w:r w:rsidR="00942F87">
        <w:t>до</w:t>
      </w:r>
      <w:proofErr w:type="spellEnd"/>
      <w:r w:rsidR="00942F87">
        <w:t xml:space="preserve"> 2021. </w:t>
      </w:r>
      <w:proofErr w:type="spellStart"/>
      <w:r w:rsidR="00942F87">
        <w:t>године</w:t>
      </w:r>
      <w:proofErr w:type="spellEnd"/>
    </w:p>
    <w:p w14:paraId="38401752" w14:textId="77777777" w:rsidR="008346B7" w:rsidRPr="003B2C28" w:rsidRDefault="008346B7" w:rsidP="004A2A1E">
      <w:pPr>
        <w:pStyle w:val="CommentText"/>
        <w:numPr>
          <w:ilvl w:val="0"/>
          <w:numId w:val="42"/>
        </w:numPr>
        <w:tabs>
          <w:tab w:val="left" w:pos="90"/>
          <w:tab w:val="left" w:pos="180"/>
        </w:tabs>
        <w:jc w:val="both"/>
      </w:pPr>
      <w:proofErr w:type="spellStart"/>
      <w:r>
        <w:t>Секретар</w:t>
      </w:r>
      <w:proofErr w:type="spellEnd"/>
      <w:r>
        <w:t xml:space="preserve"> </w:t>
      </w:r>
      <w:proofErr w:type="spellStart"/>
      <w:r>
        <w:t>на</w:t>
      </w:r>
      <w:proofErr w:type="spellEnd"/>
      <w:r>
        <w:t xml:space="preserve"> </w:t>
      </w:r>
      <w:proofErr w:type="spellStart"/>
      <w:r>
        <w:t>обавезном</w:t>
      </w:r>
      <w:proofErr w:type="spellEnd"/>
      <w:r>
        <w:t xml:space="preserve"> </w:t>
      </w:r>
      <w:proofErr w:type="spellStart"/>
      <w:r>
        <w:t>предмету</w:t>
      </w:r>
      <w:proofErr w:type="spellEnd"/>
      <w:r>
        <w:t xml:space="preserve"> „</w:t>
      </w:r>
      <w:proofErr w:type="spellStart"/>
      <w:r>
        <w:t>Основи</w:t>
      </w:r>
      <w:proofErr w:type="spellEnd"/>
      <w:r>
        <w:t xml:space="preserve"> </w:t>
      </w:r>
      <w:proofErr w:type="spellStart"/>
      <w:r>
        <w:t>ћелијске</w:t>
      </w:r>
      <w:proofErr w:type="spellEnd"/>
      <w:r>
        <w:t xml:space="preserve"> </w:t>
      </w:r>
      <w:proofErr w:type="spellStart"/>
      <w:proofErr w:type="gramStart"/>
      <w:r>
        <w:t>биологије</w:t>
      </w:r>
      <w:proofErr w:type="spellEnd"/>
      <w:r>
        <w:t>“</w:t>
      </w:r>
      <w:proofErr w:type="gramEnd"/>
      <w:r w:rsidR="008F63B6">
        <w:t xml:space="preserve">, у </w:t>
      </w:r>
      <w:proofErr w:type="spellStart"/>
      <w:r w:rsidR="008F63B6">
        <w:t>оквиру</w:t>
      </w:r>
      <w:proofErr w:type="spellEnd"/>
      <w:r w:rsidR="008F63B6">
        <w:t xml:space="preserve"> САС </w:t>
      </w:r>
      <w:proofErr w:type="spellStart"/>
      <w:r w:rsidR="008F63B6">
        <w:t>претклиничког</w:t>
      </w:r>
      <w:proofErr w:type="spellEnd"/>
      <w:r w:rsidR="008F63B6">
        <w:t xml:space="preserve"> </w:t>
      </w:r>
      <w:proofErr w:type="spellStart"/>
      <w:r w:rsidR="008F63B6">
        <w:t>модула</w:t>
      </w:r>
      <w:proofErr w:type="spellEnd"/>
      <w:r w:rsidR="008F63B6">
        <w:t xml:space="preserve">, </w:t>
      </w:r>
      <w:r>
        <w:t xml:space="preserve"> у </w:t>
      </w:r>
      <w:proofErr w:type="spellStart"/>
      <w:r>
        <w:t>школској</w:t>
      </w:r>
      <w:proofErr w:type="spellEnd"/>
      <w:r>
        <w:t xml:space="preserve"> 2018/2019. и 2019/2020. </w:t>
      </w:r>
      <w:proofErr w:type="spellStart"/>
      <w:r>
        <w:t>години</w:t>
      </w:r>
      <w:proofErr w:type="spellEnd"/>
    </w:p>
    <w:p w14:paraId="0DCB89DF" w14:textId="77777777" w:rsidR="00492A24" w:rsidRPr="004C5FD7" w:rsidRDefault="00492A24" w:rsidP="00492A24">
      <w:pPr>
        <w:pStyle w:val="Normal1"/>
        <w:tabs>
          <w:tab w:val="left" w:pos="90"/>
          <w:tab w:val="left" w:pos="180"/>
        </w:tabs>
        <w:jc w:val="both"/>
        <w:rPr>
          <w:sz w:val="20"/>
          <w:szCs w:val="20"/>
        </w:rPr>
      </w:pPr>
    </w:p>
    <w:p w14:paraId="5474E4C3" w14:textId="77777777" w:rsidR="00492A24" w:rsidRDefault="00492A24" w:rsidP="00492A24">
      <w:pPr>
        <w:pStyle w:val="Normal1"/>
        <w:tabs>
          <w:tab w:val="left" w:pos="90"/>
          <w:tab w:val="left" w:pos="180"/>
        </w:tabs>
        <w:jc w:val="both"/>
        <w:rPr>
          <w:sz w:val="20"/>
          <w:szCs w:val="20"/>
          <w:lang w:val="ru-RU"/>
        </w:rPr>
      </w:pPr>
      <w:r w:rsidRPr="004C5FD7">
        <w:rPr>
          <w:sz w:val="20"/>
          <w:szCs w:val="20"/>
          <w:lang w:val="ru-RU"/>
        </w:rPr>
        <w:t xml:space="preserve">Такође, укључена је и у извођење наставе на </w:t>
      </w:r>
      <w:r w:rsidR="004C5766">
        <w:rPr>
          <w:b/>
          <w:sz w:val="20"/>
          <w:szCs w:val="20"/>
        </w:rPr>
        <w:t>O</w:t>
      </w:r>
      <w:r w:rsidR="00385065">
        <w:rPr>
          <w:b/>
          <w:sz w:val="20"/>
          <w:szCs w:val="20"/>
          <w:lang w:val="ru-RU"/>
        </w:rPr>
        <w:t>сновним академским</w:t>
      </w:r>
      <w:r w:rsidRPr="0058116C">
        <w:rPr>
          <w:b/>
          <w:sz w:val="20"/>
          <w:szCs w:val="20"/>
          <w:lang w:val="ru-RU"/>
        </w:rPr>
        <w:t xml:space="preserve"> студијама - Сестринство</w:t>
      </w:r>
      <w:r w:rsidRPr="004C5FD7">
        <w:rPr>
          <w:sz w:val="20"/>
          <w:szCs w:val="20"/>
          <w:lang w:val="ru-RU"/>
        </w:rPr>
        <w:t xml:space="preserve"> у оквиру обавезног предмета Хистологија и </w:t>
      </w:r>
      <w:r w:rsidRPr="00350D77">
        <w:rPr>
          <w:sz w:val="20"/>
          <w:szCs w:val="20"/>
          <w:lang w:val="ru-RU"/>
        </w:rPr>
        <w:t xml:space="preserve">ембриологија (2 часа предавања </w:t>
      </w:r>
      <w:r w:rsidRPr="00D54A7F">
        <w:rPr>
          <w:sz w:val="20"/>
          <w:szCs w:val="20"/>
          <w:lang w:val="ru-RU"/>
        </w:rPr>
        <w:t xml:space="preserve">годишње, </w:t>
      </w:r>
      <w:r w:rsidR="00224B7E" w:rsidRPr="00D54A7F">
        <w:rPr>
          <w:sz w:val="20"/>
          <w:szCs w:val="20"/>
          <w:lang w:val="ru-RU"/>
        </w:rPr>
        <w:t>2</w:t>
      </w:r>
      <w:r w:rsidRPr="00D54A7F">
        <w:rPr>
          <w:sz w:val="20"/>
          <w:szCs w:val="20"/>
          <w:lang w:val="ru-RU"/>
        </w:rPr>
        <w:t xml:space="preserve"> часа</w:t>
      </w:r>
      <w:r w:rsidRPr="00350D77">
        <w:rPr>
          <w:sz w:val="20"/>
          <w:szCs w:val="20"/>
          <w:lang w:val="ru-RU"/>
        </w:rPr>
        <w:t xml:space="preserve"> вежби и један час семинара</w:t>
      </w:r>
      <w:r w:rsidRPr="00350D77">
        <w:rPr>
          <w:sz w:val="20"/>
          <w:szCs w:val="20"/>
        </w:rPr>
        <w:t xml:space="preserve">, </w:t>
      </w:r>
      <w:proofErr w:type="spellStart"/>
      <w:r w:rsidRPr="00350D77">
        <w:rPr>
          <w:sz w:val="20"/>
          <w:szCs w:val="20"/>
        </w:rPr>
        <w:t>припрема</w:t>
      </w:r>
      <w:proofErr w:type="spellEnd"/>
      <w:r w:rsidRPr="00350D77">
        <w:rPr>
          <w:sz w:val="20"/>
          <w:szCs w:val="20"/>
        </w:rPr>
        <w:t xml:space="preserve">, </w:t>
      </w:r>
      <w:proofErr w:type="spellStart"/>
      <w:r w:rsidRPr="00350D77">
        <w:rPr>
          <w:sz w:val="20"/>
          <w:szCs w:val="20"/>
        </w:rPr>
        <w:t>извођење</w:t>
      </w:r>
      <w:proofErr w:type="spellEnd"/>
      <w:r w:rsidRPr="00350D77">
        <w:rPr>
          <w:sz w:val="20"/>
          <w:szCs w:val="20"/>
        </w:rPr>
        <w:t xml:space="preserve"> и </w:t>
      </w:r>
      <w:proofErr w:type="spellStart"/>
      <w:r w:rsidRPr="00350D77">
        <w:rPr>
          <w:sz w:val="20"/>
          <w:szCs w:val="20"/>
        </w:rPr>
        <w:t>прегледање</w:t>
      </w:r>
      <w:proofErr w:type="spellEnd"/>
      <w:r w:rsidRPr="00350D77">
        <w:rPr>
          <w:sz w:val="20"/>
          <w:szCs w:val="20"/>
        </w:rPr>
        <w:t xml:space="preserve"> </w:t>
      </w:r>
      <w:proofErr w:type="spellStart"/>
      <w:r w:rsidRPr="00350D77">
        <w:rPr>
          <w:sz w:val="20"/>
          <w:szCs w:val="20"/>
        </w:rPr>
        <w:t>завршног</w:t>
      </w:r>
      <w:proofErr w:type="spellEnd"/>
      <w:r w:rsidRPr="00350D77">
        <w:rPr>
          <w:sz w:val="20"/>
          <w:szCs w:val="20"/>
        </w:rPr>
        <w:t xml:space="preserve"> </w:t>
      </w:r>
      <w:proofErr w:type="spellStart"/>
      <w:r w:rsidRPr="00350D77">
        <w:rPr>
          <w:sz w:val="20"/>
          <w:szCs w:val="20"/>
        </w:rPr>
        <w:t>теста</w:t>
      </w:r>
      <w:proofErr w:type="spellEnd"/>
      <w:r w:rsidRPr="00350D77">
        <w:rPr>
          <w:sz w:val="20"/>
          <w:szCs w:val="20"/>
          <w:lang w:val="ru-RU"/>
        </w:rPr>
        <w:t>).</w:t>
      </w:r>
    </w:p>
    <w:p w14:paraId="2378E1E3" w14:textId="77777777" w:rsidR="00492A24" w:rsidRDefault="00492A24" w:rsidP="00492A24">
      <w:pPr>
        <w:pStyle w:val="Normal1"/>
        <w:tabs>
          <w:tab w:val="left" w:pos="90"/>
          <w:tab w:val="left" w:pos="180"/>
        </w:tabs>
        <w:jc w:val="both"/>
        <w:rPr>
          <w:sz w:val="20"/>
          <w:szCs w:val="20"/>
          <w:lang w:val="ru-RU"/>
        </w:rPr>
      </w:pPr>
    </w:p>
    <w:p w14:paraId="6F7E7B28" w14:textId="77777777" w:rsidR="00492A24" w:rsidRPr="003B78E1" w:rsidRDefault="00492A24" w:rsidP="00492A24">
      <w:pPr>
        <w:pStyle w:val="Normal1"/>
        <w:tabs>
          <w:tab w:val="left" w:pos="180"/>
        </w:tabs>
        <w:jc w:val="both"/>
        <w:rPr>
          <w:sz w:val="20"/>
          <w:szCs w:val="20"/>
          <w:lang w:val="ru-RU"/>
        </w:rPr>
      </w:pPr>
      <w:r w:rsidRPr="003B78E1">
        <w:rPr>
          <w:b/>
          <w:sz w:val="20"/>
          <w:szCs w:val="20"/>
          <w:lang w:val="ru-RU"/>
        </w:rPr>
        <w:t>Оцена и мишљење студената о форми и квалитету наставе кандидата за сваку годину током изборног периода</w:t>
      </w:r>
    </w:p>
    <w:p w14:paraId="6247A87D" w14:textId="77777777" w:rsidR="00492A24" w:rsidRDefault="00492A24" w:rsidP="00492A24">
      <w:pPr>
        <w:pStyle w:val="Normal1"/>
        <w:tabs>
          <w:tab w:val="left" w:pos="90"/>
          <w:tab w:val="left" w:pos="180"/>
        </w:tabs>
        <w:jc w:val="both"/>
        <w:rPr>
          <w:b/>
          <w:sz w:val="20"/>
          <w:szCs w:val="20"/>
        </w:rPr>
      </w:pPr>
      <w:r w:rsidRPr="00FE6C0F">
        <w:rPr>
          <w:sz w:val="20"/>
          <w:szCs w:val="20"/>
          <w:lang w:val="ru-RU"/>
        </w:rPr>
        <w:t xml:space="preserve">Према извештају о просечним оценама наставника и сарадника Медицинског факултета Универзитета у Београду, а на основу анкете спроведене међу студентима, рад др </w:t>
      </w:r>
      <w:proofErr w:type="spellStart"/>
      <w:r w:rsidR="00690EEA">
        <w:rPr>
          <w:sz w:val="20"/>
          <w:szCs w:val="20"/>
        </w:rPr>
        <w:t>Иване</w:t>
      </w:r>
      <w:proofErr w:type="spellEnd"/>
      <w:r w:rsidR="00690EEA">
        <w:rPr>
          <w:sz w:val="20"/>
          <w:szCs w:val="20"/>
        </w:rPr>
        <w:t xml:space="preserve"> </w:t>
      </w:r>
      <w:proofErr w:type="spellStart"/>
      <w:r w:rsidR="00690EEA">
        <w:rPr>
          <w:sz w:val="20"/>
          <w:szCs w:val="20"/>
        </w:rPr>
        <w:t>Паунковић</w:t>
      </w:r>
      <w:proofErr w:type="spellEnd"/>
      <w:r w:rsidRPr="00FE6C0F">
        <w:rPr>
          <w:sz w:val="20"/>
          <w:szCs w:val="20"/>
          <w:lang w:val="ru-RU"/>
        </w:rPr>
        <w:t xml:space="preserve"> је оцењен просечном оценом </w:t>
      </w:r>
      <w:r w:rsidR="00570816" w:rsidRPr="00570816">
        <w:rPr>
          <w:sz w:val="20"/>
          <w:szCs w:val="20"/>
        </w:rPr>
        <w:t xml:space="preserve">4,89 </w:t>
      </w:r>
      <w:proofErr w:type="spellStart"/>
      <w:r w:rsidR="00570816" w:rsidRPr="00570816">
        <w:rPr>
          <w:sz w:val="20"/>
          <w:szCs w:val="20"/>
        </w:rPr>
        <w:t>за</w:t>
      </w:r>
      <w:proofErr w:type="spellEnd"/>
      <w:r w:rsidR="00570816" w:rsidRPr="00570816">
        <w:rPr>
          <w:sz w:val="20"/>
          <w:szCs w:val="20"/>
        </w:rPr>
        <w:t xml:space="preserve"> </w:t>
      </w:r>
      <w:proofErr w:type="spellStart"/>
      <w:r w:rsidR="00570816" w:rsidRPr="00570816">
        <w:rPr>
          <w:sz w:val="20"/>
          <w:szCs w:val="20"/>
        </w:rPr>
        <w:t>школску</w:t>
      </w:r>
      <w:proofErr w:type="spellEnd"/>
      <w:r w:rsidR="00570816" w:rsidRPr="00570816">
        <w:rPr>
          <w:sz w:val="20"/>
          <w:szCs w:val="20"/>
        </w:rPr>
        <w:t xml:space="preserve"> 2019/2020., 4,68 </w:t>
      </w:r>
      <w:proofErr w:type="spellStart"/>
      <w:r w:rsidR="00570816" w:rsidRPr="00570816">
        <w:rPr>
          <w:sz w:val="20"/>
          <w:szCs w:val="20"/>
        </w:rPr>
        <w:t>за</w:t>
      </w:r>
      <w:proofErr w:type="spellEnd"/>
      <w:r w:rsidR="00570816" w:rsidRPr="00570816">
        <w:rPr>
          <w:sz w:val="20"/>
          <w:szCs w:val="20"/>
        </w:rPr>
        <w:t xml:space="preserve"> </w:t>
      </w:r>
      <w:proofErr w:type="spellStart"/>
      <w:r w:rsidR="00570816" w:rsidRPr="00570816">
        <w:rPr>
          <w:sz w:val="20"/>
          <w:szCs w:val="20"/>
        </w:rPr>
        <w:t>школску</w:t>
      </w:r>
      <w:proofErr w:type="spellEnd"/>
      <w:r w:rsidR="00570816" w:rsidRPr="00570816">
        <w:rPr>
          <w:sz w:val="20"/>
          <w:szCs w:val="20"/>
        </w:rPr>
        <w:t xml:space="preserve"> 2020/2021., 4,75 </w:t>
      </w:r>
      <w:proofErr w:type="spellStart"/>
      <w:r w:rsidR="00570816" w:rsidRPr="00570816">
        <w:rPr>
          <w:sz w:val="20"/>
          <w:szCs w:val="20"/>
        </w:rPr>
        <w:t>за</w:t>
      </w:r>
      <w:proofErr w:type="spellEnd"/>
      <w:r w:rsidR="00570816" w:rsidRPr="00570816">
        <w:rPr>
          <w:sz w:val="20"/>
          <w:szCs w:val="20"/>
        </w:rPr>
        <w:t xml:space="preserve"> 2021/2022. и 4,58 </w:t>
      </w:r>
      <w:proofErr w:type="spellStart"/>
      <w:r w:rsidR="00570816" w:rsidRPr="00570816">
        <w:rPr>
          <w:sz w:val="20"/>
          <w:szCs w:val="20"/>
        </w:rPr>
        <w:t>за</w:t>
      </w:r>
      <w:proofErr w:type="spellEnd"/>
      <w:r w:rsidR="00570816" w:rsidRPr="00570816">
        <w:rPr>
          <w:sz w:val="20"/>
          <w:szCs w:val="20"/>
        </w:rPr>
        <w:t xml:space="preserve"> 2022/2023</w:t>
      </w:r>
      <w:r w:rsidRPr="00FE6C0F">
        <w:rPr>
          <w:sz w:val="20"/>
          <w:szCs w:val="20"/>
          <w:lang w:val="ru-RU"/>
        </w:rPr>
        <w:t xml:space="preserve">, </w:t>
      </w:r>
      <w:proofErr w:type="spellStart"/>
      <w:r w:rsidRPr="00FE6C0F">
        <w:rPr>
          <w:bCs/>
          <w:sz w:val="20"/>
          <w:szCs w:val="20"/>
        </w:rPr>
        <w:t>са</w:t>
      </w:r>
      <w:proofErr w:type="spellEnd"/>
      <w:r w:rsidRPr="00FE6C0F">
        <w:rPr>
          <w:bCs/>
          <w:sz w:val="20"/>
          <w:szCs w:val="20"/>
        </w:rPr>
        <w:t xml:space="preserve"> </w:t>
      </w:r>
      <w:r w:rsidRPr="00FE6C0F">
        <w:rPr>
          <w:bCs/>
          <w:sz w:val="20"/>
          <w:szCs w:val="20"/>
          <w:lang w:val="sr-Latn-CS"/>
        </w:rPr>
        <w:t xml:space="preserve">просечном оценом </w:t>
      </w:r>
      <w:r w:rsidRPr="00FE6C0F">
        <w:rPr>
          <w:bCs/>
          <w:sz w:val="20"/>
          <w:szCs w:val="20"/>
        </w:rPr>
        <w:t xml:space="preserve">у </w:t>
      </w:r>
      <w:proofErr w:type="spellStart"/>
      <w:r w:rsidRPr="00FE6C0F">
        <w:rPr>
          <w:bCs/>
          <w:sz w:val="20"/>
          <w:szCs w:val="20"/>
        </w:rPr>
        <w:t>току</w:t>
      </w:r>
      <w:proofErr w:type="spellEnd"/>
      <w:r w:rsidRPr="00FE6C0F">
        <w:rPr>
          <w:bCs/>
          <w:sz w:val="20"/>
          <w:szCs w:val="20"/>
        </w:rPr>
        <w:t xml:space="preserve"> </w:t>
      </w:r>
      <w:proofErr w:type="spellStart"/>
      <w:r w:rsidRPr="00FE6C0F">
        <w:rPr>
          <w:bCs/>
          <w:sz w:val="20"/>
          <w:szCs w:val="20"/>
        </w:rPr>
        <w:t>претходног</w:t>
      </w:r>
      <w:proofErr w:type="spellEnd"/>
      <w:r w:rsidRPr="00FE6C0F">
        <w:rPr>
          <w:bCs/>
          <w:sz w:val="20"/>
          <w:szCs w:val="20"/>
        </w:rPr>
        <w:t xml:space="preserve"> </w:t>
      </w:r>
      <w:proofErr w:type="spellStart"/>
      <w:r w:rsidRPr="00FE6C0F">
        <w:rPr>
          <w:bCs/>
          <w:sz w:val="20"/>
          <w:szCs w:val="20"/>
        </w:rPr>
        <w:t>четворогодишњег</w:t>
      </w:r>
      <w:proofErr w:type="spellEnd"/>
      <w:r w:rsidRPr="00FE6C0F">
        <w:rPr>
          <w:bCs/>
          <w:sz w:val="20"/>
          <w:szCs w:val="20"/>
        </w:rPr>
        <w:t xml:space="preserve"> </w:t>
      </w:r>
      <w:proofErr w:type="spellStart"/>
      <w:r w:rsidRPr="00FE6C0F">
        <w:rPr>
          <w:bCs/>
          <w:sz w:val="20"/>
          <w:szCs w:val="20"/>
        </w:rPr>
        <w:t>периода</w:t>
      </w:r>
      <w:proofErr w:type="spellEnd"/>
      <w:r w:rsidRPr="00FE6C0F">
        <w:rPr>
          <w:bCs/>
          <w:sz w:val="20"/>
          <w:szCs w:val="20"/>
        </w:rPr>
        <w:t xml:space="preserve"> </w:t>
      </w:r>
      <w:proofErr w:type="spellStart"/>
      <w:r w:rsidRPr="00FE6C0F">
        <w:rPr>
          <w:b/>
          <w:sz w:val="20"/>
          <w:szCs w:val="20"/>
        </w:rPr>
        <w:t>одличан</w:t>
      </w:r>
      <w:proofErr w:type="spellEnd"/>
      <w:r w:rsidRPr="00FE6C0F">
        <w:rPr>
          <w:b/>
          <w:sz w:val="20"/>
          <w:szCs w:val="20"/>
        </w:rPr>
        <w:t xml:space="preserve"> </w:t>
      </w:r>
      <w:r w:rsidR="00570816" w:rsidRPr="00570816">
        <w:rPr>
          <w:b/>
          <w:sz w:val="20"/>
          <w:szCs w:val="20"/>
        </w:rPr>
        <w:t>4,7</w:t>
      </w:r>
      <w:r w:rsidR="00130C6D">
        <w:rPr>
          <w:b/>
          <w:sz w:val="20"/>
          <w:szCs w:val="20"/>
        </w:rPr>
        <w:t>3</w:t>
      </w:r>
      <w:r w:rsidRPr="00FE6C0F">
        <w:rPr>
          <w:b/>
          <w:sz w:val="20"/>
          <w:szCs w:val="20"/>
        </w:rPr>
        <w:t>.</w:t>
      </w:r>
    </w:p>
    <w:p w14:paraId="7217A018" w14:textId="77777777" w:rsidR="00DF58F1" w:rsidRDefault="00DF58F1" w:rsidP="00492A24">
      <w:pPr>
        <w:pStyle w:val="Normal1"/>
        <w:tabs>
          <w:tab w:val="left" w:pos="90"/>
          <w:tab w:val="left" w:pos="180"/>
        </w:tabs>
        <w:jc w:val="both"/>
        <w:rPr>
          <w:b/>
          <w:sz w:val="20"/>
          <w:szCs w:val="20"/>
        </w:rPr>
      </w:pPr>
    </w:p>
    <w:p w14:paraId="0F65AD03" w14:textId="77777777" w:rsidR="00DF58F1" w:rsidRPr="00A93184" w:rsidRDefault="00DF58F1" w:rsidP="00DF58F1">
      <w:pPr>
        <w:pStyle w:val="Normal1"/>
        <w:jc w:val="both"/>
        <w:rPr>
          <w:sz w:val="20"/>
          <w:szCs w:val="20"/>
          <w:lang w:val="ru-RU"/>
        </w:rPr>
      </w:pPr>
      <w:r w:rsidRPr="00A93184">
        <w:rPr>
          <w:sz w:val="20"/>
          <w:szCs w:val="20"/>
        </w:rPr>
        <w:t>Г</w:t>
      </w:r>
      <w:r w:rsidRPr="00A93184">
        <w:rPr>
          <w:sz w:val="20"/>
          <w:szCs w:val="20"/>
          <w:lang w:val="ru-RU"/>
        </w:rPr>
        <w:t>. ОЦЕНА РЕЗУЛТАТА У ОБЕЗБЕЂИВАЊУ НАУЧНО-НАСТАВНОГ ПОДМЛАТ</w:t>
      </w:r>
      <w:r w:rsidRPr="00A93184">
        <w:rPr>
          <w:sz w:val="20"/>
          <w:szCs w:val="20"/>
        </w:rPr>
        <w:t>K</w:t>
      </w:r>
      <w:r w:rsidRPr="00A93184">
        <w:rPr>
          <w:sz w:val="20"/>
          <w:szCs w:val="20"/>
          <w:lang w:val="ru-RU"/>
        </w:rPr>
        <w:t>А</w:t>
      </w:r>
    </w:p>
    <w:p w14:paraId="4AAAFBF8" w14:textId="77777777" w:rsidR="00DF58F1" w:rsidRPr="006A490E" w:rsidRDefault="00DF58F1" w:rsidP="00DF58F1">
      <w:pPr>
        <w:pStyle w:val="Normal1"/>
        <w:jc w:val="both"/>
        <w:rPr>
          <w:b/>
          <w:sz w:val="20"/>
          <w:szCs w:val="20"/>
          <w:lang w:val="ru-RU"/>
        </w:rPr>
      </w:pPr>
      <w:r w:rsidRPr="006A490E">
        <w:rPr>
          <w:b/>
          <w:sz w:val="20"/>
          <w:szCs w:val="20"/>
          <w:lang w:val="ru-RU"/>
        </w:rPr>
        <w:t>МЕНТОРСТВО</w:t>
      </w:r>
    </w:p>
    <w:p w14:paraId="1C91358F" w14:textId="77777777" w:rsidR="00DF58F1" w:rsidRPr="006A490E" w:rsidRDefault="00DF58F1" w:rsidP="00DF58F1">
      <w:pPr>
        <w:pStyle w:val="Normal1"/>
        <w:jc w:val="both"/>
        <w:rPr>
          <w:sz w:val="20"/>
          <w:szCs w:val="20"/>
        </w:rPr>
      </w:pPr>
      <w:r w:rsidRPr="006A490E">
        <w:rPr>
          <w:b/>
          <w:sz w:val="20"/>
          <w:szCs w:val="20"/>
          <w:lang w:val="ru-RU"/>
        </w:rPr>
        <w:t xml:space="preserve">Ментор </w:t>
      </w:r>
      <w:proofErr w:type="spellStart"/>
      <w:r w:rsidRPr="006A490E">
        <w:rPr>
          <w:b/>
          <w:sz w:val="20"/>
          <w:szCs w:val="20"/>
        </w:rPr>
        <w:t>завршног</w:t>
      </w:r>
      <w:proofErr w:type="spellEnd"/>
      <w:r w:rsidRPr="006A490E">
        <w:rPr>
          <w:b/>
          <w:sz w:val="20"/>
          <w:szCs w:val="20"/>
        </w:rPr>
        <w:t xml:space="preserve"> </w:t>
      </w:r>
      <w:proofErr w:type="spellStart"/>
      <w:r w:rsidRPr="006A490E">
        <w:rPr>
          <w:b/>
          <w:sz w:val="20"/>
          <w:szCs w:val="20"/>
        </w:rPr>
        <w:t>дипломског</w:t>
      </w:r>
      <w:proofErr w:type="spellEnd"/>
      <w:r w:rsidRPr="006A490E">
        <w:rPr>
          <w:b/>
          <w:sz w:val="20"/>
          <w:szCs w:val="20"/>
        </w:rPr>
        <w:t xml:space="preserve"> </w:t>
      </w:r>
      <w:proofErr w:type="spellStart"/>
      <w:r w:rsidRPr="006A490E">
        <w:rPr>
          <w:b/>
          <w:sz w:val="20"/>
          <w:szCs w:val="20"/>
        </w:rPr>
        <w:t>рада</w:t>
      </w:r>
      <w:proofErr w:type="spellEnd"/>
    </w:p>
    <w:p w14:paraId="09C067F9" w14:textId="77777777" w:rsidR="00276187" w:rsidRPr="006A490E" w:rsidRDefault="001B57EF" w:rsidP="004A2A1E">
      <w:pPr>
        <w:pStyle w:val="Normal1"/>
        <w:numPr>
          <w:ilvl w:val="0"/>
          <w:numId w:val="5"/>
        </w:numPr>
        <w:pBdr>
          <w:top w:val="nil"/>
          <w:left w:val="nil"/>
          <w:bottom w:val="nil"/>
          <w:right w:val="nil"/>
          <w:between w:val="nil"/>
        </w:pBdr>
        <w:tabs>
          <w:tab w:val="left" w:pos="360"/>
        </w:tabs>
        <w:ind w:left="360"/>
        <w:rPr>
          <w:color w:val="000000"/>
          <w:sz w:val="20"/>
          <w:szCs w:val="20"/>
          <w:lang w:val="sr-Cyrl-CS"/>
        </w:rPr>
      </w:pPr>
      <w:r w:rsidRPr="001B57EF">
        <w:rPr>
          <w:color w:val="000000"/>
          <w:sz w:val="20"/>
          <w:szCs w:val="20"/>
          <w:lang w:val="sr-Cyrl-CS"/>
        </w:rPr>
        <w:t>Кандидат: Александра Лијескић 288/16</w:t>
      </w:r>
      <w:r w:rsidR="00E71D71">
        <w:rPr>
          <w:color w:val="000000"/>
          <w:sz w:val="20"/>
          <w:szCs w:val="20"/>
          <w:lang w:val="sr-Cyrl-CS"/>
        </w:rPr>
        <w:t xml:space="preserve"> (ИАС)</w:t>
      </w:r>
      <w:r w:rsidR="004753AF">
        <w:rPr>
          <w:color w:val="000000"/>
          <w:sz w:val="20"/>
          <w:szCs w:val="20"/>
          <w:lang w:val="sr-Cyrl-CS"/>
        </w:rPr>
        <w:t>,</w:t>
      </w:r>
      <w:r w:rsidRPr="001B57EF">
        <w:rPr>
          <w:color w:val="000000"/>
          <w:sz w:val="20"/>
          <w:szCs w:val="20"/>
          <w:lang w:val="sr-Cyrl-CS"/>
        </w:rPr>
        <w:t xml:space="preserve"> тема: Структура и функција Пајерових плоча, ментор: доц. др Ивана Паунковић, комисија: доц. др Тамара Мартиновић, доц. др Дарко </w:t>
      </w:r>
      <w:r>
        <w:rPr>
          <w:color w:val="000000"/>
          <w:sz w:val="20"/>
          <w:szCs w:val="20"/>
          <w:lang w:val="sr-Cyrl-CS"/>
        </w:rPr>
        <w:t>Ћирић, датум одбране: 28.5.2024</w:t>
      </w:r>
      <w:r w:rsidR="00276187" w:rsidRPr="006A490E">
        <w:rPr>
          <w:color w:val="000000"/>
          <w:sz w:val="20"/>
          <w:szCs w:val="20"/>
          <w:lang w:val="sr-Cyrl-CS"/>
        </w:rPr>
        <w:t>.</w:t>
      </w:r>
    </w:p>
    <w:p w14:paraId="356177B3" w14:textId="77777777" w:rsidR="00A93184" w:rsidRPr="006A490E" w:rsidRDefault="00E20031" w:rsidP="004A2A1E">
      <w:pPr>
        <w:pStyle w:val="Normal1"/>
        <w:numPr>
          <w:ilvl w:val="0"/>
          <w:numId w:val="5"/>
        </w:numPr>
        <w:pBdr>
          <w:top w:val="nil"/>
          <w:left w:val="nil"/>
          <w:bottom w:val="nil"/>
          <w:right w:val="nil"/>
          <w:between w:val="nil"/>
        </w:pBdr>
        <w:tabs>
          <w:tab w:val="left" w:pos="360"/>
        </w:tabs>
        <w:ind w:left="360"/>
        <w:rPr>
          <w:b/>
          <w:color w:val="000000"/>
          <w:sz w:val="20"/>
          <w:szCs w:val="20"/>
          <w:lang w:val="sr-Cyrl-CS"/>
        </w:rPr>
      </w:pPr>
      <w:r w:rsidRPr="00E20031">
        <w:rPr>
          <w:color w:val="000000"/>
          <w:sz w:val="20"/>
          <w:szCs w:val="20"/>
          <w:lang w:val="sr-Cyrl-CS"/>
        </w:rPr>
        <w:t>Кандидат: Драгана Јовичић 7301/16</w:t>
      </w:r>
      <w:r>
        <w:rPr>
          <w:color w:val="000000"/>
          <w:sz w:val="20"/>
          <w:szCs w:val="20"/>
          <w:lang w:val="sr-Cyrl-CS"/>
        </w:rPr>
        <w:t xml:space="preserve"> (ОАС),</w:t>
      </w:r>
      <w:r w:rsidRPr="00E20031">
        <w:rPr>
          <w:color w:val="000000"/>
          <w:sz w:val="20"/>
          <w:szCs w:val="20"/>
          <w:lang w:val="sr-Cyrl-CS"/>
        </w:rPr>
        <w:t xml:space="preserve"> тема: Хистолошка грађа тимуса, ментор: доц. др Ивана Лалић, комисија: доц. др Јелена Ракочевић, доц. др Дарко Ћирић, датум одбране: 18.8.2020.</w:t>
      </w:r>
    </w:p>
    <w:p w14:paraId="7739E95D" w14:textId="77777777" w:rsidR="00DF58F1" w:rsidRPr="006A490E" w:rsidRDefault="00DF58F1" w:rsidP="00DF58F1">
      <w:pPr>
        <w:pStyle w:val="Normal1"/>
        <w:pBdr>
          <w:top w:val="nil"/>
          <w:left w:val="nil"/>
          <w:bottom w:val="nil"/>
          <w:right w:val="nil"/>
          <w:between w:val="nil"/>
        </w:pBdr>
        <w:rPr>
          <w:b/>
          <w:color w:val="000000"/>
          <w:sz w:val="20"/>
          <w:szCs w:val="20"/>
          <w:lang w:val="sr-Cyrl-CS"/>
        </w:rPr>
      </w:pPr>
      <w:r w:rsidRPr="006A490E">
        <w:rPr>
          <w:b/>
          <w:color w:val="000000"/>
          <w:sz w:val="20"/>
          <w:szCs w:val="20"/>
          <w:lang w:val="sr-Cyrl-CS"/>
        </w:rPr>
        <w:t xml:space="preserve">Ментор у </w:t>
      </w:r>
      <w:r w:rsidR="008361FE">
        <w:rPr>
          <w:b/>
          <w:color w:val="000000"/>
          <w:sz w:val="20"/>
          <w:szCs w:val="20"/>
        </w:rPr>
        <w:t>5</w:t>
      </w:r>
      <w:r w:rsidRPr="006A490E">
        <w:rPr>
          <w:b/>
          <w:color w:val="000000"/>
          <w:sz w:val="20"/>
          <w:szCs w:val="20"/>
          <w:lang w:val="sr-Cyrl-CS"/>
        </w:rPr>
        <w:t xml:space="preserve"> студентских радова</w:t>
      </w:r>
    </w:p>
    <w:p w14:paraId="03BA7EBD" w14:textId="77777777" w:rsidR="00343DCC" w:rsidRPr="004C632E" w:rsidRDefault="00042F10" w:rsidP="004C632E">
      <w:pPr>
        <w:numPr>
          <w:ilvl w:val="0"/>
          <w:numId w:val="19"/>
        </w:numPr>
        <w:jc w:val="both"/>
        <w:rPr>
          <w:bCs/>
          <w:sz w:val="20"/>
        </w:rPr>
      </w:pPr>
      <w:proofErr w:type="spellStart"/>
      <w:r>
        <w:rPr>
          <w:bCs/>
          <w:sz w:val="20"/>
        </w:rPr>
        <w:t>Андријана</w:t>
      </w:r>
      <w:proofErr w:type="spellEnd"/>
      <w:r>
        <w:rPr>
          <w:bCs/>
          <w:sz w:val="20"/>
        </w:rPr>
        <w:t xml:space="preserve"> </w:t>
      </w:r>
      <w:proofErr w:type="spellStart"/>
      <w:r>
        <w:rPr>
          <w:bCs/>
          <w:sz w:val="20"/>
        </w:rPr>
        <w:t>Попов</w:t>
      </w:r>
      <w:proofErr w:type="spellEnd"/>
      <w:r w:rsidR="008D3658" w:rsidRPr="008D3658">
        <w:rPr>
          <w:bCs/>
          <w:sz w:val="20"/>
        </w:rPr>
        <w:t>.</w:t>
      </w:r>
      <w:r w:rsidR="00841119">
        <w:rPr>
          <w:bCs/>
          <w:sz w:val="20"/>
        </w:rPr>
        <w:t xml:space="preserve"> </w:t>
      </w:r>
      <w:proofErr w:type="spellStart"/>
      <w:r w:rsidR="00841119">
        <w:rPr>
          <w:bCs/>
          <w:sz w:val="20"/>
        </w:rPr>
        <w:t>Утицај</w:t>
      </w:r>
      <w:proofErr w:type="spellEnd"/>
      <w:r w:rsidR="00841119">
        <w:rPr>
          <w:bCs/>
          <w:sz w:val="20"/>
        </w:rPr>
        <w:t xml:space="preserve"> </w:t>
      </w:r>
      <w:proofErr w:type="spellStart"/>
      <w:r w:rsidR="00841119">
        <w:rPr>
          <w:bCs/>
          <w:sz w:val="20"/>
        </w:rPr>
        <w:t>метформина</w:t>
      </w:r>
      <w:proofErr w:type="spellEnd"/>
      <w:r w:rsidR="00841119">
        <w:rPr>
          <w:bCs/>
          <w:sz w:val="20"/>
        </w:rPr>
        <w:t xml:space="preserve"> </w:t>
      </w:r>
      <w:proofErr w:type="spellStart"/>
      <w:r w:rsidR="00841119">
        <w:rPr>
          <w:bCs/>
          <w:sz w:val="20"/>
        </w:rPr>
        <w:t>на</w:t>
      </w:r>
      <w:proofErr w:type="spellEnd"/>
      <w:r w:rsidR="00841119">
        <w:rPr>
          <w:bCs/>
          <w:sz w:val="20"/>
        </w:rPr>
        <w:t xml:space="preserve"> </w:t>
      </w:r>
      <w:proofErr w:type="spellStart"/>
      <w:r w:rsidR="00841119">
        <w:rPr>
          <w:bCs/>
          <w:sz w:val="20"/>
        </w:rPr>
        <w:t>структурне</w:t>
      </w:r>
      <w:proofErr w:type="spellEnd"/>
      <w:r w:rsidR="00841119">
        <w:rPr>
          <w:bCs/>
          <w:sz w:val="20"/>
        </w:rPr>
        <w:t xml:space="preserve"> </w:t>
      </w:r>
      <w:proofErr w:type="spellStart"/>
      <w:r w:rsidR="00841119">
        <w:rPr>
          <w:bCs/>
          <w:sz w:val="20"/>
        </w:rPr>
        <w:t>карактеристике</w:t>
      </w:r>
      <w:proofErr w:type="spellEnd"/>
      <w:r w:rsidR="00841119">
        <w:rPr>
          <w:bCs/>
          <w:sz w:val="20"/>
        </w:rPr>
        <w:t xml:space="preserve"> </w:t>
      </w:r>
      <w:proofErr w:type="spellStart"/>
      <w:r w:rsidR="00841119">
        <w:rPr>
          <w:bCs/>
          <w:sz w:val="20"/>
        </w:rPr>
        <w:t>слезине</w:t>
      </w:r>
      <w:proofErr w:type="spellEnd"/>
      <w:r w:rsidR="00841119">
        <w:rPr>
          <w:bCs/>
          <w:sz w:val="20"/>
        </w:rPr>
        <w:t xml:space="preserve"> </w:t>
      </w:r>
      <w:proofErr w:type="spellStart"/>
      <w:r w:rsidR="00841119">
        <w:rPr>
          <w:bCs/>
          <w:sz w:val="20"/>
        </w:rPr>
        <w:t>мишева</w:t>
      </w:r>
      <w:proofErr w:type="spellEnd"/>
      <w:r w:rsidR="00841119">
        <w:rPr>
          <w:bCs/>
          <w:sz w:val="20"/>
        </w:rPr>
        <w:t xml:space="preserve"> </w:t>
      </w:r>
      <w:proofErr w:type="spellStart"/>
      <w:r w:rsidR="00841119">
        <w:rPr>
          <w:bCs/>
          <w:sz w:val="20"/>
        </w:rPr>
        <w:t>на</w:t>
      </w:r>
      <w:proofErr w:type="spellEnd"/>
      <w:r w:rsidR="00841119">
        <w:rPr>
          <w:bCs/>
          <w:sz w:val="20"/>
        </w:rPr>
        <w:t xml:space="preserve"> </w:t>
      </w:r>
      <w:proofErr w:type="spellStart"/>
      <w:r w:rsidR="00841119">
        <w:rPr>
          <w:bCs/>
          <w:sz w:val="20"/>
        </w:rPr>
        <w:t>дијети</w:t>
      </w:r>
      <w:proofErr w:type="spellEnd"/>
      <w:r w:rsidR="00841119">
        <w:rPr>
          <w:bCs/>
          <w:sz w:val="20"/>
        </w:rPr>
        <w:t xml:space="preserve"> </w:t>
      </w:r>
      <w:proofErr w:type="spellStart"/>
      <w:r w:rsidR="00841119">
        <w:rPr>
          <w:bCs/>
          <w:sz w:val="20"/>
        </w:rPr>
        <w:t>са</w:t>
      </w:r>
      <w:proofErr w:type="spellEnd"/>
      <w:r w:rsidR="00841119">
        <w:rPr>
          <w:bCs/>
          <w:sz w:val="20"/>
        </w:rPr>
        <w:t xml:space="preserve"> </w:t>
      </w:r>
      <w:proofErr w:type="spellStart"/>
      <w:r w:rsidR="00841119">
        <w:rPr>
          <w:bCs/>
          <w:sz w:val="20"/>
        </w:rPr>
        <w:t>високим</w:t>
      </w:r>
      <w:proofErr w:type="spellEnd"/>
      <w:r w:rsidR="00841119">
        <w:rPr>
          <w:bCs/>
          <w:sz w:val="20"/>
        </w:rPr>
        <w:t xml:space="preserve"> </w:t>
      </w:r>
      <w:proofErr w:type="spellStart"/>
      <w:r w:rsidR="00841119">
        <w:rPr>
          <w:bCs/>
          <w:sz w:val="20"/>
        </w:rPr>
        <w:t>садржајем</w:t>
      </w:r>
      <w:proofErr w:type="spellEnd"/>
      <w:r w:rsidR="00841119">
        <w:rPr>
          <w:bCs/>
          <w:sz w:val="20"/>
        </w:rPr>
        <w:t xml:space="preserve"> </w:t>
      </w:r>
      <w:proofErr w:type="spellStart"/>
      <w:r w:rsidR="00841119">
        <w:rPr>
          <w:bCs/>
          <w:sz w:val="20"/>
        </w:rPr>
        <w:t>масти</w:t>
      </w:r>
      <w:proofErr w:type="spellEnd"/>
      <w:r w:rsidR="00841119">
        <w:rPr>
          <w:bCs/>
          <w:sz w:val="20"/>
        </w:rPr>
        <w:t>.</w:t>
      </w:r>
      <w:r w:rsidR="008D3658" w:rsidRPr="008D3658">
        <w:rPr>
          <w:bCs/>
          <w:sz w:val="20"/>
        </w:rPr>
        <w:t xml:space="preserve"> </w:t>
      </w:r>
      <w:proofErr w:type="spellStart"/>
      <w:r w:rsidR="000C27A3">
        <w:rPr>
          <w:bCs/>
          <w:sz w:val="20"/>
        </w:rPr>
        <w:t>Ментор</w:t>
      </w:r>
      <w:proofErr w:type="spellEnd"/>
      <w:r w:rsidR="000C27A3">
        <w:rPr>
          <w:bCs/>
          <w:sz w:val="20"/>
        </w:rPr>
        <w:t xml:space="preserve">: </w:t>
      </w:r>
      <w:proofErr w:type="spellStart"/>
      <w:r w:rsidR="000C27A3">
        <w:rPr>
          <w:bCs/>
          <w:sz w:val="20"/>
        </w:rPr>
        <w:t>доц</w:t>
      </w:r>
      <w:proofErr w:type="spellEnd"/>
      <w:r w:rsidR="000C27A3">
        <w:rPr>
          <w:bCs/>
          <w:sz w:val="20"/>
        </w:rPr>
        <w:t xml:space="preserve">. </w:t>
      </w:r>
      <w:proofErr w:type="spellStart"/>
      <w:r w:rsidR="000C27A3">
        <w:rPr>
          <w:bCs/>
          <w:sz w:val="20"/>
        </w:rPr>
        <w:t>др</w:t>
      </w:r>
      <w:proofErr w:type="spellEnd"/>
      <w:r w:rsidR="000C27A3">
        <w:rPr>
          <w:bCs/>
          <w:sz w:val="20"/>
        </w:rPr>
        <w:t xml:space="preserve"> </w:t>
      </w:r>
      <w:proofErr w:type="spellStart"/>
      <w:r w:rsidR="000C27A3">
        <w:rPr>
          <w:bCs/>
          <w:sz w:val="20"/>
        </w:rPr>
        <w:t>Ивана</w:t>
      </w:r>
      <w:proofErr w:type="spellEnd"/>
      <w:r w:rsidR="000C27A3">
        <w:rPr>
          <w:bCs/>
          <w:sz w:val="20"/>
        </w:rPr>
        <w:t xml:space="preserve"> </w:t>
      </w:r>
      <w:proofErr w:type="spellStart"/>
      <w:r w:rsidR="000C27A3">
        <w:rPr>
          <w:bCs/>
          <w:sz w:val="20"/>
        </w:rPr>
        <w:t>Лалић</w:t>
      </w:r>
      <w:proofErr w:type="spellEnd"/>
      <w:r w:rsidR="000C27A3">
        <w:rPr>
          <w:bCs/>
          <w:sz w:val="20"/>
        </w:rPr>
        <w:t xml:space="preserve">. </w:t>
      </w:r>
      <w:proofErr w:type="spellStart"/>
      <w:r w:rsidR="000C27A3">
        <w:rPr>
          <w:bCs/>
          <w:sz w:val="20"/>
        </w:rPr>
        <w:t>Конгрес</w:t>
      </w:r>
      <w:proofErr w:type="spellEnd"/>
      <w:r w:rsidR="000C27A3">
        <w:rPr>
          <w:bCs/>
          <w:sz w:val="20"/>
        </w:rPr>
        <w:t xml:space="preserve"> </w:t>
      </w:r>
      <w:proofErr w:type="spellStart"/>
      <w:r w:rsidR="000C27A3">
        <w:rPr>
          <w:bCs/>
          <w:sz w:val="20"/>
        </w:rPr>
        <w:t>студената</w:t>
      </w:r>
      <w:proofErr w:type="spellEnd"/>
      <w:r w:rsidR="000C27A3">
        <w:rPr>
          <w:bCs/>
          <w:sz w:val="20"/>
        </w:rPr>
        <w:t xml:space="preserve"> </w:t>
      </w:r>
      <w:proofErr w:type="spellStart"/>
      <w:r w:rsidR="000C27A3">
        <w:rPr>
          <w:bCs/>
          <w:sz w:val="20"/>
        </w:rPr>
        <w:t>није</w:t>
      </w:r>
      <w:proofErr w:type="spellEnd"/>
      <w:r w:rsidR="000C27A3">
        <w:rPr>
          <w:bCs/>
          <w:sz w:val="20"/>
        </w:rPr>
        <w:t xml:space="preserve"> </w:t>
      </w:r>
      <w:proofErr w:type="spellStart"/>
      <w:r w:rsidR="000C27A3">
        <w:rPr>
          <w:bCs/>
          <w:sz w:val="20"/>
        </w:rPr>
        <w:t>одржан</w:t>
      </w:r>
      <w:proofErr w:type="spellEnd"/>
      <w:r w:rsidR="000C27A3">
        <w:rPr>
          <w:bCs/>
          <w:sz w:val="20"/>
        </w:rPr>
        <w:t xml:space="preserve">. 2020. </w:t>
      </w:r>
    </w:p>
    <w:p w14:paraId="249CC625" w14:textId="77777777" w:rsidR="004C632E" w:rsidRPr="003F0E2A" w:rsidRDefault="004C632E" w:rsidP="004C632E">
      <w:pPr>
        <w:numPr>
          <w:ilvl w:val="0"/>
          <w:numId w:val="19"/>
        </w:numPr>
        <w:jc w:val="both"/>
        <w:rPr>
          <w:bCs/>
          <w:sz w:val="20"/>
        </w:rPr>
      </w:pPr>
      <w:proofErr w:type="spellStart"/>
      <w:r>
        <w:rPr>
          <w:bCs/>
          <w:sz w:val="20"/>
        </w:rPr>
        <w:t>Миљана</w:t>
      </w:r>
      <w:proofErr w:type="spellEnd"/>
      <w:r>
        <w:rPr>
          <w:bCs/>
          <w:sz w:val="20"/>
        </w:rPr>
        <w:t xml:space="preserve"> </w:t>
      </w:r>
      <w:proofErr w:type="spellStart"/>
      <w:r>
        <w:rPr>
          <w:bCs/>
          <w:sz w:val="20"/>
        </w:rPr>
        <w:t>Билибајкић</w:t>
      </w:r>
      <w:proofErr w:type="spellEnd"/>
      <w:r>
        <w:rPr>
          <w:bCs/>
          <w:sz w:val="20"/>
        </w:rPr>
        <w:t xml:space="preserve">, </w:t>
      </w:r>
      <w:proofErr w:type="spellStart"/>
      <w:r>
        <w:rPr>
          <w:bCs/>
          <w:sz w:val="20"/>
        </w:rPr>
        <w:t>Јелена</w:t>
      </w:r>
      <w:proofErr w:type="spellEnd"/>
      <w:r>
        <w:rPr>
          <w:bCs/>
          <w:sz w:val="20"/>
        </w:rPr>
        <w:t xml:space="preserve"> </w:t>
      </w:r>
      <w:proofErr w:type="spellStart"/>
      <w:r>
        <w:rPr>
          <w:bCs/>
          <w:sz w:val="20"/>
        </w:rPr>
        <w:t>Нојнер</w:t>
      </w:r>
      <w:proofErr w:type="spellEnd"/>
      <w:r>
        <w:rPr>
          <w:bCs/>
          <w:sz w:val="20"/>
        </w:rPr>
        <w:t xml:space="preserve">. </w:t>
      </w:r>
      <w:proofErr w:type="spellStart"/>
      <w:r>
        <w:rPr>
          <w:bCs/>
          <w:sz w:val="20"/>
        </w:rPr>
        <w:t>Морфолошка</w:t>
      </w:r>
      <w:proofErr w:type="spellEnd"/>
      <w:r>
        <w:rPr>
          <w:bCs/>
          <w:sz w:val="20"/>
        </w:rPr>
        <w:t xml:space="preserve"> и </w:t>
      </w:r>
      <w:proofErr w:type="spellStart"/>
      <w:r>
        <w:rPr>
          <w:bCs/>
          <w:sz w:val="20"/>
        </w:rPr>
        <w:t>морфометријска</w:t>
      </w:r>
      <w:proofErr w:type="spellEnd"/>
      <w:r>
        <w:rPr>
          <w:bCs/>
          <w:sz w:val="20"/>
        </w:rPr>
        <w:t xml:space="preserve"> </w:t>
      </w:r>
      <w:proofErr w:type="spellStart"/>
      <w:r>
        <w:rPr>
          <w:bCs/>
          <w:sz w:val="20"/>
        </w:rPr>
        <w:t>анализа</w:t>
      </w:r>
      <w:proofErr w:type="spellEnd"/>
      <w:r>
        <w:rPr>
          <w:bCs/>
          <w:sz w:val="20"/>
        </w:rPr>
        <w:t xml:space="preserve"> </w:t>
      </w:r>
      <w:proofErr w:type="spellStart"/>
      <w:r>
        <w:rPr>
          <w:bCs/>
          <w:sz w:val="20"/>
        </w:rPr>
        <w:t>ткива</w:t>
      </w:r>
      <w:proofErr w:type="spellEnd"/>
      <w:r>
        <w:rPr>
          <w:bCs/>
          <w:sz w:val="20"/>
        </w:rPr>
        <w:t xml:space="preserve"> </w:t>
      </w:r>
      <w:proofErr w:type="spellStart"/>
      <w:r>
        <w:rPr>
          <w:bCs/>
          <w:sz w:val="20"/>
        </w:rPr>
        <w:t>јетре</w:t>
      </w:r>
      <w:proofErr w:type="spellEnd"/>
      <w:r>
        <w:rPr>
          <w:bCs/>
          <w:sz w:val="20"/>
        </w:rPr>
        <w:t xml:space="preserve"> </w:t>
      </w:r>
      <w:proofErr w:type="spellStart"/>
      <w:r>
        <w:rPr>
          <w:bCs/>
          <w:sz w:val="20"/>
        </w:rPr>
        <w:t>код</w:t>
      </w:r>
      <w:proofErr w:type="spellEnd"/>
      <w:r>
        <w:rPr>
          <w:bCs/>
          <w:sz w:val="20"/>
        </w:rPr>
        <w:t xml:space="preserve"> галектин-3 </w:t>
      </w:r>
      <w:r w:rsidRPr="004C632E">
        <w:rPr>
          <w:bCs/>
          <w:i/>
          <w:sz w:val="20"/>
        </w:rPr>
        <w:t>knock-out</w:t>
      </w:r>
      <w:r>
        <w:rPr>
          <w:bCs/>
          <w:sz w:val="20"/>
        </w:rPr>
        <w:t xml:space="preserve"> </w:t>
      </w:r>
      <w:proofErr w:type="spellStart"/>
      <w:r>
        <w:rPr>
          <w:bCs/>
          <w:sz w:val="20"/>
        </w:rPr>
        <w:t>експерименталних</w:t>
      </w:r>
      <w:proofErr w:type="spellEnd"/>
      <w:r>
        <w:rPr>
          <w:bCs/>
          <w:sz w:val="20"/>
        </w:rPr>
        <w:t xml:space="preserve"> </w:t>
      </w:r>
      <w:proofErr w:type="spellStart"/>
      <w:r>
        <w:rPr>
          <w:bCs/>
          <w:sz w:val="20"/>
        </w:rPr>
        <w:t>животиња</w:t>
      </w:r>
      <w:proofErr w:type="spellEnd"/>
      <w:r>
        <w:rPr>
          <w:bCs/>
          <w:sz w:val="20"/>
        </w:rPr>
        <w:t xml:space="preserve">. </w:t>
      </w:r>
      <w:proofErr w:type="spellStart"/>
      <w:r>
        <w:rPr>
          <w:bCs/>
          <w:sz w:val="20"/>
        </w:rPr>
        <w:t>Ментор</w:t>
      </w:r>
      <w:proofErr w:type="spellEnd"/>
      <w:r>
        <w:rPr>
          <w:bCs/>
          <w:sz w:val="20"/>
        </w:rPr>
        <w:t xml:space="preserve">: </w:t>
      </w:r>
      <w:proofErr w:type="spellStart"/>
      <w:r>
        <w:rPr>
          <w:bCs/>
          <w:sz w:val="20"/>
        </w:rPr>
        <w:t>асист</w:t>
      </w:r>
      <w:proofErr w:type="spellEnd"/>
      <w:r>
        <w:rPr>
          <w:bCs/>
          <w:sz w:val="20"/>
        </w:rPr>
        <w:t xml:space="preserve">. </w:t>
      </w:r>
      <w:proofErr w:type="spellStart"/>
      <w:r>
        <w:rPr>
          <w:bCs/>
          <w:sz w:val="20"/>
        </w:rPr>
        <w:t>др</w:t>
      </w:r>
      <w:proofErr w:type="spellEnd"/>
      <w:r>
        <w:rPr>
          <w:bCs/>
          <w:sz w:val="20"/>
        </w:rPr>
        <w:t xml:space="preserve"> </w:t>
      </w:r>
      <w:proofErr w:type="spellStart"/>
      <w:r>
        <w:rPr>
          <w:bCs/>
          <w:sz w:val="20"/>
        </w:rPr>
        <w:t>Ивана</w:t>
      </w:r>
      <w:proofErr w:type="spellEnd"/>
      <w:r>
        <w:rPr>
          <w:bCs/>
          <w:sz w:val="20"/>
        </w:rPr>
        <w:t xml:space="preserve"> </w:t>
      </w:r>
      <w:proofErr w:type="spellStart"/>
      <w:r>
        <w:rPr>
          <w:bCs/>
          <w:sz w:val="20"/>
        </w:rPr>
        <w:t>Лалић</w:t>
      </w:r>
      <w:proofErr w:type="spellEnd"/>
      <w:r>
        <w:rPr>
          <w:bCs/>
          <w:sz w:val="20"/>
        </w:rPr>
        <w:t xml:space="preserve">, </w:t>
      </w:r>
      <w:proofErr w:type="spellStart"/>
      <w:r>
        <w:rPr>
          <w:bCs/>
          <w:sz w:val="20"/>
        </w:rPr>
        <w:t>коментори</w:t>
      </w:r>
      <w:proofErr w:type="spellEnd"/>
      <w:r>
        <w:rPr>
          <w:bCs/>
          <w:sz w:val="20"/>
        </w:rPr>
        <w:t xml:space="preserve">: </w:t>
      </w:r>
      <w:proofErr w:type="spellStart"/>
      <w:r>
        <w:rPr>
          <w:bCs/>
          <w:sz w:val="20"/>
        </w:rPr>
        <w:t>доц</w:t>
      </w:r>
      <w:proofErr w:type="spellEnd"/>
      <w:r>
        <w:rPr>
          <w:bCs/>
          <w:sz w:val="20"/>
        </w:rPr>
        <w:t>.</w:t>
      </w:r>
      <w:r w:rsidR="00083C6E">
        <w:rPr>
          <w:bCs/>
          <w:sz w:val="20"/>
        </w:rPr>
        <w:t xml:space="preserve"> </w:t>
      </w:r>
      <w:proofErr w:type="spellStart"/>
      <w:r>
        <w:rPr>
          <w:bCs/>
          <w:sz w:val="20"/>
        </w:rPr>
        <w:t>др</w:t>
      </w:r>
      <w:proofErr w:type="spellEnd"/>
      <w:r>
        <w:rPr>
          <w:bCs/>
          <w:sz w:val="20"/>
        </w:rPr>
        <w:t xml:space="preserve"> </w:t>
      </w:r>
      <w:proofErr w:type="spellStart"/>
      <w:r>
        <w:rPr>
          <w:bCs/>
          <w:sz w:val="20"/>
        </w:rPr>
        <w:t>Милица</w:t>
      </w:r>
      <w:proofErr w:type="spellEnd"/>
      <w:r>
        <w:rPr>
          <w:bCs/>
          <w:sz w:val="20"/>
        </w:rPr>
        <w:t xml:space="preserve"> </w:t>
      </w:r>
      <w:proofErr w:type="spellStart"/>
      <w:r>
        <w:rPr>
          <w:bCs/>
          <w:sz w:val="20"/>
        </w:rPr>
        <w:t>Лабудовић</w:t>
      </w:r>
      <w:proofErr w:type="spellEnd"/>
      <w:r>
        <w:rPr>
          <w:bCs/>
          <w:sz w:val="20"/>
        </w:rPr>
        <w:t xml:space="preserve"> </w:t>
      </w:r>
      <w:proofErr w:type="spellStart"/>
      <w:r>
        <w:rPr>
          <w:bCs/>
          <w:sz w:val="20"/>
        </w:rPr>
        <w:t>Боровић</w:t>
      </w:r>
      <w:proofErr w:type="spellEnd"/>
      <w:r>
        <w:rPr>
          <w:bCs/>
          <w:sz w:val="20"/>
        </w:rPr>
        <w:t xml:space="preserve">, </w:t>
      </w:r>
      <w:proofErr w:type="spellStart"/>
      <w:r>
        <w:rPr>
          <w:bCs/>
          <w:sz w:val="20"/>
        </w:rPr>
        <w:t>проф</w:t>
      </w:r>
      <w:proofErr w:type="spellEnd"/>
      <w:r>
        <w:rPr>
          <w:bCs/>
          <w:sz w:val="20"/>
        </w:rPr>
        <w:t xml:space="preserve">. </w:t>
      </w:r>
      <w:proofErr w:type="spellStart"/>
      <w:r>
        <w:rPr>
          <w:bCs/>
          <w:sz w:val="20"/>
        </w:rPr>
        <w:t>др</w:t>
      </w:r>
      <w:proofErr w:type="spellEnd"/>
      <w:r>
        <w:rPr>
          <w:bCs/>
          <w:sz w:val="20"/>
        </w:rPr>
        <w:t xml:space="preserve"> </w:t>
      </w:r>
      <w:proofErr w:type="spellStart"/>
      <w:r>
        <w:rPr>
          <w:bCs/>
          <w:sz w:val="20"/>
        </w:rPr>
        <w:t>Татјана</w:t>
      </w:r>
      <w:proofErr w:type="spellEnd"/>
      <w:r>
        <w:rPr>
          <w:bCs/>
          <w:sz w:val="20"/>
        </w:rPr>
        <w:t xml:space="preserve"> </w:t>
      </w:r>
      <w:proofErr w:type="spellStart"/>
      <w:r>
        <w:rPr>
          <w:bCs/>
          <w:sz w:val="20"/>
        </w:rPr>
        <w:t>Радосављевић</w:t>
      </w:r>
      <w:proofErr w:type="spellEnd"/>
      <w:r>
        <w:rPr>
          <w:bCs/>
          <w:sz w:val="20"/>
        </w:rPr>
        <w:t xml:space="preserve">, </w:t>
      </w:r>
      <w:proofErr w:type="spellStart"/>
      <w:r>
        <w:rPr>
          <w:bCs/>
          <w:sz w:val="20"/>
        </w:rPr>
        <w:t>асист</w:t>
      </w:r>
      <w:proofErr w:type="spellEnd"/>
      <w:r>
        <w:rPr>
          <w:bCs/>
          <w:sz w:val="20"/>
        </w:rPr>
        <w:t xml:space="preserve">. </w:t>
      </w:r>
      <w:proofErr w:type="spellStart"/>
      <w:r>
        <w:rPr>
          <w:bCs/>
          <w:sz w:val="20"/>
        </w:rPr>
        <w:t>др</w:t>
      </w:r>
      <w:proofErr w:type="spellEnd"/>
      <w:r>
        <w:rPr>
          <w:bCs/>
          <w:sz w:val="20"/>
        </w:rPr>
        <w:t xml:space="preserve"> </w:t>
      </w:r>
      <w:proofErr w:type="spellStart"/>
      <w:r>
        <w:rPr>
          <w:bCs/>
          <w:sz w:val="20"/>
        </w:rPr>
        <w:t>Милица</w:t>
      </w:r>
      <w:proofErr w:type="spellEnd"/>
      <w:r>
        <w:rPr>
          <w:bCs/>
          <w:sz w:val="20"/>
        </w:rPr>
        <w:t xml:space="preserve"> </w:t>
      </w:r>
      <w:proofErr w:type="spellStart"/>
      <w:r>
        <w:rPr>
          <w:bCs/>
          <w:sz w:val="20"/>
        </w:rPr>
        <w:t>Веизовић</w:t>
      </w:r>
      <w:proofErr w:type="spellEnd"/>
      <w:r>
        <w:rPr>
          <w:bCs/>
          <w:sz w:val="20"/>
        </w:rPr>
        <w:t xml:space="preserve">. 57. </w:t>
      </w:r>
      <w:proofErr w:type="spellStart"/>
      <w:r>
        <w:rPr>
          <w:bCs/>
          <w:sz w:val="20"/>
        </w:rPr>
        <w:t>Конгрес</w:t>
      </w:r>
      <w:proofErr w:type="spellEnd"/>
      <w:r>
        <w:rPr>
          <w:bCs/>
          <w:sz w:val="20"/>
        </w:rPr>
        <w:t xml:space="preserve"> </w:t>
      </w:r>
      <w:proofErr w:type="spellStart"/>
      <w:r>
        <w:rPr>
          <w:bCs/>
          <w:sz w:val="20"/>
        </w:rPr>
        <w:t>студената</w:t>
      </w:r>
      <w:proofErr w:type="spellEnd"/>
      <w:r>
        <w:rPr>
          <w:bCs/>
          <w:sz w:val="20"/>
        </w:rPr>
        <w:t xml:space="preserve"> </w:t>
      </w:r>
      <w:proofErr w:type="spellStart"/>
      <w:r>
        <w:rPr>
          <w:bCs/>
          <w:sz w:val="20"/>
        </w:rPr>
        <w:t>биомедицинских</w:t>
      </w:r>
      <w:proofErr w:type="spellEnd"/>
      <w:r>
        <w:rPr>
          <w:bCs/>
          <w:sz w:val="20"/>
        </w:rPr>
        <w:t xml:space="preserve"> </w:t>
      </w:r>
      <w:proofErr w:type="spellStart"/>
      <w:r>
        <w:rPr>
          <w:bCs/>
          <w:sz w:val="20"/>
        </w:rPr>
        <w:t>наука</w:t>
      </w:r>
      <w:proofErr w:type="spellEnd"/>
      <w:r>
        <w:rPr>
          <w:bCs/>
          <w:sz w:val="20"/>
        </w:rPr>
        <w:t xml:space="preserve"> </w:t>
      </w:r>
      <w:proofErr w:type="spellStart"/>
      <w:r>
        <w:rPr>
          <w:bCs/>
          <w:sz w:val="20"/>
        </w:rPr>
        <w:t>Србије</w:t>
      </w:r>
      <w:proofErr w:type="spellEnd"/>
      <w:r>
        <w:rPr>
          <w:bCs/>
          <w:sz w:val="20"/>
        </w:rPr>
        <w:t xml:space="preserve"> </w:t>
      </w:r>
      <w:proofErr w:type="spellStart"/>
      <w:r>
        <w:rPr>
          <w:bCs/>
          <w:sz w:val="20"/>
        </w:rPr>
        <w:t>са</w:t>
      </w:r>
      <w:proofErr w:type="spellEnd"/>
      <w:r>
        <w:rPr>
          <w:bCs/>
          <w:sz w:val="20"/>
        </w:rPr>
        <w:t xml:space="preserve"> </w:t>
      </w:r>
      <w:proofErr w:type="spellStart"/>
      <w:r>
        <w:rPr>
          <w:bCs/>
          <w:sz w:val="20"/>
        </w:rPr>
        <w:t>интернационалним</w:t>
      </w:r>
      <w:proofErr w:type="spellEnd"/>
      <w:r>
        <w:rPr>
          <w:bCs/>
          <w:sz w:val="20"/>
        </w:rPr>
        <w:t xml:space="preserve"> </w:t>
      </w:r>
      <w:proofErr w:type="spellStart"/>
      <w:r>
        <w:rPr>
          <w:bCs/>
          <w:sz w:val="20"/>
        </w:rPr>
        <w:t>учешћем</w:t>
      </w:r>
      <w:proofErr w:type="spellEnd"/>
      <w:r>
        <w:rPr>
          <w:bCs/>
          <w:sz w:val="20"/>
        </w:rPr>
        <w:t xml:space="preserve">. </w:t>
      </w:r>
      <w:proofErr w:type="spellStart"/>
      <w:r>
        <w:rPr>
          <w:bCs/>
          <w:sz w:val="20"/>
        </w:rPr>
        <w:t>Сребрно</w:t>
      </w:r>
      <w:proofErr w:type="spellEnd"/>
      <w:r>
        <w:rPr>
          <w:bCs/>
          <w:sz w:val="20"/>
        </w:rPr>
        <w:t xml:space="preserve"> </w:t>
      </w:r>
      <w:proofErr w:type="spellStart"/>
      <w:r>
        <w:rPr>
          <w:bCs/>
          <w:sz w:val="20"/>
        </w:rPr>
        <w:t>језеро</w:t>
      </w:r>
      <w:proofErr w:type="spellEnd"/>
      <w:r>
        <w:rPr>
          <w:bCs/>
          <w:sz w:val="20"/>
        </w:rPr>
        <w:t xml:space="preserve">, </w:t>
      </w:r>
      <w:proofErr w:type="spellStart"/>
      <w:r>
        <w:rPr>
          <w:bCs/>
          <w:sz w:val="20"/>
        </w:rPr>
        <w:t>Србија</w:t>
      </w:r>
      <w:proofErr w:type="spellEnd"/>
      <w:r>
        <w:rPr>
          <w:bCs/>
          <w:sz w:val="20"/>
        </w:rPr>
        <w:t>. 22.04.-</w:t>
      </w:r>
      <w:r w:rsidR="005477A0">
        <w:rPr>
          <w:bCs/>
          <w:sz w:val="20"/>
        </w:rPr>
        <w:t xml:space="preserve">26.04.2016. </w:t>
      </w:r>
      <w:proofErr w:type="spellStart"/>
      <w:r w:rsidR="005477A0">
        <w:rPr>
          <w:bCs/>
          <w:sz w:val="20"/>
        </w:rPr>
        <w:t>Књига</w:t>
      </w:r>
      <w:proofErr w:type="spellEnd"/>
      <w:r w:rsidR="005477A0">
        <w:rPr>
          <w:bCs/>
          <w:sz w:val="20"/>
        </w:rPr>
        <w:t xml:space="preserve"> </w:t>
      </w:r>
      <w:proofErr w:type="spellStart"/>
      <w:r w:rsidR="005477A0">
        <w:rPr>
          <w:bCs/>
          <w:sz w:val="20"/>
        </w:rPr>
        <w:t>сажетака</w:t>
      </w:r>
      <w:proofErr w:type="spellEnd"/>
      <w:r w:rsidR="005477A0">
        <w:rPr>
          <w:bCs/>
          <w:sz w:val="20"/>
        </w:rPr>
        <w:t xml:space="preserve"> </w:t>
      </w:r>
      <w:proofErr w:type="spellStart"/>
      <w:r w:rsidR="005477A0">
        <w:rPr>
          <w:bCs/>
          <w:sz w:val="20"/>
        </w:rPr>
        <w:t>стр</w:t>
      </w:r>
      <w:proofErr w:type="spellEnd"/>
      <w:r w:rsidR="005477A0">
        <w:rPr>
          <w:bCs/>
          <w:sz w:val="20"/>
        </w:rPr>
        <w:t>. 650.</w:t>
      </w:r>
    </w:p>
    <w:p w14:paraId="2D6A36BC" w14:textId="77777777" w:rsidR="003F0E2A" w:rsidRPr="001473F2" w:rsidRDefault="003F0E2A" w:rsidP="003F0E2A">
      <w:pPr>
        <w:numPr>
          <w:ilvl w:val="0"/>
          <w:numId w:val="19"/>
        </w:numPr>
        <w:jc w:val="both"/>
        <w:rPr>
          <w:bCs/>
          <w:sz w:val="20"/>
        </w:rPr>
      </w:pPr>
      <w:proofErr w:type="spellStart"/>
      <w:r>
        <w:rPr>
          <w:bCs/>
          <w:sz w:val="20"/>
        </w:rPr>
        <w:t>Олга</w:t>
      </w:r>
      <w:proofErr w:type="spellEnd"/>
      <w:r>
        <w:rPr>
          <w:bCs/>
          <w:sz w:val="20"/>
        </w:rPr>
        <w:t xml:space="preserve"> </w:t>
      </w:r>
      <w:proofErr w:type="spellStart"/>
      <w:r>
        <w:rPr>
          <w:bCs/>
          <w:sz w:val="20"/>
        </w:rPr>
        <w:t>Одановић</w:t>
      </w:r>
      <w:proofErr w:type="spellEnd"/>
      <w:r>
        <w:rPr>
          <w:bCs/>
          <w:sz w:val="20"/>
        </w:rPr>
        <w:t xml:space="preserve">, </w:t>
      </w:r>
      <w:proofErr w:type="spellStart"/>
      <w:r>
        <w:rPr>
          <w:bCs/>
          <w:sz w:val="20"/>
        </w:rPr>
        <w:t>Милица</w:t>
      </w:r>
      <w:proofErr w:type="spellEnd"/>
      <w:r>
        <w:rPr>
          <w:bCs/>
          <w:sz w:val="20"/>
        </w:rPr>
        <w:t xml:space="preserve"> </w:t>
      </w:r>
      <w:proofErr w:type="spellStart"/>
      <w:r>
        <w:rPr>
          <w:bCs/>
          <w:sz w:val="20"/>
        </w:rPr>
        <w:t>Несторовић</w:t>
      </w:r>
      <w:proofErr w:type="spellEnd"/>
      <w:r>
        <w:rPr>
          <w:bCs/>
          <w:sz w:val="20"/>
        </w:rPr>
        <w:t xml:space="preserve">. </w:t>
      </w:r>
      <w:proofErr w:type="spellStart"/>
      <w:r>
        <w:rPr>
          <w:bCs/>
          <w:sz w:val="20"/>
        </w:rPr>
        <w:t>Протективни</w:t>
      </w:r>
      <w:proofErr w:type="spellEnd"/>
      <w:r>
        <w:rPr>
          <w:bCs/>
          <w:sz w:val="20"/>
        </w:rPr>
        <w:t xml:space="preserve"> </w:t>
      </w:r>
      <w:proofErr w:type="spellStart"/>
      <w:r>
        <w:rPr>
          <w:bCs/>
          <w:sz w:val="20"/>
        </w:rPr>
        <w:t>ефекти</w:t>
      </w:r>
      <w:proofErr w:type="spellEnd"/>
      <w:r>
        <w:rPr>
          <w:bCs/>
          <w:sz w:val="20"/>
        </w:rPr>
        <w:t xml:space="preserve"> </w:t>
      </w:r>
      <w:proofErr w:type="spellStart"/>
      <w:r>
        <w:rPr>
          <w:bCs/>
          <w:sz w:val="20"/>
        </w:rPr>
        <w:t>бетаина</w:t>
      </w:r>
      <w:proofErr w:type="spellEnd"/>
      <w:r>
        <w:rPr>
          <w:bCs/>
          <w:sz w:val="20"/>
        </w:rPr>
        <w:t xml:space="preserve"> у </w:t>
      </w:r>
      <w:proofErr w:type="spellStart"/>
      <w:r>
        <w:rPr>
          <w:bCs/>
          <w:sz w:val="20"/>
        </w:rPr>
        <w:t>експерименталном</w:t>
      </w:r>
      <w:proofErr w:type="spellEnd"/>
      <w:r>
        <w:rPr>
          <w:bCs/>
          <w:sz w:val="20"/>
        </w:rPr>
        <w:t xml:space="preserve"> </w:t>
      </w:r>
      <w:proofErr w:type="spellStart"/>
      <w:r>
        <w:rPr>
          <w:bCs/>
          <w:sz w:val="20"/>
        </w:rPr>
        <w:t>моделу</w:t>
      </w:r>
      <w:proofErr w:type="spellEnd"/>
      <w:r>
        <w:rPr>
          <w:bCs/>
          <w:sz w:val="20"/>
        </w:rPr>
        <w:t xml:space="preserve"> </w:t>
      </w:r>
      <w:proofErr w:type="spellStart"/>
      <w:r>
        <w:rPr>
          <w:bCs/>
          <w:sz w:val="20"/>
        </w:rPr>
        <w:t>неалкохолне</w:t>
      </w:r>
      <w:proofErr w:type="spellEnd"/>
      <w:r>
        <w:rPr>
          <w:bCs/>
          <w:sz w:val="20"/>
        </w:rPr>
        <w:t xml:space="preserve"> </w:t>
      </w:r>
      <w:proofErr w:type="spellStart"/>
      <w:r>
        <w:rPr>
          <w:bCs/>
          <w:sz w:val="20"/>
        </w:rPr>
        <w:t>масне</w:t>
      </w:r>
      <w:proofErr w:type="spellEnd"/>
      <w:r>
        <w:rPr>
          <w:bCs/>
          <w:sz w:val="20"/>
        </w:rPr>
        <w:t xml:space="preserve"> </w:t>
      </w:r>
      <w:proofErr w:type="spellStart"/>
      <w:r>
        <w:rPr>
          <w:bCs/>
          <w:sz w:val="20"/>
        </w:rPr>
        <w:t>болести</w:t>
      </w:r>
      <w:proofErr w:type="spellEnd"/>
      <w:r>
        <w:rPr>
          <w:bCs/>
          <w:sz w:val="20"/>
        </w:rPr>
        <w:t xml:space="preserve"> </w:t>
      </w:r>
      <w:proofErr w:type="spellStart"/>
      <w:proofErr w:type="gramStart"/>
      <w:r>
        <w:rPr>
          <w:bCs/>
          <w:sz w:val="20"/>
        </w:rPr>
        <w:t>јетре</w:t>
      </w:r>
      <w:proofErr w:type="spellEnd"/>
      <w:r>
        <w:rPr>
          <w:bCs/>
          <w:sz w:val="20"/>
        </w:rPr>
        <w:t xml:space="preserve">  </w:t>
      </w:r>
      <w:r>
        <w:rPr>
          <w:rFonts w:ascii="Calibri" w:hAnsi="Calibri" w:cs="Calibri"/>
          <w:bCs/>
          <w:sz w:val="20"/>
        </w:rPr>
        <w:t>̶</w:t>
      </w:r>
      <w:proofErr w:type="gramEnd"/>
      <w:r>
        <w:rPr>
          <w:bCs/>
          <w:sz w:val="20"/>
        </w:rPr>
        <w:t xml:space="preserve">  </w:t>
      </w:r>
      <w:proofErr w:type="spellStart"/>
      <w:r>
        <w:rPr>
          <w:bCs/>
          <w:sz w:val="20"/>
        </w:rPr>
        <w:t>морфолошка</w:t>
      </w:r>
      <w:proofErr w:type="spellEnd"/>
      <w:r>
        <w:rPr>
          <w:bCs/>
          <w:sz w:val="20"/>
        </w:rPr>
        <w:t xml:space="preserve"> и </w:t>
      </w:r>
      <w:proofErr w:type="spellStart"/>
      <w:r>
        <w:rPr>
          <w:bCs/>
          <w:sz w:val="20"/>
        </w:rPr>
        <w:t>морфометријска</w:t>
      </w:r>
      <w:proofErr w:type="spellEnd"/>
      <w:r>
        <w:rPr>
          <w:bCs/>
          <w:sz w:val="20"/>
        </w:rPr>
        <w:t xml:space="preserve"> </w:t>
      </w:r>
      <w:proofErr w:type="spellStart"/>
      <w:r>
        <w:rPr>
          <w:bCs/>
          <w:sz w:val="20"/>
        </w:rPr>
        <w:t>анализа</w:t>
      </w:r>
      <w:proofErr w:type="spellEnd"/>
      <w:r>
        <w:rPr>
          <w:bCs/>
          <w:sz w:val="20"/>
        </w:rPr>
        <w:t xml:space="preserve">. </w:t>
      </w:r>
      <w:proofErr w:type="spellStart"/>
      <w:r>
        <w:rPr>
          <w:bCs/>
          <w:sz w:val="20"/>
        </w:rPr>
        <w:t>Ментор</w:t>
      </w:r>
      <w:proofErr w:type="spellEnd"/>
      <w:r>
        <w:rPr>
          <w:bCs/>
          <w:sz w:val="20"/>
        </w:rPr>
        <w:t xml:space="preserve">: </w:t>
      </w:r>
      <w:proofErr w:type="spellStart"/>
      <w:r>
        <w:rPr>
          <w:bCs/>
          <w:sz w:val="20"/>
        </w:rPr>
        <w:t>асист</w:t>
      </w:r>
      <w:proofErr w:type="spellEnd"/>
      <w:r>
        <w:rPr>
          <w:bCs/>
          <w:sz w:val="20"/>
        </w:rPr>
        <w:t xml:space="preserve">. </w:t>
      </w:r>
      <w:proofErr w:type="spellStart"/>
      <w:r>
        <w:rPr>
          <w:bCs/>
          <w:sz w:val="20"/>
        </w:rPr>
        <w:t>др</w:t>
      </w:r>
      <w:proofErr w:type="spellEnd"/>
      <w:r>
        <w:rPr>
          <w:bCs/>
          <w:sz w:val="20"/>
        </w:rPr>
        <w:t xml:space="preserve"> </w:t>
      </w:r>
      <w:proofErr w:type="spellStart"/>
      <w:r>
        <w:rPr>
          <w:bCs/>
          <w:sz w:val="20"/>
        </w:rPr>
        <w:t>Ивана</w:t>
      </w:r>
      <w:proofErr w:type="spellEnd"/>
      <w:r>
        <w:rPr>
          <w:bCs/>
          <w:sz w:val="20"/>
        </w:rPr>
        <w:t xml:space="preserve"> </w:t>
      </w:r>
      <w:proofErr w:type="spellStart"/>
      <w:r>
        <w:rPr>
          <w:bCs/>
          <w:sz w:val="20"/>
        </w:rPr>
        <w:t>Лалић</w:t>
      </w:r>
      <w:proofErr w:type="spellEnd"/>
      <w:r>
        <w:rPr>
          <w:bCs/>
          <w:sz w:val="20"/>
        </w:rPr>
        <w:t xml:space="preserve">, </w:t>
      </w:r>
      <w:proofErr w:type="spellStart"/>
      <w:r>
        <w:rPr>
          <w:bCs/>
          <w:sz w:val="20"/>
        </w:rPr>
        <w:t>коментори</w:t>
      </w:r>
      <w:proofErr w:type="spellEnd"/>
      <w:r>
        <w:rPr>
          <w:bCs/>
          <w:sz w:val="20"/>
        </w:rPr>
        <w:t xml:space="preserve">: </w:t>
      </w:r>
      <w:proofErr w:type="spellStart"/>
      <w:r w:rsidR="00240FDA">
        <w:rPr>
          <w:bCs/>
          <w:sz w:val="20"/>
        </w:rPr>
        <w:t>проф</w:t>
      </w:r>
      <w:proofErr w:type="spellEnd"/>
      <w:r w:rsidR="00240FDA">
        <w:rPr>
          <w:bCs/>
          <w:sz w:val="20"/>
        </w:rPr>
        <w:t xml:space="preserve">. </w:t>
      </w:r>
      <w:proofErr w:type="spellStart"/>
      <w:r w:rsidR="00240FDA">
        <w:rPr>
          <w:bCs/>
          <w:sz w:val="20"/>
        </w:rPr>
        <w:t>др</w:t>
      </w:r>
      <w:proofErr w:type="spellEnd"/>
      <w:r w:rsidR="00240FDA">
        <w:rPr>
          <w:bCs/>
          <w:sz w:val="20"/>
        </w:rPr>
        <w:t xml:space="preserve"> </w:t>
      </w:r>
      <w:proofErr w:type="spellStart"/>
      <w:r w:rsidR="00240FDA">
        <w:rPr>
          <w:bCs/>
          <w:sz w:val="20"/>
        </w:rPr>
        <w:t>Татјана</w:t>
      </w:r>
      <w:proofErr w:type="spellEnd"/>
      <w:r w:rsidR="00240FDA">
        <w:rPr>
          <w:bCs/>
          <w:sz w:val="20"/>
        </w:rPr>
        <w:t xml:space="preserve"> </w:t>
      </w:r>
      <w:proofErr w:type="spellStart"/>
      <w:r w:rsidR="00240FDA">
        <w:rPr>
          <w:bCs/>
          <w:sz w:val="20"/>
        </w:rPr>
        <w:t>Радосављевић</w:t>
      </w:r>
      <w:proofErr w:type="spellEnd"/>
      <w:r w:rsidR="00240FDA">
        <w:rPr>
          <w:bCs/>
          <w:sz w:val="20"/>
        </w:rPr>
        <w:t>,</w:t>
      </w:r>
      <w:r w:rsidR="006B7887">
        <w:rPr>
          <w:bCs/>
          <w:sz w:val="20"/>
        </w:rPr>
        <w:t xml:space="preserve"> </w:t>
      </w:r>
      <w:proofErr w:type="spellStart"/>
      <w:r w:rsidR="006B7887">
        <w:rPr>
          <w:bCs/>
          <w:sz w:val="20"/>
        </w:rPr>
        <w:t>асист</w:t>
      </w:r>
      <w:proofErr w:type="spellEnd"/>
      <w:r w:rsidR="006B7887">
        <w:rPr>
          <w:bCs/>
          <w:sz w:val="20"/>
        </w:rPr>
        <w:t xml:space="preserve">. </w:t>
      </w:r>
      <w:proofErr w:type="spellStart"/>
      <w:r w:rsidR="006B7887">
        <w:rPr>
          <w:bCs/>
          <w:sz w:val="20"/>
        </w:rPr>
        <w:t>др</w:t>
      </w:r>
      <w:proofErr w:type="spellEnd"/>
      <w:r w:rsidR="006B7887">
        <w:rPr>
          <w:bCs/>
          <w:sz w:val="20"/>
        </w:rPr>
        <w:t xml:space="preserve"> </w:t>
      </w:r>
      <w:proofErr w:type="spellStart"/>
      <w:r w:rsidR="006B7887">
        <w:rPr>
          <w:bCs/>
          <w:sz w:val="20"/>
        </w:rPr>
        <w:t>Милена</w:t>
      </w:r>
      <w:proofErr w:type="spellEnd"/>
      <w:r w:rsidR="006B7887">
        <w:rPr>
          <w:bCs/>
          <w:sz w:val="20"/>
        </w:rPr>
        <w:t xml:space="preserve"> </w:t>
      </w:r>
      <w:proofErr w:type="spellStart"/>
      <w:r w:rsidR="006B7887">
        <w:rPr>
          <w:bCs/>
          <w:sz w:val="20"/>
        </w:rPr>
        <w:t>Веизовић</w:t>
      </w:r>
      <w:proofErr w:type="spellEnd"/>
      <w:r w:rsidR="006B7887">
        <w:rPr>
          <w:bCs/>
          <w:sz w:val="20"/>
        </w:rPr>
        <w:t>,</w:t>
      </w:r>
      <w:r w:rsidR="00240FDA">
        <w:rPr>
          <w:bCs/>
          <w:sz w:val="20"/>
        </w:rPr>
        <w:t xml:space="preserve"> </w:t>
      </w:r>
      <w:proofErr w:type="spellStart"/>
      <w:r>
        <w:rPr>
          <w:bCs/>
          <w:sz w:val="20"/>
        </w:rPr>
        <w:t>доц</w:t>
      </w:r>
      <w:proofErr w:type="spellEnd"/>
      <w:r>
        <w:rPr>
          <w:bCs/>
          <w:sz w:val="20"/>
        </w:rPr>
        <w:t>.</w:t>
      </w:r>
      <w:r w:rsidR="006B7887">
        <w:rPr>
          <w:bCs/>
          <w:sz w:val="20"/>
        </w:rPr>
        <w:t xml:space="preserve"> </w:t>
      </w:r>
      <w:proofErr w:type="spellStart"/>
      <w:r>
        <w:rPr>
          <w:bCs/>
          <w:sz w:val="20"/>
        </w:rPr>
        <w:t>др</w:t>
      </w:r>
      <w:proofErr w:type="spellEnd"/>
      <w:r>
        <w:rPr>
          <w:bCs/>
          <w:sz w:val="20"/>
        </w:rPr>
        <w:t xml:space="preserve"> </w:t>
      </w:r>
      <w:proofErr w:type="spellStart"/>
      <w:r>
        <w:rPr>
          <w:bCs/>
          <w:sz w:val="20"/>
        </w:rPr>
        <w:t>Милица</w:t>
      </w:r>
      <w:proofErr w:type="spellEnd"/>
      <w:r>
        <w:rPr>
          <w:bCs/>
          <w:sz w:val="20"/>
        </w:rPr>
        <w:t xml:space="preserve"> </w:t>
      </w:r>
      <w:proofErr w:type="spellStart"/>
      <w:r>
        <w:rPr>
          <w:bCs/>
          <w:sz w:val="20"/>
        </w:rPr>
        <w:t>Лабудовић</w:t>
      </w:r>
      <w:proofErr w:type="spellEnd"/>
      <w:r>
        <w:rPr>
          <w:bCs/>
          <w:sz w:val="20"/>
        </w:rPr>
        <w:t xml:space="preserve"> </w:t>
      </w:r>
      <w:proofErr w:type="spellStart"/>
      <w:r>
        <w:rPr>
          <w:bCs/>
          <w:sz w:val="20"/>
        </w:rPr>
        <w:t>Боровић</w:t>
      </w:r>
      <w:proofErr w:type="spellEnd"/>
      <w:r>
        <w:rPr>
          <w:bCs/>
          <w:sz w:val="20"/>
        </w:rPr>
        <w:t xml:space="preserve">. 57. </w:t>
      </w:r>
      <w:proofErr w:type="spellStart"/>
      <w:r>
        <w:rPr>
          <w:bCs/>
          <w:sz w:val="20"/>
        </w:rPr>
        <w:t>Конгрес</w:t>
      </w:r>
      <w:proofErr w:type="spellEnd"/>
      <w:r>
        <w:rPr>
          <w:bCs/>
          <w:sz w:val="20"/>
        </w:rPr>
        <w:t xml:space="preserve"> </w:t>
      </w:r>
      <w:proofErr w:type="spellStart"/>
      <w:r>
        <w:rPr>
          <w:bCs/>
          <w:sz w:val="20"/>
        </w:rPr>
        <w:t>студената</w:t>
      </w:r>
      <w:proofErr w:type="spellEnd"/>
      <w:r>
        <w:rPr>
          <w:bCs/>
          <w:sz w:val="20"/>
        </w:rPr>
        <w:t xml:space="preserve"> </w:t>
      </w:r>
      <w:proofErr w:type="spellStart"/>
      <w:r>
        <w:rPr>
          <w:bCs/>
          <w:sz w:val="20"/>
        </w:rPr>
        <w:t>биомедицинских</w:t>
      </w:r>
      <w:proofErr w:type="spellEnd"/>
      <w:r>
        <w:rPr>
          <w:bCs/>
          <w:sz w:val="20"/>
        </w:rPr>
        <w:t xml:space="preserve"> </w:t>
      </w:r>
      <w:proofErr w:type="spellStart"/>
      <w:r>
        <w:rPr>
          <w:bCs/>
          <w:sz w:val="20"/>
        </w:rPr>
        <w:t>наука</w:t>
      </w:r>
      <w:proofErr w:type="spellEnd"/>
      <w:r>
        <w:rPr>
          <w:bCs/>
          <w:sz w:val="20"/>
        </w:rPr>
        <w:t xml:space="preserve"> </w:t>
      </w:r>
      <w:proofErr w:type="spellStart"/>
      <w:r>
        <w:rPr>
          <w:bCs/>
          <w:sz w:val="20"/>
        </w:rPr>
        <w:t>Србије</w:t>
      </w:r>
      <w:proofErr w:type="spellEnd"/>
      <w:r>
        <w:rPr>
          <w:bCs/>
          <w:sz w:val="20"/>
        </w:rPr>
        <w:t xml:space="preserve"> </w:t>
      </w:r>
      <w:proofErr w:type="spellStart"/>
      <w:r>
        <w:rPr>
          <w:bCs/>
          <w:sz w:val="20"/>
        </w:rPr>
        <w:t>са</w:t>
      </w:r>
      <w:proofErr w:type="spellEnd"/>
      <w:r>
        <w:rPr>
          <w:bCs/>
          <w:sz w:val="20"/>
        </w:rPr>
        <w:t xml:space="preserve"> </w:t>
      </w:r>
      <w:proofErr w:type="spellStart"/>
      <w:r>
        <w:rPr>
          <w:bCs/>
          <w:sz w:val="20"/>
        </w:rPr>
        <w:t>интернационалним</w:t>
      </w:r>
      <w:proofErr w:type="spellEnd"/>
      <w:r>
        <w:rPr>
          <w:bCs/>
          <w:sz w:val="20"/>
        </w:rPr>
        <w:t xml:space="preserve"> </w:t>
      </w:r>
      <w:proofErr w:type="spellStart"/>
      <w:r>
        <w:rPr>
          <w:bCs/>
          <w:sz w:val="20"/>
        </w:rPr>
        <w:t>учешћем</w:t>
      </w:r>
      <w:proofErr w:type="spellEnd"/>
      <w:r>
        <w:rPr>
          <w:bCs/>
          <w:sz w:val="20"/>
        </w:rPr>
        <w:t xml:space="preserve">. </w:t>
      </w:r>
      <w:proofErr w:type="spellStart"/>
      <w:r>
        <w:rPr>
          <w:bCs/>
          <w:sz w:val="20"/>
        </w:rPr>
        <w:t>Сребрно</w:t>
      </w:r>
      <w:proofErr w:type="spellEnd"/>
      <w:r>
        <w:rPr>
          <w:bCs/>
          <w:sz w:val="20"/>
        </w:rPr>
        <w:t xml:space="preserve"> </w:t>
      </w:r>
      <w:proofErr w:type="spellStart"/>
      <w:r>
        <w:rPr>
          <w:bCs/>
          <w:sz w:val="20"/>
        </w:rPr>
        <w:t>језеро</w:t>
      </w:r>
      <w:proofErr w:type="spellEnd"/>
      <w:r>
        <w:rPr>
          <w:bCs/>
          <w:sz w:val="20"/>
        </w:rPr>
        <w:t xml:space="preserve">, </w:t>
      </w:r>
      <w:proofErr w:type="spellStart"/>
      <w:r>
        <w:rPr>
          <w:bCs/>
          <w:sz w:val="20"/>
        </w:rPr>
        <w:t>Србија</w:t>
      </w:r>
      <w:proofErr w:type="spellEnd"/>
      <w:r>
        <w:rPr>
          <w:bCs/>
          <w:sz w:val="20"/>
        </w:rPr>
        <w:t xml:space="preserve">. 22.04.-26.04.2016. </w:t>
      </w:r>
      <w:proofErr w:type="spellStart"/>
      <w:r>
        <w:rPr>
          <w:bCs/>
          <w:sz w:val="20"/>
        </w:rPr>
        <w:t>Књига</w:t>
      </w:r>
      <w:proofErr w:type="spellEnd"/>
      <w:r>
        <w:rPr>
          <w:bCs/>
          <w:sz w:val="20"/>
        </w:rPr>
        <w:t xml:space="preserve"> </w:t>
      </w:r>
      <w:proofErr w:type="spellStart"/>
      <w:r>
        <w:rPr>
          <w:bCs/>
          <w:sz w:val="20"/>
        </w:rPr>
        <w:t>сажетака</w:t>
      </w:r>
      <w:proofErr w:type="spellEnd"/>
      <w:r>
        <w:rPr>
          <w:bCs/>
          <w:sz w:val="20"/>
        </w:rPr>
        <w:t xml:space="preserve"> </w:t>
      </w:r>
      <w:proofErr w:type="spellStart"/>
      <w:r>
        <w:rPr>
          <w:bCs/>
          <w:sz w:val="20"/>
        </w:rPr>
        <w:t>стр</w:t>
      </w:r>
      <w:proofErr w:type="spellEnd"/>
      <w:r>
        <w:rPr>
          <w:bCs/>
          <w:sz w:val="20"/>
        </w:rPr>
        <w:t xml:space="preserve">. </w:t>
      </w:r>
      <w:r w:rsidR="00A71283">
        <w:rPr>
          <w:bCs/>
          <w:sz w:val="20"/>
        </w:rPr>
        <w:t>195</w:t>
      </w:r>
      <w:r>
        <w:rPr>
          <w:bCs/>
          <w:sz w:val="20"/>
        </w:rPr>
        <w:t>.</w:t>
      </w:r>
    </w:p>
    <w:p w14:paraId="5EC2941A" w14:textId="77777777" w:rsidR="001473F2" w:rsidRPr="004C3AE9" w:rsidRDefault="001473F2" w:rsidP="003F0E2A">
      <w:pPr>
        <w:numPr>
          <w:ilvl w:val="0"/>
          <w:numId w:val="19"/>
        </w:numPr>
        <w:jc w:val="both"/>
        <w:rPr>
          <w:bCs/>
          <w:sz w:val="20"/>
        </w:rPr>
      </w:pPr>
      <w:proofErr w:type="spellStart"/>
      <w:r>
        <w:rPr>
          <w:bCs/>
          <w:sz w:val="20"/>
        </w:rPr>
        <w:t>Невена</w:t>
      </w:r>
      <w:proofErr w:type="spellEnd"/>
      <w:r>
        <w:rPr>
          <w:bCs/>
          <w:sz w:val="20"/>
        </w:rPr>
        <w:t xml:space="preserve"> </w:t>
      </w:r>
      <w:proofErr w:type="spellStart"/>
      <w:r>
        <w:rPr>
          <w:bCs/>
          <w:sz w:val="20"/>
        </w:rPr>
        <w:t>Поповац</w:t>
      </w:r>
      <w:proofErr w:type="spellEnd"/>
      <w:r>
        <w:rPr>
          <w:bCs/>
          <w:sz w:val="20"/>
        </w:rPr>
        <w:t xml:space="preserve">. </w:t>
      </w:r>
      <w:proofErr w:type="spellStart"/>
      <w:r>
        <w:rPr>
          <w:bCs/>
          <w:sz w:val="20"/>
        </w:rPr>
        <w:t>Смањена</w:t>
      </w:r>
      <w:proofErr w:type="spellEnd"/>
      <w:r>
        <w:rPr>
          <w:bCs/>
          <w:sz w:val="20"/>
        </w:rPr>
        <w:t xml:space="preserve"> </w:t>
      </w:r>
      <w:proofErr w:type="spellStart"/>
      <w:r>
        <w:rPr>
          <w:bCs/>
          <w:sz w:val="20"/>
        </w:rPr>
        <w:t>заступљеност</w:t>
      </w:r>
      <w:proofErr w:type="spellEnd"/>
      <w:r>
        <w:rPr>
          <w:bCs/>
          <w:sz w:val="20"/>
        </w:rPr>
        <w:t xml:space="preserve"> </w:t>
      </w:r>
      <w:proofErr w:type="spellStart"/>
      <w:r>
        <w:rPr>
          <w:bCs/>
          <w:sz w:val="20"/>
        </w:rPr>
        <w:t>колагених</w:t>
      </w:r>
      <w:proofErr w:type="spellEnd"/>
      <w:r>
        <w:rPr>
          <w:bCs/>
          <w:sz w:val="20"/>
        </w:rPr>
        <w:t xml:space="preserve"> </w:t>
      </w:r>
      <w:proofErr w:type="spellStart"/>
      <w:r>
        <w:rPr>
          <w:bCs/>
          <w:sz w:val="20"/>
        </w:rPr>
        <w:t>влакана</w:t>
      </w:r>
      <w:proofErr w:type="spellEnd"/>
      <w:r>
        <w:rPr>
          <w:bCs/>
          <w:sz w:val="20"/>
        </w:rPr>
        <w:t xml:space="preserve"> </w:t>
      </w:r>
      <w:proofErr w:type="spellStart"/>
      <w:r>
        <w:rPr>
          <w:bCs/>
          <w:sz w:val="20"/>
        </w:rPr>
        <w:t>ламине</w:t>
      </w:r>
      <w:proofErr w:type="spellEnd"/>
      <w:r>
        <w:rPr>
          <w:bCs/>
          <w:sz w:val="20"/>
        </w:rPr>
        <w:t xml:space="preserve"> </w:t>
      </w:r>
      <w:proofErr w:type="spellStart"/>
      <w:r>
        <w:rPr>
          <w:bCs/>
          <w:sz w:val="20"/>
        </w:rPr>
        <w:t>проприје</w:t>
      </w:r>
      <w:proofErr w:type="spellEnd"/>
      <w:r>
        <w:rPr>
          <w:bCs/>
          <w:sz w:val="20"/>
        </w:rPr>
        <w:t xml:space="preserve"> </w:t>
      </w:r>
      <w:proofErr w:type="spellStart"/>
      <w:r>
        <w:rPr>
          <w:bCs/>
          <w:sz w:val="20"/>
        </w:rPr>
        <w:t>слузнице</w:t>
      </w:r>
      <w:proofErr w:type="spellEnd"/>
      <w:r>
        <w:rPr>
          <w:bCs/>
          <w:sz w:val="20"/>
        </w:rPr>
        <w:t xml:space="preserve"> </w:t>
      </w:r>
      <w:proofErr w:type="spellStart"/>
      <w:r>
        <w:rPr>
          <w:bCs/>
          <w:sz w:val="20"/>
        </w:rPr>
        <w:t>удаљене</w:t>
      </w:r>
      <w:proofErr w:type="spellEnd"/>
      <w:r>
        <w:rPr>
          <w:bCs/>
          <w:sz w:val="20"/>
        </w:rPr>
        <w:t xml:space="preserve"> 10 </w:t>
      </w:r>
      <w:proofErr w:type="spellStart"/>
      <w:r>
        <w:rPr>
          <w:bCs/>
          <w:sz w:val="20"/>
        </w:rPr>
        <w:t>цм</w:t>
      </w:r>
      <w:proofErr w:type="spellEnd"/>
      <w:r>
        <w:rPr>
          <w:bCs/>
          <w:sz w:val="20"/>
        </w:rPr>
        <w:t xml:space="preserve"> и 20 </w:t>
      </w:r>
      <w:proofErr w:type="spellStart"/>
      <w:r>
        <w:rPr>
          <w:bCs/>
          <w:sz w:val="20"/>
        </w:rPr>
        <w:t>цм</w:t>
      </w:r>
      <w:proofErr w:type="spellEnd"/>
      <w:r>
        <w:rPr>
          <w:bCs/>
          <w:sz w:val="20"/>
        </w:rPr>
        <w:t xml:space="preserve"> </w:t>
      </w:r>
      <w:proofErr w:type="spellStart"/>
      <w:r>
        <w:rPr>
          <w:bCs/>
          <w:sz w:val="20"/>
        </w:rPr>
        <w:t>од</w:t>
      </w:r>
      <w:proofErr w:type="spellEnd"/>
      <w:r>
        <w:rPr>
          <w:bCs/>
          <w:sz w:val="20"/>
        </w:rPr>
        <w:t xml:space="preserve"> </w:t>
      </w:r>
      <w:proofErr w:type="spellStart"/>
      <w:r>
        <w:rPr>
          <w:bCs/>
          <w:sz w:val="20"/>
        </w:rPr>
        <w:t>аденокарцинома</w:t>
      </w:r>
      <w:proofErr w:type="spellEnd"/>
      <w:r>
        <w:rPr>
          <w:bCs/>
          <w:sz w:val="20"/>
        </w:rPr>
        <w:t xml:space="preserve"> </w:t>
      </w:r>
      <w:proofErr w:type="spellStart"/>
      <w:r>
        <w:rPr>
          <w:bCs/>
          <w:sz w:val="20"/>
        </w:rPr>
        <w:t>ректума</w:t>
      </w:r>
      <w:proofErr w:type="spellEnd"/>
      <w:r>
        <w:rPr>
          <w:bCs/>
          <w:sz w:val="20"/>
        </w:rPr>
        <w:t xml:space="preserve">. </w:t>
      </w:r>
      <w:proofErr w:type="spellStart"/>
      <w:r>
        <w:rPr>
          <w:bCs/>
          <w:sz w:val="20"/>
        </w:rPr>
        <w:t>Ментор</w:t>
      </w:r>
      <w:proofErr w:type="spellEnd"/>
      <w:r>
        <w:rPr>
          <w:bCs/>
          <w:sz w:val="20"/>
        </w:rPr>
        <w:t xml:space="preserve">: </w:t>
      </w:r>
      <w:proofErr w:type="spellStart"/>
      <w:r>
        <w:rPr>
          <w:bCs/>
          <w:sz w:val="20"/>
        </w:rPr>
        <w:t>асист</w:t>
      </w:r>
      <w:proofErr w:type="spellEnd"/>
      <w:r>
        <w:rPr>
          <w:bCs/>
          <w:sz w:val="20"/>
        </w:rPr>
        <w:t xml:space="preserve">. </w:t>
      </w:r>
      <w:proofErr w:type="spellStart"/>
      <w:r>
        <w:rPr>
          <w:bCs/>
          <w:sz w:val="20"/>
        </w:rPr>
        <w:t>др</w:t>
      </w:r>
      <w:proofErr w:type="spellEnd"/>
      <w:r>
        <w:rPr>
          <w:bCs/>
          <w:sz w:val="20"/>
        </w:rPr>
        <w:t xml:space="preserve"> </w:t>
      </w:r>
      <w:proofErr w:type="spellStart"/>
      <w:r>
        <w:rPr>
          <w:bCs/>
          <w:sz w:val="20"/>
        </w:rPr>
        <w:t>Ивана</w:t>
      </w:r>
      <w:proofErr w:type="spellEnd"/>
      <w:r>
        <w:rPr>
          <w:bCs/>
          <w:sz w:val="20"/>
        </w:rPr>
        <w:t xml:space="preserve"> </w:t>
      </w:r>
      <w:proofErr w:type="spellStart"/>
      <w:r>
        <w:rPr>
          <w:bCs/>
          <w:sz w:val="20"/>
        </w:rPr>
        <w:t>Лалић</w:t>
      </w:r>
      <w:proofErr w:type="spellEnd"/>
      <w:r>
        <w:rPr>
          <w:bCs/>
          <w:sz w:val="20"/>
        </w:rPr>
        <w:t xml:space="preserve">, </w:t>
      </w:r>
      <w:proofErr w:type="spellStart"/>
      <w:r>
        <w:rPr>
          <w:bCs/>
          <w:sz w:val="20"/>
        </w:rPr>
        <w:t>коментор</w:t>
      </w:r>
      <w:proofErr w:type="spellEnd"/>
      <w:r>
        <w:rPr>
          <w:bCs/>
          <w:sz w:val="20"/>
        </w:rPr>
        <w:t xml:space="preserve">: </w:t>
      </w:r>
      <w:proofErr w:type="spellStart"/>
      <w:r>
        <w:rPr>
          <w:bCs/>
          <w:sz w:val="20"/>
        </w:rPr>
        <w:t>сарадник</w:t>
      </w:r>
      <w:proofErr w:type="spellEnd"/>
      <w:r>
        <w:rPr>
          <w:bCs/>
          <w:sz w:val="20"/>
        </w:rPr>
        <w:t xml:space="preserve"> у </w:t>
      </w:r>
      <w:proofErr w:type="spellStart"/>
      <w:r>
        <w:rPr>
          <w:bCs/>
          <w:sz w:val="20"/>
        </w:rPr>
        <w:t>настави</w:t>
      </w:r>
      <w:proofErr w:type="spellEnd"/>
      <w:r>
        <w:rPr>
          <w:bCs/>
          <w:sz w:val="20"/>
        </w:rPr>
        <w:t xml:space="preserve"> </w:t>
      </w:r>
      <w:proofErr w:type="spellStart"/>
      <w:r>
        <w:rPr>
          <w:bCs/>
          <w:sz w:val="20"/>
        </w:rPr>
        <w:t>др</w:t>
      </w:r>
      <w:proofErr w:type="spellEnd"/>
      <w:r>
        <w:rPr>
          <w:bCs/>
          <w:sz w:val="20"/>
        </w:rPr>
        <w:t xml:space="preserve"> </w:t>
      </w:r>
      <w:proofErr w:type="spellStart"/>
      <w:r>
        <w:rPr>
          <w:bCs/>
          <w:sz w:val="20"/>
        </w:rPr>
        <w:t>Сања</w:t>
      </w:r>
      <w:proofErr w:type="spellEnd"/>
      <w:r>
        <w:rPr>
          <w:bCs/>
          <w:sz w:val="20"/>
        </w:rPr>
        <w:t xml:space="preserve"> </w:t>
      </w:r>
      <w:proofErr w:type="spellStart"/>
      <w:r>
        <w:rPr>
          <w:bCs/>
          <w:sz w:val="20"/>
        </w:rPr>
        <w:t>Деспотовић</w:t>
      </w:r>
      <w:proofErr w:type="spellEnd"/>
      <w:r>
        <w:rPr>
          <w:bCs/>
          <w:sz w:val="20"/>
        </w:rPr>
        <w:t xml:space="preserve">. 56. </w:t>
      </w:r>
      <w:proofErr w:type="spellStart"/>
      <w:r>
        <w:rPr>
          <w:bCs/>
          <w:sz w:val="20"/>
        </w:rPr>
        <w:t>Конгрес</w:t>
      </w:r>
      <w:proofErr w:type="spellEnd"/>
      <w:r>
        <w:rPr>
          <w:bCs/>
          <w:sz w:val="20"/>
        </w:rPr>
        <w:t xml:space="preserve"> </w:t>
      </w:r>
      <w:proofErr w:type="spellStart"/>
      <w:r>
        <w:rPr>
          <w:bCs/>
          <w:sz w:val="20"/>
        </w:rPr>
        <w:t>студената</w:t>
      </w:r>
      <w:proofErr w:type="spellEnd"/>
      <w:r>
        <w:rPr>
          <w:bCs/>
          <w:sz w:val="20"/>
        </w:rPr>
        <w:t xml:space="preserve"> </w:t>
      </w:r>
      <w:proofErr w:type="spellStart"/>
      <w:r>
        <w:rPr>
          <w:bCs/>
          <w:sz w:val="20"/>
        </w:rPr>
        <w:t>биомедицинских</w:t>
      </w:r>
      <w:proofErr w:type="spellEnd"/>
      <w:r>
        <w:rPr>
          <w:bCs/>
          <w:sz w:val="20"/>
        </w:rPr>
        <w:t xml:space="preserve"> </w:t>
      </w:r>
      <w:proofErr w:type="spellStart"/>
      <w:r>
        <w:rPr>
          <w:bCs/>
          <w:sz w:val="20"/>
        </w:rPr>
        <w:t>наука</w:t>
      </w:r>
      <w:proofErr w:type="spellEnd"/>
      <w:r>
        <w:rPr>
          <w:bCs/>
          <w:sz w:val="20"/>
        </w:rPr>
        <w:t xml:space="preserve"> </w:t>
      </w:r>
      <w:proofErr w:type="spellStart"/>
      <w:r>
        <w:rPr>
          <w:bCs/>
          <w:sz w:val="20"/>
        </w:rPr>
        <w:t>Србије</w:t>
      </w:r>
      <w:proofErr w:type="spellEnd"/>
      <w:r>
        <w:rPr>
          <w:bCs/>
          <w:sz w:val="20"/>
        </w:rPr>
        <w:t xml:space="preserve"> </w:t>
      </w:r>
      <w:proofErr w:type="spellStart"/>
      <w:r>
        <w:rPr>
          <w:bCs/>
          <w:sz w:val="20"/>
        </w:rPr>
        <w:t>са</w:t>
      </w:r>
      <w:proofErr w:type="spellEnd"/>
      <w:r>
        <w:rPr>
          <w:bCs/>
          <w:sz w:val="20"/>
        </w:rPr>
        <w:t xml:space="preserve"> </w:t>
      </w:r>
      <w:proofErr w:type="spellStart"/>
      <w:r>
        <w:rPr>
          <w:bCs/>
          <w:sz w:val="20"/>
        </w:rPr>
        <w:t>интернационалним</w:t>
      </w:r>
      <w:proofErr w:type="spellEnd"/>
      <w:r>
        <w:rPr>
          <w:bCs/>
          <w:sz w:val="20"/>
        </w:rPr>
        <w:t xml:space="preserve"> </w:t>
      </w:r>
      <w:proofErr w:type="spellStart"/>
      <w:r>
        <w:rPr>
          <w:bCs/>
          <w:sz w:val="20"/>
        </w:rPr>
        <w:t>учешћем</w:t>
      </w:r>
      <w:proofErr w:type="spellEnd"/>
      <w:r>
        <w:rPr>
          <w:bCs/>
          <w:sz w:val="20"/>
        </w:rPr>
        <w:t xml:space="preserve">. </w:t>
      </w:r>
      <w:proofErr w:type="spellStart"/>
      <w:r>
        <w:rPr>
          <w:bCs/>
          <w:sz w:val="20"/>
        </w:rPr>
        <w:t>Врњачка</w:t>
      </w:r>
      <w:proofErr w:type="spellEnd"/>
      <w:r>
        <w:rPr>
          <w:bCs/>
          <w:sz w:val="20"/>
        </w:rPr>
        <w:t xml:space="preserve"> </w:t>
      </w:r>
      <w:proofErr w:type="spellStart"/>
      <w:r>
        <w:rPr>
          <w:bCs/>
          <w:sz w:val="20"/>
        </w:rPr>
        <w:t>Банја</w:t>
      </w:r>
      <w:proofErr w:type="spellEnd"/>
      <w:r>
        <w:rPr>
          <w:bCs/>
          <w:sz w:val="20"/>
        </w:rPr>
        <w:t xml:space="preserve">, </w:t>
      </w:r>
      <w:proofErr w:type="spellStart"/>
      <w:r>
        <w:rPr>
          <w:bCs/>
          <w:sz w:val="20"/>
        </w:rPr>
        <w:t>Србија</w:t>
      </w:r>
      <w:proofErr w:type="spellEnd"/>
      <w:r>
        <w:rPr>
          <w:bCs/>
          <w:sz w:val="20"/>
        </w:rPr>
        <w:t xml:space="preserve">. 24.04.-28.04.2015. </w:t>
      </w:r>
      <w:proofErr w:type="spellStart"/>
      <w:r>
        <w:rPr>
          <w:bCs/>
          <w:sz w:val="20"/>
        </w:rPr>
        <w:t>Књига</w:t>
      </w:r>
      <w:proofErr w:type="spellEnd"/>
      <w:r>
        <w:rPr>
          <w:bCs/>
          <w:sz w:val="20"/>
        </w:rPr>
        <w:t xml:space="preserve"> </w:t>
      </w:r>
      <w:proofErr w:type="spellStart"/>
      <w:r>
        <w:rPr>
          <w:bCs/>
          <w:sz w:val="20"/>
        </w:rPr>
        <w:t>сажетака</w:t>
      </w:r>
      <w:proofErr w:type="spellEnd"/>
      <w:r>
        <w:rPr>
          <w:bCs/>
          <w:sz w:val="20"/>
        </w:rPr>
        <w:t xml:space="preserve"> </w:t>
      </w:r>
      <w:proofErr w:type="spellStart"/>
      <w:r>
        <w:rPr>
          <w:bCs/>
          <w:sz w:val="20"/>
        </w:rPr>
        <w:t>стр</w:t>
      </w:r>
      <w:proofErr w:type="spellEnd"/>
      <w:r>
        <w:rPr>
          <w:bCs/>
          <w:sz w:val="20"/>
        </w:rPr>
        <w:t>. 698.</w:t>
      </w:r>
    </w:p>
    <w:p w14:paraId="69B8800F" w14:textId="77777777" w:rsidR="004C3AE9" w:rsidRPr="004C3AE9" w:rsidRDefault="004C3AE9" w:rsidP="004C3AE9">
      <w:pPr>
        <w:numPr>
          <w:ilvl w:val="0"/>
          <w:numId w:val="19"/>
        </w:numPr>
        <w:jc w:val="both"/>
        <w:rPr>
          <w:bCs/>
          <w:sz w:val="20"/>
        </w:rPr>
      </w:pPr>
      <w:proofErr w:type="spellStart"/>
      <w:r>
        <w:rPr>
          <w:bCs/>
          <w:sz w:val="20"/>
        </w:rPr>
        <w:t>Филип</w:t>
      </w:r>
      <w:proofErr w:type="spellEnd"/>
      <w:r>
        <w:rPr>
          <w:bCs/>
          <w:sz w:val="20"/>
        </w:rPr>
        <w:t xml:space="preserve"> </w:t>
      </w:r>
      <w:proofErr w:type="spellStart"/>
      <w:r>
        <w:rPr>
          <w:bCs/>
          <w:sz w:val="20"/>
        </w:rPr>
        <w:t>Милисављевић</w:t>
      </w:r>
      <w:proofErr w:type="spellEnd"/>
      <w:r>
        <w:rPr>
          <w:bCs/>
          <w:sz w:val="20"/>
        </w:rPr>
        <w:t xml:space="preserve">, </w:t>
      </w:r>
      <w:proofErr w:type="spellStart"/>
      <w:r>
        <w:rPr>
          <w:bCs/>
          <w:sz w:val="20"/>
        </w:rPr>
        <w:t>Драгана</w:t>
      </w:r>
      <w:proofErr w:type="spellEnd"/>
      <w:r>
        <w:rPr>
          <w:bCs/>
          <w:sz w:val="20"/>
        </w:rPr>
        <w:t xml:space="preserve"> </w:t>
      </w:r>
      <w:proofErr w:type="spellStart"/>
      <w:r>
        <w:rPr>
          <w:bCs/>
          <w:sz w:val="20"/>
        </w:rPr>
        <w:t>Арбутина</w:t>
      </w:r>
      <w:proofErr w:type="spellEnd"/>
      <w:r>
        <w:rPr>
          <w:bCs/>
          <w:sz w:val="20"/>
        </w:rPr>
        <w:t xml:space="preserve">. </w:t>
      </w:r>
      <w:proofErr w:type="spellStart"/>
      <w:r>
        <w:rPr>
          <w:bCs/>
          <w:sz w:val="20"/>
        </w:rPr>
        <w:t>Имунохистохемијске</w:t>
      </w:r>
      <w:proofErr w:type="spellEnd"/>
      <w:r>
        <w:rPr>
          <w:bCs/>
          <w:sz w:val="20"/>
        </w:rPr>
        <w:t xml:space="preserve"> </w:t>
      </w:r>
      <w:proofErr w:type="spellStart"/>
      <w:r>
        <w:rPr>
          <w:bCs/>
          <w:sz w:val="20"/>
        </w:rPr>
        <w:t>карактеристике</w:t>
      </w:r>
      <w:proofErr w:type="spellEnd"/>
      <w:r>
        <w:rPr>
          <w:bCs/>
          <w:sz w:val="20"/>
        </w:rPr>
        <w:t xml:space="preserve"> </w:t>
      </w:r>
      <w:proofErr w:type="spellStart"/>
      <w:r>
        <w:rPr>
          <w:bCs/>
          <w:sz w:val="20"/>
        </w:rPr>
        <w:t>адвентицијалних</w:t>
      </w:r>
      <w:proofErr w:type="spellEnd"/>
      <w:r>
        <w:rPr>
          <w:bCs/>
          <w:sz w:val="20"/>
        </w:rPr>
        <w:t xml:space="preserve"> </w:t>
      </w:r>
      <w:proofErr w:type="spellStart"/>
      <w:r>
        <w:rPr>
          <w:bCs/>
          <w:sz w:val="20"/>
        </w:rPr>
        <w:t>миофибробласта</w:t>
      </w:r>
      <w:proofErr w:type="spellEnd"/>
      <w:r>
        <w:rPr>
          <w:bCs/>
          <w:sz w:val="20"/>
        </w:rPr>
        <w:t xml:space="preserve"> у </w:t>
      </w:r>
      <w:proofErr w:type="spellStart"/>
      <w:r>
        <w:rPr>
          <w:bCs/>
          <w:sz w:val="20"/>
        </w:rPr>
        <w:t>анеуризмама</w:t>
      </w:r>
      <w:proofErr w:type="spellEnd"/>
      <w:r>
        <w:rPr>
          <w:bCs/>
          <w:sz w:val="20"/>
        </w:rPr>
        <w:t xml:space="preserve"> </w:t>
      </w:r>
      <w:proofErr w:type="spellStart"/>
      <w:r>
        <w:rPr>
          <w:bCs/>
          <w:sz w:val="20"/>
        </w:rPr>
        <w:t>абдоминалне</w:t>
      </w:r>
      <w:proofErr w:type="spellEnd"/>
      <w:r>
        <w:rPr>
          <w:bCs/>
          <w:sz w:val="20"/>
        </w:rPr>
        <w:t xml:space="preserve"> </w:t>
      </w:r>
      <w:proofErr w:type="spellStart"/>
      <w:r>
        <w:rPr>
          <w:bCs/>
          <w:sz w:val="20"/>
        </w:rPr>
        <w:t>аорте</w:t>
      </w:r>
      <w:proofErr w:type="spellEnd"/>
      <w:r>
        <w:rPr>
          <w:bCs/>
          <w:sz w:val="20"/>
        </w:rPr>
        <w:t xml:space="preserve">. </w:t>
      </w:r>
      <w:proofErr w:type="spellStart"/>
      <w:r>
        <w:rPr>
          <w:bCs/>
          <w:sz w:val="20"/>
        </w:rPr>
        <w:t>Ментор</w:t>
      </w:r>
      <w:proofErr w:type="spellEnd"/>
      <w:r>
        <w:rPr>
          <w:bCs/>
          <w:sz w:val="20"/>
        </w:rPr>
        <w:t xml:space="preserve">: </w:t>
      </w:r>
      <w:proofErr w:type="spellStart"/>
      <w:r>
        <w:rPr>
          <w:bCs/>
          <w:sz w:val="20"/>
        </w:rPr>
        <w:t>асист</w:t>
      </w:r>
      <w:proofErr w:type="spellEnd"/>
      <w:r>
        <w:rPr>
          <w:bCs/>
          <w:sz w:val="20"/>
        </w:rPr>
        <w:t xml:space="preserve">. </w:t>
      </w:r>
      <w:proofErr w:type="spellStart"/>
      <w:r>
        <w:rPr>
          <w:bCs/>
          <w:sz w:val="20"/>
        </w:rPr>
        <w:t>др</w:t>
      </w:r>
      <w:proofErr w:type="spellEnd"/>
      <w:r>
        <w:rPr>
          <w:bCs/>
          <w:sz w:val="20"/>
        </w:rPr>
        <w:t xml:space="preserve"> </w:t>
      </w:r>
      <w:proofErr w:type="spellStart"/>
      <w:r>
        <w:rPr>
          <w:bCs/>
          <w:sz w:val="20"/>
        </w:rPr>
        <w:t>Ивана</w:t>
      </w:r>
      <w:proofErr w:type="spellEnd"/>
      <w:r>
        <w:rPr>
          <w:bCs/>
          <w:sz w:val="20"/>
        </w:rPr>
        <w:t xml:space="preserve"> </w:t>
      </w:r>
      <w:proofErr w:type="spellStart"/>
      <w:r>
        <w:rPr>
          <w:bCs/>
          <w:sz w:val="20"/>
        </w:rPr>
        <w:t>Лалић</w:t>
      </w:r>
      <w:proofErr w:type="spellEnd"/>
      <w:r>
        <w:rPr>
          <w:bCs/>
          <w:sz w:val="20"/>
        </w:rPr>
        <w:t xml:space="preserve">, </w:t>
      </w:r>
      <w:proofErr w:type="spellStart"/>
      <w:r>
        <w:rPr>
          <w:bCs/>
          <w:sz w:val="20"/>
        </w:rPr>
        <w:t>коментори</w:t>
      </w:r>
      <w:proofErr w:type="spellEnd"/>
      <w:r>
        <w:rPr>
          <w:bCs/>
          <w:sz w:val="20"/>
        </w:rPr>
        <w:t xml:space="preserve">: </w:t>
      </w:r>
      <w:proofErr w:type="spellStart"/>
      <w:r>
        <w:rPr>
          <w:bCs/>
          <w:sz w:val="20"/>
        </w:rPr>
        <w:t>доц</w:t>
      </w:r>
      <w:proofErr w:type="spellEnd"/>
      <w:r>
        <w:rPr>
          <w:bCs/>
          <w:sz w:val="20"/>
        </w:rPr>
        <w:t xml:space="preserve">. </w:t>
      </w:r>
      <w:proofErr w:type="spellStart"/>
      <w:r>
        <w:rPr>
          <w:bCs/>
          <w:sz w:val="20"/>
        </w:rPr>
        <w:t>др</w:t>
      </w:r>
      <w:proofErr w:type="spellEnd"/>
      <w:r>
        <w:rPr>
          <w:bCs/>
          <w:sz w:val="20"/>
        </w:rPr>
        <w:t xml:space="preserve"> </w:t>
      </w:r>
      <w:proofErr w:type="spellStart"/>
      <w:r>
        <w:rPr>
          <w:bCs/>
          <w:sz w:val="20"/>
        </w:rPr>
        <w:t>Милица</w:t>
      </w:r>
      <w:proofErr w:type="spellEnd"/>
      <w:r>
        <w:rPr>
          <w:bCs/>
          <w:sz w:val="20"/>
        </w:rPr>
        <w:t xml:space="preserve"> </w:t>
      </w:r>
      <w:proofErr w:type="spellStart"/>
      <w:r>
        <w:rPr>
          <w:bCs/>
          <w:sz w:val="20"/>
        </w:rPr>
        <w:t>Лабудовић</w:t>
      </w:r>
      <w:proofErr w:type="spellEnd"/>
      <w:r>
        <w:rPr>
          <w:bCs/>
          <w:sz w:val="20"/>
        </w:rPr>
        <w:t xml:space="preserve"> </w:t>
      </w:r>
      <w:proofErr w:type="spellStart"/>
      <w:r>
        <w:rPr>
          <w:bCs/>
          <w:sz w:val="20"/>
        </w:rPr>
        <w:t>Боровић</w:t>
      </w:r>
      <w:proofErr w:type="spellEnd"/>
      <w:r>
        <w:rPr>
          <w:bCs/>
          <w:sz w:val="20"/>
        </w:rPr>
        <w:t xml:space="preserve">, </w:t>
      </w:r>
      <w:proofErr w:type="spellStart"/>
      <w:r>
        <w:rPr>
          <w:bCs/>
          <w:sz w:val="20"/>
        </w:rPr>
        <w:t>асист</w:t>
      </w:r>
      <w:proofErr w:type="spellEnd"/>
      <w:r>
        <w:rPr>
          <w:bCs/>
          <w:sz w:val="20"/>
        </w:rPr>
        <w:t xml:space="preserve">. </w:t>
      </w:r>
      <w:proofErr w:type="spellStart"/>
      <w:r>
        <w:rPr>
          <w:bCs/>
          <w:sz w:val="20"/>
        </w:rPr>
        <w:t>др</w:t>
      </w:r>
      <w:proofErr w:type="spellEnd"/>
      <w:r>
        <w:rPr>
          <w:bCs/>
          <w:sz w:val="20"/>
        </w:rPr>
        <w:t xml:space="preserve"> </w:t>
      </w:r>
      <w:proofErr w:type="spellStart"/>
      <w:r>
        <w:rPr>
          <w:bCs/>
          <w:sz w:val="20"/>
        </w:rPr>
        <w:t>Саша</w:t>
      </w:r>
      <w:proofErr w:type="spellEnd"/>
      <w:r>
        <w:rPr>
          <w:bCs/>
          <w:sz w:val="20"/>
        </w:rPr>
        <w:t xml:space="preserve"> </w:t>
      </w:r>
      <w:proofErr w:type="spellStart"/>
      <w:r>
        <w:rPr>
          <w:bCs/>
          <w:sz w:val="20"/>
        </w:rPr>
        <w:t>Боровић</w:t>
      </w:r>
      <w:proofErr w:type="spellEnd"/>
      <w:r>
        <w:rPr>
          <w:bCs/>
          <w:sz w:val="20"/>
        </w:rPr>
        <w:t xml:space="preserve">. 56. </w:t>
      </w:r>
      <w:proofErr w:type="spellStart"/>
      <w:r>
        <w:rPr>
          <w:bCs/>
          <w:sz w:val="20"/>
        </w:rPr>
        <w:t>Конгрес</w:t>
      </w:r>
      <w:proofErr w:type="spellEnd"/>
      <w:r>
        <w:rPr>
          <w:bCs/>
          <w:sz w:val="20"/>
        </w:rPr>
        <w:t xml:space="preserve"> </w:t>
      </w:r>
      <w:proofErr w:type="spellStart"/>
      <w:r>
        <w:rPr>
          <w:bCs/>
          <w:sz w:val="20"/>
        </w:rPr>
        <w:t>студената</w:t>
      </w:r>
      <w:proofErr w:type="spellEnd"/>
      <w:r>
        <w:rPr>
          <w:bCs/>
          <w:sz w:val="20"/>
        </w:rPr>
        <w:t xml:space="preserve"> </w:t>
      </w:r>
      <w:proofErr w:type="spellStart"/>
      <w:r>
        <w:rPr>
          <w:bCs/>
          <w:sz w:val="20"/>
        </w:rPr>
        <w:t>биомедицинских</w:t>
      </w:r>
      <w:proofErr w:type="spellEnd"/>
      <w:r>
        <w:rPr>
          <w:bCs/>
          <w:sz w:val="20"/>
        </w:rPr>
        <w:t xml:space="preserve"> </w:t>
      </w:r>
      <w:proofErr w:type="spellStart"/>
      <w:r>
        <w:rPr>
          <w:bCs/>
          <w:sz w:val="20"/>
        </w:rPr>
        <w:t>наука</w:t>
      </w:r>
      <w:proofErr w:type="spellEnd"/>
      <w:r>
        <w:rPr>
          <w:bCs/>
          <w:sz w:val="20"/>
        </w:rPr>
        <w:t xml:space="preserve"> </w:t>
      </w:r>
      <w:proofErr w:type="spellStart"/>
      <w:r>
        <w:rPr>
          <w:bCs/>
          <w:sz w:val="20"/>
        </w:rPr>
        <w:t>Србије</w:t>
      </w:r>
      <w:proofErr w:type="spellEnd"/>
      <w:r>
        <w:rPr>
          <w:bCs/>
          <w:sz w:val="20"/>
        </w:rPr>
        <w:t xml:space="preserve"> </w:t>
      </w:r>
      <w:proofErr w:type="spellStart"/>
      <w:r>
        <w:rPr>
          <w:bCs/>
          <w:sz w:val="20"/>
        </w:rPr>
        <w:t>са</w:t>
      </w:r>
      <w:proofErr w:type="spellEnd"/>
      <w:r>
        <w:rPr>
          <w:bCs/>
          <w:sz w:val="20"/>
        </w:rPr>
        <w:t xml:space="preserve"> </w:t>
      </w:r>
      <w:proofErr w:type="spellStart"/>
      <w:r>
        <w:rPr>
          <w:bCs/>
          <w:sz w:val="20"/>
        </w:rPr>
        <w:t>интернационалним</w:t>
      </w:r>
      <w:proofErr w:type="spellEnd"/>
      <w:r>
        <w:rPr>
          <w:bCs/>
          <w:sz w:val="20"/>
        </w:rPr>
        <w:t xml:space="preserve"> </w:t>
      </w:r>
      <w:proofErr w:type="spellStart"/>
      <w:r>
        <w:rPr>
          <w:bCs/>
          <w:sz w:val="20"/>
        </w:rPr>
        <w:t>учешћем</w:t>
      </w:r>
      <w:proofErr w:type="spellEnd"/>
      <w:r>
        <w:rPr>
          <w:bCs/>
          <w:sz w:val="20"/>
        </w:rPr>
        <w:t xml:space="preserve">. </w:t>
      </w:r>
      <w:proofErr w:type="spellStart"/>
      <w:r>
        <w:rPr>
          <w:bCs/>
          <w:sz w:val="20"/>
        </w:rPr>
        <w:t>Врњачка</w:t>
      </w:r>
      <w:proofErr w:type="spellEnd"/>
      <w:r>
        <w:rPr>
          <w:bCs/>
          <w:sz w:val="20"/>
        </w:rPr>
        <w:t xml:space="preserve"> </w:t>
      </w:r>
      <w:proofErr w:type="spellStart"/>
      <w:r>
        <w:rPr>
          <w:bCs/>
          <w:sz w:val="20"/>
        </w:rPr>
        <w:t>Банја</w:t>
      </w:r>
      <w:proofErr w:type="spellEnd"/>
      <w:r>
        <w:rPr>
          <w:bCs/>
          <w:sz w:val="20"/>
        </w:rPr>
        <w:t xml:space="preserve">, </w:t>
      </w:r>
      <w:proofErr w:type="spellStart"/>
      <w:r>
        <w:rPr>
          <w:bCs/>
          <w:sz w:val="20"/>
        </w:rPr>
        <w:t>Србија</w:t>
      </w:r>
      <w:proofErr w:type="spellEnd"/>
      <w:r>
        <w:rPr>
          <w:bCs/>
          <w:sz w:val="20"/>
        </w:rPr>
        <w:t xml:space="preserve">. 24.04.-28.04.2015. </w:t>
      </w:r>
      <w:proofErr w:type="spellStart"/>
      <w:r>
        <w:rPr>
          <w:bCs/>
          <w:sz w:val="20"/>
        </w:rPr>
        <w:t>Књига</w:t>
      </w:r>
      <w:proofErr w:type="spellEnd"/>
      <w:r>
        <w:rPr>
          <w:bCs/>
          <w:sz w:val="20"/>
        </w:rPr>
        <w:t xml:space="preserve"> </w:t>
      </w:r>
      <w:proofErr w:type="spellStart"/>
      <w:r>
        <w:rPr>
          <w:bCs/>
          <w:sz w:val="20"/>
        </w:rPr>
        <w:t>сажетака</w:t>
      </w:r>
      <w:proofErr w:type="spellEnd"/>
      <w:r>
        <w:rPr>
          <w:bCs/>
          <w:sz w:val="20"/>
        </w:rPr>
        <w:t xml:space="preserve"> </w:t>
      </w:r>
      <w:proofErr w:type="spellStart"/>
      <w:r>
        <w:rPr>
          <w:bCs/>
          <w:sz w:val="20"/>
        </w:rPr>
        <w:t>стр</w:t>
      </w:r>
      <w:proofErr w:type="spellEnd"/>
      <w:r>
        <w:rPr>
          <w:bCs/>
          <w:sz w:val="20"/>
        </w:rPr>
        <w:t>. 693.</w:t>
      </w:r>
    </w:p>
    <w:p w14:paraId="6615BEC0" w14:textId="77777777" w:rsidR="001473F2" w:rsidRPr="001473F2" w:rsidRDefault="001473F2" w:rsidP="001473F2">
      <w:pPr>
        <w:pStyle w:val="Title"/>
        <w:keepNext w:val="0"/>
        <w:keepLines w:val="0"/>
        <w:spacing w:before="0" w:after="0"/>
        <w:ind w:left="360"/>
        <w:jc w:val="both"/>
        <w:rPr>
          <w:rFonts w:ascii="Calibri" w:hAnsi="Calibri" w:cs="Calibri"/>
          <w:sz w:val="22"/>
          <w:szCs w:val="22"/>
        </w:rPr>
      </w:pPr>
    </w:p>
    <w:p w14:paraId="6B43BCE4" w14:textId="77777777" w:rsidR="004C632E" w:rsidRPr="004C632E" w:rsidRDefault="004C632E" w:rsidP="00321992">
      <w:pPr>
        <w:ind w:left="360"/>
        <w:jc w:val="both"/>
        <w:rPr>
          <w:bCs/>
          <w:sz w:val="20"/>
        </w:rPr>
      </w:pPr>
    </w:p>
    <w:p w14:paraId="20B25B4F" w14:textId="77777777" w:rsidR="001B2C95" w:rsidRPr="008361FE" w:rsidRDefault="001B2C95" w:rsidP="001B2C95">
      <w:pPr>
        <w:pStyle w:val="Normal1"/>
        <w:pBdr>
          <w:top w:val="nil"/>
          <w:left w:val="nil"/>
          <w:bottom w:val="nil"/>
          <w:right w:val="nil"/>
          <w:between w:val="nil"/>
        </w:pBdr>
        <w:jc w:val="both"/>
        <w:rPr>
          <w:b/>
          <w:color w:val="000000"/>
          <w:sz w:val="20"/>
          <w:szCs w:val="20"/>
        </w:rPr>
      </w:pPr>
      <w:proofErr w:type="spellStart"/>
      <w:r w:rsidRPr="00E32D94">
        <w:rPr>
          <w:b/>
          <w:color w:val="000000"/>
          <w:sz w:val="20"/>
          <w:szCs w:val="20"/>
        </w:rPr>
        <w:t>Коментор</w:t>
      </w:r>
      <w:proofErr w:type="spellEnd"/>
      <w:r w:rsidRPr="00E32D94">
        <w:rPr>
          <w:b/>
          <w:color w:val="000000"/>
          <w:sz w:val="20"/>
          <w:szCs w:val="20"/>
        </w:rPr>
        <w:t xml:space="preserve"> у </w:t>
      </w:r>
      <w:r w:rsidR="008361FE">
        <w:rPr>
          <w:b/>
          <w:color w:val="000000"/>
          <w:sz w:val="20"/>
          <w:szCs w:val="20"/>
        </w:rPr>
        <w:t>3</w:t>
      </w:r>
      <w:r w:rsidRPr="00E32D94">
        <w:rPr>
          <w:b/>
          <w:color w:val="000000"/>
          <w:sz w:val="20"/>
          <w:szCs w:val="20"/>
        </w:rPr>
        <w:t xml:space="preserve"> </w:t>
      </w:r>
      <w:proofErr w:type="spellStart"/>
      <w:r w:rsidRPr="00E32D94">
        <w:rPr>
          <w:b/>
          <w:color w:val="000000"/>
          <w:sz w:val="20"/>
          <w:szCs w:val="20"/>
        </w:rPr>
        <w:t>студентск</w:t>
      </w:r>
      <w:r w:rsidR="008361FE">
        <w:rPr>
          <w:b/>
          <w:color w:val="000000"/>
          <w:sz w:val="20"/>
          <w:szCs w:val="20"/>
        </w:rPr>
        <w:t>а</w:t>
      </w:r>
      <w:proofErr w:type="spellEnd"/>
      <w:r w:rsidRPr="00E32D94">
        <w:rPr>
          <w:b/>
          <w:color w:val="000000"/>
          <w:sz w:val="20"/>
          <w:szCs w:val="20"/>
        </w:rPr>
        <w:t xml:space="preserve"> </w:t>
      </w:r>
      <w:proofErr w:type="spellStart"/>
      <w:r w:rsidRPr="00E32D94">
        <w:rPr>
          <w:b/>
          <w:color w:val="000000"/>
          <w:sz w:val="20"/>
          <w:szCs w:val="20"/>
        </w:rPr>
        <w:t>рад</w:t>
      </w:r>
      <w:r w:rsidR="008361FE">
        <w:rPr>
          <w:b/>
          <w:color w:val="000000"/>
          <w:sz w:val="20"/>
          <w:szCs w:val="20"/>
        </w:rPr>
        <w:t>а</w:t>
      </w:r>
      <w:proofErr w:type="spellEnd"/>
    </w:p>
    <w:p w14:paraId="7565AF80" w14:textId="77777777" w:rsidR="00C63EC1" w:rsidRPr="006C460A" w:rsidRDefault="004C514C" w:rsidP="00C63EC1">
      <w:pPr>
        <w:pStyle w:val="Title"/>
        <w:keepNext w:val="0"/>
        <w:keepLines w:val="0"/>
        <w:numPr>
          <w:ilvl w:val="0"/>
          <w:numId w:val="37"/>
        </w:numPr>
        <w:spacing w:before="48" w:after="48"/>
        <w:jc w:val="both"/>
        <w:rPr>
          <w:b w:val="0"/>
          <w:bCs/>
          <w:sz w:val="20"/>
          <w:szCs w:val="20"/>
        </w:rPr>
      </w:pPr>
      <w:proofErr w:type="spellStart"/>
      <w:r>
        <w:rPr>
          <w:b w:val="0"/>
          <w:bCs/>
          <w:sz w:val="20"/>
        </w:rPr>
        <w:t>Лара</w:t>
      </w:r>
      <w:proofErr w:type="spellEnd"/>
      <w:r>
        <w:rPr>
          <w:b w:val="0"/>
          <w:bCs/>
          <w:sz w:val="20"/>
        </w:rPr>
        <w:t xml:space="preserve"> </w:t>
      </w:r>
      <w:proofErr w:type="spellStart"/>
      <w:r w:rsidR="00BB5BB5" w:rsidRPr="00BB5BB5">
        <w:rPr>
          <w:b w:val="0"/>
          <w:bCs/>
          <w:sz w:val="20"/>
        </w:rPr>
        <w:t>Хаџи-Тановић</w:t>
      </w:r>
      <w:proofErr w:type="spellEnd"/>
      <w:r w:rsidR="00BB5BB5" w:rsidRPr="00BB5BB5">
        <w:rPr>
          <w:b w:val="0"/>
          <w:bCs/>
          <w:sz w:val="20"/>
        </w:rPr>
        <w:t xml:space="preserve">, </w:t>
      </w:r>
      <w:proofErr w:type="spellStart"/>
      <w:r w:rsidR="00BB5BB5" w:rsidRPr="00BB5BB5">
        <w:rPr>
          <w:b w:val="0"/>
          <w:bCs/>
          <w:sz w:val="20"/>
        </w:rPr>
        <w:t>Душан</w:t>
      </w:r>
      <w:proofErr w:type="spellEnd"/>
      <w:r w:rsidR="00BB5BB5" w:rsidRPr="00BB5BB5">
        <w:rPr>
          <w:b w:val="0"/>
          <w:bCs/>
          <w:sz w:val="20"/>
        </w:rPr>
        <w:t xml:space="preserve"> </w:t>
      </w:r>
      <w:proofErr w:type="spellStart"/>
      <w:r w:rsidR="00BB5BB5" w:rsidRPr="00BB5BB5">
        <w:rPr>
          <w:b w:val="0"/>
          <w:bCs/>
          <w:sz w:val="20"/>
        </w:rPr>
        <w:t>Тодоровић</w:t>
      </w:r>
      <w:proofErr w:type="spellEnd"/>
      <w:r w:rsidR="00BB5BB5" w:rsidRPr="00BB5BB5">
        <w:rPr>
          <w:b w:val="0"/>
          <w:bCs/>
          <w:sz w:val="20"/>
        </w:rPr>
        <w:t xml:space="preserve">. </w:t>
      </w:r>
      <w:proofErr w:type="spellStart"/>
      <w:r w:rsidR="00BB5BB5">
        <w:rPr>
          <w:b w:val="0"/>
          <w:bCs/>
          <w:sz w:val="20"/>
        </w:rPr>
        <w:t>Протективни</w:t>
      </w:r>
      <w:proofErr w:type="spellEnd"/>
      <w:r w:rsidR="00BB5BB5">
        <w:rPr>
          <w:b w:val="0"/>
          <w:bCs/>
          <w:sz w:val="20"/>
        </w:rPr>
        <w:t xml:space="preserve"> </w:t>
      </w:r>
      <w:proofErr w:type="spellStart"/>
      <w:r w:rsidR="00BB5BB5">
        <w:rPr>
          <w:b w:val="0"/>
          <w:bCs/>
          <w:sz w:val="20"/>
        </w:rPr>
        <w:t>утицај</w:t>
      </w:r>
      <w:proofErr w:type="spellEnd"/>
      <w:r w:rsidR="00BB5BB5">
        <w:rPr>
          <w:b w:val="0"/>
          <w:bCs/>
          <w:sz w:val="20"/>
        </w:rPr>
        <w:t xml:space="preserve"> Н-</w:t>
      </w:r>
      <w:proofErr w:type="spellStart"/>
      <w:r w:rsidR="00BB5BB5">
        <w:rPr>
          <w:b w:val="0"/>
          <w:bCs/>
          <w:sz w:val="20"/>
        </w:rPr>
        <w:t>ацетил</w:t>
      </w:r>
      <w:proofErr w:type="spellEnd"/>
      <w:r w:rsidR="00BB5BB5">
        <w:rPr>
          <w:b w:val="0"/>
          <w:bCs/>
          <w:sz w:val="20"/>
        </w:rPr>
        <w:t>-Л-</w:t>
      </w:r>
      <w:proofErr w:type="spellStart"/>
      <w:r w:rsidR="00BB5BB5">
        <w:rPr>
          <w:b w:val="0"/>
          <w:bCs/>
          <w:sz w:val="20"/>
        </w:rPr>
        <w:t>цистеина</w:t>
      </w:r>
      <w:proofErr w:type="spellEnd"/>
      <w:r w:rsidR="00BB5BB5">
        <w:rPr>
          <w:b w:val="0"/>
          <w:bCs/>
          <w:sz w:val="20"/>
        </w:rPr>
        <w:t xml:space="preserve"> </w:t>
      </w:r>
      <w:proofErr w:type="spellStart"/>
      <w:r w:rsidR="00BB5BB5">
        <w:rPr>
          <w:b w:val="0"/>
          <w:bCs/>
          <w:sz w:val="20"/>
        </w:rPr>
        <w:t>на</w:t>
      </w:r>
      <w:proofErr w:type="spellEnd"/>
      <w:r w:rsidR="00BB5BB5">
        <w:rPr>
          <w:b w:val="0"/>
          <w:bCs/>
          <w:sz w:val="20"/>
        </w:rPr>
        <w:t xml:space="preserve"> </w:t>
      </w:r>
      <w:proofErr w:type="spellStart"/>
      <w:r w:rsidR="00BB5BB5">
        <w:rPr>
          <w:b w:val="0"/>
          <w:bCs/>
          <w:sz w:val="20"/>
        </w:rPr>
        <w:t>ефекте</w:t>
      </w:r>
      <w:proofErr w:type="spellEnd"/>
      <w:r w:rsidR="00BB5BB5">
        <w:rPr>
          <w:b w:val="0"/>
          <w:bCs/>
          <w:sz w:val="20"/>
        </w:rPr>
        <w:t xml:space="preserve"> </w:t>
      </w:r>
      <w:proofErr w:type="spellStart"/>
      <w:r w:rsidR="00BB5BB5">
        <w:rPr>
          <w:b w:val="0"/>
          <w:bCs/>
          <w:sz w:val="20"/>
        </w:rPr>
        <w:t>оптерећења</w:t>
      </w:r>
      <w:proofErr w:type="spellEnd"/>
      <w:r w:rsidR="00BB5BB5">
        <w:rPr>
          <w:b w:val="0"/>
          <w:bCs/>
          <w:sz w:val="20"/>
        </w:rPr>
        <w:t xml:space="preserve"> </w:t>
      </w:r>
      <w:proofErr w:type="spellStart"/>
      <w:r w:rsidR="00BB5BB5">
        <w:rPr>
          <w:b w:val="0"/>
          <w:bCs/>
          <w:sz w:val="20"/>
        </w:rPr>
        <w:t>метионином</w:t>
      </w:r>
      <w:proofErr w:type="spellEnd"/>
      <w:r w:rsidR="00BB5BB5">
        <w:rPr>
          <w:b w:val="0"/>
          <w:bCs/>
          <w:sz w:val="20"/>
        </w:rPr>
        <w:t xml:space="preserve"> у </w:t>
      </w:r>
      <w:proofErr w:type="spellStart"/>
      <w:r w:rsidR="00BB5BB5">
        <w:rPr>
          <w:b w:val="0"/>
          <w:bCs/>
          <w:sz w:val="20"/>
        </w:rPr>
        <w:t>колону</w:t>
      </w:r>
      <w:proofErr w:type="spellEnd"/>
      <w:r w:rsidR="00BB5BB5">
        <w:rPr>
          <w:b w:val="0"/>
          <w:bCs/>
          <w:sz w:val="20"/>
        </w:rPr>
        <w:t xml:space="preserve"> </w:t>
      </w:r>
      <w:proofErr w:type="spellStart"/>
      <w:r w:rsidR="00BB5BB5">
        <w:rPr>
          <w:b w:val="0"/>
          <w:bCs/>
          <w:sz w:val="20"/>
        </w:rPr>
        <w:t>пацова</w:t>
      </w:r>
      <w:proofErr w:type="spellEnd"/>
      <w:r w:rsidR="00BB5BB5">
        <w:rPr>
          <w:b w:val="0"/>
          <w:bCs/>
          <w:sz w:val="20"/>
        </w:rPr>
        <w:t xml:space="preserve">. </w:t>
      </w:r>
      <w:proofErr w:type="spellStart"/>
      <w:r w:rsidR="00BB5BB5">
        <w:rPr>
          <w:b w:val="0"/>
          <w:bCs/>
          <w:sz w:val="20"/>
        </w:rPr>
        <w:t>Ментор</w:t>
      </w:r>
      <w:proofErr w:type="spellEnd"/>
      <w:r w:rsidR="00BB5BB5">
        <w:rPr>
          <w:b w:val="0"/>
          <w:bCs/>
          <w:sz w:val="20"/>
        </w:rPr>
        <w:t xml:space="preserve">: </w:t>
      </w:r>
      <w:proofErr w:type="spellStart"/>
      <w:r w:rsidR="00BB5BB5">
        <w:rPr>
          <w:b w:val="0"/>
          <w:bCs/>
          <w:sz w:val="20"/>
        </w:rPr>
        <w:t>асист</w:t>
      </w:r>
      <w:proofErr w:type="spellEnd"/>
      <w:r w:rsidR="00BB5BB5">
        <w:rPr>
          <w:b w:val="0"/>
          <w:bCs/>
          <w:sz w:val="20"/>
        </w:rPr>
        <w:t xml:space="preserve">. </w:t>
      </w:r>
      <w:proofErr w:type="spellStart"/>
      <w:r w:rsidR="00BB5BB5">
        <w:rPr>
          <w:b w:val="0"/>
          <w:bCs/>
          <w:sz w:val="20"/>
        </w:rPr>
        <w:t>др</w:t>
      </w:r>
      <w:proofErr w:type="spellEnd"/>
      <w:r w:rsidR="00BB5BB5">
        <w:rPr>
          <w:b w:val="0"/>
          <w:bCs/>
          <w:sz w:val="20"/>
        </w:rPr>
        <w:t xml:space="preserve"> </w:t>
      </w:r>
      <w:proofErr w:type="spellStart"/>
      <w:r w:rsidR="00BB5BB5">
        <w:rPr>
          <w:b w:val="0"/>
          <w:bCs/>
          <w:sz w:val="20"/>
        </w:rPr>
        <w:t>Марија</w:t>
      </w:r>
      <w:proofErr w:type="spellEnd"/>
      <w:r w:rsidR="00BB5BB5">
        <w:rPr>
          <w:b w:val="0"/>
          <w:bCs/>
          <w:sz w:val="20"/>
        </w:rPr>
        <w:t xml:space="preserve"> </w:t>
      </w:r>
      <w:proofErr w:type="spellStart"/>
      <w:r w:rsidR="00BB5BB5">
        <w:rPr>
          <w:b w:val="0"/>
          <w:bCs/>
          <w:sz w:val="20"/>
        </w:rPr>
        <w:t>Стојановић</w:t>
      </w:r>
      <w:proofErr w:type="spellEnd"/>
      <w:r w:rsidR="00BB5BB5">
        <w:rPr>
          <w:b w:val="0"/>
          <w:bCs/>
          <w:sz w:val="20"/>
        </w:rPr>
        <w:t xml:space="preserve">, </w:t>
      </w:r>
      <w:proofErr w:type="spellStart"/>
      <w:r w:rsidR="00BB5BB5">
        <w:rPr>
          <w:b w:val="0"/>
          <w:bCs/>
          <w:sz w:val="20"/>
        </w:rPr>
        <w:t>коментори</w:t>
      </w:r>
      <w:proofErr w:type="spellEnd"/>
      <w:r w:rsidR="00BB5BB5">
        <w:rPr>
          <w:b w:val="0"/>
          <w:bCs/>
          <w:sz w:val="20"/>
        </w:rPr>
        <w:t xml:space="preserve">: </w:t>
      </w:r>
      <w:proofErr w:type="spellStart"/>
      <w:r w:rsidR="00BB5BB5">
        <w:rPr>
          <w:b w:val="0"/>
          <w:bCs/>
          <w:sz w:val="20"/>
        </w:rPr>
        <w:t>доц</w:t>
      </w:r>
      <w:proofErr w:type="spellEnd"/>
      <w:r w:rsidR="00BB5BB5">
        <w:rPr>
          <w:b w:val="0"/>
          <w:bCs/>
          <w:sz w:val="20"/>
        </w:rPr>
        <w:t xml:space="preserve">. </w:t>
      </w:r>
      <w:proofErr w:type="spellStart"/>
      <w:r w:rsidR="00BB5BB5">
        <w:rPr>
          <w:b w:val="0"/>
          <w:bCs/>
          <w:sz w:val="20"/>
        </w:rPr>
        <w:t>др</w:t>
      </w:r>
      <w:proofErr w:type="spellEnd"/>
      <w:r w:rsidR="00BB5BB5">
        <w:rPr>
          <w:b w:val="0"/>
          <w:bCs/>
          <w:sz w:val="20"/>
        </w:rPr>
        <w:t xml:space="preserve"> </w:t>
      </w:r>
      <w:proofErr w:type="spellStart"/>
      <w:r w:rsidR="00BB5BB5">
        <w:rPr>
          <w:b w:val="0"/>
          <w:bCs/>
          <w:sz w:val="20"/>
        </w:rPr>
        <w:t>Милица</w:t>
      </w:r>
      <w:proofErr w:type="spellEnd"/>
      <w:r w:rsidR="00BB5BB5">
        <w:rPr>
          <w:b w:val="0"/>
          <w:bCs/>
          <w:sz w:val="20"/>
        </w:rPr>
        <w:t xml:space="preserve"> </w:t>
      </w:r>
      <w:proofErr w:type="spellStart"/>
      <w:r w:rsidR="00BB5BB5">
        <w:rPr>
          <w:b w:val="0"/>
          <w:bCs/>
          <w:sz w:val="20"/>
        </w:rPr>
        <w:t>Лабудовић</w:t>
      </w:r>
      <w:proofErr w:type="spellEnd"/>
      <w:r w:rsidR="00BB5BB5">
        <w:rPr>
          <w:b w:val="0"/>
          <w:bCs/>
          <w:sz w:val="20"/>
        </w:rPr>
        <w:t xml:space="preserve"> </w:t>
      </w:r>
      <w:proofErr w:type="spellStart"/>
      <w:r w:rsidR="00BB5BB5">
        <w:rPr>
          <w:b w:val="0"/>
          <w:bCs/>
          <w:sz w:val="20"/>
        </w:rPr>
        <w:t>Боровић</w:t>
      </w:r>
      <w:proofErr w:type="spellEnd"/>
      <w:r w:rsidR="00BB5BB5">
        <w:rPr>
          <w:b w:val="0"/>
          <w:bCs/>
          <w:sz w:val="20"/>
        </w:rPr>
        <w:t xml:space="preserve">, </w:t>
      </w:r>
      <w:proofErr w:type="spellStart"/>
      <w:r w:rsidR="00BB5BB5">
        <w:rPr>
          <w:b w:val="0"/>
          <w:bCs/>
          <w:sz w:val="20"/>
        </w:rPr>
        <w:t>асист</w:t>
      </w:r>
      <w:proofErr w:type="spellEnd"/>
      <w:r w:rsidR="00BB5BB5">
        <w:rPr>
          <w:b w:val="0"/>
          <w:bCs/>
          <w:sz w:val="20"/>
        </w:rPr>
        <w:t xml:space="preserve">. </w:t>
      </w:r>
      <w:proofErr w:type="spellStart"/>
      <w:r w:rsidR="00BB5BB5">
        <w:rPr>
          <w:b w:val="0"/>
          <w:bCs/>
          <w:sz w:val="20"/>
        </w:rPr>
        <w:t>др</w:t>
      </w:r>
      <w:proofErr w:type="spellEnd"/>
      <w:r w:rsidR="00BB5BB5">
        <w:rPr>
          <w:b w:val="0"/>
          <w:bCs/>
          <w:sz w:val="20"/>
        </w:rPr>
        <w:t xml:space="preserve"> </w:t>
      </w:r>
      <w:proofErr w:type="spellStart"/>
      <w:r w:rsidR="00BB5BB5">
        <w:rPr>
          <w:b w:val="0"/>
          <w:bCs/>
          <w:sz w:val="20"/>
        </w:rPr>
        <w:t>Ивана</w:t>
      </w:r>
      <w:proofErr w:type="spellEnd"/>
      <w:r w:rsidR="00BB5BB5">
        <w:rPr>
          <w:b w:val="0"/>
          <w:bCs/>
          <w:sz w:val="20"/>
        </w:rPr>
        <w:t xml:space="preserve"> </w:t>
      </w:r>
      <w:proofErr w:type="spellStart"/>
      <w:r w:rsidR="00BB5BB5">
        <w:rPr>
          <w:b w:val="0"/>
          <w:bCs/>
          <w:sz w:val="20"/>
        </w:rPr>
        <w:t>Лалић</w:t>
      </w:r>
      <w:proofErr w:type="spellEnd"/>
      <w:r w:rsidR="00BB5BB5">
        <w:rPr>
          <w:b w:val="0"/>
          <w:bCs/>
          <w:sz w:val="20"/>
        </w:rPr>
        <w:t xml:space="preserve">. </w:t>
      </w:r>
      <w:r w:rsidR="00BB5BB5" w:rsidRPr="00BB5BB5">
        <w:rPr>
          <w:b w:val="0"/>
          <w:bCs/>
          <w:sz w:val="20"/>
        </w:rPr>
        <w:t xml:space="preserve">57. </w:t>
      </w:r>
      <w:proofErr w:type="spellStart"/>
      <w:r w:rsidR="00BB5BB5" w:rsidRPr="00BB5BB5">
        <w:rPr>
          <w:b w:val="0"/>
          <w:bCs/>
          <w:sz w:val="20"/>
        </w:rPr>
        <w:t>Конгрес</w:t>
      </w:r>
      <w:proofErr w:type="spellEnd"/>
      <w:r w:rsidR="00BB5BB5" w:rsidRPr="00BB5BB5">
        <w:rPr>
          <w:b w:val="0"/>
          <w:bCs/>
          <w:sz w:val="20"/>
        </w:rPr>
        <w:t xml:space="preserve"> </w:t>
      </w:r>
      <w:proofErr w:type="spellStart"/>
      <w:r w:rsidR="00BB5BB5" w:rsidRPr="00BB5BB5">
        <w:rPr>
          <w:b w:val="0"/>
          <w:bCs/>
          <w:sz w:val="20"/>
        </w:rPr>
        <w:t>студената</w:t>
      </w:r>
      <w:proofErr w:type="spellEnd"/>
      <w:r w:rsidR="00BB5BB5" w:rsidRPr="00BB5BB5">
        <w:rPr>
          <w:b w:val="0"/>
          <w:bCs/>
          <w:sz w:val="20"/>
        </w:rPr>
        <w:t xml:space="preserve"> </w:t>
      </w:r>
      <w:proofErr w:type="spellStart"/>
      <w:r w:rsidR="00BB5BB5" w:rsidRPr="00BB5BB5">
        <w:rPr>
          <w:b w:val="0"/>
          <w:bCs/>
          <w:sz w:val="20"/>
        </w:rPr>
        <w:t>биомедицинских</w:t>
      </w:r>
      <w:proofErr w:type="spellEnd"/>
      <w:r w:rsidR="00BB5BB5" w:rsidRPr="00BB5BB5">
        <w:rPr>
          <w:b w:val="0"/>
          <w:bCs/>
          <w:sz w:val="20"/>
        </w:rPr>
        <w:t xml:space="preserve"> </w:t>
      </w:r>
      <w:proofErr w:type="spellStart"/>
      <w:r w:rsidR="00BB5BB5" w:rsidRPr="00BB5BB5">
        <w:rPr>
          <w:b w:val="0"/>
          <w:bCs/>
          <w:sz w:val="20"/>
        </w:rPr>
        <w:t>наука</w:t>
      </w:r>
      <w:proofErr w:type="spellEnd"/>
      <w:r w:rsidR="00BB5BB5" w:rsidRPr="00BB5BB5">
        <w:rPr>
          <w:b w:val="0"/>
          <w:bCs/>
          <w:sz w:val="20"/>
        </w:rPr>
        <w:t xml:space="preserve"> </w:t>
      </w:r>
      <w:proofErr w:type="spellStart"/>
      <w:r w:rsidR="00BB5BB5" w:rsidRPr="00BB5BB5">
        <w:rPr>
          <w:b w:val="0"/>
          <w:bCs/>
          <w:sz w:val="20"/>
        </w:rPr>
        <w:t>Србије</w:t>
      </w:r>
      <w:proofErr w:type="spellEnd"/>
      <w:r w:rsidR="00BB5BB5" w:rsidRPr="00BB5BB5">
        <w:rPr>
          <w:b w:val="0"/>
          <w:bCs/>
          <w:sz w:val="20"/>
        </w:rPr>
        <w:t xml:space="preserve"> </w:t>
      </w:r>
      <w:proofErr w:type="spellStart"/>
      <w:r w:rsidR="00BB5BB5" w:rsidRPr="00BB5BB5">
        <w:rPr>
          <w:b w:val="0"/>
          <w:bCs/>
          <w:sz w:val="20"/>
        </w:rPr>
        <w:t>са</w:t>
      </w:r>
      <w:proofErr w:type="spellEnd"/>
      <w:r w:rsidR="00BB5BB5" w:rsidRPr="00BB5BB5">
        <w:rPr>
          <w:b w:val="0"/>
          <w:bCs/>
          <w:sz w:val="20"/>
        </w:rPr>
        <w:t xml:space="preserve"> </w:t>
      </w:r>
      <w:proofErr w:type="spellStart"/>
      <w:r w:rsidR="00BB5BB5" w:rsidRPr="00BB5BB5">
        <w:rPr>
          <w:b w:val="0"/>
          <w:bCs/>
          <w:sz w:val="20"/>
        </w:rPr>
        <w:t>интернационалним</w:t>
      </w:r>
      <w:proofErr w:type="spellEnd"/>
      <w:r w:rsidR="00BB5BB5" w:rsidRPr="00BB5BB5">
        <w:rPr>
          <w:b w:val="0"/>
          <w:bCs/>
          <w:sz w:val="20"/>
        </w:rPr>
        <w:t xml:space="preserve"> </w:t>
      </w:r>
      <w:proofErr w:type="spellStart"/>
      <w:r w:rsidR="00BB5BB5" w:rsidRPr="00BB5BB5">
        <w:rPr>
          <w:b w:val="0"/>
          <w:bCs/>
          <w:sz w:val="20"/>
        </w:rPr>
        <w:t>учешћем</w:t>
      </w:r>
      <w:proofErr w:type="spellEnd"/>
      <w:r w:rsidR="00BB5BB5" w:rsidRPr="00BB5BB5">
        <w:rPr>
          <w:b w:val="0"/>
          <w:bCs/>
          <w:sz w:val="20"/>
        </w:rPr>
        <w:t xml:space="preserve">. </w:t>
      </w:r>
      <w:proofErr w:type="spellStart"/>
      <w:r w:rsidR="00BB5BB5" w:rsidRPr="00BB5BB5">
        <w:rPr>
          <w:b w:val="0"/>
          <w:bCs/>
          <w:sz w:val="20"/>
        </w:rPr>
        <w:t>Сребрно</w:t>
      </w:r>
      <w:proofErr w:type="spellEnd"/>
      <w:r w:rsidR="00BB5BB5" w:rsidRPr="00BB5BB5">
        <w:rPr>
          <w:b w:val="0"/>
          <w:bCs/>
          <w:sz w:val="20"/>
        </w:rPr>
        <w:t xml:space="preserve"> </w:t>
      </w:r>
      <w:proofErr w:type="spellStart"/>
      <w:r w:rsidR="00BB5BB5" w:rsidRPr="00BB5BB5">
        <w:rPr>
          <w:b w:val="0"/>
          <w:bCs/>
          <w:sz w:val="20"/>
        </w:rPr>
        <w:t>језеро</w:t>
      </w:r>
      <w:proofErr w:type="spellEnd"/>
      <w:r w:rsidR="00BB5BB5" w:rsidRPr="00BB5BB5">
        <w:rPr>
          <w:b w:val="0"/>
          <w:bCs/>
          <w:sz w:val="20"/>
        </w:rPr>
        <w:t xml:space="preserve">, </w:t>
      </w:r>
      <w:proofErr w:type="spellStart"/>
      <w:r w:rsidR="00BB5BB5" w:rsidRPr="00BB5BB5">
        <w:rPr>
          <w:b w:val="0"/>
          <w:bCs/>
          <w:sz w:val="20"/>
        </w:rPr>
        <w:t>Србија</w:t>
      </w:r>
      <w:proofErr w:type="spellEnd"/>
      <w:r w:rsidR="00BB5BB5" w:rsidRPr="00BB5BB5">
        <w:rPr>
          <w:b w:val="0"/>
          <w:bCs/>
          <w:sz w:val="20"/>
        </w:rPr>
        <w:t xml:space="preserve">. 22.04.-26.04.2016. </w:t>
      </w:r>
      <w:proofErr w:type="spellStart"/>
      <w:r w:rsidR="00BB5BB5" w:rsidRPr="00BB5BB5">
        <w:rPr>
          <w:b w:val="0"/>
          <w:bCs/>
          <w:sz w:val="20"/>
        </w:rPr>
        <w:t>Књига</w:t>
      </w:r>
      <w:proofErr w:type="spellEnd"/>
      <w:r w:rsidR="00BB5BB5" w:rsidRPr="00BB5BB5">
        <w:rPr>
          <w:b w:val="0"/>
          <w:bCs/>
          <w:sz w:val="20"/>
        </w:rPr>
        <w:t xml:space="preserve"> </w:t>
      </w:r>
      <w:proofErr w:type="spellStart"/>
      <w:r w:rsidR="00BB5BB5" w:rsidRPr="00BB5BB5">
        <w:rPr>
          <w:b w:val="0"/>
          <w:bCs/>
          <w:sz w:val="20"/>
        </w:rPr>
        <w:t>сажетака</w:t>
      </w:r>
      <w:proofErr w:type="spellEnd"/>
      <w:r w:rsidR="00BB5BB5" w:rsidRPr="00BB5BB5">
        <w:rPr>
          <w:b w:val="0"/>
          <w:bCs/>
          <w:sz w:val="20"/>
        </w:rPr>
        <w:t xml:space="preserve"> </w:t>
      </w:r>
      <w:proofErr w:type="spellStart"/>
      <w:r w:rsidR="00BB5BB5" w:rsidRPr="00BB5BB5">
        <w:rPr>
          <w:b w:val="0"/>
          <w:bCs/>
          <w:sz w:val="20"/>
        </w:rPr>
        <w:t>стр</w:t>
      </w:r>
      <w:proofErr w:type="spellEnd"/>
      <w:r w:rsidR="00BB5BB5" w:rsidRPr="00BB5BB5">
        <w:rPr>
          <w:b w:val="0"/>
          <w:bCs/>
          <w:sz w:val="20"/>
        </w:rPr>
        <w:t>.</w:t>
      </w:r>
      <w:r w:rsidR="00BB5BB5">
        <w:rPr>
          <w:b w:val="0"/>
          <w:bCs/>
          <w:sz w:val="20"/>
        </w:rPr>
        <w:t xml:space="preserve"> 341</w:t>
      </w:r>
      <w:r w:rsidR="00C63EC1">
        <w:rPr>
          <w:b w:val="0"/>
          <w:bCs/>
          <w:sz w:val="20"/>
        </w:rPr>
        <w:t>.</w:t>
      </w:r>
    </w:p>
    <w:p w14:paraId="590ABE7B" w14:textId="77777777" w:rsidR="006C460A" w:rsidRDefault="006C460A" w:rsidP="006C460A">
      <w:pPr>
        <w:pStyle w:val="Normal1"/>
        <w:numPr>
          <w:ilvl w:val="0"/>
          <w:numId w:val="37"/>
        </w:numPr>
        <w:rPr>
          <w:sz w:val="20"/>
          <w:szCs w:val="20"/>
        </w:rPr>
      </w:pPr>
      <w:proofErr w:type="spellStart"/>
      <w:r w:rsidRPr="006C460A">
        <w:rPr>
          <w:sz w:val="20"/>
          <w:szCs w:val="20"/>
        </w:rPr>
        <w:t>Ненад</w:t>
      </w:r>
      <w:proofErr w:type="spellEnd"/>
      <w:r w:rsidRPr="006C460A">
        <w:rPr>
          <w:sz w:val="20"/>
          <w:szCs w:val="20"/>
        </w:rPr>
        <w:t xml:space="preserve"> </w:t>
      </w:r>
      <w:proofErr w:type="spellStart"/>
      <w:r w:rsidRPr="006C460A">
        <w:rPr>
          <w:sz w:val="20"/>
          <w:szCs w:val="20"/>
        </w:rPr>
        <w:t>Митровић</w:t>
      </w:r>
      <w:proofErr w:type="spellEnd"/>
      <w:r>
        <w:rPr>
          <w:sz w:val="20"/>
          <w:szCs w:val="20"/>
        </w:rPr>
        <w:t xml:space="preserve">. </w:t>
      </w:r>
      <w:proofErr w:type="spellStart"/>
      <w:r>
        <w:rPr>
          <w:sz w:val="20"/>
          <w:szCs w:val="20"/>
        </w:rPr>
        <w:t>Одређивање</w:t>
      </w:r>
      <w:proofErr w:type="spellEnd"/>
      <w:r>
        <w:rPr>
          <w:sz w:val="20"/>
          <w:szCs w:val="20"/>
        </w:rPr>
        <w:t xml:space="preserve"> </w:t>
      </w:r>
      <w:proofErr w:type="spellStart"/>
      <w:r>
        <w:rPr>
          <w:sz w:val="20"/>
          <w:szCs w:val="20"/>
        </w:rPr>
        <w:t>броја</w:t>
      </w:r>
      <w:proofErr w:type="spellEnd"/>
      <w:r>
        <w:rPr>
          <w:sz w:val="20"/>
          <w:szCs w:val="20"/>
        </w:rPr>
        <w:t xml:space="preserve"> Т </w:t>
      </w:r>
      <w:proofErr w:type="spellStart"/>
      <w:r>
        <w:rPr>
          <w:sz w:val="20"/>
          <w:szCs w:val="20"/>
        </w:rPr>
        <w:t>лимфоцита</w:t>
      </w:r>
      <w:proofErr w:type="spellEnd"/>
      <w:r>
        <w:rPr>
          <w:sz w:val="20"/>
          <w:szCs w:val="20"/>
        </w:rPr>
        <w:t xml:space="preserve"> </w:t>
      </w:r>
      <w:proofErr w:type="spellStart"/>
      <w:r>
        <w:rPr>
          <w:sz w:val="20"/>
          <w:szCs w:val="20"/>
        </w:rPr>
        <w:t>ламине</w:t>
      </w:r>
      <w:proofErr w:type="spellEnd"/>
      <w:r>
        <w:rPr>
          <w:sz w:val="20"/>
          <w:szCs w:val="20"/>
        </w:rPr>
        <w:t xml:space="preserve"> </w:t>
      </w:r>
      <w:proofErr w:type="spellStart"/>
      <w:r>
        <w:rPr>
          <w:sz w:val="20"/>
          <w:szCs w:val="20"/>
        </w:rPr>
        <w:t>проприје</w:t>
      </w:r>
      <w:proofErr w:type="spellEnd"/>
      <w:r>
        <w:rPr>
          <w:sz w:val="20"/>
          <w:szCs w:val="20"/>
        </w:rPr>
        <w:t xml:space="preserve"> </w:t>
      </w:r>
      <w:proofErr w:type="spellStart"/>
      <w:r>
        <w:rPr>
          <w:sz w:val="20"/>
          <w:szCs w:val="20"/>
        </w:rPr>
        <w:t>слузнице</w:t>
      </w:r>
      <w:proofErr w:type="spellEnd"/>
      <w:r>
        <w:rPr>
          <w:sz w:val="20"/>
          <w:szCs w:val="20"/>
        </w:rPr>
        <w:t xml:space="preserve"> </w:t>
      </w:r>
      <w:proofErr w:type="spellStart"/>
      <w:r>
        <w:rPr>
          <w:sz w:val="20"/>
          <w:szCs w:val="20"/>
        </w:rPr>
        <w:t>дебелог</w:t>
      </w:r>
      <w:proofErr w:type="spellEnd"/>
      <w:r>
        <w:rPr>
          <w:sz w:val="20"/>
          <w:szCs w:val="20"/>
        </w:rPr>
        <w:t xml:space="preserve"> </w:t>
      </w:r>
      <w:proofErr w:type="spellStart"/>
      <w:r>
        <w:rPr>
          <w:sz w:val="20"/>
          <w:szCs w:val="20"/>
        </w:rPr>
        <w:t>црева</w:t>
      </w:r>
      <w:proofErr w:type="spellEnd"/>
      <w:r>
        <w:rPr>
          <w:sz w:val="20"/>
          <w:szCs w:val="20"/>
        </w:rPr>
        <w:t xml:space="preserve"> </w:t>
      </w:r>
      <w:proofErr w:type="spellStart"/>
      <w:r>
        <w:rPr>
          <w:sz w:val="20"/>
          <w:szCs w:val="20"/>
        </w:rPr>
        <w:t>здравих</w:t>
      </w:r>
      <w:proofErr w:type="spellEnd"/>
      <w:r>
        <w:rPr>
          <w:sz w:val="20"/>
          <w:szCs w:val="20"/>
        </w:rPr>
        <w:t xml:space="preserve"> </w:t>
      </w:r>
      <w:proofErr w:type="spellStart"/>
      <w:r>
        <w:rPr>
          <w:sz w:val="20"/>
          <w:szCs w:val="20"/>
        </w:rPr>
        <w:t>особа</w:t>
      </w:r>
      <w:proofErr w:type="spellEnd"/>
      <w:r>
        <w:rPr>
          <w:sz w:val="20"/>
          <w:szCs w:val="20"/>
        </w:rPr>
        <w:t xml:space="preserve"> </w:t>
      </w:r>
      <w:proofErr w:type="spellStart"/>
      <w:r>
        <w:rPr>
          <w:sz w:val="20"/>
          <w:szCs w:val="20"/>
        </w:rPr>
        <w:t>применом</w:t>
      </w:r>
      <w:proofErr w:type="spellEnd"/>
      <w:r>
        <w:rPr>
          <w:sz w:val="20"/>
          <w:szCs w:val="20"/>
        </w:rPr>
        <w:t xml:space="preserve"> </w:t>
      </w:r>
      <w:proofErr w:type="spellStart"/>
      <w:r>
        <w:rPr>
          <w:sz w:val="20"/>
          <w:szCs w:val="20"/>
        </w:rPr>
        <w:t>различитих</w:t>
      </w:r>
      <w:proofErr w:type="spellEnd"/>
      <w:r>
        <w:rPr>
          <w:sz w:val="20"/>
          <w:szCs w:val="20"/>
        </w:rPr>
        <w:t xml:space="preserve"> </w:t>
      </w:r>
      <w:proofErr w:type="spellStart"/>
      <w:r>
        <w:rPr>
          <w:sz w:val="20"/>
          <w:szCs w:val="20"/>
        </w:rPr>
        <w:t>метода</w:t>
      </w:r>
      <w:proofErr w:type="spellEnd"/>
      <w:r>
        <w:rPr>
          <w:sz w:val="20"/>
          <w:szCs w:val="20"/>
        </w:rPr>
        <w:t xml:space="preserve"> </w:t>
      </w:r>
      <w:proofErr w:type="spellStart"/>
      <w:r>
        <w:rPr>
          <w:sz w:val="20"/>
          <w:szCs w:val="20"/>
        </w:rPr>
        <w:t>компјутерске</w:t>
      </w:r>
      <w:proofErr w:type="spellEnd"/>
      <w:r>
        <w:rPr>
          <w:sz w:val="20"/>
          <w:szCs w:val="20"/>
        </w:rPr>
        <w:t xml:space="preserve"> </w:t>
      </w:r>
      <w:proofErr w:type="spellStart"/>
      <w:r>
        <w:rPr>
          <w:sz w:val="20"/>
          <w:szCs w:val="20"/>
        </w:rPr>
        <w:t>анализе</w:t>
      </w:r>
      <w:proofErr w:type="spellEnd"/>
      <w:r>
        <w:rPr>
          <w:sz w:val="20"/>
          <w:szCs w:val="20"/>
        </w:rPr>
        <w:t xml:space="preserve"> </w:t>
      </w:r>
      <w:proofErr w:type="spellStart"/>
      <w:r>
        <w:rPr>
          <w:sz w:val="20"/>
          <w:szCs w:val="20"/>
        </w:rPr>
        <w:t>слике</w:t>
      </w:r>
      <w:proofErr w:type="spellEnd"/>
      <w:r>
        <w:rPr>
          <w:sz w:val="20"/>
          <w:szCs w:val="20"/>
        </w:rPr>
        <w:t xml:space="preserve">. </w:t>
      </w:r>
      <w:proofErr w:type="spellStart"/>
      <w:r>
        <w:rPr>
          <w:sz w:val="20"/>
          <w:szCs w:val="20"/>
        </w:rPr>
        <w:t>Ментор</w:t>
      </w:r>
      <w:proofErr w:type="spellEnd"/>
      <w:r>
        <w:rPr>
          <w:sz w:val="20"/>
          <w:szCs w:val="20"/>
        </w:rPr>
        <w:t xml:space="preserve">: </w:t>
      </w:r>
      <w:proofErr w:type="spellStart"/>
      <w:r>
        <w:rPr>
          <w:sz w:val="20"/>
          <w:szCs w:val="20"/>
        </w:rPr>
        <w:t>проф</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Pr>
          <w:sz w:val="20"/>
          <w:szCs w:val="20"/>
        </w:rPr>
        <w:t>Живана</w:t>
      </w:r>
      <w:proofErr w:type="spellEnd"/>
      <w:r>
        <w:rPr>
          <w:sz w:val="20"/>
          <w:szCs w:val="20"/>
        </w:rPr>
        <w:t xml:space="preserve"> </w:t>
      </w:r>
      <w:proofErr w:type="spellStart"/>
      <w:r>
        <w:rPr>
          <w:sz w:val="20"/>
          <w:szCs w:val="20"/>
        </w:rPr>
        <w:t>Милићевић</w:t>
      </w:r>
      <w:proofErr w:type="spellEnd"/>
      <w:r>
        <w:rPr>
          <w:sz w:val="20"/>
          <w:szCs w:val="20"/>
        </w:rPr>
        <w:t xml:space="preserve">, </w:t>
      </w:r>
      <w:proofErr w:type="spellStart"/>
      <w:r>
        <w:rPr>
          <w:sz w:val="20"/>
          <w:szCs w:val="20"/>
        </w:rPr>
        <w:t>коментор</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Pr>
          <w:sz w:val="20"/>
          <w:szCs w:val="20"/>
        </w:rPr>
        <w:t>Ивана</w:t>
      </w:r>
      <w:proofErr w:type="spellEnd"/>
      <w:r>
        <w:rPr>
          <w:sz w:val="20"/>
          <w:szCs w:val="20"/>
        </w:rPr>
        <w:t xml:space="preserve"> </w:t>
      </w:r>
      <w:proofErr w:type="spellStart"/>
      <w:r>
        <w:rPr>
          <w:sz w:val="20"/>
          <w:szCs w:val="20"/>
        </w:rPr>
        <w:t>Лалић</w:t>
      </w:r>
      <w:proofErr w:type="spellEnd"/>
      <w:r>
        <w:rPr>
          <w:sz w:val="20"/>
          <w:szCs w:val="20"/>
        </w:rPr>
        <w:t xml:space="preserve">. 55. </w:t>
      </w:r>
      <w:proofErr w:type="spellStart"/>
      <w:r>
        <w:rPr>
          <w:sz w:val="20"/>
          <w:szCs w:val="20"/>
        </w:rPr>
        <w:t>Конгрес</w:t>
      </w:r>
      <w:proofErr w:type="spellEnd"/>
      <w:r>
        <w:rPr>
          <w:sz w:val="20"/>
          <w:szCs w:val="20"/>
        </w:rPr>
        <w:t xml:space="preserve"> </w:t>
      </w:r>
      <w:proofErr w:type="spellStart"/>
      <w:r>
        <w:rPr>
          <w:sz w:val="20"/>
          <w:szCs w:val="20"/>
        </w:rPr>
        <w:t>студената</w:t>
      </w:r>
      <w:proofErr w:type="spellEnd"/>
      <w:r>
        <w:rPr>
          <w:sz w:val="20"/>
          <w:szCs w:val="20"/>
        </w:rPr>
        <w:t xml:space="preserve"> </w:t>
      </w:r>
      <w:proofErr w:type="spellStart"/>
      <w:r>
        <w:rPr>
          <w:sz w:val="20"/>
          <w:szCs w:val="20"/>
        </w:rPr>
        <w:t>биомедицинских</w:t>
      </w:r>
      <w:proofErr w:type="spellEnd"/>
      <w:r>
        <w:rPr>
          <w:sz w:val="20"/>
          <w:szCs w:val="20"/>
        </w:rPr>
        <w:t xml:space="preserve"> </w:t>
      </w:r>
      <w:proofErr w:type="spellStart"/>
      <w:r>
        <w:rPr>
          <w:sz w:val="20"/>
          <w:szCs w:val="20"/>
        </w:rPr>
        <w:t>наука</w:t>
      </w:r>
      <w:proofErr w:type="spellEnd"/>
      <w:r>
        <w:rPr>
          <w:sz w:val="20"/>
          <w:szCs w:val="20"/>
        </w:rPr>
        <w:t xml:space="preserve"> </w:t>
      </w:r>
      <w:proofErr w:type="spellStart"/>
      <w:r>
        <w:rPr>
          <w:sz w:val="20"/>
          <w:szCs w:val="20"/>
        </w:rPr>
        <w:t>Србије</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интернационалним</w:t>
      </w:r>
      <w:proofErr w:type="spellEnd"/>
      <w:r>
        <w:rPr>
          <w:sz w:val="20"/>
          <w:szCs w:val="20"/>
        </w:rPr>
        <w:t xml:space="preserve"> </w:t>
      </w:r>
      <w:proofErr w:type="spellStart"/>
      <w:r>
        <w:rPr>
          <w:sz w:val="20"/>
          <w:szCs w:val="20"/>
        </w:rPr>
        <w:t>учешћем</w:t>
      </w:r>
      <w:proofErr w:type="spellEnd"/>
      <w:r>
        <w:rPr>
          <w:sz w:val="20"/>
          <w:szCs w:val="20"/>
        </w:rPr>
        <w:t xml:space="preserve">. </w:t>
      </w:r>
      <w:proofErr w:type="spellStart"/>
      <w:r>
        <w:rPr>
          <w:sz w:val="20"/>
          <w:szCs w:val="20"/>
        </w:rPr>
        <w:t>Врњачка</w:t>
      </w:r>
      <w:proofErr w:type="spellEnd"/>
      <w:r>
        <w:rPr>
          <w:sz w:val="20"/>
          <w:szCs w:val="20"/>
        </w:rPr>
        <w:t xml:space="preserve"> </w:t>
      </w:r>
      <w:proofErr w:type="spellStart"/>
      <w:r>
        <w:rPr>
          <w:sz w:val="20"/>
          <w:szCs w:val="20"/>
        </w:rPr>
        <w:t>Бања</w:t>
      </w:r>
      <w:proofErr w:type="spellEnd"/>
      <w:r>
        <w:rPr>
          <w:sz w:val="20"/>
          <w:szCs w:val="20"/>
        </w:rPr>
        <w:t xml:space="preserve">, </w:t>
      </w:r>
      <w:proofErr w:type="spellStart"/>
      <w:r>
        <w:rPr>
          <w:sz w:val="20"/>
          <w:szCs w:val="20"/>
        </w:rPr>
        <w:t>Србија</w:t>
      </w:r>
      <w:proofErr w:type="spellEnd"/>
      <w:r>
        <w:rPr>
          <w:sz w:val="20"/>
          <w:szCs w:val="20"/>
        </w:rPr>
        <w:t xml:space="preserve">. 26.04.-30.04.2014. </w:t>
      </w:r>
      <w:proofErr w:type="spellStart"/>
      <w:r>
        <w:rPr>
          <w:sz w:val="20"/>
          <w:szCs w:val="20"/>
        </w:rPr>
        <w:t>Књига</w:t>
      </w:r>
      <w:proofErr w:type="spellEnd"/>
      <w:r>
        <w:rPr>
          <w:sz w:val="20"/>
          <w:szCs w:val="20"/>
        </w:rPr>
        <w:t xml:space="preserve"> </w:t>
      </w:r>
      <w:proofErr w:type="spellStart"/>
      <w:r>
        <w:rPr>
          <w:sz w:val="20"/>
          <w:szCs w:val="20"/>
        </w:rPr>
        <w:t>сажетака</w:t>
      </w:r>
      <w:proofErr w:type="spellEnd"/>
      <w:r>
        <w:rPr>
          <w:sz w:val="20"/>
          <w:szCs w:val="20"/>
        </w:rPr>
        <w:t xml:space="preserve"> </w:t>
      </w:r>
      <w:proofErr w:type="spellStart"/>
      <w:r>
        <w:rPr>
          <w:sz w:val="20"/>
          <w:szCs w:val="20"/>
        </w:rPr>
        <w:t>стр</w:t>
      </w:r>
      <w:proofErr w:type="spellEnd"/>
      <w:r>
        <w:rPr>
          <w:sz w:val="20"/>
          <w:szCs w:val="20"/>
        </w:rPr>
        <w:t xml:space="preserve">. 808. </w:t>
      </w:r>
    </w:p>
    <w:p w14:paraId="0C3A4DA1" w14:textId="77777777" w:rsidR="00BB5BB5" w:rsidRPr="001112A8" w:rsidRDefault="00D048D9" w:rsidP="001112A8">
      <w:pPr>
        <w:pStyle w:val="Normal1"/>
        <w:numPr>
          <w:ilvl w:val="0"/>
          <w:numId w:val="37"/>
        </w:numPr>
        <w:rPr>
          <w:sz w:val="20"/>
          <w:szCs w:val="20"/>
        </w:rPr>
      </w:pPr>
      <w:proofErr w:type="spellStart"/>
      <w:r>
        <w:rPr>
          <w:sz w:val="20"/>
          <w:szCs w:val="20"/>
        </w:rPr>
        <w:t>Ђорђе</w:t>
      </w:r>
      <w:proofErr w:type="spellEnd"/>
      <w:r>
        <w:rPr>
          <w:sz w:val="20"/>
          <w:szCs w:val="20"/>
        </w:rPr>
        <w:t xml:space="preserve"> </w:t>
      </w:r>
      <w:proofErr w:type="spellStart"/>
      <w:r>
        <w:rPr>
          <w:sz w:val="20"/>
          <w:szCs w:val="20"/>
        </w:rPr>
        <w:t>Јовановић</w:t>
      </w:r>
      <w:proofErr w:type="spellEnd"/>
      <w:r>
        <w:rPr>
          <w:sz w:val="20"/>
          <w:szCs w:val="20"/>
        </w:rPr>
        <w:t xml:space="preserve">, </w:t>
      </w:r>
      <w:proofErr w:type="spellStart"/>
      <w:r>
        <w:rPr>
          <w:sz w:val="20"/>
          <w:szCs w:val="20"/>
        </w:rPr>
        <w:t>Марија</w:t>
      </w:r>
      <w:proofErr w:type="spellEnd"/>
      <w:r>
        <w:rPr>
          <w:sz w:val="20"/>
          <w:szCs w:val="20"/>
        </w:rPr>
        <w:t xml:space="preserve"> </w:t>
      </w:r>
      <w:proofErr w:type="spellStart"/>
      <w:r>
        <w:rPr>
          <w:sz w:val="20"/>
          <w:szCs w:val="20"/>
        </w:rPr>
        <w:t>Јеремић</w:t>
      </w:r>
      <w:proofErr w:type="spellEnd"/>
      <w:r>
        <w:rPr>
          <w:sz w:val="20"/>
          <w:szCs w:val="20"/>
        </w:rPr>
        <w:t xml:space="preserve">. </w:t>
      </w:r>
      <w:proofErr w:type="spellStart"/>
      <w:r>
        <w:rPr>
          <w:sz w:val="20"/>
          <w:szCs w:val="20"/>
        </w:rPr>
        <w:t>Морфометријски</w:t>
      </w:r>
      <w:proofErr w:type="spellEnd"/>
      <w:r>
        <w:rPr>
          <w:sz w:val="20"/>
          <w:szCs w:val="20"/>
        </w:rPr>
        <w:t xml:space="preserve"> </w:t>
      </w:r>
      <w:proofErr w:type="spellStart"/>
      <w:r>
        <w:rPr>
          <w:sz w:val="20"/>
          <w:szCs w:val="20"/>
        </w:rPr>
        <w:t>модел</w:t>
      </w:r>
      <w:proofErr w:type="spellEnd"/>
      <w:r>
        <w:rPr>
          <w:sz w:val="20"/>
          <w:szCs w:val="20"/>
        </w:rPr>
        <w:t xml:space="preserve"> </w:t>
      </w:r>
      <w:proofErr w:type="spellStart"/>
      <w:r>
        <w:rPr>
          <w:sz w:val="20"/>
          <w:szCs w:val="20"/>
        </w:rPr>
        <w:t>анеуризме</w:t>
      </w:r>
      <w:proofErr w:type="spellEnd"/>
      <w:r>
        <w:rPr>
          <w:sz w:val="20"/>
          <w:szCs w:val="20"/>
        </w:rPr>
        <w:t xml:space="preserve"> </w:t>
      </w:r>
      <w:proofErr w:type="spellStart"/>
      <w:r>
        <w:rPr>
          <w:sz w:val="20"/>
          <w:szCs w:val="20"/>
        </w:rPr>
        <w:t>абдоминалне</w:t>
      </w:r>
      <w:proofErr w:type="spellEnd"/>
      <w:r>
        <w:rPr>
          <w:sz w:val="20"/>
          <w:szCs w:val="20"/>
        </w:rPr>
        <w:t xml:space="preserve"> </w:t>
      </w:r>
      <w:proofErr w:type="spellStart"/>
      <w:r>
        <w:rPr>
          <w:sz w:val="20"/>
          <w:szCs w:val="20"/>
        </w:rPr>
        <w:t>аорте</w:t>
      </w:r>
      <w:proofErr w:type="spellEnd"/>
      <w:r>
        <w:rPr>
          <w:sz w:val="20"/>
          <w:szCs w:val="20"/>
        </w:rPr>
        <w:t xml:space="preserve"> и </w:t>
      </w:r>
      <w:proofErr w:type="spellStart"/>
      <w:r>
        <w:rPr>
          <w:sz w:val="20"/>
          <w:szCs w:val="20"/>
        </w:rPr>
        <w:t>његов</w:t>
      </w:r>
      <w:proofErr w:type="spellEnd"/>
      <w:r>
        <w:rPr>
          <w:sz w:val="20"/>
          <w:szCs w:val="20"/>
        </w:rPr>
        <w:t xml:space="preserve"> </w:t>
      </w:r>
      <w:proofErr w:type="spellStart"/>
      <w:r>
        <w:rPr>
          <w:sz w:val="20"/>
          <w:szCs w:val="20"/>
        </w:rPr>
        <w:t>значај</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процену</w:t>
      </w:r>
      <w:proofErr w:type="spellEnd"/>
      <w:r>
        <w:rPr>
          <w:sz w:val="20"/>
          <w:szCs w:val="20"/>
        </w:rPr>
        <w:t xml:space="preserve"> </w:t>
      </w:r>
      <w:proofErr w:type="spellStart"/>
      <w:r>
        <w:rPr>
          <w:sz w:val="20"/>
          <w:szCs w:val="20"/>
        </w:rPr>
        <w:t>ризика</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руптуре</w:t>
      </w:r>
      <w:proofErr w:type="spellEnd"/>
      <w:r>
        <w:rPr>
          <w:sz w:val="20"/>
          <w:szCs w:val="20"/>
        </w:rPr>
        <w:t xml:space="preserve">. </w:t>
      </w:r>
      <w:proofErr w:type="spellStart"/>
      <w:r>
        <w:rPr>
          <w:sz w:val="20"/>
          <w:szCs w:val="20"/>
        </w:rPr>
        <w:t>Ментор</w:t>
      </w:r>
      <w:proofErr w:type="spellEnd"/>
      <w:r>
        <w:rPr>
          <w:sz w:val="20"/>
          <w:szCs w:val="20"/>
        </w:rPr>
        <w:t xml:space="preserve">: </w:t>
      </w:r>
      <w:proofErr w:type="spellStart"/>
      <w:r>
        <w:rPr>
          <w:sz w:val="20"/>
          <w:szCs w:val="20"/>
        </w:rPr>
        <w:t>доц</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Pr>
          <w:sz w:val="20"/>
          <w:szCs w:val="20"/>
        </w:rPr>
        <w:t>Милица</w:t>
      </w:r>
      <w:proofErr w:type="spellEnd"/>
      <w:r>
        <w:rPr>
          <w:sz w:val="20"/>
          <w:szCs w:val="20"/>
        </w:rPr>
        <w:t xml:space="preserve"> </w:t>
      </w:r>
      <w:proofErr w:type="spellStart"/>
      <w:r>
        <w:rPr>
          <w:sz w:val="20"/>
          <w:szCs w:val="20"/>
        </w:rPr>
        <w:t>Лабудовић-Боровић</w:t>
      </w:r>
      <w:proofErr w:type="spellEnd"/>
      <w:r>
        <w:rPr>
          <w:sz w:val="20"/>
          <w:szCs w:val="20"/>
        </w:rPr>
        <w:t xml:space="preserve">, </w:t>
      </w:r>
      <w:proofErr w:type="spellStart"/>
      <w:r>
        <w:rPr>
          <w:sz w:val="20"/>
          <w:szCs w:val="20"/>
        </w:rPr>
        <w:t>коментор</w:t>
      </w:r>
      <w:proofErr w:type="spellEnd"/>
      <w:r>
        <w:rPr>
          <w:sz w:val="20"/>
          <w:szCs w:val="20"/>
        </w:rPr>
        <w:t xml:space="preserve">: </w:t>
      </w:r>
      <w:proofErr w:type="spellStart"/>
      <w:r>
        <w:rPr>
          <w:sz w:val="20"/>
          <w:szCs w:val="20"/>
        </w:rPr>
        <w:t>др</w:t>
      </w:r>
      <w:proofErr w:type="spellEnd"/>
      <w:r>
        <w:rPr>
          <w:sz w:val="20"/>
          <w:szCs w:val="20"/>
        </w:rPr>
        <w:t xml:space="preserve"> </w:t>
      </w:r>
      <w:proofErr w:type="spellStart"/>
      <w:r>
        <w:rPr>
          <w:sz w:val="20"/>
          <w:szCs w:val="20"/>
        </w:rPr>
        <w:t>Ивана</w:t>
      </w:r>
      <w:proofErr w:type="spellEnd"/>
      <w:r>
        <w:rPr>
          <w:sz w:val="20"/>
          <w:szCs w:val="20"/>
        </w:rPr>
        <w:t xml:space="preserve"> </w:t>
      </w:r>
      <w:proofErr w:type="spellStart"/>
      <w:r>
        <w:rPr>
          <w:sz w:val="20"/>
          <w:szCs w:val="20"/>
        </w:rPr>
        <w:t>Лалић</w:t>
      </w:r>
      <w:proofErr w:type="spellEnd"/>
      <w:r>
        <w:rPr>
          <w:sz w:val="20"/>
          <w:szCs w:val="20"/>
        </w:rPr>
        <w:t xml:space="preserve">. 54. </w:t>
      </w:r>
      <w:proofErr w:type="spellStart"/>
      <w:r>
        <w:rPr>
          <w:sz w:val="20"/>
          <w:szCs w:val="20"/>
        </w:rPr>
        <w:t>Конгрес</w:t>
      </w:r>
      <w:proofErr w:type="spellEnd"/>
      <w:r>
        <w:rPr>
          <w:sz w:val="20"/>
          <w:szCs w:val="20"/>
        </w:rPr>
        <w:t xml:space="preserve"> </w:t>
      </w:r>
      <w:proofErr w:type="spellStart"/>
      <w:r>
        <w:rPr>
          <w:sz w:val="20"/>
          <w:szCs w:val="20"/>
        </w:rPr>
        <w:t>студената</w:t>
      </w:r>
      <w:proofErr w:type="spellEnd"/>
      <w:r>
        <w:rPr>
          <w:sz w:val="20"/>
          <w:szCs w:val="20"/>
        </w:rPr>
        <w:t xml:space="preserve"> </w:t>
      </w:r>
      <w:proofErr w:type="spellStart"/>
      <w:r>
        <w:rPr>
          <w:sz w:val="20"/>
          <w:szCs w:val="20"/>
        </w:rPr>
        <w:t>биомедицинских</w:t>
      </w:r>
      <w:proofErr w:type="spellEnd"/>
      <w:r>
        <w:rPr>
          <w:sz w:val="20"/>
          <w:szCs w:val="20"/>
        </w:rPr>
        <w:t xml:space="preserve"> </w:t>
      </w:r>
      <w:proofErr w:type="spellStart"/>
      <w:r>
        <w:rPr>
          <w:sz w:val="20"/>
          <w:szCs w:val="20"/>
        </w:rPr>
        <w:t>наука</w:t>
      </w:r>
      <w:proofErr w:type="spellEnd"/>
      <w:r>
        <w:rPr>
          <w:sz w:val="20"/>
          <w:szCs w:val="20"/>
        </w:rPr>
        <w:t xml:space="preserve"> </w:t>
      </w:r>
      <w:proofErr w:type="spellStart"/>
      <w:r>
        <w:rPr>
          <w:sz w:val="20"/>
          <w:szCs w:val="20"/>
        </w:rPr>
        <w:t>Србије</w:t>
      </w:r>
      <w:proofErr w:type="spellEnd"/>
      <w:r>
        <w:rPr>
          <w:sz w:val="20"/>
          <w:szCs w:val="20"/>
        </w:rPr>
        <w:t xml:space="preserve"> </w:t>
      </w:r>
      <w:proofErr w:type="spellStart"/>
      <w:r>
        <w:rPr>
          <w:sz w:val="20"/>
          <w:szCs w:val="20"/>
        </w:rPr>
        <w:t>са</w:t>
      </w:r>
      <w:proofErr w:type="spellEnd"/>
      <w:r>
        <w:rPr>
          <w:sz w:val="20"/>
          <w:szCs w:val="20"/>
        </w:rPr>
        <w:t xml:space="preserve"> </w:t>
      </w:r>
      <w:proofErr w:type="spellStart"/>
      <w:r>
        <w:rPr>
          <w:sz w:val="20"/>
          <w:szCs w:val="20"/>
        </w:rPr>
        <w:t>интернационалним</w:t>
      </w:r>
      <w:proofErr w:type="spellEnd"/>
      <w:r>
        <w:rPr>
          <w:sz w:val="20"/>
          <w:szCs w:val="20"/>
        </w:rPr>
        <w:t xml:space="preserve"> </w:t>
      </w:r>
      <w:proofErr w:type="spellStart"/>
      <w:r>
        <w:rPr>
          <w:sz w:val="20"/>
          <w:szCs w:val="20"/>
        </w:rPr>
        <w:t>учешћем</w:t>
      </w:r>
      <w:proofErr w:type="spellEnd"/>
      <w:r>
        <w:rPr>
          <w:sz w:val="20"/>
          <w:szCs w:val="20"/>
        </w:rPr>
        <w:t xml:space="preserve">. </w:t>
      </w:r>
      <w:proofErr w:type="spellStart"/>
      <w:r>
        <w:rPr>
          <w:sz w:val="20"/>
          <w:szCs w:val="20"/>
        </w:rPr>
        <w:t>Копаоник</w:t>
      </w:r>
      <w:proofErr w:type="spellEnd"/>
      <w:r>
        <w:rPr>
          <w:sz w:val="20"/>
          <w:szCs w:val="20"/>
        </w:rPr>
        <w:t xml:space="preserve">, </w:t>
      </w:r>
      <w:proofErr w:type="spellStart"/>
      <w:r>
        <w:rPr>
          <w:sz w:val="20"/>
          <w:szCs w:val="20"/>
        </w:rPr>
        <w:t>Србија</w:t>
      </w:r>
      <w:proofErr w:type="spellEnd"/>
      <w:r>
        <w:rPr>
          <w:sz w:val="20"/>
          <w:szCs w:val="20"/>
        </w:rPr>
        <w:t xml:space="preserve">. 28.04.-02.05.2013. </w:t>
      </w:r>
      <w:proofErr w:type="spellStart"/>
      <w:r>
        <w:rPr>
          <w:sz w:val="20"/>
          <w:szCs w:val="20"/>
        </w:rPr>
        <w:t>Књига</w:t>
      </w:r>
      <w:proofErr w:type="spellEnd"/>
      <w:r>
        <w:rPr>
          <w:sz w:val="20"/>
          <w:szCs w:val="20"/>
        </w:rPr>
        <w:t xml:space="preserve"> </w:t>
      </w:r>
      <w:proofErr w:type="spellStart"/>
      <w:r>
        <w:rPr>
          <w:sz w:val="20"/>
          <w:szCs w:val="20"/>
        </w:rPr>
        <w:t>сажетака</w:t>
      </w:r>
      <w:proofErr w:type="spellEnd"/>
      <w:r>
        <w:rPr>
          <w:sz w:val="20"/>
          <w:szCs w:val="20"/>
        </w:rPr>
        <w:t xml:space="preserve"> </w:t>
      </w:r>
      <w:proofErr w:type="spellStart"/>
      <w:r>
        <w:rPr>
          <w:sz w:val="20"/>
          <w:szCs w:val="20"/>
        </w:rPr>
        <w:t>стр</w:t>
      </w:r>
      <w:proofErr w:type="spellEnd"/>
      <w:r>
        <w:rPr>
          <w:sz w:val="20"/>
          <w:szCs w:val="20"/>
        </w:rPr>
        <w:t xml:space="preserve">. 458. </w:t>
      </w:r>
    </w:p>
    <w:p w14:paraId="33C0BDE8" w14:textId="77777777" w:rsidR="00DF58F1" w:rsidRPr="00DF58F1" w:rsidRDefault="00DF58F1" w:rsidP="00DF58F1">
      <w:pPr>
        <w:pStyle w:val="Normal1"/>
        <w:pBdr>
          <w:top w:val="nil"/>
          <w:left w:val="nil"/>
          <w:bottom w:val="nil"/>
          <w:right w:val="nil"/>
          <w:between w:val="nil"/>
        </w:pBdr>
        <w:tabs>
          <w:tab w:val="left" w:pos="180"/>
        </w:tabs>
        <w:jc w:val="both"/>
        <w:rPr>
          <w:b/>
          <w:color w:val="000000"/>
          <w:sz w:val="20"/>
          <w:szCs w:val="20"/>
          <w:highlight w:val="yellow"/>
          <w:lang w:val="ru-RU"/>
        </w:rPr>
      </w:pPr>
    </w:p>
    <w:p w14:paraId="04422B67" w14:textId="77777777" w:rsidR="00DF58F1" w:rsidRPr="00A93184" w:rsidRDefault="00DF58F1" w:rsidP="00DF58F1">
      <w:pPr>
        <w:pStyle w:val="Normal1"/>
        <w:jc w:val="both"/>
        <w:rPr>
          <w:sz w:val="20"/>
          <w:szCs w:val="20"/>
        </w:rPr>
      </w:pPr>
      <w:r w:rsidRPr="00A93184">
        <w:rPr>
          <w:b/>
          <w:sz w:val="20"/>
          <w:szCs w:val="20"/>
          <w:lang w:val="ru-RU"/>
        </w:rPr>
        <w:t xml:space="preserve">ЧЛАНСТВО У КОМИСИЈАМА </w:t>
      </w:r>
      <w:r w:rsidRPr="00A93184">
        <w:rPr>
          <w:b/>
          <w:sz w:val="20"/>
          <w:szCs w:val="20"/>
        </w:rPr>
        <w:t>ЗА ОДБРАНУ ЗАВРШНИХ РАДОВА</w:t>
      </w:r>
    </w:p>
    <w:p w14:paraId="7987B1C8" w14:textId="77777777" w:rsidR="00A93184" w:rsidRPr="00A93184" w:rsidRDefault="00DF58F1" w:rsidP="00A93184">
      <w:pPr>
        <w:pStyle w:val="Normal1"/>
        <w:pBdr>
          <w:top w:val="nil"/>
          <w:left w:val="nil"/>
          <w:bottom w:val="nil"/>
          <w:right w:val="nil"/>
          <w:between w:val="nil"/>
        </w:pBdr>
        <w:rPr>
          <w:b/>
          <w:color w:val="000000"/>
          <w:sz w:val="20"/>
          <w:szCs w:val="20"/>
        </w:rPr>
      </w:pPr>
      <w:proofErr w:type="spellStart"/>
      <w:r w:rsidRPr="00A93184">
        <w:rPr>
          <w:b/>
          <w:color w:val="000000"/>
          <w:sz w:val="20"/>
          <w:szCs w:val="20"/>
        </w:rPr>
        <w:t>Завршни</w:t>
      </w:r>
      <w:proofErr w:type="spellEnd"/>
      <w:r w:rsidRPr="00A93184">
        <w:rPr>
          <w:b/>
          <w:color w:val="000000"/>
          <w:sz w:val="20"/>
          <w:szCs w:val="20"/>
        </w:rPr>
        <w:t xml:space="preserve"> </w:t>
      </w:r>
      <w:proofErr w:type="spellStart"/>
      <w:r w:rsidRPr="00A93184">
        <w:rPr>
          <w:b/>
          <w:color w:val="000000"/>
          <w:sz w:val="20"/>
          <w:szCs w:val="20"/>
        </w:rPr>
        <w:t>дипломски</w:t>
      </w:r>
      <w:proofErr w:type="spellEnd"/>
      <w:r w:rsidRPr="00A93184">
        <w:rPr>
          <w:b/>
          <w:color w:val="000000"/>
          <w:sz w:val="20"/>
          <w:szCs w:val="20"/>
        </w:rPr>
        <w:t xml:space="preserve"> </w:t>
      </w:r>
      <w:proofErr w:type="spellStart"/>
      <w:r w:rsidRPr="00A93184">
        <w:rPr>
          <w:b/>
          <w:color w:val="000000"/>
          <w:sz w:val="20"/>
          <w:szCs w:val="20"/>
        </w:rPr>
        <w:t>радови</w:t>
      </w:r>
      <w:proofErr w:type="spellEnd"/>
    </w:p>
    <w:p w14:paraId="65BC3BAB" w14:textId="77777777" w:rsidR="00C84F21" w:rsidRPr="00C84F21" w:rsidRDefault="00F3298E" w:rsidP="00C84F21">
      <w:pPr>
        <w:numPr>
          <w:ilvl w:val="0"/>
          <w:numId w:val="18"/>
        </w:numPr>
        <w:ind w:left="360"/>
        <w:jc w:val="both"/>
        <w:rPr>
          <w:rFonts w:eastAsia="Times New Roman"/>
          <w:color w:val="000000"/>
          <w:sz w:val="20"/>
          <w:szCs w:val="20"/>
        </w:rPr>
      </w:pPr>
      <w:proofErr w:type="spellStart"/>
      <w:r w:rsidRPr="00F3298E">
        <w:rPr>
          <w:rFonts w:eastAsia="Times New Roman"/>
          <w:color w:val="000000"/>
          <w:sz w:val="20"/>
          <w:szCs w:val="20"/>
        </w:rPr>
        <w:t>Кандидат</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Анкица</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Јанковић</w:t>
      </w:r>
      <w:proofErr w:type="spellEnd"/>
      <w:r w:rsidRPr="00F3298E">
        <w:rPr>
          <w:rFonts w:eastAsia="Times New Roman"/>
          <w:color w:val="000000"/>
          <w:sz w:val="20"/>
          <w:szCs w:val="20"/>
        </w:rPr>
        <w:t>, 140/14</w:t>
      </w:r>
      <w:r w:rsidR="006D7631">
        <w:rPr>
          <w:rFonts w:eastAsia="Times New Roman"/>
          <w:color w:val="000000"/>
          <w:sz w:val="20"/>
          <w:szCs w:val="20"/>
        </w:rPr>
        <w:t xml:space="preserve"> (ИАС),</w:t>
      </w:r>
      <w:r w:rsidRPr="00F3298E">
        <w:rPr>
          <w:rFonts w:eastAsia="Times New Roman"/>
          <w:color w:val="000000"/>
          <w:sz w:val="20"/>
          <w:szCs w:val="20"/>
        </w:rPr>
        <w:t xml:space="preserve"> </w:t>
      </w:r>
      <w:proofErr w:type="spellStart"/>
      <w:r w:rsidRPr="00F3298E">
        <w:rPr>
          <w:rFonts w:eastAsia="Times New Roman"/>
          <w:color w:val="000000"/>
          <w:sz w:val="20"/>
          <w:szCs w:val="20"/>
        </w:rPr>
        <w:t>тема</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Промене</w:t>
      </w:r>
      <w:proofErr w:type="spellEnd"/>
      <w:r w:rsidRPr="00F3298E">
        <w:rPr>
          <w:rFonts w:eastAsia="Times New Roman"/>
          <w:color w:val="000000"/>
          <w:sz w:val="20"/>
          <w:szCs w:val="20"/>
        </w:rPr>
        <w:t xml:space="preserve"> у </w:t>
      </w:r>
      <w:proofErr w:type="spellStart"/>
      <w:r w:rsidRPr="00F3298E">
        <w:rPr>
          <w:rFonts w:eastAsia="Times New Roman"/>
          <w:color w:val="000000"/>
          <w:sz w:val="20"/>
          <w:szCs w:val="20"/>
        </w:rPr>
        <w:t>морфологији</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нуклеуса</w:t>
      </w:r>
      <w:proofErr w:type="spellEnd"/>
      <w:r w:rsidRPr="00F3298E">
        <w:rPr>
          <w:rFonts w:eastAsia="Times New Roman"/>
          <w:color w:val="000000"/>
          <w:sz w:val="20"/>
          <w:szCs w:val="20"/>
        </w:rPr>
        <w:t xml:space="preserve"> и </w:t>
      </w:r>
      <w:proofErr w:type="spellStart"/>
      <w:r w:rsidRPr="00F3298E">
        <w:rPr>
          <w:rFonts w:eastAsia="Times New Roman"/>
          <w:color w:val="000000"/>
          <w:sz w:val="20"/>
          <w:szCs w:val="20"/>
        </w:rPr>
        <w:t>њихов</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значај</w:t>
      </w:r>
      <w:proofErr w:type="spellEnd"/>
      <w:r w:rsidRPr="00F3298E">
        <w:rPr>
          <w:rFonts w:eastAsia="Times New Roman"/>
          <w:color w:val="000000"/>
          <w:sz w:val="20"/>
          <w:szCs w:val="20"/>
        </w:rPr>
        <w:t xml:space="preserve"> у </w:t>
      </w:r>
      <w:proofErr w:type="spellStart"/>
      <w:r w:rsidRPr="00F3298E">
        <w:rPr>
          <w:rFonts w:eastAsia="Times New Roman"/>
          <w:color w:val="000000"/>
          <w:sz w:val="20"/>
          <w:szCs w:val="20"/>
        </w:rPr>
        <w:t>болестима</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ментор</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доц</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др</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Тамара</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Мартиновић</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комисија</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за</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одбрану</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дипломског</w:t>
      </w:r>
      <w:proofErr w:type="spellEnd"/>
      <w:r w:rsidRPr="00F3298E">
        <w:rPr>
          <w:rFonts w:eastAsia="Times New Roman"/>
          <w:color w:val="000000"/>
          <w:sz w:val="20"/>
          <w:szCs w:val="20"/>
        </w:rPr>
        <w:t xml:space="preserve"> </w:t>
      </w:r>
      <w:proofErr w:type="spellStart"/>
      <w:proofErr w:type="gramStart"/>
      <w:r w:rsidRPr="00F3298E">
        <w:rPr>
          <w:rFonts w:eastAsia="Times New Roman"/>
          <w:color w:val="000000"/>
          <w:sz w:val="20"/>
          <w:szCs w:val="20"/>
        </w:rPr>
        <w:t>рада</w:t>
      </w:r>
      <w:proofErr w:type="spellEnd"/>
      <w:r w:rsidRPr="00F3298E">
        <w:rPr>
          <w:rFonts w:eastAsia="Times New Roman"/>
          <w:color w:val="000000"/>
          <w:sz w:val="20"/>
          <w:szCs w:val="20"/>
        </w:rPr>
        <w:t>:,</w:t>
      </w:r>
      <w:proofErr w:type="gramEnd"/>
      <w:r w:rsidRPr="00F3298E">
        <w:rPr>
          <w:rFonts w:eastAsia="Times New Roman"/>
          <w:color w:val="000000"/>
          <w:sz w:val="20"/>
          <w:szCs w:val="20"/>
        </w:rPr>
        <w:t xml:space="preserve"> </w:t>
      </w:r>
      <w:proofErr w:type="spellStart"/>
      <w:r w:rsidRPr="00F3298E">
        <w:rPr>
          <w:rFonts w:eastAsia="Times New Roman"/>
          <w:color w:val="000000"/>
          <w:sz w:val="20"/>
          <w:szCs w:val="20"/>
        </w:rPr>
        <w:t>доц</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др</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Иван</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Залетел</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доц</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др</w:t>
      </w:r>
      <w:proofErr w:type="spellEnd"/>
      <w:r w:rsidRPr="00F3298E">
        <w:rPr>
          <w:rFonts w:eastAsia="Times New Roman"/>
          <w:color w:val="000000"/>
          <w:sz w:val="20"/>
          <w:szCs w:val="20"/>
        </w:rPr>
        <w:t xml:space="preserve"> </w:t>
      </w:r>
      <w:proofErr w:type="spellStart"/>
      <w:r w:rsidRPr="00F3298E">
        <w:rPr>
          <w:rFonts w:eastAsia="Times New Roman"/>
          <w:color w:val="000000"/>
          <w:sz w:val="20"/>
          <w:szCs w:val="20"/>
        </w:rPr>
        <w:t>Иван</w:t>
      </w:r>
      <w:r>
        <w:rPr>
          <w:rFonts w:eastAsia="Times New Roman"/>
          <w:color w:val="000000"/>
          <w:sz w:val="20"/>
          <w:szCs w:val="20"/>
        </w:rPr>
        <w:t>а</w:t>
      </w:r>
      <w:proofErr w:type="spellEnd"/>
      <w:r>
        <w:rPr>
          <w:rFonts w:eastAsia="Times New Roman"/>
          <w:color w:val="000000"/>
          <w:sz w:val="20"/>
          <w:szCs w:val="20"/>
        </w:rPr>
        <w:t xml:space="preserve"> </w:t>
      </w:r>
      <w:proofErr w:type="spellStart"/>
      <w:r>
        <w:rPr>
          <w:rFonts w:eastAsia="Times New Roman"/>
          <w:color w:val="000000"/>
          <w:sz w:val="20"/>
          <w:szCs w:val="20"/>
        </w:rPr>
        <w:t>Лалић</w:t>
      </w:r>
      <w:proofErr w:type="spellEnd"/>
      <w:r>
        <w:rPr>
          <w:rFonts w:eastAsia="Times New Roman"/>
          <w:color w:val="000000"/>
          <w:sz w:val="20"/>
          <w:szCs w:val="20"/>
        </w:rPr>
        <w:t xml:space="preserve">, </w:t>
      </w:r>
      <w:proofErr w:type="spellStart"/>
      <w:r>
        <w:rPr>
          <w:rFonts w:eastAsia="Times New Roman"/>
          <w:color w:val="000000"/>
          <w:sz w:val="20"/>
          <w:szCs w:val="20"/>
        </w:rPr>
        <w:t>датум</w:t>
      </w:r>
      <w:proofErr w:type="spellEnd"/>
      <w:r>
        <w:rPr>
          <w:rFonts w:eastAsia="Times New Roman"/>
          <w:color w:val="000000"/>
          <w:sz w:val="20"/>
          <w:szCs w:val="20"/>
        </w:rPr>
        <w:t xml:space="preserve"> </w:t>
      </w:r>
      <w:proofErr w:type="spellStart"/>
      <w:r>
        <w:rPr>
          <w:rFonts w:eastAsia="Times New Roman"/>
          <w:color w:val="000000"/>
          <w:sz w:val="20"/>
          <w:szCs w:val="20"/>
        </w:rPr>
        <w:t>одбране</w:t>
      </w:r>
      <w:proofErr w:type="spellEnd"/>
      <w:r>
        <w:rPr>
          <w:rFonts w:eastAsia="Times New Roman"/>
          <w:color w:val="000000"/>
          <w:sz w:val="20"/>
          <w:szCs w:val="20"/>
        </w:rPr>
        <w:t>: 5.4.2021.</w:t>
      </w:r>
    </w:p>
    <w:p w14:paraId="0149EC43" w14:textId="77777777" w:rsidR="00C84F21" w:rsidRPr="00C84F21" w:rsidRDefault="00C84F21" w:rsidP="004A2A1E">
      <w:pPr>
        <w:numPr>
          <w:ilvl w:val="0"/>
          <w:numId w:val="18"/>
        </w:numPr>
        <w:ind w:left="360"/>
        <w:jc w:val="both"/>
        <w:rPr>
          <w:rFonts w:eastAsia="Times New Roman"/>
          <w:color w:val="000000"/>
          <w:sz w:val="20"/>
          <w:szCs w:val="20"/>
        </w:rPr>
      </w:pPr>
      <w:proofErr w:type="spellStart"/>
      <w:r w:rsidRPr="00C84F21">
        <w:rPr>
          <w:rFonts w:eastAsia="Times New Roman"/>
          <w:color w:val="000000"/>
          <w:sz w:val="20"/>
          <w:szCs w:val="20"/>
        </w:rPr>
        <w:t>Кандидат</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Тијана</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Недељковић</w:t>
      </w:r>
      <w:proofErr w:type="spellEnd"/>
      <w:r w:rsidRPr="00C84F21">
        <w:rPr>
          <w:rFonts w:eastAsia="Times New Roman"/>
          <w:color w:val="000000"/>
          <w:sz w:val="20"/>
          <w:szCs w:val="20"/>
        </w:rPr>
        <w:t>, 83/13</w:t>
      </w:r>
      <w:r w:rsidR="006D7631">
        <w:rPr>
          <w:rFonts w:eastAsia="Times New Roman"/>
          <w:color w:val="000000"/>
          <w:sz w:val="20"/>
          <w:szCs w:val="20"/>
        </w:rPr>
        <w:t xml:space="preserve"> (ИАС), </w:t>
      </w:r>
      <w:proofErr w:type="spellStart"/>
      <w:r w:rsidRPr="00C84F21">
        <w:rPr>
          <w:rFonts w:eastAsia="Times New Roman"/>
          <w:color w:val="000000"/>
          <w:sz w:val="20"/>
          <w:szCs w:val="20"/>
        </w:rPr>
        <w:t>тема</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Имуноцитохемијска</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анализа</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ћелијске</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смрти</w:t>
      </w:r>
      <w:proofErr w:type="spellEnd"/>
      <w:r w:rsidRPr="00C84F21">
        <w:rPr>
          <w:rFonts w:eastAsia="Times New Roman"/>
          <w:color w:val="000000"/>
          <w:sz w:val="20"/>
          <w:szCs w:val="20"/>
        </w:rPr>
        <w:t xml:space="preserve"> Ц6 </w:t>
      </w:r>
      <w:proofErr w:type="spellStart"/>
      <w:r w:rsidRPr="00C84F21">
        <w:rPr>
          <w:rFonts w:eastAsia="Times New Roman"/>
          <w:color w:val="000000"/>
          <w:sz w:val="20"/>
          <w:szCs w:val="20"/>
        </w:rPr>
        <w:t>глиомских</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ћелија</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третираних</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таксолом</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ментор</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доц</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др</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Александар</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Мирчић</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комисија</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за</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одбрану</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дипломског</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рада</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асист</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др</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Дарко</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Ћирић</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асист</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др</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Ивана</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Лалић</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датум</w:t>
      </w:r>
      <w:proofErr w:type="spellEnd"/>
      <w:r w:rsidRPr="00C84F21">
        <w:rPr>
          <w:rFonts w:eastAsia="Times New Roman"/>
          <w:color w:val="000000"/>
          <w:sz w:val="20"/>
          <w:szCs w:val="20"/>
        </w:rPr>
        <w:t xml:space="preserve"> </w:t>
      </w:r>
      <w:proofErr w:type="spellStart"/>
      <w:r w:rsidRPr="00C84F21">
        <w:rPr>
          <w:rFonts w:eastAsia="Times New Roman"/>
          <w:color w:val="000000"/>
          <w:sz w:val="20"/>
          <w:szCs w:val="20"/>
        </w:rPr>
        <w:t>одбране</w:t>
      </w:r>
      <w:proofErr w:type="spellEnd"/>
      <w:r w:rsidRPr="00C84F21">
        <w:rPr>
          <w:rFonts w:eastAsia="Times New Roman"/>
          <w:color w:val="000000"/>
          <w:sz w:val="20"/>
          <w:szCs w:val="20"/>
        </w:rPr>
        <w:t>: 11.6.2019.</w:t>
      </w:r>
    </w:p>
    <w:p w14:paraId="0BF9715A" w14:textId="77777777" w:rsidR="00492A24" w:rsidRPr="000468C8" w:rsidRDefault="00492A24" w:rsidP="00492A24">
      <w:pPr>
        <w:pStyle w:val="Normal1"/>
        <w:jc w:val="both"/>
        <w:rPr>
          <w:sz w:val="20"/>
          <w:szCs w:val="20"/>
          <w:lang w:val="ru-RU"/>
        </w:rPr>
      </w:pPr>
    </w:p>
    <w:p w14:paraId="7B7E4736" w14:textId="77777777" w:rsidR="009D08AC" w:rsidRPr="00E32D94" w:rsidRDefault="009D08AC" w:rsidP="009D08AC">
      <w:pPr>
        <w:pStyle w:val="Normal1"/>
        <w:jc w:val="both"/>
        <w:rPr>
          <w:sz w:val="20"/>
          <w:szCs w:val="20"/>
          <w:lang w:val="ru-RU"/>
        </w:rPr>
      </w:pPr>
      <w:r w:rsidRPr="00E32D94">
        <w:rPr>
          <w:sz w:val="20"/>
          <w:szCs w:val="20"/>
        </w:rPr>
        <w:t>Д</w:t>
      </w:r>
      <w:r w:rsidRPr="00E32D94">
        <w:rPr>
          <w:sz w:val="20"/>
          <w:szCs w:val="20"/>
          <w:lang w:val="ru-RU"/>
        </w:rPr>
        <w:t>. НАУЧНИ И СТРУЧНИ РАД</w:t>
      </w:r>
    </w:p>
    <w:p w14:paraId="367ECCD4" w14:textId="77777777" w:rsidR="009D08AC" w:rsidRPr="00E32D94" w:rsidRDefault="009D08AC" w:rsidP="009D08AC">
      <w:pPr>
        <w:jc w:val="both"/>
        <w:rPr>
          <w:b/>
          <w:sz w:val="20"/>
          <w:szCs w:val="20"/>
        </w:rPr>
      </w:pPr>
      <w:r w:rsidRPr="00E32D94">
        <w:rPr>
          <w:b/>
          <w:sz w:val="20"/>
          <w:szCs w:val="20"/>
          <w:lang w:val="sl-SI"/>
        </w:rPr>
        <w:t>а)</w:t>
      </w:r>
      <w:r w:rsidRPr="00E32D94">
        <w:rPr>
          <w:b/>
          <w:sz w:val="20"/>
          <w:szCs w:val="20"/>
        </w:rPr>
        <w:t xml:space="preserve"> С</w:t>
      </w:r>
      <w:r w:rsidRPr="00E32D94">
        <w:rPr>
          <w:b/>
          <w:sz w:val="20"/>
          <w:szCs w:val="20"/>
          <w:lang w:val="sl-SI"/>
        </w:rPr>
        <w:t xml:space="preserve">писак објављених </w:t>
      </w:r>
      <w:proofErr w:type="spellStart"/>
      <w:r w:rsidRPr="00E32D94">
        <w:rPr>
          <w:b/>
          <w:sz w:val="20"/>
          <w:szCs w:val="20"/>
        </w:rPr>
        <w:t>научних</w:t>
      </w:r>
      <w:proofErr w:type="spellEnd"/>
      <w:r w:rsidRPr="00E32D94">
        <w:rPr>
          <w:b/>
          <w:sz w:val="20"/>
          <w:szCs w:val="20"/>
        </w:rPr>
        <w:t xml:space="preserve"> и </w:t>
      </w:r>
      <w:proofErr w:type="spellStart"/>
      <w:r w:rsidRPr="00E32D94">
        <w:rPr>
          <w:b/>
          <w:sz w:val="20"/>
          <w:szCs w:val="20"/>
        </w:rPr>
        <w:t>стручних</w:t>
      </w:r>
      <w:proofErr w:type="spellEnd"/>
      <w:r w:rsidRPr="00E32D94">
        <w:rPr>
          <w:b/>
          <w:sz w:val="20"/>
          <w:szCs w:val="20"/>
        </w:rPr>
        <w:t xml:space="preserve"> </w:t>
      </w:r>
      <w:r w:rsidRPr="00E32D94">
        <w:rPr>
          <w:b/>
          <w:sz w:val="20"/>
          <w:szCs w:val="20"/>
          <w:lang w:val="sl-SI"/>
        </w:rPr>
        <w:t>радова</w:t>
      </w:r>
    </w:p>
    <w:p w14:paraId="3984B9F5" w14:textId="77777777" w:rsidR="009D08AC" w:rsidRPr="00E32D94" w:rsidRDefault="009D08AC" w:rsidP="009D08AC">
      <w:pPr>
        <w:pStyle w:val="Normal1"/>
        <w:jc w:val="both"/>
        <w:rPr>
          <w:b/>
          <w:sz w:val="20"/>
          <w:szCs w:val="20"/>
          <w:lang w:val="ru-RU"/>
        </w:rPr>
      </w:pPr>
    </w:p>
    <w:p w14:paraId="33DEB6C9" w14:textId="77777777" w:rsidR="009D08AC" w:rsidRPr="00E32D94" w:rsidRDefault="009D08AC" w:rsidP="009D08AC">
      <w:pPr>
        <w:pStyle w:val="Normal2"/>
        <w:spacing w:after="0" w:line="240" w:lineRule="auto"/>
        <w:jc w:val="both"/>
        <w:rPr>
          <w:rFonts w:ascii="Times New Roman" w:eastAsia="Times New Roman" w:hAnsi="Times New Roman" w:cs="Times New Roman"/>
          <w:b/>
        </w:rPr>
      </w:pPr>
      <w:r w:rsidRPr="008F5C65">
        <w:rPr>
          <w:rFonts w:ascii="Times New Roman" w:eastAsia="Times New Roman" w:hAnsi="Times New Roman" w:cs="Times New Roman"/>
          <w:b/>
          <w:lang w:val="ru-RU"/>
        </w:rPr>
        <w:t xml:space="preserve">ОРИГИНАЛНИ РАДОВИ </w:t>
      </w:r>
      <w:r w:rsidRPr="00E32D94">
        <w:rPr>
          <w:rFonts w:ascii="Times New Roman" w:eastAsia="Times New Roman" w:hAnsi="Times New Roman" w:cs="Times New Roman"/>
          <w:b/>
          <w:i/>
        </w:rPr>
        <w:t>in</w:t>
      </w:r>
      <w:r w:rsidRPr="008F5C65">
        <w:rPr>
          <w:rFonts w:ascii="Times New Roman" w:eastAsia="Times New Roman" w:hAnsi="Times New Roman" w:cs="Times New Roman"/>
          <w:b/>
          <w:i/>
          <w:lang w:val="ru-RU"/>
        </w:rPr>
        <w:t xml:space="preserve"> </w:t>
      </w:r>
      <w:r w:rsidRPr="00E32D94">
        <w:rPr>
          <w:rFonts w:ascii="Times New Roman" w:eastAsia="Times New Roman" w:hAnsi="Times New Roman" w:cs="Times New Roman"/>
          <w:b/>
          <w:i/>
        </w:rPr>
        <w:t>extenso</w:t>
      </w:r>
      <w:r w:rsidRPr="008F5C65">
        <w:rPr>
          <w:rFonts w:ascii="Times New Roman" w:eastAsia="Times New Roman" w:hAnsi="Times New Roman" w:cs="Times New Roman"/>
          <w:b/>
          <w:lang w:val="ru-RU"/>
        </w:rPr>
        <w:t xml:space="preserve"> У ЧАСОПИСИМА СА </w:t>
      </w:r>
      <w:r w:rsidRPr="00E32D94">
        <w:rPr>
          <w:rFonts w:ascii="Times New Roman" w:eastAsia="Times New Roman" w:hAnsi="Times New Roman" w:cs="Times New Roman"/>
          <w:b/>
        </w:rPr>
        <w:t>JCR</w:t>
      </w:r>
      <w:r w:rsidRPr="008F5C65">
        <w:rPr>
          <w:rFonts w:ascii="Times New Roman" w:eastAsia="Times New Roman" w:hAnsi="Times New Roman" w:cs="Times New Roman"/>
          <w:b/>
          <w:lang w:val="ru-RU"/>
        </w:rPr>
        <w:t xml:space="preserve"> (</w:t>
      </w:r>
      <w:r w:rsidRPr="00E32D94">
        <w:rPr>
          <w:rFonts w:ascii="Times New Roman" w:eastAsia="Times New Roman" w:hAnsi="Times New Roman" w:cs="Times New Roman"/>
          <w:b/>
          <w:i/>
        </w:rPr>
        <w:t>Journal</w:t>
      </w:r>
      <w:r w:rsidRPr="008F5C65">
        <w:rPr>
          <w:rFonts w:ascii="Times New Roman" w:eastAsia="Times New Roman" w:hAnsi="Times New Roman" w:cs="Times New Roman"/>
          <w:b/>
          <w:i/>
          <w:lang w:val="ru-RU"/>
        </w:rPr>
        <w:t xml:space="preserve"> </w:t>
      </w:r>
      <w:r w:rsidRPr="00E32D94">
        <w:rPr>
          <w:rFonts w:ascii="Times New Roman" w:eastAsia="Times New Roman" w:hAnsi="Times New Roman" w:cs="Times New Roman"/>
          <w:b/>
          <w:i/>
        </w:rPr>
        <w:t>Citation</w:t>
      </w:r>
      <w:r w:rsidRPr="008F5C65">
        <w:rPr>
          <w:rFonts w:ascii="Times New Roman" w:eastAsia="Times New Roman" w:hAnsi="Times New Roman" w:cs="Times New Roman"/>
          <w:b/>
          <w:i/>
          <w:lang w:val="ru-RU"/>
        </w:rPr>
        <w:t xml:space="preserve"> </w:t>
      </w:r>
      <w:r w:rsidRPr="00E32D94">
        <w:rPr>
          <w:rFonts w:ascii="Times New Roman" w:eastAsia="Times New Roman" w:hAnsi="Times New Roman" w:cs="Times New Roman"/>
          <w:b/>
          <w:i/>
        </w:rPr>
        <w:t>Reports</w:t>
      </w:r>
      <w:r w:rsidRPr="008F5C65">
        <w:rPr>
          <w:rFonts w:ascii="Times New Roman" w:eastAsia="Times New Roman" w:hAnsi="Times New Roman" w:cs="Times New Roman"/>
          <w:b/>
          <w:lang w:val="ru-RU"/>
        </w:rPr>
        <w:t>) ЛИСТ</w:t>
      </w:r>
      <w:r w:rsidRPr="00E32D94">
        <w:rPr>
          <w:rFonts w:ascii="Times New Roman" w:eastAsia="Times New Roman" w:hAnsi="Times New Roman" w:cs="Times New Roman"/>
          <w:b/>
        </w:rPr>
        <w:t>E</w:t>
      </w:r>
    </w:p>
    <w:p w14:paraId="0216FB24" w14:textId="77777777" w:rsidR="00FD02C6" w:rsidRPr="00FD02C6" w:rsidRDefault="00FD02C6" w:rsidP="00FD02C6">
      <w:pPr>
        <w:numPr>
          <w:ilvl w:val="0"/>
          <w:numId w:val="11"/>
        </w:numPr>
        <w:spacing w:line="276" w:lineRule="auto"/>
        <w:jc w:val="both"/>
        <w:rPr>
          <w:b/>
          <w:sz w:val="20"/>
          <w:szCs w:val="20"/>
        </w:rPr>
      </w:pPr>
      <w:proofErr w:type="spellStart"/>
      <w:r w:rsidRPr="00FD02C6">
        <w:rPr>
          <w:sz w:val="20"/>
          <w:szCs w:val="20"/>
        </w:rPr>
        <w:t>Pantic</w:t>
      </w:r>
      <w:proofErr w:type="spellEnd"/>
      <w:r w:rsidRPr="00FD02C6">
        <w:rPr>
          <w:sz w:val="20"/>
          <w:szCs w:val="20"/>
        </w:rPr>
        <w:t xml:space="preserve"> I, </w:t>
      </w:r>
      <w:proofErr w:type="spellStart"/>
      <w:r w:rsidRPr="00FD02C6">
        <w:rPr>
          <w:sz w:val="20"/>
          <w:szCs w:val="20"/>
        </w:rPr>
        <w:t>Valjarevic</w:t>
      </w:r>
      <w:proofErr w:type="spellEnd"/>
      <w:r w:rsidRPr="00FD02C6">
        <w:rPr>
          <w:sz w:val="20"/>
          <w:szCs w:val="20"/>
        </w:rPr>
        <w:t xml:space="preserve"> S, </w:t>
      </w:r>
      <w:proofErr w:type="spellStart"/>
      <w:r w:rsidRPr="00FD02C6">
        <w:rPr>
          <w:sz w:val="20"/>
          <w:szCs w:val="20"/>
        </w:rPr>
        <w:t>Cumic</w:t>
      </w:r>
      <w:proofErr w:type="spellEnd"/>
      <w:r w:rsidRPr="00FD02C6">
        <w:rPr>
          <w:sz w:val="20"/>
          <w:szCs w:val="20"/>
        </w:rPr>
        <w:t xml:space="preserve"> J, </w:t>
      </w:r>
      <w:proofErr w:type="spellStart"/>
      <w:r w:rsidRPr="00FD02C6">
        <w:rPr>
          <w:b/>
          <w:sz w:val="20"/>
          <w:szCs w:val="20"/>
        </w:rPr>
        <w:t>Paunkovic</w:t>
      </w:r>
      <w:proofErr w:type="spellEnd"/>
      <w:r w:rsidRPr="00FD02C6">
        <w:rPr>
          <w:b/>
          <w:sz w:val="20"/>
          <w:szCs w:val="20"/>
        </w:rPr>
        <w:t xml:space="preserve"> I</w:t>
      </w:r>
      <w:r w:rsidRPr="00FD02C6">
        <w:rPr>
          <w:sz w:val="20"/>
          <w:szCs w:val="20"/>
        </w:rPr>
        <w:t xml:space="preserve">, Terzic T, </w:t>
      </w:r>
      <w:proofErr w:type="spellStart"/>
      <w:r w:rsidRPr="00FD02C6">
        <w:rPr>
          <w:sz w:val="20"/>
          <w:szCs w:val="20"/>
        </w:rPr>
        <w:t>Corridon</w:t>
      </w:r>
      <w:proofErr w:type="spellEnd"/>
      <w:r w:rsidRPr="00FD02C6">
        <w:rPr>
          <w:sz w:val="20"/>
          <w:szCs w:val="20"/>
        </w:rPr>
        <w:t xml:space="preserve"> PR. Gray Level Co-Occurrence Matrix, Fractal and Wavelet Analyses of Discrete Changes in Cell Nuclear Structure following Osmotic Stress: Focus on Machine Learning Methods. </w:t>
      </w:r>
      <w:r w:rsidRPr="00FD02C6">
        <w:rPr>
          <w:iCs/>
          <w:sz w:val="20"/>
          <w:szCs w:val="20"/>
        </w:rPr>
        <w:t xml:space="preserve">Fractal </w:t>
      </w:r>
      <w:proofErr w:type="spellStart"/>
      <w:r w:rsidRPr="00FD02C6">
        <w:rPr>
          <w:iCs/>
          <w:sz w:val="20"/>
          <w:szCs w:val="20"/>
        </w:rPr>
        <w:t>Fract</w:t>
      </w:r>
      <w:proofErr w:type="spellEnd"/>
      <w:r w:rsidRPr="00FD02C6">
        <w:rPr>
          <w:sz w:val="20"/>
          <w:szCs w:val="20"/>
        </w:rPr>
        <w:t xml:space="preserve">. 2023; 7(3):272. https://doi.org/10.3390/fractalfract7030272 </w:t>
      </w:r>
      <w:r w:rsidRPr="00FD02C6">
        <w:rPr>
          <w:b/>
          <w:sz w:val="20"/>
          <w:szCs w:val="20"/>
        </w:rPr>
        <w:t>(M21, IF 3,6)</w:t>
      </w:r>
    </w:p>
    <w:p w14:paraId="46AD3772" w14:textId="77777777" w:rsidR="00FD02C6" w:rsidRPr="00FD02C6" w:rsidRDefault="00FD02C6" w:rsidP="00FD02C6">
      <w:pPr>
        <w:numPr>
          <w:ilvl w:val="0"/>
          <w:numId w:val="11"/>
        </w:numPr>
        <w:spacing w:line="276" w:lineRule="auto"/>
        <w:jc w:val="both"/>
        <w:rPr>
          <w:b/>
          <w:sz w:val="20"/>
          <w:szCs w:val="20"/>
        </w:rPr>
      </w:pPr>
      <w:proofErr w:type="spellStart"/>
      <w:r w:rsidRPr="00FD02C6">
        <w:rPr>
          <w:b/>
          <w:sz w:val="20"/>
          <w:szCs w:val="20"/>
        </w:rPr>
        <w:t>Lalić</w:t>
      </w:r>
      <w:proofErr w:type="spellEnd"/>
      <w:r w:rsidRPr="00FD02C6">
        <w:rPr>
          <w:b/>
          <w:sz w:val="20"/>
          <w:szCs w:val="20"/>
        </w:rPr>
        <w:t xml:space="preserve"> IM</w:t>
      </w:r>
      <w:r w:rsidRPr="00FD02C6">
        <w:rPr>
          <w:sz w:val="20"/>
          <w:szCs w:val="20"/>
        </w:rPr>
        <w:t xml:space="preserve">, </w:t>
      </w:r>
      <w:proofErr w:type="spellStart"/>
      <w:r w:rsidRPr="00FD02C6">
        <w:rPr>
          <w:sz w:val="20"/>
          <w:szCs w:val="20"/>
        </w:rPr>
        <w:t>Miljković</w:t>
      </w:r>
      <w:proofErr w:type="spellEnd"/>
      <w:r w:rsidRPr="00FD02C6">
        <w:rPr>
          <w:sz w:val="20"/>
          <w:szCs w:val="20"/>
        </w:rPr>
        <w:t xml:space="preserve"> M, </w:t>
      </w:r>
      <w:proofErr w:type="spellStart"/>
      <w:r w:rsidRPr="00FD02C6">
        <w:rPr>
          <w:sz w:val="20"/>
          <w:szCs w:val="20"/>
        </w:rPr>
        <w:t>Labudović-Borović</w:t>
      </w:r>
      <w:proofErr w:type="spellEnd"/>
      <w:r w:rsidRPr="00FD02C6">
        <w:rPr>
          <w:sz w:val="20"/>
          <w:szCs w:val="20"/>
        </w:rPr>
        <w:t xml:space="preserve"> M, </w:t>
      </w:r>
      <w:proofErr w:type="spellStart"/>
      <w:r w:rsidRPr="00FD02C6">
        <w:rPr>
          <w:sz w:val="20"/>
          <w:szCs w:val="20"/>
        </w:rPr>
        <w:t>Milić</w:t>
      </w:r>
      <w:proofErr w:type="spellEnd"/>
      <w:r w:rsidRPr="00FD02C6">
        <w:rPr>
          <w:sz w:val="20"/>
          <w:szCs w:val="20"/>
        </w:rPr>
        <w:t xml:space="preserve"> N, </w:t>
      </w:r>
      <w:proofErr w:type="spellStart"/>
      <w:r w:rsidRPr="00FD02C6">
        <w:rPr>
          <w:sz w:val="20"/>
          <w:szCs w:val="20"/>
        </w:rPr>
        <w:t>Milićević</w:t>
      </w:r>
      <w:proofErr w:type="spellEnd"/>
      <w:r w:rsidRPr="00FD02C6">
        <w:rPr>
          <w:sz w:val="20"/>
          <w:szCs w:val="20"/>
        </w:rPr>
        <w:t xml:space="preserve"> NM. Postnatal development of </w:t>
      </w:r>
      <w:proofErr w:type="spellStart"/>
      <w:r w:rsidRPr="00FD02C6">
        <w:rPr>
          <w:sz w:val="20"/>
          <w:szCs w:val="20"/>
        </w:rPr>
        <w:t>metallophilic</w:t>
      </w:r>
      <w:proofErr w:type="spellEnd"/>
      <w:r w:rsidRPr="00FD02C6">
        <w:rPr>
          <w:sz w:val="20"/>
          <w:szCs w:val="20"/>
        </w:rPr>
        <w:t xml:space="preserve"> macrophages in the rat thymus. </w:t>
      </w:r>
      <w:proofErr w:type="spellStart"/>
      <w:r w:rsidRPr="00FD02C6">
        <w:rPr>
          <w:sz w:val="20"/>
          <w:szCs w:val="20"/>
        </w:rPr>
        <w:t>Anat</w:t>
      </w:r>
      <w:proofErr w:type="spellEnd"/>
      <w:r w:rsidRPr="00FD02C6">
        <w:rPr>
          <w:sz w:val="20"/>
          <w:szCs w:val="20"/>
        </w:rPr>
        <w:t xml:space="preserve"> </w:t>
      </w:r>
      <w:proofErr w:type="spellStart"/>
      <w:r w:rsidRPr="00FD02C6">
        <w:rPr>
          <w:sz w:val="20"/>
          <w:szCs w:val="20"/>
        </w:rPr>
        <w:t>Histol</w:t>
      </w:r>
      <w:proofErr w:type="spellEnd"/>
      <w:r w:rsidRPr="00FD02C6">
        <w:rPr>
          <w:sz w:val="20"/>
          <w:szCs w:val="20"/>
        </w:rPr>
        <w:t xml:space="preserve"> </w:t>
      </w:r>
      <w:proofErr w:type="spellStart"/>
      <w:r w:rsidRPr="00FD02C6">
        <w:rPr>
          <w:sz w:val="20"/>
          <w:szCs w:val="20"/>
        </w:rPr>
        <w:t>Embryol</w:t>
      </w:r>
      <w:proofErr w:type="spellEnd"/>
      <w:r w:rsidRPr="00FD02C6">
        <w:rPr>
          <w:sz w:val="20"/>
          <w:szCs w:val="20"/>
        </w:rPr>
        <w:t xml:space="preserve">. 2020 Jul;49(4):433-439. </w:t>
      </w:r>
      <w:proofErr w:type="spellStart"/>
      <w:r w:rsidRPr="00FD02C6">
        <w:rPr>
          <w:sz w:val="20"/>
          <w:szCs w:val="20"/>
        </w:rPr>
        <w:t>doi</w:t>
      </w:r>
      <w:proofErr w:type="spellEnd"/>
      <w:r w:rsidRPr="00FD02C6">
        <w:rPr>
          <w:sz w:val="20"/>
          <w:szCs w:val="20"/>
        </w:rPr>
        <w:t xml:space="preserve">: 10.1111/ahe.12545. </w:t>
      </w:r>
      <w:r w:rsidRPr="00FD02C6">
        <w:rPr>
          <w:b/>
          <w:sz w:val="20"/>
          <w:szCs w:val="20"/>
        </w:rPr>
        <w:t>(M23, IF 1,114)</w:t>
      </w:r>
    </w:p>
    <w:p w14:paraId="7E34E010" w14:textId="77777777" w:rsidR="00FD02C6" w:rsidRPr="00FD02C6" w:rsidRDefault="00FD02C6" w:rsidP="00FD02C6">
      <w:pPr>
        <w:numPr>
          <w:ilvl w:val="0"/>
          <w:numId w:val="11"/>
        </w:numPr>
        <w:spacing w:line="276" w:lineRule="auto"/>
        <w:jc w:val="both"/>
        <w:rPr>
          <w:bCs/>
          <w:sz w:val="20"/>
          <w:szCs w:val="20"/>
        </w:rPr>
      </w:pPr>
      <w:r w:rsidRPr="00FD02C6">
        <w:rPr>
          <w:bCs/>
          <w:sz w:val="20"/>
          <w:szCs w:val="20"/>
        </w:rPr>
        <w:t xml:space="preserve">Martinovic T, </w:t>
      </w:r>
      <w:proofErr w:type="spellStart"/>
      <w:r w:rsidRPr="00FD02C6">
        <w:rPr>
          <w:bCs/>
          <w:sz w:val="20"/>
          <w:szCs w:val="20"/>
        </w:rPr>
        <w:t>Ciric</w:t>
      </w:r>
      <w:proofErr w:type="spellEnd"/>
      <w:r w:rsidRPr="00FD02C6">
        <w:rPr>
          <w:bCs/>
          <w:sz w:val="20"/>
          <w:szCs w:val="20"/>
        </w:rPr>
        <w:t xml:space="preserve"> D, </w:t>
      </w:r>
      <w:proofErr w:type="spellStart"/>
      <w:r w:rsidRPr="00FD02C6">
        <w:rPr>
          <w:bCs/>
          <w:sz w:val="20"/>
          <w:szCs w:val="20"/>
        </w:rPr>
        <w:t>Pantic</w:t>
      </w:r>
      <w:proofErr w:type="spellEnd"/>
      <w:r w:rsidRPr="00FD02C6">
        <w:rPr>
          <w:bCs/>
          <w:sz w:val="20"/>
          <w:szCs w:val="20"/>
        </w:rPr>
        <w:t xml:space="preserve"> I, </w:t>
      </w:r>
      <w:proofErr w:type="spellStart"/>
      <w:r w:rsidRPr="00FD02C6">
        <w:rPr>
          <w:bCs/>
          <w:sz w:val="20"/>
          <w:szCs w:val="20"/>
        </w:rPr>
        <w:t>Lalic</w:t>
      </w:r>
      <w:proofErr w:type="spellEnd"/>
      <w:r w:rsidRPr="00FD02C6">
        <w:rPr>
          <w:bCs/>
          <w:sz w:val="20"/>
          <w:szCs w:val="20"/>
        </w:rPr>
        <w:t xml:space="preserve"> K, </w:t>
      </w:r>
      <w:proofErr w:type="spellStart"/>
      <w:r w:rsidRPr="00FD02C6">
        <w:rPr>
          <w:bCs/>
          <w:sz w:val="20"/>
          <w:szCs w:val="20"/>
        </w:rPr>
        <w:t>Rasulic</w:t>
      </w:r>
      <w:proofErr w:type="spellEnd"/>
      <w:r w:rsidRPr="00FD02C6">
        <w:rPr>
          <w:bCs/>
          <w:sz w:val="20"/>
          <w:szCs w:val="20"/>
        </w:rPr>
        <w:t xml:space="preserve"> I, </w:t>
      </w:r>
      <w:proofErr w:type="spellStart"/>
      <w:r w:rsidRPr="00FD02C6">
        <w:rPr>
          <w:bCs/>
          <w:sz w:val="20"/>
          <w:szCs w:val="20"/>
        </w:rPr>
        <w:t>Despotovic</w:t>
      </w:r>
      <w:proofErr w:type="spellEnd"/>
      <w:r w:rsidRPr="00FD02C6">
        <w:rPr>
          <w:bCs/>
          <w:sz w:val="20"/>
          <w:szCs w:val="20"/>
        </w:rPr>
        <w:t xml:space="preserve"> S, </w:t>
      </w:r>
      <w:proofErr w:type="spellStart"/>
      <w:r w:rsidRPr="00FD02C6">
        <w:rPr>
          <w:b/>
          <w:bCs/>
          <w:sz w:val="20"/>
          <w:szCs w:val="20"/>
        </w:rPr>
        <w:t>Lalic</w:t>
      </w:r>
      <w:proofErr w:type="spellEnd"/>
      <w:r w:rsidRPr="00FD02C6">
        <w:rPr>
          <w:b/>
          <w:bCs/>
          <w:sz w:val="20"/>
          <w:szCs w:val="20"/>
        </w:rPr>
        <w:t xml:space="preserve"> I</w:t>
      </w:r>
      <w:r w:rsidRPr="00FD02C6">
        <w:rPr>
          <w:bCs/>
          <w:sz w:val="20"/>
          <w:szCs w:val="20"/>
        </w:rPr>
        <w:t xml:space="preserve">, </w:t>
      </w:r>
      <w:proofErr w:type="spellStart"/>
      <w:r w:rsidRPr="00FD02C6">
        <w:rPr>
          <w:bCs/>
          <w:sz w:val="20"/>
          <w:szCs w:val="20"/>
        </w:rPr>
        <w:t>Djuricic</w:t>
      </w:r>
      <w:proofErr w:type="spellEnd"/>
      <w:r w:rsidRPr="00FD02C6">
        <w:rPr>
          <w:bCs/>
          <w:sz w:val="20"/>
          <w:szCs w:val="20"/>
        </w:rPr>
        <w:t xml:space="preserve"> D, </w:t>
      </w:r>
      <w:proofErr w:type="spellStart"/>
      <w:r w:rsidRPr="00FD02C6">
        <w:rPr>
          <w:bCs/>
          <w:sz w:val="20"/>
          <w:szCs w:val="20"/>
        </w:rPr>
        <w:t>Bumbasirevic</w:t>
      </w:r>
      <w:proofErr w:type="spellEnd"/>
      <w:r w:rsidRPr="00FD02C6">
        <w:rPr>
          <w:bCs/>
          <w:sz w:val="20"/>
          <w:szCs w:val="20"/>
        </w:rPr>
        <w:t xml:space="preserve"> V, </w:t>
      </w:r>
      <w:proofErr w:type="spellStart"/>
      <w:r w:rsidRPr="00FD02C6">
        <w:rPr>
          <w:bCs/>
          <w:sz w:val="20"/>
          <w:szCs w:val="20"/>
        </w:rPr>
        <w:t>Kravic-Stevovic</w:t>
      </w:r>
      <w:proofErr w:type="spellEnd"/>
      <w:r w:rsidRPr="00FD02C6">
        <w:rPr>
          <w:bCs/>
          <w:sz w:val="20"/>
          <w:szCs w:val="20"/>
        </w:rPr>
        <w:t xml:space="preserve"> T. Unusual shape and structure of lymphocyte nuclei is linked to hyperglycemia in type 2 diabetes patients. Tissue Cell. 2018; 52:92-100. </w:t>
      </w:r>
      <w:r w:rsidRPr="00FD02C6">
        <w:rPr>
          <w:b/>
          <w:bCs/>
          <w:sz w:val="20"/>
          <w:szCs w:val="20"/>
          <w:lang w:bidi="en-US"/>
        </w:rPr>
        <w:t>(M22, IF 1,553)</w:t>
      </w:r>
    </w:p>
    <w:p w14:paraId="4D84B9E0" w14:textId="77777777" w:rsidR="00FD02C6" w:rsidRPr="00FD02C6" w:rsidRDefault="00FD02C6" w:rsidP="00FD02C6">
      <w:pPr>
        <w:numPr>
          <w:ilvl w:val="0"/>
          <w:numId w:val="11"/>
        </w:numPr>
        <w:spacing w:line="276" w:lineRule="auto"/>
        <w:jc w:val="both"/>
        <w:rPr>
          <w:bCs/>
          <w:sz w:val="20"/>
          <w:szCs w:val="20"/>
        </w:rPr>
      </w:pPr>
      <w:r w:rsidRPr="00FD02C6">
        <w:rPr>
          <w:bCs/>
          <w:sz w:val="20"/>
          <w:szCs w:val="20"/>
        </w:rPr>
        <w:t xml:space="preserve">Vujicic M, </w:t>
      </w:r>
      <w:proofErr w:type="spellStart"/>
      <w:r w:rsidRPr="00FD02C6">
        <w:rPr>
          <w:bCs/>
          <w:sz w:val="20"/>
          <w:szCs w:val="20"/>
        </w:rPr>
        <w:t>Saksida</w:t>
      </w:r>
      <w:proofErr w:type="spellEnd"/>
      <w:r w:rsidRPr="00FD02C6">
        <w:rPr>
          <w:bCs/>
          <w:sz w:val="20"/>
          <w:szCs w:val="20"/>
        </w:rPr>
        <w:t xml:space="preserve"> T, </w:t>
      </w:r>
      <w:proofErr w:type="spellStart"/>
      <w:r w:rsidRPr="00FD02C6">
        <w:rPr>
          <w:bCs/>
          <w:sz w:val="20"/>
          <w:szCs w:val="20"/>
        </w:rPr>
        <w:t>Despotovic</w:t>
      </w:r>
      <w:proofErr w:type="spellEnd"/>
      <w:r w:rsidRPr="00FD02C6">
        <w:rPr>
          <w:bCs/>
          <w:sz w:val="20"/>
          <w:szCs w:val="20"/>
        </w:rPr>
        <w:t xml:space="preserve"> S, </w:t>
      </w:r>
      <w:proofErr w:type="spellStart"/>
      <w:r w:rsidRPr="00FD02C6">
        <w:rPr>
          <w:bCs/>
          <w:sz w:val="20"/>
          <w:szCs w:val="20"/>
        </w:rPr>
        <w:t>Bajic</w:t>
      </w:r>
      <w:proofErr w:type="spellEnd"/>
      <w:r w:rsidRPr="00FD02C6">
        <w:rPr>
          <w:bCs/>
          <w:sz w:val="20"/>
          <w:szCs w:val="20"/>
        </w:rPr>
        <w:t xml:space="preserve"> SS, </w:t>
      </w:r>
      <w:proofErr w:type="spellStart"/>
      <w:r w:rsidRPr="00FD02C6">
        <w:rPr>
          <w:b/>
          <w:bCs/>
          <w:sz w:val="20"/>
          <w:szCs w:val="20"/>
        </w:rPr>
        <w:t>Lalić</w:t>
      </w:r>
      <w:proofErr w:type="spellEnd"/>
      <w:r w:rsidRPr="00FD02C6">
        <w:rPr>
          <w:b/>
          <w:bCs/>
          <w:sz w:val="20"/>
          <w:szCs w:val="20"/>
        </w:rPr>
        <w:t xml:space="preserve"> I</w:t>
      </w:r>
      <w:r w:rsidRPr="00FD02C6">
        <w:rPr>
          <w:bCs/>
          <w:sz w:val="20"/>
          <w:szCs w:val="20"/>
        </w:rPr>
        <w:t xml:space="preserve">, </w:t>
      </w:r>
      <w:proofErr w:type="spellStart"/>
      <w:r w:rsidRPr="00FD02C6">
        <w:rPr>
          <w:bCs/>
          <w:sz w:val="20"/>
          <w:szCs w:val="20"/>
        </w:rPr>
        <w:t>Koprivica</w:t>
      </w:r>
      <w:proofErr w:type="spellEnd"/>
      <w:r w:rsidRPr="00FD02C6">
        <w:rPr>
          <w:bCs/>
          <w:sz w:val="20"/>
          <w:szCs w:val="20"/>
        </w:rPr>
        <w:t xml:space="preserve"> I, Gajic D, Golic N, </w:t>
      </w:r>
      <w:proofErr w:type="spellStart"/>
      <w:r w:rsidRPr="00FD02C6">
        <w:rPr>
          <w:bCs/>
          <w:sz w:val="20"/>
          <w:szCs w:val="20"/>
        </w:rPr>
        <w:t>Tolinacki</w:t>
      </w:r>
      <w:proofErr w:type="spellEnd"/>
      <w:r w:rsidRPr="00FD02C6">
        <w:rPr>
          <w:bCs/>
          <w:sz w:val="20"/>
          <w:szCs w:val="20"/>
        </w:rPr>
        <w:t xml:space="preserve"> M, </w:t>
      </w:r>
      <w:proofErr w:type="spellStart"/>
      <w:r w:rsidRPr="00FD02C6">
        <w:rPr>
          <w:bCs/>
          <w:sz w:val="20"/>
          <w:szCs w:val="20"/>
        </w:rPr>
        <w:t>Stojanovic</w:t>
      </w:r>
      <w:proofErr w:type="spellEnd"/>
      <w:r w:rsidRPr="00FD02C6">
        <w:rPr>
          <w:bCs/>
          <w:sz w:val="20"/>
          <w:szCs w:val="20"/>
        </w:rPr>
        <w:t xml:space="preserve"> I. The Role of Macrophage Migration Inhibitory Factor in the Function of Intestinal Barrier. Sci Rep. 2018; 8:6337. </w:t>
      </w:r>
      <w:r w:rsidRPr="00FD02C6">
        <w:rPr>
          <w:b/>
          <w:bCs/>
          <w:sz w:val="20"/>
          <w:szCs w:val="20"/>
          <w:lang w:bidi="en-US"/>
        </w:rPr>
        <w:t>(M21, IF 4,011)</w:t>
      </w:r>
    </w:p>
    <w:p w14:paraId="77DBAE26" w14:textId="77777777" w:rsidR="00FD02C6" w:rsidRPr="00FD02C6" w:rsidRDefault="00FD02C6" w:rsidP="00FD02C6">
      <w:pPr>
        <w:numPr>
          <w:ilvl w:val="0"/>
          <w:numId w:val="11"/>
        </w:numPr>
        <w:spacing w:line="276" w:lineRule="auto"/>
        <w:jc w:val="both"/>
        <w:rPr>
          <w:bCs/>
          <w:sz w:val="20"/>
          <w:szCs w:val="20"/>
        </w:rPr>
      </w:pPr>
      <w:proofErr w:type="spellStart"/>
      <w:r w:rsidRPr="00FD02C6">
        <w:rPr>
          <w:b/>
          <w:bCs/>
          <w:sz w:val="20"/>
          <w:szCs w:val="20"/>
        </w:rPr>
        <w:t>Lalić</w:t>
      </w:r>
      <w:proofErr w:type="spellEnd"/>
      <w:r w:rsidRPr="00FD02C6">
        <w:rPr>
          <w:b/>
          <w:bCs/>
          <w:sz w:val="20"/>
          <w:szCs w:val="20"/>
        </w:rPr>
        <w:t xml:space="preserve"> IM</w:t>
      </w:r>
      <w:r w:rsidRPr="00FD02C6">
        <w:rPr>
          <w:bCs/>
          <w:sz w:val="20"/>
          <w:szCs w:val="20"/>
        </w:rPr>
        <w:t xml:space="preserve">, </w:t>
      </w:r>
      <w:proofErr w:type="spellStart"/>
      <w:r w:rsidRPr="00FD02C6">
        <w:rPr>
          <w:bCs/>
          <w:sz w:val="20"/>
          <w:szCs w:val="20"/>
        </w:rPr>
        <w:t>Bichele</w:t>
      </w:r>
      <w:proofErr w:type="spellEnd"/>
      <w:r w:rsidRPr="00FD02C6">
        <w:rPr>
          <w:bCs/>
          <w:sz w:val="20"/>
          <w:szCs w:val="20"/>
        </w:rPr>
        <w:t xml:space="preserve"> R, </w:t>
      </w:r>
      <w:proofErr w:type="spellStart"/>
      <w:r w:rsidRPr="00FD02C6">
        <w:rPr>
          <w:bCs/>
          <w:sz w:val="20"/>
          <w:szCs w:val="20"/>
        </w:rPr>
        <w:t>Repar</w:t>
      </w:r>
      <w:proofErr w:type="spellEnd"/>
      <w:r w:rsidRPr="00FD02C6">
        <w:rPr>
          <w:bCs/>
          <w:sz w:val="20"/>
          <w:szCs w:val="20"/>
        </w:rPr>
        <w:t xml:space="preserve"> A, </w:t>
      </w:r>
      <w:proofErr w:type="spellStart"/>
      <w:r w:rsidRPr="00FD02C6">
        <w:rPr>
          <w:bCs/>
          <w:sz w:val="20"/>
          <w:szCs w:val="20"/>
        </w:rPr>
        <w:t>Despotović</w:t>
      </w:r>
      <w:proofErr w:type="spellEnd"/>
      <w:r w:rsidRPr="00FD02C6">
        <w:rPr>
          <w:bCs/>
          <w:sz w:val="20"/>
          <w:szCs w:val="20"/>
        </w:rPr>
        <w:t xml:space="preserve"> SZ, </w:t>
      </w:r>
      <w:proofErr w:type="spellStart"/>
      <w:r w:rsidRPr="00FD02C6">
        <w:rPr>
          <w:bCs/>
          <w:sz w:val="20"/>
          <w:szCs w:val="20"/>
        </w:rPr>
        <w:t>Petričević</w:t>
      </w:r>
      <w:proofErr w:type="spellEnd"/>
      <w:r w:rsidRPr="00FD02C6">
        <w:rPr>
          <w:bCs/>
          <w:sz w:val="20"/>
          <w:szCs w:val="20"/>
        </w:rPr>
        <w:t xml:space="preserve"> S, </w:t>
      </w:r>
      <w:proofErr w:type="spellStart"/>
      <w:r w:rsidRPr="00FD02C6">
        <w:rPr>
          <w:bCs/>
          <w:sz w:val="20"/>
          <w:szCs w:val="20"/>
        </w:rPr>
        <w:t>Laan</w:t>
      </w:r>
      <w:proofErr w:type="spellEnd"/>
      <w:r w:rsidRPr="00FD02C6">
        <w:rPr>
          <w:bCs/>
          <w:sz w:val="20"/>
          <w:szCs w:val="20"/>
        </w:rPr>
        <w:t xml:space="preserve"> M, Peterson P, Westermann J, </w:t>
      </w:r>
      <w:proofErr w:type="spellStart"/>
      <w:r w:rsidRPr="00FD02C6">
        <w:rPr>
          <w:bCs/>
          <w:sz w:val="20"/>
          <w:szCs w:val="20"/>
        </w:rPr>
        <w:t>Milićević</w:t>
      </w:r>
      <w:proofErr w:type="spellEnd"/>
      <w:r w:rsidRPr="00FD02C6">
        <w:rPr>
          <w:bCs/>
          <w:sz w:val="20"/>
          <w:szCs w:val="20"/>
        </w:rPr>
        <w:t xml:space="preserve"> Ž, </w:t>
      </w:r>
      <w:proofErr w:type="spellStart"/>
      <w:r w:rsidRPr="00FD02C6">
        <w:rPr>
          <w:bCs/>
          <w:sz w:val="20"/>
          <w:szCs w:val="20"/>
        </w:rPr>
        <w:t>Mirkov</w:t>
      </w:r>
      <w:proofErr w:type="spellEnd"/>
      <w:r w:rsidRPr="00FD02C6">
        <w:rPr>
          <w:bCs/>
          <w:sz w:val="20"/>
          <w:szCs w:val="20"/>
        </w:rPr>
        <w:t xml:space="preserve"> I, </w:t>
      </w:r>
      <w:proofErr w:type="spellStart"/>
      <w:r w:rsidRPr="00FD02C6">
        <w:rPr>
          <w:bCs/>
          <w:sz w:val="20"/>
          <w:szCs w:val="20"/>
        </w:rPr>
        <w:t>Milićević</w:t>
      </w:r>
      <w:proofErr w:type="spellEnd"/>
      <w:r w:rsidRPr="00FD02C6">
        <w:rPr>
          <w:bCs/>
          <w:sz w:val="20"/>
          <w:szCs w:val="20"/>
        </w:rPr>
        <w:t xml:space="preserve"> NM. Lipopolysaccharide induces tumor necrosis factor receptor-1 independent relocation of lymphocytes from the red pulp of the mouse spleen. Ann Anat. 2018; 216:125-134. </w:t>
      </w:r>
      <w:r w:rsidRPr="00FD02C6">
        <w:rPr>
          <w:b/>
          <w:bCs/>
          <w:sz w:val="20"/>
          <w:szCs w:val="20"/>
          <w:lang w:bidi="en-US"/>
        </w:rPr>
        <w:t>(M21, IF</w:t>
      </w:r>
      <w:r w:rsidRPr="00FD02C6">
        <w:rPr>
          <w:b/>
          <w:sz w:val="20"/>
          <w:szCs w:val="20"/>
        </w:rPr>
        <w:t xml:space="preserve"> </w:t>
      </w:r>
      <w:r w:rsidRPr="00FD02C6">
        <w:rPr>
          <w:b/>
          <w:bCs/>
          <w:sz w:val="20"/>
          <w:szCs w:val="20"/>
          <w:lang w:bidi="en-US"/>
        </w:rPr>
        <w:t>2,241)</w:t>
      </w:r>
    </w:p>
    <w:p w14:paraId="41B4D799" w14:textId="77777777" w:rsidR="00FD02C6" w:rsidRPr="00FD02C6" w:rsidRDefault="00FD02C6" w:rsidP="00FD02C6">
      <w:pPr>
        <w:numPr>
          <w:ilvl w:val="0"/>
          <w:numId w:val="11"/>
        </w:numPr>
        <w:spacing w:line="276" w:lineRule="auto"/>
        <w:jc w:val="both"/>
        <w:rPr>
          <w:b/>
          <w:bCs/>
          <w:sz w:val="20"/>
          <w:szCs w:val="20"/>
        </w:rPr>
      </w:pPr>
      <w:proofErr w:type="spellStart"/>
      <w:r w:rsidRPr="00FD02C6">
        <w:rPr>
          <w:bCs/>
          <w:sz w:val="20"/>
          <w:szCs w:val="20"/>
        </w:rPr>
        <w:t>Stojanović</w:t>
      </w:r>
      <w:proofErr w:type="spellEnd"/>
      <w:r w:rsidRPr="00FD02C6">
        <w:rPr>
          <w:bCs/>
          <w:sz w:val="20"/>
          <w:szCs w:val="20"/>
        </w:rPr>
        <w:t xml:space="preserve"> M, </w:t>
      </w:r>
      <w:proofErr w:type="spellStart"/>
      <w:r w:rsidRPr="00FD02C6">
        <w:rPr>
          <w:bCs/>
          <w:sz w:val="20"/>
          <w:szCs w:val="20"/>
        </w:rPr>
        <w:t>Šćepanović</w:t>
      </w:r>
      <w:proofErr w:type="spellEnd"/>
      <w:r w:rsidRPr="00FD02C6">
        <w:rPr>
          <w:bCs/>
          <w:sz w:val="20"/>
          <w:szCs w:val="20"/>
        </w:rPr>
        <w:t xml:space="preserve"> L, </w:t>
      </w:r>
      <w:proofErr w:type="spellStart"/>
      <w:r w:rsidRPr="00FD02C6">
        <w:rPr>
          <w:bCs/>
          <w:sz w:val="20"/>
          <w:szCs w:val="20"/>
        </w:rPr>
        <w:t>Todorović</w:t>
      </w:r>
      <w:proofErr w:type="spellEnd"/>
      <w:r w:rsidRPr="00FD02C6">
        <w:rPr>
          <w:bCs/>
          <w:sz w:val="20"/>
          <w:szCs w:val="20"/>
        </w:rPr>
        <w:t xml:space="preserve"> D, </w:t>
      </w:r>
      <w:proofErr w:type="spellStart"/>
      <w:r w:rsidRPr="00FD02C6">
        <w:rPr>
          <w:bCs/>
          <w:sz w:val="20"/>
          <w:szCs w:val="20"/>
        </w:rPr>
        <w:t>Mitrović</w:t>
      </w:r>
      <w:proofErr w:type="spellEnd"/>
      <w:r w:rsidRPr="00FD02C6">
        <w:rPr>
          <w:bCs/>
          <w:sz w:val="20"/>
          <w:szCs w:val="20"/>
        </w:rPr>
        <w:t xml:space="preserve"> D, </w:t>
      </w:r>
      <w:proofErr w:type="spellStart"/>
      <w:r w:rsidRPr="00FD02C6">
        <w:rPr>
          <w:bCs/>
          <w:sz w:val="20"/>
          <w:szCs w:val="20"/>
        </w:rPr>
        <w:t>Šćepanović</w:t>
      </w:r>
      <w:proofErr w:type="spellEnd"/>
      <w:r w:rsidRPr="00FD02C6">
        <w:rPr>
          <w:bCs/>
          <w:sz w:val="20"/>
          <w:szCs w:val="20"/>
        </w:rPr>
        <w:t xml:space="preserve"> V, </w:t>
      </w:r>
      <w:proofErr w:type="spellStart"/>
      <w:r w:rsidRPr="00FD02C6">
        <w:rPr>
          <w:bCs/>
          <w:sz w:val="20"/>
          <w:szCs w:val="20"/>
        </w:rPr>
        <w:t>Šćepanović</w:t>
      </w:r>
      <w:proofErr w:type="spellEnd"/>
      <w:r w:rsidRPr="00FD02C6">
        <w:rPr>
          <w:bCs/>
          <w:sz w:val="20"/>
          <w:szCs w:val="20"/>
        </w:rPr>
        <w:t xml:space="preserve"> R, </w:t>
      </w:r>
      <w:proofErr w:type="spellStart"/>
      <w:r w:rsidRPr="00FD02C6">
        <w:rPr>
          <w:bCs/>
          <w:sz w:val="20"/>
          <w:szCs w:val="20"/>
        </w:rPr>
        <w:t>Ilić</w:t>
      </w:r>
      <w:proofErr w:type="spellEnd"/>
      <w:r w:rsidRPr="00FD02C6">
        <w:rPr>
          <w:bCs/>
          <w:sz w:val="20"/>
          <w:szCs w:val="20"/>
        </w:rPr>
        <w:t xml:space="preserve"> S, </w:t>
      </w:r>
      <w:proofErr w:type="spellStart"/>
      <w:r w:rsidRPr="00FD02C6">
        <w:rPr>
          <w:bCs/>
          <w:sz w:val="20"/>
          <w:szCs w:val="20"/>
        </w:rPr>
        <w:t>Šćepanović</w:t>
      </w:r>
      <w:proofErr w:type="spellEnd"/>
      <w:r w:rsidRPr="00FD02C6">
        <w:rPr>
          <w:bCs/>
          <w:sz w:val="20"/>
          <w:szCs w:val="20"/>
        </w:rPr>
        <w:t xml:space="preserve"> T, </w:t>
      </w:r>
      <w:proofErr w:type="spellStart"/>
      <w:r w:rsidRPr="00FD02C6">
        <w:rPr>
          <w:bCs/>
          <w:sz w:val="20"/>
          <w:szCs w:val="20"/>
        </w:rPr>
        <w:t>Borović</w:t>
      </w:r>
      <w:proofErr w:type="spellEnd"/>
      <w:r w:rsidRPr="00FD02C6">
        <w:rPr>
          <w:bCs/>
          <w:sz w:val="20"/>
          <w:szCs w:val="20"/>
        </w:rPr>
        <w:t xml:space="preserve"> ML, </w:t>
      </w:r>
      <w:proofErr w:type="spellStart"/>
      <w:r w:rsidRPr="00FD02C6">
        <w:rPr>
          <w:bCs/>
          <w:sz w:val="20"/>
          <w:szCs w:val="20"/>
        </w:rPr>
        <w:t>Milićević</w:t>
      </w:r>
      <w:proofErr w:type="spellEnd"/>
      <w:r w:rsidRPr="00FD02C6">
        <w:rPr>
          <w:bCs/>
          <w:sz w:val="20"/>
          <w:szCs w:val="20"/>
        </w:rPr>
        <w:t xml:space="preserve"> Ž, </w:t>
      </w:r>
      <w:proofErr w:type="spellStart"/>
      <w:r w:rsidRPr="00FD02C6">
        <w:rPr>
          <w:bCs/>
          <w:sz w:val="20"/>
          <w:szCs w:val="20"/>
        </w:rPr>
        <w:t>Dragutinović</w:t>
      </w:r>
      <w:proofErr w:type="spellEnd"/>
      <w:r w:rsidRPr="00FD02C6">
        <w:rPr>
          <w:bCs/>
          <w:sz w:val="20"/>
          <w:szCs w:val="20"/>
        </w:rPr>
        <w:t xml:space="preserve"> V, </w:t>
      </w:r>
      <w:proofErr w:type="spellStart"/>
      <w:r w:rsidRPr="00FD02C6">
        <w:rPr>
          <w:bCs/>
          <w:sz w:val="20"/>
          <w:szCs w:val="20"/>
        </w:rPr>
        <w:t>Borozan</w:t>
      </w:r>
      <w:proofErr w:type="spellEnd"/>
      <w:r w:rsidRPr="00FD02C6">
        <w:rPr>
          <w:bCs/>
          <w:sz w:val="20"/>
          <w:szCs w:val="20"/>
        </w:rPr>
        <w:t xml:space="preserve"> S, </w:t>
      </w:r>
      <w:proofErr w:type="spellStart"/>
      <w:r w:rsidRPr="00FD02C6">
        <w:rPr>
          <w:b/>
          <w:bCs/>
          <w:sz w:val="20"/>
          <w:szCs w:val="20"/>
        </w:rPr>
        <w:t>Lalić</w:t>
      </w:r>
      <w:proofErr w:type="spellEnd"/>
      <w:r w:rsidRPr="00FD02C6">
        <w:rPr>
          <w:b/>
          <w:bCs/>
          <w:sz w:val="20"/>
          <w:szCs w:val="20"/>
        </w:rPr>
        <w:t xml:space="preserve"> I</w:t>
      </w:r>
      <w:r w:rsidRPr="00FD02C6">
        <w:rPr>
          <w:bCs/>
          <w:sz w:val="20"/>
          <w:szCs w:val="20"/>
        </w:rPr>
        <w:t xml:space="preserve">, </w:t>
      </w:r>
      <w:proofErr w:type="spellStart"/>
      <w:r w:rsidRPr="00FD02C6">
        <w:rPr>
          <w:bCs/>
          <w:sz w:val="20"/>
          <w:szCs w:val="20"/>
        </w:rPr>
        <w:t>Despotović</w:t>
      </w:r>
      <w:proofErr w:type="spellEnd"/>
      <w:r w:rsidRPr="00FD02C6">
        <w:rPr>
          <w:bCs/>
          <w:sz w:val="20"/>
          <w:szCs w:val="20"/>
        </w:rPr>
        <w:t xml:space="preserve"> S, Djuric D. Suppression of methionine-induced colon injury of young rats by cysteine and N-acetyl-L-cysteine. Mol Cell </w:t>
      </w:r>
      <w:proofErr w:type="spellStart"/>
      <w:r w:rsidRPr="00FD02C6">
        <w:rPr>
          <w:bCs/>
          <w:sz w:val="20"/>
          <w:szCs w:val="20"/>
        </w:rPr>
        <w:t>Biochem</w:t>
      </w:r>
      <w:proofErr w:type="spellEnd"/>
      <w:r w:rsidRPr="00FD02C6">
        <w:rPr>
          <w:bCs/>
          <w:sz w:val="20"/>
          <w:szCs w:val="20"/>
        </w:rPr>
        <w:t xml:space="preserve">. 2018; 440:53-64. </w:t>
      </w:r>
      <w:r w:rsidRPr="00FD02C6">
        <w:rPr>
          <w:b/>
          <w:bCs/>
          <w:sz w:val="20"/>
          <w:szCs w:val="20"/>
          <w:lang w:bidi="en-US"/>
        </w:rPr>
        <w:t>(M23, IF 2,884)</w:t>
      </w:r>
    </w:p>
    <w:p w14:paraId="51BFE2B8" w14:textId="77777777" w:rsidR="00FD02C6" w:rsidRPr="00FD02C6" w:rsidRDefault="00FD02C6" w:rsidP="002D31F9">
      <w:pPr>
        <w:numPr>
          <w:ilvl w:val="0"/>
          <w:numId w:val="11"/>
        </w:numPr>
        <w:spacing w:line="276" w:lineRule="auto"/>
        <w:jc w:val="both"/>
        <w:rPr>
          <w:bCs/>
          <w:sz w:val="20"/>
          <w:szCs w:val="20"/>
        </w:rPr>
      </w:pPr>
      <w:proofErr w:type="spellStart"/>
      <w:r w:rsidRPr="00FD02C6">
        <w:rPr>
          <w:sz w:val="20"/>
          <w:szCs w:val="20"/>
        </w:rPr>
        <w:t>Borović</w:t>
      </w:r>
      <w:proofErr w:type="spellEnd"/>
      <w:r w:rsidRPr="00FD02C6">
        <w:rPr>
          <w:sz w:val="20"/>
          <w:szCs w:val="20"/>
        </w:rPr>
        <w:t xml:space="preserve"> MM, </w:t>
      </w:r>
      <w:proofErr w:type="spellStart"/>
      <w:r w:rsidRPr="00FD02C6">
        <w:rPr>
          <w:b/>
          <w:sz w:val="20"/>
          <w:szCs w:val="20"/>
        </w:rPr>
        <w:t>Lalić</w:t>
      </w:r>
      <w:proofErr w:type="spellEnd"/>
      <w:r w:rsidRPr="00FD02C6">
        <w:rPr>
          <w:b/>
          <w:sz w:val="20"/>
          <w:szCs w:val="20"/>
        </w:rPr>
        <w:t xml:space="preserve"> IM</w:t>
      </w:r>
      <w:r w:rsidRPr="00FD02C6">
        <w:rPr>
          <w:sz w:val="20"/>
          <w:szCs w:val="20"/>
        </w:rPr>
        <w:t xml:space="preserve">, </w:t>
      </w:r>
      <w:proofErr w:type="spellStart"/>
      <w:r w:rsidRPr="00FD02C6">
        <w:rPr>
          <w:sz w:val="20"/>
          <w:szCs w:val="20"/>
        </w:rPr>
        <w:t>Borović</w:t>
      </w:r>
      <w:proofErr w:type="spellEnd"/>
      <w:r w:rsidRPr="00FD02C6">
        <w:rPr>
          <w:sz w:val="20"/>
          <w:szCs w:val="20"/>
        </w:rPr>
        <w:t xml:space="preserve"> SD, </w:t>
      </w:r>
      <w:proofErr w:type="spellStart"/>
      <w:r w:rsidRPr="00FD02C6">
        <w:rPr>
          <w:sz w:val="20"/>
          <w:szCs w:val="20"/>
        </w:rPr>
        <w:t>Zaletel</w:t>
      </w:r>
      <w:proofErr w:type="spellEnd"/>
      <w:r w:rsidRPr="00FD02C6">
        <w:rPr>
          <w:sz w:val="20"/>
          <w:szCs w:val="20"/>
        </w:rPr>
        <w:t xml:space="preserve"> IV, </w:t>
      </w:r>
      <w:proofErr w:type="spellStart"/>
      <w:r w:rsidRPr="00FD02C6">
        <w:rPr>
          <w:sz w:val="20"/>
          <w:szCs w:val="20"/>
        </w:rPr>
        <w:t>Mutavdzin</w:t>
      </w:r>
      <w:proofErr w:type="spellEnd"/>
      <w:r w:rsidRPr="00FD02C6">
        <w:rPr>
          <w:sz w:val="20"/>
          <w:szCs w:val="20"/>
        </w:rPr>
        <w:t xml:space="preserve"> SS, </w:t>
      </w:r>
      <w:proofErr w:type="spellStart"/>
      <w:r w:rsidRPr="00FD02C6">
        <w:rPr>
          <w:sz w:val="20"/>
          <w:szCs w:val="20"/>
        </w:rPr>
        <w:t>Bajčetić</w:t>
      </w:r>
      <w:proofErr w:type="spellEnd"/>
      <w:r w:rsidRPr="00FD02C6">
        <w:rPr>
          <w:sz w:val="20"/>
          <w:szCs w:val="20"/>
        </w:rPr>
        <w:t xml:space="preserve"> MI, </w:t>
      </w:r>
      <w:proofErr w:type="spellStart"/>
      <w:r w:rsidRPr="00FD02C6">
        <w:rPr>
          <w:sz w:val="20"/>
          <w:szCs w:val="20"/>
        </w:rPr>
        <w:t>Kostić</w:t>
      </w:r>
      <w:proofErr w:type="spellEnd"/>
      <w:r w:rsidRPr="00FD02C6">
        <w:rPr>
          <w:sz w:val="20"/>
          <w:szCs w:val="20"/>
        </w:rPr>
        <w:t xml:space="preserve"> JV, </w:t>
      </w:r>
      <w:proofErr w:type="spellStart"/>
      <w:r w:rsidRPr="00FD02C6">
        <w:rPr>
          <w:sz w:val="20"/>
          <w:szCs w:val="20"/>
        </w:rPr>
        <w:t>Trifunović</w:t>
      </w:r>
      <w:proofErr w:type="spellEnd"/>
      <w:r w:rsidRPr="00FD02C6">
        <w:rPr>
          <w:sz w:val="20"/>
          <w:szCs w:val="20"/>
        </w:rPr>
        <w:t xml:space="preserve"> ZZ. </w:t>
      </w:r>
      <w:r w:rsidRPr="00FD02C6">
        <w:rPr>
          <w:bCs/>
          <w:sz w:val="20"/>
          <w:szCs w:val="20"/>
        </w:rPr>
        <w:t xml:space="preserve">Structural features of arterial grafts important for surgical myocardial revascularization: Part I - Histology of the internal thoracic artery. </w:t>
      </w:r>
      <w:proofErr w:type="spellStart"/>
      <w:r w:rsidRPr="00FD02C6">
        <w:rPr>
          <w:bCs/>
          <w:sz w:val="20"/>
          <w:szCs w:val="20"/>
        </w:rPr>
        <w:t>Vojnosanit</w:t>
      </w:r>
      <w:proofErr w:type="spellEnd"/>
      <w:r w:rsidRPr="00FD02C6">
        <w:rPr>
          <w:bCs/>
          <w:sz w:val="20"/>
          <w:szCs w:val="20"/>
        </w:rPr>
        <w:t xml:space="preserve"> Pregl</w:t>
      </w:r>
      <w:r w:rsidR="00EB38CB">
        <w:rPr>
          <w:bCs/>
          <w:sz w:val="20"/>
          <w:szCs w:val="20"/>
        </w:rPr>
        <w:t>.</w:t>
      </w:r>
      <w:r w:rsidRPr="00FD02C6">
        <w:rPr>
          <w:bCs/>
          <w:sz w:val="20"/>
          <w:szCs w:val="20"/>
        </w:rPr>
        <w:t xml:space="preserve"> 2015; 72:914-21. </w:t>
      </w:r>
      <w:r w:rsidRPr="00FD02C6">
        <w:rPr>
          <w:b/>
          <w:bCs/>
          <w:sz w:val="20"/>
          <w:szCs w:val="20"/>
        </w:rPr>
        <w:t>(M23, IF=0,355)</w:t>
      </w:r>
    </w:p>
    <w:p w14:paraId="49699A63" w14:textId="77777777" w:rsidR="00FD02C6" w:rsidRPr="00FD02C6" w:rsidRDefault="00FD02C6" w:rsidP="00E736A9">
      <w:pPr>
        <w:numPr>
          <w:ilvl w:val="0"/>
          <w:numId w:val="11"/>
        </w:numPr>
        <w:spacing w:line="276" w:lineRule="auto"/>
        <w:jc w:val="both"/>
        <w:rPr>
          <w:sz w:val="20"/>
          <w:szCs w:val="20"/>
        </w:rPr>
      </w:pPr>
      <w:r w:rsidRPr="00FD02C6">
        <w:rPr>
          <w:sz w:val="20"/>
          <w:szCs w:val="20"/>
          <w:lang w:val="sr-Latn-CS"/>
        </w:rPr>
        <w:t xml:space="preserve">Milićević NM, </w:t>
      </w:r>
      <w:r w:rsidRPr="00FD02C6">
        <w:rPr>
          <w:b/>
          <w:sz w:val="20"/>
          <w:szCs w:val="20"/>
          <w:lang w:val="sr-Latn-CS"/>
        </w:rPr>
        <w:t>Lalić IM</w:t>
      </w:r>
      <w:r w:rsidRPr="00FD02C6">
        <w:rPr>
          <w:sz w:val="20"/>
          <w:szCs w:val="20"/>
          <w:lang w:val="sr-Latn-CS"/>
        </w:rPr>
        <w:t>, Despotović SZ, Ćirić DN, Westermann J, De Waal Malefyt R, Milićević Ž.</w:t>
      </w:r>
      <w:r w:rsidRPr="00FD02C6">
        <w:rPr>
          <w:sz w:val="20"/>
          <w:szCs w:val="20"/>
        </w:rPr>
        <w:t xml:space="preserve"> Aberrant tissue positioning of </w:t>
      </w:r>
      <w:proofErr w:type="spellStart"/>
      <w:r w:rsidRPr="00FD02C6">
        <w:rPr>
          <w:sz w:val="20"/>
          <w:szCs w:val="20"/>
        </w:rPr>
        <w:t>metallophilic</w:t>
      </w:r>
      <w:proofErr w:type="spellEnd"/>
      <w:r w:rsidRPr="00FD02C6">
        <w:rPr>
          <w:sz w:val="20"/>
          <w:szCs w:val="20"/>
        </w:rPr>
        <w:t xml:space="preserve"> macrophages in the thymus of XCL1-deficient mice. </w:t>
      </w:r>
      <w:r w:rsidRPr="00FD02C6">
        <w:rPr>
          <w:sz w:val="20"/>
          <w:szCs w:val="20"/>
          <w:lang w:val="sr-Latn-CS"/>
        </w:rPr>
        <w:t xml:space="preserve"> Anat Rec (Hoboken) 2014; 297:1472-7. </w:t>
      </w:r>
      <w:r w:rsidRPr="00FD02C6">
        <w:rPr>
          <w:b/>
          <w:sz w:val="20"/>
          <w:szCs w:val="20"/>
          <w:lang w:val="sr-Latn-CS"/>
        </w:rPr>
        <w:t>(M22, IF=1,542)</w:t>
      </w:r>
    </w:p>
    <w:p w14:paraId="7354B73B" w14:textId="77777777" w:rsidR="00FD02C6" w:rsidRPr="00FD02C6" w:rsidRDefault="00FD02C6" w:rsidP="00E736A9">
      <w:pPr>
        <w:numPr>
          <w:ilvl w:val="0"/>
          <w:numId w:val="11"/>
        </w:numPr>
        <w:spacing w:line="276" w:lineRule="auto"/>
        <w:jc w:val="both"/>
        <w:rPr>
          <w:bCs/>
          <w:sz w:val="20"/>
          <w:szCs w:val="20"/>
          <w:lang w:bidi="en-US"/>
        </w:rPr>
      </w:pPr>
      <w:proofErr w:type="spellStart"/>
      <w:r w:rsidRPr="00FD02C6">
        <w:rPr>
          <w:sz w:val="20"/>
          <w:szCs w:val="20"/>
        </w:rPr>
        <w:t>Despotović</w:t>
      </w:r>
      <w:proofErr w:type="spellEnd"/>
      <w:r w:rsidRPr="00FD02C6">
        <w:rPr>
          <w:sz w:val="20"/>
          <w:szCs w:val="20"/>
        </w:rPr>
        <w:t xml:space="preserve"> SZ, </w:t>
      </w:r>
      <w:proofErr w:type="spellStart"/>
      <w:r w:rsidRPr="00FD02C6">
        <w:rPr>
          <w:sz w:val="20"/>
          <w:szCs w:val="20"/>
        </w:rPr>
        <w:t>Milićević</w:t>
      </w:r>
      <w:proofErr w:type="spellEnd"/>
      <w:r w:rsidRPr="00FD02C6">
        <w:rPr>
          <w:sz w:val="20"/>
          <w:szCs w:val="20"/>
        </w:rPr>
        <w:t xml:space="preserve"> NM, </w:t>
      </w:r>
      <w:proofErr w:type="spellStart"/>
      <w:r w:rsidRPr="00FD02C6">
        <w:rPr>
          <w:sz w:val="20"/>
          <w:szCs w:val="20"/>
        </w:rPr>
        <w:t>Milošević</w:t>
      </w:r>
      <w:proofErr w:type="spellEnd"/>
      <w:r w:rsidRPr="00FD02C6">
        <w:rPr>
          <w:sz w:val="20"/>
          <w:szCs w:val="20"/>
        </w:rPr>
        <w:t xml:space="preserve"> DP, </w:t>
      </w:r>
      <w:proofErr w:type="spellStart"/>
      <w:r w:rsidRPr="00FD02C6">
        <w:rPr>
          <w:sz w:val="20"/>
          <w:szCs w:val="20"/>
        </w:rPr>
        <w:t>Despotović</w:t>
      </w:r>
      <w:proofErr w:type="spellEnd"/>
      <w:r w:rsidRPr="00FD02C6">
        <w:rPr>
          <w:sz w:val="20"/>
          <w:szCs w:val="20"/>
        </w:rPr>
        <w:t xml:space="preserve"> N, Erceg P, </w:t>
      </w:r>
      <w:proofErr w:type="spellStart"/>
      <w:r w:rsidRPr="00FD02C6">
        <w:rPr>
          <w:sz w:val="20"/>
          <w:szCs w:val="20"/>
        </w:rPr>
        <w:t>Bojić</w:t>
      </w:r>
      <w:proofErr w:type="spellEnd"/>
      <w:r w:rsidRPr="00FD02C6">
        <w:rPr>
          <w:sz w:val="20"/>
          <w:szCs w:val="20"/>
        </w:rPr>
        <w:t xml:space="preserve"> B, </w:t>
      </w:r>
      <w:proofErr w:type="spellStart"/>
      <w:r w:rsidRPr="00FD02C6">
        <w:rPr>
          <w:sz w:val="20"/>
          <w:szCs w:val="20"/>
        </w:rPr>
        <w:t>Bojić</w:t>
      </w:r>
      <w:proofErr w:type="spellEnd"/>
      <w:r w:rsidRPr="00FD02C6">
        <w:rPr>
          <w:sz w:val="20"/>
          <w:szCs w:val="20"/>
        </w:rPr>
        <w:t xml:space="preserve"> D, </w:t>
      </w:r>
      <w:proofErr w:type="spellStart"/>
      <w:r w:rsidRPr="00FD02C6">
        <w:rPr>
          <w:sz w:val="20"/>
          <w:szCs w:val="20"/>
        </w:rPr>
        <w:t>Svorcan</w:t>
      </w:r>
      <w:proofErr w:type="spellEnd"/>
      <w:r w:rsidRPr="00FD02C6">
        <w:rPr>
          <w:sz w:val="20"/>
          <w:szCs w:val="20"/>
        </w:rPr>
        <w:t xml:space="preserve"> P, </w:t>
      </w:r>
      <w:proofErr w:type="spellStart"/>
      <w:r w:rsidRPr="00FD02C6">
        <w:rPr>
          <w:sz w:val="20"/>
          <w:szCs w:val="20"/>
        </w:rPr>
        <w:t>Mihajlović</w:t>
      </w:r>
      <w:proofErr w:type="spellEnd"/>
      <w:r w:rsidRPr="00FD02C6">
        <w:rPr>
          <w:sz w:val="20"/>
          <w:szCs w:val="20"/>
        </w:rPr>
        <w:t xml:space="preserve"> G, </w:t>
      </w:r>
      <w:proofErr w:type="spellStart"/>
      <w:r w:rsidRPr="00FD02C6">
        <w:rPr>
          <w:sz w:val="20"/>
          <w:szCs w:val="20"/>
        </w:rPr>
        <w:t>Đorđević</w:t>
      </w:r>
      <w:proofErr w:type="spellEnd"/>
      <w:r w:rsidRPr="00FD02C6">
        <w:rPr>
          <w:sz w:val="20"/>
          <w:szCs w:val="20"/>
        </w:rPr>
        <w:t xml:space="preserve"> J, </w:t>
      </w:r>
      <w:proofErr w:type="spellStart"/>
      <w:r w:rsidRPr="00FD02C6">
        <w:rPr>
          <w:b/>
          <w:sz w:val="20"/>
          <w:szCs w:val="20"/>
        </w:rPr>
        <w:t>Lalić</w:t>
      </w:r>
      <w:proofErr w:type="spellEnd"/>
      <w:r w:rsidRPr="00FD02C6">
        <w:rPr>
          <w:b/>
          <w:sz w:val="20"/>
          <w:szCs w:val="20"/>
        </w:rPr>
        <w:t xml:space="preserve"> IM</w:t>
      </w:r>
      <w:r w:rsidRPr="00FD02C6">
        <w:rPr>
          <w:sz w:val="20"/>
          <w:szCs w:val="20"/>
        </w:rPr>
        <w:t xml:space="preserve">, </w:t>
      </w:r>
      <w:proofErr w:type="spellStart"/>
      <w:r w:rsidRPr="00FD02C6">
        <w:rPr>
          <w:sz w:val="20"/>
          <w:szCs w:val="20"/>
        </w:rPr>
        <w:t>Milićević</w:t>
      </w:r>
      <w:proofErr w:type="spellEnd"/>
      <w:r w:rsidRPr="00FD02C6">
        <w:rPr>
          <w:sz w:val="20"/>
          <w:szCs w:val="20"/>
        </w:rPr>
        <w:t xml:space="preserve"> Ž. Morphometric study of uninvolved rectal mucosa 10 cm and 20 cm away from the malignant tumor. </w:t>
      </w:r>
      <w:proofErr w:type="spellStart"/>
      <w:r w:rsidRPr="00FD02C6">
        <w:rPr>
          <w:bCs/>
          <w:sz w:val="20"/>
          <w:szCs w:val="20"/>
        </w:rPr>
        <w:t>Histol</w:t>
      </w:r>
      <w:proofErr w:type="spellEnd"/>
      <w:r w:rsidRPr="00FD02C6">
        <w:rPr>
          <w:bCs/>
          <w:sz w:val="20"/>
          <w:szCs w:val="20"/>
        </w:rPr>
        <w:t xml:space="preserve"> </w:t>
      </w:r>
      <w:proofErr w:type="spellStart"/>
      <w:r w:rsidRPr="00FD02C6">
        <w:rPr>
          <w:bCs/>
          <w:sz w:val="20"/>
          <w:szCs w:val="20"/>
        </w:rPr>
        <w:t>Histopathol</w:t>
      </w:r>
      <w:proofErr w:type="spellEnd"/>
      <w:r w:rsidR="00594E3A">
        <w:rPr>
          <w:bCs/>
          <w:sz w:val="20"/>
          <w:szCs w:val="20"/>
        </w:rPr>
        <w:t>.</w:t>
      </w:r>
      <w:r w:rsidRPr="00FD02C6">
        <w:rPr>
          <w:bCs/>
          <w:sz w:val="20"/>
          <w:szCs w:val="20"/>
        </w:rPr>
        <w:t xml:space="preserve"> 2014; 29:229-34. </w:t>
      </w:r>
      <w:r w:rsidRPr="00FD02C6">
        <w:rPr>
          <w:b/>
          <w:bCs/>
          <w:sz w:val="20"/>
          <w:szCs w:val="20"/>
          <w:lang w:bidi="en-US"/>
        </w:rPr>
        <w:t>(M22, IF=2,096)</w:t>
      </w:r>
    </w:p>
    <w:p w14:paraId="14064886" w14:textId="77777777" w:rsidR="00FD02C6" w:rsidRPr="00FD02C6" w:rsidRDefault="00FD02C6" w:rsidP="00E736A9">
      <w:pPr>
        <w:pStyle w:val="ListParagraph"/>
        <w:spacing w:line="240" w:lineRule="auto"/>
        <w:ind w:left="357"/>
        <w:jc w:val="both"/>
        <w:rPr>
          <w:rFonts w:ascii="Times New Roman" w:hAnsi="Times New Roman"/>
          <w:sz w:val="20"/>
          <w:szCs w:val="20"/>
          <w:lang w:val="en-GB"/>
        </w:rPr>
      </w:pPr>
    </w:p>
    <w:p w14:paraId="5018FA58" w14:textId="77777777" w:rsidR="009D08AC" w:rsidRPr="009D08AC" w:rsidRDefault="009D08AC" w:rsidP="00E736A9">
      <w:pPr>
        <w:pStyle w:val="ListParagraph"/>
        <w:spacing w:after="0" w:line="240" w:lineRule="auto"/>
        <w:ind w:left="0"/>
        <w:jc w:val="both"/>
        <w:rPr>
          <w:rFonts w:ascii="Times New Roman" w:hAnsi="Times New Roman"/>
          <w:b/>
          <w:sz w:val="20"/>
          <w:szCs w:val="20"/>
          <w:highlight w:val="yellow"/>
        </w:rPr>
      </w:pPr>
    </w:p>
    <w:p w14:paraId="6948EE9D" w14:textId="77777777" w:rsidR="00030178" w:rsidRDefault="00030178" w:rsidP="009D08AC">
      <w:pPr>
        <w:pStyle w:val="ListParagraph"/>
        <w:spacing w:before="48" w:after="48" w:line="240" w:lineRule="auto"/>
        <w:ind w:left="0"/>
        <w:jc w:val="both"/>
        <w:rPr>
          <w:rFonts w:ascii="Times New Roman" w:eastAsia="PMingLiU" w:hAnsi="Times New Roman"/>
          <w:b/>
          <w:bCs/>
          <w:sz w:val="20"/>
          <w:szCs w:val="20"/>
        </w:rPr>
      </w:pPr>
    </w:p>
    <w:p w14:paraId="2DF6E569" w14:textId="77777777" w:rsidR="00030178" w:rsidRDefault="00030178" w:rsidP="009D08AC">
      <w:pPr>
        <w:pStyle w:val="ListParagraph"/>
        <w:spacing w:before="48" w:after="48" w:line="240" w:lineRule="auto"/>
        <w:ind w:left="0"/>
        <w:jc w:val="both"/>
        <w:rPr>
          <w:rFonts w:ascii="Times New Roman" w:eastAsia="PMingLiU" w:hAnsi="Times New Roman"/>
          <w:b/>
          <w:bCs/>
          <w:sz w:val="20"/>
          <w:szCs w:val="20"/>
        </w:rPr>
      </w:pPr>
    </w:p>
    <w:p w14:paraId="73CBC7F4" w14:textId="77777777" w:rsidR="00030178" w:rsidRDefault="00030178" w:rsidP="009D08AC">
      <w:pPr>
        <w:pStyle w:val="ListParagraph"/>
        <w:spacing w:before="48" w:after="48" w:line="240" w:lineRule="auto"/>
        <w:ind w:left="0"/>
        <w:jc w:val="both"/>
        <w:rPr>
          <w:rFonts w:ascii="Times New Roman" w:eastAsia="PMingLiU" w:hAnsi="Times New Roman"/>
          <w:b/>
          <w:bCs/>
          <w:sz w:val="20"/>
          <w:szCs w:val="20"/>
        </w:rPr>
      </w:pPr>
    </w:p>
    <w:p w14:paraId="6BC2E189" w14:textId="77777777" w:rsidR="009D08AC" w:rsidRPr="001D13C2" w:rsidRDefault="00030178" w:rsidP="001D13C2">
      <w:pPr>
        <w:pStyle w:val="ListParagraph"/>
        <w:spacing w:before="48" w:after="48" w:line="240" w:lineRule="auto"/>
        <w:ind w:left="0"/>
        <w:jc w:val="both"/>
        <w:rPr>
          <w:rFonts w:ascii="Times New Roman" w:hAnsi="Times New Roman"/>
          <w:b/>
          <w:bCs/>
          <w:sz w:val="20"/>
          <w:szCs w:val="20"/>
        </w:rPr>
      </w:pPr>
      <w:r w:rsidRPr="00030178">
        <w:rPr>
          <w:rFonts w:ascii="Times New Roman" w:eastAsia="PMingLiU" w:hAnsi="Times New Roman"/>
          <w:b/>
          <w:bCs/>
          <w:sz w:val="20"/>
          <w:szCs w:val="20"/>
        </w:rPr>
        <w:t xml:space="preserve">РАД У ЧАСОПИСУ КОЈИ ЈЕ ИНДЕКСИРАН </w:t>
      </w:r>
      <w:proofErr w:type="gramStart"/>
      <w:r w:rsidRPr="00030178">
        <w:rPr>
          <w:rFonts w:ascii="Times New Roman" w:eastAsia="PMingLiU" w:hAnsi="Times New Roman"/>
          <w:b/>
          <w:bCs/>
          <w:sz w:val="20"/>
          <w:szCs w:val="20"/>
        </w:rPr>
        <w:t>У  Science</w:t>
      </w:r>
      <w:proofErr w:type="gramEnd"/>
      <w:r w:rsidRPr="00030178">
        <w:rPr>
          <w:rFonts w:ascii="Times New Roman" w:eastAsia="PMingLiU" w:hAnsi="Times New Roman"/>
          <w:b/>
          <w:bCs/>
          <w:sz w:val="20"/>
          <w:szCs w:val="20"/>
        </w:rPr>
        <w:t xml:space="preserve"> Citation Index–U (SCI) EXPANDED </w:t>
      </w:r>
      <w:proofErr w:type="spellStart"/>
      <w:r w:rsidR="007D398D">
        <w:rPr>
          <w:rFonts w:ascii="Times New Roman" w:eastAsia="PMingLiU" w:hAnsi="Times New Roman"/>
          <w:b/>
          <w:bCs/>
          <w:sz w:val="20"/>
          <w:szCs w:val="20"/>
        </w:rPr>
        <w:t>без</w:t>
      </w:r>
      <w:proofErr w:type="spellEnd"/>
      <w:r w:rsidRPr="00030178">
        <w:rPr>
          <w:rFonts w:ascii="Times New Roman" w:eastAsia="PMingLiU" w:hAnsi="Times New Roman"/>
          <w:b/>
          <w:bCs/>
          <w:sz w:val="20"/>
          <w:szCs w:val="20"/>
        </w:rPr>
        <w:t xml:space="preserve"> IF:</w:t>
      </w:r>
    </w:p>
    <w:p w14:paraId="2E533563" w14:textId="77777777" w:rsidR="00E15673" w:rsidRPr="00B90220" w:rsidRDefault="00030178" w:rsidP="00E15673">
      <w:pPr>
        <w:pStyle w:val="ListParagraph"/>
        <w:spacing w:before="48" w:after="48" w:line="240" w:lineRule="auto"/>
        <w:ind w:left="0"/>
        <w:jc w:val="both"/>
        <w:rPr>
          <w:rFonts w:ascii="Times New Roman" w:hAnsi="Times New Roman"/>
          <w:sz w:val="20"/>
          <w:szCs w:val="20"/>
          <w:highlight w:val="yellow"/>
        </w:rPr>
      </w:pPr>
      <w:r>
        <w:rPr>
          <w:rFonts w:ascii="Times New Roman" w:hAnsi="Times New Roman"/>
          <w:sz w:val="20"/>
          <w:szCs w:val="20"/>
        </w:rPr>
        <w:t xml:space="preserve">1.  </w:t>
      </w:r>
      <w:proofErr w:type="spellStart"/>
      <w:r w:rsidRPr="00030178">
        <w:rPr>
          <w:rFonts w:ascii="Times New Roman" w:hAnsi="Times New Roman"/>
          <w:sz w:val="20"/>
          <w:szCs w:val="20"/>
        </w:rPr>
        <w:t>Despotović</w:t>
      </w:r>
      <w:proofErr w:type="spellEnd"/>
      <w:r w:rsidRPr="00030178">
        <w:rPr>
          <w:rFonts w:ascii="Times New Roman" w:hAnsi="Times New Roman"/>
          <w:sz w:val="20"/>
          <w:szCs w:val="20"/>
        </w:rPr>
        <w:t xml:space="preserve"> SZ, </w:t>
      </w:r>
      <w:proofErr w:type="spellStart"/>
      <w:r w:rsidRPr="00030178">
        <w:rPr>
          <w:rFonts w:ascii="Times New Roman" w:hAnsi="Times New Roman"/>
          <w:sz w:val="20"/>
          <w:szCs w:val="20"/>
        </w:rPr>
        <w:t>Milićević</w:t>
      </w:r>
      <w:proofErr w:type="spellEnd"/>
      <w:r w:rsidRPr="00030178">
        <w:rPr>
          <w:rFonts w:ascii="Times New Roman" w:hAnsi="Times New Roman"/>
          <w:sz w:val="20"/>
          <w:szCs w:val="20"/>
        </w:rPr>
        <w:t xml:space="preserve"> NM, </w:t>
      </w:r>
      <w:proofErr w:type="spellStart"/>
      <w:r w:rsidRPr="00030178">
        <w:rPr>
          <w:rFonts w:ascii="Times New Roman" w:hAnsi="Times New Roman"/>
          <w:sz w:val="20"/>
          <w:szCs w:val="20"/>
        </w:rPr>
        <w:t>Milošević</w:t>
      </w:r>
      <w:proofErr w:type="spellEnd"/>
      <w:r w:rsidRPr="00030178">
        <w:rPr>
          <w:rFonts w:ascii="Times New Roman" w:hAnsi="Times New Roman"/>
          <w:sz w:val="20"/>
          <w:szCs w:val="20"/>
        </w:rPr>
        <w:t xml:space="preserve"> DP, </w:t>
      </w:r>
      <w:proofErr w:type="spellStart"/>
      <w:r w:rsidRPr="00030178">
        <w:rPr>
          <w:rFonts w:ascii="Times New Roman" w:hAnsi="Times New Roman"/>
          <w:sz w:val="20"/>
          <w:szCs w:val="20"/>
        </w:rPr>
        <w:t>Despotović</w:t>
      </w:r>
      <w:proofErr w:type="spellEnd"/>
      <w:r w:rsidRPr="00030178">
        <w:rPr>
          <w:rFonts w:ascii="Times New Roman" w:hAnsi="Times New Roman"/>
          <w:sz w:val="20"/>
          <w:szCs w:val="20"/>
        </w:rPr>
        <w:t xml:space="preserve"> N, Erceg P, </w:t>
      </w:r>
      <w:proofErr w:type="spellStart"/>
      <w:r w:rsidRPr="00030178">
        <w:rPr>
          <w:rFonts w:ascii="Times New Roman" w:hAnsi="Times New Roman"/>
          <w:sz w:val="20"/>
          <w:szCs w:val="20"/>
        </w:rPr>
        <w:t>Svorcan</w:t>
      </w:r>
      <w:proofErr w:type="spellEnd"/>
      <w:r w:rsidRPr="00030178">
        <w:rPr>
          <w:rFonts w:ascii="Times New Roman" w:hAnsi="Times New Roman"/>
          <w:sz w:val="20"/>
          <w:szCs w:val="20"/>
        </w:rPr>
        <w:t xml:space="preserve"> P, Schumacher U, Ullrich S, </w:t>
      </w:r>
      <w:proofErr w:type="spellStart"/>
      <w:r w:rsidRPr="00030178">
        <w:rPr>
          <w:rFonts w:ascii="Times New Roman" w:hAnsi="Times New Roman"/>
          <w:sz w:val="20"/>
          <w:szCs w:val="20"/>
        </w:rPr>
        <w:t>Mihajlović</w:t>
      </w:r>
      <w:proofErr w:type="spellEnd"/>
      <w:r w:rsidRPr="00030178">
        <w:rPr>
          <w:rFonts w:ascii="Times New Roman" w:hAnsi="Times New Roman"/>
          <w:sz w:val="20"/>
          <w:szCs w:val="20"/>
        </w:rPr>
        <w:t xml:space="preserve"> G, </w:t>
      </w:r>
      <w:proofErr w:type="spellStart"/>
      <w:r w:rsidRPr="00030178">
        <w:rPr>
          <w:rFonts w:ascii="Times New Roman" w:hAnsi="Times New Roman"/>
          <w:sz w:val="20"/>
          <w:szCs w:val="20"/>
        </w:rPr>
        <w:t>Kalem</w:t>
      </w:r>
      <w:proofErr w:type="spellEnd"/>
      <w:r w:rsidRPr="00030178">
        <w:rPr>
          <w:rFonts w:ascii="Times New Roman" w:hAnsi="Times New Roman"/>
          <w:sz w:val="20"/>
          <w:szCs w:val="20"/>
        </w:rPr>
        <w:t xml:space="preserve"> D, </w:t>
      </w:r>
      <w:proofErr w:type="spellStart"/>
      <w:r w:rsidRPr="00030178">
        <w:rPr>
          <w:rFonts w:ascii="Times New Roman" w:hAnsi="Times New Roman"/>
          <w:sz w:val="20"/>
          <w:szCs w:val="20"/>
        </w:rPr>
        <w:t>Marković</w:t>
      </w:r>
      <w:proofErr w:type="spellEnd"/>
      <w:r w:rsidRPr="00030178">
        <w:rPr>
          <w:rFonts w:ascii="Times New Roman" w:hAnsi="Times New Roman"/>
          <w:sz w:val="20"/>
          <w:szCs w:val="20"/>
        </w:rPr>
        <w:t xml:space="preserve"> S, </w:t>
      </w:r>
      <w:proofErr w:type="spellStart"/>
      <w:r w:rsidRPr="00AB407C">
        <w:rPr>
          <w:rFonts w:ascii="Times New Roman" w:hAnsi="Times New Roman"/>
          <w:b/>
          <w:sz w:val="20"/>
          <w:szCs w:val="20"/>
        </w:rPr>
        <w:t>Lalić</w:t>
      </w:r>
      <w:proofErr w:type="spellEnd"/>
      <w:r w:rsidRPr="00AB407C">
        <w:rPr>
          <w:rFonts w:ascii="Times New Roman" w:hAnsi="Times New Roman"/>
          <w:b/>
          <w:sz w:val="20"/>
          <w:szCs w:val="20"/>
        </w:rPr>
        <w:t xml:space="preserve"> IM</w:t>
      </w:r>
      <w:r w:rsidRPr="00030178">
        <w:rPr>
          <w:rFonts w:ascii="Times New Roman" w:hAnsi="Times New Roman"/>
          <w:sz w:val="20"/>
          <w:szCs w:val="20"/>
        </w:rPr>
        <w:t xml:space="preserve">, </w:t>
      </w:r>
      <w:proofErr w:type="spellStart"/>
      <w:r w:rsidRPr="00030178">
        <w:rPr>
          <w:rFonts w:ascii="Times New Roman" w:hAnsi="Times New Roman"/>
          <w:sz w:val="20"/>
          <w:szCs w:val="20"/>
        </w:rPr>
        <w:t>Krmpot</w:t>
      </w:r>
      <w:proofErr w:type="spellEnd"/>
      <w:r w:rsidRPr="00030178">
        <w:rPr>
          <w:rFonts w:ascii="Times New Roman" w:hAnsi="Times New Roman"/>
          <w:sz w:val="20"/>
          <w:szCs w:val="20"/>
        </w:rPr>
        <w:t xml:space="preserve"> AJ, </w:t>
      </w:r>
      <w:proofErr w:type="spellStart"/>
      <w:r w:rsidRPr="00030178">
        <w:rPr>
          <w:rFonts w:ascii="Times New Roman" w:hAnsi="Times New Roman"/>
          <w:sz w:val="20"/>
          <w:szCs w:val="20"/>
        </w:rPr>
        <w:t>Rabasović</w:t>
      </w:r>
      <w:proofErr w:type="spellEnd"/>
      <w:r w:rsidRPr="00030178">
        <w:rPr>
          <w:rFonts w:ascii="Times New Roman" w:hAnsi="Times New Roman"/>
          <w:sz w:val="20"/>
          <w:szCs w:val="20"/>
        </w:rPr>
        <w:t xml:space="preserve"> MD, </w:t>
      </w:r>
      <w:proofErr w:type="spellStart"/>
      <w:r w:rsidRPr="00030178">
        <w:rPr>
          <w:rFonts w:ascii="Times New Roman" w:hAnsi="Times New Roman"/>
          <w:sz w:val="20"/>
          <w:szCs w:val="20"/>
        </w:rPr>
        <w:t>Pantelić</w:t>
      </w:r>
      <w:proofErr w:type="spellEnd"/>
      <w:r w:rsidRPr="00030178">
        <w:rPr>
          <w:rFonts w:ascii="Times New Roman" w:hAnsi="Times New Roman"/>
          <w:sz w:val="20"/>
          <w:szCs w:val="20"/>
        </w:rPr>
        <w:t xml:space="preserve"> DV, </w:t>
      </w:r>
      <w:proofErr w:type="spellStart"/>
      <w:r w:rsidRPr="00030178">
        <w:rPr>
          <w:rFonts w:ascii="Times New Roman" w:hAnsi="Times New Roman"/>
          <w:sz w:val="20"/>
          <w:szCs w:val="20"/>
        </w:rPr>
        <w:t>Jovanić</w:t>
      </w:r>
      <w:proofErr w:type="spellEnd"/>
      <w:r w:rsidRPr="00030178">
        <w:rPr>
          <w:rFonts w:ascii="Times New Roman" w:hAnsi="Times New Roman"/>
          <w:sz w:val="20"/>
          <w:szCs w:val="20"/>
        </w:rPr>
        <w:t xml:space="preserve"> SZ, </w:t>
      </w:r>
      <w:proofErr w:type="spellStart"/>
      <w:r w:rsidRPr="00030178">
        <w:rPr>
          <w:rFonts w:ascii="Times New Roman" w:hAnsi="Times New Roman"/>
          <w:sz w:val="20"/>
          <w:szCs w:val="20"/>
        </w:rPr>
        <w:t>Rösch</w:t>
      </w:r>
      <w:proofErr w:type="spellEnd"/>
      <w:r w:rsidRPr="00030178">
        <w:rPr>
          <w:rFonts w:ascii="Times New Roman" w:hAnsi="Times New Roman"/>
          <w:sz w:val="20"/>
          <w:szCs w:val="20"/>
        </w:rPr>
        <w:t xml:space="preserve"> T, </w:t>
      </w:r>
      <w:proofErr w:type="spellStart"/>
      <w:r w:rsidRPr="00030178">
        <w:rPr>
          <w:rFonts w:ascii="Times New Roman" w:hAnsi="Times New Roman"/>
          <w:sz w:val="20"/>
          <w:szCs w:val="20"/>
        </w:rPr>
        <w:t>Milićević</w:t>
      </w:r>
      <w:proofErr w:type="spellEnd"/>
      <w:r w:rsidRPr="00030178">
        <w:rPr>
          <w:rFonts w:ascii="Times New Roman" w:hAnsi="Times New Roman"/>
          <w:sz w:val="20"/>
          <w:szCs w:val="20"/>
        </w:rPr>
        <w:t xml:space="preserve"> Ž. Remodeling of extracellular matrix of the lamina propria in the uninvolved human rectal mucosa 10 and 20 cm away</w:t>
      </w:r>
      <w:r w:rsidR="00E858A6">
        <w:rPr>
          <w:rFonts w:ascii="Times New Roman" w:hAnsi="Times New Roman"/>
          <w:sz w:val="20"/>
          <w:szCs w:val="20"/>
        </w:rPr>
        <w:t xml:space="preserve"> from the malignant tumor. Tumo</w:t>
      </w:r>
      <w:r w:rsidRPr="00030178">
        <w:rPr>
          <w:rFonts w:ascii="Times New Roman" w:hAnsi="Times New Roman"/>
          <w:sz w:val="20"/>
          <w:szCs w:val="20"/>
        </w:rPr>
        <w:t>r Biol. 2017; 39</w:t>
      </w:r>
      <w:r w:rsidR="001318D9">
        <w:rPr>
          <w:rFonts w:ascii="Times New Roman" w:hAnsi="Times New Roman"/>
          <w:sz w:val="20"/>
          <w:szCs w:val="20"/>
        </w:rPr>
        <w:t>(7)</w:t>
      </w:r>
      <w:r w:rsidRPr="00030178">
        <w:rPr>
          <w:rFonts w:ascii="Times New Roman" w:hAnsi="Times New Roman"/>
          <w:sz w:val="20"/>
          <w:szCs w:val="20"/>
        </w:rPr>
        <w:t>:1010428317711654.</w:t>
      </w:r>
    </w:p>
    <w:p w14:paraId="4933F11A" w14:textId="77777777" w:rsidR="009D08AC" w:rsidRPr="00014A9A" w:rsidRDefault="009D08AC" w:rsidP="009D08AC">
      <w:pPr>
        <w:pStyle w:val="ListParagraph"/>
        <w:spacing w:before="48" w:after="48" w:line="240" w:lineRule="auto"/>
        <w:ind w:left="0"/>
        <w:jc w:val="both"/>
        <w:rPr>
          <w:rFonts w:ascii="Times New Roman" w:hAnsi="Times New Roman"/>
          <w:sz w:val="20"/>
          <w:szCs w:val="20"/>
        </w:rPr>
      </w:pPr>
    </w:p>
    <w:p w14:paraId="68B55FFD" w14:textId="77777777" w:rsidR="00E736A9" w:rsidRDefault="009D08AC" w:rsidP="00E736A9">
      <w:pPr>
        <w:pStyle w:val="Normal2"/>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rPr>
      </w:pPr>
      <w:r w:rsidRPr="00014A9A">
        <w:rPr>
          <w:rFonts w:ascii="Times New Roman" w:eastAsia="Times New Roman" w:hAnsi="Times New Roman" w:cs="Times New Roman"/>
          <w:b/>
          <w:color w:val="000000"/>
          <w:sz w:val="20"/>
          <w:szCs w:val="20"/>
        </w:rPr>
        <w:t>ИЗВОД У ЗБОРНИКУ МЕЂУНАРОДНОГ СКУПА</w:t>
      </w:r>
    </w:p>
    <w:p w14:paraId="11305C2F" w14:textId="77777777" w:rsid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E736A9">
        <w:rPr>
          <w:rFonts w:ascii="Times New Roman" w:hAnsi="Times New Roman" w:cs="Times New Roman"/>
          <w:sz w:val="20"/>
          <w:szCs w:val="20"/>
        </w:rPr>
        <w:t>Stojanovic</w:t>
      </w:r>
      <w:proofErr w:type="spellEnd"/>
      <w:r w:rsidRPr="00E736A9">
        <w:rPr>
          <w:rFonts w:ascii="Times New Roman" w:hAnsi="Times New Roman" w:cs="Times New Roman"/>
          <w:sz w:val="20"/>
          <w:szCs w:val="20"/>
        </w:rPr>
        <w:t xml:space="preserve"> M,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Lj</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Todorovic</w:t>
      </w:r>
      <w:proofErr w:type="spellEnd"/>
      <w:r w:rsidRPr="00E736A9">
        <w:rPr>
          <w:rFonts w:ascii="Times New Roman" w:hAnsi="Times New Roman" w:cs="Times New Roman"/>
          <w:sz w:val="20"/>
          <w:szCs w:val="20"/>
        </w:rPr>
        <w:t xml:space="preserve"> D, Mitrovic D, </w:t>
      </w:r>
      <w:proofErr w:type="spellStart"/>
      <w:r w:rsidRPr="00E736A9">
        <w:rPr>
          <w:rFonts w:ascii="Times New Roman" w:hAnsi="Times New Roman" w:cs="Times New Roman"/>
          <w:sz w:val="20"/>
          <w:szCs w:val="20"/>
        </w:rPr>
        <w:t>Borozan</w:t>
      </w:r>
      <w:proofErr w:type="spellEnd"/>
      <w:r w:rsidRPr="00E736A9">
        <w:rPr>
          <w:rFonts w:ascii="Times New Roman" w:hAnsi="Times New Roman" w:cs="Times New Roman"/>
          <w:sz w:val="20"/>
          <w:szCs w:val="20"/>
        </w:rPr>
        <w:t xml:space="preserve"> S, </w:t>
      </w:r>
      <w:proofErr w:type="spellStart"/>
      <w:r w:rsidRPr="00E736A9">
        <w:rPr>
          <w:rFonts w:ascii="Times New Roman" w:hAnsi="Times New Roman" w:cs="Times New Roman"/>
          <w:sz w:val="20"/>
          <w:szCs w:val="20"/>
        </w:rPr>
        <w:t>Dragutinovic</w:t>
      </w:r>
      <w:proofErr w:type="spellEnd"/>
      <w:r w:rsidRPr="00E736A9">
        <w:rPr>
          <w:rFonts w:ascii="Times New Roman" w:hAnsi="Times New Roman" w:cs="Times New Roman"/>
          <w:sz w:val="20"/>
          <w:szCs w:val="20"/>
        </w:rPr>
        <w:t xml:space="preserve"> V, </w:t>
      </w:r>
      <w:proofErr w:type="spellStart"/>
      <w:r w:rsidRPr="00E736A9">
        <w:rPr>
          <w:rFonts w:ascii="Times New Roman" w:hAnsi="Times New Roman" w:cs="Times New Roman"/>
          <w:sz w:val="20"/>
          <w:szCs w:val="20"/>
        </w:rPr>
        <w:t>Labudovic</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Borovic</w:t>
      </w:r>
      <w:proofErr w:type="spellEnd"/>
      <w:r w:rsidRPr="00E736A9">
        <w:rPr>
          <w:rFonts w:ascii="Times New Roman" w:hAnsi="Times New Roman" w:cs="Times New Roman"/>
          <w:sz w:val="20"/>
          <w:szCs w:val="20"/>
        </w:rPr>
        <w:t xml:space="preserve"> M, </w:t>
      </w:r>
      <w:proofErr w:type="spellStart"/>
      <w:r w:rsidRPr="000C10C9">
        <w:rPr>
          <w:rFonts w:ascii="Times New Roman" w:hAnsi="Times New Roman" w:cs="Times New Roman"/>
          <w:b/>
          <w:sz w:val="20"/>
          <w:szCs w:val="20"/>
        </w:rPr>
        <w:t>Lalic</w:t>
      </w:r>
      <w:proofErr w:type="spellEnd"/>
      <w:r w:rsidRPr="000C10C9">
        <w:rPr>
          <w:rFonts w:ascii="Times New Roman" w:hAnsi="Times New Roman" w:cs="Times New Roman"/>
          <w:b/>
          <w:sz w:val="20"/>
          <w:szCs w:val="20"/>
        </w:rPr>
        <w:t xml:space="preserve"> I</w:t>
      </w:r>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Despotovic</w:t>
      </w:r>
      <w:proofErr w:type="spellEnd"/>
      <w:r w:rsidRPr="00E736A9">
        <w:rPr>
          <w:rFonts w:ascii="Times New Roman" w:hAnsi="Times New Roman" w:cs="Times New Roman"/>
          <w:sz w:val="20"/>
          <w:szCs w:val="20"/>
        </w:rPr>
        <w:t xml:space="preserve"> S,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V,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R,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T, Djuric D. Acetylcholinesterase activity, oxidative status, and morphometric parameters in the rat ileum after </w:t>
      </w:r>
      <w:proofErr w:type="gramStart"/>
      <w:r w:rsidRPr="00E736A9">
        <w:rPr>
          <w:rFonts w:ascii="Times New Roman" w:hAnsi="Times New Roman" w:cs="Times New Roman"/>
          <w:sz w:val="20"/>
          <w:szCs w:val="20"/>
        </w:rPr>
        <w:t>three week</w:t>
      </w:r>
      <w:proofErr w:type="gramEnd"/>
      <w:r w:rsidRPr="00E736A9">
        <w:rPr>
          <w:rFonts w:ascii="Times New Roman" w:hAnsi="Times New Roman" w:cs="Times New Roman"/>
          <w:sz w:val="20"/>
          <w:szCs w:val="20"/>
        </w:rPr>
        <w:t xml:space="preserve"> methionine treatment. 4th Congress of physiological sciences of Serbia with international participation. </w:t>
      </w:r>
      <w:proofErr w:type="spellStart"/>
      <w:r w:rsidRPr="00E736A9">
        <w:rPr>
          <w:rFonts w:ascii="Times New Roman" w:hAnsi="Times New Roman" w:cs="Times New Roman"/>
          <w:sz w:val="20"/>
          <w:szCs w:val="20"/>
        </w:rPr>
        <w:t>Niš</w:t>
      </w:r>
      <w:proofErr w:type="spellEnd"/>
      <w:r w:rsidRPr="00E736A9">
        <w:rPr>
          <w:rFonts w:ascii="Times New Roman" w:hAnsi="Times New Roman" w:cs="Times New Roman"/>
          <w:sz w:val="20"/>
          <w:szCs w:val="20"/>
        </w:rPr>
        <w:t xml:space="preserve">, Serbia. 2018 September 19-23. Abstract book, p. 112.  </w:t>
      </w:r>
    </w:p>
    <w:p w14:paraId="074D2070" w14:textId="77777777" w:rsid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E736A9">
        <w:rPr>
          <w:rFonts w:ascii="Times New Roman" w:hAnsi="Times New Roman" w:cs="Times New Roman"/>
          <w:sz w:val="20"/>
          <w:szCs w:val="20"/>
        </w:rPr>
        <w:t>Despotović</w:t>
      </w:r>
      <w:proofErr w:type="spellEnd"/>
      <w:r w:rsidRPr="00E736A9">
        <w:rPr>
          <w:rFonts w:ascii="Times New Roman" w:hAnsi="Times New Roman" w:cs="Times New Roman"/>
          <w:sz w:val="20"/>
          <w:szCs w:val="20"/>
        </w:rPr>
        <w:t xml:space="preserve"> S, </w:t>
      </w:r>
      <w:proofErr w:type="spellStart"/>
      <w:r w:rsidRPr="000C10C9">
        <w:rPr>
          <w:rFonts w:ascii="Times New Roman" w:hAnsi="Times New Roman" w:cs="Times New Roman"/>
          <w:b/>
          <w:sz w:val="20"/>
          <w:szCs w:val="20"/>
        </w:rPr>
        <w:t>Lalić</w:t>
      </w:r>
      <w:proofErr w:type="spellEnd"/>
      <w:r w:rsidRPr="000C10C9">
        <w:rPr>
          <w:rFonts w:ascii="Times New Roman" w:hAnsi="Times New Roman" w:cs="Times New Roman"/>
          <w:b/>
          <w:sz w:val="20"/>
          <w:szCs w:val="20"/>
        </w:rPr>
        <w:t xml:space="preserve"> I</w:t>
      </w:r>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N,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Ž. Lamina propria in the uninvolved human rectal mucosa 10 and 20 cm away from the malignant tumor. 13th EFIS-EJI TATRA IMMUNOLOGY CONFERENCE. </w:t>
      </w:r>
      <w:proofErr w:type="spellStart"/>
      <w:r w:rsidRPr="00E736A9">
        <w:rPr>
          <w:rFonts w:ascii="Times New Roman" w:hAnsi="Times New Roman" w:cs="Times New Roman"/>
          <w:sz w:val="20"/>
          <w:szCs w:val="20"/>
        </w:rPr>
        <w:t>Štrbské</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Pleso</w:t>
      </w:r>
      <w:proofErr w:type="spellEnd"/>
      <w:r w:rsidRPr="00E736A9">
        <w:rPr>
          <w:rFonts w:ascii="Times New Roman" w:hAnsi="Times New Roman" w:cs="Times New Roman"/>
          <w:sz w:val="20"/>
          <w:szCs w:val="20"/>
        </w:rPr>
        <w:t xml:space="preserve">, Slovakia. 2018, June 9-13. Abstract book. </w:t>
      </w:r>
    </w:p>
    <w:p w14:paraId="34E2265B" w14:textId="77777777" w:rsid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E736A9">
        <w:rPr>
          <w:rFonts w:ascii="Times New Roman" w:hAnsi="Times New Roman" w:cs="Times New Roman"/>
          <w:sz w:val="20"/>
          <w:szCs w:val="20"/>
        </w:rPr>
        <w:t>Despotović</w:t>
      </w:r>
      <w:proofErr w:type="spellEnd"/>
      <w:r w:rsidRPr="00E736A9">
        <w:rPr>
          <w:rFonts w:ascii="Times New Roman" w:hAnsi="Times New Roman" w:cs="Times New Roman"/>
          <w:sz w:val="20"/>
          <w:szCs w:val="20"/>
        </w:rPr>
        <w:t xml:space="preserve"> S, </w:t>
      </w:r>
      <w:proofErr w:type="spellStart"/>
      <w:r w:rsidRPr="000C10C9">
        <w:rPr>
          <w:rFonts w:ascii="Times New Roman" w:hAnsi="Times New Roman" w:cs="Times New Roman"/>
          <w:b/>
          <w:sz w:val="20"/>
          <w:szCs w:val="20"/>
        </w:rPr>
        <w:t>Lalić</w:t>
      </w:r>
      <w:proofErr w:type="spellEnd"/>
      <w:r w:rsidRPr="000C10C9">
        <w:rPr>
          <w:rFonts w:ascii="Times New Roman" w:hAnsi="Times New Roman" w:cs="Times New Roman"/>
          <w:b/>
          <w:sz w:val="20"/>
          <w:szCs w:val="20"/>
        </w:rPr>
        <w:t xml:space="preserve"> I</w:t>
      </w:r>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N,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Ž, </w:t>
      </w:r>
      <w:proofErr w:type="spellStart"/>
      <w:r w:rsidRPr="00E736A9">
        <w:rPr>
          <w:rFonts w:ascii="Times New Roman" w:hAnsi="Times New Roman" w:cs="Times New Roman"/>
          <w:sz w:val="20"/>
          <w:szCs w:val="20"/>
        </w:rPr>
        <w:t>Rabasović</w:t>
      </w:r>
      <w:proofErr w:type="spellEnd"/>
      <w:r w:rsidRPr="00E736A9">
        <w:rPr>
          <w:rFonts w:ascii="Times New Roman" w:hAnsi="Times New Roman" w:cs="Times New Roman"/>
          <w:sz w:val="20"/>
          <w:szCs w:val="20"/>
        </w:rPr>
        <w:t xml:space="preserve"> M, </w:t>
      </w:r>
      <w:proofErr w:type="spellStart"/>
      <w:r w:rsidRPr="00E736A9">
        <w:rPr>
          <w:rFonts w:ascii="Times New Roman" w:hAnsi="Times New Roman" w:cs="Times New Roman"/>
          <w:sz w:val="20"/>
          <w:szCs w:val="20"/>
        </w:rPr>
        <w:t>Pantelić</w:t>
      </w:r>
      <w:proofErr w:type="spellEnd"/>
      <w:r w:rsidRPr="00E736A9">
        <w:rPr>
          <w:rFonts w:ascii="Times New Roman" w:hAnsi="Times New Roman" w:cs="Times New Roman"/>
          <w:sz w:val="20"/>
          <w:szCs w:val="20"/>
        </w:rPr>
        <w:t xml:space="preserve"> D, </w:t>
      </w:r>
      <w:proofErr w:type="spellStart"/>
      <w:r w:rsidRPr="00E736A9">
        <w:rPr>
          <w:rFonts w:ascii="Times New Roman" w:hAnsi="Times New Roman" w:cs="Times New Roman"/>
          <w:sz w:val="20"/>
          <w:szCs w:val="20"/>
        </w:rPr>
        <w:t>Jovanić</w:t>
      </w:r>
      <w:proofErr w:type="spellEnd"/>
      <w:r w:rsidRPr="00E736A9">
        <w:rPr>
          <w:rFonts w:ascii="Times New Roman" w:hAnsi="Times New Roman" w:cs="Times New Roman"/>
          <w:sz w:val="20"/>
          <w:szCs w:val="20"/>
        </w:rPr>
        <w:t xml:space="preserve"> S, </w:t>
      </w:r>
      <w:proofErr w:type="spellStart"/>
      <w:r w:rsidRPr="00E736A9">
        <w:rPr>
          <w:rFonts w:ascii="Times New Roman" w:hAnsi="Times New Roman" w:cs="Times New Roman"/>
          <w:sz w:val="20"/>
          <w:szCs w:val="20"/>
        </w:rPr>
        <w:t>Krmpot</w:t>
      </w:r>
      <w:proofErr w:type="spellEnd"/>
      <w:r w:rsidRPr="00E736A9">
        <w:rPr>
          <w:rFonts w:ascii="Times New Roman" w:hAnsi="Times New Roman" w:cs="Times New Roman"/>
          <w:sz w:val="20"/>
          <w:szCs w:val="20"/>
        </w:rPr>
        <w:t xml:space="preserve"> A. Second harmonic generation imaging of collagen fibers in the uninvolved human rectal mucosa 10 cm and 20 cm away from the malignant tumor. PHOTONICA 2017, VI International School and Conference of Photonic</w:t>
      </w:r>
      <w:r w:rsidR="00CE69C1">
        <w:rPr>
          <w:rFonts w:ascii="Times New Roman" w:hAnsi="Times New Roman" w:cs="Times New Roman"/>
          <w:sz w:val="20"/>
          <w:szCs w:val="20"/>
        </w:rPr>
        <w:t>s</w:t>
      </w:r>
      <w:r w:rsidRPr="00E736A9">
        <w:rPr>
          <w:rFonts w:ascii="Times New Roman" w:hAnsi="Times New Roman" w:cs="Times New Roman"/>
          <w:sz w:val="20"/>
          <w:szCs w:val="20"/>
        </w:rPr>
        <w:t>. Belgrade, Serbia. 2017 August 28-September 1. Book of Abstracts, p.117.</w:t>
      </w:r>
    </w:p>
    <w:p w14:paraId="62E63757" w14:textId="77777777" w:rsid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0C10C9">
        <w:rPr>
          <w:rFonts w:ascii="Times New Roman" w:hAnsi="Times New Roman" w:cs="Times New Roman"/>
          <w:b/>
          <w:sz w:val="20"/>
          <w:szCs w:val="20"/>
        </w:rPr>
        <w:t>Lalić</w:t>
      </w:r>
      <w:proofErr w:type="spellEnd"/>
      <w:r w:rsidRPr="000C10C9">
        <w:rPr>
          <w:rFonts w:ascii="Times New Roman" w:hAnsi="Times New Roman" w:cs="Times New Roman"/>
          <w:b/>
          <w:sz w:val="20"/>
          <w:szCs w:val="20"/>
        </w:rPr>
        <w:t xml:space="preserve"> I</w:t>
      </w:r>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Bichele</w:t>
      </w:r>
      <w:proofErr w:type="spellEnd"/>
      <w:r w:rsidRPr="00E736A9">
        <w:rPr>
          <w:rFonts w:ascii="Times New Roman" w:hAnsi="Times New Roman" w:cs="Times New Roman"/>
          <w:sz w:val="20"/>
          <w:szCs w:val="20"/>
        </w:rPr>
        <w:t xml:space="preserve"> R, </w:t>
      </w:r>
      <w:proofErr w:type="spellStart"/>
      <w:r w:rsidRPr="00E736A9">
        <w:rPr>
          <w:rFonts w:ascii="Times New Roman" w:hAnsi="Times New Roman" w:cs="Times New Roman"/>
          <w:sz w:val="20"/>
          <w:szCs w:val="20"/>
        </w:rPr>
        <w:t>Repar</w:t>
      </w:r>
      <w:proofErr w:type="spellEnd"/>
      <w:r w:rsidRPr="00E736A9">
        <w:rPr>
          <w:rFonts w:ascii="Times New Roman" w:hAnsi="Times New Roman" w:cs="Times New Roman"/>
          <w:sz w:val="20"/>
          <w:szCs w:val="20"/>
        </w:rPr>
        <w:t xml:space="preserve"> A, </w:t>
      </w:r>
      <w:proofErr w:type="spellStart"/>
      <w:r w:rsidRPr="00E736A9">
        <w:rPr>
          <w:rFonts w:ascii="Times New Roman" w:hAnsi="Times New Roman" w:cs="Times New Roman"/>
          <w:sz w:val="20"/>
          <w:szCs w:val="20"/>
        </w:rPr>
        <w:t>Despotović</w:t>
      </w:r>
      <w:proofErr w:type="spellEnd"/>
      <w:r w:rsidRPr="00E736A9">
        <w:rPr>
          <w:rFonts w:ascii="Times New Roman" w:hAnsi="Times New Roman" w:cs="Times New Roman"/>
          <w:sz w:val="20"/>
          <w:szCs w:val="20"/>
        </w:rPr>
        <w:t xml:space="preserve"> S, </w:t>
      </w:r>
      <w:proofErr w:type="spellStart"/>
      <w:r w:rsidRPr="00E736A9">
        <w:rPr>
          <w:rFonts w:ascii="Times New Roman" w:hAnsi="Times New Roman" w:cs="Times New Roman"/>
          <w:sz w:val="20"/>
          <w:szCs w:val="20"/>
        </w:rPr>
        <w:t>Petričević</w:t>
      </w:r>
      <w:proofErr w:type="spellEnd"/>
      <w:r w:rsidRPr="00E736A9">
        <w:rPr>
          <w:rFonts w:ascii="Times New Roman" w:hAnsi="Times New Roman" w:cs="Times New Roman"/>
          <w:sz w:val="20"/>
          <w:szCs w:val="20"/>
        </w:rPr>
        <w:t xml:space="preserve"> S, </w:t>
      </w:r>
      <w:proofErr w:type="spellStart"/>
      <w:r w:rsidRPr="00E736A9">
        <w:rPr>
          <w:rFonts w:ascii="Times New Roman" w:hAnsi="Times New Roman" w:cs="Times New Roman"/>
          <w:sz w:val="20"/>
          <w:szCs w:val="20"/>
        </w:rPr>
        <w:t>Laan</w:t>
      </w:r>
      <w:proofErr w:type="spellEnd"/>
      <w:r w:rsidRPr="00E736A9">
        <w:rPr>
          <w:rFonts w:ascii="Times New Roman" w:hAnsi="Times New Roman" w:cs="Times New Roman"/>
          <w:sz w:val="20"/>
          <w:szCs w:val="20"/>
        </w:rPr>
        <w:t xml:space="preserve"> M, Peterson P, Westermann J,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Z,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N. Systemic administration of lipopolysaccharide induces early changes in cytokine/chemokine production within the mouse spleen. Microscopy Conference 2017. Lausanne, Switzerland. 2017 August 21-25. Proceedings, pp. 884-885.</w:t>
      </w:r>
    </w:p>
    <w:p w14:paraId="34E5ECFB" w14:textId="77777777" w:rsid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E736A9">
        <w:rPr>
          <w:rFonts w:ascii="Times New Roman" w:hAnsi="Times New Roman" w:cs="Times New Roman"/>
          <w:sz w:val="20"/>
          <w:szCs w:val="20"/>
        </w:rPr>
        <w:t>Todorović</w:t>
      </w:r>
      <w:proofErr w:type="spellEnd"/>
      <w:r w:rsidRPr="00E736A9">
        <w:rPr>
          <w:rFonts w:ascii="Times New Roman" w:hAnsi="Times New Roman" w:cs="Times New Roman"/>
          <w:sz w:val="20"/>
          <w:szCs w:val="20"/>
        </w:rPr>
        <w:t xml:space="preserve"> D,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Lj</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Stojanovic</w:t>
      </w:r>
      <w:proofErr w:type="spellEnd"/>
      <w:r w:rsidRPr="00E736A9">
        <w:rPr>
          <w:rFonts w:ascii="Times New Roman" w:hAnsi="Times New Roman" w:cs="Times New Roman"/>
          <w:sz w:val="20"/>
          <w:szCs w:val="20"/>
        </w:rPr>
        <w:t xml:space="preserve"> M, Mitrovic D, </w:t>
      </w:r>
      <w:proofErr w:type="spellStart"/>
      <w:r w:rsidRPr="00E736A9">
        <w:rPr>
          <w:rFonts w:ascii="Times New Roman" w:hAnsi="Times New Roman" w:cs="Times New Roman"/>
          <w:sz w:val="20"/>
          <w:szCs w:val="20"/>
        </w:rPr>
        <w:t>Dragutinovic</w:t>
      </w:r>
      <w:proofErr w:type="spellEnd"/>
      <w:r w:rsidRPr="00E736A9">
        <w:rPr>
          <w:rFonts w:ascii="Times New Roman" w:hAnsi="Times New Roman" w:cs="Times New Roman"/>
          <w:sz w:val="20"/>
          <w:szCs w:val="20"/>
        </w:rPr>
        <w:t xml:space="preserve"> V, </w:t>
      </w:r>
      <w:proofErr w:type="spellStart"/>
      <w:r w:rsidRPr="00E736A9">
        <w:rPr>
          <w:rFonts w:ascii="Times New Roman" w:hAnsi="Times New Roman" w:cs="Times New Roman"/>
          <w:sz w:val="20"/>
          <w:szCs w:val="20"/>
        </w:rPr>
        <w:t>Borozan</w:t>
      </w:r>
      <w:proofErr w:type="spellEnd"/>
      <w:r w:rsidRPr="00E736A9">
        <w:rPr>
          <w:rFonts w:ascii="Times New Roman" w:hAnsi="Times New Roman" w:cs="Times New Roman"/>
          <w:sz w:val="20"/>
          <w:szCs w:val="20"/>
        </w:rPr>
        <w:t xml:space="preserve"> S, </w:t>
      </w:r>
      <w:proofErr w:type="spellStart"/>
      <w:r w:rsidRPr="00E736A9">
        <w:rPr>
          <w:rFonts w:ascii="Times New Roman" w:hAnsi="Times New Roman" w:cs="Times New Roman"/>
          <w:sz w:val="20"/>
          <w:szCs w:val="20"/>
        </w:rPr>
        <w:t>Labudovic</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Borovic</w:t>
      </w:r>
      <w:proofErr w:type="spellEnd"/>
      <w:r w:rsidRPr="00E736A9">
        <w:rPr>
          <w:rFonts w:ascii="Times New Roman" w:hAnsi="Times New Roman" w:cs="Times New Roman"/>
          <w:sz w:val="20"/>
          <w:szCs w:val="20"/>
        </w:rPr>
        <w:t xml:space="preserve"> M, </w:t>
      </w:r>
      <w:proofErr w:type="spellStart"/>
      <w:r w:rsidRPr="00E736A9">
        <w:rPr>
          <w:rFonts w:ascii="Times New Roman" w:hAnsi="Times New Roman" w:cs="Times New Roman"/>
          <w:sz w:val="20"/>
          <w:szCs w:val="20"/>
        </w:rPr>
        <w:t>Despotovic</w:t>
      </w:r>
      <w:proofErr w:type="spellEnd"/>
      <w:r w:rsidRPr="00E736A9">
        <w:rPr>
          <w:rFonts w:ascii="Times New Roman" w:hAnsi="Times New Roman" w:cs="Times New Roman"/>
          <w:sz w:val="20"/>
          <w:szCs w:val="20"/>
        </w:rPr>
        <w:t xml:space="preserve"> S, </w:t>
      </w:r>
      <w:proofErr w:type="spellStart"/>
      <w:r w:rsidRPr="000C10C9">
        <w:rPr>
          <w:rFonts w:ascii="Times New Roman" w:hAnsi="Times New Roman" w:cs="Times New Roman"/>
          <w:b/>
          <w:sz w:val="20"/>
          <w:szCs w:val="20"/>
        </w:rPr>
        <w:t>Lalic</w:t>
      </w:r>
      <w:proofErr w:type="spellEnd"/>
      <w:r w:rsidRPr="000C10C9">
        <w:rPr>
          <w:rFonts w:ascii="Times New Roman" w:hAnsi="Times New Roman" w:cs="Times New Roman"/>
          <w:b/>
          <w:sz w:val="20"/>
          <w:szCs w:val="20"/>
        </w:rPr>
        <w:t xml:space="preserve"> I</w:t>
      </w:r>
      <w:r w:rsidRPr="00E736A9">
        <w:rPr>
          <w:rFonts w:ascii="Times New Roman" w:hAnsi="Times New Roman" w:cs="Times New Roman"/>
          <w:sz w:val="20"/>
          <w:szCs w:val="20"/>
        </w:rPr>
        <w:t xml:space="preserve">, V,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R,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T, Djuric D. L-cysteine and N-acetyl-L-cysteine express antioxidant activity resulting in improvement of methionine load effects in the liver tissue. Joint meeting of national physiological societies „New perspectives in physiological research – young investigator </w:t>
      </w:r>
      <w:proofErr w:type="gramStart"/>
      <w:r w:rsidRPr="00E736A9">
        <w:rPr>
          <w:rFonts w:ascii="Times New Roman" w:hAnsi="Times New Roman" w:cs="Times New Roman"/>
          <w:sz w:val="20"/>
          <w:szCs w:val="20"/>
        </w:rPr>
        <w:t>forum“</w:t>
      </w:r>
      <w:proofErr w:type="gramEnd"/>
      <w:r w:rsidRPr="00E736A9">
        <w:rPr>
          <w:rFonts w:ascii="Times New Roman" w:hAnsi="Times New Roman" w:cs="Times New Roman"/>
          <w:sz w:val="20"/>
          <w:szCs w:val="20"/>
        </w:rPr>
        <w:t>. Subotica, Serbia. 2017 May 25-27. Abstract book, p. 108.</w:t>
      </w:r>
    </w:p>
    <w:p w14:paraId="73C133FE" w14:textId="77777777" w:rsid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E736A9">
        <w:rPr>
          <w:rFonts w:ascii="Times New Roman" w:hAnsi="Times New Roman" w:cs="Times New Roman"/>
          <w:sz w:val="20"/>
          <w:szCs w:val="20"/>
        </w:rPr>
        <w:t>Stojanovic</w:t>
      </w:r>
      <w:proofErr w:type="spellEnd"/>
      <w:r w:rsidRPr="00E736A9">
        <w:rPr>
          <w:rFonts w:ascii="Times New Roman" w:hAnsi="Times New Roman" w:cs="Times New Roman"/>
          <w:sz w:val="20"/>
          <w:szCs w:val="20"/>
        </w:rPr>
        <w:t xml:space="preserve"> M,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Lj</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Todorovic</w:t>
      </w:r>
      <w:proofErr w:type="spellEnd"/>
      <w:r w:rsidRPr="00E736A9">
        <w:rPr>
          <w:rFonts w:ascii="Times New Roman" w:hAnsi="Times New Roman" w:cs="Times New Roman"/>
          <w:sz w:val="20"/>
          <w:szCs w:val="20"/>
        </w:rPr>
        <w:t xml:space="preserve"> D, Mitrovic D, </w:t>
      </w:r>
      <w:proofErr w:type="spellStart"/>
      <w:r w:rsidRPr="00E736A9">
        <w:rPr>
          <w:rFonts w:ascii="Times New Roman" w:hAnsi="Times New Roman" w:cs="Times New Roman"/>
          <w:sz w:val="20"/>
          <w:szCs w:val="20"/>
        </w:rPr>
        <w:t>Dragutinovic</w:t>
      </w:r>
      <w:proofErr w:type="spellEnd"/>
      <w:r w:rsidRPr="00E736A9">
        <w:rPr>
          <w:rFonts w:ascii="Times New Roman" w:hAnsi="Times New Roman" w:cs="Times New Roman"/>
          <w:sz w:val="20"/>
          <w:szCs w:val="20"/>
        </w:rPr>
        <w:t xml:space="preserve"> V, </w:t>
      </w:r>
      <w:proofErr w:type="spellStart"/>
      <w:r w:rsidRPr="00E736A9">
        <w:rPr>
          <w:rFonts w:ascii="Times New Roman" w:hAnsi="Times New Roman" w:cs="Times New Roman"/>
          <w:sz w:val="20"/>
          <w:szCs w:val="20"/>
        </w:rPr>
        <w:t>Borozan</w:t>
      </w:r>
      <w:proofErr w:type="spellEnd"/>
      <w:r w:rsidRPr="00E736A9">
        <w:rPr>
          <w:rFonts w:ascii="Times New Roman" w:hAnsi="Times New Roman" w:cs="Times New Roman"/>
          <w:sz w:val="20"/>
          <w:szCs w:val="20"/>
        </w:rPr>
        <w:t xml:space="preserve"> S, </w:t>
      </w:r>
      <w:proofErr w:type="spellStart"/>
      <w:r w:rsidRPr="00E736A9">
        <w:rPr>
          <w:rFonts w:ascii="Times New Roman" w:hAnsi="Times New Roman" w:cs="Times New Roman"/>
          <w:sz w:val="20"/>
          <w:szCs w:val="20"/>
        </w:rPr>
        <w:t>Labudovic</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Borovic</w:t>
      </w:r>
      <w:proofErr w:type="spellEnd"/>
      <w:r w:rsidRPr="00E736A9">
        <w:rPr>
          <w:rFonts w:ascii="Times New Roman" w:hAnsi="Times New Roman" w:cs="Times New Roman"/>
          <w:sz w:val="20"/>
          <w:szCs w:val="20"/>
        </w:rPr>
        <w:t xml:space="preserve"> M, </w:t>
      </w:r>
      <w:proofErr w:type="spellStart"/>
      <w:r w:rsidRPr="000C10C9">
        <w:rPr>
          <w:rFonts w:ascii="Times New Roman" w:hAnsi="Times New Roman" w:cs="Times New Roman"/>
          <w:b/>
          <w:sz w:val="20"/>
          <w:szCs w:val="20"/>
        </w:rPr>
        <w:t>Lalic</w:t>
      </w:r>
      <w:proofErr w:type="spellEnd"/>
      <w:r w:rsidRPr="000C10C9">
        <w:rPr>
          <w:rFonts w:ascii="Times New Roman" w:hAnsi="Times New Roman" w:cs="Times New Roman"/>
          <w:b/>
          <w:sz w:val="20"/>
          <w:szCs w:val="20"/>
        </w:rPr>
        <w:t xml:space="preserve"> I</w:t>
      </w:r>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Despotovic</w:t>
      </w:r>
      <w:proofErr w:type="spellEnd"/>
      <w:r w:rsidRPr="00E736A9">
        <w:rPr>
          <w:rFonts w:ascii="Times New Roman" w:hAnsi="Times New Roman" w:cs="Times New Roman"/>
          <w:sz w:val="20"/>
          <w:szCs w:val="20"/>
        </w:rPr>
        <w:t xml:space="preserve"> S,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V,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R,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T, Djuric D. Role of sulfur amino acids on redox status and connective tissue elements in the rat colon. Joint meeting of national physiological societies „New perspectives in physiological research – young investigator </w:t>
      </w:r>
      <w:proofErr w:type="gramStart"/>
      <w:r w:rsidRPr="00E736A9">
        <w:rPr>
          <w:rFonts w:ascii="Times New Roman" w:hAnsi="Times New Roman" w:cs="Times New Roman"/>
          <w:sz w:val="20"/>
          <w:szCs w:val="20"/>
        </w:rPr>
        <w:t>forum“</w:t>
      </w:r>
      <w:proofErr w:type="gramEnd"/>
      <w:r w:rsidRPr="00E736A9">
        <w:rPr>
          <w:rFonts w:ascii="Times New Roman" w:hAnsi="Times New Roman" w:cs="Times New Roman"/>
          <w:sz w:val="20"/>
          <w:szCs w:val="20"/>
        </w:rPr>
        <w:t>. Subotica, Serbia. 2017 May 25-27. Abstract book, p. 106.</w:t>
      </w:r>
    </w:p>
    <w:p w14:paraId="55F49D2B" w14:textId="77777777" w:rsid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Lj</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Stojanovic</w:t>
      </w:r>
      <w:proofErr w:type="spellEnd"/>
      <w:r w:rsidRPr="00E736A9">
        <w:rPr>
          <w:rFonts w:ascii="Times New Roman" w:hAnsi="Times New Roman" w:cs="Times New Roman"/>
          <w:sz w:val="20"/>
          <w:szCs w:val="20"/>
        </w:rPr>
        <w:t xml:space="preserve"> M, </w:t>
      </w:r>
      <w:proofErr w:type="spellStart"/>
      <w:r w:rsidRPr="00E736A9">
        <w:rPr>
          <w:rFonts w:ascii="Times New Roman" w:hAnsi="Times New Roman" w:cs="Times New Roman"/>
          <w:sz w:val="20"/>
          <w:szCs w:val="20"/>
        </w:rPr>
        <w:t>Hadzi</w:t>
      </w:r>
      <w:proofErr w:type="spellEnd"/>
      <w:r w:rsidRPr="00E736A9">
        <w:rPr>
          <w:rFonts w:ascii="Times New Roman" w:hAnsi="Times New Roman" w:cs="Times New Roman"/>
          <w:sz w:val="20"/>
          <w:szCs w:val="20"/>
        </w:rPr>
        <w:t xml:space="preserve"> Tanovic L, </w:t>
      </w:r>
      <w:proofErr w:type="spellStart"/>
      <w:r w:rsidRPr="00E736A9">
        <w:rPr>
          <w:rFonts w:ascii="Times New Roman" w:hAnsi="Times New Roman" w:cs="Times New Roman"/>
          <w:sz w:val="20"/>
          <w:szCs w:val="20"/>
        </w:rPr>
        <w:t>Todorovic</w:t>
      </w:r>
      <w:proofErr w:type="spellEnd"/>
      <w:r w:rsidRPr="00E736A9">
        <w:rPr>
          <w:rFonts w:ascii="Times New Roman" w:hAnsi="Times New Roman" w:cs="Times New Roman"/>
          <w:sz w:val="20"/>
          <w:szCs w:val="20"/>
        </w:rPr>
        <w:t xml:space="preserve"> D, Mitrovic D, </w:t>
      </w:r>
      <w:proofErr w:type="spellStart"/>
      <w:r w:rsidRPr="00E736A9">
        <w:rPr>
          <w:rFonts w:ascii="Times New Roman" w:hAnsi="Times New Roman" w:cs="Times New Roman"/>
          <w:sz w:val="20"/>
          <w:szCs w:val="20"/>
        </w:rPr>
        <w:t>Dragutinovic</w:t>
      </w:r>
      <w:proofErr w:type="spellEnd"/>
      <w:r w:rsidRPr="00E736A9">
        <w:rPr>
          <w:rFonts w:ascii="Times New Roman" w:hAnsi="Times New Roman" w:cs="Times New Roman"/>
          <w:sz w:val="20"/>
          <w:szCs w:val="20"/>
        </w:rPr>
        <w:t xml:space="preserve"> V, </w:t>
      </w:r>
      <w:proofErr w:type="spellStart"/>
      <w:r w:rsidRPr="00E736A9">
        <w:rPr>
          <w:rFonts w:ascii="Times New Roman" w:hAnsi="Times New Roman" w:cs="Times New Roman"/>
          <w:sz w:val="20"/>
          <w:szCs w:val="20"/>
        </w:rPr>
        <w:t>Borozan</w:t>
      </w:r>
      <w:proofErr w:type="spellEnd"/>
      <w:r w:rsidRPr="00E736A9">
        <w:rPr>
          <w:rFonts w:ascii="Times New Roman" w:hAnsi="Times New Roman" w:cs="Times New Roman"/>
          <w:sz w:val="20"/>
          <w:szCs w:val="20"/>
        </w:rPr>
        <w:t xml:space="preserve"> S, </w:t>
      </w:r>
      <w:proofErr w:type="spellStart"/>
      <w:r w:rsidRPr="00E736A9">
        <w:rPr>
          <w:rFonts w:ascii="Times New Roman" w:hAnsi="Times New Roman" w:cs="Times New Roman"/>
          <w:sz w:val="20"/>
          <w:szCs w:val="20"/>
        </w:rPr>
        <w:t>Labudovic</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Borovic</w:t>
      </w:r>
      <w:proofErr w:type="spellEnd"/>
      <w:r w:rsidRPr="00E736A9">
        <w:rPr>
          <w:rFonts w:ascii="Times New Roman" w:hAnsi="Times New Roman" w:cs="Times New Roman"/>
          <w:sz w:val="20"/>
          <w:szCs w:val="20"/>
        </w:rPr>
        <w:t xml:space="preserve"> M, </w:t>
      </w:r>
      <w:proofErr w:type="spellStart"/>
      <w:r w:rsidRPr="000C10C9">
        <w:rPr>
          <w:rFonts w:ascii="Times New Roman" w:hAnsi="Times New Roman" w:cs="Times New Roman"/>
          <w:b/>
          <w:sz w:val="20"/>
          <w:szCs w:val="20"/>
        </w:rPr>
        <w:t>Lalic</w:t>
      </w:r>
      <w:proofErr w:type="spellEnd"/>
      <w:r w:rsidRPr="000C10C9">
        <w:rPr>
          <w:rFonts w:ascii="Times New Roman" w:hAnsi="Times New Roman" w:cs="Times New Roman"/>
          <w:b/>
          <w:sz w:val="20"/>
          <w:szCs w:val="20"/>
        </w:rPr>
        <w:t xml:space="preserve"> I</w:t>
      </w:r>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Despotovic</w:t>
      </w:r>
      <w:proofErr w:type="spellEnd"/>
      <w:r w:rsidRPr="00E736A9">
        <w:rPr>
          <w:rFonts w:ascii="Times New Roman" w:hAnsi="Times New Roman" w:cs="Times New Roman"/>
          <w:sz w:val="20"/>
          <w:szCs w:val="20"/>
        </w:rPr>
        <w:t xml:space="preserve"> S,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V,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R, </w:t>
      </w:r>
      <w:proofErr w:type="spellStart"/>
      <w:r w:rsidRPr="00E736A9">
        <w:rPr>
          <w:rFonts w:ascii="Times New Roman" w:hAnsi="Times New Roman" w:cs="Times New Roman"/>
          <w:sz w:val="20"/>
          <w:szCs w:val="20"/>
        </w:rPr>
        <w:t>Scepanovic</w:t>
      </w:r>
      <w:proofErr w:type="spellEnd"/>
      <w:r w:rsidRPr="00E736A9">
        <w:rPr>
          <w:rFonts w:ascii="Times New Roman" w:hAnsi="Times New Roman" w:cs="Times New Roman"/>
          <w:sz w:val="20"/>
          <w:szCs w:val="20"/>
        </w:rPr>
        <w:t xml:space="preserve"> T, Djuric D. Effects of N-acetyl-L-cysteine and L-cysteine on morphometric and biochemical parameters in the rat duodenum after </w:t>
      </w:r>
      <w:proofErr w:type="gramStart"/>
      <w:r w:rsidRPr="00E736A9">
        <w:rPr>
          <w:rFonts w:ascii="Times New Roman" w:hAnsi="Times New Roman" w:cs="Times New Roman"/>
          <w:sz w:val="20"/>
          <w:szCs w:val="20"/>
        </w:rPr>
        <w:t>3 week</w:t>
      </w:r>
      <w:proofErr w:type="gramEnd"/>
      <w:r w:rsidRPr="00E736A9">
        <w:rPr>
          <w:rFonts w:ascii="Times New Roman" w:hAnsi="Times New Roman" w:cs="Times New Roman"/>
          <w:sz w:val="20"/>
          <w:szCs w:val="20"/>
        </w:rPr>
        <w:t xml:space="preserve"> methionine application. Joint meeting of national physiological societies „New perspectives in physiological research – young investigator </w:t>
      </w:r>
      <w:proofErr w:type="gramStart"/>
      <w:r w:rsidRPr="00E736A9">
        <w:rPr>
          <w:rFonts w:ascii="Times New Roman" w:hAnsi="Times New Roman" w:cs="Times New Roman"/>
          <w:sz w:val="20"/>
          <w:szCs w:val="20"/>
        </w:rPr>
        <w:t>forum“</w:t>
      </w:r>
      <w:proofErr w:type="gramEnd"/>
      <w:r w:rsidRPr="00E736A9">
        <w:rPr>
          <w:rFonts w:ascii="Times New Roman" w:hAnsi="Times New Roman" w:cs="Times New Roman"/>
          <w:sz w:val="20"/>
          <w:szCs w:val="20"/>
        </w:rPr>
        <w:t>. Subotica, Serbia. 2017 May 25-27. Abstract book, p. 93.</w:t>
      </w:r>
    </w:p>
    <w:p w14:paraId="243E6B3E" w14:textId="77777777" w:rsid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E736A9">
        <w:rPr>
          <w:rFonts w:ascii="Times New Roman" w:hAnsi="Times New Roman" w:cs="Times New Roman"/>
          <w:sz w:val="20"/>
          <w:szCs w:val="20"/>
        </w:rPr>
        <w:t>Stojanović</w:t>
      </w:r>
      <w:proofErr w:type="spellEnd"/>
      <w:r w:rsidRPr="00E736A9">
        <w:rPr>
          <w:rFonts w:ascii="Times New Roman" w:hAnsi="Times New Roman" w:cs="Times New Roman"/>
          <w:sz w:val="20"/>
          <w:szCs w:val="20"/>
        </w:rPr>
        <w:t xml:space="preserve"> M, </w:t>
      </w:r>
      <w:proofErr w:type="spellStart"/>
      <w:r w:rsidRPr="00E736A9">
        <w:rPr>
          <w:rFonts w:ascii="Times New Roman" w:hAnsi="Times New Roman" w:cs="Times New Roman"/>
          <w:sz w:val="20"/>
          <w:szCs w:val="20"/>
        </w:rPr>
        <w:t>Šćepanović</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Lj</w:t>
      </w:r>
      <w:proofErr w:type="spellEnd"/>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Todorović</w:t>
      </w:r>
      <w:proofErr w:type="spellEnd"/>
      <w:r w:rsidRPr="00E736A9">
        <w:rPr>
          <w:rFonts w:ascii="Times New Roman" w:hAnsi="Times New Roman" w:cs="Times New Roman"/>
          <w:sz w:val="20"/>
          <w:szCs w:val="20"/>
        </w:rPr>
        <w:t xml:space="preserve"> D, </w:t>
      </w:r>
      <w:proofErr w:type="spellStart"/>
      <w:r w:rsidRPr="00E736A9">
        <w:rPr>
          <w:rFonts w:ascii="Times New Roman" w:hAnsi="Times New Roman" w:cs="Times New Roman"/>
          <w:sz w:val="20"/>
          <w:szCs w:val="20"/>
        </w:rPr>
        <w:t>Mitrović</w:t>
      </w:r>
      <w:proofErr w:type="spellEnd"/>
      <w:r w:rsidRPr="00E736A9">
        <w:rPr>
          <w:rFonts w:ascii="Times New Roman" w:hAnsi="Times New Roman" w:cs="Times New Roman"/>
          <w:sz w:val="20"/>
          <w:szCs w:val="20"/>
        </w:rPr>
        <w:t xml:space="preserve"> D, </w:t>
      </w:r>
      <w:proofErr w:type="spellStart"/>
      <w:r w:rsidRPr="00E736A9">
        <w:rPr>
          <w:rFonts w:ascii="Times New Roman" w:hAnsi="Times New Roman" w:cs="Times New Roman"/>
          <w:sz w:val="20"/>
          <w:szCs w:val="20"/>
        </w:rPr>
        <w:t>Labudović-Borović</w:t>
      </w:r>
      <w:proofErr w:type="spellEnd"/>
      <w:r w:rsidRPr="00E736A9">
        <w:rPr>
          <w:rFonts w:ascii="Times New Roman" w:hAnsi="Times New Roman" w:cs="Times New Roman"/>
          <w:sz w:val="20"/>
          <w:szCs w:val="20"/>
        </w:rPr>
        <w:t xml:space="preserve"> M, </w:t>
      </w:r>
      <w:proofErr w:type="spellStart"/>
      <w:r w:rsidRPr="000C10C9">
        <w:rPr>
          <w:rFonts w:ascii="Times New Roman" w:hAnsi="Times New Roman" w:cs="Times New Roman"/>
          <w:b/>
          <w:sz w:val="20"/>
          <w:szCs w:val="20"/>
        </w:rPr>
        <w:t>Lalić</w:t>
      </w:r>
      <w:proofErr w:type="spellEnd"/>
      <w:r w:rsidRPr="000C10C9">
        <w:rPr>
          <w:rFonts w:ascii="Times New Roman" w:hAnsi="Times New Roman" w:cs="Times New Roman"/>
          <w:b/>
          <w:sz w:val="20"/>
          <w:szCs w:val="20"/>
        </w:rPr>
        <w:t xml:space="preserve"> I</w:t>
      </w:r>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Šćepanović</w:t>
      </w:r>
      <w:proofErr w:type="spellEnd"/>
      <w:r w:rsidRPr="00E736A9">
        <w:rPr>
          <w:rFonts w:ascii="Times New Roman" w:hAnsi="Times New Roman" w:cs="Times New Roman"/>
          <w:sz w:val="20"/>
          <w:szCs w:val="20"/>
        </w:rPr>
        <w:t xml:space="preserve"> V, </w:t>
      </w:r>
      <w:proofErr w:type="spellStart"/>
      <w:r w:rsidRPr="00E736A9">
        <w:rPr>
          <w:rFonts w:ascii="Times New Roman" w:hAnsi="Times New Roman" w:cs="Times New Roman"/>
          <w:sz w:val="20"/>
          <w:szCs w:val="20"/>
        </w:rPr>
        <w:t>Šćepanović</w:t>
      </w:r>
      <w:proofErr w:type="spellEnd"/>
      <w:r w:rsidRPr="00E736A9">
        <w:rPr>
          <w:rFonts w:ascii="Times New Roman" w:hAnsi="Times New Roman" w:cs="Times New Roman"/>
          <w:sz w:val="20"/>
          <w:szCs w:val="20"/>
        </w:rPr>
        <w:t xml:space="preserve"> R, </w:t>
      </w:r>
      <w:proofErr w:type="spellStart"/>
      <w:r w:rsidRPr="00E736A9">
        <w:rPr>
          <w:rFonts w:ascii="Times New Roman" w:hAnsi="Times New Roman" w:cs="Times New Roman"/>
          <w:sz w:val="20"/>
          <w:szCs w:val="20"/>
        </w:rPr>
        <w:t>Šćepanović</w:t>
      </w:r>
      <w:proofErr w:type="spellEnd"/>
      <w:r w:rsidRPr="00E736A9">
        <w:rPr>
          <w:rFonts w:ascii="Times New Roman" w:hAnsi="Times New Roman" w:cs="Times New Roman"/>
          <w:sz w:val="20"/>
          <w:szCs w:val="20"/>
        </w:rPr>
        <w:t xml:space="preserve"> T, Djuric D. Protective impact of L-cysteine on methionine load effects in the rat colonic mucosa. 2nd joint meeting of </w:t>
      </w:r>
      <w:proofErr w:type="spellStart"/>
      <w:r w:rsidRPr="00E736A9">
        <w:rPr>
          <w:rFonts w:ascii="Times New Roman" w:hAnsi="Times New Roman" w:cs="Times New Roman"/>
          <w:sz w:val="20"/>
          <w:szCs w:val="20"/>
        </w:rPr>
        <w:t>slovak</w:t>
      </w:r>
      <w:proofErr w:type="spellEnd"/>
      <w:r w:rsidRPr="00E736A9">
        <w:rPr>
          <w:rFonts w:ascii="Times New Roman" w:hAnsi="Times New Roman" w:cs="Times New Roman"/>
          <w:sz w:val="20"/>
          <w:szCs w:val="20"/>
        </w:rPr>
        <w:t xml:space="preserve"> and </w:t>
      </w:r>
      <w:proofErr w:type="spellStart"/>
      <w:r w:rsidRPr="00E736A9">
        <w:rPr>
          <w:rFonts w:ascii="Times New Roman" w:hAnsi="Times New Roman" w:cs="Times New Roman"/>
          <w:sz w:val="20"/>
          <w:szCs w:val="20"/>
        </w:rPr>
        <w:t>serbian</w:t>
      </w:r>
      <w:proofErr w:type="spellEnd"/>
      <w:r w:rsidRPr="00E736A9">
        <w:rPr>
          <w:rFonts w:ascii="Times New Roman" w:hAnsi="Times New Roman" w:cs="Times New Roman"/>
          <w:sz w:val="20"/>
          <w:szCs w:val="20"/>
        </w:rPr>
        <w:t xml:space="preserve"> physiological societies “physiology without frontier”. </w:t>
      </w:r>
      <w:proofErr w:type="spellStart"/>
      <w:r w:rsidRPr="00E736A9">
        <w:rPr>
          <w:rFonts w:ascii="Times New Roman" w:hAnsi="Times New Roman" w:cs="Times New Roman"/>
          <w:sz w:val="20"/>
          <w:szCs w:val="20"/>
        </w:rPr>
        <w:t>Smolenice</w:t>
      </w:r>
      <w:proofErr w:type="spellEnd"/>
      <w:r w:rsidRPr="00E736A9">
        <w:rPr>
          <w:rFonts w:ascii="Times New Roman" w:hAnsi="Times New Roman" w:cs="Times New Roman"/>
          <w:sz w:val="20"/>
          <w:szCs w:val="20"/>
        </w:rPr>
        <w:t xml:space="preserve"> Castle, Slovakia. 2016 May 15-18. Abstract book, p. 53-54. </w:t>
      </w:r>
    </w:p>
    <w:p w14:paraId="09A4DD3A" w14:textId="77777777" w:rsid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E736A9">
        <w:rPr>
          <w:rFonts w:ascii="Times New Roman" w:hAnsi="Times New Roman" w:cs="Times New Roman"/>
          <w:sz w:val="20"/>
          <w:szCs w:val="20"/>
        </w:rPr>
        <w:t>Despotović</w:t>
      </w:r>
      <w:proofErr w:type="spellEnd"/>
      <w:r w:rsidRPr="00E736A9">
        <w:rPr>
          <w:rFonts w:ascii="Times New Roman" w:hAnsi="Times New Roman" w:cs="Times New Roman"/>
          <w:sz w:val="20"/>
          <w:szCs w:val="20"/>
        </w:rPr>
        <w:t xml:space="preserve"> SZ, </w:t>
      </w:r>
      <w:proofErr w:type="spellStart"/>
      <w:r w:rsidRPr="000C10C9">
        <w:rPr>
          <w:rFonts w:ascii="Times New Roman" w:hAnsi="Times New Roman" w:cs="Times New Roman"/>
          <w:b/>
          <w:sz w:val="20"/>
          <w:szCs w:val="20"/>
        </w:rPr>
        <w:t>Lalić</w:t>
      </w:r>
      <w:proofErr w:type="spellEnd"/>
      <w:r w:rsidRPr="000C10C9">
        <w:rPr>
          <w:rFonts w:ascii="Times New Roman" w:hAnsi="Times New Roman" w:cs="Times New Roman"/>
          <w:b/>
          <w:sz w:val="20"/>
          <w:szCs w:val="20"/>
        </w:rPr>
        <w:t xml:space="preserve"> IM</w:t>
      </w:r>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NM,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Ž. Remodeling of lamina propria in the uninvolved human rectal mucosa 10 cm and 20 cm away from the malignant tumor. "Cancer: Inflammation and Immunity"; </w:t>
      </w:r>
      <w:proofErr w:type="spellStart"/>
      <w:r w:rsidRPr="00E736A9">
        <w:rPr>
          <w:rFonts w:ascii="Times New Roman" w:hAnsi="Times New Roman" w:cs="Times New Roman"/>
          <w:sz w:val="20"/>
          <w:szCs w:val="20"/>
        </w:rPr>
        <w:t>Finalborgo</w:t>
      </w:r>
      <w:proofErr w:type="spellEnd"/>
      <w:r w:rsidRPr="00E736A9">
        <w:rPr>
          <w:rFonts w:ascii="Times New Roman" w:hAnsi="Times New Roman" w:cs="Times New Roman"/>
          <w:sz w:val="20"/>
          <w:szCs w:val="20"/>
        </w:rPr>
        <w:t>, Finale Ligure, Italy; Abstract available online http://nibit.org/meeting/abstract.pdf, 2015, abstract number Th15.</w:t>
      </w:r>
    </w:p>
    <w:p w14:paraId="14C7BA49" w14:textId="77777777" w:rsid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E736A9">
        <w:rPr>
          <w:rFonts w:ascii="Times New Roman" w:hAnsi="Times New Roman" w:cs="Times New Roman"/>
          <w:sz w:val="20"/>
          <w:szCs w:val="20"/>
        </w:rPr>
        <w:t>Despotović</w:t>
      </w:r>
      <w:proofErr w:type="spellEnd"/>
      <w:r w:rsidRPr="00E736A9">
        <w:rPr>
          <w:rFonts w:ascii="Times New Roman" w:hAnsi="Times New Roman" w:cs="Times New Roman"/>
          <w:sz w:val="20"/>
          <w:szCs w:val="20"/>
        </w:rPr>
        <w:t xml:space="preserve"> SZ, </w:t>
      </w:r>
      <w:proofErr w:type="spellStart"/>
      <w:r w:rsidRPr="000C10C9">
        <w:rPr>
          <w:rFonts w:ascii="Times New Roman" w:hAnsi="Times New Roman" w:cs="Times New Roman"/>
          <w:b/>
          <w:sz w:val="20"/>
          <w:szCs w:val="20"/>
        </w:rPr>
        <w:t>Lalić</w:t>
      </w:r>
      <w:proofErr w:type="spellEnd"/>
      <w:r w:rsidRPr="000C10C9">
        <w:rPr>
          <w:rFonts w:ascii="Times New Roman" w:hAnsi="Times New Roman" w:cs="Times New Roman"/>
          <w:b/>
          <w:sz w:val="20"/>
          <w:szCs w:val="20"/>
        </w:rPr>
        <w:t xml:space="preserve"> IM</w:t>
      </w:r>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NM,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Ž. Increased number of small blood vessels and capillaries in the uninvolved rectal mucosa 10 cm away from the malignant tumor. Microscopy Conference (MC 2015); Göttingen, Germany; Proceedings, 2015, p.722.</w:t>
      </w:r>
    </w:p>
    <w:p w14:paraId="4D424F8C" w14:textId="77777777" w:rsid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0C10C9">
        <w:rPr>
          <w:rFonts w:ascii="Times New Roman" w:hAnsi="Times New Roman" w:cs="Times New Roman"/>
          <w:b/>
          <w:sz w:val="20"/>
          <w:szCs w:val="20"/>
        </w:rPr>
        <w:t>Lalić</w:t>
      </w:r>
      <w:proofErr w:type="spellEnd"/>
      <w:r w:rsidRPr="000C10C9">
        <w:rPr>
          <w:rFonts w:ascii="Times New Roman" w:hAnsi="Times New Roman" w:cs="Times New Roman"/>
          <w:b/>
          <w:sz w:val="20"/>
          <w:szCs w:val="20"/>
        </w:rPr>
        <w:t xml:space="preserve"> I</w:t>
      </w:r>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Despotović</w:t>
      </w:r>
      <w:proofErr w:type="spellEnd"/>
      <w:r w:rsidRPr="00E736A9">
        <w:rPr>
          <w:rFonts w:ascii="Times New Roman" w:hAnsi="Times New Roman" w:cs="Times New Roman"/>
          <w:sz w:val="20"/>
          <w:szCs w:val="20"/>
        </w:rPr>
        <w:t xml:space="preserve"> S, </w:t>
      </w:r>
      <w:proofErr w:type="spellStart"/>
      <w:r w:rsidRPr="00E736A9">
        <w:rPr>
          <w:rFonts w:ascii="Times New Roman" w:hAnsi="Times New Roman" w:cs="Times New Roman"/>
          <w:sz w:val="20"/>
          <w:szCs w:val="20"/>
        </w:rPr>
        <w:t>Milošević</w:t>
      </w:r>
      <w:proofErr w:type="spellEnd"/>
      <w:r w:rsidRPr="00E736A9">
        <w:rPr>
          <w:rFonts w:ascii="Times New Roman" w:hAnsi="Times New Roman" w:cs="Times New Roman"/>
          <w:sz w:val="20"/>
          <w:szCs w:val="20"/>
        </w:rPr>
        <w:t xml:space="preserve"> D,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N,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Ž. Reduced representation of collagen and reticular fibers in the lamina propria of human rectal mucosa 10 cm and 20 cm away from the malignant tumor. 14th International Congress for Stereology and Image Analysis; Liège, Belgium; Proceedings (Exploring New Dimensions in Imaging), 2015, abstract number TP10.</w:t>
      </w:r>
    </w:p>
    <w:p w14:paraId="03F27D36" w14:textId="77777777" w:rsidR="00E736A9" w:rsidRPr="00E736A9" w:rsidRDefault="00E736A9" w:rsidP="002D31F9">
      <w:pPr>
        <w:pStyle w:val="Normal2"/>
        <w:numPr>
          <w:ilvl w:val="0"/>
          <w:numId w:val="47"/>
        </w:numPr>
        <w:pBdr>
          <w:top w:val="nil"/>
          <w:left w:val="nil"/>
          <w:bottom w:val="nil"/>
          <w:right w:val="nil"/>
          <w:between w:val="nil"/>
        </w:pBdr>
        <w:spacing w:after="0"/>
        <w:ind w:left="360"/>
        <w:jc w:val="both"/>
        <w:rPr>
          <w:rFonts w:ascii="Times New Roman" w:eastAsia="Times New Roman" w:hAnsi="Times New Roman" w:cs="Times New Roman"/>
          <w:b/>
          <w:color w:val="000000"/>
          <w:sz w:val="20"/>
          <w:szCs w:val="20"/>
        </w:rPr>
      </w:pPr>
      <w:proofErr w:type="spellStart"/>
      <w:r w:rsidRPr="000C10C9">
        <w:rPr>
          <w:rFonts w:ascii="Times New Roman" w:hAnsi="Times New Roman" w:cs="Times New Roman"/>
          <w:b/>
          <w:sz w:val="20"/>
          <w:szCs w:val="20"/>
        </w:rPr>
        <w:t>Lalić</w:t>
      </w:r>
      <w:proofErr w:type="spellEnd"/>
      <w:r w:rsidRPr="000C10C9">
        <w:rPr>
          <w:rFonts w:ascii="Times New Roman" w:hAnsi="Times New Roman" w:cs="Times New Roman"/>
          <w:b/>
          <w:sz w:val="20"/>
          <w:szCs w:val="20"/>
        </w:rPr>
        <w:t xml:space="preserve"> IM</w:t>
      </w:r>
      <w:r w:rsidRPr="00E736A9">
        <w:rPr>
          <w:rFonts w:ascii="Times New Roman" w:hAnsi="Times New Roman" w:cs="Times New Roman"/>
          <w:sz w:val="20"/>
          <w:szCs w:val="20"/>
        </w:rPr>
        <w:t xml:space="preserve">, </w:t>
      </w:r>
      <w:proofErr w:type="spellStart"/>
      <w:r w:rsidRPr="00E736A9">
        <w:rPr>
          <w:rFonts w:ascii="Times New Roman" w:hAnsi="Times New Roman" w:cs="Times New Roman"/>
          <w:sz w:val="20"/>
          <w:szCs w:val="20"/>
        </w:rPr>
        <w:t>Despotović</w:t>
      </w:r>
      <w:proofErr w:type="spellEnd"/>
      <w:r w:rsidRPr="00E736A9">
        <w:rPr>
          <w:rFonts w:ascii="Times New Roman" w:hAnsi="Times New Roman" w:cs="Times New Roman"/>
          <w:sz w:val="20"/>
          <w:szCs w:val="20"/>
        </w:rPr>
        <w:t xml:space="preserve"> SZ,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NM, </w:t>
      </w:r>
      <w:proofErr w:type="spellStart"/>
      <w:r w:rsidRPr="00E736A9">
        <w:rPr>
          <w:rFonts w:ascii="Times New Roman" w:hAnsi="Times New Roman" w:cs="Times New Roman"/>
          <w:sz w:val="20"/>
          <w:szCs w:val="20"/>
        </w:rPr>
        <w:t>Milićević</w:t>
      </w:r>
      <w:proofErr w:type="spellEnd"/>
      <w:r w:rsidRPr="00E736A9">
        <w:rPr>
          <w:rFonts w:ascii="Times New Roman" w:hAnsi="Times New Roman" w:cs="Times New Roman"/>
          <w:sz w:val="20"/>
          <w:szCs w:val="20"/>
        </w:rPr>
        <w:t xml:space="preserve"> ŽJ. Lamina propria of uninvolved rectal mucosa 10 cm and 20 cm away from malignant tumor: image processing/analysis of structural organization. 18th International Microscopy Congress; Prague, Czech Republic; Abstract book, 2014, abstract number 1646.</w:t>
      </w:r>
    </w:p>
    <w:p w14:paraId="08BA41CF" w14:textId="77777777" w:rsidR="00E736A9" w:rsidRDefault="00E736A9" w:rsidP="00E736A9">
      <w:pPr>
        <w:pStyle w:val="Normal2"/>
        <w:pBdr>
          <w:top w:val="nil"/>
          <w:left w:val="nil"/>
          <w:bottom w:val="nil"/>
          <w:right w:val="nil"/>
          <w:between w:val="nil"/>
        </w:pBdr>
        <w:spacing w:after="0" w:line="240" w:lineRule="auto"/>
        <w:ind w:firstLine="360"/>
        <w:jc w:val="both"/>
        <w:rPr>
          <w:rFonts w:ascii="Times New Roman" w:hAnsi="Times New Roman" w:cs="Times New Roman"/>
          <w:sz w:val="20"/>
          <w:szCs w:val="20"/>
        </w:rPr>
      </w:pPr>
    </w:p>
    <w:p w14:paraId="6C7B56B9" w14:textId="77777777" w:rsidR="00E736A9" w:rsidRDefault="00E736A9" w:rsidP="00E736A9">
      <w:pPr>
        <w:pStyle w:val="Normal2"/>
        <w:pBdr>
          <w:top w:val="nil"/>
          <w:left w:val="nil"/>
          <w:bottom w:val="nil"/>
          <w:right w:val="nil"/>
          <w:between w:val="nil"/>
        </w:pBdr>
        <w:spacing w:after="0" w:line="240" w:lineRule="auto"/>
        <w:ind w:firstLine="360"/>
        <w:jc w:val="both"/>
        <w:rPr>
          <w:rFonts w:ascii="Times New Roman" w:hAnsi="Times New Roman" w:cs="Times New Roman"/>
          <w:sz w:val="20"/>
          <w:szCs w:val="20"/>
        </w:rPr>
      </w:pPr>
    </w:p>
    <w:p w14:paraId="52BADDB5" w14:textId="77777777" w:rsidR="000C10C9" w:rsidRDefault="000C10C9" w:rsidP="00E736A9">
      <w:pPr>
        <w:pStyle w:val="Normal2"/>
        <w:pBdr>
          <w:top w:val="nil"/>
          <w:left w:val="nil"/>
          <w:bottom w:val="nil"/>
          <w:right w:val="nil"/>
          <w:between w:val="nil"/>
        </w:pBdr>
        <w:spacing w:after="0" w:line="240" w:lineRule="auto"/>
        <w:ind w:firstLine="360"/>
        <w:jc w:val="both"/>
        <w:rPr>
          <w:rFonts w:ascii="Times New Roman" w:hAnsi="Times New Roman" w:cs="Times New Roman"/>
          <w:sz w:val="20"/>
          <w:szCs w:val="20"/>
        </w:rPr>
      </w:pPr>
    </w:p>
    <w:p w14:paraId="65D8552C" w14:textId="77777777" w:rsidR="000C10C9" w:rsidRDefault="000C10C9" w:rsidP="00E736A9">
      <w:pPr>
        <w:pStyle w:val="Normal2"/>
        <w:pBdr>
          <w:top w:val="nil"/>
          <w:left w:val="nil"/>
          <w:bottom w:val="nil"/>
          <w:right w:val="nil"/>
          <w:between w:val="nil"/>
        </w:pBdr>
        <w:spacing w:after="0" w:line="240" w:lineRule="auto"/>
        <w:ind w:firstLine="360"/>
        <w:jc w:val="both"/>
        <w:rPr>
          <w:rFonts w:ascii="Times New Roman" w:hAnsi="Times New Roman" w:cs="Times New Roman"/>
          <w:sz w:val="20"/>
          <w:szCs w:val="20"/>
        </w:rPr>
      </w:pPr>
    </w:p>
    <w:p w14:paraId="374872D2" w14:textId="77777777" w:rsidR="009D08AC" w:rsidRPr="00014A9A" w:rsidRDefault="009D08AC" w:rsidP="00E736A9">
      <w:pPr>
        <w:pStyle w:val="Normal2"/>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rPr>
      </w:pPr>
      <w:r w:rsidRPr="00014A9A">
        <w:rPr>
          <w:rFonts w:ascii="Times New Roman" w:eastAsia="Times New Roman" w:hAnsi="Times New Roman" w:cs="Times New Roman"/>
          <w:b/>
          <w:color w:val="000000"/>
          <w:sz w:val="20"/>
          <w:szCs w:val="20"/>
        </w:rPr>
        <w:t>ИЗВОД У ЗБОРНИКУ НАЦИОНАЛНОГ СКУПА</w:t>
      </w:r>
    </w:p>
    <w:p w14:paraId="7169A319" w14:textId="77777777" w:rsidR="000C10C9" w:rsidRPr="000C10C9" w:rsidRDefault="000C10C9" w:rsidP="000C10C9">
      <w:pPr>
        <w:pStyle w:val="ListParagraph"/>
        <w:numPr>
          <w:ilvl w:val="0"/>
          <w:numId w:val="48"/>
        </w:numPr>
        <w:tabs>
          <w:tab w:val="left" w:pos="426"/>
        </w:tabs>
        <w:spacing w:after="0"/>
        <w:ind w:left="360"/>
        <w:jc w:val="both"/>
        <w:rPr>
          <w:rFonts w:ascii="Times New Roman" w:hAnsi="Times New Roman"/>
          <w:bCs/>
          <w:sz w:val="20"/>
          <w:szCs w:val="20"/>
          <w:lang w:val="en-GB"/>
        </w:rPr>
      </w:pPr>
      <w:proofErr w:type="spellStart"/>
      <w:r w:rsidRPr="000C10C9">
        <w:rPr>
          <w:rFonts w:ascii="Times New Roman" w:hAnsi="Times New Roman"/>
          <w:bCs/>
          <w:sz w:val="20"/>
          <w:szCs w:val="20"/>
          <w:lang w:val="en-GB"/>
        </w:rPr>
        <w:t>Martinović</w:t>
      </w:r>
      <w:proofErr w:type="spellEnd"/>
      <w:r w:rsidRPr="000C10C9">
        <w:rPr>
          <w:rFonts w:ascii="Times New Roman" w:hAnsi="Times New Roman"/>
          <w:bCs/>
          <w:sz w:val="20"/>
          <w:szCs w:val="20"/>
          <w:lang w:val="en-GB"/>
        </w:rPr>
        <w:t xml:space="preserve"> T, </w:t>
      </w:r>
      <w:proofErr w:type="spellStart"/>
      <w:r w:rsidRPr="000C10C9">
        <w:rPr>
          <w:rFonts w:ascii="Times New Roman" w:hAnsi="Times New Roman"/>
          <w:bCs/>
          <w:sz w:val="20"/>
          <w:szCs w:val="20"/>
          <w:lang w:val="en-GB"/>
        </w:rPr>
        <w:t>Ćirić</w:t>
      </w:r>
      <w:proofErr w:type="spellEnd"/>
      <w:r w:rsidRPr="000C10C9">
        <w:rPr>
          <w:rFonts w:ascii="Times New Roman" w:hAnsi="Times New Roman"/>
          <w:bCs/>
          <w:sz w:val="20"/>
          <w:szCs w:val="20"/>
          <w:lang w:val="en-GB"/>
        </w:rPr>
        <w:t xml:space="preserve"> D, </w:t>
      </w:r>
      <w:proofErr w:type="spellStart"/>
      <w:r w:rsidRPr="000C10C9">
        <w:rPr>
          <w:rFonts w:ascii="Times New Roman" w:hAnsi="Times New Roman"/>
          <w:bCs/>
          <w:sz w:val="20"/>
          <w:szCs w:val="20"/>
          <w:lang w:val="en-GB"/>
        </w:rPr>
        <w:t>Pantić</w:t>
      </w:r>
      <w:proofErr w:type="spellEnd"/>
      <w:r w:rsidRPr="000C10C9">
        <w:rPr>
          <w:rFonts w:ascii="Times New Roman" w:hAnsi="Times New Roman"/>
          <w:bCs/>
          <w:sz w:val="20"/>
          <w:szCs w:val="20"/>
          <w:lang w:val="en-GB"/>
        </w:rPr>
        <w:t xml:space="preserve"> I, </w:t>
      </w:r>
      <w:proofErr w:type="spellStart"/>
      <w:r w:rsidRPr="000C10C9">
        <w:rPr>
          <w:rFonts w:ascii="Times New Roman" w:hAnsi="Times New Roman"/>
          <w:bCs/>
          <w:sz w:val="20"/>
          <w:szCs w:val="20"/>
          <w:lang w:val="en-GB"/>
        </w:rPr>
        <w:t>Lalić</w:t>
      </w:r>
      <w:proofErr w:type="spellEnd"/>
      <w:r w:rsidRPr="000C10C9">
        <w:rPr>
          <w:rFonts w:ascii="Times New Roman" w:hAnsi="Times New Roman"/>
          <w:bCs/>
          <w:sz w:val="20"/>
          <w:szCs w:val="20"/>
          <w:lang w:val="en-GB"/>
        </w:rPr>
        <w:t xml:space="preserve"> K, </w:t>
      </w:r>
      <w:proofErr w:type="spellStart"/>
      <w:r w:rsidRPr="000C10C9">
        <w:rPr>
          <w:rFonts w:ascii="Times New Roman" w:hAnsi="Times New Roman"/>
          <w:bCs/>
          <w:sz w:val="20"/>
          <w:szCs w:val="20"/>
          <w:lang w:val="en-GB"/>
        </w:rPr>
        <w:t>Rasulić</w:t>
      </w:r>
      <w:proofErr w:type="spellEnd"/>
      <w:r w:rsidRPr="000C10C9">
        <w:rPr>
          <w:rFonts w:ascii="Times New Roman" w:hAnsi="Times New Roman"/>
          <w:bCs/>
          <w:sz w:val="20"/>
          <w:szCs w:val="20"/>
          <w:lang w:val="en-GB"/>
        </w:rPr>
        <w:t xml:space="preserve"> I, </w:t>
      </w:r>
      <w:proofErr w:type="spellStart"/>
      <w:r w:rsidRPr="000C10C9">
        <w:rPr>
          <w:rFonts w:ascii="Times New Roman" w:hAnsi="Times New Roman"/>
          <w:bCs/>
          <w:sz w:val="20"/>
          <w:szCs w:val="20"/>
          <w:lang w:val="en-GB"/>
        </w:rPr>
        <w:t>Despotović</w:t>
      </w:r>
      <w:proofErr w:type="spellEnd"/>
      <w:r w:rsidRPr="000C10C9">
        <w:rPr>
          <w:rFonts w:ascii="Times New Roman" w:hAnsi="Times New Roman"/>
          <w:bCs/>
          <w:sz w:val="20"/>
          <w:szCs w:val="20"/>
          <w:lang w:val="en-GB"/>
        </w:rPr>
        <w:t xml:space="preserve"> S, </w:t>
      </w:r>
      <w:proofErr w:type="spellStart"/>
      <w:r w:rsidRPr="000C10C9">
        <w:rPr>
          <w:rFonts w:ascii="Times New Roman" w:hAnsi="Times New Roman"/>
          <w:b/>
          <w:bCs/>
          <w:sz w:val="20"/>
          <w:szCs w:val="20"/>
          <w:lang w:val="en-GB"/>
        </w:rPr>
        <w:t>Lalić</w:t>
      </w:r>
      <w:proofErr w:type="spellEnd"/>
      <w:r w:rsidRPr="000C10C9">
        <w:rPr>
          <w:rFonts w:ascii="Times New Roman" w:hAnsi="Times New Roman"/>
          <w:b/>
          <w:bCs/>
          <w:sz w:val="20"/>
          <w:szCs w:val="20"/>
          <w:lang w:val="en-GB"/>
        </w:rPr>
        <w:t xml:space="preserve"> I</w:t>
      </w:r>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Djuričić</w:t>
      </w:r>
      <w:proofErr w:type="spellEnd"/>
      <w:r w:rsidRPr="000C10C9">
        <w:rPr>
          <w:rFonts w:ascii="Times New Roman" w:hAnsi="Times New Roman"/>
          <w:bCs/>
          <w:sz w:val="20"/>
          <w:szCs w:val="20"/>
          <w:lang w:val="en-GB"/>
        </w:rPr>
        <w:t xml:space="preserve"> D, </w:t>
      </w:r>
      <w:proofErr w:type="spellStart"/>
      <w:r w:rsidRPr="000C10C9">
        <w:rPr>
          <w:rFonts w:ascii="Times New Roman" w:hAnsi="Times New Roman"/>
          <w:bCs/>
          <w:sz w:val="20"/>
          <w:szCs w:val="20"/>
          <w:lang w:val="en-GB"/>
        </w:rPr>
        <w:t>Vučićević</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Lj</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Misirkić-Marjanović</w:t>
      </w:r>
      <w:proofErr w:type="spellEnd"/>
      <w:r w:rsidRPr="000C10C9">
        <w:rPr>
          <w:rFonts w:ascii="Times New Roman" w:hAnsi="Times New Roman"/>
          <w:bCs/>
          <w:sz w:val="20"/>
          <w:szCs w:val="20"/>
          <w:lang w:val="en-GB"/>
        </w:rPr>
        <w:t xml:space="preserve"> M, </w:t>
      </w:r>
      <w:proofErr w:type="spellStart"/>
      <w:r w:rsidRPr="000C10C9">
        <w:rPr>
          <w:rFonts w:ascii="Times New Roman" w:hAnsi="Times New Roman"/>
          <w:bCs/>
          <w:sz w:val="20"/>
          <w:szCs w:val="20"/>
          <w:lang w:val="en-GB"/>
        </w:rPr>
        <w:t>Trajković</w:t>
      </w:r>
      <w:proofErr w:type="spellEnd"/>
      <w:r w:rsidRPr="000C10C9">
        <w:rPr>
          <w:rFonts w:ascii="Times New Roman" w:hAnsi="Times New Roman"/>
          <w:bCs/>
          <w:sz w:val="20"/>
          <w:szCs w:val="20"/>
          <w:lang w:val="en-GB"/>
        </w:rPr>
        <w:t xml:space="preserve"> V, </w:t>
      </w:r>
      <w:proofErr w:type="spellStart"/>
      <w:r w:rsidRPr="000C10C9">
        <w:rPr>
          <w:rFonts w:ascii="Times New Roman" w:hAnsi="Times New Roman"/>
          <w:bCs/>
          <w:sz w:val="20"/>
          <w:szCs w:val="20"/>
          <w:lang w:val="en-GB"/>
        </w:rPr>
        <w:t>Bumbaširević</w:t>
      </w:r>
      <w:proofErr w:type="spellEnd"/>
      <w:r w:rsidRPr="000C10C9">
        <w:rPr>
          <w:rFonts w:ascii="Times New Roman" w:hAnsi="Times New Roman"/>
          <w:bCs/>
          <w:sz w:val="20"/>
          <w:szCs w:val="20"/>
          <w:lang w:val="en-GB"/>
        </w:rPr>
        <w:t xml:space="preserve"> V, </w:t>
      </w:r>
      <w:proofErr w:type="spellStart"/>
      <w:r w:rsidRPr="000C10C9">
        <w:rPr>
          <w:rFonts w:ascii="Times New Roman" w:hAnsi="Times New Roman"/>
          <w:bCs/>
          <w:sz w:val="20"/>
          <w:szCs w:val="20"/>
          <w:lang w:val="en-GB"/>
        </w:rPr>
        <w:t>Kravić-Stevović</w:t>
      </w:r>
      <w:proofErr w:type="spellEnd"/>
      <w:r w:rsidRPr="000C10C9">
        <w:rPr>
          <w:rFonts w:ascii="Times New Roman" w:hAnsi="Times New Roman"/>
          <w:bCs/>
          <w:sz w:val="20"/>
          <w:szCs w:val="20"/>
          <w:lang w:val="en-GB"/>
        </w:rPr>
        <w:t xml:space="preserve"> T. </w:t>
      </w:r>
      <w:proofErr w:type="spellStart"/>
      <w:r w:rsidRPr="000C10C9">
        <w:rPr>
          <w:rFonts w:ascii="Times New Roman" w:hAnsi="Times New Roman"/>
          <w:bCs/>
          <w:sz w:val="20"/>
          <w:szCs w:val="20"/>
          <w:lang w:val="en-GB"/>
        </w:rPr>
        <w:t>Uticaj</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glikemije</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i</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lipidnog</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statusa</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na</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morfološke</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karakteristike</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nukleusa</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kod</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pacijenata</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sa</w:t>
      </w:r>
      <w:proofErr w:type="spellEnd"/>
      <w:r w:rsidRPr="000C10C9">
        <w:rPr>
          <w:rFonts w:ascii="Times New Roman" w:hAnsi="Times New Roman"/>
          <w:bCs/>
          <w:sz w:val="20"/>
          <w:szCs w:val="20"/>
          <w:lang w:val="en-GB"/>
        </w:rPr>
        <w:t xml:space="preserve"> tip 2 </w:t>
      </w:r>
      <w:proofErr w:type="spellStart"/>
      <w:r w:rsidRPr="000C10C9">
        <w:rPr>
          <w:rFonts w:ascii="Times New Roman" w:hAnsi="Times New Roman"/>
          <w:bCs/>
          <w:sz w:val="20"/>
          <w:szCs w:val="20"/>
          <w:lang w:val="en-GB"/>
        </w:rPr>
        <w:t>dijabetes</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melitusom</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Prvi</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kongres</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kliničkih</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biohemičara</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i</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specijalista</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laboratorijske</w:t>
      </w:r>
      <w:proofErr w:type="spellEnd"/>
      <w:r w:rsidRPr="000C10C9">
        <w:rPr>
          <w:rFonts w:ascii="Times New Roman" w:hAnsi="Times New Roman"/>
          <w:bCs/>
          <w:sz w:val="20"/>
          <w:szCs w:val="20"/>
          <w:lang w:val="en-GB"/>
        </w:rPr>
        <w:t xml:space="preserve"> medicine </w:t>
      </w:r>
      <w:proofErr w:type="spellStart"/>
      <w:r w:rsidRPr="000C10C9">
        <w:rPr>
          <w:rFonts w:ascii="Times New Roman" w:hAnsi="Times New Roman"/>
          <w:bCs/>
          <w:sz w:val="20"/>
          <w:szCs w:val="20"/>
          <w:lang w:val="en-GB"/>
        </w:rPr>
        <w:t>Srbije</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sa</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međunarodnim</w:t>
      </w:r>
      <w:proofErr w:type="spellEnd"/>
      <w:r w:rsidRPr="000C10C9">
        <w:rPr>
          <w:rFonts w:ascii="Times New Roman" w:hAnsi="Times New Roman"/>
          <w:bCs/>
          <w:sz w:val="20"/>
          <w:szCs w:val="20"/>
          <w:lang w:val="en-GB"/>
        </w:rPr>
        <w:t xml:space="preserve"> </w:t>
      </w:r>
      <w:proofErr w:type="spellStart"/>
      <w:r w:rsidRPr="000C10C9">
        <w:rPr>
          <w:rFonts w:ascii="Times New Roman" w:hAnsi="Times New Roman"/>
          <w:bCs/>
          <w:sz w:val="20"/>
          <w:szCs w:val="20"/>
          <w:lang w:val="en-GB"/>
        </w:rPr>
        <w:t>učešćem</w:t>
      </w:r>
      <w:proofErr w:type="spellEnd"/>
      <w:r w:rsidRPr="000C10C9">
        <w:rPr>
          <w:rFonts w:ascii="Times New Roman" w:hAnsi="Times New Roman"/>
          <w:bCs/>
          <w:sz w:val="20"/>
          <w:szCs w:val="20"/>
          <w:lang w:val="en-GB"/>
        </w:rPr>
        <w:t>, Beograd, 27-29.11.2019. p58.</w:t>
      </w:r>
    </w:p>
    <w:p w14:paraId="7CA2FADA" w14:textId="77777777" w:rsidR="000C10C9" w:rsidRPr="000C10C9" w:rsidRDefault="000C10C9" w:rsidP="000C10C9">
      <w:pPr>
        <w:pStyle w:val="ListParagraph"/>
        <w:numPr>
          <w:ilvl w:val="0"/>
          <w:numId w:val="48"/>
        </w:numPr>
        <w:spacing w:after="0"/>
        <w:ind w:left="360"/>
        <w:jc w:val="both"/>
        <w:rPr>
          <w:rFonts w:ascii="Times New Roman" w:hAnsi="Times New Roman"/>
          <w:sz w:val="20"/>
          <w:szCs w:val="20"/>
        </w:rPr>
      </w:pPr>
      <w:proofErr w:type="spellStart"/>
      <w:r w:rsidRPr="000C10C9">
        <w:rPr>
          <w:rFonts w:ascii="Times New Roman" w:hAnsi="Times New Roman"/>
          <w:sz w:val="20"/>
          <w:szCs w:val="20"/>
        </w:rPr>
        <w:t>Despotović</w:t>
      </w:r>
      <w:proofErr w:type="spellEnd"/>
      <w:r w:rsidRPr="000C10C9">
        <w:rPr>
          <w:rFonts w:ascii="Times New Roman" w:hAnsi="Times New Roman"/>
          <w:sz w:val="20"/>
          <w:szCs w:val="20"/>
        </w:rPr>
        <w:t xml:space="preserve"> S, </w:t>
      </w:r>
      <w:proofErr w:type="spellStart"/>
      <w:r w:rsidRPr="000C10C9">
        <w:rPr>
          <w:rFonts w:ascii="Times New Roman" w:hAnsi="Times New Roman"/>
          <w:b/>
          <w:sz w:val="20"/>
          <w:szCs w:val="20"/>
        </w:rPr>
        <w:t>Lalić</w:t>
      </w:r>
      <w:proofErr w:type="spellEnd"/>
      <w:r w:rsidRPr="000C10C9">
        <w:rPr>
          <w:rFonts w:ascii="Times New Roman" w:hAnsi="Times New Roman"/>
          <w:b/>
          <w:sz w:val="20"/>
          <w:szCs w:val="20"/>
        </w:rPr>
        <w:t xml:space="preserve"> I</w:t>
      </w:r>
      <w:r w:rsidRPr="000C10C9">
        <w:rPr>
          <w:rFonts w:ascii="Times New Roman" w:hAnsi="Times New Roman"/>
          <w:sz w:val="20"/>
          <w:szCs w:val="20"/>
        </w:rPr>
        <w:t xml:space="preserve">, </w:t>
      </w:r>
      <w:proofErr w:type="spellStart"/>
      <w:r w:rsidRPr="000C10C9">
        <w:rPr>
          <w:rFonts w:ascii="Times New Roman" w:hAnsi="Times New Roman"/>
          <w:sz w:val="20"/>
          <w:szCs w:val="20"/>
        </w:rPr>
        <w:t>Milićević</w:t>
      </w:r>
      <w:proofErr w:type="spellEnd"/>
      <w:r w:rsidRPr="000C10C9">
        <w:rPr>
          <w:rFonts w:ascii="Times New Roman" w:hAnsi="Times New Roman"/>
          <w:sz w:val="20"/>
          <w:szCs w:val="20"/>
        </w:rPr>
        <w:t xml:space="preserve"> N, </w:t>
      </w:r>
      <w:proofErr w:type="spellStart"/>
      <w:r w:rsidRPr="000C10C9">
        <w:rPr>
          <w:rFonts w:ascii="Times New Roman" w:hAnsi="Times New Roman"/>
          <w:sz w:val="20"/>
          <w:szCs w:val="20"/>
        </w:rPr>
        <w:t>Milićević</w:t>
      </w:r>
      <w:proofErr w:type="spellEnd"/>
      <w:r w:rsidRPr="000C10C9">
        <w:rPr>
          <w:rFonts w:ascii="Times New Roman" w:hAnsi="Times New Roman"/>
          <w:sz w:val="20"/>
          <w:szCs w:val="20"/>
        </w:rPr>
        <w:t xml:space="preserve"> Ž. Disorganization of ground substance in the lamina propria of the uninvolved rectal mucosa in cancer patients. 5. </w:t>
      </w:r>
      <w:proofErr w:type="spellStart"/>
      <w:r w:rsidRPr="000C10C9">
        <w:rPr>
          <w:rFonts w:ascii="Times New Roman" w:hAnsi="Times New Roman"/>
          <w:sz w:val="20"/>
          <w:szCs w:val="20"/>
        </w:rPr>
        <w:t>Kongres</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Srpskog</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anatomskog</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društva</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Srbije</w:t>
      </w:r>
      <w:proofErr w:type="spellEnd"/>
      <w:r w:rsidRPr="000C10C9">
        <w:rPr>
          <w:rFonts w:ascii="Times New Roman" w:hAnsi="Times New Roman"/>
          <w:sz w:val="20"/>
          <w:szCs w:val="20"/>
        </w:rPr>
        <w:t xml:space="preserve">; Novi Sad, </w:t>
      </w:r>
      <w:proofErr w:type="spellStart"/>
      <w:r w:rsidRPr="000C10C9">
        <w:rPr>
          <w:rFonts w:ascii="Times New Roman" w:hAnsi="Times New Roman"/>
          <w:sz w:val="20"/>
          <w:szCs w:val="20"/>
        </w:rPr>
        <w:t>Srbija</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Zbornik</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sažetaka</w:t>
      </w:r>
      <w:proofErr w:type="spellEnd"/>
      <w:r w:rsidRPr="000C10C9">
        <w:rPr>
          <w:rFonts w:ascii="Times New Roman" w:hAnsi="Times New Roman"/>
          <w:sz w:val="20"/>
          <w:szCs w:val="20"/>
        </w:rPr>
        <w:t>, 2016., str. 100.</w:t>
      </w:r>
    </w:p>
    <w:p w14:paraId="137E784E" w14:textId="77777777" w:rsidR="000C10C9" w:rsidRPr="000C10C9" w:rsidRDefault="000C10C9" w:rsidP="000C10C9">
      <w:pPr>
        <w:pStyle w:val="ListParagraph"/>
        <w:numPr>
          <w:ilvl w:val="0"/>
          <w:numId w:val="48"/>
        </w:numPr>
        <w:spacing w:after="0"/>
        <w:ind w:left="360"/>
        <w:jc w:val="both"/>
        <w:rPr>
          <w:rFonts w:ascii="Times New Roman" w:hAnsi="Times New Roman"/>
          <w:sz w:val="20"/>
          <w:szCs w:val="20"/>
        </w:rPr>
      </w:pPr>
      <w:proofErr w:type="spellStart"/>
      <w:r w:rsidRPr="000C10C9">
        <w:rPr>
          <w:rFonts w:ascii="Times New Roman" w:hAnsi="Times New Roman"/>
          <w:b/>
          <w:sz w:val="20"/>
          <w:szCs w:val="20"/>
        </w:rPr>
        <w:t>Lalić</w:t>
      </w:r>
      <w:proofErr w:type="spellEnd"/>
      <w:r w:rsidRPr="000C10C9">
        <w:rPr>
          <w:rFonts w:ascii="Times New Roman" w:hAnsi="Times New Roman"/>
          <w:b/>
          <w:sz w:val="20"/>
          <w:szCs w:val="20"/>
        </w:rPr>
        <w:t xml:space="preserve"> I</w:t>
      </w:r>
      <w:r w:rsidRPr="000C10C9">
        <w:rPr>
          <w:rFonts w:ascii="Times New Roman" w:hAnsi="Times New Roman"/>
          <w:sz w:val="20"/>
          <w:szCs w:val="20"/>
        </w:rPr>
        <w:t xml:space="preserve">, </w:t>
      </w:r>
      <w:proofErr w:type="spellStart"/>
      <w:r w:rsidRPr="000C10C9">
        <w:rPr>
          <w:rFonts w:ascii="Times New Roman" w:hAnsi="Times New Roman"/>
          <w:sz w:val="20"/>
          <w:szCs w:val="20"/>
        </w:rPr>
        <w:t>Miljković</w:t>
      </w:r>
      <w:proofErr w:type="spellEnd"/>
      <w:r w:rsidRPr="000C10C9">
        <w:rPr>
          <w:rFonts w:ascii="Times New Roman" w:hAnsi="Times New Roman"/>
          <w:sz w:val="20"/>
          <w:szCs w:val="20"/>
        </w:rPr>
        <w:t xml:space="preserve"> M, </w:t>
      </w:r>
      <w:proofErr w:type="spellStart"/>
      <w:r w:rsidRPr="000C10C9">
        <w:rPr>
          <w:rFonts w:ascii="Times New Roman" w:hAnsi="Times New Roman"/>
          <w:sz w:val="20"/>
          <w:szCs w:val="20"/>
        </w:rPr>
        <w:t>Labudović</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Borović</w:t>
      </w:r>
      <w:proofErr w:type="spellEnd"/>
      <w:r w:rsidRPr="000C10C9">
        <w:rPr>
          <w:rFonts w:ascii="Times New Roman" w:hAnsi="Times New Roman"/>
          <w:sz w:val="20"/>
          <w:szCs w:val="20"/>
        </w:rPr>
        <w:t xml:space="preserve"> M, </w:t>
      </w:r>
      <w:proofErr w:type="spellStart"/>
      <w:r w:rsidRPr="000C10C9">
        <w:rPr>
          <w:rFonts w:ascii="Times New Roman" w:hAnsi="Times New Roman"/>
          <w:sz w:val="20"/>
          <w:szCs w:val="20"/>
        </w:rPr>
        <w:t>Despotović</w:t>
      </w:r>
      <w:proofErr w:type="spellEnd"/>
      <w:r w:rsidRPr="000C10C9">
        <w:rPr>
          <w:rFonts w:ascii="Times New Roman" w:hAnsi="Times New Roman"/>
          <w:sz w:val="20"/>
          <w:szCs w:val="20"/>
        </w:rPr>
        <w:t xml:space="preserve"> S, </w:t>
      </w:r>
      <w:proofErr w:type="spellStart"/>
      <w:r w:rsidRPr="000C10C9">
        <w:rPr>
          <w:rFonts w:ascii="Times New Roman" w:hAnsi="Times New Roman"/>
          <w:sz w:val="20"/>
          <w:szCs w:val="20"/>
        </w:rPr>
        <w:t>Milićević</w:t>
      </w:r>
      <w:proofErr w:type="spellEnd"/>
      <w:r w:rsidRPr="000C10C9">
        <w:rPr>
          <w:rFonts w:ascii="Times New Roman" w:hAnsi="Times New Roman"/>
          <w:sz w:val="20"/>
          <w:szCs w:val="20"/>
        </w:rPr>
        <w:t xml:space="preserve"> Ž, </w:t>
      </w:r>
      <w:proofErr w:type="spellStart"/>
      <w:r w:rsidRPr="000C10C9">
        <w:rPr>
          <w:rFonts w:ascii="Times New Roman" w:hAnsi="Times New Roman"/>
          <w:sz w:val="20"/>
          <w:szCs w:val="20"/>
        </w:rPr>
        <w:t>Milićiević</w:t>
      </w:r>
      <w:proofErr w:type="spellEnd"/>
      <w:r w:rsidRPr="000C10C9">
        <w:rPr>
          <w:rFonts w:ascii="Times New Roman" w:hAnsi="Times New Roman"/>
          <w:sz w:val="20"/>
          <w:szCs w:val="20"/>
        </w:rPr>
        <w:t xml:space="preserve"> N. </w:t>
      </w:r>
      <w:proofErr w:type="spellStart"/>
      <w:r w:rsidRPr="000C10C9">
        <w:rPr>
          <w:rFonts w:ascii="Times New Roman" w:hAnsi="Times New Roman"/>
          <w:sz w:val="20"/>
          <w:szCs w:val="20"/>
        </w:rPr>
        <w:t>Ontogeneza</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timusnih</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metalofilnih</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makrofaga</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morfometrijska</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analiza</w:t>
      </w:r>
      <w:proofErr w:type="spellEnd"/>
      <w:r w:rsidRPr="000C10C9">
        <w:rPr>
          <w:rFonts w:ascii="Times New Roman" w:hAnsi="Times New Roman"/>
          <w:sz w:val="20"/>
          <w:szCs w:val="20"/>
        </w:rPr>
        <w:t xml:space="preserve">. Poster </w:t>
      </w:r>
      <w:proofErr w:type="spellStart"/>
      <w:r w:rsidRPr="000C10C9">
        <w:rPr>
          <w:rFonts w:ascii="Times New Roman" w:hAnsi="Times New Roman"/>
          <w:sz w:val="20"/>
          <w:szCs w:val="20"/>
        </w:rPr>
        <w:t>prezentacija</w:t>
      </w:r>
      <w:proofErr w:type="spellEnd"/>
      <w:r w:rsidRPr="000C10C9">
        <w:rPr>
          <w:rFonts w:ascii="Times New Roman" w:hAnsi="Times New Roman"/>
          <w:sz w:val="20"/>
          <w:szCs w:val="20"/>
        </w:rPr>
        <w:t xml:space="preserve">: 5. </w:t>
      </w:r>
      <w:proofErr w:type="spellStart"/>
      <w:r w:rsidRPr="000C10C9">
        <w:rPr>
          <w:rFonts w:ascii="Times New Roman" w:hAnsi="Times New Roman"/>
          <w:sz w:val="20"/>
          <w:szCs w:val="20"/>
        </w:rPr>
        <w:t>Kongres</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Srpskog</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anatomskog</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društva</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Srbije</w:t>
      </w:r>
      <w:proofErr w:type="spellEnd"/>
      <w:r w:rsidRPr="000C10C9">
        <w:rPr>
          <w:rFonts w:ascii="Times New Roman" w:hAnsi="Times New Roman"/>
          <w:sz w:val="20"/>
          <w:szCs w:val="20"/>
        </w:rPr>
        <w:t xml:space="preserve">; Novi Sad; </w:t>
      </w:r>
      <w:proofErr w:type="spellStart"/>
      <w:r w:rsidRPr="000C10C9">
        <w:rPr>
          <w:rFonts w:ascii="Times New Roman" w:hAnsi="Times New Roman"/>
          <w:sz w:val="20"/>
          <w:szCs w:val="20"/>
        </w:rPr>
        <w:t>Srbija</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Zbornik</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sažetaka</w:t>
      </w:r>
      <w:proofErr w:type="spellEnd"/>
      <w:r w:rsidRPr="000C10C9">
        <w:rPr>
          <w:rFonts w:ascii="Times New Roman" w:hAnsi="Times New Roman"/>
          <w:sz w:val="20"/>
          <w:szCs w:val="20"/>
        </w:rPr>
        <w:t>, 2016., str. 98.</w:t>
      </w:r>
    </w:p>
    <w:p w14:paraId="75DA0C98" w14:textId="77777777" w:rsidR="000C10C9" w:rsidRPr="000C10C9" w:rsidRDefault="000C10C9" w:rsidP="000C10C9">
      <w:pPr>
        <w:pStyle w:val="ListParagraph"/>
        <w:numPr>
          <w:ilvl w:val="0"/>
          <w:numId w:val="48"/>
        </w:numPr>
        <w:spacing w:after="0"/>
        <w:ind w:left="360"/>
        <w:jc w:val="both"/>
      </w:pPr>
      <w:proofErr w:type="spellStart"/>
      <w:r w:rsidRPr="000C10C9">
        <w:rPr>
          <w:rFonts w:ascii="Times New Roman" w:hAnsi="Times New Roman"/>
          <w:sz w:val="20"/>
          <w:szCs w:val="20"/>
        </w:rPr>
        <w:t>Labudović</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Borović</w:t>
      </w:r>
      <w:proofErr w:type="spellEnd"/>
      <w:r w:rsidRPr="000C10C9">
        <w:rPr>
          <w:rFonts w:ascii="Times New Roman" w:hAnsi="Times New Roman"/>
          <w:sz w:val="20"/>
          <w:szCs w:val="20"/>
        </w:rPr>
        <w:t xml:space="preserve"> M, </w:t>
      </w:r>
      <w:proofErr w:type="spellStart"/>
      <w:r w:rsidRPr="000C10C9">
        <w:rPr>
          <w:rFonts w:ascii="Times New Roman" w:hAnsi="Times New Roman"/>
          <w:sz w:val="20"/>
          <w:szCs w:val="20"/>
        </w:rPr>
        <w:t>Borović</w:t>
      </w:r>
      <w:proofErr w:type="spellEnd"/>
      <w:r w:rsidRPr="000C10C9">
        <w:rPr>
          <w:rFonts w:ascii="Times New Roman" w:hAnsi="Times New Roman"/>
          <w:sz w:val="20"/>
          <w:szCs w:val="20"/>
        </w:rPr>
        <w:t xml:space="preserve"> S, </w:t>
      </w:r>
      <w:proofErr w:type="spellStart"/>
      <w:r w:rsidRPr="000C10C9">
        <w:rPr>
          <w:rFonts w:ascii="Times New Roman" w:hAnsi="Times New Roman"/>
          <w:sz w:val="20"/>
          <w:szCs w:val="20"/>
        </w:rPr>
        <w:t>Radak</w:t>
      </w:r>
      <w:proofErr w:type="spellEnd"/>
      <w:r w:rsidRPr="000C10C9">
        <w:rPr>
          <w:rFonts w:ascii="Times New Roman" w:hAnsi="Times New Roman"/>
          <w:sz w:val="20"/>
          <w:szCs w:val="20"/>
        </w:rPr>
        <w:t xml:space="preserve"> Đ, </w:t>
      </w:r>
      <w:proofErr w:type="spellStart"/>
      <w:r w:rsidRPr="000C10C9">
        <w:rPr>
          <w:rFonts w:ascii="Times New Roman" w:hAnsi="Times New Roman"/>
          <w:b/>
          <w:sz w:val="20"/>
          <w:szCs w:val="20"/>
        </w:rPr>
        <w:t>Lalić</w:t>
      </w:r>
      <w:proofErr w:type="spellEnd"/>
      <w:r w:rsidRPr="000C10C9">
        <w:rPr>
          <w:rFonts w:ascii="Times New Roman" w:hAnsi="Times New Roman"/>
          <w:b/>
          <w:sz w:val="20"/>
          <w:szCs w:val="20"/>
        </w:rPr>
        <w:t xml:space="preserve"> I</w:t>
      </w:r>
      <w:r w:rsidRPr="000C10C9">
        <w:rPr>
          <w:rFonts w:ascii="Times New Roman" w:hAnsi="Times New Roman"/>
          <w:sz w:val="20"/>
          <w:szCs w:val="20"/>
        </w:rPr>
        <w:t xml:space="preserve">, </w:t>
      </w:r>
      <w:proofErr w:type="spellStart"/>
      <w:r w:rsidRPr="000C10C9">
        <w:rPr>
          <w:rFonts w:ascii="Times New Roman" w:hAnsi="Times New Roman"/>
          <w:sz w:val="20"/>
          <w:szCs w:val="20"/>
        </w:rPr>
        <w:t>Despotović</w:t>
      </w:r>
      <w:proofErr w:type="spellEnd"/>
      <w:r w:rsidRPr="000C10C9">
        <w:rPr>
          <w:rFonts w:ascii="Times New Roman" w:hAnsi="Times New Roman"/>
          <w:sz w:val="20"/>
          <w:szCs w:val="20"/>
        </w:rPr>
        <w:t xml:space="preserve"> S, </w:t>
      </w:r>
      <w:proofErr w:type="spellStart"/>
      <w:r w:rsidRPr="000C10C9">
        <w:rPr>
          <w:rFonts w:ascii="Times New Roman" w:hAnsi="Times New Roman"/>
          <w:sz w:val="20"/>
          <w:szCs w:val="20"/>
        </w:rPr>
        <w:t>Puškaš</w:t>
      </w:r>
      <w:proofErr w:type="spellEnd"/>
      <w:r w:rsidRPr="000C10C9">
        <w:rPr>
          <w:rFonts w:ascii="Times New Roman" w:hAnsi="Times New Roman"/>
          <w:sz w:val="20"/>
          <w:szCs w:val="20"/>
        </w:rPr>
        <w:t xml:space="preserve"> N, </w:t>
      </w:r>
      <w:proofErr w:type="spellStart"/>
      <w:r w:rsidRPr="000C10C9">
        <w:rPr>
          <w:rFonts w:ascii="Times New Roman" w:hAnsi="Times New Roman"/>
          <w:sz w:val="20"/>
          <w:szCs w:val="20"/>
        </w:rPr>
        <w:t>Marinković</w:t>
      </w:r>
      <w:proofErr w:type="spellEnd"/>
      <w:r w:rsidRPr="000C10C9">
        <w:rPr>
          <w:rFonts w:ascii="Times New Roman" w:hAnsi="Times New Roman"/>
          <w:sz w:val="20"/>
          <w:szCs w:val="20"/>
        </w:rPr>
        <w:t xml:space="preserve"> J, </w:t>
      </w:r>
      <w:proofErr w:type="spellStart"/>
      <w:r w:rsidRPr="000C10C9">
        <w:rPr>
          <w:rFonts w:ascii="Times New Roman" w:hAnsi="Times New Roman"/>
          <w:sz w:val="20"/>
          <w:szCs w:val="20"/>
        </w:rPr>
        <w:t>Milićević</w:t>
      </w:r>
      <w:proofErr w:type="spellEnd"/>
      <w:r w:rsidRPr="000C10C9">
        <w:rPr>
          <w:rFonts w:ascii="Times New Roman" w:hAnsi="Times New Roman"/>
          <w:sz w:val="20"/>
          <w:szCs w:val="20"/>
        </w:rPr>
        <w:t xml:space="preserve"> Ž, </w:t>
      </w:r>
      <w:proofErr w:type="spellStart"/>
      <w:r w:rsidRPr="000C10C9">
        <w:rPr>
          <w:rFonts w:ascii="Times New Roman" w:hAnsi="Times New Roman"/>
          <w:sz w:val="20"/>
          <w:szCs w:val="20"/>
        </w:rPr>
        <w:t>Čolić</w:t>
      </w:r>
      <w:proofErr w:type="spellEnd"/>
      <w:r w:rsidRPr="000C10C9">
        <w:rPr>
          <w:rFonts w:ascii="Times New Roman" w:hAnsi="Times New Roman"/>
          <w:sz w:val="20"/>
          <w:szCs w:val="20"/>
        </w:rPr>
        <w:t xml:space="preserve"> M. </w:t>
      </w:r>
      <w:proofErr w:type="spellStart"/>
      <w:r w:rsidRPr="000C10C9">
        <w:rPr>
          <w:rFonts w:ascii="Times New Roman" w:hAnsi="Times New Roman"/>
          <w:sz w:val="20"/>
          <w:szCs w:val="20"/>
        </w:rPr>
        <w:t>Komparativna</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analiza</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adventicije</w:t>
      </w:r>
      <w:proofErr w:type="spellEnd"/>
      <w:r w:rsidRPr="000C10C9">
        <w:rPr>
          <w:rFonts w:ascii="Times New Roman" w:hAnsi="Times New Roman"/>
          <w:sz w:val="20"/>
          <w:szCs w:val="20"/>
        </w:rPr>
        <w:t xml:space="preserve"> u </w:t>
      </w:r>
      <w:proofErr w:type="spellStart"/>
      <w:r w:rsidRPr="000C10C9">
        <w:rPr>
          <w:rFonts w:ascii="Times New Roman" w:hAnsi="Times New Roman"/>
          <w:sz w:val="20"/>
          <w:szCs w:val="20"/>
        </w:rPr>
        <w:t>aneurizmama</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abdominalne</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aorte</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i</w:t>
      </w:r>
      <w:proofErr w:type="spellEnd"/>
      <w:r w:rsidRPr="000C10C9">
        <w:rPr>
          <w:rFonts w:ascii="Times New Roman" w:hAnsi="Times New Roman"/>
          <w:sz w:val="20"/>
          <w:szCs w:val="20"/>
        </w:rPr>
        <w:t xml:space="preserve"> aorto-</w:t>
      </w:r>
      <w:proofErr w:type="spellStart"/>
      <w:r w:rsidRPr="000C10C9">
        <w:rPr>
          <w:rFonts w:ascii="Times New Roman" w:hAnsi="Times New Roman"/>
          <w:sz w:val="20"/>
          <w:szCs w:val="20"/>
        </w:rPr>
        <w:t>ilijačnoj</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okluzivnoj</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bolesti</w:t>
      </w:r>
      <w:proofErr w:type="spellEnd"/>
      <w:r w:rsidRPr="000C10C9">
        <w:rPr>
          <w:rFonts w:ascii="Times New Roman" w:hAnsi="Times New Roman"/>
          <w:sz w:val="20"/>
          <w:szCs w:val="20"/>
        </w:rPr>
        <w:t xml:space="preserve">. 4. </w:t>
      </w:r>
      <w:proofErr w:type="spellStart"/>
      <w:r w:rsidRPr="000C10C9">
        <w:rPr>
          <w:rFonts w:ascii="Times New Roman" w:hAnsi="Times New Roman"/>
          <w:sz w:val="20"/>
          <w:szCs w:val="20"/>
        </w:rPr>
        <w:t>Kongres</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Srpskog</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anatomskog</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društva</w:t>
      </w:r>
      <w:proofErr w:type="spellEnd"/>
      <w:r w:rsidRPr="000C10C9">
        <w:rPr>
          <w:rFonts w:ascii="Times New Roman" w:hAnsi="Times New Roman"/>
          <w:sz w:val="20"/>
          <w:szCs w:val="20"/>
        </w:rPr>
        <w:t xml:space="preserve"> </w:t>
      </w:r>
      <w:proofErr w:type="spellStart"/>
      <w:r w:rsidRPr="000C10C9">
        <w:rPr>
          <w:rFonts w:ascii="Times New Roman" w:hAnsi="Times New Roman"/>
          <w:sz w:val="20"/>
          <w:szCs w:val="20"/>
        </w:rPr>
        <w:t>Srbije</w:t>
      </w:r>
      <w:proofErr w:type="spellEnd"/>
      <w:r w:rsidRPr="000C10C9">
        <w:rPr>
          <w:rFonts w:ascii="Times New Roman" w:hAnsi="Times New Roman"/>
          <w:sz w:val="20"/>
          <w:szCs w:val="20"/>
        </w:rPr>
        <w:t xml:space="preserve">; Beograd, </w:t>
      </w:r>
      <w:proofErr w:type="spellStart"/>
      <w:r w:rsidRPr="000C10C9">
        <w:rPr>
          <w:rFonts w:ascii="Times New Roman" w:hAnsi="Times New Roman"/>
          <w:sz w:val="20"/>
          <w:szCs w:val="20"/>
        </w:rPr>
        <w:t>Srbija</w:t>
      </w:r>
      <w:proofErr w:type="spellEnd"/>
      <w:r w:rsidRPr="000C10C9">
        <w:rPr>
          <w:rFonts w:ascii="Times New Roman" w:hAnsi="Times New Roman"/>
          <w:sz w:val="20"/>
          <w:szCs w:val="20"/>
        </w:rPr>
        <w:t>; Abstract book, 2014.; str. 43-44.</w:t>
      </w:r>
    </w:p>
    <w:p w14:paraId="49220F44" w14:textId="77777777" w:rsidR="000C10C9" w:rsidRPr="000B34F3" w:rsidRDefault="000C10C9" w:rsidP="00FD3D04">
      <w:pPr>
        <w:pStyle w:val="ListParagraph"/>
        <w:spacing w:after="0"/>
        <w:ind w:left="360"/>
        <w:jc w:val="both"/>
      </w:pPr>
    </w:p>
    <w:p w14:paraId="3AB07AD8" w14:textId="77777777" w:rsidR="009D08AC" w:rsidRPr="0051180E" w:rsidRDefault="0051180E" w:rsidP="009D08AC">
      <w:pPr>
        <w:pStyle w:val="Normal2"/>
        <w:pBdr>
          <w:top w:val="nil"/>
          <w:left w:val="nil"/>
          <w:bottom w:val="nil"/>
          <w:right w:val="nil"/>
          <w:between w:val="nil"/>
        </w:pBdr>
        <w:tabs>
          <w:tab w:val="left" w:pos="630"/>
        </w:tabs>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lang w:val="ru-RU"/>
        </w:rPr>
        <w:t>УЏБЕНИЦИ, ПРАКТИКУМИ</w:t>
      </w:r>
    </w:p>
    <w:p w14:paraId="1F6593D3" w14:textId="77777777" w:rsidR="0051180E" w:rsidRPr="0051180E" w:rsidRDefault="0051180E" w:rsidP="0051180E">
      <w:pPr>
        <w:pStyle w:val="Normal2"/>
        <w:numPr>
          <w:ilvl w:val="0"/>
          <w:numId w:val="49"/>
        </w:numPr>
        <w:pBdr>
          <w:top w:val="nil"/>
          <w:left w:val="nil"/>
          <w:bottom w:val="nil"/>
          <w:right w:val="nil"/>
          <w:between w:val="nil"/>
        </w:pBdr>
        <w:tabs>
          <w:tab w:val="left" w:pos="360"/>
        </w:tabs>
        <w:ind w:left="360"/>
        <w:jc w:val="both"/>
        <w:rPr>
          <w:rFonts w:ascii="Times New Roman" w:eastAsia="Times New Roman" w:hAnsi="Times New Roman" w:cs="Times New Roman"/>
          <w:color w:val="000000"/>
          <w:sz w:val="20"/>
          <w:szCs w:val="20"/>
        </w:rPr>
      </w:pPr>
      <w:proofErr w:type="spellStart"/>
      <w:r w:rsidRPr="0051180E">
        <w:rPr>
          <w:rFonts w:ascii="Times New Roman" w:eastAsia="Times New Roman" w:hAnsi="Times New Roman" w:cs="Times New Roman"/>
          <w:color w:val="000000"/>
          <w:sz w:val="20"/>
          <w:szCs w:val="20"/>
        </w:rPr>
        <w:t>Obradović</w:t>
      </w:r>
      <w:proofErr w:type="spellEnd"/>
      <w:r w:rsidRPr="0051180E">
        <w:rPr>
          <w:rFonts w:ascii="Times New Roman" w:eastAsia="Times New Roman" w:hAnsi="Times New Roman" w:cs="Times New Roman"/>
          <w:color w:val="000000"/>
          <w:sz w:val="20"/>
          <w:szCs w:val="20"/>
        </w:rPr>
        <w:t xml:space="preserve"> M, </w:t>
      </w:r>
      <w:proofErr w:type="spellStart"/>
      <w:r w:rsidRPr="0051180E">
        <w:rPr>
          <w:rFonts w:ascii="Times New Roman" w:eastAsia="Times New Roman" w:hAnsi="Times New Roman" w:cs="Times New Roman"/>
          <w:color w:val="000000"/>
          <w:sz w:val="20"/>
          <w:szCs w:val="20"/>
        </w:rPr>
        <w:t>Martinović</w:t>
      </w:r>
      <w:proofErr w:type="spellEnd"/>
      <w:r w:rsidRPr="0051180E">
        <w:rPr>
          <w:rFonts w:ascii="Times New Roman" w:eastAsia="Times New Roman" w:hAnsi="Times New Roman" w:cs="Times New Roman"/>
          <w:color w:val="000000"/>
          <w:sz w:val="20"/>
          <w:szCs w:val="20"/>
        </w:rPr>
        <w:t xml:space="preserve"> T, </w:t>
      </w:r>
      <w:proofErr w:type="spellStart"/>
      <w:r w:rsidRPr="0051180E">
        <w:rPr>
          <w:rFonts w:ascii="Times New Roman" w:eastAsia="Times New Roman" w:hAnsi="Times New Roman" w:cs="Times New Roman"/>
          <w:b/>
          <w:color w:val="000000"/>
          <w:sz w:val="20"/>
          <w:szCs w:val="20"/>
        </w:rPr>
        <w:t>Paunković</w:t>
      </w:r>
      <w:proofErr w:type="spellEnd"/>
      <w:r w:rsidRPr="0051180E">
        <w:rPr>
          <w:rFonts w:ascii="Times New Roman" w:eastAsia="Times New Roman" w:hAnsi="Times New Roman" w:cs="Times New Roman"/>
          <w:b/>
          <w:color w:val="000000"/>
          <w:sz w:val="20"/>
          <w:szCs w:val="20"/>
        </w:rPr>
        <w:t xml:space="preserve"> </w:t>
      </w:r>
      <w:r w:rsidRPr="0051180E">
        <w:rPr>
          <w:rFonts w:ascii="Times New Roman" w:eastAsia="Times New Roman" w:hAnsi="Times New Roman" w:cs="Times New Roman"/>
          <w:color w:val="000000"/>
          <w:sz w:val="20"/>
          <w:szCs w:val="20"/>
        </w:rPr>
        <w:t xml:space="preserve">I, </w:t>
      </w:r>
      <w:proofErr w:type="spellStart"/>
      <w:r w:rsidRPr="0051180E">
        <w:rPr>
          <w:rFonts w:ascii="Times New Roman" w:eastAsia="Times New Roman" w:hAnsi="Times New Roman" w:cs="Times New Roman"/>
          <w:color w:val="000000"/>
          <w:sz w:val="20"/>
          <w:szCs w:val="20"/>
        </w:rPr>
        <w:t>Rakočević</w:t>
      </w:r>
      <w:proofErr w:type="spellEnd"/>
      <w:r w:rsidRPr="0051180E">
        <w:rPr>
          <w:rFonts w:ascii="Times New Roman" w:eastAsia="Times New Roman" w:hAnsi="Times New Roman" w:cs="Times New Roman"/>
          <w:color w:val="000000"/>
          <w:sz w:val="20"/>
          <w:szCs w:val="20"/>
        </w:rPr>
        <w:t xml:space="preserve"> J, </w:t>
      </w:r>
      <w:proofErr w:type="spellStart"/>
      <w:r w:rsidRPr="0051180E">
        <w:rPr>
          <w:rFonts w:ascii="Times New Roman" w:eastAsia="Times New Roman" w:hAnsi="Times New Roman" w:cs="Times New Roman"/>
          <w:color w:val="000000"/>
          <w:sz w:val="20"/>
          <w:szCs w:val="20"/>
        </w:rPr>
        <w:t>Ćirić</w:t>
      </w:r>
      <w:proofErr w:type="spellEnd"/>
      <w:r w:rsidRPr="0051180E">
        <w:rPr>
          <w:rFonts w:ascii="Times New Roman" w:eastAsia="Times New Roman" w:hAnsi="Times New Roman" w:cs="Times New Roman"/>
          <w:color w:val="000000"/>
          <w:sz w:val="20"/>
          <w:szCs w:val="20"/>
        </w:rPr>
        <w:t xml:space="preserve"> D, </w:t>
      </w:r>
      <w:proofErr w:type="spellStart"/>
      <w:r w:rsidRPr="0051180E">
        <w:rPr>
          <w:rFonts w:ascii="Times New Roman" w:eastAsia="Times New Roman" w:hAnsi="Times New Roman" w:cs="Times New Roman"/>
          <w:color w:val="000000"/>
          <w:sz w:val="20"/>
          <w:szCs w:val="20"/>
        </w:rPr>
        <w:t>Despotović</w:t>
      </w:r>
      <w:proofErr w:type="spellEnd"/>
      <w:r w:rsidRPr="0051180E">
        <w:rPr>
          <w:rFonts w:ascii="Times New Roman" w:eastAsia="Times New Roman" w:hAnsi="Times New Roman" w:cs="Times New Roman"/>
          <w:color w:val="000000"/>
          <w:sz w:val="20"/>
          <w:szCs w:val="20"/>
        </w:rPr>
        <w:t xml:space="preserve"> S, </w:t>
      </w:r>
      <w:proofErr w:type="spellStart"/>
      <w:r w:rsidRPr="0051180E">
        <w:rPr>
          <w:rFonts w:ascii="Times New Roman" w:eastAsia="Times New Roman" w:hAnsi="Times New Roman" w:cs="Times New Roman"/>
          <w:color w:val="000000"/>
          <w:sz w:val="20"/>
          <w:szCs w:val="20"/>
        </w:rPr>
        <w:t>Zaletel</w:t>
      </w:r>
      <w:proofErr w:type="spellEnd"/>
      <w:r w:rsidRPr="0051180E">
        <w:rPr>
          <w:rFonts w:ascii="Times New Roman" w:eastAsia="Times New Roman" w:hAnsi="Times New Roman" w:cs="Times New Roman"/>
          <w:color w:val="000000"/>
          <w:sz w:val="20"/>
          <w:szCs w:val="20"/>
        </w:rPr>
        <w:t xml:space="preserve"> I, </w:t>
      </w:r>
      <w:proofErr w:type="spellStart"/>
      <w:r w:rsidRPr="0051180E">
        <w:rPr>
          <w:rFonts w:ascii="Times New Roman" w:eastAsia="Times New Roman" w:hAnsi="Times New Roman" w:cs="Times New Roman"/>
          <w:color w:val="000000"/>
          <w:sz w:val="20"/>
          <w:szCs w:val="20"/>
        </w:rPr>
        <w:t>Milosavljević</w:t>
      </w:r>
      <w:proofErr w:type="spellEnd"/>
      <w:r w:rsidRPr="0051180E">
        <w:rPr>
          <w:rFonts w:ascii="Times New Roman" w:eastAsia="Times New Roman" w:hAnsi="Times New Roman" w:cs="Times New Roman"/>
          <w:color w:val="000000"/>
          <w:sz w:val="20"/>
          <w:szCs w:val="20"/>
        </w:rPr>
        <w:t xml:space="preserve"> A, </w:t>
      </w:r>
      <w:proofErr w:type="spellStart"/>
      <w:r w:rsidRPr="0051180E">
        <w:rPr>
          <w:rFonts w:ascii="Times New Roman" w:eastAsia="Times New Roman" w:hAnsi="Times New Roman" w:cs="Times New Roman"/>
          <w:color w:val="000000"/>
          <w:sz w:val="20"/>
          <w:szCs w:val="20"/>
        </w:rPr>
        <w:t>Milutinović</w:t>
      </w:r>
      <w:proofErr w:type="spellEnd"/>
      <w:r w:rsidRPr="0051180E">
        <w:rPr>
          <w:rFonts w:ascii="Times New Roman" w:eastAsia="Times New Roman" w:hAnsi="Times New Roman" w:cs="Times New Roman"/>
          <w:color w:val="000000"/>
          <w:sz w:val="20"/>
          <w:szCs w:val="20"/>
        </w:rPr>
        <w:t xml:space="preserve"> K.  </w:t>
      </w:r>
      <w:proofErr w:type="spellStart"/>
      <w:r w:rsidRPr="0051180E">
        <w:rPr>
          <w:rFonts w:ascii="Times New Roman" w:eastAsia="Times New Roman" w:hAnsi="Times New Roman" w:cs="Times New Roman"/>
          <w:color w:val="000000"/>
          <w:sz w:val="20"/>
          <w:szCs w:val="20"/>
        </w:rPr>
        <w:t>Praktikum</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histologije</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i</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embriologije</w:t>
      </w:r>
      <w:proofErr w:type="spellEnd"/>
      <w:r w:rsidRPr="0051180E">
        <w:rPr>
          <w:rFonts w:ascii="Times New Roman" w:eastAsia="Times New Roman" w:hAnsi="Times New Roman" w:cs="Times New Roman"/>
          <w:color w:val="000000"/>
          <w:sz w:val="20"/>
          <w:szCs w:val="20"/>
        </w:rPr>
        <w:t xml:space="preserve"> za </w:t>
      </w:r>
      <w:proofErr w:type="spellStart"/>
      <w:r w:rsidRPr="0051180E">
        <w:rPr>
          <w:rFonts w:ascii="Times New Roman" w:eastAsia="Times New Roman" w:hAnsi="Times New Roman" w:cs="Times New Roman"/>
          <w:color w:val="000000"/>
          <w:sz w:val="20"/>
          <w:szCs w:val="20"/>
        </w:rPr>
        <w:t>studente</w:t>
      </w:r>
      <w:proofErr w:type="spellEnd"/>
      <w:r w:rsidRPr="0051180E">
        <w:rPr>
          <w:rFonts w:ascii="Times New Roman" w:eastAsia="Times New Roman" w:hAnsi="Times New Roman" w:cs="Times New Roman"/>
          <w:color w:val="000000"/>
          <w:sz w:val="20"/>
          <w:szCs w:val="20"/>
        </w:rPr>
        <w:t xml:space="preserve"> OAS </w:t>
      </w:r>
      <w:proofErr w:type="spellStart"/>
      <w:r w:rsidRPr="0051180E">
        <w:rPr>
          <w:rFonts w:ascii="Times New Roman" w:eastAsia="Times New Roman" w:hAnsi="Times New Roman" w:cs="Times New Roman"/>
          <w:color w:val="000000"/>
          <w:sz w:val="20"/>
          <w:szCs w:val="20"/>
        </w:rPr>
        <w:t>Sestrinstvo</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Drugo</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dopunjeno</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i</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izmenjeno</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izdanje</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Izdavač</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Medicinski</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fakultet</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Univerziteta</w:t>
      </w:r>
      <w:proofErr w:type="spellEnd"/>
      <w:r w:rsidRPr="0051180E">
        <w:rPr>
          <w:rFonts w:ascii="Times New Roman" w:eastAsia="Times New Roman" w:hAnsi="Times New Roman" w:cs="Times New Roman"/>
          <w:color w:val="000000"/>
          <w:sz w:val="20"/>
          <w:szCs w:val="20"/>
        </w:rPr>
        <w:t xml:space="preserve"> u </w:t>
      </w:r>
      <w:proofErr w:type="spellStart"/>
      <w:r w:rsidRPr="0051180E">
        <w:rPr>
          <w:rFonts w:ascii="Times New Roman" w:eastAsia="Times New Roman" w:hAnsi="Times New Roman" w:cs="Times New Roman"/>
          <w:color w:val="000000"/>
          <w:sz w:val="20"/>
          <w:szCs w:val="20"/>
        </w:rPr>
        <w:t>Beogradu</w:t>
      </w:r>
      <w:proofErr w:type="spellEnd"/>
      <w:r w:rsidRPr="0051180E">
        <w:rPr>
          <w:rFonts w:ascii="Times New Roman" w:eastAsia="Times New Roman" w:hAnsi="Times New Roman" w:cs="Times New Roman"/>
          <w:color w:val="000000"/>
          <w:sz w:val="20"/>
          <w:szCs w:val="20"/>
        </w:rPr>
        <w:t xml:space="preserve">, Beograd, </w:t>
      </w:r>
      <w:proofErr w:type="spellStart"/>
      <w:r w:rsidRPr="0051180E">
        <w:rPr>
          <w:rFonts w:ascii="Times New Roman" w:eastAsia="Times New Roman" w:hAnsi="Times New Roman" w:cs="Times New Roman"/>
          <w:color w:val="000000"/>
          <w:sz w:val="20"/>
          <w:szCs w:val="20"/>
        </w:rPr>
        <w:t>Srbija</w:t>
      </w:r>
      <w:proofErr w:type="spellEnd"/>
      <w:r w:rsidRPr="0051180E">
        <w:rPr>
          <w:rFonts w:ascii="Times New Roman" w:eastAsia="Times New Roman" w:hAnsi="Times New Roman" w:cs="Times New Roman"/>
          <w:color w:val="000000"/>
          <w:sz w:val="20"/>
          <w:szCs w:val="20"/>
        </w:rPr>
        <w:t>, 2024. (ISBN: 978-86-7117-734-4) (</w:t>
      </w:r>
      <w:proofErr w:type="spellStart"/>
      <w:r w:rsidRPr="0051180E">
        <w:rPr>
          <w:rFonts w:ascii="Times New Roman" w:eastAsia="Times New Roman" w:hAnsi="Times New Roman" w:cs="Times New Roman"/>
          <w:color w:val="000000"/>
          <w:sz w:val="20"/>
          <w:szCs w:val="20"/>
        </w:rPr>
        <w:t>Odluka</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Nastavnog</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veća</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Medicinskog</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fakuteta</w:t>
      </w:r>
      <w:proofErr w:type="spellEnd"/>
      <w:r w:rsidRPr="0051180E">
        <w:rPr>
          <w:rFonts w:ascii="Times New Roman" w:eastAsia="Times New Roman" w:hAnsi="Times New Roman" w:cs="Times New Roman"/>
          <w:color w:val="000000"/>
          <w:sz w:val="20"/>
          <w:szCs w:val="20"/>
        </w:rPr>
        <w:t xml:space="preserve"> u </w:t>
      </w:r>
      <w:proofErr w:type="spellStart"/>
      <w:r w:rsidRPr="0051180E">
        <w:rPr>
          <w:rFonts w:ascii="Times New Roman" w:eastAsia="Times New Roman" w:hAnsi="Times New Roman" w:cs="Times New Roman"/>
          <w:color w:val="000000"/>
          <w:sz w:val="20"/>
          <w:szCs w:val="20"/>
        </w:rPr>
        <w:t>Beogradu</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broj</w:t>
      </w:r>
      <w:proofErr w:type="spellEnd"/>
      <w:r w:rsidRPr="0051180E">
        <w:rPr>
          <w:rFonts w:ascii="Times New Roman" w:eastAsia="Times New Roman" w:hAnsi="Times New Roman" w:cs="Times New Roman"/>
          <w:color w:val="000000"/>
          <w:sz w:val="20"/>
          <w:szCs w:val="20"/>
        </w:rPr>
        <w:t xml:space="preserve"> 1653/5 od 27.2.2024. </w:t>
      </w:r>
      <w:proofErr w:type="spellStart"/>
      <w:r w:rsidRPr="0051180E">
        <w:rPr>
          <w:rFonts w:ascii="Times New Roman" w:eastAsia="Times New Roman" w:hAnsi="Times New Roman" w:cs="Times New Roman"/>
          <w:color w:val="000000"/>
          <w:sz w:val="20"/>
          <w:szCs w:val="20"/>
        </w:rPr>
        <w:t>godine</w:t>
      </w:r>
      <w:proofErr w:type="spellEnd"/>
      <w:r w:rsidRPr="0051180E">
        <w:rPr>
          <w:rFonts w:ascii="Times New Roman" w:eastAsia="Times New Roman" w:hAnsi="Times New Roman" w:cs="Times New Roman"/>
          <w:color w:val="000000"/>
          <w:sz w:val="20"/>
          <w:szCs w:val="20"/>
        </w:rPr>
        <w:t>)</w:t>
      </w:r>
    </w:p>
    <w:p w14:paraId="16E4D9F3" w14:textId="77777777" w:rsidR="009D08AC" w:rsidRDefault="0051180E" w:rsidP="0051180E">
      <w:pPr>
        <w:pStyle w:val="Normal2"/>
        <w:numPr>
          <w:ilvl w:val="0"/>
          <w:numId w:val="49"/>
        </w:numPr>
        <w:pBdr>
          <w:top w:val="nil"/>
          <w:left w:val="nil"/>
          <w:bottom w:val="nil"/>
          <w:right w:val="nil"/>
          <w:between w:val="nil"/>
        </w:pBdr>
        <w:tabs>
          <w:tab w:val="left" w:pos="360"/>
        </w:tabs>
        <w:spacing w:after="0" w:line="240" w:lineRule="auto"/>
        <w:ind w:left="360"/>
        <w:jc w:val="both"/>
        <w:rPr>
          <w:rFonts w:ascii="Times New Roman" w:eastAsia="Times New Roman" w:hAnsi="Times New Roman" w:cs="Times New Roman"/>
          <w:color w:val="000000"/>
          <w:sz w:val="20"/>
          <w:szCs w:val="20"/>
        </w:rPr>
      </w:pPr>
      <w:proofErr w:type="spellStart"/>
      <w:r w:rsidRPr="0051180E">
        <w:rPr>
          <w:rFonts w:ascii="Times New Roman" w:eastAsia="Times New Roman" w:hAnsi="Times New Roman" w:cs="Times New Roman"/>
          <w:color w:val="000000"/>
          <w:sz w:val="20"/>
          <w:szCs w:val="20"/>
        </w:rPr>
        <w:t>Obradović</w:t>
      </w:r>
      <w:proofErr w:type="spellEnd"/>
      <w:r w:rsidRPr="0051180E">
        <w:rPr>
          <w:rFonts w:ascii="Times New Roman" w:eastAsia="Times New Roman" w:hAnsi="Times New Roman" w:cs="Times New Roman"/>
          <w:color w:val="000000"/>
          <w:sz w:val="20"/>
          <w:szCs w:val="20"/>
        </w:rPr>
        <w:t xml:space="preserve"> M, </w:t>
      </w:r>
      <w:proofErr w:type="spellStart"/>
      <w:r w:rsidRPr="0051180E">
        <w:rPr>
          <w:rFonts w:ascii="Times New Roman" w:eastAsia="Times New Roman" w:hAnsi="Times New Roman" w:cs="Times New Roman"/>
          <w:color w:val="000000"/>
          <w:sz w:val="20"/>
          <w:szCs w:val="20"/>
        </w:rPr>
        <w:t>Martinović</w:t>
      </w:r>
      <w:proofErr w:type="spellEnd"/>
      <w:r w:rsidRPr="0051180E">
        <w:rPr>
          <w:rFonts w:ascii="Times New Roman" w:eastAsia="Times New Roman" w:hAnsi="Times New Roman" w:cs="Times New Roman"/>
          <w:color w:val="000000"/>
          <w:sz w:val="20"/>
          <w:szCs w:val="20"/>
        </w:rPr>
        <w:t xml:space="preserve"> T, </w:t>
      </w:r>
      <w:proofErr w:type="spellStart"/>
      <w:r w:rsidRPr="0051180E">
        <w:rPr>
          <w:rFonts w:ascii="Times New Roman" w:eastAsia="Times New Roman" w:hAnsi="Times New Roman" w:cs="Times New Roman"/>
          <w:b/>
          <w:color w:val="000000"/>
          <w:sz w:val="20"/>
          <w:szCs w:val="20"/>
        </w:rPr>
        <w:t>Lalić</w:t>
      </w:r>
      <w:proofErr w:type="spellEnd"/>
      <w:r w:rsidRPr="0051180E">
        <w:rPr>
          <w:rFonts w:ascii="Times New Roman" w:eastAsia="Times New Roman" w:hAnsi="Times New Roman" w:cs="Times New Roman"/>
          <w:b/>
          <w:color w:val="000000"/>
          <w:sz w:val="20"/>
          <w:szCs w:val="20"/>
        </w:rPr>
        <w:t xml:space="preserve"> I</w:t>
      </w:r>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Rakočević</w:t>
      </w:r>
      <w:proofErr w:type="spellEnd"/>
      <w:r w:rsidRPr="0051180E">
        <w:rPr>
          <w:rFonts w:ascii="Times New Roman" w:eastAsia="Times New Roman" w:hAnsi="Times New Roman" w:cs="Times New Roman"/>
          <w:color w:val="000000"/>
          <w:sz w:val="20"/>
          <w:szCs w:val="20"/>
        </w:rPr>
        <w:t xml:space="preserve"> J, </w:t>
      </w:r>
      <w:proofErr w:type="spellStart"/>
      <w:r w:rsidRPr="0051180E">
        <w:rPr>
          <w:rFonts w:ascii="Times New Roman" w:eastAsia="Times New Roman" w:hAnsi="Times New Roman" w:cs="Times New Roman"/>
          <w:color w:val="000000"/>
          <w:sz w:val="20"/>
          <w:szCs w:val="20"/>
        </w:rPr>
        <w:t>Ćirić</w:t>
      </w:r>
      <w:proofErr w:type="spellEnd"/>
      <w:r w:rsidRPr="0051180E">
        <w:rPr>
          <w:rFonts w:ascii="Times New Roman" w:eastAsia="Times New Roman" w:hAnsi="Times New Roman" w:cs="Times New Roman"/>
          <w:color w:val="000000"/>
          <w:sz w:val="20"/>
          <w:szCs w:val="20"/>
        </w:rPr>
        <w:t xml:space="preserve"> D, </w:t>
      </w:r>
      <w:proofErr w:type="spellStart"/>
      <w:r w:rsidRPr="0051180E">
        <w:rPr>
          <w:rFonts w:ascii="Times New Roman" w:eastAsia="Times New Roman" w:hAnsi="Times New Roman" w:cs="Times New Roman"/>
          <w:color w:val="000000"/>
          <w:sz w:val="20"/>
          <w:szCs w:val="20"/>
        </w:rPr>
        <w:t>Despotović</w:t>
      </w:r>
      <w:proofErr w:type="spellEnd"/>
      <w:r w:rsidRPr="0051180E">
        <w:rPr>
          <w:rFonts w:ascii="Times New Roman" w:eastAsia="Times New Roman" w:hAnsi="Times New Roman" w:cs="Times New Roman"/>
          <w:color w:val="000000"/>
          <w:sz w:val="20"/>
          <w:szCs w:val="20"/>
        </w:rPr>
        <w:t xml:space="preserve"> S, </w:t>
      </w:r>
      <w:proofErr w:type="spellStart"/>
      <w:r w:rsidRPr="0051180E">
        <w:rPr>
          <w:rFonts w:ascii="Times New Roman" w:eastAsia="Times New Roman" w:hAnsi="Times New Roman" w:cs="Times New Roman"/>
          <w:color w:val="000000"/>
          <w:sz w:val="20"/>
          <w:szCs w:val="20"/>
        </w:rPr>
        <w:t>Zaletel</w:t>
      </w:r>
      <w:proofErr w:type="spellEnd"/>
      <w:r w:rsidRPr="0051180E">
        <w:rPr>
          <w:rFonts w:ascii="Times New Roman" w:eastAsia="Times New Roman" w:hAnsi="Times New Roman" w:cs="Times New Roman"/>
          <w:color w:val="000000"/>
          <w:sz w:val="20"/>
          <w:szCs w:val="20"/>
        </w:rPr>
        <w:t xml:space="preserve"> I.  </w:t>
      </w:r>
      <w:proofErr w:type="spellStart"/>
      <w:r w:rsidRPr="0051180E">
        <w:rPr>
          <w:rFonts w:ascii="Times New Roman" w:eastAsia="Times New Roman" w:hAnsi="Times New Roman" w:cs="Times New Roman"/>
          <w:color w:val="000000"/>
          <w:sz w:val="20"/>
          <w:szCs w:val="20"/>
        </w:rPr>
        <w:t>Praktikum</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histologije</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i</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embriologije</w:t>
      </w:r>
      <w:proofErr w:type="spellEnd"/>
      <w:r w:rsidRPr="0051180E">
        <w:rPr>
          <w:rFonts w:ascii="Times New Roman" w:eastAsia="Times New Roman" w:hAnsi="Times New Roman" w:cs="Times New Roman"/>
          <w:color w:val="000000"/>
          <w:sz w:val="20"/>
          <w:szCs w:val="20"/>
        </w:rPr>
        <w:t xml:space="preserve"> za </w:t>
      </w:r>
      <w:proofErr w:type="spellStart"/>
      <w:r w:rsidRPr="0051180E">
        <w:rPr>
          <w:rFonts w:ascii="Times New Roman" w:eastAsia="Times New Roman" w:hAnsi="Times New Roman" w:cs="Times New Roman"/>
          <w:color w:val="000000"/>
          <w:sz w:val="20"/>
          <w:szCs w:val="20"/>
        </w:rPr>
        <w:t>studente</w:t>
      </w:r>
      <w:proofErr w:type="spellEnd"/>
      <w:r w:rsidRPr="0051180E">
        <w:rPr>
          <w:rFonts w:ascii="Times New Roman" w:eastAsia="Times New Roman" w:hAnsi="Times New Roman" w:cs="Times New Roman"/>
          <w:color w:val="000000"/>
          <w:sz w:val="20"/>
          <w:szCs w:val="20"/>
        </w:rPr>
        <w:t xml:space="preserve"> OAS </w:t>
      </w:r>
      <w:proofErr w:type="spellStart"/>
      <w:r w:rsidRPr="0051180E">
        <w:rPr>
          <w:rFonts w:ascii="Times New Roman" w:eastAsia="Times New Roman" w:hAnsi="Times New Roman" w:cs="Times New Roman"/>
          <w:color w:val="000000"/>
          <w:sz w:val="20"/>
          <w:szCs w:val="20"/>
        </w:rPr>
        <w:t>Sestrinstvo</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Izdavač</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Medicinski</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fakultet</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Univerziteta</w:t>
      </w:r>
      <w:proofErr w:type="spellEnd"/>
      <w:r w:rsidRPr="0051180E">
        <w:rPr>
          <w:rFonts w:ascii="Times New Roman" w:eastAsia="Times New Roman" w:hAnsi="Times New Roman" w:cs="Times New Roman"/>
          <w:color w:val="000000"/>
          <w:sz w:val="20"/>
          <w:szCs w:val="20"/>
        </w:rPr>
        <w:t xml:space="preserve"> u </w:t>
      </w:r>
      <w:proofErr w:type="spellStart"/>
      <w:r w:rsidRPr="0051180E">
        <w:rPr>
          <w:rFonts w:ascii="Times New Roman" w:eastAsia="Times New Roman" w:hAnsi="Times New Roman" w:cs="Times New Roman"/>
          <w:color w:val="000000"/>
          <w:sz w:val="20"/>
          <w:szCs w:val="20"/>
        </w:rPr>
        <w:t>Beogradu</w:t>
      </w:r>
      <w:proofErr w:type="spellEnd"/>
      <w:r w:rsidRPr="0051180E">
        <w:rPr>
          <w:rFonts w:ascii="Times New Roman" w:eastAsia="Times New Roman" w:hAnsi="Times New Roman" w:cs="Times New Roman"/>
          <w:color w:val="000000"/>
          <w:sz w:val="20"/>
          <w:szCs w:val="20"/>
        </w:rPr>
        <w:t xml:space="preserve">, Beograd, </w:t>
      </w:r>
      <w:proofErr w:type="spellStart"/>
      <w:r w:rsidRPr="0051180E">
        <w:rPr>
          <w:rFonts w:ascii="Times New Roman" w:eastAsia="Times New Roman" w:hAnsi="Times New Roman" w:cs="Times New Roman"/>
          <w:color w:val="000000"/>
          <w:sz w:val="20"/>
          <w:szCs w:val="20"/>
        </w:rPr>
        <w:t>Srbija</w:t>
      </w:r>
      <w:proofErr w:type="spellEnd"/>
      <w:r w:rsidRPr="0051180E">
        <w:rPr>
          <w:rFonts w:ascii="Times New Roman" w:eastAsia="Times New Roman" w:hAnsi="Times New Roman" w:cs="Times New Roman"/>
          <w:color w:val="000000"/>
          <w:sz w:val="20"/>
          <w:szCs w:val="20"/>
        </w:rPr>
        <w:t>, 2019. (ISBN: 978-86-7117-605-4) (</w:t>
      </w:r>
      <w:proofErr w:type="spellStart"/>
      <w:r w:rsidRPr="0051180E">
        <w:rPr>
          <w:rFonts w:ascii="Times New Roman" w:eastAsia="Times New Roman" w:hAnsi="Times New Roman" w:cs="Times New Roman"/>
          <w:color w:val="000000"/>
          <w:sz w:val="20"/>
          <w:szCs w:val="20"/>
        </w:rPr>
        <w:t>Odluka</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Nastavnog</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veća</w:t>
      </w:r>
      <w:proofErr w:type="spellEnd"/>
      <w:r w:rsidRPr="0051180E">
        <w:rPr>
          <w:rFonts w:ascii="Times New Roman" w:eastAsia="Times New Roman" w:hAnsi="Times New Roman" w:cs="Times New Roman"/>
          <w:color w:val="000000"/>
          <w:sz w:val="20"/>
          <w:szCs w:val="20"/>
        </w:rPr>
        <w:t xml:space="preserve"> </w:t>
      </w:r>
      <w:proofErr w:type="spellStart"/>
      <w:r w:rsidRPr="0051180E">
        <w:rPr>
          <w:rFonts w:ascii="Times New Roman" w:eastAsia="Times New Roman" w:hAnsi="Times New Roman" w:cs="Times New Roman"/>
          <w:color w:val="000000"/>
          <w:sz w:val="20"/>
          <w:szCs w:val="20"/>
        </w:rPr>
        <w:t>Medicinskog</w:t>
      </w:r>
      <w:proofErr w:type="spellEnd"/>
      <w:r w:rsidR="005B5BBD">
        <w:rPr>
          <w:rFonts w:ascii="Times New Roman" w:eastAsia="Times New Roman" w:hAnsi="Times New Roman" w:cs="Times New Roman"/>
          <w:color w:val="000000"/>
          <w:sz w:val="20"/>
          <w:szCs w:val="20"/>
        </w:rPr>
        <w:t xml:space="preserve"> </w:t>
      </w:r>
      <w:proofErr w:type="spellStart"/>
      <w:r w:rsidR="005B5BBD">
        <w:rPr>
          <w:rFonts w:ascii="Times New Roman" w:eastAsia="Times New Roman" w:hAnsi="Times New Roman" w:cs="Times New Roman"/>
          <w:color w:val="000000"/>
          <w:sz w:val="20"/>
          <w:szCs w:val="20"/>
        </w:rPr>
        <w:t>fakuteta</w:t>
      </w:r>
      <w:proofErr w:type="spellEnd"/>
      <w:r w:rsidR="005B5BBD">
        <w:rPr>
          <w:rFonts w:ascii="Times New Roman" w:eastAsia="Times New Roman" w:hAnsi="Times New Roman" w:cs="Times New Roman"/>
          <w:color w:val="000000"/>
          <w:sz w:val="20"/>
          <w:szCs w:val="20"/>
        </w:rPr>
        <w:t xml:space="preserve"> u </w:t>
      </w:r>
      <w:proofErr w:type="spellStart"/>
      <w:r w:rsidR="005B5BBD">
        <w:rPr>
          <w:rFonts w:ascii="Times New Roman" w:eastAsia="Times New Roman" w:hAnsi="Times New Roman" w:cs="Times New Roman"/>
          <w:color w:val="000000"/>
          <w:sz w:val="20"/>
          <w:szCs w:val="20"/>
        </w:rPr>
        <w:t>Beogradu</w:t>
      </w:r>
      <w:proofErr w:type="spellEnd"/>
      <w:r w:rsidR="005B5BBD">
        <w:rPr>
          <w:rFonts w:ascii="Times New Roman" w:eastAsia="Times New Roman" w:hAnsi="Times New Roman" w:cs="Times New Roman"/>
          <w:color w:val="000000"/>
          <w:sz w:val="20"/>
          <w:szCs w:val="20"/>
        </w:rPr>
        <w:t xml:space="preserve"> </w:t>
      </w:r>
      <w:proofErr w:type="spellStart"/>
      <w:r w:rsidR="005B5BBD">
        <w:rPr>
          <w:rFonts w:ascii="Times New Roman" w:eastAsia="Times New Roman" w:hAnsi="Times New Roman" w:cs="Times New Roman"/>
          <w:color w:val="000000"/>
          <w:sz w:val="20"/>
          <w:szCs w:val="20"/>
        </w:rPr>
        <w:t>broj</w:t>
      </w:r>
      <w:proofErr w:type="spellEnd"/>
      <w:r w:rsidR="005B5BBD">
        <w:rPr>
          <w:rFonts w:ascii="Times New Roman" w:eastAsia="Times New Roman" w:hAnsi="Times New Roman" w:cs="Times New Roman"/>
          <w:color w:val="000000"/>
          <w:sz w:val="20"/>
          <w:szCs w:val="20"/>
        </w:rPr>
        <w:t xml:space="preserve"> 113/9</w:t>
      </w:r>
      <w:r w:rsidRPr="0051180E">
        <w:rPr>
          <w:rFonts w:ascii="Times New Roman" w:eastAsia="Times New Roman" w:hAnsi="Times New Roman" w:cs="Times New Roman"/>
          <w:color w:val="000000"/>
          <w:sz w:val="20"/>
          <w:szCs w:val="20"/>
        </w:rPr>
        <w:t xml:space="preserve"> od 21.1.2020. </w:t>
      </w:r>
      <w:proofErr w:type="spellStart"/>
      <w:r w:rsidRPr="0051180E">
        <w:rPr>
          <w:rFonts w:ascii="Times New Roman" w:eastAsia="Times New Roman" w:hAnsi="Times New Roman" w:cs="Times New Roman"/>
          <w:color w:val="000000"/>
          <w:sz w:val="20"/>
          <w:szCs w:val="20"/>
        </w:rPr>
        <w:t>godine</w:t>
      </w:r>
      <w:proofErr w:type="spellEnd"/>
      <w:r w:rsidRPr="0051180E">
        <w:rPr>
          <w:rFonts w:ascii="Times New Roman" w:eastAsia="Times New Roman" w:hAnsi="Times New Roman" w:cs="Times New Roman"/>
          <w:color w:val="000000"/>
          <w:sz w:val="20"/>
          <w:szCs w:val="20"/>
        </w:rPr>
        <w:t>)</w:t>
      </w:r>
    </w:p>
    <w:p w14:paraId="648A0003" w14:textId="77777777" w:rsidR="0051180E" w:rsidRPr="009D08AC" w:rsidRDefault="0051180E" w:rsidP="0051180E">
      <w:pPr>
        <w:pStyle w:val="Normal2"/>
        <w:pBdr>
          <w:top w:val="nil"/>
          <w:left w:val="nil"/>
          <w:bottom w:val="nil"/>
          <w:right w:val="nil"/>
          <w:between w:val="nil"/>
        </w:pBdr>
        <w:tabs>
          <w:tab w:val="left" w:pos="360"/>
        </w:tabs>
        <w:spacing w:after="0" w:line="240" w:lineRule="auto"/>
        <w:ind w:left="360"/>
        <w:jc w:val="both"/>
        <w:rPr>
          <w:rFonts w:ascii="Times New Roman" w:eastAsia="Times New Roman" w:hAnsi="Times New Roman" w:cs="Times New Roman"/>
          <w:color w:val="000000"/>
          <w:sz w:val="20"/>
          <w:szCs w:val="20"/>
        </w:rPr>
      </w:pPr>
    </w:p>
    <w:p w14:paraId="1D2F70E6" w14:textId="77777777" w:rsidR="009D08AC" w:rsidRPr="009D08AC" w:rsidRDefault="00587175" w:rsidP="009D08AC">
      <w:pPr>
        <w:pStyle w:val="Normal2"/>
        <w:tabs>
          <w:tab w:val="left" w:pos="90"/>
          <w:tab w:val="left" w:pos="284"/>
          <w:tab w:val="left" w:pos="360"/>
        </w:tabs>
        <w:spacing w:after="0"/>
        <w:rPr>
          <w:rFonts w:ascii="Times New Roman" w:eastAsia="Times New Roman" w:hAnsi="Times New Roman" w:cs="Times New Roman"/>
          <w:b/>
          <w:sz w:val="20"/>
          <w:szCs w:val="20"/>
        </w:rPr>
      </w:pPr>
      <w:r>
        <w:rPr>
          <w:rFonts w:ascii="Times New Roman" w:eastAsia="Times New Roman" w:hAnsi="Times New Roman" w:cs="Times New Roman"/>
          <w:b/>
          <w:sz w:val="20"/>
          <w:szCs w:val="20"/>
        </w:rPr>
        <w:t>КЊИГЕ</w:t>
      </w:r>
      <w:r w:rsidR="009D08AC" w:rsidRPr="009D08AC">
        <w:rPr>
          <w:rFonts w:ascii="Times New Roman" w:eastAsia="Times New Roman" w:hAnsi="Times New Roman" w:cs="Times New Roman"/>
          <w:b/>
          <w:sz w:val="20"/>
          <w:szCs w:val="20"/>
        </w:rPr>
        <w:tab/>
      </w:r>
    </w:p>
    <w:p w14:paraId="400ADA0F" w14:textId="77777777" w:rsidR="003E64C5" w:rsidRDefault="003E64C5" w:rsidP="003E64C5">
      <w:pPr>
        <w:pStyle w:val="Normal1"/>
        <w:numPr>
          <w:ilvl w:val="0"/>
          <w:numId w:val="50"/>
        </w:numPr>
        <w:ind w:left="360"/>
        <w:jc w:val="both"/>
        <w:rPr>
          <w:sz w:val="20"/>
          <w:szCs w:val="20"/>
        </w:rPr>
      </w:pPr>
      <w:proofErr w:type="spellStart"/>
      <w:r w:rsidRPr="003E64C5">
        <w:rPr>
          <w:sz w:val="20"/>
          <w:szCs w:val="20"/>
        </w:rPr>
        <w:t>Ćupić</w:t>
      </w:r>
      <w:proofErr w:type="spellEnd"/>
      <w:r w:rsidRPr="003E64C5">
        <w:rPr>
          <w:sz w:val="20"/>
          <w:szCs w:val="20"/>
        </w:rPr>
        <w:t xml:space="preserve"> V, </w:t>
      </w:r>
      <w:proofErr w:type="spellStart"/>
      <w:r w:rsidRPr="003E64C5">
        <w:rPr>
          <w:sz w:val="20"/>
          <w:szCs w:val="20"/>
        </w:rPr>
        <w:t>Ivanović</w:t>
      </w:r>
      <w:proofErr w:type="spellEnd"/>
      <w:r w:rsidRPr="003E64C5">
        <w:rPr>
          <w:sz w:val="20"/>
          <w:szCs w:val="20"/>
        </w:rPr>
        <w:t xml:space="preserve"> S, </w:t>
      </w:r>
      <w:proofErr w:type="spellStart"/>
      <w:r w:rsidRPr="003E64C5">
        <w:rPr>
          <w:sz w:val="20"/>
          <w:szCs w:val="20"/>
        </w:rPr>
        <w:t>Đorđević</w:t>
      </w:r>
      <w:proofErr w:type="spellEnd"/>
      <w:r w:rsidRPr="003E64C5">
        <w:rPr>
          <w:sz w:val="20"/>
          <w:szCs w:val="20"/>
        </w:rPr>
        <w:t xml:space="preserve"> M, </w:t>
      </w:r>
      <w:proofErr w:type="spellStart"/>
      <w:r w:rsidRPr="003E64C5">
        <w:rPr>
          <w:b/>
          <w:sz w:val="20"/>
          <w:szCs w:val="20"/>
        </w:rPr>
        <w:t>Paunković</w:t>
      </w:r>
      <w:proofErr w:type="spellEnd"/>
      <w:r w:rsidRPr="003E64C5">
        <w:rPr>
          <w:b/>
          <w:sz w:val="20"/>
          <w:szCs w:val="20"/>
        </w:rPr>
        <w:t xml:space="preserve"> I</w:t>
      </w:r>
      <w:r w:rsidRPr="003E64C5">
        <w:rPr>
          <w:sz w:val="20"/>
          <w:szCs w:val="20"/>
        </w:rPr>
        <w:t xml:space="preserve">, </w:t>
      </w:r>
      <w:proofErr w:type="spellStart"/>
      <w:r w:rsidRPr="003E64C5">
        <w:rPr>
          <w:sz w:val="20"/>
          <w:szCs w:val="20"/>
        </w:rPr>
        <w:t>Ćupić</w:t>
      </w:r>
      <w:proofErr w:type="spellEnd"/>
      <w:r w:rsidRPr="003E64C5">
        <w:rPr>
          <w:sz w:val="20"/>
          <w:szCs w:val="20"/>
        </w:rPr>
        <w:t xml:space="preserve"> </w:t>
      </w:r>
      <w:proofErr w:type="spellStart"/>
      <w:r w:rsidRPr="003E64C5">
        <w:rPr>
          <w:sz w:val="20"/>
          <w:szCs w:val="20"/>
        </w:rPr>
        <w:t>Miladinović</w:t>
      </w:r>
      <w:proofErr w:type="spellEnd"/>
      <w:r w:rsidRPr="003E64C5">
        <w:rPr>
          <w:sz w:val="20"/>
          <w:szCs w:val="20"/>
        </w:rPr>
        <w:t xml:space="preserve"> D. </w:t>
      </w:r>
      <w:proofErr w:type="spellStart"/>
      <w:r w:rsidRPr="003E64C5">
        <w:rPr>
          <w:sz w:val="20"/>
          <w:szCs w:val="20"/>
        </w:rPr>
        <w:t>Specijes</w:t>
      </w:r>
      <w:proofErr w:type="spellEnd"/>
      <w:r w:rsidRPr="003E64C5">
        <w:rPr>
          <w:sz w:val="20"/>
          <w:szCs w:val="20"/>
        </w:rPr>
        <w:t xml:space="preserve"> </w:t>
      </w:r>
      <w:proofErr w:type="spellStart"/>
      <w:r w:rsidRPr="003E64C5">
        <w:rPr>
          <w:sz w:val="20"/>
          <w:szCs w:val="20"/>
        </w:rPr>
        <w:t>zavisne</w:t>
      </w:r>
      <w:proofErr w:type="spellEnd"/>
      <w:r w:rsidRPr="003E64C5">
        <w:rPr>
          <w:sz w:val="20"/>
          <w:szCs w:val="20"/>
        </w:rPr>
        <w:t xml:space="preserve"> </w:t>
      </w:r>
      <w:proofErr w:type="spellStart"/>
      <w:r w:rsidRPr="003E64C5">
        <w:rPr>
          <w:sz w:val="20"/>
          <w:szCs w:val="20"/>
        </w:rPr>
        <w:t>razlike</w:t>
      </w:r>
      <w:proofErr w:type="spellEnd"/>
      <w:r w:rsidRPr="003E64C5">
        <w:rPr>
          <w:sz w:val="20"/>
          <w:szCs w:val="20"/>
        </w:rPr>
        <w:t xml:space="preserve"> u </w:t>
      </w:r>
      <w:proofErr w:type="spellStart"/>
      <w:r w:rsidRPr="003E64C5">
        <w:rPr>
          <w:sz w:val="20"/>
          <w:szCs w:val="20"/>
        </w:rPr>
        <w:t>farmakokinetici</w:t>
      </w:r>
      <w:proofErr w:type="spellEnd"/>
      <w:r w:rsidRPr="003E64C5">
        <w:rPr>
          <w:sz w:val="20"/>
          <w:szCs w:val="20"/>
        </w:rPr>
        <w:t xml:space="preserve"> </w:t>
      </w:r>
      <w:proofErr w:type="spellStart"/>
      <w:r w:rsidRPr="003E64C5">
        <w:rPr>
          <w:sz w:val="20"/>
          <w:szCs w:val="20"/>
        </w:rPr>
        <w:t>i</w:t>
      </w:r>
      <w:proofErr w:type="spellEnd"/>
      <w:r w:rsidRPr="003E64C5">
        <w:rPr>
          <w:sz w:val="20"/>
          <w:szCs w:val="20"/>
        </w:rPr>
        <w:t xml:space="preserve"> </w:t>
      </w:r>
      <w:proofErr w:type="spellStart"/>
      <w:r w:rsidRPr="003E64C5">
        <w:rPr>
          <w:sz w:val="20"/>
          <w:szCs w:val="20"/>
        </w:rPr>
        <w:t>farmakodinamici</w:t>
      </w:r>
      <w:proofErr w:type="spellEnd"/>
      <w:r w:rsidRPr="003E64C5">
        <w:rPr>
          <w:sz w:val="20"/>
          <w:szCs w:val="20"/>
        </w:rPr>
        <w:t xml:space="preserve">. </w:t>
      </w:r>
      <w:proofErr w:type="spellStart"/>
      <w:r w:rsidRPr="003E64C5">
        <w:rPr>
          <w:sz w:val="20"/>
          <w:szCs w:val="20"/>
        </w:rPr>
        <w:t>Urednik</w:t>
      </w:r>
      <w:proofErr w:type="spellEnd"/>
      <w:r w:rsidRPr="003E64C5">
        <w:rPr>
          <w:sz w:val="20"/>
          <w:szCs w:val="20"/>
        </w:rPr>
        <w:t xml:space="preserve">: </w:t>
      </w:r>
      <w:proofErr w:type="spellStart"/>
      <w:r w:rsidRPr="003E64C5">
        <w:rPr>
          <w:sz w:val="20"/>
          <w:szCs w:val="20"/>
        </w:rPr>
        <w:t>Vitomir</w:t>
      </w:r>
      <w:proofErr w:type="spellEnd"/>
      <w:r w:rsidRPr="003E64C5">
        <w:rPr>
          <w:sz w:val="20"/>
          <w:szCs w:val="20"/>
        </w:rPr>
        <w:t xml:space="preserve"> </w:t>
      </w:r>
      <w:proofErr w:type="spellStart"/>
      <w:r w:rsidRPr="003E64C5">
        <w:rPr>
          <w:sz w:val="20"/>
          <w:szCs w:val="20"/>
        </w:rPr>
        <w:t>Ćupić</w:t>
      </w:r>
      <w:proofErr w:type="spellEnd"/>
      <w:r w:rsidRPr="003E64C5">
        <w:rPr>
          <w:sz w:val="20"/>
          <w:szCs w:val="20"/>
        </w:rPr>
        <w:t xml:space="preserve">. </w:t>
      </w:r>
      <w:proofErr w:type="spellStart"/>
      <w:r w:rsidRPr="003E64C5">
        <w:rPr>
          <w:sz w:val="20"/>
          <w:szCs w:val="20"/>
        </w:rPr>
        <w:t>Izdavač</w:t>
      </w:r>
      <w:proofErr w:type="spellEnd"/>
      <w:r w:rsidRPr="003E64C5">
        <w:rPr>
          <w:sz w:val="20"/>
          <w:szCs w:val="20"/>
        </w:rPr>
        <w:t xml:space="preserve">: </w:t>
      </w:r>
      <w:proofErr w:type="spellStart"/>
      <w:r w:rsidRPr="003E64C5">
        <w:rPr>
          <w:sz w:val="20"/>
          <w:szCs w:val="20"/>
        </w:rPr>
        <w:t>autori</w:t>
      </w:r>
      <w:proofErr w:type="spellEnd"/>
      <w:r w:rsidRPr="003E64C5">
        <w:rPr>
          <w:sz w:val="20"/>
          <w:szCs w:val="20"/>
        </w:rPr>
        <w:t>. Beograd, 2022. (ISBN: 978-86-910653-6-2)</w:t>
      </w:r>
    </w:p>
    <w:p w14:paraId="7B5C3542" w14:textId="77777777" w:rsidR="0066453B" w:rsidRPr="003E64C5" w:rsidRDefault="0066453B" w:rsidP="0066453B">
      <w:pPr>
        <w:pStyle w:val="Normal1"/>
        <w:ind w:left="360"/>
        <w:jc w:val="both"/>
        <w:rPr>
          <w:sz w:val="20"/>
          <w:szCs w:val="20"/>
        </w:rPr>
      </w:pPr>
    </w:p>
    <w:p w14:paraId="1B740D94" w14:textId="77777777" w:rsidR="003E64C5" w:rsidRDefault="0066453B" w:rsidP="009D08AC">
      <w:pPr>
        <w:pStyle w:val="Normal1"/>
        <w:jc w:val="both"/>
        <w:rPr>
          <w:b/>
          <w:sz w:val="20"/>
          <w:szCs w:val="20"/>
        </w:rPr>
      </w:pPr>
      <w:r w:rsidRPr="0066453B">
        <w:rPr>
          <w:b/>
          <w:sz w:val="20"/>
          <w:szCs w:val="20"/>
        </w:rPr>
        <w:t>ПО</w:t>
      </w:r>
      <w:r>
        <w:rPr>
          <w:b/>
          <w:sz w:val="20"/>
          <w:szCs w:val="20"/>
        </w:rPr>
        <w:t>ГЛАВЉA У МОНОГРАФИЈAMA, КЊИГАМА</w:t>
      </w:r>
    </w:p>
    <w:p w14:paraId="4E39B01F" w14:textId="77777777" w:rsidR="0066453B" w:rsidRPr="0066453B" w:rsidRDefault="0066453B" w:rsidP="0066453B">
      <w:pPr>
        <w:pStyle w:val="Normal1"/>
        <w:numPr>
          <w:ilvl w:val="0"/>
          <w:numId w:val="52"/>
        </w:numPr>
        <w:spacing w:line="276" w:lineRule="auto"/>
        <w:ind w:left="360"/>
        <w:jc w:val="both"/>
        <w:rPr>
          <w:sz w:val="20"/>
          <w:szCs w:val="20"/>
        </w:rPr>
      </w:pPr>
      <w:proofErr w:type="spellStart"/>
      <w:r w:rsidRPr="0066453B">
        <w:rPr>
          <w:sz w:val="20"/>
          <w:szCs w:val="20"/>
        </w:rPr>
        <w:t>Milićević</w:t>
      </w:r>
      <w:proofErr w:type="spellEnd"/>
      <w:r w:rsidRPr="0066453B">
        <w:rPr>
          <w:sz w:val="20"/>
          <w:szCs w:val="20"/>
        </w:rPr>
        <w:t xml:space="preserve"> Ž, </w:t>
      </w:r>
      <w:proofErr w:type="spellStart"/>
      <w:r w:rsidRPr="0066453B">
        <w:rPr>
          <w:sz w:val="20"/>
          <w:szCs w:val="20"/>
        </w:rPr>
        <w:t>Milićević</w:t>
      </w:r>
      <w:proofErr w:type="spellEnd"/>
      <w:r w:rsidRPr="0066453B">
        <w:rPr>
          <w:sz w:val="20"/>
          <w:szCs w:val="20"/>
        </w:rPr>
        <w:t xml:space="preserve"> N, </w:t>
      </w:r>
      <w:proofErr w:type="spellStart"/>
      <w:r w:rsidRPr="0066453B">
        <w:rPr>
          <w:b/>
          <w:sz w:val="20"/>
          <w:szCs w:val="20"/>
        </w:rPr>
        <w:t>Lalić</w:t>
      </w:r>
      <w:proofErr w:type="spellEnd"/>
      <w:r w:rsidRPr="0066453B">
        <w:rPr>
          <w:b/>
          <w:sz w:val="20"/>
          <w:szCs w:val="20"/>
        </w:rPr>
        <w:t xml:space="preserve"> I</w:t>
      </w:r>
      <w:r w:rsidRPr="0066453B">
        <w:rPr>
          <w:sz w:val="20"/>
          <w:szCs w:val="20"/>
        </w:rPr>
        <w:t xml:space="preserve">, </w:t>
      </w:r>
      <w:proofErr w:type="spellStart"/>
      <w:r w:rsidRPr="0066453B">
        <w:rPr>
          <w:sz w:val="20"/>
          <w:szCs w:val="20"/>
        </w:rPr>
        <w:t>Despotović</w:t>
      </w:r>
      <w:proofErr w:type="spellEnd"/>
      <w:r w:rsidRPr="0066453B">
        <w:rPr>
          <w:sz w:val="20"/>
          <w:szCs w:val="20"/>
        </w:rPr>
        <w:t xml:space="preserve"> S. </w:t>
      </w:r>
      <w:proofErr w:type="spellStart"/>
      <w:r w:rsidRPr="0066453B">
        <w:rPr>
          <w:sz w:val="20"/>
          <w:szCs w:val="20"/>
        </w:rPr>
        <w:t>Laboratorija</w:t>
      </w:r>
      <w:proofErr w:type="spellEnd"/>
      <w:r w:rsidRPr="0066453B">
        <w:rPr>
          <w:sz w:val="20"/>
          <w:szCs w:val="20"/>
        </w:rPr>
        <w:t xml:space="preserve"> za </w:t>
      </w:r>
      <w:proofErr w:type="spellStart"/>
      <w:r w:rsidRPr="0066453B">
        <w:rPr>
          <w:sz w:val="20"/>
          <w:szCs w:val="20"/>
        </w:rPr>
        <w:t>proučavanje</w:t>
      </w:r>
      <w:proofErr w:type="spellEnd"/>
      <w:r w:rsidRPr="0066453B">
        <w:rPr>
          <w:sz w:val="20"/>
          <w:szCs w:val="20"/>
        </w:rPr>
        <w:t xml:space="preserve"> </w:t>
      </w:r>
      <w:proofErr w:type="spellStart"/>
      <w:r w:rsidRPr="0066453B">
        <w:rPr>
          <w:sz w:val="20"/>
          <w:szCs w:val="20"/>
        </w:rPr>
        <w:t>strukturne</w:t>
      </w:r>
      <w:proofErr w:type="spellEnd"/>
      <w:r w:rsidRPr="0066453B">
        <w:rPr>
          <w:sz w:val="20"/>
          <w:szCs w:val="20"/>
        </w:rPr>
        <w:t xml:space="preserve"> </w:t>
      </w:r>
      <w:proofErr w:type="spellStart"/>
      <w:r w:rsidRPr="0066453B">
        <w:rPr>
          <w:sz w:val="20"/>
          <w:szCs w:val="20"/>
        </w:rPr>
        <w:t>organizacije</w:t>
      </w:r>
      <w:proofErr w:type="spellEnd"/>
      <w:r w:rsidRPr="0066453B">
        <w:rPr>
          <w:sz w:val="20"/>
          <w:szCs w:val="20"/>
        </w:rPr>
        <w:t xml:space="preserve"> </w:t>
      </w:r>
      <w:proofErr w:type="spellStart"/>
      <w:r w:rsidRPr="0066453B">
        <w:rPr>
          <w:sz w:val="20"/>
          <w:szCs w:val="20"/>
        </w:rPr>
        <w:t>limfatičnih</w:t>
      </w:r>
      <w:proofErr w:type="spellEnd"/>
      <w:r w:rsidRPr="0066453B">
        <w:rPr>
          <w:sz w:val="20"/>
          <w:szCs w:val="20"/>
        </w:rPr>
        <w:t xml:space="preserve"> organa </w:t>
      </w:r>
      <w:proofErr w:type="spellStart"/>
      <w:r w:rsidRPr="0066453B">
        <w:rPr>
          <w:sz w:val="20"/>
          <w:szCs w:val="20"/>
        </w:rPr>
        <w:t>i</w:t>
      </w:r>
      <w:proofErr w:type="spellEnd"/>
      <w:r w:rsidRPr="0066453B">
        <w:rPr>
          <w:sz w:val="20"/>
          <w:szCs w:val="20"/>
        </w:rPr>
        <w:t xml:space="preserve"> </w:t>
      </w:r>
      <w:proofErr w:type="spellStart"/>
      <w:r w:rsidRPr="0066453B">
        <w:rPr>
          <w:sz w:val="20"/>
          <w:szCs w:val="20"/>
        </w:rPr>
        <w:t>digestivnog</w:t>
      </w:r>
      <w:proofErr w:type="spellEnd"/>
      <w:r w:rsidRPr="0066453B">
        <w:rPr>
          <w:sz w:val="20"/>
          <w:szCs w:val="20"/>
        </w:rPr>
        <w:t xml:space="preserve"> </w:t>
      </w:r>
      <w:proofErr w:type="spellStart"/>
      <w:r w:rsidRPr="0066453B">
        <w:rPr>
          <w:sz w:val="20"/>
          <w:szCs w:val="20"/>
        </w:rPr>
        <w:t>trakta</w:t>
      </w:r>
      <w:proofErr w:type="spellEnd"/>
      <w:r w:rsidRPr="0066453B">
        <w:rPr>
          <w:sz w:val="20"/>
          <w:szCs w:val="20"/>
        </w:rPr>
        <w:t xml:space="preserve">. U: Tamara </w:t>
      </w:r>
      <w:proofErr w:type="spellStart"/>
      <w:r w:rsidRPr="0066453B">
        <w:rPr>
          <w:sz w:val="20"/>
          <w:szCs w:val="20"/>
        </w:rPr>
        <w:t>Kravić-Stevović</w:t>
      </w:r>
      <w:proofErr w:type="spellEnd"/>
      <w:r w:rsidRPr="0066453B">
        <w:rPr>
          <w:sz w:val="20"/>
          <w:szCs w:val="20"/>
        </w:rPr>
        <w:t xml:space="preserve">, </w:t>
      </w:r>
      <w:proofErr w:type="spellStart"/>
      <w:r w:rsidRPr="0066453B">
        <w:rPr>
          <w:sz w:val="20"/>
          <w:szCs w:val="20"/>
        </w:rPr>
        <w:t>Miloš</w:t>
      </w:r>
      <w:proofErr w:type="spellEnd"/>
      <w:r w:rsidRPr="0066453B">
        <w:rPr>
          <w:sz w:val="20"/>
          <w:szCs w:val="20"/>
        </w:rPr>
        <w:t xml:space="preserve"> </w:t>
      </w:r>
      <w:proofErr w:type="spellStart"/>
      <w:r w:rsidRPr="0066453B">
        <w:rPr>
          <w:sz w:val="20"/>
          <w:szCs w:val="20"/>
        </w:rPr>
        <w:t>Bajčetić</w:t>
      </w:r>
      <w:proofErr w:type="spellEnd"/>
      <w:r w:rsidRPr="0066453B">
        <w:rPr>
          <w:sz w:val="20"/>
          <w:szCs w:val="20"/>
        </w:rPr>
        <w:t xml:space="preserve">, Aleksandar </w:t>
      </w:r>
      <w:proofErr w:type="spellStart"/>
      <w:r w:rsidRPr="0066453B">
        <w:rPr>
          <w:sz w:val="20"/>
          <w:szCs w:val="20"/>
        </w:rPr>
        <w:t>Mirčić</w:t>
      </w:r>
      <w:proofErr w:type="spellEnd"/>
      <w:r w:rsidRPr="0066453B">
        <w:rPr>
          <w:sz w:val="20"/>
          <w:szCs w:val="20"/>
        </w:rPr>
        <w:t xml:space="preserve">, </w:t>
      </w:r>
      <w:proofErr w:type="spellStart"/>
      <w:r w:rsidRPr="0066453B">
        <w:rPr>
          <w:sz w:val="20"/>
          <w:szCs w:val="20"/>
        </w:rPr>
        <w:t>urednici</w:t>
      </w:r>
      <w:proofErr w:type="spellEnd"/>
      <w:r w:rsidRPr="0066453B">
        <w:rPr>
          <w:sz w:val="20"/>
          <w:szCs w:val="20"/>
        </w:rPr>
        <w:t xml:space="preserve">. 100 </w:t>
      </w:r>
      <w:proofErr w:type="spellStart"/>
      <w:r w:rsidRPr="0066453B">
        <w:rPr>
          <w:sz w:val="20"/>
          <w:szCs w:val="20"/>
        </w:rPr>
        <w:t>godina</w:t>
      </w:r>
      <w:proofErr w:type="spellEnd"/>
      <w:r w:rsidRPr="0066453B">
        <w:rPr>
          <w:sz w:val="20"/>
          <w:szCs w:val="20"/>
        </w:rPr>
        <w:t xml:space="preserve"> </w:t>
      </w:r>
      <w:proofErr w:type="spellStart"/>
      <w:r w:rsidRPr="0066453B">
        <w:rPr>
          <w:sz w:val="20"/>
          <w:szCs w:val="20"/>
        </w:rPr>
        <w:t>Instituta</w:t>
      </w:r>
      <w:proofErr w:type="spellEnd"/>
      <w:r w:rsidRPr="0066453B">
        <w:rPr>
          <w:sz w:val="20"/>
          <w:szCs w:val="20"/>
        </w:rPr>
        <w:t xml:space="preserve"> za </w:t>
      </w:r>
      <w:proofErr w:type="spellStart"/>
      <w:r w:rsidRPr="0066453B">
        <w:rPr>
          <w:sz w:val="20"/>
          <w:szCs w:val="20"/>
        </w:rPr>
        <w:t>histologiju</w:t>
      </w:r>
      <w:proofErr w:type="spellEnd"/>
      <w:r w:rsidRPr="0066453B">
        <w:rPr>
          <w:sz w:val="20"/>
          <w:szCs w:val="20"/>
        </w:rPr>
        <w:t xml:space="preserve"> </w:t>
      </w:r>
      <w:proofErr w:type="spellStart"/>
      <w:r w:rsidRPr="0066453B">
        <w:rPr>
          <w:sz w:val="20"/>
          <w:szCs w:val="20"/>
        </w:rPr>
        <w:t>i</w:t>
      </w:r>
      <w:proofErr w:type="spellEnd"/>
      <w:r w:rsidRPr="0066453B">
        <w:rPr>
          <w:sz w:val="20"/>
          <w:szCs w:val="20"/>
        </w:rPr>
        <w:t xml:space="preserve"> </w:t>
      </w:r>
      <w:proofErr w:type="spellStart"/>
      <w:r w:rsidRPr="0066453B">
        <w:rPr>
          <w:sz w:val="20"/>
          <w:szCs w:val="20"/>
        </w:rPr>
        <w:t>embriologiju</w:t>
      </w:r>
      <w:proofErr w:type="spellEnd"/>
      <w:r w:rsidRPr="0066453B">
        <w:rPr>
          <w:sz w:val="20"/>
          <w:szCs w:val="20"/>
        </w:rPr>
        <w:t xml:space="preserve"> "Aleksandar Đ. </w:t>
      </w:r>
      <w:proofErr w:type="spellStart"/>
      <w:r w:rsidRPr="0066453B">
        <w:rPr>
          <w:sz w:val="20"/>
          <w:szCs w:val="20"/>
        </w:rPr>
        <w:t>Kostić</w:t>
      </w:r>
      <w:proofErr w:type="spellEnd"/>
      <w:r w:rsidRPr="0066453B">
        <w:rPr>
          <w:sz w:val="20"/>
          <w:szCs w:val="20"/>
        </w:rPr>
        <w:t xml:space="preserve">" </w:t>
      </w:r>
      <w:proofErr w:type="spellStart"/>
      <w:r w:rsidRPr="0066453B">
        <w:rPr>
          <w:sz w:val="20"/>
          <w:szCs w:val="20"/>
        </w:rPr>
        <w:t>Medicinski</w:t>
      </w:r>
      <w:proofErr w:type="spellEnd"/>
      <w:r w:rsidRPr="0066453B">
        <w:rPr>
          <w:sz w:val="20"/>
          <w:szCs w:val="20"/>
        </w:rPr>
        <w:t xml:space="preserve"> </w:t>
      </w:r>
      <w:proofErr w:type="spellStart"/>
      <w:r w:rsidRPr="0066453B">
        <w:rPr>
          <w:sz w:val="20"/>
          <w:szCs w:val="20"/>
        </w:rPr>
        <w:t>fakultet</w:t>
      </w:r>
      <w:proofErr w:type="spellEnd"/>
      <w:r w:rsidRPr="0066453B">
        <w:rPr>
          <w:sz w:val="20"/>
          <w:szCs w:val="20"/>
        </w:rPr>
        <w:t xml:space="preserve"> </w:t>
      </w:r>
      <w:proofErr w:type="spellStart"/>
      <w:r w:rsidRPr="0066453B">
        <w:rPr>
          <w:sz w:val="20"/>
          <w:szCs w:val="20"/>
        </w:rPr>
        <w:t>Univerziteta</w:t>
      </w:r>
      <w:proofErr w:type="spellEnd"/>
      <w:r w:rsidRPr="0066453B">
        <w:rPr>
          <w:sz w:val="20"/>
          <w:szCs w:val="20"/>
        </w:rPr>
        <w:t xml:space="preserve"> u </w:t>
      </w:r>
      <w:proofErr w:type="spellStart"/>
      <w:r w:rsidRPr="0066453B">
        <w:rPr>
          <w:sz w:val="20"/>
          <w:szCs w:val="20"/>
        </w:rPr>
        <w:t>Beogradu</w:t>
      </w:r>
      <w:proofErr w:type="spellEnd"/>
      <w:r w:rsidRPr="0066453B">
        <w:rPr>
          <w:sz w:val="20"/>
          <w:szCs w:val="20"/>
        </w:rPr>
        <w:t xml:space="preserve">, Beograd, </w:t>
      </w:r>
      <w:proofErr w:type="spellStart"/>
      <w:r w:rsidRPr="0066453B">
        <w:rPr>
          <w:sz w:val="20"/>
          <w:szCs w:val="20"/>
        </w:rPr>
        <w:t>Srbija</w:t>
      </w:r>
      <w:proofErr w:type="spellEnd"/>
      <w:r w:rsidRPr="0066453B">
        <w:rPr>
          <w:sz w:val="20"/>
          <w:szCs w:val="20"/>
        </w:rPr>
        <w:t>, 2022, 57-68. (ISBN: 978-86-7117-654-5)</w:t>
      </w:r>
    </w:p>
    <w:p w14:paraId="1626686F" w14:textId="77777777" w:rsidR="0066453B" w:rsidRPr="0066453B" w:rsidRDefault="0066453B" w:rsidP="0066453B">
      <w:pPr>
        <w:pStyle w:val="Normal1"/>
        <w:numPr>
          <w:ilvl w:val="0"/>
          <w:numId w:val="52"/>
        </w:numPr>
        <w:spacing w:line="276" w:lineRule="auto"/>
        <w:ind w:left="360"/>
        <w:jc w:val="both"/>
        <w:rPr>
          <w:sz w:val="20"/>
          <w:szCs w:val="20"/>
        </w:rPr>
      </w:pPr>
      <w:proofErr w:type="spellStart"/>
      <w:r w:rsidRPr="0066453B">
        <w:rPr>
          <w:sz w:val="20"/>
          <w:szCs w:val="20"/>
        </w:rPr>
        <w:t>Milićević</w:t>
      </w:r>
      <w:proofErr w:type="spellEnd"/>
      <w:r w:rsidRPr="0066453B">
        <w:rPr>
          <w:sz w:val="20"/>
          <w:szCs w:val="20"/>
        </w:rPr>
        <w:t xml:space="preserve"> Ž, </w:t>
      </w:r>
      <w:proofErr w:type="spellStart"/>
      <w:r w:rsidRPr="0066453B">
        <w:rPr>
          <w:sz w:val="20"/>
          <w:szCs w:val="20"/>
        </w:rPr>
        <w:t>Ćirić</w:t>
      </w:r>
      <w:proofErr w:type="spellEnd"/>
      <w:r w:rsidRPr="0066453B">
        <w:rPr>
          <w:sz w:val="20"/>
          <w:szCs w:val="20"/>
        </w:rPr>
        <w:t xml:space="preserve"> D, </w:t>
      </w:r>
      <w:proofErr w:type="spellStart"/>
      <w:r w:rsidRPr="0066453B">
        <w:rPr>
          <w:b/>
          <w:sz w:val="20"/>
          <w:szCs w:val="20"/>
        </w:rPr>
        <w:t>Lalić</w:t>
      </w:r>
      <w:proofErr w:type="spellEnd"/>
      <w:r w:rsidRPr="0066453B">
        <w:rPr>
          <w:b/>
          <w:sz w:val="20"/>
          <w:szCs w:val="20"/>
        </w:rPr>
        <w:t xml:space="preserve"> I</w:t>
      </w:r>
      <w:r w:rsidRPr="0066453B">
        <w:rPr>
          <w:sz w:val="20"/>
          <w:szCs w:val="20"/>
        </w:rPr>
        <w:t xml:space="preserve">, </w:t>
      </w:r>
      <w:proofErr w:type="spellStart"/>
      <w:r w:rsidRPr="0066453B">
        <w:rPr>
          <w:sz w:val="20"/>
          <w:szCs w:val="20"/>
        </w:rPr>
        <w:t>Despotović</w:t>
      </w:r>
      <w:proofErr w:type="spellEnd"/>
      <w:r w:rsidRPr="0066453B">
        <w:rPr>
          <w:sz w:val="20"/>
          <w:szCs w:val="20"/>
        </w:rPr>
        <w:t xml:space="preserve"> S, </w:t>
      </w:r>
      <w:proofErr w:type="spellStart"/>
      <w:r w:rsidRPr="0066453B">
        <w:rPr>
          <w:sz w:val="20"/>
          <w:szCs w:val="20"/>
        </w:rPr>
        <w:t>Milićević</w:t>
      </w:r>
      <w:proofErr w:type="spellEnd"/>
      <w:r w:rsidRPr="0066453B">
        <w:rPr>
          <w:sz w:val="20"/>
          <w:szCs w:val="20"/>
        </w:rPr>
        <w:t xml:space="preserve"> NM. </w:t>
      </w:r>
      <w:proofErr w:type="spellStart"/>
      <w:r w:rsidRPr="0066453B">
        <w:rPr>
          <w:sz w:val="20"/>
          <w:szCs w:val="20"/>
        </w:rPr>
        <w:t>Ćelijska</w:t>
      </w:r>
      <w:proofErr w:type="spellEnd"/>
      <w:r w:rsidRPr="0066453B">
        <w:rPr>
          <w:sz w:val="20"/>
          <w:szCs w:val="20"/>
        </w:rPr>
        <w:t xml:space="preserve"> </w:t>
      </w:r>
      <w:proofErr w:type="spellStart"/>
      <w:r w:rsidRPr="0066453B">
        <w:rPr>
          <w:sz w:val="20"/>
          <w:szCs w:val="20"/>
        </w:rPr>
        <w:t>i</w:t>
      </w:r>
      <w:proofErr w:type="spellEnd"/>
      <w:r w:rsidRPr="0066453B">
        <w:rPr>
          <w:sz w:val="20"/>
          <w:szCs w:val="20"/>
        </w:rPr>
        <w:t xml:space="preserve"> </w:t>
      </w:r>
      <w:proofErr w:type="spellStart"/>
      <w:r w:rsidRPr="0066453B">
        <w:rPr>
          <w:sz w:val="20"/>
          <w:szCs w:val="20"/>
        </w:rPr>
        <w:t>molekularna</w:t>
      </w:r>
      <w:proofErr w:type="spellEnd"/>
      <w:r w:rsidRPr="0066453B">
        <w:rPr>
          <w:sz w:val="20"/>
          <w:szCs w:val="20"/>
        </w:rPr>
        <w:t xml:space="preserve"> </w:t>
      </w:r>
      <w:proofErr w:type="spellStart"/>
      <w:r w:rsidRPr="0066453B">
        <w:rPr>
          <w:sz w:val="20"/>
          <w:szCs w:val="20"/>
        </w:rPr>
        <w:t>osnova</w:t>
      </w:r>
      <w:proofErr w:type="spellEnd"/>
      <w:r w:rsidRPr="0066453B">
        <w:rPr>
          <w:sz w:val="20"/>
          <w:szCs w:val="20"/>
        </w:rPr>
        <w:t xml:space="preserve"> </w:t>
      </w:r>
      <w:proofErr w:type="spellStart"/>
      <w:r w:rsidRPr="0066453B">
        <w:rPr>
          <w:sz w:val="20"/>
          <w:szCs w:val="20"/>
        </w:rPr>
        <w:t>starenja</w:t>
      </w:r>
      <w:proofErr w:type="spellEnd"/>
      <w:r w:rsidRPr="0066453B">
        <w:rPr>
          <w:sz w:val="20"/>
          <w:szCs w:val="20"/>
        </w:rPr>
        <w:t xml:space="preserve">. U: </w:t>
      </w:r>
      <w:proofErr w:type="spellStart"/>
      <w:r w:rsidRPr="0066453B">
        <w:rPr>
          <w:sz w:val="20"/>
          <w:szCs w:val="20"/>
        </w:rPr>
        <w:t>Poremećaji</w:t>
      </w:r>
      <w:proofErr w:type="spellEnd"/>
      <w:r w:rsidRPr="0066453B">
        <w:rPr>
          <w:sz w:val="20"/>
          <w:szCs w:val="20"/>
        </w:rPr>
        <w:t xml:space="preserve"> </w:t>
      </w:r>
      <w:proofErr w:type="spellStart"/>
      <w:r w:rsidRPr="0066453B">
        <w:rPr>
          <w:sz w:val="20"/>
          <w:szCs w:val="20"/>
        </w:rPr>
        <w:t>i</w:t>
      </w:r>
      <w:proofErr w:type="spellEnd"/>
      <w:r w:rsidRPr="0066453B">
        <w:rPr>
          <w:sz w:val="20"/>
          <w:szCs w:val="20"/>
        </w:rPr>
        <w:t xml:space="preserve"> </w:t>
      </w:r>
      <w:proofErr w:type="spellStart"/>
      <w:r w:rsidRPr="0066453B">
        <w:rPr>
          <w:sz w:val="20"/>
          <w:szCs w:val="20"/>
        </w:rPr>
        <w:t>bolesti</w:t>
      </w:r>
      <w:proofErr w:type="spellEnd"/>
      <w:r w:rsidRPr="0066453B">
        <w:rPr>
          <w:sz w:val="20"/>
          <w:szCs w:val="20"/>
        </w:rPr>
        <w:t xml:space="preserve"> </w:t>
      </w:r>
      <w:proofErr w:type="spellStart"/>
      <w:r w:rsidRPr="0066453B">
        <w:rPr>
          <w:sz w:val="20"/>
          <w:szCs w:val="20"/>
        </w:rPr>
        <w:t>krvi</w:t>
      </w:r>
      <w:proofErr w:type="spellEnd"/>
      <w:r w:rsidRPr="0066453B">
        <w:rPr>
          <w:sz w:val="20"/>
          <w:szCs w:val="20"/>
        </w:rPr>
        <w:t xml:space="preserve"> </w:t>
      </w:r>
      <w:proofErr w:type="spellStart"/>
      <w:r w:rsidRPr="0066453B">
        <w:rPr>
          <w:sz w:val="20"/>
          <w:szCs w:val="20"/>
        </w:rPr>
        <w:t>i</w:t>
      </w:r>
      <w:proofErr w:type="spellEnd"/>
      <w:r w:rsidRPr="0066453B">
        <w:rPr>
          <w:sz w:val="20"/>
          <w:szCs w:val="20"/>
        </w:rPr>
        <w:t xml:space="preserve"> </w:t>
      </w:r>
      <w:proofErr w:type="spellStart"/>
      <w:r w:rsidRPr="0066453B">
        <w:rPr>
          <w:sz w:val="20"/>
          <w:szCs w:val="20"/>
        </w:rPr>
        <w:t>krvotvornih</w:t>
      </w:r>
      <w:proofErr w:type="spellEnd"/>
      <w:r w:rsidRPr="0066453B">
        <w:rPr>
          <w:sz w:val="20"/>
          <w:szCs w:val="20"/>
        </w:rPr>
        <w:t xml:space="preserve"> organa </w:t>
      </w:r>
      <w:proofErr w:type="spellStart"/>
      <w:r w:rsidRPr="0066453B">
        <w:rPr>
          <w:sz w:val="20"/>
          <w:szCs w:val="20"/>
        </w:rPr>
        <w:t>kod</w:t>
      </w:r>
      <w:proofErr w:type="spellEnd"/>
      <w:r w:rsidRPr="0066453B">
        <w:rPr>
          <w:sz w:val="20"/>
          <w:szCs w:val="20"/>
        </w:rPr>
        <w:t xml:space="preserve"> </w:t>
      </w:r>
      <w:proofErr w:type="spellStart"/>
      <w:r w:rsidRPr="0066453B">
        <w:rPr>
          <w:sz w:val="20"/>
          <w:szCs w:val="20"/>
        </w:rPr>
        <w:t>starih</w:t>
      </w:r>
      <w:proofErr w:type="spellEnd"/>
      <w:r w:rsidRPr="0066453B">
        <w:rPr>
          <w:sz w:val="20"/>
          <w:szCs w:val="20"/>
        </w:rPr>
        <w:t xml:space="preserve"> (</w:t>
      </w:r>
      <w:proofErr w:type="spellStart"/>
      <w:r w:rsidRPr="0066453B">
        <w:rPr>
          <w:sz w:val="20"/>
          <w:szCs w:val="20"/>
        </w:rPr>
        <w:t>urednik</w:t>
      </w:r>
      <w:proofErr w:type="spellEnd"/>
      <w:r w:rsidRPr="0066453B">
        <w:rPr>
          <w:sz w:val="20"/>
          <w:szCs w:val="20"/>
        </w:rPr>
        <w:t xml:space="preserve">: prof. </w:t>
      </w:r>
      <w:proofErr w:type="spellStart"/>
      <w:r w:rsidRPr="0066453B">
        <w:rPr>
          <w:sz w:val="20"/>
          <w:szCs w:val="20"/>
        </w:rPr>
        <w:t>dr</w:t>
      </w:r>
      <w:proofErr w:type="spellEnd"/>
      <w:r w:rsidRPr="0066453B">
        <w:rPr>
          <w:sz w:val="20"/>
          <w:szCs w:val="20"/>
        </w:rPr>
        <w:t xml:space="preserve"> Dragomir </w:t>
      </w:r>
      <w:proofErr w:type="spellStart"/>
      <w:r w:rsidRPr="0066453B">
        <w:rPr>
          <w:sz w:val="20"/>
          <w:szCs w:val="20"/>
        </w:rPr>
        <w:t>Marisavljević</w:t>
      </w:r>
      <w:proofErr w:type="spellEnd"/>
      <w:r w:rsidRPr="0066453B">
        <w:rPr>
          <w:sz w:val="20"/>
          <w:szCs w:val="20"/>
        </w:rPr>
        <w:t xml:space="preserve">). </w:t>
      </w:r>
      <w:proofErr w:type="spellStart"/>
      <w:r w:rsidRPr="0066453B">
        <w:rPr>
          <w:sz w:val="20"/>
          <w:szCs w:val="20"/>
        </w:rPr>
        <w:t>Zavod</w:t>
      </w:r>
      <w:proofErr w:type="spellEnd"/>
      <w:r w:rsidRPr="0066453B">
        <w:rPr>
          <w:sz w:val="20"/>
          <w:szCs w:val="20"/>
        </w:rPr>
        <w:t xml:space="preserve"> za </w:t>
      </w:r>
      <w:proofErr w:type="spellStart"/>
      <w:r w:rsidRPr="0066453B">
        <w:rPr>
          <w:sz w:val="20"/>
          <w:szCs w:val="20"/>
        </w:rPr>
        <w:t>udžbenike</w:t>
      </w:r>
      <w:proofErr w:type="spellEnd"/>
      <w:r w:rsidRPr="0066453B">
        <w:rPr>
          <w:sz w:val="20"/>
          <w:szCs w:val="20"/>
        </w:rPr>
        <w:t xml:space="preserve"> </w:t>
      </w:r>
      <w:proofErr w:type="spellStart"/>
      <w:r w:rsidRPr="0066453B">
        <w:rPr>
          <w:sz w:val="20"/>
          <w:szCs w:val="20"/>
        </w:rPr>
        <w:t>i</w:t>
      </w:r>
      <w:proofErr w:type="spellEnd"/>
      <w:r w:rsidRPr="0066453B">
        <w:rPr>
          <w:sz w:val="20"/>
          <w:szCs w:val="20"/>
        </w:rPr>
        <w:t xml:space="preserve"> </w:t>
      </w:r>
      <w:proofErr w:type="spellStart"/>
      <w:r w:rsidRPr="0066453B">
        <w:rPr>
          <w:sz w:val="20"/>
          <w:szCs w:val="20"/>
        </w:rPr>
        <w:t>nastavna</w:t>
      </w:r>
      <w:proofErr w:type="spellEnd"/>
      <w:r w:rsidRPr="0066453B">
        <w:rPr>
          <w:sz w:val="20"/>
          <w:szCs w:val="20"/>
        </w:rPr>
        <w:t xml:space="preserve"> </w:t>
      </w:r>
      <w:proofErr w:type="spellStart"/>
      <w:r w:rsidRPr="0066453B">
        <w:rPr>
          <w:sz w:val="20"/>
          <w:szCs w:val="20"/>
        </w:rPr>
        <w:t>sredstva</w:t>
      </w:r>
      <w:proofErr w:type="spellEnd"/>
      <w:r w:rsidRPr="0066453B">
        <w:rPr>
          <w:sz w:val="20"/>
          <w:szCs w:val="20"/>
        </w:rPr>
        <w:t>, Beograd, 2017. 7-14. (ISBN: 9788617194954)</w:t>
      </w:r>
    </w:p>
    <w:p w14:paraId="5A8135A0" w14:textId="77777777" w:rsidR="0066453B" w:rsidRPr="0066453B" w:rsidRDefault="0066453B" w:rsidP="0066453B">
      <w:pPr>
        <w:pStyle w:val="Normal1"/>
        <w:numPr>
          <w:ilvl w:val="0"/>
          <w:numId w:val="52"/>
        </w:numPr>
        <w:spacing w:line="276" w:lineRule="auto"/>
        <w:ind w:left="360"/>
        <w:jc w:val="both"/>
        <w:rPr>
          <w:sz w:val="20"/>
          <w:szCs w:val="20"/>
        </w:rPr>
      </w:pPr>
      <w:proofErr w:type="spellStart"/>
      <w:r w:rsidRPr="0066453B">
        <w:rPr>
          <w:sz w:val="20"/>
          <w:szCs w:val="20"/>
        </w:rPr>
        <w:t>Milićević</w:t>
      </w:r>
      <w:proofErr w:type="spellEnd"/>
      <w:r w:rsidRPr="0066453B">
        <w:rPr>
          <w:sz w:val="20"/>
          <w:szCs w:val="20"/>
        </w:rPr>
        <w:t xml:space="preserve"> Ž, </w:t>
      </w:r>
      <w:proofErr w:type="spellStart"/>
      <w:r w:rsidRPr="0066453B">
        <w:rPr>
          <w:b/>
          <w:sz w:val="20"/>
          <w:szCs w:val="20"/>
        </w:rPr>
        <w:t>Lalić</w:t>
      </w:r>
      <w:proofErr w:type="spellEnd"/>
      <w:r w:rsidRPr="0066453B">
        <w:rPr>
          <w:b/>
          <w:sz w:val="20"/>
          <w:szCs w:val="20"/>
        </w:rPr>
        <w:t xml:space="preserve"> IM</w:t>
      </w:r>
      <w:r w:rsidRPr="0066453B">
        <w:rPr>
          <w:sz w:val="20"/>
          <w:szCs w:val="20"/>
        </w:rPr>
        <w:t xml:space="preserve">. </w:t>
      </w:r>
      <w:proofErr w:type="spellStart"/>
      <w:r w:rsidRPr="0066453B">
        <w:rPr>
          <w:sz w:val="20"/>
          <w:szCs w:val="20"/>
        </w:rPr>
        <w:t>Strukturne</w:t>
      </w:r>
      <w:proofErr w:type="spellEnd"/>
      <w:r w:rsidRPr="0066453B">
        <w:rPr>
          <w:sz w:val="20"/>
          <w:szCs w:val="20"/>
        </w:rPr>
        <w:t xml:space="preserve"> </w:t>
      </w:r>
      <w:proofErr w:type="spellStart"/>
      <w:r w:rsidRPr="0066453B">
        <w:rPr>
          <w:sz w:val="20"/>
          <w:szCs w:val="20"/>
        </w:rPr>
        <w:t>promene</w:t>
      </w:r>
      <w:proofErr w:type="spellEnd"/>
      <w:r w:rsidRPr="0066453B">
        <w:rPr>
          <w:sz w:val="20"/>
          <w:szCs w:val="20"/>
        </w:rPr>
        <w:t xml:space="preserve"> </w:t>
      </w:r>
      <w:proofErr w:type="spellStart"/>
      <w:r w:rsidRPr="0066453B">
        <w:rPr>
          <w:sz w:val="20"/>
          <w:szCs w:val="20"/>
        </w:rPr>
        <w:t>i</w:t>
      </w:r>
      <w:proofErr w:type="spellEnd"/>
      <w:r w:rsidRPr="0066453B">
        <w:rPr>
          <w:sz w:val="20"/>
          <w:szCs w:val="20"/>
        </w:rPr>
        <w:t xml:space="preserve"> </w:t>
      </w:r>
      <w:proofErr w:type="spellStart"/>
      <w:r w:rsidRPr="0066453B">
        <w:rPr>
          <w:sz w:val="20"/>
          <w:szCs w:val="20"/>
        </w:rPr>
        <w:t>molekularna</w:t>
      </w:r>
      <w:proofErr w:type="spellEnd"/>
      <w:r w:rsidRPr="0066453B">
        <w:rPr>
          <w:sz w:val="20"/>
          <w:szCs w:val="20"/>
        </w:rPr>
        <w:t xml:space="preserve"> </w:t>
      </w:r>
      <w:proofErr w:type="spellStart"/>
      <w:r w:rsidRPr="0066453B">
        <w:rPr>
          <w:sz w:val="20"/>
          <w:szCs w:val="20"/>
        </w:rPr>
        <w:t>regulacija</w:t>
      </w:r>
      <w:proofErr w:type="spellEnd"/>
      <w:r w:rsidRPr="0066453B">
        <w:rPr>
          <w:sz w:val="20"/>
          <w:szCs w:val="20"/>
        </w:rPr>
        <w:t xml:space="preserve"> </w:t>
      </w:r>
      <w:proofErr w:type="spellStart"/>
      <w:r w:rsidRPr="0066453B">
        <w:rPr>
          <w:sz w:val="20"/>
          <w:szCs w:val="20"/>
        </w:rPr>
        <w:t>folikulogeneze</w:t>
      </w:r>
      <w:proofErr w:type="spellEnd"/>
      <w:r w:rsidRPr="0066453B">
        <w:rPr>
          <w:sz w:val="20"/>
          <w:szCs w:val="20"/>
        </w:rPr>
        <w:t xml:space="preserve"> u </w:t>
      </w:r>
      <w:proofErr w:type="spellStart"/>
      <w:r w:rsidRPr="0066453B">
        <w:rPr>
          <w:sz w:val="20"/>
          <w:szCs w:val="20"/>
        </w:rPr>
        <w:t>humanom</w:t>
      </w:r>
      <w:proofErr w:type="spellEnd"/>
      <w:r w:rsidRPr="0066453B">
        <w:rPr>
          <w:sz w:val="20"/>
          <w:szCs w:val="20"/>
        </w:rPr>
        <w:t xml:space="preserve"> </w:t>
      </w:r>
      <w:proofErr w:type="spellStart"/>
      <w:r w:rsidRPr="0066453B">
        <w:rPr>
          <w:sz w:val="20"/>
          <w:szCs w:val="20"/>
        </w:rPr>
        <w:t>ovarijumu</w:t>
      </w:r>
      <w:proofErr w:type="spellEnd"/>
      <w:r w:rsidRPr="0066453B">
        <w:rPr>
          <w:sz w:val="20"/>
          <w:szCs w:val="20"/>
        </w:rPr>
        <w:t xml:space="preserve">. U: Humana </w:t>
      </w:r>
      <w:proofErr w:type="spellStart"/>
      <w:r w:rsidRPr="0066453B">
        <w:rPr>
          <w:sz w:val="20"/>
          <w:szCs w:val="20"/>
        </w:rPr>
        <w:t>reprodukcija</w:t>
      </w:r>
      <w:proofErr w:type="spellEnd"/>
      <w:r w:rsidRPr="0066453B">
        <w:rPr>
          <w:sz w:val="20"/>
          <w:szCs w:val="20"/>
        </w:rPr>
        <w:t xml:space="preserve"> (</w:t>
      </w:r>
      <w:proofErr w:type="spellStart"/>
      <w:r w:rsidRPr="0066453B">
        <w:rPr>
          <w:sz w:val="20"/>
          <w:szCs w:val="20"/>
        </w:rPr>
        <w:t>urednici</w:t>
      </w:r>
      <w:proofErr w:type="spellEnd"/>
      <w:r w:rsidRPr="0066453B">
        <w:rPr>
          <w:sz w:val="20"/>
          <w:szCs w:val="20"/>
        </w:rPr>
        <w:t xml:space="preserve">, Prof. </w:t>
      </w:r>
      <w:proofErr w:type="spellStart"/>
      <w:r w:rsidRPr="0066453B">
        <w:rPr>
          <w:sz w:val="20"/>
          <w:szCs w:val="20"/>
        </w:rPr>
        <w:t>dr</w:t>
      </w:r>
      <w:proofErr w:type="spellEnd"/>
      <w:r w:rsidRPr="0066453B">
        <w:rPr>
          <w:sz w:val="20"/>
          <w:szCs w:val="20"/>
        </w:rPr>
        <w:t xml:space="preserve"> </w:t>
      </w:r>
      <w:proofErr w:type="spellStart"/>
      <w:r w:rsidRPr="0066453B">
        <w:rPr>
          <w:sz w:val="20"/>
          <w:szCs w:val="20"/>
        </w:rPr>
        <w:t>Nebojša</w:t>
      </w:r>
      <w:proofErr w:type="spellEnd"/>
      <w:r w:rsidRPr="0066453B">
        <w:rPr>
          <w:sz w:val="20"/>
          <w:szCs w:val="20"/>
        </w:rPr>
        <w:t xml:space="preserve"> </w:t>
      </w:r>
      <w:proofErr w:type="spellStart"/>
      <w:r w:rsidRPr="0066453B">
        <w:rPr>
          <w:sz w:val="20"/>
          <w:szCs w:val="20"/>
        </w:rPr>
        <w:t>Radunović</w:t>
      </w:r>
      <w:proofErr w:type="spellEnd"/>
      <w:r w:rsidRPr="0066453B">
        <w:rPr>
          <w:sz w:val="20"/>
          <w:szCs w:val="20"/>
        </w:rPr>
        <w:t xml:space="preserve">, Prof. </w:t>
      </w:r>
      <w:proofErr w:type="spellStart"/>
      <w:r w:rsidRPr="0066453B">
        <w:rPr>
          <w:sz w:val="20"/>
          <w:szCs w:val="20"/>
        </w:rPr>
        <w:t>dr</w:t>
      </w:r>
      <w:proofErr w:type="spellEnd"/>
      <w:r w:rsidRPr="0066453B">
        <w:rPr>
          <w:sz w:val="20"/>
          <w:szCs w:val="20"/>
        </w:rPr>
        <w:t xml:space="preserve"> Ivana </w:t>
      </w:r>
      <w:proofErr w:type="spellStart"/>
      <w:r w:rsidRPr="0066453B">
        <w:rPr>
          <w:sz w:val="20"/>
          <w:szCs w:val="20"/>
        </w:rPr>
        <w:t>Novaković</w:t>
      </w:r>
      <w:proofErr w:type="spellEnd"/>
      <w:r w:rsidRPr="0066453B">
        <w:rPr>
          <w:sz w:val="20"/>
          <w:szCs w:val="20"/>
        </w:rPr>
        <w:t xml:space="preserve">, Doc. </w:t>
      </w:r>
      <w:proofErr w:type="spellStart"/>
      <w:r w:rsidRPr="0066453B">
        <w:rPr>
          <w:sz w:val="20"/>
          <w:szCs w:val="20"/>
        </w:rPr>
        <w:t>dr</w:t>
      </w:r>
      <w:proofErr w:type="spellEnd"/>
      <w:r w:rsidRPr="0066453B">
        <w:rPr>
          <w:sz w:val="20"/>
          <w:szCs w:val="20"/>
        </w:rPr>
        <w:t xml:space="preserve"> Olivera </w:t>
      </w:r>
      <w:proofErr w:type="spellStart"/>
      <w:r w:rsidRPr="0066453B">
        <w:rPr>
          <w:sz w:val="20"/>
          <w:szCs w:val="20"/>
        </w:rPr>
        <w:t>Kontić-Vučinić</w:t>
      </w:r>
      <w:proofErr w:type="spellEnd"/>
      <w:r w:rsidRPr="0066453B">
        <w:rPr>
          <w:sz w:val="20"/>
          <w:szCs w:val="20"/>
        </w:rPr>
        <w:t xml:space="preserve">). </w:t>
      </w:r>
      <w:proofErr w:type="spellStart"/>
      <w:r w:rsidRPr="0066453B">
        <w:rPr>
          <w:sz w:val="20"/>
          <w:szCs w:val="20"/>
        </w:rPr>
        <w:t>Medicinski</w:t>
      </w:r>
      <w:proofErr w:type="spellEnd"/>
      <w:r w:rsidRPr="0066453B">
        <w:rPr>
          <w:sz w:val="20"/>
          <w:szCs w:val="20"/>
        </w:rPr>
        <w:t xml:space="preserve"> </w:t>
      </w:r>
      <w:proofErr w:type="spellStart"/>
      <w:r w:rsidRPr="0066453B">
        <w:rPr>
          <w:sz w:val="20"/>
          <w:szCs w:val="20"/>
        </w:rPr>
        <w:t>fakultet</w:t>
      </w:r>
      <w:proofErr w:type="spellEnd"/>
      <w:r w:rsidRPr="0066453B">
        <w:rPr>
          <w:sz w:val="20"/>
          <w:szCs w:val="20"/>
        </w:rPr>
        <w:t xml:space="preserve"> </w:t>
      </w:r>
      <w:proofErr w:type="spellStart"/>
      <w:r w:rsidRPr="0066453B">
        <w:rPr>
          <w:sz w:val="20"/>
          <w:szCs w:val="20"/>
        </w:rPr>
        <w:t>Univerzi</w:t>
      </w:r>
      <w:r w:rsidR="00DC6CF3">
        <w:rPr>
          <w:sz w:val="20"/>
          <w:szCs w:val="20"/>
        </w:rPr>
        <w:t>teta</w:t>
      </w:r>
      <w:proofErr w:type="spellEnd"/>
      <w:r w:rsidR="00DC6CF3">
        <w:rPr>
          <w:sz w:val="20"/>
          <w:szCs w:val="20"/>
        </w:rPr>
        <w:t xml:space="preserve"> u </w:t>
      </w:r>
      <w:proofErr w:type="spellStart"/>
      <w:r w:rsidR="00DC6CF3">
        <w:rPr>
          <w:sz w:val="20"/>
          <w:szCs w:val="20"/>
        </w:rPr>
        <w:t>Beogradu</w:t>
      </w:r>
      <w:proofErr w:type="spellEnd"/>
      <w:r w:rsidR="00DC6CF3">
        <w:rPr>
          <w:sz w:val="20"/>
          <w:szCs w:val="20"/>
        </w:rPr>
        <w:t xml:space="preserve">, Beograd, 2013, </w:t>
      </w:r>
      <w:r w:rsidRPr="0066453B">
        <w:rPr>
          <w:sz w:val="20"/>
          <w:szCs w:val="20"/>
        </w:rPr>
        <w:t>65-71. (ISBN: T9788671174077)</w:t>
      </w:r>
    </w:p>
    <w:p w14:paraId="29F32A05" w14:textId="77777777" w:rsidR="0066453B" w:rsidRPr="0066453B" w:rsidRDefault="0066453B" w:rsidP="0066453B">
      <w:pPr>
        <w:pStyle w:val="Normal1"/>
        <w:numPr>
          <w:ilvl w:val="0"/>
          <w:numId w:val="52"/>
        </w:numPr>
        <w:spacing w:line="276" w:lineRule="auto"/>
        <w:ind w:left="360"/>
        <w:jc w:val="both"/>
        <w:rPr>
          <w:sz w:val="20"/>
          <w:szCs w:val="20"/>
        </w:rPr>
      </w:pPr>
      <w:proofErr w:type="spellStart"/>
      <w:r w:rsidRPr="0066453B">
        <w:rPr>
          <w:sz w:val="20"/>
          <w:szCs w:val="20"/>
        </w:rPr>
        <w:t>Milićević</w:t>
      </w:r>
      <w:proofErr w:type="spellEnd"/>
      <w:r w:rsidRPr="0066453B">
        <w:rPr>
          <w:sz w:val="20"/>
          <w:szCs w:val="20"/>
        </w:rPr>
        <w:t xml:space="preserve"> Ž, </w:t>
      </w:r>
      <w:proofErr w:type="spellStart"/>
      <w:r w:rsidRPr="0066453B">
        <w:rPr>
          <w:b/>
          <w:sz w:val="20"/>
          <w:szCs w:val="20"/>
        </w:rPr>
        <w:t>Lalić</w:t>
      </w:r>
      <w:proofErr w:type="spellEnd"/>
      <w:r w:rsidRPr="0066453B">
        <w:rPr>
          <w:b/>
          <w:sz w:val="20"/>
          <w:szCs w:val="20"/>
        </w:rPr>
        <w:t xml:space="preserve"> IM</w:t>
      </w:r>
      <w:r w:rsidRPr="0066453B">
        <w:rPr>
          <w:sz w:val="20"/>
          <w:szCs w:val="20"/>
        </w:rPr>
        <w:t xml:space="preserve">. </w:t>
      </w:r>
      <w:proofErr w:type="spellStart"/>
      <w:r w:rsidRPr="0066453B">
        <w:rPr>
          <w:sz w:val="20"/>
          <w:szCs w:val="20"/>
        </w:rPr>
        <w:t>Fertilizacija</w:t>
      </w:r>
      <w:proofErr w:type="spellEnd"/>
      <w:r w:rsidRPr="0066453B">
        <w:rPr>
          <w:sz w:val="20"/>
          <w:szCs w:val="20"/>
        </w:rPr>
        <w:t xml:space="preserve">. U: Humana </w:t>
      </w:r>
      <w:proofErr w:type="spellStart"/>
      <w:r w:rsidRPr="0066453B">
        <w:rPr>
          <w:sz w:val="20"/>
          <w:szCs w:val="20"/>
        </w:rPr>
        <w:t>reprodukcija</w:t>
      </w:r>
      <w:proofErr w:type="spellEnd"/>
      <w:r w:rsidRPr="0066453B">
        <w:rPr>
          <w:sz w:val="20"/>
          <w:szCs w:val="20"/>
        </w:rPr>
        <w:t xml:space="preserve"> (</w:t>
      </w:r>
      <w:proofErr w:type="spellStart"/>
      <w:r w:rsidRPr="0066453B">
        <w:rPr>
          <w:sz w:val="20"/>
          <w:szCs w:val="20"/>
        </w:rPr>
        <w:t>urednici</w:t>
      </w:r>
      <w:proofErr w:type="spellEnd"/>
      <w:r w:rsidRPr="0066453B">
        <w:rPr>
          <w:sz w:val="20"/>
          <w:szCs w:val="20"/>
        </w:rPr>
        <w:t xml:space="preserve">, Prof. </w:t>
      </w:r>
      <w:proofErr w:type="spellStart"/>
      <w:r w:rsidRPr="0066453B">
        <w:rPr>
          <w:sz w:val="20"/>
          <w:szCs w:val="20"/>
        </w:rPr>
        <w:t>dr</w:t>
      </w:r>
      <w:proofErr w:type="spellEnd"/>
      <w:r w:rsidRPr="0066453B">
        <w:rPr>
          <w:sz w:val="20"/>
          <w:szCs w:val="20"/>
        </w:rPr>
        <w:t xml:space="preserve"> </w:t>
      </w:r>
      <w:proofErr w:type="spellStart"/>
      <w:r w:rsidRPr="0066453B">
        <w:rPr>
          <w:sz w:val="20"/>
          <w:szCs w:val="20"/>
        </w:rPr>
        <w:t>Nebojša</w:t>
      </w:r>
      <w:proofErr w:type="spellEnd"/>
      <w:r w:rsidRPr="0066453B">
        <w:rPr>
          <w:sz w:val="20"/>
          <w:szCs w:val="20"/>
        </w:rPr>
        <w:t xml:space="preserve"> </w:t>
      </w:r>
      <w:proofErr w:type="spellStart"/>
      <w:r w:rsidRPr="0066453B">
        <w:rPr>
          <w:sz w:val="20"/>
          <w:szCs w:val="20"/>
        </w:rPr>
        <w:t>Radunović</w:t>
      </w:r>
      <w:proofErr w:type="spellEnd"/>
      <w:r w:rsidRPr="0066453B">
        <w:rPr>
          <w:sz w:val="20"/>
          <w:szCs w:val="20"/>
        </w:rPr>
        <w:t xml:space="preserve">, Prof. </w:t>
      </w:r>
      <w:proofErr w:type="spellStart"/>
      <w:r w:rsidRPr="0066453B">
        <w:rPr>
          <w:sz w:val="20"/>
          <w:szCs w:val="20"/>
        </w:rPr>
        <w:t>dr</w:t>
      </w:r>
      <w:proofErr w:type="spellEnd"/>
      <w:r w:rsidRPr="0066453B">
        <w:rPr>
          <w:sz w:val="20"/>
          <w:szCs w:val="20"/>
        </w:rPr>
        <w:t xml:space="preserve"> Ivana </w:t>
      </w:r>
      <w:proofErr w:type="spellStart"/>
      <w:r w:rsidRPr="0066453B">
        <w:rPr>
          <w:sz w:val="20"/>
          <w:szCs w:val="20"/>
        </w:rPr>
        <w:t>Novaković</w:t>
      </w:r>
      <w:proofErr w:type="spellEnd"/>
      <w:r w:rsidRPr="0066453B">
        <w:rPr>
          <w:sz w:val="20"/>
          <w:szCs w:val="20"/>
        </w:rPr>
        <w:t xml:space="preserve">, Doc. </w:t>
      </w:r>
      <w:proofErr w:type="spellStart"/>
      <w:r w:rsidRPr="0066453B">
        <w:rPr>
          <w:sz w:val="20"/>
          <w:szCs w:val="20"/>
        </w:rPr>
        <w:t>dr</w:t>
      </w:r>
      <w:proofErr w:type="spellEnd"/>
      <w:r w:rsidRPr="0066453B">
        <w:rPr>
          <w:sz w:val="20"/>
          <w:szCs w:val="20"/>
        </w:rPr>
        <w:t xml:space="preserve"> Olivera </w:t>
      </w:r>
      <w:proofErr w:type="spellStart"/>
      <w:r w:rsidRPr="0066453B">
        <w:rPr>
          <w:sz w:val="20"/>
          <w:szCs w:val="20"/>
        </w:rPr>
        <w:t>Kontić-Vučinić</w:t>
      </w:r>
      <w:proofErr w:type="spellEnd"/>
      <w:r w:rsidRPr="0066453B">
        <w:rPr>
          <w:sz w:val="20"/>
          <w:szCs w:val="20"/>
        </w:rPr>
        <w:t xml:space="preserve">). </w:t>
      </w:r>
      <w:proofErr w:type="spellStart"/>
      <w:r w:rsidRPr="0066453B">
        <w:rPr>
          <w:sz w:val="20"/>
          <w:szCs w:val="20"/>
        </w:rPr>
        <w:t>Medicinski</w:t>
      </w:r>
      <w:proofErr w:type="spellEnd"/>
      <w:r w:rsidRPr="0066453B">
        <w:rPr>
          <w:sz w:val="20"/>
          <w:szCs w:val="20"/>
        </w:rPr>
        <w:t xml:space="preserve"> </w:t>
      </w:r>
      <w:proofErr w:type="spellStart"/>
      <w:r w:rsidRPr="0066453B">
        <w:rPr>
          <w:sz w:val="20"/>
          <w:szCs w:val="20"/>
        </w:rPr>
        <w:t>fakultet</w:t>
      </w:r>
      <w:proofErr w:type="spellEnd"/>
      <w:r w:rsidRPr="0066453B">
        <w:rPr>
          <w:sz w:val="20"/>
          <w:szCs w:val="20"/>
        </w:rPr>
        <w:t xml:space="preserve"> </w:t>
      </w:r>
      <w:proofErr w:type="spellStart"/>
      <w:r w:rsidRPr="0066453B">
        <w:rPr>
          <w:sz w:val="20"/>
          <w:szCs w:val="20"/>
        </w:rPr>
        <w:t>Univerziteta</w:t>
      </w:r>
      <w:proofErr w:type="spellEnd"/>
      <w:r w:rsidRPr="0066453B">
        <w:rPr>
          <w:sz w:val="20"/>
          <w:szCs w:val="20"/>
        </w:rPr>
        <w:t xml:space="preserve"> u </w:t>
      </w:r>
      <w:proofErr w:type="spellStart"/>
      <w:r w:rsidRPr="0066453B">
        <w:rPr>
          <w:sz w:val="20"/>
          <w:szCs w:val="20"/>
        </w:rPr>
        <w:t>Beogradu</w:t>
      </w:r>
      <w:proofErr w:type="spellEnd"/>
      <w:r w:rsidRPr="0066453B">
        <w:rPr>
          <w:sz w:val="20"/>
          <w:szCs w:val="20"/>
        </w:rPr>
        <w:t>, Beograd, 2013</w:t>
      </w:r>
      <w:r w:rsidR="00DC6CF3">
        <w:rPr>
          <w:sz w:val="20"/>
          <w:szCs w:val="20"/>
        </w:rPr>
        <w:t xml:space="preserve">, </w:t>
      </w:r>
      <w:r w:rsidRPr="0066453B">
        <w:rPr>
          <w:sz w:val="20"/>
          <w:szCs w:val="20"/>
        </w:rPr>
        <w:t>74-77. (ISBN: T9788671174077)</w:t>
      </w:r>
    </w:p>
    <w:p w14:paraId="709FD50F" w14:textId="77777777" w:rsidR="0066453B" w:rsidRDefault="0066453B" w:rsidP="009D08AC">
      <w:pPr>
        <w:pStyle w:val="Normal1"/>
        <w:jc w:val="both"/>
        <w:rPr>
          <w:sz w:val="20"/>
          <w:szCs w:val="20"/>
        </w:rPr>
      </w:pPr>
    </w:p>
    <w:p w14:paraId="3EBD9916" w14:textId="77777777" w:rsidR="008A0A43" w:rsidRDefault="008A0A43" w:rsidP="009D08AC">
      <w:pPr>
        <w:pStyle w:val="Normal1"/>
        <w:jc w:val="both"/>
        <w:rPr>
          <w:sz w:val="20"/>
          <w:szCs w:val="20"/>
        </w:rPr>
      </w:pPr>
    </w:p>
    <w:p w14:paraId="0AA6A58E" w14:textId="77777777" w:rsidR="008A0A43" w:rsidRPr="008A0A43" w:rsidRDefault="008A0A43" w:rsidP="009D08AC">
      <w:pPr>
        <w:pStyle w:val="Normal1"/>
        <w:jc w:val="both"/>
        <w:rPr>
          <w:b/>
          <w:sz w:val="20"/>
          <w:szCs w:val="20"/>
        </w:rPr>
      </w:pPr>
    </w:p>
    <w:p w14:paraId="3629F3C8" w14:textId="77777777" w:rsidR="009D08AC" w:rsidRPr="00464ABF" w:rsidRDefault="009D08AC" w:rsidP="009D08AC">
      <w:pPr>
        <w:pStyle w:val="Normal1"/>
        <w:jc w:val="both"/>
        <w:rPr>
          <w:b/>
          <w:sz w:val="20"/>
          <w:szCs w:val="20"/>
          <w:lang w:val="ru-RU"/>
        </w:rPr>
      </w:pPr>
      <w:r w:rsidRPr="00464ABF">
        <w:rPr>
          <w:b/>
          <w:sz w:val="20"/>
          <w:szCs w:val="20"/>
          <w:lang w:val="ru-RU"/>
        </w:rPr>
        <w:t>б) Руковођење или учешће на пројектима</w:t>
      </w:r>
    </w:p>
    <w:p w14:paraId="027A062B" w14:textId="77777777" w:rsidR="00464ABF" w:rsidRPr="00464ABF" w:rsidRDefault="00464ABF" w:rsidP="004A2A1E">
      <w:pPr>
        <w:pStyle w:val="Normal1"/>
        <w:numPr>
          <w:ilvl w:val="0"/>
          <w:numId w:val="33"/>
        </w:numPr>
        <w:pBdr>
          <w:top w:val="nil"/>
          <w:left w:val="nil"/>
          <w:bottom w:val="nil"/>
          <w:right w:val="nil"/>
          <w:between w:val="nil"/>
        </w:pBdr>
        <w:tabs>
          <w:tab w:val="left" w:pos="360"/>
        </w:tabs>
        <w:jc w:val="both"/>
        <w:rPr>
          <w:color w:val="000000"/>
          <w:sz w:val="20"/>
          <w:szCs w:val="20"/>
        </w:rPr>
      </w:pPr>
      <w:proofErr w:type="spellStart"/>
      <w:r w:rsidRPr="001D269A">
        <w:rPr>
          <w:color w:val="000000"/>
          <w:sz w:val="20"/>
          <w:szCs w:val="20"/>
        </w:rPr>
        <w:t>Истраживач</w:t>
      </w:r>
      <w:r w:rsidR="00152EDB">
        <w:rPr>
          <w:color w:val="000000"/>
          <w:sz w:val="20"/>
          <w:szCs w:val="20"/>
        </w:rPr>
        <w:t>-</w:t>
      </w:r>
      <w:r w:rsidRPr="001D269A">
        <w:rPr>
          <w:color w:val="000000"/>
          <w:sz w:val="20"/>
          <w:szCs w:val="20"/>
        </w:rPr>
        <w:t>сарадник</w:t>
      </w:r>
      <w:proofErr w:type="spellEnd"/>
      <w:r w:rsidRPr="001D269A">
        <w:rPr>
          <w:color w:val="000000"/>
          <w:sz w:val="20"/>
          <w:szCs w:val="20"/>
        </w:rPr>
        <w:t xml:space="preserve"> </w:t>
      </w:r>
      <w:proofErr w:type="spellStart"/>
      <w:r>
        <w:rPr>
          <w:color w:val="000000"/>
          <w:sz w:val="20"/>
          <w:szCs w:val="20"/>
        </w:rPr>
        <w:t>при</w:t>
      </w:r>
      <w:proofErr w:type="spellEnd"/>
      <w:r>
        <w:rPr>
          <w:color w:val="000000"/>
          <w:sz w:val="20"/>
          <w:szCs w:val="20"/>
        </w:rPr>
        <w:t xml:space="preserve"> </w:t>
      </w:r>
      <w:proofErr w:type="spellStart"/>
      <w:r>
        <w:rPr>
          <w:color w:val="000000"/>
          <w:sz w:val="20"/>
          <w:szCs w:val="20"/>
        </w:rPr>
        <w:t>пројекту</w:t>
      </w:r>
      <w:proofErr w:type="spellEnd"/>
      <w:r>
        <w:rPr>
          <w:color w:val="000000"/>
          <w:sz w:val="20"/>
          <w:szCs w:val="20"/>
        </w:rPr>
        <w:t xml:space="preserve"> </w:t>
      </w:r>
      <w:proofErr w:type="spellStart"/>
      <w:r w:rsidR="002D6A28" w:rsidRPr="00464ABF">
        <w:rPr>
          <w:color w:val="000000"/>
          <w:sz w:val="20"/>
          <w:szCs w:val="20"/>
        </w:rPr>
        <w:t>Фонд</w:t>
      </w:r>
      <w:r w:rsidR="002D6A28">
        <w:rPr>
          <w:color w:val="000000"/>
          <w:sz w:val="20"/>
          <w:szCs w:val="20"/>
        </w:rPr>
        <w:t>а</w:t>
      </w:r>
      <w:proofErr w:type="spellEnd"/>
      <w:r w:rsidR="002D6A28" w:rsidRPr="00464ABF">
        <w:rPr>
          <w:color w:val="000000"/>
          <w:sz w:val="20"/>
          <w:szCs w:val="20"/>
        </w:rPr>
        <w:t xml:space="preserve"> </w:t>
      </w:r>
      <w:proofErr w:type="spellStart"/>
      <w:r w:rsidR="002D6A28" w:rsidRPr="00464ABF">
        <w:rPr>
          <w:color w:val="000000"/>
          <w:sz w:val="20"/>
          <w:szCs w:val="20"/>
        </w:rPr>
        <w:t>за</w:t>
      </w:r>
      <w:proofErr w:type="spellEnd"/>
      <w:r w:rsidR="002D6A28" w:rsidRPr="00464ABF">
        <w:rPr>
          <w:color w:val="000000"/>
          <w:sz w:val="20"/>
          <w:szCs w:val="20"/>
        </w:rPr>
        <w:t xml:space="preserve"> </w:t>
      </w:r>
      <w:proofErr w:type="spellStart"/>
      <w:r w:rsidR="002D6A28" w:rsidRPr="00464ABF">
        <w:rPr>
          <w:color w:val="000000"/>
          <w:sz w:val="20"/>
          <w:szCs w:val="20"/>
        </w:rPr>
        <w:t>Науку</w:t>
      </w:r>
      <w:proofErr w:type="spellEnd"/>
      <w:r w:rsidR="002D6A28" w:rsidRPr="00464ABF">
        <w:rPr>
          <w:color w:val="000000"/>
          <w:sz w:val="20"/>
          <w:szCs w:val="20"/>
        </w:rPr>
        <w:t xml:space="preserve"> </w:t>
      </w:r>
      <w:proofErr w:type="spellStart"/>
      <w:r w:rsidR="002D6A28" w:rsidRPr="00464ABF">
        <w:rPr>
          <w:color w:val="000000"/>
          <w:sz w:val="20"/>
          <w:szCs w:val="20"/>
        </w:rPr>
        <w:t>Републике</w:t>
      </w:r>
      <w:proofErr w:type="spellEnd"/>
      <w:r w:rsidR="002D6A28" w:rsidRPr="00464ABF">
        <w:rPr>
          <w:color w:val="000000"/>
          <w:sz w:val="20"/>
          <w:szCs w:val="20"/>
        </w:rPr>
        <w:t xml:space="preserve"> </w:t>
      </w:r>
      <w:proofErr w:type="spellStart"/>
      <w:r w:rsidR="002D6A28" w:rsidRPr="00464ABF">
        <w:rPr>
          <w:color w:val="000000"/>
          <w:sz w:val="20"/>
          <w:szCs w:val="20"/>
        </w:rPr>
        <w:t>Србије</w:t>
      </w:r>
      <w:proofErr w:type="spellEnd"/>
      <w:r w:rsidR="00FE4D5E">
        <w:rPr>
          <w:color w:val="000000"/>
          <w:sz w:val="20"/>
          <w:szCs w:val="20"/>
        </w:rPr>
        <w:t xml:space="preserve">, </w:t>
      </w:r>
      <w:r w:rsidR="000D479B">
        <w:rPr>
          <w:color w:val="000000"/>
          <w:sz w:val="20"/>
          <w:szCs w:val="20"/>
        </w:rPr>
        <w:t>"</w:t>
      </w:r>
      <w:r w:rsidR="00222C97" w:rsidRPr="00222C97">
        <w:rPr>
          <w:color w:val="000000"/>
          <w:sz w:val="20"/>
          <w:szCs w:val="20"/>
        </w:rPr>
        <w:t>Automated sensing system based on fractal, textural and wavelet computational methods for detection of low-leve</w:t>
      </w:r>
      <w:r w:rsidR="00222C97">
        <w:rPr>
          <w:color w:val="000000"/>
          <w:sz w:val="20"/>
          <w:szCs w:val="20"/>
        </w:rPr>
        <w:t xml:space="preserve">l cellular damage”, </w:t>
      </w:r>
      <w:proofErr w:type="spellStart"/>
      <w:r w:rsidR="00222C97">
        <w:rPr>
          <w:color w:val="000000"/>
          <w:sz w:val="20"/>
          <w:szCs w:val="20"/>
        </w:rPr>
        <w:t>SensoFracTW</w:t>
      </w:r>
      <w:proofErr w:type="spellEnd"/>
      <w:r w:rsidR="00955977">
        <w:rPr>
          <w:color w:val="000000"/>
          <w:sz w:val="20"/>
          <w:szCs w:val="20"/>
        </w:rPr>
        <w:t xml:space="preserve">, </w:t>
      </w:r>
      <w:proofErr w:type="spellStart"/>
      <w:r w:rsidR="00FE4D5E">
        <w:rPr>
          <w:color w:val="000000"/>
          <w:sz w:val="20"/>
          <w:szCs w:val="20"/>
        </w:rPr>
        <w:t>П</w:t>
      </w:r>
      <w:r w:rsidR="00955977">
        <w:rPr>
          <w:color w:val="000000"/>
          <w:sz w:val="20"/>
          <w:szCs w:val="20"/>
        </w:rPr>
        <w:t>рограм</w:t>
      </w:r>
      <w:proofErr w:type="spellEnd"/>
      <w:r w:rsidR="00955977">
        <w:rPr>
          <w:color w:val="000000"/>
          <w:sz w:val="20"/>
          <w:szCs w:val="20"/>
        </w:rPr>
        <w:t xml:space="preserve"> ИДЕЈЕ</w:t>
      </w:r>
      <w:r w:rsidR="00FE4D5E">
        <w:rPr>
          <w:color w:val="000000"/>
          <w:sz w:val="20"/>
          <w:szCs w:val="20"/>
        </w:rPr>
        <w:t>.</w:t>
      </w:r>
      <w:r w:rsidR="002D6A28">
        <w:rPr>
          <w:color w:val="000000"/>
          <w:sz w:val="20"/>
          <w:szCs w:val="20"/>
        </w:rPr>
        <w:t xml:space="preserve"> </w:t>
      </w:r>
      <w:proofErr w:type="spellStart"/>
      <w:r w:rsidR="002D6A28">
        <w:rPr>
          <w:color w:val="000000"/>
          <w:sz w:val="20"/>
          <w:szCs w:val="20"/>
        </w:rPr>
        <w:t>Р</w:t>
      </w:r>
      <w:r w:rsidRPr="00464ABF">
        <w:rPr>
          <w:color w:val="000000"/>
          <w:sz w:val="20"/>
          <w:szCs w:val="20"/>
        </w:rPr>
        <w:t>уководилац</w:t>
      </w:r>
      <w:proofErr w:type="spellEnd"/>
      <w:r w:rsidRPr="00464ABF">
        <w:rPr>
          <w:color w:val="000000"/>
          <w:sz w:val="20"/>
          <w:szCs w:val="20"/>
        </w:rPr>
        <w:t xml:space="preserve"> </w:t>
      </w:r>
      <w:proofErr w:type="spellStart"/>
      <w:r w:rsidRPr="00464ABF">
        <w:rPr>
          <w:color w:val="000000"/>
          <w:sz w:val="20"/>
          <w:szCs w:val="20"/>
        </w:rPr>
        <w:t>пројекта</w:t>
      </w:r>
      <w:proofErr w:type="spellEnd"/>
      <w:r w:rsidR="00222C97">
        <w:rPr>
          <w:color w:val="000000"/>
          <w:sz w:val="20"/>
          <w:szCs w:val="20"/>
        </w:rPr>
        <w:t xml:space="preserve">: </w:t>
      </w:r>
      <w:proofErr w:type="spellStart"/>
      <w:r w:rsidR="00222C97">
        <w:rPr>
          <w:color w:val="000000"/>
          <w:sz w:val="20"/>
          <w:szCs w:val="20"/>
        </w:rPr>
        <w:t>проф</w:t>
      </w:r>
      <w:proofErr w:type="spellEnd"/>
      <w:r w:rsidR="00222C97">
        <w:rPr>
          <w:color w:val="000000"/>
          <w:sz w:val="20"/>
          <w:szCs w:val="20"/>
        </w:rPr>
        <w:t xml:space="preserve">. </w:t>
      </w:r>
      <w:proofErr w:type="spellStart"/>
      <w:r w:rsidR="00222C97">
        <w:rPr>
          <w:color w:val="000000"/>
          <w:sz w:val="20"/>
          <w:szCs w:val="20"/>
        </w:rPr>
        <w:t>др</w:t>
      </w:r>
      <w:proofErr w:type="spellEnd"/>
      <w:r w:rsidR="00222C97">
        <w:rPr>
          <w:color w:val="000000"/>
          <w:sz w:val="20"/>
          <w:szCs w:val="20"/>
        </w:rPr>
        <w:t xml:space="preserve"> </w:t>
      </w:r>
      <w:proofErr w:type="spellStart"/>
      <w:r w:rsidR="00222C97">
        <w:rPr>
          <w:color w:val="000000"/>
          <w:sz w:val="20"/>
          <w:szCs w:val="20"/>
        </w:rPr>
        <w:t>Игор</w:t>
      </w:r>
      <w:proofErr w:type="spellEnd"/>
      <w:r w:rsidR="00222C97">
        <w:rPr>
          <w:color w:val="000000"/>
          <w:sz w:val="20"/>
          <w:szCs w:val="20"/>
        </w:rPr>
        <w:t xml:space="preserve"> </w:t>
      </w:r>
      <w:proofErr w:type="spellStart"/>
      <w:r w:rsidR="00222C97">
        <w:rPr>
          <w:color w:val="000000"/>
          <w:sz w:val="20"/>
          <w:szCs w:val="20"/>
        </w:rPr>
        <w:t>Пантић</w:t>
      </w:r>
      <w:proofErr w:type="spellEnd"/>
      <w:r w:rsidR="002D6A28">
        <w:rPr>
          <w:color w:val="000000"/>
          <w:sz w:val="20"/>
          <w:szCs w:val="20"/>
        </w:rPr>
        <w:t xml:space="preserve"> (</w:t>
      </w:r>
      <w:r w:rsidR="0041331F">
        <w:rPr>
          <w:color w:val="000000"/>
          <w:sz w:val="20"/>
          <w:szCs w:val="20"/>
        </w:rPr>
        <w:t>2022-</w:t>
      </w:r>
      <w:r w:rsidR="002D6A28">
        <w:rPr>
          <w:color w:val="000000"/>
          <w:sz w:val="20"/>
          <w:szCs w:val="20"/>
        </w:rPr>
        <w:t>2023</w:t>
      </w:r>
      <w:r w:rsidR="000D479B">
        <w:rPr>
          <w:color w:val="000000"/>
          <w:sz w:val="20"/>
          <w:szCs w:val="20"/>
        </w:rPr>
        <w:t>.</w:t>
      </w:r>
      <w:r w:rsidR="002D6A28">
        <w:rPr>
          <w:color w:val="000000"/>
          <w:sz w:val="20"/>
          <w:szCs w:val="20"/>
        </w:rPr>
        <w:t>)</w:t>
      </w:r>
    </w:p>
    <w:p w14:paraId="1E4B502D" w14:textId="77777777" w:rsidR="00464ABF" w:rsidRPr="00464ABF" w:rsidRDefault="00464ABF" w:rsidP="004A2A1E">
      <w:pPr>
        <w:pStyle w:val="Normal1"/>
        <w:numPr>
          <w:ilvl w:val="0"/>
          <w:numId w:val="33"/>
        </w:numPr>
        <w:pBdr>
          <w:top w:val="nil"/>
          <w:left w:val="nil"/>
          <w:bottom w:val="nil"/>
          <w:right w:val="nil"/>
          <w:between w:val="nil"/>
        </w:pBdr>
        <w:tabs>
          <w:tab w:val="left" w:pos="360"/>
        </w:tabs>
        <w:jc w:val="both"/>
        <w:rPr>
          <w:color w:val="000000"/>
          <w:sz w:val="20"/>
          <w:szCs w:val="20"/>
        </w:rPr>
      </w:pPr>
      <w:proofErr w:type="spellStart"/>
      <w:r w:rsidRPr="001D269A">
        <w:rPr>
          <w:color w:val="000000"/>
          <w:sz w:val="20"/>
          <w:szCs w:val="20"/>
        </w:rPr>
        <w:t>Истраживач-сарадник</w:t>
      </w:r>
      <w:proofErr w:type="spellEnd"/>
      <w:r w:rsidRPr="001D269A">
        <w:rPr>
          <w:color w:val="000000"/>
          <w:sz w:val="20"/>
          <w:szCs w:val="20"/>
        </w:rPr>
        <w:t xml:space="preserve"> </w:t>
      </w:r>
      <w:proofErr w:type="spellStart"/>
      <w:r w:rsidRPr="001D269A">
        <w:rPr>
          <w:color w:val="000000"/>
          <w:sz w:val="20"/>
          <w:szCs w:val="20"/>
        </w:rPr>
        <w:t>при</w:t>
      </w:r>
      <w:proofErr w:type="spellEnd"/>
      <w:r w:rsidRPr="001D269A">
        <w:rPr>
          <w:color w:val="000000"/>
          <w:sz w:val="20"/>
          <w:szCs w:val="20"/>
        </w:rPr>
        <w:t xml:space="preserve"> </w:t>
      </w:r>
      <w:proofErr w:type="spellStart"/>
      <w:r w:rsidRPr="001D269A">
        <w:rPr>
          <w:color w:val="000000"/>
          <w:sz w:val="20"/>
          <w:szCs w:val="20"/>
        </w:rPr>
        <w:t>пројекту</w:t>
      </w:r>
      <w:proofErr w:type="spellEnd"/>
      <w:r w:rsidRPr="001D269A">
        <w:rPr>
          <w:color w:val="000000"/>
          <w:sz w:val="20"/>
          <w:szCs w:val="20"/>
        </w:rPr>
        <w:t xml:space="preserve"> </w:t>
      </w:r>
      <w:proofErr w:type="spellStart"/>
      <w:r w:rsidRPr="001D269A">
        <w:rPr>
          <w:color w:val="000000"/>
          <w:sz w:val="20"/>
          <w:szCs w:val="20"/>
        </w:rPr>
        <w:t>Министарства</w:t>
      </w:r>
      <w:proofErr w:type="spellEnd"/>
      <w:r w:rsidRPr="001D269A">
        <w:rPr>
          <w:color w:val="000000"/>
          <w:sz w:val="20"/>
          <w:szCs w:val="20"/>
        </w:rPr>
        <w:t xml:space="preserve"> </w:t>
      </w:r>
      <w:proofErr w:type="spellStart"/>
      <w:r w:rsidR="00082FF6">
        <w:rPr>
          <w:color w:val="000000"/>
          <w:sz w:val="20"/>
          <w:szCs w:val="20"/>
        </w:rPr>
        <w:t>просвете</w:t>
      </w:r>
      <w:proofErr w:type="spellEnd"/>
      <w:r w:rsidR="00082FF6">
        <w:rPr>
          <w:color w:val="000000"/>
          <w:sz w:val="20"/>
          <w:szCs w:val="20"/>
        </w:rPr>
        <w:t xml:space="preserve">, </w:t>
      </w:r>
      <w:proofErr w:type="spellStart"/>
      <w:r w:rsidR="00082FF6">
        <w:rPr>
          <w:color w:val="000000"/>
          <w:sz w:val="20"/>
          <w:szCs w:val="20"/>
        </w:rPr>
        <w:t>науке</w:t>
      </w:r>
      <w:proofErr w:type="spellEnd"/>
      <w:r w:rsidR="00082FF6">
        <w:rPr>
          <w:color w:val="000000"/>
          <w:sz w:val="20"/>
          <w:szCs w:val="20"/>
        </w:rPr>
        <w:t xml:space="preserve"> и </w:t>
      </w:r>
      <w:proofErr w:type="spellStart"/>
      <w:r w:rsidR="00082FF6">
        <w:rPr>
          <w:color w:val="000000"/>
          <w:sz w:val="20"/>
          <w:szCs w:val="20"/>
        </w:rPr>
        <w:t>технолошког</w:t>
      </w:r>
      <w:proofErr w:type="spellEnd"/>
      <w:r w:rsidR="00082FF6">
        <w:rPr>
          <w:color w:val="000000"/>
          <w:sz w:val="20"/>
          <w:szCs w:val="20"/>
        </w:rPr>
        <w:t xml:space="preserve"> </w:t>
      </w:r>
      <w:proofErr w:type="spellStart"/>
      <w:r w:rsidR="00082FF6">
        <w:rPr>
          <w:color w:val="000000"/>
          <w:sz w:val="20"/>
          <w:szCs w:val="20"/>
        </w:rPr>
        <w:t>развоја</w:t>
      </w:r>
      <w:proofErr w:type="spellEnd"/>
      <w:r w:rsidRPr="001D269A">
        <w:rPr>
          <w:color w:val="000000"/>
          <w:sz w:val="20"/>
          <w:szCs w:val="20"/>
        </w:rPr>
        <w:t xml:space="preserve"> </w:t>
      </w:r>
      <w:proofErr w:type="spellStart"/>
      <w:r w:rsidRPr="001D269A">
        <w:rPr>
          <w:color w:val="000000"/>
          <w:sz w:val="20"/>
          <w:szCs w:val="20"/>
        </w:rPr>
        <w:t>Републике</w:t>
      </w:r>
      <w:proofErr w:type="spellEnd"/>
      <w:r w:rsidRPr="001D269A">
        <w:rPr>
          <w:color w:val="000000"/>
          <w:sz w:val="20"/>
          <w:szCs w:val="20"/>
        </w:rPr>
        <w:t xml:space="preserve"> </w:t>
      </w:r>
      <w:proofErr w:type="spellStart"/>
      <w:r w:rsidRPr="001D269A">
        <w:rPr>
          <w:color w:val="000000"/>
          <w:sz w:val="20"/>
          <w:szCs w:val="20"/>
        </w:rPr>
        <w:t>Србије</w:t>
      </w:r>
      <w:proofErr w:type="spellEnd"/>
      <w:r>
        <w:rPr>
          <w:color w:val="000000"/>
          <w:sz w:val="20"/>
          <w:szCs w:val="20"/>
        </w:rPr>
        <w:t xml:space="preserve">, </w:t>
      </w:r>
      <w:proofErr w:type="spellStart"/>
      <w:r w:rsidRPr="00464ABF">
        <w:rPr>
          <w:color w:val="000000"/>
          <w:sz w:val="20"/>
          <w:szCs w:val="20"/>
        </w:rPr>
        <w:t>бр</w:t>
      </w:r>
      <w:proofErr w:type="spellEnd"/>
      <w:r w:rsidRPr="00464ABF">
        <w:rPr>
          <w:color w:val="000000"/>
          <w:sz w:val="20"/>
          <w:szCs w:val="20"/>
        </w:rPr>
        <w:t xml:space="preserve">. </w:t>
      </w:r>
      <w:r w:rsidR="00082FF6" w:rsidRPr="00082FF6">
        <w:rPr>
          <w:color w:val="000000"/>
          <w:sz w:val="20"/>
          <w:szCs w:val="20"/>
        </w:rPr>
        <w:t>175005</w:t>
      </w:r>
      <w:r w:rsidR="00152EDB">
        <w:rPr>
          <w:color w:val="000000"/>
          <w:sz w:val="20"/>
          <w:szCs w:val="20"/>
        </w:rPr>
        <w:t xml:space="preserve"> </w:t>
      </w:r>
      <w:r>
        <w:rPr>
          <w:color w:val="000000"/>
          <w:sz w:val="20"/>
          <w:szCs w:val="20"/>
        </w:rPr>
        <w:t xml:space="preserve">- </w:t>
      </w:r>
      <w:r w:rsidR="000D479B">
        <w:rPr>
          <w:color w:val="000000"/>
          <w:sz w:val="20"/>
          <w:szCs w:val="20"/>
        </w:rPr>
        <w:t>"</w:t>
      </w:r>
      <w:proofErr w:type="spellStart"/>
      <w:r w:rsidR="000D479B">
        <w:rPr>
          <w:color w:val="000000"/>
          <w:sz w:val="20"/>
          <w:szCs w:val="20"/>
        </w:rPr>
        <w:t>Молекуларна</w:t>
      </w:r>
      <w:proofErr w:type="spellEnd"/>
      <w:r w:rsidR="000D479B">
        <w:rPr>
          <w:color w:val="000000"/>
          <w:sz w:val="20"/>
          <w:szCs w:val="20"/>
        </w:rPr>
        <w:t xml:space="preserve"> </w:t>
      </w:r>
      <w:proofErr w:type="spellStart"/>
      <w:r w:rsidR="000D479B">
        <w:rPr>
          <w:color w:val="000000"/>
          <w:sz w:val="20"/>
          <w:szCs w:val="20"/>
        </w:rPr>
        <w:t>регулација</w:t>
      </w:r>
      <w:proofErr w:type="spellEnd"/>
      <w:r w:rsidR="000D479B">
        <w:rPr>
          <w:color w:val="000000"/>
          <w:sz w:val="20"/>
          <w:szCs w:val="20"/>
        </w:rPr>
        <w:t xml:space="preserve"> </w:t>
      </w:r>
      <w:proofErr w:type="spellStart"/>
      <w:r w:rsidR="000D479B">
        <w:rPr>
          <w:color w:val="000000"/>
          <w:sz w:val="20"/>
          <w:szCs w:val="20"/>
        </w:rPr>
        <w:t>структурне</w:t>
      </w:r>
      <w:proofErr w:type="spellEnd"/>
      <w:r w:rsidR="000D479B">
        <w:rPr>
          <w:color w:val="000000"/>
          <w:sz w:val="20"/>
          <w:szCs w:val="20"/>
        </w:rPr>
        <w:t xml:space="preserve"> </w:t>
      </w:r>
      <w:proofErr w:type="spellStart"/>
      <w:r w:rsidR="000D479B">
        <w:rPr>
          <w:color w:val="000000"/>
          <w:sz w:val="20"/>
          <w:szCs w:val="20"/>
        </w:rPr>
        <w:t>организације</w:t>
      </w:r>
      <w:proofErr w:type="spellEnd"/>
      <w:r w:rsidR="000D479B">
        <w:rPr>
          <w:color w:val="000000"/>
          <w:sz w:val="20"/>
          <w:szCs w:val="20"/>
        </w:rPr>
        <w:t xml:space="preserve"> </w:t>
      </w:r>
      <w:proofErr w:type="spellStart"/>
      <w:r w:rsidR="000D479B">
        <w:rPr>
          <w:color w:val="000000"/>
          <w:sz w:val="20"/>
          <w:szCs w:val="20"/>
        </w:rPr>
        <w:t>лимфатичних</w:t>
      </w:r>
      <w:proofErr w:type="spellEnd"/>
      <w:r w:rsidR="000D479B">
        <w:rPr>
          <w:color w:val="000000"/>
          <w:sz w:val="20"/>
          <w:szCs w:val="20"/>
        </w:rPr>
        <w:t xml:space="preserve"> </w:t>
      </w:r>
      <w:proofErr w:type="spellStart"/>
      <w:r w:rsidR="000D479B">
        <w:rPr>
          <w:color w:val="000000"/>
          <w:sz w:val="20"/>
          <w:szCs w:val="20"/>
        </w:rPr>
        <w:t>органа</w:t>
      </w:r>
      <w:proofErr w:type="spellEnd"/>
      <w:r w:rsidR="000D479B">
        <w:rPr>
          <w:color w:val="000000"/>
          <w:sz w:val="20"/>
          <w:szCs w:val="20"/>
        </w:rPr>
        <w:t>"</w:t>
      </w:r>
      <w:r>
        <w:rPr>
          <w:color w:val="000000"/>
          <w:sz w:val="20"/>
          <w:szCs w:val="20"/>
        </w:rPr>
        <w:t xml:space="preserve">. </w:t>
      </w:r>
      <w:proofErr w:type="spellStart"/>
      <w:r>
        <w:rPr>
          <w:color w:val="000000"/>
          <w:sz w:val="20"/>
          <w:szCs w:val="20"/>
        </w:rPr>
        <w:t>Р</w:t>
      </w:r>
      <w:r w:rsidRPr="00464ABF">
        <w:rPr>
          <w:color w:val="000000"/>
          <w:sz w:val="20"/>
          <w:szCs w:val="20"/>
        </w:rPr>
        <w:t>уководилац</w:t>
      </w:r>
      <w:proofErr w:type="spellEnd"/>
      <w:r w:rsidRPr="00464ABF">
        <w:rPr>
          <w:color w:val="000000"/>
          <w:sz w:val="20"/>
          <w:szCs w:val="20"/>
        </w:rPr>
        <w:t xml:space="preserve"> </w:t>
      </w:r>
      <w:proofErr w:type="spellStart"/>
      <w:r w:rsidR="00621856">
        <w:rPr>
          <w:color w:val="000000"/>
          <w:sz w:val="20"/>
          <w:szCs w:val="20"/>
        </w:rPr>
        <w:t>пројекта</w:t>
      </w:r>
      <w:proofErr w:type="spellEnd"/>
      <w:r w:rsidR="00621856">
        <w:rPr>
          <w:color w:val="000000"/>
          <w:sz w:val="20"/>
          <w:szCs w:val="20"/>
        </w:rPr>
        <w:t xml:space="preserve">: </w:t>
      </w:r>
      <w:proofErr w:type="spellStart"/>
      <w:r w:rsidRPr="00464ABF">
        <w:rPr>
          <w:color w:val="000000"/>
          <w:sz w:val="20"/>
          <w:szCs w:val="20"/>
        </w:rPr>
        <w:t>проф</w:t>
      </w:r>
      <w:proofErr w:type="spellEnd"/>
      <w:r w:rsidRPr="00464ABF">
        <w:rPr>
          <w:color w:val="000000"/>
          <w:sz w:val="20"/>
          <w:szCs w:val="20"/>
        </w:rPr>
        <w:t xml:space="preserve">. </w:t>
      </w:r>
      <w:proofErr w:type="spellStart"/>
      <w:r w:rsidRPr="00464ABF">
        <w:rPr>
          <w:color w:val="000000"/>
          <w:sz w:val="20"/>
          <w:szCs w:val="20"/>
        </w:rPr>
        <w:t>др</w:t>
      </w:r>
      <w:proofErr w:type="spellEnd"/>
      <w:r w:rsidRPr="00464ABF">
        <w:rPr>
          <w:color w:val="000000"/>
          <w:sz w:val="20"/>
          <w:szCs w:val="20"/>
        </w:rPr>
        <w:t xml:space="preserve"> </w:t>
      </w:r>
      <w:proofErr w:type="spellStart"/>
      <w:r w:rsidR="00435E5D">
        <w:rPr>
          <w:color w:val="000000"/>
          <w:sz w:val="20"/>
          <w:szCs w:val="20"/>
        </w:rPr>
        <w:t>Новица</w:t>
      </w:r>
      <w:proofErr w:type="spellEnd"/>
      <w:r w:rsidR="00435E5D">
        <w:rPr>
          <w:color w:val="000000"/>
          <w:sz w:val="20"/>
          <w:szCs w:val="20"/>
        </w:rPr>
        <w:t xml:space="preserve"> </w:t>
      </w:r>
      <w:proofErr w:type="spellStart"/>
      <w:r w:rsidR="00435E5D">
        <w:rPr>
          <w:color w:val="000000"/>
          <w:sz w:val="20"/>
          <w:szCs w:val="20"/>
        </w:rPr>
        <w:t>Милићевић</w:t>
      </w:r>
      <w:proofErr w:type="spellEnd"/>
      <w:r>
        <w:rPr>
          <w:color w:val="000000"/>
          <w:sz w:val="20"/>
          <w:szCs w:val="20"/>
        </w:rPr>
        <w:t xml:space="preserve"> (20</w:t>
      </w:r>
      <w:r w:rsidR="000D479B">
        <w:rPr>
          <w:color w:val="000000"/>
          <w:sz w:val="20"/>
          <w:szCs w:val="20"/>
        </w:rPr>
        <w:t>12</w:t>
      </w:r>
      <w:r w:rsidR="00A269E6">
        <w:rPr>
          <w:color w:val="000000"/>
          <w:sz w:val="20"/>
          <w:szCs w:val="20"/>
        </w:rPr>
        <w:t>-2023.</w:t>
      </w:r>
      <w:r>
        <w:rPr>
          <w:color w:val="000000"/>
          <w:sz w:val="20"/>
          <w:szCs w:val="20"/>
        </w:rPr>
        <w:t>)</w:t>
      </w:r>
    </w:p>
    <w:p w14:paraId="4A4F9CCD" w14:textId="77777777" w:rsidR="00FC0603" w:rsidRPr="00464ABF" w:rsidRDefault="00FC0603" w:rsidP="009D08AC">
      <w:pPr>
        <w:pStyle w:val="Normal1"/>
        <w:pBdr>
          <w:top w:val="nil"/>
          <w:left w:val="nil"/>
          <w:bottom w:val="nil"/>
          <w:right w:val="nil"/>
          <w:between w:val="nil"/>
        </w:pBdr>
        <w:tabs>
          <w:tab w:val="left" w:pos="360"/>
        </w:tabs>
        <w:jc w:val="both"/>
        <w:rPr>
          <w:color w:val="000000"/>
          <w:sz w:val="20"/>
          <w:szCs w:val="20"/>
          <w:highlight w:val="yellow"/>
        </w:rPr>
      </w:pPr>
    </w:p>
    <w:p w14:paraId="6B3F35C4" w14:textId="77777777" w:rsidR="009D08AC" w:rsidRPr="00D76250" w:rsidRDefault="009D08AC" w:rsidP="009D08AC">
      <w:pPr>
        <w:pStyle w:val="Normal1"/>
        <w:pBdr>
          <w:top w:val="nil"/>
          <w:left w:val="nil"/>
          <w:bottom w:val="nil"/>
          <w:right w:val="nil"/>
          <w:between w:val="nil"/>
        </w:pBdr>
        <w:tabs>
          <w:tab w:val="left" w:pos="360"/>
        </w:tabs>
        <w:jc w:val="both"/>
        <w:rPr>
          <w:sz w:val="20"/>
          <w:szCs w:val="20"/>
          <w:lang w:val="ru-RU"/>
        </w:rPr>
      </w:pPr>
      <w:r w:rsidRPr="00D76250">
        <w:rPr>
          <w:b/>
          <w:sz w:val="20"/>
          <w:szCs w:val="20"/>
          <w:lang w:val="ru-RU"/>
        </w:rPr>
        <w:t>ц) Цитираност</w:t>
      </w:r>
    </w:p>
    <w:p w14:paraId="72FEA37A" w14:textId="77777777" w:rsidR="009D08AC" w:rsidRPr="001B4CD2" w:rsidRDefault="009D08AC" w:rsidP="009D08AC">
      <w:pPr>
        <w:pStyle w:val="Normal1"/>
        <w:jc w:val="both"/>
        <w:rPr>
          <w:sz w:val="20"/>
          <w:szCs w:val="20"/>
          <w:lang w:val="ru-RU"/>
        </w:rPr>
      </w:pPr>
      <w:r w:rsidRPr="001B4CD2">
        <w:rPr>
          <w:sz w:val="20"/>
          <w:szCs w:val="20"/>
          <w:lang w:val="ru-RU"/>
        </w:rPr>
        <w:t xml:space="preserve">Радови др </w:t>
      </w:r>
      <w:proofErr w:type="spellStart"/>
      <w:r w:rsidR="00EB6DB9">
        <w:rPr>
          <w:sz w:val="20"/>
          <w:szCs w:val="20"/>
        </w:rPr>
        <w:t>Иване</w:t>
      </w:r>
      <w:proofErr w:type="spellEnd"/>
      <w:r w:rsidR="00EB6DB9">
        <w:rPr>
          <w:sz w:val="20"/>
          <w:szCs w:val="20"/>
        </w:rPr>
        <w:t xml:space="preserve"> </w:t>
      </w:r>
      <w:proofErr w:type="spellStart"/>
      <w:r w:rsidR="00EB6DB9">
        <w:rPr>
          <w:sz w:val="20"/>
          <w:szCs w:val="20"/>
        </w:rPr>
        <w:t>Паунковић</w:t>
      </w:r>
      <w:proofErr w:type="spellEnd"/>
      <w:r w:rsidRPr="001B4CD2">
        <w:rPr>
          <w:sz w:val="20"/>
          <w:szCs w:val="20"/>
          <w:lang w:val="ru-RU"/>
        </w:rPr>
        <w:t xml:space="preserve"> су према </w:t>
      </w:r>
      <w:r w:rsidRPr="001B4CD2">
        <w:rPr>
          <w:i/>
          <w:sz w:val="20"/>
          <w:szCs w:val="20"/>
        </w:rPr>
        <w:t>SCOPUS</w:t>
      </w:r>
      <w:r w:rsidRPr="001B4CD2">
        <w:rPr>
          <w:sz w:val="20"/>
          <w:szCs w:val="20"/>
          <w:lang w:val="ru-RU"/>
        </w:rPr>
        <w:t xml:space="preserve">-у цитирани </w:t>
      </w:r>
      <w:r w:rsidR="007A282E">
        <w:rPr>
          <w:sz w:val="20"/>
          <w:szCs w:val="20"/>
        </w:rPr>
        <w:t>72</w:t>
      </w:r>
      <w:r w:rsidR="00095AF4">
        <w:rPr>
          <w:sz w:val="20"/>
          <w:szCs w:val="20"/>
          <w:lang w:val="ru-RU"/>
        </w:rPr>
        <w:t xml:space="preserve"> пут</w:t>
      </w:r>
      <w:r w:rsidR="007A282E">
        <w:rPr>
          <w:sz w:val="20"/>
          <w:szCs w:val="20"/>
          <w:lang w:val="ru-RU"/>
        </w:rPr>
        <w:t>а</w:t>
      </w:r>
      <w:r w:rsidRPr="001B4CD2">
        <w:rPr>
          <w:sz w:val="20"/>
          <w:szCs w:val="20"/>
          <w:lang w:val="ru-RU"/>
        </w:rPr>
        <w:t xml:space="preserve"> без аутоцитата, </w:t>
      </w:r>
      <w:r w:rsidRPr="001B4CD2">
        <w:rPr>
          <w:sz w:val="20"/>
          <w:szCs w:val="20"/>
        </w:rPr>
        <w:t>h</w:t>
      </w:r>
      <w:r w:rsidRPr="001B4CD2">
        <w:rPr>
          <w:sz w:val="20"/>
          <w:szCs w:val="20"/>
          <w:lang w:val="ru-RU"/>
        </w:rPr>
        <w:t>-</w:t>
      </w:r>
      <w:r w:rsidRPr="001B4CD2">
        <w:rPr>
          <w:sz w:val="20"/>
          <w:szCs w:val="20"/>
        </w:rPr>
        <w:t>index</w:t>
      </w:r>
      <w:r w:rsidRPr="001B4CD2">
        <w:rPr>
          <w:sz w:val="20"/>
          <w:szCs w:val="20"/>
          <w:lang w:val="ru-RU"/>
        </w:rPr>
        <w:t xml:space="preserve"> је </w:t>
      </w:r>
      <w:r w:rsidR="00095AF4" w:rsidRPr="00095AF4">
        <w:rPr>
          <w:sz w:val="20"/>
          <w:szCs w:val="20"/>
        </w:rPr>
        <w:t>6</w:t>
      </w:r>
      <w:r w:rsidRPr="001B4CD2">
        <w:rPr>
          <w:sz w:val="20"/>
          <w:szCs w:val="20"/>
          <w:lang w:val="ru-RU"/>
        </w:rPr>
        <w:t xml:space="preserve"> </w:t>
      </w:r>
      <w:r w:rsidRPr="001B4CD2">
        <w:rPr>
          <w:sz w:val="20"/>
          <w:szCs w:val="20"/>
        </w:rPr>
        <w:t>(</w:t>
      </w:r>
      <w:proofErr w:type="spellStart"/>
      <w:r w:rsidRPr="001B4CD2">
        <w:rPr>
          <w:sz w:val="20"/>
          <w:szCs w:val="20"/>
        </w:rPr>
        <w:t>датум</w:t>
      </w:r>
      <w:proofErr w:type="spellEnd"/>
      <w:r w:rsidRPr="001B4CD2">
        <w:rPr>
          <w:sz w:val="20"/>
          <w:szCs w:val="20"/>
        </w:rPr>
        <w:t xml:space="preserve"> </w:t>
      </w:r>
      <w:proofErr w:type="spellStart"/>
      <w:r w:rsidRPr="001B4CD2">
        <w:rPr>
          <w:sz w:val="20"/>
          <w:szCs w:val="20"/>
        </w:rPr>
        <w:t>приступа</w:t>
      </w:r>
      <w:proofErr w:type="spellEnd"/>
      <w:r w:rsidRPr="001B4CD2">
        <w:rPr>
          <w:sz w:val="20"/>
          <w:szCs w:val="20"/>
        </w:rPr>
        <w:t xml:space="preserve"> </w:t>
      </w:r>
      <w:r w:rsidR="007A282E">
        <w:rPr>
          <w:sz w:val="20"/>
          <w:szCs w:val="20"/>
        </w:rPr>
        <w:t>30</w:t>
      </w:r>
      <w:r w:rsidR="00187227" w:rsidRPr="00095AF4">
        <w:rPr>
          <w:sz w:val="20"/>
          <w:szCs w:val="20"/>
        </w:rPr>
        <w:t>.08</w:t>
      </w:r>
      <w:r w:rsidRPr="00095AF4">
        <w:rPr>
          <w:sz w:val="20"/>
          <w:szCs w:val="20"/>
        </w:rPr>
        <w:t>.2024.</w:t>
      </w:r>
      <w:r w:rsidRPr="001B4CD2">
        <w:rPr>
          <w:sz w:val="20"/>
          <w:szCs w:val="20"/>
        </w:rPr>
        <w:t xml:space="preserve"> </w:t>
      </w:r>
      <w:proofErr w:type="spellStart"/>
      <w:r w:rsidRPr="001B4CD2">
        <w:rPr>
          <w:sz w:val="20"/>
          <w:szCs w:val="20"/>
        </w:rPr>
        <w:t>године</w:t>
      </w:r>
      <w:proofErr w:type="spellEnd"/>
      <w:r w:rsidRPr="001B4CD2">
        <w:rPr>
          <w:sz w:val="20"/>
          <w:szCs w:val="20"/>
        </w:rPr>
        <w:t>)</w:t>
      </w:r>
      <w:r w:rsidRPr="001B4CD2">
        <w:rPr>
          <w:sz w:val="20"/>
          <w:szCs w:val="20"/>
          <w:lang w:val="sl-SI"/>
        </w:rPr>
        <w:t>.</w:t>
      </w:r>
    </w:p>
    <w:p w14:paraId="2DD26227" w14:textId="77777777" w:rsidR="009D08AC" w:rsidRPr="001B4CD2" w:rsidRDefault="009D08AC" w:rsidP="009D08AC">
      <w:pPr>
        <w:pStyle w:val="Normal1"/>
        <w:jc w:val="both"/>
        <w:rPr>
          <w:sz w:val="20"/>
          <w:szCs w:val="20"/>
          <w:lang w:val="ru-RU"/>
        </w:rPr>
      </w:pPr>
    </w:p>
    <w:p w14:paraId="7B0C3C1E" w14:textId="77777777" w:rsidR="00A52585" w:rsidRDefault="00A52585" w:rsidP="00FC0603">
      <w:pPr>
        <w:pStyle w:val="Normal1"/>
        <w:jc w:val="both"/>
        <w:rPr>
          <w:b/>
          <w:sz w:val="20"/>
          <w:szCs w:val="20"/>
          <w:lang w:val="ru-RU"/>
        </w:rPr>
      </w:pPr>
    </w:p>
    <w:p w14:paraId="1F6B55D1" w14:textId="77777777" w:rsidR="00D93F09" w:rsidRDefault="009D08AC" w:rsidP="00FC0603">
      <w:pPr>
        <w:pStyle w:val="Normal1"/>
        <w:jc w:val="both"/>
        <w:rPr>
          <w:b/>
          <w:sz w:val="20"/>
          <w:szCs w:val="20"/>
          <w:lang w:val="ru-RU"/>
        </w:rPr>
      </w:pPr>
      <w:r w:rsidRPr="001B2C95">
        <w:rPr>
          <w:b/>
          <w:sz w:val="20"/>
          <w:szCs w:val="20"/>
          <w:lang w:val="ru-RU"/>
        </w:rPr>
        <w:t>д) Организовање научних састанака и симпозијума</w:t>
      </w:r>
    </w:p>
    <w:p w14:paraId="73C803C5" w14:textId="77777777" w:rsidR="009D08AC" w:rsidRPr="00D93F09" w:rsidRDefault="009F380B" w:rsidP="009F380B">
      <w:pPr>
        <w:pStyle w:val="Normal1"/>
        <w:jc w:val="both"/>
        <w:rPr>
          <w:sz w:val="20"/>
          <w:szCs w:val="20"/>
          <w:lang w:val="ru-RU"/>
        </w:rPr>
      </w:pPr>
      <w:r>
        <w:rPr>
          <w:sz w:val="20"/>
          <w:szCs w:val="20"/>
          <w:lang w:val="ru-RU"/>
        </w:rPr>
        <w:t>С</w:t>
      </w:r>
      <w:r w:rsidR="00D93F09" w:rsidRPr="00D93F09">
        <w:rPr>
          <w:sz w:val="20"/>
          <w:szCs w:val="20"/>
          <w:lang w:val="ru-RU"/>
        </w:rPr>
        <w:t xml:space="preserve">арадник у организацији и извођењу практичног курса трансмисионе електронске микроскопије </w:t>
      </w:r>
      <w:r w:rsidR="00D93F09">
        <w:rPr>
          <w:sz w:val="20"/>
          <w:szCs w:val="20"/>
        </w:rPr>
        <w:t>I</w:t>
      </w:r>
      <w:r w:rsidR="00C81105">
        <w:rPr>
          <w:sz w:val="20"/>
          <w:szCs w:val="20"/>
          <w:lang w:val="ru-RU"/>
        </w:rPr>
        <w:t xml:space="preserve">, </w:t>
      </w:r>
      <w:r w:rsidR="00D93F09" w:rsidRPr="00D93F09">
        <w:rPr>
          <w:sz w:val="20"/>
          <w:szCs w:val="20"/>
          <w:lang w:val="ru-RU"/>
        </w:rPr>
        <w:t>у склопу континуиране медицинске едукације одржаног на Институту за хистологију и ембриологију у Београду 2018.</w:t>
      </w:r>
      <w:r w:rsidR="009D08AC" w:rsidRPr="00D93F09">
        <w:rPr>
          <w:sz w:val="20"/>
          <w:szCs w:val="20"/>
          <w:lang w:val="ru-RU"/>
        </w:rPr>
        <w:t xml:space="preserve"> </w:t>
      </w:r>
    </w:p>
    <w:p w14:paraId="5B459C65" w14:textId="77777777" w:rsidR="009D08AC" w:rsidRPr="00D76250" w:rsidRDefault="009D08AC" w:rsidP="008A0A43">
      <w:pPr>
        <w:pStyle w:val="Normal1"/>
        <w:jc w:val="both"/>
        <w:rPr>
          <w:sz w:val="20"/>
          <w:szCs w:val="20"/>
        </w:rPr>
      </w:pPr>
    </w:p>
    <w:p w14:paraId="188DA40A" w14:textId="77777777" w:rsidR="009D08AC" w:rsidRPr="008F5C65" w:rsidRDefault="009D08AC" w:rsidP="009D08AC">
      <w:pPr>
        <w:pStyle w:val="Normal1"/>
        <w:jc w:val="both"/>
        <w:rPr>
          <w:sz w:val="20"/>
          <w:szCs w:val="20"/>
          <w:highlight w:val="yellow"/>
          <w:lang w:val="ru-RU"/>
        </w:rPr>
      </w:pPr>
      <w:r w:rsidRPr="008F5C65">
        <w:rPr>
          <w:sz w:val="20"/>
          <w:szCs w:val="20"/>
          <w:highlight w:val="yellow"/>
          <w:lang w:val="ru-RU"/>
        </w:rPr>
        <w:t xml:space="preserve">                                                              </w:t>
      </w:r>
    </w:p>
    <w:p w14:paraId="0CDAC2D7" w14:textId="77777777" w:rsidR="009D08AC" w:rsidRPr="00151CEE" w:rsidRDefault="009D08AC" w:rsidP="009D08AC">
      <w:pPr>
        <w:pStyle w:val="Normal1"/>
        <w:jc w:val="both"/>
        <w:rPr>
          <w:sz w:val="20"/>
          <w:szCs w:val="20"/>
          <w:lang w:val="ru-RU"/>
        </w:rPr>
      </w:pPr>
      <w:r w:rsidRPr="00151CEE">
        <w:rPr>
          <w:sz w:val="20"/>
          <w:szCs w:val="20"/>
        </w:rPr>
        <w:t>Ђ</w:t>
      </w:r>
      <w:r w:rsidRPr="00151CEE">
        <w:rPr>
          <w:sz w:val="20"/>
          <w:szCs w:val="20"/>
          <w:lang w:val="ru-RU"/>
        </w:rPr>
        <w:t>. ОЦЕНА О РЕЗУЛТАТИМА НАУЧНОГ И ИСТРАЖИВАЧ</w:t>
      </w:r>
      <w:r w:rsidRPr="00151CEE">
        <w:rPr>
          <w:sz w:val="20"/>
          <w:szCs w:val="20"/>
        </w:rPr>
        <w:t>K</w:t>
      </w:r>
      <w:r w:rsidRPr="00151CEE">
        <w:rPr>
          <w:sz w:val="20"/>
          <w:szCs w:val="20"/>
          <w:lang w:val="ru-RU"/>
        </w:rPr>
        <w:t>ОГ РАДА</w:t>
      </w:r>
    </w:p>
    <w:p w14:paraId="3F717637" w14:textId="77777777" w:rsidR="00224B7E" w:rsidRPr="002F4907" w:rsidRDefault="00224B7E" w:rsidP="00224B7E">
      <w:pPr>
        <w:pStyle w:val="Normal1"/>
        <w:ind w:firstLine="567"/>
        <w:jc w:val="both"/>
        <w:rPr>
          <w:color w:val="FF0000"/>
          <w:sz w:val="20"/>
          <w:szCs w:val="20"/>
        </w:rPr>
      </w:pPr>
      <w:proofErr w:type="spellStart"/>
      <w:r w:rsidRPr="009A1D3B">
        <w:rPr>
          <w:color w:val="000000"/>
          <w:sz w:val="20"/>
          <w:szCs w:val="20"/>
        </w:rPr>
        <w:t>Др</w:t>
      </w:r>
      <w:proofErr w:type="spellEnd"/>
      <w:r w:rsidRPr="009A1D3B">
        <w:rPr>
          <w:color w:val="000000"/>
          <w:sz w:val="20"/>
          <w:szCs w:val="20"/>
        </w:rPr>
        <w:t xml:space="preserve"> </w:t>
      </w:r>
      <w:proofErr w:type="spellStart"/>
      <w:r w:rsidR="005D0F19">
        <w:rPr>
          <w:color w:val="000000"/>
          <w:sz w:val="20"/>
          <w:szCs w:val="20"/>
        </w:rPr>
        <w:t>Ивана</w:t>
      </w:r>
      <w:proofErr w:type="spellEnd"/>
      <w:r w:rsidR="005D0F19">
        <w:rPr>
          <w:color w:val="000000"/>
          <w:sz w:val="20"/>
          <w:szCs w:val="20"/>
        </w:rPr>
        <w:t xml:space="preserve"> </w:t>
      </w:r>
      <w:proofErr w:type="spellStart"/>
      <w:r w:rsidR="005D0F19">
        <w:rPr>
          <w:color w:val="000000"/>
          <w:sz w:val="20"/>
          <w:szCs w:val="20"/>
        </w:rPr>
        <w:t>Паунковић</w:t>
      </w:r>
      <w:proofErr w:type="spellEnd"/>
      <w:r w:rsidR="00F70A3D">
        <w:rPr>
          <w:color w:val="000000"/>
          <w:sz w:val="20"/>
          <w:szCs w:val="20"/>
        </w:rPr>
        <w:t xml:space="preserve"> </w:t>
      </w:r>
      <w:proofErr w:type="spellStart"/>
      <w:r w:rsidR="00F70A3D">
        <w:rPr>
          <w:color w:val="000000"/>
          <w:sz w:val="20"/>
          <w:szCs w:val="20"/>
        </w:rPr>
        <w:t>је</w:t>
      </w:r>
      <w:proofErr w:type="spellEnd"/>
      <w:r w:rsidR="00F70A3D">
        <w:rPr>
          <w:color w:val="000000"/>
          <w:sz w:val="20"/>
          <w:szCs w:val="20"/>
        </w:rPr>
        <w:t xml:space="preserve"> </w:t>
      </w:r>
      <w:proofErr w:type="spellStart"/>
      <w:r w:rsidR="00F70A3D">
        <w:rPr>
          <w:color w:val="000000"/>
          <w:sz w:val="20"/>
          <w:szCs w:val="20"/>
        </w:rPr>
        <w:t>аутор</w:t>
      </w:r>
      <w:proofErr w:type="spellEnd"/>
      <w:r w:rsidR="00F70A3D">
        <w:rPr>
          <w:color w:val="000000"/>
          <w:sz w:val="20"/>
          <w:szCs w:val="20"/>
        </w:rPr>
        <w:t xml:space="preserve"> и </w:t>
      </w:r>
      <w:proofErr w:type="spellStart"/>
      <w:r w:rsidR="00F70A3D">
        <w:rPr>
          <w:color w:val="000000"/>
          <w:sz w:val="20"/>
          <w:szCs w:val="20"/>
        </w:rPr>
        <w:t>коаутор</w:t>
      </w:r>
      <w:proofErr w:type="spellEnd"/>
      <w:r w:rsidR="0092798A">
        <w:rPr>
          <w:color w:val="000000"/>
          <w:sz w:val="20"/>
          <w:szCs w:val="20"/>
        </w:rPr>
        <w:t xml:space="preserve"> 33 </w:t>
      </w:r>
      <w:proofErr w:type="spellStart"/>
      <w:r w:rsidR="0092798A">
        <w:rPr>
          <w:color w:val="000000"/>
          <w:sz w:val="20"/>
          <w:szCs w:val="20"/>
        </w:rPr>
        <w:t>публикације</w:t>
      </w:r>
      <w:proofErr w:type="spellEnd"/>
      <w:r w:rsidR="00CB01A3">
        <w:rPr>
          <w:color w:val="000000"/>
          <w:sz w:val="20"/>
          <w:szCs w:val="20"/>
        </w:rPr>
        <w:t xml:space="preserve"> (10 </w:t>
      </w:r>
      <w:proofErr w:type="spellStart"/>
      <w:r w:rsidR="00CB01A3">
        <w:rPr>
          <w:color w:val="000000"/>
          <w:sz w:val="20"/>
          <w:szCs w:val="20"/>
        </w:rPr>
        <w:t>радова</w:t>
      </w:r>
      <w:proofErr w:type="spellEnd"/>
      <w:r w:rsidR="00CB01A3">
        <w:rPr>
          <w:color w:val="000000"/>
          <w:sz w:val="20"/>
          <w:szCs w:val="20"/>
        </w:rPr>
        <w:t xml:space="preserve"> </w:t>
      </w:r>
      <w:proofErr w:type="spellStart"/>
      <w:r w:rsidR="00CB01A3">
        <w:rPr>
          <w:color w:val="000000"/>
          <w:sz w:val="20"/>
          <w:szCs w:val="20"/>
        </w:rPr>
        <w:t>штампаних</w:t>
      </w:r>
      <w:proofErr w:type="spellEnd"/>
      <w:r w:rsidR="00CB01A3">
        <w:rPr>
          <w:color w:val="000000"/>
          <w:sz w:val="20"/>
          <w:szCs w:val="20"/>
        </w:rPr>
        <w:t xml:space="preserve"> у </w:t>
      </w:r>
      <w:proofErr w:type="spellStart"/>
      <w:r w:rsidR="00CB01A3">
        <w:rPr>
          <w:color w:val="000000"/>
          <w:sz w:val="20"/>
          <w:szCs w:val="20"/>
        </w:rPr>
        <w:t>целини</w:t>
      </w:r>
      <w:proofErr w:type="spellEnd"/>
      <w:r w:rsidR="00CB01A3">
        <w:rPr>
          <w:color w:val="000000"/>
          <w:sz w:val="20"/>
          <w:szCs w:val="20"/>
        </w:rPr>
        <w:t xml:space="preserve">, 16 </w:t>
      </w:r>
      <w:proofErr w:type="spellStart"/>
      <w:r w:rsidR="00CB01A3">
        <w:rPr>
          <w:color w:val="000000"/>
          <w:sz w:val="20"/>
          <w:szCs w:val="20"/>
        </w:rPr>
        <w:t>извода</w:t>
      </w:r>
      <w:proofErr w:type="spellEnd"/>
      <w:r w:rsidR="00CB01A3">
        <w:rPr>
          <w:color w:val="000000"/>
          <w:sz w:val="20"/>
          <w:szCs w:val="20"/>
        </w:rPr>
        <w:t xml:space="preserve"> </w:t>
      </w:r>
      <w:proofErr w:type="spellStart"/>
      <w:r w:rsidR="00CB01A3">
        <w:rPr>
          <w:color w:val="000000"/>
          <w:sz w:val="20"/>
          <w:szCs w:val="20"/>
        </w:rPr>
        <w:t>са</w:t>
      </w:r>
      <w:proofErr w:type="spellEnd"/>
      <w:r w:rsidR="00CB01A3">
        <w:rPr>
          <w:color w:val="000000"/>
          <w:sz w:val="20"/>
          <w:szCs w:val="20"/>
        </w:rPr>
        <w:t xml:space="preserve"> </w:t>
      </w:r>
      <w:proofErr w:type="spellStart"/>
      <w:r w:rsidR="00CB01A3">
        <w:rPr>
          <w:color w:val="000000"/>
          <w:sz w:val="20"/>
          <w:szCs w:val="20"/>
        </w:rPr>
        <w:t>конгреса</w:t>
      </w:r>
      <w:proofErr w:type="spellEnd"/>
      <w:r w:rsidR="00CB01A3">
        <w:rPr>
          <w:color w:val="000000"/>
          <w:sz w:val="20"/>
          <w:szCs w:val="20"/>
        </w:rPr>
        <w:t xml:space="preserve">, 2 </w:t>
      </w:r>
      <w:proofErr w:type="spellStart"/>
      <w:r w:rsidR="00CB01A3">
        <w:rPr>
          <w:color w:val="000000"/>
          <w:sz w:val="20"/>
          <w:szCs w:val="20"/>
        </w:rPr>
        <w:t>практикума</w:t>
      </w:r>
      <w:proofErr w:type="spellEnd"/>
      <w:r w:rsidR="00CB01A3">
        <w:rPr>
          <w:color w:val="000000"/>
          <w:sz w:val="20"/>
          <w:szCs w:val="20"/>
        </w:rPr>
        <w:t xml:space="preserve">, 1 </w:t>
      </w:r>
      <w:proofErr w:type="spellStart"/>
      <w:r w:rsidR="00CB01A3">
        <w:rPr>
          <w:color w:val="000000"/>
          <w:sz w:val="20"/>
          <w:szCs w:val="20"/>
        </w:rPr>
        <w:t>књи</w:t>
      </w:r>
      <w:r w:rsidR="00093EBA">
        <w:rPr>
          <w:color w:val="000000"/>
          <w:sz w:val="20"/>
          <w:szCs w:val="20"/>
        </w:rPr>
        <w:t>г</w:t>
      </w:r>
      <w:r w:rsidR="00CA5204">
        <w:rPr>
          <w:color w:val="000000"/>
          <w:sz w:val="20"/>
          <w:szCs w:val="20"/>
        </w:rPr>
        <w:t>е</w:t>
      </w:r>
      <w:proofErr w:type="spellEnd"/>
      <w:r w:rsidR="00093EBA">
        <w:rPr>
          <w:color w:val="000000"/>
          <w:sz w:val="20"/>
          <w:szCs w:val="20"/>
        </w:rPr>
        <w:t xml:space="preserve">, 1 </w:t>
      </w:r>
      <w:proofErr w:type="spellStart"/>
      <w:r w:rsidR="00093EBA">
        <w:rPr>
          <w:color w:val="000000"/>
          <w:sz w:val="20"/>
          <w:szCs w:val="20"/>
        </w:rPr>
        <w:t>поглављ</w:t>
      </w:r>
      <w:r w:rsidR="00CA5204">
        <w:rPr>
          <w:color w:val="000000"/>
          <w:sz w:val="20"/>
          <w:szCs w:val="20"/>
        </w:rPr>
        <w:t>а</w:t>
      </w:r>
      <w:proofErr w:type="spellEnd"/>
      <w:r w:rsidR="00CB01A3">
        <w:rPr>
          <w:color w:val="000000"/>
          <w:sz w:val="20"/>
          <w:szCs w:val="20"/>
        </w:rPr>
        <w:t xml:space="preserve"> у </w:t>
      </w:r>
      <w:proofErr w:type="spellStart"/>
      <w:r w:rsidR="00CB01A3">
        <w:rPr>
          <w:color w:val="000000"/>
          <w:sz w:val="20"/>
          <w:szCs w:val="20"/>
        </w:rPr>
        <w:t>монографијама</w:t>
      </w:r>
      <w:proofErr w:type="spellEnd"/>
      <w:r w:rsidR="00CB01A3">
        <w:rPr>
          <w:color w:val="000000"/>
          <w:sz w:val="20"/>
          <w:szCs w:val="20"/>
        </w:rPr>
        <w:t xml:space="preserve"> и 3 </w:t>
      </w:r>
      <w:proofErr w:type="spellStart"/>
      <w:r w:rsidR="00CB01A3">
        <w:rPr>
          <w:color w:val="000000"/>
          <w:sz w:val="20"/>
          <w:szCs w:val="20"/>
        </w:rPr>
        <w:t>поглавља</w:t>
      </w:r>
      <w:proofErr w:type="spellEnd"/>
      <w:r w:rsidR="00CB01A3">
        <w:rPr>
          <w:color w:val="000000"/>
          <w:sz w:val="20"/>
          <w:szCs w:val="20"/>
        </w:rPr>
        <w:t xml:space="preserve"> у </w:t>
      </w:r>
      <w:proofErr w:type="spellStart"/>
      <w:r w:rsidR="00CB01A3">
        <w:rPr>
          <w:color w:val="000000"/>
          <w:sz w:val="20"/>
          <w:szCs w:val="20"/>
        </w:rPr>
        <w:t>књигама</w:t>
      </w:r>
      <w:proofErr w:type="spellEnd"/>
      <w:r w:rsidR="00CB01A3">
        <w:rPr>
          <w:color w:val="000000"/>
          <w:sz w:val="20"/>
          <w:szCs w:val="20"/>
        </w:rPr>
        <w:t xml:space="preserve">). </w:t>
      </w:r>
      <w:proofErr w:type="spellStart"/>
      <w:r w:rsidR="0092798A">
        <w:rPr>
          <w:color w:val="000000"/>
          <w:sz w:val="20"/>
          <w:szCs w:val="20"/>
        </w:rPr>
        <w:t>Аутор</w:t>
      </w:r>
      <w:proofErr w:type="spellEnd"/>
      <w:r w:rsidR="0092798A">
        <w:rPr>
          <w:color w:val="000000"/>
          <w:sz w:val="20"/>
          <w:szCs w:val="20"/>
        </w:rPr>
        <w:t xml:space="preserve"> </w:t>
      </w:r>
      <w:proofErr w:type="spellStart"/>
      <w:r w:rsidR="0092798A">
        <w:rPr>
          <w:color w:val="000000"/>
          <w:sz w:val="20"/>
          <w:szCs w:val="20"/>
        </w:rPr>
        <w:t>је</w:t>
      </w:r>
      <w:proofErr w:type="spellEnd"/>
      <w:r w:rsidR="0092798A">
        <w:rPr>
          <w:color w:val="000000"/>
          <w:sz w:val="20"/>
          <w:szCs w:val="20"/>
        </w:rPr>
        <w:t xml:space="preserve"> и </w:t>
      </w:r>
      <w:proofErr w:type="spellStart"/>
      <w:r w:rsidR="0092798A">
        <w:rPr>
          <w:color w:val="000000"/>
          <w:sz w:val="20"/>
          <w:szCs w:val="20"/>
        </w:rPr>
        <w:t>коаутор</w:t>
      </w:r>
      <w:proofErr w:type="spellEnd"/>
      <w:r w:rsidR="0092798A">
        <w:rPr>
          <w:color w:val="000000"/>
          <w:sz w:val="20"/>
          <w:szCs w:val="20"/>
        </w:rPr>
        <w:t xml:space="preserve"> </w:t>
      </w:r>
      <w:r w:rsidR="005D0F19">
        <w:rPr>
          <w:color w:val="000000"/>
          <w:sz w:val="20"/>
          <w:szCs w:val="20"/>
        </w:rPr>
        <w:t xml:space="preserve">9 </w:t>
      </w:r>
      <w:proofErr w:type="spellStart"/>
      <w:r w:rsidR="005D0F19">
        <w:rPr>
          <w:color w:val="000000"/>
          <w:sz w:val="20"/>
          <w:szCs w:val="20"/>
        </w:rPr>
        <w:t>радова</w:t>
      </w:r>
      <w:proofErr w:type="spellEnd"/>
      <w:r w:rsidRPr="009A1D3B">
        <w:rPr>
          <w:color w:val="000000"/>
          <w:sz w:val="20"/>
          <w:szCs w:val="20"/>
        </w:rPr>
        <w:t xml:space="preserve"> </w:t>
      </w:r>
      <w:proofErr w:type="spellStart"/>
      <w:r w:rsidRPr="009A1D3B">
        <w:rPr>
          <w:color w:val="000000"/>
          <w:sz w:val="20"/>
          <w:szCs w:val="20"/>
        </w:rPr>
        <w:t>објављен</w:t>
      </w:r>
      <w:r w:rsidR="005D0F19">
        <w:rPr>
          <w:color w:val="000000"/>
          <w:sz w:val="20"/>
          <w:szCs w:val="20"/>
        </w:rPr>
        <w:t>их</w:t>
      </w:r>
      <w:proofErr w:type="spellEnd"/>
      <w:r w:rsidRPr="009A1D3B">
        <w:rPr>
          <w:color w:val="000000"/>
          <w:sz w:val="20"/>
          <w:szCs w:val="20"/>
        </w:rPr>
        <w:t xml:space="preserve"> у </w:t>
      </w:r>
      <w:proofErr w:type="spellStart"/>
      <w:r w:rsidRPr="009A1D3B">
        <w:rPr>
          <w:color w:val="000000"/>
          <w:sz w:val="20"/>
          <w:szCs w:val="20"/>
        </w:rPr>
        <w:t>међународним</w:t>
      </w:r>
      <w:proofErr w:type="spellEnd"/>
      <w:r w:rsidRPr="009A1D3B">
        <w:rPr>
          <w:color w:val="000000"/>
          <w:sz w:val="20"/>
          <w:szCs w:val="20"/>
        </w:rPr>
        <w:t xml:space="preserve"> </w:t>
      </w:r>
      <w:proofErr w:type="spellStart"/>
      <w:r w:rsidRPr="009A1D3B">
        <w:rPr>
          <w:color w:val="000000"/>
          <w:sz w:val="20"/>
          <w:szCs w:val="20"/>
        </w:rPr>
        <w:t>часописима</w:t>
      </w:r>
      <w:proofErr w:type="spellEnd"/>
      <w:r w:rsidRPr="009A1D3B">
        <w:rPr>
          <w:color w:val="000000"/>
          <w:sz w:val="20"/>
          <w:szCs w:val="20"/>
        </w:rPr>
        <w:t xml:space="preserve"> </w:t>
      </w:r>
      <w:proofErr w:type="spellStart"/>
      <w:r w:rsidRPr="009A1D3B">
        <w:rPr>
          <w:color w:val="000000"/>
          <w:sz w:val="20"/>
          <w:szCs w:val="20"/>
        </w:rPr>
        <w:t>са</w:t>
      </w:r>
      <w:proofErr w:type="spellEnd"/>
      <w:r w:rsidRPr="009A1D3B">
        <w:rPr>
          <w:color w:val="000000"/>
          <w:sz w:val="20"/>
          <w:szCs w:val="20"/>
        </w:rPr>
        <w:t xml:space="preserve"> JCR </w:t>
      </w:r>
      <w:proofErr w:type="spellStart"/>
      <w:r w:rsidRPr="009A1D3B">
        <w:rPr>
          <w:color w:val="000000"/>
          <w:sz w:val="20"/>
          <w:szCs w:val="20"/>
        </w:rPr>
        <w:t>листе</w:t>
      </w:r>
      <w:proofErr w:type="spellEnd"/>
      <w:r w:rsidRPr="009A1D3B">
        <w:rPr>
          <w:color w:val="000000"/>
          <w:sz w:val="20"/>
          <w:szCs w:val="20"/>
        </w:rPr>
        <w:t xml:space="preserve">, </w:t>
      </w:r>
      <w:proofErr w:type="spellStart"/>
      <w:r w:rsidRPr="009A1D3B">
        <w:rPr>
          <w:color w:val="000000"/>
          <w:sz w:val="20"/>
          <w:szCs w:val="20"/>
        </w:rPr>
        <w:t>од</w:t>
      </w:r>
      <w:proofErr w:type="spellEnd"/>
      <w:r w:rsidRPr="009A1D3B">
        <w:rPr>
          <w:color w:val="000000"/>
          <w:sz w:val="20"/>
          <w:szCs w:val="20"/>
        </w:rPr>
        <w:t xml:space="preserve"> </w:t>
      </w:r>
      <w:proofErr w:type="spellStart"/>
      <w:r w:rsidRPr="009A1D3B">
        <w:rPr>
          <w:color w:val="000000"/>
          <w:sz w:val="20"/>
          <w:szCs w:val="20"/>
        </w:rPr>
        <w:t>који</w:t>
      </w:r>
      <w:r w:rsidR="004203E8">
        <w:rPr>
          <w:color w:val="000000"/>
          <w:sz w:val="20"/>
          <w:szCs w:val="20"/>
        </w:rPr>
        <w:t>х</w:t>
      </w:r>
      <w:proofErr w:type="spellEnd"/>
      <w:r w:rsidRPr="009A1D3B">
        <w:rPr>
          <w:color w:val="000000"/>
          <w:sz w:val="20"/>
          <w:szCs w:val="20"/>
        </w:rPr>
        <w:t xml:space="preserve"> </w:t>
      </w:r>
      <w:proofErr w:type="spellStart"/>
      <w:r w:rsidRPr="009A1D3B">
        <w:rPr>
          <w:color w:val="000000"/>
          <w:sz w:val="20"/>
          <w:szCs w:val="20"/>
        </w:rPr>
        <w:t>је</w:t>
      </w:r>
      <w:proofErr w:type="spellEnd"/>
      <w:r w:rsidRPr="009A1D3B">
        <w:rPr>
          <w:color w:val="000000"/>
          <w:sz w:val="20"/>
          <w:szCs w:val="20"/>
        </w:rPr>
        <w:t xml:space="preserve"> </w:t>
      </w:r>
      <w:proofErr w:type="spellStart"/>
      <w:r w:rsidRPr="009A1D3B">
        <w:rPr>
          <w:color w:val="000000"/>
          <w:sz w:val="20"/>
          <w:szCs w:val="20"/>
        </w:rPr>
        <w:t>већина</w:t>
      </w:r>
      <w:proofErr w:type="spellEnd"/>
      <w:r w:rsidRPr="009A1D3B">
        <w:rPr>
          <w:color w:val="000000"/>
          <w:sz w:val="20"/>
          <w:szCs w:val="20"/>
        </w:rPr>
        <w:t xml:space="preserve"> </w:t>
      </w:r>
      <w:proofErr w:type="spellStart"/>
      <w:r w:rsidRPr="004203E8">
        <w:rPr>
          <w:color w:val="000000"/>
          <w:sz w:val="20"/>
          <w:szCs w:val="20"/>
        </w:rPr>
        <w:t>радова</w:t>
      </w:r>
      <w:proofErr w:type="spellEnd"/>
      <w:r w:rsidRPr="004203E8">
        <w:rPr>
          <w:color w:val="000000"/>
          <w:sz w:val="20"/>
          <w:szCs w:val="20"/>
        </w:rPr>
        <w:t xml:space="preserve"> (</w:t>
      </w:r>
      <w:r w:rsidR="004203E8" w:rsidRPr="004203E8">
        <w:rPr>
          <w:color w:val="000000"/>
          <w:sz w:val="20"/>
          <w:szCs w:val="20"/>
        </w:rPr>
        <w:t>6</w:t>
      </w:r>
      <w:r w:rsidRPr="004203E8">
        <w:rPr>
          <w:color w:val="000000"/>
          <w:sz w:val="20"/>
          <w:szCs w:val="20"/>
        </w:rPr>
        <w:t xml:space="preserve">) </w:t>
      </w:r>
      <w:proofErr w:type="spellStart"/>
      <w:r w:rsidRPr="004203E8">
        <w:rPr>
          <w:color w:val="000000"/>
          <w:sz w:val="20"/>
          <w:szCs w:val="20"/>
        </w:rPr>
        <w:t>објав</w:t>
      </w:r>
      <w:r w:rsidR="005D0F19">
        <w:rPr>
          <w:color w:val="000000"/>
          <w:sz w:val="20"/>
          <w:szCs w:val="20"/>
        </w:rPr>
        <w:t>љена</w:t>
      </w:r>
      <w:proofErr w:type="spellEnd"/>
      <w:r w:rsidR="005D0F19">
        <w:rPr>
          <w:color w:val="000000"/>
          <w:sz w:val="20"/>
          <w:szCs w:val="20"/>
        </w:rPr>
        <w:t xml:space="preserve"> у </w:t>
      </w:r>
      <w:proofErr w:type="spellStart"/>
      <w:r w:rsidR="005D0F19">
        <w:rPr>
          <w:color w:val="000000"/>
          <w:sz w:val="20"/>
          <w:szCs w:val="20"/>
        </w:rPr>
        <w:t>часописима</w:t>
      </w:r>
      <w:proofErr w:type="spellEnd"/>
      <w:r w:rsidR="005D0F19">
        <w:rPr>
          <w:color w:val="000000"/>
          <w:sz w:val="20"/>
          <w:szCs w:val="20"/>
        </w:rPr>
        <w:t xml:space="preserve"> </w:t>
      </w:r>
      <w:proofErr w:type="spellStart"/>
      <w:r w:rsidR="005D0F19">
        <w:rPr>
          <w:color w:val="000000"/>
          <w:sz w:val="20"/>
          <w:szCs w:val="20"/>
        </w:rPr>
        <w:t>из</w:t>
      </w:r>
      <w:proofErr w:type="spellEnd"/>
      <w:r w:rsidR="005D0F19">
        <w:rPr>
          <w:color w:val="000000"/>
          <w:sz w:val="20"/>
          <w:szCs w:val="20"/>
        </w:rPr>
        <w:t xml:space="preserve"> </w:t>
      </w:r>
      <w:proofErr w:type="spellStart"/>
      <w:r w:rsidR="005D0F19">
        <w:rPr>
          <w:color w:val="000000"/>
          <w:sz w:val="20"/>
          <w:szCs w:val="20"/>
        </w:rPr>
        <w:t>категорије</w:t>
      </w:r>
      <w:proofErr w:type="spellEnd"/>
      <w:r w:rsidR="004203E8" w:rsidRPr="004203E8">
        <w:rPr>
          <w:color w:val="000000"/>
          <w:sz w:val="20"/>
          <w:szCs w:val="20"/>
        </w:rPr>
        <w:t xml:space="preserve"> </w:t>
      </w:r>
      <w:r w:rsidRPr="004203E8">
        <w:rPr>
          <w:color w:val="000000"/>
          <w:sz w:val="20"/>
          <w:szCs w:val="20"/>
        </w:rPr>
        <w:t>М21 и М22.</w:t>
      </w:r>
      <w:r w:rsidRPr="009A1D3B">
        <w:rPr>
          <w:color w:val="000000"/>
          <w:sz w:val="20"/>
          <w:szCs w:val="20"/>
        </w:rPr>
        <w:t xml:space="preserve"> </w:t>
      </w:r>
      <w:proofErr w:type="spellStart"/>
      <w:r w:rsidRPr="007D398D">
        <w:rPr>
          <w:sz w:val="20"/>
          <w:szCs w:val="20"/>
        </w:rPr>
        <w:t>Збирни</w:t>
      </w:r>
      <w:proofErr w:type="spellEnd"/>
      <w:r w:rsidRPr="007D398D">
        <w:rPr>
          <w:sz w:val="20"/>
          <w:szCs w:val="20"/>
        </w:rPr>
        <w:t xml:space="preserve"> </w:t>
      </w:r>
      <w:proofErr w:type="spellStart"/>
      <w:r w:rsidRPr="007D398D">
        <w:rPr>
          <w:sz w:val="20"/>
          <w:szCs w:val="20"/>
        </w:rPr>
        <w:t>импакт</w:t>
      </w:r>
      <w:proofErr w:type="spellEnd"/>
      <w:r w:rsidRPr="007D398D">
        <w:rPr>
          <w:sz w:val="20"/>
          <w:szCs w:val="20"/>
        </w:rPr>
        <w:t xml:space="preserve"> </w:t>
      </w:r>
      <w:proofErr w:type="spellStart"/>
      <w:r w:rsidRPr="007D398D">
        <w:rPr>
          <w:sz w:val="20"/>
          <w:szCs w:val="20"/>
        </w:rPr>
        <w:t>фактор</w:t>
      </w:r>
      <w:proofErr w:type="spellEnd"/>
      <w:r w:rsidRPr="007D398D">
        <w:rPr>
          <w:sz w:val="20"/>
          <w:szCs w:val="20"/>
        </w:rPr>
        <w:t xml:space="preserve"> </w:t>
      </w:r>
      <w:proofErr w:type="spellStart"/>
      <w:r w:rsidRPr="007D398D">
        <w:rPr>
          <w:sz w:val="20"/>
          <w:szCs w:val="20"/>
        </w:rPr>
        <w:t>публикација</w:t>
      </w:r>
      <w:proofErr w:type="spellEnd"/>
      <w:r w:rsidRPr="007D398D">
        <w:rPr>
          <w:sz w:val="20"/>
          <w:szCs w:val="20"/>
        </w:rPr>
        <w:t xml:space="preserve"> </w:t>
      </w:r>
      <w:proofErr w:type="spellStart"/>
      <w:r w:rsidRPr="007D398D">
        <w:rPr>
          <w:sz w:val="20"/>
          <w:szCs w:val="20"/>
        </w:rPr>
        <w:t>са</w:t>
      </w:r>
      <w:proofErr w:type="spellEnd"/>
      <w:r w:rsidRPr="007D398D">
        <w:rPr>
          <w:sz w:val="20"/>
          <w:szCs w:val="20"/>
        </w:rPr>
        <w:t xml:space="preserve"> JCR </w:t>
      </w:r>
      <w:proofErr w:type="spellStart"/>
      <w:r w:rsidRPr="007D398D">
        <w:rPr>
          <w:sz w:val="20"/>
          <w:szCs w:val="20"/>
        </w:rPr>
        <w:t>листе</w:t>
      </w:r>
      <w:proofErr w:type="spellEnd"/>
      <w:r w:rsidR="004203E8" w:rsidRPr="007D398D">
        <w:rPr>
          <w:sz w:val="20"/>
          <w:szCs w:val="20"/>
        </w:rPr>
        <w:t xml:space="preserve"> </w:t>
      </w:r>
      <w:proofErr w:type="spellStart"/>
      <w:r w:rsidR="004203E8" w:rsidRPr="007D398D">
        <w:rPr>
          <w:sz w:val="20"/>
          <w:szCs w:val="20"/>
        </w:rPr>
        <w:t>је</w:t>
      </w:r>
      <w:proofErr w:type="spellEnd"/>
      <w:r w:rsidRPr="007D398D">
        <w:rPr>
          <w:sz w:val="20"/>
          <w:szCs w:val="20"/>
        </w:rPr>
        <w:t xml:space="preserve"> </w:t>
      </w:r>
      <w:r w:rsidR="006C0258" w:rsidRPr="007D398D">
        <w:rPr>
          <w:sz w:val="20"/>
          <w:szCs w:val="20"/>
        </w:rPr>
        <w:t>19,396</w:t>
      </w:r>
      <w:r w:rsidRPr="007D398D">
        <w:rPr>
          <w:sz w:val="20"/>
          <w:szCs w:val="20"/>
        </w:rPr>
        <w:t xml:space="preserve"> и </w:t>
      </w:r>
      <w:proofErr w:type="spellStart"/>
      <w:r w:rsidRPr="007D398D">
        <w:rPr>
          <w:sz w:val="20"/>
          <w:szCs w:val="20"/>
        </w:rPr>
        <w:t>цитирани</w:t>
      </w:r>
      <w:proofErr w:type="spellEnd"/>
      <w:r w:rsidRPr="007D398D">
        <w:rPr>
          <w:sz w:val="20"/>
          <w:szCs w:val="20"/>
        </w:rPr>
        <w:t xml:space="preserve"> </w:t>
      </w:r>
      <w:proofErr w:type="spellStart"/>
      <w:r w:rsidRPr="007D398D">
        <w:rPr>
          <w:sz w:val="20"/>
          <w:szCs w:val="20"/>
        </w:rPr>
        <w:t>су</w:t>
      </w:r>
      <w:proofErr w:type="spellEnd"/>
      <w:r w:rsidRPr="007D398D">
        <w:rPr>
          <w:sz w:val="20"/>
          <w:szCs w:val="20"/>
        </w:rPr>
        <w:t xml:space="preserve"> </w:t>
      </w:r>
      <w:r w:rsidR="007A282E">
        <w:rPr>
          <w:sz w:val="20"/>
          <w:szCs w:val="20"/>
        </w:rPr>
        <w:t>72</w:t>
      </w:r>
      <w:r w:rsidR="007D398D" w:rsidRPr="007D398D">
        <w:rPr>
          <w:sz w:val="20"/>
          <w:szCs w:val="20"/>
        </w:rPr>
        <w:t xml:space="preserve"> </w:t>
      </w:r>
      <w:proofErr w:type="spellStart"/>
      <w:r w:rsidR="007D398D" w:rsidRPr="007D398D">
        <w:rPr>
          <w:sz w:val="20"/>
          <w:szCs w:val="20"/>
        </w:rPr>
        <w:t>пут</w:t>
      </w:r>
      <w:r w:rsidR="007A282E">
        <w:rPr>
          <w:sz w:val="20"/>
          <w:szCs w:val="20"/>
        </w:rPr>
        <w:t>а</w:t>
      </w:r>
      <w:proofErr w:type="spellEnd"/>
      <w:r w:rsidRPr="007D398D">
        <w:rPr>
          <w:sz w:val="20"/>
          <w:szCs w:val="20"/>
        </w:rPr>
        <w:t>.</w:t>
      </w:r>
      <w:r w:rsidRPr="002F4907">
        <w:rPr>
          <w:color w:val="FF0000"/>
          <w:sz w:val="20"/>
          <w:szCs w:val="20"/>
        </w:rPr>
        <w:t xml:space="preserve"> </w:t>
      </w:r>
      <w:proofErr w:type="spellStart"/>
      <w:r w:rsidR="004203E8" w:rsidRPr="007D398D">
        <w:rPr>
          <w:sz w:val="20"/>
          <w:szCs w:val="20"/>
        </w:rPr>
        <w:t>Коаутор</w:t>
      </w:r>
      <w:proofErr w:type="spellEnd"/>
      <w:r w:rsidR="004203E8" w:rsidRPr="007D398D">
        <w:rPr>
          <w:sz w:val="20"/>
          <w:szCs w:val="20"/>
        </w:rPr>
        <w:t xml:space="preserve"> </w:t>
      </w:r>
      <w:proofErr w:type="spellStart"/>
      <w:r w:rsidR="004203E8" w:rsidRPr="007D398D">
        <w:rPr>
          <w:sz w:val="20"/>
          <w:szCs w:val="20"/>
        </w:rPr>
        <w:t>је</w:t>
      </w:r>
      <w:proofErr w:type="spellEnd"/>
      <w:r w:rsidR="004203E8" w:rsidRPr="007D398D">
        <w:rPr>
          <w:sz w:val="20"/>
          <w:szCs w:val="20"/>
        </w:rPr>
        <w:t xml:space="preserve"> и </w:t>
      </w:r>
      <w:proofErr w:type="spellStart"/>
      <w:r w:rsidR="004203E8" w:rsidRPr="007D398D">
        <w:rPr>
          <w:sz w:val="20"/>
          <w:szCs w:val="20"/>
        </w:rPr>
        <w:t>једног</w:t>
      </w:r>
      <w:proofErr w:type="spellEnd"/>
      <w:r w:rsidRPr="007D398D">
        <w:rPr>
          <w:sz w:val="20"/>
          <w:szCs w:val="20"/>
        </w:rPr>
        <w:t xml:space="preserve"> </w:t>
      </w:r>
      <w:proofErr w:type="spellStart"/>
      <w:r w:rsidRPr="007D398D">
        <w:rPr>
          <w:sz w:val="20"/>
          <w:szCs w:val="20"/>
        </w:rPr>
        <w:t>рад</w:t>
      </w:r>
      <w:r w:rsidR="004203E8" w:rsidRPr="007D398D">
        <w:rPr>
          <w:sz w:val="20"/>
          <w:szCs w:val="20"/>
        </w:rPr>
        <w:t>а</w:t>
      </w:r>
      <w:proofErr w:type="spellEnd"/>
      <w:r w:rsidRPr="007D398D">
        <w:rPr>
          <w:sz w:val="20"/>
          <w:szCs w:val="20"/>
        </w:rPr>
        <w:t xml:space="preserve"> </w:t>
      </w:r>
      <w:proofErr w:type="spellStart"/>
      <w:r w:rsidR="004203E8" w:rsidRPr="007D398D">
        <w:rPr>
          <w:sz w:val="20"/>
          <w:szCs w:val="20"/>
        </w:rPr>
        <w:t>који</w:t>
      </w:r>
      <w:proofErr w:type="spellEnd"/>
      <w:r w:rsidR="004203E8" w:rsidRPr="007D398D">
        <w:rPr>
          <w:sz w:val="20"/>
          <w:szCs w:val="20"/>
        </w:rPr>
        <w:t xml:space="preserve"> </w:t>
      </w:r>
      <w:proofErr w:type="spellStart"/>
      <w:r w:rsidR="004203E8" w:rsidRPr="007D398D">
        <w:rPr>
          <w:sz w:val="20"/>
          <w:szCs w:val="20"/>
        </w:rPr>
        <w:t>је</w:t>
      </w:r>
      <w:proofErr w:type="spellEnd"/>
      <w:r w:rsidR="004203E8" w:rsidRPr="007D398D">
        <w:rPr>
          <w:sz w:val="20"/>
          <w:szCs w:val="20"/>
        </w:rPr>
        <w:t xml:space="preserve"> </w:t>
      </w:r>
      <w:proofErr w:type="spellStart"/>
      <w:r w:rsidR="004203E8" w:rsidRPr="007D398D">
        <w:rPr>
          <w:sz w:val="20"/>
          <w:szCs w:val="20"/>
        </w:rPr>
        <w:t>објављен</w:t>
      </w:r>
      <w:proofErr w:type="spellEnd"/>
      <w:r w:rsidR="007D398D" w:rsidRPr="007D398D">
        <w:rPr>
          <w:sz w:val="20"/>
          <w:szCs w:val="20"/>
        </w:rPr>
        <w:t xml:space="preserve"> у </w:t>
      </w:r>
      <w:proofErr w:type="spellStart"/>
      <w:r w:rsidR="007D398D" w:rsidRPr="007D398D">
        <w:rPr>
          <w:sz w:val="20"/>
          <w:szCs w:val="20"/>
        </w:rPr>
        <w:t>часопису</w:t>
      </w:r>
      <w:proofErr w:type="spellEnd"/>
      <w:r w:rsidRPr="007D398D">
        <w:rPr>
          <w:sz w:val="20"/>
          <w:szCs w:val="20"/>
        </w:rPr>
        <w:t xml:space="preserve"> </w:t>
      </w:r>
      <w:proofErr w:type="spellStart"/>
      <w:r w:rsidR="007D398D" w:rsidRPr="007D398D">
        <w:rPr>
          <w:sz w:val="20"/>
          <w:szCs w:val="20"/>
        </w:rPr>
        <w:t>који</w:t>
      </w:r>
      <w:proofErr w:type="spellEnd"/>
      <w:r w:rsidR="007D398D" w:rsidRPr="007D398D">
        <w:rPr>
          <w:sz w:val="20"/>
          <w:szCs w:val="20"/>
        </w:rPr>
        <w:t xml:space="preserve"> </w:t>
      </w:r>
      <w:proofErr w:type="spellStart"/>
      <w:r w:rsidR="007D398D" w:rsidRPr="007D398D">
        <w:rPr>
          <w:sz w:val="20"/>
          <w:szCs w:val="20"/>
        </w:rPr>
        <w:t>је</w:t>
      </w:r>
      <w:proofErr w:type="spellEnd"/>
      <w:r w:rsidR="007D398D" w:rsidRPr="007D398D">
        <w:rPr>
          <w:sz w:val="20"/>
          <w:szCs w:val="20"/>
        </w:rPr>
        <w:t xml:space="preserve"> </w:t>
      </w:r>
      <w:proofErr w:type="spellStart"/>
      <w:r w:rsidR="007D398D" w:rsidRPr="007D398D">
        <w:rPr>
          <w:sz w:val="20"/>
          <w:szCs w:val="20"/>
        </w:rPr>
        <w:t>индексиран</w:t>
      </w:r>
      <w:proofErr w:type="spellEnd"/>
      <w:r w:rsidR="007D398D" w:rsidRPr="007D398D">
        <w:rPr>
          <w:sz w:val="20"/>
          <w:szCs w:val="20"/>
        </w:rPr>
        <w:t xml:space="preserve"> у </w:t>
      </w:r>
      <w:r w:rsidR="007D398D" w:rsidRPr="007D398D">
        <w:rPr>
          <w:rFonts w:eastAsia="PMingLiU"/>
          <w:bCs/>
          <w:sz w:val="20"/>
          <w:szCs w:val="20"/>
        </w:rPr>
        <w:t xml:space="preserve">Science Citation Index–U (SCI) EXPANDED </w:t>
      </w:r>
      <w:proofErr w:type="spellStart"/>
      <w:r w:rsidR="007D398D" w:rsidRPr="007D398D">
        <w:rPr>
          <w:rFonts w:eastAsia="PMingLiU"/>
          <w:bCs/>
          <w:sz w:val="20"/>
          <w:szCs w:val="20"/>
        </w:rPr>
        <w:t>без</w:t>
      </w:r>
      <w:proofErr w:type="spellEnd"/>
      <w:r w:rsidR="007D398D" w:rsidRPr="007D398D">
        <w:rPr>
          <w:rFonts w:eastAsia="PMingLiU"/>
          <w:bCs/>
          <w:sz w:val="20"/>
          <w:szCs w:val="20"/>
        </w:rPr>
        <w:t xml:space="preserve"> IF</w:t>
      </w:r>
      <w:r w:rsidR="007D398D">
        <w:rPr>
          <w:rFonts w:eastAsia="PMingLiU"/>
          <w:bCs/>
          <w:sz w:val="20"/>
          <w:szCs w:val="20"/>
        </w:rPr>
        <w:t>.</w:t>
      </w:r>
      <w:r w:rsidRPr="002F4907">
        <w:rPr>
          <w:color w:val="FF0000"/>
          <w:sz w:val="20"/>
          <w:szCs w:val="20"/>
        </w:rPr>
        <w:t xml:space="preserve"> </w:t>
      </w:r>
      <w:proofErr w:type="spellStart"/>
      <w:r w:rsidRPr="00C703D3">
        <w:rPr>
          <w:sz w:val="20"/>
          <w:szCs w:val="20"/>
        </w:rPr>
        <w:t>Гледано</w:t>
      </w:r>
      <w:proofErr w:type="spellEnd"/>
      <w:r w:rsidRPr="00C703D3">
        <w:rPr>
          <w:sz w:val="20"/>
          <w:szCs w:val="20"/>
        </w:rPr>
        <w:t xml:space="preserve"> </w:t>
      </w:r>
      <w:proofErr w:type="spellStart"/>
      <w:r w:rsidRPr="00C703D3">
        <w:rPr>
          <w:sz w:val="20"/>
          <w:szCs w:val="20"/>
        </w:rPr>
        <w:t>према</w:t>
      </w:r>
      <w:proofErr w:type="spellEnd"/>
      <w:r w:rsidRPr="00C703D3">
        <w:rPr>
          <w:sz w:val="20"/>
          <w:szCs w:val="20"/>
        </w:rPr>
        <w:t xml:space="preserve"> </w:t>
      </w:r>
      <w:proofErr w:type="spellStart"/>
      <w:r w:rsidRPr="00C703D3">
        <w:rPr>
          <w:sz w:val="20"/>
          <w:szCs w:val="20"/>
        </w:rPr>
        <w:t>објављеним</w:t>
      </w:r>
      <w:proofErr w:type="spellEnd"/>
      <w:r w:rsidRPr="00C703D3">
        <w:rPr>
          <w:sz w:val="20"/>
          <w:szCs w:val="20"/>
        </w:rPr>
        <w:t xml:space="preserve"> </w:t>
      </w:r>
      <w:proofErr w:type="spellStart"/>
      <w:r w:rsidRPr="00C703D3">
        <w:rPr>
          <w:sz w:val="20"/>
          <w:szCs w:val="20"/>
        </w:rPr>
        <w:t>радовима</w:t>
      </w:r>
      <w:proofErr w:type="spellEnd"/>
      <w:r w:rsidRPr="00C703D3">
        <w:rPr>
          <w:sz w:val="20"/>
          <w:szCs w:val="20"/>
        </w:rPr>
        <w:t xml:space="preserve"> </w:t>
      </w:r>
      <w:proofErr w:type="spellStart"/>
      <w:r w:rsidRPr="00C703D3">
        <w:rPr>
          <w:sz w:val="20"/>
          <w:szCs w:val="20"/>
        </w:rPr>
        <w:t>са</w:t>
      </w:r>
      <w:proofErr w:type="spellEnd"/>
      <w:r w:rsidRPr="00C703D3">
        <w:rPr>
          <w:sz w:val="20"/>
          <w:szCs w:val="20"/>
        </w:rPr>
        <w:t xml:space="preserve"> </w:t>
      </w:r>
      <w:proofErr w:type="spellStart"/>
      <w:r w:rsidRPr="00C703D3">
        <w:rPr>
          <w:sz w:val="20"/>
          <w:szCs w:val="20"/>
        </w:rPr>
        <w:t>импакт</w:t>
      </w:r>
      <w:proofErr w:type="spellEnd"/>
      <w:r w:rsidRPr="00C703D3">
        <w:rPr>
          <w:sz w:val="20"/>
          <w:szCs w:val="20"/>
        </w:rPr>
        <w:t xml:space="preserve"> </w:t>
      </w:r>
      <w:proofErr w:type="spellStart"/>
      <w:r w:rsidRPr="00C703D3">
        <w:rPr>
          <w:sz w:val="20"/>
          <w:szCs w:val="20"/>
        </w:rPr>
        <w:t>фактором</w:t>
      </w:r>
      <w:proofErr w:type="spellEnd"/>
      <w:r w:rsidRPr="00C703D3">
        <w:rPr>
          <w:sz w:val="20"/>
          <w:szCs w:val="20"/>
        </w:rPr>
        <w:t>,</w:t>
      </w:r>
      <w:r w:rsidR="003B2C28" w:rsidRPr="00C703D3">
        <w:rPr>
          <w:sz w:val="20"/>
          <w:szCs w:val="20"/>
        </w:rPr>
        <w:t xml:space="preserve"> </w:t>
      </w:r>
      <w:proofErr w:type="spellStart"/>
      <w:r w:rsidRPr="00C703D3">
        <w:rPr>
          <w:sz w:val="20"/>
          <w:szCs w:val="20"/>
        </w:rPr>
        <w:t>др</w:t>
      </w:r>
      <w:proofErr w:type="spellEnd"/>
      <w:r w:rsidRPr="00C703D3">
        <w:rPr>
          <w:sz w:val="20"/>
          <w:szCs w:val="20"/>
        </w:rPr>
        <w:t xml:space="preserve"> </w:t>
      </w:r>
      <w:proofErr w:type="spellStart"/>
      <w:r w:rsidR="00BC651C" w:rsidRPr="00C703D3">
        <w:rPr>
          <w:sz w:val="20"/>
          <w:szCs w:val="20"/>
        </w:rPr>
        <w:t>Паунковић</w:t>
      </w:r>
      <w:proofErr w:type="spellEnd"/>
      <w:r w:rsidRPr="00C703D3">
        <w:rPr>
          <w:sz w:val="20"/>
          <w:szCs w:val="20"/>
        </w:rPr>
        <w:t xml:space="preserve"> </w:t>
      </w:r>
      <w:proofErr w:type="spellStart"/>
      <w:r w:rsidRPr="00C703D3">
        <w:rPr>
          <w:sz w:val="20"/>
          <w:szCs w:val="20"/>
        </w:rPr>
        <w:t>је</w:t>
      </w:r>
      <w:proofErr w:type="spellEnd"/>
      <w:r w:rsidRPr="00C703D3">
        <w:rPr>
          <w:sz w:val="20"/>
          <w:szCs w:val="20"/>
        </w:rPr>
        <w:t xml:space="preserve"> </w:t>
      </w:r>
      <w:proofErr w:type="spellStart"/>
      <w:r w:rsidRPr="00C703D3">
        <w:rPr>
          <w:sz w:val="20"/>
          <w:szCs w:val="20"/>
        </w:rPr>
        <w:t>први</w:t>
      </w:r>
      <w:proofErr w:type="spellEnd"/>
      <w:r w:rsidRPr="00C703D3">
        <w:rPr>
          <w:sz w:val="20"/>
          <w:szCs w:val="20"/>
        </w:rPr>
        <w:t xml:space="preserve"> </w:t>
      </w:r>
      <w:proofErr w:type="spellStart"/>
      <w:r w:rsidRPr="00C703D3">
        <w:rPr>
          <w:sz w:val="20"/>
          <w:szCs w:val="20"/>
        </w:rPr>
        <w:t>аутор</w:t>
      </w:r>
      <w:proofErr w:type="spellEnd"/>
      <w:r w:rsidRPr="00C703D3">
        <w:rPr>
          <w:sz w:val="20"/>
          <w:szCs w:val="20"/>
        </w:rPr>
        <w:t xml:space="preserve"> у </w:t>
      </w:r>
      <w:r w:rsidR="004203E8" w:rsidRPr="00C703D3">
        <w:rPr>
          <w:sz w:val="20"/>
          <w:szCs w:val="20"/>
        </w:rPr>
        <w:t>2</w:t>
      </w:r>
      <w:r w:rsidRPr="00C703D3">
        <w:rPr>
          <w:sz w:val="20"/>
          <w:szCs w:val="20"/>
        </w:rPr>
        <w:t xml:space="preserve"> </w:t>
      </w:r>
      <w:proofErr w:type="spellStart"/>
      <w:r w:rsidRPr="00C703D3">
        <w:rPr>
          <w:sz w:val="20"/>
          <w:szCs w:val="20"/>
        </w:rPr>
        <w:t>рада</w:t>
      </w:r>
      <w:proofErr w:type="spellEnd"/>
      <w:r w:rsidR="003B2C28" w:rsidRPr="00C703D3">
        <w:rPr>
          <w:sz w:val="20"/>
          <w:szCs w:val="20"/>
        </w:rPr>
        <w:t xml:space="preserve">, </w:t>
      </w:r>
      <w:r w:rsidRPr="00C703D3">
        <w:rPr>
          <w:sz w:val="20"/>
          <w:szCs w:val="20"/>
        </w:rPr>
        <w:t xml:space="preserve">а </w:t>
      </w:r>
      <w:proofErr w:type="spellStart"/>
      <w:r w:rsidRPr="00C703D3">
        <w:rPr>
          <w:sz w:val="20"/>
          <w:szCs w:val="20"/>
        </w:rPr>
        <w:t>сарадник</w:t>
      </w:r>
      <w:proofErr w:type="spellEnd"/>
      <w:r w:rsidRPr="00C703D3">
        <w:rPr>
          <w:sz w:val="20"/>
          <w:szCs w:val="20"/>
        </w:rPr>
        <w:t xml:space="preserve"> у </w:t>
      </w:r>
      <w:r w:rsidR="00BC651C" w:rsidRPr="00C703D3">
        <w:rPr>
          <w:sz w:val="20"/>
          <w:szCs w:val="20"/>
        </w:rPr>
        <w:t>7</w:t>
      </w:r>
      <w:r w:rsidRPr="00C703D3">
        <w:rPr>
          <w:sz w:val="20"/>
          <w:szCs w:val="20"/>
        </w:rPr>
        <w:t xml:space="preserve"> </w:t>
      </w:r>
      <w:proofErr w:type="spellStart"/>
      <w:r w:rsidRPr="00C703D3">
        <w:rPr>
          <w:sz w:val="20"/>
          <w:szCs w:val="20"/>
        </w:rPr>
        <w:t>радова</w:t>
      </w:r>
      <w:proofErr w:type="spellEnd"/>
      <w:r w:rsidRPr="002F4907">
        <w:rPr>
          <w:color w:val="FF0000"/>
          <w:sz w:val="20"/>
          <w:szCs w:val="20"/>
        </w:rPr>
        <w:t>.</w:t>
      </w:r>
    </w:p>
    <w:p w14:paraId="7ED0FA16" w14:textId="77777777" w:rsidR="00224B7E" w:rsidRPr="00657FC3" w:rsidRDefault="00224B7E" w:rsidP="00224B7E">
      <w:pPr>
        <w:pStyle w:val="Normal1"/>
        <w:ind w:firstLine="567"/>
        <w:jc w:val="both"/>
        <w:rPr>
          <w:sz w:val="20"/>
          <w:szCs w:val="20"/>
        </w:rPr>
      </w:pPr>
      <w:proofErr w:type="spellStart"/>
      <w:r w:rsidRPr="00657FC3">
        <w:rPr>
          <w:sz w:val="20"/>
          <w:szCs w:val="20"/>
        </w:rPr>
        <w:t>Од</w:t>
      </w:r>
      <w:proofErr w:type="spellEnd"/>
      <w:r w:rsidRPr="00657FC3">
        <w:rPr>
          <w:sz w:val="20"/>
          <w:szCs w:val="20"/>
        </w:rPr>
        <w:t xml:space="preserve"> </w:t>
      </w:r>
      <w:proofErr w:type="spellStart"/>
      <w:r w:rsidRPr="00657FC3">
        <w:rPr>
          <w:sz w:val="20"/>
          <w:szCs w:val="20"/>
        </w:rPr>
        <w:t>последњег</w:t>
      </w:r>
      <w:proofErr w:type="spellEnd"/>
      <w:r w:rsidRPr="00657FC3">
        <w:rPr>
          <w:sz w:val="20"/>
          <w:szCs w:val="20"/>
        </w:rPr>
        <w:t xml:space="preserve"> </w:t>
      </w:r>
      <w:proofErr w:type="spellStart"/>
      <w:r w:rsidRPr="00657FC3">
        <w:rPr>
          <w:sz w:val="20"/>
          <w:szCs w:val="20"/>
        </w:rPr>
        <w:t>избор</w:t>
      </w:r>
      <w:r w:rsidR="004203E8" w:rsidRPr="00657FC3">
        <w:rPr>
          <w:sz w:val="20"/>
          <w:szCs w:val="20"/>
        </w:rPr>
        <w:t>а</w:t>
      </w:r>
      <w:proofErr w:type="spellEnd"/>
      <w:r w:rsidRPr="00657FC3">
        <w:rPr>
          <w:sz w:val="20"/>
          <w:szCs w:val="20"/>
        </w:rPr>
        <w:t xml:space="preserve"> у </w:t>
      </w:r>
      <w:proofErr w:type="spellStart"/>
      <w:r w:rsidRPr="00657FC3">
        <w:rPr>
          <w:sz w:val="20"/>
          <w:szCs w:val="20"/>
        </w:rPr>
        <w:t>звање</w:t>
      </w:r>
      <w:proofErr w:type="spellEnd"/>
      <w:r w:rsidRPr="00657FC3">
        <w:rPr>
          <w:sz w:val="20"/>
          <w:szCs w:val="20"/>
        </w:rPr>
        <w:t xml:space="preserve"> </w:t>
      </w:r>
      <w:proofErr w:type="spellStart"/>
      <w:r w:rsidRPr="00657FC3">
        <w:rPr>
          <w:sz w:val="20"/>
          <w:szCs w:val="20"/>
        </w:rPr>
        <w:t>доцента</w:t>
      </w:r>
      <w:proofErr w:type="spellEnd"/>
      <w:r w:rsidRPr="00657FC3">
        <w:rPr>
          <w:sz w:val="20"/>
          <w:szCs w:val="20"/>
        </w:rPr>
        <w:t xml:space="preserve"> 2019. </w:t>
      </w:r>
      <w:proofErr w:type="spellStart"/>
      <w:r w:rsidRPr="00657FC3">
        <w:rPr>
          <w:sz w:val="20"/>
          <w:szCs w:val="20"/>
        </w:rPr>
        <w:t>године</w:t>
      </w:r>
      <w:proofErr w:type="spellEnd"/>
      <w:r w:rsidRPr="00657FC3">
        <w:rPr>
          <w:sz w:val="20"/>
          <w:szCs w:val="20"/>
        </w:rPr>
        <w:t xml:space="preserve">, </w:t>
      </w:r>
      <w:proofErr w:type="spellStart"/>
      <w:r w:rsidRPr="00657FC3">
        <w:rPr>
          <w:sz w:val="20"/>
          <w:szCs w:val="20"/>
        </w:rPr>
        <w:t>др</w:t>
      </w:r>
      <w:proofErr w:type="spellEnd"/>
      <w:r w:rsidRPr="00657FC3">
        <w:rPr>
          <w:sz w:val="20"/>
          <w:szCs w:val="20"/>
        </w:rPr>
        <w:t xml:space="preserve"> </w:t>
      </w:r>
      <w:proofErr w:type="spellStart"/>
      <w:r w:rsidR="00C703D3" w:rsidRPr="00657FC3">
        <w:rPr>
          <w:sz w:val="20"/>
          <w:szCs w:val="20"/>
        </w:rPr>
        <w:t>Ивана</w:t>
      </w:r>
      <w:proofErr w:type="spellEnd"/>
      <w:r w:rsidR="00C703D3" w:rsidRPr="00657FC3">
        <w:rPr>
          <w:sz w:val="20"/>
          <w:szCs w:val="20"/>
        </w:rPr>
        <w:t xml:space="preserve"> </w:t>
      </w:r>
      <w:proofErr w:type="spellStart"/>
      <w:r w:rsidR="00C703D3" w:rsidRPr="00657FC3">
        <w:rPr>
          <w:sz w:val="20"/>
          <w:szCs w:val="20"/>
        </w:rPr>
        <w:t>Паунковић</w:t>
      </w:r>
      <w:proofErr w:type="spellEnd"/>
      <w:r w:rsidR="004203E8" w:rsidRPr="00657FC3">
        <w:rPr>
          <w:sz w:val="20"/>
          <w:szCs w:val="20"/>
        </w:rPr>
        <w:t xml:space="preserve"> </w:t>
      </w:r>
      <w:proofErr w:type="spellStart"/>
      <w:r w:rsidRPr="00657FC3">
        <w:rPr>
          <w:sz w:val="20"/>
          <w:szCs w:val="20"/>
        </w:rPr>
        <w:t>има</w:t>
      </w:r>
      <w:proofErr w:type="spellEnd"/>
      <w:r w:rsidRPr="00657FC3">
        <w:rPr>
          <w:sz w:val="20"/>
          <w:szCs w:val="20"/>
        </w:rPr>
        <w:t xml:space="preserve"> </w:t>
      </w:r>
      <w:r w:rsidR="00C703D3" w:rsidRPr="00657FC3">
        <w:rPr>
          <w:sz w:val="20"/>
          <w:szCs w:val="20"/>
        </w:rPr>
        <w:t xml:space="preserve">2 </w:t>
      </w:r>
      <w:proofErr w:type="spellStart"/>
      <w:r w:rsidR="00C703D3" w:rsidRPr="00657FC3">
        <w:rPr>
          <w:sz w:val="20"/>
          <w:szCs w:val="20"/>
        </w:rPr>
        <w:t>рада</w:t>
      </w:r>
      <w:proofErr w:type="spellEnd"/>
      <w:r w:rsidR="00C703D3" w:rsidRPr="00657FC3">
        <w:rPr>
          <w:sz w:val="20"/>
          <w:szCs w:val="20"/>
        </w:rPr>
        <w:t xml:space="preserve"> </w:t>
      </w:r>
      <w:proofErr w:type="spellStart"/>
      <w:r w:rsidR="00C703D3" w:rsidRPr="00657FC3">
        <w:rPr>
          <w:sz w:val="20"/>
          <w:szCs w:val="20"/>
        </w:rPr>
        <w:t>објављена</w:t>
      </w:r>
      <w:proofErr w:type="spellEnd"/>
      <w:r w:rsidRPr="00657FC3">
        <w:rPr>
          <w:sz w:val="20"/>
          <w:szCs w:val="20"/>
        </w:rPr>
        <w:t xml:space="preserve"> у </w:t>
      </w:r>
      <w:proofErr w:type="spellStart"/>
      <w:r w:rsidRPr="00657FC3">
        <w:rPr>
          <w:sz w:val="20"/>
          <w:szCs w:val="20"/>
        </w:rPr>
        <w:t>целини</w:t>
      </w:r>
      <w:proofErr w:type="spellEnd"/>
      <w:r w:rsidRPr="00657FC3">
        <w:rPr>
          <w:sz w:val="20"/>
          <w:szCs w:val="20"/>
        </w:rPr>
        <w:t xml:space="preserve"> у </w:t>
      </w:r>
      <w:proofErr w:type="spellStart"/>
      <w:r w:rsidRPr="00657FC3">
        <w:rPr>
          <w:sz w:val="20"/>
          <w:szCs w:val="20"/>
        </w:rPr>
        <w:t>часописима</w:t>
      </w:r>
      <w:proofErr w:type="spellEnd"/>
      <w:r w:rsidRPr="00657FC3">
        <w:rPr>
          <w:sz w:val="20"/>
          <w:szCs w:val="20"/>
        </w:rPr>
        <w:t xml:space="preserve"> </w:t>
      </w:r>
      <w:proofErr w:type="spellStart"/>
      <w:r w:rsidRPr="00657FC3">
        <w:rPr>
          <w:sz w:val="20"/>
          <w:szCs w:val="20"/>
        </w:rPr>
        <w:t>са</w:t>
      </w:r>
      <w:proofErr w:type="spellEnd"/>
      <w:r w:rsidRPr="00657FC3">
        <w:rPr>
          <w:sz w:val="20"/>
          <w:szCs w:val="20"/>
        </w:rPr>
        <w:t xml:space="preserve"> JCR </w:t>
      </w:r>
      <w:proofErr w:type="spellStart"/>
      <w:r w:rsidRPr="00657FC3">
        <w:rPr>
          <w:sz w:val="20"/>
          <w:szCs w:val="20"/>
        </w:rPr>
        <w:t>листе</w:t>
      </w:r>
      <w:proofErr w:type="spellEnd"/>
      <w:r w:rsidRPr="00657FC3">
        <w:rPr>
          <w:sz w:val="20"/>
          <w:szCs w:val="20"/>
        </w:rPr>
        <w:t xml:space="preserve">, </w:t>
      </w:r>
      <w:proofErr w:type="spellStart"/>
      <w:r w:rsidRPr="00657FC3">
        <w:rPr>
          <w:sz w:val="20"/>
          <w:szCs w:val="20"/>
        </w:rPr>
        <w:t>од</w:t>
      </w:r>
      <w:proofErr w:type="spellEnd"/>
      <w:r w:rsidRPr="00657FC3">
        <w:rPr>
          <w:sz w:val="20"/>
          <w:szCs w:val="20"/>
        </w:rPr>
        <w:t xml:space="preserve"> </w:t>
      </w:r>
      <w:proofErr w:type="spellStart"/>
      <w:r w:rsidRPr="00657FC3">
        <w:rPr>
          <w:sz w:val="20"/>
          <w:szCs w:val="20"/>
        </w:rPr>
        <w:t>чега</w:t>
      </w:r>
      <w:proofErr w:type="spellEnd"/>
      <w:r w:rsidRPr="00657FC3">
        <w:rPr>
          <w:sz w:val="20"/>
          <w:szCs w:val="20"/>
        </w:rPr>
        <w:t xml:space="preserve"> </w:t>
      </w:r>
      <w:proofErr w:type="spellStart"/>
      <w:r w:rsidRPr="00657FC3">
        <w:rPr>
          <w:sz w:val="20"/>
          <w:szCs w:val="20"/>
        </w:rPr>
        <w:t>је</w:t>
      </w:r>
      <w:proofErr w:type="spellEnd"/>
      <w:r w:rsidRPr="00657FC3">
        <w:rPr>
          <w:sz w:val="20"/>
          <w:szCs w:val="20"/>
        </w:rPr>
        <w:t xml:space="preserve"> у </w:t>
      </w:r>
      <w:proofErr w:type="spellStart"/>
      <w:r w:rsidR="00014A9A" w:rsidRPr="00657FC3">
        <w:rPr>
          <w:sz w:val="20"/>
          <w:szCs w:val="20"/>
        </w:rPr>
        <w:t>једном</w:t>
      </w:r>
      <w:proofErr w:type="spellEnd"/>
      <w:r w:rsidR="00151CEE" w:rsidRPr="00657FC3">
        <w:rPr>
          <w:sz w:val="20"/>
          <w:szCs w:val="20"/>
        </w:rPr>
        <w:t xml:space="preserve"> </w:t>
      </w:r>
      <w:proofErr w:type="spellStart"/>
      <w:r w:rsidR="00151CEE" w:rsidRPr="00657FC3">
        <w:rPr>
          <w:sz w:val="20"/>
          <w:szCs w:val="20"/>
        </w:rPr>
        <w:t>први</w:t>
      </w:r>
      <w:proofErr w:type="spellEnd"/>
      <w:r w:rsidR="00151CEE" w:rsidRPr="00657FC3">
        <w:rPr>
          <w:sz w:val="20"/>
          <w:szCs w:val="20"/>
        </w:rPr>
        <w:t xml:space="preserve"> </w:t>
      </w:r>
      <w:proofErr w:type="spellStart"/>
      <w:r w:rsidR="00151CEE" w:rsidRPr="00657FC3">
        <w:rPr>
          <w:sz w:val="20"/>
          <w:szCs w:val="20"/>
        </w:rPr>
        <w:t>аутор</w:t>
      </w:r>
      <w:proofErr w:type="spellEnd"/>
      <w:r w:rsidR="00151CEE" w:rsidRPr="00657FC3">
        <w:rPr>
          <w:sz w:val="20"/>
          <w:szCs w:val="20"/>
        </w:rPr>
        <w:t xml:space="preserve">, а у </w:t>
      </w:r>
      <w:proofErr w:type="spellStart"/>
      <w:r w:rsidR="00151CEE" w:rsidRPr="00657FC3">
        <w:rPr>
          <w:sz w:val="20"/>
          <w:szCs w:val="20"/>
        </w:rPr>
        <w:t>једном</w:t>
      </w:r>
      <w:proofErr w:type="spellEnd"/>
      <w:r w:rsidR="00151CEE" w:rsidRPr="00657FC3">
        <w:rPr>
          <w:sz w:val="20"/>
          <w:szCs w:val="20"/>
        </w:rPr>
        <w:t xml:space="preserve"> </w:t>
      </w:r>
      <w:proofErr w:type="spellStart"/>
      <w:r w:rsidR="00C703D3" w:rsidRPr="00657FC3">
        <w:rPr>
          <w:sz w:val="20"/>
          <w:szCs w:val="20"/>
        </w:rPr>
        <w:t>сарадник</w:t>
      </w:r>
      <w:proofErr w:type="spellEnd"/>
      <w:r w:rsidR="00151CEE" w:rsidRPr="00657FC3">
        <w:rPr>
          <w:sz w:val="20"/>
          <w:szCs w:val="20"/>
        </w:rPr>
        <w:t>.</w:t>
      </w:r>
      <w:r w:rsidRPr="00657FC3">
        <w:rPr>
          <w:sz w:val="20"/>
          <w:szCs w:val="20"/>
        </w:rPr>
        <w:t xml:space="preserve"> </w:t>
      </w:r>
    </w:p>
    <w:p w14:paraId="32172397" w14:textId="77777777" w:rsidR="00151CEE" w:rsidRPr="002F4907" w:rsidRDefault="00224B7E" w:rsidP="00224B7E">
      <w:pPr>
        <w:pStyle w:val="Normal1"/>
        <w:ind w:firstLine="567"/>
        <w:jc w:val="both"/>
        <w:rPr>
          <w:color w:val="FF0000"/>
          <w:sz w:val="20"/>
          <w:szCs w:val="20"/>
        </w:rPr>
      </w:pPr>
      <w:proofErr w:type="spellStart"/>
      <w:r w:rsidRPr="00FD1313">
        <w:rPr>
          <w:sz w:val="20"/>
          <w:szCs w:val="20"/>
        </w:rPr>
        <w:t>Др</w:t>
      </w:r>
      <w:proofErr w:type="spellEnd"/>
      <w:r w:rsidRPr="00FD1313">
        <w:rPr>
          <w:sz w:val="20"/>
          <w:szCs w:val="20"/>
        </w:rPr>
        <w:t xml:space="preserve"> </w:t>
      </w:r>
      <w:proofErr w:type="spellStart"/>
      <w:r w:rsidR="008A0C0F" w:rsidRPr="00FD1313">
        <w:rPr>
          <w:sz w:val="20"/>
          <w:szCs w:val="20"/>
        </w:rPr>
        <w:t>Паунковић</w:t>
      </w:r>
      <w:proofErr w:type="spellEnd"/>
      <w:r w:rsidRPr="00FD1313">
        <w:rPr>
          <w:sz w:val="20"/>
          <w:szCs w:val="20"/>
        </w:rPr>
        <w:t xml:space="preserve"> </w:t>
      </w:r>
      <w:proofErr w:type="spellStart"/>
      <w:r w:rsidRPr="00FD1313">
        <w:rPr>
          <w:sz w:val="20"/>
          <w:szCs w:val="20"/>
        </w:rPr>
        <w:t>има</w:t>
      </w:r>
      <w:proofErr w:type="spellEnd"/>
      <w:r w:rsidRPr="00FD1313">
        <w:rPr>
          <w:sz w:val="20"/>
          <w:szCs w:val="20"/>
        </w:rPr>
        <w:t xml:space="preserve"> </w:t>
      </w:r>
      <w:r w:rsidR="00FD1313" w:rsidRPr="00FD1313">
        <w:rPr>
          <w:sz w:val="20"/>
          <w:szCs w:val="20"/>
        </w:rPr>
        <w:t>12</w:t>
      </w:r>
      <w:r w:rsidRPr="00FD1313">
        <w:rPr>
          <w:sz w:val="20"/>
          <w:szCs w:val="20"/>
        </w:rPr>
        <w:t xml:space="preserve"> </w:t>
      </w:r>
      <w:proofErr w:type="spellStart"/>
      <w:r w:rsidRPr="00FD1313">
        <w:rPr>
          <w:sz w:val="20"/>
          <w:szCs w:val="20"/>
        </w:rPr>
        <w:t>извода</w:t>
      </w:r>
      <w:proofErr w:type="spellEnd"/>
      <w:r w:rsidRPr="00FD1313">
        <w:rPr>
          <w:sz w:val="20"/>
          <w:szCs w:val="20"/>
        </w:rPr>
        <w:t xml:space="preserve"> у </w:t>
      </w:r>
      <w:proofErr w:type="spellStart"/>
      <w:r w:rsidRPr="00FD1313">
        <w:rPr>
          <w:sz w:val="20"/>
          <w:szCs w:val="20"/>
        </w:rPr>
        <w:t>зборницима</w:t>
      </w:r>
      <w:proofErr w:type="spellEnd"/>
      <w:r w:rsidRPr="00FD1313">
        <w:rPr>
          <w:sz w:val="20"/>
          <w:szCs w:val="20"/>
        </w:rPr>
        <w:t xml:space="preserve"> </w:t>
      </w:r>
      <w:proofErr w:type="spellStart"/>
      <w:r w:rsidRPr="00FD1313">
        <w:rPr>
          <w:sz w:val="20"/>
          <w:szCs w:val="20"/>
        </w:rPr>
        <w:t>међународних</w:t>
      </w:r>
      <w:proofErr w:type="spellEnd"/>
      <w:r w:rsidRPr="00FD1313">
        <w:rPr>
          <w:sz w:val="20"/>
          <w:szCs w:val="20"/>
        </w:rPr>
        <w:t xml:space="preserve"> </w:t>
      </w:r>
      <w:proofErr w:type="spellStart"/>
      <w:r w:rsidRPr="00FD1313">
        <w:rPr>
          <w:sz w:val="20"/>
          <w:szCs w:val="20"/>
        </w:rPr>
        <w:t>скупова</w:t>
      </w:r>
      <w:proofErr w:type="spellEnd"/>
      <w:r w:rsidRPr="00FD1313">
        <w:rPr>
          <w:sz w:val="20"/>
          <w:szCs w:val="20"/>
        </w:rPr>
        <w:t xml:space="preserve">: </w:t>
      </w:r>
      <w:proofErr w:type="spellStart"/>
      <w:r w:rsidRPr="00FD1313">
        <w:rPr>
          <w:sz w:val="20"/>
          <w:szCs w:val="20"/>
        </w:rPr>
        <w:t>први</w:t>
      </w:r>
      <w:proofErr w:type="spellEnd"/>
      <w:r w:rsidRPr="00FD1313">
        <w:rPr>
          <w:sz w:val="20"/>
          <w:szCs w:val="20"/>
        </w:rPr>
        <w:t xml:space="preserve"> </w:t>
      </w:r>
      <w:proofErr w:type="spellStart"/>
      <w:r w:rsidRPr="00FD1313">
        <w:rPr>
          <w:sz w:val="20"/>
          <w:szCs w:val="20"/>
        </w:rPr>
        <w:t>аутор</w:t>
      </w:r>
      <w:proofErr w:type="spellEnd"/>
      <w:r w:rsidRPr="00FD1313">
        <w:rPr>
          <w:sz w:val="20"/>
          <w:szCs w:val="20"/>
        </w:rPr>
        <w:t xml:space="preserve"> </w:t>
      </w:r>
      <w:proofErr w:type="spellStart"/>
      <w:r w:rsidRPr="00FD1313">
        <w:rPr>
          <w:sz w:val="20"/>
          <w:szCs w:val="20"/>
        </w:rPr>
        <w:t>је</w:t>
      </w:r>
      <w:proofErr w:type="spellEnd"/>
      <w:r w:rsidRPr="00FD1313">
        <w:rPr>
          <w:sz w:val="20"/>
          <w:szCs w:val="20"/>
        </w:rPr>
        <w:t xml:space="preserve"> у </w:t>
      </w:r>
      <w:r w:rsidR="00FD1313" w:rsidRPr="00FD1313">
        <w:rPr>
          <w:sz w:val="20"/>
          <w:szCs w:val="20"/>
        </w:rPr>
        <w:t>3</w:t>
      </w:r>
      <w:r w:rsidRPr="00FD1313">
        <w:rPr>
          <w:sz w:val="20"/>
          <w:szCs w:val="20"/>
        </w:rPr>
        <w:t xml:space="preserve">, а </w:t>
      </w:r>
      <w:proofErr w:type="spellStart"/>
      <w:r w:rsidRPr="00FD1313">
        <w:rPr>
          <w:sz w:val="20"/>
          <w:szCs w:val="20"/>
        </w:rPr>
        <w:t>сарадник</w:t>
      </w:r>
      <w:proofErr w:type="spellEnd"/>
      <w:r w:rsidRPr="00FD1313">
        <w:rPr>
          <w:sz w:val="20"/>
          <w:szCs w:val="20"/>
        </w:rPr>
        <w:t xml:space="preserve"> у </w:t>
      </w:r>
      <w:r w:rsidR="00FD1313" w:rsidRPr="00FD1313">
        <w:rPr>
          <w:sz w:val="20"/>
          <w:szCs w:val="20"/>
        </w:rPr>
        <w:t>9</w:t>
      </w:r>
      <w:r w:rsidRPr="00FD1313">
        <w:rPr>
          <w:sz w:val="20"/>
          <w:szCs w:val="20"/>
        </w:rPr>
        <w:t xml:space="preserve"> </w:t>
      </w:r>
      <w:proofErr w:type="spellStart"/>
      <w:r w:rsidRPr="00FD1313">
        <w:rPr>
          <w:sz w:val="20"/>
          <w:szCs w:val="20"/>
        </w:rPr>
        <w:t>извода</w:t>
      </w:r>
      <w:proofErr w:type="spellEnd"/>
      <w:r w:rsidRPr="00FD1313">
        <w:rPr>
          <w:sz w:val="20"/>
          <w:szCs w:val="20"/>
        </w:rPr>
        <w:t>.</w:t>
      </w:r>
      <w:r w:rsidRPr="002F4907">
        <w:rPr>
          <w:color w:val="FF0000"/>
          <w:sz w:val="20"/>
          <w:szCs w:val="20"/>
        </w:rPr>
        <w:t xml:space="preserve"> </w:t>
      </w:r>
      <w:r w:rsidRPr="0097640A">
        <w:rPr>
          <w:sz w:val="20"/>
          <w:szCs w:val="20"/>
        </w:rPr>
        <w:t xml:space="preserve">У </w:t>
      </w:r>
      <w:proofErr w:type="spellStart"/>
      <w:r w:rsidRPr="0097640A">
        <w:rPr>
          <w:sz w:val="20"/>
          <w:szCs w:val="20"/>
        </w:rPr>
        <w:t>штампаним</w:t>
      </w:r>
      <w:proofErr w:type="spellEnd"/>
      <w:r w:rsidRPr="0097640A">
        <w:rPr>
          <w:sz w:val="20"/>
          <w:szCs w:val="20"/>
        </w:rPr>
        <w:t xml:space="preserve"> </w:t>
      </w:r>
      <w:proofErr w:type="spellStart"/>
      <w:r w:rsidRPr="0097640A">
        <w:rPr>
          <w:sz w:val="20"/>
          <w:szCs w:val="20"/>
        </w:rPr>
        <w:t>изводима</w:t>
      </w:r>
      <w:proofErr w:type="spellEnd"/>
      <w:r w:rsidRPr="0097640A">
        <w:rPr>
          <w:sz w:val="20"/>
          <w:szCs w:val="20"/>
        </w:rPr>
        <w:t xml:space="preserve"> </w:t>
      </w:r>
      <w:proofErr w:type="spellStart"/>
      <w:r w:rsidRPr="0097640A">
        <w:rPr>
          <w:sz w:val="20"/>
          <w:szCs w:val="20"/>
        </w:rPr>
        <w:t>националних</w:t>
      </w:r>
      <w:proofErr w:type="spellEnd"/>
      <w:r w:rsidRPr="0097640A">
        <w:rPr>
          <w:sz w:val="20"/>
          <w:szCs w:val="20"/>
        </w:rPr>
        <w:t xml:space="preserve"> </w:t>
      </w:r>
      <w:proofErr w:type="spellStart"/>
      <w:r w:rsidRPr="0097640A">
        <w:rPr>
          <w:sz w:val="20"/>
          <w:szCs w:val="20"/>
        </w:rPr>
        <w:t>скупова</w:t>
      </w:r>
      <w:proofErr w:type="spellEnd"/>
      <w:r w:rsidRPr="0097640A">
        <w:rPr>
          <w:sz w:val="20"/>
          <w:szCs w:val="20"/>
        </w:rPr>
        <w:t xml:space="preserve"> </w:t>
      </w:r>
      <w:proofErr w:type="spellStart"/>
      <w:r w:rsidRPr="0097640A">
        <w:rPr>
          <w:sz w:val="20"/>
          <w:szCs w:val="20"/>
        </w:rPr>
        <w:t>др</w:t>
      </w:r>
      <w:proofErr w:type="spellEnd"/>
      <w:r w:rsidRPr="0097640A">
        <w:rPr>
          <w:sz w:val="20"/>
          <w:szCs w:val="20"/>
        </w:rPr>
        <w:t xml:space="preserve"> </w:t>
      </w:r>
      <w:proofErr w:type="spellStart"/>
      <w:r w:rsidR="00FD1313" w:rsidRPr="0097640A">
        <w:rPr>
          <w:sz w:val="20"/>
          <w:szCs w:val="20"/>
        </w:rPr>
        <w:t>Ивана</w:t>
      </w:r>
      <w:proofErr w:type="spellEnd"/>
      <w:r w:rsidR="00FD1313" w:rsidRPr="0097640A">
        <w:rPr>
          <w:sz w:val="20"/>
          <w:szCs w:val="20"/>
        </w:rPr>
        <w:t xml:space="preserve"> </w:t>
      </w:r>
      <w:proofErr w:type="spellStart"/>
      <w:r w:rsidR="00FD1313" w:rsidRPr="0097640A">
        <w:rPr>
          <w:sz w:val="20"/>
          <w:szCs w:val="20"/>
        </w:rPr>
        <w:t>Паунковић</w:t>
      </w:r>
      <w:proofErr w:type="spellEnd"/>
      <w:r w:rsidRPr="0097640A">
        <w:rPr>
          <w:sz w:val="20"/>
          <w:szCs w:val="20"/>
        </w:rPr>
        <w:t xml:space="preserve"> </w:t>
      </w:r>
      <w:proofErr w:type="spellStart"/>
      <w:r w:rsidRPr="0097640A">
        <w:rPr>
          <w:sz w:val="20"/>
          <w:szCs w:val="20"/>
        </w:rPr>
        <w:t>има</w:t>
      </w:r>
      <w:proofErr w:type="spellEnd"/>
      <w:r w:rsidRPr="0097640A">
        <w:rPr>
          <w:sz w:val="20"/>
          <w:szCs w:val="20"/>
        </w:rPr>
        <w:t xml:space="preserve"> </w:t>
      </w:r>
      <w:r w:rsidR="00FD1313" w:rsidRPr="0097640A">
        <w:rPr>
          <w:sz w:val="20"/>
          <w:szCs w:val="20"/>
        </w:rPr>
        <w:t>4</w:t>
      </w:r>
      <w:r w:rsidR="0097640A" w:rsidRPr="0097640A">
        <w:rPr>
          <w:sz w:val="20"/>
          <w:szCs w:val="20"/>
        </w:rPr>
        <w:t xml:space="preserve"> </w:t>
      </w:r>
      <w:proofErr w:type="spellStart"/>
      <w:r w:rsidR="0097640A" w:rsidRPr="0097640A">
        <w:rPr>
          <w:sz w:val="20"/>
          <w:szCs w:val="20"/>
        </w:rPr>
        <w:t>штампана</w:t>
      </w:r>
      <w:proofErr w:type="spellEnd"/>
      <w:r w:rsidRPr="0097640A">
        <w:rPr>
          <w:sz w:val="20"/>
          <w:szCs w:val="20"/>
        </w:rPr>
        <w:t xml:space="preserve"> </w:t>
      </w:r>
      <w:proofErr w:type="spellStart"/>
      <w:r w:rsidRPr="0097640A">
        <w:rPr>
          <w:sz w:val="20"/>
          <w:szCs w:val="20"/>
        </w:rPr>
        <w:t>извода</w:t>
      </w:r>
      <w:proofErr w:type="spellEnd"/>
      <w:r w:rsidRPr="0097640A">
        <w:rPr>
          <w:sz w:val="20"/>
          <w:szCs w:val="20"/>
        </w:rPr>
        <w:t xml:space="preserve">, </w:t>
      </w:r>
      <w:proofErr w:type="spellStart"/>
      <w:r w:rsidRPr="0097640A">
        <w:rPr>
          <w:sz w:val="20"/>
          <w:szCs w:val="20"/>
        </w:rPr>
        <w:t>где</w:t>
      </w:r>
      <w:proofErr w:type="spellEnd"/>
      <w:r w:rsidRPr="0097640A">
        <w:rPr>
          <w:sz w:val="20"/>
          <w:szCs w:val="20"/>
        </w:rPr>
        <w:t xml:space="preserve"> </w:t>
      </w:r>
      <w:proofErr w:type="spellStart"/>
      <w:r w:rsidRPr="0097640A">
        <w:rPr>
          <w:sz w:val="20"/>
          <w:szCs w:val="20"/>
        </w:rPr>
        <w:t>је</w:t>
      </w:r>
      <w:proofErr w:type="spellEnd"/>
      <w:r w:rsidR="00014A9A" w:rsidRPr="0097640A">
        <w:rPr>
          <w:sz w:val="20"/>
          <w:szCs w:val="20"/>
        </w:rPr>
        <w:t xml:space="preserve"> </w:t>
      </w:r>
      <w:proofErr w:type="spellStart"/>
      <w:r w:rsidR="00FD1313" w:rsidRPr="0097640A">
        <w:rPr>
          <w:sz w:val="20"/>
          <w:szCs w:val="20"/>
        </w:rPr>
        <w:t>први</w:t>
      </w:r>
      <w:proofErr w:type="spellEnd"/>
      <w:r w:rsidR="00014A9A" w:rsidRPr="0097640A">
        <w:rPr>
          <w:sz w:val="20"/>
          <w:szCs w:val="20"/>
        </w:rPr>
        <w:t xml:space="preserve"> </w:t>
      </w:r>
      <w:proofErr w:type="spellStart"/>
      <w:r w:rsidR="00014A9A" w:rsidRPr="0097640A">
        <w:rPr>
          <w:sz w:val="20"/>
          <w:szCs w:val="20"/>
        </w:rPr>
        <w:t>аутор</w:t>
      </w:r>
      <w:proofErr w:type="spellEnd"/>
      <w:r w:rsidR="00014A9A" w:rsidRPr="0097640A">
        <w:rPr>
          <w:sz w:val="20"/>
          <w:szCs w:val="20"/>
        </w:rPr>
        <w:t xml:space="preserve"> у </w:t>
      </w:r>
      <w:proofErr w:type="spellStart"/>
      <w:r w:rsidR="00014A9A" w:rsidRPr="0097640A">
        <w:rPr>
          <w:sz w:val="20"/>
          <w:szCs w:val="20"/>
        </w:rPr>
        <w:t>је</w:t>
      </w:r>
      <w:r w:rsidR="00FD1313" w:rsidRPr="0097640A">
        <w:rPr>
          <w:sz w:val="20"/>
          <w:szCs w:val="20"/>
        </w:rPr>
        <w:t>дном</w:t>
      </w:r>
      <w:proofErr w:type="spellEnd"/>
      <w:r w:rsidR="00FD1313" w:rsidRPr="0097640A">
        <w:rPr>
          <w:sz w:val="20"/>
          <w:szCs w:val="20"/>
        </w:rPr>
        <w:t xml:space="preserve"> </w:t>
      </w:r>
      <w:proofErr w:type="spellStart"/>
      <w:r w:rsidR="00FD1313" w:rsidRPr="0097640A">
        <w:rPr>
          <w:sz w:val="20"/>
          <w:szCs w:val="20"/>
        </w:rPr>
        <w:t>изводу</w:t>
      </w:r>
      <w:proofErr w:type="spellEnd"/>
      <w:r w:rsidR="00FD1313" w:rsidRPr="0097640A">
        <w:rPr>
          <w:sz w:val="20"/>
          <w:szCs w:val="20"/>
        </w:rPr>
        <w:t xml:space="preserve"> </w:t>
      </w:r>
      <w:r w:rsidRPr="0097640A">
        <w:rPr>
          <w:sz w:val="20"/>
          <w:szCs w:val="20"/>
        </w:rPr>
        <w:t xml:space="preserve">и </w:t>
      </w:r>
      <w:proofErr w:type="spellStart"/>
      <w:r w:rsidRPr="0097640A">
        <w:rPr>
          <w:sz w:val="20"/>
          <w:szCs w:val="20"/>
        </w:rPr>
        <w:t>сарадник</w:t>
      </w:r>
      <w:proofErr w:type="spellEnd"/>
      <w:r w:rsidRPr="0097640A">
        <w:rPr>
          <w:sz w:val="20"/>
          <w:szCs w:val="20"/>
        </w:rPr>
        <w:t xml:space="preserve"> у </w:t>
      </w:r>
      <w:r w:rsidR="00FD1313" w:rsidRPr="0097640A">
        <w:rPr>
          <w:sz w:val="20"/>
          <w:szCs w:val="20"/>
        </w:rPr>
        <w:t>3</w:t>
      </w:r>
      <w:r w:rsidRPr="0097640A">
        <w:rPr>
          <w:sz w:val="20"/>
          <w:szCs w:val="20"/>
        </w:rPr>
        <w:t xml:space="preserve"> </w:t>
      </w:r>
      <w:proofErr w:type="spellStart"/>
      <w:r w:rsidRPr="0097640A">
        <w:rPr>
          <w:sz w:val="20"/>
          <w:szCs w:val="20"/>
        </w:rPr>
        <w:t>извода</w:t>
      </w:r>
      <w:proofErr w:type="spellEnd"/>
      <w:r w:rsidR="00151CEE" w:rsidRPr="0097640A">
        <w:rPr>
          <w:sz w:val="20"/>
          <w:szCs w:val="20"/>
        </w:rPr>
        <w:t>.</w:t>
      </w:r>
      <w:r w:rsidRPr="0097640A">
        <w:rPr>
          <w:sz w:val="20"/>
          <w:szCs w:val="20"/>
        </w:rPr>
        <w:t xml:space="preserve"> </w:t>
      </w:r>
    </w:p>
    <w:p w14:paraId="3CBD2C9A" w14:textId="77777777" w:rsidR="00B155BF" w:rsidRPr="0074245F" w:rsidRDefault="00205901" w:rsidP="002F72CD">
      <w:pPr>
        <w:pStyle w:val="Normal1"/>
        <w:ind w:firstLine="567"/>
        <w:jc w:val="both"/>
        <w:rPr>
          <w:sz w:val="20"/>
          <w:szCs w:val="20"/>
        </w:rPr>
      </w:pPr>
      <w:r w:rsidRPr="004C652C">
        <w:rPr>
          <w:sz w:val="20"/>
          <w:szCs w:val="20"/>
          <w:lang w:val="ru-RU"/>
        </w:rPr>
        <w:t>Основни правац истраживања</w:t>
      </w:r>
      <w:r w:rsidR="00014A9A" w:rsidRPr="004C652C">
        <w:rPr>
          <w:sz w:val="20"/>
          <w:szCs w:val="20"/>
          <w:lang w:val="ru-RU"/>
        </w:rPr>
        <w:t xml:space="preserve"> др </w:t>
      </w:r>
      <w:r w:rsidR="005F13EB" w:rsidRPr="004C652C">
        <w:rPr>
          <w:sz w:val="20"/>
          <w:szCs w:val="20"/>
          <w:lang w:val="ru-RU"/>
        </w:rPr>
        <w:t>Иване Паунковић</w:t>
      </w:r>
      <w:r w:rsidR="00014A9A" w:rsidRPr="004C652C">
        <w:rPr>
          <w:sz w:val="20"/>
          <w:szCs w:val="20"/>
          <w:lang w:val="ru-RU"/>
        </w:rPr>
        <w:t xml:space="preserve"> </w:t>
      </w:r>
      <w:r w:rsidR="00D6532F">
        <w:rPr>
          <w:sz w:val="20"/>
          <w:szCs w:val="20"/>
          <w:lang w:val="ru-RU"/>
        </w:rPr>
        <w:t>се до сада односио на</w:t>
      </w:r>
      <w:r w:rsidR="00014A9A" w:rsidRPr="004C652C">
        <w:rPr>
          <w:sz w:val="20"/>
          <w:szCs w:val="20"/>
          <w:lang w:val="ru-RU"/>
        </w:rPr>
        <w:t xml:space="preserve"> </w:t>
      </w:r>
      <w:r w:rsidR="008F61C8" w:rsidRPr="004C652C">
        <w:rPr>
          <w:sz w:val="20"/>
          <w:szCs w:val="20"/>
          <w:lang w:val="ru-RU"/>
        </w:rPr>
        <w:t xml:space="preserve">истраживање стуктурне </w:t>
      </w:r>
      <w:r w:rsidR="00D75647" w:rsidRPr="004C652C">
        <w:rPr>
          <w:sz w:val="20"/>
          <w:szCs w:val="20"/>
          <w:lang w:val="ru-RU"/>
        </w:rPr>
        <w:t>организације</w:t>
      </w:r>
      <w:r w:rsidR="008F61C8" w:rsidRPr="004C652C">
        <w:rPr>
          <w:sz w:val="20"/>
          <w:szCs w:val="20"/>
          <w:lang w:val="ru-RU"/>
        </w:rPr>
        <w:t xml:space="preserve"> </w:t>
      </w:r>
      <w:r w:rsidRPr="004C652C">
        <w:rPr>
          <w:sz w:val="20"/>
          <w:szCs w:val="20"/>
          <w:lang w:val="ru-RU"/>
        </w:rPr>
        <w:t>лимфатичних органа.</w:t>
      </w:r>
      <w:r w:rsidR="00014A9A" w:rsidRPr="004C652C">
        <w:rPr>
          <w:sz w:val="20"/>
          <w:szCs w:val="20"/>
          <w:lang w:val="ru-RU"/>
        </w:rPr>
        <w:t xml:space="preserve"> У фокусу </w:t>
      </w:r>
      <w:r w:rsidR="00152EDB" w:rsidRPr="004C652C">
        <w:rPr>
          <w:sz w:val="20"/>
          <w:szCs w:val="20"/>
          <w:lang w:val="ru-RU"/>
        </w:rPr>
        <w:t>њених</w:t>
      </w:r>
      <w:r w:rsidR="00014A9A" w:rsidRPr="004C652C">
        <w:rPr>
          <w:sz w:val="20"/>
          <w:szCs w:val="20"/>
          <w:lang w:val="ru-RU"/>
        </w:rPr>
        <w:t xml:space="preserve"> </w:t>
      </w:r>
      <w:r w:rsidRPr="004C652C">
        <w:rPr>
          <w:sz w:val="20"/>
          <w:szCs w:val="20"/>
          <w:lang w:val="ru-RU"/>
        </w:rPr>
        <w:t xml:space="preserve">истраживања је испитивање утицаја липополисахарида на структурне, целуларне и молекуларне карактеристике слезине миша. Ово је и тематика њене докторске дисертације.  Поред тога, била је укључена и у истраживања ламине проприје дебелог црева здравих особа и особа оболелих од мелигне болести. Сарађивала је са колегама са Института за медицинску физиологију Медицинског факултета Универзитета у Београду у истраживањима танког и дебелог црева пацова, </w:t>
      </w:r>
      <w:r w:rsidR="00EB0AB4" w:rsidRPr="004C652C">
        <w:rPr>
          <w:sz w:val="20"/>
          <w:szCs w:val="20"/>
          <w:lang w:val="ru-RU"/>
        </w:rPr>
        <w:t>као и у</w:t>
      </w:r>
      <w:r w:rsidRPr="004C652C">
        <w:rPr>
          <w:sz w:val="20"/>
          <w:szCs w:val="20"/>
          <w:lang w:val="ru-RU"/>
        </w:rPr>
        <w:t xml:space="preserve"> у истраживањима која се односе на </w:t>
      </w:r>
      <w:r w:rsidR="00EB0AB4" w:rsidRPr="004C652C">
        <w:rPr>
          <w:sz w:val="20"/>
          <w:szCs w:val="20"/>
          <w:lang w:val="ru-RU"/>
        </w:rPr>
        <w:t>креирање машинских модела за испитивање промена насталих у једру након излагања ћелија</w:t>
      </w:r>
      <w:r w:rsidR="005C1EAE" w:rsidRPr="004C652C">
        <w:rPr>
          <w:sz w:val="20"/>
          <w:szCs w:val="20"/>
          <w:lang w:val="ru-RU"/>
        </w:rPr>
        <w:t xml:space="preserve"> квасца </w:t>
      </w:r>
      <w:r w:rsidR="00EB0AB4" w:rsidRPr="004C652C">
        <w:rPr>
          <w:sz w:val="20"/>
          <w:szCs w:val="20"/>
          <w:lang w:val="ru-RU"/>
        </w:rPr>
        <w:t xml:space="preserve">осмотском стресу. </w:t>
      </w:r>
      <w:r w:rsidR="00A1419D" w:rsidRPr="004C652C">
        <w:rPr>
          <w:sz w:val="20"/>
          <w:szCs w:val="20"/>
          <w:lang w:val="ru-RU"/>
        </w:rPr>
        <w:t>Поред тога, др Паунковић је сарађивала и са колегама са Института за биолошка истраживања "</w:t>
      </w:r>
      <w:proofErr w:type="spellStart"/>
      <w:r w:rsidR="00A1419D" w:rsidRPr="004C652C">
        <w:rPr>
          <w:sz w:val="20"/>
          <w:szCs w:val="20"/>
        </w:rPr>
        <w:t>Синиша</w:t>
      </w:r>
      <w:proofErr w:type="spellEnd"/>
      <w:r w:rsidR="00A1419D" w:rsidRPr="004C652C">
        <w:rPr>
          <w:sz w:val="20"/>
          <w:szCs w:val="20"/>
        </w:rPr>
        <w:t xml:space="preserve"> </w:t>
      </w:r>
      <w:proofErr w:type="spellStart"/>
      <w:r w:rsidR="00A1419D" w:rsidRPr="004C652C">
        <w:rPr>
          <w:sz w:val="20"/>
          <w:szCs w:val="20"/>
        </w:rPr>
        <w:t>Станковић</w:t>
      </w:r>
      <w:proofErr w:type="spellEnd"/>
      <w:r w:rsidR="00A1419D" w:rsidRPr="004C652C">
        <w:rPr>
          <w:sz w:val="20"/>
          <w:szCs w:val="20"/>
          <w:lang w:val="ru-RU"/>
        </w:rPr>
        <w:t>" у истраживању дебелог црева мишева.</w:t>
      </w:r>
      <w:r w:rsidR="00C549AF">
        <w:rPr>
          <w:sz w:val="20"/>
          <w:szCs w:val="20"/>
          <w:lang w:val="ru-RU"/>
        </w:rPr>
        <w:t xml:space="preserve"> </w:t>
      </w:r>
      <w:r w:rsidR="00062395">
        <w:rPr>
          <w:sz w:val="20"/>
          <w:szCs w:val="20"/>
          <w:lang w:val="ru-RU"/>
        </w:rPr>
        <w:t>И</w:t>
      </w:r>
      <w:r w:rsidR="00B155BF">
        <w:rPr>
          <w:sz w:val="20"/>
          <w:szCs w:val="20"/>
          <w:lang w:val="ru-RU"/>
        </w:rPr>
        <w:t xml:space="preserve">з сарадње </w:t>
      </w:r>
      <w:r w:rsidR="00C549AF">
        <w:rPr>
          <w:sz w:val="20"/>
          <w:szCs w:val="20"/>
          <w:lang w:val="ru-RU"/>
        </w:rPr>
        <w:t>са колегама са Института за медицинску физиологију Медицинског факултета Универзитета у Београду, као и са колегама са Института за</w:t>
      </w:r>
      <w:r w:rsidR="00C549AF" w:rsidRPr="004C652C">
        <w:rPr>
          <w:sz w:val="20"/>
          <w:szCs w:val="20"/>
          <w:lang w:val="ru-RU"/>
        </w:rPr>
        <w:t xml:space="preserve"> биолошка истраживања "</w:t>
      </w:r>
      <w:proofErr w:type="spellStart"/>
      <w:r w:rsidR="00C549AF" w:rsidRPr="004C652C">
        <w:rPr>
          <w:sz w:val="20"/>
          <w:szCs w:val="20"/>
        </w:rPr>
        <w:t>Синиша</w:t>
      </w:r>
      <w:proofErr w:type="spellEnd"/>
      <w:r w:rsidR="00C549AF" w:rsidRPr="004C652C">
        <w:rPr>
          <w:sz w:val="20"/>
          <w:szCs w:val="20"/>
        </w:rPr>
        <w:t xml:space="preserve"> </w:t>
      </w:r>
      <w:proofErr w:type="spellStart"/>
      <w:r w:rsidR="00C549AF" w:rsidRPr="004C652C">
        <w:rPr>
          <w:sz w:val="20"/>
          <w:szCs w:val="20"/>
        </w:rPr>
        <w:t>Станковић</w:t>
      </w:r>
      <w:proofErr w:type="spellEnd"/>
      <w:r w:rsidR="00C549AF" w:rsidRPr="004C652C">
        <w:rPr>
          <w:sz w:val="20"/>
          <w:szCs w:val="20"/>
          <w:lang w:val="ru-RU"/>
        </w:rPr>
        <w:t>"</w:t>
      </w:r>
      <w:r w:rsidR="00062395">
        <w:rPr>
          <w:sz w:val="20"/>
          <w:szCs w:val="20"/>
          <w:lang w:val="ru-RU"/>
        </w:rPr>
        <w:t>,</w:t>
      </w:r>
      <w:r w:rsidR="00370506">
        <w:rPr>
          <w:sz w:val="20"/>
          <w:szCs w:val="20"/>
          <w:lang w:val="ru-RU"/>
        </w:rPr>
        <w:t xml:space="preserve"> </w:t>
      </w:r>
      <w:r w:rsidR="00062395">
        <w:rPr>
          <w:sz w:val="20"/>
          <w:szCs w:val="20"/>
          <w:lang w:val="ru-RU"/>
        </w:rPr>
        <w:t>проистекле су заједничке публикације у којима је др Ивана Паунковић коаутор.</w:t>
      </w:r>
      <w:r w:rsidR="0074245F">
        <w:rPr>
          <w:sz w:val="20"/>
          <w:szCs w:val="20"/>
        </w:rPr>
        <w:t xml:space="preserve"> </w:t>
      </w:r>
      <w:proofErr w:type="spellStart"/>
      <w:r w:rsidR="0074245F">
        <w:rPr>
          <w:sz w:val="20"/>
          <w:szCs w:val="20"/>
        </w:rPr>
        <w:t>Др</w:t>
      </w:r>
      <w:proofErr w:type="spellEnd"/>
      <w:r w:rsidR="0074245F">
        <w:rPr>
          <w:sz w:val="20"/>
          <w:szCs w:val="20"/>
        </w:rPr>
        <w:t xml:space="preserve"> </w:t>
      </w:r>
      <w:proofErr w:type="spellStart"/>
      <w:r w:rsidR="0074245F">
        <w:rPr>
          <w:sz w:val="20"/>
          <w:szCs w:val="20"/>
        </w:rPr>
        <w:t>Паунковић</w:t>
      </w:r>
      <w:proofErr w:type="spellEnd"/>
      <w:r w:rsidR="0074245F">
        <w:rPr>
          <w:sz w:val="20"/>
          <w:szCs w:val="20"/>
        </w:rPr>
        <w:t xml:space="preserve"> </w:t>
      </w:r>
      <w:proofErr w:type="spellStart"/>
      <w:r w:rsidR="0074245F">
        <w:rPr>
          <w:sz w:val="20"/>
          <w:szCs w:val="20"/>
        </w:rPr>
        <w:t>је</w:t>
      </w:r>
      <w:proofErr w:type="spellEnd"/>
      <w:r w:rsidR="0074245F">
        <w:rPr>
          <w:sz w:val="20"/>
          <w:szCs w:val="20"/>
        </w:rPr>
        <w:t xml:space="preserve"> </w:t>
      </w:r>
      <w:proofErr w:type="spellStart"/>
      <w:r w:rsidR="0074245F">
        <w:rPr>
          <w:sz w:val="20"/>
          <w:szCs w:val="20"/>
        </w:rPr>
        <w:t>остварила</w:t>
      </w:r>
      <w:proofErr w:type="spellEnd"/>
      <w:r w:rsidR="0074245F">
        <w:rPr>
          <w:sz w:val="20"/>
          <w:szCs w:val="20"/>
        </w:rPr>
        <w:t xml:space="preserve"> </w:t>
      </w:r>
      <w:proofErr w:type="spellStart"/>
      <w:r w:rsidR="0074245F">
        <w:rPr>
          <w:sz w:val="20"/>
          <w:szCs w:val="20"/>
        </w:rPr>
        <w:t>сарадњу</w:t>
      </w:r>
      <w:proofErr w:type="spellEnd"/>
      <w:r w:rsidR="0074245F">
        <w:rPr>
          <w:sz w:val="20"/>
          <w:szCs w:val="20"/>
        </w:rPr>
        <w:t xml:space="preserve"> </w:t>
      </w:r>
      <w:r w:rsidR="002A41D8">
        <w:rPr>
          <w:sz w:val="20"/>
          <w:szCs w:val="20"/>
        </w:rPr>
        <w:t xml:space="preserve">и </w:t>
      </w:r>
      <w:proofErr w:type="spellStart"/>
      <w:r w:rsidR="0074245F">
        <w:rPr>
          <w:sz w:val="20"/>
          <w:szCs w:val="20"/>
        </w:rPr>
        <w:t>са</w:t>
      </w:r>
      <w:proofErr w:type="spellEnd"/>
      <w:r w:rsidR="0074245F">
        <w:rPr>
          <w:sz w:val="20"/>
          <w:szCs w:val="20"/>
        </w:rPr>
        <w:t xml:space="preserve"> </w:t>
      </w:r>
      <w:proofErr w:type="spellStart"/>
      <w:r w:rsidR="0074245F">
        <w:rPr>
          <w:sz w:val="20"/>
          <w:szCs w:val="20"/>
        </w:rPr>
        <w:t>колегама</w:t>
      </w:r>
      <w:proofErr w:type="spellEnd"/>
      <w:r w:rsidR="0074245F">
        <w:rPr>
          <w:sz w:val="20"/>
          <w:szCs w:val="20"/>
        </w:rPr>
        <w:t xml:space="preserve"> </w:t>
      </w:r>
      <w:proofErr w:type="spellStart"/>
      <w:r w:rsidR="0074245F">
        <w:rPr>
          <w:sz w:val="20"/>
          <w:szCs w:val="20"/>
        </w:rPr>
        <w:t>са</w:t>
      </w:r>
      <w:proofErr w:type="spellEnd"/>
      <w:r w:rsidR="0074245F">
        <w:rPr>
          <w:sz w:val="20"/>
          <w:szCs w:val="20"/>
        </w:rPr>
        <w:t xml:space="preserve"> </w:t>
      </w:r>
      <w:proofErr w:type="spellStart"/>
      <w:r w:rsidR="0074245F">
        <w:rPr>
          <w:sz w:val="20"/>
          <w:szCs w:val="20"/>
        </w:rPr>
        <w:t>Института</w:t>
      </w:r>
      <w:proofErr w:type="spellEnd"/>
      <w:r w:rsidR="0074245F">
        <w:rPr>
          <w:sz w:val="20"/>
          <w:szCs w:val="20"/>
        </w:rPr>
        <w:t xml:space="preserve"> </w:t>
      </w:r>
      <w:proofErr w:type="spellStart"/>
      <w:r w:rsidR="0074245F">
        <w:rPr>
          <w:sz w:val="20"/>
          <w:szCs w:val="20"/>
        </w:rPr>
        <w:t>за</w:t>
      </w:r>
      <w:proofErr w:type="spellEnd"/>
      <w:r w:rsidR="0074245F">
        <w:rPr>
          <w:sz w:val="20"/>
          <w:szCs w:val="20"/>
        </w:rPr>
        <w:t xml:space="preserve"> </w:t>
      </w:r>
      <w:proofErr w:type="spellStart"/>
      <w:r w:rsidR="0074245F">
        <w:rPr>
          <w:sz w:val="20"/>
          <w:szCs w:val="20"/>
        </w:rPr>
        <w:t>статистику</w:t>
      </w:r>
      <w:proofErr w:type="spellEnd"/>
      <w:r w:rsidR="0074245F">
        <w:rPr>
          <w:sz w:val="20"/>
          <w:szCs w:val="20"/>
        </w:rPr>
        <w:t xml:space="preserve"> и </w:t>
      </w:r>
      <w:proofErr w:type="spellStart"/>
      <w:r w:rsidR="0074245F">
        <w:rPr>
          <w:sz w:val="20"/>
          <w:szCs w:val="20"/>
        </w:rPr>
        <w:t>информатику</w:t>
      </w:r>
      <w:proofErr w:type="spellEnd"/>
      <w:r w:rsidR="0074245F">
        <w:rPr>
          <w:sz w:val="20"/>
          <w:szCs w:val="20"/>
        </w:rPr>
        <w:t xml:space="preserve"> </w:t>
      </w:r>
      <w:proofErr w:type="spellStart"/>
      <w:r w:rsidR="0074245F">
        <w:rPr>
          <w:sz w:val="20"/>
          <w:szCs w:val="20"/>
        </w:rPr>
        <w:t>Медицинског</w:t>
      </w:r>
      <w:proofErr w:type="spellEnd"/>
      <w:r w:rsidR="0074245F">
        <w:rPr>
          <w:sz w:val="20"/>
          <w:szCs w:val="20"/>
        </w:rPr>
        <w:t xml:space="preserve"> </w:t>
      </w:r>
      <w:proofErr w:type="spellStart"/>
      <w:r w:rsidR="0074245F">
        <w:rPr>
          <w:sz w:val="20"/>
          <w:szCs w:val="20"/>
        </w:rPr>
        <w:t>факултета</w:t>
      </w:r>
      <w:proofErr w:type="spellEnd"/>
      <w:r w:rsidR="0074245F">
        <w:rPr>
          <w:sz w:val="20"/>
          <w:szCs w:val="20"/>
        </w:rPr>
        <w:t xml:space="preserve"> </w:t>
      </w:r>
      <w:proofErr w:type="spellStart"/>
      <w:r w:rsidR="0074245F">
        <w:rPr>
          <w:sz w:val="20"/>
          <w:szCs w:val="20"/>
        </w:rPr>
        <w:t>Универзитета</w:t>
      </w:r>
      <w:proofErr w:type="spellEnd"/>
      <w:r w:rsidR="0074245F">
        <w:rPr>
          <w:sz w:val="20"/>
          <w:szCs w:val="20"/>
        </w:rPr>
        <w:t xml:space="preserve"> у </w:t>
      </w:r>
      <w:proofErr w:type="spellStart"/>
      <w:r w:rsidR="0074245F">
        <w:rPr>
          <w:sz w:val="20"/>
          <w:szCs w:val="20"/>
        </w:rPr>
        <w:t>Београду</w:t>
      </w:r>
      <w:proofErr w:type="spellEnd"/>
      <w:r w:rsidR="002A41D8">
        <w:rPr>
          <w:sz w:val="20"/>
          <w:szCs w:val="20"/>
        </w:rPr>
        <w:t xml:space="preserve">, </w:t>
      </w:r>
      <w:proofErr w:type="spellStart"/>
      <w:r w:rsidR="002A41D8">
        <w:rPr>
          <w:sz w:val="20"/>
          <w:szCs w:val="20"/>
        </w:rPr>
        <w:t>из</w:t>
      </w:r>
      <w:proofErr w:type="spellEnd"/>
      <w:r w:rsidR="002A41D8">
        <w:rPr>
          <w:sz w:val="20"/>
          <w:szCs w:val="20"/>
        </w:rPr>
        <w:t xml:space="preserve"> </w:t>
      </w:r>
      <w:proofErr w:type="spellStart"/>
      <w:r w:rsidR="002A41D8">
        <w:rPr>
          <w:sz w:val="20"/>
          <w:szCs w:val="20"/>
        </w:rPr>
        <w:t>чега</w:t>
      </w:r>
      <w:proofErr w:type="spellEnd"/>
      <w:r w:rsidR="002A41D8">
        <w:rPr>
          <w:sz w:val="20"/>
          <w:szCs w:val="20"/>
        </w:rPr>
        <w:t xml:space="preserve"> </w:t>
      </w:r>
      <w:proofErr w:type="spellStart"/>
      <w:r w:rsidR="002A41D8">
        <w:rPr>
          <w:sz w:val="20"/>
          <w:szCs w:val="20"/>
        </w:rPr>
        <w:t>је</w:t>
      </w:r>
      <w:proofErr w:type="spellEnd"/>
      <w:r w:rsidR="002A41D8">
        <w:rPr>
          <w:sz w:val="20"/>
          <w:szCs w:val="20"/>
        </w:rPr>
        <w:t xml:space="preserve"> </w:t>
      </w:r>
      <w:proofErr w:type="spellStart"/>
      <w:r w:rsidR="002A41D8">
        <w:rPr>
          <w:sz w:val="20"/>
          <w:szCs w:val="20"/>
        </w:rPr>
        <w:t>проистекла</w:t>
      </w:r>
      <w:proofErr w:type="spellEnd"/>
      <w:r w:rsidR="002A41D8">
        <w:rPr>
          <w:sz w:val="20"/>
          <w:szCs w:val="20"/>
        </w:rPr>
        <w:t xml:space="preserve"> </w:t>
      </w:r>
      <w:proofErr w:type="spellStart"/>
      <w:r w:rsidR="002A41D8">
        <w:rPr>
          <w:sz w:val="20"/>
          <w:szCs w:val="20"/>
        </w:rPr>
        <w:t>једна</w:t>
      </w:r>
      <w:proofErr w:type="spellEnd"/>
      <w:r w:rsidR="002A41D8">
        <w:rPr>
          <w:sz w:val="20"/>
          <w:szCs w:val="20"/>
        </w:rPr>
        <w:t xml:space="preserve"> </w:t>
      </w:r>
      <w:proofErr w:type="spellStart"/>
      <w:r w:rsidR="002A41D8">
        <w:rPr>
          <w:sz w:val="20"/>
          <w:szCs w:val="20"/>
        </w:rPr>
        <w:t>заједничка</w:t>
      </w:r>
      <w:proofErr w:type="spellEnd"/>
      <w:r w:rsidR="002A41D8">
        <w:rPr>
          <w:sz w:val="20"/>
          <w:szCs w:val="20"/>
        </w:rPr>
        <w:t xml:space="preserve"> </w:t>
      </w:r>
      <w:proofErr w:type="spellStart"/>
      <w:r w:rsidR="002A41D8">
        <w:rPr>
          <w:sz w:val="20"/>
          <w:szCs w:val="20"/>
        </w:rPr>
        <w:t>публикација</w:t>
      </w:r>
      <w:proofErr w:type="spellEnd"/>
      <w:r w:rsidR="002A41D8">
        <w:rPr>
          <w:sz w:val="20"/>
          <w:szCs w:val="20"/>
        </w:rPr>
        <w:t xml:space="preserve"> у </w:t>
      </w:r>
      <w:proofErr w:type="spellStart"/>
      <w:r w:rsidR="002A41D8">
        <w:rPr>
          <w:sz w:val="20"/>
          <w:szCs w:val="20"/>
        </w:rPr>
        <w:t>којој</w:t>
      </w:r>
      <w:proofErr w:type="spellEnd"/>
      <w:r w:rsidR="002A41D8">
        <w:rPr>
          <w:sz w:val="20"/>
          <w:szCs w:val="20"/>
        </w:rPr>
        <w:t xml:space="preserve"> </w:t>
      </w:r>
      <w:proofErr w:type="spellStart"/>
      <w:r w:rsidR="002A41D8">
        <w:rPr>
          <w:sz w:val="20"/>
          <w:szCs w:val="20"/>
        </w:rPr>
        <w:t>је</w:t>
      </w:r>
      <w:proofErr w:type="spellEnd"/>
      <w:r w:rsidR="002A41D8">
        <w:rPr>
          <w:sz w:val="20"/>
          <w:szCs w:val="20"/>
        </w:rPr>
        <w:t xml:space="preserve"> </w:t>
      </w:r>
      <w:proofErr w:type="spellStart"/>
      <w:r w:rsidR="002A41D8">
        <w:rPr>
          <w:sz w:val="20"/>
          <w:szCs w:val="20"/>
        </w:rPr>
        <w:t>др</w:t>
      </w:r>
      <w:proofErr w:type="spellEnd"/>
      <w:r w:rsidR="002A41D8">
        <w:rPr>
          <w:sz w:val="20"/>
          <w:szCs w:val="20"/>
        </w:rPr>
        <w:t xml:space="preserve"> </w:t>
      </w:r>
      <w:proofErr w:type="spellStart"/>
      <w:r w:rsidR="002A41D8">
        <w:rPr>
          <w:sz w:val="20"/>
          <w:szCs w:val="20"/>
        </w:rPr>
        <w:t>Паунковић</w:t>
      </w:r>
      <w:proofErr w:type="spellEnd"/>
      <w:r w:rsidR="002A41D8">
        <w:rPr>
          <w:sz w:val="20"/>
          <w:szCs w:val="20"/>
        </w:rPr>
        <w:t xml:space="preserve"> </w:t>
      </w:r>
      <w:proofErr w:type="spellStart"/>
      <w:r w:rsidR="002A41D8">
        <w:rPr>
          <w:sz w:val="20"/>
          <w:szCs w:val="20"/>
        </w:rPr>
        <w:t>први</w:t>
      </w:r>
      <w:proofErr w:type="spellEnd"/>
      <w:r w:rsidR="002A41D8">
        <w:rPr>
          <w:sz w:val="20"/>
          <w:szCs w:val="20"/>
        </w:rPr>
        <w:t xml:space="preserve"> </w:t>
      </w:r>
      <w:proofErr w:type="spellStart"/>
      <w:r w:rsidR="002A41D8">
        <w:rPr>
          <w:sz w:val="20"/>
          <w:szCs w:val="20"/>
        </w:rPr>
        <w:t>аутор</w:t>
      </w:r>
      <w:proofErr w:type="spellEnd"/>
      <w:r w:rsidR="0074245F">
        <w:rPr>
          <w:sz w:val="20"/>
          <w:szCs w:val="20"/>
        </w:rPr>
        <w:t>.</w:t>
      </w:r>
    </w:p>
    <w:p w14:paraId="4064D421" w14:textId="77777777" w:rsidR="00014A9A" w:rsidRPr="00A96B4C" w:rsidRDefault="00014A9A" w:rsidP="002F72CD">
      <w:pPr>
        <w:pStyle w:val="Normal1"/>
        <w:ind w:firstLine="567"/>
        <w:jc w:val="both"/>
        <w:rPr>
          <w:sz w:val="20"/>
          <w:szCs w:val="20"/>
          <w:lang w:val="ru-RU"/>
        </w:rPr>
      </w:pPr>
      <w:r w:rsidRPr="00A96B4C">
        <w:rPr>
          <w:sz w:val="20"/>
          <w:szCs w:val="20"/>
          <w:lang w:val="ru-RU"/>
        </w:rPr>
        <w:t xml:space="preserve">Поред обуке на Институтима Медицинског факултета у Београду, др </w:t>
      </w:r>
      <w:r w:rsidR="004C652C" w:rsidRPr="00A96B4C">
        <w:rPr>
          <w:sz w:val="20"/>
          <w:szCs w:val="20"/>
          <w:lang w:val="ru-RU"/>
        </w:rPr>
        <w:t>Ивана Паунковић</w:t>
      </w:r>
      <w:r w:rsidRPr="00A96B4C">
        <w:rPr>
          <w:sz w:val="20"/>
          <w:szCs w:val="20"/>
          <w:lang w:val="ru-RU"/>
        </w:rPr>
        <w:t xml:space="preserve"> је у два наврата боравила у</w:t>
      </w:r>
      <w:r w:rsidR="004C652C" w:rsidRPr="00A96B4C">
        <w:rPr>
          <w:sz w:val="20"/>
          <w:szCs w:val="20"/>
          <w:lang w:val="ru-RU"/>
        </w:rPr>
        <w:t xml:space="preserve"> Лабораторији за имунотерапију Института за микробиологију Чешке академије наука (Праг, Чешка Република)</w:t>
      </w:r>
      <w:r w:rsidRPr="00A96B4C">
        <w:rPr>
          <w:sz w:val="20"/>
          <w:szCs w:val="20"/>
          <w:lang w:val="ru-RU"/>
        </w:rPr>
        <w:t xml:space="preserve">. </w:t>
      </w:r>
      <w:r w:rsidR="004C652C" w:rsidRPr="00A96B4C">
        <w:rPr>
          <w:sz w:val="20"/>
          <w:szCs w:val="20"/>
          <w:lang w:val="ru-RU"/>
        </w:rPr>
        <w:t>Поред тога, др Ивана Паунковић је боравила и на Институту за биомедицину и транслациону медицину Универзитета у Тарту-у (Тарту, Естонија).</w:t>
      </w:r>
      <w:r w:rsidR="006E752E" w:rsidRPr="00A96B4C">
        <w:rPr>
          <w:sz w:val="20"/>
          <w:szCs w:val="20"/>
          <w:lang w:val="ru-RU"/>
        </w:rPr>
        <w:t xml:space="preserve"> </w:t>
      </w:r>
      <w:r w:rsidRPr="00A96B4C">
        <w:rPr>
          <w:sz w:val="20"/>
          <w:szCs w:val="20"/>
          <w:lang w:val="ru-RU"/>
        </w:rPr>
        <w:t>Током боравка у овим лабо</w:t>
      </w:r>
      <w:r w:rsidR="004C652C" w:rsidRPr="00A96B4C">
        <w:rPr>
          <w:sz w:val="20"/>
          <w:szCs w:val="20"/>
          <w:lang w:val="ru-RU"/>
        </w:rPr>
        <w:t>раторијама овладала је методама хистохемије, имунохистохемије, морфо</w:t>
      </w:r>
      <w:r w:rsidR="00C25153" w:rsidRPr="00A96B4C">
        <w:rPr>
          <w:sz w:val="20"/>
          <w:szCs w:val="20"/>
          <w:lang w:val="ru-RU"/>
        </w:rPr>
        <w:t>метрије и молекуларне биологије</w:t>
      </w:r>
      <w:r w:rsidRPr="00A96B4C">
        <w:rPr>
          <w:sz w:val="20"/>
          <w:szCs w:val="20"/>
          <w:lang w:val="ru-RU"/>
        </w:rPr>
        <w:t xml:space="preserve">. У сарадњи са истраживачима </w:t>
      </w:r>
      <w:r w:rsidR="00C25153" w:rsidRPr="00A96B4C">
        <w:rPr>
          <w:sz w:val="20"/>
          <w:szCs w:val="20"/>
          <w:lang w:val="ru-RU"/>
        </w:rPr>
        <w:t>са Института за биомедицину и транслациону медицину Универзитета у Тарту-у</w:t>
      </w:r>
      <w:r w:rsidRPr="00A96B4C">
        <w:rPr>
          <w:sz w:val="20"/>
          <w:szCs w:val="20"/>
          <w:lang w:val="ru-RU"/>
        </w:rPr>
        <w:t xml:space="preserve"> публиковала је </w:t>
      </w:r>
      <w:r w:rsidR="00C25153" w:rsidRPr="00A96B4C">
        <w:rPr>
          <w:sz w:val="20"/>
          <w:szCs w:val="20"/>
          <w:lang w:val="ru-RU"/>
        </w:rPr>
        <w:t>један рад</w:t>
      </w:r>
      <w:r w:rsidRPr="00A96B4C">
        <w:rPr>
          <w:sz w:val="20"/>
          <w:szCs w:val="20"/>
          <w:lang w:val="ru-RU"/>
        </w:rPr>
        <w:t xml:space="preserve"> у целини и </w:t>
      </w:r>
      <w:proofErr w:type="spellStart"/>
      <w:r w:rsidR="00C25153" w:rsidRPr="00A96B4C">
        <w:rPr>
          <w:sz w:val="20"/>
          <w:szCs w:val="20"/>
        </w:rPr>
        <w:t>један</w:t>
      </w:r>
      <w:proofErr w:type="spellEnd"/>
      <w:r w:rsidR="00C25153" w:rsidRPr="00A96B4C">
        <w:rPr>
          <w:sz w:val="20"/>
          <w:szCs w:val="20"/>
          <w:lang w:val="ru-RU"/>
        </w:rPr>
        <w:t xml:space="preserve"> извод</w:t>
      </w:r>
      <w:r w:rsidRPr="00A96B4C">
        <w:rPr>
          <w:sz w:val="20"/>
          <w:szCs w:val="20"/>
          <w:lang w:val="ru-RU"/>
        </w:rPr>
        <w:t xml:space="preserve"> са међународн</w:t>
      </w:r>
      <w:r w:rsidR="00C25153" w:rsidRPr="00A96B4C">
        <w:rPr>
          <w:sz w:val="20"/>
          <w:szCs w:val="20"/>
          <w:lang w:val="ru-RU"/>
        </w:rPr>
        <w:t>ог скупа</w:t>
      </w:r>
      <w:r w:rsidRPr="00A96B4C">
        <w:rPr>
          <w:sz w:val="20"/>
          <w:szCs w:val="20"/>
          <w:lang w:val="ru-RU"/>
        </w:rPr>
        <w:t>.</w:t>
      </w:r>
    </w:p>
    <w:p w14:paraId="772ADB10" w14:textId="77777777" w:rsidR="00224B7E" w:rsidRPr="007A3388" w:rsidRDefault="00014A9A" w:rsidP="002F72CD">
      <w:pPr>
        <w:pStyle w:val="Normal1"/>
        <w:ind w:firstLine="720"/>
        <w:jc w:val="both"/>
        <w:rPr>
          <w:sz w:val="20"/>
          <w:szCs w:val="20"/>
          <w:highlight w:val="yellow"/>
          <w:lang w:val="ru-RU"/>
        </w:rPr>
      </w:pPr>
      <w:r w:rsidRPr="007A3388">
        <w:rPr>
          <w:sz w:val="20"/>
          <w:szCs w:val="20"/>
          <w:lang w:val="ru-RU"/>
        </w:rPr>
        <w:t xml:space="preserve">У својим истраживањима, др </w:t>
      </w:r>
      <w:r w:rsidR="00A96B4C" w:rsidRPr="007A3388">
        <w:rPr>
          <w:sz w:val="20"/>
          <w:szCs w:val="20"/>
          <w:lang w:val="ru-RU"/>
        </w:rPr>
        <w:t>Паунковић</w:t>
      </w:r>
      <w:r w:rsidRPr="007A3388">
        <w:rPr>
          <w:sz w:val="20"/>
          <w:szCs w:val="20"/>
          <w:lang w:val="ru-RU"/>
        </w:rPr>
        <w:t xml:space="preserve"> користи широку палету </w:t>
      </w:r>
      <w:r w:rsidR="00A96B4C" w:rsidRPr="007A3388">
        <w:rPr>
          <w:sz w:val="20"/>
          <w:szCs w:val="20"/>
          <w:lang w:val="ru-RU"/>
        </w:rPr>
        <w:t>истраживачких</w:t>
      </w:r>
      <w:r w:rsidR="00CD4F12">
        <w:rPr>
          <w:sz w:val="20"/>
          <w:szCs w:val="20"/>
          <w:lang w:val="ru-RU"/>
        </w:rPr>
        <w:t xml:space="preserve"> метода</w:t>
      </w:r>
      <w:r w:rsidRPr="007A3388">
        <w:rPr>
          <w:sz w:val="20"/>
          <w:szCs w:val="20"/>
          <w:lang w:val="ru-RU"/>
        </w:rPr>
        <w:t xml:space="preserve"> </w:t>
      </w:r>
      <w:r w:rsidR="00A96B4C" w:rsidRPr="007A3388">
        <w:rPr>
          <w:sz w:val="20"/>
          <w:szCs w:val="20"/>
          <w:lang w:val="ru-RU"/>
        </w:rPr>
        <w:t xml:space="preserve">из области хистохемије, имунохистохемије, морфометрије и електронске микроскопије. </w:t>
      </w:r>
    </w:p>
    <w:p w14:paraId="4222F64A" w14:textId="77777777" w:rsidR="00D93F09" w:rsidRPr="002F4907" w:rsidRDefault="00D93F09" w:rsidP="00D93F09">
      <w:pPr>
        <w:jc w:val="both"/>
        <w:rPr>
          <w:color w:val="FF0000"/>
          <w:sz w:val="20"/>
          <w:szCs w:val="20"/>
          <w:highlight w:val="yellow"/>
        </w:rPr>
      </w:pPr>
    </w:p>
    <w:p w14:paraId="524F49ED" w14:textId="77777777" w:rsidR="009D08AC" w:rsidRPr="002F4907" w:rsidRDefault="009D08AC" w:rsidP="009D08AC">
      <w:pPr>
        <w:pStyle w:val="Normal1"/>
        <w:jc w:val="both"/>
        <w:rPr>
          <w:color w:val="FF0000"/>
          <w:sz w:val="20"/>
          <w:szCs w:val="20"/>
          <w:highlight w:val="yellow"/>
          <w:lang w:val="ru-RU"/>
        </w:rPr>
      </w:pPr>
    </w:p>
    <w:p w14:paraId="46D3E928" w14:textId="77777777" w:rsidR="009D08AC" w:rsidRPr="00062395" w:rsidRDefault="009D08AC" w:rsidP="009D08AC">
      <w:pPr>
        <w:pStyle w:val="Normal1"/>
        <w:jc w:val="both"/>
        <w:rPr>
          <w:sz w:val="20"/>
          <w:szCs w:val="20"/>
          <w:lang w:val="ru-RU"/>
        </w:rPr>
      </w:pPr>
      <w:r w:rsidRPr="00062395">
        <w:rPr>
          <w:sz w:val="20"/>
          <w:szCs w:val="20"/>
          <w:lang w:val="ru-RU"/>
        </w:rPr>
        <w:t>Г. ОЦЕНА О АНГАЖОВАЊУ У РАЗВОЈУ НАСТАВЕ И ДРУГИХ ДЕЛАТНОСТИ ВИСО</w:t>
      </w:r>
      <w:r w:rsidRPr="00062395">
        <w:rPr>
          <w:sz w:val="20"/>
          <w:szCs w:val="20"/>
        </w:rPr>
        <w:t>K</w:t>
      </w:r>
      <w:r w:rsidRPr="00062395">
        <w:rPr>
          <w:sz w:val="20"/>
          <w:szCs w:val="20"/>
          <w:lang w:val="ru-RU"/>
        </w:rPr>
        <w:t>ОШ</w:t>
      </w:r>
      <w:r w:rsidRPr="00062395">
        <w:rPr>
          <w:sz w:val="20"/>
          <w:szCs w:val="20"/>
        </w:rPr>
        <w:t>K</w:t>
      </w:r>
      <w:r w:rsidRPr="00062395">
        <w:rPr>
          <w:sz w:val="20"/>
          <w:szCs w:val="20"/>
          <w:lang w:val="ru-RU"/>
        </w:rPr>
        <w:t>ОЛС</w:t>
      </w:r>
      <w:r w:rsidRPr="00062395">
        <w:rPr>
          <w:sz w:val="20"/>
          <w:szCs w:val="20"/>
        </w:rPr>
        <w:t>K</w:t>
      </w:r>
      <w:r w:rsidRPr="00062395">
        <w:rPr>
          <w:sz w:val="20"/>
          <w:szCs w:val="20"/>
          <w:lang w:val="ru-RU"/>
        </w:rPr>
        <w:t>Е УСТАНОВЕ</w:t>
      </w:r>
    </w:p>
    <w:p w14:paraId="4AA47820" w14:textId="77777777" w:rsidR="004A6BA7" w:rsidRPr="004A6BA7" w:rsidRDefault="00324FE8" w:rsidP="002F72CD">
      <w:pPr>
        <w:pStyle w:val="Normal1"/>
        <w:ind w:firstLine="720"/>
        <w:jc w:val="both"/>
        <w:rPr>
          <w:sz w:val="20"/>
          <w:szCs w:val="20"/>
        </w:rPr>
      </w:pPr>
      <w:proofErr w:type="spellStart"/>
      <w:r w:rsidRPr="004A6BA7">
        <w:rPr>
          <w:sz w:val="20"/>
          <w:szCs w:val="20"/>
        </w:rPr>
        <w:t>Током</w:t>
      </w:r>
      <w:proofErr w:type="spellEnd"/>
      <w:r w:rsidRPr="004A6BA7">
        <w:rPr>
          <w:sz w:val="20"/>
          <w:szCs w:val="20"/>
        </w:rPr>
        <w:t xml:space="preserve"> </w:t>
      </w:r>
      <w:proofErr w:type="spellStart"/>
      <w:r w:rsidRPr="004A6BA7">
        <w:rPr>
          <w:sz w:val="20"/>
          <w:szCs w:val="20"/>
        </w:rPr>
        <w:t>свог</w:t>
      </w:r>
      <w:proofErr w:type="spellEnd"/>
      <w:r w:rsidRPr="004A6BA7">
        <w:rPr>
          <w:sz w:val="20"/>
          <w:szCs w:val="20"/>
        </w:rPr>
        <w:t xml:space="preserve"> </w:t>
      </w:r>
      <w:proofErr w:type="spellStart"/>
      <w:r w:rsidRPr="004A6BA7">
        <w:rPr>
          <w:sz w:val="20"/>
          <w:szCs w:val="20"/>
        </w:rPr>
        <w:t>рада</w:t>
      </w:r>
      <w:proofErr w:type="spellEnd"/>
      <w:r w:rsidRPr="004A6BA7">
        <w:rPr>
          <w:sz w:val="20"/>
          <w:szCs w:val="20"/>
        </w:rPr>
        <w:t xml:space="preserve"> </w:t>
      </w:r>
      <w:proofErr w:type="spellStart"/>
      <w:r w:rsidRPr="004A6BA7">
        <w:rPr>
          <w:sz w:val="20"/>
          <w:szCs w:val="20"/>
        </w:rPr>
        <w:t>на</w:t>
      </w:r>
      <w:proofErr w:type="spellEnd"/>
      <w:r w:rsidRPr="004A6BA7">
        <w:rPr>
          <w:sz w:val="20"/>
          <w:szCs w:val="20"/>
        </w:rPr>
        <w:t xml:space="preserve"> </w:t>
      </w:r>
      <w:proofErr w:type="spellStart"/>
      <w:r w:rsidRPr="004A6BA7">
        <w:rPr>
          <w:sz w:val="20"/>
          <w:szCs w:val="20"/>
        </w:rPr>
        <w:t>Институт</w:t>
      </w:r>
      <w:r w:rsidR="00014A9A" w:rsidRPr="004A6BA7">
        <w:rPr>
          <w:sz w:val="20"/>
          <w:szCs w:val="20"/>
        </w:rPr>
        <w:t>у</w:t>
      </w:r>
      <w:proofErr w:type="spellEnd"/>
      <w:r w:rsidRPr="004A6BA7">
        <w:rPr>
          <w:sz w:val="20"/>
          <w:szCs w:val="20"/>
        </w:rPr>
        <w:t xml:space="preserve"> </w:t>
      </w:r>
      <w:proofErr w:type="spellStart"/>
      <w:r w:rsidRPr="004A6BA7">
        <w:rPr>
          <w:sz w:val="20"/>
          <w:szCs w:val="20"/>
        </w:rPr>
        <w:t>за</w:t>
      </w:r>
      <w:proofErr w:type="spellEnd"/>
      <w:r w:rsidRPr="004A6BA7">
        <w:rPr>
          <w:sz w:val="20"/>
          <w:szCs w:val="20"/>
        </w:rPr>
        <w:t xml:space="preserve"> </w:t>
      </w:r>
      <w:proofErr w:type="spellStart"/>
      <w:r w:rsidRPr="004A6BA7">
        <w:rPr>
          <w:sz w:val="20"/>
          <w:szCs w:val="20"/>
        </w:rPr>
        <w:t>хистологију</w:t>
      </w:r>
      <w:proofErr w:type="spellEnd"/>
      <w:r w:rsidRPr="004A6BA7">
        <w:rPr>
          <w:sz w:val="20"/>
          <w:szCs w:val="20"/>
        </w:rPr>
        <w:t xml:space="preserve"> и </w:t>
      </w:r>
      <w:proofErr w:type="spellStart"/>
      <w:r w:rsidRPr="004A6BA7">
        <w:rPr>
          <w:sz w:val="20"/>
          <w:szCs w:val="20"/>
        </w:rPr>
        <w:t>ембриологију</w:t>
      </w:r>
      <w:proofErr w:type="spellEnd"/>
      <w:r w:rsidRPr="004A6BA7">
        <w:rPr>
          <w:sz w:val="20"/>
          <w:szCs w:val="20"/>
        </w:rPr>
        <w:t xml:space="preserve">, </w:t>
      </w:r>
      <w:proofErr w:type="spellStart"/>
      <w:r w:rsidRPr="004A6BA7">
        <w:rPr>
          <w:sz w:val="20"/>
          <w:szCs w:val="20"/>
        </w:rPr>
        <w:t>др</w:t>
      </w:r>
      <w:proofErr w:type="spellEnd"/>
      <w:r w:rsidRPr="004A6BA7">
        <w:rPr>
          <w:sz w:val="20"/>
          <w:szCs w:val="20"/>
        </w:rPr>
        <w:t xml:space="preserve"> </w:t>
      </w:r>
      <w:proofErr w:type="spellStart"/>
      <w:r w:rsidR="004A6BA7" w:rsidRPr="004A6BA7">
        <w:rPr>
          <w:sz w:val="20"/>
          <w:szCs w:val="20"/>
        </w:rPr>
        <w:t>Ивана</w:t>
      </w:r>
      <w:proofErr w:type="spellEnd"/>
      <w:r w:rsidR="004A6BA7" w:rsidRPr="004A6BA7">
        <w:rPr>
          <w:sz w:val="20"/>
          <w:szCs w:val="20"/>
        </w:rPr>
        <w:t xml:space="preserve"> </w:t>
      </w:r>
      <w:proofErr w:type="spellStart"/>
      <w:r w:rsidR="004A6BA7" w:rsidRPr="004A6BA7">
        <w:rPr>
          <w:sz w:val="20"/>
          <w:szCs w:val="20"/>
        </w:rPr>
        <w:t>Паунковић</w:t>
      </w:r>
      <w:proofErr w:type="spellEnd"/>
      <w:r w:rsidRPr="004A6BA7">
        <w:rPr>
          <w:sz w:val="20"/>
          <w:szCs w:val="20"/>
        </w:rPr>
        <w:t xml:space="preserve"> </w:t>
      </w:r>
      <w:proofErr w:type="spellStart"/>
      <w:r w:rsidRPr="004A6BA7">
        <w:rPr>
          <w:sz w:val="20"/>
          <w:szCs w:val="20"/>
        </w:rPr>
        <w:t>је</w:t>
      </w:r>
      <w:proofErr w:type="spellEnd"/>
      <w:r w:rsidRPr="004A6BA7">
        <w:rPr>
          <w:sz w:val="20"/>
          <w:szCs w:val="20"/>
        </w:rPr>
        <w:t xml:space="preserve"> </w:t>
      </w:r>
      <w:proofErr w:type="spellStart"/>
      <w:r w:rsidRPr="004A6BA7">
        <w:rPr>
          <w:sz w:val="20"/>
          <w:szCs w:val="20"/>
        </w:rPr>
        <w:t>предано</w:t>
      </w:r>
      <w:proofErr w:type="spellEnd"/>
      <w:r w:rsidRPr="004A6BA7">
        <w:rPr>
          <w:sz w:val="20"/>
          <w:szCs w:val="20"/>
        </w:rPr>
        <w:t xml:space="preserve"> и </w:t>
      </w:r>
      <w:proofErr w:type="spellStart"/>
      <w:r w:rsidRPr="004A6BA7">
        <w:rPr>
          <w:sz w:val="20"/>
          <w:szCs w:val="20"/>
        </w:rPr>
        <w:t>квалитетно</w:t>
      </w:r>
      <w:proofErr w:type="spellEnd"/>
      <w:r w:rsidRPr="004A6BA7">
        <w:rPr>
          <w:sz w:val="20"/>
          <w:szCs w:val="20"/>
        </w:rPr>
        <w:t xml:space="preserve"> </w:t>
      </w:r>
      <w:proofErr w:type="spellStart"/>
      <w:r w:rsidRPr="004A6BA7">
        <w:rPr>
          <w:sz w:val="20"/>
          <w:szCs w:val="20"/>
        </w:rPr>
        <w:t>извршавала</w:t>
      </w:r>
      <w:proofErr w:type="spellEnd"/>
      <w:r w:rsidRPr="004A6BA7">
        <w:rPr>
          <w:sz w:val="20"/>
          <w:szCs w:val="20"/>
        </w:rPr>
        <w:t xml:space="preserve"> </w:t>
      </w:r>
      <w:proofErr w:type="spellStart"/>
      <w:r w:rsidRPr="004A6BA7">
        <w:rPr>
          <w:sz w:val="20"/>
          <w:szCs w:val="20"/>
        </w:rPr>
        <w:t>своје</w:t>
      </w:r>
      <w:proofErr w:type="spellEnd"/>
      <w:r w:rsidRPr="004A6BA7">
        <w:rPr>
          <w:sz w:val="20"/>
          <w:szCs w:val="20"/>
        </w:rPr>
        <w:t xml:space="preserve"> </w:t>
      </w:r>
      <w:proofErr w:type="spellStart"/>
      <w:r w:rsidRPr="004A6BA7">
        <w:rPr>
          <w:sz w:val="20"/>
          <w:szCs w:val="20"/>
        </w:rPr>
        <w:t>обавезе</w:t>
      </w:r>
      <w:proofErr w:type="spellEnd"/>
      <w:r w:rsidRPr="004A6BA7">
        <w:rPr>
          <w:sz w:val="20"/>
          <w:szCs w:val="20"/>
        </w:rPr>
        <w:t xml:space="preserve"> у </w:t>
      </w:r>
      <w:proofErr w:type="spellStart"/>
      <w:r w:rsidRPr="004A6BA7">
        <w:rPr>
          <w:sz w:val="20"/>
          <w:szCs w:val="20"/>
        </w:rPr>
        <w:t>оквиру</w:t>
      </w:r>
      <w:proofErr w:type="spellEnd"/>
      <w:r w:rsidRPr="004A6BA7">
        <w:rPr>
          <w:sz w:val="20"/>
          <w:szCs w:val="20"/>
        </w:rPr>
        <w:t xml:space="preserve"> </w:t>
      </w:r>
      <w:proofErr w:type="spellStart"/>
      <w:r w:rsidRPr="004A6BA7">
        <w:rPr>
          <w:sz w:val="20"/>
          <w:szCs w:val="20"/>
        </w:rPr>
        <w:t>редовне</w:t>
      </w:r>
      <w:proofErr w:type="spellEnd"/>
      <w:r w:rsidR="00A766EA" w:rsidRPr="004A6BA7">
        <w:rPr>
          <w:sz w:val="20"/>
          <w:szCs w:val="20"/>
        </w:rPr>
        <w:t xml:space="preserve"> </w:t>
      </w:r>
      <w:proofErr w:type="spellStart"/>
      <w:r w:rsidR="00A766EA" w:rsidRPr="004A6BA7">
        <w:rPr>
          <w:sz w:val="20"/>
          <w:szCs w:val="20"/>
        </w:rPr>
        <w:t>наставе</w:t>
      </w:r>
      <w:proofErr w:type="spellEnd"/>
      <w:r w:rsidR="00A766EA" w:rsidRPr="004A6BA7">
        <w:rPr>
          <w:sz w:val="20"/>
          <w:szCs w:val="20"/>
        </w:rPr>
        <w:t xml:space="preserve"> </w:t>
      </w:r>
      <w:proofErr w:type="spellStart"/>
      <w:r w:rsidR="00A766EA" w:rsidRPr="004A6BA7">
        <w:rPr>
          <w:sz w:val="20"/>
          <w:szCs w:val="20"/>
        </w:rPr>
        <w:t>на</w:t>
      </w:r>
      <w:proofErr w:type="spellEnd"/>
      <w:r w:rsidR="00A766EA" w:rsidRPr="004A6BA7">
        <w:rPr>
          <w:sz w:val="20"/>
          <w:szCs w:val="20"/>
        </w:rPr>
        <w:t xml:space="preserve"> </w:t>
      </w:r>
      <w:proofErr w:type="spellStart"/>
      <w:r w:rsidR="00A766EA" w:rsidRPr="004A6BA7">
        <w:rPr>
          <w:sz w:val="20"/>
          <w:szCs w:val="20"/>
        </w:rPr>
        <w:t>српском</w:t>
      </w:r>
      <w:proofErr w:type="spellEnd"/>
      <w:r w:rsidR="00A766EA" w:rsidRPr="004A6BA7">
        <w:rPr>
          <w:sz w:val="20"/>
          <w:szCs w:val="20"/>
        </w:rPr>
        <w:t xml:space="preserve"> и </w:t>
      </w:r>
      <w:proofErr w:type="spellStart"/>
      <w:r w:rsidR="00A766EA" w:rsidRPr="004A6BA7">
        <w:rPr>
          <w:sz w:val="20"/>
          <w:szCs w:val="20"/>
        </w:rPr>
        <w:t>енглеском</w:t>
      </w:r>
      <w:proofErr w:type="spellEnd"/>
      <w:r w:rsidR="00A766EA" w:rsidRPr="004A6BA7">
        <w:rPr>
          <w:sz w:val="20"/>
          <w:szCs w:val="20"/>
        </w:rPr>
        <w:t xml:space="preserve"> </w:t>
      </w:r>
      <w:proofErr w:type="spellStart"/>
      <w:r w:rsidR="00A766EA" w:rsidRPr="004A6BA7">
        <w:rPr>
          <w:sz w:val="20"/>
          <w:szCs w:val="20"/>
        </w:rPr>
        <w:t>језику</w:t>
      </w:r>
      <w:proofErr w:type="spellEnd"/>
      <w:r w:rsidR="00A766EA" w:rsidRPr="004A6BA7">
        <w:rPr>
          <w:sz w:val="20"/>
          <w:szCs w:val="20"/>
        </w:rPr>
        <w:t xml:space="preserve">, </w:t>
      </w:r>
      <w:proofErr w:type="spellStart"/>
      <w:r w:rsidR="00A766EA" w:rsidRPr="004A6BA7">
        <w:rPr>
          <w:sz w:val="20"/>
          <w:szCs w:val="20"/>
        </w:rPr>
        <w:t>наставе</w:t>
      </w:r>
      <w:proofErr w:type="spellEnd"/>
      <w:r w:rsidR="00A766EA" w:rsidRPr="004A6BA7">
        <w:rPr>
          <w:sz w:val="20"/>
          <w:szCs w:val="20"/>
        </w:rPr>
        <w:t xml:space="preserve"> у </w:t>
      </w:r>
      <w:proofErr w:type="spellStart"/>
      <w:r w:rsidR="00A766EA" w:rsidRPr="004A6BA7">
        <w:rPr>
          <w:sz w:val="20"/>
          <w:szCs w:val="20"/>
        </w:rPr>
        <w:t>оквиру</w:t>
      </w:r>
      <w:proofErr w:type="spellEnd"/>
      <w:r w:rsidR="00A766EA" w:rsidRPr="004A6BA7">
        <w:rPr>
          <w:sz w:val="20"/>
          <w:szCs w:val="20"/>
        </w:rPr>
        <w:t xml:space="preserve"> ОАС </w:t>
      </w:r>
      <w:proofErr w:type="spellStart"/>
      <w:r w:rsidR="00A766EA" w:rsidRPr="004A6BA7">
        <w:rPr>
          <w:sz w:val="20"/>
          <w:szCs w:val="20"/>
        </w:rPr>
        <w:t>Сестринство</w:t>
      </w:r>
      <w:proofErr w:type="spellEnd"/>
      <w:r w:rsidRPr="004A6BA7">
        <w:rPr>
          <w:sz w:val="20"/>
          <w:szCs w:val="20"/>
        </w:rPr>
        <w:t xml:space="preserve"> и </w:t>
      </w:r>
      <w:proofErr w:type="spellStart"/>
      <w:r w:rsidRPr="004A6BA7">
        <w:rPr>
          <w:sz w:val="20"/>
          <w:szCs w:val="20"/>
        </w:rPr>
        <w:t>последипломске</w:t>
      </w:r>
      <w:proofErr w:type="spellEnd"/>
      <w:r w:rsidRPr="004A6BA7">
        <w:rPr>
          <w:sz w:val="20"/>
          <w:szCs w:val="20"/>
        </w:rPr>
        <w:t xml:space="preserve"> </w:t>
      </w:r>
      <w:proofErr w:type="spellStart"/>
      <w:r w:rsidRPr="004A6BA7">
        <w:rPr>
          <w:sz w:val="20"/>
          <w:szCs w:val="20"/>
        </w:rPr>
        <w:t>наставе</w:t>
      </w:r>
      <w:proofErr w:type="spellEnd"/>
      <w:r w:rsidRPr="004A6BA7">
        <w:rPr>
          <w:sz w:val="20"/>
          <w:szCs w:val="20"/>
        </w:rPr>
        <w:t xml:space="preserve"> </w:t>
      </w:r>
      <w:proofErr w:type="spellStart"/>
      <w:r w:rsidRPr="004A6BA7">
        <w:rPr>
          <w:sz w:val="20"/>
          <w:szCs w:val="20"/>
        </w:rPr>
        <w:t>на</w:t>
      </w:r>
      <w:proofErr w:type="spellEnd"/>
      <w:r w:rsidRPr="004A6BA7">
        <w:rPr>
          <w:sz w:val="20"/>
          <w:szCs w:val="20"/>
        </w:rPr>
        <w:t xml:space="preserve"> </w:t>
      </w:r>
      <w:proofErr w:type="spellStart"/>
      <w:r w:rsidRPr="004A6BA7">
        <w:rPr>
          <w:sz w:val="20"/>
          <w:szCs w:val="20"/>
        </w:rPr>
        <w:t>Медицинском</w:t>
      </w:r>
      <w:proofErr w:type="spellEnd"/>
      <w:r w:rsidRPr="004A6BA7">
        <w:rPr>
          <w:sz w:val="20"/>
          <w:szCs w:val="20"/>
        </w:rPr>
        <w:t xml:space="preserve"> </w:t>
      </w:r>
      <w:proofErr w:type="spellStart"/>
      <w:r w:rsidRPr="004A6BA7">
        <w:rPr>
          <w:sz w:val="20"/>
          <w:szCs w:val="20"/>
        </w:rPr>
        <w:t>факултету</w:t>
      </w:r>
      <w:proofErr w:type="spellEnd"/>
      <w:r w:rsidRPr="004A6BA7">
        <w:rPr>
          <w:sz w:val="20"/>
          <w:szCs w:val="20"/>
        </w:rPr>
        <w:t xml:space="preserve"> у </w:t>
      </w:r>
      <w:proofErr w:type="spellStart"/>
      <w:r w:rsidRPr="004A6BA7">
        <w:rPr>
          <w:sz w:val="20"/>
          <w:szCs w:val="20"/>
        </w:rPr>
        <w:t>Београду</w:t>
      </w:r>
      <w:proofErr w:type="spellEnd"/>
      <w:r w:rsidRPr="004A6BA7">
        <w:rPr>
          <w:sz w:val="20"/>
          <w:szCs w:val="20"/>
        </w:rPr>
        <w:t xml:space="preserve">. </w:t>
      </w:r>
      <w:proofErr w:type="spellStart"/>
      <w:r w:rsidR="00A766EA" w:rsidRPr="004A6BA7">
        <w:rPr>
          <w:sz w:val="20"/>
          <w:szCs w:val="20"/>
        </w:rPr>
        <w:t>Учествује</w:t>
      </w:r>
      <w:proofErr w:type="spellEnd"/>
      <w:r w:rsidR="00A766EA" w:rsidRPr="004A6BA7">
        <w:rPr>
          <w:sz w:val="20"/>
          <w:szCs w:val="20"/>
        </w:rPr>
        <w:t xml:space="preserve"> у </w:t>
      </w:r>
      <w:proofErr w:type="spellStart"/>
      <w:r w:rsidR="00A766EA" w:rsidRPr="004A6BA7">
        <w:rPr>
          <w:sz w:val="20"/>
          <w:szCs w:val="20"/>
        </w:rPr>
        <w:t>извођењу</w:t>
      </w:r>
      <w:proofErr w:type="spellEnd"/>
      <w:r w:rsidR="00A766EA" w:rsidRPr="004A6BA7">
        <w:rPr>
          <w:sz w:val="20"/>
          <w:szCs w:val="20"/>
        </w:rPr>
        <w:t xml:space="preserve"> </w:t>
      </w:r>
      <w:proofErr w:type="spellStart"/>
      <w:r w:rsidR="00A766EA" w:rsidRPr="004A6BA7">
        <w:rPr>
          <w:sz w:val="20"/>
          <w:szCs w:val="20"/>
        </w:rPr>
        <w:t>два</w:t>
      </w:r>
      <w:proofErr w:type="spellEnd"/>
      <w:r w:rsidR="00A766EA" w:rsidRPr="004A6BA7">
        <w:rPr>
          <w:sz w:val="20"/>
          <w:szCs w:val="20"/>
        </w:rPr>
        <w:t xml:space="preserve"> </w:t>
      </w:r>
      <w:proofErr w:type="spellStart"/>
      <w:r w:rsidR="00A766EA" w:rsidRPr="004A6BA7">
        <w:rPr>
          <w:sz w:val="20"/>
          <w:szCs w:val="20"/>
        </w:rPr>
        <w:t>изборна</w:t>
      </w:r>
      <w:proofErr w:type="spellEnd"/>
      <w:r w:rsidR="00A766EA" w:rsidRPr="004A6BA7">
        <w:rPr>
          <w:sz w:val="20"/>
          <w:szCs w:val="20"/>
        </w:rPr>
        <w:t xml:space="preserve"> </w:t>
      </w:r>
      <w:proofErr w:type="spellStart"/>
      <w:r w:rsidR="00A766EA" w:rsidRPr="004A6BA7">
        <w:rPr>
          <w:sz w:val="20"/>
          <w:szCs w:val="20"/>
        </w:rPr>
        <w:t>предмета</w:t>
      </w:r>
      <w:proofErr w:type="spellEnd"/>
      <w:r w:rsidR="00A766EA" w:rsidRPr="004A6BA7">
        <w:rPr>
          <w:sz w:val="20"/>
          <w:szCs w:val="20"/>
        </w:rPr>
        <w:t xml:space="preserve"> </w:t>
      </w:r>
      <w:proofErr w:type="spellStart"/>
      <w:r w:rsidR="00A766EA" w:rsidRPr="004A6BA7">
        <w:rPr>
          <w:sz w:val="20"/>
          <w:szCs w:val="20"/>
        </w:rPr>
        <w:t>на</w:t>
      </w:r>
      <w:proofErr w:type="spellEnd"/>
      <w:r w:rsidR="00A766EA" w:rsidRPr="004A6BA7">
        <w:rPr>
          <w:sz w:val="20"/>
          <w:szCs w:val="20"/>
        </w:rPr>
        <w:t xml:space="preserve"> </w:t>
      </w:r>
      <w:proofErr w:type="spellStart"/>
      <w:r w:rsidR="00A766EA" w:rsidRPr="004A6BA7">
        <w:rPr>
          <w:sz w:val="20"/>
          <w:szCs w:val="20"/>
        </w:rPr>
        <w:t>Катедри</w:t>
      </w:r>
      <w:proofErr w:type="spellEnd"/>
      <w:r w:rsidR="00A766EA" w:rsidRPr="004A6BA7">
        <w:rPr>
          <w:sz w:val="20"/>
          <w:szCs w:val="20"/>
        </w:rPr>
        <w:t xml:space="preserve"> </w:t>
      </w:r>
      <w:proofErr w:type="spellStart"/>
      <w:r w:rsidR="00A766EA" w:rsidRPr="004A6BA7">
        <w:rPr>
          <w:sz w:val="20"/>
          <w:szCs w:val="20"/>
        </w:rPr>
        <w:t>хистологије</w:t>
      </w:r>
      <w:proofErr w:type="spellEnd"/>
      <w:r w:rsidR="00A766EA" w:rsidRPr="004A6BA7">
        <w:rPr>
          <w:sz w:val="20"/>
          <w:szCs w:val="20"/>
        </w:rPr>
        <w:t xml:space="preserve"> и </w:t>
      </w:r>
      <w:proofErr w:type="spellStart"/>
      <w:r w:rsidR="00A766EA" w:rsidRPr="004A6BA7">
        <w:rPr>
          <w:sz w:val="20"/>
          <w:szCs w:val="20"/>
        </w:rPr>
        <w:t>ембриологије</w:t>
      </w:r>
      <w:proofErr w:type="spellEnd"/>
      <w:r w:rsidR="00A766EA" w:rsidRPr="004A6BA7">
        <w:rPr>
          <w:sz w:val="20"/>
          <w:szCs w:val="20"/>
        </w:rPr>
        <w:t xml:space="preserve"> </w:t>
      </w:r>
      <w:proofErr w:type="spellStart"/>
      <w:r w:rsidR="00A766EA" w:rsidRPr="004A6BA7">
        <w:rPr>
          <w:sz w:val="20"/>
          <w:szCs w:val="20"/>
        </w:rPr>
        <w:t>на</w:t>
      </w:r>
      <w:proofErr w:type="spellEnd"/>
      <w:r w:rsidR="00A766EA" w:rsidRPr="004A6BA7">
        <w:rPr>
          <w:sz w:val="20"/>
          <w:szCs w:val="20"/>
        </w:rPr>
        <w:t xml:space="preserve"> </w:t>
      </w:r>
      <w:proofErr w:type="spellStart"/>
      <w:r w:rsidR="00A766EA" w:rsidRPr="004A6BA7">
        <w:rPr>
          <w:sz w:val="20"/>
          <w:szCs w:val="20"/>
        </w:rPr>
        <w:t>српском</w:t>
      </w:r>
      <w:proofErr w:type="spellEnd"/>
      <w:r w:rsidR="00A766EA" w:rsidRPr="004A6BA7">
        <w:rPr>
          <w:sz w:val="20"/>
          <w:szCs w:val="20"/>
        </w:rPr>
        <w:t xml:space="preserve"> и </w:t>
      </w:r>
      <w:proofErr w:type="spellStart"/>
      <w:r w:rsidR="00A766EA" w:rsidRPr="004A6BA7">
        <w:rPr>
          <w:sz w:val="20"/>
          <w:szCs w:val="20"/>
        </w:rPr>
        <w:t>енглеском</w:t>
      </w:r>
      <w:proofErr w:type="spellEnd"/>
      <w:r w:rsidR="00A766EA" w:rsidRPr="004A6BA7">
        <w:rPr>
          <w:sz w:val="20"/>
          <w:szCs w:val="20"/>
        </w:rPr>
        <w:t xml:space="preserve"> </w:t>
      </w:r>
      <w:proofErr w:type="spellStart"/>
      <w:r w:rsidR="00A766EA" w:rsidRPr="004A6BA7">
        <w:rPr>
          <w:sz w:val="20"/>
          <w:szCs w:val="20"/>
        </w:rPr>
        <w:t>језику</w:t>
      </w:r>
      <w:proofErr w:type="spellEnd"/>
      <w:r w:rsidR="00A766EA" w:rsidRPr="004A6BA7">
        <w:rPr>
          <w:sz w:val="20"/>
          <w:szCs w:val="20"/>
        </w:rPr>
        <w:t xml:space="preserve"> – „</w:t>
      </w:r>
      <w:proofErr w:type="spellStart"/>
      <w:r w:rsidR="00A766EA" w:rsidRPr="004A6BA7">
        <w:rPr>
          <w:sz w:val="20"/>
          <w:szCs w:val="20"/>
        </w:rPr>
        <w:t>Хистолошке</w:t>
      </w:r>
      <w:proofErr w:type="spellEnd"/>
      <w:r w:rsidR="00A766EA" w:rsidRPr="004A6BA7">
        <w:rPr>
          <w:sz w:val="20"/>
          <w:szCs w:val="20"/>
        </w:rPr>
        <w:t xml:space="preserve"> </w:t>
      </w:r>
      <w:proofErr w:type="spellStart"/>
      <w:proofErr w:type="gramStart"/>
      <w:r w:rsidR="00A766EA" w:rsidRPr="004A6BA7">
        <w:rPr>
          <w:sz w:val="20"/>
          <w:szCs w:val="20"/>
        </w:rPr>
        <w:t>методе</w:t>
      </w:r>
      <w:proofErr w:type="spellEnd"/>
      <w:r w:rsidR="00A766EA" w:rsidRPr="004A6BA7">
        <w:rPr>
          <w:sz w:val="20"/>
          <w:szCs w:val="20"/>
        </w:rPr>
        <w:t>“ и</w:t>
      </w:r>
      <w:proofErr w:type="gramEnd"/>
      <w:r w:rsidR="00A766EA" w:rsidRPr="004A6BA7">
        <w:rPr>
          <w:sz w:val="20"/>
          <w:szCs w:val="20"/>
        </w:rPr>
        <w:t xml:space="preserve"> „</w:t>
      </w:r>
      <w:proofErr w:type="spellStart"/>
      <w:r w:rsidR="00A766EA" w:rsidRPr="004A6BA7">
        <w:rPr>
          <w:sz w:val="20"/>
          <w:szCs w:val="20"/>
        </w:rPr>
        <w:t>Живот</w:t>
      </w:r>
      <w:proofErr w:type="spellEnd"/>
      <w:r w:rsidR="00A766EA" w:rsidRPr="004A6BA7">
        <w:rPr>
          <w:sz w:val="20"/>
          <w:szCs w:val="20"/>
        </w:rPr>
        <w:t xml:space="preserve"> </w:t>
      </w:r>
      <w:proofErr w:type="spellStart"/>
      <w:r w:rsidR="00A766EA" w:rsidRPr="004A6BA7">
        <w:rPr>
          <w:sz w:val="20"/>
          <w:szCs w:val="20"/>
        </w:rPr>
        <w:t>ћелије</w:t>
      </w:r>
      <w:proofErr w:type="spellEnd"/>
      <w:r w:rsidR="00A766EA" w:rsidRPr="004A6BA7">
        <w:rPr>
          <w:sz w:val="20"/>
          <w:szCs w:val="20"/>
        </w:rPr>
        <w:t xml:space="preserve"> </w:t>
      </w:r>
      <w:proofErr w:type="spellStart"/>
      <w:r w:rsidR="00A766EA" w:rsidRPr="004A6BA7">
        <w:rPr>
          <w:sz w:val="20"/>
          <w:szCs w:val="20"/>
        </w:rPr>
        <w:t>од</w:t>
      </w:r>
      <w:proofErr w:type="spellEnd"/>
      <w:r w:rsidR="00A766EA" w:rsidRPr="004A6BA7">
        <w:rPr>
          <w:sz w:val="20"/>
          <w:szCs w:val="20"/>
        </w:rPr>
        <w:t xml:space="preserve"> </w:t>
      </w:r>
      <w:proofErr w:type="spellStart"/>
      <w:r w:rsidR="00A766EA" w:rsidRPr="004A6BA7">
        <w:rPr>
          <w:sz w:val="20"/>
          <w:szCs w:val="20"/>
        </w:rPr>
        <w:t>рођења</w:t>
      </w:r>
      <w:proofErr w:type="spellEnd"/>
      <w:r w:rsidR="00A766EA" w:rsidRPr="004A6BA7">
        <w:rPr>
          <w:sz w:val="20"/>
          <w:szCs w:val="20"/>
        </w:rPr>
        <w:t xml:space="preserve"> </w:t>
      </w:r>
      <w:proofErr w:type="spellStart"/>
      <w:r w:rsidR="00A766EA" w:rsidRPr="004A6BA7">
        <w:rPr>
          <w:sz w:val="20"/>
          <w:szCs w:val="20"/>
        </w:rPr>
        <w:t>до</w:t>
      </w:r>
      <w:proofErr w:type="spellEnd"/>
      <w:r w:rsidR="00A766EA" w:rsidRPr="004A6BA7">
        <w:rPr>
          <w:sz w:val="20"/>
          <w:szCs w:val="20"/>
        </w:rPr>
        <w:t xml:space="preserve"> </w:t>
      </w:r>
      <w:proofErr w:type="spellStart"/>
      <w:r w:rsidR="00A766EA" w:rsidRPr="004A6BA7">
        <w:rPr>
          <w:sz w:val="20"/>
          <w:szCs w:val="20"/>
        </w:rPr>
        <w:t>смрти</w:t>
      </w:r>
      <w:proofErr w:type="spellEnd"/>
      <w:r w:rsidR="00A766EA" w:rsidRPr="004A6BA7">
        <w:rPr>
          <w:sz w:val="20"/>
          <w:szCs w:val="20"/>
        </w:rPr>
        <w:t xml:space="preserve">“ </w:t>
      </w:r>
      <w:proofErr w:type="spellStart"/>
      <w:r w:rsidR="00A766EA" w:rsidRPr="004A6BA7">
        <w:rPr>
          <w:sz w:val="20"/>
          <w:szCs w:val="20"/>
        </w:rPr>
        <w:t>на</w:t>
      </w:r>
      <w:proofErr w:type="spellEnd"/>
      <w:r w:rsidR="00A766EA" w:rsidRPr="004A6BA7">
        <w:rPr>
          <w:sz w:val="20"/>
          <w:szCs w:val="20"/>
        </w:rPr>
        <w:t xml:space="preserve"> </w:t>
      </w:r>
      <w:proofErr w:type="spellStart"/>
      <w:r w:rsidR="00A766EA" w:rsidRPr="004A6BA7">
        <w:rPr>
          <w:sz w:val="20"/>
          <w:szCs w:val="20"/>
        </w:rPr>
        <w:t>првој</w:t>
      </w:r>
      <w:proofErr w:type="spellEnd"/>
      <w:r w:rsidR="00A766EA" w:rsidRPr="004A6BA7">
        <w:rPr>
          <w:sz w:val="20"/>
          <w:szCs w:val="20"/>
        </w:rPr>
        <w:t xml:space="preserve"> </w:t>
      </w:r>
      <w:proofErr w:type="spellStart"/>
      <w:r w:rsidR="00A766EA" w:rsidRPr="004A6BA7">
        <w:rPr>
          <w:sz w:val="20"/>
          <w:szCs w:val="20"/>
        </w:rPr>
        <w:t>години</w:t>
      </w:r>
      <w:proofErr w:type="spellEnd"/>
      <w:r w:rsidR="00A766EA" w:rsidRPr="004A6BA7">
        <w:rPr>
          <w:sz w:val="20"/>
          <w:szCs w:val="20"/>
        </w:rPr>
        <w:t xml:space="preserve"> </w:t>
      </w:r>
      <w:proofErr w:type="spellStart"/>
      <w:r w:rsidR="00A766EA" w:rsidRPr="004A6BA7">
        <w:rPr>
          <w:sz w:val="20"/>
          <w:szCs w:val="20"/>
        </w:rPr>
        <w:t>Интегрисаних</w:t>
      </w:r>
      <w:proofErr w:type="spellEnd"/>
      <w:r w:rsidR="00A766EA" w:rsidRPr="004A6BA7">
        <w:rPr>
          <w:sz w:val="20"/>
          <w:szCs w:val="20"/>
        </w:rPr>
        <w:t xml:space="preserve"> </w:t>
      </w:r>
      <w:proofErr w:type="spellStart"/>
      <w:r w:rsidR="00A766EA" w:rsidRPr="004A6BA7">
        <w:rPr>
          <w:sz w:val="20"/>
          <w:szCs w:val="20"/>
        </w:rPr>
        <w:t>академских</w:t>
      </w:r>
      <w:proofErr w:type="spellEnd"/>
      <w:r w:rsidR="00A766EA" w:rsidRPr="004A6BA7">
        <w:rPr>
          <w:sz w:val="20"/>
          <w:szCs w:val="20"/>
        </w:rPr>
        <w:t xml:space="preserve"> </w:t>
      </w:r>
      <w:proofErr w:type="spellStart"/>
      <w:r w:rsidR="00A766EA" w:rsidRPr="004A6BA7">
        <w:rPr>
          <w:sz w:val="20"/>
          <w:szCs w:val="20"/>
        </w:rPr>
        <w:t>студија</w:t>
      </w:r>
      <w:proofErr w:type="spellEnd"/>
      <w:r w:rsidR="00A766EA" w:rsidRPr="004A6BA7">
        <w:rPr>
          <w:sz w:val="20"/>
          <w:szCs w:val="20"/>
        </w:rPr>
        <w:t xml:space="preserve"> </w:t>
      </w:r>
      <w:proofErr w:type="spellStart"/>
      <w:r w:rsidR="00A766EA" w:rsidRPr="004A6BA7">
        <w:rPr>
          <w:sz w:val="20"/>
          <w:szCs w:val="20"/>
        </w:rPr>
        <w:t>медицине</w:t>
      </w:r>
      <w:proofErr w:type="spellEnd"/>
      <w:r w:rsidR="00A766EA" w:rsidRPr="004A6BA7">
        <w:rPr>
          <w:sz w:val="20"/>
          <w:szCs w:val="20"/>
        </w:rPr>
        <w:t>.</w:t>
      </w:r>
      <w:r w:rsidR="00A766EA" w:rsidRPr="002F4907">
        <w:rPr>
          <w:color w:val="FF0000"/>
          <w:sz w:val="20"/>
          <w:szCs w:val="20"/>
        </w:rPr>
        <w:t xml:space="preserve"> </w:t>
      </w:r>
      <w:r w:rsidR="00A766EA" w:rsidRPr="004A6BA7">
        <w:rPr>
          <w:sz w:val="20"/>
          <w:szCs w:val="20"/>
        </w:rPr>
        <w:t xml:space="preserve">У </w:t>
      </w:r>
      <w:proofErr w:type="spellStart"/>
      <w:r w:rsidR="00A766EA" w:rsidRPr="004A6BA7">
        <w:rPr>
          <w:sz w:val="20"/>
          <w:szCs w:val="20"/>
        </w:rPr>
        <w:t>р</w:t>
      </w:r>
      <w:r w:rsidR="004A6BA7" w:rsidRPr="004A6BA7">
        <w:rPr>
          <w:sz w:val="20"/>
          <w:szCs w:val="20"/>
        </w:rPr>
        <w:t>ад</w:t>
      </w:r>
      <w:proofErr w:type="spellEnd"/>
      <w:r w:rsidR="004A6BA7" w:rsidRPr="004A6BA7">
        <w:rPr>
          <w:sz w:val="20"/>
          <w:szCs w:val="20"/>
        </w:rPr>
        <w:t xml:space="preserve"> </w:t>
      </w:r>
      <w:proofErr w:type="spellStart"/>
      <w:r w:rsidR="004A6BA7" w:rsidRPr="004A6BA7">
        <w:rPr>
          <w:sz w:val="20"/>
          <w:szCs w:val="20"/>
        </w:rPr>
        <w:t>програма</w:t>
      </w:r>
      <w:proofErr w:type="spellEnd"/>
      <w:r w:rsidR="004A6BA7" w:rsidRPr="004A6BA7">
        <w:rPr>
          <w:sz w:val="20"/>
          <w:szCs w:val="20"/>
        </w:rPr>
        <w:t xml:space="preserve"> „</w:t>
      </w:r>
      <w:proofErr w:type="spellStart"/>
      <w:proofErr w:type="gramStart"/>
      <w:r w:rsidR="004A6BA7" w:rsidRPr="004A6BA7">
        <w:rPr>
          <w:sz w:val="20"/>
          <w:szCs w:val="20"/>
        </w:rPr>
        <w:t>Ретикулум</w:t>
      </w:r>
      <w:proofErr w:type="spellEnd"/>
      <w:r w:rsidR="004A6BA7" w:rsidRPr="004A6BA7">
        <w:rPr>
          <w:sz w:val="20"/>
          <w:szCs w:val="20"/>
        </w:rPr>
        <w:t xml:space="preserve">“ </w:t>
      </w:r>
      <w:proofErr w:type="spellStart"/>
      <w:r w:rsidR="004A6BA7" w:rsidRPr="004A6BA7">
        <w:rPr>
          <w:sz w:val="20"/>
          <w:szCs w:val="20"/>
        </w:rPr>
        <w:t>укључена</w:t>
      </w:r>
      <w:proofErr w:type="spellEnd"/>
      <w:proofErr w:type="gramEnd"/>
      <w:r w:rsidR="004A6BA7" w:rsidRPr="004A6BA7">
        <w:rPr>
          <w:sz w:val="20"/>
          <w:szCs w:val="20"/>
        </w:rPr>
        <w:t xml:space="preserve"> </w:t>
      </w:r>
      <w:proofErr w:type="spellStart"/>
      <w:r w:rsidR="004A6BA7" w:rsidRPr="004A6BA7">
        <w:rPr>
          <w:sz w:val="20"/>
          <w:szCs w:val="20"/>
        </w:rPr>
        <w:t>је</w:t>
      </w:r>
      <w:proofErr w:type="spellEnd"/>
      <w:r w:rsidR="004A6BA7" w:rsidRPr="004A6BA7">
        <w:rPr>
          <w:sz w:val="20"/>
          <w:szCs w:val="20"/>
        </w:rPr>
        <w:t xml:space="preserve"> </w:t>
      </w:r>
      <w:proofErr w:type="spellStart"/>
      <w:r w:rsidR="004A6BA7" w:rsidRPr="004A6BA7">
        <w:rPr>
          <w:sz w:val="20"/>
          <w:szCs w:val="20"/>
        </w:rPr>
        <w:t>од</w:t>
      </w:r>
      <w:proofErr w:type="spellEnd"/>
      <w:r w:rsidR="004A6BA7" w:rsidRPr="004A6BA7">
        <w:rPr>
          <w:sz w:val="20"/>
          <w:szCs w:val="20"/>
        </w:rPr>
        <w:t xml:space="preserve"> </w:t>
      </w:r>
      <w:proofErr w:type="spellStart"/>
      <w:r w:rsidR="004A6BA7" w:rsidRPr="004A6BA7">
        <w:rPr>
          <w:sz w:val="20"/>
          <w:szCs w:val="20"/>
        </w:rPr>
        <w:t>школске</w:t>
      </w:r>
      <w:proofErr w:type="spellEnd"/>
      <w:r w:rsidR="004A6BA7" w:rsidRPr="004A6BA7">
        <w:rPr>
          <w:sz w:val="20"/>
          <w:szCs w:val="20"/>
        </w:rPr>
        <w:t xml:space="preserve"> 2012/2013. </w:t>
      </w:r>
      <w:proofErr w:type="spellStart"/>
      <w:r w:rsidR="004A6BA7" w:rsidRPr="004A6BA7">
        <w:rPr>
          <w:sz w:val="20"/>
          <w:szCs w:val="20"/>
        </w:rPr>
        <w:t>године</w:t>
      </w:r>
      <w:proofErr w:type="spellEnd"/>
      <w:r w:rsidR="00A766EA" w:rsidRPr="004A6BA7">
        <w:rPr>
          <w:sz w:val="20"/>
          <w:szCs w:val="20"/>
        </w:rPr>
        <w:t>,</w:t>
      </w:r>
      <w:r w:rsidR="004A6BA7" w:rsidRPr="004A6BA7">
        <w:rPr>
          <w:sz w:val="20"/>
          <w:szCs w:val="20"/>
        </w:rPr>
        <w:t xml:space="preserve"> </w:t>
      </w:r>
      <w:proofErr w:type="spellStart"/>
      <w:r w:rsidR="004A6BA7" w:rsidRPr="004A6BA7">
        <w:rPr>
          <w:sz w:val="20"/>
          <w:szCs w:val="20"/>
        </w:rPr>
        <w:t>од</w:t>
      </w:r>
      <w:proofErr w:type="spellEnd"/>
      <w:r w:rsidR="004A6BA7" w:rsidRPr="004A6BA7">
        <w:rPr>
          <w:sz w:val="20"/>
          <w:szCs w:val="20"/>
        </w:rPr>
        <w:t xml:space="preserve"> </w:t>
      </w:r>
      <w:proofErr w:type="spellStart"/>
      <w:r w:rsidR="004A6BA7" w:rsidRPr="004A6BA7">
        <w:rPr>
          <w:sz w:val="20"/>
          <w:szCs w:val="20"/>
        </w:rPr>
        <w:t>када</w:t>
      </w:r>
      <w:proofErr w:type="spellEnd"/>
      <w:r w:rsidR="004A6BA7" w:rsidRPr="004A6BA7">
        <w:rPr>
          <w:sz w:val="20"/>
          <w:szCs w:val="20"/>
        </w:rPr>
        <w:t xml:space="preserve"> </w:t>
      </w:r>
      <w:proofErr w:type="spellStart"/>
      <w:r w:rsidR="004A6BA7" w:rsidRPr="004A6BA7">
        <w:rPr>
          <w:sz w:val="20"/>
          <w:szCs w:val="20"/>
        </w:rPr>
        <w:t>активно</w:t>
      </w:r>
      <w:proofErr w:type="spellEnd"/>
      <w:r w:rsidR="004A6BA7" w:rsidRPr="004A6BA7">
        <w:rPr>
          <w:sz w:val="20"/>
          <w:szCs w:val="20"/>
        </w:rPr>
        <w:t xml:space="preserve"> </w:t>
      </w:r>
      <w:proofErr w:type="spellStart"/>
      <w:r w:rsidR="004A6BA7" w:rsidRPr="004A6BA7">
        <w:rPr>
          <w:sz w:val="20"/>
          <w:szCs w:val="20"/>
        </w:rPr>
        <w:t>учествује</w:t>
      </w:r>
      <w:proofErr w:type="spellEnd"/>
      <w:r w:rsidR="004A6BA7" w:rsidRPr="004A6BA7">
        <w:rPr>
          <w:sz w:val="20"/>
          <w:szCs w:val="20"/>
        </w:rPr>
        <w:t xml:space="preserve"> у </w:t>
      </w:r>
      <w:proofErr w:type="spellStart"/>
      <w:r w:rsidR="004A6BA7" w:rsidRPr="004A6BA7">
        <w:rPr>
          <w:sz w:val="20"/>
          <w:szCs w:val="20"/>
        </w:rPr>
        <w:t>овом</w:t>
      </w:r>
      <w:proofErr w:type="spellEnd"/>
      <w:r w:rsidR="004A6BA7" w:rsidRPr="004A6BA7">
        <w:rPr>
          <w:sz w:val="20"/>
          <w:szCs w:val="20"/>
        </w:rPr>
        <w:t xml:space="preserve"> </w:t>
      </w:r>
      <w:proofErr w:type="spellStart"/>
      <w:r w:rsidR="004A6BA7" w:rsidRPr="004A6BA7">
        <w:rPr>
          <w:sz w:val="20"/>
          <w:szCs w:val="20"/>
        </w:rPr>
        <w:t>облику</w:t>
      </w:r>
      <w:proofErr w:type="spellEnd"/>
      <w:r w:rsidR="004A6BA7" w:rsidRPr="004A6BA7">
        <w:rPr>
          <w:sz w:val="20"/>
          <w:szCs w:val="20"/>
        </w:rPr>
        <w:t xml:space="preserve"> </w:t>
      </w:r>
      <w:proofErr w:type="spellStart"/>
      <w:r w:rsidR="004A6BA7" w:rsidRPr="004A6BA7">
        <w:rPr>
          <w:sz w:val="20"/>
          <w:szCs w:val="20"/>
        </w:rPr>
        <w:t>наставе</w:t>
      </w:r>
      <w:proofErr w:type="spellEnd"/>
      <w:r w:rsidR="004A6BA7" w:rsidRPr="004A6BA7">
        <w:rPr>
          <w:sz w:val="20"/>
          <w:szCs w:val="20"/>
        </w:rPr>
        <w:t>.</w:t>
      </w:r>
    </w:p>
    <w:p w14:paraId="22A1403D" w14:textId="77777777" w:rsidR="003B2C28" w:rsidRPr="00C625A0" w:rsidRDefault="00324FE8" w:rsidP="002F72CD">
      <w:pPr>
        <w:pStyle w:val="Normal1"/>
        <w:ind w:firstLine="720"/>
        <w:jc w:val="both"/>
        <w:rPr>
          <w:sz w:val="20"/>
          <w:szCs w:val="20"/>
        </w:rPr>
      </w:pPr>
      <w:proofErr w:type="spellStart"/>
      <w:r w:rsidRPr="00C625A0">
        <w:rPr>
          <w:sz w:val="20"/>
          <w:szCs w:val="20"/>
        </w:rPr>
        <w:t>Др</w:t>
      </w:r>
      <w:proofErr w:type="spellEnd"/>
      <w:r w:rsidRPr="00C625A0">
        <w:rPr>
          <w:sz w:val="20"/>
          <w:szCs w:val="20"/>
        </w:rPr>
        <w:t xml:space="preserve"> </w:t>
      </w:r>
      <w:proofErr w:type="spellStart"/>
      <w:r w:rsidR="009F1DA6" w:rsidRPr="00C625A0">
        <w:rPr>
          <w:sz w:val="20"/>
          <w:szCs w:val="20"/>
        </w:rPr>
        <w:t>Ивана</w:t>
      </w:r>
      <w:proofErr w:type="spellEnd"/>
      <w:r w:rsidR="009F1DA6" w:rsidRPr="00C625A0">
        <w:rPr>
          <w:sz w:val="20"/>
          <w:szCs w:val="20"/>
        </w:rPr>
        <w:t xml:space="preserve"> </w:t>
      </w:r>
      <w:proofErr w:type="spellStart"/>
      <w:r w:rsidR="009F1DA6" w:rsidRPr="00C625A0">
        <w:rPr>
          <w:sz w:val="20"/>
          <w:szCs w:val="20"/>
        </w:rPr>
        <w:t>Паунковић</w:t>
      </w:r>
      <w:proofErr w:type="spellEnd"/>
      <w:r w:rsidRPr="00C625A0">
        <w:rPr>
          <w:sz w:val="20"/>
          <w:szCs w:val="20"/>
        </w:rPr>
        <w:t xml:space="preserve"> </w:t>
      </w:r>
      <w:proofErr w:type="spellStart"/>
      <w:r w:rsidRPr="00C625A0">
        <w:rPr>
          <w:sz w:val="20"/>
          <w:szCs w:val="20"/>
        </w:rPr>
        <w:t>је</w:t>
      </w:r>
      <w:proofErr w:type="spellEnd"/>
      <w:r w:rsidRPr="00C625A0">
        <w:rPr>
          <w:sz w:val="20"/>
          <w:szCs w:val="20"/>
        </w:rPr>
        <w:t xml:space="preserve"> </w:t>
      </w:r>
      <w:proofErr w:type="spellStart"/>
      <w:r w:rsidRPr="00C625A0">
        <w:rPr>
          <w:sz w:val="20"/>
          <w:szCs w:val="20"/>
        </w:rPr>
        <w:t>била</w:t>
      </w:r>
      <w:proofErr w:type="spellEnd"/>
      <w:r w:rsidRPr="00C625A0">
        <w:rPr>
          <w:sz w:val="20"/>
          <w:szCs w:val="20"/>
        </w:rPr>
        <w:t xml:space="preserve"> </w:t>
      </w:r>
      <w:proofErr w:type="spellStart"/>
      <w:r w:rsidRPr="00C625A0">
        <w:rPr>
          <w:sz w:val="20"/>
          <w:szCs w:val="20"/>
        </w:rPr>
        <w:t>ментор</w:t>
      </w:r>
      <w:proofErr w:type="spellEnd"/>
      <w:r w:rsidR="007A08EB" w:rsidRPr="00C625A0">
        <w:rPr>
          <w:sz w:val="20"/>
          <w:szCs w:val="20"/>
        </w:rPr>
        <w:t xml:space="preserve"> и </w:t>
      </w:r>
      <w:proofErr w:type="spellStart"/>
      <w:r w:rsidR="007A08EB" w:rsidRPr="00C625A0">
        <w:rPr>
          <w:sz w:val="20"/>
          <w:szCs w:val="20"/>
        </w:rPr>
        <w:t>коментор</w:t>
      </w:r>
      <w:proofErr w:type="spellEnd"/>
      <w:r w:rsidR="007A08EB" w:rsidRPr="00C625A0">
        <w:rPr>
          <w:sz w:val="20"/>
          <w:szCs w:val="20"/>
        </w:rPr>
        <w:t xml:space="preserve"> у 8 </w:t>
      </w:r>
      <w:proofErr w:type="spellStart"/>
      <w:r w:rsidR="007A08EB" w:rsidRPr="00C625A0">
        <w:rPr>
          <w:sz w:val="20"/>
          <w:szCs w:val="20"/>
        </w:rPr>
        <w:t>студентских</w:t>
      </w:r>
      <w:proofErr w:type="spellEnd"/>
      <w:r w:rsidR="007A08EB" w:rsidRPr="00C625A0">
        <w:rPr>
          <w:sz w:val="20"/>
          <w:szCs w:val="20"/>
        </w:rPr>
        <w:t xml:space="preserve"> </w:t>
      </w:r>
      <w:proofErr w:type="spellStart"/>
      <w:r w:rsidR="007A08EB" w:rsidRPr="00C625A0">
        <w:rPr>
          <w:sz w:val="20"/>
          <w:szCs w:val="20"/>
        </w:rPr>
        <w:t>радова</w:t>
      </w:r>
      <w:proofErr w:type="spellEnd"/>
      <w:r w:rsidRPr="00C625A0">
        <w:rPr>
          <w:sz w:val="20"/>
          <w:szCs w:val="20"/>
        </w:rPr>
        <w:t xml:space="preserve"> </w:t>
      </w:r>
      <w:proofErr w:type="spellStart"/>
      <w:r w:rsidR="00DF3C94" w:rsidRPr="00C625A0">
        <w:rPr>
          <w:sz w:val="20"/>
          <w:szCs w:val="20"/>
        </w:rPr>
        <w:t>презентоваих</w:t>
      </w:r>
      <w:proofErr w:type="spellEnd"/>
      <w:r w:rsidR="007A08EB" w:rsidRPr="00C625A0">
        <w:rPr>
          <w:sz w:val="20"/>
          <w:szCs w:val="20"/>
        </w:rPr>
        <w:t xml:space="preserve"> </w:t>
      </w:r>
      <w:proofErr w:type="spellStart"/>
      <w:r w:rsidR="007A08EB" w:rsidRPr="00C625A0">
        <w:rPr>
          <w:sz w:val="20"/>
          <w:szCs w:val="20"/>
        </w:rPr>
        <w:t>на</w:t>
      </w:r>
      <w:proofErr w:type="spellEnd"/>
      <w:r w:rsidR="007A08EB" w:rsidRPr="00C625A0">
        <w:rPr>
          <w:sz w:val="20"/>
          <w:szCs w:val="20"/>
        </w:rPr>
        <w:t xml:space="preserve"> </w:t>
      </w:r>
      <w:proofErr w:type="spellStart"/>
      <w:r w:rsidR="007A08EB" w:rsidRPr="00C625A0">
        <w:rPr>
          <w:sz w:val="20"/>
          <w:szCs w:val="20"/>
        </w:rPr>
        <w:t>конгресима</w:t>
      </w:r>
      <w:proofErr w:type="spellEnd"/>
      <w:r w:rsidR="007A08EB" w:rsidRPr="00C625A0">
        <w:rPr>
          <w:sz w:val="20"/>
          <w:szCs w:val="20"/>
        </w:rPr>
        <w:t xml:space="preserve"> </w:t>
      </w:r>
      <w:proofErr w:type="spellStart"/>
      <w:r w:rsidR="007A08EB" w:rsidRPr="00C625A0">
        <w:rPr>
          <w:sz w:val="20"/>
          <w:szCs w:val="20"/>
        </w:rPr>
        <w:t>студената</w:t>
      </w:r>
      <w:proofErr w:type="spellEnd"/>
      <w:r w:rsidR="007A08EB" w:rsidRPr="00C625A0">
        <w:rPr>
          <w:sz w:val="20"/>
          <w:szCs w:val="20"/>
        </w:rPr>
        <w:t xml:space="preserve"> </w:t>
      </w:r>
      <w:proofErr w:type="spellStart"/>
      <w:r w:rsidR="007A08EB" w:rsidRPr="00C625A0">
        <w:rPr>
          <w:sz w:val="20"/>
          <w:szCs w:val="20"/>
        </w:rPr>
        <w:t>биомедицинских</w:t>
      </w:r>
      <w:proofErr w:type="spellEnd"/>
      <w:r w:rsidR="007A08EB" w:rsidRPr="00C625A0">
        <w:rPr>
          <w:sz w:val="20"/>
          <w:szCs w:val="20"/>
        </w:rPr>
        <w:t xml:space="preserve"> </w:t>
      </w:r>
      <w:proofErr w:type="spellStart"/>
      <w:r w:rsidR="007A08EB" w:rsidRPr="00C625A0">
        <w:rPr>
          <w:sz w:val="20"/>
          <w:szCs w:val="20"/>
        </w:rPr>
        <w:t>наука</w:t>
      </w:r>
      <w:proofErr w:type="spellEnd"/>
      <w:r w:rsidR="007A08EB" w:rsidRPr="00C625A0">
        <w:rPr>
          <w:sz w:val="20"/>
          <w:szCs w:val="20"/>
        </w:rPr>
        <w:t xml:space="preserve"> </w:t>
      </w:r>
      <w:proofErr w:type="spellStart"/>
      <w:r w:rsidR="007A08EB" w:rsidRPr="00C625A0">
        <w:rPr>
          <w:sz w:val="20"/>
          <w:szCs w:val="20"/>
        </w:rPr>
        <w:t>Србије</w:t>
      </w:r>
      <w:proofErr w:type="spellEnd"/>
      <w:r w:rsidRPr="00C625A0">
        <w:rPr>
          <w:sz w:val="20"/>
          <w:szCs w:val="20"/>
        </w:rPr>
        <w:t xml:space="preserve"> и </w:t>
      </w:r>
      <w:proofErr w:type="spellStart"/>
      <w:r w:rsidRPr="00C625A0">
        <w:rPr>
          <w:sz w:val="20"/>
          <w:szCs w:val="20"/>
        </w:rPr>
        <w:t>активно</w:t>
      </w:r>
      <w:proofErr w:type="spellEnd"/>
      <w:r w:rsidRPr="00C625A0">
        <w:rPr>
          <w:sz w:val="20"/>
          <w:szCs w:val="20"/>
        </w:rPr>
        <w:t xml:space="preserve"> </w:t>
      </w:r>
      <w:proofErr w:type="spellStart"/>
      <w:r w:rsidRPr="00C625A0">
        <w:rPr>
          <w:sz w:val="20"/>
          <w:szCs w:val="20"/>
        </w:rPr>
        <w:t>подржава</w:t>
      </w:r>
      <w:proofErr w:type="spellEnd"/>
      <w:r w:rsidRPr="00C625A0">
        <w:rPr>
          <w:sz w:val="20"/>
          <w:szCs w:val="20"/>
        </w:rPr>
        <w:t xml:space="preserve"> </w:t>
      </w:r>
      <w:proofErr w:type="spellStart"/>
      <w:r w:rsidRPr="00C625A0">
        <w:rPr>
          <w:sz w:val="20"/>
          <w:szCs w:val="20"/>
        </w:rPr>
        <w:t>ангажовање</w:t>
      </w:r>
      <w:proofErr w:type="spellEnd"/>
      <w:r w:rsidRPr="00C625A0">
        <w:rPr>
          <w:sz w:val="20"/>
          <w:szCs w:val="20"/>
        </w:rPr>
        <w:t xml:space="preserve"> </w:t>
      </w:r>
      <w:proofErr w:type="spellStart"/>
      <w:r w:rsidRPr="00C625A0">
        <w:rPr>
          <w:sz w:val="20"/>
          <w:szCs w:val="20"/>
        </w:rPr>
        <w:t>студената</w:t>
      </w:r>
      <w:proofErr w:type="spellEnd"/>
      <w:r w:rsidRPr="00C625A0">
        <w:rPr>
          <w:sz w:val="20"/>
          <w:szCs w:val="20"/>
        </w:rPr>
        <w:t xml:space="preserve"> у </w:t>
      </w:r>
      <w:proofErr w:type="spellStart"/>
      <w:r w:rsidRPr="00C625A0">
        <w:rPr>
          <w:sz w:val="20"/>
          <w:szCs w:val="20"/>
        </w:rPr>
        <w:t>научном</w:t>
      </w:r>
      <w:proofErr w:type="spellEnd"/>
      <w:r w:rsidRPr="00C625A0">
        <w:rPr>
          <w:sz w:val="20"/>
          <w:szCs w:val="20"/>
        </w:rPr>
        <w:t xml:space="preserve"> </w:t>
      </w:r>
      <w:proofErr w:type="spellStart"/>
      <w:r w:rsidRPr="00C625A0">
        <w:rPr>
          <w:sz w:val="20"/>
          <w:szCs w:val="20"/>
        </w:rPr>
        <w:t>раду</w:t>
      </w:r>
      <w:proofErr w:type="spellEnd"/>
      <w:r w:rsidRPr="00C625A0">
        <w:rPr>
          <w:sz w:val="20"/>
          <w:szCs w:val="20"/>
        </w:rPr>
        <w:t xml:space="preserve">. </w:t>
      </w:r>
    </w:p>
    <w:p w14:paraId="1F2A2B1F" w14:textId="77777777" w:rsidR="00324FE8" w:rsidRPr="00423B7F" w:rsidRDefault="00324FE8" w:rsidP="002F72CD">
      <w:pPr>
        <w:pStyle w:val="Normal1"/>
        <w:ind w:firstLine="720"/>
        <w:jc w:val="both"/>
        <w:rPr>
          <w:sz w:val="20"/>
          <w:szCs w:val="20"/>
        </w:rPr>
      </w:pPr>
      <w:r w:rsidRPr="00423B7F">
        <w:rPr>
          <w:sz w:val="20"/>
          <w:szCs w:val="20"/>
          <w:lang w:val="ru-RU"/>
        </w:rPr>
        <w:t>Др</w:t>
      </w:r>
      <w:r w:rsidRPr="00423B7F">
        <w:rPr>
          <w:sz w:val="20"/>
          <w:szCs w:val="20"/>
        </w:rPr>
        <w:t xml:space="preserve"> </w:t>
      </w:r>
      <w:proofErr w:type="spellStart"/>
      <w:r w:rsidR="007A08EB" w:rsidRPr="00423B7F">
        <w:rPr>
          <w:sz w:val="20"/>
          <w:szCs w:val="20"/>
        </w:rPr>
        <w:t>Паунковић</w:t>
      </w:r>
      <w:proofErr w:type="spellEnd"/>
      <w:r w:rsidR="00A766EA" w:rsidRPr="00423B7F">
        <w:rPr>
          <w:sz w:val="20"/>
          <w:szCs w:val="20"/>
        </w:rPr>
        <w:t xml:space="preserve"> </w:t>
      </w:r>
      <w:proofErr w:type="spellStart"/>
      <w:r w:rsidRPr="00423B7F">
        <w:rPr>
          <w:sz w:val="20"/>
          <w:szCs w:val="20"/>
        </w:rPr>
        <w:t>је</w:t>
      </w:r>
      <w:proofErr w:type="spellEnd"/>
      <w:r w:rsidR="00A766EA" w:rsidRPr="00423B7F">
        <w:rPr>
          <w:sz w:val="20"/>
          <w:szCs w:val="20"/>
        </w:rPr>
        <w:t xml:space="preserve"> </w:t>
      </w:r>
      <w:proofErr w:type="spellStart"/>
      <w:r w:rsidR="00A766EA" w:rsidRPr="00423B7F">
        <w:rPr>
          <w:sz w:val="20"/>
          <w:szCs w:val="20"/>
        </w:rPr>
        <w:t>један</w:t>
      </w:r>
      <w:proofErr w:type="spellEnd"/>
      <w:r w:rsidR="00A766EA" w:rsidRPr="00423B7F">
        <w:rPr>
          <w:sz w:val="20"/>
          <w:szCs w:val="20"/>
        </w:rPr>
        <w:t xml:space="preserve"> </w:t>
      </w:r>
      <w:proofErr w:type="spellStart"/>
      <w:r w:rsidR="00A766EA" w:rsidRPr="00423B7F">
        <w:rPr>
          <w:sz w:val="20"/>
          <w:szCs w:val="20"/>
        </w:rPr>
        <w:t>од</w:t>
      </w:r>
      <w:proofErr w:type="spellEnd"/>
      <w:r w:rsidR="00A766EA" w:rsidRPr="00423B7F">
        <w:rPr>
          <w:sz w:val="20"/>
          <w:szCs w:val="20"/>
        </w:rPr>
        <w:t xml:space="preserve"> </w:t>
      </w:r>
      <w:proofErr w:type="spellStart"/>
      <w:r w:rsidR="00A766EA" w:rsidRPr="00423B7F">
        <w:rPr>
          <w:sz w:val="20"/>
          <w:szCs w:val="20"/>
        </w:rPr>
        <w:t>аутора</w:t>
      </w:r>
      <w:proofErr w:type="spellEnd"/>
      <w:r w:rsidR="00311052">
        <w:rPr>
          <w:sz w:val="20"/>
          <w:szCs w:val="20"/>
        </w:rPr>
        <w:t xml:space="preserve"> </w:t>
      </w:r>
      <w:proofErr w:type="spellStart"/>
      <w:r w:rsidR="00311052">
        <w:rPr>
          <w:sz w:val="20"/>
          <w:szCs w:val="20"/>
        </w:rPr>
        <w:t>првог</w:t>
      </w:r>
      <w:proofErr w:type="spellEnd"/>
      <w:r w:rsidR="00311052">
        <w:rPr>
          <w:sz w:val="20"/>
          <w:szCs w:val="20"/>
        </w:rPr>
        <w:t xml:space="preserve"> </w:t>
      </w:r>
      <w:proofErr w:type="spellStart"/>
      <w:r w:rsidR="00311052">
        <w:rPr>
          <w:sz w:val="20"/>
          <w:szCs w:val="20"/>
        </w:rPr>
        <w:t>издања</w:t>
      </w:r>
      <w:proofErr w:type="spellEnd"/>
      <w:r w:rsidR="0010771C">
        <w:rPr>
          <w:sz w:val="20"/>
          <w:szCs w:val="20"/>
        </w:rPr>
        <w:t xml:space="preserve">, </w:t>
      </w:r>
      <w:proofErr w:type="spellStart"/>
      <w:r w:rsidR="0010771C">
        <w:rPr>
          <w:sz w:val="20"/>
          <w:szCs w:val="20"/>
        </w:rPr>
        <w:t>као</w:t>
      </w:r>
      <w:proofErr w:type="spellEnd"/>
      <w:r w:rsidR="00311052">
        <w:rPr>
          <w:sz w:val="20"/>
          <w:szCs w:val="20"/>
        </w:rPr>
        <w:t xml:space="preserve"> и </w:t>
      </w:r>
      <w:proofErr w:type="spellStart"/>
      <w:r w:rsidR="00311052">
        <w:rPr>
          <w:sz w:val="20"/>
          <w:szCs w:val="20"/>
        </w:rPr>
        <w:t>другог</w:t>
      </w:r>
      <w:proofErr w:type="spellEnd"/>
      <w:r w:rsidR="00311052">
        <w:rPr>
          <w:sz w:val="20"/>
          <w:szCs w:val="20"/>
        </w:rPr>
        <w:t xml:space="preserve"> </w:t>
      </w:r>
      <w:proofErr w:type="spellStart"/>
      <w:r w:rsidR="00311052">
        <w:rPr>
          <w:sz w:val="20"/>
          <w:szCs w:val="20"/>
        </w:rPr>
        <w:t>допуњеног</w:t>
      </w:r>
      <w:proofErr w:type="spellEnd"/>
      <w:r w:rsidR="00311052">
        <w:rPr>
          <w:sz w:val="20"/>
          <w:szCs w:val="20"/>
        </w:rPr>
        <w:t xml:space="preserve"> и </w:t>
      </w:r>
      <w:proofErr w:type="spellStart"/>
      <w:r w:rsidR="00311052">
        <w:rPr>
          <w:sz w:val="20"/>
          <w:szCs w:val="20"/>
        </w:rPr>
        <w:t>измењеног</w:t>
      </w:r>
      <w:proofErr w:type="spellEnd"/>
      <w:r w:rsidR="00311052">
        <w:rPr>
          <w:sz w:val="20"/>
          <w:szCs w:val="20"/>
        </w:rPr>
        <w:t xml:space="preserve"> </w:t>
      </w:r>
      <w:proofErr w:type="spellStart"/>
      <w:r w:rsidR="00311052">
        <w:rPr>
          <w:sz w:val="20"/>
          <w:szCs w:val="20"/>
        </w:rPr>
        <w:t>издања</w:t>
      </w:r>
      <w:proofErr w:type="spellEnd"/>
      <w:r w:rsidR="00A766EA" w:rsidRPr="00423B7F">
        <w:rPr>
          <w:sz w:val="20"/>
          <w:szCs w:val="20"/>
        </w:rPr>
        <w:t xml:space="preserve"> „</w:t>
      </w:r>
      <w:proofErr w:type="spellStart"/>
      <w:r w:rsidRPr="00423B7F">
        <w:rPr>
          <w:sz w:val="20"/>
          <w:szCs w:val="20"/>
        </w:rPr>
        <w:t>Практикума</w:t>
      </w:r>
      <w:proofErr w:type="spellEnd"/>
      <w:r w:rsidRPr="00423B7F">
        <w:rPr>
          <w:sz w:val="20"/>
          <w:szCs w:val="20"/>
        </w:rPr>
        <w:t xml:space="preserve"> </w:t>
      </w:r>
      <w:proofErr w:type="spellStart"/>
      <w:r w:rsidRPr="00423B7F">
        <w:rPr>
          <w:sz w:val="20"/>
          <w:szCs w:val="20"/>
        </w:rPr>
        <w:t>хистологије</w:t>
      </w:r>
      <w:proofErr w:type="spellEnd"/>
      <w:r w:rsidRPr="00423B7F">
        <w:rPr>
          <w:sz w:val="20"/>
          <w:szCs w:val="20"/>
        </w:rPr>
        <w:t xml:space="preserve"> и </w:t>
      </w:r>
      <w:proofErr w:type="spellStart"/>
      <w:r w:rsidRPr="00423B7F">
        <w:rPr>
          <w:sz w:val="20"/>
          <w:szCs w:val="20"/>
        </w:rPr>
        <w:t>ембриологије</w:t>
      </w:r>
      <w:proofErr w:type="spellEnd"/>
      <w:r w:rsidRPr="00423B7F">
        <w:rPr>
          <w:sz w:val="20"/>
          <w:szCs w:val="20"/>
        </w:rPr>
        <w:t xml:space="preserve"> </w:t>
      </w:r>
      <w:proofErr w:type="spellStart"/>
      <w:r w:rsidRPr="00423B7F">
        <w:rPr>
          <w:sz w:val="20"/>
          <w:szCs w:val="20"/>
        </w:rPr>
        <w:t>за</w:t>
      </w:r>
      <w:proofErr w:type="spellEnd"/>
      <w:r w:rsidRPr="00423B7F">
        <w:rPr>
          <w:sz w:val="20"/>
          <w:szCs w:val="20"/>
        </w:rPr>
        <w:t xml:space="preserve"> </w:t>
      </w:r>
      <w:proofErr w:type="spellStart"/>
      <w:r w:rsidR="00CD5166">
        <w:rPr>
          <w:sz w:val="20"/>
          <w:szCs w:val="20"/>
        </w:rPr>
        <w:t>студенте</w:t>
      </w:r>
      <w:proofErr w:type="spellEnd"/>
      <w:r w:rsidR="00CD5166">
        <w:rPr>
          <w:sz w:val="20"/>
          <w:szCs w:val="20"/>
        </w:rPr>
        <w:t xml:space="preserve"> ОАС </w:t>
      </w:r>
      <w:proofErr w:type="spellStart"/>
      <w:r w:rsidR="00A766EA" w:rsidRPr="00423B7F">
        <w:rPr>
          <w:sz w:val="20"/>
          <w:szCs w:val="20"/>
        </w:rPr>
        <w:t>С</w:t>
      </w:r>
      <w:r w:rsidRPr="00423B7F">
        <w:rPr>
          <w:sz w:val="20"/>
          <w:szCs w:val="20"/>
        </w:rPr>
        <w:t>естринство</w:t>
      </w:r>
      <w:proofErr w:type="spellEnd"/>
      <w:r w:rsidR="00A766EA" w:rsidRPr="00423B7F">
        <w:rPr>
          <w:sz w:val="20"/>
          <w:szCs w:val="20"/>
        </w:rPr>
        <w:t>“</w:t>
      </w:r>
      <w:r w:rsidRPr="00423B7F">
        <w:rPr>
          <w:sz w:val="20"/>
          <w:szCs w:val="20"/>
        </w:rPr>
        <w:t>.</w:t>
      </w:r>
      <w:r w:rsidR="00A766EA" w:rsidRPr="00423B7F">
        <w:rPr>
          <w:sz w:val="20"/>
          <w:szCs w:val="20"/>
        </w:rPr>
        <w:t xml:space="preserve"> </w:t>
      </w:r>
    </w:p>
    <w:p w14:paraId="2FC4F843" w14:textId="77777777" w:rsidR="00D6237A" w:rsidRPr="00423B7F" w:rsidRDefault="00D6237A" w:rsidP="002F72CD">
      <w:pPr>
        <w:ind w:firstLine="720"/>
        <w:jc w:val="both"/>
        <w:rPr>
          <w:sz w:val="20"/>
          <w:szCs w:val="20"/>
        </w:rPr>
      </w:pPr>
      <w:r w:rsidRPr="00423B7F">
        <w:rPr>
          <w:sz w:val="20"/>
          <w:szCs w:val="20"/>
        </w:rPr>
        <w:t xml:space="preserve">У </w:t>
      </w:r>
      <w:proofErr w:type="spellStart"/>
      <w:r w:rsidRPr="00423B7F">
        <w:rPr>
          <w:sz w:val="20"/>
          <w:szCs w:val="20"/>
        </w:rPr>
        <w:t>програму</w:t>
      </w:r>
      <w:proofErr w:type="spellEnd"/>
      <w:r w:rsidRPr="00423B7F">
        <w:rPr>
          <w:sz w:val="20"/>
          <w:szCs w:val="20"/>
        </w:rPr>
        <w:t xml:space="preserve"> </w:t>
      </w:r>
      <w:proofErr w:type="spellStart"/>
      <w:r w:rsidRPr="00423B7F">
        <w:rPr>
          <w:sz w:val="20"/>
          <w:szCs w:val="20"/>
        </w:rPr>
        <w:t>континуиране</w:t>
      </w:r>
      <w:proofErr w:type="spellEnd"/>
      <w:r w:rsidRPr="00423B7F">
        <w:rPr>
          <w:sz w:val="20"/>
          <w:szCs w:val="20"/>
        </w:rPr>
        <w:t xml:space="preserve"> </w:t>
      </w:r>
      <w:proofErr w:type="spellStart"/>
      <w:r w:rsidRPr="00423B7F">
        <w:rPr>
          <w:sz w:val="20"/>
          <w:szCs w:val="20"/>
        </w:rPr>
        <w:t>медицинске</w:t>
      </w:r>
      <w:proofErr w:type="spellEnd"/>
      <w:r w:rsidRPr="00423B7F">
        <w:rPr>
          <w:sz w:val="20"/>
          <w:szCs w:val="20"/>
        </w:rPr>
        <w:t xml:space="preserve"> </w:t>
      </w:r>
      <w:proofErr w:type="spellStart"/>
      <w:r w:rsidRPr="00423B7F">
        <w:rPr>
          <w:sz w:val="20"/>
          <w:szCs w:val="20"/>
        </w:rPr>
        <w:t>едукације</w:t>
      </w:r>
      <w:proofErr w:type="spellEnd"/>
      <w:r w:rsidRPr="00423B7F">
        <w:rPr>
          <w:sz w:val="20"/>
          <w:szCs w:val="20"/>
        </w:rPr>
        <w:t xml:space="preserve"> </w:t>
      </w:r>
      <w:proofErr w:type="spellStart"/>
      <w:r w:rsidRPr="00423B7F">
        <w:rPr>
          <w:sz w:val="20"/>
          <w:szCs w:val="20"/>
        </w:rPr>
        <w:t>Медицинског</w:t>
      </w:r>
      <w:proofErr w:type="spellEnd"/>
      <w:r w:rsidRPr="00423B7F">
        <w:rPr>
          <w:sz w:val="20"/>
          <w:szCs w:val="20"/>
        </w:rPr>
        <w:t xml:space="preserve"> </w:t>
      </w:r>
      <w:proofErr w:type="spellStart"/>
      <w:r w:rsidRPr="00423B7F">
        <w:rPr>
          <w:sz w:val="20"/>
          <w:szCs w:val="20"/>
        </w:rPr>
        <w:t>факултета</w:t>
      </w:r>
      <w:proofErr w:type="spellEnd"/>
      <w:r w:rsidRPr="00423B7F">
        <w:rPr>
          <w:sz w:val="20"/>
          <w:szCs w:val="20"/>
        </w:rPr>
        <w:t xml:space="preserve"> </w:t>
      </w:r>
      <w:proofErr w:type="spellStart"/>
      <w:r w:rsidRPr="00423B7F">
        <w:rPr>
          <w:sz w:val="20"/>
          <w:szCs w:val="20"/>
        </w:rPr>
        <w:t>др</w:t>
      </w:r>
      <w:proofErr w:type="spellEnd"/>
      <w:r w:rsidRPr="00423B7F">
        <w:rPr>
          <w:sz w:val="20"/>
          <w:szCs w:val="20"/>
        </w:rPr>
        <w:t xml:space="preserve"> </w:t>
      </w:r>
      <w:proofErr w:type="spellStart"/>
      <w:r w:rsidR="00C625A0" w:rsidRPr="00423B7F">
        <w:rPr>
          <w:sz w:val="20"/>
          <w:szCs w:val="20"/>
        </w:rPr>
        <w:t>Ивана</w:t>
      </w:r>
      <w:proofErr w:type="spellEnd"/>
      <w:r w:rsidR="00C625A0" w:rsidRPr="00423B7F">
        <w:rPr>
          <w:sz w:val="20"/>
          <w:szCs w:val="20"/>
        </w:rPr>
        <w:t xml:space="preserve"> </w:t>
      </w:r>
      <w:proofErr w:type="spellStart"/>
      <w:r w:rsidR="00C625A0" w:rsidRPr="00423B7F">
        <w:rPr>
          <w:sz w:val="20"/>
          <w:szCs w:val="20"/>
        </w:rPr>
        <w:t>Паунковић</w:t>
      </w:r>
      <w:proofErr w:type="spellEnd"/>
      <w:r w:rsidR="004236FA" w:rsidRPr="00423B7F">
        <w:rPr>
          <w:sz w:val="20"/>
          <w:szCs w:val="20"/>
        </w:rPr>
        <w:t xml:space="preserve"> </w:t>
      </w:r>
      <w:proofErr w:type="spellStart"/>
      <w:r w:rsidRPr="00423B7F">
        <w:rPr>
          <w:sz w:val="20"/>
          <w:szCs w:val="20"/>
        </w:rPr>
        <w:t>учествује</w:t>
      </w:r>
      <w:proofErr w:type="spellEnd"/>
      <w:r w:rsidRPr="00423B7F">
        <w:rPr>
          <w:sz w:val="20"/>
          <w:szCs w:val="20"/>
        </w:rPr>
        <w:t xml:space="preserve"> </w:t>
      </w:r>
      <w:proofErr w:type="spellStart"/>
      <w:r w:rsidRPr="00423B7F">
        <w:rPr>
          <w:sz w:val="20"/>
          <w:szCs w:val="20"/>
        </w:rPr>
        <w:t>као</w:t>
      </w:r>
      <w:proofErr w:type="spellEnd"/>
      <w:r w:rsidRPr="00423B7F">
        <w:rPr>
          <w:sz w:val="20"/>
          <w:szCs w:val="20"/>
        </w:rPr>
        <w:t xml:space="preserve"> </w:t>
      </w:r>
      <w:proofErr w:type="spellStart"/>
      <w:r w:rsidRPr="00423B7F">
        <w:rPr>
          <w:sz w:val="20"/>
          <w:szCs w:val="20"/>
        </w:rPr>
        <w:t>предавач</w:t>
      </w:r>
      <w:proofErr w:type="spellEnd"/>
      <w:r w:rsidRPr="00423B7F">
        <w:rPr>
          <w:sz w:val="20"/>
          <w:szCs w:val="20"/>
        </w:rPr>
        <w:t xml:space="preserve"> и </w:t>
      </w:r>
      <w:proofErr w:type="spellStart"/>
      <w:r w:rsidRPr="00423B7F">
        <w:rPr>
          <w:sz w:val="20"/>
          <w:szCs w:val="20"/>
        </w:rPr>
        <w:t>организатор</w:t>
      </w:r>
      <w:proofErr w:type="spellEnd"/>
      <w:r w:rsidRPr="00423B7F">
        <w:rPr>
          <w:sz w:val="20"/>
          <w:szCs w:val="20"/>
        </w:rPr>
        <w:t xml:space="preserve"> </w:t>
      </w:r>
      <w:proofErr w:type="spellStart"/>
      <w:r w:rsidRPr="00423B7F">
        <w:rPr>
          <w:sz w:val="20"/>
          <w:szCs w:val="20"/>
        </w:rPr>
        <w:t>практичних</w:t>
      </w:r>
      <w:proofErr w:type="spellEnd"/>
      <w:r w:rsidRPr="00423B7F">
        <w:rPr>
          <w:sz w:val="20"/>
          <w:szCs w:val="20"/>
        </w:rPr>
        <w:t xml:space="preserve"> </w:t>
      </w:r>
      <w:proofErr w:type="spellStart"/>
      <w:r w:rsidRPr="00423B7F">
        <w:rPr>
          <w:sz w:val="20"/>
          <w:szCs w:val="20"/>
        </w:rPr>
        <w:t>курсева</w:t>
      </w:r>
      <w:proofErr w:type="spellEnd"/>
      <w:r w:rsidRPr="00423B7F">
        <w:rPr>
          <w:sz w:val="20"/>
          <w:szCs w:val="20"/>
        </w:rPr>
        <w:t xml:space="preserve"> </w:t>
      </w:r>
      <w:proofErr w:type="spellStart"/>
      <w:r w:rsidRPr="00423B7F">
        <w:rPr>
          <w:sz w:val="20"/>
          <w:szCs w:val="20"/>
        </w:rPr>
        <w:t>електронске</w:t>
      </w:r>
      <w:proofErr w:type="spellEnd"/>
      <w:r w:rsidRPr="00423B7F">
        <w:rPr>
          <w:sz w:val="20"/>
          <w:szCs w:val="20"/>
        </w:rPr>
        <w:t xml:space="preserve"> </w:t>
      </w:r>
      <w:proofErr w:type="spellStart"/>
      <w:r w:rsidRPr="00423B7F">
        <w:rPr>
          <w:sz w:val="20"/>
          <w:szCs w:val="20"/>
        </w:rPr>
        <w:t>микроскопије</w:t>
      </w:r>
      <w:proofErr w:type="spellEnd"/>
      <w:r w:rsidRPr="00423B7F">
        <w:rPr>
          <w:sz w:val="20"/>
          <w:szCs w:val="20"/>
        </w:rPr>
        <w:t>.</w:t>
      </w:r>
    </w:p>
    <w:p w14:paraId="3274FE6E" w14:textId="77777777" w:rsidR="00C625A0" w:rsidRPr="00C625A0" w:rsidRDefault="00C625A0" w:rsidP="002F72CD">
      <w:pPr>
        <w:ind w:firstLine="720"/>
        <w:jc w:val="both"/>
        <w:rPr>
          <w:color w:val="FF0000"/>
          <w:sz w:val="20"/>
          <w:szCs w:val="20"/>
        </w:rPr>
      </w:pPr>
      <w:proofErr w:type="spellStart"/>
      <w:r w:rsidRPr="00423B7F">
        <w:rPr>
          <w:sz w:val="20"/>
          <w:szCs w:val="20"/>
        </w:rPr>
        <w:t>Функцију</w:t>
      </w:r>
      <w:proofErr w:type="spellEnd"/>
      <w:r w:rsidRPr="00423B7F">
        <w:rPr>
          <w:sz w:val="20"/>
          <w:szCs w:val="20"/>
        </w:rPr>
        <w:t xml:space="preserve"> </w:t>
      </w:r>
      <w:proofErr w:type="spellStart"/>
      <w:r w:rsidRPr="00423B7F">
        <w:rPr>
          <w:sz w:val="20"/>
          <w:szCs w:val="20"/>
        </w:rPr>
        <w:t>секретара</w:t>
      </w:r>
      <w:proofErr w:type="spellEnd"/>
      <w:r w:rsidRPr="00423B7F">
        <w:rPr>
          <w:sz w:val="20"/>
          <w:szCs w:val="20"/>
        </w:rPr>
        <w:t xml:space="preserve"> </w:t>
      </w:r>
      <w:proofErr w:type="spellStart"/>
      <w:r w:rsidRPr="00423B7F">
        <w:rPr>
          <w:sz w:val="20"/>
          <w:szCs w:val="20"/>
        </w:rPr>
        <w:t>на</w:t>
      </w:r>
      <w:proofErr w:type="spellEnd"/>
      <w:r w:rsidRPr="00423B7F">
        <w:rPr>
          <w:sz w:val="20"/>
          <w:szCs w:val="20"/>
        </w:rPr>
        <w:t xml:space="preserve"> </w:t>
      </w:r>
      <w:proofErr w:type="spellStart"/>
      <w:r w:rsidRPr="00423B7F">
        <w:rPr>
          <w:sz w:val="20"/>
          <w:szCs w:val="20"/>
        </w:rPr>
        <w:t>предмету</w:t>
      </w:r>
      <w:proofErr w:type="spellEnd"/>
      <w:r w:rsidRPr="00423B7F">
        <w:rPr>
          <w:sz w:val="20"/>
          <w:szCs w:val="20"/>
        </w:rPr>
        <w:t xml:space="preserve"> "</w:t>
      </w:r>
      <w:proofErr w:type="spellStart"/>
      <w:r w:rsidRPr="00423B7F">
        <w:rPr>
          <w:sz w:val="20"/>
          <w:szCs w:val="20"/>
        </w:rPr>
        <w:t>Основи</w:t>
      </w:r>
      <w:proofErr w:type="spellEnd"/>
      <w:r w:rsidRPr="00423B7F">
        <w:rPr>
          <w:sz w:val="20"/>
          <w:szCs w:val="20"/>
        </w:rPr>
        <w:t xml:space="preserve"> </w:t>
      </w:r>
      <w:proofErr w:type="spellStart"/>
      <w:r w:rsidRPr="00423B7F">
        <w:rPr>
          <w:sz w:val="20"/>
          <w:szCs w:val="20"/>
        </w:rPr>
        <w:t>ћелијске</w:t>
      </w:r>
      <w:proofErr w:type="spellEnd"/>
      <w:r w:rsidRPr="00423B7F">
        <w:rPr>
          <w:sz w:val="20"/>
          <w:szCs w:val="20"/>
        </w:rPr>
        <w:t xml:space="preserve"> </w:t>
      </w:r>
      <w:proofErr w:type="spellStart"/>
      <w:r w:rsidRPr="00423B7F">
        <w:rPr>
          <w:sz w:val="20"/>
          <w:szCs w:val="20"/>
        </w:rPr>
        <w:t>биологије</w:t>
      </w:r>
      <w:proofErr w:type="spellEnd"/>
      <w:r w:rsidRPr="00423B7F">
        <w:rPr>
          <w:sz w:val="20"/>
          <w:szCs w:val="20"/>
        </w:rPr>
        <w:t xml:space="preserve">", у </w:t>
      </w:r>
      <w:proofErr w:type="spellStart"/>
      <w:r w:rsidRPr="00423B7F">
        <w:rPr>
          <w:sz w:val="20"/>
          <w:szCs w:val="20"/>
        </w:rPr>
        <w:t>оквиру</w:t>
      </w:r>
      <w:proofErr w:type="spellEnd"/>
      <w:r w:rsidRPr="00423B7F">
        <w:rPr>
          <w:sz w:val="20"/>
          <w:szCs w:val="20"/>
        </w:rPr>
        <w:t xml:space="preserve"> </w:t>
      </w:r>
      <w:proofErr w:type="spellStart"/>
      <w:r w:rsidRPr="00423B7F">
        <w:rPr>
          <w:sz w:val="20"/>
          <w:szCs w:val="20"/>
        </w:rPr>
        <w:t>Специјалистичких</w:t>
      </w:r>
      <w:proofErr w:type="spellEnd"/>
      <w:r w:rsidRPr="00423B7F">
        <w:rPr>
          <w:sz w:val="20"/>
          <w:szCs w:val="20"/>
        </w:rPr>
        <w:t xml:space="preserve"> </w:t>
      </w:r>
      <w:proofErr w:type="spellStart"/>
      <w:r w:rsidRPr="00423B7F">
        <w:rPr>
          <w:sz w:val="20"/>
          <w:szCs w:val="20"/>
        </w:rPr>
        <w:t>академских</w:t>
      </w:r>
      <w:proofErr w:type="spellEnd"/>
      <w:r w:rsidRPr="00423B7F">
        <w:rPr>
          <w:sz w:val="20"/>
          <w:szCs w:val="20"/>
        </w:rPr>
        <w:t xml:space="preserve"> </w:t>
      </w:r>
      <w:proofErr w:type="spellStart"/>
      <w:r w:rsidRPr="00423B7F">
        <w:rPr>
          <w:sz w:val="20"/>
          <w:szCs w:val="20"/>
        </w:rPr>
        <w:t>студија</w:t>
      </w:r>
      <w:proofErr w:type="spellEnd"/>
      <w:r w:rsidRPr="00423B7F">
        <w:rPr>
          <w:sz w:val="20"/>
          <w:szCs w:val="20"/>
        </w:rPr>
        <w:t xml:space="preserve"> </w:t>
      </w:r>
      <w:proofErr w:type="spellStart"/>
      <w:r w:rsidRPr="00423B7F">
        <w:rPr>
          <w:sz w:val="20"/>
          <w:szCs w:val="20"/>
        </w:rPr>
        <w:t>из</w:t>
      </w:r>
      <w:proofErr w:type="spellEnd"/>
      <w:r w:rsidRPr="00423B7F">
        <w:rPr>
          <w:sz w:val="20"/>
          <w:szCs w:val="20"/>
        </w:rPr>
        <w:t xml:space="preserve"> </w:t>
      </w:r>
      <w:proofErr w:type="spellStart"/>
      <w:r w:rsidRPr="00423B7F">
        <w:rPr>
          <w:sz w:val="20"/>
          <w:szCs w:val="20"/>
        </w:rPr>
        <w:t>Микроскопије</w:t>
      </w:r>
      <w:proofErr w:type="spellEnd"/>
      <w:r w:rsidRPr="00423B7F">
        <w:rPr>
          <w:sz w:val="20"/>
          <w:szCs w:val="20"/>
        </w:rPr>
        <w:t xml:space="preserve"> и </w:t>
      </w:r>
      <w:proofErr w:type="spellStart"/>
      <w:r w:rsidRPr="00423B7F">
        <w:rPr>
          <w:sz w:val="20"/>
          <w:szCs w:val="20"/>
        </w:rPr>
        <w:t>ћелијске</w:t>
      </w:r>
      <w:proofErr w:type="spellEnd"/>
      <w:r w:rsidRPr="00423B7F">
        <w:rPr>
          <w:sz w:val="20"/>
          <w:szCs w:val="20"/>
        </w:rPr>
        <w:t xml:space="preserve"> </w:t>
      </w:r>
      <w:proofErr w:type="spellStart"/>
      <w:r w:rsidRPr="00423B7F">
        <w:rPr>
          <w:sz w:val="20"/>
          <w:szCs w:val="20"/>
        </w:rPr>
        <w:t>биологије</w:t>
      </w:r>
      <w:proofErr w:type="spellEnd"/>
      <w:r w:rsidRPr="00423B7F">
        <w:rPr>
          <w:sz w:val="20"/>
          <w:szCs w:val="20"/>
        </w:rPr>
        <w:t xml:space="preserve">, </w:t>
      </w:r>
      <w:proofErr w:type="spellStart"/>
      <w:r w:rsidRPr="00423B7F">
        <w:rPr>
          <w:sz w:val="20"/>
          <w:szCs w:val="20"/>
        </w:rPr>
        <w:t>др</w:t>
      </w:r>
      <w:proofErr w:type="spellEnd"/>
      <w:r w:rsidRPr="00423B7F">
        <w:rPr>
          <w:sz w:val="20"/>
          <w:szCs w:val="20"/>
        </w:rPr>
        <w:t xml:space="preserve"> </w:t>
      </w:r>
      <w:proofErr w:type="spellStart"/>
      <w:r w:rsidRPr="00423B7F">
        <w:rPr>
          <w:sz w:val="20"/>
          <w:szCs w:val="20"/>
        </w:rPr>
        <w:t>Ивана</w:t>
      </w:r>
      <w:proofErr w:type="spellEnd"/>
      <w:r w:rsidRPr="00423B7F">
        <w:rPr>
          <w:sz w:val="20"/>
          <w:szCs w:val="20"/>
        </w:rPr>
        <w:t xml:space="preserve"> </w:t>
      </w:r>
      <w:proofErr w:type="spellStart"/>
      <w:r w:rsidRPr="00423B7F">
        <w:rPr>
          <w:sz w:val="20"/>
          <w:szCs w:val="20"/>
        </w:rPr>
        <w:t>Паунковић</w:t>
      </w:r>
      <w:proofErr w:type="spellEnd"/>
      <w:r w:rsidR="00C13A03" w:rsidRPr="00423B7F">
        <w:rPr>
          <w:sz w:val="20"/>
          <w:szCs w:val="20"/>
        </w:rPr>
        <w:t xml:space="preserve"> </w:t>
      </w:r>
      <w:proofErr w:type="spellStart"/>
      <w:r w:rsidRPr="00423B7F">
        <w:rPr>
          <w:sz w:val="20"/>
          <w:szCs w:val="20"/>
        </w:rPr>
        <w:t>је</w:t>
      </w:r>
      <w:proofErr w:type="spellEnd"/>
      <w:r w:rsidRPr="00423B7F">
        <w:rPr>
          <w:sz w:val="20"/>
          <w:szCs w:val="20"/>
        </w:rPr>
        <w:t xml:space="preserve"> </w:t>
      </w:r>
      <w:proofErr w:type="spellStart"/>
      <w:r w:rsidRPr="00423B7F">
        <w:rPr>
          <w:sz w:val="20"/>
          <w:szCs w:val="20"/>
        </w:rPr>
        <w:t>обављала</w:t>
      </w:r>
      <w:proofErr w:type="spellEnd"/>
      <w:r w:rsidRPr="00423B7F">
        <w:rPr>
          <w:sz w:val="20"/>
          <w:szCs w:val="20"/>
        </w:rPr>
        <w:t xml:space="preserve"> </w:t>
      </w:r>
      <w:proofErr w:type="spellStart"/>
      <w:r w:rsidRPr="00423B7F">
        <w:rPr>
          <w:sz w:val="20"/>
          <w:szCs w:val="20"/>
        </w:rPr>
        <w:t>током</w:t>
      </w:r>
      <w:proofErr w:type="spellEnd"/>
      <w:r w:rsidRPr="00423B7F">
        <w:rPr>
          <w:sz w:val="20"/>
          <w:szCs w:val="20"/>
        </w:rPr>
        <w:t xml:space="preserve"> </w:t>
      </w:r>
      <w:proofErr w:type="spellStart"/>
      <w:r w:rsidRPr="00423B7F">
        <w:rPr>
          <w:sz w:val="20"/>
          <w:szCs w:val="20"/>
        </w:rPr>
        <w:t>школске</w:t>
      </w:r>
      <w:proofErr w:type="spellEnd"/>
      <w:r w:rsidRPr="00423B7F">
        <w:rPr>
          <w:sz w:val="20"/>
          <w:szCs w:val="20"/>
        </w:rPr>
        <w:t xml:space="preserve"> 2018/2019. и 2019/2020. </w:t>
      </w:r>
      <w:proofErr w:type="spellStart"/>
      <w:r w:rsidRPr="00423B7F">
        <w:rPr>
          <w:sz w:val="20"/>
          <w:szCs w:val="20"/>
        </w:rPr>
        <w:t>године</w:t>
      </w:r>
      <w:proofErr w:type="spellEnd"/>
      <w:r w:rsidRPr="00423B7F">
        <w:rPr>
          <w:sz w:val="20"/>
          <w:szCs w:val="20"/>
        </w:rPr>
        <w:t>.</w:t>
      </w:r>
    </w:p>
    <w:p w14:paraId="4D517E81" w14:textId="77777777" w:rsidR="009D08AC" w:rsidRDefault="009D08AC" w:rsidP="00D6237A">
      <w:pPr>
        <w:pStyle w:val="Normal1"/>
        <w:rPr>
          <w:rFonts w:eastAsia="PMingLiU"/>
          <w:sz w:val="20"/>
          <w:szCs w:val="20"/>
        </w:rPr>
      </w:pPr>
    </w:p>
    <w:p w14:paraId="4A6EEBB6" w14:textId="77777777" w:rsidR="00D6237A" w:rsidRPr="009D08AC" w:rsidRDefault="00D6237A" w:rsidP="00D6237A">
      <w:pPr>
        <w:pStyle w:val="Normal1"/>
        <w:rPr>
          <w:b/>
          <w:sz w:val="20"/>
          <w:szCs w:val="20"/>
          <w:highlight w:val="yellow"/>
          <w:lang w:val="ru-RU"/>
        </w:rPr>
      </w:pPr>
    </w:p>
    <w:p w14:paraId="1C557E96" w14:textId="77777777" w:rsidR="00E345CD" w:rsidRDefault="00E345CD" w:rsidP="009D08AC">
      <w:pPr>
        <w:pStyle w:val="Normal1"/>
        <w:jc w:val="center"/>
        <w:rPr>
          <w:b/>
          <w:sz w:val="20"/>
          <w:szCs w:val="20"/>
          <w:lang w:val="ru-RU"/>
        </w:rPr>
      </w:pPr>
    </w:p>
    <w:p w14:paraId="16E5EF53" w14:textId="77777777" w:rsidR="00E345CD" w:rsidRDefault="00E345CD" w:rsidP="009D08AC">
      <w:pPr>
        <w:pStyle w:val="Normal1"/>
        <w:jc w:val="center"/>
        <w:rPr>
          <w:b/>
          <w:sz w:val="20"/>
          <w:szCs w:val="20"/>
          <w:lang w:val="ru-RU"/>
        </w:rPr>
      </w:pPr>
    </w:p>
    <w:p w14:paraId="0E1B0ACA" w14:textId="77777777" w:rsidR="00E345CD" w:rsidRDefault="00E345CD" w:rsidP="009D08AC">
      <w:pPr>
        <w:pStyle w:val="Normal1"/>
        <w:jc w:val="center"/>
        <w:rPr>
          <w:b/>
          <w:sz w:val="20"/>
          <w:szCs w:val="20"/>
          <w:lang w:val="ru-RU"/>
        </w:rPr>
      </w:pPr>
    </w:p>
    <w:p w14:paraId="3E798D5F" w14:textId="77777777" w:rsidR="009D08AC" w:rsidRPr="002D6A28" w:rsidRDefault="009D08AC" w:rsidP="009D08AC">
      <w:pPr>
        <w:pStyle w:val="Normal1"/>
        <w:jc w:val="center"/>
        <w:rPr>
          <w:sz w:val="20"/>
          <w:szCs w:val="20"/>
        </w:rPr>
      </w:pPr>
      <w:r w:rsidRPr="002D6A28">
        <w:rPr>
          <w:b/>
          <w:sz w:val="20"/>
          <w:szCs w:val="20"/>
          <w:lang w:val="ru-RU"/>
        </w:rPr>
        <w:t xml:space="preserve">ИЗБОРНИ УСЛОВИ ЗА ИЗБОР </w:t>
      </w:r>
      <w:r w:rsidRPr="002D6A28">
        <w:rPr>
          <w:b/>
          <w:sz w:val="20"/>
          <w:szCs w:val="20"/>
        </w:rPr>
        <w:t>У ЗВАЊЕ ДОЦЕНТА</w:t>
      </w:r>
    </w:p>
    <w:p w14:paraId="583152DF" w14:textId="77777777" w:rsidR="009D08AC" w:rsidRPr="009D08AC" w:rsidRDefault="009D08AC" w:rsidP="009D08AC">
      <w:pPr>
        <w:pStyle w:val="Normal1"/>
        <w:jc w:val="both"/>
        <w:rPr>
          <w:sz w:val="20"/>
          <w:szCs w:val="20"/>
          <w:highlight w:val="yellow"/>
          <w:lang w:val="ru-RU"/>
        </w:rPr>
      </w:pPr>
    </w:p>
    <w:p w14:paraId="77451B49" w14:textId="77777777" w:rsidR="009D08AC" w:rsidRPr="002D6A28" w:rsidRDefault="009D08AC" w:rsidP="009D08AC">
      <w:pPr>
        <w:pStyle w:val="Normal1"/>
        <w:jc w:val="both"/>
        <w:rPr>
          <w:b/>
          <w:sz w:val="20"/>
          <w:szCs w:val="20"/>
          <w:lang w:val="ru-RU"/>
        </w:rPr>
      </w:pPr>
      <w:r w:rsidRPr="002D6A28">
        <w:rPr>
          <w:b/>
          <w:sz w:val="20"/>
          <w:szCs w:val="20"/>
          <w:lang w:val="ru-RU"/>
        </w:rPr>
        <w:t>1. Стручно-професионални допринос</w:t>
      </w:r>
    </w:p>
    <w:p w14:paraId="3134BD66" w14:textId="77777777" w:rsidR="009D08AC" w:rsidRPr="002D6A28" w:rsidRDefault="009D08AC" w:rsidP="009D08AC">
      <w:pPr>
        <w:pStyle w:val="Normal1"/>
        <w:rPr>
          <w:b/>
          <w:sz w:val="20"/>
          <w:szCs w:val="20"/>
          <w:lang w:val="ru-RU"/>
        </w:rPr>
      </w:pPr>
      <w:r w:rsidRPr="002D6A28">
        <w:rPr>
          <w:b/>
          <w:sz w:val="20"/>
          <w:szCs w:val="20"/>
        </w:rPr>
        <w:t>1.</w:t>
      </w:r>
      <w:r w:rsidRPr="002D6A28">
        <w:rPr>
          <w:b/>
          <w:sz w:val="20"/>
          <w:szCs w:val="20"/>
          <w:lang w:val="ru-RU"/>
        </w:rPr>
        <w:t>3. 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14:paraId="4F52D1E3" w14:textId="77777777" w:rsidR="002D6A28" w:rsidRPr="002D6A28" w:rsidRDefault="002D6A28" w:rsidP="004A2A1E">
      <w:pPr>
        <w:pStyle w:val="Normal1"/>
        <w:numPr>
          <w:ilvl w:val="0"/>
          <w:numId w:val="34"/>
        </w:numPr>
        <w:pBdr>
          <w:top w:val="nil"/>
          <w:left w:val="nil"/>
          <w:bottom w:val="nil"/>
          <w:right w:val="nil"/>
          <w:between w:val="nil"/>
        </w:pBdr>
        <w:jc w:val="both"/>
        <w:rPr>
          <w:sz w:val="20"/>
          <w:szCs w:val="20"/>
          <w:lang w:val="ru-RU"/>
        </w:rPr>
      </w:pPr>
      <w:r w:rsidRPr="002D6A28">
        <w:rPr>
          <w:sz w:val="20"/>
          <w:szCs w:val="20"/>
          <w:lang w:val="ru-RU"/>
        </w:rPr>
        <w:t xml:space="preserve">Дала допринос у организацији </w:t>
      </w:r>
      <w:r w:rsidR="00FE03D7">
        <w:rPr>
          <w:sz w:val="20"/>
          <w:szCs w:val="20"/>
          <w:lang w:val="ru-RU"/>
        </w:rPr>
        <w:t xml:space="preserve">и </w:t>
      </w:r>
      <w:r w:rsidRPr="002D6A28">
        <w:rPr>
          <w:sz w:val="20"/>
          <w:szCs w:val="20"/>
          <w:lang w:val="ru-RU"/>
        </w:rPr>
        <w:t xml:space="preserve">као предавач на симпозијуму континуиране медицинске едукације </w:t>
      </w:r>
      <w:r w:rsidR="001B4CD2">
        <w:rPr>
          <w:sz w:val="20"/>
          <w:szCs w:val="20"/>
          <w:lang w:val="ru-RU"/>
        </w:rPr>
        <w:t xml:space="preserve">под називом </w:t>
      </w:r>
      <w:r w:rsidRPr="002D6A28">
        <w:rPr>
          <w:sz w:val="20"/>
          <w:szCs w:val="20"/>
          <w:lang w:val="ru-RU"/>
        </w:rPr>
        <w:t>„Прослава 100 година Института за хистологију и ембриологију „Александар Ђ. Костић“ Медицинског факултета у Београду“, 30.05.2022., Медицински факултет Универзитета у Београду, Београд, Србија.</w:t>
      </w:r>
    </w:p>
    <w:p w14:paraId="374AD785" w14:textId="77777777" w:rsidR="002D6A28" w:rsidRPr="002D6A28" w:rsidRDefault="002D6A28" w:rsidP="004A2A1E">
      <w:pPr>
        <w:pStyle w:val="Normal1"/>
        <w:numPr>
          <w:ilvl w:val="0"/>
          <w:numId w:val="34"/>
        </w:numPr>
        <w:pBdr>
          <w:top w:val="nil"/>
          <w:left w:val="nil"/>
          <w:bottom w:val="nil"/>
          <w:right w:val="nil"/>
          <w:between w:val="nil"/>
        </w:pBdr>
        <w:jc w:val="both"/>
        <w:rPr>
          <w:sz w:val="20"/>
          <w:szCs w:val="20"/>
          <w:lang w:val="ru-RU"/>
        </w:rPr>
      </w:pPr>
      <w:r w:rsidRPr="002D6A28">
        <w:rPr>
          <w:sz w:val="20"/>
          <w:szCs w:val="20"/>
          <w:lang w:val="ru-RU"/>
        </w:rPr>
        <w:t>Дала допринос у организацији и као предавач на симпозијуму континуиране медицинске едукације</w:t>
      </w:r>
      <w:r w:rsidR="001B4CD2">
        <w:rPr>
          <w:sz w:val="20"/>
          <w:szCs w:val="20"/>
          <w:lang w:val="ru-RU"/>
        </w:rPr>
        <w:t xml:space="preserve"> под називом</w:t>
      </w:r>
      <w:r w:rsidR="001B4CD2" w:rsidRPr="002D6A28">
        <w:rPr>
          <w:sz w:val="20"/>
          <w:szCs w:val="20"/>
          <w:lang w:val="ru-RU"/>
        </w:rPr>
        <w:t xml:space="preserve"> </w:t>
      </w:r>
      <w:r w:rsidRPr="002D6A28">
        <w:rPr>
          <w:sz w:val="20"/>
          <w:szCs w:val="20"/>
          <w:lang w:val="ru-RU"/>
        </w:rPr>
        <w:t xml:space="preserve">“Практични курс трансмисионе електронске микроскопије I део – Теоријске основе ТЕМ и фиксација узорака за електронску микроскопију“, 08.05.2018., Медицински факултет Универзитета у Београду, Београд, Србија. </w:t>
      </w:r>
    </w:p>
    <w:p w14:paraId="4D3ACBED" w14:textId="77777777" w:rsidR="009D08AC" w:rsidRPr="002D6A28" w:rsidRDefault="009D08AC" w:rsidP="00FE03D7">
      <w:pPr>
        <w:pStyle w:val="Normal1"/>
        <w:pBdr>
          <w:top w:val="nil"/>
          <w:left w:val="nil"/>
          <w:bottom w:val="nil"/>
          <w:right w:val="nil"/>
          <w:between w:val="nil"/>
        </w:pBdr>
        <w:ind w:left="360"/>
        <w:jc w:val="both"/>
        <w:rPr>
          <w:color w:val="000000"/>
          <w:sz w:val="20"/>
          <w:szCs w:val="20"/>
          <w:lang w:val="ru-RU"/>
        </w:rPr>
      </w:pPr>
    </w:p>
    <w:p w14:paraId="63AE2F4B" w14:textId="77777777" w:rsidR="002D6A28" w:rsidRPr="002D6A28" w:rsidRDefault="002D6A28" w:rsidP="002D6A28">
      <w:pPr>
        <w:pStyle w:val="Normal1"/>
        <w:pBdr>
          <w:top w:val="nil"/>
          <w:left w:val="nil"/>
          <w:bottom w:val="nil"/>
          <w:right w:val="nil"/>
          <w:between w:val="nil"/>
        </w:pBdr>
        <w:jc w:val="both"/>
        <w:rPr>
          <w:color w:val="000000"/>
          <w:sz w:val="20"/>
          <w:szCs w:val="20"/>
          <w:lang w:val="ru-RU"/>
        </w:rPr>
      </w:pPr>
    </w:p>
    <w:p w14:paraId="2C59352D" w14:textId="77777777" w:rsidR="009D08AC" w:rsidRPr="001B2C95" w:rsidRDefault="009D08AC" w:rsidP="009D08AC">
      <w:pPr>
        <w:pStyle w:val="Normal1"/>
        <w:pBdr>
          <w:top w:val="nil"/>
          <w:left w:val="nil"/>
          <w:bottom w:val="nil"/>
          <w:right w:val="nil"/>
          <w:between w:val="nil"/>
        </w:pBdr>
        <w:jc w:val="both"/>
        <w:rPr>
          <w:b/>
          <w:color w:val="000000"/>
          <w:sz w:val="20"/>
          <w:szCs w:val="20"/>
          <w:lang w:val="ru-RU"/>
        </w:rPr>
      </w:pPr>
      <w:r w:rsidRPr="001B2C95">
        <w:rPr>
          <w:b/>
          <w:bCs/>
          <w:color w:val="000000"/>
          <w:sz w:val="20"/>
          <w:szCs w:val="20"/>
          <w:lang w:val="ru-RU"/>
        </w:rPr>
        <w:t>2.</w:t>
      </w:r>
      <w:r w:rsidRPr="001B2C95">
        <w:rPr>
          <w:color w:val="000000"/>
          <w:sz w:val="20"/>
          <w:szCs w:val="20"/>
          <w:lang w:val="ru-RU"/>
        </w:rPr>
        <w:t xml:space="preserve"> Д</w:t>
      </w:r>
      <w:r w:rsidRPr="001B2C95">
        <w:rPr>
          <w:b/>
          <w:color w:val="000000"/>
          <w:sz w:val="20"/>
          <w:szCs w:val="20"/>
          <w:lang w:val="ru-RU"/>
        </w:rPr>
        <w:t>опринос академској и широј заједници</w:t>
      </w:r>
    </w:p>
    <w:p w14:paraId="0E0B720A" w14:textId="2A249E4B" w:rsidR="0017091A" w:rsidRPr="00E652E9" w:rsidRDefault="002D6A28" w:rsidP="0017091A">
      <w:pPr>
        <w:jc w:val="both"/>
        <w:rPr>
          <w:i/>
          <w:color w:val="000000"/>
          <w:sz w:val="20"/>
          <w:szCs w:val="20"/>
          <w:lang w:val="sr-Cyrl-CS"/>
        </w:rPr>
      </w:pPr>
      <w:r w:rsidRPr="001B2C95">
        <w:rPr>
          <w:b/>
          <w:sz w:val="20"/>
          <w:szCs w:val="20"/>
        </w:rPr>
        <w:t>2.</w:t>
      </w:r>
      <w:r w:rsidR="0017091A">
        <w:rPr>
          <w:b/>
          <w:sz w:val="20"/>
          <w:szCs w:val="20"/>
          <w:lang w:val="sr-Cyrl-RS"/>
        </w:rPr>
        <w:t>6</w:t>
      </w:r>
      <w:r w:rsidR="001B2C95">
        <w:rPr>
          <w:b/>
          <w:sz w:val="20"/>
          <w:szCs w:val="20"/>
        </w:rPr>
        <w:t>.</w:t>
      </w:r>
      <w:r w:rsidRPr="001B2C95">
        <w:rPr>
          <w:b/>
          <w:sz w:val="20"/>
          <w:szCs w:val="20"/>
        </w:rPr>
        <w:t xml:space="preserve"> </w:t>
      </w:r>
      <w:proofErr w:type="spellStart"/>
      <w:r w:rsidR="0017091A" w:rsidRPr="0017091A">
        <w:rPr>
          <w:b/>
          <w:bCs/>
          <w:sz w:val="20"/>
          <w:szCs w:val="20"/>
          <w:lang w:eastAsia="sr-Latn-CS"/>
        </w:rPr>
        <w:t>Руковођење</w:t>
      </w:r>
      <w:proofErr w:type="spellEnd"/>
      <w:r w:rsidR="0017091A" w:rsidRPr="0017091A">
        <w:rPr>
          <w:b/>
          <w:bCs/>
          <w:sz w:val="20"/>
          <w:szCs w:val="20"/>
          <w:lang w:eastAsia="sr-Latn-CS"/>
        </w:rPr>
        <w:t xml:space="preserve"> </w:t>
      </w:r>
      <w:proofErr w:type="spellStart"/>
      <w:r w:rsidR="0017091A" w:rsidRPr="0017091A">
        <w:rPr>
          <w:b/>
          <w:bCs/>
          <w:sz w:val="20"/>
          <w:szCs w:val="20"/>
        </w:rPr>
        <w:t>или</w:t>
      </w:r>
      <w:proofErr w:type="spellEnd"/>
      <w:r w:rsidR="0017091A" w:rsidRPr="0017091A">
        <w:rPr>
          <w:b/>
          <w:bCs/>
          <w:sz w:val="20"/>
          <w:szCs w:val="20"/>
          <w:lang w:eastAsia="sr-Latn-CS"/>
        </w:rPr>
        <w:t xml:space="preserve"> </w:t>
      </w:r>
      <w:proofErr w:type="spellStart"/>
      <w:r w:rsidR="0017091A" w:rsidRPr="0017091A">
        <w:rPr>
          <w:b/>
          <w:bCs/>
          <w:sz w:val="20"/>
          <w:szCs w:val="20"/>
          <w:lang w:eastAsia="sr-Latn-CS"/>
        </w:rPr>
        <w:t>ангажовање</w:t>
      </w:r>
      <w:proofErr w:type="spellEnd"/>
      <w:r w:rsidR="0017091A" w:rsidRPr="0017091A">
        <w:rPr>
          <w:b/>
          <w:bCs/>
          <w:sz w:val="20"/>
          <w:szCs w:val="20"/>
          <w:lang w:eastAsia="sr-Latn-CS"/>
        </w:rPr>
        <w:t xml:space="preserve"> у </w:t>
      </w:r>
      <w:proofErr w:type="spellStart"/>
      <w:r w:rsidR="0017091A" w:rsidRPr="0017091A">
        <w:rPr>
          <w:b/>
          <w:bCs/>
          <w:sz w:val="20"/>
          <w:szCs w:val="20"/>
          <w:lang w:eastAsia="sr-Latn-CS"/>
        </w:rPr>
        <w:t>националним</w:t>
      </w:r>
      <w:proofErr w:type="spellEnd"/>
      <w:r w:rsidR="0017091A" w:rsidRPr="0017091A">
        <w:rPr>
          <w:b/>
          <w:bCs/>
          <w:sz w:val="20"/>
          <w:szCs w:val="20"/>
          <w:lang w:eastAsia="sr-Latn-CS"/>
        </w:rPr>
        <w:t xml:space="preserve"> </w:t>
      </w:r>
      <w:proofErr w:type="spellStart"/>
      <w:r w:rsidR="0017091A" w:rsidRPr="0017091A">
        <w:rPr>
          <w:b/>
          <w:bCs/>
          <w:sz w:val="20"/>
          <w:szCs w:val="20"/>
          <w:lang w:eastAsia="sr-Latn-CS"/>
        </w:rPr>
        <w:t>или</w:t>
      </w:r>
      <w:proofErr w:type="spellEnd"/>
      <w:r w:rsidR="0017091A" w:rsidRPr="0017091A">
        <w:rPr>
          <w:b/>
          <w:bCs/>
          <w:sz w:val="20"/>
          <w:szCs w:val="20"/>
          <w:lang w:eastAsia="sr-Latn-CS"/>
        </w:rPr>
        <w:t xml:space="preserve"> </w:t>
      </w:r>
      <w:proofErr w:type="spellStart"/>
      <w:r w:rsidR="0017091A" w:rsidRPr="0017091A">
        <w:rPr>
          <w:b/>
          <w:bCs/>
          <w:sz w:val="20"/>
          <w:szCs w:val="20"/>
          <w:lang w:eastAsia="sr-Latn-CS"/>
        </w:rPr>
        <w:t>међународним</w:t>
      </w:r>
      <w:proofErr w:type="spellEnd"/>
      <w:r w:rsidR="0017091A" w:rsidRPr="0017091A">
        <w:rPr>
          <w:b/>
          <w:bCs/>
          <w:sz w:val="20"/>
          <w:szCs w:val="20"/>
          <w:lang w:eastAsia="sr-Latn-CS"/>
        </w:rPr>
        <w:t xml:space="preserve"> </w:t>
      </w:r>
      <w:proofErr w:type="spellStart"/>
      <w:r w:rsidR="0017091A" w:rsidRPr="0017091A">
        <w:rPr>
          <w:b/>
          <w:bCs/>
          <w:sz w:val="20"/>
          <w:szCs w:val="20"/>
          <w:lang w:eastAsia="sr-Latn-CS"/>
        </w:rPr>
        <w:t>научним</w:t>
      </w:r>
      <w:proofErr w:type="spellEnd"/>
      <w:r w:rsidR="0017091A" w:rsidRPr="0017091A">
        <w:rPr>
          <w:b/>
          <w:bCs/>
          <w:sz w:val="20"/>
          <w:szCs w:val="20"/>
          <w:lang w:eastAsia="sr-Latn-CS"/>
        </w:rPr>
        <w:t xml:space="preserve"> </w:t>
      </w:r>
      <w:proofErr w:type="spellStart"/>
      <w:r w:rsidR="0017091A" w:rsidRPr="0017091A">
        <w:rPr>
          <w:b/>
          <w:bCs/>
          <w:sz w:val="20"/>
          <w:szCs w:val="20"/>
        </w:rPr>
        <w:t>или</w:t>
      </w:r>
      <w:proofErr w:type="spellEnd"/>
      <w:r w:rsidR="0017091A" w:rsidRPr="0017091A">
        <w:rPr>
          <w:b/>
          <w:bCs/>
          <w:sz w:val="20"/>
          <w:szCs w:val="20"/>
          <w:lang w:eastAsia="sr-Latn-CS"/>
        </w:rPr>
        <w:t xml:space="preserve"> </w:t>
      </w:r>
      <w:proofErr w:type="spellStart"/>
      <w:r w:rsidR="0017091A" w:rsidRPr="0017091A">
        <w:rPr>
          <w:b/>
          <w:bCs/>
          <w:sz w:val="20"/>
          <w:szCs w:val="20"/>
          <w:lang w:eastAsia="sr-Latn-CS"/>
        </w:rPr>
        <w:t>стручним</w:t>
      </w:r>
      <w:proofErr w:type="spellEnd"/>
      <w:r w:rsidR="0017091A" w:rsidRPr="0017091A">
        <w:rPr>
          <w:b/>
          <w:bCs/>
          <w:sz w:val="20"/>
          <w:szCs w:val="20"/>
          <w:lang w:eastAsia="sr-Latn-CS"/>
        </w:rPr>
        <w:t xml:space="preserve"> </w:t>
      </w:r>
      <w:proofErr w:type="spellStart"/>
      <w:r w:rsidR="0017091A" w:rsidRPr="0017091A">
        <w:rPr>
          <w:b/>
          <w:bCs/>
          <w:sz w:val="20"/>
          <w:szCs w:val="20"/>
          <w:lang w:eastAsia="sr-Latn-CS"/>
        </w:rPr>
        <w:t>организацијама</w:t>
      </w:r>
      <w:proofErr w:type="spellEnd"/>
    </w:p>
    <w:p w14:paraId="11080DF8" w14:textId="77777777" w:rsidR="009D08AC" w:rsidRPr="00C2408D" w:rsidRDefault="00C2408D" w:rsidP="00C2408D">
      <w:pPr>
        <w:pStyle w:val="Tekstclana"/>
        <w:numPr>
          <w:ilvl w:val="0"/>
          <w:numId w:val="35"/>
        </w:numPr>
        <w:spacing w:beforeLines="0" w:afterLines="0"/>
        <w:jc w:val="both"/>
        <w:rPr>
          <w:color w:val="000000"/>
          <w:sz w:val="20"/>
          <w:szCs w:val="20"/>
          <w:lang w:eastAsia="sr-Latn-CS"/>
        </w:rPr>
      </w:pPr>
      <w:proofErr w:type="spellStart"/>
      <w:r w:rsidRPr="00C2408D">
        <w:rPr>
          <w:color w:val="000000"/>
          <w:sz w:val="20"/>
          <w:szCs w:val="20"/>
          <w:lang w:eastAsia="sr-Latn-CS"/>
        </w:rPr>
        <w:t>Изабрана</w:t>
      </w:r>
      <w:proofErr w:type="spellEnd"/>
      <w:r w:rsidRPr="00C2408D">
        <w:rPr>
          <w:color w:val="000000"/>
          <w:sz w:val="20"/>
          <w:szCs w:val="20"/>
          <w:lang w:eastAsia="sr-Latn-CS"/>
        </w:rPr>
        <w:t xml:space="preserve"> </w:t>
      </w:r>
      <w:proofErr w:type="spellStart"/>
      <w:r w:rsidRPr="00C2408D">
        <w:rPr>
          <w:color w:val="000000"/>
          <w:sz w:val="20"/>
          <w:szCs w:val="20"/>
          <w:lang w:eastAsia="sr-Latn-CS"/>
        </w:rPr>
        <w:t>за</w:t>
      </w:r>
      <w:proofErr w:type="spellEnd"/>
      <w:r w:rsidRPr="00C2408D">
        <w:rPr>
          <w:color w:val="000000"/>
          <w:sz w:val="20"/>
          <w:szCs w:val="20"/>
          <w:lang w:eastAsia="sr-Latn-CS"/>
        </w:rPr>
        <w:t xml:space="preserve"> </w:t>
      </w:r>
      <w:proofErr w:type="spellStart"/>
      <w:r w:rsidRPr="00C2408D">
        <w:rPr>
          <w:color w:val="000000"/>
          <w:sz w:val="20"/>
          <w:szCs w:val="20"/>
          <w:lang w:eastAsia="sr-Latn-CS"/>
        </w:rPr>
        <w:t>члана</w:t>
      </w:r>
      <w:proofErr w:type="spellEnd"/>
      <w:r w:rsidRPr="00C2408D">
        <w:rPr>
          <w:color w:val="000000"/>
          <w:sz w:val="20"/>
          <w:szCs w:val="20"/>
          <w:lang w:eastAsia="sr-Latn-CS"/>
        </w:rPr>
        <w:t xml:space="preserve"> </w:t>
      </w:r>
      <w:proofErr w:type="spellStart"/>
      <w:r w:rsidRPr="00C2408D">
        <w:rPr>
          <w:color w:val="000000"/>
          <w:sz w:val="20"/>
          <w:szCs w:val="20"/>
          <w:lang w:eastAsia="sr-Latn-CS"/>
        </w:rPr>
        <w:t>Друштва</w:t>
      </w:r>
      <w:proofErr w:type="spellEnd"/>
      <w:r w:rsidRPr="00C2408D">
        <w:rPr>
          <w:color w:val="000000"/>
          <w:sz w:val="20"/>
          <w:szCs w:val="20"/>
          <w:lang w:eastAsia="sr-Latn-CS"/>
        </w:rPr>
        <w:t xml:space="preserve"> </w:t>
      </w:r>
      <w:proofErr w:type="spellStart"/>
      <w:r w:rsidRPr="00C2408D">
        <w:rPr>
          <w:color w:val="000000"/>
          <w:sz w:val="20"/>
          <w:szCs w:val="20"/>
          <w:lang w:eastAsia="sr-Latn-CS"/>
        </w:rPr>
        <w:t>имунолога</w:t>
      </w:r>
      <w:proofErr w:type="spellEnd"/>
      <w:r w:rsidRPr="00C2408D">
        <w:rPr>
          <w:color w:val="000000"/>
          <w:sz w:val="20"/>
          <w:szCs w:val="20"/>
          <w:lang w:eastAsia="sr-Latn-CS"/>
        </w:rPr>
        <w:t xml:space="preserve"> </w:t>
      </w:r>
      <w:proofErr w:type="spellStart"/>
      <w:r w:rsidRPr="00C2408D">
        <w:rPr>
          <w:color w:val="000000"/>
          <w:sz w:val="20"/>
          <w:szCs w:val="20"/>
          <w:lang w:eastAsia="sr-Latn-CS"/>
        </w:rPr>
        <w:t>Србије</w:t>
      </w:r>
      <w:proofErr w:type="spellEnd"/>
      <w:r w:rsidRPr="00C2408D">
        <w:rPr>
          <w:color w:val="000000"/>
          <w:sz w:val="20"/>
          <w:szCs w:val="20"/>
          <w:lang w:eastAsia="sr-Latn-CS"/>
        </w:rPr>
        <w:t xml:space="preserve">, </w:t>
      </w:r>
      <w:proofErr w:type="spellStart"/>
      <w:r w:rsidRPr="00C2408D">
        <w:rPr>
          <w:color w:val="000000"/>
          <w:sz w:val="20"/>
          <w:szCs w:val="20"/>
          <w:lang w:eastAsia="sr-Latn-CS"/>
        </w:rPr>
        <w:t>након</w:t>
      </w:r>
      <w:proofErr w:type="spellEnd"/>
      <w:r w:rsidRPr="00C2408D">
        <w:rPr>
          <w:color w:val="000000"/>
          <w:sz w:val="20"/>
          <w:szCs w:val="20"/>
          <w:lang w:eastAsia="sr-Latn-CS"/>
        </w:rPr>
        <w:t xml:space="preserve"> </w:t>
      </w:r>
      <w:proofErr w:type="spellStart"/>
      <w:r w:rsidRPr="00C2408D">
        <w:rPr>
          <w:color w:val="000000"/>
          <w:sz w:val="20"/>
          <w:szCs w:val="20"/>
          <w:lang w:eastAsia="sr-Latn-CS"/>
        </w:rPr>
        <w:t>одржаног</w:t>
      </w:r>
      <w:proofErr w:type="spellEnd"/>
      <w:r w:rsidRPr="00C2408D">
        <w:rPr>
          <w:color w:val="000000"/>
          <w:sz w:val="20"/>
          <w:szCs w:val="20"/>
          <w:lang w:eastAsia="sr-Latn-CS"/>
        </w:rPr>
        <w:t xml:space="preserve"> </w:t>
      </w:r>
      <w:proofErr w:type="spellStart"/>
      <w:r w:rsidRPr="00C2408D">
        <w:rPr>
          <w:color w:val="000000"/>
          <w:sz w:val="20"/>
          <w:szCs w:val="20"/>
          <w:lang w:eastAsia="sr-Latn-CS"/>
        </w:rPr>
        <w:t>предавања</w:t>
      </w:r>
      <w:proofErr w:type="spellEnd"/>
      <w:r w:rsidRPr="00C2408D">
        <w:rPr>
          <w:sz w:val="20"/>
          <w:szCs w:val="20"/>
        </w:rPr>
        <w:t xml:space="preserve"> “</w:t>
      </w:r>
      <w:proofErr w:type="spellStart"/>
      <w:r w:rsidRPr="00C2408D">
        <w:rPr>
          <w:color w:val="000000"/>
          <w:sz w:val="20"/>
          <w:szCs w:val="20"/>
          <w:lang w:eastAsia="sr-Latn-CS"/>
        </w:rPr>
        <w:t>Аберантна</w:t>
      </w:r>
      <w:proofErr w:type="spellEnd"/>
      <w:r w:rsidRPr="00C2408D">
        <w:rPr>
          <w:color w:val="000000"/>
          <w:sz w:val="20"/>
          <w:szCs w:val="20"/>
          <w:lang w:eastAsia="sr-Latn-CS"/>
        </w:rPr>
        <w:t xml:space="preserve"> </w:t>
      </w:r>
      <w:proofErr w:type="spellStart"/>
      <w:r w:rsidRPr="00C2408D">
        <w:rPr>
          <w:color w:val="000000"/>
          <w:sz w:val="20"/>
          <w:szCs w:val="20"/>
          <w:lang w:eastAsia="sr-Latn-CS"/>
        </w:rPr>
        <w:t>позиција</w:t>
      </w:r>
      <w:proofErr w:type="spellEnd"/>
      <w:r w:rsidRPr="00C2408D">
        <w:rPr>
          <w:color w:val="000000"/>
          <w:sz w:val="20"/>
          <w:szCs w:val="20"/>
          <w:lang w:eastAsia="sr-Latn-CS"/>
        </w:rPr>
        <w:t xml:space="preserve"> </w:t>
      </w:r>
      <w:proofErr w:type="spellStart"/>
      <w:r w:rsidRPr="00C2408D">
        <w:rPr>
          <w:color w:val="000000"/>
          <w:sz w:val="20"/>
          <w:szCs w:val="20"/>
          <w:lang w:eastAsia="sr-Latn-CS"/>
        </w:rPr>
        <w:t>металофилних</w:t>
      </w:r>
      <w:proofErr w:type="spellEnd"/>
      <w:r w:rsidRPr="00C2408D">
        <w:rPr>
          <w:color w:val="000000"/>
          <w:sz w:val="20"/>
          <w:szCs w:val="20"/>
          <w:lang w:eastAsia="sr-Latn-CS"/>
        </w:rPr>
        <w:t xml:space="preserve"> </w:t>
      </w:r>
      <w:proofErr w:type="spellStart"/>
      <w:r w:rsidRPr="00C2408D">
        <w:rPr>
          <w:color w:val="000000"/>
          <w:sz w:val="20"/>
          <w:szCs w:val="20"/>
          <w:lang w:eastAsia="sr-Latn-CS"/>
        </w:rPr>
        <w:t>макрофага</w:t>
      </w:r>
      <w:proofErr w:type="spellEnd"/>
      <w:r w:rsidRPr="00C2408D">
        <w:rPr>
          <w:color w:val="000000"/>
          <w:sz w:val="20"/>
          <w:szCs w:val="20"/>
          <w:lang w:eastAsia="sr-Latn-CS"/>
        </w:rPr>
        <w:t xml:space="preserve"> у </w:t>
      </w:r>
      <w:proofErr w:type="spellStart"/>
      <w:r w:rsidRPr="00C2408D">
        <w:rPr>
          <w:color w:val="000000"/>
          <w:sz w:val="20"/>
          <w:szCs w:val="20"/>
          <w:lang w:eastAsia="sr-Latn-CS"/>
        </w:rPr>
        <w:t>тимусу</w:t>
      </w:r>
      <w:proofErr w:type="spellEnd"/>
      <w:r w:rsidRPr="00C2408D">
        <w:rPr>
          <w:color w:val="000000"/>
          <w:sz w:val="20"/>
          <w:szCs w:val="20"/>
          <w:lang w:eastAsia="sr-Latn-CS"/>
        </w:rPr>
        <w:t xml:space="preserve"> </w:t>
      </w:r>
      <w:r w:rsidRPr="00C2408D">
        <w:rPr>
          <w:i/>
          <w:color w:val="000000"/>
          <w:sz w:val="20"/>
          <w:szCs w:val="20"/>
          <w:lang w:eastAsia="sr-Latn-CS"/>
        </w:rPr>
        <w:t xml:space="preserve">XCL1 </w:t>
      </w:r>
      <w:r w:rsidRPr="00C2408D">
        <w:rPr>
          <w:color w:val="000000"/>
          <w:sz w:val="20"/>
          <w:szCs w:val="20"/>
          <w:lang w:eastAsia="sr-Latn-CS"/>
        </w:rPr>
        <w:t xml:space="preserve">- </w:t>
      </w:r>
      <w:proofErr w:type="spellStart"/>
      <w:r w:rsidRPr="00C2408D">
        <w:rPr>
          <w:color w:val="000000"/>
          <w:sz w:val="20"/>
          <w:szCs w:val="20"/>
          <w:lang w:eastAsia="sr-Latn-CS"/>
        </w:rPr>
        <w:t>дефицијентних</w:t>
      </w:r>
      <w:proofErr w:type="spellEnd"/>
      <w:r w:rsidRPr="00C2408D">
        <w:rPr>
          <w:color w:val="000000"/>
          <w:sz w:val="20"/>
          <w:szCs w:val="20"/>
          <w:lang w:eastAsia="sr-Latn-CS"/>
        </w:rPr>
        <w:t xml:space="preserve"> </w:t>
      </w:r>
      <w:proofErr w:type="spellStart"/>
      <w:proofErr w:type="gramStart"/>
      <w:r w:rsidRPr="00C2408D">
        <w:rPr>
          <w:color w:val="000000"/>
          <w:sz w:val="20"/>
          <w:szCs w:val="20"/>
          <w:lang w:eastAsia="sr-Latn-CS"/>
        </w:rPr>
        <w:t>мишева</w:t>
      </w:r>
      <w:proofErr w:type="spellEnd"/>
      <w:r w:rsidRPr="00C2408D">
        <w:rPr>
          <w:color w:val="000000"/>
          <w:sz w:val="20"/>
          <w:szCs w:val="20"/>
          <w:lang w:eastAsia="sr-Latn-CS"/>
        </w:rPr>
        <w:t>“</w:t>
      </w:r>
      <w:proofErr w:type="gramEnd"/>
      <w:r w:rsidRPr="00C2408D">
        <w:rPr>
          <w:color w:val="000000"/>
          <w:sz w:val="20"/>
          <w:szCs w:val="20"/>
          <w:lang w:eastAsia="sr-Latn-CS"/>
        </w:rPr>
        <w:t xml:space="preserve">, </w:t>
      </w:r>
      <w:proofErr w:type="spellStart"/>
      <w:r w:rsidRPr="00C2408D">
        <w:rPr>
          <w:color w:val="000000"/>
          <w:sz w:val="20"/>
          <w:szCs w:val="20"/>
          <w:lang w:eastAsia="sr-Latn-CS"/>
        </w:rPr>
        <w:t>на</w:t>
      </w:r>
      <w:proofErr w:type="spellEnd"/>
      <w:r w:rsidRPr="00C2408D">
        <w:rPr>
          <w:color w:val="000000"/>
          <w:sz w:val="20"/>
          <w:szCs w:val="20"/>
          <w:lang w:eastAsia="sr-Latn-CS"/>
        </w:rPr>
        <w:t xml:space="preserve"> </w:t>
      </w:r>
      <w:proofErr w:type="spellStart"/>
      <w:r w:rsidRPr="00C2408D">
        <w:rPr>
          <w:color w:val="000000"/>
          <w:sz w:val="20"/>
          <w:szCs w:val="20"/>
          <w:lang w:eastAsia="sr-Latn-CS"/>
        </w:rPr>
        <w:t>састанку</w:t>
      </w:r>
      <w:proofErr w:type="spellEnd"/>
      <w:r w:rsidRPr="00C2408D">
        <w:rPr>
          <w:color w:val="000000"/>
          <w:sz w:val="20"/>
          <w:szCs w:val="20"/>
          <w:lang w:eastAsia="sr-Latn-CS"/>
        </w:rPr>
        <w:t xml:space="preserve"> </w:t>
      </w:r>
      <w:proofErr w:type="spellStart"/>
      <w:r w:rsidRPr="00C2408D">
        <w:rPr>
          <w:color w:val="000000"/>
          <w:sz w:val="20"/>
          <w:szCs w:val="20"/>
          <w:lang w:eastAsia="sr-Latn-CS"/>
        </w:rPr>
        <w:t>Друштва</w:t>
      </w:r>
      <w:proofErr w:type="spellEnd"/>
      <w:r w:rsidRPr="00C2408D">
        <w:rPr>
          <w:color w:val="000000"/>
          <w:sz w:val="20"/>
          <w:szCs w:val="20"/>
          <w:lang w:eastAsia="sr-Latn-CS"/>
        </w:rPr>
        <w:t xml:space="preserve"> </w:t>
      </w:r>
      <w:proofErr w:type="spellStart"/>
      <w:r w:rsidRPr="00C2408D">
        <w:rPr>
          <w:color w:val="000000"/>
          <w:sz w:val="20"/>
          <w:szCs w:val="20"/>
          <w:lang w:eastAsia="sr-Latn-CS"/>
        </w:rPr>
        <w:t>имунолога</w:t>
      </w:r>
      <w:proofErr w:type="spellEnd"/>
      <w:r w:rsidRPr="00C2408D">
        <w:rPr>
          <w:color w:val="000000"/>
          <w:sz w:val="20"/>
          <w:szCs w:val="20"/>
          <w:lang w:eastAsia="sr-Latn-CS"/>
        </w:rPr>
        <w:t xml:space="preserve"> </w:t>
      </w:r>
      <w:proofErr w:type="spellStart"/>
      <w:r w:rsidRPr="00C2408D">
        <w:rPr>
          <w:color w:val="000000"/>
          <w:sz w:val="20"/>
          <w:szCs w:val="20"/>
          <w:lang w:eastAsia="sr-Latn-CS"/>
        </w:rPr>
        <w:t>Србије</w:t>
      </w:r>
      <w:proofErr w:type="spellEnd"/>
      <w:r w:rsidRPr="00C2408D">
        <w:rPr>
          <w:color w:val="000000"/>
          <w:sz w:val="20"/>
          <w:szCs w:val="20"/>
          <w:lang w:eastAsia="sr-Latn-CS"/>
        </w:rPr>
        <w:t xml:space="preserve">, </w:t>
      </w:r>
      <w:proofErr w:type="spellStart"/>
      <w:r w:rsidRPr="00C2408D">
        <w:rPr>
          <w:color w:val="000000"/>
          <w:sz w:val="20"/>
          <w:szCs w:val="20"/>
          <w:lang w:eastAsia="sr-Latn-CS"/>
        </w:rPr>
        <w:t>Институт</w:t>
      </w:r>
      <w:proofErr w:type="spellEnd"/>
      <w:r w:rsidRPr="00C2408D">
        <w:rPr>
          <w:color w:val="000000"/>
          <w:sz w:val="20"/>
          <w:szCs w:val="20"/>
          <w:lang w:eastAsia="sr-Latn-CS"/>
        </w:rPr>
        <w:t xml:space="preserve"> </w:t>
      </w:r>
      <w:proofErr w:type="spellStart"/>
      <w:r w:rsidRPr="00C2408D">
        <w:rPr>
          <w:color w:val="000000"/>
          <w:sz w:val="20"/>
          <w:szCs w:val="20"/>
          <w:lang w:eastAsia="sr-Latn-CS"/>
        </w:rPr>
        <w:t>за</w:t>
      </w:r>
      <w:proofErr w:type="spellEnd"/>
      <w:r w:rsidRPr="00C2408D">
        <w:rPr>
          <w:color w:val="000000"/>
          <w:sz w:val="20"/>
          <w:szCs w:val="20"/>
          <w:lang w:eastAsia="sr-Latn-CS"/>
        </w:rPr>
        <w:t xml:space="preserve"> </w:t>
      </w:r>
      <w:proofErr w:type="spellStart"/>
      <w:r w:rsidRPr="00C2408D">
        <w:rPr>
          <w:color w:val="000000"/>
          <w:sz w:val="20"/>
          <w:szCs w:val="20"/>
          <w:lang w:eastAsia="sr-Latn-CS"/>
        </w:rPr>
        <w:t>онкологију</w:t>
      </w:r>
      <w:proofErr w:type="spellEnd"/>
      <w:r w:rsidRPr="00C2408D">
        <w:rPr>
          <w:color w:val="000000"/>
          <w:sz w:val="20"/>
          <w:szCs w:val="20"/>
          <w:lang w:eastAsia="sr-Latn-CS"/>
        </w:rPr>
        <w:t xml:space="preserve"> и </w:t>
      </w:r>
      <w:proofErr w:type="spellStart"/>
      <w:r w:rsidRPr="00C2408D">
        <w:rPr>
          <w:color w:val="000000"/>
          <w:sz w:val="20"/>
          <w:szCs w:val="20"/>
          <w:lang w:eastAsia="sr-Latn-CS"/>
        </w:rPr>
        <w:t>радиологију</w:t>
      </w:r>
      <w:proofErr w:type="spellEnd"/>
      <w:r w:rsidRPr="00C2408D">
        <w:rPr>
          <w:color w:val="000000"/>
          <w:sz w:val="20"/>
          <w:szCs w:val="20"/>
          <w:lang w:eastAsia="sr-Latn-CS"/>
        </w:rPr>
        <w:t xml:space="preserve">, </w:t>
      </w:r>
      <w:proofErr w:type="spellStart"/>
      <w:r w:rsidRPr="00C2408D">
        <w:rPr>
          <w:color w:val="000000"/>
          <w:sz w:val="20"/>
          <w:szCs w:val="20"/>
          <w:lang w:eastAsia="sr-Latn-CS"/>
        </w:rPr>
        <w:t>Београд</w:t>
      </w:r>
      <w:proofErr w:type="spellEnd"/>
      <w:r w:rsidRPr="00C2408D">
        <w:rPr>
          <w:color w:val="000000"/>
          <w:sz w:val="20"/>
          <w:szCs w:val="20"/>
          <w:lang w:eastAsia="sr-Latn-CS"/>
        </w:rPr>
        <w:t>, 24.12.2014.</w:t>
      </w:r>
    </w:p>
    <w:p w14:paraId="7D0C9C1C" w14:textId="77777777" w:rsidR="009D08AC" w:rsidRDefault="009D08AC" w:rsidP="009D08AC">
      <w:pPr>
        <w:pStyle w:val="Normal1"/>
        <w:jc w:val="both"/>
        <w:rPr>
          <w:sz w:val="20"/>
          <w:szCs w:val="20"/>
          <w:highlight w:val="yellow"/>
          <w:lang w:val="ru-RU"/>
        </w:rPr>
      </w:pPr>
    </w:p>
    <w:p w14:paraId="67CDE724" w14:textId="77777777" w:rsidR="001B2C95" w:rsidRPr="00FE07FA" w:rsidRDefault="001B2C95" w:rsidP="001B2C95">
      <w:pPr>
        <w:pStyle w:val="Normal1"/>
        <w:jc w:val="both"/>
        <w:rPr>
          <w:b/>
          <w:sz w:val="20"/>
          <w:szCs w:val="20"/>
          <w:lang w:val="ru-RU"/>
        </w:rPr>
      </w:pPr>
      <w:r w:rsidRPr="00FE07FA">
        <w:rPr>
          <w:b/>
          <w:sz w:val="20"/>
          <w:szCs w:val="20"/>
          <w:lang w:val="ru-RU"/>
        </w:rPr>
        <w:t>3. Сарадња са другим високошколским, научноистраживачким установама, односно установама културе или уметности у земљи и иностранству – мобилност</w:t>
      </w:r>
    </w:p>
    <w:p w14:paraId="61292B6A" w14:textId="77777777" w:rsidR="001B2C95" w:rsidRDefault="001B2C95" w:rsidP="001B2C95">
      <w:pPr>
        <w:pStyle w:val="Normal1"/>
        <w:rPr>
          <w:b/>
          <w:sz w:val="20"/>
          <w:szCs w:val="20"/>
          <w:lang w:val="ru-RU"/>
        </w:rPr>
      </w:pPr>
      <w:r>
        <w:rPr>
          <w:b/>
          <w:sz w:val="20"/>
          <w:szCs w:val="20"/>
          <w:lang w:val="ru-RU"/>
        </w:rPr>
        <w:t>3</w:t>
      </w:r>
      <w:r w:rsidRPr="00FE07FA">
        <w:rPr>
          <w:b/>
          <w:sz w:val="20"/>
          <w:szCs w:val="20"/>
          <w:lang w:val="ru-RU"/>
        </w:rPr>
        <w:t>.1.</w:t>
      </w:r>
      <w:r w:rsidRPr="00FE07FA">
        <w:rPr>
          <w:rFonts w:ascii="Calibri" w:eastAsia="Calibri" w:hAnsi="Calibri"/>
          <w:kern w:val="2"/>
          <w:szCs w:val="22"/>
        </w:rPr>
        <w:t xml:space="preserve"> </w:t>
      </w:r>
      <w:r w:rsidRPr="008F5C65">
        <w:rPr>
          <w:b/>
          <w:sz w:val="20"/>
          <w:szCs w:val="20"/>
          <w:lang w:val="ru-RU"/>
        </w:rPr>
        <w:t xml:space="preserve">Учествовање на међународним курсевима или школама за ужу научну област за коју се бира; </w:t>
      </w:r>
    </w:p>
    <w:p w14:paraId="03736B76" w14:textId="77777777" w:rsidR="00C2408D" w:rsidRPr="00C2408D" w:rsidRDefault="00C2408D" w:rsidP="00C2408D">
      <w:pPr>
        <w:numPr>
          <w:ilvl w:val="0"/>
          <w:numId w:val="53"/>
        </w:numPr>
        <w:rPr>
          <w:sz w:val="20"/>
          <w:szCs w:val="20"/>
        </w:rPr>
      </w:pPr>
      <w:proofErr w:type="spellStart"/>
      <w:r w:rsidRPr="00C2408D">
        <w:rPr>
          <w:sz w:val="20"/>
          <w:szCs w:val="20"/>
        </w:rPr>
        <w:t>Учешће</w:t>
      </w:r>
      <w:proofErr w:type="spellEnd"/>
      <w:r w:rsidRPr="00C2408D">
        <w:rPr>
          <w:sz w:val="20"/>
          <w:szCs w:val="20"/>
        </w:rPr>
        <w:t xml:space="preserve"> </w:t>
      </w:r>
      <w:proofErr w:type="spellStart"/>
      <w:r w:rsidRPr="00C2408D">
        <w:rPr>
          <w:sz w:val="20"/>
          <w:szCs w:val="20"/>
        </w:rPr>
        <w:t>на</w:t>
      </w:r>
      <w:proofErr w:type="spellEnd"/>
      <w:r w:rsidRPr="00C2408D">
        <w:rPr>
          <w:sz w:val="20"/>
          <w:szCs w:val="20"/>
        </w:rPr>
        <w:t xml:space="preserve"> </w:t>
      </w:r>
      <w:proofErr w:type="spellStart"/>
      <w:r w:rsidRPr="00C2408D">
        <w:rPr>
          <w:sz w:val="20"/>
          <w:szCs w:val="20"/>
        </w:rPr>
        <w:t>међународном</w:t>
      </w:r>
      <w:proofErr w:type="spellEnd"/>
      <w:r w:rsidRPr="00C2408D">
        <w:rPr>
          <w:sz w:val="20"/>
          <w:szCs w:val="20"/>
        </w:rPr>
        <w:t xml:space="preserve"> </w:t>
      </w:r>
      <w:proofErr w:type="spellStart"/>
      <w:proofErr w:type="gramStart"/>
      <w:r w:rsidRPr="00C2408D">
        <w:rPr>
          <w:sz w:val="20"/>
          <w:szCs w:val="20"/>
        </w:rPr>
        <w:t>курсу</w:t>
      </w:r>
      <w:proofErr w:type="spellEnd"/>
      <w:r w:rsidRPr="00C2408D">
        <w:rPr>
          <w:sz w:val="20"/>
          <w:szCs w:val="20"/>
        </w:rPr>
        <w:t xml:space="preserve">  “</w:t>
      </w:r>
      <w:proofErr w:type="gramEnd"/>
      <w:r w:rsidRPr="00C2408D">
        <w:rPr>
          <w:sz w:val="20"/>
          <w:szCs w:val="20"/>
        </w:rPr>
        <w:t xml:space="preserve">Digital image processing/analysis tools in Light Microscopy: From the basics and beyond” (Hellenic Pasteur Institute, 10-17. </w:t>
      </w:r>
      <w:proofErr w:type="spellStart"/>
      <w:r w:rsidRPr="00C2408D">
        <w:rPr>
          <w:sz w:val="20"/>
          <w:szCs w:val="20"/>
        </w:rPr>
        <w:t>јун</w:t>
      </w:r>
      <w:proofErr w:type="spellEnd"/>
      <w:r w:rsidRPr="00C2408D">
        <w:rPr>
          <w:sz w:val="20"/>
          <w:szCs w:val="20"/>
        </w:rPr>
        <w:t xml:space="preserve"> 2013. </w:t>
      </w:r>
      <w:proofErr w:type="spellStart"/>
      <w:r w:rsidRPr="00C2408D">
        <w:rPr>
          <w:sz w:val="20"/>
          <w:szCs w:val="20"/>
        </w:rPr>
        <w:t>године</w:t>
      </w:r>
      <w:proofErr w:type="spellEnd"/>
      <w:r w:rsidRPr="00C2408D">
        <w:rPr>
          <w:sz w:val="20"/>
          <w:szCs w:val="20"/>
        </w:rPr>
        <w:t xml:space="preserve">, </w:t>
      </w:r>
      <w:proofErr w:type="spellStart"/>
      <w:r w:rsidRPr="00C2408D">
        <w:rPr>
          <w:sz w:val="20"/>
          <w:szCs w:val="20"/>
        </w:rPr>
        <w:t>Атина</w:t>
      </w:r>
      <w:proofErr w:type="spellEnd"/>
      <w:r w:rsidRPr="00C2408D">
        <w:rPr>
          <w:sz w:val="20"/>
          <w:szCs w:val="20"/>
        </w:rPr>
        <w:t xml:space="preserve">, </w:t>
      </w:r>
      <w:proofErr w:type="spellStart"/>
      <w:r w:rsidRPr="00C2408D">
        <w:rPr>
          <w:sz w:val="20"/>
          <w:szCs w:val="20"/>
        </w:rPr>
        <w:t>Грчка</w:t>
      </w:r>
      <w:proofErr w:type="spellEnd"/>
      <w:r w:rsidRPr="00C2408D">
        <w:rPr>
          <w:sz w:val="20"/>
          <w:szCs w:val="20"/>
        </w:rPr>
        <w:t>)</w:t>
      </w:r>
    </w:p>
    <w:p w14:paraId="7DEE3B32" w14:textId="77777777" w:rsidR="00C2408D" w:rsidRPr="00C2408D" w:rsidRDefault="00C2408D" w:rsidP="00C2408D">
      <w:pPr>
        <w:pStyle w:val="Tekstclana"/>
        <w:numPr>
          <w:ilvl w:val="0"/>
          <w:numId w:val="0"/>
        </w:numPr>
        <w:tabs>
          <w:tab w:val="left" w:pos="6663"/>
        </w:tabs>
        <w:spacing w:before="48" w:after="48"/>
        <w:rPr>
          <w:sz w:val="20"/>
          <w:szCs w:val="20"/>
          <w:lang w:bidi="ar-SA"/>
        </w:rPr>
      </w:pPr>
    </w:p>
    <w:p w14:paraId="3761E93F" w14:textId="77777777" w:rsidR="00C2408D" w:rsidRPr="004470AF" w:rsidRDefault="001B2C95" w:rsidP="004470AF">
      <w:pPr>
        <w:pStyle w:val="Normal1"/>
        <w:rPr>
          <w:b/>
          <w:sz w:val="20"/>
          <w:szCs w:val="20"/>
        </w:rPr>
      </w:pPr>
      <w:r w:rsidRPr="001B2C95">
        <w:rPr>
          <w:b/>
          <w:sz w:val="20"/>
          <w:szCs w:val="20"/>
        </w:rPr>
        <w:t>3.</w:t>
      </w:r>
      <w:r>
        <w:rPr>
          <w:b/>
          <w:sz w:val="20"/>
          <w:szCs w:val="20"/>
        </w:rPr>
        <w:t>3.</w:t>
      </w:r>
      <w:r w:rsidRPr="001B2C95">
        <w:rPr>
          <w:b/>
          <w:sz w:val="20"/>
          <w:szCs w:val="20"/>
        </w:rPr>
        <w:t xml:space="preserve"> </w:t>
      </w:r>
      <w:proofErr w:type="spellStart"/>
      <w:r w:rsidRPr="001B2C95">
        <w:rPr>
          <w:b/>
          <w:sz w:val="20"/>
          <w:szCs w:val="20"/>
        </w:rPr>
        <w:t>Студијски</w:t>
      </w:r>
      <w:proofErr w:type="spellEnd"/>
      <w:r w:rsidRPr="001B2C95">
        <w:rPr>
          <w:b/>
          <w:sz w:val="20"/>
          <w:szCs w:val="20"/>
        </w:rPr>
        <w:t xml:space="preserve"> </w:t>
      </w:r>
      <w:proofErr w:type="spellStart"/>
      <w:r w:rsidRPr="001B2C95">
        <w:rPr>
          <w:b/>
          <w:sz w:val="20"/>
          <w:szCs w:val="20"/>
        </w:rPr>
        <w:t>боравци</w:t>
      </w:r>
      <w:proofErr w:type="spellEnd"/>
      <w:r w:rsidRPr="001B2C95">
        <w:rPr>
          <w:b/>
          <w:sz w:val="20"/>
          <w:szCs w:val="20"/>
        </w:rPr>
        <w:t xml:space="preserve"> у </w:t>
      </w:r>
      <w:proofErr w:type="spellStart"/>
      <w:r w:rsidRPr="001B2C95">
        <w:rPr>
          <w:b/>
          <w:sz w:val="20"/>
          <w:szCs w:val="20"/>
        </w:rPr>
        <w:t>научноистраживачким</w:t>
      </w:r>
      <w:proofErr w:type="spellEnd"/>
      <w:r w:rsidRPr="001B2C95">
        <w:rPr>
          <w:b/>
          <w:sz w:val="20"/>
          <w:szCs w:val="20"/>
        </w:rPr>
        <w:t xml:space="preserve"> </w:t>
      </w:r>
      <w:proofErr w:type="spellStart"/>
      <w:r w:rsidRPr="001B2C95">
        <w:rPr>
          <w:b/>
          <w:sz w:val="20"/>
          <w:szCs w:val="20"/>
        </w:rPr>
        <w:t>институцијама</w:t>
      </w:r>
      <w:proofErr w:type="spellEnd"/>
      <w:r w:rsidRPr="001B2C95">
        <w:rPr>
          <w:b/>
          <w:sz w:val="20"/>
          <w:szCs w:val="20"/>
        </w:rPr>
        <w:t xml:space="preserve"> у </w:t>
      </w:r>
      <w:proofErr w:type="spellStart"/>
      <w:r w:rsidRPr="001B2C95">
        <w:rPr>
          <w:b/>
          <w:sz w:val="20"/>
          <w:szCs w:val="20"/>
        </w:rPr>
        <w:t>земљи</w:t>
      </w:r>
      <w:proofErr w:type="spellEnd"/>
      <w:r w:rsidRPr="001B2C95">
        <w:rPr>
          <w:b/>
          <w:sz w:val="20"/>
          <w:szCs w:val="20"/>
        </w:rPr>
        <w:t xml:space="preserve"> </w:t>
      </w:r>
      <w:proofErr w:type="spellStart"/>
      <w:r w:rsidRPr="001B2C95">
        <w:rPr>
          <w:b/>
          <w:sz w:val="20"/>
          <w:szCs w:val="20"/>
        </w:rPr>
        <w:t>или</w:t>
      </w:r>
      <w:proofErr w:type="spellEnd"/>
      <w:r w:rsidRPr="001B2C95">
        <w:rPr>
          <w:b/>
          <w:sz w:val="20"/>
          <w:szCs w:val="20"/>
        </w:rPr>
        <w:t xml:space="preserve"> </w:t>
      </w:r>
      <w:proofErr w:type="spellStart"/>
      <w:r w:rsidRPr="001B2C95">
        <w:rPr>
          <w:b/>
          <w:sz w:val="20"/>
          <w:szCs w:val="20"/>
        </w:rPr>
        <w:t>иностранству</w:t>
      </w:r>
      <w:proofErr w:type="spellEnd"/>
      <w:r w:rsidRPr="001B2C95">
        <w:rPr>
          <w:b/>
          <w:sz w:val="20"/>
          <w:szCs w:val="20"/>
        </w:rPr>
        <w:t xml:space="preserve">;  </w:t>
      </w:r>
    </w:p>
    <w:p w14:paraId="423DE7EF" w14:textId="77777777" w:rsidR="00C2408D" w:rsidRDefault="00E911A2" w:rsidP="00C2408D">
      <w:pPr>
        <w:pStyle w:val="Normal1"/>
        <w:numPr>
          <w:ilvl w:val="0"/>
          <w:numId w:val="53"/>
        </w:numPr>
        <w:pBdr>
          <w:top w:val="nil"/>
          <w:left w:val="nil"/>
          <w:bottom w:val="nil"/>
          <w:right w:val="nil"/>
          <w:between w:val="nil"/>
        </w:pBdr>
        <w:tabs>
          <w:tab w:val="left" w:pos="270"/>
          <w:tab w:val="left" w:pos="360"/>
        </w:tabs>
        <w:jc w:val="both"/>
        <w:rPr>
          <w:sz w:val="20"/>
          <w:szCs w:val="20"/>
        </w:rPr>
      </w:pPr>
      <w:r>
        <w:rPr>
          <w:sz w:val="20"/>
          <w:szCs w:val="20"/>
        </w:rPr>
        <w:t xml:space="preserve"> </w:t>
      </w:r>
      <w:r w:rsidR="00BA00EC">
        <w:rPr>
          <w:sz w:val="20"/>
          <w:szCs w:val="20"/>
        </w:rPr>
        <w:t xml:space="preserve"> </w:t>
      </w:r>
      <w:proofErr w:type="spellStart"/>
      <w:r w:rsidR="00C2408D" w:rsidRPr="00C2408D">
        <w:rPr>
          <w:sz w:val="20"/>
          <w:szCs w:val="20"/>
        </w:rPr>
        <w:t>Студијски</w:t>
      </w:r>
      <w:proofErr w:type="spellEnd"/>
      <w:r w:rsidR="00C2408D" w:rsidRPr="00C2408D">
        <w:rPr>
          <w:sz w:val="20"/>
          <w:szCs w:val="20"/>
        </w:rPr>
        <w:t xml:space="preserve"> </w:t>
      </w:r>
      <w:proofErr w:type="spellStart"/>
      <w:r w:rsidR="00C2408D" w:rsidRPr="00C2408D">
        <w:rPr>
          <w:sz w:val="20"/>
          <w:szCs w:val="20"/>
        </w:rPr>
        <w:t>боравак</w:t>
      </w:r>
      <w:proofErr w:type="spellEnd"/>
      <w:r w:rsidR="00C2408D" w:rsidRPr="00C2408D">
        <w:rPr>
          <w:sz w:val="20"/>
          <w:szCs w:val="20"/>
        </w:rPr>
        <w:t xml:space="preserve"> у </w:t>
      </w:r>
      <w:proofErr w:type="spellStart"/>
      <w:r w:rsidR="00C2408D" w:rsidRPr="00C2408D">
        <w:rPr>
          <w:sz w:val="20"/>
          <w:szCs w:val="20"/>
        </w:rPr>
        <w:t>Лабораторији</w:t>
      </w:r>
      <w:proofErr w:type="spellEnd"/>
      <w:r w:rsidR="00C2408D" w:rsidRPr="00C2408D">
        <w:rPr>
          <w:sz w:val="20"/>
          <w:szCs w:val="20"/>
        </w:rPr>
        <w:t xml:space="preserve"> </w:t>
      </w:r>
      <w:proofErr w:type="spellStart"/>
      <w:r w:rsidR="00C2408D" w:rsidRPr="00C2408D">
        <w:rPr>
          <w:sz w:val="20"/>
          <w:szCs w:val="20"/>
        </w:rPr>
        <w:t>за</w:t>
      </w:r>
      <w:proofErr w:type="spellEnd"/>
      <w:r w:rsidR="00C2408D" w:rsidRPr="00C2408D">
        <w:rPr>
          <w:sz w:val="20"/>
          <w:szCs w:val="20"/>
        </w:rPr>
        <w:t xml:space="preserve"> </w:t>
      </w:r>
      <w:proofErr w:type="spellStart"/>
      <w:r w:rsidR="00C2408D" w:rsidRPr="00C2408D">
        <w:rPr>
          <w:sz w:val="20"/>
          <w:szCs w:val="20"/>
        </w:rPr>
        <w:t>имунотерапију</w:t>
      </w:r>
      <w:proofErr w:type="spellEnd"/>
      <w:r w:rsidR="00C2408D" w:rsidRPr="00C2408D">
        <w:rPr>
          <w:sz w:val="20"/>
          <w:szCs w:val="20"/>
        </w:rPr>
        <w:t xml:space="preserve"> </w:t>
      </w:r>
      <w:proofErr w:type="spellStart"/>
      <w:r w:rsidR="00C2408D" w:rsidRPr="00C2408D">
        <w:rPr>
          <w:sz w:val="20"/>
          <w:szCs w:val="20"/>
        </w:rPr>
        <w:t>Института</w:t>
      </w:r>
      <w:proofErr w:type="spellEnd"/>
      <w:r w:rsidR="00C2408D" w:rsidRPr="00C2408D">
        <w:rPr>
          <w:sz w:val="20"/>
          <w:szCs w:val="20"/>
        </w:rPr>
        <w:t xml:space="preserve"> </w:t>
      </w:r>
      <w:proofErr w:type="spellStart"/>
      <w:r w:rsidR="00C2408D" w:rsidRPr="00C2408D">
        <w:rPr>
          <w:sz w:val="20"/>
          <w:szCs w:val="20"/>
        </w:rPr>
        <w:t>за</w:t>
      </w:r>
      <w:proofErr w:type="spellEnd"/>
      <w:r w:rsidR="00C2408D" w:rsidRPr="00C2408D">
        <w:rPr>
          <w:sz w:val="20"/>
          <w:szCs w:val="20"/>
        </w:rPr>
        <w:t xml:space="preserve"> </w:t>
      </w:r>
      <w:proofErr w:type="spellStart"/>
      <w:r w:rsidR="00C2408D" w:rsidRPr="00C2408D">
        <w:rPr>
          <w:sz w:val="20"/>
          <w:szCs w:val="20"/>
        </w:rPr>
        <w:t>микробиологију</w:t>
      </w:r>
      <w:proofErr w:type="spellEnd"/>
      <w:r w:rsidR="00C2408D" w:rsidRPr="00C2408D">
        <w:rPr>
          <w:sz w:val="20"/>
          <w:szCs w:val="20"/>
        </w:rPr>
        <w:t xml:space="preserve"> </w:t>
      </w:r>
      <w:proofErr w:type="spellStart"/>
      <w:r w:rsidR="00C2408D" w:rsidRPr="00C2408D">
        <w:rPr>
          <w:sz w:val="20"/>
          <w:szCs w:val="20"/>
        </w:rPr>
        <w:t>Чешке</w:t>
      </w:r>
      <w:proofErr w:type="spellEnd"/>
      <w:r w:rsidR="00C2408D" w:rsidRPr="00C2408D">
        <w:rPr>
          <w:sz w:val="20"/>
          <w:szCs w:val="20"/>
        </w:rPr>
        <w:t xml:space="preserve"> </w:t>
      </w:r>
      <w:proofErr w:type="spellStart"/>
      <w:r w:rsidR="00C2408D" w:rsidRPr="00C2408D">
        <w:rPr>
          <w:sz w:val="20"/>
          <w:szCs w:val="20"/>
        </w:rPr>
        <w:t>академије</w:t>
      </w:r>
      <w:proofErr w:type="spellEnd"/>
      <w:r w:rsidR="00C2408D" w:rsidRPr="00C2408D">
        <w:rPr>
          <w:sz w:val="20"/>
          <w:szCs w:val="20"/>
        </w:rPr>
        <w:t xml:space="preserve"> </w:t>
      </w:r>
      <w:proofErr w:type="spellStart"/>
      <w:r w:rsidR="00C2408D" w:rsidRPr="00C2408D">
        <w:rPr>
          <w:sz w:val="20"/>
          <w:szCs w:val="20"/>
        </w:rPr>
        <w:t>наука</w:t>
      </w:r>
      <w:proofErr w:type="spellEnd"/>
      <w:r w:rsidR="00C2408D" w:rsidRPr="00C2408D">
        <w:rPr>
          <w:sz w:val="20"/>
          <w:szCs w:val="20"/>
        </w:rPr>
        <w:t xml:space="preserve">, </w:t>
      </w:r>
      <w:proofErr w:type="spellStart"/>
      <w:r w:rsidR="00C2408D" w:rsidRPr="00C2408D">
        <w:rPr>
          <w:sz w:val="20"/>
          <w:szCs w:val="20"/>
        </w:rPr>
        <w:t>Праг</w:t>
      </w:r>
      <w:proofErr w:type="spellEnd"/>
      <w:r w:rsidR="00C2408D" w:rsidRPr="00C2408D">
        <w:rPr>
          <w:sz w:val="20"/>
          <w:szCs w:val="20"/>
        </w:rPr>
        <w:t xml:space="preserve">, </w:t>
      </w:r>
      <w:proofErr w:type="spellStart"/>
      <w:r w:rsidR="00C2408D" w:rsidRPr="00C2408D">
        <w:rPr>
          <w:sz w:val="20"/>
          <w:szCs w:val="20"/>
        </w:rPr>
        <w:t>Чешка</w:t>
      </w:r>
      <w:proofErr w:type="spellEnd"/>
      <w:r w:rsidR="00C2408D" w:rsidRPr="00C2408D">
        <w:rPr>
          <w:sz w:val="20"/>
          <w:szCs w:val="20"/>
        </w:rPr>
        <w:t xml:space="preserve"> </w:t>
      </w:r>
      <w:proofErr w:type="spellStart"/>
      <w:r w:rsidR="00C2408D" w:rsidRPr="00C2408D">
        <w:rPr>
          <w:sz w:val="20"/>
          <w:szCs w:val="20"/>
        </w:rPr>
        <w:t>Република</w:t>
      </w:r>
      <w:proofErr w:type="spellEnd"/>
      <w:r w:rsidR="00C2408D" w:rsidRPr="00C2408D">
        <w:rPr>
          <w:sz w:val="20"/>
          <w:szCs w:val="20"/>
        </w:rPr>
        <w:t xml:space="preserve">, 20.11.-29.11.2016. </w:t>
      </w:r>
      <w:proofErr w:type="spellStart"/>
      <w:r w:rsidR="00C2408D" w:rsidRPr="00C2408D">
        <w:rPr>
          <w:sz w:val="20"/>
          <w:szCs w:val="20"/>
        </w:rPr>
        <w:t>године</w:t>
      </w:r>
      <w:proofErr w:type="spellEnd"/>
    </w:p>
    <w:p w14:paraId="5BF791B1" w14:textId="77777777" w:rsidR="004470AF" w:rsidRDefault="00BA00EC" w:rsidP="00C2408D">
      <w:pPr>
        <w:pStyle w:val="Normal1"/>
        <w:numPr>
          <w:ilvl w:val="0"/>
          <w:numId w:val="53"/>
        </w:numPr>
        <w:pBdr>
          <w:top w:val="nil"/>
          <w:left w:val="nil"/>
          <w:bottom w:val="nil"/>
          <w:right w:val="nil"/>
          <w:between w:val="nil"/>
        </w:pBdr>
        <w:tabs>
          <w:tab w:val="left" w:pos="270"/>
          <w:tab w:val="left" w:pos="360"/>
        </w:tabs>
        <w:jc w:val="both"/>
        <w:rPr>
          <w:sz w:val="20"/>
          <w:szCs w:val="20"/>
        </w:rPr>
      </w:pPr>
      <w:r>
        <w:rPr>
          <w:sz w:val="20"/>
          <w:szCs w:val="20"/>
        </w:rPr>
        <w:t xml:space="preserve"> </w:t>
      </w:r>
      <w:proofErr w:type="spellStart"/>
      <w:r w:rsidR="004470AF" w:rsidRPr="004470AF">
        <w:rPr>
          <w:sz w:val="20"/>
          <w:szCs w:val="20"/>
        </w:rPr>
        <w:t>Студијски</w:t>
      </w:r>
      <w:proofErr w:type="spellEnd"/>
      <w:r w:rsidR="004470AF" w:rsidRPr="004470AF">
        <w:rPr>
          <w:sz w:val="20"/>
          <w:szCs w:val="20"/>
        </w:rPr>
        <w:t xml:space="preserve"> </w:t>
      </w:r>
      <w:proofErr w:type="spellStart"/>
      <w:r w:rsidR="004470AF" w:rsidRPr="004470AF">
        <w:rPr>
          <w:sz w:val="20"/>
          <w:szCs w:val="20"/>
        </w:rPr>
        <w:t>боравак</w:t>
      </w:r>
      <w:proofErr w:type="spellEnd"/>
      <w:r w:rsidR="004470AF" w:rsidRPr="004470AF">
        <w:rPr>
          <w:sz w:val="20"/>
          <w:szCs w:val="20"/>
        </w:rPr>
        <w:t xml:space="preserve"> у </w:t>
      </w:r>
      <w:proofErr w:type="spellStart"/>
      <w:r w:rsidR="004470AF" w:rsidRPr="004470AF">
        <w:rPr>
          <w:sz w:val="20"/>
          <w:szCs w:val="20"/>
        </w:rPr>
        <w:t>Институту</w:t>
      </w:r>
      <w:proofErr w:type="spellEnd"/>
      <w:r w:rsidR="004470AF" w:rsidRPr="004470AF">
        <w:rPr>
          <w:sz w:val="20"/>
          <w:szCs w:val="20"/>
        </w:rPr>
        <w:t xml:space="preserve"> </w:t>
      </w:r>
      <w:proofErr w:type="spellStart"/>
      <w:r w:rsidR="004470AF" w:rsidRPr="004470AF">
        <w:rPr>
          <w:sz w:val="20"/>
          <w:szCs w:val="20"/>
        </w:rPr>
        <w:t>за</w:t>
      </w:r>
      <w:proofErr w:type="spellEnd"/>
      <w:r w:rsidR="004470AF" w:rsidRPr="004470AF">
        <w:rPr>
          <w:sz w:val="20"/>
          <w:szCs w:val="20"/>
        </w:rPr>
        <w:t xml:space="preserve"> </w:t>
      </w:r>
      <w:proofErr w:type="spellStart"/>
      <w:r w:rsidR="004470AF" w:rsidRPr="004470AF">
        <w:rPr>
          <w:sz w:val="20"/>
          <w:szCs w:val="20"/>
        </w:rPr>
        <w:t>биомедицину</w:t>
      </w:r>
      <w:proofErr w:type="spellEnd"/>
      <w:r w:rsidR="004470AF" w:rsidRPr="004470AF">
        <w:rPr>
          <w:sz w:val="20"/>
          <w:szCs w:val="20"/>
        </w:rPr>
        <w:t xml:space="preserve"> и </w:t>
      </w:r>
      <w:proofErr w:type="spellStart"/>
      <w:r w:rsidR="004470AF" w:rsidRPr="004470AF">
        <w:rPr>
          <w:sz w:val="20"/>
          <w:szCs w:val="20"/>
        </w:rPr>
        <w:t>транслациону</w:t>
      </w:r>
      <w:proofErr w:type="spellEnd"/>
      <w:r w:rsidR="004470AF" w:rsidRPr="004470AF">
        <w:rPr>
          <w:sz w:val="20"/>
          <w:szCs w:val="20"/>
        </w:rPr>
        <w:t xml:space="preserve"> </w:t>
      </w:r>
      <w:proofErr w:type="spellStart"/>
      <w:r w:rsidR="004470AF" w:rsidRPr="004470AF">
        <w:rPr>
          <w:sz w:val="20"/>
          <w:szCs w:val="20"/>
        </w:rPr>
        <w:t>медицину</w:t>
      </w:r>
      <w:proofErr w:type="spellEnd"/>
      <w:r w:rsidR="004470AF" w:rsidRPr="004470AF">
        <w:rPr>
          <w:sz w:val="20"/>
          <w:szCs w:val="20"/>
        </w:rPr>
        <w:t xml:space="preserve"> </w:t>
      </w:r>
      <w:proofErr w:type="spellStart"/>
      <w:r w:rsidR="004470AF" w:rsidRPr="004470AF">
        <w:rPr>
          <w:sz w:val="20"/>
          <w:szCs w:val="20"/>
        </w:rPr>
        <w:t>Универзитета</w:t>
      </w:r>
      <w:proofErr w:type="spellEnd"/>
      <w:r w:rsidR="004470AF" w:rsidRPr="004470AF">
        <w:rPr>
          <w:sz w:val="20"/>
          <w:szCs w:val="20"/>
        </w:rPr>
        <w:t xml:space="preserve"> у </w:t>
      </w:r>
      <w:proofErr w:type="spellStart"/>
      <w:r w:rsidR="004470AF" w:rsidRPr="004470AF">
        <w:rPr>
          <w:sz w:val="20"/>
          <w:szCs w:val="20"/>
        </w:rPr>
        <w:t>Тарту</w:t>
      </w:r>
      <w:proofErr w:type="spellEnd"/>
      <w:r w:rsidR="004470AF" w:rsidRPr="004470AF">
        <w:rPr>
          <w:sz w:val="20"/>
          <w:szCs w:val="20"/>
        </w:rPr>
        <w:t xml:space="preserve">-у, </w:t>
      </w:r>
      <w:proofErr w:type="spellStart"/>
      <w:r w:rsidR="004470AF" w:rsidRPr="004470AF">
        <w:rPr>
          <w:sz w:val="20"/>
          <w:szCs w:val="20"/>
        </w:rPr>
        <w:t>Тарту</w:t>
      </w:r>
      <w:proofErr w:type="spellEnd"/>
      <w:r w:rsidR="004470AF" w:rsidRPr="004470AF">
        <w:rPr>
          <w:sz w:val="20"/>
          <w:szCs w:val="20"/>
        </w:rPr>
        <w:t xml:space="preserve">, </w:t>
      </w:r>
      <w:proofErr w:type="spellStart"/>
      <w:r w:rsidR="004470AF" w:rsidRPr="004470AF">
        <w:rPr>
          <w:sz w:val="20"/>
          <w:szCs w:val="20"/>
        </w:rPr>
        <w:t>Естонија</w:t>
      </w:r>
      <w:proofErr w:type="spellEnd"/>
      <w:r w:rsidR="004470AF" w:rsidRPr="004470AF">
        <w:rPr>
          <w:sz w:val="20"/>
          <w:szCs w:val="20"/>
        </w:rPr>
        <w:t xml:space="preserve">, 15.11.-21.11.2015. </w:t>
      </w:r>
      <w:proofErr w:type="spellStart"/>
      <w:r w:rsidR="004470AF" w:rsidRPr="004470AF">
        <w:rPr>
          <w:sz w:val="20"/>
          <w:szCs w:val="20"/>
        </w:rPr>
        <w:t>године</w:t>
      </w:r>
      <w:proofErr w:type="spellEnd"/>
    </w:p>
    <w:p w14:paraId="439D1349" w14:textId="77777777" w:rsidR="004470AF" w:rsidRPr="004470AF" w:rsidRDefault="00BA00EC" w:rsidP="004470AF">
      <w:pPr>
        <w:pStyle w:val="Normal1"/>
        <w:numPr>
          <w:ilvl w:val="0"/>
          <w:numId w:val="53"/>
        </w:numPr>
        <w:pBdr>
          <w:top w:val="nil"/>
          <w:left w:val="nil"/>
          <w:bottom w:val="nil"/>
          <w:right w:val="nil"/>
          <w:between w:val="nil"/>
        </w:pBdr>
        <w:tabs>
          <w:tab w:val="left" w:pos="270"/>
          <w:tab w:val="left" w:pos="360"/>
        </w:tabs>
        <w:jc w:val="both"/>
        <w:rPr>
          <w:sz w:val="20"/>
          <w:szCs w:val="20"/>
        </w:rPr>
      </w:pPr>
      <w:r>
        <w:rPr>
          <w:sz w:val="20"/>
          <w:szCs w:val="20"/>
        </w:rPr>
        <w:t xml:space="preserve"> </w:t>
      </w:r>
      <w:proofErr w:type="spellStart"/>
      <w:r w:rsidR="004470AF" w:rsidRPr="00C2408D">
        <w:rPr>
          <w:sz w:val="20"/>
          <w:szCs w:val="20"/>
        </w:rPr>
        <w:t>Студијски</w:t>
      </w:r>
      <w:proofErr w:type="spellEnd"/>
      <w:r w:rsidR="004470AF" w:rsidRPr="00C2408D">
        <w:rPr>
          <w:sz w:val="20"/>
          <w:szCs w:val="20"/>
        </w:rPr>
        <w:t xml:space="preserve"> </w:t>
      </w:r>
      <w:proofErr w:type="spellStart"/>
      <w:r w:rsidR="004470AF" w:rsidRPr="00C2408D">
        <w:rPr>
          <w:sz w:val="20"/>
          <w:szCs w:val="20"/>
        </w:rPr>
        <w:t>боравак</w:t>
      </w:r>
      <w:proofErr w:type="spellEnd"/>
      <w:r w:rsidR="004470AF" w:rsidRPr="00C2408D">
        <w:rPr>
          <w:sz w:val="20"/>
          <w:szCs w:val="20"/>
        </w:rPr>
        <w:t xml:space="preserve"> у </w:t>
      </w:r>
      <w:proofErr w:type="spellStart"/>
      <w:r w:rsidR="004470AF" w:rsidRPr="00C2408D">
        <w:rPr>
          <w:sz w:val="20"/>
          <w:szCs w:val="20"/>
        </w:rPr>
        <w:t>Лабораторији</w:t>
      </w:r>
      <w:proofErr w:type="spellEnd"/>
      <w:r w:rsidR="004470AF" w:rsidRPr="00C2408D">
        <w:rPr>
          <w:sz w:val="20"/>
          <w:szCs w:val="20"/>
        </w:rPr>
        <w:t xml:space="preserve"> </w:t>
      </w:r>
      <w:proofErr w:type="spellStart"/>
      <w:r w:rsidR="004470AF" w:rsidRPr="00C2408D">
        <w:rPr>
          <w:sz w:val="20"/>
          <w:szCs w:val="20"/>
        </w:rPr>
        <w:t>за</w:t>
      </w:r>
      <w:proofErr w:type="spellEnd"/>
      <w:r w:rsidR="004470AF" w:rsidRPr="00C2408D">
        <w:rPr>
          <w:sz w:val="20"/>
          <w:szCs w:val="20"/>
        </w:rPr>
        <w:t xml:space="preserve"> </w:t>
      </w:r>
      <w:proofErr w:type="spellStart"/>
      <w:r w:rsidR="004470AF" w:rsidRPr="00C2408D">
        <w:rPr>
          <w:sz w:val="20"/>
          <w:szCs w:val="20"/>
        </w:rPr>
        <w:t>имунотерапију</w:t>
      </w:r>
      <w:proofErr w:type="spellEnd"/>
      <w:r w:rsidR="004470AF" w:rsidRPr="00C2408D">
        <w:rPr>
          <w:sz w:val="20"/>
          <w:szCs w:val="20"/>
        </w:rPr>
        <w:t xml:space="preserve"> </w:t>
      </w:r>
      <w:proofErr w:type="spellStart"/>
      <w:r w:rsidR="004470AF" w:rsidRPr="00C2408D">
        <w:rPr>
          <w:sz w:val="20"/>
          <w:szCs w:val="20"/>
        </w:rPr>
        <w:t>Института</w:t>
      </w:r>
      <w:proofErr w:type="spellEnd"/>
      <w:r w:rsidR="004470AF" w:rsidRPr="00C2408D">
        <w:rPr>
          <w:sz w:val="20"/>
          <w:szCs w:val="20"/>
        </w:rPr>
        <w:t xml:space="preserve"> </w:t>
      </w:r>
      <w:proofErr w:type="spellStart"/>
      <w:r w:rsidR="004470AF" w:rsidRPr="00C2408D">
        <w:rPr>
          <w:sz w:val="20"/>
          <w:szCs w:val="20"/>
        </w:rPr>
        <w:t>за</w:t>
      </w:r>
      <w:proofErr w:type="spellEnd"/>
      <w:r w:rsidR="004470AF" w:rsidRPr="00C2408D">
        <w:rPr>
          <w:sz w:val="20"/>
          <w:szCs w:val="20"/>
        </w:rPr>
        <w:t xml:space="preserve"> </w:t>
      </w:r>
      <w:proofErr w:type="spellStart"/>
      <w:r w:rsidR="004470AF" w:rsidRPr="00C2408D">
        <w:rPr>
          <w:sz w:val="20"/>
          <w:szCs w:val="20"/>
        </w:rPr>
        <w:t>микробиологију</w:t>
      </w:r>
      <w:proofErr w:type="spellEnd"/>
      <w:r w:rsidR="004470AF" w:rsidRPr="00C2408D">
        <w:rPr>
          <w:sz w:val="20"/>
          <w:szCs w:val="20"/>
        </w:rPr>
        <w:t xml:space="preserve"> </w:t>
      </w:r>
      <w:proofErr w:type="spellStart"/>
      <w:r w:rsidR="004470AF" w:rsidRPr="00C2408D">
        <w:rPr>
          <w:sz w:val="20"/>
          <w:szCs w:val="20"/>
        </w:rPr>
        <w:t>Чешке</w:t>
      </w:r>
      <w:proofErr w:type="spellEnd"/>
      <w:r w:rsidR="004470AF" w:rsidRPr="00C2408D">
        <w:rPr>
          <w:sz w:val="20"/>
          <w:szCs w:val="20"/>
        </w:rPr>
        <w:t xml:space="preserve"> </w:t>
      </w:r>
      <w:proofErr w:type="spellStart"/>
      <w:r w:rsidR="004470AF" w:rsidRPr="00C2408D">
        <w:rPr>
          <w:sz w:val="20"/>
          <w:szCs w:val="20"/>
        </w:rPr>
        <w:t>академије</w:t>
      </w:r>
      <w:proofErr w:type="spellEnd"/>
      <w:r w:rsidR="004470AF" w:rsidRPr="00C2408D">
        <w:rPr>
          <w:sz w:val="20"/>
          <w:szCs w:val="20"/>
        </w:rPr>
        <w:t xml:space="preserve"> </w:t>
      </w:r>
      <w:proofErr w:type="spellStart"/>
      <w:r w:rsidR="004470AF" w:rsidRPr="00C2408D">
        <w:rPr>
          <w:sz w:val="20"/>
          <w:szCs w:val="20"/>
        </w:rPr>
        <w:t>наука</w:t>
      </w:r>
      <w:proofErr w:type="spellEnd"/>
      <w:r w:rsidR="004470AF" w:rsidRPr="00C2408D">
        <w:rPr>
          <w:sz w:val="20"/>
          <w:szCs w:val="20"/>
        </w:rPr>
        <w:t xml:space="preserve">, </w:t>
      </w:r>
      <w:proofErr w:type="spellStart"/>
      <w:r w:rsidR="004470AF" w:rsidRPr="00C2408D">
        <w:rPr>
          <w:sz w:val="20"/>
          <w:szCs w:val="20"/>
        </w:rPr>
        <w:t>Праг</w:t>
      </w:r>
      <w:proofErr w:type="spellEnd"/>
      <w:r w:rsidR="004470AF" w:rsidRPr="00C2408D">
        <w:rPr>
          <w:sz w:val="20"/>
          <w:szCs w:val="20"/>
        </w:rPr>
        <w:t xml:space="preserve">, </w:t>
      </w:r>
      <w:proofErr w:type="spellStart"/>
      <w:r w:rsidR="004470AF" w:rsidRPr="00C2408D">
        <w:rPr>
          <w:sz w:val="20"/>
          <w:szCs w:val="20"/>
        </w:rPr>
        <w:t>Чешка</w:t>
      </w:r>
      <w:proofErr w:type="spellEnd"/>
      <w:r w:rsidR="004470AF" w:rsidRPr="00C2408D">
        <w:rPr>
          <w:sz w:val="20"/>
          <w:szCs w:val="20"/>
        </w:rPr>
        <w:t xml:space="preserve"> </w:t>
      </w:r>
      <w:proofErr w:type="spellStart"/>
      <w:r w:rsidR="004470AF" w:rsidRPr="00C2408D">
        <w:rPr>
          <w:sz w:val="20"/>
          <w:szCs w:val="20"/>
        </w:rPr>
        <w:t>Република</w:t>
      </w:r>
      <w:proofErr w:type="spellEnd"/>
      <w:r w:rsidR="004470AF" w:rsidRPr="00C2408D">
        <w:rPr>
          <w:sz w:val="20"/>
          <w:szCs w:val="20"/>
        </w:rPr>
        <w:t xml:space="preserve">, 15.2.-28.2.2015. </w:t>
      </w:r>
      <w:proofErr w:type="spellStart"/>
      <w:r w:rsidR="004470AF" w:rsidRPr="00C2408D">
        <w:rPr>
          <w:sz w:val="20"/>
          <w:szCs w:val="20"/>
        </w:rPr>
        <w:t>године</w:t>
      </w:r>
      <w:proofErr w:type="spellEnd"/>
    </w:p>
    <w:p w14:paraId="7BF9A524" w14:textId="77777777" w:rsidR="009D08AC" w:rsidRPr="009D08AC" w:rsidRDefault="009D08AC" w:rsidP="007D495A">
      <w:pPr>
        <w:pStyle w:val="Normal1"/>
        <w:pBdr>
          <w:top w:val="nil"/>
          <w:left w:val="nil"/>
          <w:bottom w:val="nil"/>
          <w:right w:val="nil"/>
          <w:between w:val="nil"/>
        </w:pBdr>
        <w:tabs>
          <w:tab w:val="left" w:pos="270"/>
          <w:tab w:val="left" w:pos="360"/>
        </w:tabs>
        <w:jc w:val="both"/>
        <w:rPr>
          <w:color w:val="000000"/>
          <w:sz w:val="20"/>
          <w:szCs w:val="20"/>
        </w:rPr>
      </w:pPr>
    </w:p>
    <w:p w14:paraId="33415D2D" w14:textId="77777777" w:rsidR="003103D4" w:rsidRPr="00D95BFF" w:rsidRDefault="003103D4" w:rsidP="003103D4">
      <w:pPr>
        <w:jc w:val="both"/>
        <w:rPr>
          <w:sz w:val="20"/>
          <w:szCs w:val="20"/>
        </w:rPr>
      </w:pPr>
    </w:p>
    <w:p w14:paraId="6DA04E01" w14:textId="77777777" w:rsidR="00FE07FA" w:rsidRPr="00FE07FA" w:rsidRDefault="00FE07FA" w:rsidP="005D0F19">
      <w:pPr>
        <w:pStyle w:val="Normal1"/>
        <w:pBdr>
          <w:top w:val="nil"/>
          <w:left w:val="nil"/>
          <w:bottom w:val="nil"/>
          <w:right w:val="nil"/>
          <w:between w:val="nil"/>
        </w:pBdr>
        <w:tabs>
          <w:tab w:val="left" w:pos="360"/>
        </w:tabs>
        <w:ind w:left="360"/>
        <w:jc w:val="both"/>
        <w:rPr>
          <w:color w:val="000000"/>
          <w:sz w:val="20"/>
          <w:szCs w:val="20"/>
        </w:rPr>
      </w:pPr>
    </w:p>
    <w:p w14:paraId="39DD6138" w14:textId="77777777" w:rsidR="005736AB" w:rsidRPr="00681DC4" w:rsidRDefault="005736AB" w:rsidP="00124208">
      <w:pPr>
        <w:pStyle w:val="Normal1"/>
        <w:pBdr>
          <w:top w:val="nil"/>
          <w:left w:val="nil"/>
          <w:bottom w:val="nil"/>
          <w:right w:val="nil"/>
          <w:between w:val="nil"/>
        </w:pBdr>
        <w:tabs>
          <w:tab w:val="left" w:pos="360"/>
        </w:tabs>
        <w:ind w:left="360"/>
        <w:jc w:val="both"/>
        <w:rPr>
          <w:color w:val="000000"/>
          <w:sz w:val="20"/>
          <w:szCs w:val="20"/>
          <w:highlight w:val="yellow"/>
          <w:lang w:val="ru-RU"/>
        </w:rPr>
      </w:pPr>
    </w:p>
    <w:p w14:paraId="7CE767B3" w14:textId="77777777" w:rsidR="00EC51A4" w:rsidRDefault="00EC51A4" w:rsidP="001B74E4">
      <w:pPr>
        <w:pStyle w:val="Normal1"/>
        <w:jc w:val="center"/>
        <w:rPr>
          <w:b/>
          <w:sz w:val="20"/>
          <w:szCs w:val="20"/>
          <w:lang w:val="ru-RU"/>
        </w:rPr>
      </w:pPr>
    </w:p>
    <w:p w14:paraId="54822D5F" w14:textId="77777777" w:rsidR="00E345CD" w:rsidRDefault="00E345CD" w:rsidP="001B74E4">
      <w:pPr>
        <w:pStyle w:val="Normal1"/>
        <w:jc w:val="center"/>
        <w:rPr>
          <w:b/>
          <w:sz w:val="20"/>
          <w:szCs w:val="20"/>
          <w:lang w:val="ru-RU"/>
        </w:rPr>
      </w:pPr>
    </w:p>
    <w:p w14:paraId="21136C5B" w14:textId="77777777" w:rsidR="00E345CD" w:rsidRDefault="00E345CD" w:rsidP="001B74E4">
      <w:pPr>
        <w:pStyle w:val="Normal1"/>
        <w:jc w:val="center"/>
        <w:rPr>
          <w:b/>
          <w:sz w:val="20"/>
          <w:szCs w:val="20"/>
          <w:lang w:val="ru-RU"/>
        </w:rPr>
      </w:pPr>
    </w:p>
    <w:p w14:paraId="0130A68B" w14:textId="77777777" w:rsidR="00E345CD" w:rsidRDefault="00E345CD" w:rsidP="001B74E4">
      <w:pPr>
        <w:pStyle w:val="Normal1"/>
        <w:jc w:val="center"/>
        <w:rPr>
          <w:b/>
          <w:sz w:val="20"/>
          <w:szCs w:val="20"/>
          <w:lang w:val="ru-RU"/>
        </w:rPr>
      </w:pPr>
    </w:p>
    <w:p w14:paraId="4271E0E9" w14:textId="77777777" w:rsidR="00E345CD" w:rsidRDefault="00E345CD" w:rsidP="001B74E4">
      <w:pPr>
        <w:pStyle w:val="Normal1"/>
        <w:jc w:val="center"/>
        <w:rPr>
          <w:b/>
          <w:sz w:val="20"/>
          <w:szCs w:val="20"/>
          <w:lang w:val="ru-RU"/>
        </w:rPr>
      </w:pPr>
    </w:p>
    <w:p w14:paraId="25CE3040" w14:textId="77777777" w:rsidR="00E345CD" w:rsidRDefault="00E345CD" w:rsidP="001B74E4">
      <w:pPr>
        <w:pStyle w:val="Normal1"/>
        <w:jc w:val="center"/>
        <w:rPr>
          <w:b/>
          <w:sz w:val="20"/>
          <w:szCs w:val="20"/>
          <w:lang w:val="ru-RU"/>
        </w:rPr>
      </w:pPr>
    </w:p>
    <w:p w14:paraId="721DD1E0" w14:textId="77777777" w:rsidR="00E345CD" w:rsidRDefault="00E345CD" w:rsidP="001B74E4">
      <w:pPr>
        <w:pStyle w:val="Normal1"/>
        <w:jc w:val="center"/>
        <w:rPr>
          <w:b/>
          <w:sz w:val="20"/>
          <w:szCs w:val="20"/>
          <w:lang w:val="ru-RU"/>
        </w:rPr>
      </w:pPr>
    </w:p>
    <w:p w14:paraId="7D097B47" w14:textId="77777777" w:rsidR="00E345CD" w:rsidRDefault="00E345CD" w:rsidP="001B74E4">
      <w:pPr>
        <w:pStyle w:val="Normal1"/>
        <w:jc w:val="center"/>
        <w:rPr>
          <w:b/>
          <w:sz w:val="20"/>
          <w:szCs w:val="20"/>
          <w:lang w:val="ru-RU"/>
        </w:rPr>
      </w:pPr>
    </w:p>
    <w:p w14:paraId="6FCB4B33" w14:textId="77777777" w:rsidR="00E345CD" w:rsidRDefault="00E345CD" w:rsidP="001B74E4">
      <w:pPr>
        <w:pStyle w:val="Normal1"/>
        <w:jc w:val="center"/>
        <w:rPr>
          <w:b/>
          <w:sz w:val="20"/>
          <w:szCs w:val="20"/>
          <w:lang w:val="ru-RU"/>
        </w:rPr>
      </w:pPr>
    </w:p>
    <w:p w14:paraId="6510DFD5" w14:textId="77777777" w:rsidR="00E345CD" w:rsidRDefault="00E345CD" w:rsidP="001B74E4">
      <w:pPr>
        <w:pStyle w:val="Normal1"/>
        <w:jc w:val="center"/>
        <w:rPr>
          <w:b/>
          <w:sz w:val="20"/>
          <w:szCs w:val="20"/>
          <w:lang w:val="ru-RU"/>
        </w:rPr>
      </w:pPr>
    </w:p>
    <w:p w14:paraId="5367D568" w14:textId="77777777" w:rsidR="00E345CD" w:rsidRDefault="00E345CD" w:rsidP="001B74E4">
      <w:pPr>
        <w:pStyle w:val="Normal1"/>
        <w:jc w:val="center"/>
        <w:rPr>
          <w:b/>
          <w:sz w:val="20"/>
          <w:szCs w:val="20"/>
          <w:lang w:val="ru-RU"/>
        </w:rPr>
      </w:pPr>
    </w:p>
    <w:p w14:paraId="5172C741" w14:textId="77777777" w:rsidR="00E345CD" w:rsidRDefault="00E345CD" w:rsidP="001B74E4">
      <w:pPr>
        <w:pStyle w:val="Normal1"/>
        <w:jc w:val="center"/>
        <w:rPr>
          <w:b/>
          <w:sz w:val="20"/>
          <w:szCs w:val="20"/>
          <w:lang w:val="ru-RU"/>
        </w:rPr>
      </w:pPr>
    </w:p>
    <w:p w14:paraId="3B52E59A" w14:textId="77777777" w:rsidR="00E345CD" w:rsidRDefault="00E345CD" w:rsidP="001B74E4">
      <w:pPr>
        <w:pStyle w:val="Normal1"/>
        <w:jc w:val="center"/>
        <w:rPr>
          <w:b/>
          <w:sz w:val="20"/>
          <w:szCs w:val="20"/>
          <w:lang w:val="ru-RU"/>
        </w:rPr>
      </w:pPr>
    </w:p>
    <w:p w14:paraId="763F0861" w14:textId="77777777" w:rsidR="00E345CD" w:rsidRDefault="00E345CD" w:rsidP="001B74E4">
      <w:pPr>
        <w:pStyle w:val="Normal1"/>
        <w:jc w:val="center"/>
        <w:rPr>
          <w:b/>
          <w:sz w:val="20"/>
          <w:szCs w:val="20"/>
          <w:lang w:val="ru-RU"/>
        </w:rPr>
      </w:pPr>
    </w:p>
    <w:p w14:paraId="6B315D5C" w14:textId="77777777" w:rsidR="00E345CD" w:rsidRDefault="00E345CD" w:rsidP="001B74E4">
      <w:pPr>
        <w:pStyle w:val="Normal1"/>
        <w:jc w:val="center"/>
        <w:rPr>
          <w:b/>
          <w:sz w:val="20"/>
          <w:szCs w:val="20"/>
          <w:lang w:val="ru-RU"/>
        </w:rPr>
      </w:pPr>
    </w:p>
    <w:p w14:paraId="5FD77075" w14:textId="77777777" w:rsidR="00E345CD" w:rsidRDefault="00E345CD" w:rsidP="001B74E4">
      <w:pPr>
        <w:pStyle w:val="Normal1"/>
        <w:jc w:val="center"/>
        <w:rPr>
          <w:b/>
          <w:sz w:val="20"/>
          <w:szCs w:val="20"/>
          <w:lang w:val="ru-RU"/>
        </w:rPr>
      </w:pPr>
    </w:p>
    <w:p w14:paraId="670210D8" w14:textId="77777777" w:rsidR="00E345CD" w:rsidRDefault="00E345CD" w:rsidP="001B74E4">
      <w:pPr>
        <w:pStyle w:val="Normal1"/>
        <w:jc w:val="center"/>
        <w:rPr>
          <w:b/>
          <w:sz w:val="20"/>
          <w:szCs w:val="20"/>
          <w:lang w:val="ru-RU"/>
        </w:rPr>
      </w:pPr>
    </w:p>
    <w:p w14:paraId="554D0E3A" w14:textId="77777777" w:rsidR="00E345CD" w:rsidRDefault="00E345CD" w:rsidP="001B74E4">
      <w:pPr>
        <w:pStyle w:val="Normal1"/>
        <w:jc w:val="center"/>
        <w:rPr>
          <w:b/>
          <w:sz w:val="20"/>
          <w:szCs w:val="20"/>
          <w:lang w:val="ru-RU"/>
        </w:rPr>
      </w:pPr>
    </w:p>
    <w:p w14:paraId="0827A628" w14:textId="77777777" w:rsidR="00E345CD" w:rsidRDefault="00E345CD" w:rsidP="001B74E4">
      <w:pPr>
        <w:pStyle w:val="Normal1"/>
        <w:jc w:val="center"/>
        <w:rPr>
          <w:b/>
          <w:sz w:val="20"/>
          <w:szCs w:val="20"/>
          <w:lang w:val="ru-RU"/>
        </w:rPr>
      </w:pPr>
    </w:p>
    <w:p w14:paraId="741E1343" w14:textId="77777777" w:rsidR="00E345CD" w:rsidRDefault="00E345CD" w:rsidP="001B74E4">
      <w:pPr>
        <w:pStyle w:val="Normal1"/>
        <w:jc w:val="center"/>
        <w:rPr>
          <w:b/>
          <w:sz w:val="20"/>
          <w:szCs w:val="20"/>
          <w:lang w:val="ru-RU"/>
        </w:rPr>
      </w:pPr>
    </w:p>
    <w:p w14:paraId="40D5DD29" w14:textId="77777777" w:rsidR="00E345CD" w:rsidRDefault="00E345CD" w:rsidP="001B74E4">
      <w:pPr>
        <w:pStyle w:val="Normal1"/>
        <w:jc w:val="center"/>
        <w:rPr>
          <w:b/>
          <w:sz w:val="20"/>
          <w:szCs w:val="20"/>
          <w:lang w:val="ru-RU"/>
        </w:rPr>
      </w:pPr>
    </w:p>
    <w:p w14:paraId="6792566B" w14:textId="77777777" w:rsidR="00E345CD" w:rsidRDefault="00E345CD" w:rsidP="001B74E4">
      <w:pPr>
        <w:pStyle w:val="Normal1"/>
        <w:jc w:val="center"/>
        <w:rPr>
          <w:b/>
          <w:sz w:val="20"/>
          <w:szCs w:val="20"/>
          <w:lang w:val="ru-RU"/>
        </w:rPr>
      </w:pPr>
    </w:p>
    <w:p w14:paraId="740A2F9E" w14:textId="77777777" w:rsidR="00E345CD" w:rsidRDefault="00E345CD" w:rsidP="001B74E4">
      <w:pPr>
        <w:pStyle w:val="Normal1"/>
        <w:jc w:val="center"/>
        <w:rPr>
          <w:b/>
          <w:sz w:val="20"/>
          <w:szCs w:val="20"/>
          <w:lang w:val="ru-RU"/>
        </w:rPr>
      </w:pPr>
    </w:p>
    <w:p w14:paraId="45D1BE0E" w14:textId="77777777" w:rsidR="00E345CD" w:rsidRDefault="00E345CD" w:rsidP="001B74E4">
      <w:pPr>
        <w:pStyle w:val="Normal1"/>
        <w:jc w:val="center"/>
        <w:rPr>
          <w:b/>
          <w:sz w:val="20"/>
          <w:szCs w:val="20"/>
          <w:lang w:val="ru-RU"/>
        </w:rPr>
      </w:pPr>
    </w:p>
    <w:p w14:paraId="1A74EA17" w14:textId="77777777" w:rsidR="00E345CD" w:rsidRDefault="00E345CD" w:rsidP="001B74E4">
      <w:pPr>
        <w:pStyle w:val="Normal1"/>
        <w:jc w:val="center"/>
        <w:rPr>
          <w:b/>
          <w:sz w:val="20"/>
          <w:szCs w:val="20"/>
          <w:lang w:val="ru-RU"/>
        </w:rPr>
      </w:pPr>
    </w:p>
    <w:p w14:paraId="12454761" w14:textId="77777777" w:rsidR="00E345CD" w:rsidRDefault="00E345CD" w:rsidP="001B74E4">
      <w:pPr>
        <w:pStyle w:val="Normal1"/>
        <w:jc w:val="center"/>
        <w:rPr>
          <w:b/>
          <w:sz w:val="20"/>
          <w:szCs w:val="20"/>
          <w:lang w:val="ru-RU"/>
        </w:rPr>
      </w:pPr>
    </w:p>
    <w:p w14:paraId="06D0119C" w14:textId="77777777" w:rsidR="00E345CD" w:rsidRDefault="00E345CD" w:rsidP="001B74E4">
      <w:pPr>
        <w:pStyle w:val="Normal1"/>
        <w:jc w:val="center"/>
        <w:rPr>
          <w:b/>
          <w:sz w:val="20"/>
          <w:szCs w:val="20"/>
          <w:lang w:val="ru-RU"/>
        </w:rPr>
      </w:pPr>
    </w:p>
    <w:p w14:paraId="77403814" w14:textId="77777777" w:rsidR="00E345CD" w:rsidRDefault="00E345CD" w:rsidP="001B74E4">
      <w:pPr>
        <w:pStyle w:val="Normal1"/>
        <w:jc w:val="center"/>
        <w:rPr>
          <w:b/>
          <w:sz w:val="20"/>
          <w:szCs w:val="20"/>
          <w:lang w:val="ru-RU"/>
        </w:rPr>
      </w:pPr>
    </w:p>
    <w:p w14:paraId="75B4501F" w14:textId="77777777" w:rsidR="00E345CD" w:rsidRDefault="00E345CD" w:rsidP="001B74E4">
      <w:pPr>
        <w:pStyle w:val="Normal1"/>
        <w:jc w:val="center"/>
        <w:rPr>
          <w:b/>
          <w:sz w:val="20"/>
          <w:szCs w:val="20"/>
          <w:lang w:val="ru-RU"/>
        </w:rPr>
      </w:pPr>
    </w:p>
    <w:p w14:paraId="2172B504" w14:textId="77777777" w:rsidR="005736AB" w:rsidRPr="00124208" w:rsidRDefault="005736AB" w:rsidP="001B74E4">
      <w:pPr>
        <w:pStyle w:val="Normal1"/>
        <w:jc w:val="center"/>
        <w:rPr>
          <w:sz w:val="20"/>
          <w:szCs w:val="20"/>
          <w:lang w:val="ru-RU"/>
        </w:rPr>
      </w:pPr>
      <w:r w:rsidRPr="00124208">
        <w:rPr>
          <w:b/>
          <w:sz w:val="20"/>
          <w:szCs w:val="20"/>
          <w:lang w:val="ru-RU"/>
        </w:rPr>
        <w:t>ЗА</w:t>
      </w:r>
      <w:r w:rsidRPr="00124208">
        <w:rPr>
          <w:b/>
          <w:sz w:val="20"/>
          <w:szCs w:val="20"/>
        </w:rPr>
        <w:t>K</w:t>
      </w:r>
      <w:r w:rsidRPr="00124208">
        <w:rPr>
          <w:b/>
          <w:sz w:val="20"/>
          <w:szCs w:val="20"/>
          <w:lang w:val="ru-RU"/>
        </w:rPr>
        <w:t xml:space="preserve">ЉУЧНО МИШЉЕЊЕ И ПРЕДЛОГ </w:t>
      </w:r>
      <w:r w:rsidRPr="00124208">
        <w:rPr>
          <w:b/>
          <w:sz w:val="20"/>
          <w:szCs w:val="20"/>
        </w:rPr>
        <w:t>K</w:t>
      </w:r>
      <w:r w:rsidRPr="00124208">
        <w:rPr>
          <w:b/>
          <w:sz w:val="20"/>
          <w:szCs w:val="20"/>
          <w:lang w:val="ru-RU"/>
        </w:rPr>
        <w:t>ОМИСИЈЕ</w:t>
      </w:r>
    </w:p>
    <w:p w14:paraId="489728C1" w14:textId="77777777" w:rsidR="001B74E4" w:rsidRPr="00EC51A4" w:rsidRDefault="005736AB" w:rsidP="005167D0">
      <w:pPr>
        <w:pStyle w:val="Normal1"/>
        <w:jc w:val="both"/>
        <w:rPr>
          <w:i/>
          <w:sz w:val="20"/>
          <w:szCs w:val="20"/>
        </w:rPr>
      </w:pPr>
      <w:r w:rsidRPr="00124208">
        <w:rPr>
          <w:i/>
          <w:sz w:val="20"/>
          <w:szCs w:val="20"/>
          <w:lang w:val="ru-RU"/>
        </w:rPr>
        <w:tab/>
      </w:r>
      <w:r w:rsidRPr="00124208">
        <w:rPr>
          <w:i/>
          <w:sz w:val="20"/>
          <w:szCs w:val="20"/>
          <w:lang w:val="ru-RU"/>
        </w:rPr>
        <w:tab/>
      </w:r>
      <w:r w:rsidRPr="00124208">
        <w:rPr>
          <w:i/>
          <w:sz w:val="20"/>
          <w:szCs w:val="20"/>
          <w:lang w:val="ru-RU"/>
        </w:rPr>
        <w:tab/>
        <w:t xml:space="preserve">         </w:t>
      </w:r>
    </w:p>
    <w:p w14:paraId="6A0346D5" w14:textId="77777777" w:rsidR="004A2A1E" w:rsidRDefault="005736AB" w:rsidP="00B8142C">
      <w:pPr>
        <w:pStyle w:val="Normal1"/>
        <w:jc w:val="both"/>
        <w:rPr>
          <w:sz w:val="20"/>
          <w:szCs w:val="20"/>
        </w:rPr>
      </w:pPr>
      <w:r w:rsidRPr="00124208">
        <w:rPr>
          <w:sz w:val="20"/>
          <w:szCs w:val="20"/>
          <w:lang w:val="ru-RU"/>
        </w:rPr>
        <w:t xml:space="preserve">На конкурс за избор </w:t>
      </w:r>
      <w:proofErr w:type="spellStart"/>
      <w:r w:rsidR="000D5B14">
        <w:rPr>
          <w:sz w:val="20"/>
          <w:szCs w:val="20"/>
        </w:rPr>
        <w:t>једног</w:t>
      </w:r>
      <w:proofErr w:type="spellEnd"/>
      <w:r w:rsidRPr="00124208">
        <w:rPr>
          <w:sz w:val="20"/>
          <w:szCs w:val="20"/>
          <w:lang w:val="ru-RU"/>
        </w:rPr>
        <w:t xml:space="preserve"> наставника у звање доцента за ужу научну област </w:t>
      </w:r>
      <w:proofErr w:type="spellStart"/>
      <w:r w:rsidR="00124208" w:rsidRPr="00124208">
        <w:rPr>
          <w:sz w:val="20"/>
          <w:szCs w:val="20"/>
        </w:rPr>
        <w:t>Хистологија</w:t>
      </w:r>
      <w:proofErr w:type="spellEnd"/>
      <w:r w:rsidR="00124208" w:rsidRPr="00124208">
        <w:rPr>
          <w:sz w:val="20"/>
          <w:szCs w:val="20"/>
        </w:rPr>
        <w:t xml:space="preserve"> и </w:t>
      </w:r>
      <w:proofErr w:type="spellStart"/>
      <w:r w:rsidR="00124208" w:rsidRPr="00124208">
        <w:rPr>
          <w:sz w:val="20"/>
          <w:szCs w:val="20"/>
        </w:rPr>
        <w:t>ембриологија</w:t>
      </w:r>
      <w:proofErr w:type="spellEnd"/>
      <w:r w:rsidR="00124208" w:rsidRPr="00124208">
        <w:rPr>
          <w:sz w:val="20"/>
          <w:szCs w:val="20"/>
        </w:rPr>
        <w:t xml:space="preserve"> </w:t>
      </w:r>
      <w:r w:rsidR="003E35FD" w:rsidRPr="003E35FD">
        <w:rPr>
          <w:sz w:val="20"/>
          <w:szCs w:val="20"/>
          <w:lang w:val="ru-RU"/>
        </w:rPr>
        <w:t>пријави</w:t>
      </w:r>
      <w:r w:rsidR="000D5B14">
        <w:rPr>
          <w:sz w:val="20"/>
          <w:szCs w:val="20"/>
          <w:lang w:val="ru-RU"/>
        </w:rPr>
        <w:t>о</w:t>
      </w:r>
      <w:r w:rsidR="003E35FD" w:rsidRPr="003E35FD">
        <w:rPr>
          <w:sz w:val="20"/>
          <w:szCs w:val="20"/>
          <w:lang w:val="ru-RU"/>
        </w:rPr>
        <w:t xml:space="preserve"> се </w:t>
      </w:r>
      <w:r w:rsidR="000D5B14">
        <w:rPr>
          <w:sz w:val="20"/>
          <w:szCs w:val="20"/>
          <w:lang w:val="ru-RU"/>
        </w:rPr>
        <w:t>један</w:t>
      </w:r>
      <w:r w:rsidR="003E35FD" w:rsidRPr="003E35FD">
        <w:rPr>
          <w:sz w:val="20"/>
          <w:szCs w:val="20"/>
          <w:lang w:val="ru-RU"/>
        </w:rPr>
        <w:t xml:space="preserve"> канд</w:t>
      </w:r>
      <w:r w:rsidR="000D5B14">
        <w:rPr>
          <w:sz w:val="20"/>
          <w:szCs w:val="20"/>
          <w:lang w:val="ru-RU"/>
        </w:rPr>
        <w:t>идат</w:t>
      </w:r>
      <w:r w:rsidR="003E35FD">
        <w:rPr>
          <w:sz w:val="20"/>
          <w:szCs w:val="20"/>
        </w:rPr>
        <w:t xml:space="preserve"> д</w:t>
      </w:r>
      <w:r w:rsidRPr="00124208">
        <w:rPr>
          <w:sz w:val="20"/>
          <w:szCs w:val="20"/>
          <w:lang w:val="ru-RU"/>
        </w:rPr>
        <w:t xml:space="preserve">р </w:t>
      </w:r>
      <w:r w:rsidR="000D5B14">
        <w:rPr>
          <w:sz w:val="20"/>
          <w:szCs w:val="20"/>
          <w:lang w:val="ru-RU"/>
        </w:rPr>
        <w:t>Ивана Паунковић</w:t>
      </w:r>
      <w:r w:rsidR="00807510" w:rsidRPr="00124208">
        <w:rPr>
          <w:sz w:val="20"/>
          <w:szCs w:val="20"/>
        </w:rPr>
        <w:t xml:space="preserve">, </w:t>
      </w:r>
      <w:proofErr w:type="spellStart"/>
      <w:r w:rsidR="00807510" w:rsidRPr="00124208">
        <w:rPr>
          <w:sz w:val="20"/>
          <w:szCs w:val="20"/>
        </w:rPr>
        <w:t>доктор</w:t>
      </w:r>
      <w:proofErr w:type="spellEnd"/>
      <w:r w:rsidR="00807510" w:rsidRPr="00124208">
        <w:rPr>
          <w:sz w:val="20"/>
          <w:szCs w:val="20"/>
        </w:rPr>
        <w:t xml:space="preserve"> </w:t>
      </w:r>
      <w:proofErr w:type="spellStart"/>
      <w:r w:rsidR="00807510" w:rsidRPr="00124208">
        <w:rPr>
          <w:sz w:val="20"/>
          <w:szCs w:val="20"/>
        </w:rPr>
        <w:t>медицинских</w:t>
      </w:r>
      <w:proofErr w:type="spellEnd"/>
      <w:r w:rsidR="00807510" w:rsidRPr="00124208">
        <w:rPr>
          <w:sz w:val="20"/>
          <w:szCs w:val="20"/>
        </w:rPr>
        <w:t xml:space="preserve"> </w:t>
      </w:r>
      <w:proofErr w:type="spellStart"/>
      <w:r w:rsidR="00807510" w:rsidRPr="00124208">
        <w:rPr>
          <w:sz w:val="20"/>
          <w:szCs w:val="20"/>
        </w:rPr>
        <w:t>наука</w:t>
      </w:r>
      <w:proofErr w:type="spellEnd"/>
      <w:r w:rsidR="000D5B14">
        <w:rPr>
          <w:sz w:val="20"/>
          <w:szCs w:val="20"/>
        </w:rPr>
        <w:t xml:space="preserve">, </w:t>
      </w:r>
      <w:r w:rsidRPr="00124208">
        <w:rPr>
          <w:sz w:val="20"/>
          <w:szCs w:val="20"/>
          <w:lang w:val="ru-RU"/>
        </w:rPr>
        <w:t>запослен</w:t>
      </w:r>
      <w:r w:rsidR="000D5B14">
        <w:rPr>
          <w:sz w:val="20"/>
          <w:szCs w:val="20"/>
        </w:rPr>
        <w:t>а</w:t>
      </w:r>
      <w:r w:rsidRPr="00124208">
        <w:rPr>
          <w:sz w:val="20"/>
          <w:szCs w:val="20"/>
          <w:lang w:val="ru-RU"/>
        </w:rPr>
        <w:t xml:space="preserve"> као </w:t>
      </w:r>
      <w:proofErr w:type="spellStart"/>
      <w:r w:rsidR="000D5B14">
        <w:rPr>
          <w:sz w:val="20"/>
          <w:szCs w:val="20"/>
        </w:rPr>
        <w:t>доцент</w:t>
      </w:r>
      <w:proofErr w:type="spellEnd"/>
      <w:r w:rsidRPr="00124208">
        <w:rPr>
          <w:sz w:val="20"/>
          <w:szCs w:val="20"/>
          <w:lang w:val="ru-RU"/>
        </w:rPr>
        <w:t xml:space="preserve"> на </w:t>
      </w:r>
      <w:r w:rsidRPr="00124208">
        <w:rPr>
          <w:sz w:val="20"/>
          <w:szCs w:val="20"/>
        </w:rPr>
        <w:t>K</w:t>
      </w:r>
      <w:r w:rsidRPr="00124208">
        <w:rPr>
          <w:sz w:val="20"/>
          <w:szCs w:val="20"/>
          <w:lang w:val="ru-RU"/>
        </w:rPr>
        <w:t xml:space="preserve">атедри за </w:t>
      </w:r>
      <w:proofErr w:type="spellStart"/>
      <w:r w:rsidR="00124208" w:rsidRPr="00124208">
        <w:rPr>
          <w:sz w:val="20"/>
          <w:szCs w:val="20"/>
        </w:rPr>
        <w:t>хистологију</w:t>
      </w:r>
      <w:proofErr w:type="spellEnd"/>
      <w:r w:rsidR="00124208" w:rsidRPr="00124208">
        <w:rPr>
          <w:sz w:val="20"/>
          <w:szCs w:val="20"/>
        </w:rPr>
        <w:t xml:space="preserve"> и </w:t>
      </w:r>
      <w:proofErr w:type="spellStart"/>
      <w:r w:rsidR="00124208" w:rsidRPr="00124208">
        <w:rPr>
          <w:sz w:val="20"/>
          <w:szCs w:val="20"/>
        </w:rPr>
        <w:t>ембриологиј</w:t>
      </w:r>
      <w:r w:rsidR="00124208">
        <w:rPr>
          <w:sz w:val="20"/>
          <w:szCs w:val="20"/>
        </w:rPr>
        <w:t>у</w:t>
      </w:r>
      <w:proofErr w:type="spellEnd"/>
      <w:r w:rsidR="00124208">
        <w:rPr>
          <w:sz w:val="20"/>
          <w:szCs w:val="20"/>
        </w:rPr>
        <w:t xml:space="preserve">. </w:t>
      </w:r>
    </w:p>
    <w:p w14:paraId="1AC1479A" w14:textId="77777777" w:rsidR="000463F2" w:rsidRPr="000463F2" w:rsidRDefault="000463F2" w:rsidP="00B8142C">
      <w:pPr>
        <w:pStyle w:val="Normal1"/>
        <w:jc w:val="both"/>
        <w:rPr>
          <w:sz w:val="20"/>
          <w:szCs w:val="20"/>
        </w:rPr>
      </w:pPr>
    </w:p>
    <w:p w14:paraId="03E499D8" w14:textId="77777777" w:rsidR="000E7383" w:rsidRPr="005D2698" w:rsidRDefault="000E7383" w:rsidP="000E7383">
      <w:pPr>
        <w:pStyle w:val="Normal1"/>
        <w:jc w:val="both"/>
        <w:rPr>
          <w:sz w:val="20"/>
          <w:szCs w:val="20"/>
          <w:lang w:val="ru-RU"/>
        </w:rPr>
      </w:pPr>
      <w:r w:rsidRPr="005D2698">
        <w:rPr>
          <w:sz w:val="20"/>
          <w:szCs w:val="20"/>
          <w:lang w:val="ru-RU"/>
        </w:rPr>
        <w:t xml:space="preserve">Др </w:t>
      </w:r>
      <w:r w:rsidR="00287F14" w:rsidRPr="005D2698">
        <w:rPr>
          <w:sz w:val="20"/>
          <w:szCs w:val="20"/>
          <w:lang w:val="ru-RU"/>
        </w:rPr>
        <w:t>Ивана Паунковић</w:t>
      </w:r>
      <w:r w:rsidRPr="005D2698">
        <w:rPr>
          <w:sz w:val="20"/>
          <w:szCs w:val="20"/>
          <w:lang w:val="ru-RU"/>
        </w:rPr>
        <w:t xml:space="preserve"> је у току свог рада на Институту за хистологију и ембриологију </w:t>
      </w:r>
      <w:r w:rsidR="00287F14" w:rsidRPr="005D2698">
        <w:rPr>
          <w:sz w:val="20"/>
          <w:szCs w:val="20"/>
          <w:lang w:val="ru-RU"/>
        </w:rPr>
        <w:t xml:space="preserve">Медицинског факултета Универзитета у Београду </w:t>
      </w:r>
      <w:r w:rsidRPr="005D2698">
        <w:rPr>
          <w:sz w:val="20"/>
          <w:szCs w:val="20"/>
          <w:lang w:val="ru-RU"/>
        </w:rPr>
        <w:t>и</w:t>
      </w:r>
      <w:r w:rsidR="00287F14" w:rsidRPr="005D2698">
        <w:rPr>
          <w:sz w:val="20"/>
          <w:szCs w:val="20"/>
          <w:lang w:val="ru-RU"/>
        </w:rPr>
        <w:t xml:space="preserve"> боравка у Hellenic</w:t>
      </w:r>
      <w:r w:rsidR="00287F14" w:rsidRPr="005D2698">
        <w:rPr>
          <w:sz w:val="20"/>
          <w:szCs w:val="20"/>
        </w:rPr>
        <w:t xml:space="preserve"> </w:t>
      </w:r>
      <w:r w:rsidR="00287F14" w:rsidRPr="005D2698">
        <w:rPr>
          <w:sz w:val="20"/>
          <w:szCs w:val="20"/>
          <w:lang w:val="ru-RU"/>
        </w:rPr>
        <w:t>Pasteur Institute</w:t>
      </w:r>
      <w:r w:rsidR="00287F14" w:rsidRPr="005D2698">
        <w:rPr>
          <w:sz w:val="20"/>
          <w:szCs w:val="20"/>
        </w:rPr>
        <w:t xml:space="preserve"> (</w:t>
      </w:r>
      <w:proofErr w:type="spellStart"/>
      <w:r w:rsidR="00287F14" w:rsidRPr="005D2698">
        <w:rPr>
          <w:sz w:val="20"/>
          <w:szCs w:val="20"/>
        </w:rPr>
        <w:t>Атина</w:t>
      </w:r>
      <w:proofErr w:type="spellEnd"/>
      <w:r w:rsidR="00287F14" w:rsidRPr="005D2698">
        <w:rPr>
          <w:sz w:val="20"/>
          <w:szCs w:val="20"/>
        </w:rPr>
        <w:t xml:space="preserve">, </w:t>
      </w:r>
      <w:proofErr w:type="spellStart"/>
      <w:r w:rsidR="00287F14" w:rsidRPr="005D2698">
        <w:rPr>
          <w:sz w:val="20"/>
          <w:szCs w:val="20"/>
        </w:rPr>
        <w:t>Грчка</w:t>
      </w:r>
      <w:proofErr w:type="spellEnd"/>
      <w:r w:rsidR="00287F14" w:rsidRPr="005D2698">
        <w:rPr>
          <w:sz w:val="20"/>
          <w:szCs w:val="20"/>
        </w:rPr>
        <w:t xml:space="preserve">), у </w:t>
      </w:r>
      <w:proofErr w:type="spellStart"/>
      <w:r w:rsidR="00287F14" w:rsidRPr="005D2698">
        <w:rPr>
          <w:sz w:val="20"/>
          <w:szCs w:val="20"/>
        </w:rPr>
        <w:t>Лабораторији</w:t>
      </w:r>
      <w:proofErr w:type="spellEnd"/>
      <w:r w:rsidR="00287F14" w:rsidRPr="005D2698">
        <w:rPr>
          <w:sz w:val="20"/>
          <w:szCs w:val="20"/>
        </w:rPr>
        <w:t xml:space="preserve"> </w:t>
      </w:r>
      <w:proofErr w:type="spellStart"/>
      <w:r w:rsidR="00287F14" w:rsidRPr="005D2698">
        <w:rPr>
          <w:sz w:val="20"/>
          <w:szCs w:val="20"/>
        </w:rPr>
        <w:t>за</w:t>
      </w:r>
      <w:proofErr w:type="spellEnd"/>
      <w:r w:rsidR="00287F14" w:rsidRPr="005D2698">
        <w:rPr>
          <w:sz w:val="20"/>
          <w:szCs w:val="20"/>
        </w:rPr>
        <w:t xml:space="preserve"> </w:t>
      </w:r>
      <w:proofErr w:type="spellStart"/>
      <w:r w:rsidR="00287F14" w:rsidRPr="005D2698">
        <w:rPr>
          <w:sz w:val="20"/>
          <w:szCs w:val="20"/>
        </w:rPr>
        <w:t>имунотерапију</w:t>
      </w:r>
      <w:proofErr w:type="spellEnd"/>
      <w:r w:rsidR="00287F14" w:rsidRPr="005D2698">
        <w:rPr>
          <w:sz w:val="20"/>
          <w:szCs w:val="20"/>
        </w:rPr>
        <w:t xml:space="preserve"> </w:t>
      </w:r>
      <w:proofErr w:type="spellStart"/>
      <w:r w:rsidR="00287F14" w:rsidRPr="005D2698">
        <w:rPr>
          <w:sz w:val="20"/>
          <w:szCs w:val="20"/>
        </w:rPr>
        <w:t>Института</w:t>
      </w:r>
      <w:proofErr w:type="spellEnd"/>
      <w:r w:rsidR="00287F14" w:rsidRPr="005D2698">
        <w:rPr>
          <w:sz w:val="20"/>
          <w:szCs w:val="20"/>
        </w:rPr>
        <w:t xml:space="preserve"> </w:t>
      </w:r>
      <w:proofErr w:type="spellStart"/>
      <w:r w:rsidR="00287F14" w:rsidRPr="005D2698">
        <w:rPr>
          <w:sz w:val="20"/>
          <w:szCs w:val="20"/>
        </w:rPr>
        <w:t>за</w:t>
      </w:r>
      <w:proofErr w:type="spellEnd"/>
      <w:r w:rsidR="00287F14" w:rsidRPr="005D2698">
        <w:rPr>
          <w:sz w:val="20"/>
          <w:szCs w:val="20"/>
        </w:rPr>
        <w:t xml:space="preserve"> </w:t>
      </w:r>
      <w:proofErr w:type="spellStart"/>
      <w:r w:rsidR="00287F14" w:rsidRPr="005D2698">
        <w:rPr>
          <w:sz w:val="20"/>
          <w:szCs w:val="20"/>
        </w:rPr>
        <w:t>микробиологију</w:t>
      </w:r>
      <w:proofErr w:type="spellEnd"/>
      <w:r w:rsidR="00287F14" w:rsidRPr="005D2698">
        <w:rPr>
          <w:sz w:val="20"/>
          <w:szCs w:val="20"/>
        </w:rPr>
        <w:t xml:space="preserve"> </w:t>
      </w:r>
      <w:proofErr w:type="spellStart"/>
      <w:r w:rsidR="00287F14" w:rsidRPr="005D2698">
        <w:rPr>
          <w:sz w:val="20"/>
          <w:szCs w:val="20"/>
        </w:rPr>
        <w:t>Чешке</w:t>
      </w:r>
      <w:proofErr w:type="spellEnd"/>
      <w:r w:rsidR="00287F14" w:rsidRPr="005D2698">
        <w:rPr>
          <w:sz w:val="20"/>
          <w:szCs w:val="20"/>
        </w:rPr>
        <w:t xml:space="preserve"> </w:t>
      </w:r>
      <w:proofErr w:type="spellStart"/>
      <w:r w:rsidR="00287F14" w:rsidRPr="005D2698">
        <w:rPr>
          <w:sz w:val="20"/>
          <w:szCs w:val="20"/>
        </w:rPr>
        <w:t>академије</w:t>
      </w:r>
      <w:proofErr w:type="spellEnd"/>
      <w:r w:rsidR="00287F14" w:rsidRPr="005D2698">
        <w:rPr>
          <w:sz w:val="20"/>
          <w:szCs w:val="20"/>
        </w:rPr>
        <w:t xml:space="preserve"> </w:t>
      </w:r>
      <w:proofErr w:type="spellStart"/>
      <w:r w:rsidR="00287F14" w:rsidRPr="005D2698">
        <w:rPr>
          <w:sz w:val="20"/>
          <w:szCs w:val="20"/>
        </w:rPr>
        <w:t>наука</w:t>
      </w:r>
      <w:proofErr w:type="spellEnd"/>
      <w:r w:rsidR="00287F14" w:rsidRPr="005D2698">
        <w:rPr>
          <w:sz w:val="20"/>
          <w:szCs w:val="20"/>
        </w:rPr>
        <w:t xml:space="preserve"> (</w:t>
      </w:r>
      <w:proofErr w:type="spellStart"/>
      <w:r w:rsidR="00287F14" w:rsidRPr="005D2698">
        <w:rPr>
          <w:sz w:val="20"/>
          <w:szCs w:val="20"/>
        </w:rPr>
        <w:t>Праг</w:t>
      </w:r>
      <w:proofErr w:type="spellEnd"/>
      <w:r w:rsidR="00287F14" w:rsidRPr="005D2698">
        <w:rPr>
          <w:sz w:val="20"/>
          <w:szCs w:val="20"/>
        </w:rPr>
        <w:t xml:space="preserve">, </w:t>
      </w:r>
      <w:proofErr w:type="spellStart"/>
      <w:r w:rsidR="00287F14" w:rsidRPr="005D2698">
        <w:rPr>
          <w:sz w:val="20"/>
          <w:szCs w:val="20"/>
        </w:rPr>
        <w:t>Чешка</w:t>
      </w:r>
      <w:proofErr w:type="spellEnd"/>
      <w:r w:rsidR="00287F14" w:rsidRPr="005D2698">
        <w:rPr>
          <w:sz w:val="20"/>
          <w:szCs w:val="20"/>
        </w:rPr>
        <w:t xml:space="preserve"> </w:t>
      </w:r>
      <w:proofErr w:type="spellStart"/>
      <w:r w:rsidR="00287F14" w:rsidRPr="005D2698">
        <w:rPr>
          <w:sz w:val="20"/>
          <w:szCs w:val="20"/>
        </w:rPr>
        <w:t>Република</w:t>
      </w:r>
      <w:proofErr w:type="spellEnd"/>
      <w:r w:rsidR="00287F14" w:rsidRPr="005D2698">
        <w:rPr>
          <w:sz w:val="20"/>
          <w:szCs w:val="20"/>
        </w:rPr>
        <w:t xml:space="preserve">), </w:t>
      </w:r>
      <w:proofErr w:type="spellStart"/>
      <w:r w:rsidR="00287F14" w:rsidRPr="005D2698">
        <w:rPr>
          <w:sz w:val="20"/>
          <w:szCs w:val="20"/>
        </w:rPr>
        <w:t>као</w:t>
      </w:r>
      <w:proofErr w:type="spellEnd"/>
      <w:r w:rsidR="00287F14" w:rsidRPr="005D2698">
        <w:rPr>
          <w:sz w:val="20"/>
          <w:szCs w:val="20"/>
        </w:rPr>
        <w:t xml:space="preserve"> и </w:t>
      </w:r>
      <w:proofErr w:type="spellStart"/>
      <w:r w:rsidR="00287F14" w:rsidRPr="005D2698">
        <w:rPr>
          <w:sz w:val="20"/>
          <w:szCs w:val="20"/>
        </w:rPr>
        <w:t>на</w:t>
      </w:r>
      <w:proofErr w:type="spellEnd"/>
      <w:r w:rsidR="00287F14" w:rsidRPr="005D2698">
        <w:rPr>
          <w:sz w:val="20"/>
          <w:szCs w:val="20"/>
        </w:rPr>
        <w:t xml:space="preserve"> </w:t>
      </w:r>
      <w:proofErr w:type="spellStart"/>
      <w:r w:rsidR="00287F14" w:rsidRPr="005D2698">
        <w:rPr>
          <w:sz w:val="20"/>
          <w:szCs w:val="20"/>
        </w:rPr>
        <w:t>Институту</w:t>
      </w:r>
      <w:proofErr w:type="spellEnd"/>
      <w:r w:rsidR="00287F14" w:rsidRPr="005D2698">
        <w:rPr>
          <w:sz w:val="20"/>
          <w:szCs w:val="20"/>
        </w:rPr>
        <w:t xml:space="preserve"> </w:t>
      </w:r>
      <w:proofErr w:type="spellStart"/>
      <w:r w:rsidR="00287F14" w:rsidRPr="005D2698">
        <w:rPr>
          <w:sz w:val="20"/>
          <w:szCs w:val="20"/>
        </w:rPr>
        <w:t>за</w:t>
      </w:r>
      <w:proofErr w:type="spellEnd"/>
      <w:r w:rsidR="00287F14" w:rsidRPr="005D2698">
        <w:rPr>
          <w:sz w:val="20"/>
          <w:szCs w:val="20"/>
        </w:rPr>
        <w:t xml:space="preserve"> </w:t>
      </w:r>
      <w:proofErr w:type="spellStart"/>
      <w:r w:rsidR="00287F14" w:rsidRPr="005D2698">
        <w:rPr>
          <w:sz w:val="20"/>
          <w:szCs w:val="20"/>
        </w:rPr>
        <w:t>биомедицину</w:t>
      </w:r>
      <w:proofErr w:type="spellEnd"/>
      <w:r w:rsidR="00287F14" w:rsidRPr="005D2698">
        <w:rPr>
          <w:sz w:val="20"/>
          <w:szCs w:val="20"/>
        </w:rPr>
        <w:t xml:space="preserve"> и </w:t>
      </w:r>
      <w:proofErr w:type="spellStart"/>
      <w:r w:rsidR="00287F14" w:rsidRPr="005D2698">
        <w:rPr>
          <w:sz w:val="20"/>
          <w:szCs w:val="20"/>
        </w:rPr>
        <w:t>транслациону</w:t>
      </w:r>
      <w:proofErr w:type="spellEnd"/>
      <w:r w:rsidR="00287F14" w:rsidRPr="005D2698">
        <w:rPr>
          <w:sz w:val="20"/>
          <w:szCs w:val="20"/>
        </w:rPr>
        <w:t xml:space="preserve"> </w:t>
      </w:r>
      <w:proofErr w:type="spellStart"/>
      <w:r w:rsidR="00287F14" w:rsidRPr="005D2698">
        <w:rPr>
          <w:sz w:val="20"/>
          <w:szCs w:val="20"/>
        </w:rPr>
        <w:t>медицину</w:t>
      </w:r>
      <w:proofErr w:type="spellEnd"/>
      <w:r w:rsidR="00287F14" w:rsidRPr="005D2698">
        <w:rPr>
          <w:sz w:val="20"/>
          <w:szCs w:val="20"/>
        </w:rPr>
        <w:t xml:space="preserve"> </w:t>
      </w:r>
      <w:proofErr w:type="spellStart"/>
      <w:r w:rsidR="00287F14" w:rsidRPr="005D2698">
        <w:rPr>
          <w:sz w:val="20"/>
          <w:szCs w:val="20"/>
        </w:rPr>
        <w:t>Универзитета</w:t>
      </w:r>
      <w:proofErr w:type="spellEnd"/>
      <w:r w:rsidR="00287F14" w:rsidRPr="005D2698">
        <w:rPr>
          <w:sz w:val="20"/>
          <w:szCs w:val="20"/>
        </w:rPr>
        <w:t xml:space="preserve"> у </w:t>
      </w:r>
      <w:proofErr w:type="spellStart"/>
      <w:r w:rsidR="00287F14" w:rsidRPr="005D2698">
        <w:rPr>
          <w:sz w:val="20"/>
          <w:szCs w:val="20"/>
        </w:rPr>
        <w:t>Тарту</w:t>
      </w:r>
      <w:proofErr w:type="spellEnd"/>
      <w:r w:rsidR="00287F14" w:rsidRPr="005D2698">
        <w:rPr>
          <w:sz w:val="20"/>
          <w:szCs w:val="20"/>
        </w:rPr>
        <w:t>-у (</w:t>
      </w:r>
      <w:proofErr w:type="spellStart"/>
      <w:r w:rsidR="00287F14" w:rsidRPr="005D2698">
        <w:rPr>
          <w:sz w:val="20"/>
          <w:szCs w:val="20"/>
        </w:rPr>
        <w:t>Тарту</w:t>
      </w:r>
      <w:proofErr w:type="spellEnd"/>
      <w:r w:rsidR="00287F14" w:rsidRPr="005D2698">
        <w:rPr>
          <w:sz w:val="20"/>
          <w:szCs w:val="20"/>
        </w:rPr>
        <w:t xml:space="preserve">, </w:t>
      </w:r>
      <w:proofErr w:type="spellStart"/>
      <w:r w:rsidR="00287F14" w:rsidRPr="005D2698">
        <w:rPr>
          <w:sz w:val="20"/>
          <w:szCs w:val="20"/>
        </w:rPr>
        <w:t>Естонија</w:t>
      </w:r>
      <w:proofErr w:type="spellEnd"/>
      <w:r w:rsidR="00287F14" w:rsidRPr="005D2698">
        <w:rPr>
          <w:sz w:val="20"/>
          <w:szCs w:val="20"/>
        </w:rPr>
        <w:t xml:space="preserve">), </w:t>
      </w:r>
      <w:proofErr w:type="spellStart"/>
      <w:r w:rsidR="00287F14" w:rsidRPr="005D2698">
        <w:rPr>
          <w:sz w:val="20"/>
          <w:szCs w:val="20"/>
        </w:rPr>
        <w:t>савладала</w:t>
      </w:r>
      <w:proofErr w:type="spellEnd"/>
      <w:r w:rsidR="00287F14" w:rsidRPr="005D2698">
        <w:rPr>
          <w:sz w:val="20"/>
          <w:szCs w:val="20"/>
        </w:rPr>
        <w:t xml:space="preserve"> </w:t>
      </w:r>
      <w:proofErr w:type="spellStart"/>
      <w:r w:rsidR="00287F14" w:rsidRPr="005D2698">
        <w:rPr>
          <w:sz w:val="20"/>
          <w:szCs w:val="20"/>
        </w:rPr>
        <w:t>многобројне</w:t>
      </w:r>
      <w:proofErr w:type="spellEnd"/>
      <w:r w:rsidR="00287F14" w:rsidRPr="005D2698">
        <w:rPr>
          <w:sz w:val="20"/>
          <w:szCs w:val="20"/>
        </w:rPr>
        <w:t xml:space="preserve"> </w:t>
      </w:r>
      <w:proofErr w:type="spellStart"/>
      <w:r w:rsidR="00287F14" w:rsidRPr="005D2698">
        <w:rPr>
          <w:sz w:val="20"/>
          <w:szCs w:val="20"/>
        </w:rPr>
        <w:t>савремене</w:t>
      </w:r>
      <w:proofErr w:type="spellEnd"/>
      <w:r w:rsidR="00287F14" w:rsidRPr="005D2698">
        <w:rPr>
          <w:sz w:val="20"/>
          <w:szCs w:val="20"/>
        </w:rPr>
        <w:t xml:space="preserve"> </w:t>
      </w:r>
      <w:proofErr w:type="spellStart"/>
      <w:r w:rsidR="00287F14" w:rsidRPr="005D2698">
        <w:rPr>
          <w:sz w:val="20"/>
          <w:szCs w:val="20"/>
        </w:rPr>
        <w:t>хистохемијске</w:t>
      </w:r>
      <w:proofErr w:type="spellEnd"/>
      <w:r w:rsidR="00287F14" w:rsidRPr="005D2698">
        <w:rPr>
          <w:sz w:val="20"/>
          <w:szCs w:val="20"/>
        </w:rPr>
        <w:t xml:space="preserve">, </w:t>
      </w:r>
      <w:proofErr w:type="spellStart"/>
      <w:r w:rsidR="00287F14" w:rsidRPr="005D2698">
        <w:rPr>
          <w:sz w:val="20"/>
          <w:szCs w:val="20"/>
        </w:rPr>
        <w:t>имунохистохемијске</w:t>
      </w:r>
      <w:proofErr w:type="spellEnd"/>
      <w:r w:rsidR="00287F14" w:rsidRPr="005D2698">
        <w:rPr>
          <w:sz w:val="20"/>
          <w:szCs w:val="20"/>
        </w:rPr>
        <w:t xml:space="preserve">, </w:t>
      </w:r>
      <w:proofErr w:type="spellStart"/>
      <w:r w:rsidR="00287F14" w:rsidRPr="005D2698">
        <w:rPr>
          <w:sz w:val="20"/>
          <w:szCs w:val="20"/>
        </w:rPr>
        <w:t>морфометријске</w:t>
      </w:r>
      <w:proofErr w:type="spellEnd"/>
      <w:r w:rsidR="00287F14" w:rsidRPr="005D2698">
        <w:rPr>
          <w:sz w:val="20"/>
          <w:szCs w:val="20"/>
        </w:rPr>
        <w:t xml:space="preserve"> и </w:t>
      </w:r>
      <w:proofErr w:type="spellStart"/>
      <w:r w:rsidR="00287F14" w:rsidRPr="005D2698">
        <w:rPr>
          <w:sz w:val="20"/>
          <w:szCs w:val="20"/>
        </w:rPr>
        <w:t>микроскопске</w:t>
      </w:r>
      <w:proofErr w:type="spellEnd"/>
      <w:r w:rsidR="00287F14" w:rsidRPr="005D2698">
        <w:rPr>
          <w:sz w:val="20"/>
          <w:szCs w:val="20"/>
        </w:rPr>
        <w:t xml:space="preserve"> </w:t>
      </w:r>
      <w:proofErr w:type="spellStart"/>
      <w:r w:rsidR="00287F14" w:rsidRPr="005D2698">
        <w:rPr>
          <w:sz w:val="20"/>
          <w:szCs w:val="20"/>
        </w:rPr>
        <w:t>методе</w:t>
      </w:r>
      <w:proofErr w:type="spellEnd"/>
      <w:r w:rsidR="0037188F">
        <w:rPr>
          <w:sz w:val="20"/>
          <w:szCs w:val="20"/>
          <w:lang w:val="ru-RU"/>
        </w:rPr>
        <w:t xml:space="preserve">. Аутор је и коаутор </w:t>
      </w:r>
      <w:r w:rsidR="00423B7F" w:rsidRPr="005D2698">
        <w:rPr>
          <w:sz w:val="20"/>
          <w:szCs w:val="20"/>
          <w:lang w:val="ru-RU"/>
        </w:rPr>
        <w:t>33 библиографске референце</w:t>
      </w:r>
      <w:r w:rsidRPr="005D2698">
        <w:rPr>
          <w:sz w:val="20"/>
          <w:szCs w:val="20"/>
          <w:lang w:val="ru-RU"/>
        </w:rPr>
        <w:t xml:space="preserve">, од којих је </w:t>
      </w:r>
      <w:r w:rsidR="001A6CAF" w:rsidRPr="005D2698">
        <w:rPr>
          <w:sz w:val="20"/>
          <w:szCs w:val="20"/>
          <w:lang w:val="ru-RU"/>
        </w:rPr>
        <w:t>9 у целини штампано</w:t>
      </w:r>
      <w:r w:rsidRPr="005D2698">
        <w:rPr>
          <w:sz w:val="20"/>
          <w:szCs w:val="20"/>
          <w:lang w:val="ru-RU"/>
        </w:rPr>
        <w:t xml:space="preserve"> у часописима са ЈЦР листе (2 као први аутор), са кумулативним импакт фактором</w:t>
      </w:r>
      <w:r w:rsidR="001A6CAF" w:rsidRPr="005D2698">
        <w:rPr>
          <w:sz w:val="20"/>
          <w:szCs w:val="20"/>
          <w:lang w:val="ru-RU"/>
        </w:rPr>
        <w:t xml:space="preserve"> 19,396</w:t>
      </w:r>
      <w:r w:rsidRPr="005D2698">
        <w:rPr>
          <w:sz w:val="20"/>
          <w:szCs w:val="20"/>
          <w:lang w:val="ru-RU"/>
        </w:rPr>
        <w:t xml:space="preserve">. Била је ангажована као један од аутора у 2 </w:t>
      </w:r>
      <w:r w:rsidR="00FA757F" w:rsidRPr="005D2698">
        <w:rPr>
          <w:sz w:val="20"/>
          <w:szCs w:val="20"/>
          <w:lang w:val="ru-RU"/>
        </w:rPr>
        <w:t>практикума</w:t>
      </w:r>
      <w:r w:rsidRPr="005D2698">
        <w:rPr>
          <w:sz w:val="20"/>
          <w:szCs w:val="20"/>
          <w:lang w:val="ru-RU"/>
        </w:rPr>
        <w:t xml:space="preserve"> за ужу научну област за коју се бира, као и у </w:t>
      </w:r>
      <w:r w:rsidR="00712789" w:rsidRPr="005D2698">
        <w:rPr>
          <w:sz w:val="20"/>
          <w:szCs w:val="20"/>
          <w:lang w:val="ru-RU"/>
        </w:rPr>
        <w:t xml:space="preserve">1 </w:t>
      </w:r>
      <w:r w:rsidR="004E7EDE">
        <w:rPr>
          <w:sz w:val="20"/>
          <w:szCs w:val="20"/>
          <w:lang w:val="ru-RU"/>
        </w:rPr>
        <w:t xml:space="preserve">књизи, 1 </w:t>
      </w:r>
      <w:r w:rsidR="00712789" w:rsidRPr="005D2698">
        <w:rPr>
          <w:sz w:val="20"/>
          <w:szCs w:val="20"/>
          <w:lang w:val="ru-RU"/>
        </w:rPr>
        <w:t>поглављу</w:t>
      </w:r>
      <w:r w:rsidR="005D2698">
        <w:rPr>
          <w:sz w:val="20"/>
          <w:szCs w:val="20"/>
          <w:lang w:val="ru-RU"/>
        </w:rPr>
        <w:t xml:space="preserve"> у моногр</w:t>
      </w:r>
      <w:r w:rsidR="00A158C5">
        <w:rPr>
          <w:sz w:val="20"/>
          <w:szCs w:val="20"/>
          <w:lang w:val="ru-RU"/>
        </w:rPr>
        <w:t>афијама и 3 поглавља у књигама.</w:t>
      </w:r>
      <w:r w:rsidRPr="005D2698">
        <w:rPr>
          <w:sz w:val="20"/>
          <w:szCs w:val="20"/>
          <w:lang w:val="ru-RU"/>
        </w:rPr>
        <w:t xml:space="preserve"> Активно је учествовала у увођењу нових морфометријских метода, што је резултирало ширењем научно-истраживачке сарадње са другим лабораторијама и интен</w:t>
      </w:r>
      <w:r w:rsidR="009E1CEA" w:rsidRPr="005D2698">
        <w:rPr>
          <w:sz w:val="20"/>
          <w:szCs w:val="20"/>
          <w:lang w:val="ru-RU"/>
        </w:rPr>
        <w:t xml:space="preserve">зивнијим укључивањем студената </w:t>
      </w:r>
      <w:r w:rsidRPr="005D2698">
        <w:rPr>
          <w:sz w:val="20"/>
          <w:szCs w:val="20"/>
          <w:lang w:val="ru-RU"/>
        </w:rPr>
        <w:t>у научно-истраживачки рад.</w:t>
      </w:r>
    </w:p>
    <w:p w14:paraId="73EE9E1A" w14:textId="77777777" w:rsidR="000E7383" w:rsidRPr="00C8212F" w:rsidRDefault="000E7383" w:rsidP="000E7383">
      <w:pPr>
        <w:pStyle w:val="Normal1"/>
        <w:jc w:val="both"/>
        <w:rPr>
          <w:color w:val="FF0000"/>
          <w:sz w:val="20"/>
          <w:szCs w:val="20"/>
          <w:lang w:val="ru-RU"/>
        </w:rPr>
      </w:pPr>
    </w:p>
    <w:p w14:paraId="243432D9" w14:textId="77777777" w:rsidR="005736AB" w:rsidRPr="00124208" w:rsidRDefault="005736AB" w:rsidP="005167D0">
      <w:pPr>
        <w:pStyle w:val="Normal1"/>
        <w:jc w:val="both"/>
        <w:rPr>
          <w:sz w:val="20"/>
          <w:szCs w:val="20"/>
        </w:rPr>
      </w:pPr>
      <w:r w:rsidRPr="00124208">
        <w:rPr>
          <w:sz w:val="20"/>
          <w:szCs w:val="20"/>
          <w:lang w:val="ru-RU"/>
        </w:rPr>
        <w:t xml:space="preserve">На основу </w:t>
      </w:r>
      <w:proofErr w:type="spellStart"/>
      <w:r w:rsidR="00D87E31" w:rsidRPr="00124208">
        <w:rPr>
          <w:sz w:val="20"/>
          <w:szCs w:val="20"/>
        </w:rPr>
        <w:t>детаљне</w:t>
      </w:r>
      <w:proofErr w:type="spellEnd"/>
      <w:r w:rsidRPr="00124208">
        <w:rPr>
          <w:sz w:val="20"/>
          <w:szCs w:val="20"/>
          <w:lang w:val="ru-RU"/>
        </w:rPr>
        <w:t xml:space="preserve"> анализе</w:t>
      </w:r>
      <w:r w:rsidR="00D87E31" w:rsidRPr="00124208">
        <w:rPr>
          <w:sz w:val="20"/>
          <w:szCs w:val="20"/>
          <w:lang w:val="ru-RU"/>
        </w:rPr>
        <w:t xml:space="preserve"> приложене документације</w:t>
      </w:r>
      <w:r w:rsidR="00D87E31" w:rsidRPr="00124208">
        <w:rPr>
          <w:sz w:val="20"/>
          <w:szCs w:val="20"/>
        </w:rPr>
        <w:t xml:space="preserve">, и </w:t>
      </w:r>
      <w:proofErr w:type="spellStart"/>
      <w:r w:rsidR="00D87E31" w:rsidRPr="00124208">
        <w:rPr>
          <w:sz w:val="20"/>
          <w:szCs w:val="20"/>
        </w:rPr>
        <w:t>процене</w:t>
      </w:r>
      <w:proofErr w:type="spellEnd"/>
      <w:r w:rsidRPr="00124208">
        <w:rPr>
          <w:sz w:val="20"/>
          <w:szCs w:val="20"/>
          <w:lang w:val="ru-RU"/>
        </w:rPr>
        <w:t xml:space="preserve"> стручног, наставно-педагошког и научно</w:t>
      </w:r>
      <w:r w:rsidR="00D87E31" w:rsidRPr="00124208">
        <w:rPr>
          <w:sz w:val="20"/>
          <w:szCs w:val="20"/>
        </w:rPr>
        <w:t>-</w:t>
      </w:r>
      <w:r w:rsidRPr="00124208">
        <w:rPr>
          <w:sz w:val="20"/>
          <w:szCs w:val="20"/>
          <w:lang w:val="ru-RU"/>
        </w:rPr>
        <w:t xml:space="preserve">истраживачког рада, чланови </w:t>
      </w:r>
      <w:r w:rsidRPr="00124208">
        <w:rPr>
          <w:sz w:val="20"/>
          <w:szCs w:val="20"/>
        </w:rPr>
        <w:t>K</w:t>
      </w:r>
      <w:r w:rsidRPr="00124208">
        <w:rPr>
          <w:sz w:val="20"/>
          <w:szCs w:val="20"/>
          <w:lang w:val="ru-RU"/>
        </w:rPr>
        <w:t xml:space="preserve">омисије са великим задовољством </w:t>
      </w:r>
      <w:proofErr w:type="spellStart"/>
      <w:r w:rsidR="00D87E31" w:rsidRPr="00124208">
        <w:rPr>
          <w:sz w:val="20"/>
          <w:szCs w:val="20"/>
        </w:rPr>
        <w:t>констатују</w:t>
      </w:r>
      <w:proofErr w:type="spellEnd"/>
      <w:r w:rsidR="00D87E31" w:rsidRPr="00124208">
        <w:rPr>
          <w:sz w:val="20"/>
          <w:szCs w:val="20"/>
        </w:rPr>
        <w:t xml:space="preserve"> </w:t>
      </w:r>
      <w:proofErr w:type="spellStart"/>
      <w:r w:rsidR="00D87E31" w:rsidRPr="00124208">
        <w:rPr>
          <w:sz w:val="20"/>
          <w:szCs w:val="20"/>
        </w:rPr>
        <w:t>да</w:t>
      </w:r>
      <w:proofErr w:type="spellEnd"/>
      <w:r w:rsidR="00D87E31" w:rsidRPr="00124208">
        <w:rPr>
          <w:sz w:val="20"/>
          <w:szCs w:val="20"/>
        </w:rPr>
        <w:t xml:space="preserve"> </w:t>
      </w:r>
      <w:proofErr w:type="spellStart"/>
      <w:r w:rsidR="00D87E31" w:rsidRPr="00124208">
        <w:rPr>
          <w:sz w:val="20"/>
          <w:szCs w:val="20"/>
        </w:rPr>
        <w:t>др</w:t>
      </w:r>
      <w:proofErr w:type="spellEnd"/>
      <w:r w:rsidR="00D87E31" w:rsidRPr="00124208">
        <w:rPr>
          <w:sz w:val="20"/>
          <w:szCs w:val="20"/>
        </w:rPr>
        <w:t xml:space="preserve"> </w:t>
      </w:r>
      <w:proofErr w:type="spellStart"/>
      <w:r w:rsidR="00C8212F">
        <w:rPr>
          <w:sz w:val="20"/>
          <w:szCs w:val="20"/>
        </w:rPr>
        <w:t>Ивана</w:t>
      </w:r>
      <w:proofErr w:type="spellEnd"/>
      <w:r w:rsidR="00C8212F">
        <w:rPr>
          <w:sz w:val="20"/>
          <w:szCs w:val="20"/>
        </w:rPr>
        <w:t xml:space="preserve"> </w:t>
      </w:r>
      <w:proofErr w:type="spellStart"/>
      <w:r w:rsidR="00C8212F">
        <w:rPr>
          <w:sz w:val="20"/>
          <w:szCs w:val="20"/>
        </w:rPr>
        <w:t>Паунковић</w:t>
      </w:r>
      <w:proofErr w:type="spellEnd"/>
      <w:r w:rsidR="00124208" w:rsidRPr="00124208">
        <w:rPr>
          <w:sz w:val="20"/>
          <w:szCs w:val="20"/>
        </w:rPr>
        <w:t xml:space="preserve"> </w:t>
      </w:r>
      <w:proofErr w:type="spellStart"/>
      <w:r w:rsidR="00C8212F">
        <w:rPr>
          <w:sz w:val="20"/>
          <w:szCs w:val="20"/>
        </w:rPr>
        <w:t>испуњава</w:t>
      </w:r>
      <w:proofErr w:type="spellEnd"/>
      <w:r w:rsidR="00D87E31" w:rsidRPr="00124208">
        <w:rPr>
          <w:sz w:val="20"/>
          <w:szCs w:val="20"/>
        </w:rPr>
        <w:t xml:space="preserve"> </w:t>
      </w:r>
      <w:proofErr w:type="spellStart"/>
      <w:r w:rsidR="00D87E31" w:rsidRPr="00124208">
        <w:rPr>
          <w:sz w:val="20"/>
          <w:szCs w:val="20"/>
        </w:rPr>
        <w:t>све</w:t>
      </w:r>
      <w:proofErr w:type="spellEnd"/>
      <w:r w:rsidR="00D87E31" w:rsidRPr="00124208">
        <w:rPr>
          <w:sz w:val="20"/>
          <w:szCs w:val="20"/>
        </w:rPr>
        <w:t xml:space="preserve"> </w:t>
      </w:r>
      <w:proofErr w:type="spellStart"/>
      <w:r w:rsidR="00D87E31" w:rsidRPr="00124208">
        <w:rPr>
          <w:sz w:val="20"/>
          <w:szCs w:val="20"/>
        </w:rPr>
        <w:t>услове</w:t>
      </w:r>
      <w:proofErr w:type="spellEnd"/>
      <w:r w:rsidR="00D87E31" w:rsidRPr="00124208">
        <w:rPr>
          <w:sz w:val="20"/>
          <w:szCs w:val="20"/>
        </w:rPr>
        <w:t xml:space="preserve"> </w:t>
      </w:r>
      <w:proofErr w:type="spellStart"/>
      <w:r w:rsidR="00D87E31" w:rsidRPr="00124208">
        <w:rPr>
          <w:sz w:val="20"/>
          <w:szCs w:val="20"/>
        </w:rPr>
        <w:t>предвиђене</w:t>
      </w:r>
      <w:proofErr w:type="spellEnd"/>
      <w:r w:rsidR="00D87E31" w:rsidRPr="00124208">
        <w:rPr>
          <w:sz w:val="20"/>
          <w:szCs w:val="20"/>
        </w:rPr>
        <w:t xml:space="preserve"> </w:t>
      </w:r>
      <w:proofErr w:type="spellStart"/>
      <w:r w:rsidR="00D87E31" w:rsidRPr="00124208">
        <w:rPr>
          <w:sz w:val="20"/>
          <w:szCs w:val="20"/>
        </w:rPr>
        <w:t>Законом</w:t>
      </w:r>
      <w:proofErr w:type="spellEnd"/>
      <w:r w:rsidR="00D87E31" w:rsidRPr="00124208">
        <w:rPr>
          <w:sz w:val="20"/>
          <w:szCs w:val="20"/>
        </w:rPr>
        <w:t xml:space="preserve"> о </w:t>
      </w:r>
      <w:proofErr w:type="spellStart"/>
      <w:r w:rsidR="00D87E31" w:rsidRPr="00124208">
        <w:rPr>
          <w:sz w:val="20"/>
          <w:szCs w:val="20"/>
        </w:rPr>
        <w:t>високом</w:t>
      </w:r>
      <w:proofErr w:type="spellEnd"/>
      <w:r w:rsidR="00D87E31" w:rsidRPr="00124208">
        <w:rPr>
          <w:sz w:val="20"/>
          <w:szCs w:val="20"/>
        </w:rPr>
        <w:t xml:space="preserve"> </w:t>
      </w:r>
      <w:proofErr w:type="spellStart"/>
      <w:r w:rsidR="00D87E31" w:rsidRPr="00124208">
        <w:rPr>
          <w:sz w:val="20"/>
          <w:szCs w:val="20"/>
        </w:rPr>
        <w:t>образовању</w:t>
      </w:r>
      <w:proofErr w:type="spellEnd"/>
      <w:r w:rsidR="00D87E31" w:rsidRPr="00124208">
        <w:rPr>
          <w:sz w:val="20"/>
          <w:szCs w:val="20"/>
        </w:rPr>
        <w:t xml:space="preserve"> </w:t>
      </w:r>
      <w:r w:rsidR="00064907" w:rsidRPr="00124208">
        <w:rPr>
          <w:sz w:val="20"/>
          <w:szCs w:val="20"/>
        </w:rPr>
        <w:t xml:space="preserve">РС </w:t>
      </w:r>
      <w:r w:rsidR="00D87E31" w:rsidRPr="00124208">
        <w:rPr>
          <w:sz w:val="20"/>
          <w:szCs w:val="20"/>
        </w:rPr>
        <w:t xml:space="preserve">и </w:t>
      </w:r>
      <w:proofErr w:type="spellStart"/>
      <w:r w:rsidR="00D87E31" w:rsidRPr="00124208">
        <w:rPr>
          <w:sz w:val="20"/>
          <w:szCs w:val="20"/>
        </w:rPr>
        <w:t>Правилником</w:t>
      </w:r>
      <w:proofErr w:type="spellEnd"/>
      <w:r w:rsidR="00D87E31" w:rsidRPr="00124208">
        <w:rPr>
          <w:sz w:val="20"/>
          <w:szCs w:val="20"/>
        </w:rPr>
        <w:t xml:space="preserve"> о </w:t>
      </w:r>
      <w:proofErr w:type="spellStart"/>
      <w:r w:rsidR="00D87E31" w:rsidRPr="00124208">
        <w:rPr>
          <w:sz w:val="20"/>
          <w:szCs w:val="20"/>
        </w:rPr>
        <w:t>условима</w:t>
      </w:r>
      <w:proofErr w:type="spellEnd"/>
      <w:r w:rsidR="00D87E31" w:rsidRPr="00124208">
        <w:rPr>
          <w:sz w:val="20"/>
          <w:szCs w:val="20"/>
        </w:rPr>
        <w:t xml:space="preserve">, </w:t>
      </w:r>
      <w:proofErr w:type="spellStart"/>
      <w:r w:rsidR="00D87E31" w:rsidRPr="00124208">
        <w:rPr>
          <w:sz w:val="20"/>
          <w:szCs w:val="20"/>
        </w:rPr>
        <w:t>начину</w:t>
      </w:r>
      <w:proofErr w:type="spellEnd"/>
      <w:r w:rsidR="00D87E31" w:rsidRPr="00124208">
        <w:rPr>
          <w:sz w:val="20"/>
          <w:szCs w:val="20"/>
        </w:rPr>
        <w:t xml:space="preserve"> и </w:t>
      </w:r>
      <w:proofErr w:type="spellStart"/>
      <w:r w:rsidR="00D87E31" w:rsidRPr="00124208">
        <w:rPr>
          <w:sz w:val="20"/>
          <w:szCs w:val="20"/>
        </w:rPr>
        <w:t>поступку</w:t>
      </w:r>
      <w:proofErr w:type="spellEnd"/>
      <w:r w:rsidR="00D87E31" w:rsidRPr="00124208">
        <w:rPr>
          <w:sz w:val="20"/>
          <w:szCs w:val="20"/>
        </w:rPr>
        <w:t xml:space="preserve"> </w:t>
      </w:r>
      <w:proofErr w:type="spellStart"/>
      <w:r w:rsidR="00D87E31" w:rsidRPr="00124208">
        <w:rPr>
          <w:sz w:val="20"/>
          <w:szCs w:val="20"/>
        </w:rPr>
        <w:t>стицања</w:t>
      </w:r>
      <w:proofErr w:type="spellEnd"/>
      <w:r w:rsidR="00D87E31" w:rsidRPr="00124208">
        <w:rPr>
          <w:sz w:val="20"/>
          <w:szCs w:val="20"/>
        </w:rPr>
        <w:t xml:space="preserve"> </w:t>
      </w:r>
      <w:proofErr w:type="spellStart"/>
      <w:r w:rsidR="00D87E31" w:rsidRPr="00124208">
        <w:rPr>
          <w:sz w:val="20"/>
          <w:szCs w:val="20"/>
        </w:rPr>
        <w:t>звања</w:t>
      </w:r>
      <w:proofErr w:type="spellEnd"/>
      <w:r w:rsidR="00D87E31" w:rsidRPr="00124208">
        <w:rPr>
          <w:sz w:val="20"/>
          <w:szCs w:val="20"/>
        </w:rPr>
        <w:t xml:space="preserve"> и </w:t>
      </w:r>
      <w:proofErr w:type="spellStart"/>
      <w:r w:rsidR="00D87E31" w:rsidRPr="00124208">
        <w:rPr>
          <w:sz w:val="20"/>
          <w:szCs w:val="20"/>
        </w:rPr>
        <w:t>заснивања</w:t>
      </w:r>
      <w:proofErr w:type="spellEnd"/>
      <w:r w:rsidR="00D87E31" w:rsidRPr="00124208">
        <w:rPr>
          <w:sz w:val="20"/>
          <w:szCs w:val="20"/>
        </w:rPr>
        <w:t xml:space="preserve"> </w:t>
      </w:r>
      <w:proofErr w:type="spellStart"/>
      <w:r w:rsidR="00D87E31" w:rsidRPr="00124208">
        <w:rPr>
          <w:sz w:val="20"/>
          <w:szCs w:val="20"/>
        </w:rPr>
        <w:t>радног</w:t>
      </w:r>
      <w:proofErr w:type="spellEnd"/>
      <w:r w:rsidR="00D87E31" w:rsidRPr="00124208">
        <w:rPr>
          <w:sz w:val="20"/>
          <w:szCs w:val="20"/>
        </w:rPr>
        <w:t xml:space="preserve"> </w:t>
      </w:r>
      <w:proofErr w:type="spellStart"/>
      <w:r w:rsidR="00D87E31" w:rsidRPr="00124208">
        <w:rPr>
          <w:sz w:val="20"/>
          <w:szCs w:val="20"/>
        </w:rPr>
        <w:t>односа</w:t>
      </w:r>
      <w:proofErr w:type="spellEnd"/>
      <w:r w:rsidR="00D87E31" w:rsidRPr="00124208">
        <w:rPr>
          <w:sz w:val="20"/>
          <w:szCs w:val="20"/>
        </w:rPr>
        <w:t xml:space="preserve"> </w:t>
      </w:r>
      <w:proofErr w:type="spellStart"/>
      <w:r w:rsidR="00D87E31" w:rsidRPr="00124208">
        <w:rPr>
          <w:sz w:val="20"/>
          <w:szCs w:val="20"/>
        </w:rPr>
        <w:t>наставника</w:t>
      </w:r>
      <w:proofErr w:type="spellEnd"/>
      <w:r w:rsidR="00D87E31" w:rsidRPr="00124208">
        <w:rPr>
          <w:sz w:val="20"/>
          <w:szCs w:val="20"/>
        </w:rPr>
        <w:t xml:space="preserve"> и </w:t>
      </w:r>
      <w:proofErr w:type="spellStart"/>
      <w:r w:rsidR="00D87E31" w:rsidRPr="00124208">
        <w:rPr>
          <w:sz w:val="20"/>
          <w:szCs w:val="20"/>
        </w:rPr>
        <w:t>сарадника</w:t>
      </w:r>
      <w:proofErr w:type="spellEnd"/>
      <w:r w:rsidR="00D87E31" w:rsidRPr="00124208">
        <w:rPr>
          <w:sz w:val="20"/>
          <w:szCs w:val="20"/>
        </w:rPr>
        <w:t xml:space="preserve"> </w:t>
      </w:r>
      <w:proofErr w:type="spellStart"/>
      <w:r w:rsidR="00D87E31" w:rsidRPr="00124208">
        <w:rPr>
          <w:sz w:val="20"/>
          <w:szCs w:val="20"/>
        </w:rPr>
        <w:t>Медицинског</w:t>
      </w:r>
      <w:proofErr w:type="spellEnd"/>
      <w:r w:rsidR="00D87E31" w:rsidRPr="00124208">
        <w:rPr>
          <w:sz w:val="20"/>
          <w:szCs w:val="20"/>
        </w:rPr>
        <w:t xml:space="preserve"> </w:t>
      </w:r>
      <w:proofErr w:type="spellStart"/>
      <w:r w:rsidR="00D87E31" w:rsidRPr="00124208">
        <w:rPr>
          <w:sz w:val="20"/>
          <w:szCs w:val="20"/>
        </w:rPr>
        <w:t>факултета</w:t>
      </w:r>
      <w:proofErr w:type="spellEnd"/>
      <w:r w:rsidR="00D87E31" w:rsidRPr="00124208">
        <w:rPr>
          <w:sz w:val="20"/>
          <w:szCs w:val="20"/>
        </w:rPr>
        <w:t xml:space="preserve"> </w:t>
      </w:r>
      <w:proofErr w:type="spellStart"/>
      <w:r w:rsidR="00D87E31" w:rsidRPr="00124208">
        <w:rPr>
          <w:sz w:val="20"/>
          <w:szCs w:val="20"/>
        </w:rPr>
        <w:t>Универзитета</w:t>
      </w:r>
      <w:proofErr w:type="spellEnd"/>
      <w:r w:rsidR="00D87E31" w:rsidRPr="00124208">
        <w:rPr>
          <w:sz w:val="20"/>
          <w:szCs w:val="20"/>
        </w:rPr>
        <w:t xml:space="preserve"> у </w:t>
      </w:r>
      <w:proofErr w:type="spellStart"/>
      <w:r w:rsidR="00D87E31" w:rsidRPr="00124208">
        <w:rPr>
          <w:sz w:val="20"/>
          <w:szCs w:val="20"/>
        </w:rPr>
        <w:t>Београду</w:t>
      </w:r>
      <w:proofErr w:type="spellEnd"/>
      <w:r w:rsidR="00D87E31" w:rsidRPr="00124208">
        <w:rPr>
          <w:sz w:val="20"/>
          <w:szCs w:val="20"/>
        </w:rPr>
        <w:t xml:space="preserve"> и </w:t>
      </w:r>
      <w:proofErr w:type="spellStart"/>
      <w:r w:rsidR="00D87E31" w:rsidRPr="00124208">
        <w:rPr>
          <w:sz w:val="20"/>
          <w:szCs w:val="20"/>
        </w:rPr>
        <w:t>са</w:t>
      </w:r>
      <w:proofErr w:type="spellEnd"/>
      <w:r w:rsidR="00D87E31" w:rsidRPr="00124208">
        <w:rPr>
          <w:sz w:val="20"/>
          <w:szCs w:val="20"/>
        </w:rPr>
        <w:t xml:space="preserve"> </w:t>
      </w:r>
      <w:proofErr w:type="spellStart"/>
      <w:r w:rsidR="00D87E31" w:rsidRPr="00124208">
        <w:rPr>
          <w:sz w:val="20"/>
          <w:szCs w:val="20"/>
        </w:rPr>
        <w:t>задовољством</w:t>
      </w:r>
      <w:proofErr w:type="spellEnd"/>
      <w:r w:rsidR="00D87E31" w:rsidRPr="00124208">
        <w:rPr>
          <w:sz w:val="20"/>
          <w:szCs w:val="20"/>
        </w:rPr>
        <w:t xml:space="preserve"> </w:t>
      </w:r>
      <w:r w:rsidRPr="00124208">
        <w:rPr>
          <w:sz w:val="20"/>
          <w:szCs w:val="20"/>
          <w:lang w:val="ru-RU"/>
        </w:rPr>
        <w:t xml:space="preserve">предлажу Изборном већу Медицинског факултета да утврди предлог да се </w:t>
      </w:r>
      <w:proofErr w:type="spellStart"/>
      <w:r w:rsidR="00264E51" w:rsidRPr="00124208">
        <w:rPr>
          <w:sz w:val="20"/>
          <w:szCs w:val="20"/>
        </w:rPr>
        <w:t>др</w:t>
      </w:r>
      <w:proofErr w:type="spellEnd"/>
      <w:r w:rsidR="00264E51" w:rsidRPr="00124208">
        <w:rPr>
          <w:sz w:val="20"/>
          <w:szCs w:val="20"/>
        </w:rPr>
        <w:t xml:space="preserve"> </w:t>
      </w:r>
      <w:r w:rsidR="00C8212F">
        <w:rPr>
          <w:sz w:val="20"/>
          <w:szCs w:val="20"/>
        </w:rPr>
        <w:t xml:space="preserve">ИВАНА ПАУНКОВИЋ </w:t>
      </w:r>
      <w:r w:rsidR="00124208" w:rsidRPr="00124208">
        <w:rPr>
          <w:sz w:val="20"/>
          <w:szCs w:val="20"/>
        </w:rPr>
        <w:t>и</w:t>
      </w:r>
      <w:r w:rsidRPr="00124208">
        <w:rPr>
          <w:sz w:val="20"/>
          <w:szCs w:val="20"/>
          <w:lang w:val="ru-RU"/>
        </w:rPr>
        <w:t>забер</w:t>
      </w:r>
      <w:r w:rsidR="00C8212F">
        <w:rPr>
          <w:sz w:val="20"/>
          <w:szCs w:val="20"/>
        </w:rPr>
        <w:t>е</w:t>
      </w:r>
      <w:r w:rsidRPr="00124208">
        <w:rPr>
          <w:sz w:val="20"/>
          <w:szCs w:val="20"/>
          <w:lang w:val="ru-RU"/>
        </w:rPr>
        <w:t xml:space="preserve"> у звање </w:t>
      </w:r>
      <w:r w:rsidR="001B74E4" w:rsidRPr="00124208">
        <w:rPr>
          <w:sz w:val="20"/>
          <w:szCs w:val="20"/>
          <w:lang w:val="ru-RU"/>
        </w:rPr>
        <w:t xml:space="preserve">ДОЦЕНТА </w:t>
      </w:r>
      <w:r w:rsidRPr="00124208">
        <w:rPr>
          <w:sz w:val="20"/>
          <w:szCs w:val="20"/>
          <w:lang w:val="ru-RU"/>
        </w:rPr>
        <w:t xml:space="preserve">за ужу научну област </w:t>
      </w:r>
      <w:r w:rsidR="00124208" w:rsidRPr="00124208">
        <w:rPr>
          <w:sz w:val="20"/>
          <w:szCs w:val="20"/>
        </w:rPr>
        <w:t>ХИСТОЛОГИЈА И ЕМБРИОЛОГИЈА</w:t>
      </w:r>
      <w:r w:rsidR="001B74E4" w:rsidRPr="00124208">
        <w:rPr>
          <w:sz w:val="20"/>
          <w:szCs w:val="20"/>
          <w:lang w:val="ru-RU"/>
        </w:rPr>
        <w:t xml:space="preserve"> </w:t>
      </w:r>
      <w:r w:rsidRPr="00124208">
        <w:rPr>
          <w:sz w:val="20"/>
          <w:szCs w:val="20"/>
          <w:lang w:val="ru-RU"/>
        </w:rPr>
        <w:t>на Медицинском факултету Универзитета у Београду</w:t>
      </w:r>
      <w:r w:rsidR="00A36153" w:rsidRPr="00124208">
        <w:rPr>
          <w:sz w:val="20"/>
          <w:szCs w:val="20"/>
        </w:rPr>
        <w:t>.</w:t>
      </w:r>
    </w:p>
    <w:p w14:paraId="018F7BCA" w14:textId="77777777" w:rsidR="005736AB" w:rsidRDefault="005736AB" w:rsidP="005167D0">
      <w:pPr>
        <w:pStyle w:val="Normal1"/>
        <w:jc w:val="both"/>
        <w:rPr>
          <w:sz w:val="20"/>
          <w:szCs w:val="20"/>
          <w:highlight w:val="yellow"/>
          <w:lang w:val="ru-RU"/>
        </w:rPr>
      </w:pPr>
    </w:p>
    <w:p w14:paraId="788C9666" w14:textId="77777777" w:rsidR="000463F2" w:rsidRPr="00681DC4" w:rsidRDefault="000463F2" w:rsidP="005167D0">
      <w:pPr>
        <w:pStyle w:val="Normal1"/>
        <w:jc w:val="both"/>
        <w:rPr>
          <w:sz w:val="20"/>
          <w:szCs w:val="20"/>
          <w:highlight w:val="yellow"/>
          <w:lang w:val="ru-RU"/>
        </w:rPr>
      </w:pPr>
    </w:p>
    <w:p w14:paraId="4472B2BA" w14:textId="77777777" w:rsidR="006527EC" w:rsidRPr="00A85F92" w:rsidRDefault="006527EC" w:rsidP="006527EC">
      <w:pPr>
        <w:rPr>
          <w:sz w:val="20"/>
          <w:szCs w:val="20"/>
          <w:lang w:val="ru-RU"/>
        </w:rPr>
      </w:pPr>
      <w:r w:rsidRPr="00A85F92">
        <w:rPr>
          <w:sz w:val="20"/>
          <w:szCs w:val="20"/>
          <w:lang w:val="ru-RU"/>
        </w:rPr>
        <w:t xml:space="preserve">Београд, </w:t>
      </w:r>
      <w:r w:rsidR="00FF7DC1">
        <w:rPr>
          <w:sz w:val="20"/>
          <w:szCs w:val="20"/>
        </w:rPr>
        <w:t>02.09</w:t>
      </w:r>
      <w:r w:rsidR="002961CF" w:rsidRPr="002961CF">
        <w:rPr>
          <w:sz w:val="20"/>
          <w:szCs w:val="20"/>
        </w:rPr>
        <w:t>.2024</w:t>
      </w:r>
      <w:r w:rsidRPr="00A85F92">
        <w:rPr>
          <w:sz w:val="20"/>
          <w:szCs w:val="20"/>
          <w:lang w:val="ru-RU"/>
        </w:rPr>
        <w:t>. године</w:t>
      </w:r>
    </w:p>
    <w:p w14:paraId="7F3F6FB2" w14:textId="77777777" w:rsidR="006527EC" w:rsidRPr="00D10C3F" w:rsidRDefault="006527EC" w:rsidP="006527EC">
      <w:pPr>
        <w:rPr>
          <w:sz w:val="20"/>
          <w:szCs w:val="20"/>
          <w:lang w:val="ru-RU"/>
        </w:rPr>
      </w:pPr>
    </w:p>
    <w:p w14:paraId="3FACEF9B" w14:textId="77777777" w:rsidR="006527EC" w:rsidRPr="00D10C3F" w:rsidRDefault="006527EC" w:rsidP="006527EC">
      <w:pPr>
        <w:rPr>
          <w:sz w:val="20"/>
          <w:szCs w:val="20"/>
          <w:lang w:val="ru-RU"/>
        </w:rPr>
      </w:pPr>
      <w:r w:rsidRPr="00D10C3F">
        <w:rPr>
          <w:sz w:val="20"/>
          <w:szCs w:val="20"/>
          <w:lang w:val="ru-RU"/>
        </w:rPr>
        <w:t xml:space="preserve">                                                                                           </w:t>
      </w:r>
      <w:r w:rsidRPr="00D10C3F">
        <w:rPr>
          <w:sz w:val="20"/>
          <w:szCs w:val="20"/>
          <w:lang w:val="sr-Latn-CS"/>
        </w:rPr>
        <w:tab/>
      </w:r>
      <w:r w:rsidRPr="00D10C3F">
        <w:rPr>
          <w:sz w:val="20"/>
          <w:szCs w:val="20"/>
          <w:lang w:val="sr-Latn-CS"/>
        </w:rPr>
        <w:tab/>
      </w:r>
      <w:r w:rsidRPr="00D10C3F">
        <w:rPr>
          <w:sz w:val="20"/>
          <w:szCs w:val="20"/>
          <w:lang w:val="ru-RU"/>
        </w:rPr>
        <w:t xml:space="preserve">                          КОМИСИЈА</w:t>
      </w:r>
    </w:p>
    <w:p w14:paraId="6870F588" w14:textId="77777777" w:rsidR="006527EC" w:rsidRPr="00D10C3F" w:rsidRDefault="006527EC" w:rsidP="006527EC">
      <w:pPr>
        <w:pStyle w:val="Normal1"/>
        <w:pBdr>
          <w:top w:val="nil"/>
          <w:left w:val="nil"/>
          <w:bottom w:val="nil"/>
          <w:right w:val="nil"/>
          <w:between w:val="nil"/>
        </w:pBdr>
        <w:jc w:val="right"/>
        <w:rPr>
          <w:color w:val="000000"/>
          <w:sz w:val="20"/>
          <w:szCs w:val="20"/>
          <w:lang w:val="ru-RU"/>
        </w:rPr>
      </w:pPr>
    </w:p>
    <w:p w14:paraId="508855A5" w14:textId="77777777" w:rsidR="006527EC" w:rsidRPr="00D10C3F" w:rsidRDefault="006527EC" w:rsidP="006527EC">
      <w:pPr>
        <w:pStyle w:val="Normal1"/>
        <w:pBdr>
          <w:top w:val="nil"/>
          <w:left w:val="nil"/>
          <w:bottom w:val="nil"/>
          <w:right w:val="nil"/>
          <w:between w:val="nil"/>
        </w:pBdr>
        <w:jc w:val="right"/>
        <w:rPr>
          <w:color w:val="000000"/>
          <w:sz w:val="20"/>
          <w:szCs w:val="20"/>
        </w:rPr>
      </w:pPr>
      <w:r w:rsidRPr="00D10C3F">
        <w:rPr>
          <w:color w:val="000000"/>
          <w:sz w:val="20"/>
          <w:szCs w:val="20"/>
        </w:rPr>
        <w:t>________________________________________________</w:t>
      </w:r>
    </w:p>
    <w:p w14:paraId="194A82B8" w14:textId="77777777" w:rsidR="006527EC" w:rsidRPr="00D10C3F" w:rsidRDefault="006527EC" w:rsidP="006527EC">
      <w:pPr>
        <w:pStyle w:val="Normal1"/>
        <w:pBdr>
          <w:top w:val="nil"/>
          <w:left w:val="nil"/>
          <w:bottom w:val="nil"/>
          <w:right w:val="nil"/>
          <w:between w:val="nil"/>
        </w:pBdr>
        <w:jc w:val="right"/>
        <w:rPr>
          <w:color w:val="000000"/>
          <w:sz w:val="20"/>
          <w:szCs w:val="20"/>
        </w:rPr>
      </w:pPr>
      <w:proofErr w:type="spellStart"/>
      <w:r w:rsidRPr="00D10C3F">
        <w:rPr>
          <w:color w:val="000000"/>
          <w:sz w:val="20"/>
          <w:szCs w:val="20"/>
        </w:rPr>
        <w:t>Проф</w:t>
      </w:r>
      <w:proofErr w:type="spellEnd"/>
      <w:r w:rsidRPr="00D10C3F">
        <w:rPr>
          <w:color w:val="000000"/>
          <w:sz w:val="20"/>
          <w:szCs w:val="20"/>
        </w:rPr>
        <w:t xml:space="preserve">. </w:t>
      </w:r>
      <w:proofErr w:type="spellStart"/>
      <w:r w:rsidRPr="00D10C3F">
        <w:rPr>
          <w:color w:val="000000"/>
          <w:sz w:val="20"/>
          <w:szCs w:val="20"/>
        </w:rPr>
        <w:t>др</w:t>
      </w:r>
      <w:proofErr w:type="spellEnd"/>
      <w:r w:rsidRPr="00D10C3F">
        <w:rPr>
          <w:color w:val="000000"/>
          <w:sz w:val="20"/>
          <w:szCs w:val="20"/>
        </w:rPr>
        <w:t xml:space="preserve"> </w:t>
      </w:r>
      <w:proofErr w:type="spellStart"/>
      <w:r w:rsidR="00E00AA6">
        <w:rPr>
          <w:bCs/>
          <w:sz w:val="20"/>
          <w:szCs w:val="20"/>
        </w:rPr>
        <w:t>Мила</w:t>
      </w:r>
      <w:proofErr w:type="spellEnd"/>
      <w:r w:rsidR="00E00AA6">
        <w:rPr>
          <w:bCs/>
          <w:sz w:val="20"/>
          <w:szCs w:val="20"/>
        </w:rPr>
        <w:t xml:space="preserve"> </w:t>
      </w:r>
      <w:proofErr w:type="spellStart"/>
      <w:r w:rsidR="00E00AA6">
        <w:rPr>
          <w:bCs/>
          <w:sz w:val="20"/>
          <w:szCs w:val="20"/>
        </w:rPr>
        <w:t>Ћетковић-Милисављевић</w:t>
      </w:r>
      <w:proofErr w:type="spellEnd"/>
      <w:r w:rsidR="00C962D7" w:rsidRPr="00D10C3F">
        <w:rPr>
          <w:color w:val="000000"/>
          <w:sz w:val="20"/>
          <w:szCs w:val="20"/>
        </w:rPr>
        <w:t xml:space="preserve">, </w:t>
      </w:r>
      <w:proofErr w:type="spellStart"/>
      <w:r w:rsidR="00C962D7" w:rsidRPr="00D10C3F">
        <w:rPr>
          <w:color w:val="000000"/>
          <w:sz w:val="20"/>
          <w:szCs w:val="20"/>
        </w:rPr>
        <w:t>председник</w:t>
      </w:r>
      <w:proofErr w:type="spellEnd"/>
    </w:p>
    <w:p w14:paraId="5A859646" w14:textId="77777777" w:rsidR="00C962D7" w:rsidRPr="00D10C3F" w:rsidRDefault="003955CF" w:rsidP="006527EC">
      <w:pPr>
        <w:pStyle w:val="Normal1"/>
        <w:pBdr>
          <w:top w:val="nil"/>
          <w:left w:val="nil"/>
          <w:bottom w:val="nil"/>
          <w:right w:val="nil"/>
          <w:between w:val="nil"/>
        </w:pBdr>
        <w:jc w:val="right"/>
        <w:rPr>
          <w:color w:val="000000"/>
          <w:sz w:val="20"/>
          <w:szCs w:val="20"/>
        </w:rPr>
      </w:pPr>
      <w:proofErr w:type="spellStart"/>
      <w:r>
        <w:rPr>
          <w:color w:val="000000"/>
          <w:sz w:val="20"/>
          <w:szCs w:val="20"/>
        </w:rPr>
        <w:t>Ванредни</w:t>
      </w:r>
      <w:proofErr w:type="spellEnd"/>
      <w:r w:rsidR="006527EC" w:rsidRPr="00D10C3F">
        <w:rPr>
          <w:color w:val="000000"/>
          <w:sz w:val="20"/>
          <w:szCs w:val="20"/>
        </w:rPr>
        <w:t xml:space="preserve"> </w:t>
      </w:r>
      <w:proofErr w:type="spellStart"/>
      <w:r w:rsidR="006527EC" w:rsidRPr="00D10C3F">
        <w:rPr>
          <w:color w:val="000000"/>
          <w:sz w:val="20"/>
          <w:szCs w:val="20"/>
        </w:rPr>
        <w:t>професор</w:t>
      </w:r>
      <w:proofErr w:type="spellEnd"/>
      <w:r w:rsidR="006527EC" w:rsidRPr="00D10C3F">
        <w:rPr>
          <w:color w:val="000000"/>
          <w:sz w:val="20"/>
          <w:szCs w:val="20"/>
        </w:rPr>
        <w:t xml:space="preserve"> </w:t>
      </w:r>
      <w:proofErr w:type="spellStart"/>
      <w:r w:rsidR="006527EC" w:rsidRPr="00D10C3F">
        <w:rPr>
          <w:color w:val="000000"/>
          <w:sz w:val="20"/>
          <w:szCs w:val="20"/>
        </w:rPr>
        <w:t>Медицинског</w:t>
      </w:r>
      <w:proofErr w:type="spellEnd"/>
      <w:r w:rsidR="006527EC" w:rsidRPr="00D10C3F">
        <w:rPr>
          <w:color w:val="000000"/>
          <w:sz w:val="20"/>
          <w:szCs w:val="20"/>
        </w:rPr>
        <w:t xml:space="preserve"> </w:t>
      </w:r>
      <w:proofErr w:type="spellStart"/>
      <w:r w:rsidR="006527EC" w:rsidRPr="00D10C3F">
        <w:rPr>
          <w:color w:val="000000"/>
          <w:sz w:val="20"/>
          <w:szCs w:val="20"/>
        </w:rPr>
        <w:t>факултета</w:t>
      </w:r>
      <w:proofErr w:type="spellEnd"/>
    </w:p>
    <w:p w14:paraId="51E2D591" w14:textId="77777777" w:rsidR="00C962D7" w:rsidRPr="00D10C3F" w:rsidRDefault="00C962D7" w:rsidP="00C962D7">
      <w:pPr>
        <w:pStyle w:val="Normal1"/>
        <w:pBdr>
          <w:top w:val="nil"/>
          <w:left w:val="nil"/>
          <w:bottom w:val="nil"/>
          <w:right w:val="nil"/>
          <w:between w:val="nil"/>
        </w:pBdr>
        <w:jc w:val="right"/>
        <w:rPr>
          <w:color w:val="000000"/>
          <w:sz w:val="20"/>
          <w:szCs w:val="20"/>
        </w:rPr>
      </w:pPr>
      <w:proofErr w:type="spellStart"/>
      <w:r w:rsidRPr="00D10C3F">
        <w:rPr>
          <w:bCs/>
          <w:kern w:val="24"/>
          <w:sz w:val="20"/>
          <w:szCs w:val="20"/>
        </w:rPr>
        <w:t>Универзитета</w:t>
      </w:r>
      <w:proofErr w:type="spellEnd"/>
      <w:r w:rsidRPr="00D10C3F">
        <w:rPr>
          <w:bCs/>
          <w:kern w:val="24"/>
          <w:sz w:val="20"/>
          <w:szCs w:val="20"/>
        </w:rPr>
        <w:t xml:space="preserve"> у </w:t>
      </w:r>
      <w:proofErr w:type="spellStart"/>
      <w:r w:rsidRPr="00D10C3F">
        <w:rPr>
          <w:bCs/>
          <w:kern w:val="24"/>
          <w:sz w:val="20"/>
          <w:szCs w:val="20"/>
        </w:rPr>
        <w:t>Београду</w:t>
      </w:r>
      <w:proofErr w:type="spellEnd"/>
      <w:r w:rsidRPr="00D10C3F">
        <w:rPr>
          <w:color w:val="000000"/>
          <w:sz w:val="20"/>
          <w:szCs w:val="20"/>
        </w:rPr>
        <w:t xml:space="preserve"> </w:t>
      </w:r>
    </w:p>
    <w:p w14:paraId="0628093A" w14:textId="77777777" w:rsidR="006527EC" w:rsidRPr="00681DC4" w:rsidRDefault="006527EC" w:rsidP="006527EC">
      <w:pPr>
        <w:pStyle w:val="Normal1"/>
        <w:pBdr>
          <w:top w:val="nil"/>
          <w:left w:val="nil"/>
          <w:bottom w:val="nil"/>
          <w:right w:val="nil"/>
          <w:between w:val="nil"/>
        </w:pBdr>
        <w:jc w:val="right"/>
        <w:rPr>
          <w:color w:val="000000"/>
          <w:sz w:val="20"/>
          <w:szCs w:val="20"/>
          <w:highlight w:val="yellow"/>
        </w:rPr>
      </w:pPr>
      <w:r w:rsidRPr="00681DC4">
        <w:rPr>
          <w:color w:val="000000"/>
          <w:sz w:val="20"/>
          <w:szCs w:val="20"/>
          <w:highlight w:val="yellow"/>
        </w:rPr>
        <w:t xml:space="preserve"> </w:t>
      </w:r>
    </w:p>
    <w:p w14:paraId="48F6989D" w14:textId="77777777" w:rsidR="006527EC" w:rsidRPr="00681DC4" w:rsidRDefault="006527EC" w:rsidP="006527EC">
      <w:pPr>
        <w:pStyle w:val="Normal1"/>
        <w:pBdr>
          <w:top w:val="nil"/>
          <w:left w:val="nil"/>
          <w:bottom w:val="nil"/>
          <w:right w:val="nil"/>
          <w:between w:val="nil"/>
        </w:pBdr>
        <w:jc w:val="right"/>
        <w:rPr>
          <w:color w:val="000000"/>
          <w:sz w:val="20"/>
          <w:szCs w:val="20"/>
          <w:highlight w:val="yellow"/>
        </w:rPr>
      </w:pPr>
    </w:p>
    <w:p w14:paraId="37498EC2" w14:textId="77777777" w:rsidR="006527EC" w:rsidRPr="00681DC4" w:rsidRDefault="006527EC" w:rsidP="006527EC">
      <w:pPr>
        <w:pStyle w:val="Normal1"/>
        <w:pBdr>
          <w:top w:val="nil"/>
          <w:left w:val="nil"/>
          <w:bottom w:val="nil"/>
          <w:right w:val="nil"/>
          <w:between w:val="nil"/>
        </w:pBdr>
        <w:jc w:val="right"/>
        <w:rPr>
          <w:color w:val="000000"/>
          <w:sz w:val="20"/>
          <w:szCs w:val="20"/>
          <w:highlight w:val="yellow"/>
        </w:rPr>
      </w:pPr>
    </w:p>
    <w:p w14:paraId="1BF68C82" w14:textId="77777777" w:rsidR="006527EC" w:rsidRPr="00124208" w:rsidRDefault="006527EC" w:rsidP="006527EC">
      <w:pPr>
        <w:pStyle w:val="Normal1"/>
        <w:pBdr>
          <w:top w:val="nil"/>
          <w:left w:val="nil"/>
          <w:bottom w:val="nil"/>
          <w:right w:val="nil"/>
          <w:between w:val="nil"/>
        </w:pBdr>
        <w:jc w:val="right"/>
        <w:rPr>
          <w:color w:val="000000"/>
          <w:sz w:val="20"/>
          <w:szCs w:val="20"/>
        </w:rPr>
      </w:pPr>
      <w:r w:rsidRPr="00124208">
        <w:rPr>
          <w:color w:val="000000"/>
          <w:sz w:val="20"/>
          <w:szCs w:val="20"/>
        </w:rPr>
        <w:t>________________________________________________</w:t>
      </w:r>
    </w:p>
    <w:p w14:paraId="5C791D82" w14:textId="77777777" w:rsidR="005657E0" w:rsidRDefault="005657E0" w:rsidP="006527EC">
      <w:pPr>
        <w:pStyle w:val="Normal1"/>
        <w:pBdr>
          <w:top w:val="nil"/>
          <w:left w:val="nil"/>
          <w:bottom w:val="nil"/>
          <w:right w:val="nil"/>
          <w:between w:val="nil"/>
        </w:pBdr>
        <w:jc w:val="right"/>
        <w:rPr>
          <w:color w:val="000000"/>
          <w:sz w:val="20"/>
          <w:szCs w:val="20"/>
        </w:rPr>
      </w:pPr>
      <w:proofErr w:type="spellStart"/>
      <w:r>
        <w:rPr>
          <w:bCs/>
          <w:sz w:val="20"/>
          <w:szCs w:val="20"/>
        </w:rPr>
        <w:t>Доц</w:t>
      </w:r>
      <w:proofErr w:type="spellEnd"/>
      <w:r>
        <w:rPr>
          <w:bCs/>
          <w:sz w:val="20"/>
          <w:szCs w:val="20"/>
        </w:rPr>
        <w:t>.</w:t>
      </w:r>
      <w:r w:rsidRPr="00681DC4">
        <w:rPr>
          <w:bCs/>
          <w:sz w:val="20"/>
          <w:szCs w:val="20"/>
        </w:rPr>
        <w:t xml:space="preserve"> </w:t>
      </w:r>
      <w:proofErr w:type="spellStart"/>
      <w:r w:rsidRPr="00681DC4">
        <w:rPr>
          <w:bCs/>
          <w:sz w:val="20"/>
          <w:szCs w:val="20"/>
        </w:rPr>
        <w:t>др</w:t>
      </w:r>
      <w:proofErr w:type="spellEnd"/>
      <w:r w:rsidRPr="00681DC4">
        <w:rPr>
          <w:bCs/>
          <w:sz w:val="20"/>
          <w:szCs w:val="20"/>
        </w:rPr>
        <w:t xml:space="preserve"> </w:t>
      </w:r>
      <w:proofErr w:type="spellStart"/>
      <w:r>
        <w:rPr>
          <w:bCs/>
          <w:sz w:val="20"/>
          <w:szCs w:val="20"/>
        </w:rPr>
        <w:t>Дарко</w:t>
      </w:r>
      <w:proofErr w:type="spellEnd"/>
      <w:r>
        <w:rPr>
          <w:bCs/>
          <w:sz w:val="20"/>
          <w:szCs w:val="20"/>
        </w:rPr>
        <w:t xml:space="preserve"> </w:t>
      </w:r>
      <w:proofErr w:type="spellStart"/>
      <w:r>
        <w:rPr>
          <w:bCs/>
          <w:sz w:val="20"/>
          <w:szCs w:val="20"/>
        </w:rPr>
        <w:t>Ћирић</w:t>
      </w:r>
      <w:proofErr w:type="spellEnd"/>
      <w:r w:rsidRPr="00124208">
        <w:rPr>
          <w:color w:val="000000"/>
          <w:sz w:val="20"/>
          <w:szCs w:val="20"/>
        </w:rPr>
        <w:t xml:space="preserve"> </w:t>
      </w:r>
    </w:p>
    <w:p w14:paraId="2D6DEC9A" w14:textId="77777777" w:rsidR="006527EC" w:rsidRPr="00124208" w:rsidRDefault="005657E0" w:rsidP="006527EC">
      <w:pPr>
        <w:pStyle w:val="Normal1"/>
        <w:pBdr>
          <w:top w:val="nil"/>
          <w:left w:val="nil"/>
          <w:bottom w:val="nil"/>
          <w:right w:val="nil"/>
          <w:between w:val="nil"/>
        </w:pBdr>
        <w:jc w:val="right"/>
        <w:rPr>
          <w:color w:val="000000"/>
          <w:sz w:val="20"/>
          <w:szCs w:val="20"/>
        </w:rPr>
      </w:pPr>
      <w:proofErr w:type="spellStart"/>
      <w:r>
        <w:rPr>
          <w:color w:val="000000"/>
          <w:sz w:val="20"/>
          <w:szCs w:val="20"/>
        </w:rPr>
        <w:t>Доцент</w:t>
      </w:r>
      <w:proofErr w:type="spellEnd"/>
      <w:r w:rsidR="006527EC" w:rsidRPr="00124208">
        <w:rPr>
          <w:color w:val="000000"/>
          <w:sz w:val="20"/>
          <w:szCs w:val="20"/>
        </w:rPr>
        <w:t xml:space="preserve"> </w:t>
      </w:r>
      <w:proofErr w:type="spellStart"/>
      <w:r w:rsidR="006527EC" w:rsidRPr="00124208">
        <w:rPr>
          <w:color w:val="000000"/>
          <w:sz w:val="20"/>
          <w:szCs w:val="20"/>
        </w:rPr>
        <w:t>Медицинског</w:t>
      </w:r>
      <w:proofErr w:type="spellEnd"/>
      <w:r w:rsidR="006527EC" w:rsidRPr="00124208">
        <w:rPr>
          <w:color w:val="000000"/>
          <w:sz w:val="20"/>
          <w:szCs w:val="20"/>
        </w:rPr>
        <w:t xml:space="preserve"> </w:t>
      </w:r>
      <w:proofErr w:type="spellStart"/>
      <w:r w:rsidR="006527EC" w:rsidRPr="00124208">
        <w:rPr>
          <w:color w:val="000000"/>
          <w:sz w:val="20"/>
          <w:szCs w:val="20"/>
        </w:rPr>
        <w:t>факултета</w:t>
      </w:r>
      <w:proofErr w:type="spellEnd"/>
    </w:p>
    <w:p w14:paraId="6D1AAAC2" w14:textId="77777777" w:rsidR="00C962D7" w:rsidRPr="00681DC4" w:rsidRDefault="00C962D7" w:rsidP="00C962D7">
      <w:pPr>
        <w:pStyle w:val="Normal1"/>
        <w:pBdr>
          <w:top w:val="nil"/>
          <w:left w:val="nil"/>
          <w:bottom w:val="nil"/>
          <w:right w:val="nil"/>
          <w:between w:val="nil"/>
        </w:pBdr>
        <w:jc w:val="right"/>
        <w:rPr>
          <w:color w:val="000000"/>
          <w:sz w:val="20"/>
          <w:szCs w:val="20"/>
          <w:highlight w:val="yellow"/>
        </w:rPr>
      </w:pPr>
      <w:proofErr w:type="spellStart"/>
      <w:r w:rsidRPr="00124208">
        <w:rPr>
          <w:bCs/>
          <w:kern w:val="24"/>
          <w:sz w:val="20"/>
          <w:szCs w:val="20"/>
        </w:rPr>
        <w:t>Универзитета</w:t>
      </w:r>
      <w:proofErr w:type="spellEnd"/>
      <w:r w:rsidRPr="00124208">
        <w:rPr>
          <w:bCs/>
          <w:kern w:val="24"/>
          <w:sz w:val="20"/>
          <w:szCs w:val="20"/>
        </w:rPr>
        <w:t xml:space="preserve"> у </w:t>
      </w:r>
      <w:proofErr w:type="spellStart"/>
      <w:r w:rsidRPr="00124208">
        <w:rPr>
          <w:bCs/>
          <w:kern w:val="24"/>
          <w:sz w:val="20"/>
          <w:szCs w:val="20"/>
        </w:rPr>
        <w:t>Београду</w:t>
      </w:r>
      <w:proofErr w:type="spellEnd"/>
      <w:r w:rsidRPr="00681DC4">
        <w:rPr>
          <w:color w:val="000000"/>
          <w:sz w:val="20"/>
          <w:szCs w:val="20"/>
          <w:highlight w:val="yellow"/>
        </w:rPr>
        <w:t xml:space="preserve"> </w:t>
      </w:r>
    </w:p>
    <w:p w14:paraId="3315B403" w14:textId="77777777" w:rsidR="00C962D7" w:rsidRPr="00681DC4" w:rsidRDefault="00C962D7" w:rsidP="006527EC">
      <w:pPr>
        <w:pStyle w:val="Normal1"/>
        <w:pBdr>
          <w:top w:val="nil"/>
          <w:left w:val="nil"/>
          <w:bottom w:val="nil"/>
          <w:right w:val="nil"/>
          <w:between w:val="nil"/>
        </w:pBdr>
        <w:jc w:val="right"/>
        <w:rPr>
          <w:color w:val="000000"/>
          <w:sz w:val="20"/>
          <w:szCs w:val="20"/>
          <w:highlight w:val="yellow"/>
        </w:rPr>
      </w:pPr>
    </w:p>
    <w:p w14:paraId="62A7A158" w14:textId="77777777" w:rsidR="006527EC" w:rsidRPr="00681DC4" w:rsidRDefault="006527EC" w:rsidP="006527EC">
      <w:pPr>
        <w:pStyle w:val="Normal1"/>
        <w:pBdr>
          <w:top w:val="nil"/>
          <w:left w:val="nil"/>
          <w:bottom w:val="nil"/>
          <w:right w:val="nil"/>
          <w:between w:val="nil"/>
        </w:pBdr>
        <w:jc w:val="right"/>
        <w:rPr>
          <w:color w:val="000000"/>
          <w:sz w:val="20"/>
          <w:szCs w:val="20"/>
          <w:highlight w:val="yellow"/>
        </w:rPr>
      </w:pPr>
    </w:p>
    <w:p w14:paraId="53E58708" w14:textId="77777777" w:rsidR="006527EC" w:rsidRPr="00681DC4" w:rsidRDefault="006527EC" w:rsidP="006527EC">
      <w:pPr>
        <w:pStyle w:val="Normal1"/>
        <w:pBdr>
          <w:top w:val="nil"/>
          <w:left w:val="nil"/>
          <w:bottom w:val="nil"/>
          <w:right w:val="nil"/>
          <w:between w:val="nil"/>
        </w:pBdr>
        <w:jc w:val="right"/>
        <w:rPr>
          <w:color w:val="000000"/>
          <w:sz w:val="20"/>
          <w:szCs w:val="20"/>
          <w:highlight w:val="yellow"/>
        </w:rPr>
      </w:pPr>
    </w:p>
    <w:p w14:paraId="277A247C" w14:textId="77777777" w:rsidR="006527EC" w:rsidRPr="00124208" w:rsidRDefault="006527EC" w:rsidP="006527EC">
      <w:pPr>
        <w:pStyle w:val="Normal1"/>
        <w:pBdr>
          <w:top w:val="nil"/>
          <w:left w:val="nil"/>
          <w:bottom w:val="nil"/>
          <w:right w:val="nil"/>
          <w:between w:val="nil"/>
        </w:pBdr>
        <w:jc w:val="right"/>
        <w:rPr>
          <w:color w:val="000000"/>
          <w:sz w:val="20"/>
          <w:szCs w:val="20"/>
        </w:rPr>
      </w:pPr>
      <w:r w:rsidRPr="00124208">
        <w:rPr>
          <w:color w:val="000000"/>
          <w:sz w:val="20"/>
          <w:szCs w:val="20"/>
        </w:rPr>
        <w:t>________________________________________________</w:t>
      </w:r>
    </w:p>
    <w:p w14:paraId="13D67614" w14:textId="77777777" w:rsidR="006527EC" w:rsidRPr="00124208" w:rsidRDefault="00124208" w:rsidP="006527EC">
      <w:pPr>
        <w:pStyle w:val="Normal1"/>
        <w:pBdr>
          <w:top w:val="nil"/>
          <w:left w:val="nil"/>
          <w:bottom w:val="nil"/>
          <w:right w:val="nil"/>
          <w:between w:val="nil"/>
        </w:pBdr>
        <w:jc w:val="right"/>
        <w:rPr>
          <w:color w:val="000000"/>
          <w:sz w:val="20"/>
          <w:szCs w:val="20"/>
        </w:rPr>
      </w:pPr>
      <w:proofErr w:type="spellStart"/>
      <w:r w:rsidRPr="00124208">
        <w:rPr>
          <w:color w:val="000000"/>
          <w:sz w:val="20"/>
          <w:szCs w:val="20"/>
        </w:rPr>
        <w:t>Проф</w:t>
      </w:r>
      <w:proofErr w:type="spellEnd"/>
      <w:r w:rsidRPr="00124208">
        <w:rPr>
          <w:color w:val="000000"/>
          <w:sz w:val="20"/>
          <w:szCs w:val="20"/>
        </w:rPr>
        <w:t xml:space="preserve">. </w:t>
      </w:r>
      <w:proofErr w:type="spellStart"/>
      <w:r w:rsidRPr="00124208">
        <w:rPr>
          <w:color w:val="000000"/>
          <w:sz w:val="20"/>
          <w:szCs w:val="20"/>
        </w:rPr>
        <w:t>др</w:t>
      </w:r>
      <w:proofErr w:type="spellEnd"/>
      <w:r w:rsidRPr="00124208">
        <w:rPr>
          <w:color w:val="000000"/>
          <w:sz w:val="20"/>
          <w:szCs w:val="20"/>
        </w:rPr>
        <w:t xml:space="preserve"> </w:t>
      </w:r>
      <w:proofErr w:type="spellStart"/>
      <w:r w:rsidRPr="00124208">
        <w:rPr>
          <w:color w:val="000000"/>
          <w:sz w:val="20"/>
          <w:szCs w:val="20"/>
        </w:rPr>
        <w:t>Весна</w:t>
      </w:r>
      <w:proofErr w:type="spellEnd"/>
      <w:r w:rsidRPr="00124208">
        <w:rPr>
          <w:color w:val="000000"/>
          <w:sz w:val="20"/>
          <w:szCs w:val="20"/>
        </w:rPr>
        <w:t xml:space="preserve"> </w:t>
      </w:r>
      <w:proofErr w:type="spellStart"/>
      <w:r w:rsidRPr="00124208">
        <w:rPr>
          <w:color w:val="000000"/>
          <w:sz w:val="20"/>
          <w:szCs w:val="20"/>
        </w:rPr>
        <w:t>Даниловић</w:t>
      </w:r>
      <w:proofErr w:type="spellEnd"/>
    </w:p>
    <w:p w14:paraId="257C8641" w14:textId="77777777" w:rsidR="00C962D7" w:rsidRPr="00124208" w:rsidRDefault="00124208" w:rsidP="006527EC">
      <w:pPr>
        <w:pStyle w:val="Normal1"/>
        <w:pBdr>
          <w:top w:val="nil"/>
          <w:left w:val="nil"/>
          <w:bottom w:val="nil"/>
          <w:right w:val="nil"/>
          <w:between w:val="nil"/>
        </w:pBdr>
        <w:jc w:val="right"/>
        <w:rPr>
          <w:color w:val="000000"/>
          <w:sz w:val="20"/>
          <w:szCs w:val="20"/>
        </w:rPr>
      </w:pPr>
      <w:proofErr w:type="spellStart"/>
      <w:r w:rsidRPr="00124208">
        <w:rPr>
          <w:color w:val="000000"/>
          <w:sz w:val="20"/>
          <w:szCs w:val="20"/>
        </w:rPr>
        <w:t>Редовни</w:t>
      </w:r>
      <w:proofErr w:type="spellEnd"/>
      <w:r w:rsidRPr="00124208">
        <w:rPr>
          <w:color w:val="000000"/>
          <w:sz w:val="20"/>
          <w:szCs w:val="20"/>
        </w:rPr>
        <w:t xml:space="preserve"> </w:t>
      </w:r>
      <w:proofErr w:type="spellStart"/>
      <w:r w:rsidRPr="00124208">
        <w:rPr>
          <w:color w:val="000000"/>
          <w:sz w:val="20"/>
          <w:szCs w:val="20"/>
        </w:rPr>
        <w:t>професор</w:t>
      </w:r>
      <w:proofErr w:type="spellEnd"/>
      <w:r w:rsidRPr="00124208">
        <w:rPr>
          <w:color w:val="000000"/>
          <w:sz w:val="20"/>
          <w:szCs w:val="20"/>
        </w:rPr>
        <w:t xml:space="preserve"> </w:t>
      </w:r>
      <w:proofErr w:type="spellStart"/>
      <w:r w:rsidRPr="00124208">
        <w:rPr>
          <w:color w:val="000000"/>
          <w:sz w:val="20"/>
          <w:szCs w:val="20"/>
        </w:rPr>
        <w:t>Стоматолошког</w:t>
      </w:r>
      <w:proofErr w:type="spellEnd"/>
      <w:r w:rsidRPr="00124208">
        <w:rPr>
          <w:color w:val="000000"/>
          <w:sz w:val="20"/>
          <w:szCs w:val="20"/>
        </w:rPr>
        <w:t xml:space="preserve"> </w:t>
      </w:r>
      <w:proofErr w:type="spellStart"/>
      <w:r w:rsidRPr="00124208">
        <w:rPr>
          <w:color w:val="000000"/>
          <w:sz w:val="20"/>
          <w:szCs w:val="20"/>
        </w:rPr>
        <w:t>факултета</w:t>
      </w:r>
      <w:proofErr w:type="spellEnd"/>
    </w:p>
    <w:p w14:paraId="35372CCD" w14:textId="77777777" w:rsidR="001B74E4" w:rsidRPr="00C11565" w:rsidRDefault="00C962D7">
      <w:pPr>
        <w:pStyle w:val="Normal1"/>
        <w:pBdr>
          <w:top w:val="nil"/>
          <w:left w:val="nil"/>
          <w:bottom w:val="nil"/>
          <w:right w:val="nil"/>
          <w:between w:val="nil"/>
        </w:pBdr>
        <w:jc w:val="right"/>
        <w:rPr>
          <w:color w:val="000000"/>
          <w:sz w:val="20"/>
          <w:szCs w:val="20"/>
          <w:lang w:val="ru-RU"/>
        </w:rPr>
      </w:pPr>
      <w:proofErr w:type="spellStart"/>
      <w:r w:rsidRPr="00124208">
        <w:rPr>
          <w:color w:val="000000"/>
          <w:sz w:val="20"/>
          <w:szCs w:val="20"/>
        </w:rPr>
        <w:t>Универзитета</w:t>
      </w:r>
      <w:proofErr w:type="spellEnd"/>
      <w:r w:rsidR="006527EC" w:rsidRPr="00124208">
        <w:rPr>
          <w:color w:val="000000"/>
          <w:sz w:val="20"/>
          <w:szCs w:val="20"/>
        </w:rPr>
        <w:t xml:space="preserve"> у </w:t>
      </w:r>
      <w:proofErr w:type="spellStart"/>
      <w:r w:rsidR="00124208" w:rsidRPr="00124208">
        <w:rPr>
          <w:color w:val="000000"/>
          <w:sz w:val="20"/>
          <w:szCs w:val="20"/>
        </w:rPr>
        <w:t>Београду</w:t>
      </w:r>
      <w:proofErr w:type="spellEnd"/>
      <w:r w:rsidR="006527EC">
        <w:rPr>
          <w:color w:val="000000"/>
          <w:sz w:val="20"/>
          <w:szCs w:val="20"/>
        </w:rPr>
        <w:t xml:space="preserve"> </w:t>
      </w:r>
    </w:p>
    <w:sectPr w:rsidR="001B74E4" w:rsidRPr="00C11565" w:rsidSect="007B2813">
      <w:pgSz w:w="11907" w:h="16840" w:code="9"/>
      <w:pgMar w:top="630" w:right="1440" w:bottom="45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F79"/>
    <w:multiLevelType w:val="hybridMultilevel"/>
    <w:tmpl w:val="F24CE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706629"/>
    <w:multiLevelType w:val="hybridMultilevel"/>
    <w:tmpl w:val="B9A0DA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0B729EE"/>
    <w:multiLevelType w:val="hybridMultilevel"/>
    <w:tmpl w:val="B8E4AED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125280C"/>
    <w:multiLevelType w:val="hybridMultilevel"/>
    <w:tmpl w:val="2ED29A04"/>
    <w:lvl w:ilvl="0" w:tplc="4CDADC7A">
      <w:start w:val="1"/>
      <w:numFmt w:val="decimal"/>
      <w:lvlText w:val="%1."/>
      <w:lvlJc w:val="left"/>
      <w:pPr>
        <w:ind w:left="1440" w:hanging="360"/>
      </w:pPr>
      <w:rPr>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984334"/>
    <w:multiLevelType w:val="hybridMultilevel"/>
    <w:tmpl w:val="BE8444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36F581C"/>
    <w:multiLevelType w:val="hybridMultilevel"/>
    <w:tmpl w:val="E710F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F921EF"/>
    <w:multiLevelType w:val="hybridMultilevel"/>
    <w:tmpl w:val="FB8CF2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9830A7"/>
    <w:multiLevelType w:val="hybridMultilevel"/>
    <w:tmpl w:val="FB8CF2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7402BE"/>
    <w:multiLevelType w:val="hybridMultilevel"/>
    <w:tmpl w:val="4EDA515C"/>
    <w:lvl w:ilvl="0" w:tplc="3D94A9A0">
      <w:start w:val="1"/>
      <w:numFmt w:val="decimal"/>
      <w:lvlText w:val="%1."/>
      <w:lvlJc w:val="left"/>
      <w:pPr>
        <w:ind w:left="360" w:hanging="360"/>
      </w:pPr>
      <w:rPr>
        <w:rFonts w:ascii="Times New Roman" w:hAnsi="Times New Roman" w:cs="Times New Roman"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0647305"/>
    <w:multiLevelType w:val="hybridMultilevel"/>
    <w:tmpl w:val="8646B0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9D132C"/>
    <w:multiLevelType w:val="hybridMultilevel"/>
    <w:tmpl w:val="373410AE"/>
    <w:lvl w:ilvl="0" w:tplc="5652EC3A">
      <w:numFmt w:val="bullet"/>
      <w:lvlText w:val="–"/>
      <w:lvlJc w:val="left"/>
      <w:pPr>
        <w:ind w:left="720" w:hanging="360"/>
      </w:pPr>
      <w:rPr>
        <w:rFonts w:ascii="Times New Roman" w:eastAsia="Times New Roman" w:hAnsi="Times New Roman" w:cs="Times New Roman" w:hint="default"/>
      </w:rPr>
    </w:lvl>
    <w:lvl w:ilvl="1" w:tplc="57A0F388">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D25945"/>
    <w:multiLevelType w:val="hybridMultilevel"/>
    <w:tmpl w:val="D376D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F74541"/>
    <w:multiLevelType w:val="hybridMultilevel"/>
    <w:tmpl w:val="27C049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2B6BC8"/>
    <w:multiLevelType w:val="hybridMultilevel"/>
    <w:tmpl w:val="C0724674"/>
    <w:lvl w:ilvl="0" w:tplc="4CDADC7A">
      <w:start w:val="1"/>
      <w:numFmt w:val="decimal"/>
      <w:lvlText w:val="%1."/>
      <w:lvlJc w:val="left"/>
      <w:pPr>
        <w:ind w:left="1080" w:hanging="360"/>
      </w:pPr>
      <w:rPr>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0017A7"/>
    <w:multiLevelType w:val="hybridMultilevel"/>
    <w:tmpl w:val="47621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A567928"/>
    <w:multiLevelType w:val="hybridMultilevel"/>
    <w:tmpl w:val="8C1E03DE"/>
    <w:lvl w:ilvl="0" w:tplc="366AC9E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D9D513B"/>
    <w:multiLevelType w:val="hybridMultilevel"/>
    <w:tmpl w:val="630C44BA"/>
    <w:lvl w:ilvl="0" w:tplc="F92EFAC4">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01">
      <w:start w:val="1"/>
      <w:numFmt w:val="bullet"/>
      <w:lvlText w:val=""/>
      <w:lvlJc w:val="left"/>
      <w:pPr>
        <w:tabs>
          <w:tab w:val="num" w:pos="3600"/>
        </w:tabs>
        <w:ind w:left="3600" w:hanging="360"/>
      </w:pPr>
      <w:rPr>
        <w:rFonts w:ascii="Symbol" w:hAnsi="Symbo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F4670F"/>
    <w:multiLevelType w:val="hybridMultilevel"/>
    <w:tmpl w:val="DDDCE9DE"/>
    <w:lvl w:ilvl="0" w:tplc="0409000F">
      <w:start w:val="1"/>
      <w:numFmt w:val="decimal"/>
      <w:lvlText w:val="%1."/>
      <w:lvlJc w:val="left"/>
      <w:pPr>
        <w:ind w:left="720" w:hanging="360"/>
      </w:pPr>
    </w:lvl>
    <w:lvl w:ilvl="1" w:tplc="6FA22ADC">
      <w:numFmt w:val="bullet"/>
      <w:lvlText w:val="•"/>
      <w:lvlJc w:val="left"/>
      <w:pPr>
        <w:ind w:left="1800" w:hanging="72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9C6A79"/>
    <w:multiLevelType w:val="multilevel"/>
    <w:tmpl w:val="25185C80"/>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15:restartNumberingAfterBreak="0">
    <w:nsid w:val="241E595A"/>
    <w:multiLevelType w:val="hybridMultilevel"/>
    <w:tmpl w:val="DE8A1880"/>
    <w:lvl w:ilvl="0" w:tplc="4CDADC7A">
      <w:start w:val="1"/>
      <w:numFmt w:val="decimal"/>
      <w:lvlText w:val="%1."/>
      <w:lvlJc w:val="left"/>
      <w:pPr>
        <w:ind w:left="108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951B91"/>
    <w:multiLevelType w:val="hybridMultilevel"/>
    <w:tmpl w:val="89B2124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241FDF"/>
    <w:multiLevelType w:val="hybridMultilevel"/>
    <w:tmpl w:val="BE8444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C7349A2"/>
    <w:multiLevelType w:val="hybridMultilevel"/>
    <w:tmpl w:val="1208141A"/>
    <w:lvl w:ilvl="0" w:tplc="146CDFBC">
      <w:start w:val="1"/>
      <w:numFmt w:val="decimal"/>
      <w:lvlText w:val="%1."/>
      <w:lvlJc w:val="left"/>
      <w:pPr>
        <w:tabs>
          <w:tab w:val="num" w:pos="450"/>
        </w:tabs>
        <w:ind w:left="450" w:hanging="360"/>
      </w:pPr>
      <w:rPr>
        <w:rFonts w:hint="default"/>
      </w:rPr>
    </w:lvl>
    <w:lvl w:ilvl="1" w:tplc="241A0019" w:tentative="1">
      <w:start w:val="1"/>
      <w:numFmt w:val="lowerLetter"/>
      <w:lvlText w:val="%2."/>
      <w:lvlJc w:val="left"/>
      <w:pPr>
        <w:ind w:left="1173" w:hanging="360"/>
      </w:pPr>
    </w:lvl>
    <w:lvl w:ilvl="2" w:tplc="241A001B" w:tentative="1">
      <w:start w:val="1"/>
      <w:numFmt w:val="lowerRoman"/>
      <w:lvlText w:val="%3."/>
      <w:lvlJc w:val="right"/>
      <w:pPr>
        <w:ind w:left="1893" w:hanging="180"/>
      </w:pPr>
    </w:lvl>
    <w:lvl w:ilvl="3" w:tplc="241A000F" w:tentative="1">
      <w:start w:val="1"/>
      <w:numFmt w:val="decimal"/>
      <w:lvlText w:val="%4."/>
      <w:lvlJc w:val="left"/>
      <w:pPr>
        <w:ind w:left="2613" w:hanging="360"/>
      </w:pPr>
    </w:lvl>
    <w:lvl w:ilvl="4" w:tplc="241A0019" w:tentative="1">
      <w:start w:val="1"/>
      <w:numFmt w:val="lowerLetter"/>
      <w:lvlText w:val="%5."/>
      <w:lvlJc w:val="left"/>
      <w:pPr>
        <w:ind w:left="3333" w:hanging="360"/>
      </w:pPr>
    </w:lvl>
    <w:lvl w:ilvl="5" w:tplc="241A001B" w:tentative="1">
      <w:start w:val="1"/>
      <w:numFmt w:val="lowerRoman"/>
      <w:lvlText w:val="%6."/>
      <w:lvlJc w:val="right"/>
      <w:pPr>
        <w:ind w:left="4053" w:hanging="180"/>
      </w:pPr>
    </w:lvl>
    <w:lvl w:ilvl="6" w:tplc="241A000F" w:tentative="1">
      <w:start w:val="1"/>
      <w:numFmt w:val="decimal"/>
      <w:lvlText w:val="%7."/>
      <w:lvlJc w:val="left"/>
      <w:pPr>
        <w:ind w:left="4773" w:hanging="360"/>
      </w:pPr>
    </w:lvl>
    <w:lvl w:ilvl="7" w:tplc="241A0019" w:tentative="1">
      <w:start w:val="1"/>
      <w:numFmt w:val="lowerLetter"/>
      <w:lvlText w:val="%8."/>
      <w:lvlJc w:val="left"/>
      <w:pPr>
        <w:ind w:left="5493" w:hanging="360"/>
      </w:pPr>
    </w:lvl>
    <w:lvl w:ilvl="8" w:tplc="241A001B" w:tentative="1">
      <w:start w:val="1"/>
      <w:numFmt w:val="lowerRoman"/>
      <w:lvlText w:val="%9."/>
      <w:lvlJc w:val="right"/>
      <w:pPr>
        <w:ind w:left="6213" w:hanging="180"/>
      </w:pPr>
    </w:lvl>
  </w:abstractNum>
  <w:abstractNum w:abstractNumId="24" w15:restartNumberingAfterBreak="0">
    <w:nsid w:val="3E2E3076"/>
    <w:multiLevelType w:val="hybridMultilevel"/>
    <w:tmpl w:val="8384C8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0263CA5"/>
    <w:multiLevelType w:val="hybridMultilevel"/>
    <w:tmpl w:val="45B8F7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3B003BD"/>
    <w:multiLevelType w:val="hybridMultilevel"/>
    <w:tmpl w:val="591ABD92"/>
    <w:lvl w:ilvl="0" w:tplc="1464A6B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449734F"/>
    <w:multiLevelType w:val="hybridMultilevel"/>
    <w:tmpl w:val="E5DCEA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99F2CEF"/>
    <w:multiLevelType w:val="hybridMultilevel"/>
    <w:tmpl w:val="2B301F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C257C0C"/>
    <w:multiLevelType w:val="hybridMultilevel"/>
    <w:tmpl w:val="630C44BA"/>
    <w:lvl w:ilvl="0" w:tplc="F92EFAC4">
      <w:start w:val="1"/>
      <w:numFmt w:val="decimal"/>
      <w:lvlText w:val="%1."/>
      <w:lvlJc w:val="left"/>
      <w:pPr>
        <w:tabs>
          <w:tab w:val="num" w:pos="426"/>
        </w:tabs>
        <w:ind w:left="426" w:hanging="360"/>
      </w:pPr>
      <w:rPr>
        <w:rFonts w:hint="default"/>
      </w:rPr>
    </w:lvl>
    <w:lvl w:ilvl="1" w:tplc="0409000F">
      <w:start w:val="1"/>
      <w:numFmt w:val="decimal"/>
      <w:lvlText w:val="%2."/>
      <w:lvlJc w:val="left"/>
      <w:pPr>
        <w:tabs>
          <w:tab w:val="num" w:pos="1506"/>
        </w:tabs>
        <w:ind w:left="1506" w:hanging="360"/>
      </w:pPr>
      <w:rPr>
        <w:rFonts w:hint="default"/>
      </w:rPr>
    </w:lvl>
    <w:lvl w:ilvl="2" w:tplc="0409001B" w:tentative="1">
      <w:start w:val="1"/>
      <w:numFmt w:val="lowerRoman"/>
      <w:lvlText w:val="%3."/>
      <w:lvlJc w:val="right"/>
      <w:pPr>
        <w:tabs>
          <w:tab w:val="num" w:pos="2226"/>
        </w:tabs>
        <w:ind w:left="2226" w:hanging="180"/>
      </w:pPr>
    </w:lvl>
    <w:lvl w:ilvl="3" w:tplc="0409000F">
      <w:start w:val="1"/>
      <w:numFmt w:val="decimal"/>
      <w:lvlText w:val="%4."/>
      <w:lvlJc w:val="left"/>
      <w:pPr>
        <w:tabs>
          <w:tab w:val="num" w:pos="2946"/>
        </w:tabs>
        <w:ind w:left="2946" w:hanging="360"/>
      </w:pPr>
    </w:lvl>
    <w:lvl w:ilvl="4" w:tplc="04090001">
      <w:start w:val="1"/>
      <w:numFmt w:val="bullet"/>
      <w:lvlText w:val=""/>
      <w:lvlJc w:val="left"/>
      <w:pPr>
        <w:tabs>
          <w:tab w:val="num" w:pos="3666"/>
        </w:tabs>
        <w:ind w:left="3666" w:hanging="360"/>
      </w:pPr>
      <w:rPr>
        <w:rFonts w:ascii="Symbol" w:hAnsi="Symbol" w:hint="default"/>
      </w:r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0" w15:restartNumberingAfterBreak="0">
    <w:nsid w:val="4CE07317"/>
    <w:multiLevelType w:val="hybridMultilevel"/>
    <w:tmpl w:val="02FE0166"/>
    <w:lvl w:ilvl="0" w:tplc="4ED0DA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503084"/>
    <w:multiLevelType w:val="hybridMultilevel"/>
    <w:tmpl w:val="96E2C694"/>
    <w:lvl w:ilvl="0" w:tplc="ACDABCB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E2169A"/>
    <w:multiLevelType w:val="hybridMultilevel"/>
    <w:tmpl w:val="5E1271FE"/>
    <w:lvl w:ilvl="0" w:tplc="8ECA6190">
      <w:start w:val="1"/>
      <w:numFmt w:val="decimal"/>
      <w:lvlText w:val="%1."/>
      <w:lvlJc w:val="left"/>
      <w:pPr>
        <w:ind w:left="1224" w:hanging="360"/>
      </w:pPr>
      <w:rPr>
        <w:rFonts w:hint="default"/>
        <w:b w:val="0"/>
        <w:sz w:val="24"/>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3" w15:restartNumberingAfterBreak="0">
    <w:nsid w:val="533C7255"/>
    <w:multiLevelType w:val="hybridMultilevel"/>
    <w:tmpl w:val="F140E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755A83"/>
    <w:multiLevelType w:val="hybridMultilevel"/>
    <w:tmpl w:val="525C2876"/>
    <w:lvl w:ilvl="0" w:tplc="57A0F3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C45346"/>
    <w:multiLevelType w:val="hybridMultilevel"/>
    <w:tmpl w:val="F8B0F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5B07F2"/>
    <w:multiLevelType w:val="hybridMultilevel"/>
    <w:tmpl w:val="EAA0BB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CE23C2"/>
    <w:multiLevelType w:val="hybridMultilevel"/>
    <w:tmpl w:val="1208141A"/>
    <w:lvl w:ilvl="0" w:tplc="146CDFBC">
      <w:start w:val="1"/>
      <w:numFmt w:val="decimal"/>
      <w:lvlText w:val="%1."/>
      <w:lvlJc w:val="left"/>
      <w:pPr>
        <w:tabs>
          <w:tab w:val="num" w:pos="360"/>
        </w:tabs>
        <w:ind w:left="360" w:hanging="360"/>
      </w:pPr>
      <w:rPr>
        <w:rFonts w:hint="default"/>
      </w:rPr>
    </w:lvl>
    <w:lvl w:ilvl="1" w:tplc="241A0019" w:tentative="1">
      <w:start w:val="1"/>
      <w:numFmt w:val="lowerLetter"/>
      <w:lvlText w:val="%2."/>
      <w:lvlJc w:val="left"/>
      <w:pPr>
        <w:ind w:left="1083" w:hanging="360"/>
      </w:pPr>
    </w:lvl>
    <w:lvl w:ilvl="2" w:tplc="241A001B" w:tentative="1">
      <w:start w:val="1"/>
      <w:numFmt w:val="lowerRoman"/>
      <w:lvlText w:val="%3."/>
      <w:lvlJc w:val="right"/>
      <w:pPr>
        <w:ind w:left="1803" w:hanging="180"/>
      </w:pPr>
    </w:lvl>
    <w:lvl w:ilvl="3" w:tplc="241A000F" w:tentative="1">
      <w:start w:val="1"/>
      <w:numFmt w:val="decimal"/>
      <w:lvlText w:val="%4."/>
      <w:lvlJc w:val="left"/>
      <w:pPr>
        <w:ind w:left="2523" w:hanging="360"/>
      </w:pPr>
    </w:lvl>
    <w:lvl w:ilvl="4" w:tplc="241A0019" w:tentative="1">
      <w:start w:val="1"/>
      <w:numFmt w:val="lowerLetter"/>
      <w:lvlText w:val="%5."/>
      <w:lvlJc w:val="left"/>
      <w:pPr>
        <w:ind w:left="3243" w:hanging="360"/>
      </w:pPr>
    </w:lvl>
    <w:lvl w:ilvl="5" w:tplc="241A001B" w:tentative="1">
      <w:start w:val="1"/>
      <w:numFmt w:val="lowerRoman"/>
      <w:lvlText w:val="%6."/>
      <w:lvlJc w:val="right"/>
      <w:pPr>
        <w:ind w:left="3963" w:hanging="180"/>
      </w:pPr>
    </w:lvl>
    <w:lvl w:ilvl="6" w:tplc="241A000F" w:tentative="1">
      <w:start w:val="1"/>
      <w:numFmt w:val="decimal"/>
      <w:lvlText w:val="%7."/>
      <w:lvlJc w:val="left"/>
      <w:pPr>
        <w:ind w:left="4683" w:hanging="360"/>
      </w:pPr>
    </w:lvl>
    <w:lvl w:ilvl="7" w:tplc="241A0019" w:tentative="1">
      <w:start w:val="1"/>
      <w:numFmt w:val="lowerLetter"/>
      <w:lvlText w:val="%8."/>
      <w:lvlJc w:val="left"/>
      <w:pPr>
        <w:ind w:left="5403" w:hanging="360"/>
      </w:pPr>
    </w:lvl>
    <w:lvl w:ilvl="8" w:tplc="241A001B" w:tentative="1">
      <w:start w:val="1"/>
      <w:numFmt w:val="lowerRoman"/>
      <w:lvlText w:val="%9."/>
      <w:lvlJc w:val="right"/>
      <w:pPr>
        <w:ind w:left="6123" w:hanging="180"/>
      </w:pPr>
    </w:lvl>
  </w:abstractNum>
  <w:abstractNum w:abstractNumId="38" w15:restartNumberingAfterBreak="0">
    <w:nsid w:val="5FB746C5"/>
    <w:multiLevelType w:val="hybridMultilevel"/>
    <w:tmpl w:val="7DB87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082E74"/>
    <w:multiLevelType w:val="hybridMultilevel"/>
    <w:tmpl w:val="BE86C8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4F7B28"/>
    <w:multiLevelType w:val="hybridMultilevel"/>
    <w:tmpl w:val="53B014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902498A"/>
    <w:multiLevelType w:val="hybridMultilevel"/>
    <w:tmpl w:val="D1D210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9F3605D"/>
    <w:multiLevelType w:val="hybridMultilevel"/>
    <w:tmpl w:val="27C049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BF31CCF"/>
    <w:multiLevelType w:val="hybridMultilevel"/>
    <w:tmpl w:val="21CE3BDC"/>
    <w:lvl w:ilvl="0" w:tplc="4CDADC7A">
      <w:start w:val="1"/>
      <w:numFmt w:val="decimal"/>
      <w:lvlText w:val="%1."/>
      <w:lvlJc w:val="left"/>
      <w:pPr>
        <w:ind w:left="108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253EEA"/>
    <w:multiLevelType w:val="hybridMultilevel"/>
    <w:tmpl w:val="BE86C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1D50C8"/>
    <w:multiLevelType w:val="hybridMultilevel"/>
    <w:tmpl w:val="EAA0BB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244DF4"/>
    <w:multiLevelType w:val="hybridMultilevel"/>
    <w:tmpl w:val="9B28D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0A2CFC"/>
    <w:multiLevelType w:val="hybridMultilevel"/>
    <w:tmpl w:val="21CE3BDC"/>
    <w:lvl w:ilvl="0" w:tplc="4CDADC7A">
      <w:start w:val="1"/>
      <w:numFmt w:val="decimal"/>
      <w:lvlText w:val="%1."/>
      <w:lvlJc w:val="left"/>
      <w:pPr>
        <w:ind w:left="108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5157E5"/>
    <w:multiLevelType w:val="hybridMultilevel"/>
    <w:tmpl w:val="45288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3825FD"/>
    <w:multiLevelType w:val="hybridMultilevel"/>
    <w:tmpl w:val="0A5CE034"/>
    <w:lvl w:ilvl="0" w:tplc="0409000F">
      <w:start w:val="1"/>
      <w:numFmt w:val="decimal"/>
      <w:lvlText w:val="%1."/>
      <w:lvlJc w:val="left"/>
      <w:pPr>
        <w:tabs>
          <w:tab w:val="num" w:pos="720"/>
        </w:tabs>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0" w15:restartNumberingAfterBreak="0">
    <w:nsid w:val="79672CA5"/>
    <w:multiLevelType w:val="hybridMultilevel"/>
    <w:tmpl w:val="0146246C"/>
    <w:lvl w:ilvl="0" w:tplc="7C2C0A5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9B84C32"/>
    <w:multiLevelType w:val="hybridMultilevel"/>
    <w:tmpl w:val="BEFEC420"/>
    <w:lvl w:ilvl="0" w:tplc="78BE979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F5A04BD"/>
    <w:multiLevelType w:val="hybridMultilevel"/>
    <w:tmpl w:val="ED28B6CE"/>
    <w:lvl w:ilvl="0" w:tplc="04090001">
      <w:start w:val="1"/>
      <w:numFmt w:val="bullet"/>
      <w:lvlText w:val=""/>
      <w:lvlJc w:val="left"/>
      <w:pPr>
        <w:ind w:left="360" w:hanging="360"/>
      </w:pPr>
      <w:rPr>
        <w:rFonts w:ascii="Symbol" w:hAnsi="Symbol" w:hint="default"/>
      </w:rPr>
    </w:lvl>
    <w:lvl w:ilvl="1" w:tplc="6FA22ADC">
      <w:numFmt w:val="bullet"/>
      <w:lvlText w:val="•"/>
      <w:lvlJc w:val="left"/>
      <w:pPr>
        <w:ind w:left="1440" w:hanging="72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0"/>
  </w:num>
  <w:num w:numId="3">
    <w:abstractNumId w:val="10"/>
  </w:num>
  <w:num w:numId="4">
    <w:abstractNumId w:val="18"/>
  </w:num>
  <w:num w:numId="5">
    <w:abstractNumId w:val="51"/>
  </w:num>
  <w:num w:numId="6">
    <w:abstractNumId w:val="35"/>
  </w:num>
  <w:num w:numId="7">
    <w:abstractNumId w:val="4"/>
  </w:num>
  <w:num w:numId="8">
    <w:abstractNumId w:val="21"/>
  </w:num>
  <w:num w:numId="9">
    <w:abstractNumId w:val="48"/>
  </w:num>
  <w:num w:numId="10">
    <w:abstractNumId w:val="20"/>
  </w:num>
  <w:num w:numId="11">
    <w:abstractNumId w:val="50"/>
  </w:num>
  <w:num w:numId="12">
    <w:abstractNumId w:val="37"/>
  </w:num>
  <w:num w:numId="13">
    <w:abstractNumId w:val="16"/>
  </w:num>
  <w:num w:numId="14">
    <w:abstractNumId w:val="49"/>
  </w:num>
  <w:num w:numId="15">
    <w:abstractNumId w:val="33"/>
  </w:num>
  <w:num w:numId="16">
    <w:abstractNumId w:val="46"/>
  </w:num>
  <w:num w:numId="17">
    <w:abstractNumId w:val="30"/>
  </w:num>
  <w:num w:numId="18">
    <w:abstractNumId w:val="5"/>
  </w:num>
  <w:num w:numId="19">
    <w:abstractNumId w:val="26"/>
  </w:num>
  <w:num w:numId="20">
    <w:abstractNumId w:val="38"/>
  </w:num>
  <w:num w:numId="21">
    <w:abstractNumId w:val="11"/>
  </w:num>
  <w:num w:numId="22">
    <w:abstractNumId w:val="44"/>
  </w:num>
  <w:num w:numId="23">
    <w:abstractNumId w:val="17"/>
  </w:num>
  <w:num w:numId="24">
    <w:abstractNumId w:val="41"/>
  </w:num>
  <w:num w:numId="25">
    <w:abstractNumId w:val="40"/>
  </w:num>
  <w:num w:numId="26">
    <w:abstractNumId w:val="2"/>
  </w:num>
  <w:num w:numId="27">
    <w:abstractNumId w:val="24"/>
  </w:num>
  <w:num w:numId="28">
    <w:abstractNumId w:val="29"/>
  </w:num>
  <w:num w:numId="29">
    <w:abstractNumId w:val="23"/>
  </w:num>
  <w:num w:numId="30">
    <w:abstractNumId w:val="14"/>
  </w:num>
  <w:num w:numId="31">
    <w:abstractNumId w:val="15"/>
  </w:num>
  <w:num w:numId="32">
    <w:abstractNumId w:val="25"/>
  </w:num>
  <w:num w:numId="33">
    <w:abstractNumId w:val="28"/>
  </w:num>
  <w:num w:numId="34">
    <w:abstractNumId w:val="27"/>
  </w:num>
  <w:num w:numId="35">
    <w:abstractNumId w:val="1"/>
  </w:num>
  <w:num w:numId="36">
    <w:abstractNumId w:val="52"/>
  </w:num>
  <w:num w:numId="37">
    <w:abstractNumId w:val="8"/>
  </w:num>
  <w:num w:numId="38">
    <w:abstractNumId w:val="39"/>
  </w:num>
  <w:num w:numId="39">
    <w:abstractNumId w:val="6"/>
  </w:num>
  <w:num w:numId="40">
    <w:abstractNumId w:val="42"/>
  </w:num>
  <w:num w:numId="41">
    <w:abstractNumId w:val="34"/>
  </w:num>
  <w:num w:numId="42">
    <w:abstractNumId w:val="36"/>
  </w:num>
  <w:num w:numId="43">
    <w:abstractNumId w:val="7"/>
  </w:num>
  <w:num w:numId="44">
    <w:abstractNumId w:val="12"/>
  </w:num>
  <w:num w:numId="45">
    <w:abstractNumId w:val="45"/>
  </w:num>
  <w:num w:numId="46">
    <w:abstractNumId w:val="32"/>
  </w:num>
  <w:num w:numId="47">
    <w:abstractNumId w:val="31"/>
  </w:num>
  <w:num w:numId="48">
    <w:abstractNumId w:val="13"/>
  </w:num>
  <w:num w:numId="49">
    <w:abstractNumId w:val="3"/>
  </w:num>
  <w:num w:numId="50">
    <w:abstractNumId w:val="47"/>
  </w:num>
  <w:num w:numId="51">
    <w:abstractNumId w:val="19"/>
  </w:num>
  <w:num w:numId="52">
    <w:abstractNumId w:val="43"/>
  </w:num>
  <w:num w:numId="53">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8F71D3"/>
    <w:rsid w:val="00003EBF"/>
    <w:rsid w:val="00004846"/>
    <w:rsid w:val="00006F26"/>
    <w:rsid w:val="00010CDE"/>
    <w:rsid w:val="0001457C"/>
    <w:rsid w:val="00014A9A"/>
    <w:rsid w:val="00015437"/>
    <w:rsid w:val="00015C50"/>
    <w:rsid w:val="0002092F"/>
    <w:rsid w:val="000229C1"/>
    <w:rsid w:val="000242FF"/>
    <w:rsid w:val="000248D1"/>
    <w:rsid w:val="00025EF0"/>
    <w:rsid w:val="00027485"/>
    <w:rsid w:val="00030178"/>
    <w:rsid w:val="00031CB5"/>
    <w:rsid w:val="00032076"/>
    <w:rsid w:val="00032741"/>
    <w:rsid w:val="00035AA1"/>
    <w:rsid w:val="00035E4A"/>
    <w:rsid w:val="0003776E"/>
    <w:rsid w:val="000429FF"/>
    <w:rsid w:val="00042F10"/>
    <w:rsid w:val="0004565B"/>
    <w:rsid w:val="000463F2"/>
    <w:rsid w:val="000468C8"/>
    <w:rsid w:val="00047460"/>
    <w:rsid w:val="00051AC2"/>
    <w:rsid w:val="00053681"/>
    <w:rsid w:val="0005596E"/>
    <w:rsid w:val="000573B9"/>
    <w:rsid w:val="00057E86"/>
    <w:rsid w:val="0006199E"/>
    <w:rsid w:val="00062395"/>
    <w:rsid w:val="00064907"/>
    <w:rsid w:val="00065D56"/>
    <w:rsid w:val="0006670A"/>
    <w:rsid w:val="00070292"/>
    <w:rsid w:val="000707FD"/>
    <w:rsid w:val="00073CDB"/>
    <w:rsid w:val="00074562"/>
    <w:rsid w:val="00075D7F"/>
    <w:rsid w:val="00075F8E"/>
    <w:rsid w:val="0007642C"/>
    <w:rsid w:val="00077496"/>
    <w:rsid w:val="00081136"/>
    <w:rsid w:val="00082DF4"/>
    <w:rsid w:val="00082FF6"/>
    <w:rsid w:val="00083C6E"/>
    <w:rsid w:val="000872F5"/>
    <w:rsid w:val="000926BD"/>
    <w:rsid w:val="00093EBA"/>
    <w:rsid w:val="00095AF4"/>
    <w:rsid w:val="00095CC8"/>
    <w:rsid w:val="00095DA6"/>
    <w:rsid w:val="000974E0"/>
    <w:rsid w:val="00097805"/>
    <w:rsid w:val="000A27EA"/>
    <w:rsid w:val="000A3B4A"/>
    <w:rsid w:val="000A4B28"/>
    <w:rsid w:val="000A6A67"/>
    <w:rsid w:val="000B1B10"/>
    <w:rsid w:val="000B72A7"/>
    <w:rsid w:val="000C10C9"/>
    <w:rsid w:val="000C27A3"/>
    <w:rsid w:val="000C2921"/>
    <w:rsid w:val="000C309C"/>
    <w:rsid w:val="000C547E"/>
    <w:rsid w:val="000C5C6E"/>
    <w:rsid w:val="000C782A"/>
    <w:rsid w:val="000D304E"/>
    <w:rsid w:val="000D4703"/>
    <w:rsid w:val="000D479B"/>
    <w:rsid w:val="000D55F9"/>
    <w:rsid w:val="000D5B14"/>
    <w:rsid w:val="000E198C"/>
    <w:rsid w:val="000E4960"/>
    <w:rsid w:val="000E7383"/>
    <w:rsid w:val="000F0542"/>
    <w:rsid w:val="000F4731"/>
    <w:rsid w:val="00103476"/>
    <w:rsid w:val="0010519E"/>
    <w:rsid w:val="0010771C"/>
    <w:rsid w:val="001112A8"/>
    <w:rsid w:val="00112886"/>
    <w:rsid w:val="00112BAA"/>
    <w:rsid w:val="00113ADC"/>
    <w:rsid w:val="00115424"/>
    <w:rsid w:val="00120792"/>
    <w:rsid w:val="00120FC0"/>
    <w:rsid w:val="00123332"/>
    <w:rsid w:val="00124208"/>
    <w:rsid w:val="00124BB0"/>
    <w:rsid w:val="001251A4"/>
    <w:rsid w:val="00130AAB"/>
    <w:rsid w:val="00130C6D"/>
    <w:rsid w:val="0013175C"/>
    <w:rsid w:val="001318D9"/>
    <w:rsid w:val="0013197E"/>
    <w:rsid w:val="0013205B"/>
    <w:rsid w:val="00132419"/>
    <w:rsid w:val="00134058"/>
    <w:rsid w:val="00135CFA"/>
    <w:rsid w:val="00136CE0"/>
    <w:rsid w:val="00137966"/>
    <w:rsid w:val="001414E0"/>
    <w:rsid w:val="0014428C"/>
    <w:rsid w:val="001473F2"/>
    <w:rsid w:val="00151C22"/>
    <w:rsid w:val="00151CEE"/>
    <w:rsid w:val="00152EDB"/>
    <w:rsid w:val="00153DC0"/>
    <w:rsid w:val="00156254"/>
    <w:rsid w:val="0016372A"/>
    <w:rsid w:val="0016563E"/>
    <w:rsid w:val="00165A04"/>
    <w:rsid w:val="0017091A"/>
    <w:rsid w:val="00173685"/>
    <w:rsid w:val="00174EF7"/>
    <w:rsid w:val="001777D3"/>
    <w:rsid w:val="00180C7D"/>
    <w:rsid w:val="001858F2"/>
    <w:rsid w:val="00187227"/>
    <w:rsid w:val="00190AF3"/>
    <w:rsid w:val="00191D87"/>
    <w:rsid w:val="0019268E"/>
    <w:rsid w:val="00193C30"/>
    <w:rsid w:val="001A2BA0"/>
    <w:rsid w:val="001A3242"/>
    <w:rsid w:val="001A3BD8"/>
    <w:rsid w:val="001A41FD"/>
    <w:rsid w:val="001A63A8"/>
    <w:rsid w:val="001A6CAF"/>
    <w:rsid w:val="001B2C95"/>
    <w:rsid w:val="001B4CD2"/>
    <w:rsid w:val="001B4D4A"/>
    <w:rsid w:val="001B57EF"/>
    <w:rsid w:val="001B6E5A"/>
    <w:rsid w:val="001B74E4"/>
    <w:rsid w:val="001C0106"/>
    <w:rsid w:val="001C32F6"/>
    <w:rsid w:val="001C59CC"/>
    <w:rsid w:val="001D13C2"/>
    <w:rsid w:val="001D1877"/>
    <w:rsid w:val="001D269A"/>
    <w:rsid w:val="001D457B"/>
    <w:rsid w:val="001D716A"/>
    <w:rsid w:val="001D7DA3"/>
    <w:rsid w:val="001E3690"/>
    <w:rsid w:val="001E3796"/>
    <w:rsid w:val="001E3EDD"/>
    <w:rsid w:val="001E4320"/>
    <w:rsid w:val="001E4BED"/>
    <w:rsid w:val="001F5220"/>
    <w:rsid w:val="001F55F5"/>
    <w:rsid w:val="001F7302"/>
    <w:rsid w:val="00201FEB"/>
    <w:rsid w:val="00204CCC"/>
    <w:rsid w:val="00205901"/>
    <w:rsid w:val="002119FC"/>
    <w:rsid w:val="00215CBE"/>
    <w:rsid w:val="00222020"/>
    <w:rsid w:val="00222C97"/>
    <w:rsid w:val="00224B7E"/>
    <w:rsid w:val="002272F7"/>
    <w:rsid w:val="00233BB4"/>
    <w:rsid w:val="002345F1"/>
    <w:rsid w:val="002356BD"/>
    <w:rsid w:val="00235A91"/>
    <w:rsid w:val="00237D00"/>
    <w:rsid w:val="00240FDA"/>
    <w:rsid w:val="00243308"/>
    <w:rsid w:val="002503C8"/>
    <w:rsid w:val="00253E62"/>
    <w:rsid w:val="00263B57"/>
    <w:rsid w:val="00264E51"/>
    <w:rsid w:val="00271ED2"/>
    <w:rsid w:val="00274858"/>
    <w:rsid w:val="00275A04"/>
    <w:rsid w:val="00276187"/>
    <w:rsid w:val="00277830"/>
    <w:rsid w:val="0028084D"/>
    <w:rsid w:val="00281C3B"/>
    <w:rsid w:val="0028276D"/>
    <w:rsid w:val="00282E7A"/>
    <w:rsid w:val="002865C1"/>
    <w:rsid w:val="00287F14"/>
    <w:rsid w:val="002938BF"/>
    <w:rsid w:val="00293B53"/>
    <w:rsid w:val="00293B6C"/>
    <w:rsid w:val="002950C4"/>
    <w:rsid w:val="00295401"/>
    <w:rsid w:val="00295BFF"/>
    <w:rsid w:val="002961CF"/>
    <w:rsid w:val="002A18E5"/>
    <w:rsid w:val="002A41D8"/>
    <w:rsid w:val="002B0623"/>
    <w:rsid w:val="002B24EF"/>
    <w:rsid w:val="002C1A83"/>
    <w:rsid w:val="002C7BDD"/>
    <w:rsid w:val="002C7CFE"/>
    <w:rsid w:val="002D31F9"/>
    <w:rsid w:val="002D58EB"/>
    <w:rsid w:val="002D6A28"/>
    <w:rsid w:val="002D7384"/>
    <w:rsid w:val="002D7E35"/>
    <w:rsid w:val="002E6391"/>
    <w:rsid w:val="002E6F38"/>
    <w:rsid w:val="002F15E3"/>
    <w:rsid w:val="002F4907"/>
    <w:rsid w:val="002F72CD"/>
    <w:rsid w:val="00300CFE"/>
    <w:rsid w:val="0030350D"/>
    <w:rsid w:val="00305F41"/>
    <w:rsid w:val="003103D4"/>
    <w:rsid w:val="00311052"/>
    <w:rsid w:val="003116A9"/>
    <w:rsid w:val="00312080"/>
    <w:rsid w:val="003166C1"/>
    <w:rsid w:val="00316808"/>
    <w:rsid w:val="00316EAB"/>
    <w:rsid w:val="00321992"/>
    <w:rsid w:val="00324FE8"/>
    <w:rsid w:val="00325353"/>
    <w:rsid w:val="00326338"/>
    <w:rsid w:val="00327022"/>
    <w:rsid w:val="003313F7"/>
    <w:rsid w:val="00333BB9"/>
    <w:rsid w:val="00334523"/>
    <w:rsid w:val="0033708C"/>
    <w:rsid w:val="00340388"/>
    <w:rsid w:val="003431B7"/>
    <w:rsid w:val="00343541"/>
    <w:rsid w:val="0034379B"/>
    <w:rsid w:val="00343DCC"/>
    <w:rsid w:val="00350D77"/>
    <w:rsid w:val="00351871"/>
    <w:rsid w:val="003536AB"/>
    <w:rsid w:val="00353796"/>
    <w:rsid w:val="00355A4C"/>
    <w:rsid w:val="00362B70"/>
    <w:rsid w:val="0036585F"/>
    <w:rsid w:val="00366588"/>
    <w:rsid w:val="00370506"/>
    <w:rsid w:val="0037188F"/>
    <w:rsid w:val="00372CD6"/>
    <w:rsid w:val="003742A6"/>
    <w:rsid w:val="00376134"/>
    <w:rsid w:val="00376B88"/>
    <w:rsid w:val="003837F8"/>
    <w:rsid w:val="00385065"/>
    <w:rsid w:val="0038510E"/>
    <w:rsid w:val="00387B66"/>
    <w:rsid w:val="0039110E"/>
    <w:rsid w:val="00392000"/>
    <w:rsid w:val="00393562"/>
    <w:rsid w:val="003955CF"/>
    <w:rsid w:val="00396362"/>
    <w:rsid w:val="00396CEE"/>
    <w:rsid w:val="003A0637"/>
    <w:rsid w:val="003A07D5"/>
    <w:rsid w:val="003A4EA9"/>
    <w:rsid w:val="003A57E4"/>
    <w:rsid w:val="003A5A31"/>
    <w:rsid w:val="003B26CE"/>
    <w:rsid w:val="003B2C28"/>
    <w:rsid w:val="003B48E5"/>
    <w:rsid w:val="003B6AE8"/>
    <w:rsid w:val="003B6B5E"/>
    <w:rsid w:val="003B6FB1"/>
    <w:rsid w:val="003B78E1"/>
    <w:rsid w:val="003C253F"/>
    <w:rsid w:val="003C6150"/>
    <w:rsid w:val="003D305E"/>
    <w:rsid w:val="003D3807"/>
    <w:rsid w:val="003D5BD3"/>
    <w:rsid w:val="003E1E72"/>
    <w:rsid w:val="003E2913"/>
    <w:rsid w:val="003E35FD"/>
    <w:rsid w:val="003E55DD"/>
    <w:rsid w:val="003E64C5"/>
    <w:rsid w:val="003F0E2A"/>
    <w:rsid w:val="003F1943"/>
    <w:rsid w:val="003F3978"/>
    <w:rsid w:val="003F479C"/>
    <w:rsid w:val="004006FC"/>
    <w:rsid w:val="00404F5D"/>
    <w:rsid w:val="004053DA"/>
    <w:rsid w:val="0040647B"/>
    <w:rsid w:val="004131D4"/>
    <w:rsid w:val="0041331F"/>
    <w:rsid w:val="00413DBA"/>
    <w:rsid w:val="004203E8"/>
    <w:rsid w:val="00423369"/>
    <w:rsid w:val="004236FA"/>
    <w:rsid w:val="00423B7F"/>
    <w:rsid w:val="00424DCB"/>
    <w:rsid w:val="00425CA3"/>
    <w:rsid w:val="00426C94"/>
    <w:rsid w:val="00432E73"/>
    <w:rsid w:val="00435DA1"/>
    <w:rsid w:val="00435E5D"/>
    <w:rsid w:val="004369C8"/>
    <w:rsid w:val="00436FD9"/>
    <w:rsid w:val="00444118"/>
    <w:rsid w:val="004470AF"/>
    <w:rsid w:val="00453ECA"/>
    <w:rsid w:val="00455A15"/>
    <w:rsid w:val="00456257"/>
    <w:rsid w:val="00460CD9"/>
    <w:rsid w:val="00464ABF"/>
    <w:rsid w:val="00466452"/>
    <w:rsid w:val="0046718F"/>
    <w:rsid w:val="00472A78"/>
    <w:rsid w:val="004753AF"/>
    <w:rsid w:val="00476146"/>
    <w:rsid w:val="00481909"/>
    <w:rsid w:val="004871D7"/>
    <w:rsid w:val="00491615"/>
    <w:rsid w:val="00492A24"/>
    <w:rsid w:val="00492B51"/>
    <w:rsid w:val="004A0084"/>
    <w:rsid w:val="004A2A1E"/>
    <w:rsid w:val="004A529C"/>
    <w:rsid w:val="004A6118"/>
    <w:rsid w:val="004A6980"/>
    <w:rsid w:val="004A6BA7"/>
    <w:rsid w:val="004B208A"/>
    <w:rsid w:val="004C21B2"/>
    <w:rsid w:val="004C3AE9"/>
    <w:rsid w:val="004C514C"/>
    <w:rsid w:val="004C5766"/>
    <w:rsid w:val="004C5E2C"/>
    <w:rsid w:val="004C5FD7"/>
    <w:rsid w:val="004C632E"/>
    <w:rsid w:val="004C652C"/>
    <w:rsid w:val="004C702B"/>
    <w:rsid w:val="004D040B"/>
    <w:rsid w:val="004D18EC"/>
    <w:rsid w:val="004D2902"/>
    <w:rsid w:val="004D49A7"/>
    <w:rsid w:val="004D7AC9"/>
    <w:rsid w:val="004E02B9"/>
    <w:rsid w:val="004E0F88"/>
    <w:rsid w:val="004E5DB0"/>
    <w:rsid w:val="004E79C8"/>
    <w:rsid w:val="004E7EDE"/>
    <w:rsid w:val="004F1FAD"/>
    <w:rsid w:val="00502C5C"/>
    <w:rsid w:val="00504866"/>
    <w:rsid w:val="00510413"/>
    <w:rsid w:val="005114A0"/>
    <w:rsid w:val="00511527"/>
    <w:rsid w:val="0051180E"/>
    <w:rsid w:val="005135BD"/>
    <w:rsid w:val="005167D0"/>
    <w:rsid w:val="00517CF7"/>
    <w:rsid w:val="00535AEE"/>
    <w:rsid w:val="00536127"/>
    <w:rsid w:val="00537966"/>
    <w:rsid w:val="005402C9"/>
    <w:rsid w:val="00546166"/>
    <w:rsid w:val="0054652B"/>
    <w:rsid w:val="00547631"/>
    <w:rsid w:val="005477A0"/>
    <w:rsid w:val="00553495"/>
    <w:rsid w:val="00554030"/>
    <w:rsid w:val="005559A4"/>
    <w:rsid w:val="00560AAC"/>
    <w:rsid w:val="00561C2C"/>
    <w:rsid w:val="005624E2"/>
    <w:rsid w:val="005632CA"/>
    <w:rsid w:val="00563D3C"/>
    <w:rsid w:val="005640EE"/>
    <w:rsid w:val="005657E0"/>
    <w:rsid w:val="00570816"/>
    <w:rsid w:val="0057149E"/>
    <w:rsid w:val="005736AB"/>
    <w:rsid w:val="00580B36"/>
    <w:rsid w:val="0058116C"/>
    <w:rsid w:val="005823B5"/>
    <w:rsid w:val="00585E98"/>
    <w:rsid w:val="00586BB9"/>
    <w:rsid w:val="00587175"/>
    <w:rsid w:val="0058767D"/>
    <w:rsid w:val="00587AF7"/>
    <w:rsid w:val="00594E3A"/>
    <w:rsid w:val="0059538A"/>
    <w:rsid w:val="00597AD4"/>
    <w:rsid w:val="00597C7C"/>
    <w:rsid w:val="005A46DD"/>
    <w:rsid w:val="005A5D71"/>
    <w:rsid w:val="005B1345"/>
    <w:rsid w:val="005B26E3"/>
    <w:rsid w:val="005B3625"/>
    <w:rsid w:val="005B5BBD"/>
    <w:rsid w:val="005C1EAE"/>
    <w:rsid w:val="005D031F"/>
    <w:rsid w:val="005D0942"/>
    <w:rsid w:val="005D0C0C"/>
    <w:rsid w:val="005D0F19"/>
    <w:rsid w:val="005D2698"/>
    <w:rsid w:val="005D519D"/>
    <w:rsid w:val="005D5B33"/>
    <w:rsid w:val="005D5BEC"/>
    <w:rsid w:val="005F070E"/>
    <w:rsid w:val="005F13EB"/>
    <w:rsid w:val="005F560F"/>
    <w:rsid w:val="005F7E85"/>
    <w:rsid w:val="00602547"/>
    <w:rsid w:val="0060416D"/>
    <w:rsid w:val="00605A78"/>
    <w:rsid w:val="00606655"/>
    <w:rsid w:val="00607D49"/>
    <w:rsid w:val="00610A0F"/>
    <w:rsid w:val="00612B3B"/>
    <w:rsid w:val="00617FFB"/>
    <w:rsid w:val="00621856"/>
    <w:rsid w:val="00622BCC"/>
    <w:rsid w:val="0062398B"/>
    <w:rsid w:val="006258E9"/>
    <w:rsid w:val="0062791D"/>
    <w:rsid w:val="006307CD"/>
    <w:rsid w:val="00630C39"/>
    <w:rsid w:val="00633D4B"/>
    <w:rsid w:val="00640DAD"/>
    <w:rsid w:val="00640DBB"/>
    <w:rsid w:val="00641464"/>
    <w:rsid w:val="00641575"/>
    <w:rsid w:val="006416F0"/>
    <w:rsid w:val="00642806"/>
    <w:rsid w:val="00646F1E"/>
    <w:rsid w:val="006527EC"/>
    <w:rsid w:val="00657FC3"/>
    <w:rsid w:val="0066035B"/>
    <w:rsid w:val="006606D5"/>
    <w:rsid w:val="006638BC"/>
    <w:rsid w:val="0066453B"/>
    <w:rsid w:val="00666BF3"/>
    <w:rsid w:val="006756D9"/>
    <w:rsid w:val="00677433"/>
    <w:rsid w:val="00681DC4"/>
    <w:rsid w:val="006855F6"/>
    <w:rsid w:val="00687A90"/>
    <w:rsid w:val="00690EEA"/>
    <w:rsid w:val="006A0D59"/>
    <w:rsid w:val="006A189D"/>
    <w:rsid w:val="006A3CB3"/>
    <w:rsid w:val="006A490E"/>
    <w:rsid w:val="006A6E04"/>
    <w:rsid w:val="006A7368"/>
    <w:rsid w:val="006A7635"/>
    <w:rsid w:val="006B1C80"/>
    <w:rsid w:val="006B37A3"/>
    <w:rsid w:val="006B742A"/>
    <w:rsid w:val="006B75D1"/>
    <w:rsid w:val="006B7887"/>
    <w:rsid w:val="006C0258"/>
    <w:rsid w:val="006C1669"/>
    <w:rsid w:val="006C16B4"/>
    <w:rsid w:val="006C283D"/>
    <w:rsid w:val="006C2C14"/>
    <w:rsid w:val="006C3BFF"/>
    <w:rsid w:val="006C42BD"/>
    <w:rsid w:val="006C460A"/>
    <w:rsid w:val="006C6A16"/>
    <w:rsid w:val="006D5901"/>
    <w:rsid w:val="006D7631"/>
    <w:rsid w:val="006E2223"/>
    <w:rsid w:val="006E398F"/>
    <w:rsid w:val="006E3A05"/>
    <w:rsid w:val="006E752E"/>
    <w:rsid w:val="006F478A"/>
    <w:rsid w:val="007016A5"/>
    <w:rsid w:val="00711976"/>
    <w:rsid w:val="007124D9"/>
    <w:rsid w:val="00712789"/>
    <w:rsid w:val="00720C30"/>
    <w:rsid w:val="007231AB"/>
    <w:rsid w:val="00727276"/>
    <w:rsid w:val="00727888"/>
    <w:rsid w:val="0073130F"/>
    <w:rsid w:val="00732770"/>
    <w:rsid w:val="0073430C"/>
    <w:rsid w:val="0073506F"/>
    <w:rsid w:val="00736B2C"/>
    <w:rsid w:val="0074245F"/>
    <w:rsid w:val="00744D0F"/>
    <w:rsid w:val="0074645C"/>
    <w:rsid w:val="007531D1"/>
    <w:rsid w:val="00754896"/>
    <w:rsid w:val="00757576"/>
    <w:rsid w:val="00757E0F"/>
    <w:rsid w:val="00761E9B"/>
    <w:rsid w:val="007625D4"/>
    <w:rsid w:val="00763081"/>
    <w:rsid w:val="00767A33"/>
    <w:rsid w:val="00774981"/>
    <w:rsid w:val="00780014"/>
    <w:rsid w:val="00780AF0"/>
    <w:rsid w:val="00781B9C"/>
    <w:rsid w:val="00782D40"/>
    <w:rsid w:val="00783171"/>
    <w:rsid w:val="00783208"/>
    <w:rsid w:val="00790C3D"/>
    <w:rsid w:val="00795CAA"/>
    <w:rsid w:val="007979E6"/>
    <w:rsid w:val="007A08EB"/>
    <w:rsid w:val="007A181F"/>
    <w:rsid w:val="007A282E"/>
    <w:rsid w:val="007A3388"/>
    <w:rsid w:val="007A5C87"/>
    <w:rsid w:val="007B02EA"/>
    <w:rsid w:val="007B035D"/>
    <w:rsid w:val="007B2813"/>
    <w:rsid w:val="007B37F6"/>
    <w:rsid w:val="007B5B56"/>
    <w:rsid w:val="007C23CB"/>
    <w:rsid w:val="007C572E"/>
    <w:rsid w:val="007C7FF5"/>
    <w:rsid w:val="007D04D6"/>
    <w:rsid w:val="007D3380"/>
    <w:rsid w:val="007D398D"/>
    <w:rsid w:val="007D495A"/>
    <w:rsid w:val="007D4A42"/>
    <w:rsid w:val="007D5868"/>
    <w:rsid w:val="007E067E"/>
    <w:rsid w:val="007E5001"/>
    <w:rsid w:val="007F2677"/>
    <w:rsid w:val="007F2C40"/>
    <w:rsid w:val="007F2D24"/>
    <w:rsid w:val="00800D00"/>
    <w:rsid w:val="00805F33"/>
    <w:rsid w:val="00806BB2"/>
    <w:rsid w:val="00807510"/>
    <w:rsid w:val="0081023A"/>
    <w:rsid w:val="00811142"/>
    <w:rsid w:val="00817023"/>
    <w:rsid w:val="00817CA3"/>
    <w:rsid w:val="008205E8"/>
    <w:rsid w:val="0082179F"/>
    <w:rsid w:val="00822789"/>
    <w:rsid w:val="00822E33"/>
    <w:rsid w:val="00825CD3"/>
    <w:rsid w:val="008321CB"/>
    <w:rsid w:val="00832D12"/>
    <w:rsid w:val="00832E26"/>
    <w:rsid w:val="008346B7"/>
    <w:rsid w:val="008356A6"/>
    <w:rsid w:val="008361FE"/>
    <w:rsid w:val="00840A44"/>
    <w:rsid w:val="00841119"/>
    <w:rsid w:val="00841653"/>
    <w:rsid w:val="008424D3"/>
    <w:rsid w:val="008455B6"/>
    <w:rsid w:val="00847C74"/>
    <w:rsid w:val="00850449"/>
    <w:rsid w:val="00851F0F"/>
    <w:rsid w:val="00855121"/>
    <w:rsid w:val="00864389"/>
    <w:rsid w:val="008667D4"/>
    <w:rsid w:val="00867C48"/>
    <w:rsid w:val="00870028"/>
    <w:rsid w:val="00872789"/>
    <w:rsid w:val="00874D70"/>
    <w:rsid w:val="00875D52"/>
    <w:rsid w:val="00880009"/>
    <w:rsid w:val="00885BD8"/>
    <w:rsid w:val="00887820"/>
    <w:rsid w:val="008905A8"/>
    <w:rsid w:val="00892064"/>
    <w:rsid w:val="008A0A43"/>
    <w:rsid w:val="008A0C0F"/>
    <w:rsid w:val="008A0E28"/>
    <w:rsid w:val="008A6AE8"/>
    <w:rsid w:val="008A7A87"/>
    <w:rsid w:val="008B08AB"/>
    <w:rsid w:val="008B0B79"/>
    <w:rsid w:val="008B16EC"/>
    <w:rsid w:val="008B2535"/>
    <w:rsid w:val="008B271C"/>
    <w:rsid w:val="008B3CD5"/>
    <w:rsid w:val="008B451E"/>
    <w:rsid w:val="008B634A"/>
    <w:rsid w:val="008B7264"/>
    <w:rsid w:val="008B7AD1"/>
    <w:rsid w:val="008C02AE"/>
    <w:rsid w:val="008C172F"/>
    <w:rsid w:val="008C1CA3"/>
    <w:rsid w:val="008C44D8"/>
    <w:rsid w:val="008C76E5"/>
    <w:rsid w:val="008D3658"/>
    <w:rsid w:val="008D499A"/>
    <w:rsid w:val="008D5665"/>
    <w:rsid w:val="008E0711"/>
    <w:rsid w:val="008E3B4E"/>
    <w:rsid w:val="008E450B"/>
    <w:rsid w:val="008E7154"/>
    <w:rsid w:val="008F023A"/>
    <w:rsid w:val="008F1E54"/>
    <w:rsid w:val="008F3197"/>
    <w:rsid w:val="008F5C65"/>
    <w:rsid w:val="008F61C8"/>
    <w:rsid w:val="008F63B6"/>
    <w:rsid w:val="008F66A3"/>
    <w:rsid w:val="008F71D3"/>
    <w:rsid w:val="00901DA3"/>
    <w:rsid w:val="00903490"/>
    <w:rsid w:val="00903A9F"/>
    <w:rsid w:val="0090407D"/>
    <w:rsid w:val="00904430"/>
    <w:rsid w:val="0090471B"/>
    <w:rsid w:val="00905A7A"/>
    <w:rsid w:val="009141C5"/>
    <w:rsid w:val="009171D6"/>
    <w:rsid w:val="0092001B"/>
    <w:rsid w:val="009208F7"/>
    <w:rsid w:val="00922F4C"/>
    <w:rsid w:val="009252BF"/>
    <w:rsid w:val="00926460"/>
    <w:rsid w:val="0092798A"/>
    <w:rsid w:val="009324F1"/>
    <w:rsid w:val="009328D1"/>
    <w:rsid w:val="0093377C"/>
    <w:rsid w:val="00942F87"/>
    <w:rsid w:val="00944347"/>
    <w:rsid w:val="009447A9"/>
    <w:rsid w:val="00945A66"/>
    <w:rsid w:val="00945DE8"/>
    <w:rsid w:val="0095060E"/>
    <w:rsid w:val="00955977"/>
    <w:rsid w:val="009637F6"/>
    <w:rsid w:val="00965362"/>
    <w:rsid w:val="00965E2C"/>
    <w:rsid w:val="0097177D"/>
    <w:rsid w:val="0097640A"/>
    <w:rsid w:val="009766C9"/>
    <w:rsid w:val="00976CA3"/>
    <w:rsid w:val="0097720A"/>
    <w:rsid w:val="009822A2"/>
    <w:rsid w:val="009915D4"/>
    <w:rsid w:val="00992851"/>
    <w:rsid w:val="00992AB8"/>
    <w:rsid w:val="009969AE"/>
    <w:rsid w:val="009A07AC"/>
    <w:rsid w:val="009A1C2B"/>
    <w:rsid w:val="009A1D3B"/>
    <w:rsid w:val="009A2B36"/>
    <w:rsid w:val="009A392B"/>
    <w:rsid w:val="009A62DE"/>
    <w:rsid w:val="009A71D1"/>
    <w:rsid w:val="009B017C"/>
    <w:rsid w:val="009B1CB5"/>
    <w:rsid w:val="009B2229"/>
    <w:rsid w:val="009C009E"/>
    <w:rsid w:val="009C24C6"/>
    <w:rsid w:val="009C2C96"/>
    <w:rsid w:val="009C40C1"/>
    <w:rsid w:val="009C5916"/>
    <w:rsid w:val="009C67F2"/>
    <w:rsid w:val="009C7966"/>
    <w:rsid w:val="009D063E"/>
    <w:rsid w:val="009D08AC"/>
    <w:rsid w:val="009D3330"/>
    <w:rsid w:val="009D397B"/>
    <w:rsid w:val="009D3C18"/>
    <w:rsid w:val="009D773F"/>
    <w:rsid w:val="009E1CEA"/>
    <w:rsid w:val="009E5E8C"/>
    <w:rsid w:val="009F0F45"/>
    <w:rsid w:val="009F1DA6"/>
    <w:rsid w:val="009F216E"/>
    <w:rsid w:val="009F380B"/>
    <w:rsid w:val="009F39D5"/>
    <w:rsid w:val="009F7114"/>
    <w:rsid w:val="00A001B2"/>
    <w:rsid w:val="00A033C8"/>
    <w:rsid w:val="00A0404A"/>
    <w:rsid w:val="00A07306"/>
    <w:rsid w:val="00A07982"/>
    <w:rsid w:val="00A13976"/>
    <w:rsid w:val="00A1419D"/>
    <w:rsid w:val="00A158C5"/>
    <w:rsid w:val="00A178D8"/>
    <w:rsid w:val="00A2564C"/>
    <w:rsid w:val="00A25DB8"/>
    <w:rsid w:val="00A269E6"/>
    <w:rsid w:val="00A31D6B"/>
    <w:rsid w:val="00A32994"/>
    <w:rsid w:val="00A32C2C"/>
    <w:rsid w:val="00A330F5"/>
    <w:rsid w:val="00A3455A"/>
    <w:rsid w:val="00A346D0"/>
    <w:rsid w:val="00A36153"/>
    <w:rsid w:val="00A40820"/>
    <w:rsid w:val="00A4126F"/>
    <w:rsid w:val="00A41ACB"/>
    <w:rsid w:val="00A44113"/>
    <w:rsid w:val="00A44CBF"/>
    <w:rsid w:val="00A50797"/>
    <w:rsid w:val="00A52585"/>
    <w:rsid w:val="00A53008"/>
    <w:rsid w:val="00A55E0D"/>
    <w:rsid w:val="00A56414"/>
    <w:rsid w:val="00A62C35"/>
    <w:rsid w:val="00A65278"/>
    <w:rsid w:val="00A71283"/>
    <w:rsid w:val="00A74D80"/>
    <w:rsid w:val="00A74EBB"/>
    <w:rsid w:val="00A766EA"/>
    <w:rsid w:val="00A77C1C"/>
    <w:rsid w:val="00A851C6"/>
    <w:rsid w:val="00A855AE"/>
    <w:rsid w:val="00A85CF0"/>
    <w:rsid w:val="00A85F92"/>
    <w:rsid w:val="00A86889"/>
    <w:rsid w:val="00A93184"/>
    <w:rsid w:val="00A9398C"/>
    <w:rsid w:val="00A96B4C"/>
    <w:rsid w:val="00AA0D00"/>
    <w:rsid w:val="00AA26D7"/>
    <w:rsid w:val="00AA43E3"/>
    <w:rsid w:val="00AA6DF6"/>
    <w:rsid w:val="00AB3F4D"/>
    <w:rsid w:val="00AB407C"/>
    <w:rsid w:val="00AB7800"/>
    <w:rsid w:val="00AC3F04"/>
    <w:rsid w:val="00AC4E19"/>
    <w:rsid w:val="00AD27F9"/>
    <w:rsid w:val="00AD2D0E"/>
    <w:rsid w:val="00AD355D"/>
    <w:rsid w:val="00AD5645"/>
    <w:rsid w:val="00AD6282"/>
    <w:rsid w:val="00AE1147"/>
    <w:rsid w:val="00AE2099"/>
    <w:rsid w:val="00AE20B6"/>
    <w:rsid w:val="00AE23F8"/>
    <w:rsid w:val="00AE3627"/>
    <w:rsid w:val="00AE4427"/>
    <w:rsid w:val="00AE77AB"/>
    <w:rsid w:val="00AF0BBA"/>
    <w:rsid w:val="00AF0FA3"/>
    <w:rsid w:val="00AF2046"/>
    <w:rsid w:val="00AF2F9B"/>
    <w:rsid w:val="00AF327D"/>
    <w:rsid w:val="00AF600D"/>
    <w:rsid w:val="00B0102B"/>
    <w:rsid w:val="00B01D4A"/>
    <w:rsid w:val="00B03EB1"/>
    <w:rsid w:val="00B056D5"/>
    <w:rsid w:val="00B05B36"/>
    <w:rsid w:val="00B11E9D"/>
    <w:rsid w:val="00B133B9"/>
    <w:rsid w:val="00B155BF"/>
    <w:rsid w:val="00B20EC0"/>
    <w:rsid w:val="00B21408"/>
    <w:rsid w:val="00B22A2E"/>
    <w:rsid w:val="00B231CF"/>
    <w:rsid w:val="00B25F41"/>
    <w:rsid w:val="00B26F72"/>
    <w:rsid w:val="00B30740"/>
    <w:rsid w:val="00B30F16"/>
    <w:rsid w:val="00B32DD4"/>
    <w:rsid w:val="00B34084"/>
    <w:rsid w:val="00B345C0"/>
    <w:rsid w:val="00B34FA6"/>
    <w:rsid w:val="00B372F7"/>
    <w:rsid w:val="00B4109A"/>
    <w:rsid w:val="00B41BA0"/>
    <w:rsid w:val="00B42003"/>
    <w:rsid w:val="00B475FF"/>
    <w:rsid w:val="00B54682"/>
    <w:rsid w:val="00B57289"/>
    <w:rsid w:val="00B57E9E"/>
    <w:rsid w:val="00B60F94"/>
    <w:rsid w:val="00B6703E"/>
    <w:rsid w:val="00B70F54"/>
    <w:rsid w:val="00B72432"/>
    <w:rsid w:val="00B81062"/>
    <w:rsid w:val="00B8142C"/>
    <w:rsid w:val="00B8528C"/>
    <w:rsid w:val="00B90220"/>
    <w:rsid w:val="00B915D0"/>
    <w:rsid w:val="00B9418F"/>
    <w:rsid w:val="00B94342"/>
    <w:rsid w:val="00B97373"/>
    <w:rsid w:val="00BA00EC"/>
    <w:rsid w:val="00BA6336"/>
    <w:rsid w:val="00BA7167"/>
    <w:rsid w:val="00BA75FF"/>
    <w:rsid w:val="00BB0436"/>
    <w:rsid w:val="00BB1FEC"/>
    <w:rsid w:val="00BB5BB5"/>
    <w:rsid w:val="00BC01A1"/>
    <w:rsid w:val="00BC0EF2"/>
    <w:rsid w:val="00BC1464"/>
    <w:rsid w:val="00BC2395"/>
    <w:rsid w:val="00BC651C"/>
    <w:rsid w:val="00BD3A72"/>
    <w:rsid w:val="00BD431E"/>
    <w:rsid w:val="00BD4CF3"/>
    <w:rsid w:val="00BD61C1"/>
    <w:rsid w:val="00BD6CFA"/>
    <w:rsid w:val="00BE57E1"/>
    <w:rsid w:val="00BF21D1"/>
    <w:rsid w:val="00BF313F"/>
    <w:rsid w:val="00BF3950"/>
    <w:rsid w:val="00BF4835"/>
    <w:rsid w:val="00BF5F40"/>
    <w:rsid w:val="00C01292"/>
    <w:rsid w:val="00C03FF4"/>
    <w:rsid w:val="00C05B19"/>
    <w:rsid w:val="00C10018"/>
    <w:rsid w:val="00C11302"/>
    <w:rsid w:val="00C11565"/>
    <w:rsid w:val="00C11F02"/>
    <w:rsid w:val="00C13A03"/>
    <w:rsid w:val="00C146AE"/>
    <w:rsid w:val="00C20235"/>
    <w:rsid w:val="00C20EF9"/>
    <w:rsid w:val="00C2408D"/>
    <w:rsid w:val="00C25153"/>
    <w:rsid w:val="00C300A3"/>
    <w:rsid w:val="00C3126C"/>
    <w:rsid w:val="00C32184"/>
    <w:rsid w:val="00C34FD8"/>
    <w:rsid w:val="00C361B1"/>
    <w:rsid w:val="00C425D2"/>
    <w:rsid w:val="00C42600"/>
    <w:rsid w:val="00C42822"/>
    <w:rsid w:val="00C43085"/>
    <w:rsid w:val="00C473C1"/>
    <w:rsid w:val="00C5181B"/>
    <w:rsid w:val="00C529E6"/>
    <w:rsid w:val="00C537D8"/>
    <w:rsid w:val="00C549AF"/>
    <w:rsid w:val="00C5529F"/>
    <w:rsid w:val="00C567FB"/>
    <w:rsid w:val="00C56D35"/>
    <w:rsid w:val="00C613CE"/>
    <w:rsid w:val="00C625A0"/>
    <w:rsid w:val="00C63EC1"/>
    <w:rsid w:val="00C63FBE"/>
    <w:rsid w:val="00C667A7"/>
    <w:rsid w:val="00C703D3"/>
    <w:rsid w:val="00C71E6E"/>
    <w:rsid w:val="00C726B8"/>
    <w:rsid w:val="00C73BEF"/>
    <w:rsid w:val="00C747E8"/>
    <w:rsid w:val="00C77C62"/>
    <w:rsid w:val="00C81105"/>
    <w:rsid w:val="00C8212F"/>
    <w:rsid w:val="00C84F21"/>
    <w:rsid w:val="00C9188B"/>
    <w:rsid w:val="00C942B8"/>
    <w:rsid w:val="00C952BC"/>
    <w:rsid w:val="00C962D7"/>
    <w:rsid w:val="00CA17B6"/>
    <w:rsid w:val="00CA5204"/>
    <w:rsid w:val="00CA57C4"/>
    <w:rsid w:val="00CA6331"/>
    <w:rsid w:val="00CA647C"/>
    <w:rsid w:val="00CA658D"/>
    <w:rsid w:val="00CA7921"/>
    <w:rsid w:val="00CB01A3"/>
    <w:rsid w:val="00CB0D97"/>
    <w:rsid w:val="00CB2532"/>
    <w:rsid w:val="00CB2C57"/>
    <w:rsid w:val="00CB6999"/>
    <w:rsid w:val="00CC2808"/>
    <w:rsid w:val="00CC443D"/>
    <w:rsid w:val="00CC544D"/>
    <w:rsid w:val="00CC608B"/>
    <w:rsid w:val="00CD11DF"/>
    <w:rsid w:val="00CD433E"/>
    <w:rsid w:val="00CD4D5B"/>
    <w:rsid w:val="00CD4F12"/>
    <w:rsid w:val="00CD5166"/>
    <w:rsid w:val="00CD5A3A"/>
    <w:rsid w:val="00CD78C1"/>
    <w:rsid w:val="00CD7EC0"/>
    <w:rsid w:val="00CE0D61"/>
    <w:rsid w:val="00CE0E14"/>
    <w:rsid w:val="00CE12B6"/>
    <w:rsid w:val="00CE27D0"/>
    <w:rsid w:val="00CE5843"/>
    <w:rsid w:val="00CE6972"/>
    <w:rsid w:val="00CE69C1"/>
    <w:rsid w:val="00CF0CEE"/>
    <w:rsid w:val="00D01258"/>
    <w:rsid w:val="00D0220A"/>
    <w:rsid w:val="00D04302"/>
    <w:rsid w:val="00D048D9"/>
    <w:rsid w:val="00D053AA"/>
    <w:rsid w:val="00D0758E"/>
    <w:rsid w:val="00D077F4"/>
    <w:rsid w:val="00D10C3F"/>
    <w:rsid w:val="00D12DB0"/>
    <w:rsid w:val="00D14B01"/>
    <w:rsid w:val="00D231EF"/>
    <w:rsid w:val="00D310F9"/>
    <w:rsid w:val="00D408ED"/>
    <w:rsid w:val="00D414FE"/>
    <w:rsid w:val="00D425B6"/>
    <w:rsid w:val="00D42B15"/>
    <w:rsid w:val="00D45B8E"/>
    <w:rsid w:val="00D45CA3"/>
    <w:rsid w:val="00D50629"/>
    <w:rsid w:val="00D52773"/>
    <w:rsid w:val="00D54A7F"/>
    <w:rsid w:val="00D5546E"/>
    <w:rsid w:val="00D5547A"/>
    <w:rsid w:val="00D568E2"/>
    <w:rsid w:val="00D6211C"/>
    <w:rsid w:val="00D6237A"/>
    <w:rsid w:val="00D6532F"/>
    <w:rsid w:val="00D66260"/>
    <w:rsid w:val="00D70B5D"/>
    <w:rsid w:val="00D7254C"/>
    <w:rsid w:val="00D747D6"/>
    <w:rsid w:val="00D75647"/>
    <w:rsid w:val="00D76250"/>
    <w:rsid w:val="00D766C4"/>
    <w:rsid w:val="00D76A87"/>
    <w:rsid w:val="00D82C05"/>
    <w:rsid w:val="00D85B30"/>
    <w:rsid w:val="00D87E31"/>
    <w:rsid w:val="00D92745"/>
    <w:rsid w:val="00D9396C"/>
    <w:rsid w:val="00D93F09"/>
    <w:rsid w:val="00D95917"/>
    <w:rsid w:val="00D97F18"/>
    <w:rsid w:val="00DA3A6B"/>
    <w:rsid w:val="00DA7A59"/>
    <w:rsid w:val="00DB23CD"/>
    <w:rsid w:val="00DB3B98"/>
    <w:rsid w:val="00DB4299"/>
    <w:rsid w:val="00DC1CDB"/>
    <w:rsid w:val="00DC6CF3"/>
    <w:rsid w:val="00DD26EA"/>
    <w:rsid w:val="00DD51F8"/>
    <w:rsid w:val="00DD601B"/>
    <w:rsid w:val="00DE2B87"/>
    <w:rsid w:val="00DE2BAC"/>
    <w:rsid w:val="00DE6A22"/>
    <w:rsid w:val="00DF3C94"/>
    <w:rsid w:val="00DF4922"/>
    <w:rsid w:val="00DF58F1"/>
    <w:rsid w:val="00DF77BE"/>
    <w:rsid w:val="00E00AA6"/>
    <w:rsid w:val="00E01EE0"/>
    <w:rsid w:val="00E04B02"/>
    <w:rsid w:val="00E14D2A"/>
    <w:rsid w:val="00E15673"/>
    <w:rsid w:val="00E15F9C"/>
    <w:rsid w:val="00E16953"/>
    <w:rsid w:val="00E20031"/>
    <w:rsid w:val="00E21E3C"/>
    <w:rsid w:val="00E22D8A"/>
    <w:rsid w:val="00E32D94"/>
    <w:rsid w:val="00E345CD"/>
    <w:rsid w:val="00E37B0C"/>
    <w:rsid w:val="00E41D5A"/>
    <w:rsid w:val="00E42B2C"/>
    <w:rsid w:val="00E436ED"/>
    <w:rsid w:val="00E46CD7"/>
    <w:rsid w:val="00E47822"/>
    <w:rsid w:val="00E501FB"/>
    <w:rsid w:val="00E54758"/>
    <w:rsid w:val="00E54BE9"/>
    <w:rsid w:val="00E54F7A"/>
    <w:rsid w:val="00E57E1F"/>
    <w:rsid w:val="00E600F1"/>
    <w:rsid w:val="00E6148C"/>
    <w:rsid w:val="00E61518"/>
    <w:rsid w:val="00E61939"/>
    <w:rsid w:val="00E62088"/>
    <w:rsid w:val="00E655B0"/>
    <w:rsid w:val="00E71D71"/>
    <w:rsid w:val="00E736A9"/>
    <w:rsid w:val="00E741B4"/>
    <w:rsid w:val="00E74218"/>
    <w:rsid w:val="00E77D6F"/>
    <w:rsid w:val="00E83924"/>
    <w:rsid w:val="00E858A6"/>
    <w:rsid w:val="00E86A48"/>
    <w:rsid w:val="00E87380"/>
    <w:rsid w:val="00E911A2"/>
    <w:rsid w:val="00EA3C5C"/>
    <w:rsid w:val="00EA65B9"/>
    <w:rsid w:val="00EB0AB4"/>
    <w:rsid w:val="00EB15FC"/>
    <w:rsid w:val="00EB16B4"/>
    <w:rsid w:val="00EB38CB"/>
    <w:rsid w:val="00EB6CC9"/>
    <w:rsid w:val="00EB6DB9"/>
    <w:rsid w:val="00EC1A61"/>
    <w:rsid w:val="00EC44E0"/>
    <w:rsid w:val="00EC51A4"/>
    <w:rsid w:val="00EC755F"/>
    <w:rsid w:val="00ED05C1"/>
    <w:rsid w:val="00ED06DF"/>
    <w:rsid w:val="00ED5499"/>
    <w:rsid w:val="00ED5D5F"/>
    <w:rsid w:val="00EE274A"/>
    <w:rsid w:val="00EE438C"/>
    <w:rsid w:val="00EE78B8"/>
    <w:rsid w:val="00EF03AB"/>
    <w:rsid w:val="00EF185C"/>
    <w:rsid w:val="00EF2813"/>
    <w:rsid w:val="00EF33CD"/>
    <w:rsid w:val="00EF3776"/>
    <w:rsid w:val="00EF6830"/>
    <w:rsid w:val="00F0403F"/>
    <w:rsid w:val="00F07D97"/>
    <w:rsid w:val="00F11ABF"/>
    <w:rsid w:val="00F1223C"/>
    <w:rsid w:val="00F14D10"/>
    <w:rsid w:val="00F1562B"/>
    <w:rsid w:val="00F15829"/>
    <w:rsid w:val="00F22D43"/>
    <w:rsid w:val="00F26DA4"/>
    <w:rsid w:val="00F27C82"/>
    <w:rsid w:val="00F27D17"/>
    <w:rsid w:val="00F3298E"/>
    <w:rsid w:val="00F32EC1"/>
    <w:rsid w:val="00F40B16"/>
    <w:rsid w:val="00F415FE"/>
    <w:rsid w:val="00F501B8"/>
    <w:rsid w:val="00F57561"/>
    <w:rsid w:val="00F57F47"/>
    <w:rsid w:val="00F60A14"/>
    <w:rsid w:val="00F60A8B"/>
    <w:rsid w:val="00F6380A"/>
    <w:rsid w:val="00F70A3D"/>
    <w:rsid w:val="00F70F0F"/>
    <w:rsid w:val="00F722D6"/>
    <w:rsid w:val="00F759C4"/>
    <w:rsid w:val="00F75A72"/>
    <w:rsid w:val="00F83107"/>
    <w:rsid w:val="00F846D5"/>
    <w:rsid w:val="00F86263"/>
    <w:rsid w:val="00F875F9"/>
    <w:rsid w:val="00F9043C"/>
    <w:rsid w:val="00F93ECA"/>
    <w:rsid w:val="00F97B71"/>
    <w:rsid w:val="00FA0B49"/>
    <w:rsid w:val="00FA757F"/>
    <w:rsid w:val="00FA769F"/>
    <w:rsid w:val="00FB328E"/>
    <w:rsid w:val="00FB3DF7"/>
    <w:rsid w:val="00FB7149"/>
    <w:rsid w:val="00FC0603"/>
    <w:rsid w:val="00FC21F2"/>
    <w:rsid w:val="00FC28CE"/>
    <w:rsid w:val="00FC7008"/>
    <w:rsid w:val="00FD02C6"/>
    <w:rsid w:val="00FD1313"/>
    <w:rsid w:val="00FD1D56"/>
    <w:rsid w:val="00FD3989"/>
    <w:rsid w:val="00FD3D04"/>
    <w:rsid w:val="00FD4413"/>
    <w:rsid w:val="00FE03D7"/>
    <w:rsid w:val="00FE07FA"/>
    <w:rsid w:val="00FE4D5E"/>
    <w:rsid w:val="00FE520C"/>
    <w:rsid w:val="00FE54F5"/>
    <w:rsid w:val="00FE6C0F"/>
    <w:rsid w:val="00FF1ABC"/>
    <w:rsid w:val="00FF4598"/>
    <w:rsid w:val="00FF4D74"/>
    <w:rsid w:val="00FF7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8EA2EC"/>
  <w15:docId w15:val="{D8407786-E0C7-49E3-8736-70ABA215C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2E7A"/>
    <w:rPr>
      <w:sz w:val="24"/>
      <w:szCs w:val="24"/>
    </w:rPr>
  </w:style>
  <w:style w:type="paragraph" w:styleId="Heading1">
    <w:name w:val="heading 1"/>
    <w:basedOn w:val="Normal"/>
    <w:next w:val="Normal"/>
    <w:qFormat/>
    <w:rsid w:val="00282E7A"/>
    <w:pPr>
      <w:keepNext/>
      <w:jc w:val="both"/>
      <w:outlineLvl w:val="0"/>
    </w:pPr>
    <w:rPr>
      <w:b/>
      <w:bCs/>
      <w:i/>
      <w:iCs/>
      <w:lang w:val="sl-SI"/>
    </w:rPr>
  </w:style>
  <w:style w:type="paragraph" w:styleId="Heading2">
    <w:name w:val="heading 2"/>
    <w:basedOn w:val="Normal1"/>
    <w:next w:val="Normal1"/>
    <w:link w:val="Heading2Char"/>
    <w:rsid w:val="005736AB"/>
    <w:pPr>
      <w:keepNext/>
      <w:keepLines/>
      <w:spacing w:before="360" w:after="80"/>
      <w:outlineLvl w:val="1"/>
    </w:pPr>
    <w:rPr>
      <w:b/>
      <w:sz w:val="36"/>
      <w:szCs w:val="36"/>
    </w:rPr>
  </w:style>
  <w:style w:type="paragraph" w:styleId="Heading3">
    <w:name w:val="heading 3"/>
    <w:basedOn w:val="Normal1"/>
    <w:next w:val="Normal1"/>
    <w:link w:val="Heading3Char"/>
    <w:rsid w:val="005736AB"/>
    <w:pPr>
      <w:keepNext/>
      <w:keepLines/>
      <w:spacing w:before="280" w:after="80"/>
      <w:outlineLvl w:val="2"/>
    </w:pPr>
    <w:rPr>
      <w:b/>
      <w:sz w:val="28"/>
      <w:szCs w:val="28"/>
    </w:rPr>
  </w:style>
  <w:style w:type="paragraph" w:styleId="Heading4">
    <w:name w:val="heading 4"/>
    <w:basedOn w:val="Normal1"/>
    <w:next w:val="Normal1"/>
    <w:link w:val="Heading4Char"/>
    <w:rsid w:val="005736AB"/>
    <w:pPr>
      <w:keepNext/>
      <w:keepLines/>
      <w:spacing w:before="240" w:after="40"/>
      <w:outlineLvl w:val="3"/>
    </w:pPr>
    <w:rPr>
      <w:b/>
    </w:rPr>
  </w:style>
  <w:style w:type="paragraph" w:styleId="Heading5">
    <w:name w:val="heading 5"/>
    <w:basedOn w:val="Normal1"/>
    <w:next w:val="Normal1"/>
    <w:link w:val="Heading5Char"/>
    <w:rsid w:val="005736AB"/>
    <w:pPr>
      <w:keepNext/>
      <w:keepLines/>
      <w:spacing w:before="220" w:after="40"/>
      <w:outlineLvl w:val="4"/>
    </w:pPr>
    <w:rPr>
      <w:b/>
      <w:sz w:val="22"/>
      <w:szCs w:val="22"/>
    </w:rPr>
  </w:style>
  <w:style w:type="paragraph" w:styleId="Heading6">
    <w:name w:val="heading 6"/>
    <w:basedOn w:val="Normal1"/>
    <w:next w:val="Normal1"/>
    <w:link w:val="Heading6Char"/>
    <w:rsid w:val="005736A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82E7A"/>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table" w:styleId="TableGrid">
    <w:name w:val="Table Grid"/>
    <w:basedOn w:val="TableNormal"/>
    <w:rsid w:val="00215C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33C8"/>
    <w:pPr>
      <w:spacing w:after="200" w:line="276" w:lineRule="auto"/>
      <w:ind w:left="720"/>
      <w:contextualSpacing/>
    </w:pPr>
    <w:rPr>
      <w:rFonts w:ascii="Calibri" w:eastAsia="Calibri" w:hAnsi="Calibri"/>
      <w:sz w:val="22"/>
      <w:szCs w:val="22"/>
    </w:rPr>
  </w:style>
  <w:style w:type="character" w:styleId="CommentReference">
    <w:name w:val="annotation reference"/>
    <w:uiPriority w:val="99"/>
    <w:rsid w:val="00A033C8"/>
    <w:rPr>
      <w:sz w:val="16"/>
      <w:szCs w:val="16"/>
    </w:rPr>
  </w:style>
  <w:style w:type="paragraph" w:styleId="CommentText">
    <w:name w:val="annotation text"/>
    <w:basedOn w:val="Normal"/>
    <w:link w:val="CommentTextChar"/>
    <w:uiPriority w:val="99"/>
    <w:rsid w:val="00A033C8"/>
    <w:rPr>
      <w:sz w:val="20"/>
      <w:szCs w:val="20"/>
    </w:rPr>
  </w:style>
  <w:style w:type="character" w:customStyle="1" w:styleId="CommentTextChar">
    <w:name w:val="Comment Text Char"/>
    <w:basedOn w:val="DefaultParagraphFont"/>
    <w:link w:val="CommentText"/>
    <w:uiPriority w:val="99"/>
    <w:rsid w:val="00A033C8"/>
  </w:style>
  <w:style w:type="paragraph" w:styleId="CommentSubject">
    <w:name w:val="annotation subject"/>
    <w:basedOn w:val="CommentText"/>
    <w:next w:val="CommentText"/>
    <w:link w:val="CommentSubjectChar"/>
    <w:uiPriority w:val="99"/>
    <w:rsid w:val="00A033C8"/>
    <w:rPr>
      <w:b/>
      <w:bCs/>
    </w:rPr>
  </w:style>
  <w:style w:type="character" w:customStyle="1" w:styleId="CommentSubjectChar">
    <w:name w:val="Comment Subject Char"/>
    <w:link w:val="CommentSubject"/>
    <w:uiPriority w:val="99"/>
    <w:rsid w:val="00A033C8"/>
    <w:rPr>
      <w:b/>
      <w:bCs/>
    </w:rPr>
  </w:style>
  <w:style w:type="paragraph" w:styleId="BalloonText">
    <w:name w:val="Balloon Text"/>
    <w:basedOn w:val="Normal"/>
    <w:link w:val="BalloonTextChar"/>
    <w:uiPriority w:val="99"/>
    <w:rsid w:val="00A033C8"/>
    <w:rPr>
      <w:rFonts w:ascii="Tahoma" w:hAnsi="Tahoma"/>
      <w:sz w:val="16"/>
      <w:szCs w:val="16"/>
    </w:rPr>
  </w:style>
  <w:style w:type="character" w:customStyle="1" w:styleId="BalloonTextChar">
    <w:name w:val="Balloon Text Char"/>
    <w:link w:val="BalloonText"/>
    <w:uiPriority w:val="99"/>
    <w:rsid w:val="00A033C8"/>
    <w:rPr>
      <w:rFonts w:ascii="Tahoma" w:hAnsi="Tahoma" w:cs="Tahoma"/>
      <w:sz w:val="16"/>
      <w:szCs w:val="16"/>
    </w:rPr>
  </w:style>
  <w:style w:type="character" w:styleId="Hyperlink">
    <w:name w:val="Hyperlink"/>
    <w:uiPriority w:val="99"/>
    <w:unhideWhenUsed/>
    <w:rsid w:val="00F93ECA"/>
    <w:rPr>
      <w:color w:val="0000FF"/>
      <w:u w:val="single"/>
    </w:rPr>
  </w:style>
  <w:style w:type="character" w:styleId="Strong">
    <w:name w:val="Strong"/>
    <w:qFormat/>
    <w:rsid w:val="002C7CFE"/>
    <w:rPr>
      <w:b/>
      <w:bCs/>
    </w:rPr>
  </w:style>
  <w:style w:type="character" w:styleId="FollowedHyperlink">
    <w:name w:val="FollowedHyperlink"/>
    <w:rsid w:val="00E74218"/>
    <w:rPr>
      <w:color w:val="800080"/>
      <w:u w:val="single"/>
    </w:rPr>
  </w:style>
  <w:style w:type="paragraph" w:styleId="BodyText3">
    <w:name w:val="Body Text 3"/>
    <w:basedOn w:val="Normal"/>
    <w:link w:val="BodyText3Char"/>
    <w:rsid w:val="00BF313F"/>
    <w:pPr>
      <w:spacing w:after="120"/>
    </w:pPr>
    <w:rPr>
      <w:sz w:val="16"/>
      <w:szCs w:val="16"/>
    </w:rPr>
  </w:style>
  <w:style w:type="character" w:customStyle="1" w:styleId="BodyText3Char">
    <w:name w:val="Body Text 3 Char"/>
    <w:link w:val="BodyText3"/>
    <w:rsid w:val="00BF313F"/>
    <w:rPr>
      <w:sz w:val="16"/>
      <w:szCs w:val="16"/>
    </w:rPr>
  </w:style>
  <w:style w:type="paragraph" w:customStyle="1" w:styleId="Normal1">
    <w:name w:val="Normal1"/>
    <w:rsid w:val="00EF185C"/>
    <w:rPr>
      <w:rFonts w:eastAsia="Times New Roman"/>
      <w:sz w:val="24"/>
      <w:szCs w:val="24"/>
    </w:rPr>
  </w:style>
  <w:style w:type="character" w:customStyle="1" w:styleId="UnresolvedMention1">
    <w:name w:val="Unresolved Mention1"/>
    <w:uiPriority w:val="99"/>
    <w:semiHidden/>
    <w:unhideWhenUsed/>
    <w:rsid w:val="00065D56"/>
    <w:rPr>
      <w:color w:val="605E5C"/>
      <w:shd w:val="clear" w:color="auto" w:fill="E1DFDD"/>
    </w:rPr>
  </w:style>
  <w:style w:type="character" w:customStyle="1" w:styleId="Heading2Char">
    <w:name w:val="Heading 2 Char"/>
    <w:link w:val="Heading2"/>
    <w:rsid w:val="005736AB"/>
    <w:rPr>
      <w:rFonts w:eastAsia="Times New Roman"/>
      <w:b/>
      <w:sz w:val="36"/>
      <w:szCs w:val="36"/>
    </w:rPr>
  </w:style>
  <w:style w:type="character" w:customStyle="1" w:styleId="Heading3Char">
    <w:name w:val="Heading 3 Char"/>
    <w:link w:val="Heading3"/>
    <w:rsid w:val="005736AB"/>
    <w:rPr>
      <w:rFonts w:eastAsia="Times New Roman"/>
      <w:b/>
      <w:sz w:val="28"/>
      <w:szCs w:val="28"/>
    </w:rPr>
  </w:style>
  <w:style w:type="character" w:customStyle="1" w:styleId="Heading4Char">
    <w:name w:val="Heading 4 Char"/>
    <w:link w:val="Heading4"/>
    <w:rsid w:val="005736AB"/>
    <w:rPr>
      <w:rFonts w:eastAsia="Times New Roman"/>
      <w:b/>
      <w:sz w:val="24"/>
      <w:szCs w:val="24"/>
    </w:rPr>
  </w:style>
  <w:style w:type="character" w:customStyle="1" w:styleId="Heading5Char">
    <w:name w:val="Heading 5 Char"/>
    <w:link w:val="Heading5"/>
    <w:rsid w:val="005736AB"/>
    <w:rPr>
      <w:rFonts w:eastAsia="Times New Roman"/>
      <w:b/>
      <w:sz w:val="22"/>
      <w:szCs w:val="22"/>
    </w:rPr>
  </w:style>
  <w:style w:type="character" w:customStyle="1" w:styleId="Heading6Char">
    <w:name w:val="Heading 6 Char"/>
    <w:link w:val="Heading6"/>
    <w:rsid w:val="005736AB"/>
    <w:rPr>
      <w:rFonts w:eastAsia="Times New Roman"/>
      <w:b/>
    </w:rPr>
  </w:style>
  <w:style w:type="paragraph" w:styleId="Title">
    <w:name w:val="Title"/>
    <w:basedOn w:val="Normal1"/>
    <w:next w:val="Normal1"/>
    <w:link w:val="TitleChar"/>
    <w:qFormat/>
    <w:rsid w:val="005736AB"/>
    <w:pPr>
      <w:keepNext/>
      <w:keepLines/>
      <w:spacing w:before="480" w:after="120"/>
    </w:pPr>
    <w:rPr>
      <w:b/>
      <w:sz w:val="72"/>
      <w:szCs w:val="72"/>
    </w:rPr>
  </w:style>
  <w:style w:type="character" w:customStyle="1" w:styleId="TitleChar">
    <w:name w:val="Title Char"/>
    <w:link w:val="Title"/>
    <w:rsid w:val="005736AB"/>
    <w:rPr>
      <w:rFonts w:eastAsia="Times New Roman"/>
      <w:b/>
      <w:sz w:val="72"/>
      <w:szCs w:val="72"/>
    </w:rPr>
  </w:style>
  <w:style w:type="paragraph" w:styleId="Subtitle">
    <w:name w:val="Subtitle"/>
    <w:basedOn w:val="Normal1"/>
    <w:next w:val="Normal1"/>
    <w:link w:val="SubtitleChar"/>
    <w:rsid w:val="005736AB"/>
    <w:pPr>
      <w:keepNext/>
      <w:keepLines/>
      <w:spacing w:before="360" w:after="80"/>
    </w:pPr>
    <w:rPr>
      <w:rFonts w:ascii="Georgia" w:eastAsia="Georgia" w:hAnsi="Georgia"/>
      <w:i/>
      <w:color w:val="666666"/>
      <w:sz w:val="48"/>
      <w:szCs w:val="48"/>
    </w:rPr>
  </w:style>
  <w:style w:type="character" w:customStyle="1" w:styleId="SubtitleChar">
    <w:name w:val="Subtitle Char"/>
    <w:link w:val="Subtitle"/>
    <w:rsid w:val="005736AB"/>
    <w:rPr>
      <w:rFonts w:ascii="Georgia" w:eastAsia="Georgia" w:hAnsi="Georgia" w:cs="Georgia"/>
      <w:i/>
      <w:color w:val="666666"/>
      <w:sz w:val="48"/>
      <w:szCs w:val="48"/>
    </w:rPr>
  </w:style>
  <w:style w:type="paragraph" w:customStyle="1" w:styleId="Normal2">
    <w:name w:val="Normal2"/>
    <w:rsid w:val="00E01EE0"/>
    <w:pPr>
      <w:spacing w:after="200" w:line="276"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8039">
      <w:bodyDiv w:val="1"/>
      <w:marLeft w:val="0"/>
      <w:marRight w:val="0"/>
      <w:marTop w:val="0"/>
      <w:marBottom w:val="0"/>
      <w:divBdr>
        <w:top w:val="none" w:sz="0" w:space="0" w:color="auto"/>
        <w:left w:val="none" w:sz="0" w:space="0" w:color="auto"/>
        <w:bottom w:val="none" w:sz="0" w:space="0" w:color="auto"/>
        <w:right w:val="none" w:sz="0" w:space="0" w:color="auto"/>
      </w:divBdr>
      <w:divsChild>
        <w:div w:id="1198660454">
          <w:marLeft w:val="0"/>
          <w:marRight w:val="0"/>
          <w:marTop w:val="0"/>
          <w:marBottom w:val="0"/>
          <w:divBdr>
            <w:top w:val="single" w:sz="2" w:space="0" w:color="D9D9E3"/>
            <w:left w:val="single" w:sz="2" w:space="0" w:color="D9D9E3"/>
            <w:bottom w:val="single" w:sz="2" w:space="0" w:color="D9D9E3"/>
            <w:right w:val="single" w:sz="2" w:space="0" w:color="D9D9E3"/>
          </w:divBdr>
          <w:divsChild>
            <w:div w:id="810057305">
              <w:marLeft w:val="0"/>
              <w:marRight w:val="0"/>
              <w:marTop w:val="100"/>
              <w:marBottom w:val="100"/>
              <w:divBdr>
                <w:top w:val="single" w:sz="2" w:space="0" w:color="D9D9E3"/>
                <w:left w:val="single" w:sz="2" w:space="0" w:color="D9D9E3"/>
                <w:bottom w:val="single" w:sz="2" w:space="0" w:color="D9D9E3"/>
                <w:right w:val="single" w:sz="2" w:space="0" w:color="D9D9E3"/>
              </w:divBdr>
              <w:divsChild>
                <w:div w:id="553467619">
                  <w:marLeft w:val="0"/>
                  <w:marRight w:val="0"/>
                  <w:marTop w:val="0"/>
                  <w:marBottom w:val="0"/>
                  <w:divBdr>
                    <w:top w:val="single" w:sz="2" w:space="0" w:color="D9D9E3"/>
                    <w:left w:val="single" w:sz="2" w:space="0" w:color="D9D9E3"/>
                    <w:bottom w:val="single" w:sz="2" w:space="0" w:color="D9D9E3"/>
                    <w:right w:val="single" w:sz="2" w:space="0" w:color="D9D9E3"/>
                  </w:divBdr>
                  <w:divsChild>
                    <w:div w:id="1426924934">
                      <w:marLeft w:val="0"/>
                      <w:marRight w:val="0"/>
                      <w:marTop w:val="0"/>
                      <w:marBottom w:val="0"/>
                      <w:divBdr>
                        <w:top w:val="single" w:sz="2" w:space="0" w:color="D9D9E3"/>
                        <w:left w:val="single" w:sz="2" w:space="0" w:color="D9D9E3"/>
                        <w:bottom w:val="single" w:sz="2" w:space="0" w:color="D9D9E3"/>
                        <w:right w:val="single" w:sz="2" w:space="0" w:color="D9D9E3"/>
                      </w:divBdr>
                      <w:divsChild>
                        <w:div w:id="175462568">
                          <w:marLeft w:val="0"/>
                          <w:marRight w:val="0"/>
                          <w:marTop w:val="0"/>
                          <w:marBottom w:val="0"/>
                          <w:divBdr>
                            <w:top w:val="single" w:sz="2" w:space="0" w:color="D9D9E3"/>
                            <w:left w:val="single" w:sz="2" w:space="0" w:color="D9D9E3"/>
                            <w:bottom w:val="single" w:sz="2" w:space="0" w:color="D9D9E3"/>
                            <w:right w:val="single" w:sz="2" w:space="0" w:color="D9D9E3"/>
                          </w:divBdr>
                          <w:divsChild>
                            <w:div w:id="1696541205">
                              <w:marLeft w:val="0"/>
                              <w:marRight w:val="0"/>
                              <w:marTop w:val="0"/>
                              <w:marBottom w:val="0"/>
                              <w:divBdr>
                                <w:top w:val="single" w:sz="2" w:space="0" w:color="D9D9E3"/>
                                <w:left w:val="single" w:sz="2" w:space="0" w:color="D9D9E3"/>
                                <w:bottom w:val="single" w:sz="2" w:space="0" w:color="D9D9E3"/>
                                <w:right w:val="single" w:sz="2" w:space="0" w:color="D9D9E3"/>
                              </w:divBdr>
                              <w:divsChild>
                                <w:div w:id="425346205">
                                  <w:marLeft w:val="0"/>
                                  <w:marRight w:val="0"/>
                                  <w:marTop w:val="0"/>
                                  <w:marBottom w:val="0"/>
                                  <w:divBdr>
                                    <w:top w:val="single" w:sz="2" w:space="0" w:color="D9D9E3"/>
                                    <w:left w:val="single" w:sz="2" w:space="0" w:color="D9D9E3"/>
                                    <w:bottom w:val="single" w:sz="2" w:space="0" w:color="D9D9E3"/>
                                    <w:right w:val="single" w:sz="2" w:space="0" w:color="D9D9E3"/>
                                  </w:divBdr>
                                  <w:divsChild>
                                    <w:div w:id="680548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386491369">
      <w:bodyDiv w:val="1"/>
      <w:marLeft w:val="0"/>
      <w:marRight w:val="0"/>
      <w:marTop w:val="0"/>
      <w:marBottom w:val="0"/>
      <w:divBdr>
        <w:top w:val="none" w:sz="0" w:space="0" w:color="auto"/>
        <w:left w:val="none" w:sz="0" w:space="0" w:color="auto"/>
        <w:bottom w:val="none" w:sz="0" w:space="0" w:color="auto"/>
        <w:right w:val="none" w:sz="0" w:space="0" w:color="auto"/>
      </w:divBdr>
      <w:divsChild>
        <w:div w:id="1338774009">
          <w:marLeft w:val="0"/>
          <w:marRight w:val="0"/>
          <w:marTop w:val="0"/>
          <w:marBottom w:val="0"/>
          <w:divBdr>
            <w:top w:val="none" w:sz="0" w:space="0" w:color="auto"/>
            <w:left w:val="none" w:sz="0" w:space="0" w:color="auto"/>
            <w:bottom w:val="none" w:sz="0" w:space="0" w:color="auto"/>
            <w:right w:val="none" w:sz="0" w:space="0" w:color="auto"/>
          </w:divBdr>
          <w:divsChild>
            <w:div w:id="6712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05212">
      <w:bodyDiv w:val="1"/>
      <w:marLeft w:val="0"/>
      <w:marRight w:val="0"/>
      <w:marTop w:val="0"/>
      <w:marBottom w:val="0"/>
      <w:divBdr>
        <w:top w:val="none" w:sz="0" w:space="0" w:color="auto"/>
        <w:left w:val="none" w:sz="0" w:space="0" w:color="auto"/>
        <w:bottom w:val="none" w:sz="0" w:space="0" w:color="auto"/>
        <w:right w:val="none" w:sz="0" w:space="0" w:color="auto"/>
      </w:divBdr>
      <w:divsChild>
        <w:div w:id="1775132145">
          <w:marLeft w:val="0"/>
          <w:marRight w:val="0"/>
          <w:marTop w:val="0"/>
          <w:marBottom w:val="0"/>
          <w:divBdr>
            <w:top w:val="none" w:sz="0" w:space="0" w:color="auto"/>
            <w:left w:val="none" w:sz="0" w:space="0" w:color="auto"/>
            <w:bottom w:val="none" w:sz="0" w:space="0" w:color="auto"/>
            <w:right w:val="none" w:sz="0" w:space="0" w:color="auto"/>
          </w:divBdr>
          <w:divsChild>
            <w:div w:id="12572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609385890">
      <w:bodyDiv w:val="1"/>
      <w:marLeft w:val="0"/>
      <w:marRight w:val="0"/>
      <w:marTop w:val="0"/>
      <w:marBottom w:val="0"/>
      <w:divBdr>
        <w:top w:val="none" w:sz="0" w:space="0" w:color="auto"/>
        <w:left w:val="none" w:sz="0" w:space="0" w:color="auto"/>
        <w:bottom w:val="none" w:sz="0" w:space="0" w:color="auto"/>
        <w:right w:val="none" w:sz="0" w:space="0" w:color="auto"/>
      </w:divBdr>
      <w:divsChild>
        <w:div w:id="1048070011">
          <w:marLeft w:val="0"/>
          <w:marRight w:val="0"/>
          <w:marTop w:val="0"/>
          <w:marBottom w:val="0"/>
          <w:divBdr>
            <w:top w:val="single" w:sz="2" w:space="0" w:color="D9D9E3"/>
            <w:left w:val="single" w:sz="2" w:space="0" w:color="D9D9E3"/>
            <w:bottom w:val="single" w:sz="2" w:space="0" w:color="D9D9E3"/>
            <w:right w:val="single" w:sz="2" w:space="0" w:color="D9D9E3"/>
          </w:divBdr>
          <w:divsChild>
            <w:div w:id="4370242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83925038">
                  <w:marLeft w:val="0"/>
                  <w:marRight w:val="0"/>
                  <w:marTop w:val="0"/>
                  <w:marBottom w:val="0"/>
                  <w:divBdr>
                    <w:top w:val="single" w:sz="2" w:space="0" w:color="D9D9E3"/>
                    <w:left w:val="single" w:sz="2" w:space="0" w:color="D9D9E3"/>
                    <w:bottom w:val="single" w:sz="2" w:space="0" w:color="D9D9E3"/>
                    <w:right w:val="single" w:sz="2" w:space="0" w:color="D9D9E3"/>
                  </w:divBdr>
                  <w:divsChild>
                    <w:div w:id="1855731771">
                      <w:marLeft w:val="0"/>
                      <w:marRight w:val="0"/>
                      <w:marTop w:val="0"/>
                      <w:marBottom w:val="0"/>
                      <w:divBdr>
                        <w:top w:val="single" w:sz="2" w:space="0" w:color="D9D9E3"/>
                        <w:left w:val="single" w:sz="2" w:space="0" w:color="D9D9E3"/>
                        <w:bottom w:val="single" w:sz="2" w:space="0" w:color="D9D9E3"/>
                        <w:right w:val="single" w:sz="2" w:space="0" w:color="D9D9E3"/>
                      </w:divBdr>
                      <w:divsChild>
                        <w:div w:id="1727559144">
                          <w:marLeft w:val="0"/>
                          <w:marRight w:val="0"/>
                          <w:marTop w:val="0"/>
                          <w:marBottom w:val="0"/>
                          <w:divBdr>
                            <w:top w:val="single" w:sz="2" w:space="0" w:color="D9D9E3"/>
                            <w:left w:val="single" w:sz="2" w:space="0" w:color="D9D9E3"/>
                            <w:bottom w:val="single" w:sz="2" w:space="0" w:color="D9D9E3"/>
                            <w:right w:val="single" w:sz="2" w:space="0" w:color="D9D9E3"/>
                          </w:divBdr>
                          <w:divsChild>
                            <w:div w:id="432828046">
                              <w:marLeft w:val="0"/>
                              <w:marRight w:val="0"/>
                              <w:marTop w:val="0"/>
                              <w:marBottom w:val="0"/>
                              <w:divBdr>
                                <w:top w:val="single" w:sz="2" w:space="0" w:color="D9D9E3"/>
                                <w:left w:val="single" w:sz="2" w:space="0" w:color="D9D9E3"/>
                                <w:bottom w:val="single" w:sz="2" w:space="0" w:color="D9D9E3"/>
                                <w:right w:val="single" w:sz="2" w:space="0" w:color="D9D9E3"/>
                              </w:divBdr>
                              <w:divsChild>
                                <w:div w:id="1747143466">
                                  <w:marLeft w:val="0"/>
                                  <w:marRight w:val="0"/>
                                  <w:marTop w:val="0"/>
                                  <w:marBottom w:val="0"/>
                                  <w:divBdr>
                                    <w:top w:val="single" w:sz="2" w:space="0" w:color="D9D9E3"/>
                                    <w:left w:val="single" w:sz="2" w:space="0" w:color="D9D9E3"/>
                                    <w:bottom w:val="single" w:sz="2" w:space="0" w:color="D9D9E3"/>
                                    <w:right w:val="single" w:sz="2" w:space="0" w:color="D9D9E3"/>
                                  </w:divBdr>
                                  <w:divsChild>
                                    <w:div w:id="9846291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692954645">
      <w:bodyDiv w:val="1"/>
      <w:marLeft w:val="0"/>
      <w:marRight w:val="0"/>
      <w:marTop w:val="0"/>
      <w:marBottom w:val="0"/>
      <w:divBdr>
        <w:top w:val="none" w:sz="0" w:space="0" w:color="auto"/>
        <w:left w:val="none" w:sz="0" w:space="0" w:color="auto"/>
        <w:bottom w:val="none" w:sz="0" w:space="0" w:color="auto"/>
        <w:right w:val="none" w:sz="0" w:space="0" w:color="auto"/>
      </w:divBdr>
      <w:divsChild>
        <w:div w:id="368998281">
          <w:marLeft w:val="0"/>
          <w:marRight w:val="0"/>
          <w:marTop w:val="0"/>
          <w:marBottom w:val="0"/>
          <w:divBdr>
            <w:top w:val="none" w:sz="0" w:space="0" w:color="auto"/>
            <w:left w:val="none" w:sz="0" w:space="0" w:color="auto"/>
            <w:bottom w:val="none" w:sz="0" w:space="0" w:color="auto"/>
            <w:right w:val="none" w:sz="0" w:space="0" w:color="auto"/>
          </w:divBdr>
          <w:divsChild>
            <w:div w:id="160237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309610">
      <w:bodyDiv w:val="1"/>
      <w:marLeft w:val="0"/>
      <w:marRight w:val="0"/>
      <w:marTop w:val="0"/>
      <w:marBottom w:val="0"/>
      <w:divBdr>
        <w:top w:val="none" w:sz="0" w:space="0" w:color="auto"/>
        <w:left w:val="none" w:sz="0" w:space="0" w:color="auto"/>
        <w:bottom w:val="none" w:sz="0" w:space="0" w:color="auto"/>
        <w:right w:val="none" w:sz="0" w:space="0" w:color="auto"/>
      </w:divBdr>
      <w:divsChild>
        <w:div w:id="664549773">
          <w:marLeft w:val="0"/>
          <w:marRight w:val="0"/>
          <w:marTop w:val="0"/>
          <w:marBottom w:val="0"/>
          <w:divBdr>
            <w:top w:val="none" w:sz="0" w:space="0" w:color="auto"/>
            <w:left w:val="none" w:sz="0" w:space="0" w:color="auto"/>
            <w:bottom w:val="none" w:sz="0" w:space="0" w:color="auto"/>
            <w:right w:val="none" w:sz="0" w:space="0" w:color="auto"/>
          </w:divBdr>
          <w:divsChild>
            <w:div w:id="114316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098363">
      <w:bodyDiv w:val="1"/>
      <w:marLeft w:val="0"/>
      <w:marRight w:val="0"/>
      <w:marTop w:val="0"/>
      <w:marBottom w:val="0"/>
      <w:divBdr>
        <w:top w:val="none" w:sz="0" w:space="0" w:color="auto"/>
        <w:left w:val="none" w:sz="0" w:space="0" w:color="auto"/>
        <w:bottom w:val="none" w:sz="0" w:space="0" w:color="auto"/>
        <w:right w:val="none" w:sz="0" w:space="0" w:color="auto"/>
      </w:divBdr>
      <w:divsChild>
        <w:div w:id="2142771658">
          <w:marLeft w:val="0"/>
          <w:marRight w:val="0"/>
          <w:marTop w:val="0"/>
          <w:marBottom w:val="0"/>
          <w:divBdr>
            <w:top w:val="none" w:sz="0" w:space="0" w:color="auto"/>
            <w:left w:val="none" w:sz="0" w:space="0" w:color="auto"/>
            <w:bottom w:val="none" w:sz="0" w:space="0" w:color="auto"/>
            <w:right w:val="none" w:sz="0" w:space="0" w:color="auto"/>
          </w:divBdr>
          <w:divsChild>
            <w:div w:id="19565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74924">
      <w:bodyDiv w:val="1"/>
      <w:marLeft w:val="0"/>
      <w:marRight w:val="0"/>
      <w:marTop w:val="0"/>
      <w:marBottom w:val="0"/>
      <w:divBdr>
        <w:top w:val="none" w:sz="0" w:space="0" w:color="auto"/>
        <w:left w:val="none" w:sz="0" w:space="0" w:color="auto"/>
        <w:bottom w:val="none" w:sz="0" w:space="0" w:color="auto"/>
        <w:right w:val="none" w:sz="0" w:space="0" w:color="auto"/>
      </w:divBdr>
      <w:divsChild>
        <w:div w:id="777604988">
          <w:marLeft w:val="0"/>
          <w:marRight w:val="0"/>
          <w:marTop w:val="0"/>
          <w:marBottom w:val="0"/>
          <w:divBdr>
            <w:top w:val="none" w:sz="0" w:space="0" w:color="auto"/>
            <w:left w:val="none" w:sz="0" w:space="0" w:color="auto"/>
            <w:bottom w:val="none" w:sz="0" w:space="0" w:color="auto"/>
            <w:right w:val="none" w:sz="0" w:space="0" w:color="auto"/>
          </w:divBdr>
          <w:divsChild>
            <w:div w:id="56688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 w:id="2142645039">
      <w:bodyDiv w:val="1"/>
      <w:marLeft w:val="0"/>
      <w:marRight w:val="0"/>
      <w:marTop w:val="0"/>
      <w:marBottom w:val="0"/>
      <w:divBdr>
        <w:top w:val="none" w:sz="0" w:space="0" w:color="auto"/>
        <w:left w:val="none" w:sz="0" w:space="0" w:color="auto"/>
        <w:bottom w:val="none" w:sz="0" w:space="0" w:color="auto"/>
        <w:right w:val="none" w:sz="0" w:space="0" w:color="auto"/>
      </w:divBdr>
      <w:divsChild>
        <w:div w:id="1093284043">
          <w:marLeft w:val="0"/>
          <w:marRight w:val="0"/>
          <w:marTop w:val="0"/>
          <w:marBottom w:val="0"/>
          <w:divBdr>
            <w:top w:val="none" w:sz="0" w:space="0" w:color="auto"/>
            <w:left w:val="none" w:sz="0" w:space="0" w:color="auto"/>
            <w:bottom w:val="none" w:sz="0" w:space="0" w:color="auto"/>
            <w:right w:val="none" w:sz="0" w:space="0" w:color="auto"/>
          </w:divBdr>
          <w:divsChild>
            <w:div w:id="70483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0"/>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2AC2D-EA9F-48A3-946C-6844E1DC7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8</Pages>
  <Words>4715</Words>
  <Characters>26882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Agilent Technologies, Inc.</Company>
  <LinksUpToDate>false</LinksUpToDate>
  <CharactersWithSpaces>31534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Сатка Синђелић</cp:lastModifiedBy>
  <cp:revision>267</cp:revision>
  <cp:lastPrinted>2024-09-11T11:10:00Z</cp:lastPrinted>
  <dcterms:created xsi:type="dcterms:W3CDTF">2024-02-27T10:10:00Z</dcterms:created>
  <dcterms:modified xsi:type="dcterms:W3CDTF">2024-09-11T11:11:00Z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2814180e9b298dccaa507f62ccf1f79d30c12c020e01c1c12acff69bade50037</vt:lpwstr>
  </property>
</Properties>
</file>