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6E" w:rsidRPr="00681DC4" w:rsidRDefault="0003776E" w:rsidP="004E02B9">
      <w:pPr>
        <w:jc w:val="center"/>
        <w:rPr>
          <w:bCs/>
          <w:sz w:val="20"/>
          <w:szCs w:val="20"/>
        </w:rPr>
      </w:pPr>
      <w:r w:rsidRPr="00681DC4">
        <w:rPr>
          <w:b/>
          <w:bCs/>
          <w:sz w:val="20"/>
          <w:szCs w:val="20"/>
        </w:rPr>
        <w:t>ИЗБОРНОМ ВЕЋУ МЕДИЦИНСКОГ ФАКУЛТЕТА УНИВЕРЗИТЕТА У БЕОГРАДУ</w:t>
      </w:r>
    </w:p>
    <w:p w:rsidR="0003776E" w:rsidRPr="00681DC4" w:rsidRDefault="0003776E" w:rsidP="00053681">
      <w:pPr>
        <w:jc w:val="both"/>
        <w:rPr>
          <w:bCs/>
          <w:sz w:val="20"/>
          <w:szCs w:val="20"/>
          <w:highlight w:val="yellow"/>
          <w:lang w:val="sl-SI"/>
        </w:rPr>
      </w:pPr>
    </w:p>
    <w:p w:rsidR="0003776E" w:rsidRPr="00681DC4" w:rsidRDefault="0003776E" w:rsidP="00053681">
      <w:pPr>
        <w:jc w:val="both"/>
        <w:rPr>
          <w:bCs/>
          <w:sz w:val="20"/>
          <w:szCs w:val="20"/>
          <w:highlight w:val="yellow"/>
          <w:lang w:val="sl-SI"/>
        </w:rPr>
      </w:pPr>
    </w:p>
    <w:p w:rsidR="0003776E" w:rsidRPr="00681DC4" w:rsidRDefault="0003776E" w:rsidP="00053681">
      <w:pPr>
        <w:tabs>
          <w:tab w:val="left" w:pos="90"/>
        </w:tabs>
        <w:jc w:val="both"/>
        <w:rPr>
          <w:bCs/>
          <w:sz w:val="20"/>
          <w:szCs w:val="20"/>
        </w:rPr>
      </w:pPr>
      <w:r w:rsidRPr="00681DC4">
        <w:rPr>
          <w:bCs/>
          <w:sz w:val="20"/>
          <w:szCs w:val="20"/>
          <w:lang w:val="sl-SI"/>
        </w:rPr>
        <w:t>Kомисија за припрему реферата у  саставу:</w:t>
      </w:r>
    </w:p>
    <w:p w:rsidR="00215CBE" w:rsidRPr="00681DC4" w:rsidRDefault="00215CBE" w:rsidP="00053681">
      <w:pPr>
        <w:tabs>
          <w:tab w:val="left" w:pos="90"/>
        </w:tabs>
        <w:jc w:val="both"/>
        <w:rPr>
          <w:bCs/>
          <w:sz w:val="20"/>
          <w:szCs w:val="20"/>
          <w:highlight w:val="yellow"/>
        </w:rPr>
      </w:pPr>
    </w:p>
    <w:p w:rsidR="00DD601B" w:rsidRPr="00681DC4" w:rsidRDefault="00DD601B" w:rsidP="00880009">
      <w:pPr>
        <w:numPr>
          <w:ilvl w:val="0"/>
          <w:numId w:val="2"/>
        </w:numPr>
        <w:tabs>
          <w:tab w:val="left" w:pos="0"/>
          <w:tab w:val="left" w:pos="90"/>
          <w:tab w:val="left" w:pos="270"/>
        </w:tabs>
        <w:ind w:left="0" w:firstLine="0"/>
        <w:jc w:val="both"/>
        <w:rPr>
          <w:bCs/>
          <w:sz w:val="20"/>
          <w:szCs w:val="20"/>
        </w:rPr>
      </w:pPr>
      <w:r w:rsidRPr="00681DC4">
        <w:rPr>
          <w:bCs/>
          <w:sz w:val="20"/>
          <w:szCs w:val="20"/>
        </w:rPr>
        <w:t xml:space="preserve">Проф. др </w:t>
      </w:r>
      <w:r w:rsidR="00681DC4" w:rsidRPr="00681DC4">
        <w:rPr>
          <w:bCs/>
          <w:sz w:val="20"/>
          <w:szCs w:val="20"/>
        </w:rPr>
        <w:t xml:space="preserve">Тамара Кравић Стевовић, редовни професор, </w:t>
      </w:r>
      <w:r w:rsidRPr="00681DC4">
        <w:rPr>
          <w:bCs/>
          <w:sz w:val="20"/>
          <w:szCs w:val="20"/>
        </w:rPr>
        <w:t>Медицински факултет Универзитета у Београду, председник</w:t>
      </w:r>
    </w:p>
    <w:p w:rsidR="0003776E" w:rsidRPr="00681DC4" w:rsidRDefault="0003776E" w:rsidP="00880009">
      <w:pPr>
        <w:numPr>
          <w:ilvl w:val="0"/>
          <w:numId w:val="2"/>
        </w:numPr>
        <w:tabs>
          <w:tab w:val="left" w:pos="0"/>
          <w:tab w:val="left" w:pos="90"/>
          <w:tab w:val="left" w:pos="270"/>
        </w:tabs>
        <w:ind w:left="0" w:firstLine="0"/>
        <w:jc w:val="both"/>
        <w:rPr>
          <w:bCs/>
          <w:sz w:val="20"/>
          <w:szCs w:val="20"/>
        </w:rPr>
      </w:pPr>
      <w:r w:rsidRPr="00681DC4">
        <w:rPr>
          <w:bCs/>
          <w:sz w:val="20"/>
          <w:szCs w:val="20"/>
        </w:rPr>
        <w:t xml:space="preserve">Проф. др </w:t>
      </w:r>
      <w:r w:rsidR="00FE5F3A">
        <w:rPr>
          <w:bCs/>
          <w:sz w:val="20"/>
          <w:szCs w:val="20"/>
        </w:rPr>
        <w:t>Миљана Обрадовић</w:t>
      </w:r>
      <w:r w:rsidRPr="000D4703">
        <w:rPr>
          <w:bCs/>
          <w:sz w:val="20"/>
          <w:szCs w:val="20"/>
        </w:rPr>
        <w:t xml:space="preserve">, </w:t>
      </w:r>
      <w:r w:rsidR="00FE5F3A" w:rsidRPr="00681DC4">
        <w:rPr>
          <w:bCs/>
          <w:sz w:val="20"/>
          <w:szCs w:val="20"/>
        </w:rPr>
        <w:t xml:space="preserve">редовни </w:t>
      </w:r>
      <w:r w:rsidR="00681DC4" w:rsidRPr="000D4703">
        <w:rPr>
          <w:bCs/>
          <w:sz w:val="20"/>
          <w:szCs w:val="20"/>
        </w:rPr>
        <w:t>професор</w:t>
      </w:r>
      <w:r w:rsidRPr="00681DC4">
        <w:rPr>
          <w:bCs/>
          <w:sz w:val="20"/>
          <w:szCs w:val="20"/>
        </w:rPr>
        <w:t xml:space="preserve">, </w:t>
      </w:r>
      <w:r w:rsidR="000E4960" w:rsidRPr="00681DC4">
        <w:rPr>
          <w:bCs/>
          <w:sz w:val="20"/>
          <w:szCs w:val="20"/>
        </w:rPr>
        <w:t>Медицински</w:t>
      </w:r>
      <w:r w:rsidRPr="00681DC4">
        <w:rPr>
          <w:bCs/>
          <w:sz w:val="20"/>
          <w:szCs w:val="20"/>
        </w:rPr>
        <w:t xml:space="preserve"> факултет Универзитета у Београду, </w:t>
      </w:r>
      <w:r w:rsidR="00DD601B" w:rsidRPr="00681DC4">
        <w:rPr>
          <w:bCs/>
          <w:sz w:val="20"/>
          <w:szCs w:val="20"/>
        </w:rPr>
        <w:t>члан</w:t>
      </w:r>
    </w:p>
    <w:p w:rsidR="0003776E" w:rsidRPr="00681DC4" w:rsidRDefault="00681DC4" w:rsidP="00880009">
      <w:pPr>
        <w:numPr>
          <w:ilvl w:val="0"/>
          <w:numId w:val="2"/>
        </w:numPr>
        <w:tabs>
          <w:tab w:val="left" w:pos="90"/>
          <w:tab w:val="left" w:pos="270"/>
        </w:tabs>
        <w:ind w:left="0" w:firstLine="0"/>
        <w:jc w:val="both"/>
        <w:rPr>
          <w:bCs/>
          <w:sz w:val="20"/>
          <w:szCs w:val="20"/>
        </w:rPr>
      </w:pPr>
      <w:r w:rsidRPr="00681DC4">
        <w:rPr>
          <w:bCs/>
          <w:sz w:val="20"/>
          <w:szCs w:val="20"/>
        </w:rPr>
        <w:t>Проф. др Весна Даниловић, редовни проф</w:t>
      </w:r>
      <w:r>
        <w:rPr>
          <w:bCs/>
          <w:sz w:val="20"/>
          <w:szCs w:val="20"/>
        </w:rPr>
        <w:t>есор, Стоматолош</w:t>
      </w:r>
      <w:r w:rsidRPr="00681DC4">
        <w:rPr>
          <w:bCs/>
          <w:sz w:val="20"/>
          <w:szCs w:val="20"/>
        </w:rPr>
        <w:t>ки факултет Универзитета у Београду</w:t>
      </w:r>
      <w:r w:rsidR="00FA5B33" w:rsidRPr="00681DC4">
        <w:rPr>
          <w:bCs/>
          <w:sz w:val="20"/>
          <w:szCs w:val="20"/>
        </w:rPr>
        <w:t>, члан</w:t>
      </w:r>
    </w:p>
    <w:p w:rsidR="0003776E" w:rsidRPr="00681DC4" w:rsidRDefault="0003776E" w:rsidP="00053681">
      <w:pPr>
        <w:jc w:val="both"/>
        <w:rPr>
          <w:bCs/>
          <w:sz w:val="20"/>
          <w:szCs w:val="20"/>
          <w:highlight w:val="yellow"/>
          <w:lang w:val="sl-SI"/>
        </w:rPr>
      </w:pPr>
    </w:p>
    <w:p w:rsidR="0003776E" w:rsidRPr="00681DC4" w:rsidRDefault="0003776E" w:rsidP="00053681">
      <w:pPr>
        <w:jc w:val="both"/>
        <w:rPr>
          <w:bCs/>
          <w:sz w:val="20"/>
          <w:szCs w:val="20"/>
          <w:highlight w:val="yellow"/>
          <w:lang w:val="sl-SI"/>
        </w:rPr>
      </w:pPr>
      <w:r w:rsidRPr="00F6380A">
        <w:rPr>
          <w:bCs/>
          <w:sz w:val="20"/>
          <w:szCs w:val="20"/>
          <w:lang w:val="sl-SI"/>
        </w:rPr>
        <w:t xml:space="preserve">одређена на седници Изборног већа Медицинског факултета у Београду одржаној </w:t>
      </w:r>
      <w:r w:rsidR="00BB1789">
        <w:rPr>
          <w:bCs/>
          <w:sz w:val="20"/>
          <w:szCs w:val="20"/>
        </w:rPr>
        <w:t>13</w:t>
      </w:r>
      <w:r w:rsidR="00DD601B" w:rsidRPr="00F270F0">
        <w:rPr>
          <w:bCs/>
          <w:sz w:val="20"/>
          <w:szCs w:val="20"/>
        </w:rPr>
        <w:t xml:space="preserve">. </w:t>
      </w:r>
      <w:r w:rsidR="00F270F0" w:rsidRPr="00F270F0">
        <w:rPr>
          <w:bCs/>
          <w:sz w:val="20"/>
          <w:szCs w:val="20"/>
        </w:rPr>
        <w:t>марта 2024</w:t>
      </w:r>
      <w:r w:rsidR="00825CD3" w:rsidRPr="00F270F0">
        <w:rPr>
          <w:bCs/>
          <w:sz w:val="20"/>
          <w:szCs w:val="20"/>
        </w:rPr>
        <w:t xml:space="preserve">. </w:t>
      </w:r>
      <w:proofErr w:type="gramStart"/>
      <w:r w:rsidR="00825CD3" w:rsidRPr="00F270F0">
        <w:rPr>
          <w:bCs/>
          <w:sz w:val="20"/>
          <w:szCs w:val="20"/>
        </w:rPr>
        <w:t>године</w:t>
      </w:r>
      <w:proofErr w:type="gramEnd"/>
      <w:r w:rsidRPr="00F6380A">
        <w:rPr>
          <w:bCs/>
          <w:sz w:val="20"/>
          <w:szCs w:val="20"/>
          <w:lang w:val="sl-SI"/>
        </w:rPr>
        <w:t xml:space="preserve">, анализирала је пријаве на конкурс расписан у огласним новинама </w:t>
      </w:r>
      <w:r w:rsidRPr="00F6380A">
        <w:rPr>
          <w:bCs/>
          <w:sz w:val="20"/>
          <w:szCs w:val="20"/>
        </w:rPr>
        <w:t xml:space="preserve"> „Послови“</w:t>
      </w:r>
      <w:r w:rsidRPr="00F6380A">
        <w:rPr>
          <w:bCs/>
          <w:sz w:val="20"/>
          <w:szCs w:val="20"/>
          <w:lang w:val="sl-SI"/>
        </w:rPr>
        <w:t xml:space="preserve">, </w:t>
      </w:r>
      <w:r w:rsidRPr="00334523">
        <w:rPr>
          <w:bCs/>
          <w:sz w:val="20"/>
          <w:szCs w:val="20"/>
          <w:lang w:val="sl-SI"/>
        </w:rPr>
        <w:t xml:space="preserve">објављеном </w:t>
      </w:r>
      <w:r w:rsidR="00FA5B33">
        <w:rPr>
          <w:bCs/>
          <w:sz w:val="20"/>
          <w:szCs w:val="20"/>
        </w:rPr>
        <w:t>27</w:t>
      </w:r>
      <w:r w:rsidRPr="00334523">
        <w:rPr>
          <w:bCs/>
          <w:sz w:val="20"/>
          <w:szCs w:val="20"/>
        </w:rPr>
        <w:t>.</w:t>
      </w:r>
      <w:r w:rsidR="00E74218" w:rsidRPr="00334523">
        <w:rPr>
          <w:bCs/>
          <w:sz w:val="20"/>
          <w:szCs w:val="20"/>
        </w:rPr>
        <w:t xml:space="preserve"> </w:t>
      </w:r>
      <w:r w:rsidR="00FA5B33">
        <w:rPr>
          <w:bCs/>
          <w:sz w:val="20"/>
          <w:szCs w:val="20"/>
        </w:rPr>
        <w:t>марта</w:t>
      </w:r>
      <w:r w:rsidRPr="00334523">
        <w:rPr>
          <w:bCs/>
          <w:sz w:val="20"/>
          <w:szCs w:val="20"/>
        </w:rPr>
        <w:t xml:space="preserve"> 20</w:t>
      </w:r>
      <w:r w:rsidR="00DD601B" w:rsidRPr="00334523">
        <w:rPr>
          <w:bCs/>
          <w:sz w:val="20"/>
          <w:szCs w:val="20"/>
        </w:rPr>
        <w:t>24</w:t>
      </w:r>
      <w:r w:rsidRPr="00334523">
        <w:rPr>
          <w:bCs/>
          <w:sz w:val="20"/>
          <w:szCs w:val="20"/>
        </w:rPr>
        <w:t xml:space="preserve">. </w:t>
      </w:r>
      <w:proofErr w:type="gramStart"/>
      <w:r w:rsidRPr="00334523">
        <w:rPr>
          <w:bCs/>
          <w:sz w:val="20"/>
          <w:szCs w:val="20"/>
        </w:rPr>
        <w:t>године</w:t>
      </w:r>
      <w:proofErr w:type="gramEnd"/>
      <w:r w:rsidRPr="00334523">
        <w:rPr>
          <w:bCs/>
          <w:sz w:val="20"/>
          <w:szCs w:val="20"/>
        </w:rPr>
        <w:t xml:space="preserve"> </w:t>
      </w:r>
      <w:r w:rsidRPr="00334523">
        <w:rPr>
          <w:bCs/>
          <w:sz w:val="20"/>
          <w:szCs w:val="20"/>
          <w:lang w:val="sl-SI"/>
        </w:rPr>
        <w:t xml:space="preserve">за избор </w:t>
      </w:r>
      <w:r w:rsidR="00FA5B33">
        <w:rPr>
          <w:bCs/>
          <w:sz w:val="20"/>
          <w:szCs w:val="20"/>
        </w:rPr>
        <w:t>једног</w:t>
      </w:r>
      <w:r w:rsidR="00DD601B" w:rsidRPr="00334523">
        <w:rPr>
          <w:bCs/>
          <w:sz w:val="20"/>
          <w:szCs w:val="20"/>
        </w:rPr>
        <w:t xml:space="preserve"> (</w:t>
      </w:r>
      <w:r w:rsidR="00FA5B33">
        <w:rPr>
          <w:bCs/>
          <w:sz w:val="20"/>
          <w:szCs w:val="20"/>
        </w:rPr>
        <w:t>1</w:t>
      </w:r>
      <w:r w:rsidRPr="00334523">
        <w:rPr>
          <w:bCs/>
          <w:sz w:val="20"/>
          <w:szCs w:val="20"/>
        </w:rPr>
        <w:t>) наставника</w:t>
      </w:r>
      <w:r w:rsidRPr="00334523">
        <w:rPr>
          <w:bCs/>
          <w:sz w:val="20"/>
          <w:szCs w:val="20"/>
          <w:lang w:val="sl-SI"/>
        </w:rPr>
        <w:t xml:space="preserve"> у звање </w:t>
      </w:r>
      <w:r w:rsidRPr="00334523">
        <w:rPr>
          <w:bCs/>
          <w:sz w:val="20"/>
          <w:szCs w:val="20"/>
        </w:rPr>
        <w:t>ДОЦЕНТА</w:t>
      </w:r>
      <w:r w:rsidRPr="00334523">
        <w:rPr>
          <w:bCs/>
          <w:sz w:val="20"/>
          <w:szCs w:val="20"/>
          <w:lang w:val="sl-SI"/>
        </w:rPr>
        <w:t xml:space="preserve"> за ужу научну област</w:t>
      </w:r>
      <w:r w:rsidRPr="00334523">
        <w:rPr>
          <w:bCs/>
          <w:sz w:val="20"/>
          <w:szCs w:val="20"/>
        </w:rPr>
        <w:t xml:space="preserve"> </w:t>
      </w:r>
      <w:r w:rsidR="00334523">
        <w:rPr>
          <w:bCs/>
          <w:sz w:val="20"/>
          <w:szCs w:val="20"/>
        </w:rPr>
        <w:t>ХИСТОЛОГИЈА И Е</w:t>
      </w:r>
      <w:r w:rsidR="000B1B10">
        <w:rPr>
          <w:bCs/>
          <w:sz w:val="20"/>
          <w:szCs w:val="20"/>
        </w:rPr>
        <w:t>М</w:t>
      </w:r>
      <w:r w:rsidR="00334523">
        <w:rPr>
          <w:bCs/>
          <w:sz w:val="20"/>
          <w:szCs w:val="20"/>
        </w:rPr>
        <w:t>БРИОЛОГИЈА</w:t>
      </w:r>
      <w:r w:rsidRPr="00334523">
        <w:rPr>
          <w:bCs/>
          <w:sz w:val="20"/>
          <w:szCs w:val="20"/>
        </w:rPr>
        <w:t xml:space="preserve">, </w:t>
      </w:r>
      <w:r w:rsidRPr="00334523">
        <w:rPr>
          <w:bCs/>
          <w:sz w:val="20"/>
          <w:szCs w:val="20"/>
          <w:lang w:val="sl-SI"/>
        </w:rPr>
        <w:t>подноси следећи</w:t>
      </w:r>
    </w:p>
    <w:p w:rsidR="0003776E" w:rsidRDefault="0003776E" w:rsidP="00053681">
      <w:pPr>
        <w:jc w:val="both"/>
        <w:rPr>
          <w:bCs/>
          <w:sz w:val="20"/>
          <w:szCs w:val="20"/>
          <w:highlight w:val="yellow"/>
        </w:rPr>
      </w:pPr>
    </w:p>
    <w:p w:rsidR="006A0D59" w:rsidRPr="00681DC4" w:rsidRDefault="006A0D59" w:rsidP="00053681">
      <w:pPr>
        <w:jc w:val="both"/>
        <w:rPr>
          <w:bCs/>
          <w:sz w:val="20"/>
          <w:szCs w:val="20"/>
          <w:highlight w:val="yellow"/>
        </w:rPr>
      </w:pPr>
    </w:p>
    <w:p w:rsidR="0003776E" w:rsidRPr="00334523" w:rsidRDefault="0003776E" w:rsidP="00F875F9">
      <w:pPr>
        <w:jc w:val="center"/>
        <w:rPr>
          <w:b/>
          <w:bCs/>
          <w:sz w:val="20"/>
          <w:szCs w:val="20"/>
          <w:lang w:val="sl-SI"/>
        </w:rPr>
      </w:pPr>
      <w:r w:rsidRPr="00334523">
        <w:rPr>
          <w:b/>
          <w:bCs/>
          <w:sz w:val="20"/>
          <w:szCs w:val="20"/>
          <w:lang w:val="sl-SI"/>
        </w:rPr>
        <w:t>Р Е Ф Е Р А Т</w:t>
      </w:r>
    </w:p>
    <w:p w:rsidR="0003776E" w:rsidRPr="00334523" w:rsidRDefault="0003776E" w:rsidP="00053681">
      <w:pPr>
        <w:jc w:val="both"/>
        <w:rPr>
          <w:bCs/>
          <w:sz w:val="20"/>
          <w:szCs w:val="20"/>
          <w:lang w:val="sl-SI"/>
        </w:rPr>
      </w:pPr>
    </w:p>
    <w:p w:rsidR="0003776E" w:rsidRPr="00334523" w:rsidRDefault="0003776E" w:rsidP="00053681">
      <w:pPr>
        <w:jc w:val="both"/>
        <w:rPr>
          <w:bCs/>
          <w:sz w:val="20"/>
          <w:szCs w:val="20"/>
        </w:rPr>
      </w:pPr>
      <w:r w:rsidRPr="00334523">
        <w:rPr>
          <w:bCs/>
          <w:sz w:val="20"/>
          <w:szCs w:val="20"/>
          <w:lang w:val="sl-SI"/>
        </w:rPr>
        <w:t xml:space="preserve">На расписани конкурс се </w:t>
      </w:r>
      <w:r w:rsidR="00DD601B" w:rsidRPr="00334523">
        <w:rPr>
          <w:bCs/>
          <w:sz w:val="20"/>
          <w:szCs w:val="20"/>
        </w:rPr>
        <w:t>јави</w:t>
      </w:r>
      <w:r w:rsidR="001A6AF4">
        <w:rPr>
          <w:bCs/>
          <w:sz w:val="20"/>
          <w:szCs w:val="20"/>
        </w:rPr>
        <w:t>о</w:t>
      </w:r>
      <w:r w:rsidRPr="00334523">
        <w:rPr>
          <w:bCs/>
          <w:sz w:val="20"/>
          <w:szCs w:val="20"/>
        </w:rPr>
        <w:t xml:space="preserve"> </w:t>
      </w:r>
      <w:r w:rsidR="001A6AF4">
        <w:rPr>
          <w:b/>
          <w:bCs/>
          <w:sz w:val="20"/>
          <w:szCs w:val="20"/>
        </w:rPr>
        <w:t>један</w:t>
      </w:r>
      <w:r w:rsidR="000E7383">
        <w:rPr>
          <w:bCs/>
          <w:sz w:val="20"/>
          <w:szCs w:val="20"/>
        </w:rPr>
        <w:t xml:space="preserve"> кандидат</w:t>
      </w:r>
      <w:r w:rsidRPr="00334523">
        <w:rPr>
          <w:bCs/>
          <w:sz w:val="20"/>
          <w:szCs w:val="20"/>
          <w:lang w:val="sl-SI"/>
        </w:rPr>
        <w:t>:</w:t>
      </w:r>
      <w:r w:rsidR="004E02B9" w:rsidRPr="00334523">
        <w:rPr>
          <w:bCs/>
          <w:sz w:val="20"/>
          <w:szCs w:val="20"/>
        </w:rPr>
        <w:t xml:space="preserve">  </w:t>
      </w:r>
      <w:r w:rsidR="00334523" w:rsidRPr="00334523">
        <w:rPr>
          <w:bCs/>
          <w:sz w:val="20"/>
          <w:szCs w:val="20"/>
        </w:rPr>
        <w:t xml:space="preserve">др </w:t>
      </w:r>
      <w:r w:rsidR="001A6AF4">
        <w:rPr>
          <w:bCs/>
          <w:sz w:val="20"/>
          <w:szCs w:val="20"/>
        </w:rPr>
        <w:t>Дарко Ћирић</w:t>
      </w:r>
      <w:r w:rsidR="00901DA3" w:rsidRPr="00334523">
        <w:rPr>
          <w:bCs/>
          <w:sz w:val="20"/>
          <w:szCs w:val="20"/>
        </w:rPr>
        <w:t>.</w:t>
      </w:r>
    </w:p>
    <w:p w:rsidR="00271ED2" w:rsidRPr="00681DC4" w:rsidRDefault="00271ED2" w:rsidP="00053681">
      <w:pPr>
        <w:jc w:val="both"/>
        <w:rPr>
          <w:bCs/>
          <w:sz w:val="20"/>
          <w:szCs w:val="20"/>
          <w:highlight w:val="yellow"/>
        </w:rPr>
      </w:pPr>
    </w:p>
    <w:p w:rsidR="003A4EA9" w:rsidRPr="00BD3A72" w:rsidRDefault="003A4EA9" w:rsidP="003A4EA9">
      <w:pPr>
        <w:jc w:val="both"/>
        <w:rPr>
          <w:b/>
          <w:bCs/>
          <w:sz w:val="20"/>
          <w:szCs w:val="20"/>
        </w:rPr>
      </w:pPr>
      <w:r w:rsidRPr="00BD3A72">
        <w:rPr>
          <w:b/>
          <w:bCs/>
          <w:sz w:val="20"/>
          <w:szCs w:val="20"/>
        </w:rPr>
        <w:t>Кандидат број 1</w:t>
      </w:r>
    </w:p>
    <w:p w:rsidR="00193C30" w:rsidRPr="00BD3A72" w:rsidRDefault="003A4EA9" w:rsidP="00193C30">
      <w:pPr>
        <w:jc w:val="both"/>
        <w:rPr>
          <w:bCs/>
          <w:sz w:val="20"/>
          <w:szCs w:val="20"/>
        </w:rPr>
      </w:pPr>
      <w:r w:rsidRPr="00BD3A72">
        <w:rPr>
          <w:b/>
          <w:sz w:val="20"/>
          <w:szCs w:val="20"/>
        </w:rPr>
        <w:t>Д</w:t>
      </w:r>
      <w:r w:rsidRPr="00BD3A72">
        <w:rPr>
          <w:b/>
          <w:sz w:val="20"/>
          <w:szCs w:val="20"/>
          <w:lang w:val="sr-Latn-CS"/>
        </w:rPr>
        <w:t xml:space="preserve">р </w:t>
      </w:r>
      <w:r w:rsidR="00765D0B">
        <w:rPr>
          <w:b/>
          <w:sz w:val="20"/>
          <w:szCs w:val="20"/>
        </w:rPr>
        <w:t>Дарко Ћирић</w:t>
      </w:r>
      <w:r w:rsidR="00193C30" w:rsidRPr="00BD3A72">
        <w:rPr>
          <w:bCs/>
          <w:sz w:val="20"/>
          <w:szCs w:val="20"/>
        </w:rPr>
        <w:t xml:space="preserve">, катедра </w:t>
      </w:r>
      <w:r w:rsidR="001D269A" w:rsidRPr="00BD3A72">
        <w:rPr>
          <w:bCs/>
          <w:sz w:val="20"/>
          <w:szCs w:val="20"/>
        </w:rPr>
        <w:t>Хистологија и ембриологија</w:t>
      </w:r>
      <w:r w:rsidR="00193C30" w:rsidRPr="00BD3A72">
        <w:rPr>
          <w:bCs/>
          <w:sz w:val="20"/>
          <w:szCs w:val="20"/>
        </w:rPr>
        <w:t>, доктор медицинских наука</w:t>
      </w:r>
    </w:p>
    <w:p w:rsidR="0028084D" w:rsidRPr="00681DC4" w:rsidRDefault="0028084D" w:rsidP="000C2921">
      <w:pPr>
        <w:jc w:val="both"/>
        <w:rPr>
          <w:sz w:val="20"/>
          <w:szCs w:val="20"/>
          <w:highlight w:val="yellow"/>
        </w:rPr>
      </w:pPr>
    </w:p>
    <w:p w:rsidR="003103D4" w:rsidRPr="00265AF7" w:rsidRDefault="003103D4" w:rsidP="003103D4">
      <w:pPr>
        <w:pStyle w:val="Normal1"/>
        <w:jc w:val="both"/>
        <w:rPr>
          <w:sz w:val="20"/>
          <w:szCs w:val="20"/>
        </w:rPr>
      </w:pPr>
      <w:r w:rsidRPr="00265AF7">
        <w:rPr>
          <w:sz w:val="20"/>
          <w:szCs w:val="20"/>
        </w:rPr>
        <w:t>А. ОСНОВНИ БИОГРАФСKИ ПОДАЦИ</w:t>
      </w:r>
    </w:p>
    <w:p w:rsidR="003103D4" w:rsidRPr="00265AF7" w:rsidRDefault="003103D4" w:rsidP="003103D4">
      <w:pPr>
        <w:numPr>
          <w:ilvl w:val="0"/>
          <w:numId w:val="3"/>
        </w:numPr>
        <w:ind w:left="270" w:hanging="270"/>
        <w:jc w:val="both"/>
        <w:rPr>
          <w:bCs/>
          <w:sz w:val="20"/>
          <w:szCs w:val="20"/>
          <w:lang w:val="sl-SI"/>
        </w:rPr>
      </w:pPr>
      <w:r w:rsidRPr="00265AF7">
        <w:rPr>
          <w:bCs/>
          <w:sz w:val="20"/>
          <w:szCs w:val="20"/>
          <w:lang w:val="sl-SI"/>
        </w:rPr>
        <w:t>Име, средње име и презиме</w:t>
      </w:r>
      <w:r w:rsidRPr="00265AF7">
        <w:rPr>
          <w:bCs/>
          <w:sz w:val="20"/>
          <w:szCs w:val="20"/>
        </w:rPr>
        <w:t xml:space="preserve">: </w:t>
      </w:r>
      <w:r w:rsidR="00765D0B" w:rsidRPr="00265AF7">
        <w:rPr>
          <w:bCs/>
          <w:sz w:val="20"/>
          <w:szCs w:val="20"/>
        </w:rPr>
        <w:t>Дарко</w:t>
      </w:r>
      <w:r w:rsidRPr="00265AF7">
        <w:rPr>
          <w:bCs/>
          <w:sz w:val="20"/>
          <w:szCs w:val="20"/>
        </w:rPr>
        <w:t xml:space="preserve"> (</w:t>
      </w:r>
      <w:r w:rsidR="00765D0B" w:rsidRPr="00265AF7">
        <w:rPr>
          <w:bCs/>
          <w:sz w:val="20"/>
          <w:szCs w:val="20"/>
        </w:rPr>
        <w:t>Нинослав</w:t>
      </w:r>
      <w:r w:rsidRPr="00265AF7">
        <w:rPr>
          <w:bCs/>
          <w:sz w:val="20"/>
          <w:szCs w:val="20"/>
        </w:rPr>
        <w:t xml:space="preserve">) </w:t>
      </w:r>
      <w:r w:rsidR="00765D0B" w:rsidRPr="00265AF7">
        <w:rPr>
          <w:bCs/>
          <w:sz w:val="20"/>
          <w:szCs w:val="20"/>
        </w:rPr>
        <w:t>Ћирић</w:t>
      </w:r>
    </w:p>
    <w:p w:rsidR="003103D4" w:rsidRPr="00265AF7" w:rsidRDefault="003103D4" w:rsidP="003103D4">
      <w:pPr>
        <w:numPr>
          <w:ilvl w:val="0"/>
          <w:numId w:val="3"/>
        </w:numPr>
        <w:ind w:left="270" w:hanging="270"/>
        <w:jc w:val="both"/>
        <w:rPr>
          <w:bCs/>
          <w:sz w:val="20"/>
          <w:szCs w:val="20"/>
          <w:lang w:val="sl-SI"/>
        </w:rPr>
      </w:pPr>
      <w:r w:rsidRPr="00265AF7">
        <w:rPr>
          <w:bCs/>
          <w:sz w:val="20"/>
          <w:szCs w:val="20"/>
          <w:lang w:val="sl-SI"/>
        </w:rPr>
        <w:t>Датум и место рођења</w:t>
      </w:r>
      <w:r w:rsidRPr="00265AF7">
        <w:rPr>
          <w:bCs/>
          <w:sz w:val="20"/>
          <w:szCs w:val="20"/>
        </w:rPr>
        <w:t xml:space="preserve">: </w:t>
      </w:r>
      <w:r w:rsidR="00765D0B" w:rsidRPr="00265AF7">
        <w:rPr>
          <w:bCs/>
          <w:sz w:val="20"/>
          <w:szCs w:val="20"/>
        </w:rPr>
        <w:t>30</w:t>
      </w:r>
      <w:r w:rsidRPr="00265AF7">
        <w:rPr>
          <w:bCs/>
          <w:sz w:val="20"/>
          <w:szCs w:val="20"/>
        </w:rPr>
        <w:t xml:space="preserve">. </w:t>
      </w:r>
      <w:r w:rsidR="00765D0B" w:rsidRPr="00265AF7">
        <w:rPr>
          <w:bCs/>
          <w:sz w:val="20"/>
          <w:szCs w:val="20"/>
        </w:rPr>
        <w:t>октобар</w:t>
      </w:r>
      <w:r w:rsidRPr="00265AF7">
        <w:rPr>
          <w:bCs/>
          <w:sz w:val="20"/>
          <w:szCs w:val="20"/>
        </w:rPr>
        <w:t xml:space="preserve"> 198</w:t>
      </w:r>
      <w:r w:rsidR="00765D0B" w:rsidRPr="00265AF7">
        <w:rPr>
          <w:bCs/>
          <w:sz w:val="20"/>
          <w:szCs w:val="20"/>
        </w:rPr>
        <w:t>2</w:t>
      </w:r>
      <w:r w:rsidRPr="00265AF7">
        <w:rPr>
          <w:bCs/>
          <w:sz w:val="20"/>
          <w:szCs w:val="20"/>
        </w:rPr>
        <w:t xml:space="preserve">. године, </w:t>
      </w:r>
      <w:r w:rsidRPr="00265AF7">
        <w:rPr>
          <w:sz w:val="20"/>
          <w:szCs w:val="20"/>
          <w:lang w:val="ru-RU"/>
        </w:rPr>
        <w:t>Београд</w:t>
      </w:r>
    </w:p>
    <w:p w:rsidR="003103D4" w:rsidRPr="00265AF7" w:rsidRDefault="003103D4" w:rsidP="003103D4">
      <w:pPr>
        <w:numPr>
          <w:ilvl w:val="0"/>
          <w:numId w:val="3"/>
        </w:numPr>
        <w:ind w:left="270" w:hanging="270"/>
        <w:jc w:val="both"/>
        <w:rPr>
          <w:bCs/>
          <w:sz w:val="20"/>
          <w:szCs w:val="20"/>
          <w:lang w:val="sl-SI"/>
        </w:rPr>
      </w:pPr>
      <w:r w:rsidRPr="00265AF7">
        <w:rPr>
          <w:bCs/>
          <w:sz w:val="20"/>
          <w:szCs w:val="20"/>
          <w:lang w:val="sl-SI"/>
        </w:rPr>
        <w:t>Установа где је запослен</w:t>
      </w:r>
      <w:r w:rsidRPr="00265AF7">
        <w:rPr>
          <w:bCs/>
          <w:sz w:val="20"/>
          <w:szCs w:val="20"/>
        </w:rPr>
        <w:t>: Институт за хистологију и ембриологију „Александар Ђ. Костић“, Медицински факултет Универзитета у Београду</w:t>
      </w:r>
    </w:p>
    <w:p w:rsidR="003103D4" w:rsidRPr="00265AF7" w:rsidRDefault="003103D4" w:rsidP="003103D4">
      <w:pPr>
        <w:numPr>
          <w:ilvl w:val="0"/>
          <w:numId w:val="3"/>
        </w:numPr>
        <w:ind w:left="270" w:hanging="270"/>
        <w:jc w:val="both"/>
        <w:rPr>
          <w:bCs/>
          <w:sz w:val="20"/>
          <w:szCs w:val="20"/>
          <w:lang w:val="sl-SI"/>
        </w:rPr>
      </w:pPr>
      <w:r w:rsidRPr="00265AF7">
        <w:rPr>
          <w:bCs/>
          <w:sz w:val="20"/>
          <w:szCs w:val="20"/>
          <w:lang w:val="sl-SI"/>
        </w:rPr>
        <w:t>Звање / радно место</w:t>
      </w:r>
      <w:r w:rsidRPr="00265AF7">
        <w:rPr>
          <w:bCs/>
          <w:sz w:val="20"/>
          <w:szCs w:val="20"/>
        </w:rPr>
        <w:t>: Доцент, Катедра за хистологију и ембриологију</w:t>
      </w:r>
    </w:p>
    <w:p w:rsidR="003103D4" w:rsidRPr="00265AF7" w:rsidRDefault="003103D4" w:rsidP="003103D4">
      <w:pPr>
        <w:numPr>
          <w:ilvl w:val="0"/>
          <w:numId w:val="3"/>
        </w:numPr>
        <w:ind w:left="270" w:hanging="270"/>
        <w:jc w:val="both"/>
        <w:rPr>
          <w:bCs/>
          <w:sz w:val="20"/>
          <w:szCs w:val="20"/>
          <w:lang w:val="sl-SI"/>
        </w:rPr>
      </w:pPr>
      <w:r w:rsidRPr="00265AF7">
        <w:rPr>
          <w:bCs/>
          <w:sz w:val="20"/>
          <w:szCs w:val="20"/>
        </w:rPr>
        <w:t>Ужа н</w:t>
      </w:r>
      <w:r w:rsidRPr="00265AF7">
        <w:rPr>
          <w:bCs/>
          <w:sz w:val="20"/>
          <w:szCs w:val="20"/>
          <w:lang w:val="sl-SI"/>
        </w:rPr>
        <w:t>аучна област</w:t>
      </w:r>
      <w:r w:rsidRPr="00265AF7">
        <w:rPr>
          <w:bCs/>
          <w:sz w:val="20"/>
          <w:szCs w:val="20"/>
        </w:rPr>
        <w:t>: Хистологија и ембриологија</w:t>
      </w:r>
    </w:p>
    <w:p w:rsidR="003103D4" w:rsidRPr="00265AF7" w:rsidRDefault="003103D4" w:rsidP="003103D4">
      <w:pPr>
        <w:jc w:val="both"/>
        <w:rPr>
          <w:sz w:val="20"/>
          <w:szCs w:val="20"/>
        </w:rPr>
      </w:pPr>
    </w:p>
    <w:p w:rsidR="003103D4" w:rsidRPr="00265AF7" w:rsidRDefault="003103D4" w:rsidP="003103D4">
      <w:pPr>
        <w:pStyle w:val="Normal1"/>
        <w:jc w:val="both"/>
        <w:rPr>
          <w:sz w:val="20"/>
          <w:szCs w:val="20"/>
          <w:lang w:val="ru-RU"/>
        </w:rPr>
      </w:pPr>
      <w:r w:rsidRPr="00265AF7">
        <w:rPr>
          <w:sz w:val="20"/>
          <w:szCs w:val="20"/>
          <w:lang w:val="ru-RU"/>
        </w:rPr>
        <w:t>Б. СТРУЧНА БИОГРАФИЈА, ДИПЛОМЕ И ЗВАЊА</w:t>
      </w:r>
    </w:p>
    <w:tbl>
      <w:tblPr>
        <w:tblpPr w:leftFromText="180" w:rightFromText="180" w:vertAnchor="text" w:tblpY="141"/>
        <w:tblW w:w="236" w:type="dxa"/>
        <w:tblInd w:w="-108" w:type="dxa"/>
        <w:tblLayout w:type="fixed"/>
        <w:tblLook w:val="0000"/>
      </w:tblPr>
      <w:tblGrid>
        <w:gridCol w:w="236"/>
      </w:tblGrid>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tabs>
                <w:tab w:val="left" w:pos="149"/>
              </w:tabs>
              <w:jc w:val="both"/>
              <w:rPr>
                <w:sz w:val="20"/>
                <w:szCs w:val="20"/>
                <w:lang w:val="ru-RU"/>
              </w:rPr>
            </w:pPr>
          </w:p>
          <w:p w:rsidR="003103D4" w:rsidRPr="00265AF7" w:rsidRDefault="003103D4">
            <w:pPr>
              <w:pStyle w:val="Normal1"/>
              <w:tabs>
                <w:tab w:val="left" w:pos="149"/>
              </w:tabs>
              <w:jc w:val="both"/>
              <w:rPr>
                <w:sz w:val="20"/>
                <w:szCs w:val="20"/>
                <w:lang w:val="ru-RU"/>
              </w:rPr>
            </w:pPr>
            <w:r w:rsidRPr="00265AF7">
              <w:rPr>
                <w:sz w:val="20"/>
                <w:szCs w:val="20"/>
                <w:lang w:val="ru-RU"/>
              </w:rPr>
              <w:t xml:space="preserve"> </w:t>
            </w:r>
          </w:p>
          <w:p w:rsidR="003103D4" w:rsidRPr="00265AF7" w:rsidRDefault="003103D4">
            <w:pPr>
              <w:pStyle w:val="Normal1"/>
              <w:tabs>
                <w:tab w:val="left" w:pos="149"/>
              </w:tabs>
              <w:jc w:val="both"/>
              <w:rPr>
                <w:sz w:val="20"/>
                <w:szCs w:val="20"/>
                <w:lang w:val="ru-RU"/>
              </w:rPr>
            </w:pPr>
          </w:p>
        </w:tc>
      </w:tr>
      <w:tr w:rsidR="003103D4" w:rsidRPr="00265AF7">
        <w:tc>
          <w:tcPr>
            <w:tcW w:w="236" w:type="dxa"/>
            <w:tcBorders>
              <w:left w:val="single" w:sz="4" w:space="0" w:color="auto"/>
            </w:tcBorders>
          </w:tcPr>
          <w:p w:rsidR="003103D4" w:rsidRPr="00265AF7" w:rsidRDefault="003103D4">
            <w:pPr>
              <w:pStyle w:val="Normal1"/>
              <w:tabs>
                <w:tab w:val="left" w:pos="149"/>
              </w:tabs>
              <w:jc w:val="both"/>
              <w:rPr>
                <w:sz w:val="20"/>
                <w:szCs w:val="20"/>
                <w:lang w:val="ru-RU"/>
              </w:rPr>
            </w:pPr>
          </w:p>
        </w:tc>
      </w:tr>
    </w:tbl>
    <w:p w:rsidR="003103D4" w:rsidRPr="00265AF7" w:rsidRDefault="003103D4" w:rsidP="003103D4">
      <w:pPr>
        <w:pStyle w:val="Normal1"/>
        <w:jc w:val="both"/>
        <w:rPr>
          <w:b/>
          <w:sz w:val="20"/>
          <w:szCs w:val="20"/>
        </w:rPr>
      </w:pPr>
      <w:r w:rsidRPr="00265AF7">
        <w:rPr>
          <w:b/>
          <w:sz w:val="20"/>
          <w:szCs w:val="20"/>
        </w:rPr>
        <w:t>Основне студије</w:t>
      </w:r>
    </w:p>
    <w:p w:rsidR="003103D4" w:rsidRPr="00265AF7" w:rsidRDefault="003103D4" w:rsidP="003103D4">
      <w:pPr>
        <w:pStyle w:val="Normal1"/>
        <w:numPr>
          <w:ilvl w:val="0"/>
          <w:numId w:val="3"/>
        </w:numPr>
        <w:ind w:left="360"/>
        <w:jc w:val="both"/>
        <w:rPr>
          <w:sz w:val="20"/>
          <w:szCs w:val="20"/>
          <w:lang w:val="ru-RU"/>
        </w:rPr>
      </w:pPr>
      <w:r w:rsidRPr="00265AF7">
        <w:rPr>
          <w:sz w:val="20"/>
          <w:szCs w:val="20"/>
          <w:lang w:val="ru-RU"/>
        </w:rPr>
        <w:t xml:space="preserve">Назив установе: Медицински факултет Универзитета у Београду                                                      </w:t>
      </w:r>
    </w:p>
    <w:p w:rsidR="003103D4" w:rsidRPr="00265AF7" w:rsidRDefault="003103D4" w:rsidP="003103D4">
      <w:pPr>
        <w:pStyle w:val="Normal1"/>
        <w:numPr>
          <w:ilvl w:val="0"/>
          <w:numId w:val="4"/>
        </w:numPr>
        <w:ind w:left="360"/>
        <w:jc w:val="both"/>
        <w:rPr>
          <w:sz w:val="20"/>
          <w:szCs w:val="20"/>
          <w:lang w:val="ru-RU"/>
        </w:rPr>
      </w:pPr>
      <w:r w:rsidRPr="00265AF7">
        <w:rPr>
          <w:sz w:val="20"/>
          <w:szCs w:val="20"/>
          <w:lang w:val="ru-RU"/>
        </w:rPr>
        <w:t>Место и година завршетка, просечна оцена: Београд, 20</w:t>
      </w:r>
      <w:r w:rsidRPr="00265AF7">
        <w:rPr>
          <w:sz w:val="20"/>
          <w:szCs w:val="20"/>
        </w:rPr>
        <w:t>10</w:t>
      </w:r>
      <w:r w:rsidR="00877107">
        <w:rPr>
          <w:sz w:val="20"/>
          <w:szCs w:val="20"/>
          <w:lang w:val="ru-RU"/>
        </w:rPr>
        <w:t>. година,</w:t>
      </w:r>
      <w:r w:rsidRPr="00265AF7">
        <w:rPr>
          <w:sz w:val="20"/>
          <w:szCs w:val="20"/>
          <w:lang w:val="ru-RU"/>
        </w:rPr>
        <w:t xml:space="preserve"> просечна оцена </w:t>
      </w:r>
      <w:r w:rsidR="00DE3579" w:rsidRPr="00265AF7">
        <w:rPr>
          <w:sz w:val="20"/>
          <w:szCs w:val="20"/>
        </w:rPr>
        <w:t>9</w:t>
      </w:r>
      <w:r w:rsidRPr="00265AF7">
        <w:rPr>
          <w:sz w:val="20"/>
          <w:szCs w:val="20"/>
        </w:rPr>
        <w:t>,</w:t>
      </w:r>
      <w:r w:rsidR="00DE3579" w:rsidRPr="00265AF7">
        <w:rPr>
          <w:sz w:val="20"/>
          <w:szCs w:val="20"/>
        </w:rPr>
        <w:t>43</w:t>
      </w:r>
      <w:r w:rsidRPr="00265AF7">
        <w:rPr>
          <w:sz w:val="20"/>
          <w:szCs w:val="20"/>
          <w:lang w:val="ru-RU"/>
        </w:rPr>
        <w:t xml:space="preserve">     </w:t>
      </w:r>
    </w:p>
    <w:p w:rsidR="003103D4" w:rsidRPr="00265AF7" w:rsidRDefault="003103D4" w:rsidP="003103D4">
      <w:pPr>
        <w:pStyle w:val="Normal1"/>
        <w:jc w:val="both"/>
        <w:rPr>
          <w:b/>
          <w:sz w:val="20"/>
          <w:szCs w:val="20"/>
          <w:lang w:val="ru-RU"/>
        </w:rPr>
      </w:pPr>
      <w:r w:rsidRPr="00265AF7">
        <w:rPr>
          <w:b/>
          <w:sz w:val="20"/>
          <w:szCs w:val="20"/>
          <w:lang w:val="ru-RU"/>
        </w:rPr>
        <w:t>Последипломске студије (Специјалистичке академске студије)</w:t>
      </w:r>
    </w:p>
    <w:p w:rsidR="003103D4" w:rsidRPr="00265AF7" w:rsidRDefault="003103D4" w:rsidP="003103D4">
      <w:pPr>
        <w:pStyle w:val="Normal1"/>
        <w:numPr>
          <w:ilvl w:val="0"/>
          <w:numId w:val="3"/>
        </w:numPr>
        <w:ind w:left="360"/>
        <w:jc w:val="both"/>
        <w:rPr>
          <w:sz w:val="20"/>
          <w:szCs w:val="20"/>
          <w:lang w:val="ru-RU"/>
        </w:rPr>
      </w:pPr>
      <w:r w:rsidRPr="00265AF7">
        <w:rPr>
          <w:sz w:val="20"/>
          <w:szCs w:val="20"/>
          <w:lang w:val="ru-RU"/>
        </w:rPr>
        <w:t xml:space="preserve">Назив установе: Медицински факултет Универзитета у Београду                                                      </w:t>
      </w:r>
    </w:p>
    <w:p w:rsidR="003103D4" w:rsidRPr="00265AF7" w:rsidRDefault="003103D4" w:rsidP="003103D4">
      <w:pPr>
        <w:pStyle w:val="Normal1"/>
        <w:numPr>
          <w:ilvl w:val="0"/>
          <w:numId w:val="4"/>
        </w:numPr>
        <w:ind w:left="360"/>
        <w:jc w:val="both"/>
        <w:rPr>
          <w:b/>
          <w:sz w:val="20"/>
          <w:szCs w:val="20"/>
          <w:lang w:val="ru-RU"/>
        </w:rPr>
      </w:pPr>
      <w:r w:rsidRPr="00265AF7">
        <w:rPr>
          <w:sz w:val="20"/>
          <w:szCs w:val="20"/>
          <w:lang w:val="ru-RU"/>
        </w:rPr>
        <w:t>Место, година завршетка и чланови комисије: Београд, 2013. година</w:t>
      </w:r>
      <w:r w:rsidR="00877107">
        <w:rPr>
          <w:sz w:val="20"/>
          <w:szCs w:val="20"/>
          <w:lang w:val="ru-RU"/>
        </w:rPr>
        <w:t xml:space="preserve">, </w:t>
      </w:r>
      <w:r w:rsidR="00DE3579" w:rsidRPr="00265AF7">
        <w:rPr>
          <w:sz w:val="20"/>
          <w:szCs w:val="20"/>
          <w:lang w:val="ru-RU"/>
        </w:rPr>
        <w:t xml:space="preserve">просечна оцена </w:t>
      </w:r>
      <w:r w:rsidR="00877107">
        <w:rPr>
          <w:sz w:val="20"/>
          <w:szCs w:val="20"/>
          <w:lang w:val="ru-RU"/>
        </w:rPr>
        <w:t>9,73</w:t>
      </w:r>
      <w:r w:rsidRPr="00265AF7">
        <w:rPr>
          <w:sz w:val="20"/>
          <w:szCs w:val="20"/>
          <w:lang w:val="ru-RU"/>
        </w:rPr>
        <w:t xml:space="preserve">, проф. др </w:t>
      </w:r>
      <w:r w:rsidR="00DE3579" w:rsidRPr="00265AF7">
        <w:rPr>
          <w:sz w:val="20"/>
          <w:szCs w:val="20"/>
          <w:lang w:val="ru-RU"/>
        </w:rPr>
        <w:t xml:space="preserve">Весна Лачковић </w:t>
      </w:r>
      <w:r w:rsidRPr="00265AF7">
        <w:rPr>
          <w:sz w:val="20"/>
          <w:szCs w:val="20"/>
        </w:rPr>
        <w:t xml:space="preserve">(председник), проф. </w:t>
      </w:r>
      <w:proofErr w:type="gramStart"/>
      <w:r w:rsidRPr="00265AF7">
        <w:rPr>
          <w:sz w:val="20"/>
          <w:szCs w:val="20"/>
        </w:rPr>
        <w:t>др</w:t>
      </w:r>
      <w:proofErr w:type="gramEnd"/>
      <w:r w:rsidRPr="00265AF7">
        <w:rPr>
          <w:sz w:val="20"/>
          <w:szCs w:val="20"/>
        </w:rPr>
        <w:t xml:space="preserve"> </w:t>
      </w:r>
      <w:r w:rsidR="00DE3579" w:rsidRPr="00265AF7">
        <w:rPr>
          <w:sz w:val="20"/>
          <w:szCs w:val="20"/>
        </w:rPr>
        <w:t>Светислав Татић</w:t>
      </w:r>
      <w:r w:rsidRPr="00265AF7">
        <w:rPr>
          <w:sz w:val="20"/>
          <w:szCs w:val="20"/>
        </w:rPr>
        <w:t xml:space="preserve">, проф. </w:t>
      </w:r>
      <w:proofErr w:type="gramStart"/>
      <w:r w:rsidRPr="00265AF7">
        <w:rPr>
          <w:sz w:val="20"/>
          <w:szCs w:val="20"/>
        </w:rPr>
        <w:t>др</w:t>
      </w:r>
      <w:proofErr w:type="gramEnd"/>
      <w:r w:rsidRPr="00265AF7">
        <w:rPr>
          <w:sz w:val="20"/>
          <w:szCs w:val="20"/>
        </w:rPr>
        <w:t xml:space="preserve"> </w:t>
      </w:r>
      <w:r w:rsidR="00DE3579" w:rsidRPr="00265AF7">
        <w:rPr>
          <w:sz w:val="20"/>
          <w:szCs w:val="20"/>
        </w:rPr>
        <w:t>Тамара Кравић-Стевовић</w:t>
      </w:r>
      <w:r w:rsidRPr="00265AF7">
        <w:rPr>
          <w:sz w:val="20"/>
          <w:szCs w:val="20"/>
        </w:rPr>
        <w:t xml:space="preserve">, ментор. </w:t>
      </w:r>
    </w:p>
    <w:p w:rsidR="003103D4" w:rsidRPr="00265AF7" w:rsidRDefault="003103D4" w:rsidP="000D4703">
      <w:pPr>
        <w:pStyle w:val="Normal1"/>
        <w:numPr>
          <w:ilvl w:val="0"/>
          <w:numId w:val="4"/>
        </w:numPr>
        <w:ind w:left="360"/>
        <w:jc w:val="both"/>
        <w:rPr>
          <w:sz w:val="20"/>
          <w:szCs w:val="20"/>
        </w:rPr>
      </w:pPr>
      <w:r w:rsidRPr="00265AF7">
        <w:rPr>
          <w:sz w:val="20"/>
          <w:szCs w:val="20"/>
          <w:lang w:val="ru-RU"/>
        </w:rPr>
        <w:t xml:space="preserve">Наслов завршног рада: </w:t>
      </w:r>
      <w:r w:rsidRPr="00265AF7">
        <w:rPr>
          <w:sz w:val="20"/>
          <w:szCs w:val="20"/>
        </w:rPr>
        <w:t>“</w:t>
      </w:r>
      <w:r w:rsidR="00DE3579" w:rsidRPr="00265AF7">
        <w:rPr>
          <w:sz w:val="20"/>
          <w:szCs w:val="20"/>
        </w:rPr>
        <w:t>Молекуларни механизми и ултраструктурне карактеристике аутофагије у малигним ћелијама</w:t>
      </w:r>
      <w:r w:rsidRPr="00265AF7">
        <w:rPr>
          <w:sz w:val="20"/>
          <w:szCs w:val="20"/>
        </w:rPr>
        <w:t>“</w:t>
      </w:r>
    </w:p>
    <w:p w:rsidR="003103D4" w:rsidRPr="00265AF7" w:rsidRDefault="003103D4" w:rsidP="003103D4">
      <w:pPr>
        <w:pStyle w:val="Normal1"/>
        <w:numPr>
          <w:ilvl w:val="0"/>
          <w:numId w:val="4"/>
        </w:numPr>
        <w:ind w:left="360"/>
        <w:jc w:val="both"/>
        <w:rPr>
          <w:b/>
          <w:sz w:val="20"/>
          <w:szCs w:val="20"/>
          <w:lang w:val="ru-RU"/>
        </w:rPr>
      </w:pPr>
      <w:r w:rsidRPr="00265AF7">
        <w:rPr>
          <w:sz w:val="20"/>
          <w:szCs w:val="20"/>
        </w:rPr>
        <w:t>Ужа научна област: Цитологија, хистохемија, електронска микроскопија и ембриологија</w:t>
      </w:r>
    </w:p>
    <w:p w:rsidR="003103D4" w:rsidRPr="00265AF7" w:rsidRDefault="003103D4" w:rsidP="003103D4">
      <w:pPr>
        <w:pStyle w:val="Normal1"/>
        <w:jc w:val="both"/>
        <w:rPr>
          <w:b/>
          <w:sz w:val="20"/>
          <w:szCs w:val="20"/>
        </w:rPr>
      </w:pPr>
      <w:r w:rsidRPr="00265AF7">
        <w:rPr>
          <w:b/>
          <w:sz w:val="20"/>
          <w:szCs w:val="20"/>
        </w:rPr>
        <w:t>Докторат</w:t>
      </w:r>
    </w:p>
    <w:p w:rsidR="003103D4" w:rsidRPr="00265AF7" w:rsidRDefault="003103D4" w:rsidP="003103D4">
      <w:pPr>
        <w:pStyle w:val="Normal1"/>
        <w:numPr>
          <w:ilvl w:val="0"/>
          <w:numId w:val="4"/>
        </w:numPr>
        <w:ind w:left="360"/>
        <w:jc w:val="both"/>
        <w:rPr>
          <w:sz w:val="20"/>
          <w:szCs w:val="20"/>
          <w:lang w:val="ru-RU"/>
        </w:rPr>
      </w:pPr>
      <w:r w:rsidRPr="00265AF7">
        <w:rPr>
          <w:sz w:val="20"/>
          <w:szCs w:val="20"/>
          <w:lang w:val="ru-RU"/>
        </w:rPr>
        <w:t>Назив установе: Медицински факултет Универзитета у Београду</w:t>
      </w:r>
    </w:p>
    <w:p w:rsidR="003103D4" w:rsidRPr="00265AF7" w:rsidRDefault="003103D4" w:rsidP="003103D4">
      <w:pPr>
        <w:pStyle w:val="Normal1"/>
        <w:numPr>
          <w:ilvl w:val="0"/>
          <w:numId w:val="4"/>
        </w:numPr>
        <w:ind w:left="360"/>
        <w:jc w:val="both"/>
        <w:rPr>
          <w:sz w:val="20"/>
          <w:szCs w:val="20"/>
          <w:lang w:val="ru-RU"/>
        </w:rPr>
      </w:pPr>
      <w:r w:rsidRPr="00265AF7">
        <w:rPr>
          <w:sz w:val="20"/>
          <w:szCs w:val="20"/>
          <w:lang w:val="ru-RU"/>
        </w:rPr>
        <w:t>Место, година завршетка и чланови комисије:</w:t>
      </w:r>
      <w:r w:rsidRPr="00265AF7">
        <w:rPr>
          <w:sz w:val="20"/>
          <w:szCs w:val="20"/>
        </w:rPr>
        <w:t xml:space="preserve"> </w:t>
      </w:r>
      <w:r w:rsidRPr="00265AF7">
        <w:rPr>
          <w:sz w:val="20"/>
          <w:szCs w:val="20"/>
          <w:lang w:val="ru-RU"/>
        </w:rPr>
        <w:t>Београд, 201</w:t>
      </w:r>
      <w:r w:rsidR="00DE3579" w:rsidRPr="00265AF7">
        <w:rPr>
          <w:sz w:val="20"/>
          <w:szCs w:val="20"/>
          <w:lang w:val="ru-RU"/>
        </w:rPr>
        <w:t>9</w:t>
      </w:r>
      <w:r w:rsidRPr="00265AF7">
        <w:rPr>
          <w:sz w:val="20"/>
          <w:szCs w:val="20"/>
          <w:lang w:val="ru-RU"/>
        </w:rPr>
        <w:t>. година</w:t>
      </w:r>
      <w:r w:rsidR="00877107">
        <w:rPr>
          <w:sz w:val="20"/>
          <w:szCs w:val="20"/>
          <w:lang w:val="ru-RU"/>
        </w:rPr>
        <w:t xml:space="preserve">, </w:t>
      </w:r>
      <w:r w:rsidR="00DE3579" w:rsidRPr="00265AF7">
        <w:rPr>
          <w:sz w:val="20"/>
          <w:szCs w:val="20"/>
          <w:lang w:val="ru-RU"/>
        </w:rPr>
        <w:t>просечна оцена 9,8</w:t>
      </w:r>
      <w:r w:rsidRPr="00265AF7">
        <w:rPr>
          <w:sz w:val="20"/>
          <w:szCs w:val="20"/>
          <w:lang w:val="ru-RU"/>
        </w:rPr>
        <w:t>, проф. др Владимир Бумбаширевић</w:t>
      </w:r>
      <w:r w:rsidRPr="00265AF7">
        <w:rPr>
          <w:sz w:val="20"/>
          <w:szCs w:val="20"/>
        </w:rPr>
        <w:t xml:space="preserve"> (председник)</w:t>
      </w:r>
      <w:r w:rsidRPr="00265AF7">
        <w:rPr>
          <w:sz w:val="20"/>
          <w:szCs w:val="20"/>
          <w:lang w:val="ru-RU"/>
        </w:rPr>
        <w:t>, проф. др</w:t>
      </w:r>
      <w:r w:rsidRPr="00265AF7">
        <w:rPr>
          <w:sz w:val="20"/>
          <w:szCs w:val="20"/>
        </w:rPr>
        <w:t xml:space="preserve"> Владимир </w:t>
      </w:r>
      <w:r w:rsidR="006A0D59" w:rsidRPr="00265AF7">
        <w:rPr>
          <w:sz w:val="20"/>
          <w:szCs w:val="20"/>
        </w:rPr>
        <w:t xml:space="preserve">Трајковић, </w:t>
      </w:r>
      <w:r w:rsidR="00DE3579" w:rsidRPr="00265AF7">
        <w:rPr>
          <w:sz w:val="20"/>
          <w:szCs w:val="20"/>
        </w:rPr>
        <w:t>проф</w:t>
      </w:r>
      <w:r w:rsidR="006A0D59" w:rsidRPr="00265AF7">
        <w:rPr>
          <w:sz w:val="20"/>
          <w:szCs w:val="20"/>
        </w:rPr>
        <w:t>. др Миљан Крстић.</w:t>
      </w:r>
      <w:r w:rsidRPr="00265AF7">
        <w:rPr>
          <w:sz w:val="20"/>
          <w:szCs w:val="20"/>
        </w:rPr>
        <w:t xml:space="preserve"> </w:t>
      </w:r>
    </w:p>
    <w:p w:rsidR="003103D4" w:rsidRPr="00265AF7" w:rsidRDefault="003103D4" w:rsidP="000468C8">
      <w:pPr>
        <w:pStyle w:val="Normal1"/>
        <w:numPr>
          <w:ilvl w:val="0"/>
          <w:numId w:val="4"/>
        </w:numPr>
        <w:ind w:left="360"/>
        <w:jc w:val="both"/>
        <w:rPr>
          <w:sz w:val="20"/>
          <w:szCs w:val="20"/>
          <w:lang w:val="ru-RU"/>
        </w:rPr>
      </w:pPr>
      <w:r w:rsidRPr="00265AF7">
        <w:rPr>
          <w:sz w:val="20"/>
          <w:szCs w:val="20"/>
        </w:rPr>
        <w:t>Ментор</w:t>
      </w:r>
      <w:r w:rsidR="000468C8" w:rsidRPr="00265AF7">
        <w:rPr>
          <w:sz w:val="20"/>
          <w:szCs w:val="20"/>
        </w:rPr>
        <w:t>:</w:t>
      </w:r>
      <w:r w:rsidRPr="00265AF7">
        <w:rPr>
          <w:sz w:val="20"/>
          <w:szCs w:val="20"/>
        </w:rPr>
        <w:t xml:space="preserve"> </w:t>
      </w:r>
      <w:r w:rsidR="000468C8" w:rsidRPr="00265AF7">
        <w:rPr>
          <w:sz w:val="20"/>
          <w:szCs w:val="20"/>
        </w:rPr>
        <w:t>п</w:t>
      </w:r>
      <w:r w:rsidR="00BB1789">
        <w:rPr>
          <w:sz w:val="20"/>
          <w:szCs w:val="20"/>
        </w:rPr>
        <w:t xml:space="preserve">роф. </w:t>
      </w:r>
      <w:proofErr w:type="gramStart"/>
      <w:r w:rsidR="00BB1789">
        <w:rPr>
          <w:sz w:val="20"/>
          <w:szCs w:val="20"/>
        </w:rPr>
        <w:t>др</w:t>
      </w:r>
      <w:proofErr w:type="gramEnd"/>
      <w:r w:rsidR="00BB1789">
        <w:rPr>
          <w:sz w:val="20"/>
          <w:szCs w:val="20"/>
        </w:rPr>
        <w:t xml:space="preserve"> Тамара Кравић-Стевовић</w:t>
      </w:r>
      <w:r w:rsidRPr="00265AF7">
        <w:rPr>
          <w:sz w:val="20"/>
          <w:szCs w:val="20"/>
        </w:rPr>
        <w:t xml:space="preserve">. </w:t>
      </w:r>
      <w:r w:rsidR="00DE3579" w:rsidRPr="00265AF7">
        <w:rPr>
          <w:sz w:val="20"/>
          <w:szCs w:val="20"/>
        </w:rPr>
        <w:t xml:space="preserve"> </w:t>
      </w:r>
    </w:p>
    <w:p w:rsidR="003103D4" w:rsidRPr="00265AF7" w:rsidRDefault="003103D4" w:rsidP="003103D4">
      <w:pPr>
        <w:pStyle w:val="Normal1"/>
        <w:numPr>
          <w:ilvl w:val="0"/>
          <w:numId w:val="4"/>
        </w:numPr>
        <w:ind w:left="360"/>
        <w:jc w:val="both"/>
        <w:rPr>
          <w:sz w:val="20"/>
          <w:szCs w:val="20"/>
          <w:lang w:val="ru-RU"/>
        </w:rPr>
      </w:pPr>
      <w:r w:rsidRPr="00265AF7">
        <w:rPr>
          <w:sz w:val="20"/>
          <w:szCs w:val="20"/>
          <w:lang w:val="ru-RU"/>
        </w:rPr>
        <w:t>Наслов дисертације: “</w:t>
      </w:r>
      <w:r w:rsidR="00DE3579" w:rsidRPr="00265AF7">
        <w:rPr>
          <w:sz w:val="20"/>
          <w:szCs w:val="20"/>
        </w:rPr>
        <w:t>Утицај метформина и симвастатина на митофагију у хепатоцитима мишева на режиму исхране са високим садржајем масти</w:t>
      </w:r>
      <w:r w:rsidRPr="00265AF7">
        <w:rPr>
          <w:sz w:val="20"/>
          <w:szCs w:val="20"/>
        </w:rPr>
        <w:t>“</w:t>
      </w:r>
    </w:p>
    <w:p w:rsidR="003103D4" w:rsidRPr="00265AF7" w:rsidRDefault="003103D4" w:rsidP="003103D4">
      <w:pPr>
        <w:pStyle w:val="Normal1"/>
        <w:numPr>
          <w:ilvl w:val="0"/>
          <w:numId w:val="4"/>
        </w:numPr>
        <w:ind w:left="360"/>
        <w:jc w:val="both"/>
        <w:rPr>
          <w:sz w:val="20"/>
          <w:szCs w:val="20"/>
        </w:rPr>
      </w:pPr>
      <w:r w:rsidRPr="00265AF7">
        <w:rPr>
          <w:sz w:val="20"/>
          <w:szCs w:val="20"/>
        </w:rPr>
        <w:t>Ужа научна област:  Молекуларна медицина</w:t>
      </w:r>
    </w:p>
    <w:p w:rsidR="003103D4" w:rsidRPr="00265AF7" w:rsidRDefault="003103D4" w:rsidP="003103D4">
      <w:pPr>
        <w:pStyle w:val="Normal1"/>
        <w:jc w:val="both"/>
        <w:rPr>
          <w:b/>
          <w:sz w:val="20"/>
          <w:szCs w:val="20"/>
          <w:lang w:val="ru-RU"/>
        </w:rPr>
      </w:pPr>
      <w:r w:rsidRPr="00265AF7">
        <w:rPr>
          <w:b/>
          <w:sz w:val="20"/>
          <w:szCs w:val="20"/>
          <w:lang w:val="ru-RU"/>
        </w:rPr>
        <w:t>Досадашњи избори у наставна и научна звања</w:t>
      </w:r>
    </w:p>
    <w:p w:rsidR="003103D4" w:rsidRPr="00265AF7" w:rsidRDefault="003103D4" w:rsidP="003103D4">
      <w:pPr>
        <w:pStyle w:val="Normal1"/>
        <w:numPr>
          <w:ilvl w:val="0"/>
          <w:numId w:val="4"/>
        </w:numPr>
        <w:ind w:left="360"/>
        <w:jc w:val="both"/>
        <w:rPr>
          <w:sz w:val="20"/>
          <w:szCs w:val="20"/>
          <w:lang w:val="ru-RU"/>
        </w:rPr>
      </w:pPr>
      <w:r w:rsidRPr="00265AF7">
        <w:rPr>
          <w:sz w:val="20"/>
          <w:szCs w:val="20"/>
          <w:lang w:val="ru-RU"/>
        </w:rPr>
        <w:t>10.</w:t>
      </w:r>
      <w:r w:rsidR="00DE3579" w:rsidRPr="00265AF7">
        <w:rPr>
          <w:sz w:val="20"/>
          <w:szCs w:val="20"/>
          <w:lang w:val="ru-RU"/>
        </w:rPr>
        <w:t>12</w:t>
      </w:r>
      <w:r w:rsidRPr="00265AF7">
        <w:rPr>
          <w:sz w:val="20"/>
          <w:szCs w:val="20"/>
          <w:lang w:val="ru-RU"/>
        </w:rPr>
        <w:t xml:space="preserve">.2019. </w:t>
      </w:r>
      <w:r w:rsidRPr="00265AF7">
        <w:rPr>
          <w:sz w:val="20"/>
          <w:szCs w:val="20"/>
        </w:rPr>
        <w:t xml:space="preserve">године, доцент, </w:t>
      </w:r>
      <w:r w:rsidRPr="00265AF7">
        <w:rPr>
          <w:sz w:val="20"/>
          <w:szCs w:val="20"/>
          <w:lang w:val="ru-RU"/>
        </w:rPr>
        <w:t xml:space="preserve">Институт за хистологију и ембриологију, Медицински факултет </w:t>
      </w:r>
      <w:r w:rsidR="000468C8" w:rsidRPr="00265AF7">
        <w:rPr>
          <w:sz w:val="20"/>
          <w:szCs w:val="20"/>
        </w:rPr>
        <w:t>Универзитет у Београду</w:t>
      </w:r>
    </w:p>
    <w:p w:rsidR="003103D4" w:rsidRPr="00265AF7" w:rsidRDefault="00DE3579" w:rsidP="003103D4">
      <w:pPr>
        <w:pStyle w:val="Normal1"/>
        <w:numPr>
          <w:ilvl w:val="0"/>
          <w:numId w:val="4"/>
        </w:numPr>
        <w:ind w:left="360"/>
        <w:jc w:val="both"/>
        <w:rPr>
          <w:sz w:val="20"/>
          <w:szCs w:val="20"/>
          <w:lang w:val="ru-RU"/>
        </w:rPr>
      </w:pPr>
      <w:r w:rsidRPr="00265AF7">
        <w:rPr>
          <w:sz w:val="20"/>
          <w:szCs w:val="20"/>
        </w:rPr>
        <w:t>05</w:t>
      </w:r>
      <w:r w:rsidR="003103D4" w:rsidRPr="00265AF7">
        <w:rPr>
          <w:sz w:val="20"/>
          <w:szCs w:val="20"/>
          <w:lang w:val="ru-RU"/>
        </w:rPr>
        <w:t>.07.201</w:t>
      </w:r>
      <w:r w:rsidRPr="00265AF7">
        <w:rPr>
          <w:sz w:val="20"/>
          <w:szCs w:val="20"/>
        </w:rPr>
        <w:t>7</w:t>
      </w:r>
      <w:r w:rsidR="003103D4" w:rsidRPr="00265AF7">
        <w:rPr>
          <w:sz w:val="20"/>
          <w:szCs w:val="20"/>
          <w:lang w:val="ru-RU"/>
        </w:rPr>
        <w:t xml:space="preserve">. године, асистент, реизбор, Институт за хистологију и ембриологију, Медицински факултет </w:t>
      </w:r>
      <w:r w:rsidR="000468C8" w:rsidRPr="00265AF7">
        <w:rPr>
          <w:sz w:val="20"/>
          <w:szCs w:val="20"/>
        </w:rPr>
        <w:t>Универзитет у Београду</w:t>
      </w:r>
    </w:p>
    <w:p w:rsidR="003103D4" w:rsidRPr="00265AF7" w:rsidRDefault="00DE3579" w:rsidP="003103D4">
      <w:pPr>
        <w:pStyle w:val="Normal1"/>
        <w:numPr>
          <w:ilvl w:val="0"/>
          <w:numId w:val="4"/>
        </w:numPr>
        <w:ind w:left="360"/>
        <w:jc w:val="both"/>
        <w:rPr>
          <w:sz w:val="20"/>
          <w:szCs w:val="20"/>
          <w:lang w:val="ru-RU"/>
        </w:rPr>
      </w:pPr>
      <w:r w:rsidRPr="00265AF7">
        <w:rPr>
          <w:sz w:val="20"/>
          <w:szCs w:val="20"/>
        </w:rPr>
        <w:t>24</w:t>
      </w:r>
      <w:r w:rsidR="000468C8" w:rsidRPr="00265AF7">
        <w:rPr>
          <w:sz w:val="20"/>
          <w:szCs w:val="20"/>
        </w:rPr>
        <w:t>.</w:t>
      </w:r>
      <w:r w:rsidRPr="00265AF7">
        <w:rPr>
          <w:sz w:val="20"/>
          <w:szCs w:val="20"/>
        </w:rPr>
        <w:t>09</w:t>
      </w:r>
      <w:r w:rsidR="000468C8" w:rsidRPr="00265AF7">
        <w:rPr>
          <w:sz w:val="20"/>
          <w:szCs w:val="20"/>
        </w:rPr>
        <w:t>.201</w:t>
      </w:r>
      <w:r w:rsidRPr="00265AF7">
        <w:rPr>
          <w:sz w:val="20"/>
          <w:szCs w:val="20"/>
        </w:rPr>
        <w:t>4</w:t>
      </w:r>
      <w:r w:rsidR="003103D4" w:rsidRPr="00265AF7">
        <w:rPr>
          <w:sz w:val="20"/>
          <w:szCs w:val="20"/>
          <w:lang w:val="ru-RU"/>
        </w:rPr>
        <w:t xml:space="preserve">. године, асистент, Институт за хистологију и ембриологију, Медицински факултет </w:t>
      </w:r>
      <w:r w:rsidR="000468C8" w:rsidRPr="00265AF7">
        <w:rPr>
          <w:sz w:val="20"/>
          <w:szCs w:val="20"/>
        </w:rPr>
        <w:t>Универзитет у Београду</w:t>
      </w:r>
    </w:p>
    <w:p w:rsidR="003103D4" w:rsidRPr="00265AF7" w:rsidRDefault="00DE3579" w:rsidP="003103D4">
      <w:pPr>
        <w:pStyle w:val="Normal1"/>
        <w:numPr>
          <w:ilvl w:val="0"/>
          <w:numId w:val="4"/>
        </w:numPr>
        <w:ind w:left="360"/>
        <w:jc w:val="both"/>
        <w:rPr>
          <w:sz w:val="20"/>
          <w:szCs w:val="20"/>
          <w:lang w:val="ru-RU"/>
        </w:rPr>
      </w:pPr>
      <w:r w:rsidRPr="00265AF7">
        <w:rPr>
          <w:sz w:val="20"/>
          <w:szCs w:val="20"/>
          <w:lang w:val="ru-RU"/>
        </w:rPr>
        <w:t>04</w:t>
      </w:r>
      <w:r w:rsidR="003103D4" w:rsidRPr="00265AF7">
        <w:rPr>
          <w:sz w:val="20"/>
          <w:szCs w:val="20"/>
          <w:lang w:val="ru-RU"/>
        </w:rPr>
        <w:t>.07.201</w:t>
      </w:r>
      <w:r w:rsidRPr="00265AF7">
        <w:rPr>
          <w:sz w:val="20"/>
          <w:szCs w:val="20"/>
        </w:rPr>
        <w:t>3</w:t>
      </w:r>
      <w:r w:rsidR="003103D4" w:rsidRPr="00265AF7">
        <w:rPr>
          <w:sz w:val="20"/>
          <w:szCs w:val="20"/>
          <w:lang w:val="ru-RU"/>
        </w:rPr>
        <w:t xml:space="preserve">. године, сарадник у настави, реизбор, Институт за хистологију и ембриологију, Медицински факултет </w:t>
      </w:r>
      <w:r w:rsidR="000468C8" w:rsidRPr="00265AF7">
        <w:rPr>
          <w:sz w:val="20"/>
          <w:szCs w:val="20"/>
        </w:rPr>
        <w:t>Универзитет у Београду</w:t>
      </w:r>
    </w:p>
    <w:p w:rsidR="000468C8" w:rsidRPr="00265AF7" w:rsidRDefault="00DE3579" w:rsidP="000468C8">
      <w:pPr>
        <w:pStyle w:val="Normal1"/>
        <w:numPr>
          <w:ilvl w:val="0"/>
          <w:numId w:val="4"/>
        </w:numPr>
        <w:ind w:left="360"/>
        <w:jc w:val="both"/>
        <w:rPr>
          <w:sz w:val="20"/>
          <w:szCs w:val="20"/>
          <w:lang w:val="ru-RU"/>
        </w:rPr>
      </w:pPr>
      <w:r w:rsidRPr="00265AF7">
        <w:rPr>
          <w:sz w:val="20"/>
          <w:szCs w:val="20"/>
        </w:rPr>
        <w:t>04</w:t>
      </w:r>
      <w:r w:rsidR="003103D4" w:rsidRPr="00265AF7">
        <w:rPr>
          <w:sz w:val="20"/>
          <w:szCs w:val="20"/>
          <w:lang w:val="ru-RU"/>
        </w:rPr>
        <w:t>.07.201</w:t>
      </w:r>
      <w:r w:rsidRPr="00265AF7">
        <w:rPr>
          <w:sz w:val="20"/>
          <w:szCs w:val="20"/>
        </w:rPr>
        <w:t>2</w:t>
      </w:r>
      <w:r w:rsidR="003103D4" w:rsidRPr="00265AF7">
        <w:rPr>
          <w:sz w:val="20"/>
          <w:szCs w:val="20"/>
          <w:lang w:val="ru-RU"/>
        </w:rPr>
        <w:t xml:space="preserve">. године, сарадник у настави, Институт за хистологију и ембриологију, Медицински факултет </w:t>
      </w:r>
      <w:r w:rsidR="000468C8" w:rsidRPr="00265AF7">
        <w:rPr>
          <w:sz w:val="20"/>
          <w:szCs w:val="20"/>
        </w:rPr>
        <w:t>Универзитет у Београду</w:t>
      </w:r>
    </w:p>
    <w:p w:rsidR="00492A24" w:rsidRPr="00765D0B" w:rsidRDefault="00492A24" w:rsidP="00492A24">
      <w:pPr>
        <w:pStyle w:val="Normal1"/>
        <w:ind w:left="360"/>
        <w:jc w:val="both"/>
        <w:rPr>
          <w:sz w:val="20"/>
          <w:szCs w:val="20"/>
          <w:highlight w:val="yellow"/>
          <w:lang w:val="ru-RU"/>
        </w:rPr>
      </w:pPr>
    </w:p>
    <w:p w:rsidR="006A0D59" w:rsidRPr="00F41C6D" w:rsidRDefault="006A0D59" w:rsidP="00492A24">
      <w:pPr>
        <w:pStyle w:val="Normal1"/>
        <w:ind w:left="360"/>
        <w:jc w:val="both"/>
        <w:rPr>
          <w:sz w:val="20"/>
          <w:szCs w:val="20"/>
          <w:lang w:val="ru-RU"/>
        </w:rPr>
      </w:pPr>
    </w:p>
    <w:p w:rsidR="00492A24" w:rsidRPr="00F41C6D" w:rsidRDefault="00492A24" w:rsidP="00492A24">
      <w:pPr>
        <w:pStyle w:val="Normal1"/>
        <w:jc w:val="both"/>
        <w:rPr>
          <w:sz w:val="20"/>
          <w:szCs w:val="20"/>
          <w:lang w:val="ru-RU"/>
        </w:rPr>
      </w:pPr>
      <w:r w:rsidRPr="00F41C6D">
        <w:rPr>
          <w:sz w:val="20"/>
          <w:szCs w:val="20"/>
        </w:rPr>
        <w:t>В</w:t>
      </w:r>
      <w:r w:rsidRPr="00F41C6D">
        <w:rPr>
          <w:sz w:val="20"/>
          <w:szCs w:val="20"/>
          <w:lang w:val="ru-RU"/>
        </w:rPr>
        <w:t>. ОЦЕНА О РЕЗУЛТАТИМА ПЕДАГОШ</w:t>
      </w:r>
      <w:r w:rsidRPr="00F41C6D">
        <w:rPr>
          <w:sz w:val="20"/>
          <w:szCs w:val="20"/>
        </w:rPr>
        <w:t>K</w:t>
      </w:r>
      <w:r w:rsidRPr="00F41C6D">
        <w:rPr>
          <w:sz w:val="20"/>
          <w:szCs w:val="20"/>
          <w:lang w:val="ru-RU"/>
        </w:rPr>
        <w:t>ОГ РАДА</w:t>
      </w:r>
    </w:p>
    <w:p w:rsidR="00492A24" w:rsidRPr="00F41C6D" w:rsidRDefault="00492A24" w:rsidP="00492A24">
      <w:pPr>
        <w:pStyle w:val="Normal1"/>
        <w:tabs>
          <w:tab w:val="left" w:pos="90"/>
          <w:tab w:val="left" w:pos="180"/>
        </w:tabs>
        <w:jc w:val="both"/>
        <w:rPr>
          <w:sz w:val="20"/>
          <w:szCs w:val="20"/>
          <w:lang w:val="ru-RU"/>
        </w:rPr>
      </w:pPr>
      <w:r w:rsidRPr="00F41C6D">
        <w:rPr>
          <w:sz w:val="20"/>
          <w:szCs w:val="20"/>
          <w:lang w:val="ru-RU"/>
        </w:rPr>
        <w:t xml:space="preserve">Др </w:t>
      </w:r>
      <w:r w:rsidR="00F41C6D" w:rsidRPr="00F41C6D">
        <w:rPr>
          <w:sz w:val="20"/>
          <w:szCs w:val="20"/>
        </w:rPr>
        <w:t>Дарко Ћирић</w:t>
      </w:r>
      <w:r w:rsidRPr="00F41C6D">
        <w:rPr>
          <w:sz w:val="20"/>
          <w:szCs w:val="20"/>
          <w:lang w:val="ru-RU"/>
        </w:rPr>
        <w:t xml:space="preserve"> у звању доцента учествује у извођењу наставе на Катедри за хистологију и ембриологију на </w:t>
      </w:r>
      <w:r w:rsidRPr="00F41C6D">
        <w:rPr>
          <w:b/>
          <w:sz w:val="20"/>
          <w:szCs w:val="20"/>
          <w:lang w:val="ru-RU"/>
        </w:rPr>
        <w:t>Интегрисаним академским студијама</w:t>
      </w:r>
      <w:r w:rsidRPr="00F41C6D">
        <w:rPr>
          <w:sz w:val="20"/>
          <w:szCs w:val="20"/>
          <w:lang w:val="ru-RU"/>
        </w:rPr>
        <w:t xml:space="preserve"> </w:t>
      </w:r>
      <w:r w:rsidRPr="00F41C6D">
        <w:rPr>
          <w:b/>
          <w:sz w:val="20"/>
          <w:szCs w:val="20"/>
          <w:lang w:val="ru-RU"/>
        </w:rPr>
        <w:t>медицине</w:t>
      </w:r>
      <w:r w:rsidRPr="00F41C6D">
        <w:rPr>
          <w:sz w:val="20"/>
          <w:szCs w:val="20"/>
          <w:lang w:val="ru-RU"/>
        </w:rPr>
        <w:t xml:space="preserve"> и то у следећим предметима и обиму:</w:t>
      </w:r>
    </w:p>
    <w:p w:rsidR="00822789" w:rsidRPr="00F41C6D" w:rsidRDefault="00492A24" w:rsidP="004A2A1E">
      <w:pPr>
        <w:pStyle w:val="Normal1"/>
        <w:numPr>
          <w:ilvl w:val="0"/>
          <w:numId w:val="39"/>
        </w:numPr>
        <w:tabs>
          <w:tab w:val="left" w:pos="90"/>
          <w:tab w:val="left" w:pos="180"/>
        </w:tabs>
        <w:jc w:val="both"/>
        <w:rPr>
          <w:sz w:val="20"/>
          <w:szCs w:val="20"/>
          <w:lang w:val="ru-RU"/>
        </w:rPr>
      </w:pPr>
      <w:r w:rsidRPr="00F41C6D">
        <w:rPr>
          <w:sz w:val="20"/>
          <w:szCs w:val="20"/>
          <w:lang w:val="ru-RU"/>
        </w:rPr>
        <w:t xml:space="preserve">Обавезан предмет Хистологија и ембриологија: </w:t>
      </w:r>
    </w:p>
    <w:p w:rsidR="00F32EC1" w:rsidRPr="00F41C6D" w:rsidRDefault="00492A24" w:rsidP="00F32EC1">
      <w:pPr>
        <w:pStyle w:val="Normal1"/>
        <w:numPr>
          <w:ilvl w:val="1"/>
          <w:numId w:val="3"/>
        </w:numPr>
        <w:tabs>
          <w:tab w:val="left" w:pos="90"/>
          <w:tab w:val="left" w:pos="180"/>
        </w:tabs>
        <w:ind w:left="709"/>
        <w:jc w:val="both"/>
        <w:rPr>
          <w:sz w:val="20"/>
          <w:szCs w:val="20"/>
          <w:lang w:val="ru-RU"/>
        </w:rPr>
      </w:pPr>
      <w:r w:rsidRPr="00F41C6D">
        <w:rPr>
          <w:sz w:val="20"/>
          <w:szCs w:val="20"/>
        </w:rPr>
        <w:lastRenderedPageBreak/>
        <w:t xml:space="preserve">предавања (8 часова: 4 часа у зимском и 4 часа у летњем семестру), </w:t>
      </w:r>
      <w:r w:rsidRPr="00F41C6D">
        <w:rPr>
          <w:sz w:val="20"/>
          <w:szCs w:val="20"/>
          <w:lang w:val="ru-RU"/>
        </w:rPr>
        <w:t>вежбе (</w:t>
      </w:r>
      <w:r w:rsidR="00F270F0">
        <w:rPr>
          <w:sz w:val="20"/>
          <w:szCs w:val="20"/>
          <w:lang w:val="ru-RU"/>
        </w:rPr>
        <w:t>150</w:t>
      </w:r>
      <w:r w:rsidRPr="00F41C6D">
        <w:rPr>
          <w:sz w:val="20"/>
          <w:szCs w:val="20"/>
          <w:lang w:val="ru-RU"/>
        </w:rPr>
        <w:t xml:space="preserve"> часова: </w:t>
      </w:r>
      <w:r w:rsidR="00F270F0">
        <w:rPr>
          <w:sz w:val="20"/>
          <w:szCs w:val="20"/>
          <w:lang w:val="ru-RU"/>
        </w:rPr>
        <w:t>60</w:t>
      </w:r>
      <w:r w:rsidRPr="00F41C6D">
        <w:rPr>
          <w:sz w:val="20"/>
          <w:szCs w:val="20"/>
          <w:lang w:val="ru-RU"/>
        </w:rPr>
        <w:t xml:space="preserve"> часа у зимском и </w:t>
      </w:r>
      <w:r w:rsidR="00F270F0">
        <w:rPr>
          <w:sz w:val="20"/>
          <w:szCs w:val="20"/>
          <w:lang w:val="ru-RU"/>
        </w:rPr>
        <w:t>90</w:t>
      </w:r>
      <w:r w:rsidRPr="00F41C6D">
        <w:rPr>
          <w:sz w:val="20"/>
          <w:szCs w:val="20"/>
          <w:lang w:val="ru-RU"/>
        </w:rPr>
        <w:t xml:space="preserve"> часова </w:t>
      </w:r>
      <w:r w:rsidR="00F270F0">
        <w:rPr>
          <w:sz w:val="20"/>
          <w:szCs w:val="20"/>
          <w:lang w:val="ru-RU"/>
        </w:rPr>
        <w:t>у летњем семестру), семинари (60</w:t>
      </w:r>
      <w:r w:rsidRPr="00F41C6D">
        <w:rPr>
          <w:sz w:val="20"/>
          <w:szCs w:val="20"/>
          <w:lang w:val="ru-RU"/>
        </w:rPr>
        <w:t xml:space="preserve"> часова: </w:t>
      </w:r>
      <w:r w:rsidR="00F270F0">
        <w:rPr>
          <w:sz w:val="20"/>
          <w:szCs w:val="20"/>
          <w:lang w:val="ru-RU"/>
        </w:rPr>
        <w:t>30</w:t>
      </w:r>
      <w:r w:rsidRPr="00F41C6D">
        <w:rPr>
          <w:sz w:val="20"/>
          <w:szCs w:val="20"/>
          <w:lang w:val="ru-RU"/>
        </w:rPr>
        <w:t xml:space="preserve"> часова у зимском</w:t>
      </w:r>
      <w:r w:rsidR="00D54A7F" w:rsidRPr="00F41C6D">
        <w:rPr>
          <w:sz w:val="20"/>
          <w:szCs w:val="20"/>
          <w:lang w:val="ru-RU"/>
        </w:rPr>
        <w:t xml:space="preserve"> и </w:t>
      </w:r>
      <w:r w:rsidR="00F270F0">
        <w:rPr>
          <w:sz w:val="20"/>
          <w:szCs w:val="20"/>
          <w:lang w:val="ru-RU"/>
        </w:rPr>
        <w:t>30</w:t>
      </w:r>
      <w:r w:rsidR="00D54A7F" w:rsidRPr="00F41C6D">
        <w:rPr>
          <w:sz w:val="20"/>
          <w:szCs w:val="20"/>
          <w:lang w:val="ru-RU"/>
        </w:rPr>
        <w:t xml:space="preserve"> часова у летњем семестру) </w:t>
      </w:r>
    </w:p>
    <w:p w:rsidR="00F32EC1" w:rsidRPr="00F41C6D" w:rsidRDefault="00492A24" w:rsidP="00F32EC1">
      <w:pPr>
        <w:pStyle w:val="Normal1"/>
        <w:numPr>
          <w:ilvl w:val="1"/>
          <w:numId w:val="3"/>
        </w:numPr>
        <w:tabs>
          <w:tab w:val="left" w:pos="90"/>
          <w:tab w:val="left" w:pos="180"/>
        </w:tabs>
        <w:ind w:left="709"/>
        <w:jc w:val="both"/>
        <w:rPr>
          <w:sz w:val="20"/>
          <w:szCs w:val="20"/>
          <w:lang w:val="ru-RU"/>
        </w:rPr>
      </w:pPr>
      <w:r w:rsidRPr="00F41C6D">
        <w:rPr>
          <w:sz w:val="20"/>
          <w:szCs w:val="20"/>
          <w:lang w:val="ru-RU"/>
        </w:rPr>
        <w:t>п</w:t>
      </w:r>
      <w:r w:rsidR="00822789" w:rsidRPr="00F41C6D">
        <w:rPr>
          <w:sz w:val="20"/>
          <w:szCs w:val="20"/>
          <w:lang w:val="ru-RU"/>
        </w:rPr>
        <w:t>рипрем</w:t>
      </w:r>
      <w:r w:rsidR="00822789" w:rsidRPr="00F41C6D">
        <w:rPr>
          <w:sz w:val="20"/>
          <w:szCs w:val="20"/>
        </w:rPr>
        <w:t>a</w:t>
      </w:r>
      <w:r w:rsidR="00822789" w:rsidRPr="00F41C6D">
        <w:rPr>
          <w:sz w:val="20"/>
          <w:szCs w:val="20"/>
          <w:lang w:val="ru-RU"/>
        </w:rPr>
        <w:t>, извођење и прегледање</w:t>
      </w:r>
      <w:r w:rsidR="006A0D59" w:rsidRPr="00F41C6D">
        <w:rPr>
          <w:sz w:val="20"/>
          <w:szCs w:val="20"/>
          <w:lang w:val="ru-RU"/>
        </w:rPr>
        <w:t xml:space="preserve"> колоквијума</w:t>
      </w:r>
      <w:r w:rsidRPr="00F41C6D">
        <w:rPr>
          <w:sz w:val="20"/>
          <w:szCs w:val="20"/>
          <w:lang w:val="ru-RU"/>
        </w:rPr>
        <w:t xml:space="preserve"> </w:t>
      </w:r>
    </w:p>
    <w:p w:rsidR="00F32EC1" w:rsidRPr="00F41C6D" w:rsidRDefault="00F32EC1" w:rsidP="00F32EC1">
      <w:pPr>
        <w:pStyle w:val="Normal1"/>
        <w:numPr>
          <w:ilvl w:val="1"/>
          <w:numId w:val="3"/>
        </w:numPr>
        <w:tabs>
          <w:tab w:val="left" w:pos="90"/>
          <w:tab w:val="left" w:pos="180"/>
        </w:tabs>
        <w:ind w:left="709"/>
        <w:jc w:val="both"/>
        <w:rPr>
          <w:sz w:val="20"/>
          <w:szCs w:val="20"/>
          <w:lang w:val="ru-RU"/>
        </w:rPr>
      </w:pPr>
      <w:r w:rsidRPr="00F41C6D">
        <w:rPr>
          <w:sz w:val="20"/>
          <w:szCs w:val="20"/>
          <w:lang w:val="ru-RU"/>
        </w:rPr>
        <w:t>извођење и оцењивање практичног</w:t>
      </w:r>
      <w:r w:rsidR="003B2C28" w:rsidRPr="00F41C6D">
        <w:rPr>
          <w:sz w:val="20"/>
          <w:szCs w:val="20"/>
          <w:lang w:val="ru-RU"/>
        </w:rPr>
        <w:t xml:space="preserve"> и усменог</w:t>
      </w:r>
      <w:r w:rsidR="00492A24" w:rsidRPr="00F41C6D">
        <w:rPr>
          <w:sz w:val="20"/>
          <w:szCs w:val="20"/>
          <w:lang w:val="ru-RU"/>
        </w:rPr>
        <w:t xml:space="preserve"> </w:t>
      </w:r>
      <w:r w:rsidRPr="00F41C6D">
        <w:rPr>
          <w:sz w:val="20"/>
          <w:szCs w:val="20"/>
          <w:lang w:val="ru-RU"/>
        </w:rPr>
        <w:t>испит</w:t>
      </w:r>
      <w:r w:rsidR="003B2C28" w:rsidRPr="00F41C6D">
        <w:rPr>
          <w:sz w:val="20"/>
          <w:szCs w:val="20"/>
          <w:lang w:val="ru-RU"/>
        </w:rPr>
        <w:t>а</w:t>
      </w:r>
    </w:p>
    <w:p w:rsidR="00492A24" w:rsidRPr="00F41C6D" w:rsidRDefault="00492A24" w:rsidP="004A2A1E">
      <w:pPr>
        <w:pStyle w:val="Normal1"/>
        <w:numPr>
          <w:ilvl w:val="0"/>
          <w:numId w:val="39"/>
        </w:numPr>
        <w:tabs>
          <w:tab w:val="left" w:pos="90"/>
          <w:tab w:val="left" w:pos="180"/>
        </w:tabs>
        <w:jc w:val="both"/>
        <w:rPr>
          <w:sz w:val="20"/>
          <w:szCs w:val="20"/>
          <w:lang w:val="ru-RU"/>
        </w:rPr>
      </w:pPr>
      <w:r w:rsidRPr="00F41C6D">
        <w:rPr>
          <w:sz w:val="20"/>
          <w:szCs w:val="20"/>
          <w:lang w:val="ru-RU"/>
        </w:rPr>
        <w:t xml:space="preserve">Изборни предмет „Хистолошке методе“ на </w:t>
      </w:r>
      <w:r w:rsidRPr="00F41C6D">
        <w:rPr>
          <w:sz w:val="20"/>
          <w:szCs w:val="20"/>
        </w:rPr>
        <w:t>I</w:t>
      </w:r>
      <w:r w:rsidR="00F32EC1" w:rsidRPr="00F41C6D">
        <w:rPr>
          <w:sz w:val="20"/>
          <w:szCs w:val="20"/>
          <w:lang w:val="ru-RU"/>
        </w:rPr>
        <w:t xml:space="preserve"> години </w:t>
      </w:r>
      <w:r w:rsidRPr="00F41C6D">
        <w:rPr>
          <w:sz w:val="20"/>
          <w:szCs w:val="20"/>
          <w:lang w:val="ru-RU"/>
        </w:rPr>
        <w:t>(20 часова у току школске године)</w:t>
      </w:r>
    </w:p>
    <w:p w:rsidR="00492A24" w:rsidRPr="00F41C6D" w:rsidRDefault="00492A24" w:rsidP="004A2A1E">
      <w:pPr>
        <w:pStyle w:val="Normal1"/>
        <w:numPr>
          <w:ilvl w:val="0"/>
          <w:numId w:val="39"/>
        </w:numPr>
        <w:tabs>
          <w:tab w:val="left" w:pos="90"/>
          <w:tab w:val="left" w:pos="180"/>
        </w:tabs>
        <w:jc w:val="both"/>
        <w:rPr>
          <w:sz w:val="20"/>
          <w:szCs w:val="20"/>
          <w:lang w:val="ru-RU"/>
        </w:rPr>
      </w:pPr>
      <w:r w:rsidRPr="00F41C6D">
        <w:rPr>
          <w:sz w:val="20"/>
          <w:szCs w:val="20"/>
        </w:rPr>
        <w:t>Изборни предмет „Живот ћелије од рођења до смрти“ на I</w:t>
      </w:r>
      <w:r w:rsidRPr="00F41C6D">
        <w:rPr>
          <w:sz w:val="20"/>
          <w:szCs w:val="20"/>
          <w:lang w:val="ru-RU"/>
        </w:rPr>
        <w:t xml:space="preserve"> </w:t>
      </w:r>
      <w:r w:rsidRPr="00F41C6D">
        <w:rPr>
          <w:sz w:val="20"/>
          <w:szCs w:val="20"/>
        </w:rPr>
        <w:t xml:space="preserve">години </w:t>
      </w:r>
      <w:r w:rsidRPr="00F41C6D">
        <w:rPr>
          <w:sz w:val="20"/>
          <w:szCs w:val="20"/>
          <w:lang w:val="ru-RU"/>
        </w:rPr>
        <w:t>(20 часова у току школске године)</w:t>
      </w:r>
    </w:p>
    <w:p w:rsidR="00492A24" w:rsidRPr="00765D0B" w:rsidRDefault="00492A24" w:rsidP="00492A24">
      <w:pPr>
        <w:pStyle w:val="Normal1"/>
        <w:tabs>
          <w:tab w:val="left" w:pos="90"/>
          <w:tab w:val="left" w:pos="180"/>
        </w:tabs>
        <w:jc w:val="both"/>
        <w:rPr>
          <w:sz w:val="20"/>
          <w:szCs w:val="20"/>
          <w:highlight w:val="yellow"/>
          <w:lang w:val="ru-RU"/>
        </w:rPr>
      </w:pPr>
    </w:p>
    <w:p w:rsidR="00492A24" w:rsidRPr="00F41C6D" w:rsidRDefault="00F41C6D" w:rsidP="00492A24">
      <w:pPr>
        <w:pStyle w:val="Normal1"/>
        <w:tabs>
          <w:tab w:val="left" w:pos="90"/>
          <w:tab w:val="left" w:pos="180"/>
        </w:tabs>
        <w:jc w:val="both"/>
        <w:rPr>
          <w:sz w:val="20"/>
          <w:szCs w:val="20"/>
          <w:lang w:val="ru-RU"/>
        </w:rPr>
      </w:pPr>
      <w:r w:rsidRPr="00F41C6D">
        <w:rPr>
          <w:sz w:val="20"/>
          <w:szCs w:val="20"/>
          <w:lang w:val="ru-RU"/>
        </w:rPr>
        <w:t>Укључен</w:t>
      </w:r>
      <w:r w:rsidR="00492A24" w:rsidRPr="00F41C6D">
        <w:rPr>
          <w:sz w:val="20"/>
          <w:szCs w:val="20"/>
          <w:lang w:val="ru-RU"/>
        </w:rPr>
        <w:t xml:space="preserve"> је у реализацију </w:t>
      </w:r>
      <w:r w:rsidR="00492A24" w:rsidRPr="00F41C6D">
        <w:rPr>
          <w:b/>
          <w:sz w:val="20"/>
          <w:szCs w:val="20"/>
          <w:lang w:val="ru-RU"/>
        </w:rPr>
        <w:t>Интегрисаних академских студија медицине на енглеском језику</w:t>
      </w:r>
      <w:r w:rsidR="00492A24" w:rsidRPr="00F41C6D">
        <w:rPr>
          <w:sz w:val="20"/>
          <w:szCs w:val="20"/>
          <w:lang w:val="ru-RU"/>
        </w:rPr>
        <w:t>, и то у следећем обиму:</w:t>
      </w:r>
    </w:p>
    <w:p w:rsidR="00F32EC1" w:rsidRPr="00F41C6D" w:rsidRDefault="00492A24" w:rsidP="004A2A1E">
      <w:pPr>
        <w:pStyle w:val="Normal1"/>
        <w:numPr>
          <w:ilvl w:val="0"/>
          <w:numId w:val="40"/>
        </w:numPr>
        <w:tabs>
          <w:tab w:val="left" w:pos="90"/>
          <w:tab w:val="left" w:pos="180"/>
        </w:tabs>
        <w:jc w:val="both"/>
        <w:rPr>
          <w:sz w:val="20"/>
          <w:szCs w:val="20"/>
          <w:lang w:val="ru-RU"/>
        </w:rPr>
      </w:pPr>
      <w:r w:rsidRPr="00F41C6D">
        <w:rPr>
          <w:sz w:val="20"/>
          <w:szCs w:val="20"/>
          <w:lang w:val="ru-RU"/>
        </w:rPr>
        <w:t>Обавезан предмет Хистологија и ембриологија</w:t>
      </w:r>
      <w:r w:rsidR="00F32EC1" w:rsidRPr="00F41C6D">
        <w:rPr>
          <w:sz w:val="20"/>
          <w:szCs w:val="20"/>
          <w:lang w:val="ru-RU"/>
        </w:rPr>
        <w:t>:</w:t>
      </w:r>
    </w:p>
    <w:p w:rsidR="00492A24" w:rsidRPr="00F41C6D" w:rsidRDefault="00F32EC1" w:rsidP="004A2A1E">
      <w:pPr>
        <w:pStyle w:val="Normal1"/>
        <w:numPr>
          <w:ilvl w:val="0"/>
          <w:numId w:val="41"/>
        </w:numPr>
        <w:tabs>
          <w:tab w:val="left" w:pos="90"/>
          <w:tab w:val="left" w:pos="180"/>
        </w:tabs>
        <w:jc w:val="both"/>
        <w:rPr>
          <w:sz w:val="20"/>
          <w:szCs w:val="20"/>
          <w:lang w:val="ru-RU"/>
        </w:rPr>
      </w:pPr>
      <w:r w:rsidRPr="00F41C6D">
        <w:rPr>
          <w:sz w:val="20"/>
          <w:szCs w:val="20"/>
          <w:lang w:val="ru-RU"/>
        </w:rPr>
        <w:t>предавања</w:t>
      </w:r>
      <w:r w:rsidR="00F270F0">
        <w:rPr>
          <w:sz w:val="20"/>
          <w:szCs w:val="20"/>
          <w:lang w:val="ru-RU"/>
        </w:rPr>
        <w:t xml:space="preserve"> (5</w:t>
      </w:r>
      <w:r w:rsidR="00492A24" w:rsidRPr="00F41C6D">
        <w:rPr>
          <w:sz w:val="20"/>
          <w:szCs w:val="20"/>
          <w:lang w:val="ru-RU"/>
        </w:rPr>
        <w:t xml:space="preserve"> час</w:t>
      </w:r>
      <w:r w:rsidR="00F270F0">
        <w:rPr>
          <w:sz w:val="20"/>
          <w:szCs w:val="20"/>
          <w:lang w:val="ru-RU"/>
        </w:rPr>
        <w:t>ов</w:t>
      </w:r>
      <w:r w:rsidR="00492A24" w:rsidRPr="00F41C6D">
        <w:rPr>
          <w:sz w:val="20"/>
          <w:szCs w:val="20"/>
          <w:lang w:val="ru-RU"/>
        </w:rPr>
        <w:t>а</w:t>
      </w:r>
      <w:r w:rsidRPr="00F41C6D">
        <w:rPr>
          <w:sz w:val="20"/>
          <w:szCs w:val="20"/>
          <w:lang w:val="ru-RU"/>
        </w:rPr>
        <w:t>)</w:t>
      </w:r>
      <w:r w:rsidR="00492A24" w:rsidRPr="00F41C6D">
        <w:rPr>
          <w:sz w:val="20"/>
          <w:szCs w:val="20"/>
          <w:lang w:val="ru-RU"/>
        </w:rPr>
        <w:t>,</w:t>
      </w:r>
      <w:r w:rsidRPr="00F41C6D">
        <w:rPr>
          <w:sz w:val="20"/>
          <w:szCs w:val="20"/>
          <w:lang w:val="ru-RU"/>
        </w:rPr>
        <w:t xml:space="preserve"> вежбе</w:t>
      </w:r>
      <w:r w:rsidR="00492A24" w:rsidRPr="00F41C6D">
        <w:rPr>
          <w:sz w:val="20"/>
          <w:szCs w:val="20"/>
          <w:lang w:val="ru-RU"/>
        </w:rPr>
        <w:t xml:space="preserve"> </w:t>
      </w:r>
      <w:r w:rsidR="00F270F0">
        <w:rPr>
          <w:sz w:val="20"/>
          <w:szCs w:val="20"/>
          <w:lang w:val="ru-RU"/>
        </w:rPr>
        <w:t>(50</w:t>
      </w:r>
      <w:r w:rsidRPr="00F41C6D">
        <w:rPr>
          <w:sz w:val="20"/>
          <w:szCs w:val="20"/>
          <w:lang w:val="ru-RU"/>
        </w:rPr>
        <w:t xml:space="preserve"> часова)</w:t>
      </w:r>
      <w:r w:rsidR="00492A24" w:rsidRPr="00F41C6D">
        <w:rPr>
          <w:sz w:val="20"/>
          <w:szCs w:val="20"/>
          <w:lang w:val="ru-RU"/>
        </w:rPr>
        <w:t xml:space="preserve">, </w:t>
      </w:r>
      <w:r w:rsidRPr="00F41C6D">
        <w:rPr>
          <w:sz w:val="20"/>
          <w:szCs w:val="20"/>
          <w:lang w:val="ru-RU"/>
        </w:rPr>
        <w:t>семинари (</w:t>
      </w:r>
      <w:r w:rsidR="00F270F0">
        <w:rPr>
          <w:sz w:val="20"/>
          <w:szCs w:val="20"/>
        </w:rPr>
        <w:t>10</w:t>
      </w:r>
      <w:r w:rsidR="00492A24" w:rsidRPr="00F41C6D">
        <w:rPr>
          <w:sz w:val="20"/>
          <w:szCs w:val="20"/>
          <w:lang w:val="ru-RU"/>
        </w:rPr>
        <w:t xml:space="preserve"> часова)</w:t>
      </w:r>
    </w:p>
    <w:p w:rsidR="00F32EC1" w:rsidRPr="00F41C6D" w:rsidRDefault="00F32EC1" w:rsidP="004A2A1E">
      <w:pPr>
        <w:pStyle w:val="Normal1"/>
        <w:numPr>
          <w:ilvl w:val="0"/>
          <w:numId w:val="41"/>
        </w:numPr>
        <w:tabs>
          <w:tab w:val="left" w:pos="90"/>
          <w:tab w:val="left" w:pos="180"/>
        </w:tabs>
        <w:jc w:val="both"/>
        <w:rPr>
          <w:sz w:val="20"/>
          <w:szCs w:val="20"/>
          <w:lang w:val="ru-RU"/>
        </w:rPr>
      </w:pPr>
      <w:r w:rsidRPr="00F41C6D">
        <w:rPr>
          <w:sz w:val="20"/>
          <w:szCs w:val="20"/>
          <w:lang w:val="ru-RU"/>
        </w:rPr>
        <w:t xml:space="preserve">припремa, извођење и прегледање завршног теста </w:t>
      </w:r>
    </w:p>
    <w:p w:rsidR="00492A24" w:rsidRPr="00F41C6D" w:rsidRDefault="00350D77" w:rsidP="004A2A1E">
      <w:pPr>
        <w:pStyle w:val="Normal1"/>
        <w:numPr>
          <w:ilvl w:val="0"/>
          <w:numId w:val="40"/>
        </w:numPr>
        <w:tabs>
          <w:tab w:val="left" w:pos="90"/>
          <w:tab w:val="left" w:pos="180"/>
        </w:tabs>
        <w:jc w:val="both"/>
        <w:rPr>
          <w:sz w:val="20"/>
          <w:szCs w:val="20"/>
          <w:lang w:val="ru-RU"/>
        </w:rPr>
      </w:pPr>
      <w:r w:rsidRPr="00F41C6D">
        <w:rPr>
          <w:sz w:val="20"/>
          <w:szCs w:val="20"/>
          <w:lang w:val="ru-RU"/>
        </w:rPr>
        <w:t xml:space="preserve">Изборни предмет </w:t>
      </w:r>
      <w:r w:rsidR="006A490E" w:rsidRPr="00F41C6D">
        <w:rPr>
          <w:sz w:val="20"/>
          <w:szCs w:val="20"/>
        </w:rPr>
        <w:t>„</w:t>
      </w:r>
      <w:r w:rsidR="00492A24" w:rsidRPr="00F41C6D">
        <w:rPr>
          <w:sz w:val="20"/>
          <w:szCs w:val="20"/>
        </w:rPr>
        <w:t>Histological Techniques</w:t>
      </w:r>
      <w:r w:rsidR="006A490E" w:rsidRPr="00F41C6D">
        <w:rPr>
          <w:sz w:val="20"/>
          <w:szCs w:val="20"/>
        </w:rPr>
        <w:t xml:space="preserve">“ </w:t>
      </w:r>
      <w:r w:rsidR="006A490E" w:rsidRPr="00F41C6D">
        <w:rPr>
          <w:sz w:val="20"/>
          <w:szCs w:val="20"/>
          <w:lang w:val="ru-RU"/>
        </w:rPr>
        <w:t>(20 часова у току школске године)</w:t>
      </w:r>
    </w:p>
    <w:p w:rsidR="00492A24" w:rsidRPr="00F41C6D" w:rsidRDefault="00492A24" w:rsidP="004A2A1E">
      <w:pPr>
        <w:pStyle w:val="Normal1"/>
        <w:numPr>
          <w:ilvl w:val="0"/>
          <w:numId w:val="40"/>
        </w:numPr>
        <w:tabs>
          <w:tab w:val="left" w:pos="90"/>
          <w:tab w:val="left" w:pos="180"/>
        </w:tabs>
        <w:jc w:val="both"/>
        <w:rPr>
          <w:sz w:val="20"/>
          <w:szCs w:val="20"/>
          <w:lang w:val="ru-RU"/>
        </w:rPr>
      </w:pPr>
      <w:r w:rsidRPr="00F41C6D">
        <w:rPr>
          <w:sz w:val="20"/>
          <w:szCs w:val="20"/>
          <w:lang w:val="ru-RU"/>
        </w:rPr>
        <w:t xml:space="preserve">Изборни предмет </w:t>
      </w:r>
      <w:r w:rsidRPr="00F41C6D">
        <w:rPr>
          <w:sz w:val="20"/>
          <w:szCs w:val="20"/>
        </w:rPr>
        <w:t xml:space="preserve">“Life of the cell – from birth till death“ </w:t>
      </w:r>
      <w:r w:rsidRPr="00F41C6D">
        <w:rPr>
          <w:sz w:val="20"/>
          <w:szCs w:val="20"/>
          <w:lang w:val="ru-RU"/>
        </w:rPr>
        <w:t>(20 часова у току школске године)</w:t>
      </w:r>
    </w:p>
    <w:p w:rsidR="00492A24" w:rsidRPr="00F41C6D" w:rsidRDefault="00492A24" w:rsidP="00492A24">
      <w:pPr>
        <w:pStyle w:val="Normal1"/>
        <w:tabs>
          <w:tab w:val="left" w:pos="90"/>
          <w:tab w:val="left" w:pos="180"/>
        </w:tabs>
        <w:jc w:val="both"/>
        <w:rPr>
          <w:sz w:val="20"/>
          <w:szCs w:val="20"/>
        </w:rPr>
      </w:pPr>
    </w:p>
    <w:p w:rsidR="00492A24" w:rsidRPr="00F41C6D" w:rsidRDefault="00492A24" w:rsidP="00492A24">
      <w:pPr>
        <w:pStyle w:val="Normal1"/>
        <w:tabs>
          <w:tab w:val="left" w:pos="90"/>
          <w:tab w:val="left" w:pos="180"/>
        </w:tabs>
        <w:jc w:val="both"/>
        <w:rPr>
          <w:sz w:val="20"/>
          <w:szCs w:val="20"/>
        </w:rPr>
      </w:pPr>
      <w:r w:rsidRPr="00F41C6D">
        <w:rPr>
          <w:sz w:val="20"/>
          <w:szCs w:val="20"/>
        </w:rPr>
        <w:t xml:space="preserve">Др </w:t>
      </w:r>
      <w:r w:rsidR="00F41C6D" w:rsidRPr="00F41C6D">
        <w:rPr>
          <w:sz w:val="20"/>
          <w:szCs w:val="20"/>
        </w:rPr>
        <w:t>Дарко Ћирић</w:t>
      </w:r>
      <w:r w:rsidRPr="00F41C6D">
        <w:rPr>
          <w:sz w:val="20"/>
          <w:szCs w:val="20"/>
        </w:rPr>
        <w:t xml:space="preserve"> у звању доцента учествује и у извођењу следећих видова </w:t>
      </w:r>
      <w:r w:rsidRPr="00F41C6D">
        <w:rPr>
          <w:b/>
          <w:sz w:val="20"/>
          <w:szCs w:val="20"/>
        </w:rPr>
        <w:t>последипломске наставе</w:t>
      </w:r>
      <w:r w:rsidRPr="00F41C6D">
        <w:rPr>
          <w:sz w:val="20"/>
          <w:szCs w:val="20"/>
        </w:rPr>
        <w:t>:</w:t>
      </w:r>
    </w:p>
    <w:p w:rsidR="003B2C28" w:rsidRPr="00F41C6D" w:rsidRDefault="00F32EC1" w:rsidP="004A2A1E">
      <w:pPr>
        <w:pStyle w:val="CommentText"/>
        <w:numPr>
          <w:ilvl w:val="0"/>
          <w:numId w:val="42"/>
        </w:numPr>
        <w:tabs>
          <w:tab w:val="left" w:pos="90"/>
          <w:tab w:val="left" w:pos="180"/>
        </w:tabs>
        <w:jc w:val="both"/>
      </w:pPr>
      <w:r w:rsidRPr="00F41C6D">
        <w:t xml:space="preserve">САС претклинички модул, изборна настава „Матичне и ембрионалне ћелије“ 2 часа предавања, </w:t>
      </w:r>
      <w:r w:rsidR="003B2C28" w:rsidRPr="00F41C6D">
        <w:t xml:space="preserve">претходно </w:t>
      </w:r>
      <w:r w:rsidRPr="00F41C6D">
        <w:t xml:space="preserve">до 2021. смер </w:t>
      </w:r>
      <w:r w:rsidR="003B2C28" w:rsidRPr="00F41C6D">
        <w:t>Микроскопија и ћелијска биологија,</w:t>
      </w:r>
      <w:r w:rsidR="00744D0F" w:rsidRPr="00F41C6D">
        <w:t xml:space="preserve"> </w:t>
      </w:r>
      <w:r w:rsidR="003B2C28" w:rsidRPr="00F41C6D">
        <w:t>извођење семинара у оквиру обавезног предмета „Основи ћелијске биологије“</w:t>
      </w:r>
    </w:p>
    <w:p w:rsidR="008F5C65" w:rsidRPr="00F41C6D" w:rsidRDefault="008F5C65" w:rsidP="004A2A1E">
      <w:pPr>
        <w:pStyle w:val="Normal1"/>
        <w:numPr>
          <w:ilvl w:val="0"/>
          <w:numId w:val="42"/>
        </w:numPr>
        <w:tabs>
          <w:tab w:val="left" w:pos="90"/>
          <w:tab w:val="left" w:pos="180"/>
        </w:tabs>
        <w:jc w:val="both"/>
        <w:rPr>
          <w:sz w:val="20"/>
          <w:szCs w:val="20"/>
        </w:rPr>
      </w:pPr>
      <w:r w:rsidRPr="00F41C6D">
        <w:rPr>
          <w:sz w:val="20"/>
          <w:szCs w:val="20"/>
        </w:rPr>
        <w:t xml:space="preserve">Ужа специјализација из </w:t>
      </w:r>
      <w:r w:rsidR="00F41C6D" w:rsidRPr="00F41C6D">
        <w:rPr>
          <w:sz w:val="20"/>
          <w:szCs w:val="20"/>
        </w:rPr>
        <w:t>Реуматологије</w:t>
      </w:r>
      <w:r w:rsidR="003B2C28" w:rsidRPr="00F41C6D">
        <w:rPr>
          <w:sz w:val="20"/>
          <w:szCs w:val="20"/>
        </w:rPr>
        <w:t>, предавање (</w:t>
      </w:r>
      <w:r w:rsidR="00F41C6D" w:rsidRPr="00F41C6D">
        <w:rPr>
          <w:sz w:val="20"/>
          <w:szCs w:val="20"/>
        </w:rPr>
        <w:t>2</w:t>
      </w:r>
      <w:r w:rsidR="003B2C28" w:rsidRPr="00F41C6D">
        <w:rPr>
          <w:sz w:val="20"/>
          <w:szCs w:val="20"/>
        </w:rPr>
        <w:t xml:space="preserve"> час</w:t>
      </w:r>
      <w:r w:rsidR="00F41C6D" w:rsidRPr="00F41C6D">
        <w:rPr>
          <w:sz w:val="20"/>
          <w:szCs w:val="20"/>
        </w:rPr>
        <w:t>а</w:t>
      </w:r>
      <w:r w:rsidR="00FE6C0F" w:rsidRPr="00F41C6D">
        <w:rPr>
          <w:sz w:val="20"/>
          <w:szCs w:val="20"/>
        </w:rPr>
        <w:t>)</w:t>
      </w:r>
    </w:p>
    <w:p w:rsidR="00492A24" w:rsidRPr="00765D0B" w:rsidRDefault="00492A24" w:rsidP="00492A24">
      <w:pPr>
        <w:pStyle w:val="Normal1"/>
        <w:tabs>
          <w:tab w:val="left" w:pos="90"/>
          <w:tab w:val="left" w:pos="180"/>
        </w:tabs>
        <w:jc w:val="both"/>
        <w:rPr>
          <w:sz w:val="20"/>
          <w:szCs w:val="20"/>
          <w:highlight w:val="yellow"/>
        </w:rPr>
      </w:pPr>
    </w:p>
    <w:p w:rsidR="00492A24" w:rsidRPr="00474827" w:rsidRDefault="00474827" w:rsidP="00492A24">
      <w:pPr>
        <w:pStyle w:val="Normal1"/>
        <w:tabs>
          <w:tab w:val="left" w:pos="90"/>
          <w:tab w:val="left" w:pos="180"/>
        </w:tabs>
        <w:jc w:val="both"/>
        <w:rPr>
          <w:sz w:val="20"/>
          <w:szCs w:val="20"/>
          <w:lang w:val="ru-RU"/>
        </w:rPr>
      </w:pPr>
      <w:r w:rsidRPr="00474827">
        <w:rPr>
          <w:sz w:val="20"/>
          <w:szCs w:val="20"/>
          <w:lang w:val="ru-RU"/>
        </w:rPr>
        <w:t>Такође, укључен</w:t>
      </w:r>
      <w:r w:rsidR="00492A24" w:rsidRPr="00474827">
        <w:rPr>
          <w:sz w:val="20"/>
          <w:szCs w:val="20"/>
          <w:lang w:val="ru-RU"/>
        </w:rPr>
        <w:t xml:space="preserve"> је и у извођење наставе на </w:t>
      </w:r>
      <w:r w:rsidR="004C5766" w:rsidRPr="00474827">
        <w:rPr>
          <w:b/>
          <w:sz w:val="20"/>
          <w:szCs w:val="20"/>
        </w:rPr>
        <w:t>O</w:t>
      </w:r>
      <w:r w:rsidR="00492A24" w:rsidRPr="00474827">
        <w:rPr>
          <w:b/>
          <w:sz w:val="20"/>
          <w:szCs w:val="20"/>
          <w:lang w:val="ru-RU"/>
        </w:rPr>
        <w:t>сновним академскима студијама - Сестринство</w:t>
      </w:r>
      <w:r w:rsidR="00492A24" w:rsidRPr="00474827">
        <w:rPr>
          <w:sz w:val="20"/>
          <w:szCs w:val="20"/>
          <w:lang w:val="ru-RU"/>
        </w:rPr>
        <w:t xml:space="preserve"> у оквиру обавезног предмета Хистологија и ембриологија (2 часа предавања годишње, </w:t>
      </w:r>
      <w:r w:rsidR="00224B7E" w:rsidRPr="00474827">
        <w:rPr>
          <w:sz w:val="20"/>
          <w:szCs w:val="20"/>
          <w:lang w:val="ru-RU"/>
        </w:rPr>
        <w:t>2</w:t>
      </w:r>
      <w:r w:rsidR="00492A24" w:rsidRPr="00474827">
        <w:rPr>
          <w:sz w:val="20"/>
          <w:szCs w:val="20"/>
          <w:lang w:val="ru-RU"/>
        </w:rPr>
        <w:t xml:space="preserve"> часа вежби и један час семинара</w:t>
      </w:r>
      <w:r w:rsidR="00492A24" w:rsidRPr="00474827">
        <w:rPr>
          <w:sz w:val="20"/>
          <w:szCs w:val="20"/>
        </w:rPr>
        <w:t>, припрема, извођење и прегледање завршног теста</w:t>
      </w:r>
      <w:r w:rsidR="00492A24" w:rsidRPr="00474827">
        <w:rPr>
          <w:sz w:val="20"/>
          <w:szCs w:val="20"/>
          <w:lang w:val="ru-RU"/>
        </w:rPr>
        <w:t>).</w:t>
      </w:r>
    </w:p>
    <w:p w:rsidR="00492A24" w:rsidRPr="00765D0B" w:rsidRDefault="00492A24" w:rsidP="00492A24">
      <w:pPr>
        <w:pStyle w:val="Normal1"/>
        <w:tabs>
          <w:tab w:val="left" w:pos="90"/>
          <w:tab w:val="left" w:pos="180"/>
        </w:tabs>
        <w:jc w:val="both"/>
        <w:rPr>
          <w:sz w:val="20"/>
          <w:szCs w:val="20"/>
          <w:highlight w:val="yellow"/>
          <w:lang w:val="ru-RU"/>
        </w:rPr>
      </w:pPr>
    </w:p>
    <w:p w:rsidR="00492A24" w:rsidRPr="00474827" w:rsidRDefault="00492A24" w:rsidP="00492A24">
      <w:pPr>
        <w:pStyle w:val="Normal1"/>
        <w:tabs>
          <w:tab w:val="left" w:pos="180"/>
        </w:tabs>
        <w:jc w:val="both"/>
        <w:rPr>
          <w:sz w:val="20"/>
          <w:szCs w:val="20"/>
          <w:lang w:val="ru-RU"/>
        </w:rPr>
      </w:pPr>
      <w:r w:rsidRPr="00474827">
        <w:rPr>
          <w:b/>
          <w:sz w:val="20"/>
          <w:szCs w:val="20"/>
          <w:lang w:val="ru-RU"/>
        </w:rPr>
        <w:t>Оцена и мишљење студената о форми и квалитету наставе кандидата за сваку годину током изборног периода</w:t>
      </w:r>
    </w:p>
    <w:p w:rsidR="00492A24" w:rsidRPr="00765D0B" w:rsidRDefault="00492A24" w:rsidP="00492A24">
      <w:pPr>
        <w:pStyle w:val="Normal1"/>
        <w:tabs>
          <w:tab w:val="left" w:pos="90"/>
          <w:tab w:val="left" w:pos="180"/>
        </w:tabs>
        <w:jc w:val="both"/>
        <w:rPr>
          <w:b/>
          <w:sz w:val="20"/>
          <w:szCs w:val="20"/>
          <w:highlight w:val="yellow"/>
        </w:rPr>
      </w:pPr>
      <w:r w:rsidRPr="00474827">
        <w:rPr>
          <w:sz w:val="20"/>
          <w:szCs w:val="20"/>
          <w:lang w:val="ru-RU"/>
        </w:rPr>
        <w:t xml:space="preserve">Према извештају о просечним оценама наставника и сарадника Медицинског факултета Универзитета у Београду, а на основу анкете спроведене међу студентима, рад др </w:t>
      </w:r>
      <w:r w:rsidR="00DD4F15">
        <w:rPr>
          <w:sz w:val="20"/>
          <w:szCs w:val="20"/>
        </w:rPr>
        <w:t>Ћирића</w:t>
      </w:r>
      <w:r w:rsidRPr="00474827">
        <w:rPr>
          <w:sz w:val="20"/>
          <w:szCs w:val="20"/>
          <w:lang w:val="ru-RU"/>
        </w:rPr>
        <w:t xml:space="preserve"> је оцењен просечном оценом </w:t>
      </w:r>
      <w:r w:rsidR="00F270F0">
        <w:rPr>
          <w:sz w:val="20"/>
          <w:szCs w:val="20"/>
          <w:lang w:val="ru-RU"/>
        </w:rPr>
        <w:t xml:space="preserve">4,74 за 2019/2020, </w:t>
      </w:r>
      <w:r w:rsidRPr="00F270F0">
        <w:rPr>
          <w:sz w:val="20"/>
          <w:szCs w:val="20"/>
          <w:lang w:val="ru-RU"/>
        </w:rPr>
        <w:t>4.</w:t>
      </w:r>
      <w:r w:rsidR="00F270F0">
        <w:rPr>
          <w:sz w:val="20"/>
          <w:szCs w:val="20"/>
          <w:lang w:val="ru-RU"/>
        </w:rPr>
        <w:t>65</w:t>
      </w:r>
      <w:r w:rsidRPr="00F270F0">
        <w:rPr>
          <w:sz w:val="20"/>
          <w:szCs w:val="20"/>
        </w:rPr>
        <w:t xml:space="preserve"> </w:t>
      </w:r>
      <w:r w:rsidRPr="00F270F0">
        <w:rPr>
          <w:sz w:val="20"/>
          <w:szCs w:val="20"/>
          <w:lang w:val="ru-RU"/>
        </w:rPr>
        <w:t xml:space="preserve">за 2020/2021, </w:t>
      </w:r>
      <w:r w:rsidRPr="00F270F0">
        <w:rPr>
          <w:sz w:val="20"/>
          <w:szCs w:val="20"/>
        </w:rPr>
        <w:t>4,</w:t>
      </w:r>
      <w:r w:rsidR="00F270F0">
        <w:rPr>
          <w:sz w:val="20"/>
          <w:szCs w:val="20"/>
        </w:rPr>
        <w:t>52</w:t>
      </w:r>
      <w:r w:rsidRPr="00F270F0">
        <w:rPr>
          <w:sz w:val="20"/>
          <w:szCs w:val="20"/>
        </w:rPr>
        <w:t xml:space="preserve"> </w:t>
      </w:r>
      <w:r w:rsidRPr="00F270F0">
        <w:rPr>
          <w:sz w:val="20"/>
          <w:szCs w:val="20"/>
          <w:lang w:val="ru-RU"/>
        </w:rPr>
        <w:t xml:space="preserve">за 2021/2022. и </w:t>
      </w:r>
      <w:r w:rsidR="008F5C65" w:rsidRPr="00F270F0">
        <w:rPr>
          <w:sz w:val="20"/>
          <w:szCs w:val="20"/>
          <w:lang w:val="ru-RU"/>
        </w:rPr>
        <w:t>4</w:t>
      </w:r>
      <w:r w:rsidRPr="00F270F0">
        <w:rPr>
          <w:sz w:val="20"/>
          <w:szCs w:val="20"/>
        </w:rPr>
        <w:t>,</w:t>
      </w:r>
      <w:r w:rsidR="00F270F0">
        <w:rPr>
          <w:sz w:val="20"/>
          <w:szCs w:val="20"/>
          <w:lang w:val="ru-RU"/>
        </w:rPr>
        <w:t>60</w:t>
      </w:r>
      <w:r w:rsidRPr="00F270F0">
        <w:rPr>
          <w:sz w:val="20"/>
          <w:szCs w:val="20"/>
          <w:lang w:val="ru-RU"/>
        </w:rPr>
        <w:t xml:space="preserve"> за школску 2022/2023. годину, </w:t>
      </w:r>
      <w:r w:rsidRPr="00F270F0">
        <w:rPr>
          <w:bCs/>
          <w:sz w:val="20"/>
          <w:szCs w:val="20"/>
        </w:rPr>
        <w:t>са</w:t>
      </w:r>
      <w:r w:rsidRPr="00474827">
        <w:rPr>
          <w:bCs/>
          <w:sz w:val="20"/>
          <w:szCs w:val="20"/>
        </w:rPr>
        <w:t xml:space="preserve"> </w:t>
      </w:r>
      <w:r w:rsidRPr="00474827">
        <w:rPr>
          <w:bCs/>
          <w:sz w:val="20"/>
          <w:szCs w:val="20"/>
          <w:lang w:val="sr-Latn-CS"/>
        </w:rPr>
        <w:t xml:space="preserve">просечном оценом </w:t>
      </w:r>
      <w:r w:rsidRPr="00474827">
        <w:rPr>
          <w:bCs/>
          <w:sz w:val="20"/>
          <w:szCs w:val="20"/>
        </w:rPr>
        <w:t xml:space="preserve">у току претходног четворогодишњег периода </w:t>
      </w:r>
      <w:r w:rsidRPr="00474827">
        <w:rPr>
          <w:b/>
          <w:sz w:val="20"/>
          <w:szCs w:val="20"/>
        </w:rPr>
        <w:t>одличан 4,</w:t>
      </w:r>
      <w:r w:rsidR="008F5C65" w:rsidRPr="00474827">
        <w:rPr>
          <w:b/>
          <w:sz w:val="20"/>
          <w:szCs w:val="20"/>
        </w:rPr>
        <w:t>6</w:t>
      </w:r>
      <w:r w:rsidR="00474827" w:rsidRPr="00474827">
        <w:rPr>
          <w:b/>
          <w:sz w:val="20"/>
          <w:szCs w:val="20"/>
        </w:rPr>
        <w:t>3</w:t>
      </w:r>
      <w:r w:rsidRPr="00474827">
        <w:rPr>
          <w:b/>
          <w:sz w:val="20"/>
          <w:szCs w:val="20"/>
        </w:rPr>
        <w:t>.</w:t>
      </w:r>
    </w:p>
    <w:p w:rsidR="00DF58F1" w:rsidRPr="00765D0B" w:rsidRDefault="00DF58F1" w:rsidP="00492A24">
      <w:pPr>
        <w:pStyle w:val="Normal1"/>
        <w:tabs>
          <w:tab w:val="left" w:pos="90"/>
          <w:tab w:val="left" w:pos="180"/>
        </w:tabs>
        <w:jc w:val="both"/>
        <w:rPr>
          <w:b/>
          <w:sz w:val="20"/>
          <w:szCs w:val="20"/>
          <w:highlight w:val="yellow"/>
        </w:rPr>
      </w:pPr>
    </w:p>
    <w:p w:rsidR="00DF58F1" w:rsidRPr="00FF3538" w:rsidRDefault="00DF58F1" w:rsidP="00DF58F1">
      <w:pPr>
        <w:pStyle w:val="Normal1"/>
        <w:jc w:val="both"/>
        <w:rPr>
          <w:sz w:val="20"/>
          <w:szCs w:val="20"/>
          <w:lang w:val="ru-RU"/>
        </w:rPr>
      </w:pPr>
      <w:r w:rsidRPr="00FF3538">
        <w:rPr>
          <w:sz w:val="20"/>
          <w:szCs w:val="20"/>
        </w:rPr>
        <w:t>Г</w:t>
      </w:r>
      <w:r w:rsidRPr="00FF3538">
        <w:rPr>
          <w:sz w:val="20"/>
          <w:szCs w:val="20"/>
          <w:lang w:val="ru-RU"/>
        </w:rPr>
        <w:t>. ОЦЕНА РЕЗУЛТАТА У ОБЕЗБЕЂИВАЊУ НАУЧНО-НАСТАВНОГ ПОДМЛАТ</w:t>
      </w:r>
      <w:r w:rsidRPr="00FF3538">
        <w:rPr>
          <w:sz w:val="20"/>
          <w:szCs w:val="20"/>
        </w:rPr>
        <w:t>K</w:t>
      </w:r>
      <w:r w:rsidRPr="00FF3538">
        <w:rPr>
          <w:sz w:val="20"/>
          <w:szCs w:val="20"/>
          <w:lang w:val="ru-RU"/>
        </w:rPr>
        <w:t>А</w:t>
      </w:r>
    </w:p>
    <w:p w:rsidR="00DF58F1" w:rsidRPr="00FF3538" w:rsidRDefault="00DF58F1" w:rsidP="00DF58F1">
      <w:pPr>
        <w:pStyle w:val="Normal1"/>
        <w:jc w:val="both"/>
        <w:rPr>
          <w:b/>
          <w:sz w:val="20"/>
          <w:szCs w:val="20"/>
          <w:lang w:val="ru-RU"/>
        </w:rPr>
      </w:pPr>
      <w:r w:rsidRPr="00FF3538">
        <w:rPr>
          <w:b/>
          <w:sz w:val="20"/>
          <w:szCs w:val="20"/>
          <w:lang w:val="ru-RU"/>
        </w:rPr>
        <w:t>МЕНТОРСТВО</w:t>
      </w:r>
    </w:p>
    <w:p w:rsidR="00DF58F1" w:rsidRPr="00FF3538" w:rsidRDefault="00DF58F1" w:rsidP="00DF58F1">
      <w:pPr>
        <w:pStyle w:val="Normal1"/>
        <w:jc w:val="both"/>
        <w:rPr>
          <w:sz w:val="20"/>
          <w:szCs w:val="20"/>
        </w:rPr>
      </w:pPr>
      <w:r w:rsidRPr="00FF3538">
        <w:rPr>
          <w:b/>
          <w:sz w:val="20"/>
          <w:szCs w:val="20"/>
          <w:lang w:val="ru-RU"/>
        </w:rPr>
        <w:t xml:space="preserve">Ментор </w:t>
      </w:r>
      <w:r w:rsidRPr="00FF3538">
        <w:rPr>
          <w:b/>
          <w:sz w:val="20"/>
          <w:szCs w:val="20"/>
        </w:rPr>
        <w:t>завршног дипломског рада</w:t>
      </w:r>
    </w:p>
    <w:p w:rsidR="00276187" w:rsidRPr="00FF3538" w:rsidRDefault="008D3658" w:rsidP="004A2A1E">
      <w:pPr>
        <w:pStyle w:val="Normal1"/>
        <w:numPr>
          <w:ilvl w:val="0"/>
          <w:numId w:val="5"/>
        </w:numPr>
        <w:pBdr>
          <w:top w:val="nil"/>
          <w:left w:val="nil"/>
          <w:bottom w:val="nil"/>
          <w:right w:val="nil"/>
          <w:between w:val="nil"/>
        </w:pBdr>
        <w:tabs>
          <w:tab w:val="left" w:pos="360"/>
        </w:tabs>
        <w:ind w:left="360"/>
        <w:rPr>
          <w:color w:val="000000"/>
          <w:sz w:val="20"/>
          <w:szCs w:val="20"/>
          <w:lang w:val="sr-Cyrl-CS"/>
        </w:rPr>
      </w:pPr>
      <w:r w:rsidRPr="00FF3538">
        <w:rPr>
          <w:color w:val="000000"/>
          <w:sz w:val="20"/>
          <w:szCs w:val="20"/>
          <w:lang w:val="sr-Cyrl-CS"/>
        </w:rPr>
        <w:t xml:space="preserve">Кандидат: </w:t>
      </w:r>
      <w:r w:rsidR="00FF3538" w:rsidRPr="00FF3538">
        <w:rPr>
          <w:color w:val="000000"/>
          <w:sz w:val="20"/>
          <w:szCs w:val="20"/>
          <w:lang w:val="sr-Cyrl-CS"/>
        </w:rPr>
        <w:t>Павле Поповић (227/17, ИАС), тема: Однос еухроматина и хетерохроматина у нуклеусу лимфоцита пацијената са дијабетесом тип 2 и хиперлипидемијом, ментор: доц. др Дарко Ћирић, датум одбране: 27.11.2023</w:t>
      </w:r>
      <w:r w:rsidR="00276187" w:rsidRPr="00FF3538">
        <w:rPr>
          <w:color w:val="000000"/>
          <w:sz w:val="20"/>
          <w:szCs w:val="20"/>
          <w:lang w:val="sr-Cyrl-CS"/>
        </w:rPr>
        <w:t>.</w:t>
      </w:r>
    </w:p>
    <w:p w:rsidR="00A93184" w:rsidRPr="00FF3538" w:rsidRDefault="002C052E" w:rsidP="004A2A1E">
      <w:pPr>
        <w:pStyle w:val="Normal1"/>
        <w:numPr>
          <w:ilvl w:val="0"/>
          <w:numId w:val="5"/>
        </w:numPr>
        <w:pBdr>
          <w:top w:val="nil"/>
          <w:left w:val="nil"/>
          <w:bottom w:val="nil"/>
          <w:right w:val="nil"/>
          <w:between w:val="nil"/>
        </w:pBdr>
        <w:tabs>
          <w:tab w:val="left" w:pos="360"/>
        </w:tabs>
        <w:ind w:left="360"/>
        <w:rPr>
          <w:b/>
          <w:color w:val="000000"/>
          <w:sz w:val="20"/>
          <w:szCs w:val="20"/>
          <w:lang w:val="sr-Cyrl-CS"/>
        </w:rPr>
      </w:pPr>
      <w:r w:rsidRPr="00FF3538">
        <w:rPr>
          <w:color w:val="000000"/>
          <w:sz w:val="20"/>
          <w:szCs w:val="20"/>
          <w:lang w:val="sr-Cyrl-CS"/>
        </w:rPr>
        <w:t xml:space="preserve">Кандидат: </w:t>
      </w:r>
      <w:r w:rsidR="00FF3538" w:rsidRPr="00FF3538">
        <w:rPr>
          <w:color w:val="000000"/>
          <w:sz w:val="20"/>
          <w:szCs w:val="20"/>
          <w:lang w:val="sr-Cyrl-CS"/>
        </w:rPr>
        <w:t>Алекса Живковић (322/17, ИАС), тема: Волуметријска анализа липидних капи у лимфоцитима болесника са тип 2 дијабетес мелитусом и хиперлипидемијом, ментор: доц. др Дарко Ћирић, датум одбране: 14.7.2023</w:t>
      </w:r>
      <w:r w:rsidR="00276187" w:rsidRPr="00FF3538">
        <w:rPr>
          <w:color w:val="000000"/>
          <w:sz w:val="20"/>
          <w:szCs w:val="20"/>
          <w:lang w:val="sr-Cyrl-CS"/>
        </w:rPr>
        <w:t>.</w:t>
      </w:r>
    </w:p>
    <w:p w:rsidR="00DF58F1" w:rsidRPr="00EE4304" w:rsidRDefault="00DF58F1" w:rsidP="00DF58F1">
      <w:pPr>
        <w:pStyle w:val="Normal1"/>
        <w:pBdr>
          <w:top w:val="nil"/>
          <w:left w:val="nil"/>
          <w:bottom w:val="nil"/>
          <w:right w:val="nil"/>
          <w:between w:val="nil"/>
        </w:pBdr>
        <w:rPr>
          <w:b/>
          <w:color w:val="000000"/>
          <w:sz w:val="20"/>
          <w:szCs w:val="20"/>
          <w:lang w:val="sr-Cyrl-CS"/>
        </w:rPr>
      </w:pPr>
      <w:r w:rsidRPr="00EE4304">
        <w:rPr>
          <w:b/>
          <w:color w:val="000000"/>
          <w:sz w:val="20"/>
          <w:szCs w:val="20"/>
          <w:lang w:val="sr-Cyrl-CS"/>
        </w:rPr>
        <w:t xml:space="preserve">Ментор у </w:t>
      </w:r>
      <w:r w:rsidR="008A0812">
        <w:rPr>
          <w:b/>
          <w:color w:val="000000"/>
          <w:sz w:val="20"/>
          <w:szCs w:val="20"/>
        </w:rPr>
        <w:t>8</w:t>
      </w:r>
      <w:r w:rsidRPr="00EE4304">
        <w:rPr>
          <w:b/>
          <w:color w:val="000000"/>
          <w:sz w:val="20"/>
          <w:szCs w:val="20"/>
          <w:lang w:val="sr-Cyrl-CS"/>
        </w:rPr>
        <w:t xml:space="preserve"> студентских радова</w:t>
      </w:r>
    </w:p>
    <w:p w:rsidR="00EE4304" w:rsidRPr="008A0812" w:rsidRDefault="00EE4304" w:rsidP="008A0812">
      <w:pPr>
        <w:numPr>
          <w:ilvl w:val="0"/>
          <w:numId w:val="19"/>
        </w:numPr>
        <w:jc w:val="both"/>
        <w:rPr>
          <w:bCs/>
          <w:sz w:val="20"/>
        </w:rPr>
      </w:pPr>
      <w:r>
        <w:rPr>
          <w:bCs/>
          <w:sz w:val="20"/>
        </w:rPr>
        <w:t>Иван Савић. Волуметријска анализа неуросекреторних гранула код педијатријских болесника са неуробластомима.</w:t>
      </w:r>
      <w:r w:rsidR="008A0812">
        <w:rPr>
          <w:bCs/>
          <w:sz w:val="20"/>
        </w:rPr>
        <w:t xml:space="preserve"> </w:t>
      </w:r>
      <w:r w:rsidR="008A0812" w:rsidRPr="008D3658">
        <w:rPr>
          <w:bCs/>
          <w:sz w:val="20"/>
        </w:rPr>
        <w:t xml:space="preserve">Ментор: </w:t>
      </w:r>
      <w:r w:rsidR="008A0812">
        <w:rPr>
          <w:bCs/>
          <w:sz w:val="20"/>
        </w:rPr>
        <w:t xml:space="preserve">доц. др Дарко Ћирић. </w:t>
      </w:r>
      <w:r w:rsidR="008A0812" w:rsidRPr="008D3658">
        <w:rPr>
          <w:bCs/>
          <w:sz w:val="20"/>
        </w:rPr>
        <w:t>62. Конгрес студената биомедицинских наука Србије са интернационалним учешћем. Копаоник, Србија. 24.04. – 28.04.2023. Књига сажетака стр. 118</w:t>
      </w:r>
      <w:r w:rsidR="00286C89">
        <w:rPr>
          <w:bCs/>
          <w:sz w:val="20"/>
        </w:rPr>
        <w:t>4</w:t>
      </w:r>
      <w:r w:rsidR="008A0812" w:rsidRPr="008D3658">
        <w:rPr>
          <w:bCs/>
          <w:sz w:val="20"/>
        </w:rPr>
        <w:t>.</w:t>
      </w:r>
    </w:p>
    <w:p w:rsidR="00333D47" w:rsidRPr="008D3658" w:rsidRDefault="00333D47" w:rsidP="00333D47">
      <w:pPr>
        <w:numPr>
          <w:ilvl w:val="0"/>
          <w:numId w:val="19"/>
        </w:numPr>
        <w:jc w:val="both"/>
        <w:rPr>
          <w:bCs/>
          <w:sz w:val="20"/>
        </w:rPr>
      </w:pPr>
      <w:r>
        <w:rPr>
          <w:bCs/>
          <w:sz w:val="20"/>
        </w:rPr>
        <w:t>Павле Поповић</w:t>
      </w:r>
      <w:r w:rsidRPr="008D3658">
        <w:rPr>
          <w:bCs/>
          <w:sz w:val="20"/>
        </w:rPr>
        <w:t xml:space="preserve">. </w:t>
      </w:r>
      <w:r>
        <w:rPr>
          <w:bCs/>
          <w:sz w:val="20"/>
        </w:rPr>
        <w:t>Однос еухроматина и хетерохроматина у нуклеусу лимфоцита пацијената са дијабетесом тип 2 и хиперлипидемијом.</w:t>
      </w:r>
      <w:r w:rsidRPr="008D3658">
        <w:rPr>
          <w:bCs/>
          <w:sz w:val="20"/>
        </w:rPr>
        <w:t xml:space="preserve"> Ментор: </w:t>
      </w:r>
      <w:r w:rsidR="008A0812">
        <w:rPr>
          <w:bCs/>
          <w:sz w:val="20"/>
        </w:rPr>
        <w:t>доц. др Дарко Ћирић.</w:t>
      </w:r>
      <w:r w:rsidRPr="008D3658">
        <w:rPr>
          <w:bCs/>
          <w:sz w:val="20"/>
        </w:rPr>
        <w:t xml:space="preserve"> 61. Конгрес студената биомедицинских наука Србије са интернационалним учешћем. Копаоник, Србија. 25.04. – 29.04.2022. Књига сажетака стр. </w:t>
      </w:r>
      <w:r>
        <w:rPr>
          <w:bCs/>
          <w:sz w:val="20"/>
        </w:rPr>
        <w:t>807</w:t>
      </w:r>
      <w:r w:rsidRPr="008D3658">
        <w:rPr>
          <w:bCs/>
          <w:sz w:val="20"/>
        </w:rPr>
        <w:t>.</w:t>
      </w:r>
    </w:p>
    <w:p w:rsidR="006907E4" w:rsidRPr="006907E4" w:rsidRDefault="006907E4" w:rsidP="004A2A1E">
      <w:pPr>
        <w:numPr>
          <w:ilvl w:val="0"/>
          <w:numId w:val="19"/>
        </w:numPr>
        <w:jc w:val="both"/>
        <w:rPr>
          <w:bCs/>
          <w:sz w:val="20"/>
        </w:rPr>
      </w:pPr>
      <w:r>
        <w:rPr>
          <w:bCs/>
          <w:sz w:val="20"/>
        </w:rPr>
        <w:t xml:space="preserve">Милица Радојевић. Запремински удео </w:t>
      </w:r>
      <w:r w:rsidR="001534B9">
        <w:rPr>
          <w:bCs/>
          <w:sz w:val="20"/>
        </w:rPr>
        <w:t>аутофагијских ваку</w:t>
      </w:r>
      <w:r>
        <w:rPr>
          <w:bCs/>
          <w:sz w:val="20"/>
        </w:rPr>
        <w:t xml:space="preserve">ола у </w:t>
      </w:r>
      <w:r w:rsidR="000A1189">
        <w:rPr>
          <w:bCs/>
          <w:sz w:val="20"/>
        </w:rPr>
        <w:t xml:space="preserve">цитоплазми </w:t>
      </w:r>
      <w:r>
        <w:rPr>
          <w:bCs/>
          <w:sz w:val="20"/>
        </w:rPr>
        <w:t xml:space="preserve">хепатоцита мишева </w:t>
      </w:r>
      <w:r w:rsidR="000A1189">
        <w:rPr>
          <w:bCs/>
          <w:sz w:val="20"/>
        </w:rPr>
        <w:t>на режиму исхране са повећаним садржајем масти третираних метформином</w:t>
      </w:r>
      <w:r>
        <w:rPr>
          <w:bCs/>
          <w:sz w:val="20"/>
        </w:rPr>
        <w:t xml:space="preserve">. </w:t>
      </w:r>
      <w:r w:rsidR="00333D47">
        <w:rPr>
          <w:bCs/>
          <w:sz w:val="20"/>
        </w:rPr>
        <w:t xml:space="preserve">Ментор: доц.др Дарко Ћирић. </w:t>
      </w:r>
      <w:r w:rsidRPr="008D3658">
        <w:rPr>
          <w:bCs/>
          <w:sz w:val="20"/>
        </w:rPr>
        <w:t xml:space="preserve">Мини симпозијум. Медицински факултет Универзитета у Београду, Београд, Србија. 19.04. – 23.04.2021. Књига сажетака стр. </w:t>
      </w:r>
      <w:r w:rsidR="001534B9">
        <w:rPr>
          <w:bCs/>
          <w:sz w:val="20"/>
        </w:rPr>
        <w:t>7</w:t>
      </w:r>
    </w:p>
    <w:p w:rsidR="006907E4" w:rsidRDefault="006907E4" w:rsidP="004A2A1E">
      <w:pPr>
        <w:numPr>
          <w:ilvl w:val="0"/>
          <w:numId w:val="19"/>
        </w:numPr>
        <w:jc w:val="both"/>
        <w:rPr>
          <w:bCs/>
          <w:sz w:val="20"/>
        </w:rPr>
      </w:pPr>
      <w:r>
        <w:rPr>
          <w:bCs/>
          <w:sz w:val="20"/>
        </w:rPr>
        <w:t xml:space="preserve">Никола Јоковић. Запремински удео митохондријау цитоплазми лимфоцита пацијената са дијабетесом тип  2 и хиперлипидемијом. </w:t>
      </w:r>
      <w:r w:rsidRPr="008D3658">
        <w:rPr>
          <w:bCs/>
          <w:sz w:val="20"/>
        </w:rPr>
        <w:t xml:space="preserve">Мини симпозијум. Медицински факултет Универзитета у Београду, Београд, Србија. 19.04. – 23.04.2021. Књига сажетака стр. </w:t>
      </w:r>
      <w:r>
        <w:rPr>
          <w:bCs/>
          <w:sz w:val="20"/>
        </w:rPr>
        <w:t>6</w:t>
      </w:r>
      <w:r w:rsidRPr="008D3658">
        <w:rPr>
          <w:bCs/>
          <w:sz w:val="20"/>
        </w:rPr>
        <w:t>.</w:t>
      </w:r>
    </w:p>
    <w:p w:rsidR="00A93184" w:rsidRPr="00D25855" w:rsidRDefault="00A93184" w:rsidP="004A2A1E">
      <w:pPr>
        <w:numPr>
          <w:ilvl w:val="0"/>
          <w:numId w:val="19"/>
        </w:numPr>
        <w:jc w:val="both"/>
        <w:rPr>
          <w:bCs/>
          <w:sz w:val="20"/>
        </w:rPr>
      </w:pPr>
      <w:r w:rsidRPr="00D25855">
        <w:rPr>
          <w:bCs/>
          <w:sz w:val="20"/>
        </w:rPr>
        <w:t>Sara Miloševi</w:t>
      </w:r>
      <w:r w:rsidRPr="00D25855">
        <w:rPr>
          <w:rFonts w:ascii="Cambria" w:hAnsi="Cambria" w:cs="Cambria"/>
          <w:bCs/>
          <w:sz w:val="20"/>
        </w:rPr>
        <w:t>ć</w:t>
      </w:r>
      <w:r w:rsidRPr="00D25855">
        <w:rPr>
          <w:bCs/>
          <w:sz w:val="20"/>
        </w:rPr>
        <w:t>, Tamara Martinovi</w:t>
      </w:r>
      <w:r w:rsidRPr="00D25855">
        <w:rPr>
          <w:rFonts w:ascii="Cambria" w:hAnsi="Cambria" w:cs="Cambria"/>
          <w:bCs/>
          <w:sz w:val="20"/>
        </w:rPr>
        <w:t>ć</w:t>
      </w:r>
      <w:r w:rsidRPr="00782CF9">
        <w:rPr>
          <w:bCs/>
          <w:sz w:val="20"/>
        </w:rPr>
        <w:t xml:space="preserve">, Darko </w:t>
      </w:r>
      <w:r w:rsidRPr="00782CF9">
        <w:rPr>
          <w:rFonts w:ascii="Cambria" w:hAnsi="Cambria" w:cs="Cambria"/>
          <w:bCs/>
          <w:sz w:val="20"/>
        </w:rPr>
        <w:t>Ć</w:t>
      </w:r>
      <w:r w:rsidRPr="00782CF9">
        <w:rPr>
          <w:bCs/>
          <w:sz w:val="20"/>
        </w:rPr>
        <w:t>iri</w:t>
      </w:r>
      <w:r w:rsidRPr="00782CF9">
        <w:rPr>
          <w:rFonts w:ascii="Cambria" w:hAnsi="Cambria" w:cs="Cambria"/>
          <w:bCs/>
          <w:sz w:val="20"/>
        </w:rPr>
        <w:t>ć</w:t>
      </w:r>
      <w:r w:rsidRPr="00782CF9">
        <w:rPr>
          <w:bCs/>
          <w:sz w:val="20"/>
        </w:rPr>
        <w:t>. Mitochondria</w:t>
      </w:r>
      <w:r w:rsidRPr="00D25855">
        <w:rPr>
          <w:bCs/>
          <w:sz w:val="20"/>
        </w:rPr>
        <w:t xml:space="preserve"> surface area in hepatocyte cytoplasm of metformin treated hihg-fat diet fed mice. 17th YES (Young European Scientist) Meeting, Porto, Portugal. 15th-18th September 2022.</w:t>
      </w:r>
    </w:p>
    <w:p w:rsidR="00A52585" w:rsidRPr="00D25855" w:rsidRDefault="00A93184" w:rsidP="00F9043C">
      <w:pPr>
        <w:numPr>
          <w:ilvl w:val="0"/>
          <w:numId w:val="19"/>
        </w:numPr>
        <w:jc w:val="both"/>
        <w:rPr>
          <w:bCs/>
          <w:sz w:val="20"/>
        </w:rPr>
      </w:pPr>
      <w:r w:rsidRPr="00D25855">
        <w:rPr>
          <w:bCs/>
          <w:sz w:val="20"/>
        </w:rPr>
        <w:t xml:space="preserve">Aleksa Živković, Tamara </w:t>
      </w:r>
      <w:r w:rsidRPr="00782CF9">
        <w:rPr>
          <w:bCs/>
          <w:sz w:val="20"/>
        </w:rPr>
        <w:t>Martinović, Darko Ćirić.</w:t>
      </w:r>
      <w:r w:rsidRPr="00D25855">
        <w:rPr>
          <w:bCs/>
          <w:sz w:val="20"/>
        </w:rPr>
        <w:t xml:space="preserve"> Electron microscopic analysis of autophagic vesicles in lymphocytes of type 2 diabetes mellitus patients with hyperlipidemia. 14th YES (Young European Scientist) Meeting, Porto, Portugal. 12th-15th September 2019. Porto Biomed. J. (2019) 4(6):e54, p.35. </w:t>
      </w:r>
    </w:p>
    <w:p w:rsidR="00A93184" w:rsidRPr="00D25855" w:rsidRDefault="00A93184" w:rsidP="004A2A1E">
      <w:pPr>
        <w:numPr>
          <w:ilvl w:val="0"/>
          <w:numId w:val="19"/>
        </w:numPr>
        <w:jc w:val="both"/>
        <w:rPr>
          <w:bCs/>
          <w:sz w:val="20"/>
        </w:rPr>
      </w:pPr>
      <w:r w:rsidRPr="00D25855">
        <w:rPr>
          <w:bCs/>
          <w:sz w:val="20"/>
        </w:rPr>
        <w:t xml:space="preserve">Sofija Jovanović, Henrique Hora, Murilo Carvalho. Morphometric analysis of neurosecretory granules in peripheral neuroblastic tumors of pediatric patients. Mentor(s): Assoc. Prof. Tamara Kravić Stevović, ТА Darko Ćirić, TA Tamara Martinović. 4th Global Students’ Conference of Biomedical Sciences. Belgrade, Serbia 2017. page 30. </w:t>
      </w:r>
    </w:p>
    <w:p w:rsidR="00A93184" w:rsidRPr="00D25855" w:rsidRDefault="00A93184" w:rsidP="004A2A1E">
      <w:pPr>
        <w:pStyle w:val="Title"/>
        <w:keepNext w:val="0"/>
        <w:keepLines w:val="0"/>
        <w:numPr>
          <w:ilvl w:val="0"/>
          <w:numId w:val="19"/>
        </w:numPr>
        <w:spacing w:before="0" w:after="0"/>
        <w:jc w:val="both"/>
        <w:rPr>
          <w:b w:val="0"/>
          <w:bCs/>
          <w:sz w:val="20"/>
        </w:rPr>
      </w:pPr>
      <w:r w:rsidRPr="00D25855">
        <w:rPr>
          <w:b w:val="0"/>
          <w:bCs/>
          <w:sz w:val="20"/>
        </w:rPr>
        <w:lastRenderedPageBreak/>
        <w:t>Iva Milošević. The influence of lovastatin in vitro on morphology of mononuclear leukocytes in hyperlipidemic persons. Mentors: asist. prof. dr Tamara Kravić Stevović, TA Tamara Martinović, TA Darko Ćirić. 2</w:t>
      </w:r>
      <w:r w:rsidRPr="00D25855">
        <w:rPr>
          <w:b w:val="0"/>
          <w:bCs/>
          <w:sz w:val="20"/>
          <w:vertAlign w:val="superscript"/>
        </w:rPr>
        <w:t xml:space="preserve">nd </w:t>
      </w:r>
      <w:r w:rsidRPr="00D25855">
        <w:rPr>
          <w:b w:val="0"/>
          <w:bCs/>
          <w:sz w:val="20"/>
        </w:rPr>
        <w:t>Global Students' Conference of Biomedical Sciences. Belgrade, Serbia. 15. – 18.10.2015. Abstract Book p.105.</w:t>
      </w:r>
    </w:p>
    <w:p w:rsidR="001B2C95" w:rsidRPr="00D25855" w:rsidRDefault="001B2C95" w:rsidP="001B2C95">
      <w:pPr>
        <w:pStyle w:val="Normal1"/>
        <w:pBdr>
          <w:top w:val="nil"/>
          <w:left w:val="nil"/>
          <w:bottom w:val="nil"/>
          <w:right w:val="nil"/>
          <w:between w:val="nil"/>
        </w:pBdr>
        <w:jc w:val="both"/>
        <w:rPr>
          <w:b/>
          <w:color w:val="000000"/>
          <w:sz w:val="20"/>
          <w:szCs w:val="20"/>
        </w:rPr>
      </w:pPr>
      <w:r w:rsidRPr="00D25855">
        <w:rPr>
          <w:b/>
          <w:color w:val="000000"/>
          <w:sz w:val="20"/>
          <w:szCs w:val="20"/>
        </w:rPr>
        <w:t xml:space="preserve">Коментор </w:t>
      </w:r>
      <w:r w:rsidRPr="002D3C7F">
        <w:rPr>
          <w:b/>
          <w:color w:val="000000"/>
          <w:sz w:val="20"/>
          <w:szCs w:val="20"/>
        </w:rPr>
        <w:t xml:space="preserve">у </w:t>
      </w:r>
      <w:r w:rsidR="00C63FBE" w:rsidRPr="002D3C7F">
        <w:rPr>
          <w:b/>
          <w:color w:val="000000"/>
          <w:sz w:val="20"/>
          <w:szCs w:val="20"/>
        </w:rPr>
        <w:t>6</w:t>
      </w:r>
      <w:r w:rsidRPr="00D25855">
        <w:rPr>
          <w:b/>
          <w:color w:val="000000"/>
          <w:sz w:val="20"/>
          <w:szCs w:val="20"/>
        </w:rPr>
        <w:t xml:space="preserve"> студентск</w:t>
      </w:r>
      <w:r w:rsidR="00C63FBE" w:rsidRPr="00D25855">
        <w:rPr>
          <w:b/>
          <w:color w:val="000000"/>
          <w:sz w:val="20"/>
          <w:szCs w:val="20"/>
        </w:rPr>
        <w:t>их</w:t>
      </w:r>
      <w:r w:rsidRPr="00D25855">
        <w:rPr>
          <w:b/>
          <w:color w:val="000000"/>
          <w:sz w:val="20"/>
          <w:szCs w:val="20"/>
        </w:rPr>
        <w:t xml:space="preserve"> рад</w:t>
      </w:r>
      <w:r w:rsidR="00C63FBE" w:rsidRPr="00D25855">
        <w:rPr>
          <w:b/>
          <w:color w:val="000000"/>
          <w:sz w:val="20"/>
          <w:szCs w:val="20"/>
        </w:rPr>
        <w:t>ова</w:t>
      </w:r>
    </w:p>
    <w:p w:rsidR="00C63FBE" w:rsidRPr="00D25855" w:rsidRDefault="00C63FBE" w:rsidP="004A2A1E">
      <w:pPr>
        <w:pStyle w:val="Title"/>
        <w:keepNext w:val="0"/>
        <w:keepLines w:val="0"/>
        <w:numPr>
          <w:ilvl w:val="0"/>
          <w:numId w:val="37"/>
        </w:numPr>
        <w:spacing w:before="0" w:after="0"/>
        <w:jc w:val="both"/>
        <w:rPr>
          <w:b w:val="0"/>
          <w:bCs/>
          <w:sz w:val="20"/>
        </w:rPr>
      </w:pPr>
      <w:r w:rsidRPr="00D25855">
        <w:rPr>
          <w:b w:val="0"/>
          <w:bCs/>
          <w:sz w:val="20"/>
        </w:rPr>
        <w:t>Јована Димић. Постнатални развој металофилних макрофага тимуса пацова. Ментор: проф. др Живана Милићевић, коментори: асист. др Тамара Мартиновић, асист. др Дарко Ћирић. 57 Конгрес студената биомедицинских наука Србије са интернационалним учешћем. Сребрно језеро, Србија. 22.04. – 268.04.2016. Књига сажетака стр. 648.</w:t>
      </w:r>
    </w:p>
    <w:p w:rsidR="00C63FBE" w:rsidRPr="00D25855" w:rsidRDefault="00C63FBE" w:rsidP="004A2A1E">
      <w:pPr>
        <w:pStyle w:val="Title"/>
        <w:keepNext w:val="0"/>
        <w:keepLines w:val="0"/>
        <w:numPr>
          <w:ilvl w:val="0"/>
          <w:numId w:val="37"/>
        </w:numPr>
        <w:spacing w:before="0" w:after="0"/>
        <w:jc w:val="both"/>
        <w:rPr>
          <w:b w:val="0"/>
          <w:bCs/>
          <w:sz w:val="20"/>
        </w:rPr>
      </w:pPr>
      <w:r w:rsidRPr="00D25855">
        <w:rPr>
          <w:b w:val="0"/>
          <w:sz w:val="20"/>
          <w:szCs w:val="20"/>
        </w:rPr>
        <w:t>Ива Милошевић. Утицај ловастатина на морфологију мононуклеарних леукоцита особа са хиперлипидемијом. Ментор: доц. др Тамара Кравић Стевовић, коментори: асист. др Тамара Мартиновић, асист. др Дарко Ћирић. 56 Конгрес студената биомедицинских наука Србије са интернационалним учешћем. Врњачка Бања, Србија. 24.04. – 28.04.2015. Књига сажетака стр. 694.</w:t>
      </w:r>
    </w:p>
    <w:p w:rsidR="00C63FBE" w:rsidRPr="00D25855" w:rsidRDefault="00C63FBE" w:rsidP="004A2A1E">
      <w:pPr>
        <w:pStyle w:val="Title"/>
        <w:keepNext w:val="0"/>
        <w:keepLines w:val="0"/>
        <w:numPr>
          <w:ilvl w:val="0"/>
          <w:numId w:val="37"/>
        </w:numPr>
        <w:spacing w:before="0" w:after="0"/>
        <w:jc w:val="both"/>
        <w:rPr>
          <w:b w:val="0"/>
          <w:sz w:val="20"/>
          <w:szCs w:val="20"/>
        </w:rPr>
      </w:pPr>
      <w:r w:rsidRPr="00D25855">
        <w:rPr>
          <w:b w:val="0"/>
          <w:sz w:val="20"/>
          <w:szCs w:val="20"/>
        </w:rPr>
        <w:t>Душан Ордић. Присуство аутофагијских везикула у различитим типовима неуробластома. Ментор: доц. др Тамара Кравић Стевовић, коментори: асист. др Дарко Ћирић, асист. др Тамара Мартиновић. 56 Конгрес студената биомедицинских наука Србије са интернационалним учешћем.  Врњачка Бања, Србија. 24.04. – 28.04.2015. Књига сажетака стр. 692.</w:t>
      </w:r>
    </w:p>
    <w:p w:rsidR="00D25855" w:rsidRPr="00D25855" w:rsidRDefault="00D25855" w:rsidP="00D25855">
      <w:pPr>
        <w:numPr>
          <w:ilvl w:val="0"/>
          <w:numId w:val="37"/>
        </w:numPr>
        <w:jc w:val="both"/>
        <w:outlineLvl w:val="1"/>
        <w:rPr>
          <w:bCs/>
          <w:sz w:val="20"/>
          <w:szCs w:val="20"/>
          <w:lang w:val="sr-Latn-CS"/>
        </w:rPr>
      </w:pPr>
      <w:r w:rsidRPr="00D25855">
        <w:rPr>
          <w:bCs/>
          <w:sz w:val="20"/>
          <w:szCs w:val="20"/>
          <w:lang w:val="sr-Latn-CS"/>
        </w:rPr>
        <w:t xml:space="preserve">Iva Milošević. The influence of lovastatin in vitro on morphology of mononuclear leukocytes in hyperlipidemic persons. Mentors: asist. prof. dr Tamara Kravić Stevović, TA Tamara Martinović, </w:t>
      </w:r>
      <w:r w:rsidRPr="002C052E">
        <w:rPr>
          <w:bCs/>
          <w:sz w:val="20"/>
          <w:szCs w:val="20"/>
          <w:lang w:val="sr-Latn-CS"/>
        </w:rPr>
        <w:t>TA Darko Ćirić</w:t>
      </w:r>
      <w:r w:rsidRPr="00D25855">
        <w:rPr>
          <w:bCs/>
          <w:sz w:val="20"/>
          <w:szCs w:val="20"/>
          <w:lang w:val="sr-Latn-CS"/>
        </w:rPr>
        <w:t>. 2nd Global Students' Conference of Biomedical Sciences. Belgrade, Serbia. 2015.</w:t>
      </w:r>
    </w:p>
    <w:p w:rsidR="00D25855" w:rsidRPr="002C052E" w:rsidRDefault="00D25855" w:rsidP="00D25855">
      <w:pPr>
        <w:pStyle w:val="Title"/>
        <w:numPr>
          <w:ilvl w:val="0"/>
          <w:numId w:val="37"/>
        </w:numPr>
        <w:spacing w:before="0" w:after="0"/>
        <w:jc w:val="both"/>
        <w:rPr>
          <w:b w:val="0"/>
          <w:sz w:val="20"/>
        </w:rPr>
      </w:pPr>
      <w:r w:rsidRPr="002C052E">
        <w:rPr>
          <w:b w:val="0"/>
          <w:sz w:val="20"/>
        </w:rPr>
        <w:t>Душан Ордић. Морфолошка анализа присуства оштећења митохондрија у различитим типовима неуробластома. Ментор: доц. др Тамара Кравић Стевовић, коментор: др Дарко Ћирић; 55. Конгрес студената биомедицинских наука Србије, Врњачка Бања, 2014.</w:t>
      </w:r>
    </w:p>
    <w:p w:rsidR="00DF58F1" w:rsidRPr="00D25855" w:rsidRDefault="00D25855" w:rsidP="00D25855">
      <w:pPr>
        <w:pStyle w:val="Title"/>
        <w:numPr>
          <w:ilvl w:val="0"/>
          <w:numId w:val="37"/>
        </w:numPr>
        <w:spacing w:before="0" w:after="0"/>
        <w:jc w:val="both"/>
        <w:rPr>
          <w:b w:val="0"/>
          <w:sz w:val="20"/>
        </w:rPr>
      </w:pPr>
      <w:r w:rsidRPr="002C052E">
        <w:rPr>
          <w:b w:val="0"/>
          <w:sz w:val="20"/>
        </w:rPr>
        <w:t>Ања Репар. Мобилизација Б-лимфоцита црвене пулпе слезине мишева третираних липополисахаридом. Ментор: проф. др Миљана Обрадовић, коментор: др Дарко Ћирић; 55. Конгрес студената биомедицинских наука Србије са интернационалним учешћем, Врњачка Бања, 2014.</w:t>
      </w:r>
      <w:r w:rsidRPr="002C052E">
        <w:rPr>
          <w:b w:val="0"/>
          <w:sz w:val="20"/>
        </w:rPr>
        <w:cr/>
      </w:r>
      <w:r w:rsidRPr="00D25855">
        <w:rPr>
          <w:b w:val="0"/>
          <w:color w:val="000000"/>
          <w:sz w:val="20"/>
          <w:szCs w:val="20"/>
          <w:highlight w:val="yellow"/>
          <w:lang w:val="ru-RU"/>
        </w:rPr>
        <w:t xml:space="preserve"> </w:t>
      </w:r>
    </w:p>
    <w:p w:rsidR="00DF58F1" w:rsidRPr="00B54395" w:rsidRDefault="00DF58F1" w:rsidP="00DF58F1">
      <w:pPr>
        <w:pStyle w:val="Normal1"/>
        <w:jc w:val="both"/>
        <w:rPr>
          <w:sz w:val="20"/>
          <w:szCs w:val="20"/>
        </w:rPr>
      </w:pPr>
      <w:r w:rsidRPr="00B54395">
        <w:rPr>
          <w:b/>
          <w:sz w:val="20"/>
          <w:szCs w:val="20"/>
          <w:lang w:val="ru-RU"/>
        </w:rPr>
        <w:t xml:space="preserve">ЧЛАНСТВО У КОМИСИЈАМА </w:t>
      </w:r>
      <w:r w:rsidRPr="00B54395">
        <w:rPr>
          <w:b/>
          <w:sz w:val="20"/>
          <w:szCs w:val="20"/>
        </w:rPr>
        <w:t>ЗА ОДБРАНУ ЗАВРШНИХ РАДОВА</w:t>
      </w:r>
    </w:p>
    <w:p w:rsidR="00A93184" w:rsidRPr="00B54395" w:rsidRDefault="00DF58F1" w:rsidP="00A93184">
      <w:pPr>
        <w:pStyle w:val="Normal1"/>
        <w:pBdr>
          <w:top w:val="nil"/>
          <w:left w:val="nil"/>
          <w:bottom w:val="nil"/>
          <w:right w:val="nil"/>
          <w:between w:val="nil"/>
        </w:pBdr>
        <w:rPr>
          <w:b/>
          <w:color w:val="000000"/>
          <w:sz w:val="20"/>
          <w:szCs w:val="20"/>
        </w:rPr>
      </w:pPr>
      <w:r w:rsidRPr="00B54395">
        <w:rPr>
          <w:b/>
          <w:color w:val="000000"/>
          <w:sz w:val="20"/>
          <w:szCs w:val="20"/>
        </w:rPr>
        <w:t>Завршни дипломски радови</w:t>
      </w:r>
    </w:p>
    <w:p w:rsidR="00A93184" w:rsidRPr="00B54395" w:rsidRDefault="00C63FBE" w:rsidP="004A2A1E">
      <w:pPr>
        <w:numPr>
          <w:ilvl w:val="0"/>
          <w:numId w:val="18"/>
        </w:numPr>
        <w:ind w:left="360"/>
        <w:jc w:val="both"/>
        <w:rPr>
          <w:rFonts w:eastAsia="Times New Roman"/>
          <w:color w:val="000000"/>
          <w:sz w:val="20"/>
          <w:szCs w:val="20"/>
        </w:rPr>
      </w:pPr>
      <w:r w:rsidRPr="00B54395">
        <w:rPr>
          <w:rFonts w:eastAsia="Times New Roman"/>
          <w:color w:val="000000"/>
          <w:sz w:val="20"/>
          <w:szCs w:val="20"/>
        </w:rPr>
        <w:t xml:space="preserve">Кандидат: </w:t>
      </w:r>
      <w:r w:rsidR="00B54395" w:rsidRPr="00B54395">
        <w:rPr>
          <w:rFonts w:eastAsia="Times New Roman"/>
          <w:color w:val="000000"/>
          <w:sz w:val="20"/>
          <w:szCs w:val="20"/>
        </w:rPr>
        <w:t>Немања Недељковић (24/17, ИАС); „Морфолошке и функционалне карактеристике надбубрежне жлезде“, датум одбране: 8.12.2023</w:t>
      </w:r>
    </w:p>
    <w:p w:rsidR="00A93184" w:rsidRPr="00B54395" w:rsidRDefault="00C63FBE" w:rsidP="004A2A1E">
      <w:pPr>
        <w:numPr>
          <w:ilvl w:val="0"/>
          <w:numId w:val="18"/>
        </w:numPr>
        <w:ind w:left="360"/>
        <w:jc w:val="both"/>
        <w:rPr>
          <w:rFonts w:eastAsia="Times New Roman"/>
          <w:color w:val="000000"/>
          <w:sz w:val="20"/>
          <w:szCs w:val="20"/>
        </w:rPr>
      </w:pPr>
      <w:r w:rsidRPr="00B54395">
        <w:rPr>
          <w:rFonts w:eastAsia="Times New Roman"/>
          <w:color w:val="000000"/>
          <w:sz w:val="20"/>
          <w:szCs w:val="20"/>
        </w:rPr>
        <w:t xml:space="preserve">Кандидат: </w:t>
      </w:r>
      <w:r w:rsidR="00B54395" w:rsidRPr="00B54395">
        <w:rPr>
          <w:rFonts w:eastAsia="Times New Roman"/>
          <w:color w:val="000000"/>
          <w:sz w:val="20"/>
          <w:szCs w:val="20"/>
        </w:rPr>
        <w:t>Драгана Јовичић (7301/16, ОАС); „Хистолошка грађа тимуса“, датум одбране: 18.8.2020</w:t>
      </w:r>
      <w:r w:rsidR="00A93184" w:rsidRPr="00B54395">
        <w:rPr>
          <w:rFonts w:eastAsia="Times New Roman"/>
          <w:color w:val="000000"/>
          <w:sz w:val="20"/>
          <w:szCs w:val="20"/>
        </w:rPr>
        <w:t>.</w:t>
      </w:r>
    </w:p>
    <w:p w:rsidR="00A93184" w:rsidRPr="00B54395" w:rsidRDefault="00B54395" w:rsidP="004A2A1E">
      <w:pPr>
        <w:numPr>
          <w:ilvl w:val="0"/>
          <w:numId w:val="18"/>
        </w:numPr>
        <w:ind w:left="360"/>
        <w:jc w:val="both"/>
        <w:rPr>
          <w:rFonts w:eastAsia="Times New Roman"/>
          <w:color w:val="000000"/>
          <w:sz w:val="20"/>
          <w:szCs w:val="20"/>
        </w:rPr>
      </w:pPr>
      <w:r w:rsidRPr="00B54395">
        <w:rPr>
          <w:rFonts w:eastAsia="Times New Roman"/>
          <w:color w:val="000000"/>
          <w:sz w:val="20"/>
          <w:szCs w:val="20"/>
        </w:rPr>
        <w:t>Кандидат:</w:t>
      </w:r>
      <w:r w:rsidR="002C052E">
        <w:rPr>
          <w:rFonts w:eastAsia="Times New Roman"/>
          <w:color w:val="000000"/>
          <w:sz w:val="20"/>
          <w:szCs w:val="20"/>
        </w:rPr>
        <w:t xml:space="preserve"> </w:t>
      </w:r>
      <w:r w:rsidRPr="00B54395">
        <w:rPr>
          <w:rFonts w:eastAsia="Times New Roman"/>
          <w:color w:val="000000"/>
          <w:sz w:val="20"/>
          <w:szCs w:val="20"/>
        </w:rPr>
        <w:t>Тијана Недељковић (83/13, ИАС); „Имуноцитохемијска анализа ћелијске смрти Ц6 глиомских ћелија третираних таксолом“, датум одбране: 11.6.2019</w:t>
      </w:r>
      <w:r w:rsidR="00A93184" w:rsidRPr="00B54395">
        <w:rPr>
          <w:rFonts w:eastAsia="Times New Roman"/>
          <w:color w:val="000000"/>
          <w:sz w:val="20"/>
          <w:szCs w:val="20"/>
        </w:rPr>
        <w:t>.</w:t>
      </w:r>
    </w:p>
    <w:p w:rsidR="00B54395" w:rsidRPr="002C052E" w:rsidRDefault="002C052E" w:rsidP="00B54395">
      <w:pPr>
        <w:pStyle w:val="Normal1"/>
        <w:pBdr>
          <w:top w:val="nil"/>
          <w:left w:val="nil"/>
          <w:bottom w:val="nil"/>
          <w:right w:val="nil"/>
          <w:between w:val="nil"/>
        </w:pBdr>
        <w:rPr>
          <w:b/>
          <w:color w:val="000000"/>
          <w:sz w:val="20"/>
          <w:szCs w:val="20"/>
        </w:rPr>
      </w:pPr>
      <w:r>
        <w:rPr>
          <w:b/>
          <w:color w:val="000000"/>
          <w:sz w:val="20"/>
          <w:szCs w:val="20"/>
        </w:rPr>
        <w:t>Докторске дисертације</w:t>
      </w:r>
    </w:p>
    <w:p w:rsidR="00B54395" w:rsidRPr="00B54395" w:rsidRDefault="00B54395" w:rsidP="00B54395">
      <w:pPr>
        <w:numPr>
          <w:ilvl w:val="0"/>
          <w:numId w:val="46"/>
        </w:numPr>
        <w:jc w:val="both"/>
        <w:rPr>
          <w:rFonts w:eastAsia="Times New Roman"/>
          <w:color w:val="000000"/>
          <w:sz w:val="20"/>
          <w:szCs w:val="20"/>
        </w:rPr>
      </w:pPr>
      <w:r w:rsidRPr="00B54395">
        <w:rPr>
          <w:rFonts w:eastAsia="Times New Roman"/>
          <w:color w:val="000000"/>
          <w:sz w:val="20"/>
          <w:szCs w:val="20"/>
        </w:rPr>
        <w:t>Кандидат</w:t>
      </w:r>
      <w:r w:rsidRPr="00B54395">
        <w:t xml:space="preserve">: </w:t>
      </w:r>
      <w:r w:rsidRPr="00B54395">
        <w:rPr>
          <w:rFonts w:eastAsia="Times New Roman"/>
          <w:color w:val="000000"/>
          <w:sz w:val="20"/>
          <w:szCs w:val="20"/>
        </w:rPr>
        <w:t>Дамјан Стојић (докторске студије: Биофизика); „Евалуација слика неурона и астроцита главног маслинастог једра човека њихова анализа, класификација и праћење помоћу геометријских и фракталних параметара“, датум одбране: 23.1.2024.</w:t>
      </w:r>
    </w:p>
    <w:p w:rsidR="00B54395" w:rsidRPr="00B54395" w:rsidRDefault="00B54395" w:rsidP="00B54395">
      <w:pPr>
        <w:numPr>
          <w:ilvl w:val="0"/>
          <w:numId w:val="46"/>
        </w:numPr>
        <w:jc w:val="both"/>
        <w:rPr>
          <w:rFonts w:eastAsia="Times New Roman"/>
          <w:color w:val="000000"/>
          <w:sz w:val="20"/>
          <w:szCs w:val="20"/>
        </w:rPr>
      </w:pPr>
      <w:r w:rsidRPr="00B54395">
        <w:rPr>
          <w:rFonts w:eastAsia="Times New Roman"/>
          <w:color w:val="000000"/>
          <w:sz w:val="20"/>
          <w:szCs w:val="20"/>
        </w:rPr>
        <w:t>Кандидат: Милош Мандић (ДАС); „Интеракција митогеном активираних протеин киназа и аутофагије у диференцијацији ХЛ-60 леукемијских ћелија у макрофаге форбол-12-миристат-13-ацетатом“, датум одбране: 1.3.2023.</w:t>
      </w:r>
    </w:p>
    <w:p w:rsidR="00B54395" w:rsidRPr="00B54395" w:rsidRDefault="00B54395" w:rsidP="00B54395">
      <w:pPr>
        <w:pStyle w:val="Normal1"/>
        <w:pBdr>
          <w:top w:val="nil"/>
          <w:left w:val="nil"/>
          <w:bottom w:val="nil"/>
          <w:right w:val="nil"/>
          <w:between w:val="nil"/>
        </w:pBdr>
        <w:rPr>
          <w:b/>
          <w:color w:val="000000"/>
          <w:sz w:val="20"/>
          <w:szCs w:val="20"/>
        </w:rPr>
      </w:pPr>
    </w:p>
    <w:p w:rsidR="00492A24" w:rsidRPr="00D25855" w:rsidRDefault="00492A24" w:rsidP="00492A24">
      <w:pPr>
        <w:pStyle w:val="Normal1"/>
        <w:jc w:val="both"/>
        <w:rPr>
          <w:sz w:val="20"/>
          <w:szCs w:val="20"/>
          <w:lang w:val="ru-RU"/>
        </w:rPr>
      </w:pPr>
    </w:p>
    <w:p w:rsidR="009D08AC" w:rsidRPr="00D25855" w:rsidRDefault="009D08AC" w:rsidP="009D08AC">
      <w:pPr>
        <w:pStyle w:val="Normal1"/>
        <w:jc w:val="both"/>
        <w:rPr>
          <w:sz w:val="20"/>
          <w:szCs w:val="20"/>
          <w:lang w:val="ru-RU"/>
        </w:rPr>
      </w:pPr>
      <w:r w:rsidRPr="00D25855">
        <w:rPr>
          <w:sz w:val="20"/>
          <w:szCs w:val="20"/>
        </w:rPr>
        <w:t>Д</w:t>
      </w:r>
      <w:r w:rsidRPr="00D25855">
        <w:rPr>
          <w:sz w:val="20"/>
          <w:szCs w:val="20"/>
          <w:lang w:val="ru-RU"/>
        </w:rPr>
        <w:t>. НАУЧНИ И СТРУЧНИ РАД</w:t>
      </w:r>
    </w:p>
    <w:p w:rsidR="009D08AC" w:rsidRPr="00D25855" w:rsidRDefault="009D08AC" w:rsidP="009D08AC">
      <w:pPr>
        <w:jc w:val="both"/>
        <w:rPr>
          <w:b/>
          <w:sz w:val="20"/>
          <w:szCs w:val="20"/>
        </w:rPr>
      </w:pPr>
      <w:r w:rsidRPr="00D25855">
        <w:rPr>
          <w:b/>
          <w:sz w:val="20"/>
          <w:szCs w:val="20"/>
          <w:lang w:val="sl-SI"/>
        </w:rPr>
        <w:t>а)</w:t>
      </w:r>
      <w:r w:rsidRPr="00D25855">
        <w:rPr>
          <w:b/>
          <w:sz w:val="20"/>
          <w:szCs w:val="20"/>
        </w:rPr>
        <w:t xml:space="preserve"> С</w:t>
      </w:r>
      <w:r w:rsidRPr="00D25855">
        <w:rPr>
          <w:b/>
          <w:sz w:val="20"/>
          <w:szCs w:val="20"/>
          <w:lang w:val="sl-SI"/>
        </w:rPr>
        <w:t xml:space="preserve">писак објављених </w:t>
      </w:r>
      <w:r w:rsidRPr="00D25855">
        <w:rPr>
          <w:b/>
          <w:sz w:val="20"/>
          <w:szCs w:val="20"/>
        </w:rPr>
        <w:t xml:space="preserve">научних и стручних </w:t>
      </w:r>
      <w:r w:rsidRPr="00D25855">
        <w:rPr>
          <w:b/>
          <w:sz w:val="20"/>
          <w:szCs w:val="20"/>
          <w:lang w:val="sl-SI"/>
        </w:rPr>
        <w:t>радова</w:t>
      </w:r>
    </w:p>
    <w:p w:rsidR="009D08AC" w:rsidRPr="00D25855" w:rsidRDefault="009D08AC" w:rsidP="009D08AC">
      <w:pPr>
        <w:pStyle w:val="Normal1"/>
        <w:jc w:val="both"/>
        <w:rPr>
          <w:b/>
          <w:sz w:val="20"/>
          <w:szCs w:val="20"/>
          <w:lang w:val="ru-RU"/>
        </w:rPr>
      </w:pPr>
    </w:p>
    <w:p w:rsidR="009D08AC" w:rsidRPr="00D25855" w:rsidRDefault="009D08AC" w:rsidP="009D08AC">
      <w:pPr>
        <w:pStyle w:val="normal0"/>
        <w:spacing w:after="0" w:line="240" w:lineRule="auto"/>
        <w:jc w:val="both"/>
        <w:rPr>
          <w:rFonts w:ascii="Times New Roman" w:eastAsia="Times New Roman" w:hAnsi="Times New Roman" w:cs="Times New Roman"/>
          <w:b/>
        </w:rPr>
      </w:pPr>
      <w:r w:rsidRPr="00D25855">
        <w:rPr>
          <w:rFonts w:ascii="Times New Roman" w:eastAsia="Times New Roman" w:hAnsi="Times New Roman" w:cs="Times New Roman"/>
          <w:b/>
          <w:lang w:val="ru-RU"/>
        </w:rPr>
        <w:t xml:space="preserve">ОРИГИНАЛНИ РАДОВИ </w:t>
      </w:r>
      <w:r w:rsidRPr="00D25855">
        <w:rPr>
          <w:rFonts w:ascii="Times New Roman" w:eastAsia="Times New Roman" w:hAnsi="Times New Roman" w:cs="Times New Roman"/>
          <w:b/>
          <w:i/>
        </w:rPr>
        <w:t>in</w:t>
      </w:r>
      <w:r w:rsidRPr="00D25855">
        <w:rPr>
          <w:rFonts w:ascii="Times New Roman" w:eastAsia="Times New Roman" w:hAnsi="Times New Roman" w:cs="Times New Roman"/>
          <w:b/>
          <w:i/>
          <w:lang w:val="ru-RU"/>
        </w:rPr>
        <w:t xml:space="preserve"> </w:t>
      </w:r>
      <w:r w:rsidRPr="00D25855">
        <w:rPr>
          <w:rFonts w:ascii="Times New Roman" w:eastAsia="Times New Roman" w:hAnsi="Times New Roman" w:cs="Times New Roman"/>
          <w:b/>
          <w:i/>
        </w:rPr>
        <w:t>extenso</w:t>
      </w:r>
      <w:r w:rsidRPr="00D25855">
        <w:rPr>
          <w:rFonts w:ascii="Times New Roman" w:eastAsia="Times New Roman" w:hAnsi="Times New Roman" w:cs="Times New Roman"/>
          <w:b/>
          <w:lang w:val="ru-RU"/>
        </w:rPr>
        <w:t xml:space="preserve"> У ЧАСОПИСИМА СА </w:t>
      </w:r>
      <w:r w:rsidRPr="00D25855">
        <w:rPr>
          <w:rFonts w:ascii="Times New Roman" w:eastAsia="Times New Roman" w:hAnsi="Times New Roman" w:cs="Times New Roman"/>
          <w:b/>
        </w:rPr>
        <w:t>JCR</w:t>
      </w:r>
      <w:r w:rsidRPr="00D25855">
        <w:rPr>
          <w:rFonts w:ascii="Times New Roman" w:eastAsia="Times New Roman" w:hAnsi="Times New Roman" w:cs="Times New Roman"/>
          <w:b/>
          <w:lang w:val="ru-RU"/>
        </w:rPr>
        <w:t xml:space="preserve"> (</w:t>
      </w:r>
      <w:r w:rsidRPr="00D25855">
        <w:rPr>
          <w:rFonts w:ascii="Times New Roman" w:eastAsia="Times New Roman" w:hAnsi="Times New Roman" w:cs="Times New Roman"/>
          <w:b/>
          <w:i/>
        </w:rPr>
        <w:t>Journal</w:t>
      </w:r>
      <w:r w:rsidRPr="00D25855">
        <w:rPr>
          <w:rFonts w:ascii="Times New Roman" w:eastAsia="Times New Roman" w:hAnsi="Times New Roman" w:cs="Times New Roman"/>
          <w:b/>
          <w:i/>
          <w:lang w:val="ru-RU"/>
        </w:rPr>
        <w:t xml:space="preserve"> </w:t>
      </w:r>
      <w:r w:rsidRPr="00D25855">
        <w:rPr>
          <w:rFonts w:ascii="Times New Roman" w:eastAsia="Times New Roman" w:hAnsi="Times New Roman" w:cs="Times New Roman"/>
          <w:b/>
          <w:i/>
        </w:rPr>
        <w:t>Citation</w:t>
      </w:r>
      <w:r w:rsidRPr="00D25855">
        <w:rPr>
          <w:rFonts w:ascii="Times New Roman" w:eastAsia="Times New Roman" w:hAnsi="Times New Roman" w:cs="Times New Roman"/>
          <w:b/>
          <w:i/>
          <w:lang w:val="ru-RU"/>
        </w:rPr>
        <w:t xml:space="preserve"> </w:t>
      </w:r>
      <w:r w:rsidRPr="00D25855">
        <w:rPr>
          <w:rFonts w:ascii="Times New Roman" w:eastAsia="Times New Roman" w:hAnsi="Times New Roman" w:cs="Times New Roman"/>
          <w:b/>
          <w:i/>
        </w:rPr>
        <w:t>Reports</w:t>
      </w:r>
      <w:r w:rsidRPr="00D25855">
        <w:rPr>
          <w:rFonts w:ascii="Times New Roman" w:eastAsia="Times New Roman" w:hAnsi="Times New Roman" w:cs="Times New Roman"/>
          <w:b/>
          <w:lang w:val="ru-RU"/>
        </w:rPr>
        <w:t>) ЛИСТ</w:t>
      </w:r>
      <w:r w:rsidRPr="00D25855">
        <w:rPr>
          <w:rFonts w:ascii="Times New Roman" w:eastAsia="Times New Roman" w:hAnsi="Times New Roman" w:cs="Times New Roman"/>
          <w:b/>
        </w:rPr>
        <w:t>E</w:t>
      </w:r>
    </w:p>
    <w:p w:rsidR="00D24C71" w:rsidRPr="00D25855" w:rsidRDefault="00D24C71" w:rsidP="00B30452">
      <w:pPr>
        <w:pStyle w:val="ListParagraph"/>
        <w:numPr>
          <w:ilvl w:val="0"/>
          <w:numId w:val="47"/>
        </w:numPr>
        <w:spacing w:after="0" w:line="240" w:lineRule="auto"/>
        <w:rPr>
          <w:rFonts w:ascii="Times New Roman" w:hAnsi="Times New Roman"/>
          <w:sz w:val="20"/>
        </w:rPr>
      </w:pPr>
      <w:r w:rsidRPr="00D25855">
        <w:rPr>
          <w:rFonts w:ascii="Times New Roman" w:hAnsi="Times New Roman"/>
          <w:sz w:val="20"/>
        </w:rPr>
        <w:t xml:space="preserve">Vidicevic S, Tasic J, Stanojevic Z, </w:t>
      </w:r>
      <w:r w:rsidRPr="00D25855">
        <w:rPr>
          <w:rFonts w:ascii="Times New Roman" w:hAnsi="Times New Roman"/>
          <w:b/>
          <w:sz w:val="20"/>
        </w:rPr>
        <w:t>Ciric D</w:t>
      </w:r>
      <w:r w:rsidRPr="00D25855">
        <w:rPr>
          <w:rFonts w:ascii="Times New Roman" w:hAnsi="Times New Roman"/>
          <w:sz w:val="20"/>
        </w:rPr>
        <w:t xml:space="preserve">, Martinovic T, Paunovic V, Petricevic S, Tomonjic N, Isakovic A, Trajkovic V. Endoplasmic reticulum stress response in immune cells contributes to experimental autoimmune encephalomyelitis pathogenesis in rats. Immunol Lett. 2024; 267:106855. doi: 10.1016/j.imlet.2024.106855 </w:t>
      </w:r>
      <w:r w:rsidRPr="00D25855">
        <w:rPr>
          <w:rFonts w:ascii="Times New Roman" w:hAnsi="Times New Roman"/>
          <w:b/>
          <w:sz w:val="20"/>
        </w:rPr>
        <w:t>(IF 4.4 (2022), M22)</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D25855">
        <w:rPr>
          <w:rFonts w:ascii="Times New Roman" w:hAnsi="Times New Roman"/>
          <w:sz w:val="20"/>
        </w:rPr>
        <w:t>Martinovic T, Vidicevic</w:t>
      </w:r>
      <w:r w:rsidRPr="00B30452">
        <w:rPr>
          <w:rFonts w:ascii="Times New Roman" w:hAnsi="Times New Roman"/>
          <w:sz w:val="20"/>
        </w:rPr>
        <w:t xml:space="preserve"> S, </w:t>
      </w:r>
      <w:r w:rsidRPr="00B30452">
        <w:rPr>
          <w:rFonts w:ascii="Times New Roman" w:hAnsi="Times New Roman"/>
          <w:b/>
          <w:sz w:val="20"/>
        </w:rPr>
        <w:t>Ciric D,</w:t>
      </w:r>
      <w:r w:rsidRPr="00B30452">
        <w:rPr>
          <w:rFonts w:ascii="Times New Roman" w:hAnsi="Times New Roman"/>
          <w:sz w:val="20"/>
        </w:rPr>
        <w:t xml:space="preserve"> Bumbasirevic V, Stanojevic Z, Tasic J, Petricevic S, Isakovic A, Martinovic VC, Drndarevic N, Trajkovic V, Kravic-Stevovic T. The presence of Mott cells in the lymph nodes of rats with experimental autoimmune encephalomyelitis. </w:t>
      </w:r>
      <w:r w:rsidR="008C53E9" w:rsidRPr="008C53E9">
        <w:rPr>
          <w:rFonts w:ascii="Times New Roman" w:hAnsi="Times New Roman"/>
          <w:sz w:val="20"/>
        </w:rPr>
        <w:t>Histoc</w:t>
      </w:r>
      <w:r w:rsidR="008C53E9">
        <w:rPr>
          <w:rFonts w:ascii="Times New Roman" w:hAnsi="Times New Roman"/>
          <w:sz w:val="20"/>
        </w:rPr>
        <w:t>hem Cell Biol. 2024; 161</w:t>
      </w:r>
      <w:r w:rsidR="008C53E9" w:rsidRPr="008C53E9">
        <w:rPr>
          <w:rFonts w:ascii="Times New Roman" w:hAnsi="Times New Roman"/>
          <w:sz w:val="20"/>
        </w:rPr>
        <w:t xml:space="preserve">:287-295. </w:t>
      </w:r>
      <w:proofErr w:type="gramStart"/>
      <w:r w:rsidR="008C53E9" w:rsidRPr="008C53E9">
        <w:rPr>
          <w:rFonts w:ascii="Times New Roman" w:hAnsi="Times New Roman"/>
          <w:sz w:val="20"/>
        </w:rPr>
        <w:t>doi</w:t>
      </w:r>
      <w:proofErr w:type="gramEnd"/>
      <w:r w:rsidR="008C53E9" w:rsidRPr="008C53E9">
        <w:rPr>
          <w:rFonts w:ascii="Times New Roman" w:hAnsi="Times New Roman"/>
          <w:sz w:val="20"/>
        </w:rPr>
        <w:t>: 10.1007/s00418-023-02252-y.</w:t>
      </w:r>
      <w:r w:rsidRPr="00B30452">
        <w:rPr>
          <w:rFonts w:ascii="Times New Roman" w:hAnsi="Times New Roman"/>
          <w:sz w:val="20"/>
        </w:rPr>
        <w:t xml:space="preserve"> </w:t>
      </w:r>
      <w:r w:rsidRPr="00B30452">
        <w:rPr>
          <w:rFonts w:ascii="Times New Roman" w:hAnsi="Times New Roman"/>
          <w:b/>
          <w:sz w:val="20"/>
        </w:rPr>
        <w:t>(IF 2.3 (2022), M22)</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b/>
          <w:sz w:val="20"/>
        </w:rPr>
        <w:t>Ciric D</w:t>
      </w:r>
      <w:r w:rsidRPr="00B30452">
        <w:rPr>
          <w:rFonts w:ascii="Times New Roman" w:hAnsi="Times New Roman"/>
          <w:sz w:val="20"/>
        </w:rPr>
        <w:t xml:space="preserve">, Kravic-Stevovic T, Bumbasirevic V, Petricevic S, Jovanovic S, Trajkovic V, Martinovic T. Effects of metformin and simvastatin treatment on ultrastructural features of liver macrophages in HFD mice. Ultrastruct Pathol. 2023; 47:1-11. </w:t>
      </w:r>
      <w:proofErr w:type="gramStart"/>
      <w:r w:rsidRPr="00B30452">
        <w:rPr>
          <w:rFonts w:ascii="Times New Roman" w:hAnsi="Times New Roman"/>
          <w:sz w:val="20"/>
        </w:rPr>
        <w:t>doi</w:t>
      </w:r>
      <w:proofErr w:type="gramEnd"/>
      <w:r w:rsidRPr="00B30452">
        <w:rPr>
          <w:rFonts w:ascii="Times New Roman" w:hAnsi="Times New Roman"/>
          <w:sz w:val="20"/>
        </w:rPr>
        <w:t xml:space="preserve">: 10.1080/01913123.2022.2156639. </w:t>
      </w:r>
      <w:r w:rsidRPr="00B30452">
        <w:rPr>
          <w:rFonts w:ascii="Times New Roman" w:hAnsi="Times New Roman"/>
          <w:b/>
          <w:sz w:val="20"/>
        </w:rPr>
        <w:t>(IF 1.0 (2022), M21)</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Mandic M, Misirkic Marjanovic M, Vucicevic L, Jovanovic M, Bosnjak M, Perovic V, Ristic B, </w:t>
      </w:r>
      <w:r w:rsidRPr="00B30452">
        <w:rPr>
          <w:rFonts w:ascii="Times New Roman" w:hAnsi="Times New Roman"/>
          <w:b/>
          <w:sz w:val="20"/>
        </w:rPr>
        <w:t>Ciric D</w:t>
      </w:r>
      <w:r w:rsidRPr="00B30452">
        <w:rPr>
          <w:rFonts w:ascii="Times New Roman" w:hAnsi="Times New Roman"/>
          <w:sz w:val="20"/>
        </w:rPr>
        <w:t xml:space="preserve">, Harhaji-Trajkovic L, Trajkovic V. MAP kinase-dependent autophagy controls phorbol myristate acetate-induced macrophage differentiation of HL-60 leukemia cells. Life Sci. 2022; 297:120481. </w:t>
      </w:r>
      <w:proofErr w:type="gramStart"/>
      <w:r w:rsidRPr="00B30452">
        <w:rPr>
          <w:rFonts w:ascii="Times New Roman" w:hAnsi="Times New Roman"/>
          <w:sz w:val="20"/>
        </w:rPr>
        <w:t>doi</w:t>
      </w:r>
      <w:proofErr w:type="gramEnd"/>
      <w:r w:rsidRPr="00B30452">
        <w:rPr>
          <w:rFonts w:ascii="Times New Roman" w:hAnsi="Times New Roman"/>
          <w:sz w:val="20"/>
        </w:rPr>
        <w:t xml:space="preserve">: 10.1016/j.lfs.2022.120481. </w:t>
      </w:r>
      <w:r w:rsidRPr="00B30452">
        <w:rPr>
          <w:rFonts w:ascii="Times New Roman" w:hAnsi="Times New Roman"/>
          <w:b/>
          <w:sz w:val="20"/>
        </w:rPr>
        <w:t>(IF 6.1, M21)</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Vucicevic L, Misirkic M, </w:t>
      </w:r>
      <w:r w:rsidRPr="00B30452">
        <w:rPr>
          <w:rFonts w:ascii="Times New Roman" w:hAnsi="Times New Roman"/>
          <w:b/>
          <w:sz w:val="20"/>
        </w:rPr>
        <w:t>Ciric D</w:t>
      </w:r>
      <w:r w:rsidRPr="00B30452">
        <w:rPr>
          <w:rFonts w:ascii="Times New Roman" w:hAnsi="Times New Roman"/>
          <w:sz w:val="20"/>
        </w:rPr>
        <w:t xml:space="preserve">, Martinovic T, Jovanovic M, Isakovic A, Markovic I, Saponjic J, Foretz M, Rabanal-Ruiz Y, Korolchuk VI, Trajkovic V. Transcriptional block of AMPK-induced autophagy promotes glutamate excitotoxicity in nutrient-deprived SH-SY5Y neuroblastoma cells. Cell Mol Life Sci. 2020; 77:3383-3399. </w:t>
      </w:r>
      <w:proofErr w:type="gramStart"/>
      <w:r w:rsidRPr="00B30452">
        <w:rPr>
          <w:rFonts w:ascii="Times New Roman" w:hAnsi="Times New Roman"/>
          <w:sz w:val="20"/>
        </w:rPr>
        <w:t>doi</w:t>
      </w:r>
      <w:proofErr w:type="gramEnd"/>
      <w:r w:rsidRPr="00B30452">
        <w:rPr>
          <w:rFonts w:ascii="Times New Roman" w:hAnsi="Times New Roman"/>
          <w:sz w:val="20"/>
        </w:rPr>
        <w:t xml:space="preserve">: 10.1007/s00018-019-03356-2. </w:t>
      </w:r>
      <w:r w:rsidRPr="00B30452">
        <w:rPr>
          <w:rFonts w:ascii="Times New Roman" w:hAnsi="Times New Roman"/>
          <w:b/>
          <w:sz w:val="20"/>
        </w:rPr>
        <w:t>(IF 9.261, M21)</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Markovic O, Martinovic T, </w:t>
      </w:r>
      <w:r w:rsidRPr="00B30452">
        <w:rPr>
          <w:rFonts w:ascii="Times New Roman" w:hAnsi="Times New Roman"/>
          <w:b/>
          <w:sz w:val="20"/>
        </w:rPr>
        <w:t>Ciric D</w:t>
      </w:r>
      <w:r w:rsidRPr="00B30452">
        <w:rPr>
          <w:rFonts w:ascii="Times New Roman" w:hAnsi="Times New Roman"/>
          <w:sz w:val="20"/>
        </w:rPr>
        <w:t xml:space="preserve">, Trpinac D, Cemerikic-Martinovic V, Bumbasirevic V, Bila J, Marisavljevic D, Kravić-Stevovic T. Ultrastructural and morphometric analysis of enlarged platelets in </w:t>
      </w:r>
      <w:r w:rsidRPr="00B30452">
        <w:rPr>
          <w:rFonts w:ascii="Times New Roman" w:hAnsi="Times New Roman"/>
          <w:sz w:val="20"/>
        </w:rPr>
        <w:lastRenderedPageBreak/>
        <w:t xml:space="preserve">congenital isolated asplenia. Vojnosanitetski Pregled. 2019; 76:740–744. </w:t>
      </w:r>
      <w:proofErr w:type="gramStart"/>
      <w:r w:rsidRPr="00B30452">
        <w:rPr>
          <w:rFonts w:ascii="Times New Roman" w:hAnsi="Times New Roman"/>
          <w:sz w:val="20"/>
        </w:rPr>
        <w:t>doi</w:t>
      </w:r>
      <w:proofErr w:type="gramEnd"/>
      <w:r w:rsidRPr="00B30452">
        <w:rPr>
          <w:rFonts w:ascii="Times New Roman" w:hAnsi="Times New Roman"/>
          <w:sz w:val="20"/>
        </w:rPr>
        <w:t xml:space="preserve">: 10.2298/vsp170110168m. </w:t>
      </w:r>
      <w:r w:rsidRPr="00B30452">
        <w:rPr>
          <w:rFonts w:ascii="Times New Roman" w:hAnsi="Times New Roman"/>
          <w:b/>
          <w:sz w:val="20"/>
        </w:rPr>
        <w:t>(IF 0.152, M23)</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Stamenkovic M, Janjetovic K, Paunovic V, </w:t>
      </w:r>
      <w:r w:rsidRPr="00B30452">
        <w:rPr>
          <w:rFonts w:ascii="Times New Roman" w:hAnsi="Times New Roman"/>
          <w:b/>
          <w:sz w:val="20"/>
        </w:rPr>
        <w:t>Ciric D</w:t>
      </w:r>
      <w:r w:rsidRPr="00B30452">
        <w:rPr>
          <w:rFonts w:ascii="Times New Roman" w:hAnsi="Times New Roman"/>
          <w:sz w:val="20"/>
        </w:rPr>
        <w:t xml:space="preserve">, Kravic-Stevovic T, Trajkovic V. Comparative analysis of cell death mechanisms induced by lysosomal autophagy inhibitors. Eur J Pharmacol. 2019; 859:172540. </w:t>
      </w:r>
      <w:proofErr w:type="gramStart"/>
      <w:r w:rsidRPr="00B30452">
        <w:rPr>
          <w:rFonts w:ascii="Times New Roman" w:hAnsi="Times New Roman"/>
          <w:sz w:val="20"/>
        </w:rPr>
        <w:t>doi</w:t>
      </w:r>
      <w:proofErr w:type="gramEnd"/>
      <w:r w:rsidRPr="00B30452">
        <w:rPr>
          <w:rFonts w:ascii="Times New Roman" w:hAnsi="Times New Roman"/>
          <w:sz w:val="20"/>
        </w:rPr>
        <w:t xml:space="preserve">: 10.1016/j.ejphar.2019.172540. </w:t>
      </w:r>
      <w:r w:rsidRPr="00B30452">
        <w:rPr>
          <w:rFonts w:ascii="Times New Roman" w:hAnsi="Times New Roman"/>
          <w:b/>
          <w:sz w:val="20"/>
        </w:rPr>
        <w:t>(IF 3.263, M22)</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Tosic J, Stanojevic Z, Vidicevic S, Isakovic A, </w:t>
      </w:r>
      <w:r w:rsidRPr="00B30452">
        <w:rPr>
          <w:rFonts w:ascii="Times New Roman" w:hAnsi="Times New Roman"/>
          <w:b/>
          <w:sz w:val="20"/>
        </w:rPr>
        <w:t>Ciric D</w:t>
      </w:r>
      <w:r w:rsidRPr="00B30452">
        <w:rPr>
          <w:rFonts w:ascii="Times New Roman" w:hAnsi="Times New Roman"/>
          <w:sz w:val="20"/>
        </w:rPr>
        <w:t xml:space="preserve">, Martinovic T, Kravic-Stevovic T, Bumbasirevic V, Paunovic V, Jovanovic S, Todorovic-Markovic B, Markovic Z, Danko M, Micusik M, Spitalsky Z, Trajkovic V. Graphene quantum dots inhibit T cell-mediated neuroinflammation in rats. Neuropharmacology. 2019; 146:95-108. </w:t>
      </w:r>
      <w:proofErr w:type="gramStart"/>
      <w:r w:rsidRPr="00B30452">
        <w:rPr>
          <w:rFonts w:ascii="Times New Roman" w:hAnsi="Times New Roman"/>
          <w:sz w:val="20"/>
        </w:rPr>
        <w:t>doi</w:t>
      </w:r>
      <w:proofErr w:type="gramEnd"/>
      <w:r w:rsidRPr="00B30452">
        <w:rPr>
          <w:rFonts w:ascii="Times New Roman" w:hAnsi="Times New Roman"/>
          <w:sz w:val="20"/>
        </w:rPr>
        <w:t xml:space="preserve">: 10.1016/j.neuropharm.2018.11.030. </w:t>
      </w:r>
      <w:r w:rsidRPr="00B30452">
        <w:rPr>
          <w:rFonts w:ascii="Times New Roman" w:hAnsi="Times New Roman"/>
          <w:b/>
          <w:sz w:val="20"/>
        </w:rPr>
        <w:t>(IF 4.431, M21)</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b/>
          <w:sz w:val="20"/>
        </w:rPr>
        <w:t>Ciric D</w:t>
      </w:r>
      <w:r w:rsidRPr="00B30452">
        <w:rPr>
          <w:rFonts w:ascii="Times New Roman" w:hAnsi="Times New Roman"/>
          <w:sz w:val="20"/>
        </w:rPr>
        <w:t xml:space="preserve">, Martinovic T, Petricevic S, Trajkovic V, Bumbasirevic V, Kravic-Stevovic T. Metformin exacerbates and simvastatin attenuates myelin damage in high fat diet-fed C57BL/6 J mice. Neuropathology. 2018; 38(5):468-474. </w:t>
      </w:r>
      <w:proofErr w:type="gramStart"/>
      <w:r w:rsidRPr="00B30452">
        <w:rPr>
          <w:rFonts w:ascii="Times New Roman" w:hAnsi="Times New Roman"/>
          <w:sz w:val="20"/>
        </w:rPr>
        <w:t>doi</w:t>
      </w:r>
      <w:proofErr w:type="gramEnd"/>
      <w:r w:rsidRPr="00B30452">
        <w:rPr>
          <w:rFonts w:ascii="Times New Roman" w:hAnsi="Times New Roman"/>
          <w:sz w:val="20"/>
        </w:rPr>
        <w:t>: 10.1111/neup.12507. (</w:t>
      </w:r>
      <w:r w:rsidRPr="00B30452">
        <w:rPr>
          <w:rFonts w:ascii="Times New Roman" w:hAnsi="Times New Roman"/>
          <w:b/>
          <w:sz w:val="20"/>
        </w:rPr>
        <w:t>IF 2.161, M22)</w:t>
      </w:r>
    </w:p>
    <w:p w:rsidR="00B30452" w:rsidRPr="00B30452" w:rsidRDefault="00B30452" w:rsidP="00B30452">
      <w:pPr>
        <w:pStyle w:val="ListParagraph"/>
        <w:numPr>
          <w:ilvl w:val="0"/>
          <w:numId w:val="47"/>
        </w:numPr>
        <w:spacing w:after="0" w:line="240" w:lineRule="auto"/>
        <w:rPr>
          <w:rFonts w:ascii="Times New Roman" w:hAnsi="Times New Roman"/>
          <w:b/>
          <w:sz w:val="20"/>
        </w:rPr>
      </w:pPr>
      <w:r w:rsidRPr="00B30452">
        <w:rPr>
          <w:rFonts w:ascii="Times New Roman" w:hAnsi="Times New Roman"/>
          <w:sz w:val="20"/>
        </w:rPr>
        <w:t xml:space="preserve">Martinovic T, </w:t>
      </w:r>
      <w:r w:rsidRPr="00B30452">
        <w:rPr>
          <w:rFonts w:ascii="Times New Roman" w:hAnsi="Times New Roman"/>
          <w:b/>
          <w:sz w:val="20"/>
        </w:rPr>
        <w:t>Ciric D</w:t>
      </w:r>
      <w:r w:rsidRPr="00B30452">
        <w:rPr>
          <w:rFonts w:ascii="Times New Roman" w:hAnsi="Times New Roman"/>
          <w:sz w:val="20"/>
        </w:rPr>
        <w:t xml:space="preserve">, Pantic I, Lalic K, Rasulic I, Despotovic S, Lalic I, Djuricic D, Bumbasirevic V, Kravic-Stevovic T. Unusual shape and structure of lymphocyte nuclei is linked to hyperglycemia in type 2 diabetes patients. Tissue Cell. 2018; 52:92-100. </w:t>
      </w:r>
      <w:proofErr w:type="gramStart"/>
      <w:r w:rsidRPr="00B30452">
        <w:rPr>
          <w:rFonts w:ascii="Times New Roman" w:hAnsi="Times New Roman"/>
          <w:sz w:val="20"/>
        </w:rPr>
        <w:t>doi</w:t>
      </w:r>
      <w:proofErr w:type="gramEnd"/>
      <w:r w:rsidRPr="00B30452">
        <w:rPr>
          <w:rFonts w:ascii="Times New Roman" w:hAnsi="Times New Roman"/>
          <w:sz w:val="20"/>
        </w:rPr>
        <w:t xml:space="preserve">: 10.1016/j.tice.2018.04.005. </w:t>
      </w:r>
      <w:r w:rsidRPr="00B30452">
        <w:rPr>
          <w:rFonts w:ascii="Times New Roman" w:hAnsi="Times New Roman"/>
          <w:b/>
          <w:sz w:val="20"/>
        </w:rPr>
        <w:t>(IF 1.553, M22)</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Samardzija G, Stevovic TK, Djuricic S, Djokic D, Djurisic M, </w:t>
      </w:r>
      <w:r w:rsidRPr="00B30452">
        <w:rPr>
          <w:rFonts w:ascii="Times New Roman" w:hAnsi="Times New Roman"/>
          <w:b/>
          <w:sz w:val="20"/>
        </w:rPr>
        <w:t>Ciric D</w:t>
      </w:r>
      <w:r w:rsidRPr="00B30452">
        <w:rPr>
          <w:rFonts w:ascii="Times New Roman" w:hAnsi="Times New Roman"/>
          <w:sz w:val="20"/>
        </w:rPr>
        <w:t xml:space="preserve">, Martinovic T, Bumbasirevic V, Vujic D. Aggressive human neuroblastomas show a massive increase in the numbers of autophagic vacuoles and damaged mitochondria. Ultrastruct Pathol. 2016; 40(5):240-8. </w:t>
      </w:r>
      <w:proofErr w:type="gramStart"/>
      <w:r w:rsidRPr="00B30452">
        <w:rPr>
          <w:rFonts w:ascii="Times New Roman" w:hAnsi="Times New Roman"/>
          <w:sz w:val="20"/>
        </w:rPr>
        <w:t>doi</w:t>
      </w:r>
      <w:proofErr w:type="gramEnd"/>
      <w:r w:rsidRPr="00B30452">
        <w:rPr>
          <w:rFonts w:ascii="Times New Roman" w:hAnsi="Times New Roman"/>
          <w:sz w:val="20"/>
        </w:rPr>
        <w:t xml:space="preserve">: 10.1080/01913123.2016.1187689. </w:t>
      </w:r>
      <w:r w:rsidRPr="00B30452">
        <w:rPr>
          <w:rFonts w:ascii="Times New Roman" w:hAnsi="Times New Roman"/>
          <w:b/>
          <w:sz w:val="20"/>
        </w:rPr>
        <w:t>(IF 0.694, M23)</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Popovic M, Stanojevic Z, Tosic J, Isakovic A, Paunovic V, Petricevic S, Martinovic T, </w:t>
      </w:r>
      <w:r w:rsidRPr="00B30452">
        <w:rPr>
          <w:rFonts w:ascii="Times New Roman" w:hAnsi="Times New Roman"/>
          <w:b/>
          <w:sz w:val="20"/>
        </w:rPr>
        <w:t>Ciric D</w:t>
      </w:r>
      <w:r w:rsidRPr="00B30452">
        <w:rPr>
          <w:rFonts w:ascii="Times New Roman" w:hAnsi="Times New Roman"/>
          <w:sz w:val="20"/>
        </w:rPr>
        <w:t xml:space="preserve">, Kravic-Stevovic T, Soskic V, Kostic-Rajacic S, Shakib K, Bumbasirevic V, Trajkovic V. Neuroprotective arylpiperazine dopaminergic/serotonergic ligands suppress experimental autoimmune encephalomyelitis in rats. J Neurochem. 2015; 135(1):125-38. </w:t>
      </w:r>
      <w:proofErr w:type="gramStart"/>
      <w:r w:rsidRPr="00B30452">
        <w:rPr>
          <w:rFonts w:ascii="Times New Roman" w:hAnsi="Times New Roman"/>
          <w:sz w:val="20"/>
        </w:rPr>
        <w:t>doi</w:t>
      </w:r>
      <w:proofErr w:type="gramEnd"/>
      <w:r w:rsidRPr="00B30452">
        <w:rPr>
          <w:rFonts w:ascii="Times New Roman" w:hAnsi="Times New Roman"/>
          <w:sz w:val="20"/>
        </w:rPr>
        <w:t xml:space="preserve">: 10.1111/jnc.13198. </w:t>
      </w:r>
      <w:r w:rsidRPr="00B30452">
        <w:rPr>
          <w:rFonts w:ascii="Times New Roman" w:hAnsi="Times New Roman"/>
          <w:b/>
          <w:sz w:val="20"/>
        </w:rPr>
        <w:t>(IF 3.842, M21)</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Papastefanaki F, Jakovcevski I, Poulia N, Djogo N, Schulz F, Martinovic T, </w:t>
      </w:r>
      <w:r w:rsidRPr="00B30452">
        <w:rPr>
          <w:rFonts w:ascii="Times New Roman" w:hAnsi="Times New Roman"/>
          <w:b/>
          <w:sz w:val="20"/>
        </w:rPr>
        <w:t>Ciric D</w:t>
      </w:r>
      <w:r w:rsidRPr="00B30452">
        <w:rPr>
          <w:rFonts w:ascii="Times New Roman" w:hAnsi="Times New Roman"/>
          <w:sz w:val="20"/>
        </w:rPr>
        <w:t xml:space="preserve">, Loers G, Vossmeyer T, Weller H, Schachner M, Matsas R. Intraspinal delivery of polyethylene glycol coated gold nanoparticles promotes functional recovery after spinal cord injury. Mol Ther. 2015; 23(6):993-1002. </w:t>
      </w:r>
      <w:proofErr w:type="gramStart"/>
      <w:r w:rsidRPr="00B30452">
        <w:rPr>
          <w:rFonts w:ascii="Times New Roman" w:hAnsi="Times New Roman"/>
          <w:sz w:val="20"/>
        </w:rPr>
        <w:t>doi</w:t>
      </w:r>
      <w:proofErr w:type="gramEnd"/>
      <w:r w:rsidRPr="00B30452">
        <w:rPr>
          <w:rFonts w:ascii="Times New Roman" w:hAnsi="Times New Roman"/>
          <w:sz w:val="20"/>
        </w:rPr>
        <w:t xml:space="preserve">: 10.1038/mt.2015.50. </w:t>
      </w:r>
      <w:r w:rsidRPr="00B30452">
        <w:rPr>
          <w:rFonts w:ascii="Times New Roman" w:hAnsi="Times New Roman"/>
          <w:b/>
          <w:sz w:val="20"/>
        </w:rPr>
        <w:t>(IF 6.938, M21a)</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Vucicevic L, Misirkic-Marjanovic M, Paunovic V, Kravic-Stevovic T, Martinovic T, </w:t>
      </w:r>
      <w:r w:rsidRPr="00B30452">
        <w:rPr>
          <w:rFonts w:ascii="Times New Roman" w:hAnsi="Times New Roman"/>
          <w:b/>
          <w:sz w:val="20"/>
        </w:rPr>
        <w:t>Ciric D</w:t>
      </w:r>
      <w:r w:rsidRPr="00B30452">
        <w:rPr>
          <w:rFonts w:ascii="Times New Roman" w:hAnsi="Times New Roman"/>
          <w:sz w:val="20"/>
        </w:rPr>
        <w:t xml:space="preserve">, Maric N, Petricevic S, Harhaji-Trajkovic L, Bumbasirevic V, Trajkovic V. Autophagy inhibition uncovers the neurotoxic action of the antipsychotic drug olanzapine. Autophagy. 2014; 10(12):2362-78. </w:t>
      </w:r>
      <w:proofErr w:type="gramStart"/>
      <w:r w:rsidRPr="00B30452">
        <w:rPr>
          <w:rFonts w:ascii="Times New Roman" w:hAnsi="Times New Roman"/>
          <w:sz w:val="20"/>
        </w:rPr>
        <w:t>doi</w:t>
      </w:r>
      <w:proofErr w:type="gramEnd"/>
      <w:r w:rsidRPr="00B30452">
        <w:rPr>
          <w:rFonts w:ascii="Times New Roman" w:hAnsi="Times New Roman"/>
          <w:sz w:val="20"/>
        </w:rPr>
        <w:t>: 10.4161/15548627.2014.984270. </w:t>
      </w:r>
      <w:r w:rsidRPr="00B30452">
        <w:rPr>
          <w:rFonts w:ascii="Times New Roman" w:hAnsi="Times New Roman"/>
          <w:b/>
          <w:sz w:val="20"/>
        </w:rPr>
        <w:t>(IF 11.753, M21a)</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Volarevic V, Paunovic V, Markovic Z, Simovic Markovic B, Misirkic-Marjanovic M, Todorovic-Markovic B, Bojic S, Vucicevic L, Jovanovic S, Arsenijevic N, Holclajtner-Antunovic I, Milosavljevic M, Dramicanin M, Kravic-Stevovic T, </w:t>
      </w:r>
      <w:r w:rsidRPr="00B30452">
        <w:rPr>
          <w:rFonts w:ascii="Times New Roman" w:hAnsi="Times New Roman"/>
          <w:b/>
          <w:sz w:val="20"/>
        </w:rPr>
        <w:t>Ciric D</w:t>
      </w:r>
      <w:r w:rsidRPr="00B30452">
        <w:rPr>
          <w:rFonts w:ascii="Times New Roman" w:hAnsi="Times New Roman"/>
          <w:sz w:val="20"/>
        </w:rPr>
        <w:t xml:space="preserve">, Lukic ML, Trajkovic V. Large graphene quantum dots alleviate immune-mediated liver damage. ACS Nano. 2014; 8(12):12098-109. </w:t>
      </w:r>
      <w:proofErr w:type="gramStart"/>
      <w:r w:rsidRPr="00B30452">
        <w:rPr>
          <w:rFonts w:ascii="Times New Roman" w:hAnsi="Times New Roman"/>
          <w:sz w:val="20"/>
        </w:rPr>
        <w:t>doi</w:t>
      </w:r>
      <w:proofErr w:type="gramEnd"/>
      <w:r w:rsidRPr="00B30452">
        <w:rPr>
          <w:rFonts w:ascii="Times New Roman" w:hAnsi="Times New Roman"/>
          <w:sz w:val="20"/>
        </w:rPr>
        <w:t xml:space="preserve">: 10.1021/nn502466z. </w:t>
      </w:r>
      <w:r w:rsidRPr="00B30452">
        <w:rPr>
          <w:rFonts w:ascii="Times New Roman" w:hAnsi="Times New Roman"/>
          <w:b/>
          <w:sz w:val="20"/>
        </w:rPr>
        <w:t>(IF 12.881 i M21a)</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Milićević NM, Lalić IM, Despotović SZ, </w:t>
      </w:r>
      <w:r w:rsidRPr="00B30452">
        <w:rPr>
          <w:rFonts w:ascii="Times New Roman" w:hAnsi="Times New Roman"/>
          <w:b/>
          <w:sz w:val="20"/>
        </w:rPr>
        <w:t>Ćirić DN</w:t>
      </w:r>
      <w:r w:rsidRPr="00B30452">
        <w:rPr>
          <w:rFonts w:ascii="Times New Roman" w:hAnsi="Times New Roman"/>
          <w:sz w:val="20"/>
        </w:rPr>
        <w:t xml:space="preserve">, Westermann J, De Waal Malefyt R, Milićević Ž. Aberrant tissue positioning of metallophilic macrophages in the thymus of XCL1-deficient mice. Anat Rec (Hoboken). 2014; 297(8):1472-1477. </w:t>
      </w:r>
      <w:proofErr w:type="gramStart"/>
      <w:r w:rsidRPr="00B30452">
        <w:rPr>
          <w:rFonts w:ascii="Times New Roman" w:hAnsi="Times New Roman"/>
          <w:sz w:val="20"/>
        </w:rPr>
        <w:t>doi</w:t>
      </w:r>
      <w:proofErr w:type="gramEnd"/>
      <w:r w:rsidRPr="00B30452">
        <w:rPr>
          <w:rFonts w:ascii="Times New Roman" w:hAnsi="Times New Roman"/>
          <w:sz w:val="20"/>
        </w:rPr>
        <w:t xml:space="preserve">: 10.1002/ar.22935. </w:t>
      </w:r>
      <w:r w:rsidRPr="00B30452">
        <w:rPr>
          <w:rFonts w:ascii="Times New Roman" w:hAnsi="Times New Roman"/>
          <w:b/>
          <w:sz w:val="20"/>
        </w:rPr>
        <w:t>(IF 1.542 i M22)</w:t>
      </w:r>
    </w:p>
    <w:p w:rsidR="00B30452" w:rsidRPr="00B30452" w:rsidRDefault="00B30452" w:rsidP="00B30452">
      <w:pPr>
        <w:pStyle w:val="ListParagraph"/>
        <w:numPr>
          <w:ilvl w:val="0"/>
          <w:numId w:val="47"/>
        </w:numPr>
        <w:spacing w:after="0" w:line="240" w:lineRule="auto"/>
        <w:rPr>
          <w:rFonts w:ascii="Times New Roman" w:hAnsi="Times New Roman"/>
          <w:sz w:val="20"/>
        </w:rPr>
      </w:pPr>
      <w:r w:rsidRPr="00B30452">
        <w:rPr>
          <w:rFonts w:ascii="Times New Roman" w:hAnsi="Times New Roman"/>
          <w:sz w:val="20"/>
        </w:rPr>
        <w:t xml:space="preserve">Misovic M, Milenkovic D, Martinovic T, </w:t>
      </w:r>
      <w:r w:rsidRPr="00B30452">
        <w:rPr>
          <w:rFonts w:ascii="Times New Roman" w:hAnsi="Times New Roman"/>
          <w:b/>
          <w:sz w:val="20"/>
        </w:rPr>
        <w:t>Ciric D</w:t>
      </w:r>
      <w:r w:rsidRPr="00B30452">
        <w:rPr>
          <w:rFonts w:ascii="Times New Roman" w:hAnsi="Times New Roman"/>
          <w:sz w:val="20"/>
        </w:rPr>
        <w:t xml:space="preserve">, Bumbasirevic V, Kravic-Stevovic T. Short term exposure to UV-A, UV-B and UV-C irradiation induces alteration in cytoskeleton and autophagy in human keratinocytes. Ultrastruct Pathol. 2013; 37(4):241-248.  </w:t>
      </w:r>
      <w:proofErr w:type="gramStart"/>
      <w:r w:rsidRPr="00B30452">
        <w:rPr>
          <w:rFonts w:ascii="Times New Roman" w:hAnsi="Times New Roman"/>
          <w:sz w:val="20"/>
        </w:rPr>
        <w:t>doi</w:t>
      </w:r>
      <w:proofErr w:type="gramEnd"/>
      <w:r w:rsidRPr="00B30452">
        <w:rPr>
          <w:rFonts w:ascii="Times New Roman" w:hAnsi="Times New Roman"/>
          <w:sz w:val="20"/>
        </w:rPr>
        <w:t xml:space="preserve">: 10.3109/01913123.2012.756568. </w:t>
      </w:r>
      <w:r w:rsidRPr="00B30452">
        <w:rPr>
          <w:rFonts w:ascii="Times New Roman" w:hAnsi="Times New Roman"/>
          <w:b/>
          <w:sz w:val="20"/>
        </w:rPr>
        <w:t>(IF 1.133, M23)</w:t>
      </w:r>
    </w:p>
    <w:p w:rsidR="009D08AC" w:rsidRPr="00765D0B" w:rsidRDefault="009D08AC" w:rsidP="00B30452">
      <w:pPr>
        <w:pStyle w:val="ListParagraph"/>
        <w:spacing w:line="240" w:lineRule="auto"/>
        <w:ind w:left="357"/>
        <w:jc w:val="both"/>
        <w:rPr>
          <w:rFonts w:ascii="Times New Roman" w:hAnsi="Times New Roman"/>
          <w:sz w:val="20"/>
          <w:szCs w:val="20"/>
          <w:highlight w:val="yellow"/>
          <w:lang w:val="en-GB"/>
        </w:rPr>
      </w:pPr>
    </w:p>
    <w:p w:rsidR="009D08AC" w:rsidRPr="002C052E" w:rsidRDefault="009D08AC" w:rsidP="009D08AC">
      <w:pPr>
        <w:pStyle w:val="ListParagraph"/>
        <w:spacing w:before="48" w:after="48" w:line="240" w:lineRule="auto"/>
        <w:ind w:left="0"/>
        <w:jc w:val="both"/>
        <w:rPr>
          <w:rFonts w:ascii="Times New Roman" w:hAnsi="Times New Roman"/>
          <w:b/>
          <w:bCs/>
          <w:sz w:val="20"/>
          <w:szCs w:val="20"/>
        </w:rPr>
      </w:pPr>
    </w:p>
    <w:p w:rsidR="009D08AC" w:rsidRPr="005E3180" w:rsidRDefault="009D08AC" w:rsidP="009D08AC">
      <w:pPr>
        <w:spacing w:before="60" w:line="252" w:lineRule="auto"/>
        <w:jc w:val="both"/>
        <w:rPr>
          <w:b/>
          <w:sz w:val="20"/>
          <w:szCs w:val="20"/>
        </w:rPr>
      </w:pPr>
      <w:r w:rsidRPr="005E3180">
        <w:rPr>
          <w:b/>
          <w:sz w:val="20"/>
          <w:szCs w:val="20"/>
        </w:rPr>
        <w:t xml:space="preserve">ЦЕО РАД У ЧАСОПИСУ КОЈИ НИЈЕ УКЉУЧЕН У ГОРЕ ПОМЕНУТЕ БАЗЕ ПОДАТАКА </w:t>
      </w:r>
    </w:p>
    <w:p w:rsidR="009D08AC" w:rsidRPr="00D25855" w:rsidRDefault="00E15673" w:rsidP="004A2A1E">
      <w:pPr>
        <w:pStyle w:val="ListParagraph"/>
        <w:numPr>
          <w:ilvl w:val="0"/>
          <w:numId w:val="31"/>
        </w:numPr>
        <w:spacing w:before="48" w:after="48" w:line="240" w:lineRule="auto"/>
        <w:ind w:left="284" w:hanging="284"/>
        <w:jc w:val="both"/>
        <w:rPr>
          <w:rFonts w:ascii="Times New Roman" w:hAnsi="Times New Roman"/>
          <w:sz w:val="20"/>
          <w:szCs w:val="20"/>
        </w:rPr>
      </w:pPr>
      <w:r w:rsidRPr="005E3180">
        <w:rPr>
          <w:rFonts w:ascii="Times New Roman" w:hAnsi="Times New Roman"/>
          <w:sz w:val="20"/>
          <w:szCs w:val="20"/>
        </w:rPr>
        <w:t>Ž</w:t>
      </w:r>
      <w:r w:rsidRPr="005E3180">
        <w:rPr>
          <w:rFonts w:ascii="Times New Roman" w:hAnsi="Times New Roman"/>
          <w:sz w:val="20"/>
          <w:szCs w:val="20"/>
          <w:lang w:val="en-GB"/>
        </w:rPr>
        <w:t>ivkovi</w:t>
      </w:r>
      <w:r w:rsidRPr="005E3180">
        <w:rPr>
          <w:rFonts w:ascii="Times New Roman" w:hAnsi="Times New Roman"/>
          <w:sz w:val="20"/>
          <w:szCs w:val="20"/>
        </w:rPr>
        <w:t xml:space="preserve">ć </w:t>
      </w:r>
      <w:r w:rsidRPr="005E3180">
        <w:rPr>
          <w:rFonts w:ascii="Times New Roman" w:hAnsi="Times New Roman"/>
          <w:sz w:val="20"/>
          <w:szCs w:val="20"/>
          <w:lang w:val="en-GB"/>
        </w:rPr>
        <w:t>A</w:t>
      </w:r>
      <w:r w:rsidRPr="005E3180">
        <w:rPr>
          <w:rFonts w:ascii="Times New Roman" w:hAnsi="Times New Roman"/>
          <w:sz w:val="20"/>
          <w:szCs w:val="20"/>
        </w:rPr>
        <w:t xml:space="preserve">, </w:t>
      </w:r>
      <w:r w:rsidRPr="005E3180">
        <w:rPr>
          <w:rFonts w:ascii="Times New Roman" w:hAnsi="Times New Roman"/>
          <w:b/>
          <w:sz w:val="20"/>
          <w:szCs w:val="20"/>
        </w:rPr>
        <w:t>Ć</w:t>
      </w:r>
      <w:r w:rsidRPr="005E3180">
        <w:rPr>
          <w:rFonts w:ascii="Times New Roman" w:hAnsi="Times New Roman"/>
          <w:b/>
          <w:sz w:val="20"/>
          <w:szCs w:val="20"/>
          <w:lang w:val="en-GB"/>
        </w:rPr>
        <w:t>iri</w:t>
      </w:r>
      <w:r w:rsidRPr="005E3180">
        <w:rPr>
          <w:rFonts w:ascii="Times New Roman" w:hAnsi="Times New Roman"/>
          <w:b/>
          <w:sz w:val="20"/>
          <w:szCs w:val="20"/>
        </w:rPr>
        <w:t xml:space="preserve">ć </w:t>
      </w:r>
      <w:r w:rsidRPr="005E3180">
        <w:rPr>
          <w:rFonts w:ascii="Times New Roman" w:hAnsi="Times New Roman"/>
          <w:b/>
          <w:sz w:val="20"/>
          <w:szCs w:val="20"/>
          <w:lang w:val="en-GB"/>
        </w:rPr>
        <w:t>D</w:t>
      </w:r>
      <w:r w:rsidRPr="005E3180">
        <w:rPr>
          <w:rFonts w:ascii="Times New Roman" w:hAnsi="Times New Roman"/>
          <w:sz w:val="20"/>
          <w:szCs w:val="20"/>
        </w:rPr>
        <w:t xml:space="preserve">, </w:t>
      </w:r>
      <w:r w:rsidRPr="005E3180">
        <w:rPr>
          <w:rFonts w:ascii="Times New Roman" w:hAnsi="Times New Roman"/>
          <w:sz w:val="20"/>
          <w:szCs w:val="20"/>
          <w:lang w:val="en-GB"/>
        </w:rPr>
        <w:t>Martinovi</w:t>
      </w:r>
      <w:r w:rsidRPr="005E3180">
        <w:rPr>
          <w:rFonts w:ascii="Times New Roman" w:hAnsi="Times New Roman"/>
          <w:sz w:val="20"/>
          <w:szCs w:val="20"/>
        </w:rPr>
        <w:t xml:space="preserve">ć </w:t>
      </w:r>
      <w:r w:rsidRPr="005E3180">
        <w:rPr>
          <w:rFonts w:ascii="Times New Roman" w:hAnsi="Times New Roman"/>
          <w:sz w:val="20"/>
          <w:szCs w:val="20"/>
          <w:lang w:val="en-GB"/>
        </w:rPr>
        <w:t>T</w:t>
      </w:r>
      <w:r w:rsidRPr="005E3180">
        <w:rPr>
          <w:rFonts w:ascii="Times New Roman" w:hAnsi="Times New Roman"/>
          <w:sz w:val="20"/>
          <w:szCs w:val="20"/>
        </w:rPr>
        <w:t xml:space="preserve">, </w:t>
      </w:r>
      <w:r w:rsidRPr="005E3180">
        <w:rPr>
          <w:rFonts w:ascii="Times New Roman" w:hAnsi="Times New Roman"/>
          <w:sz w:val="20"/>
          <w:szCs w:val="20"/>
          <w:lang w:val="en-GB"/>
        </w:rPr>
        <w:t>Jovanovi</w:t>
      </w:r>
      <w:r w:rsidRPr="005E3180">
        <w:rPr>
          <w:rFonts w:ascii="Times New Roman" w:hAnsi="Times New Roman"/>
          <w:sz w:val="20"/>
          <w:szCs w:val="20"/>
        </w:rPr>
        <w:t xml:space="preserve">ć </w:t>
      </w:r>
      <w:r w:rsidRPr="005E3180">
        <w:rPr>
          <w:rFonts w:ascii="Times New Roman" w:hAnsi="Times New Roman"/>
          <w:sz w:val="20"/>
          <w:szCs w:val="20"/>
          <w:lang w:val="en-GB"/>
        </w:rPr>
        <w:t>S</w:t>
      </w:r>
      <w:r w:rsidRPr="005E3180">
        <w:rPr>
          <w:rFonts w:ascii="Times New Roman" w:hAnsi="Times New Roman"/>
          <w:sz w:val="20"/>
          <w:szCs w:val="20"/>
        </w:rPr>
        <w:t xml:space="preserve">, </w:t>
      </w:r>
      <w:r w:rsidRPr="005E3180">
        <w:rPr>
          <w:rFonts w:ascii="Times New Roman" w:hAnsi="Times New Roman"/>
          <w:sz w:val="20"/>
          <w:szCs w:val="20"/>
          <w:lang w:val="en-GB"/>
        </w:rPr>
        <w:t>Kravi</w:t>
      </w:r>
      <w:r w:rsidRPr="005E3180">
        <w:rPr>
          <w:rFonts w:ascii="Times New Roman" w:hAnsi="Times New Roman"/>
          <w:sz w:val="20"/>
          <w:szCs w:val="20"/>
        </w:rPr>
        <w:t xml:space="preserve">ć </w:t>
      </w:r>
      <w:r w:rsidRPr="005E3180">
        <w:rPr>
          <w:rFonts w:ascii="Times New Roman" w:hAnsi="Times New Roman"/>
          <w:sz w:val="20"/>
          <w:szCs w:val="20"/>
          <w:lang w:val="en-GB"/>
        </w:rPr>
        <w:t>Stevovi</w:t>
      </w:r>
      <w:r w:rsidRPr="005E3180">
        <w:rPr>
          <w:rFonts w:ascii="Times New Roman" w:hAnsi="Times New Roman"/>
          <w:sz w:val="20"/>
          <w:szCs w:val="20"/>
        </w:rPr>
        <w:t xml:space="preserve">ć </w:t>
      </w:r>
      <w:r w:rsidRPr="005E3180">
        <w:rPr>
          <w:rFonts w:ascii="Times New Roman" w:hAnsi="Times New Roman"/>
          <w:sz w:val="20"/>
          <w:szCs w:val="20"/>
          <w:lang w:val="en-GB"/>
        </w:rPr>
        <w:t>T</w:t>
      </w:r>
      <w:r w:rsidRPr="005E3180">
        <w:rPr>
          <w:rFonts w:ascii="Times New Roman" w:hAnsi="Times New Roman"/>
          <w:sz w:val="20"/>
          <w:szCs w:val="20"/>
        </w:rPr>
        <w:t xml:space="preserve">. </w:t>
      </w:r>
      <w:r w:rsidRPr="005E3180">
        <w:rPr>
          <w:rFonts w:ascii="Times New Roman" w:hAnsi="Times New Roman"/>
          <w:sz w:val="20"/>
          <w:szCs w:val="20"/>
          <w:lang w:val="en-GB"/>
        </w:rPr>
        <w:t>Volumetrijska</w:t>
      </w:r>
      <w:r w:rsidRPr="005E3180">
        <w:rPr>
          <w:rFonts w:ascii="Times New Roman" w:hAnsi="Times New Roman"/>
          <w:sz w:val="20"/>
          <w:szCs w:val="20"/>
        </w:rPr>
        <w:t xml:space="preserve"> </w:t>
      </w:r>
      <w:r w:rsidRPr="005E3180">
        <w:rPr>
          <w:rFonts w:ascii="Times New Roman" w:hAnsi="Times New Roman"/>
          <w:sz w:val="20"/>
          <w:szCs w:val="20"/>
          <w:lang w:val="en-GB"/>
        </w:rPr>
        <w:t>analiza</w:t>
      </w:r>
      <w:r w:rsidRPr="005E3180">
        <w:rPr>
          <w:rFonts w:ascii="Times New Roman" w:hAnsi="Times New Roman"/>
          <w:sz w:val="20"/>
          <w:szCs w:val="20"/>
        </w:rPr>
        <w:t xml:space="preserve"> </w:t>
      </w:r>
      <w:r w:rsidRPr="005E3180">
        <w:rPr>
          <w:rFonts w:ascii="Times New Roman" w:hAnsi="Times New Roman"/>
          <w:sz w:val="20"/>
          <w:szCs w:val="20"/>
          <w:lang w:val="en-GB"/>
        </w:rPr>
        <w:t>lipidnih</w:t>
      </w:r>
      <w:r w:rsidRPr="005E3180">
        <w:rPr>
          <w:rFonts w:ascii="Times New Roman" w:hAnsi="Times New Roman"/>
          <w:sz w:val="20"/>
          <w:szCs w:val="20"/>
        </w:rPr>
        <w:t xml:space="preserve"> </w:t>
      </w:r>
      <w:r w:rsidRPr="005E3180">
        <w:rPr>
          <w:rFonts w:ascii="Times New Roman" w:hAnsi="Times New Roman"/>
          <w:sz w:val="20"/>
          <w:szCs w:val="20"/>
          <w:lang w:val="en-GB"/>
        </w:rPr>
        <w:t>kapi</w:t>
      </w:r>
      <w:r w:rsidRPr="005E3180">
        <w:rPr>
          <w:rFonts w:ascii="Times New Roman" w:hAnsi="Times New Roman"/>
          <w:sz w:val="20"/>
          <w:szCs w:val="20"/>
        </w:rPr>
        <w:t xml:space="preserve"> </w:t>
      </w:r>
      <w:r w:rsidRPr="005E3180">
        <w:rPr>
          <w:rFonts w:ascii="Times New Roman" w:hAnsi="Times New Roman"/>
          <w:sz w:val="20"/>
          <w:szCs w:val="20"/>
          <w:lang w:val="en-GB"/>
        </w:rPr>
        <w:t>u</w:t>
      </w:r>
      <w:r w:rsidRPr="005E3180">
        <w:rPr>
          <w:rFonts w:ascii="Times New Roman" w:hAnsi="Times New Roman"/>
          <w:sz w:val="20"/>
          <w:szCs w:val="20"/>
        </w:rPr>
        <w:t xml:space="preserve"> </w:t>
      </w:r>
      <w:r w:rsidRPr="005E3180">
        <w:rPr>
          <w:rFonts w:ascii="Times New Roman" w:hAnsi="Times New Roman"/>
          <w:sz w:val="20"/>
          <w:szCs w:val="20"/>
          <w:lang w:val="en-GB"/>
        </w:rPr>
        <w:t>limfocitima</w:t>
      </w:r>
      <w:r w:rsidRPr="005E3180">
        <w:rPr>
          <w:rFonts w:ascii="Times New Roman" w:hAnsi="Times New Roman"/>
          <w:sz w:val="20"/>
          <w:szCs w:val="20"/>
        </w:rPr>
        <w:t xml:space="preserve"> </w:t>
      </w:r>
      <w:r w:rsidRPr="005E3180">
        <w:rPr>
          <w:rFonts w:ascii="Times New Roman" w:hAnsi="Times New Roman"/>
          <w:sz w:val="20"/>
          <w:szCs w:val="20"/>
          <w:lang w:val="en-GB"/>
        </w:rPr>
        <w:t>bolesnika</w:t>
      </w:r>
      <w:r w:rsidRPr="005E3180">
        <w:rPr>
          <w:rFonts w:ascii="Times New Roman" w:hAnsi="Times New Roman"/>
          <w:sz w:val="20"/>
          <w:szCs w:val="20"/>
        </w:rPr>
        <w:t xml:space="preserve"> </w:t>
      </w:r>
      <w:r w:rsidRPr="005E3180">
        <w:rPr>
          <w:rFonts w:ascii="Times New Roman" w:hAnsi="Times New Roman"/>
          <w:sz w:val="20"/>
          <w:szCs w:val="20"/>
          <w:lang w:val="en-GB"/>
        </w:rPr>
        <w:t>sa</w:t>
      </w:r>
      <w:r w:rsidRPr="005E3180">
        <w:rPr>
          <w:rFonts w:ascii="Times New Roman" w:hAnsi="Times New Roman"/>
          <w:sz w:val="20"/>
          <w:szCs w:val="20"/>
        </w:rPr>
        <w:t xml:space="preserve"> </w:t>
      </w:r>
      <w:r w:rsidRPr="005E3180">
        <w:rPr>
          <w:rFonts w:ascii="Times New Roman" w:hAnsi="Times New Roman"/>
          <w:sz w:val="20"/>
          <w:szCs w:val="20"/>
          <w:lang w:val="en-GB"/>
        </w:rPr>
        <w:t>tip</w:t>
      </w:r>
      <w:r w:rsidRPr="005E3180">
        <w:rPr>
          <w:rFonts w:ascii="Times New Roman" w:hAnsi="Times New Roman"/>
          <w:sz w:val="20"/>
          <w:szCs w:val="20"/>
        </w:rPr>
        <w:t xml:space="preserve"> 2 </w:t>
      </w:r>
      <w:r w:rsidRPr="005E3180">
        <w:rPr>
          <w:rFonts w:ascii="Times New Roman" w:hAnsi="Times New Roman"/>
          <w:sz w:val="20"/>
          <w:szCs w:val="20"/>
          <w:lang w:val="en-GB"/>
        </w:rPr>
        <w:t>dijabetes</w:t>
      </w:r>
      <w:r w:rsidRPr="005E3180">
        <w:rPr>
          <w:rFonts w:ascii="Times New Roman" w:hAnsi="Times New Roman"/>
          <w:sz w:val="20"/>
          <w:szCs w:val="20"/>
        </w:rPr>
        <w:t xml:space="preserve"> </w:t>
      </w:r>
      <w:r w:rsidRPr="005E3180">
        <w:rPr>
          <w:rFonts w:ascii="Times New Roman" w:hAnsi="Times New Roman"/>
          <w:sz w:val="20"/>
          <w:szCs w:val="20"/>
          <w:lang w:val="en-GB"/>
        </w:rPr>
        <w:t>melitusom</w:t>
      </w:r>
      <w:r w:rsidRPr="005E3180">
        <w:rPr>
          <w:rFonts w:ascii="Times New Roman" w:hAnsi="Times New Roman"/>
          <w:sz w:val="20"/>
          <w:szCs w:val="20"/>
        </w:rPr>
        <w:t xml:space="preserve"> </w:t>
      </w:r>
      <w:r w:rsidRPr="005E3180">
        <w:rPr>
          <w:rFonts w:ascii="Times New Roman" w:hAnsi="Times New Roman"/>
          <w:sz w:val="20"/>
          <w:szCs w:val="20"/>
          <w:lang w:val="en-GB"/>
        </w:rPr>
        <w:t>i</w:t>
      </w:r>
      <w:r w:rsidRPr="005E3180">
        <w:rPr>
          <w:rFonts w:ascii="Times New Roman" w:hAnsi="Times New Roman"/>
          <w:sz w:val="20"/>
          <w:szCs w:val="20"/>
        </w:rPr>
        <w:t xml:space="preserve"> </w:t>
      </w:r>
      <w:r w:rsidRPr="005E3180">
        <w:rPr>
          <w:rFonts w:ascii="Times New Roman" w:hAnsi="Times New Roman"/>
          <w:sz w:val="20"/>
          <w:szCs w:val="20"/>
          <w:lang w:val="en-GB"/>
        </w:rPr>
        <w:t>hiperlipidemijom</w:t>
      </w:r>
      <w:r w:rsidRPr="005E3180">
        <w:rPr>
          <w:rFonts w:ascii="Times New Roman" w:hAnsi="Times New Roman"/>
          <w:sz w:val="20"/>
          <w:szCs w:val="20"/>
        </w:rPr>
        <w:t xml:space="preserve">. </w:t>
      </w:r>
      <w:r w:rsidRPr="005E3180">
        <w:rPr>
          <w:rFonts w:ascii="Times New Roman" w:hAnsi="Times New Roman"/>
          <w:sz w:val="20"/>
          <w:szCs w:val="20"/>
          <w:lang w:val="en-GB"/>
        </w:rPr>
        <w:t>Medicinski</w:t>
      </w:r>
      <w:r w:rsidRPr="005E3180">
        <w:rPr>
          <w:rFonts w:ascii="Times New Roman" w:hAnsi="Times New Roman"/>
          <w:sz w:val="20"/>
          <w:szCs w:val="20"/>
        </w:rPr>
        <w:t xml:space="preserve"> </w:t>
      </w:r>
      <w:r w:rsidRPr="005E3180">
        <w:rPr>
          <w:rFonts w:ascii="Times New Roman" w:hAnsi="Times New Roman"/>
          <w:sz w:val="20"/>
          <w:szCs w:val="20"/>
          <w:lang w:val="en-GB"/>
        </w:rPr>
        <w:t>podmladak</w:t>
      </w:r>
      <w:r w:rsidRPr="005E3180">
        <w:rPr>
          <w:rFonts w:ascii="Times New Roman" w:hAnsi="Times New Roman"/>
          <w:sz w:val="20"/>
          <w:szCs w:val="20"/>
        </w:rPr>
        <w:t xml:space="preserve">. 2023; </w:t>
      </w:r>
      <w:r w:rsidRPr="005E3180">
        <w:rPr>
          <w:rFonts w:ascii="Times New Roman" w:hAnsi="Times New Roman"/>
          <w:sz w:val="20"/>
          <w:szCs w:val="20"/>
          <w:lang w:val="en-GB"/>
        </w:rPr>
        <w:t>vol</w:t>
      </w:r>
      <w:r w:rsidRPr="005E3180">
        <w:rPr>
          <w:rFonts w:ascii="Times New Roman" w:hAnsi="Times New Roman"/>
          <w:sz w:val="20"/>
          <w:szCs w:val="20"/>
        </w:rPr>
        <w:t xml:space="preserve">. 74, </w:t>
      </w:r>
      <w:r w:rsidRPr="005E3180">
        <w:rPr>
          <w:rFonts w:ascii="Times New Roman" w:hAnsi="Times New Roman"/>
          <w:sz w:val="20"/>
          <w:szCs w:val="20"/>
          <w:lang w:val="en-GB"/>
        </w:rPr>
        <w:t>br</w:t>
      </w:r>
      <w:r w:rsidRPr="005E3180">
        <w:rPr>
          <w:rFonts w:ascii="Times New Roman" w:hAnsi="Times New Roman"/>
          <w:sz w:val="20"/>
          <w:szCs w:val="20"/>
        </w:rPr>
        <w:t xml:space="preserve">. 2, </w:t>
      </w:r>
      <w:r w:rsidRPr="005E3180">
        <w:rPr>
          <w:rFonts w:ascii="Times New Roman" w:hAnsi="Times New Roman"/>
          <w:sz w:val="20"/>
          <w:szCs w:val="20"/>
          <w:lang w:val="en-GB"/>
        </w:rPr>
        <w:t>str</w:t>
      </w:r>
      <w:r w:rsidRPr="005E3180">
        <w:rPr>
          <w:rFonts w:ascii="Times New Roman" w:hAnsi="Times New Roman"/>
          <w:sz w:val="20"/>
          <w:szCs w:val="20"/>
        </w:rPr>
        <w:t>. 56-</w:t>
      </w:r>
      <w:r w:rsidRPr="00D25855">
        <w:rPr>
          <w:rFonts w:ascii="Times New Roman" w:hAnsi="Times New Roman"/>
          <w:sz w:val="20"/>
          <w:szCs w:val="20"/>
        </w:rPr>
        <w:t>61.</w:t>
      </w:r>
    </w:p>
    <w:p w:rsidR="009D08AC" w:rsidRPr="00D25855" w:rsidRDefault="009D08AC" w:rsidP="009D08AC">
      <w:pPr>
        <w:pStyle w:val="ListParagraph"/>
        <w:spacing w:before="48" w:after="48" w:line="240" w:lineRule="auto"/>
        <w:ind w:left="0"/>
        <w:jc w:val="both"/>
        <w:rPr>
          <w:rFonts w:ascii="Times New Roman" w:hAnsi="Times New Roman"/>
          <w:sz w:val="20"/>
          <w:szCs w:val="20"/>
        </w:rPr>
      </w:pPr>
    </w:p>
    <w:p w:rsidR="009D08AC" w:rsidRPr="00D25855" w:rsidRDefault="009D08AC" w:rsidP="00E15673">
      <w:pPr>
        <w:pStyle w:val="normal0"/>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r w:rsidRPr="00D25855">
        <w:rPr>
          <w:rFonts w:ascii="Times New Roman" w:eastAsia="Times New Roman" w:hAnsi="Times New Roman" w:cs="Times New Roman"/>
          <w:b/>
          <w:color w:val="000000"/>
          <w:sz w:val="20"/>
          <w:szCs w:val="20"/>
        </w:rPr>
        <w:t>ИЗВОД У ЗБОРНИКУ МЕЂУНАРОДНОГ СКУПА</w:t>
      </w:r>
    </w:p>
    <w:p w:rsidR="005E3180" w:rsidRPr="005E3180" w:rsidRDefault="005E3180" w:rsidP="005E3180">
      <w:pPr>
        <w:pStyle w:val="ListParagraph"/>
        <w:numPr>
          <w:ilvl w:val="0"/>
          <w:numId w:val="12"/>
        </w:numPr>
        <w:spacing w:after="0" w:line="240" w:lineRule="auto"/>
        <w:jc w:val="both"/>
        <w:rPr>
          <w:rStyle w:val="ui-cell-data"/>
          <w:rFonts w:ascii="Times New Roman" w:hAnsi="Times New Roman"/>
          <w:sz w:val="20"/>
        </w:rPr>
      </w:pPr>
      <w:r w:rsidRPr="00D25855">
        <w:rPr>
          <w:rFonts w:ascii="Times New Roman" w:hAnsi="Times New Roman"/>
          <w:sz w:val="20"/>
        </w:rPr>
        <w:t xml:space="preserve">Jelena Tasić, Sašenka Vidičević Novaković, Željka Stanojević, Verica Paunović, Saša Petričević, Tamara Martinović, Tamara Kravić-Stevović, </w:t>
      </w:r>
      <w:r w:rsidRPr="00D25855">
        <w:rPr>
          <w:rFonts w:ascii="Times New Roman" w:hAnsi="Times New Roman"/>
          <w:b/>
          <w:sz w:val="20"/>
        </w:rPr>
        <w:t>Darko Ćirić</w:t>
      </w:r>
      <w:r w:rsidRPr="00D25855">
        <w:rPr>
          <w:rFonts w:ascii="Times New Roman" w:hAnsi="Times New Roman"/>
          <w:sz w:val="20"/>
        </w:rPr>
        <w:t xml:space="preserve">, Zoran Marković, Aleksandra Isaković, Vladimir Trajković. </w:t>
      </w:r>
      <w:r w:rsidRPr="00D25855">
        <w:rPr>
          <w:rStyle w:val="ui-cell-data"/>
          <w:rFonts w:ascii="Times New Roman" w:hAnsi="Times New Roman"/>
          <w:sz w:val="20"/>
        </w:rPr>
        <w:t>Graphene Quantum Dots show protective effect in animal model of neuroinflammation. (Meeting Abstract) 8th Congress of the Serbian Neuroscience Society, Belgrade</w:t>
      </w:r>
      <w:r w:rsidRPr="005E3180">
        <w:rPr>
          <w:rStyle w:val="ui-cell-data"/>
          <w:rFonts w:ascii="Times New Roman" w:hAnsi="Times New Roman"/>
          <w:sz w:val="20"/>
        </w:rPr>
        <w:t>, Serbia, 2023. p114.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T. Martinovic,</w:t>
      </w:r>
      <w:r w:rsidRPr="005E3180">
        <w:rPr>
          <w:rStyle w:val="fontstyle01"/>
          <w:rFonts w:ascii="Times New Roman" w:hAnsi="Times New Roman"/>
          <w:sz w:val="20"/>
          <w:szCs w:val="22"/>
        </w:rPr>
        <w:t xml:space="preserve"> </w:t>
      </w:r>
      <w:r w:rsidRPr="005E3180">
        <w:rPr>
          <w:rStyle w:val="fontstyle01"/>
          <w:rFonts w:ascii="Times New Roman" w:hAnsi="Times New Roman"/>
          <w:b/>
          <w:sz w:val="20"/>
          <w:szCs w:val="22"/>
        </w:rPr>
        <w:t>Darko Ciric</w:t>
      </w:r>
      <w:r w:rsidRPr="005E3180">
        <w:rPr>
          <w:rStyle w:val="fontstyle01"/>
          <w:rFonts w:ascii="Times New Roman" w:hAnsi="Times New Roman"/>
          <w:sz w:val="20"/>
          <w:szCs w:val="22"/>
        </w:rPr>
        <w:t>, Katarina Lalic, Iva Rasulic, Danica Djuricic, Vladimir</w:t>
      </w:r>
      <w:r w:rsidRPr="005E3180">
        <w:rPr>
          <w:rFonts w:ascii="Times New Roman" w:hAnsi="Times New Roman"/>
          <w:color w:val="000000"/>
          <w:sz w:val="20"/>
        </w:rPr>
        <w:t xml:space="preserve"> </w:t>
      </w:r>
      <w:r w:rsidRPr="005E3180">
        <w:rPr>
          <w:rStyle w:val="fontstyle01"/>
          <w:rFonts w:ascii="Times New Roman" w:hAnsi="Times New Roman"/>
          <w:sz w:val="20"/>
          <w:szCs w:val="22"/>
        </w:rPr>
        <w:t>Bumbasirevic, Tamara Kravic-Stevovic</w:t>
      </w:r>
      <w:r w:rsidRPr="005E3180">
        <w:rPr>
          <w:rFonts w:ascii="Times New Roman" w:hAnsi="Times New Roman"/>
          <w:sz w:val="20"/>
        </w:rPr>
        <w:t>. Ultrastructural analysis of lymphocyte nuclei in type 2 Diabetes Mellitus. 2nd International Conference ELMINA 2022, Belgrade, Serbia, 2022. (Meeting Abstract) Book of abstracts; p130-131.</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Style w:val="fontstyle01"/>
          <w:rFonts w:ascii="Times New Roman" w:hAnsi="Times New Roman"/>
          <w:sz w:val="20"/>
          <w:szCs w:val="22"/>
        </w:rPr>
        <w:t xml:space="preserve">Tamara Kravic-Stevovic, Tamara Martinovic, </w:t>
      </w:r>
      <w:r w:rsidRPr="005E3180">
        <w:rPr>
          <w:rStyle w:val="fontstyle01"/>
          <w:rFonts w:ascii="Times New Roman" w:hAnsi="Times New Roman"/>
          <w:b/>
          <w:sz w:val="20"/>
          <w:szCs w:val="22"/>
        </w:rPr>
        <w:t>Darko Ciric</w:t>
      </w:r>
      <w:r w:rsidRPr="005E3180">
        <w:rPr>
          <w:rStyle w:val="fontstyle01"/>
          <w:rFonts w:ascii="Times New Roman" w:hAnsi="Times New Roman"/>
          <w:sz w:val="20"/>
          <w:szCs w:val="22"/>
        </w:rPr>
        <w:t>, Katarina Lalic, Iva Rasulic, Danica Djuricic, Vladimir Bumbasirevic</w:t>
      </w:r>
      <w:r w:rsidRPr="005E3180">
        <w:rPr>
          <w:rFonts w:ascii="Times New Roman" w:hAnsi="Times New Roman"/>
          <w:sz w:val="20"/>
        </w:rPr>
        <w:t>. Euchromatin to heterochromatin ratio in the lymphocyte nuclei of patients with type 2 diabetes and hyperlipidemia. 2nd International Conference ELMINA 2022, Belgrade, Serbia, 2022. (Meeting Abstract) Book of abstracts; p132-133.</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Style w:val="fontstyle01"/>
          <w:rFonts w:ascii="Times New Roman" w:hAnsi="Times New Roman"/>
          <w:b/>
          <w:sz w:val="20"/>
          <w:szCs w:val="22"/>
        </w:rPr>
        <w:t>Darko Ciric</w:t>
      </w:r>
      <w:r w:rsidRPr="005E3180">
        <w:rPr>
          <w:rStyle w:val="fontstyle01"/>
          <w:rFonts w:ascii="Times New Roman" w:hAnsi="Times New Roman"/>
          <w:sz w:val="20"/>
          <w:szCs w:val="22"/>
        </w:rPr>
        <w:t>, Tamara Martinovic, Sasa Petricevi</w:t>
      </w:r>
      <w:r w:rsidRPr="005E3180">
        <w:rPr>
          <w:rStyle w:val="fontstyle21"/>
          <w:rFonts w:ascii="Times New Roman" w:hAnsi="Times New Roman"/>
          <w:sz w:val="20"/>
          <w:szCs w:val="22"/>
        </w:rPr>
        <w:t>ć</w:t>
      </w:r>
      <w:r w:rsidRPr="005E3180">
        <w:rPr>
          <w:rStyle w:val="fontstyle01"/>
          <w:rFonts w:ascii="Times New Roman" w:hAnsi="Times New Roman"/>
          <w:sz w:val="20"/>
          <w:szCs w:val="22"/>
        </w:rPr>
        <w:t>, Vladimir Bumbasirevic, Tamara Kravic-Stevovic</w:t>
      </w:r>
      <w:r w:rsidRPr="005E3180">
        <w:rPr>
          <w:rFonts w:ascii="Times New Roman" w:hAnsi="Times New Roman"/>
          <w:sz w:val="20"/>
        </w:rPr>
        <w:t>. High fat diet increases the number of mitophagy-related structures in hepatocytes of C57BL/6J mice. 2nd International Conference ELMINA 2022, Belgrade, Serbia, 2022. (Meeting Abstract) Book of abstracts; p80-81.</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Misirkic Marjanovic M, Vucicevic Lj, Kosic M, Paunovic V, Arsikin-Csordas K, Ristic B, Maric N, Bosnjak M, Zogovic N, Mandic M, Kravic-Stevovic T, Martinovic T, </w:t>
      </w:r>
      <w:r w:rsidRPr="005E3180">
        <w:rPr>
          <w:rFonts w:ascii="Times New Roman" w:hAnsi="Times New Roman"/>
          <w:b/>
          <w:color w:val="000000"/>
          <w:sz w:val="20"/>
        </w:rPr>
        <w:t>Ciric D</w:t>
      </w:r>
      <w:r w:rsidRPr="005E3180">
        <w:rPr>
          <w:rFonts w:ascii="Times New Roman" w:hAnsi="Times New Roman"/>
          <w:color w:val="000000"/>
          <w:sz w:val="20"/>
        </w:rPr>
        <w:t xml:space="preserve">, Mircic A, Petricevic S, Bumbasirevic V, Harhaji-Trajkovic Lj, Trajkovic V. Dual role of mitochondrial damage in anticancer and antipsychotic </w:t>
      </w:r>
      <w:r w:rsidRPr="005E3180">
        <w:rPr>
          <w:rFonts w:ascii="Times New Roman" w:hAnsi="Times New Roman"/>
          <w:color w:val="000000"/>
          <w:sz w:val="20"/>
        </w:rPr>
        <w:lastRenderedPageBreak/>
        <w:t>treatment. 14</w:t>
      </w:r>
      <w:r w:rsidRPr="005E3180">
        <w:rPr>
          <w:rFonts w:ascii="Times New Roman" w:hAnsi="Times New Roman"/>
          <w:color w:val="000000"/>
          <w:sz w:val="20"/>
          <w:vertAlign w:val="superscript"/>
        </w:rPr>
        <w:t>th</w:t>
      </w:r>
      <w:r w:rsidRPr="005E3180">
        <w:rPr>
          <w:rFonts w:ascii="Times New Roman" w:hAnsi="Times New Roman"/>
          <w:color w:val="000000"/>
          <w:sz w:val="20"/>
        </w:rPr>
        <w:t xml:space="preserve"> Conference on Mitochondrial Physiology (MiP2019/MitoEAGLE), Belgrade, Serbia, 13. - 16. October 2019. Abstract book; p29.</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Krako Jakovljevic N, Pavlovic K, Zujovic T, Isakovic AM, Jovanovic M, Markovic I, Martinovic T, </w:t>
      </w:r>
      <w:r w:rsidRPr="005E3180">
        <w:rPr>
          <w:rFonts w:ascii="Times New Roman" w:hAnsi="Times New Roman"/>
          <w:b/>
          <w:color w:val="000000"/>
          <w:sz w:val="20"/>
        </w:rPr>
        <w:t>Ciric D</w:t>
      </w:r>
      <w:r w:rsidRPr="005E3180">
        <w:rPr>
          <w:rFonts w:ascii="Times New Roman" w:hAnsi="Times New Roman"/>
          <w:color w:val="000000"/>
          <w:sz w:val="20"/>
        </w:rPr>
        <w:t>, Kravic-Stevovic T, Bumbasirevic V, Lalic NM. Lower insulin sensitivity differently affects mitochondrial coupling in liver and muscle cells. 14</w:t>
      </w:r>
      <w:r w:rsidRPr="005E3180">
        <w:rPr>
          <w:rFonts w:ascii="Times New Roman" w:hAnsi="Times New Roman"/>
          <w:color w:val="000000"/>
          <w:sz w:val="20"/>
          <w:vertAlign w:val="superscript"/>
        </w:rPr>
        <w:t>th</w:t>
      </w:r>
      <w:r w:rsidRPr="005E3180">
        <w:rPr>
          <w:rFonts w:ascii="Times New Roman" w:hAnsi="Times New Roman"/>
          <w:color w:val="000000"/>
          <w:sz w:val="20"/>
        </w:rPr>
        <w:t xml:space="preserve"> Conference on Mitochondrial Physiology (MiP2019/MitoEAGLE), Belgrade, Serbia, 13. - 16. October 2019. Abstract book; p59.</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Tamara Kravic-Stevovic, Tamara Martinovic, </w:t>
      </w:r>
      <w:r w:rsidRPr="005E3180">
        <w:rPr>
          <w:rFonts w:ascii="Times New Roman" w:hAnsi="Times New Roman"/>
          <w:b/>
          <w:color w:val="000000"/>
          <w:sz w:val="20"/>
        </w:rPr>
        <w:t>Darko Ciric</w:t>
      </w:r>
      <w:r w:rsidRPr="005E3180">
        <w:rPr>
          <w:rFonts w:ascii="Times New Roman" w:hAnsi="Times New Roman"/>
          <w:color w:val="000000"/>
          <w:sz w:val="20"/>
        </w:rPr>
        <w:t>, Gordana Samardzija, Sofija Jovanović, Djuricic Slavisa, Djokic Dragomir, Vujic Dragana, Vladimir Bumbasirevic. Electron microscopic analysis of neurosecretory granules in the neuroblastomas of paediatric patients. 14</w:t>
      </w:r>
      <w:r w:rsidRPr="005E3180">
        <w:rPr>
          <w:rFonts w:ascii="Times New Roman" w:hAnsi="Times New Roman"/>
          <w:color w:val="000000"/>
          <w:sz w:val="20"/>
          <w:vertAlign w:val="superscript"/>
        </w:rPr>
        <w:t>th</w:t>
      </w:r>
      <w:r w:rsidRPr="005E3180">
        <w:rPr>
          <w:rFonts w:ascii="Times New Roman" w:hAnsi="Times New Roman"/>
          <w:color w:val="000000"/>
          <w:sz w:val="20"/>
        </w:rPr>
        <w:t xml:space="preserve"> Multinational Congress </w:t>
      </w:r>
      <w:proofErr w:type="gramStart"/>
      <w:r w:rsidRPr="005E3180">
        <w:rPr>
          <w:rFonts w:ascii="Times New Roman" w:hAnsi="Times New Roman"/>
          <w:color w:val="000000"/>
          <w:sz w:val="20"/>
        </w:rPr>
        <w:t>On</w:t>
      </w:r>
      <w:proofErr w:type="gramEnd"/>
      <w:r w:rsidRPr="005E3180">
        <w:rPr>
          <w:rFonts w:ascii="Times New Roman" w:hAnsi="Times New Roman"/>
          <w:color w:val="000000"/>
          <w:sz w:val="20"/>
        </w:rPr>
        <w:t xml:space="preserve"> Microscopy (MCM 2019), Belgrade, Serbia, 15. - 20. September, 2019. Proceedings; p180-181.</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Tamara Martinovic, </w:t>
      </w:r>
      <w:r w:rsidRPr="005E3180">
        <w:rPr>
          <w:rFonts w:ascii="Times New Roman" w:hAnsi="Times New Roman"/>
          <w:b/>
          <w:color w:val="000000"/>
          <w:sz w:val="20"/>
        </w:rPr>
        <w:t>Darko Ciric</w:t>
      </w:r>
      <w:r w:rsidRPr="005E3180">
        <w:rPr>
          <w:rFonts w:ascii="Times New Roman" w:hAnsi="Times New Roman"/>
          <w:color w:val="000000"/>
          <w:sz w:val="20"/>
        </w:rPr>
        <w:t>, Tamara Kravic-Stevovic, Andjelija Stankovic, K. Lalic, I. Rasulic, Vladimir Bumbasirevic. Ultrastructural features of mitochondria in lymphocytes of patients with Diabetes Mellitus type 2. 14</w:t>
      </w:r>
      <w:r w:rsidRPr="005E3180">
        <w:rPr>
          <w:rFonts w:ascii="Times New Roman" w:hAnsi="Times New Roman"/>
          <w:color w:val="000000"/>
          <w:sz w:val="20"/>
          <w:vertAlign w:val="superscript"/>
        </w:rPr>
        <w:t>th</w:t>
      </w:r>
      <w:r w:rsidRPr="005E3180">
        <w:rPr>
          <w:rFonts w:ascii="Times New Roman" w:hAnsi="Times New Roman"/>
          <w:color w:val="000000"/>
          <w:sz w:val="20"/>
        </w:rPr>
        <w:t xml:space="preserve"> Multinational Congress </w:t>
      </w:r>
      <w:proofErr w:type="gramStart"/>
      <w:r w:rsidRPr="005E3180">
        <w:rPr>
          <w:rFonts w:ascii="Times New Roman" w:hAnsi="Times New Roman"/>
          <w:color w:val="000000"/>
          <w:sz w:val="20"/>
        </w:rPr>
        <w:t>On</w:t>
      </w:r>
      <w:proofErr w:type="gramEnd"/>
      <w:r w:rsidRPr="005E3180">
        <w:rPr>
          <w:rFonts w:ascii="Times New Roman" w:hAnsi="Times New Roman"/>
          <w:color w:val="000000"/>
          <w:sz w:val="20"/>
        </w:rPr>
        <w:t xml:space="preserve"> Microscopy (MCM 2019), Belgrade, Serbia, 15. - 20. September, 2019. Proceedings; p190-192.</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b/>
          <w:color w:val="000000"/>
          <w:sz w:val="20"/>
        </w:rPr>
        <w:t>Darko Ciric</w:t>
      </w:r>
      <w:r w:rsidRPr="005E3180">
        <w:rPr>
          <w:rFonts w:ascii="Times New Roman" w:hAnsi="Times New Roman"/>
          <w:color w:val="000000"/>
          <w:sz w:val="20"/>
        </w:rPr>
        <w:t>, Tamara Martinovic, Vladimir Bumbasirevic, Aleksa Zivkovic, Ankica Jankovic, K. Lalic, I. Rasulic, Tamara Kravic-Stevovic. Autophagy analysis in lymphocytes of patients with type 2 Diabetes Mellitus and hyperlipidemia. 14</w:t>
      </w:r>
      <w:r w:rsidRPr="005E3180">
        <w:rPr>
          <w:rFonts w:ascii="Times New Roman" w:hAnsi="Times New Roman"/>
          <w:color w:val="000000"/>
          <w:sz w:val="20"/>
          <w:vertAlign w:val="superscript"/>
        </w:rPr>
        <w:t>th</w:t>
      </w:r>
      <w:r w:rsidRPr="005E3180">
        <w:rPr>
          <w:rFonts w:ascii="Times New Roman" w:hAnsi="Times New Roman"/>
          <w:color w:val="000000"/>
          <w:sz w:val="20"/>
        </w:rPr>
        <w:t xml:space="preserve"> Multinational Congress </w:t>
      </w:r>
      <w:proofErr w:type="gramStart"/>
      <w:r w:rsidRPr="005E3180">
        <w:rPr>
          <w:rFonts w:ascii="Times New Roman" w:hAnsi="Times New Roman"/>
          <w:color w:val="000000"/>
          <w:sz w:val="20"/>
        </w:rPr>
        <w:t>On</w:t>
      </w:r>
      <w:proofErr w:type="gramEnd"/>
      <w:r w:rsidRPr="005E3180">
        <w:rPr>
          <w:rFonts w:ascii="Times New Roman" w:hAnsi="Times New Roman"/>
          <w:color w:val="000000"/>
          <w:sz w:val="20"/>
        </w:rPr>
        <w:t xml:space="preserve"> Microscopy (MCM 2019), Belgrade, Serbia, 15. - 20. September, 2019. Proceedings; p197-198.</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Ljubica Vucicevic, Maja Misirkic, </w:t>
      </w:r>
      <w:r w:rsidRPr="005E3180">
        <w:rPr>
          <w:rFonts w:ascii="Times New Roman" w:hAnsi="Times New Roman"/>
          <w:b/>
          <w:color w:val="000000"/>
          <w:sz w:val="20"/>
        </w:rPr>
        <w:t>Darko Ciric</w:t>
      </w:r>
      <w:r w:rsidRPr="005E3180">
        <w:rPr>
          <w:rFonts w:ascii="Times New Roman" w:hAnsi="Times New Roman"/>
          <w:color w:val="000000"/>
          <w:sz w:val="20"/>
        </w:rPr>
        <w:t xml:space="preserve">, Tamara Martinovic, Maja Jovanovic, Aleksandra Isakovic, Ivanka Markovic, Nevena Zogovic, Mark Foretz, Yoana Rabanal-Ruiz, Viktor I. Korolchuk, Vladimir Trajkovic. Autophagy regulation and its role in glutamate excitotoxicity during nutrient stress. </w:t>
      </w:r>
      <w:proofErr w:type="gramStart"/>
      <w:r w:rsidRPr="005E3180">
        <w:rPr>
          <w:rFonts w:ascii="Times New Roman" w:hAnsi="Times New Roman"/>
          <w:color w:val="000000"/>
          <w:sz w:val="20"/>
        </w:rPr>
        <w:t>FENS</w:t>
      </w:r>
      <w:proofErr w:type="gramEnd"/>
      <w:r w:rsidRPr="005E3180">
        <w:rPr>
          <w:rFonts w:ascii="Times New Roman" w:hAnsi="Times New Roman"/>
          <w:color w:val="000000"/>
          <w:sz w:val="20"/>
        </w:rPr>
        <w:t xml:space="preserve"> regional meeting, Belgrade, Serbia, 10. - 13. July, 2019. SY31-144.</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b/>
          <w:color w:val="000000"/>
          <w:sz w:val="20"/>
        </w:rPr>
        <w:t>Darko Ciric</w:t>
      </w:r>
      <w:r w:rsidRPr="005E3180">
        <w:rPr>
          <w:rFonts w:ascii="Times New Roman" w:hAnsi="Times New Roman"/>
          <w:color w:val="000000"/>
          <w:sz w:val="20"/>
        </w:rPr>
        <w:t xml:space="preserve">, Tamara Martinovic, Sasa Petricevic, Vladimir Trajkovic, Vladimir Bumbasirevic, Tamara Kravic-Stevovic. Metformin exacerbates myelin damage in high fat diet-fed C57BL/6J mice. </w:t>
      </w:r>
      <w:proofErr w:type="gramStart"/>
      <w:r w:rsidRPr="005E3180">
        <w:rPr>
          <w:rFonts w:ascii="Times New Roman" w:hAnsi="Times New Roman"/>
          <w:color w:val="000000"/>
          <w:sz w:val="20"/>
        </w:rPr>
        <w:t>FENS</w:t>
      </w:r>
      <w:proofErr w:type="gramEnd"/>
      <w:r w:rsidRPr="005E3180">
        <w:rPr>
          <w:rFonts w:ascii="Times New Roman" w:hAnsi="Times New Roman"/>
          <w:color w:val="000000"/>
          <w:sz w:val="20"/>
        </w:rPr>
        <w:t xml:space="preserve"> regional meeting, Belgrade, Serbia, 10. - 13. July, 2019. P051-283.</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Tamara Kravic-Stevovic, </w:t>
      </w:r>
      <w:r w:rsidRPr="005E3180">
        <w:rPr>
          <w:rFonts w:ascii="Times New Roman" w:hAnsi="Times New Roman"/>
          <w:b/>
          <w:color w:val="000000"/>
          <w:sz w:val="20"/>
        </w:rPr>
        <w:t>Darko Ciric</w:t>
      </w:r>
      <w:r w:rsidRPr="005E3180">
        <w:rPr>
          <w:rFonts w:ascii="Times New Roman" w:hAnsi="Times New Roman"/>
          <w:color w:val="000000"/>
          <w:sz w:val="20"/>
        </w:rPr>
        <w:t xml:space="preserve">, Tamara Martinovic, Sasa Petricevic, Vladimir Trajkovic, Vladimir Bumbasirevic. Simvastatin attenuates myelin damage in high fat diet-fed C57BL/6J mice. </w:t>
      </w:r>
      <w:proofErr w:type="gramStart"/>
      <w:r w:rsidRPr="005E3180">
        <w:rPr>
          <w:rFonts w:ascii="Times New Roman" w:hAnsi="Times New Roman"/>
          <w:color w:val="000000"/>
          <w:sz w:val="20"/>
        </w:rPr>
        <w:t>FENS</w:t>
      </w:r>
      <w:proofErr w:type="gramEnd"/>
      <w:r w:rsidRPr="005E3180">
        <w:rPr>
          <w:rFonts w:ascii="Times New Roman" w:hAnsi="Times New Roman"/>
          <w:color w:val="000000"/>
          <w:sz w:val="20"/>
        </w:rPr>
        <w:t xml:space="preserve"> regional meeting, Belgrade, Serbia, 10. - 13. July, 2019. P057-289.</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Tamara Martinovic, </w:t>
      </w:r>
      <w:r w:rsidRPr="005E3180">
        <w:rPr>
          <w:rFonts w:ascii="Times New Roman" w:hAnsi="Times New Roman"/>
          <w:b/>
          <w:color w:val="000000"/>
          <w:sz w:val="20"/>
        </w:rPr>
        <w:t>Darko Ciric</w:t>
      </w:r>
      <w:r w:rsidRPr="005E3180">
        <w:rPr>
          <w:rFonts w:ascii="Times New Roman" w:hAnsi="Times New Roman"/>
          <w:color w:val="000000"/>
          <w:sz w:val="20"/>
        </w:rPr>
        <w:t xml:space="preserve">, Tamara Kravic-Stevovic, Florentia Papastefanaki, Igor Jakovcevski, Nafsika Poulia, Nevena Djogo, Florian Schulz, Gabrielle Loers, Tobias Vossmeyer, Horst Weller, Melitta Schachner, Rebecca Matsas, Vladimir Bumbasirevic. The effect polyethylene glycol-coated gold nanoparticles on ultrastructural morphology of spinal cord after injury. </w:t>
      </w:r>
      <w:proofErr w:type="gramStart"/>
      <w:r w:rsidRPr="005E3180">
        <w:rPr>
          <w:rFonts w:ascii="Times New Roman" w:hAnsi="Times New Roman"/>
          <w:color w:val="000000"/>
          <w:sz w:val="20"/>
        </w:rPr>
        <w:t>FENS</w:t>
      </w:r>
      <w:proofErr w:type="gramEnd"/>
      <w:r w:rsidRPr="005E3180">
        <w:rPr>
          <w:rFonts w:ascii="Times New Roman" w:hAnsi="Times New Roman"/>
          <w:color w:val="000000"/>
          <w:sz w:val="20"/>
        </w:rPr>
        <w:t xml:space="preserve"> regional meeting, Belgrade, Serbia, 10. - 13. July, 2019. P061-292.</w:t>
      </w:r>
    </w:p>
    <w:p w:rsidR="005E3180" w:rsidRPr="005E3180" w:rsidRDefault="005E3180" w:rsidP="005E3180">
      <w:pPr>
        <w:pStyle w:val="ListParagraph"/>
        <w:numPr>
          <w:ilvl w:val="0"/>
          <w:numId w:val="12"/>
        </w:numPr>
        <w:spacing w:after="0" w:line="240" w:lineRule="auto"/>
        <w:jc w:val="both"/>
        <w:rPr>
          <w:rFonts w:ascii="Times New Roman" w:hAnsi="Times New Roman"/>
          <w:color w:val="000000"/>
          <w:sz w:val="20"/>
        </w:rPr>
      </w:pPr>
      <w:r w:rsidRPr="005E3180">
        <w:rPr>
          <w:rFonts w:ascii="Times New Roman" w:hAnsi="Times New Roman"/>
          <w:color w:val="000000"/>
          <w:sz w:val="20"/>
        </w:rPr>
        <w:t xml:space="preserve">Sašenka Vidičević, Jelena Tasić, Željka Stanojević, Nina Tomonjić, Tamara Martinovic, </w:t>
      </w:r>
      <w:r w:rsidRPr="005E3180">
        <w:rPr>
          <w:rFonts w:ascii="Times New Roman" w:hAnsi="Times New Roman"/>
          <w:b/>
          <w:color w:val="000000"/>
          <w:sz w:val="20"/>
        </w:rPr>
        <w:t>Darko Ćirić</w:t>
      </w:r>
      <w:r w:rsidRPr="005E3180">
        <w:rPr>
          <w:rFonts w:ascii="Times New Roman" w:hAnsi="Times New Roman"/>
          <w:color w:val="000000"/>
          <w:sz w:val="20"/>
        </w:rPr>
        <w:t xml:space="preserve">, Aleksandra Isaković, Saša Petričević, Vladimir Trajković. Investigation of cuprizone induced demielinization mechanisms in vivo and in vitro. </w:t>
      </w:r>
      <w:proofErr w:type="gramStart"/>
      <w:r w:rsidRPr="005E3180">
        <w:rPr>
          <w:rFonts w:ascii="Times New Roman" w:hAnsi="Times New Roman"/>
          <w:color w:val="000000"/>
          <w:sz w:val="20"/>
        </w:rPr>
        <w:t>FENS</w:t>
      </w:r>
      <w:proofErr w:type="gramEnd"/>
      <w:r w:rsidRPr="005E3180">
        <w:rPr>
          <w:rFonts w:ascii="Times New Roman" w:hAnsi="Times New Roman"/>
          <w:color w:val="000000"/>
          <w:sz w:val="20"/>
        </w:rPr>
        <w:t xml:space="preserve"> regional meeting, Belgrade, Serbia, 10. - 13. July, 2019. P279-504.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Maja Misirkic, Ljubica Vucicevic, </w:t>
      </w:r>
      <w:r w:rsidRPr="005E3180">
        <w:rPr>
          <w:rFonts w:ascii="Times New Roman" w:hAnsi="Times New Roman"/>
          <w:b/>
          <w:sz w:val="20"/>
        </w:rPr>
        <w:t>Darko Ciric</w:t>
      </w:r>
      <w:r w:rsidRPr="005E3180">
        <w:rPr>
          <w:rFonts w:ascii="Times New Roman" w:hAnsi="Times New Roman"/>
          <w:sz w:val="20"/>
        </w:rPr>
        <w:t>, Tamara Martinovic, Maja Jovanovic, Aleksandra Isakovic, Ivanka Markovic, Vladimir Trajkovic. Glutamate-mediated autophagy inhibiton intensifies excitotoxic death of nutrient-deprived SH-SY5Y neuroblastoma cells. 3rd Nordic Autophagy Society (NAS) Conference. Utrecht, Netherlands, 22. – 24. May 2019. P34.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 Martinovic, </w:t>
      </w:r>
      <w:r w:rsidRPr="005E3180">
        <w:rPr>
          <w:rFonts w:ascii="Times New Roman" w:hAnsi="Times New Roman"/>
          <w:b/>
          <w:sz w:val="20"/>
        </w:rPr>
        <w:t>D. Ciric</w:t>
      </w:r>
      <w:r w:rsidRPr="005E3180">
        <w:rPr>
          <w:rFonts w:ascii="Times New Roman" w:hAnsi="Times New Roman"/>
          <w:sz w:val="20"/>
        </w:rPr>
        <w:t>, T. Kravic-Stevovic, F. Papastefanaki, I. Jakovcevski, N. Poulia, N. Djogo, F. Schulz, G. Loers, T. Vossmeyer, H. Weller, M. Schachner, R. Matsas, V. Bumbasirevic. Polyethylene Glycol Coated Gold Nanoparticles Nerve Tissue Uptake After Spinal Cord Injury. 1st International Conference ELMINA 2018, Belgrade, Serbia, 2018. (Meeting Abstract) Book of abstracts; p269-271.</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 Kravic-Stevovic, T. Martinovic, </w:t>
      </w:r>
      <w:r w:rsidRPr="005E3180">
        <w:rPr>
          <w:rFonts w:ascii="Times New Roman" w:hAnsi="Times New Roman"/>
          <w:b/>
          <w:sz w:val="20"/>
        </w:rPr>
        <w:t>D. Ciric</w:t>
      </w:r>
      <w:r w:rsidRPr="005E3180">
        <w:rPr>
          <w:rFonts w:ascii="Times New Roman" w:hAnsi="Times New Roman"/>
          <w:sz w:val="20"/>
        </w:rPr>
        <w:t>, V. Paunovic, B. Ristic, Z. Markovic, B. Todorovic-Markovic, M. Kosic, J. Prekodravac, M. Micusik, Z. Spitalsky, V. Trajkovic, L. Harhaji-Trajkovic, V. Bumbasirevic. Transmission Electron Microscopy in Evaluation of Curcumin Nanoparticles Cellular Uptake. 1st International Conference ELMINA 2018, Belgrade, Serbia, 2018. (Meeting Abstract) Book of abstracts; p266-268.</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b/>
          <w:sz w:val="20"/>
        </w:rPr>
        <w:t>D. Ciric</w:t>
      </w:r>
      <w:r w:rsidRPr="005E3180">
        <w:rPr>
          <w:rFonts w:ascii="Times New Roman" w:hAnsi="Times New Roman"/>
          <w:sz w:val="20"/>
        </w:rPr>
        <w:t>, T. Martinovic, T. Kravic-Stevovic, V. Volarevic, V. Paunovic, Z. Markovic, B. Simovic Markovic, M. Misirkic-Marjanovic, B. Todorovic-Markovic, S. Bojic, Lj. Vucicevic, S. Jovanovic, N. Arsenijevic, I. Holclajtner-Antunovic, M. Milosavljevic, M. Dramicanin, M.L. Lukic, V. Trajkovic, V. Bumbasirevic. Ultrastructural Analysis of Large Graphene Quantum Dots Internalization in Hepatocytes. 1st International Conference ELMINA 2018, Belgrade, Serbia, 2018. (Meeting Abstract) Book of abstracts; p272-274.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Tosic J., Vidicevic S., Stanojevic Z., Paunovic V., Perticevic S., Martinovic T., Kravic-Stevovic T., </w:t>
      </w:r>
      <w:r w:rsidRPr="005E3180">
        <w:rPr>
          <w:rFonts w:ascii="Times New Roman" w:hAnsi="Times New Roman"/>
          <w:b/>
          <w:sz w:val="20"/>
        </w:rPr>
        <w:t>Ciric D.</w:t>
      </w:r>
      <w:r w:rsidRPr="005E3180">
        <w:rPr>
          <w:rFonts w:ascii="Times New Roman" w:hAnsi="Times New Roman"/>
          <w:sz w:val="20"/>
        </w:rPr>
        <w:t xml:space="preserve">, Markovic Z., Isakovic A., Trajkovic V. Graphene Quantum Dots show anti-inflammatory effect on animal model of neuroinflammation. </w:t>
      </w:r>
      <w:proofErr w:type="gramStart"/>
      <w:r w:rsidRPr="005E3180">
        <w:rPr>
          <w:rFonts w:ascii="Times New Roman" w:hAnsi="Times New Roman"/>
          <w:sz w:val="20"/>
        </w:rPr>
        <w:t>FENS</w:t>
      </w:r>
      <w:proofErr w:type="gramEnd"/>
      <w:r w:rsidRPr="005E3180">
        <w:rPr>
          <w:rFonts w:ascii="Times New Roman" w:hAnsi="Times New Roman"/>
          <w:sz w:val="20"/>
        </w:rPr>
        <w:t xml:space="preserve"> regional meeting, Pecs, Hungary, 20. - 23. Sep, 2017. P3-284.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J. Tošić, S. Vidičević, Z. Stanojević, V. Paunović, S. Petričević, T. Martinović, T. Kravić-Stevović, </w:t>
      </w:r>
      <w:r w:rsidRPr="005E3180">
        <w:rPr>
          <w:rFonts w:ascii="Times New Roman" w:hAnsi="Times New Roman"/>
          <w:b/>
          <w:sz w:val="20"/>
        </w:rPr>
        <w:t>D. Cirić</w:t>
      </w:r>
      <w:r w:rsidRPr="005E3180">
        <w:rPr>
          <w:rFonts w:ascii="Times New Roman" w:hAnsi="Times New Roman"/>
          <w:sz w:val="20"/>
        </w:rPr>
        <w:t>, Z. Marković, A.J. Isaković, V. Trajković. Graphene quantum dots show protective effect on a model of experimental autoimmune encephalomyelitis. 29th ECNP Congress, Vienna, Austria, 2016. European Neuropsychopharmacology 2016; 26:S211–S212.</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 Martinovic, </w:t>
      </w:r>
      <w:r w:rsidRPr="005E3180">
        <w:rPr>
          <w:rFonts w:ascii="Times New Roman" w:hAnsi="Times New Roman"/>
          <w:b/>
          <w:sz w:val="20"/>
        </w:rPr>
        <w:t>D. Ciric</w:t>
      </w:r>
      <w:r w:rsidRPr="005E3180">
        <w:rPr>
          <w:rFonts w:ascii="Times New Roman" w:hAnsi="Times New Roman"/>
          <w:sz w:val="20"/>
        </w:rPr>
        <w:t>, Lj. Vucicevic, M. Misirkic-Marjanovic, V. Bumbasirevic, V. Trajkovic, T. Kravic Stevovic. The presence of autophagy in mononuclear blood cells of patients with diabetes mellitus type II. 1st International Congress of Serbian Pathologists and Cytologists Association, Zlatibor, Serbia, 2016. (Meeting Abstract) Materia Medica 2016; 32 (2):1471-1472.</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 Martinovic, </w:t>
      </w:r>
      <w:r w:rsidRPr="005E3180">
        <w:rPr>
          <w:rFonts w:ascii="Times New Roman" w:hAnsi="Times New Roman"/>
          <w:b/>
          <w:sz w:val="20"/>
        </w:rPr>
        <w:t>D. Ciric</w:t>
      </w:r>
      <w:r w:rsidRPr="005E3180">
        <w:rPr>
          <w:rFonts w:ascii="Times New Roman" w:hAnsi="Times New Roman"/>
          <w:sz w:val="20"/>
        </w:rPr>
        <w:t xml:space="preserve">, I. Milosevic, V. Bumbasirevic, T. Kravic Stevovic. Morphological characteristics and the presence of lipid droplets in mononuclear leukocytes of healthy persons and persons with hyperlipidemia treated with Lovastatin in vitro. 27th European Congress of Pathology, Belgrade, Serbia, 2015. (Meeting Abstract) Virchows Arch 2015; 467(1):S234. </w:t>
      </w:r>
      <w:proofErr w:type="gramStart"/>
      <w:r w:rsidRPr="005E3180">
        <w:rPr>
          <w:rFonts w:ascii="Times New Roman" w:hAnsi="Times New Roman"/>
          <w:sz w:val="20"/>
        </w:rPr>
        <w:t>doi</w:t>
      </w:r>
      <w:proofErr w:type="gramEnd"/>
      <w:r w:rsidRPr="005E3180">
        <w:rPr>
          <w:rFonts w:ascii="Times New Roman" w:hAnsi="Times New Roman"/>
          <w:sz w:val="20"/>
        </w:rPr>
        <w:t xml:space="preserve">: </w:t>
      </w:r>
      <w:r w:rsidRPr="005E3180">
        <w:rPr>
          <w:rStyle w:val="bibliographic-informationvalue"/>
          <w:rFonts w:ascii="Times New Roman" w:hAnsi="Times New Roman"/>
          <w:sz w:val="20"/>
        </w:rPr>
        <w:t>10.1007/s00428-015-1805-9.</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b/>
          <w:sz w:val="20"/>
        </w:rPr>
        <w:lastRenderedPageBreak/>
        <w:t>D. Ciric</w:t>
      </w:r>
      <w:r w:rsidRPr="005E3180">
        <w:rPr>
          <w:rFonts w:ascii="Times New Roman" w:hAnsi="Times New Roman"/>
          <w:sz w:val="20"/>
        </w:rPr>
        <w:t>, T. Martinovic, G. Samardzija, S. Djuricic, D. Ordic, V. Bumbasirevic, T. Kravic Stevovic. Quantitative analysis of autophagy and mitochondria damage in different types of neuroblastoma. 27th European Congress of Pathology, Belgrade, Serbia, 2015. (Meeting Abstract) Virchows Arch 2015; 467(1):S234.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D. Skiljevic, </w:t>
      </w:r>
      <w:r w:rsidRPr="005E3180">
        <w:rPr>
          <w:rFonts w:ascii="Times New Roman" w:hAnsi="Times New Roman"/>
          <w:b/>
          <w:sz w:val="20"/>
        </w:rPr>
        <w:t>D. Ciric</w:t>
      </w:r>
      <w:r w:rsidRPr="005E3180">
        <w:rPr>
          <w:rFonts w:ascii="Times New Roman" w:hAnsi="Times New Roman"/>
          <w:sz w:val="20"/>
        </w:rPr>
        <w:t>, T. Martinovic, V. Bumbasirevic, Lj. Medenica, T. Kravic Stevovic. Generalized exfoliative dermatitis as a manifestation of chronic multifocal type of Langerhans cell histiocytosis. 27th European Congress of Pathology, Belgrade, Serbia, 2015. (Meeting Abstract) Virchows Arch 2015; 467(1):S235.</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O. Skrobic, T. Martinovic, </w:t>
      </w:r>
      <w:r w:rsidRPr="005E3180">
        <w:rPr>
          <w:rFonts w:ascii="Times New Roman" w:hAnsi="Times New Roman"/>
          <w:b/>
          <w:sz w:val="20"/>
        </w:rPr>
        <w:t>D. Ciric</w:t>
      </w:r>
      <w:r w:rsidRPr="005E3180">
        <w:rPr>
          <w:rFonts w:ascii="Times New Roman" w:hAnsi="Times New Roman"/>
          <w:sz w:val="20"/>
        </w:rPr>
        <w:t>, A. Simic, P. Pesko, V. Bumbasirevic, T. Kravic Stevovic. Properties of esophageal neosquamous epithelium in Barrett esophagus patients treated with endoscopic radiofrequency ablation. 27th European Congress of Pathology, Belgrade, Serbia, 2015. (Meeting Abstract) Virchows Arch 2015; 467(1):S234-235.</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Papastefanaki F., Jakovcevski I., Poulia N., Djogo N., Schulz F., Martinovic T., </w:t>
      </w:r>
      <w:r w:rsidRPr="005E3180">
        <w:rPr>
          <w:rFonts w:ascii="Times New Roman" w:hAnsi="Times New Roman"/>
          <w:b/>
          <w:sz w:val="20"/>
        </w:rPr>
        <w:t>Ciric D.</w:t>
      </w:r>
      <w:r w:rsidRPr="005E3180">
        <w:rPr>
          <w:rFonts w:ascii="Times New Roman" w:hAnsi="Times New Roman"/>
          <w:sz w:val="20"/>
        </w:rPr>
        <w:t xml:space="preserve">, Loers G., Vossmeyer T., Weller H., Schachner M., Matsas R. Intraspinal delivery of polyethylene glycol coated gold nanoparticles promotes functional recovery after spinal cord injury. XII European Meeting on Glial Cells in Health and Disease, </w:t>
      </w:r>
      <w:r w:rsidRPr="005E3180">
        <w:rPr>
          <w:rStyle w:val="textgelb"/>
          <w:rFonts w:ascii="Times New Roman" w:hAnsi="Times New Roman"/>
          <w:sz w:val="20"/>
        </w:rPr>
        <w:t xml:space="preserve">Bilbao, </w:t>
      </w:r>
      <w:r w:rsidRPr="005E3180">
        <w:rPr>
          <w:rFonts w:ascii="Times New Roman" w:hAnsi="Times New Roman"/>
          <w:sz w:val="20"/>
        </w:rPr>
        <w:t>Spain, 2015. (Meeting Abstract) GLIA, 2015; 63: E424-E424. doi: 10.1002/glia.22870.</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M. Popovic, Z. Stanojevic, J. Tosic, A. Isakovic, V. Paunovic, S. Petricevic, T. Martinovic, </w:t>
      </w:r>
      <w:r w:rsidRPr="005E3180">
        <w:rPr>
          <w:rFonts w:ascii="Times New Roman" w:hAnsi="Times New Roman"/>
          <w:b/>
          <w:sz w:val="20"/>
        </w:rPr>
        <w:t>D. Ciric</w:t>
      </w:r>
      <w:r w:rsidRPr="005E3180">
        <w:rPr>
          <w:rFonts w:ascii="Times New Roman" w:hAnsi="Times New Roman"/>
          <w:sz w:val="20"/>
        </w:rPr>
        <w:t xml:space="preserve">, V. Trajkovic. Protective effect of arylpiperazine-based dopaminergic ligand treatment in experimental autoimmune encephalomyelitis. 27th ECNP Congress, Berlin, Germany, 2014. (Meeting Abstract) European Neuropsychopharmacology 2014; 24(2): S199. </w:t>
      </w:r>
      <w:proofErr w:type="gramStart"/>
      <w:r w:rsidRPr="005E3180">
        <w:rPr>
          <w:rFonts w:ascii="Times New Roman" w:hAnsi="Times New Roman"/>
          <w:sz w:val="20"/>
        </w:rPr>
        <w:t>doi</w:t>
      </w:r>
      <w:proofErr w:type="gramEnd"/>
      <w:r w:rsidRPr="005E3180">
        <w:rPr>
          <w:rFonts w:ascii="Times New Roman" w:hAnsi="Times New Roman"/>
          <w:sz w:val="20"/>
        </w:rPr>
        <w:t>: 10.1016/S0924-977X(14)70307-4.</w:t>
      </w:r>
    </w:p>
    <w:p w:rsidR="005E3180" w:rsidRPr="005E3180"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 Martinovic, </w:t>
      </w:r>
      <w:r w:rsidRPr="005E3180">
        <w:rPr>
          <w:rFonts w:ascii="Times New Roman" w:hAnsi="Times New Roman"/>
          <w:b/>
          <w:sz w:val="20"/>
        </w:rPr>
        <w:t>D. Ciric</w:t>
      </w:r>
      <w:r w:rsidRPr="005E3180">
        <w:rPr>
          <w:rFonts w:ascii="Times New Roman" w:hAnsi="Times New Roman"/>
          <w:sz w:val="20"/>
        </w:rPr>
        <w:t xml:space="preserve">, O. Markovic, D. Trpinac, V. Bumbasirevic, T. Kravic Stevovic. Ultrastructural characteristics of bone marrow aspirate in congenital asplenia – a case report. 26th European Congress of Pathology, London, United Kingdom, 2014. (Meeting Abstract) Virchows Arch 2014; 465(1):S330. </w:t>
      </w:r>
      <w:proofErr w:type="gramStart"/>
      <w:r w:rsidRPr="005E3180">
        <w:rPr>
          <w:rFonts w:ascii="Times New Roman" w:hAnsi="Times New Roman"/>
          <w:sz w:val="20"/>
        </w:rPr>
        <w:t>doi:</w:t>
      </w:r>
      <w:proofErr w:type="gramEnd"/>
      <w:r w:rsidRPr="005E3180">
        <w:rPr>
          <w:rFonts w:ascii="Times New Roman" w:hAnsi="Times New Roman"/>
          <w:sz w:val="20"/>
        </w:rPr>
        <w:t>10.1007/s00428-014-1618-2.</w:t>
      </w:r>
    </w:p>
    <w:p w:rsidR="005E3180" w:rsidRPr="005E3180" w:rsidRDefault="005E3180" w:rsidP="005E3180">
      <w:pPr>
        <w:pStyle w:val="ListParagraph"/>
        <w:numPr>
          <w:ilvl w:val="0"/>
          <w:numId w:val="12"/>
        </w:numPr>
        <w:spacing w:after="0" w:line="240" w:lineRule="auto"/>
        <w:jc w:val="both"/>
        <w:rPr>
          <w:rStyle w:val="ui-cell-data"/>
          <w:rFonts w:ascii="Times New Roman" w:hAnsi="Times New Roman"/>
          <w:sz w:val="20"/>
        </w:rPr>
      </w:pPr>
      <w:r w:rsidRPr="005E3180">
        <w:rPr>
          <w:rFonts w:ascii="Times New Roman" w:hAnsi="Times New Roman"/>
          <w:sz w:val="20"/>
        </w:rPr>
        <w:t xml:space="preserve">Vucicevic Lj., Paunovic V., Misirkic-Marjanovic M., Maric Bojovic N., Martinovic T., </w:t>
      </w:r>
      <w:r w:rsidRPr="005E3180">
        <w:rPr>
          <w:rFonts w:ascii="Times New Roman" w:hAnsi="Times New Roman"/>
          <w:b/>
          <w:sz w:val="20"/>
        </w:rPr>
        <w:t>Ciric D.</w:t>
      </w:r>
      <w:r w:rsidRPr="005E3180">
        <w:rPr>
          <w:rFonts w:ascii="Times New Roman" w:hAnsi="Times New Roman"/>
          <w:sz w:val="20"/>
        </w:rPr>
        <w:t xml:space="preserve">, Maric N., Petricevic S., Harhaji-Trajkovic Lj., Bumbasirevic V., Trajkovic V. </w:t>
      </w:r>
      <w:r w:rsidRPr="005E3180">
        <w:rPr>
          <w:rStyle w:val="ui-cell-data"/>
          <w:rFonts w:ascii="Times New Roman" w:hAnsi="Times New Roman"/>
          <w:sz w:val="20"/>
        </w:rPr>
        <w:t>Autophagy inhibition uncovers the neurotoxic action of olanzapine. (Meeting Abstract) 6th Congress of the Serbian Neuroscience Society, Belgrade, Serbia, 2013. p57.</w:t>
      </w:r>
    </w:p>
    <w:p w:rsidR="009D08AC" w:rsidRPr="009531AE" w:rsidRDefault="005E3180" w:rsidP="005E3180">
      <w:pPr>
        <w:pStyle w:val="ListParagraph"/>
        <w:numPr>
          <w:ilvl w:val="0"/>
          <w:numId w:val="12"/>
        </w:numPr>
        <w:spacing w:after="0" w:line="240" w:lineRule="auto"/>
        <w:jc w:val="both"/>
        <w:rPr>
          <w:rFonts w:ascii="Times New Roman" w:hAnsi="Times New Roman"/>
          <w:sz w:val="20"/>
        </w:rPr>
      </w:pPr>
      <w:r w:rsidRPr="005E3180">
        <w:rPr>
          <w:rFonts w:ascii="Times New Roman" w:hAnsi="Times New Roman"/>
          <w:sz w:val="20"/>
        </w:rPr>
        <w:t xml:space="preserve">T. Martinovic, </w:t>
      </w:r>
      <w:r w:rsidRPr="005E3180">
        <w:rPr>
          <w:rFonts w:ascii="Times New Roman" w:hAnsi="Times New Roman"/>
          <w:b/>
          <w:sz w:val="20"/>
        </w:rPr>
        <w:t>D. Ciric</w:t>
      </w:r>
      <w:r w:rsidRPr="005E3180">
        <w:rPr>
          <w:rFonts w:ascii="Times New Roman" w:hAnsi="Times New Roman"/>
          <w:sz w:val="20"/>
        </w:rPr>
        <w:t xml:space="preserve">, O. </w:t>
      </w:r>
      <w:r w:rsidRPr="009531AE">
        <w:rPr>
          <w:rFonts w:ascii="Times New Roman" w:hAnsi="Times New Roman"/>
          <w:sz w:val="20"/>
        </w:rPr>
        <w:t xml:space="preserve">Markovic, D. Trpinac, T. Kravic. Enlarged platelets with abnormal morphology in congenital asplenia: A case report. 25th European Congress of Pathology, Lisbon, Portugal, 2013. (Meeting Abstract) Virchows Arch 2013; 463(2):213. </w:t>
      </w:r>
      <w:proofErr w:type="gramStart"/>
      <w:r w:rsidRPr="009531AE">
        <w:rPr>
          <w:rFonts w:ascii="Times New Roman" w:hAnsi="Times New Roman"/>
          <w:sz w:val="20"/>
        </w:rPr>
        <w:t>doi</w:t>
      </w:r>
      <w:proofErr w:type="gramEnd"/>
      <w:r w:rsidRPr="009531AE">
        <w:rPr>
          <w:rFonts w:ascii="Times New Roman" w:hAnsi="Times New Roman"/>
          <w:sz w:val="20"/>
        </w:rPr>
        <w:t>: 10.1007/s00428-013-1444-y.</w:t>
      </w:r>
    </w:p>
    <w:p w:rsidR="009D08AC" w:rsidRPr="009531AE" w:rsidRDefault="009D08AC" w:rsidP="009D08AC">
      <w:pPr>
        <w:pStyle w:val="ListParagraph"/>
        <w:spacing w:after="0" w:line="240" w:lineRule="auto"/>
        <w:ind w:left="0"/>
        <w:jc w:val="both"/>
        <w:rPr>
          <w:rFonts w:ascii="Times New Roman" w:hAnsi="Times New Roman"/>
          <w:sz w:val="20"/>
          <w:szCs w:val="20"/>
          <w:lang w:val="en-GB"/>
        </w:rPr>
      </w:pPr>
    </w:p>
    <w:p w:rsidR="009D08AC" w:rsidRPr="009531AE" w:rsidRDefault="009D08AC" w:rsidP="009D08AC">
      <w:pPr>
        <w:pStyle w:val="normal0"/>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rPr>
      </w:pPr>
      <w:r w:rsidRPr="009531AE">
        <w:rPr>
          <w:rFonts w:ascii="Times New Roman" w:eastAsia="Times New Roman" w:hAnsi="Times New Roman" w:cs="Times New Roman"/>
          <w:b/>
          <w:color w:val="000000"/>
          <w:sz w:val="20"/>
          <w:szCs w:val="20"/>
        </w:rPr>
        <w:t>ИЗВОД У ЗБОРНИКУ НАЦИОНАЛНОГ СКУПА</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eastAsia="sr-Latn-CS"/>
        </w:rPr>
        <w:t>М</w:t>
      </w:r>
      <w:r w:rsidRPr="00D43463">
        <w:rPr>
          <w:rFonts w:eastAsia="Times New Roman"/>
          <w:sz w:val="20"/>
          <w:szCs w:val="22"/>
          <w:lang w:val="sr-Latn-CS" w:eastAsia="sr-Latn-CS"/>
        </w:rPr>
        <w:t xml:space="preserve">andić, M., Misirkić-Marjanović, M., Vučićević, L., Bošnjak, M., Perović, V., Ristić, B., </w:t>
      </w:r>
      <w:r w:rsidRPr="00D43463">
        <w:rPr>
          <w:rFonts w:eastAsia="Times New Roman"/>
          <w:b/>
          <w:sz w:val="20"/>
          <w:szCs w:val="22"/>
          <w:lang w:val="sr-Latn-CS" w:eastAsia="sr-Latn-CS"/>
        </w:rPr>
        <w:t>Ćirić, D.</w:t>
      </w:r>
      <w:r w:rsidRPr="00D43463">
        <w:rPr>
          <w:rFonts w:eastAsia="Times New Roman"/>
          <w:sz w:val="20"/>
          <w:szCs w:val="22"/>
          <w:lang w:val="sr-Latn-CS" w:eastAsia="sr-Latn-CS"/>
        </w:rPr>
        <w:t>, Janjetović, K., Paunović, V., Stevanović, D., Kosić, M., Harhaji-Trajković, L., &amp; Trajković, V. (2023). MAP kinases activate TFEB/FOXO-dependent autophagy involved in phorbol myristate acetate-induced macrophage differentiation of HL-60 leukemia cells. Abstract Book: CoMBoS2 - the Second Congress of Molecular Biologists of Serbia; 2023 Oct 6-8; Belgrade, Serbia. (Trends in Molecular Biology; Secial Issue). Belgrade : Institute of Molecular Genetics and Genetic Engineering</w:t>
      </w:r>
      <w:r w:rsidRPr="00D43463">
        <w:rPr>
          <w:rFonts w:eastAsia="Times New Roman"/>
          <w:sz w:val="20"/>
          <w:szCs w:val="22"/>
          <w:lang w:eastAsia="sr-Latn-CS"/>
        </w:rPr>
        <w:t>.</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eastAsia="sr-Latn-CS"/>
        </w:rPr>
        <w:t>Т</w:t>
      </w:r>
      <w:r w:rsidRPr="00D43463">
        <w:rPr>
          <w:rFonts w:eastAsia="Times New Roman"/>
          <w:sz w:val="20"/>
          <w:szCs w:val="22"/>
          <w:lang w:val="sr-Latn-CS" w:eastAsia="sr-Latn-CS"/>
        </w:rPr>
        <w:t xml:space="preserve">asić, J., Vidičević-Novaković, S., Stanojević, Ž., Paunović, V., Petričević, S., Martinović, T., Kravić-Stevović, T., </w:t>
      </w:r>
      <w:r w:rsidRPr="00D43463">
        <w:rPr>
          <w:rFonts w:eastAsia="Times New Roman"/>
          <w:b/>
          <w:sz w:val="20"/>
          <w:szCs w:val="22"/>
          <w:lang w:val="sr-Latn-CS" w:eastAsia="sr-Latn-CS"/>
        </w:rPr>
        <w:t>Ćirić, D.</w:t>
      </w:r>
      <w:r w:rsidRPr="00D43463">
        <w:rPr>
          <w:rFonts w:eastAsia="Times New Roman"/>
          <w:sz w:val="20"/>
          <w:szCs w:val="22"/>
          <w:lang w:val="sr-Latn-CS" w:eastAsia="sr-Latn-CS"/>
        </w:rPr>
        <w:t>, Marković, Z., Isaković, A., &amp; Trajković, V. (2023). Graphene Quantum Dots show protective effect in animal model of neuroinflammation. 8th Congress of Serbian Neuroscience Society with International Participation : The Book of Abstracts; 31 May – 2 June; Belgrade. Belgrade : Serbian Neuroscience Society</w:t>
      </w:r>
      <w:r w:rsidRPr="00D43463">
        <w:rPr>
          <w:rFonts w:eastAsia="Times New Roman"/>
          <w:sz w:val="20"/>
          <w:szCs w:val="22"/>
          <w:lang w:eastAsia="sr-Latn-CS"/>
        </w:rPr>
        <w:t>.</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 xml:space="preserve">Tamara Martinović, </w:t>
      </w:r>
      <w:r w:rsidRPr="00D43463">
        <w:rPr>
          <w:rFonts w:eastAsia="Times New Roman"/>
          <w:b/>
          <w:sz w:val="20"/>
          <w:szCs w:val="22"/>
          <w:lang w:val="sr-Latn-CS" w:eastAsia="sr-Latn-CS"/>
        </w:rPr>
        <w:t>Darko Ćirić</w:t>
      </w:r>
      <w:r w:rsidRPr="00D43463">
        <w:rPr>
          <w:rFonts w:eastAsia="Times New Roman"/>
          <w:sz w:val="20"/>
          <w:szCs w:val="22"/>
          <w:lang w:val="sr-Latn-CS" w:eastAsia="sr-Latn-CS"/>
        </w:rPr>
        <w:t>, Igor Pantić, Katarina Lalić, Iva Rasulić, Sanja Despotović, Ivana Lalić, Danica Djuričić, Ljubica Vučićević, Maja Misirkić-Marjanović, Vladimir Trajković, Vladimir Bumbaširević, Tamara Kravić-Stevović. Uticaj glikemije i lipidnog statusa na morfološke karakteristike nukleusa kod pacijenata sa tip 2 dijabetes melitusom. Prvi kongres kliničkih biohemičara i specijalista laboratorijske medicine Srbije sa međunarodnim učešćem, Beograd, 27-29.11.2019. p58 (28.11. p8.)</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 xml:space="preserve">N. Krako Jakovljević, K. Pavlović, T. Žujović, I. Marković, A.M. Isaković, M. Jovanović, T. Kravić-Stevović, T. Martinović, </w:t>
      </w:r>
      <w:r w:rsidRPr="00D43463">
        <w:rPr>
          <w:rFonts w:eastAsia="Times New Roman"/>
          <w:b/>
          <w:sz w:val="20"/>
          <w:szCs w:val="22"/>
          <w:lang w:val="sr-Latn-CS" w:eastAsia="sr-Latn-CS"/>
        </w:rPr>
        <w:t>D. Ćirić</w:t>
      </w:r>
      <w:r w:rsidRPr="00D43463">
        <w:rPr>
          <w:rFonts w:eastAsia="Times New Roman"/>
          <w:sz w:val="20"/>
          <w:szCs w:val="22"/>
          <w:lang w:val="sr-Latn-CS" w:eastAsia="sr-Latn-CS"/>
        </w:rPr>
        <w:t xml:space="preserve">, V. Bumbaširević, A. Jotić, Lj. Lukić, T. Miličić, M. Maćešić, J. Stanarčić Gajović, M. Stojiljković, N.M. Lalić. Promene u mitohondirjalnom profilu hepatocita i miocita u uslovima smanjene insulinske senzitivnosti. 11. Srpski kongres o šećernoj bolesti sa internacionalnim učešćem, Beograd, 24-27.11.2019. </w:t>
      </w:r>
      <w:r w:rsidRPr="00D43463">
        <w:rPr>
          <w:rFonts w:eastAsia="Times New Roman"/>
          <w:sz w:val="20"/>
          <w:szCs w:val="22"/>
          <w:lang w:eastAsia="sr-Latn-CS"/>
        </w:rPr>
        <w:t>Simpozijum 22 (oralna prezentacija).</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N. Krako Jakovljevi</w:t>
      </w:r>
      <w:r w:rsidRPr="00D43463">
        <w:rPr>
          <w:rFonts w:eastAsia="Times New Roman"/>
          <w:sz w:val="20"/>
          <w:szCs w:val="22"/>
          <w:lang w:eastAsia="sr-Latn-CS"/>
        </w:rPr>
        <w:t>ć, N.M. Lalić, K. Pavlović, A. Jotić, Lj. Luki</w:t>
      </w:r>
      <w:r w:rsidRPr="00D43463">
        <w:rPr>
          <w:rFonts w:eastAsia="Times New Roman"/>
          <w:sz w:val="20"/>
          <w:szCs w:val="22"/>
          <w:lang w:val="sr-Latn-CS" w:eastAsia="sr-Latn-CS"/>
        </w:rPr>
        <w:t xml:space="preserve">ć, T. Miličić, M. Maćešić, J. Stanarčić Gajović, M. Jovanović, I. Marković, T. Martinović, </w:t>
      </w:r>
      <w:r w:rsidRPr="00D43463">
        <w:rPr>
          <w:rFonts w:eastAsia="Times New Roman"/>
          <w:b/>
          <w:sz w:val="20"/>
          <w:szCs w:val="22"/>
          <w:lang w:val="sr-Latn-CS" w:eastAsia="sr-Latn-CS"/>
        </w:rPr>
        <w:t>D. Ćirić</w:t>
      </w:r>
      <w:r w:rsidRPr="00D43463">
        <w:rPr>
          <w:rFonts w:eastAsia="Times New Roman"/>
          <w:sz w:val="20"/>
          <w:szCs w:val="22"/>
          <w:lang w:val="sr-Latn-CS" w:eastAsia="sr-Latn-CS"/>
        </w:rPr>
        <w:t xml:space="preserve">, T. Kravić-Stevović, V. Bumbaširević. Ispitivanje subćelijskih mehanizama u </w:t>
      </w:r>
      <w:r w:rsidRPr="00D43463">
        <w:rPr>
          <w:rFonts w:eastAsia="Times New Roman"/>
          <w:i/>
          <w:sz w:val="20"/>
          <w:szCs w:val="22"/>
          <w:lang w:val="sr-Latn-CS" w:eastAsia="sr-Latn-CS"/>
        </w:rPr>
        <w:t>in vitro</w:t>
      </w:r>
      <w:r w:rsidRPr="00D43463">
        <w:rPr>
          <w:rFonts w:eastAsia="Times New Roman"/>
          <w:sz w:val="20"/>
          <w:szCs w:val="22"/>
          <w:lang w:val="sr-Latn-CS" w:eastAsia="sr-Latn-CS"/>
        </w:rPr>
        <w:t xml:space="preserve"> modelima insulinske rezinstencije na ćelijama jetre i skeletnog mišića. 10. Srpski kongres o šećernoj bolesti – sa internacionalnim učešćem, Beograd, 22.11.2017. p34.</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 xml:space="preserve">Tamara Martinović, </w:t>
      </w:r>
      <w:r w:rsidRPr="00D43463">
        <w:rPr>
          <w:rFonts w:eastAsia="Times New Roman"/>
          <w:b/>
          <w:sz w:val="20"/>
          <w:szCs w:val="22"/>
          <w:lang w:val="sr-Latn-CS" w:eastAsia="sr-Latn-CS"/>
        </w:rPr>
        <w:t>Darko Ćirić</w:t>
      </w:r>
      <w:r w:rsidRPr="00D43463">
        <w:rPr>
          <w:rFonts w:eastAsia="Times New Roman"/>
          <w:sz w:val="20"/>
          <w:szCs w:val="22"/>
          <w:lang w:val="sr-Latn-CS" w:eastAsia="sr-Latn-CS"/>
        </w:rPr>
        <w:t>, Tamara Kravić-Stevović, Vesna Čemerikić-Martinović, Vladimir Bumbaširević, Sašenka Vidičević, Jelena Tošić, Željka Stanojević, Verica Paunović, Aleksandra Isaković, Vladimir Trajković. Uloga stresa endoplazmatskog retikuluma u indukciji eksperimentalnog autoimunskog encefalomijelitisa. Svetski dan imunologije – 2017. 27.04.2017. SANU, Beograd, Srbija.</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N. Krako Jakovljevi</w:t>
      </w:r>
      <w:r w:rsidRPr="00D43463">
        <w:rPr>
          <w:rFonts w:eastAsia="Times New Roman"/>
          <w:sz w:val="20"/>
          <w:szCs w:val="22"/>
          <w:lang w:eastAsia="sr-Latn-CS"/>
        </w:rPr>
        <w:t>ć, N.M. Lalić, A. Jotić, Lj. Luki</w:t>
      </w:r>
      <w:r w:rsidRPr="00D43463">
        <w:rPr>
          <w:rFonts w:eastAsia="Times New Roman"/>
          <w:sz w:val="20"/>
          <w:szCs w:val="22"/>
          <w:lang w:val="sr-Latn-CS" w:eastAsia="sr-Latn-CS"/>
        </w:rPr>
        <w:t xml:space="preserve">ć, T. Miličić, M. Maćešić, J. Stanarčić Gajović, M. Jovanović, I. Marković, T. Martinović, </w:t>
      </w:r>
      <w:r w:rsidRPr="00D43463">
        <w:rPr>
          <w:rFonts w:eastAsia="Times New Roman"/>
          <w:b/>
          <w:sz w:val="20"/>
          <w:szCs w:val="22"/>
          <w:lang w:val="sr-Latn-CS" w:eastAsia="sr-Latn-CS"/>
        </w:rPr>
        <w:t>D. Ćirić</w:t>
      </w:r>
      <w:r w:rsidRPr="00D43463">
        <w:rPr>
          <w:rFonts w:eastAsia="Times New Roman"/>
          <w:sz w:val="20"/>
          <w:szCs w:val="22"/>
          <w:lang w:val="sr-Latn-CS" w:eastAsia="sr-Latn-CS"/>
        </w:rPr>
        <w:t xml:space="preserve">, T. Kravić-Stevović, V. Bumbaširević. Analiza </w:t>
      </w:r>
      <w:r w:rsidRPr="00D43463">
        <w:rPr>
          <w:rFonts w:eastAsia="Times New Roman"/>
          <w:i/>
          <w:sz w:val="20"/>
          <w:szCs w:val="22"/>
          <w:lang w:val="sr-Latn-CS" w:eastAsia="sr-Latn-CS"/>
        </w:rPr>
        <w:t>in vitro</w:t>
      </w:r>
      <w:r w:rsidRPr="00D43463">
        <w:rPr>
          <w:rFonts w:eastAsia="Times New Roman"/>
          <w:sz w:val="20"/>
          <w:szCs w:val="22"/>
          <w:lang w:val="sr-Latn-CS" w:eastAsia="sr-Latn-CS"/>
        </w:rPr>
        <w:t xml:space="preserve"> modela za izučavanje insulinske rezistencije i njenih subćelijskih mehanizama. 5. Kongres endokrinologa Srbije sa međunarodnim učešćem (5 KES 2016), Beograd, 9-12.12.2016. Zbornik sažetaka p62.</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 xml:space="preserve">J. Tošić, S. Vidičević, Z. Stanojević, V. Paunović, S. Petričević, T. Martinović, T. Kravić-Stevović, </w:t>
      </w:r>
      <w:r w:rsidRPr="00D43463">
        <w:rPr>
          <w:rFonts w:eastAsia="Times New Roman"/>
          <w:b/>
          <w:sz w:val="20"/>
          <w:szCs w:val="22"/>
          <w:lang w:val="sr-Latn-CS" w:eastAsia="sr-Latn-CS"/>
        </w:rPr>
        <w:t>D. Cirić</w:t>
      </w:r>
      <w:r w:rsidRPr="00D43463">
        <w:rPr>
          <w:rFonts w:eastAsia="Times New Roman"/>
          <w:sz w:val="20"/>
          <w:szCs w:val="22"/>
          <w:lang w:val="sr-Latn-CS" w:eastAsia="sr-Latn-CS"/>
        </w:rPr>
        <w:t xml:space="preserve">, Z. Marković, A.J. Isaković, V. Trajković. Protektivno dejstvo grafenskih kvantnih tačaka u eksperimentalnom </w:t>
      </w:r>
      <w:r w:rsidRPr="00D43463">
        <w:rPr>
          <w:rFonts w:eastAsia="Times New Roman"/>
          <w:sz w:val="20"/>
          <w:szCs w:val="22"/>
          <w:lang w:val="sr-Latn-CS" w:eastAsia="sr-Latn-CS"/>
        </w:rPr>
        <w:lastRenderedPageBreak/>
        <w:t>autoimunskom encefalomijelitisu, VII naučni sastanak Društva imunologa Srbije, Beograd. 27. - 28.04.2016 VII congress of Serbian Immunology Society, p.25.</w:t>
      </w:r>
    </w:p>
    <w:p w:rsidR="00D43463" w:rsidRPr="00D43463" w:rsidRDefault="00D43463" w:rsidP="00D43463">
      <w:pPr>
        <w:numPr>
          <w:ilvl w:val="0"/>
          <w:numId w:val="49"/>
        </w:numPr>
        <w:ind w:left="397" w:hanging="397"/>
        <w:contextualSpacing/>
        <w:jc w:val="both"/>
        <w:rPr>
          <w:rFonts w:eastAsia="Times New Roman"/>
          <w:sz w:val="20"/>
          <w:szCs w:val="22"/>
          <w:lang w:val="sr-Latn-CS" w:eastAsia="sr-Latn-CS"/>
        </w:rPr>
      </w:pPr>
      <w:r w:rsidRPr="00D43463">
        <w:rPr>
          <w:rFonts w:eastAsia="Times New Roman"/>
          <w:sz w:val="20"/>
          <w:szCs w:val="22"/>
          <w:lang w:val="sr-Latn-CS" w:eastAsia="sr-Latn-CS"/>
        </w:rPr>
        <w:t xml:space="preserve">Ž. Stanojević, J. Tošić, M. Popović, A. Isaković, S. Vidičević, V. Paunović, S. Petričević, T. Martinović, </w:t>
      </w:r>
      <w:r w:rsidRPr="00D43463">
        <w:rPr>
          <w:rFonts w:eastAsia="Times New Roman"/>
          <w:b/>
          <w:sz w:val="20"/>
          <w:szCs w:val="22"/>
          <w:lang w:val="sr-Latn-CS" w:eastAsia="sr-Latn-CS"/>
        </w:rPr>
        <w:t>D. Ćirić</w:t>
      </w:r>
      <w:r w:rsidRPr="00D43463">
        <w:rPr>
          <w:rFonts w:eastAsia="Times New Roman"/>
          <w:sz w:val="20"/>
          <w:szCs w:val="22"/>
          <w:lang w:val="sr-Latn-CS" w:eastAsia="sr-Latn-CS"/>
        </w:rPr>
        <w:t>, T. Kravić Stevović, V. Bumbaširević., V. Trajković. Protektivno dejstvo arilpiperazinskih liganada dopaminergičkih/serotonergičkih receptora u eksperimantalnom autoimunskom encefalomijelitisu. VII naučni sastanak Društva imunologa Srbije, Beograd. 27.04.2016. p27</w:t>
      </w:r>
    </w:p>
    <w:p w:rsidR="009D08AC" w:rsidRPr="00765D0B" w:rsidRDefault="009D08AC" w:rsidP="009D08AC">
      <w:pPr>
        <w:pStyle w:val="normal0"/>
        <w:spacing w:after="0" w:line="240" w:lineRule="auto"/>
        <w:jc w:val="both"/>
        <w:rPr>
          <w:rFonts w:ascii="Times New Roman" w:eastAsia="Times New Roman" w:hAnsi="Times New Roman" w:cs="Times New Roman"/>
          <w:highlight w:val="yellow"/>
        </w:rPr>
      </w:pPr>
    </w:p>
    <w:p w:rsidR="009D08AC" w:rsidRDefault="009D08AC" w:rsidP="009D08AC">
      <w:pPr>
        <w:pStyle w:val="normal0"/>
        <w:pBdr>
          <w:top w:val="nil"/>
          <w:left w:val="nil"/>
          <w:bottom w:val="nil"/>
          <w:right w:val="nil"/>
          <w:between w:val="nil"/>
        </w:pBdr>
        <w:tabs>
          <w:tab w:val="left" w:pos="630"/>
        </w:tabs>
        <w:spacing w:after="0" w:line="240" w:lineRule="auto"/>
        <w:jc w:val="both"/>
        <w:rPr>
          <w:rFonts w:ascii="Times New Roman" w:eastAsia="Times New Roman" w:hAnsi="Times New Roman" w:cs="Times New Roman"/>
          <w:b/>
          <w:sz w:val="20"/>
          <w:szCs w:val="20"/>
          <w:lang w:val="ru-RU"/>
        </w:rPr>
      </w:pPr>
      <w:r w:rsidRPr="009A0C97">
        <w:rPr>
          <w:rFonts w:ascii="Times New Roman" w:eastAsia="Times New Roman" w:hAnsi="Times New Roman" w:cs="Times New Roman"/>
          <w:b/>
          <w:sz w:val="20"/>
          <w:szCs w:val="20"/>
          <w:lang w:val="ru-RU"/>
        </w:rPr>
        <w:t>УЏБЕНИЦИ, ПРАКТИКУМИ, ПОГЛАВЉА У УЏБЕНИЦИМА И ПРАКТИКУМИМА</w:t>
      </w:r>
    </w:p>
    <w:p w:rsidR="004B731F" w:rsidRPr="009A0C97" w:rsidRDefault="004B731F" w:rsidP="009D08AC">
      <w:pPr>
        <w:pStyle w:val="normal0"/>
        <w:pBdr>
          <w:top w:val="nil"/>
          <w:left w:val="nil"/>
          <w:bottom w:val="nil"/>
          <w:right w:val="nil"/>
          <w:between w:val="nil"/>
        </w:pBdr>
        <w:tabs>
          <w:tab w:val="left" w:pos="630"/>
        </w:tabs>
        <w:spacing w:after="0" w:line="240" w:lineRule="auto"/>
        <w:jc w:val="both"/>
        <w:rPr>
          <w:rFonts w:ascii="Times New Roman" w:eastAsia="Times New Roman" w:hAnsi="Times New Roman" w:cs="Times New Roman"/>
          <w:b/>
          <w:sz w:val="20"/>
          <w:szCs w:val="20"/>
          <w:lang w:val="ru-RU"/>
        </w:rPr>
      </w:pPr>
      <w:r w:rsidRPr="004B731F">
        <w:rPr>
          <w:rFonts w:ascii="Times New Roman" w:eastAsia="Times New Roman" w:hAnsi="Times New Roman" w:cs="Times New Roman"/>
          <w:b/>
          <w:sz w:val="20"/>
          <w:szCs w:val="20"/>
          <w:lang w:val="ru-RU"/>
        </w:rPr>
        <w:t>Уџбеници, практикуми:</w:t>
      </w:r>
    </w:p>
    <w:p w:rsidR="002929C2" w:rsidRPr="009A0C97" w:rsidRDefault="002929C2" w:rsidP="004A2A1E">
      <w:pPr>
        <w:pStyle w:val="normal0"/>
        <w:numPr>
          <w:ilvl w:val="0"/>
          <w:numId w:val="22"/>
        </w:numPr>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lang w:val="ru-RU"/>
        </w:rPr>
      </w:pPr>
      <w:r w:rsidRPr="009A0C97">
        <w:rPr>
          <w:rFonts w:ascii="Times New Roman" w:eastAsia="Times New Roman" w:hAnsi="Times New Roman" w:cs="Times New Roman"/>
          <w:color w:val="000000"/>
          <w:sz w:val="20"/>
          <w:szCs w:val="20"/>
        </w:rPr>
        <w:t xml:space="preserve">Миљана Обрадовић, Тамара Мартиновић, Ивана Паунковић, Јелена Ракочевић, </w:t>
      </w:r>
      <w:r w:rsidRPr="002C052E">
        <w:rPr>
          <w:rFonts w:ascii="Times New Roman" w:eastAsia="Times New Roman" w:hAnsi="Times New Roman" w:cs="Times New Roman"/>
          <w:b/>
          <w:color w:val="000000"/>
          <w:sz w:val="20"/>
          <w:szCs w:val="20"/>
        </w:rPr>
        <w:t>Дарко Ћирић</w:t>
      </w:r>
      <w:r w:rsidRPr="009A0C97">
        <w:rPr>
          <w:rFonts w:ascii="Times New Roman" w:eastAsia="Times New Roman" w:hAnsi="Times New Roman" w:cs="Times New Roman"/>
          <w:color w:val="000000"/>
          <w:sz w:val="20"/>
          <w:szCs w:val="20"/>
        </w:rPr>
        <w:t xml:space="preserve">, Сања Деспотовић, Иван Залетел, Александра Милосављевић, Катарина Милутиновић. </w:t>
      </w:r>
      <w:proofErr w:type="gramStart"/>
      <w:r w:rsidRPr="009A0C97">
        <w:rPr>
          <w:rFonts w:ascii="Times New Roman" w:eastAsia="Times New Roman" w:hAnsi="Times New Roman" w:cs="Times New Roman"/>
          <w:color w:val="000000"/>
          <w:sz w:val="20"/>
          <w:szCs w:val="20"/>
        </w:rPr>
        <w:t>Практикум  хистологије</w:t>
      </w:r>
      <w:proofErr w:type="gramEnd"/>
      <w:r w:rsidRPr="009A0C97">
        <w:rPr>
          <w:rFonts w:ascii="Times New Roman" w:eastAsia="Times New Roman" w:hAnsi="Times New Roman" w:cs="Times New Roman"/>
          <w:color w:val="000000"/>
          <w:sz w:val="20"/>
          <w:szCs w:val="20"/>
        </w:rPr>
        <w:t xml:space="preserve"> и ембриологије за студенте ОАС Сестринство. 2024. Издавач: Медицински факултет у Београду, Београд, Србија. ИСБН: 978-86-7117-734-4 (Одлука Наставног већа Медицинског факултета у Београду број 1653/5 од 27. фебруара 2024. године)</w:t>
      </w:r>
    </w:p>
    <w:p w:rsidR="009D08AC" w:rsidRPr="009A0C97" w:rsidRDefault="009D08AC" w:rsidP="004A2A1E">
      <w:pPr>
        <w:pStyle w:val="normal0"/>
        <w:numPr>
          <w:ilvl w:val="0"/>
          <w:numId w:val="22"/>
        </w:numPr>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lang w:val="ru-RU"/>
        </w:rPr>
      </w:pPr>
      <w:r w:rsidRPr="009A0C97">
        <w:rPr>
          <w:rFonts w:ascii="Times New Roman" w:eastAsia="Times New Roman" w:hAnsi="Times New Roman" w:cs="Times New Roman"/>
          <w:color w:val="000000"/>
          <w:sz w:val="20"/>
          <w:szCs w:val="20"/>
          <w:lang w:val="ru-RU"/>
        </w:rPr>
        <w:t xml:space="preserve">Душан Трпинац, Миљана Обрадовић, Тамара Мартиновић, </w:t>
      </w:r>
      <w:r w:rsidRPr="002C052E">
        <w:rPr>
          <w:rFonts w:ascii="Times New Roman" w:eastAsia="Times New Roman" w:hAnsi="Times New Roman" w:cs="Times New Roman"/>
          <w:b/>
          <w:color w:val="000000"/>
          <w:sz w:val="20"/>
          <w:szCs w:val="20"/>
          <w:lang w:val="ru-RU"/>
        </w:rPr>
        <w:t>Дарко Ћирић</w:t>
      </w:r>
      <w:r w:rsidRPr="009A0C97">
        <w:rPr>
          <w:rFonts w:ascii="Times New Roman" w:eastAsia="Times New Roman" w:hAnsi="Times New Roman" w:cs="Times New Roman"/>
          <w:color w:val="000000"/>
          <w:sz w:val="20"/>
          <w:szCs w:val="20"/>
          <w:lang w:val="ru-RU"/>
        </w:rPr>
        <w:t>. Ембриологија за интегрисане академске студије медицине. Прво издање, 2020. Издавач: Медицински факултет у Београду, Београд, Србија. ИСБН: 978-86-7117-617-0 (Одлука Наставног већа Медицинског факултета у Београду број 3506/7 од 12. јуна 2020. године)</w:t>
      </w:r>
    </w:p>
    <w:p w:rsidR="009D08AC" w:rsidRPr="009A0C97" w:rsidRDefault="009D08AC" w:rsidP="004A2A1E">
      <w:pPr>
        <w:pStyle w:val="normal0"/>
        <w:numPr>
          <w:ilvl w:val="0"/>
          <w:numId w:val="22"/>
        </w:numPr>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rPr>
      </w:pPr>
      <w:r w:rsidRPr="009A0C97">
        <w:rPr>
          <w:rFonts w:ascii="Times New Roman" w:eastAsia="Times New Roman" w:hAnsi="Times New Roman" w:cs="Times New Roman"/>
          <w:color w:val="000000"/>
          <w:sz w:val="20"/>
          <w:szCs w:val="20"/>
          <w:lang w:val="ru-RU"/>
        </w:rPr>
        <w:t xml:space="preserve">Миљана Обрадовић, Тамара Мартиновић, Ивана Лалић, Јелена Ракочевић, </w:t>
      </w:r>
      <w:r w:rsidRPr="002C052E">
        <w:rPr>
          <w:rFonts w:ascii="Times New Roman" w:eastAsia="Times New Roman" w:hAnsi="Times New Roman" w:cs="Times New Roman"/>
          <w:b/>
          <w:color w:val="000000"/>
          <w:sz w:val="20"/>
          <w:szCs w:val="20"/>
          <w:lang w:val="ru-RU"/>
        </w:rPr>
        <w:t>Дарко Ћирић</w:t>
      </w:r>
      <w:r w:rsidRPr="009A0C97">
        <w:rPr>
          <w:rFonts w:ascii="Times New Roman" w:eastAsia="Times New Roman" w:hAnsi="Times New Roman" w:cs="Times New Roman"/>
          <w:color w:val="000000"/>
          <w:sz w:val="20"/>
          <w:szCs w:val="20"/>
          <w:lang w:val="ru-RU"/>
        </w:rPr>
        <w:t xml:space="preserve">, Сања Деспотовић, Иван Залетел. Практикум  хистологије и ембриологије за студенте ОАС Сестринство. 2019. Издавач: Медицински факултет у Београду, Београд, Србија. </w:t>
      </w:r>
      <w:r w:rsidRPr="009A0C97">
        <w:rPr>
          <w:rFonts w:ascii="Times New Roman" w:eastAsia="Times New Roman" w:hAnsi="Times New Roman" w:cs="Times New Roman"/>
          <w:color w:val="000000"/>
          <w:sz w:val="20"/>
          <w:szCs w:val="20"/>
        </w:rPr>
        <w:t>ИСБН: 978-86-7117-605-4 (Одлука Наставног већа Медицинског факултета у Београду број 113/9 од 21. јануара 2020. године)</w:t>
      </w:r>
    </w:p>
    <w:p w:rsidR="009D08AC" w:rsidRPr="004B731F" w:rsidRDefault="009D08AC" w:rsidP="004A2A1E">
      <w:pPr>
        <w:pStyle w:val="normal0"/>
        <w:numPr>
          <w:ilvl w:val="0"/>
          <w:numId w:val="22"/>
        </w:numPr>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rPr>
      </w:pPr>
      <w:r w:rsidRPr="009A0C97">
        <w:rPr>
          <w:rFonts w:ascii="Times New Roman" w:eastAsia="Times New Roman" w:hAnsi="Times New Roman" w:cs="Times New Roman"/>
          <w:color w:val="000000"/>
          <w:sz w:val="20"/>
          <w:szCs w:val="20"/>
        </w:rPr>
        <w:t xml:space="preserve">Уредник Душан Трпинац (сарадници: Тамара Кравић Стевовић, </w:t>
      </w:r>
      <w:r w:rsidRPr="002C052E">
        <w:rPr>
          <w:rFonts w:ascii="Times New Roman" w:eastAsia="Times New Roman" w:hAnsi="Times New Roman" w:cs="Times New Roman"/>
          <w:b/>
          <w:color w:val="000000"/>
          <w:sz w:val="20"/>
          <w:szCs w:val="20"/>
        </w:rPr>
        <w:t>Дарко Ћирић</w:t>
      </w:r>
      <w:r w:rsidRPr="009A0C97">
        <w:rPr>
          <w:rFonts w:ascii="Times New Roman" w:eastAsia="Times New Roman" w:hAnsi="Times New Roman" w:cs="Times New Roman"/>
          <w:color w:val="000000"/>
          <w:sz w:val="20"/>
          <w:szCs w:val="20"/>
        </w:rPr>
        <w:t>, Тамара Мартиновић). Хистологија и ембриологија за Основне академске студије сестринства. Прво издање 2019. Издавач: Медицински факултет у Београду, Београд, Србија. ИСБН: 978-86-7117-602-6 (Одлука Наставног већа Медицинског факултета у Београду број 3411/8 од 17. маја 2019. године)</w:t>
      </w:r>
    </w:p>
    <w:p w:rsidR="004B731F" w:rsidRDefault="004B731F" w:rsidP="004B731F">
      <w:pPr>
        <w:pStyle w:val="normal0"/>
        <w:pBdr>
          <w:top w:val="nil"/>
          <w:left w:val="nil"/>
          <w:bottom w:val="nil"/>
          <w:right w:val="nil"/>
          <w:between w:val="nil"/>
        </w:pBdr>
        <w:tabs>
          <w:tab w:val="left" w:pos="360"/>
        </w:tabs>
        <w:spacing w:after="0" w:line="240" w:lineRule="auto"/>
        <w:jc w:val="both"/>
        <w:rPr>
          <w:rFonts w:ascii="Times New Roman" w:eastAsia="Times New Roman" w:hAnsi="Times New Roman" w:cs="Times New Roman"/>
          <w:b/>
          <w:color w:val="000000"/>
          <w:sz w:val="20"/>
          <w:szCs w:val="20"/>
        </w:rPr>
      </w:pPr>
      <w:r w:rsidRPr="004B731F">
        <w:rPr>
          <w:rFonts w:ascii="Times New Roman" w:eastAsia="Times New Roman" w:hAnsi="Times New Roman" w:cs="Times New Roman"/>
          <w:b/>
          <w:color w:val="000000"/>
          <w:sz w:val="20"/>
          <w:szCs w:val="20"/>
        </w:rPr>
        <w:t>Поглавља у уџбеницима, практикумима:</w:t>
      </w:r>
    </w:p>
    <w:p w:rsidR="004B731F" w:rsidRPr="004B731F" w:rsidRDefault="004B731F" w:rsidP="004B731F">
      <w:pPr>
        <w:numPr>
          <w:ilvl w:val="0"/>
          <w:numId w:val="50"/>
        </w:numPr>
        <w:jc w:val="both"/>
        <w:rPr>
          <w:rFonts w:eastAsia="Times New Roman"/>
          <w:color w:val="000000"/>
          <w:sz w:val="20"/>
          <w:szCs w:val="22"/>
          <w:lang w:val="sr-Latn-CS" w:eastAsia="sr-Latn-CS"/>
        </w:rPr>
      </w:pPr>
      <w:r w:rsidRPr="004B731F">
        <w:rPr>
          <w:rFonts w:eastAsia="Times New Roman"/>
          <w:color w:val="000000"/>
          <w:sz w:val="20"/>
          <w:szCs w:val="22"/>
          <w:lang w:val="sr-Latn-CS" w:eastAsia="sr-Latn-CS"/>
        </w:rPr>
        <w:t xml:space="preserve">Милићевић Ж, </w:t>
      </w:r>
      <w:r w:rsidRPr="004B731F">
        <w:rPr>
          <w:rFonts w:eastAsia="Times New Roman"/>
          <w:b/>
          <w:color w:val="000000"/>
          <w:sz w:val="20"/>
          <w:szCs w:val="22"/>
          <w:lang w:val="sr-Latn-CS" w:eastAsia="sr-Latn-CS"/>
        </w:rPr>
        <w:t>Ћирић Д</w:t>
      </w:r>
      <w:r w:rsidRPr="004B731F">
        <w:rPr>
          <w:rFonts w:eastAsia="Times New Roman"/>
          <w:color w:val="000000"/>
          <w:sz w:val="20"/>
          <w:szCs w:val="22"/>
          <w:lang w:val="sr-Latn-CS" w:eastAsia="sr-Latn-CS"/>
        </w:rPr>
        <w:t>, Лалић И, Деспотовић С, Милићевић НМ. Ћелијска и молекуларна основа старења. У:</w:t>
      </w:r>
      <w:r w:rsidRPr="004B731F">
        <w:rPr>
          <w:rFonts w:eastAsia="Times New Roman"/>
          <w:color w:val="000000"/>
          <w:sz w:val="20"/>
          <w:szCs w:val="22"/>
          <w:lang w:eastAsia="sr-Latn-CS"/>
        </w:rPr>
        <w:t xml:space="preserve"> </w:t>
      </w:r>
      <w:r w:rsidRPr="004B731F">
        <w:rPr>
          <w:rFonts w:eastAsia="Times New Roman"/>
          <w:color w:val="000000"/>
          <w:sz w:val="20"/>
          <w:szCs w:val="22"/>
          <w:lang w:val="sr-Latn-CS" w:eastAsia="sr-Latn-CS"/>
        </w:rPr>
        <w:t xml:space="preserve">Марисављевић </w:t>
      </w:r>
      <w:r w:rsidRPr="004B731F">
        <w:rPr>
          <w:rFonts w:eastAsia="Times New Roman"/>
          <w:color w:val="000000"/>
          <w:sz w:val="20"/>
          <w:szCs w:val="22"/>
          <w:lang w:eastAsia="sr-Latn-CS"/>
        </w:rPr>
        <w:t xml:space="preserve">Д. уредник. </w:t>
      </w:r>
      <w:r w:rsidRPr="004B731F">
        <w:rPr>
          <w:rFonts w:eastAsia="Times New Roman"/>
          <w:color w:val="000000"/>
          <w:sz w:val="20"/>
          <w:szCs w:val="22"/>
          <w:lang w:val="sr-Latn-CS" w:eastAsia="sr-Latn-CS"/>
        </w:rPr>
        <w:t>Поремећаји и болести крви и крвотворних органа код старих</w:t>
      </w:r>
      <w:r w:rsidRPr="004B731F">
        <w:rPr>
          <w:rFonts w:eastAsia="Times New Roman"/>
          <w:color w:val="000000"/>
          <w:sz w:val="20"/>
          <w:szCs w:val="22"/>
          <w:lang w:eastAsia="sr-Latn-CS"/>
        </w:rPr>
        <w:t>.</w:t>
      </w:r>
      <w:r w:rsidRPr="004B731F">
        <w:rPr>
          <w:rFonts w:eastAsia="Times New Roman"/>
          <w:color w:val="000000"/>
          <w:sz w:val="20"/>
          <w:szCs w:val="22"/>
          <w:lang w:val="sr-Latn-CS" w:eastAsia="sr-Latn-CS"/>
        </w:rPr>
        <w:t xml:space="preserve"> Завод</w:t>
      </w:r>
      <w:r w:rsidRPr="004B731F">
        <w:rPr>
          <w:rFonts w:eastAsia="Times New Roman"/>
          <w:color w:val="000000"/>
          <w:sz w:val="20"/>
          <w:szCs w:val="22"/>
          <w:lang w:eastAsia="sr-Latn-CS"/>
        </w:rPr>
        <w:t xml:space="preserve"> </w:t>
      </w:r>
      <w:r w:rsidRPr="004B731F">
        <w:rPr>
          <w:rFonts w:eastAsia="Times New Roman"/>
          <w:color w:val="000000"/>
          <w:sz w:val="20"/>
          <w:szCs w:val="22"/>
          <w:lang w:val="sr-Latn-CS" w:eastAsia="sr-Latn-CS"/>
        </w:rPr>
        <w:t>за у</w:t>
      </w:r>
      <w:r w:rsidRPr="004B731F">
        <w:rPr>
          <w:rFonts w:eastAsia="Times New Roman"/>
          <w:color w:val="000000"/>
          <w:sz w:val="20"/>
          <w:szCs w:val="22"/>
          <w:lang w:eastAsia="sr-Latn-CS"/>
        </w:rPr>
        <w:t>џ</w:t>
      </w:r>
      <w:r w:rsidRPr="004B731F">
        <w:rPr>
          <w:rFonts w:eastAsia="Times New Roman"/>
          <w:color w:val="000000"/>
          <w:sz w:val="20"/>
          <w:szCs w:val="22"/>
          <w:lang w:val="sr-Latn-CS" w:eastAsia="sr-Latn-CS"/>
        </w:rPr>
        <w:t>бенике, Београд, 2017, 7-14.</w:t>
      </w:r>
      <w:r w:rsidR="00D96BAE">
        <w:rPr>
          <w:rFonts w:eastAsia="Times New Roman"/>
          <w:color w:val="000000"/>
          <w:sz w:val="20"/>
          <w:szCs w:val="22"/>
          <w:lang w:eastAsia="sr-Latn-CS"/>
        </w:rPr>
        <w:t xml:space="preserve"> </w:t>
      </w:r>
      <w:r w:rsidR="00D96BAE" w:rsidRPr="00D96BAE">
        <w:rPr>
          <w:rFonts w:eastAsia="Times New Roman"/>
          <w:color w:val="000000"/>
          <w:sz w:val="20"/>
          <w:szCs w:val="22"/>
          <w:lang w:eastAsia="sr-Latn-CS"/>
        </w:rPr>
        <w:t xml:space="preserve">(ИСБН: </w:t>
      </w:r>
      <w:r w:rsidR="00A42B7D" w:rsidRPr="00A42B7D">
        <w:rPr>
          <w:rFonts w:eastAsia="Times New Roman"/>
          <w:color w:val="000000"/>
          <w:sz w:val="20"/>
          <w:szCs w:val="22"/>
          <w:lang w:eastAsia="sr-Latn-CS"/>
        </w:rPr>
        <w:t>978-86-17-19495-4</w:t>
      </w:r>
      <w:r w:rsidR="00D96BAE" w:rsidRPr="00D96BAE">
        <w:rPr>
          <w:rFonts w:eastAsia="Times New Roman"/>
          <w:color w:val="000000"/>
          <w:sz w:val="20"/>
          <w:szCs w:val="22"/>
          <w:lang w:eastAsia="sr-Latn-CS"/>
        </w:rPr>
        <w:t>)</w:t>
      </w:r>
    </w:p>
    <w:p w:rsidR="004B731F" w:rsidRPr="004B731F" w:rsidRDefault="004B731F" w:rsidP="004B731F">
      <w:pPr>
        <w:numPr>
          <w:ilvl w:val="0"/>
          <w:numId w:val="50"/>
        </w:numPr>
        <w:jc w:val="both"/>
        <w:rPr>
          <w:rFonts w:eastAsia="Times New Roman"/>
          <w:color w:val="000000"/>
          <w:sz w:val="20"/>
          <w:szCs w:val="22"/>
          <w:lang w:val="sr-Latn-CS" w:eastAsia="sr-Latn-CS"/>
        </w:rPr>
      </w:pPr>
      <w:r w:rsidRPr="004B731F">
        <w:rPr>
          <w:rFonts w:eastAsia="Times New Roman"/>
          <w:color w:val="000000"/>
          <w:sz w:val="20"/>
          <w:szCs w:val="22"/>
          <w:lang w:val="sr-Latn-CS" w:eastAsia="sr-Latn-CS"/>
        </w:rPr>
        <w:t xml:space="preserve">Милићевић Н, </w:t>
      </w:r>
      <w:r w:rsidRPr="004B731F">
        <w:rPr>
          <w:rFonts w:eastAsia="Times New Roman"/>
          <w:b/>
          <w:color w:val="000000"/>
          <w:sz w:val="20"/>
          <w:szCs w:val="22"/>
          <w:lang w:val="sr-Latn-CS" w:eastAsia="sr-Latn-CS"/>
        </w:rPr>
        <w:t>Ћирић Д</w:t>
      </w:r>
      <w:r w:rsidRPr="004B731F">
        <w:rPr>
          <w:rFonts w:eastAsia="Times New Roman"/>
          <w:color w:val="000000"/>
          <w:sz w:val="20"/>
          <w:szCs w:val="22"/>
          <w:lang w:val="sr-Latn-CS" w:eastAsia="sr-Latn-CS"/>
        </w:rPr>
        <w:t>. Ембриологија и развојни поремећаји репродуктивног тракта. У Радуновић Н. уредник</w:t>
      </w:r>
      <w:r w:rsidRPr="004B731F">
        <w:rPr>
          <w:rFonts w:eastAsia="Times New Roman"/>
          <w:color w:val="000000"/>
          <w:sz w:val="20"/>
          <w:szCs w:val="22"/>
          <w:lang w:eastAsia="sr-Latn-CS"/>
        </w:rPr>
        <w:t xml:space="preserve">. </w:t>
      </w:r>
      <w:r w:rsidRPr="004B731F">
        <w:rPr>
          <w:rFonts w:eastAsia="Times New Roman"/>
          <w:color w:val="000000"/>
          <w:sz w:val="20"/>
          <w:szCs w:val="22"/>
          <w:lang w:val="sr-Latn-CS" w:eastAsia="sr-Latn-CS"/>
        </w:rPr>
        <w:t>Хумана репродукција, Медицински факултет Универзитета у Београду, Београд, 2013, 27-34.</w:t>
      </w:r>
      <w:r w:rsidR="00D96BAE">
        <w:rPr>
          <w:rFonts w:eastAsia="Times New Roman"/>
          <w:color w:val="000000"/>
          <w:sz w:val="20"/>
          <w:szCs w:val="22"/>
          <w:lang w:eastAsia="sr-Latn-CS"/>
        </w:rPr>
        <w:t xml:space="preserve"> </w:t>
      </w:r>
      <w:r w:rsidR="00D96BAE" w:rsidRPr="00D96BAE">
        <w:rPr>
          <w:rFonts w:eastAsia="Times New Roman"/>
          <w:color w:val="000000"/>
          <w:sz w:val="20"/>
          <w:szCs w:val="22"/>
          <w:lang w:eastAsia="sr-Latn-CS"/>
        </w:rPr>
        <w:t>(</w:t>
      </w:r>
      <w:r w:rsidR="00D96BAE" w:rsidRPr="00B03A95">
        <w:rPr>
          <w:rFonts w:eastAsia="Times New Roman"/>
          <w:color w:val="000000"/>
          <w:sz w:val="20"/>
          <w:szCs w:val="22"/>
          <w:lang w:eastAsia="sr-Latn-CS"/>
        </w:rPr>
        <w:t xml:space="preserve">ИСБН: </w:t>
      </w:r>
      <w:r w:rsidR="00B03A95" w:rsidRPr="00B03A95">
        <w:rPr>
          <w:rFonts w:eastAsia="Times New Roman"/>
          <w:color w:val="000000"/>
          <w:sz w:val="20"/>
          <w:szCs w:val="22"/>
          <w:lang w:eastAsia="sr-Latn-CS"/>
        </w:rPr>
        <w:t>978-86-7117-407-7</w:t>
      </w:r>
      <w:r w:rsidR="00D96BAE" w:rsidRPr="00D96BAE">
        <w:rPr>
          <w:rFonts w:eastAsia="Times New Roman"/>
          <w:color w:val="000000"/>
          <w:sz w:val="20"/>
          <w:szCs w:val="22"/>
          <w:lang w:eastAsia="sr-Latn-CS"/>
        </w:rPr>
        <w:t>)</w:t>
      </w:r>
    </w:p>
    <w:p w:rsidR="004B731F" w:rsidRPr="004B731F" w:rsidRDefault="004B731F" w:rsidP="004B731F">
      <w:pPr>
        <w:pStyle w:val="normal0"/>
        <w:pBdr>
          <w:top w:val="nil"/>
          <w:left w:val="nil"/>
          <w:bottom w:val="nil"/>
          <w:right w:val="nil"/>
          <w:between w:val="nil"/>
        </w:pBdr>
        <w:tabs>
          <w:tab w:val="left" w:pos="360"/>
        </w:tabs>
        <w:spacing w:after="0" w:line="240" w:lineRule="auto"/>
        <w:jc w:val="both"/>
        <w:rPr>
          <w:rFonts w:ascii="Times New Roman" w:eastAsia="Times New Roman" w:hAnsi="Times New Roman" w:cs="Times New Roman"/>
          <w:b/>
          <w:color w:val="000000"/>
          <w:sz w:val="20"/>
          <w:szCs w:val="20"/>
        </w:rPr>
      </w:pPr>
    </w:p>
    <w:p w:rsidR="009D08AC" w:rsidRPr="00765D0B" w:rsidRDefault="009D08AC" w:rsidP="009D08AC">
      <w:pPr>
        <w:pStyle w:val="normal0"/>
        <w:pBdr>
          <w:top w:val="nil"/>
          <w:left w:val="nil"/>
          <w:bottom w:val="nil"/>
          <w:right w:val="nil"/>
          <w:between w:val="nil"/>
        </w:pBdr>
        <w:tabs>
          <w:tab w:val="left" w:pos="360"/>
        </w:tabs>
        <w:spacing w:after="0" w:line="240" w:lineRule="auto"/>
        <w:ind w:left="360"/>
        <w:jc w:val="both"/>
        <w:rPr>
          <w:rFonts w:ascii="Times New Roman" w:eastAsia="Times New Roman" w:hAnsi="Times New Roman" w:cs="Times New Roman"/>
          <w:color w:val="000000"/>
          <w:sz w:val="20"/>
          <w:szCs w:val="20"/>
          <w:highlight w:val="yellow"/>
        </w:rPr>
      </w:pPr>
    </w:p>
    <w:p w:rsidR="009D08AC" w:rsidRPr="00D96BAE" w:rsidRDefault="009D08AC" w:rsidP="009D08AC">
      <w:pPr>
        <w:pStyle w:val="normal0"/>
        <w:tabs>
          <w:tab w:val="left" w:pos="90"/>
          <w:tab w:val="left" w:pos="284"/>
          <w:tab w:val="left" w:pos="360"/>
        </w:tabs>
        <w:spacing w:after="0"/>
        <w:rPr>
          <w:rFonts w:ascii="Times New Roman" w:eastAsia="Times New Roman" w:hAnsi="Times New Roman" w:cs="Times New Roman"/>
          <w:b/>
          <w:sz w:val="20"/>
          <w:szCs w:val="20"/>
        </w:rPr>
      </w:pPr>
      <w:r w:rsidRPr="00D96BAE">
        <w:rPr>
          <w:rFonts w:ascii="Times New Roman" w:eastAsia="Times New Roman" w:hAnsi="Times New Roman" w:cs="Times New Roman"/>
          <w:b/>
          <w:sz w:val="20"/>
          <w:szCs w:val="20"/>
        </w:rPr>
        <w:t>МОНОГРАФИЈЕ</w:t>
      </w:r>
      <w:r w:rsidRPr="00D96BAE">
        <w:rPr>
          <w:rFonts w:ascii="Times New Roman" w:eastAsia="Times New Roman" w:hAnsi="Times New Roman" w:cs="Times New Roman"/>
          <w:b/>
          <w:sz w:val="20"/>
          <w:szCs w:val="20"/>
        </w:rPr>
        <w:tab/>
      </w:r>
    </w:p>
    <w:p w:rsidR="009D08AC" w:rsidRPr="00D96BAE" w:rsidRDefault="0042131E" w:rsidP="004A2A1E">
      <w:pPr>
        <w:pStyle w:val="normal0"/>
        <w:numPr>
          <w:ilvl w:val="0"/>
          <w:numId w:val="23"/>
        </w:numPr>
        <w:tabs>
          <w:tab w:val="left" w:pos="0"/>
          <w:tab w:val="left" w:pos="90"/>
          <w:tab w:val="left" w:pos="360"/>
        </w:tabs>
        <w:spacing w:after="0" w:line="240" w:lineRule="auto"/>
        <w:ind w:left="360"/>
        <w:jc w:val="both"/>
        <w:rPr>
          <w:rFonts w:ascii="Times New Roman" w:eastAsia="PMingLiU" w:hAnsi="Times New Roman" w:cs="Times New Roman"/>
          <w:sz w:val="20"/>
          <w:szCs w:val="20"/>
        </w:rPr>
      </w:pPr>
      <w:r w:rsidRPr="002C052E">
        <w:rPr>
          <w:rFonts w:ascii="Times New Roman" w:eastAsia="PMingLiU" w:hAnsi="Times New Roman" w:cs="Times New Roman"/>
          <w:b/>
          <w:sz w:val="20"/>
          <w:szCs w:val="20"/>
        </w:rPr>
        <w:t>Ћирић Д</w:t>
      </w:r>
      <w:r w:rsidRPr="00D96BAE">
        <w:rPr>
          <w:rFonts w:ascii="Times New Roman" w:eastAsia="PMingLiU" w:hAnsi="Times New Roman" w:cs="Times New Roman"/>
          <w:sz w:val="20"/>
          <w:szCs w:val="20"/>
        </w:rPr>
        <w:t xml:space="preserve">. Настава на енглеском језику. </w:t>
      </w:r>
      <w:r w:rsidR="009D08AC" w:rsidRPr="00D96BAE">
        <w:rPr>
          <w:rFonts w:ascii="Times New Roman" w:eastAsia="PMingLiU" w:hAnsi="Times New Roman" w:cs="Times New Roman"/>
          <w:sz w:val="20"/>
          <w:szCs w:val="20"/>
        </w:rPr>
        <w:t>У:</w:t>
      </w:r>
      <w:r w:rsidR="00DD4F15">
        <w:rPr>
          <w:rFonts w:ascii="Times New Roman" w:eastAsia="PMingLiU" w:hAnsi="Times New Roman" w:cs="Times New Roman"/>
          <w:sz w:val="20"/>
          <w:szCs w:val="20"/>
        </w:rPr>
        <w:t xml:space="preserve"> </w:t>
      </w:r>
      <w:r w:rsidR="009D08AC" w:rsidRPr="00D96BAE">
        <w:rPr>
          <w:rFonts w:ascii="Times New Roman" w:eastAsia="PMingLiU" w:hAnsi="Times New Roman" w:cs="Times New Roman"/>
          <w:sz w:val="20"/>
          <w:szCs w:val="20"/>
        </w:rPr>
        <w:t xml:space="preserve">Тамара Кравић-Стевовић, Милош Бајчетић, Александар Мирчић. уредници. 100 година Института за хистологију и ембриологију „Александар Ђ. Костић“. Медицински факултет Универзитета у Београду, Београд, Србија, </w:t>
      </w:r>
      <w:r w:rsidR="009D08AC" w:rsidRPr="002D3C7F">
        <w:rPr>
          <w:rFonts w:ascii="Times New Roman" w:eastAsia="PMingLiU" w:hAnsi="Times New Roman" w:cs="Times New Roman"/>
          <w:sz w:val="20"/>
          <w:szCs w:val="20"/>
        </w:rPr>
        <w:t xml:space="preserve">2022, </w:t>
      </w:r>
      <w:r w:rsidR="002D3C7F">
        <w:rPr>
          <w:rFonts w:ascii="Times New Roman" w:eastAsia="PMingLiU" w:hAnsi="Times New Roman" w:cs="Times New Roman"/>
          <w:sz w:val="20"/>
          <w:szCs w:val="20"/>
        </w:rPr>
        <w:t>2</w:t>
      </w:r>
      <w:r w:rsidR="009D08AC" w:rsidRPr="002D3C7F">
        <w:rPr>
          <w:rFonts w:ascii="Times New Roman" w:eastAsia="PMingLiU" w:hAnsi="Times New Roman" w:cs="Times New Roman"/>
          <w:sz w:val="20"/>
          <w:szCs w:val="20"/>
        </w:rPr>
        <w:t>9-</w:t>
      </w:r>
      <w:r w:rsidR="002D3C7F">
        <w:rPr>
          <w:rFonts w:ascii="Times New Roman" w:eastAsia="PMingLiU" w:hAnsi="Times New Roman" w:cs="Times New Roman"/>
          <w:sz w:val="20"/>
          <w:szCs w:val="20"/>
        </w:rPr>
        <w:t>31</w:t>
      </w:r>
      <w:r w:rsidR="009D08AC" w:rsidRPr="002D3C7F">
        <w:rPr>
          <w:rFonts w:ascii="Times New Roman" w:eastAsia="PMingLiU" w:hAnsi="Times New Roman" w:cs="Times New Roman"/>
          <w:sz w:val="20"/>
          <w:szCs w:val="20"/>
        </w:rPr>
        <w:t>.</w:t>
      </w:r>
      <w:r w:rsidR="009D08AC" w:rsidRPr="00D96BAE">
        <w:rPr>
          <w:rFonts w:ascii="Times New Roman" w:eastAsia="PMingLiU" w:hAnsi="Times New Roman" w:cs="Times New Roman"/>
          <w:sz w:val="20"/>
          <w:szCs w:val="20"/>
        </w:rPr>
        <w:t xml:space="preserve"> (ИСБН: 978-86-7117-654-5)</w:t>
      </w:r>
    </w:p>
    <w:p w:rsidR="009D08AC" w:rsidRPr="00D96BAE" w:rsidRDefault="009D08AC" w:rsidP="004A2A1E">
      <w:pPr>
        <w:pStyle w:val="normal0"/>
        <w:numPr>
          <w:ilvl w:val="0"/>
          <w:numId w:val="23"/>
        </w:numPr>
        <w:tabs>
          <w:tab w:val="left" w:pos="0"/>
          <w:tab w:val="left" w:pos="90"/>
          <w:tab w:val="left" w:pos="360"/>
        </w:tabs>
        <w:spacing w:after="0" w:line="240" w:lineRule="auto"/>
        <w:ind w:left="360"/>
        <w:jc w:val="both"/>
        <w:rPr>
          <w:rFonts w:ascii="Times New Roman" w:eastAsia="PMingLiU" w:hAnsi="Times New Roman" w:cs="Times New Roman"/>
          <w:sz w:val="20"/>
          <w:szCs w:val="20"/>
        </w:rPr>
      </w:pPr>
      <w:r w:rsidRPr="00D96BAE">
        <w:rPr>
          <w:rFonts w:ascii="Times New Roman" w:eastAsia="PMingLiU" w:hAnsi="Times New Roman" w:cs="Times New Roman"/>
          <w:sz w:val="20"/>
          <w:szCs w:val="20"/>
        </w:rPr>
        <w:t>Кравић-Стевовић Т, Мартинови</w:t>
      </w:r>
      <w:r w:rsidR="001B4CD2" w:rsidRPr="00D96BAE">
        <w:rPr>
          <w:rFonts w:ascii="Times New Roman" w:eastAsia="PMingLiU" w:hAnsi="Times New Roman" w:cs="Times New Roman"/>
          <w:sz w:val="20"/>
          <w:szCs w:val="20"/>
        </w:rPr>
        <w:t>ћ</w:t>
      </w:r>
      <w:r w:rsidRPr="00D96BAE">
        <w:rPr>
          <w:rFonts w:ascii="Times New Roman" w:eastAsia="PMingLiU" w:hAnsi="Times New Roman" w:cs="Times New Roman"/>
          <w:sz w:val="20"/>
          <w:szCs w:val="20"/>
        </w:rPr>
        <w:t xml:space="preserve"> Т, </w:t>
      </w:r>
      <w:r w:rsidRPr="002C052E">
        <w:rPr>
          <w:rFonts w:ascii="Times New Roman" w:eastAsia="PMingLiU" w:hAnsi="Times New Roman" w:cs="Times New Roman"/>
          <w:b/>
          <w:sz w:val="20"/>
          <w:szCs w:val="20"/>
        </w:rPr>
        <w:t>Ћирић Д</w:t>
      </w:r>
      <w:r w:rsidRPr="00D96BAE">
        <w:rPr>
          <w:rFonts w:ascii="Times New Roman" w:eastAsia="PMingLiU" w:hAnsi="Times New Roman" w:cs="Times New Roman"/>
          <w:sz w:val="20"/>
          <w:szCs w:val="20"/>
        </w:rPr>
        <w:t>. Аутофагија у атеросклерози У:</w:t>
      </w:r>
      <w:r w:rsidR="00DD4F15">
        <w:rPr>
          <w:rFonts w:ascii="Times New Roman" w:eastAsia="PMingLiU" w:hAnsi="Times New Roman" w:cs="Times New Roman"/>
          <w:sz w:val="20"/>
          <w:szCs w:val="20"/>
        </w:rPr>
        <w:t xml:space="preserve"> </w:t>
      </w:r>
      <w:r w:rsidRPr="00D96BAE">
        <w:rPr>
          <w:rFonts w:ascii="Times New Roman" w:eastAsia="PMingLiU" w:hAnsi="Times New Roman" w:cs="Times New Roman"/>
          <w:sz w:val="20"/>
          <w:szCs w:val="20"/>
        </w:rPr>
        <w:t>Кањух В, Тодоровић В. уредници. Хистологија и ембриологија кардиоваскуларног и лимфног васкуларног система – клинички значај. Црногорска академија наука и умјетности, Клинички центар Црне Горе, Подгорица, 2020, 274-282. (ИСБН: 978-86-7215-468-9)</w:t>
      </w:r>
    </w:p>
    <w:p w:rsidR="009D08AC" w:rsidRPr="00765D0B" w:rsidRDefault="009D08AC" w:rsidP="009D08AC">
      <w:pPr>
        <w:pStyle w:val="Normal1"/>
        <w:jc w:val="both"/>
        <w:rPr>
          <w:b/>
          <w:sz w:val="20"/>
          <w:szCs w:val="20"/>
          <w:highlight w:val="yellow"/>
        </w:rPr>
      </w:pPr>
    </w:p>
    <w:p w:rsidR="009D08AC" w:rsidRPr="00155540" w:rsidRDefault="009D08AC" w:rsidP="009D08AC">
      <w:pPr>
        <w:pStyle w:val="Normal1"/>
        <w:jc w:val="both"/>
        <w:rPr>
          <w:b/>
          <w:sz w:val="20"/>
          <w:szCs w:val="20"/>
          <w:lang w:val="ru-RU"/>
        </w:rPr>
      </w:pPr>
      <w:r w:rsidRPr="00155540">
        <w:rPr>
          <w:b/>
          <w:sz w:val="20"/>
          <w:szCs w:val="20"/>
          <w:lang w:val="ru-RU"/>
        </w:rPr>
        <w:t>б) Руковођење или учешће на пројектима</w:t>
      </w:r>
    </w:p>
    <w:p w:rsidR="002D6A28" w:rsidRPr="00155540" w:rsidRDefault="002D6A28" w:rsidP="004A2A1E">
      <w:pPr>
        <w:numPr>
          <w:ilvl w:val="0"/>
          <w:numId w:val="33"/>
        </w:numPr>
        <w:jc w:val="both"/>
        <w:rPr>
          <w:rFonts w:eastAsia="Times New Roman"/>
          <w:color w:val="000000"/>
          <w:sz w:val="20"/>
          <w:szCs w:val="20"/>
        </w:rPr>
      </w:pPr>
      <w:r w:rsidRPr="00155540">
        <w:rPr>
          <w:rFonts w:eastAsia="Times New Roman"/>
          <w:color w:val="000000"/>
          <w:sz w:val="20"/>
          <w:szCs w:val="20"/>
        </w:rPr>
        <w:t xml:space="preserve">Члан истраживачког тима на потпројекту одобреном за институционално финансирање НИР на Медицинском факултету Универзитета у Београду у 2024. години – </w:t>
      </w:r>
      <w:r w:rsidR="00CA17B6" w:rsidRPr="00155540">
        <w:rPr>
          <w:rFonts w:eastAsia="Times New Roman"/>
          <w:color w:val="000000"/>
          <w:sz w:val="20"/>
          <w:szCs w:val="20"/>
        </w:rPr>
        <w:t>Имуномодулаторна улога сигналних путева који регулишу интрацелуларни енергетски балан и аутофагију</w:t>
      </w:r>
      <w:r w:rsidR="00CA17B6" w:rsidRPr="00155540">
        <w:rPr>
          <w:rFonts w:eastAsia="Times New Roman"/>
          <w:sz w:val="20"/>
          <w:szCs w:val="20"/>
        </w:rPr>
        <w:t>.</w:t>
      </w:r>
      <w:r w:rsidRPr="00155540">
        <w:rPr>
          <w:rFonts w:eastAsia="Times New Roman"/>
          <w:color w:val="000000"/>
          <w:sz w:val="20"/>
          <w:szCs w:val="20"/>
        </w:rPr>
        <w:t xml:space="preserve"> Руководилац пројекта: проф. др Владимир Трајковић (од 2024</w:t>
      </w:r>
      <w:r w:rsidR="001B4CD2" w:rsidRPr="00155540">
        <w:rPr>
          <w:rFonts w:eastAsia="Times New Roman"/>
          <w:color w:val="000000"/>
          <w:sz w:val="20"/>
          <w:szCs w:val="20"/>
        </w:rPr>
        <w:t xml:space="preserve"> -</w:t>
      </w:r>
      <w:r w:rsidRPr="00155540">
        <w:rPr>
          <w:rFonts w:eastAsia="Times New Roman"/>
          <w:color w:val="000000"/>
          <w:sz w:val="20"/>
          <w:szCs w:val="20"/>
        </w:rPr>
        <w:t>)</w:t>
      </w:r>
      <w:r w:rsidR="00CA17B6" w:rsidRPr="00155540">
        <w:rPr>
          <w:rFonts w:eastAsia="Times New Roman"/>
          <w:color w:val="000000"/>
          <w:sz w:val="20"/>
          <w:szCs w:val="20"/>
        </w:rPr>
        <w:t xml:space="preserve"> </w:t>
      </w:r>
    </w:p>
    <w:p w:rsidR="00464ABF" w:rsidRPr="00155540" w:rsidRDefault="00464ABF" w:rsidP="004A2A1E">
      <w:pPr>
        <w:pStyle w:val="Normal1"/>
        <w:numPr>
          <w:ilvl w:val="0"/>
          <w:numId w:val="33"/>
        </w:numPr>
        <w:pBdr>
          <w:top w:val="nil"/>
          <w:left w:val="nil"/>
          <w:bottom w:val="nil"/>
          <w:right w:val="nil"/>
          <w:between w:val="nil"/>
        </w:pBdr>
        <w:tabs>
          <w:tab w:val="left" w:pos="360"/>
        </w:tabs>
        <w:jc w:val="both"/>
        <w:rPr>
          <w:color w:val="000000"/>
          <w:sz w:val="20"/>
          <w:szCs w:val="20"/>
        </w:rPr>
      </w:pPr>
      <w:r w:rsidRPr="00155540">
        <w:rPr>
          <w:color w:val="000000"/>
          <w:sz w:val="20"/>
          <w:szCs w:val="20"/>
        </w:rPr>
        <w:t xml:space="preserve">Истраживач-сарадник </w:t>
      </w:r>
      <w:r w:rsidR="002D6A28" w:rsidRPr="00155540">
        <w:rPr>
          <w:color w:val="000000"/>
          <w:sz w:val="20"/>
          <w:szCs w:val="20"/>
        </w:rPr>
        <w:t xml:space="preserve">при пројекту Фонда САНУ, бр. Ф-35 - </w:t>
      </w:r>
      <w:r w:rsidRPr="00155540">
        <w:rPr>
          <w:color w:val="000000"/>
          <w:sz w:val="20"/>
          <w:szCs w:val="20"/>
        </w:rPr>
        <w:t>Истраживање молекуларних механизама програмиране смрти ћелија</w:t>
      </w:r>
      <w:r w:rsidR="002D6A28" w:rsidRPr="00155540">
        <w:rPr>
          <w:color w:val="000000"/>
          <w:sz w:val="20"/>
          <w:szCs w:val="20"/>
        </w:rPr>
        <w:t>.</w:t>
      </w:r>
      <w:r w:rsidRPr="00155540">
        <w:rPr>
          <w:color w:val="000000"/>
          <w:sz w:val="20"/>
          <w:szCs w:val="20"/>
        </w:rPr>
        <w:t xml:space="preserve"> </w:t>
      </w:r>
      <w:r w:rsidR="002D6A28" w:rsidRPr="00155540">
        <w:rPr>
          <w:color w:val="000000"/>
          <w:sz w:val="20"/>
          <w:szCs w:val="20"/>
        </w:rPr>
        <w:t>Р</w:t>
      </w:r>
      <w:r w:rsidRPr="00155540">
        <w:rPr>
          <w:color w:val="000000"/>
          <w:sz w:val="20"/>
          <w:szCs w:val="20"/>
        </w:rPr>
        <w:t>уководилац проф. др Владимир Бумбаширевић</w:t>
      </w:r>
      <w:r w:rsidR="002D6A28" w:rsidRPr="00155540">
        <w:rPr>
          <w:color w:val="000000"/>
          <w:sz w:val="20"/>
          <w:szCs w:val="20"/>
        </w:rPr>
        <w:t xml:space="preserve"> (од 2014</w:t>
      </w:r>
      <w:r w:rsidR="001B4CD2" w:rsidRPr="00155540">
        <w:rPr>
          <w:color w:val="000000"/>
          <w:sz w:val="20"/>
          <w:szCs w:val="20"/>
        </w:rPr>
        <w:t xml:space="preserve"> -</w:t>
      </w:r>
      <w:r w:rsidR="002D6A28" w:rsidRPr="00155540">
        <w:rPr>
          <w:color w:val="000000"/>
          <w:sz w:val="20"/>
          <w:szCs w:val="20"/>
        </w:rPr>
        <w:t>)</w:t>
      </w:r>
    </w:p>
    <w:p w:rsidR="00464ABF" w:rsidRPr="00155540" w:rsidRDefault="00464ABF" w:rsidP="004A2A1E">
      <w:pPr>
        <w:pStyle w:val="Normal1"/>
        <w:numPr>
          <w:ilvl w:val="0"/>
          <w:numId w:val="33"/>
        </w:numPr>
        <w:pBdr>
          <w:top w:val="nil"/>
          <w:left w:val="nil"/>
          <w:bottom w:val="nil"/>
          <w:right w:val="nil"/>
          <w:between w:val="nil"/>
        </w:pBdr>
        <w:tabs>
          <w:tab w:val="left" w:pos="360"/>
        </w:tabs>
        <w:jc w:val="both"/>
        <w:rPr>
          <w:color w:val="000000"/>
          <w:sz w:val="20"/>
          <w:szCs w:val="20"/>
        </w:rPr>
      </w:pPr>
      <w:r w:rsidRPr="00155540">
        <w:rPr>
          <w:color w:val="000000"/>
          <w:sz w:val="20"/>
          <w:szCs w:val="20"/>
        </w:rPr>
        <w:t>Истраживач-сарадник при пројекту Министарства за науку и технолошки развој Републике Србије, бр. III41025 - Модулација сигналних путева који контролишу интрацелуларни енергетски биланс у терапији тумора и неуро-имуно-ендокриних поремећаја. Руководилац проф. др Владимир Трајковић (</w:t>
      </w:r>
      <w:r w:rsidR="002D6A28" w:rsidRPr="00155540">
        <w:rPr>
          <w:color w:val="000000"/>
          <w:sz w:val="20"/>
          <w:szCs w:val="20"/>
        </w:rPr>
        <w:t xml:space="preserve">од </w:t>
      </w:r>
      <w:r w:rsidRPr="00155540">
        <w:rPr>
          <w:color w:val="000000"/>
          <w:sz w:val="20"/>
          <w:szCs w:val="20"/>
        </w:rPr>
        <w:t>2013</w:t>
      </w:r>
      <w:r w:rsidR="00C97ECB" w:rsidRPr="00155540">
        <w:rPr>
          <w:color w:val="000000"/>
          <w:sz w:val="20"/>
          <w:szCs w:val="20"/>
        </w:rPr>
        <w:t xml:space="preserve"> - 2023</w:t>
      </w:r>
      <w:r w:rsidRPr="00155540">
        <w:rPr>
          <w:color w:val="000000"/>
          <w:sz w:val="20"/>
          <w:szCs w:val="20"/>
        </w:rPr>
        <w:t>)</w:t>
      </w:r>
    </w:p>
    <w:p w:rsidR="00FC0603" w:rsidRPr="00155540" w:rsidRDefault="00FC0603" w:rsidP="009D08AC">
      <w:pPr>
        <w:pStyle w:val="Normal1"/>
        <w:pBdr>
          <w:top w:val="nil"/>
          <w:left w:val="nil"/>
          <w:bottom w:val="nil"/>
          <w:right w:val="nil"/>
          <w:between w:val="nil"/>
        </w:pBdr>
        <w:tabs>
          <w:tab w:val="left" w:pos="360"/>
        </w:tabs>
        <w:jc w:val="both"/>
        <w:rPr>
          <w:color w:val="000000"/>
          <w:sz w:val="20"/>
          <w:szCs w:val="20"/>
        </w:rPr>
      </w:pPr>
    </w:p>
    <w:p w:rsidR="009D08AC" w:rsidRPr="00155540" w:rsidRDefault="009D08AC" w:rsidP="009D08AC">
      <w:pPr>
        <w:pStyle w:val="Normal1"/>
        <w:pBdr>
          <w:top w:val="nil"/>
          <w:left w:val="nil"/>
          <w:bottom w:val="nil"/>
          <w:right w:val="nil"/>
          <w:between w:val="nil"/>
        </w:pBdr>
        <w:tabs>
          <w:tab w:val="left" w:pos="360"/>
        </w:tabs>
        <w:jc w:val="both"/>
        <w:rPr>
          <w:sz w:val="20"/>
          <w:szCs w:val="20"/>
          <w:lang w:val="ru-RU"/>
        </w:rPr>
      </w:pPr>
      <w:r w:rsidRPr="00155540">
        <w:rPr>
          <w:b/>
          <w:sz w:val="20"/>
          <w:szCs w:val="20"/>
          <w:lang w:val="ru-RU"/>
        </w:rPr>
        <w:t>ц) Цитираност</w:t>
      </w:r>
    </w:p>
    <w:p w:rsidR="009D08AC" w:rsidRPr="00155540" w:rsidRDefault="009D08AC" w:rsidP="009D08AC">
      <w:pPr>
        <w:pStyle w:val="Normal1"/>
        <w:jc w:val="both"/>
        <w:rPr>
          <w:sz w:val="20"/>
          <w:szCs w:val="20"/>
          <w:lang w:val="ru-RU"/>
        </w:rPr>
      </w:pPr>
      <w:r w:rsidRPr="00155540">
        <w:rPr>
          <w:sz w:val="20"/>
          <w:szCs w:val="20"/>
          <w:lang w:val="ru-RU"/>
        </w:rPr>
        <w:t xml:space="preserve">Радови др </w:t>
      </w:r>
      <w:r w:rsidR="00713F30" w:rsidRPr="00155540">
        <w:rPr>
          <w:sz w:val="20"/>
          <w:szCs w:val="20"/>
        </w:rPr>
        <w:t>Дарка Ћирића</w:t>
      </w:r>
      <w:r w:rsidRPr="00155540">
        <w:rPr>
          <w:sz w:val="20"/>
          <w:szCs w:val="20"/>
          <w:lang w:val="ru-RU"/>
        </w:rPr>
        <w:t xml:space="preserve"> су према </w:t>
      </w:r>
      <w:r w:rsidRPr="00155540">
        <w:rPr>
          <w:i/>
          <w:sz w:val="20"/>
          <w:szCs w:val="20"/>
        </w:rPr>
        <w:t>SCOPUS</w:t>
      </w:r>
      <w:r w:rsidRPr="00155540">
        <w:rPr>
          <w:sz w:val="20"/>
          <w:szCs w:val="20"/>
          <w:lang w:val="ru-RU"/>
        </w:rPr>
        <w:t xml:space="preserve">-у цитирани </w:t>
      </w:r>
      <w:r w:rsidR="00A25D23" w:rsidRPr="00155540">
        <w:rPr>
          <w:sz w:val="20"/>
          <w:szCs w:val="20"/>
        </w:rPr>
        <w:t>378</w:t>
      </w:r>
      <w:r w:rsidRPr="00155540">
        <w:rPr>
          <w:sz w:val="20"/>
          <w:szCs w:val="20"/>
          <w:lang w:val="ru-RU"/>
        </w:rPr>
        <w:t xml:space="preserve"> пута без аутоцитата, </w:t>
      </w:r>
      <w:r w:rsidRPr="00155540">
        <w:rPr>
          <w:sz w:val="20"/>
          <w:szCs w:val="20"/>
        </w:rPr>
        <w:t>h</w:t>
      </w:r>
      <w:r w:rsidRPr="00155540">
        <w:rPr>
          <w:sz w:val="20"/>
          <w:szCs w:val="20"/>
          <w:lang w:val="ru-RU"/>
        </w:rPr>
        <w:t>-</w:t>
      </w:r>
      <w:r w:rsidRPr="00155540">
        <w:rPr>
          <w:sz w:val="20"/>
          <w:szCs w:val="20"/>
        </w:rPr>
        <w:t>index</w:t>
      </w:r>
      <w:r w:rsidRPr="00155540">
        <w:rPr>
          <w:sz w:val="20"/>
          <w:szCs w:val="20"/>
          <w:lang w:val="ru-RU"/>
        </w:rPr>
        <w:t xml:space="preserve"> је </w:t>
      </w:r>
      <w:r w:rsidR="00A25D23" w:rsidRPr="00155540">
        <w:rPr>
          <w:sz w:val="20"/>
          <w:szCs w:val="20"/>
        </w:rPr>
        <w:t>9</w:t>
      </w:r>
      <w:r w:rsidRPr="00155540">
        <w:rPr>
          <w:sz w:val="20"/>
          <w:szCs w:val="20"/>
          <w:lang w:val="ru-RU"/>
        </w:rPr>
        <w:t xml:space="preserve"> </w:t>
      </w:r>
      <w:r w:rsidRPr="00155540">
        <w:rPr>
          <w:sz w:val="20"/>
          <w:szCs w:val="20"/>
        </w:rPr>
        <w:t xml:space="preserve">(датум приступа </w:t>
      </w:r>
      <w:r w:rsidR="00A25D23" w:rsidRPr="00155540">
        <w:rPr>
          <w:sz w:val="20"/>
          <w:szCs w:val="20"/>
        </w:rPr>
        <w:t>25</w:t>
      </w:r>
      <w:r w:rsidRPr="00155540">
        <w:rPr>
          <w:sz w:val="20"/>
          <w:szCs w:val="20"/>
        </w:rPr>
        <w:t>.</w:t>
      </w:r>
      <w:r w:rsidR="00A25D23" w:rsidRPr="00155540">
        <w:rPr>
          <w:sz w:val="20"/>
          <w:szCs w:val="20"/>
        </w:rPr>
        <w:t>05</w:t>
      </w:r>
      <w:r w:rsidRPr="00155540">
        <w:rPr>
          <w:sz w:val="20"/>
          <w:szCs w:val="20"/>
        </w:rPr>
        <w:t>.2024. године)</w:t>
      </w:r>
      <w:r w:rsidRPr="00155540">
        <w:rPr>
          <w:sz w:val="20"/>
          <w:szCs w:val="20"/>
          <w:lang w:val="sl-SI"/>
        </w:rPr>
        <w:t>.</w:t>
      </w:r>
    </w:p>
    <w:p w:rsidR="009D08AC" w:rsidRPr="00155540" w:rsidRDefault="009D08AC" w:rsidP="009D08AC">
      <w:pPr>
        <w:pStyle w:val="Normal1"/>
        <w:jc w:val="both"/>
        <w:rPr>
          <w:sz w:val="20"/>
          <w:szCs w:val="20"/>
          <w:lang w:val="ru-RU"/>
        </w:rPr>
      </w:pPr>
    </w:p>
    <w:p w:rsidR="00A52585" w:rsidRPr="00155540" w:rsidRDefault="00A52585" w:rsidP="00FC0603">
      <w:pPr>
        <w:pStyle w:val="Normal1"/>
        <w:jc w:val="both"/>
        <w:rPr>
          <w:b/>
          <w:sz w:val="20"/>
          <w:szCs w:val="20"/>
          <w:lang w:val="ru-RU"/>
        </w:rPr>
      </w:pPr>
    </w:p>
    <w:p w:rsidR="00D93F09" w:rsidRPr="00155540" w:rsidRDefault="009D08AC" w:rsidP="00FC0603">
      <w:pPr>
        <w:pStyle w:val="Normal1"/>
        <w:jc w:val="both"/>
        <w:rPr>
          <w:b/>
          <w:sz w:val="20"/>
          <w:szCs w:val="20"/>
          <w:lang w:val="ru-RU"/>
        </w:rPr>
      </w:pPr>
      <w:r w:rsidRPr="00155540">
        <w:rPr>
          <w:b/>
          <w:sz w:val="20"/>
          <w:szCs w:val="20"/>
          <w:lang w:val="ru-RU"/>
        </w:rPr>
        <w:t>д) Организовање научних састанака и симпозијума</w:t>
      </w:r>
    </w:p>
    <w:p w:rsidR="009D08AC" w:rsidRPr="00155540" w:rsidRDefault="009F380B" w:rsidP="009F380B">
      <w:pPr>
        <w:pStyle w:val="Normal1"/>
        <w:jc w:val="both"/>
        <w:rPr>
          <w:sz w:val="20"/>
          <w:szCs w:val="20"/>
          <w:lang w:val="ru-RU"/>
        </w:rPr>
      </w:pPr>
      <w:r w:rsidRPr="00155540">
        <w:rPr>
          <w:sz w:val="20"/>
          <w:szCs w:val="20"/>
          <w:lang w:val="ru-RU"/>
        </w:rPr>
        <w:t>С</w:t>
      </w:r>
      <w:r w:rsidR="00D93F09" w:rsidRPr="00155540">
        <w:rPr>
          <w:sz w:val="20"/>
          <w:szCs w:val="20"/>
          <w:lang w:val="ru-RU"/>
        </w:rPr>
        <w:t xml:space="preserve">арадник у организацији и извођењу практичног курса трансмисионе електронске микроскопије </w:t>
      </w:r>
      <w:r w:rsidR="00D93F09" w:rsidRPr="00155540">
        <w:rPr>
          <w:sz w:val="20"/>
          <w:szCs w:val="20"/>
        </w:rPr>
        <w:t>I</w:t>
      </w:r>
      <w:r w:rsidR="00D93F09" w:rsidRPr="00155540">
        <w:rPr>
          <w:sz w:val="20"/>
          <w:szCs w:val="20"/>
          <w:lang w:val="ru-RU"/>
        </w:rPr>
        <w:t xml:space="preserve">, </w:t>
      </w:r>
      <w:r w:rsidR="00D93F09" w:rsidRPr="00155540">
        <w:rPr>
          <w:sz w:val="20"/>
          <w:szCs w:val="20"/>
        </w:rPr>
        <w:t>II</w:t>
      </w:r>
      <w:r w:rsidR="00D93F09" w:rsidRPr="00155540">
        <w:rPr>
          <w:sz w:val="20"/>
          <w:szCs w:val="20"/>
          <w:lang w:val="ru-RU"/>
        </w:rPr>
        <w:t xml:space="preserve"> и </w:t>
      </w:r>
      <w:r w:rsidR="00D93F09" w:rsidRPr="00155540">
        <w:rPr>
          <w:sz w:val="20"/>
          <w:szCs w:val="20"/>
        </w:rPr>
        <w:t>III</w:t>
      </w:r>
      <w:r w:rsidR="00D93F09" w:rsidRPr="00155540">
        <w:rPr>
          <w:sz w:val="20"/>
          <w:szCs w:val="20"/>
          <w:lang w:val="ru-RU"/>
        </w:rPr>
        <w:t xml:space="preserve"> у склопу континуиране медицинске едукације одржаног на Институту за хистологију и ембриологију у Београду 2018.</w:t>
      </w:r>
      <w:r w:rsidR="009D08AC" w:rsidRPr="00155540">
        <w:rPr>
          <w:sz w:val="20"/>
          <w:szCs w:val="20"/>
          <w:lang w:val="ru-RU"/>
        </w:rPr>
        <w:t xml:space="preserve"> </w:t>
      </w:r>
    </w:p>
    <w:p w:rsidR="009D08AC" w:rsidRPr="00765D0B" w:rsidRDefault="009D08AC" w:rsidP="009D08AC">
      <w:pPr>
        <w:pStyle w:val="Normal1"/>
        <w:jc w:val="both"/>
        <w:rPr>
          <w:sz w:val="20"/>
          <w:szCs w:val="20"/>
          <w:highlight w:val="yellow"/>
          <w:lang w:val="ru-RU"/>
        </w:rPr>
      </w:pPr>
    </w:p>
    <w:p w:rsidR="009D08AC" w:rsidRPr="00765D0B" w:rsidRDefault="009D08AC" w:rsidP="009D08AC">
      <w:pPr>
        <w:pStyle w:val="Normal1"/>
        <w:jc w:val="both"/>
        <w:rPr>
          <w:sz w:val="20"/>
          <w:szCs w:val="20"/>
          <w:highlight w:val="yellow"/>
          <w:lang w:val="ru-RU"/>
        </w:rPr>
      </w:pPr>
      <w:r w:rsidRPr="00765D0B">
        <w:rPr>
          <w:sz w:val="20"/>
          <w:szCs w:val="20"/>
          <w:highlight w:val="yellow"/>
          <w:lang w:val="ru-RU"/>
        </w:rPr>
        <w:t xml:space="preserve">                                                              </w:t>
      </w:r>
    </w:p>
    <w:p w:rsidR="009D08AC" w:rsidRPr="0081712C" w:rsidRDefault="009D08AC" w:rsidP="009D08AC">
      <w:pPr>
        <w:pStyle w:val="Normal1"/>
        <w:jc w:val="both"/>
        <w:rPr>
          <w:sz w:val="20"/>
          <w:szCs w:val="20"/>
          <w:lang w:val="ru-RU"/>
        </w:rPr>
      </w:pPr>
      <w:r w:rsidRPr="0081712C">
        <w:rPr>
          <w:sz w:val="20"/>
          <w:szCs w:val="20"/>
        </w:rPr>
        <w:lastRenderedPageBreak/>
        <w:t>Ђ</w:t>
      </w:r>
      <w:r w:rsidRPr="0081712C">
        <w:rPr>
          <w:sz w:val="20"/>
          <w:szCs w:val="20"/>
          <w:lang w:val="ru-RU"/>
        </w:rPr>
        <w:t>. ОЦЕНА О РЕЗУЛТАТИМА НАУЧНОГ И ИСТРАЖИВАЧ</w:t>
      </w:r>
      <w:r w:rsidRPr="0081712C">
        <w:rPr>
          <w:sz w:val="20"/>
          <w:szCs w:val="20"/>
        </w:rPr>
        <w:t>K</w:t>
      </w:r>
      <w:r w:rsidRPr="0081712C">
        <w:rPr>
          <w:sz w:val="20"/>
          <w:szCs w:val="20"/>
          <w:lang w:val="ru-RU"/>
        </w:rPr>
        <w:t>ОГ РАДА</w:t>
      </w:r>
    </w:p>
    <w:p w:rsidR="00151CEE" w:rsidRPr="00525A8E" w:rsidRDefault="002C052E" w:rsidP="00525A8E">
      <w:pPr>
        <w:pStyle w:val="Normal1"/>
        <w:ind w:firstLine="567"/>
        <w:jc w:val="both"/>
        <w:rPr>
          <w:color w:val="000000"/>
          <w:sz w:val="20"/>
          <w:szCs w:val="20"/>
          <w:highlight w:val="yellow"/>
        </w:rPr>
      </w:pPr>
      <w:r w:rsidRPr="00525A8E">
        <w:rPr>
          <w:color w:val="000000"/>
          <w:sz w:val="20"/>
          <w:szCs w:val="20"/>
        </w:rPr>
        <w:t>Др Дарко Ћирић је аутор или коаутор у 64 (шездесет четири) публикације, од којих је био аутор у 2 уџбеника и 2 практикума, док је аутор поглавља у 2 уџбеника и 2 монографије. А</w:t>
      </w:r>
      <w:r w:rsidR="00224B7E" w:rsidRPr="00525A8E">
        <w:rPr>
          <w:color w:val="000000"/>
          <w:sz w:val="20"/>
          <w:szCs w:val="20"/>
        </w:rPr>
        <w:t>утор</w:t>
      </w:r>
      <w:r w:rsidRPr="00525A8E">
        <w:rPr>
          <w:color w:val="000000"/>
          <w:sz w:val="20"/>
          <w:szCs w:val="20"/>
        </w:rPr>
        <w:t xml:space="preserve"> је</w:t>
      </w:r>
      <w:r w:rsidR="00224B7E" w:rsidRPr="00525A8E">
        <w:rPr>
          <w:color w:val="000000"/>
          <w:sz w:val="20"/>
          <w:szCs w:val="20"/>
        </w:rPr>
        <w:t xml:space="preserve"> </w:t>
      </w:r>
      <w:r w:rsidRPr="00525A8E">
        <w:rPr>
          <w:color w:val="000000"/>
          <w:sz w:val="20"/>
          <w:szCs w:val="20"/>
        </w:rPr>
        <w:t xml:space="preserve">у </w:t>
      </w:r>
      <w:r w:rsidR="00155540" w:rsidRPr="00525A8E">
        <w:rPr>
          <w:color w:val="000000"/>
          <w:sz w:val="20"/>
          <w:szCs w:val="20"/>
        </w:rPr>
        <w:t>17</w:t>
      </w:r>
      <w:r w:rsidR="004203E8" w:rsidRPr="00525A8E">
        <w:rPr>
          <w:color w:val="000000"/>
          <w:sz w:val="20"/>
          <w:szCs w:val="20"/>
        </w:rPr>
        <w:t xml:space="preserve"> рад</w:t>
      </w:r>
      <w:r w:rsidR="00155540" w:rsidRPr="00525A8E">
        <w:rPr>
          <w:color w:val="000000"/>
          <w:sz w:val="20"/>
          <w:szCs w:val="20"/>
        </w:rPr>
        <w:t>ова</w:t>
      </w:r>
      <w:r w:rsidR="00224B7E" w:rsidRPr="00525A8E">
        <w:rPr>
          <w:color w:val="000000"/>
          <w:sz w:val="20"/>
          <w:szCs w:val="20"/>
        </w:rPr>
        <w:t xml:space="preserve"> објављен</w:t>
      </w:r>
      <w:r w:rsidR="00155540" w:rsidRPr="00525A8E">
        <w:rPr>
          <w:color w:val="000000"/>
          <w:sz w:val="20"/>
          <w:szCs w:val="20"/>
        </w:rPr>
        <w:t>их</w:t>
      </w:r>
      <w:r w:rsidR="00224B7E" w:rsidRPr="00525A8E">
        <w:rPr>
          <w:color w:val="000000"/>
          <w:sz w:val="20"/>
          <w:szCs w:val="20"/>
        </w:rPr>
        <w:t xml:space="preserve"> у међународним часописима са JCR листе, од који</w:t>
      </w:r>
      <w:r w:rsidR="004203E8" w:rsidRPr="00525A8E">
        <w:rPr>
          <w:color w:val="000000"/>
          <w:sz w:val="20"/>
          <w:szCs w:val="20"/>
        </w:rPr>
        <w:t>х</w:t>
      </w:r>
      <w:r w:rsidR="00224B7E" w:rsidRPr="00525A8E">
        <w:rPr>
          <w:color w:val="000000"/>
          <w:sz w:val="20"/>
          <w:szCs w:val="20"/>
        </w:rPr>
        <w:t xml:space="preserve"> је већина радова (</w:t>
      </w:r>
      <w:r w:rsidR="00155540" w:rsidRPr="00525A8E">
        <w:rPr>
          <w:color w:val="000000"/>
          <w:sz w:val="20"/>
          <w:szCs w:val="20"/>
        </w:rPr>
        <w:t>13</w:t>
      </w:r>
      <w:r w:rsidR="00224B7E" w:rsidRPr="00525A8E">
        <w:rPr>
          <w:color w:val="000000"/>
          <w:sz w:val="20"/>
          <w:szCs w:val="20"/>
        </w:rPr>
        <w:t xml:space="preserve">) објављена у часописима из категорије </w:t>
      </w:r>
      <w:r w:rsidR="004203E8" w:rsidRPr="00525A8E">
        <w:rPr>
          <w:color w:val="000000"/>
          <w:sz w:val="20"/>
          <w:szCs w:val="20"/>
        </w:rPr>
        <w:t xml:space="preserve">М21а, </w:t>
      </w:r>
      <w:r w:rsidR="00224B7E" w:rsidRPr="00525A8E">
        <w:rPr>
          <w:color w:val="000000"/>
          <w:sz w:val="20"/>
          <w:szCs w:val="20"/>
        </w:rPr>
        <w:t>М21 и М22. Збирни импакт фактор публикација са JCR листе</w:t>
      </w:r>
      <w:r w:rsidR="004203E8" w:rsidRPr="00525A8E">
        <w:rPr>
          <w:color w:val="000000"/>
          <w:sz w:val="20"/>
          <w:szCs w:val="20"/>
        </w:rPr>
        <w:t xml:space="preserve"> је</w:t>
      </w:r>
      <w:r w:rsidR="00224B7E" w:rsidRPr="00525A8E">
        <w:rPr>
          <w:color w:val="000000"/>
          <w:sz w:val="20"/>
          <w:szCs w:val="20"/>
        </w:rPr>
        <w:t xml:space="preserve"> </w:t>
      </w:r>
      <w:r w:rsidR="004203E8" w:rsidRPr="00525A8E">
        <w:rPr>
          <w:color w:val="000000"/>
          <w:sz w:val="20"/>
          <w:szCs w:val="20"/>
        </w:rPr>
        <w:t>7</w:t>
      </w:r>
      <w:r w:rsidR="00155540" w:rsidRPr="00525A8E">
        <w:rPr>
          <w:color w:val="000000"/>
          <w:sz w:val="20"/>
          <w:szCs w:val="20"/>
        </w:rPr>
        <w:t>3</w:t>
      </w:r>
      <w:r w:rsidR="004203E8" w:rsidRPr="00525A8E">
        <w:rPr>
          <w:color w:val="000000"/>
          <w:sz w:val="20"/>
          <w:szCs w:val="20"/>
        </w:rPr>
        <w:t>,</w:t>
      </w:r>
      <w:r w:rsidR="00155540" w:rsidRPr="00525A8E">
        <w:rPr>
          <w:color w:val="000000"/>
          <w:sz w:val="20"/>
          <w:szCs w:val="20"/>
        </w:rPr>
        <w:t>404</w:t>
      </w:r>
      <w:r w:rsidR="00224B7E" w:rsidRPr="00525A8E">
        <w:rPr>
          <w:color w:val="000000"/>
          <w:sz w:val="20"/>
          <w:szCs w:val="20"/>
        </w:rPr>
        <w:t xml:space="preserve"> и цитирани су </w:t>
      </w:r>
      <w:r w:rsidR="00155540" w:rsidRPr="00525A8E">
        <w:rPr>
          <w:color w:val="000000"/>
          <w:sz w:val="20"/>
          <w:szCs w:val="20"/>
        </w:rPr>
        <w:t>378</w:t>
      </w:r>
      <w:r w:rsidR="00224B7E" w:rsidRPr="00525A8E">
        <w:rPr>
          <w:color w:val="000000"/>
          <w:sz w:val="20"/>
          <w:szCs w:val="20"/>
        </w:rPr>
        <w:t xml:space="preserve"> пута. </w:t>
      </w:r>
      <w:r w:rsidR="00525A8E" w:rsidRPr="00525A8E">
        <w:rPr>
          <w:color w:val="000000"/>
          <w:sz w:val="20"/>
          <w:szCs w:val="20"/>
        </w:rPr>
        <w:t xml:space="preserve">Гледано према објављеним радовима са импакт фактором, др Ћирић је први аутор у 2 рада, носилац рада у једном раду, а сарадник у 14 радова. Од последњег избора у звање доцента 2019. године, др Дарко Ћирић има 7 радова објављених у целини у часописима са JCR листе, од чега је у једном први аутор, а у једном носилац рада. </w:t>
      </w:r>
      <w:r w:rsidR="004203E8" w:rsidRPr="00525A8E">
        <w:rPr>
          <w:color w:val="000000"/>
          <w:sz w:val="20"/>
          <w:szCs w:val="20"/>
        </w:rPr>
        <w:t>Коаутор је и једног</w:t>
      </w:r>
      <w:r w:rsidR="00224B7E" w:rsidRPr="00525A8E">
        <w:rPr>
          <w:color w:val="000000"/>
          <w:sz w:val="20"/>
          <w:szCs w:val="20"/>
        </w:rPr>
        <w:t xml:space="preserve"> рад</w:t>
      </w:r>
      <w:r w:rsidR="004203E8" w:rsidRPr="00525A8E">
        <w:rPr>
          <w:color w:val="000000"/>
          <w:sz w:val="20"/>
          <w:szCs w:val="20"/>
        </w:rPr>
        <w:t>а</w:t>
      </w:r>
      <w:r w:rsidR="00224B7E" w:rsidRPr="00525A8E">
        <w:rPr>
          <w:color w:val="000000"/>
          <w:sz w:val="20"/>
          <w:szCs w:val="20"/>
        </w:rPr>
        <w:t xml:space="preserve"> </w:t>
      </w:r>
      <w:r w:rsidR="004203E8" w:rsidRPr="00525A8E">
        <w:rPr>
          <w:color w:val="000000"/>
          <w:sz w:val="20"/>
          <w:szCs w:val="20"/>
        </w:rPr>
        <w:t>који је објављен</w:t>
      </w:r>
      <w:r w:rsidR="00224B7E" w:rsidRPr="00525A8E">
        <w:rPr>
          <w:color w:val="000000"/>
          <w:sz w:val="20"/>
          <w:szCs w:val="20"/>
        </w:rPr>
        <w:t xml:space="preserve"> у часописима који нису индексирани у SCIe </w:t>
      </w:r>
      <w:r w:rsidR="00866F18">
        <w:rPr>
          <w:color w:val="000000"/>
          <w:sz w:val="20"/>
          <w:szCs w:val="20"/>
        </w:rPr>
        <w:t>и</w:t>
      </w:r>
      <w:r w:rsidR="00224B7E" w:rsidRPr="00525A8E">
        <w:rPr>
          <w:color w:val="000000"/>
          <w:sz w:val="20"/>
          <w:szCs w:val="20"/>
        </w:rPr>
        <w:t xml:space="preserve"> Medline</w:t>
      </w:r>
      <w:r w:rsidR="00525A8E" w:rsidRPr="00525A8E">
        <w:rPr>
          <w:color w:val="000000"/>
          <w:sz w:val="20"/>
          <w:szCs w:val="20"/>
        </w:rPr>
        <w:t>. Др Дарко Ћирић је аутор</w:t>
      </w:r>
      <w:r w:rsidRPr="00525A8E">
        <w:rPr>
          <w:color w:val="000000"/>
          <w:sz w:val="20"/>
          <w:szCs w:val="20"/>
        </w:rPr>
        <w:t xml:space="preserve"> </w:t>
      </w:r>
      <w:r w:rsidR="00C21C62" w:rsidRPr="00525A8E">
        <w:rPr>
          <w:color w:val="000000"/>
          <w:sz w:val="20"/>
          <w:szCs w:val="20"/>
        </w:rPr>
        <w:t>30</w:t>
      </w:r>
      <w:r w:rsidR="00224B7E" w:rsidRPr="00525A8E">
        <w:rPr>
          <w:color w:val="000000"/>
          <w:sz w:val="20"/>
          <w:szCs w:val="20"/>
        </w:rPr>
        <w:t xml:space="preserve"> извода у </w:t>
      </w:r>
      <w:r w:rsidR="00525A8E" w:rsidRPr="00525A8E">
        <w:rPr>
          <w:color w:val="000000"/>
          <w:sz w:val="20"/>
          <w:szCs w:val="20"/>
        </w:rPr>
        <w:t>зборницима међународних скупова,</w:t>
      </w:r>
      <w:r w:rsidR="00224B7E" w:rsidRPr="00525A8E">
        <w:rPr>
          <w:color w:val="000000"/>
          <w:sz w:val="20"/>
          <w:szCs w:val="20"/>
        </w:rPr>
        <w:t xml:space="preserve"> </w:t>
      </w:r>
      <w:r w:rsidR="00525A8E" w:rsidRPr="00525A8E">
        <w:rPr>
          <w:color w:val="000000"/>
          <w:sz w:val="20"/>
          <w:szCs w:val="20"/>
        </w:rPr>
        <w:t>од којих је у 5 први аутор, и 9 извода штампаних у зборницима</w:t>
      </w:r>
      <w:r w:rsidR="00866F18">
        <w:rPr>
          <w:color w:val="000000"/>
          <w:sz w:val="20"/>
          <w:szCs w:val="20"/>
        </w:rPr>
        <w:t xml:space="preserve"> националних скупова</w:t>
      </w:r>
      <w:r w:rsidR="00525A8E" w:rsidRPr="00525A8E">
        <w:rPr>
          <w:color w:val="000000"/>
          <w:sz w:val="20"/>
          <w:szCs w:val="20"/>
        </w:rPr>
        <w:t xml:space="preserve">, од којих је у 7 био први аутор.  </w:t>
      </w:r>
    </w:p>
    <w:p w:rsidR="00DE7C53" w:rsidRDefault="00DE7C53" w:rsidP="002F72CD">
      <w:pPr>
        <w:pStyle w:val="Normal1"/>
        <w:ind w:firstLine="567"/>
        <w:jc w:val="both"/>
        <w:rPr>
          <w:color w:val="000000"/>
          <w:sz w:val="20"/>
          <w:szCs w:val="20"/>
          <w:lang w:val="ru-RU"/>
        </w:rPr>
      </w:pPr>
      <w:r w:rsidRPr="00DE7C53">
        <w:rPr>
          <w:color w:val="000000"/>
          <w:sz w:val="20"/>
          <w:szCs w:val="20"/>
          <w:lang w:val="ru-RU"/>
        </w:rPr>
        <w:t xml:space="preserve">Основни правац истраживања др Дарка Ћирића се до сада односио на морфолошку детекцију аутофагије у различитим ћелијским линијама и ткивима. У фокусу ових истраживања су животињски модели тип 2 дијабетес мелитуса и механизми укључени у процес аутофагије. Ово је и тематика његове докторске дисертације. У том периоду сарађивао је са колегама са Института за имунологију, Института за биохемију и Института за хистологију и ембриологију у истраживањима процеса аутофагије, апоптозе и имунског одговора у </w:t>
      </w:r>
      <w:r w:rsidR="00525A8E" w:rsidRPr="00525A8E">
        <w:rPr>
          <w:i/>
          <w:color w:val="000000"/>
          <w:sz w:val="20"/>
          <w:szCs w:val="20"/>
        </w:rPr>
        <w:t>in vivo</w:t>
      </w:r>
      <w:r w:rsidRPr="00DE7C53">
        <w:rPr>
          <w:color w:val="000000"/>
          <w:sz w:val="20"/>
          <w:szCs w:val="20"/>
          <w:lang w:val="ru-RU"/>
        </w:rPr>
        <w:t xml:space="preserve"> истраживањима експерименталног аутоимунског енцефаломијелитиса, </w:t>
      </w:r>
      <w:r w:rsidR="00525A8E" w:rsidRPr="00525A8E">
        <w:rPr>
          <w:i/>
          <w:color w:val="000000"/>
          <w:sz w:val="20"/>
          <w:szCs w:val="20"/>
        </w:rPr>
        <w:t>in vitro</w:t>
      </w:r>
      <w:r w:rsidR="00525A8E">
        <w:rPr>
          <w:color w:val="000000"/>
          <w:sz w:val="20"/>
          <w:szCs w:val="20"/>
        </w:rPr>
        <w:t xml:space="preserve"> </w:t>
      </w:r>
      <w:r w:rsidRPr="00DE7C53">
        <w:rPr>
          <w:color w:val="000000"/>
          <w:sz w:val="20"/>
          <w:szCs w:val="20"/>
          <w:lang w:val="ru-RU"/>
        </w:rPr>
        <w:t xml:space="preserve">ћелијским културама и </w:t>
      </w:r>
      <w:r w:rsidR="00525A8E" w:rsidRPr="00525A8E">
        <w:rPr>
          <w:i/>
          <w:color w:val="000000"/>
          <w:sz w:val="20"/>
          <w:szCs w:val="20"/>
        </w:rPr>
        <w:t>ex vitro</w:t>
      </w:r>
      <w:r w:rsidR="00525A8E">
        <w:rPr>
          <w:color w:val="000000"/>
          <w:sz w:val="20"/>
          <w:szCs w:val="20"/>
        </w:rPr>
        <w:t xml:space="preserve"> </w:t>
      </w:r>
      <w:r w:rsidR="00E336DE">
        <w:rPr>
          <w:color w:val="000000"/>
          <w:sz w:val="20"/>
          <w:szCs w:val="20"/>
          <w:lang w:val="ru-RU"/>
        </w:rPr>
        <w:t xml:space="preserve">културама лимфоцита. </w:t>
      </w:r>
      <w:r w:rsidRPr="00DE7C53">
        <w:rPr>
          <w:color w:val="000000"/>
          <w:sz w:val="20"/>
          <w:szCs w:val="20"/>
          <w:lang w:val="ru-RU"/>
        </w:rPr>
        <w:t>Допринос др Ћирића је, у публикацијама</w:t>
      </w:r>
      <w:r w:rsidR="00E336DE">
        <w:rPr>
          <w:color w:val="000000"/>
          <w:sz w:val="20"/>
          <w:szCs w:val="20"/>
          <w:lang w:val="ru-RU"/>
        </w:rPr>
        <w:t xml:space="preserve"> објављеним у том периоду</w:t>
      </w:r>
      <w:r w:rsidRPr="00DE7C53">
        <w:rPr>
          <w:color w:val="000000"/>
          <w:sz w:val="20"/>
          <w:szCs w:val="20"/>
          <w:lang w:val="ru-RU"/>
        </w:rPr>
        <w:t>, у морфолошкој детекцији процеса аутофагије, апоптозе и инфламације специфичним имуноцитохемијским (ТУНЕЛ, имунофлуоресценца) методама на конфокалном и светлосном микроскопу и методама трансмисионе електронске микроскопије. Поред ултраструктурне анализе ћелија и ткива трансмисионим електронским микроскопом, др Дарко Ћирић у својим истраживањима користи и различите методе морфометрије у циљу квантификације промена на светлосној микроскопији и на ултраструктурном нивоу ћелија, као што су примена волуметријске анализе аутофагијских везикула или других органела у ћелији. Применом конфокалне микроскопије врши детекцију и колокализацију различитих молекула укључених у процес аутофагије, као и детекцију различитих органела значајних у овом процесу као што су митохондрије и лизозоми. У оквиру заједничког пројекта са колегама са Института за имунологију и Института за биохемију, др Ћирић је радио електронско-микроскопску детекцију нано-честица у различитим типовима ћелија и ткива, ултраструктурну анализу ефекта нано-честица на ћелије, као и детекцију флуоресцентних нано-честица применом конфокалне микроскопије.</w:t>
      </w:r>
    </w:p>
    <w:p w:rsidR="00014A9A" w:rsidRPr="00DE7C53" w:rsidRDefault="00DE7C53" w:rsidP="002F72CD">
      <w:pPr>
        <w:pStyle w:val="Normal1"/>
        <w:ind w:firstLine="567"/>
        <w:jc w:val="both"/>
        <w:rPr>
          <w:color w:val="000000"/>
          <w:sz w:val="20"/>
          <w:szCs w:val="20"/>
          <w:lang w:val="ru-RU"/>
        </w:rPr>
      </w:pPr>
      <w:r w:rsidRPr="00DE7C53">
        <w:rPr>
          <w:color w:val="000000"/>
          <w:sz w:val="20"/>
          <w:szCs w:val="20"/>
          <w:lang w:val="ru-RU"/>
        </w:rPr>
        <w:t xml:space="preserve">Поред обуке на Институтима Медицинског факултета у Београду, др </w:t>
      </w:r>
      <w:r w:rsidR="00E336DE">
        <w:rPr>
          <w:color w:val="000000"/>
          <w:sz w:val="20"/>
          <w:szCs w:val="20"/>
          <w:lang w:val="ru-RU"/>
        </w:rPr>
        <w:t>Дарко Ћирић</w:t>
      </w:r>
      <w:r w:rsidRPr="00DE7C53">
        <w:rPr>
          <w:color w:val="000000"/>
          <w:sz w:val="20"/>
          <w:szCs w:val="20"/>
          <w:lang w:val="ru-RU"/>
        </w:rPr>
        <w:t xml:space="preserve"> је боравио у Лабораторијама за молекуларну неурогенетику Центра за молекуларну неуробиологију Универзитета Епендорф у Хамбургу, </w:t>
      </w:r>
      <w:r w:rsidR="00E336DE">
        <w:rPr>
          <w:color w:val="000000"/>
          <w:sz w:val="20"/>
          <w:szCs w:val="20"/>
          <w:lang w:val="ru-RU"/>
        </w:rPr>
        <w:t>Немачка. О</w:t>
      </w:r>
      <w:r w:rsidRPr="00DE7C53">
        <w:rPr>
          <w:color w:val="000000"/>
          <w:sz w:val="20"/>
          <w:szCs w:val="20"/>
          <w:lang w:val="ru-RU"/>
        </w:rPr>
        <w:t>владао је техникама рада са културама ћелија, трансфекције ћелија у култури, коимунопреципитације, имуноблот анализе, трансформације бактеријских ће</w:t>
      </w:r>
      <w:r w:rsidR="00E336DE">
        <w:rPr>
          <w:color w:val="000000"/>
          <w:sz w:val="20"/>
          <w:szCs w:val="20"/>
          <w:lang w:val="ru-RU"/>
        </w:rPr>
        <w:t>лиј</w:t>
      </w:r>
      <w:r w:rsidRPr="00DE7C53">
        <w:rPr>
          <w:color w:val="000000"/>
          <w:sz w:val="20"/>
          <w:szCs w:val="20"/>
          <w:lang w:val="ru-RU"/>
        </w:rPr>
        <w:t>а и бактерија у култури, амплификације и изолације ДНК плазмида.</w:t>
      </w:r>
    </w:p>
    <w:p w:rsidR="00224B7E" w:rsidRPr="00DE7C53" w:rsidRDefault="00014A9A" w:rsidP="002F72CD">
      <w:pPr>
        <w:pStyle w:val="Normal1"/>
        <w:ind w:firstLine="720"/>
        <w:jc w:val="both"/>
        <w:rPr>
          <w:color w:val="000000"/>
          <w:sz w:val="20"/>
          <w:szCs w:val="20"/>
          <w:lang w:val="ru-RU"/>
        </w:rPr>
      </w:pPr>
      <w:r w:rsidRPr="00DE7C53">
        <w:rPr>
          <w:color w:val="000000"/>
          <w:sz w:val="20"/>
          <w:szCs w:val="20"/>
          <w:lang w:val="ru-RU"/>
        </w:rPr>
        <w:t xml:space="preserve">У својим истраживањима, др </w:t>
      </w:r>
      <w:r w:rsidR="00DE7C53" w:rsidRPr="00DE7C53">
        <w:rPr>
          <w:color w:val="000000"/>
          <w:sz w:val="20"/>
          <w:szCs w:val="20"/>
          <w:lang w:val="ru-RU"/>
        </w:rPr>
        <w:t>Ћирић</w:t>
      </w:r>
      <w:r w:rsidRPr="00DE7C53">
        <w:rPr>
          <w:color w:val="000000"/>
          <w:sz w:val="20"/>
          <w:szCs w:val="20"/>
          <w:lang w:val="ru-RU"/>
        </w:rPr>
        <w:t xml:space="preserve"> користи широку палету микроскопских метода, укључујући савремене методе електронске и конфокалне микроскопије, као и методе ћелијске и молекуларне биологије.</w:t>
      </w:r>
    </w:p>
    <w:p w:rsidR="00D93F09" w:rsidRPr="00765D0B" w:rsidRDefault="00D93F09" w:rsidP="00D93F09">
      <w:pPr>
        <w:jc w:val="both"/>
        <w:rPr>
          <w:sz w:val="20"/>
          <w:szCs w:val="20"/>
          <w:highlight w:val="yellow"/>
        </w:rPr>
      </w:pPr>
    </w:p>
    <w:p w:rsidR="009D08AC" w:rsidRPr="00765D0B" w:rsidRDefault="009D08AC" w:rsidP="009D08AC">
      <w:pPr>
        <w:pStyle w:val="Normal1"/>
        <w:jc w:val="both"/>
        <w:rPr>
          <w:color w:val="000000"/>
          <w:sz w:val="20"/>
          <w:szCs w:val="20"/>
          <w:highlight w:val="yellow"/>
          <w:lang w:val="ru-RU"/>
        </w:rPr>
      </w:pPr>
    </w:p>
    <w:p w:rsidR="009D08AC" w:rsidRPr="003E0BF0" w:rsidRDefault="009D08AC" w:rsidP="009D08AC">
      <w:pPr>
        <w:pStyle w:val="Normal1"/>
        <w:jc w:val="both"/>
        <w:rPr>
          <w:sz w:val="20"/>
          <w:szCs w:val="20"/>
          <w:lang w:val="ru-RU"/>
        </w:rPr>
      </w:pPr>
      <w:r w:rsidRPr="003E0BF0">
        <w:rPr>
          <w:sz w:val="20"/>
          <w:szCs w:val="20"/>
          <w:lang w:val="ru-RU"/>
        </w:rPr>
        <w:t>Г. ОЦЕНА О АНГАЖОВАЊУ У РАЗВОЈУ НАСТАВЕ И ДРУГИХ ДЕЛАТНОСТИ ВИСО</w:t>
      </w:r>
      <w:r w:rsidRPr="003E0BF0">
        <w:rPr>
          <w:sz w:val="20"/>
          <w:szCs w:val="20"/>
        </w:rPr>
        <w:t>K</w:t>
      </w:r>
      <w:r w:rsidRPr="003E0BF0">
        <w:rPr>
          <w:sz w:val="20"/>
          <w:szCs w:val="20"/>
          <w:lang w:val="ru-RU"/>
        </w:rPr>
        <w:t>ОШ</w:t>
      </w:r>
      <w:r w:rsidRPr="003E0BF0">
        <w:rPr>
          <w:sz w:val="20"/>
          <w:szCs w:val="20"/>
        </w:rPr>
        <w:t>K</w:t>
      </w:r>
      <w:r w:rsidRPr="003E0BF0">
        <w:rPr>
          <w:sz w:val="20"/>
          <w:szCs w:val="20"/>
          <w:lang w:val="ru-RU"/>
        </w:rPr>
        <w:t>ОЛС</w:t>
      </w:r>
      <w:r w:rsidRPr="003E0BF0">
        <w:rPr>
          <w:sz w:val="20"/>
          <w:szCs w:val="20"/>
        </w:rPr>
        <w:t>K</w:t>
      </w:r>
      <w:r w:rsidRPr="003E0BF0">
        <w:rPr>
          <w:sz w:val="20"/>
          <w:szCs w:val="20"/>
          <w:lang w:val="ru-RU"/>
        </w:rPr>
        <w:t>Е УСТАНОВЕ</w:t>
      </w:r>
    </w:p>
    <w:p w:rsidR="00A766EA" w:rsidRPr="00E336DE" w:rsidRDefault="00324FE8" w:rsidP="002F72CD">
      <w:pPr>
        <w:pStyle w:val="Normal1"/>
        <w:ind w:firstLine="720"/>
        <w:jc w:val="both"/>
        <w:rPr>
          <w:sz w:val="20"/>
          <w:szCs w:val="20"/>
          <w:highlight w:val="yellow"/>
        </w:rPr>
      </w:pPr>
      <w:r w:rsidRPr="003E0BF0">
        <w:rPr>
          <w:sz w:val="20"/>
          <w:szCs w:val="20"/>
        </w:rPr>
        <w:t>Током свог рада на Институт</w:t>
      </w:r>
      <w:r w:rsidR="00014A9A" w:rsidRPr="003E0BF0">
        <w:rPr>
          <w:sz w:val="20"/>
          <w:szCs w:val="20"/>
        </w:rPr>
        <w:t>у</w:t>
      </w:r>
      <w:r w:rsidRPr="003E0BF0">
        <w:rPr>
          <w:sz w:val="20"/>
          <w:szCs w:val="20"/>
        </w:rPr>
        <w:t xml:space="preserve"> за хистологију и ембриологију, др </w:t>
      </w:r>
      <w:r w:rsidR="003E0BF0" w:rsidRPr="003E0BF0">
        <w:rPr>
          <w:sz w:val="20"/>
          <w:szCs w:val="20"/>
        </w:rPr>
        <w:t>Дарко</w:t>
      </w:r>
      <w:r w:rsidR="00014A9A" w:rsidRPr="003E0BF0">
        <w:rPr>
          <w:sz w:val="20"/>
          <w:szCs w:val="20"/>
        </w:rPr>
        <w:t xml:space="preserve"> </w:t>
      </w:r>
      <w:r w:rsidR="003E0BF0" w:rsidRPr="003E0BF0">
        <w:rPr>
          <w:sz w:val="20"/>
          <w:szCs w:val="20"/>
        </w:rPr>
        <w:t>Ћирић</w:t>
      </w:r>
      <w:r w:rsidRPr="003E0BF0">
        <w:rPr>
          <w:sz w:val="20"/>
          <w:szCs w:val="20"/>
        </w:rPr>
        <w:t xml:space="preserve"> је</w:t>
      </w:r>
      <w:r w:rsidR="003E0BF0" w:rsidRPr="003E0BF0">
        <w:rPr>
          <w:sz w:val="20"/>
          <w:szCs w:val="20"/>
        </w:rPr>
        <w:t xml:space="preserve"> предано и квалитетно извршавао</w:t>
      </w:r>
      <w:r w:rsidRPr="003E0BF0">
        <w:rPr>
          <w:sz w:val="20"/>
          <w:szCs w:val="20"/>
        </w:rPr>
        <w:t xml:space="preserve"> своје обавезе у оквиру редовне</w:t>
      </w:r>
      <w:r w:rsidR="00A766EA" w:rsidRPr="003E0BF0">
        <w:rPr>
          <w:sz w:val="20"/>
          <w:szCs w:val="20"/>
        </w:rPr>
        <w:t xml:space="preserve"> наставе на српском и енглеском језику, наставе у оквиру ОАС Сестринство</w:t>
      </w:r>
      <w:r w:rsidRPr="003E0BF0">
        <w:rPr>
          <w:sz w:val="20"/>
          <w:szCs w:val="20"/>
        </w:rPr>
        <w:t xml:space="preserve"> и последипломске наставе на Медицинском факултету у Београду. </w:t>
      </w:r>
      <w:r w:rsidR="00A766EA" w:rsidRPr="003E0BF0">
        <w:rPr>
          <w:sz w:val="20"/>
          <w:szCs w:val="20"/>
        </w:rPr>
        <w:t xml:space="preserve">Учествује у извођењу два изборна предмета на Катедри хистологије и ембриологије на српском и енглеском језику – „Хистолошке методе“ и „Живот ћелије од рођења до смрти“ на првој години Интегрисаних академских </w:t>
      </w:r>
      <w:r w:rsidR="00A766EA" w:rsidRPr="00E336DE">
        <w:rPr>
          <w:sz w:val="20"/>
          <w:szCs w:val="20"/>
        </w:rPr>
        <w:t>студија медицине</w:t>
      </w:r>
      <w:r w:rsidR="003E0BF0" w:rsidRPr="00E336DE">
        <w:rPr>
          <w:sz w:val="20"/>
          <w:szCs w:val="20"/>
        </w:rPr>
        <w:t>.</w:t>
      </w:r>
    </w:p>
    <w:p w:rsidR="003B2C28" w:rsidRPr="00E336DE" w:rsidRDefault="00324FE8" w:rsidP="002F72CD">
      <w:pPr>
        <w:pStyle w:val="Normal1"/>
        <w:ind w:firstLine="720"/>
        <w:jc w:val="both"/>
        <w:rPr>
          <w:sz w:val="20"/>
          <w:szCs w:val="20"/>
        </w:rPr>
      </w:pPr>
      <w:r w:rsidRPr="00E336DE">
        <w:rPr>
          <w:sz w:val="20"/>
          <w:szCs w:val="20"/>
        </w:rPr>
        <w:t xml:space="preserve">Др </w:t>
      </w:r>
      <w:r w:rsidR="003E0BF0" w:rsidRPr="00E336DE">
        <w:rPr>
          <w:sz w:val="20"/>
          <w:szCs w:val="20"/>
        </w:rPr>
        <w:t>Дарко</w:t>
      </w:r>
      <w:r w:rsidR="00A766EA" w:rsidRPr="00E336DE">
        <w:rPr>
          <w:sz w:val="20"/>
          <w:szCs w:val="20"/>
        </w:rPr>
        <w:t xml:space="preserve"> </w:t>
      </w:r>
      <w:r w:rsidR="003E0BF0" w:rsidRPr="00E336DE">
        <w:rPr>
          <w:sz w:val="20"/>
          <w:szCs w:val="20"/>
        </w:rPr>
        <w:t>Ћирић</w:t>
      </w:r>
      <w:r w:rsidRPr="00E336DE">
        <w:rPr>
          <w:sz w:val="20"/>
          <w:szCs w:val="20"/>
        </w:rPr>
        <w:t xml:space="preserve"> је </w:t>
      </w:r>
      <w:r w:rsidR="003E0BF0" w:rsidRPr="00E336DE">
        <w:rPr>
          <w:sz w:val="20"/>
          <w:szCs w:val="20"/>
        </w:rPr>
        <w:t>био</w:t>
      </w:r>
      <w:r w:rsidRPr="00E336DE">
        <w:rPr>
          <w:sz w:val="20"/>
          <w:szCs w:val="20"/>
        </w:rPr>
        <w:t xml:space="preserve"> ментор и коментор у </w:t>
      </w:r>
      <w:r w:rsidR="001C7198" w:rsidRPr="00E336DE">
        <w:rPr>
          <w:sz w:val="20"/>
          <w:szCs w:val="20"/>
        </w:rPr>
        <w:t>14</w:t>
      </w:r>
      <w:r w:rsidRPr="00E336DE">
        <w:rPr>
          <w:sz w:val="20"/>
          <w:szCs w:val="20"/>
        </w:rPr>
        <w:t xml:space="preserve"> студентских радова и активно подржава ангажовање студената у научном раду. </w:t>
      </w:r>
      <w:r w:rsidR="00D6237A" w:rsidRPr="00E336DE">
        <w:rPr>
          <w:sz w:val="20"/>
          <w:szCs w:val="20"/>
        </w:rPr>
        <w:t xml:space="preserve">У оквиру ИФМСА разменског програма др </w:t>
      </w:r>
      <w:r w:rsidR="003E0BF0" w:rsidRPr="00E336DE">
        <w:rPr>
          <w:sz w:val="20"/>
          <w:szCs w:val="20"/>
        </w:rPr>
        <w:t>Дарко Ћирић</w:t>
      </w:r>
      <w:r w:rsidR="00D6237A" w:rsidRPr="00E336DE">
        <w:rPr>
          <w:sz w:val="20"/>
          <w:szCs w:val="20"/>
        </w:rPr>
        <w:t xml:space="preserve"> </w:t>
      </w:r>
      <w:r w:rsidR="003E0BF0" w:rsidRPr="00E336DE">
        <w:rPr>
          <w:sz w:val="20"/>
          <w:szCs w:val="20"/>
        </w:rPr>
        <w:t>био</w:t>
      </w:r>
      <w:r w:rsidR="00D6237A" w:rsidRPr="00E336DE">
        <w:rPr>
          <w:sz w:val="20"/>
          <w:szCs w:val="20"/>
        </w:rPr>
        <w:t xml:space="preserve"> је ментор </w:t>
      </w:r>
      <w:r w:rsidR="003B2C28" w:rsidRPr="00E336DE">
        <w:rPr>
          <w:sz w:val="20"/>
          <w:szCs w:val="20"/>
        </w:rPr>
        <w:t>студентима из Бразила и Мексика (2017, 2019 и 2020. године).</w:t>
      </w:r>
    </w:p>
    <w:p w:rsidR="00324FE8" w:rsidRPr="00E336DE" w:rsidRDefault="00324FE8" w:rsidP="002F72CD">
      <w:pPr>
        <w:pStyle w:val="Normal1"/>
        <w:ind w:firstLine="720"/>
        <w:jc w:val="both"/>
        <w:rPr>
          <w:sz w:val="20"/>
          <w:szCs w:val="20"/>
        </w:rPr>
      </w:pPr>
      <w:r w:rsidRPr="00E336DE">
        <w:rPr>
          <w:sz w:val="20"/>
          <w:szCs w:val="20"/>
        </w:rPr>
        <w:t xml:space="preserve">Др </w:t>
      </w:r>
      <w:r w:rsidR="009B6724" w:rsidRPr="00E336DE">
        <w:rPr>
          <w:sz w:val="20"/>
          <w:szCs w:val="20"/>
        </w:rPr>
        <w:t>Ћирић</w:t>
      </w:r>
      <w:r w:rsidR="00A766EA" w:rsidRPr="00E336DE">
        <w:rPr>
          <w:sz w:val="20"/>
          <w:szCs w:val="20"/>
        </w:rPr>
        <w:t xml:space="preserve"> </w:t>
      </w:r>
      <w:r w:rsidRPr="00E336DE">
        <w:rPr>
          <w:sz w:val="20"/>
          <w:szCs w:val="20"/>
        </w:rPr>
        <w:t>је</w:t>
      </w:r>
      <w:r w:rsidR="00A766EA" w:rsidRPr="00E336DE">
        <w:rPr>
          <w:sz w:val="20"/>
          <w:szCs w:val="20"/>
        </w:rPr>
        <w:t xml:space="preserve"> један од аутора уџбеника „</w:t>
      </w:r>
      <w:r w:rsidR="00A766EA" w:rsidRPr="00E336DE">
        <w:rPr>
          <w:color w:val="000000"/>
          <w:sz w:val="20"/>
          <w:szCs w:val="20"/>
        </w:rPr>
        <w:t>Ембриологија за интегрисане академске студије медицине“</w:t>
      </w:r>
      <w:r w:rsidR="00A766EA" w:rsidRPr="00E336DE">
        <w:rPr>
          <w:sz w:val="20"/>
          <w:szCs w:val="20"/>
        </w:rPr>
        <w:t xml:space="preserve"> и „</w:t>
      </w:r>
      <w:r w:rsidRPr="00E336DE">
        <w:rPr>
          <w:sz w:val="20"/>
          <w:szCs w:val="20"/>
        </w:rPr>
        <w:t xml:space="preserve">Практикума из хистологије и ембриологије за наставу из основних академских студија – </w:t>
      </w:r>
      <w:r w:rsidR="00A766EA" w:rsidRPr="00E336DE">
        <w:rPr>
          <w:sz w:val="20"/>
          <w:szCs w:val="20"/>
        </w:rPr>
        <w:t>С</w:t>
      </w:r>
      <w:r w:rsidRPr="00E336DE">
        <w:rPr>
          <w:sz w:val="20"/>
          <w:szCs w:val="20"/>
        </w:rPr>
        <w:t>естринство</w:t>
      </w:r>
      <w:r w:rsidR="00A766EA" w:rsidRPr="00E336DE">
        <w:rPr>
          <w:sz w:val="20"/>
          <w:szCs w:val="20"/>
        </w:rPr>
        <w:t>“</w:t>
      </w:r>
      <w:r w:rsidRPr="00E336DE">
        <w:rPr>
          <w:sz w:val="20"/>
          <w:szCs w:val="20"/>
        </w:rPr>
        <w:t>.</w:t>
      </w:r>
      <w:r w:rsidR="00A766EA" w:rsidRPr="00E336DE">
        <w:rPr>
          <w:sz w:val="20"/>
          <w:szCs w:val="20"/>
        </w:rPr>
        <w:t xml:space="preserve"> Др </w:t>
      </w:r>
      <w:r w:rsidR="009B6724" w:rsidRPr="00E336DE">
        <w:rPr>
          <w:sz w:val="20"/>
          <w:szCs w:val="20"/>
        </w:rPr>
        <w:t>Ћирић</w:t>
      </w:r>
      <w:r w:rsidR="00A766EA" w:rsidRPr="00E336DE">
        <w:rPr>
          <w:sz w:val="20"/>
          <w:szCs w:val="20"/>
        </w:rPr>
        <w:t xml:space="preserve"> је и сарадник у уџбенику „</w:t>
      </w:r>
      <w:r w:rsidR="00A766EA" w:rsidRPr="00E336DE">
        <w:rPr>
          <w:color w:val="000000"/>
          <w:sz w:val="20"/>
          <w:szCs w:val="20"/>
        </w:rPr>
        <w:t>Хистологија и ембриологија за Основне академске студије сестринства“</w:t>
      </w:r>
      <w:r w:rsidR="00D6237A" w:rsidRPr="00E336DE">
        <w:rPr>
          <w:color w:val="000000"/>
          <w:sz w:val="20"/>
          <w:szCs w:val="20"/>
        </w:rPr>
        <w:t>.</w:t>
      </w:r>
    </w:p>
    <w:p w:rsidR="00D6237A" w:rsidRPr="00E336DE" w:rsidRDefault="00D6237A" w:rsidP="002F72CD">
      <w:pPr>
        <w:ind w:firstLine="720"/>
        <w:jc w:val="both"/>
        <w:rPr>
          <w:sz w:val="20"/>
          <w:szCs w:val="20"/>
        </w:rPr>
      </w:pPr>
      <w:r w:rsidRPr="00E336DE">
        <w:rPr>
          <w:sz w:val="20"/>
          <w:szCs w:val="20"/>
        </w:rPr>
        <w:t xml:space="preserve">У програму континуиране медицинске едукације Медицинског факултета др </w:t>
      </w:r>
      <w:r w:rsidR="009B6724" w:rsidRPr="00E336DE">
        <w:rPr>
          <w:sz w:val="20"/>
          <w:szCs w:val="20"/>
        </w:rPr>
        <w:t>Дарко Ћирић</w:t>
      </w:r>
      <w:r w:rsidRPr="00E336DE">
        <w:rPr>
          <w:sz w:val="20"/>
          <w:szCs w:val="20"/>
        </w:rPr>
        <w:t xml:space="preserve"> учествује као предавач и организатор практичних курсева електронске микроскопије.</w:t>
      </w:r>
    </w:p>
    <w:p w:rsidR="00D93F09" w:rsidRPr="00E336DE" w:rsidRDefault="00151CEE" w:rsidP="002F72CD">
      <w:pPr>
        <w:ind w:firstLine="720"/>
        <w:jc w:val="both"/>
        <w:rPr>
          <w:sz w:val="20"/>
          <w:szCs w:val="20"/>
        </w:rPr>
      </w:pPr>
      <w:r w:rsidRPr="00E336DE">
        <w:rPr>
          <w:sz w:val="20"/>
          <w:szCs w:val="20"/>
        </w:rPr>
        <w:t xml:space="preserve">Функцију секретара Катедре за </w:t>
      </w:r>
      <w:r w:rsidR="00197602" w:rsidRPr="00E336DE">
        <w:rPr>
          <w:sz w:val="20"/>
          <w:szCs w:val="20"/>
        </w:rPr>
        <w:t xml:space="preserve">постдипломску наставу на </w:t>
      </w:r>
      <w:r w:rsidRPr="00E336DE">
        <w:rPr>
          <w:sz w:val="20"/>
          <w:szCs w:val="20"/>
        </w:rPr>
        <w:t>хистологиј</w:t>
      </w:r>
      <w:r w:rsidR="00866F18">
        <w:rPr>
          <w:sz w:val="20"/>
          <w:szCs w:val="20"/>
        </w:rPr>
        <w:t>и</w:t>
      </w:r>
      <w:r w:rsidRPr="00E336DE">
        <w:rPr>
          <w:sz w:val="20"/>
          <w:szCs w:val="20"/>
        </w:rPr>
        <w:t xml:space="preserve"> и ембриологиј</w:t>
      </w:r>
      <w:r w:rsidR="00866F18">
        <w:rPr>
          <w:sz w:val="20"/>
          <w:szCs w:val="20"/>
        </w:rPr>
        <w:t>и</w:t>
      </w:r>
      <w:r w:rsidRPr="00E336DE">
        <w:rPr>
          <w:sz w:val="20"/>
          <w:szCs w:val="20"/>
        </w:rPr>
        <w:t xml:space="preserve"> д</w:t>
      </w:r>
      <w:r w:rsidR="00D6237A" w:rsidRPr="00E336DE">
        <w:rPr>
          <w:sz w:val="20"/>
          <w:szCs w:val="20"/>
        </w:rPr>
        <w:t xml:space="preserve">р </w:t>
      </w:r>
      <w:r w:rsidR="00197602" w:rsidRPr="00E336DE">
        <w:rPr>
          <w:sz w:val="20"/>
          <w:szCs w:val="20"/>
        </w:rPr>
        <w:t>Дарко Ћирић</w:t>
      </w:r>
      <w:r w:rsidR="00D6237A" w:rsidRPr="00E336DE">
        <w:rPr>
          <w:sz w:val="20"/>
          <w:szCs w:val="20"/>
        </w:rPr>
        <w:t xml:space="preserve"> обавља</w:t>
      </w:r>
      <w:r w:rsidR="00197602" w:rsidRPr="00E336DE">
        <w:rPr>
          <w:sz w:val="20"/>
          <w:szCs w:val="20"/>
        </w:rPr>
        <w:t>о је</w:t>
      </w:r>
      <w:r w:rsidR="00D6237A" w:rsidRPr="00E336DE">
        <w:rPr>
          <w:sz w:val="20"/>
          <w:szCs w:val="20"/>
        </w:rPr>
        <w:t xml:space="preserve"> од 2018.</w:t>
      </w:r>
      <w:r w:rsidR="00A41CCE" w:rsidRPr="00E336DE">
        <w:rPr>
          <w:sz w:val="20"/>
          <w:szCs w:val="20"/>
        </w:rPr>
        <w:t xml:space="preserve"> </w:t>
      </w:r>
      <w:r w:rsidR="00197602" w:rsidRPr="00E336DE">
        <w:rPr>
          <w:sz w:val="20"/>
          <w:szCs w:val="20"/>
        </w:rPr>
        <w:t>- 2021.</w:t>
      </w:r>
      <w:r w:rsidR="00D6237A" w:rsidRPr="00E336DE">
        <w:rPr>
          <w:sz w:val="20"/>
          <w:szCs w:val="20"/>
        </w:rPr>
        <w:t xml:space="preserve"> године.</w:t>
      </w:r>
      <w:r w:rsidR="00197602" w:rsidRPr="00E336DE">
        <w:rPr>
          <w:sz w:val="20"/>
          <w:szCs w:val="20"/>
        </w:rPr>
        <w:t xml:space="preserve"> Др. Дарко Ћирић обавља функцију руководиоца наставе из хистологије и ембриологије на енглеском </w:t>
      </w:r>
      <w:r w:rsidR="00985A2A" w:rsidRPr="00E336DE">
        <w:rPr>
          <w:sz w:val="20"/>
          <w:szCs w:val="20"/>
        </w:rPr>
        <w:t xml:space="preserve">језику </w:t>
      </w:r>
      <w:r w:rsidR="00197602" w:rsidRPr="00E336DE">
        <w:rPr>
          <w:sz w:val="20"/>
          <w:szCs w:val="20"/>
        </w:rPr>
        <w:t>од 2021. године.</w:t>
      </w:r>
    </w:p>
    <w:p w:rsidR="009D08AC" w:rsidRPr="00765D0B" w:rsidRDefault="009D08AC" w:rsidP="00D6237A">
      <w:pPr>
        <w:pStyle w:val="Normal1"/>
        <w:rPr>
          <w:rFonts w:eastAsia="PMingLiU"/>
          <w:sz w:val="20"/>
          <w:szCs w:val="20"/>
          <w:highlight w:val="yellow"/>
        </w:rPr>
      </w:pPr>
    </w:p>
    <w:p w:rsidR="00D6237A" w:rsidRPr="00765D0B" w:rsidRDefault="00D6237A" w:rsidP="00D6237A">
      <w:pPr>
        <w:pStyle w:val="Normal1"/>
        <w:rPr>
          <w:b/>
          <w:sz w:val="20"/>
          <w:szCs w:val="20"/>
          <w:highlight w:val="yellow"/>
          <w:lang w:val="ru-RU"/>
        </w:rPr>
      </w:pPr>
    </w:p>
    <w:p w:rsidR="009D08AC" w:rsidRPr="002A16AC" w:rsidRDefault="009D08AC" w:rsidP="009D08AC">
      <w:pPr>
        <w:pStyle w:val="Normal1"/>
        <w:jc w:val="center"/>
        <w:rPr>
          <w:sz w:val="20"/>
          <w:szCs w:val="20"/>
        </w:rPr>
      </w:pPr>
      <w:r w:rsidRPr="002A16AC">
        <w:rPr>
          <w:b/>
          <w:sz w:val="20"/>
          <w:szCs w:val="20"/>
          <w:lang w:val="ru-RU"/>
        </w:rPr>
        <w:t xml:space="preserve">ИЗБОРНИ УСЛОВИ ЗА ИЗБОР </w:t>
      </w:r>
      <w:r w:rsidRPr="002A16AC">
        <w:rPr>
          <w:b/>
          <w:sz w:val="20"/>
          <w:szCs w:val="20"/>
        </w:rPr>
        <w:t>У ЗВАЊЕ ДОЦЕНТА</w:t>
      </w:r>
    </w:p>
    <w:p w:rsidR="009D08AC" w:rsidRPr="002A16AC" w:rsidRDefault="009D08AC" w:rsidP="009D08AC">
      <w:pPr>
        <w:pStyle w:val="Normal1"/>
        <w:jc w:val="both"/>
        <w:rPr>
          <w:sz w:val="20"/>
          <w:szCs w:val="20"/>
          <w:lang w:val="ru-RU"/>
        </w:rPr>
      </w:pPr>
    </w:p>
    <w:p w:rsidR="009D08AC" w:rsidRPr="002A16AC" w:rsidRDefault="009D08AC" w:rsidP="009D08AC">
      <w:pPr>
        <w:pStyle w:val="Normal1"/>
        <w:jc w:val="both"/>
        <w:rPr>
          <w:b/>
          <w:sz w:val="20"/>
          <w:szCs w:val="20"/>
          <w:lang w:val="ru-RU"/>
        </w:rPr>
      </w:pPr>
      <w:r w:rsidRPr="002A16AC">
        <w:rPr>
          <w:b/>
          <w:sz w:val="20"/>
          <w:szCs w:val="20"/>
          <w:lang w:val="ru-RU"/>
        </w:rPr>
        <w:t>1. Стручно-професионални допринос</w:t>
      </w:r>
    </w:p>
    <w:p w:rsidR="009D08AC" w:rsidRPr="002A16AC" w:rsidRDefault="009D08AC" w:rsidP="009D08AC">
      <w:pPr>
        <w:pStyle w:val="Normal1"/>
        <w:rPr>
          <w:b/>
          <w:sz w:val="20"/>
          <w:szCs w:val="20"/>
          <w:lang w:val="ru-RU"/>
        </w:rPr>
      </w:pPr>
      <w:r w:rsidRPr="002A16AC">
        <w:rPr>
          <w:b/>
          <w:sz w:val="20"/>
          <w:szCs w:val="20"/>
        </w:rPr>
        <w:t>1.</w:t>
      </w:r>
      <w:r w:rsidRPr="002A16AC">
        <w:rPr>
          <w:b/>
          <w:sz w:val="20"/>
          <w:szCs w:val="20"/>
          <w:lang w:val="ru-RU"/>
        </w:rPr>
        <w:t>3. 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rsidR="002D6A28" w:rsidRPr="002A16AC" w:rsidRDefault="002D6A28" w:rsidP="004A2A1E">
      <w:pPr>
        <w:pStyle w:val="Normal1"/>
        <w:numPr>
          <w:ilvl w:val="0"/>
          <w:numId w:val="34"/>
        </w:numPr>
        <w:pBdr>
          <w:top w:val="nil"/>
          <w:left w:val="nil"/>
          <w:bottom w:val="nil"/>
          <w:right w:val="nil"/>
          <w:between w:val="nil"/>
        </w:pBdr>
        <w:jc w:val="both"/>
        <w:rPr>
          <w:sz w:val="20"/>
          <w:szCs w:val="20"/>
          <w:lang w:val="ru-RU"/>
        </w:rPr>
      </w:pPr>
      <w:r w:rsidRPr="002A16AC">
        <w:rPr>
          <w:sz w:val="20"/>
          <w:szCs w:val="20"/>
          <w:lang w:val="ru-RU"/>
        </w:rPr>
        <w:lastRenderedPageBreak/>
        <w:t>Да</w:t>
      </w:r>
      <w:r w:rsidR="002A16AC" w:rsidRPr="002A16AC">
        <w:rPr>
          <w:sz w:val="20"/>
          <w:szCs w:val="20"/>
          <w:lang w:val="ru-RU"/>
        </w:rPr>
        <w:t>о</w:t>
      </w:r>
      <w:r w:rsidRPr="002A16AC">
        <w:rPr>
          <w:sz w:val="20"/>
          <w:szCs w:val="20"/>
          <w:lang w:val="ru-RU"/>
        </w:rPr>
        <w:t xml:space="preserve"> допринос у организацији као предавач на симпозијуму континуиране медицинске едукације </w:t>
      </w:r>
      <w:r w:rsidR="001B4CD2" w:rsidRPr="002A16AC">
        <w:rPr>
          <w:sz w:val="20"/>
          <w:szCs w:val="20"/>
          <w:lang w:val="ru-RU"/>
        </w:rPr>
        <w:t xml:space="preserve">под називом </w:t>
      </w:r>
      <w:r w:rsidRPr="002A16AC">
        <w:rPr>
          <w:sz w:val="20"/>
          <w:szCs w:val="20"/>
          <w:lang w:val="ru-RU"/>
        </w:rPr>
        <w:t>„Прослава 100 година Института за хистологију и ембриологију „Александар Ђ. Костић“ Медицинског факултета у Београду“, 30.05.2022., Медицински факултет Универзитета у Београду, Београд, Србија.</w:t>
      </w:r>
    </w:p>
    <w:p w:rsidR="002D6A28" w:rsidRPr="002A16AC" w:rsidRDefault="002D6A28" w:rsidP="004A2A1E">
      <w:pPr>
        <w:pStyle w:val="Normal1"/>
        <w:numPr>
          <w:ilvl w:val="0"/>
          <w:numId w:val="34"/>
        </w:numPr>
        <w:pBdr>
          <w:top w:val="nil"/>
          <w:left w:val="nil"/>
          <w:bottom w:val="nil"/>
          <w:right w:val="nil"/>
          <w:between w:val="nil"/>
        </w:pBdr>
        <w:jc w:val="both"/>
        <w:rPr>
          <w:sz w:val="20"/>
          <w:szCs w:val="20"/>
          <w:lang w:val="ru-RU"/>
        </w:rPr>
      </w:pPr>
      <w:r w:rsidRPr="002A16AC">
        <w:rPr>
          <w:sz w:val="20"/>
          <w:szCs w:val="20"/>
          <w:lang w:val="ru-RU"/>
        </w:rPr>
        <w:t>Да</w:t>
      </w:r>
      <w:r w:rsidR="002A16AC" w:rsidRPr="002A16AC">
        <w:rPr>
          <w:sz w:val="20"/>
          <w:szCs w:val="20"/>
          <w:lang w:val="ru-RU"/>
        </w:rPr>
        <w:t>о</w:t>
      </w:r>
      <w:r w:rsidRPr="002A16AC">
        <w:rPr>
          <w:sz w:val="20"/>
          <w:szCs w:val="20"/>
          <w:lang w:val="ru-RU"/>
        </w:rPr>
        <w:t xml:space="preserve"> допринос у организацији и као предавач на симпозијуму континуиране медицинске едукације</w:t>
      </w:r>
      <w:r w:rsidR="001B4CD2" w:rsidRPr="002A16AC">
        <w:rPr>
          <w:sz w:val="20"/>
          <w:szCs w:val="20"/>
          <w:lang w:val="ru-RU"/>
        </w:rPr>
        <w:t xml:space="preserve"> под називом </w:t>
      </w:r>
      <w:r w:rsidRPr="002A16AC">
        <w:rPr>
          <w:sz w:val="20"/>
          <w:szCs w:val="20"/>
          <w:lang w:val="ru-RU"/>
        </w:rPr>
        <w:t xml:space="preserve">“Практични курс трансмисионе електронске микроскопије I део – Теоријске основе ТЕМ и фиксација узорака за електронску микроскопију“, 08.05.2018., Медицински факултет Универзитета у Београду, Београд, Србија. </w:t>
      </w:r>
    </w:p>
    <w:p w:rsidR="002D6A28" w:rsidRPr="002A16AC" w:rsidRDefault="002D6A28" w:rsidP="004A2A1E">
      <w:pPr>
        <w:pStyle w:val="Normal1"/>
        <w:numPr>
          <w:ilvl w:val="0"/>
          <w:numId w:val="34"/>
        </w:numPr>
        <w:pBdr>
          <w:top w:val="nil"/>
          <w:left w:val="nil"/>
          <w:bottom w:val="nil"/>
          <w:right w:val="nil"/>
          <w:between w:val="nil"/>
        </w:pBdr>
        <w:jc w:val="both"/>
        <w:rPr>
          <w:sz w:val="20"/>
          <w:szCs w:val="20"/>
          <w:lang w:val="ru-RU"/>
        </w:rPr>
      </w:pPr>
      <w:r w:rsidRPr="002A16AC">
        <w:rPr>
          <w:sz w:val="20"/>
          <w:szCs w:val="20"/>
          <w:lang w:val="ru-RU"/>
        </w:rPr>
        <w:t>Да</w:t>
      </w:r>
      <w:r w:rsidR="002A16AC" w:rsidRPr="002A16AC">
        <w:rPr>
          <w:sz w:val="20"/>
          <w:szCs w:val="20"/>
          <w:lang w:val="ru-RU"/>
        </w:rPr>
        <w:t>о</w:t>
      </w:r>
      <w:r w:rsidRPr="002A16AC">
        <w:rPr>
          <w:sz w:val="20"/>
          <w:szCs w:val="20"/>
          <w:lang w:val="ru-RU"/>
        </w:rPr>
        <w:t xml:space="preserve"> допринос у организацији и као предавач на симпозијуму континуиране медицинске едукације</w:t>
      </w:r>
      <w:r w:rsidR="001B4CD2" w:rsidRPr="002A16AC">
        <w:rPr>
          <w:sz w:val="20"/>
          <w:szCs w:val="20"/>
          <w:lang w:val="ru-RU"/>
        </w:rPr>
        <w:t xml:space="preserve"> под називом </w:t>
      </w:r>
      <w:r w:rsidRPr="002A16AC">
        <w:rPr>
          <w:sz w:val="20"/>
          <w:szCs w:val="20"/>
          <w:lang w:val="ru-RU"/>
        </w:rPr>
        <w:t xml:space="preserve">“Практични курс трансмисионе електронске микроскопије II део – Припрема узорака за ТЕМ и анализа основних цитолошких структура електронским микроскопом“, 09.05.2018., Медицински факултет Универзитета у Београду, Београд, Србија. </w:t>
      </w:r>
    </w:p>
    <w:p w:rsidR="009D08AC" w:rsidRPr="002A16AC" w:rsidRDefault="002D6A28" w:rsidP="004A2A1E">
      <w:pPr>
        <w:pStyle w:val="Normal1"/>
        <w:numPr>
          <w:ilvl w:val="0"/>
          <w:numId w:val="34"/>
        </w:numPr>
        <w:pBdr>
          <w:top w:val="nil"/>
          <w:left w:val="nil"/>
          <w:bottom w:val="nil"/>
          <w:right w:val="nil"/>
          <w:between w:val="nil"/>
        </w:pBdr>
        <w:jc w:val="both"/>
        <w:rPr>
          <w:color w:val="000000"/>
          <w:sz w:val="20"/>
          <w:szCs w:val="20"/>
          <w:lang w:val="ru-RU"/>
        </w:rPr>
      </w:pPr>
      <w:r w:rsidRPr="002A16AC">
        <w:rPr>
          <w:sz w:val="20"/>
          <w:szCs w:val="20"/>
          <w:lang w:val="ru-RU"/>
        </w:rPr>
        <w:t>Да</w:t>
      </w:r>
      <w:r w:rsidR="002A16AC" w:rsidRPr="002A16AC">
        <w:rPr>
          <w:sz w:val="20"/>
          <w:szCs w:val="20"/>
          <w:lang w:val="ru-RU"/>
        </w:rPr>
        <w:t>о</w:t>
      </w:r>
      <w:r w:rsidRPr="002A16AC">
        <w:rPr>
          <w:sz w:val="20"/>
          <w:szCs w:val="20"/>
          <w:lang w:val="ru-RU"/>
        </w:rPr>
        <w:t xml:space="preserve"> допринос у организацији и као предавач на симпозијуму континуиране медицинске едукације</w:t>
      </w:r>
      <w:r w:rsidR="001B4CD2" w:rsidRPr="002A16AC">
        <w:rPr>
          <w:sz w:val="20"/>
          <w:szCs w:val="20"/>
          <w:lang w:val="ru-RU"/>
        </w:rPr>
        <w:t xml:space="preserve"> под називом </w:t>
      </w:r>
      <w:r w:rsidRPr="002A16AC">
        <w:rPr>
          <w:sz w:val="20"/>
          <w:szCs w:val="20"/>
          <w:lang w:val="ru-RU"/>
        </w:rPr>
        <w:t>“Практични курс трансмисионе електронске микроскопије III део – Примена ТЕМ у дијагностици: индикације и тумачење резултата“, 10.05.2018., Медицински факултет Универзитета у Београду, Београд, Србија.</w:t>
      </w:r>
    </w:p>
    <w:p w:rsidR="002D6A28" w:rsidRPr="00765D0B" w:rsidRDefault="002D6A28" w:rsidP="002D6A28">
      <w:pPr>
        <w:pStyle w:val="Normal1"/>
        <w:pBdr>
          <w:top w:val="nil"/>
          <w:left w:val="nil"/>
          <w:bottom w:val="nil"/>
          <w:right w:val="nil"/>
          <w:between w:val="nil"/>
        </w:pBdr>
        <w:jc w:val="both"/>
        <w:rPr>
          <w:color w:val="000000"/>
          <w:sz w:val="20"/>
          <w:szCs w:val="20"/>
          <w:highlight w:val="yellow"/>
          <w:lang w:val="ru-RU"/>
        </w:rPr>
      </w:pPr>
    </w:p>
    <w:p w:rsidR="009D08AC" w:rsidRPr="002A16AC" w:rsidRDefault="009D08AC" w:rsidP="009D08AC">
      <w:pPr>
        <w:pStyle w:val="Normal1"/>
        <w:pBdr>
          <w:top w:val="nil"/>
          <w:left w:val="nil"/>
          <w:bottom w:val="nil"/>
          <w:right w:val="nil"/>
          <w:between w:val="nil"/>
        </w:pBdr>
        <w:jc w:val="both"/>
        <w:rPr>
          <w:b/>
          <w:color w:val="000000"/>
          <w:sz w:val="20"/>
          <w:szCs w:val="20"/>
          <w:lang w:val="ru-RU"/>
        </w:rPr>
      </w:pPr>
      <w:r w:rsidRPr="002A16AC">
        <w:rPr>
          <w:b/>
          <w:bCs/>
          <w:color w:val="000000"/>
          <w:sz w:val="20"/>
          <w:szCs w:val="20"/>
          <w:lang w:val="ru-RU"/>
        </w:rPr>
        <w:t>2.</w:t>
      </w:r>
      <w:r w:rsidRPr="002A16AC">
        <w:rPr>
          <w:color w:val="000000"/>
          <w:sz w:val="20"/>
          <w:szCs w:val="20"/>
          <w:lang w:val="ru-RU"/>
        </w:rPr>
        <w:t xml:space="preserve"> Д</w:t>
      </w:r>
      <w:r w:rsidRPr="002A16AC">
        <w:rPr>
          <w:b/>
          <w:color w:val="000000"/>
          <w:sz w:val="20"/>
          <w:szCs w:val="20"/>
          <w:lang w:val="ru-RU"/>
        </w:rPr>
        <w:t>опринос академској и широј заједници</w:t>
      </w:r>
    </w:p>
    <w:p w:rsidR="002D6A28" w:rsidRPr="002A16AC" w:rsidRDefault="002D6A28" w:rsidP="002D6A28">
      <w:pPr>
        <w:pStyle w:val="Normal1"/>
        <w:pBdr>
          <w:top w:val="nil"/>
          <w:left w:val="nil"/>
          <w:bottom w:val="nil"/>
          <w:right w:val="nil"/>
          <w:between w:val="nil"/>
        </w:pBdr>
        <w:rPr>
          <w:b/>
          <w:sz w:val="20"/>
          <w:szCs w:val="20"/>
        </w:rPr>
      </w:pPr>
      <w:r w:rsidRPr="002A16AC">
        <w:rPr>
          <w:b/>
          <w:sz w:val="20"/>
          <w:szCs w:val="20"/>
        </w:rPr>
        <w:t>2.</w:t>
      </w:r>
      <w:r w:rsidR="002A16AC" w:rsidRPr="002A16AC">
        <w:rPr>
          <w:b/>
          <w:sz w:val="20"/>
          <w:szCs w:val="20"/>
        </w:rPr>
        <w:t>1</w:t>
      </w:r>
      <w:r w:rsidR="001B2C95" w:rsidRPr="002A16AC">
        <w:rPr>
          <w:b/>
          <w:sz w:val="20"/>
          <w:szCs w:val="20"/>
        </w:rPr>
        <w:t>.</w:t>
      </w:r>
      <w:r w:rsidRPr="002A16AC">
        <w:rPr>
          <w:b/>
          <w:sz w:val="20"/>
          <w:szCs w:val="20"/>
        </w:rPr>
        <w:t xml:space="preserve"> </w:t>
      </w:r>
      <w:r w:rsidR="002A16AC" w:rsidRPr="002A16AC">
        <w:rPr>
          <w:b/>
          <w:sz w:val="20"/>
          <w:szCs w:val="20"/>
        </w:rPr>
        <w:t>Значајно струковно, национално или међународно признање за научну или стручну делатност</w:t>
      </w:r>
      <w:r w:rsidRPr="002A16AC">
        <w:rPr>
          <w:b/>
          <w:sz w:val="20"/>
          <w:szCs w:val="20"/>
        </w:rPr>
        <w:t xml:space="preserve">; </w:t>
      </w:r>
    </w:p>
    <w:p w:rsidR="002A16AC" w:rsidRPr="002A16AC" w:rsidRDefault="002A16AC" w:rsidP="00866F18">
      <w:pPr>
        <w:pStyle w:val="Normal1"/>
        <w:numPr>
          <w:ilvl w:val="0"/>
          <w:numId w:val="51"/>
        </w:numPr>
        <w:ind w:left="426" w:hanging="426"/>
        <w:rPr>
          <w:sz w:val="20"/>
          <w:szCs w:val="20"/>
          <w:lang w:val="sr-Cyrl-CS"/>
        </w:rPr>
      </w:pPr>
      <w:r w:rsidRPr="002A16AC">
        <w:rPr>
          <w:sz w:val="20"/>
          <w:szCs w:val="20"/>
          <w:lang w:val="sr-Cyrl-CS"/>
        </w:rPr>
        <w:t>Награда Веселина Лучића, Универзитета у Београду и Задужбине Веселина Лучића, за најбоље научно остварење објављено у 2022. години за допринос раду: „MAP kinase-dependent autophagy controls phorbol myristate acetate-induced differentiation of HL-60 leukemia cells“.</w:t>
      </w:r>
    </w:p>
    <w:p w:rsidR="009D08AC" w:rsidRPr="002A16AC" w:rsidRDefault="009D08AC" w:rsidP="009D08AC">
      <w:pPr>
        <w:pStyle w:val="Normal1"/>
        <w:jc w:val="both"/>
        <w:rPr>
          <w:sz w:val="20"/>
          <w:szCs w:val="20"/>
          <w:lang w:val="ru-RU"/>
        </w:rPr>
      </w:pPr>
    </w:p>
    <w:p w:rsidR="001B2C95" w:rsidRPr="002A16AC" w:rsidRDefault="001B2C95" w:rsidP="001B2C95">
      <w:pPr>
        <w:pStyle w:val="Normal1"/>
        <w:jc w:val="both"/>
        <w:rPr>
          <w:b/>
          <w:sz w:val="20"/>
          <w:szCs w:val="20"/>
          <w:lang w:val="ru-RU"/>
        </w:rPr>
      </w:pPr>
      <w:r w:rsidRPr="002A16AC">
        <w:rPr>
          <w:b/>
          <w:sz w:val="20"/>
          <w:szCs w:val="20"/>
          <w:lang w:val="ru-RU"/>
        </w:rPr>
        <w:t>3. Сарадња са другим високошколским, научноистраживачким установама, односно установама културе или уметности у земљи и иностранству – мобилност</w:t>
      </w:r>
    </w:p>
    <w:p w:rsidR="001B2C95" w:rsidRPr="002A16AC" w:rsidRDefault="001B2C95" w:rsidP="001B2C95">
      <w:pPr>
        <w:pStyle w:val="Normal1"/>
        <w:rPr>
          <w:b/>
          <w:sz w:val="20"/>
          <w:szCs w:val="20"/>
          <w:lang w:val="ru-RU"/>
        </w:rPr>
      </w:pPr>
      <w:r w:rsidRPr="002A16AC">
        <w:rPr>
          <w:b/>
          <w:sz w:val="20"/>
          <w:szCs w:val="20"/>
          <w:lang w:val="ru-RU"/>
        </w:rPr>
        <w:t>3.1.</w:t>
      </w:r>
      <w:r w:rsidRPr="002A16AC">
        <w:rPr>
          <w:rFonts w:ascii="Calibri" w:eastAsia="Calibri" w:hAnsi="Calibri"/>
          <w:kern w:val="2"/>
          <w:szCs w:val="22"/>
        </w:rPr>
        <w:t xml:space="preserve"> </w:t>
      </w:r>
      <w:r w:rsidRPr="002A16AC">
        <w:rPr>
          <w:b/>
          <w:sz w:val="20"/>
          <w:szCs w:val="20"/>
          <w:lang w:val="ru-RU"/>
        </w:rPr>
        <w:t xml:space="preserve">Учествовање на међународним курсевима или школама за ужу научну област за коју се бира; </w:t>
      </w:r>
    </w:p>
    <w:p w:rsidR="001B2C95" w:rsidRPr="002A16AC" w:rsidRDefault="001B2C95" w:rsidP="004A2A1E">
      <w:pPr>
        <w:pStyle w:val="Normal1"/>
        <w:numPr>
          <w:ilvl w:val="0"/>
          <w:numId w:val="36"/>
        </w:numPr>
        <w:jc w:val="both"/>
        <w:rPr>
          <w:sz w:val="20"/>
          <w:szCs w:val="20"/>
        </w:rPr>
      </w:pPr>
      <w:r w:rsidRPr="002A16AC">
        <w:rPr>
          <w:sz w:val="20"/>
          <w:szCs w:val="20"/>
        </w:rPr>
        <w:t>Учешће на међународном курсу Асоцијације научника и стипендиста Италије и Србије (AIS3) “Quality of Life Workshop 2016 Nano for Health”, 21.09.2016., Институт “Михајло Пупин”, Универзитет у Београду, Београд, Србија</w:t>
      </w:r>
    </w:p>
    <w:p w:rsidR="001B2C95" w:rsidRPr="002A16AC" w:rsidRDefault="001B2C95" w:rsidP="004A2A1E">
      <w:pPr>
        <w:pStyle w:val="Normal1"/>
        <w:numPr>
          <w:ilvl w:val="0"/>
          <w:numId w:val="36"/>
        </w:numPr>
        <w:jc w:val="both"/>
        <w:rPr>
          <w:sz w:val="20"/>
          <w:szCs w:val="20"/>
        </w:rPr>
      </w:pPr>
      <w:r w:rsidRPr="002A16AC">
        <w:rPr>
          <w:sz w:val="20"/>
          <w:szCs w:val="20"/>
        </w:rPr>
        <w:t>Учешће на међународној летњој DAAD школи “Astrocytes and oligodendrocytes - role of neuroglia in health and disease”, 27.-30. јун 2014, Научни центар Петница, Србија</w:t>
      </w:r>
    </w:p>
    <w:p w:rsidR="001B2C95" w:rsidRPr="002A16AC" w:rsidRDefault="001B2C95" w:rsidP="004A2A1E">
      <w:pPr>
        <w:pStyle w:val="Normal1"/>
        <w:numPr>
          <w:ilvl w:val="0"/>
          <w:numId w:val="36"/>
        </w:numPr>
        <w:jc w:val="both"/>
        <w:rPr>
          <w:sz w:val="20"/>
          <w:szCs w:val="20"/>
        </w:rPr>
      </w:pPr>
      <w:r w:rsidRPr="002A16AC">
        <w:rPr>
          <w:sz w:val="20"/>
          <w:szCs w:val="20"/>
        </w:rPr>
        <w:t>Учешће на COST (European Cooperation in Science and Technology) скупу: “Tenascins and ECM Modulation in Plasticity and Neuroinflammation”, 14.-15.06.2013., Биолошки факултет, Универзитет у Београду, Београд, Србија</w:t>
      </w:r>
    </w:p>
    <w:p w:rsidR="001B2C95" w:rsidRPr="002A16AC" w:rsidRDefault="001B2C95" w:rsidP="004A2A1E">
      <w:pPr>
        <w:pStyle w:val="Normal1"/>
        <w:numPr>
          <w:ilvl w:val="0"/>
          <w:numId w:val="36"/>
        </w:numPr>
        <w:jc w:val="both"/>
        <w:rPr>
          <w:sz w:val="20"/>
          <w:szCs w:val="20"/>
        </w:rPr>
      </w:pPr>
      <w:r w:rsidRPr="002A16AC">
        <w:rPr>
          <w:sz w:val="20"/>
          <w:szCs w:val="20"/>
        </w:rPr>
        <w:t>Учешће на „Leica application training on confocal microscope SP8“, 19.-21.03.2013., Институт за молекуларну генетику и генетичко инжењерство Београд, Србија</w:t>
      </w:r>
    </w:p>
    <w:p w:rsidR="001B2C95" w:rsidRPr="002A16AC" w:rsidRDefault="001B2C95" w:rsidP="001B2C95">
      <w:pPr>
        <w:pStyle w:val="Normal1"/>
        <w:rPr>
          <w:b/>
          <w:sz w:val="20"/>
          <w:szCs w:val="20"/>
        </w:rPr>
      </w:pPr>
      <w:r w:rsidRPr="002A16AC">
        <w:rPr>
          <w:b/>
          <w:sz w:val="20"/>
          <w:szCs w:val="20"/>
        </w:rPr>
        <w:t xml:space="preserve">3.3. Студијски боравци у научноистраживачким институцијама у земљи или иностранству;  </w:t>
      </w:r>
    </w:p>
    <w:p w:rsidR="001B2C95" w:rsidRPr="002A16AC" w:rsidRDefault="002A16AC" w:rsidP="002A16AC">
      <w:pPr>
        <w:pStyle w:val="Normal1"/>
        <w:numPr>
          <w:ilvl w:val="0"/>
          <w:numId w:val="36"/>
        </w:numPr>
        <w:jc w:val="both"/>
        <w:rPr>
          <w:sz w:val="20"/>
          <w:szCs w:val="20"/>
        </w:rPr>
      </w:pPr>
      <w:r w:rsidRPr="002A16AC">
        <w:rPr>
          <w:sz w:val="20"/>
          <w:szCs w:val="20"/>
        </w:rPr>
        <w:t>Студијски боравак у лабораторији проф. M. Kneussel-a у Центру за молекуларну неуробиологију (ZMNH), Универзитетске клинике Хамбург-Епендорф, Хамбург, Немачка у оквиру „Southeast Europe Cooperation academic exchange program“, 01.10.-31.10.2014. године</w:t>
      </w:r>
    </w:p>
    <w:p w:rsidR="003103D4" w:rsidRPr="00765D0B" w:rsidRDefault="003103D4" w:rsidP="003103D4">
      <w:pPr>
        <w:jc w:val="both"/>
        <w:rPr>
          <w:sz w:val="20"/>
          <w:szCs w:val="20"/>
          <w:highlight w:val="yellow"/>
        </w:rPr>
      </w:pPr>
    </w:p>
    <w:p w:rsidR="00AF2046" w:rsidRPr="00765D0B" w:rsidRDefault="00AF2046" w:rsidP="000C2921">
      <w:pPr>
        <w:jc w:val="both"/>
        <w:rPr>
          <w:b/>
          <w:bCs/>
          <w:sz w:val="20"/>
          <w:szCs w:val="20"/>
          <w:highlight w:val="yellow"/>
        </w:rPr>
      </w:pPr>
    </w:p>
    <w:p w:rsidR="005736AB" w:rsidRPr="00124208" w:rsidRDefault="005736AB" w:rsidP="001B74E4">
      <w:pPr>
        <w:pStyle w:val="Normal1"/>
        <w:jc w:val="center"/>
        <w:rPr>
          <w:sz w:val="20"/>
          <w:szCs w:val="20"/>
          <w:lang w:val="ru-RU"/>
        </w:rPr>
      </w:pPr>
      <w:r w:rsidRPr="00124208">
        <w:rPr>
          <w:b/>
          <w:sz w:val="20"/>
          <w:szCs w:val="20"/>
          <w:lang w:val="ru-RU"/>
        </w:rPr>
        <w:t>ЗА</w:t>
      </w:r>
      <w:r w:rsidRPr="00124208">
        <w:rPr>
          <w:b/>
          <w:sz w:val="20"/>
          <w:szCs w:val="20"/>
        </w:rPr>
        <w:t>K</w:t>
      </w:r>
      <w:r w:rsidRPr="00124208">
        <w:rPr>
          <w:b/>
          <w:sz w:val="20"/>
          <w:szCs w:val="20"/>
          <w:lang w:val="ru-RU"/>
        </w:rPr>
        <w:t xml:space="preserve">ЉУЧНО МИШЉЕЊЕ И ПРЕДЛОГ </w:t>
      </w:r>
      <w:r w:rsidRPr="00124208">
        <w:rPr>
          <w:b/>
          <w:sz w:val="20"/>
          <w:szCs w:val="20"/>
        </w:rPr>
        <w:t>K</w:t>
      </w:r>
      <w:r w:rsidRPr="00124208">
        <w:rPr>
          <w:b/>
          <w:sz w:val="20"/>
          <w:szCs w:val="20"/>
          <w:lang w:val="ru-RU"/>
        </w:rPr>
        <w:t>ОМИСИЈЕ</w:t>
      </w:r>
    </w:p>
    <w:p w:rsidR="001B74E4" w:rsidRPr="00EC51A4" w:rsidRDefault="005736AB" w:rsidP="005167D0">
      <w:pPr>
        <w:pStyle w:val="Normal1"/>
        <w:jc w:val="both"/>
        <w:rPr>
          <w:i/>
          <w:sz w:val="20"/>
          <w:szCs w:val="20"/>
        </w:rPr>
      </w:pPr>
      <w:r w:rsidRPr="00124208">
        <w:rPr>
          <w:i/>
          <w:sz w:val="20"/>
          <w:szCs w:val="20"/>
          <w:lang w:val="ru-RU"/>
        </w:rPr>
        <w:tab/>
      </w:r>
      <w:r w:rsidRPr="00124208">
        <w:rPr>
          <w:i/>
          <w:sz w:val="20"/>
          <w:szCs w:val="20"/>
          <w:lang w:val="ru-RU"/>
        </w:rPr>
        <w:tab/>
      </w:r>
      <w:r w:rsidRPr="00124208">
        <w:rPr>
          <w:i/>
          <w:sz w:val="20"/>
          <w:szCs w:val="20"/>
          <w:lang w:val="ru-RU"/>
        </w:rPr>
        <w:tab/>
        <w:t xml:space="preserve">         </w:t>
      </w:r>
    </w:p>
    <w:p w:rsidR="004A2A1E" w:rsidRDefault="005736AB" w:rsidP="00B8142C">
      <w:pPr>
        <w:pStyle w:val="Normal1"/>
        <w:jc w:val="both"/>
        <w:rPr>
          <w:sz w:val="20"/>
          <w:szCs w:val="20"/>
        </w:rPr>
      </w:pPr>
      <w:r w:rsidRPr="00124208">
        <w:rPr>
          <w:sz w:val="20"/>
          <w:szCs w:val="20"/>
          <w:lang w:val="ru-RU"/>
        </w:rPr>
        <w:t xml:space="preserve">На конкурс за избор </w:t>
      </w:r>
      <w:r w:rsidR="001A6AF4">
        <w:rPr>
          <w:sz w:val="20"/>
          <w:szCs w:val="20"/>
        </w:rPr>
        <w:t>једног</w:t>
      </w:r>
      <w:r w:rsidRPr="00124208">
        <w:rPr>
          <w:sz w:val="20"/>
          <w:szCs w:val="20"/>
          <w:lang w:val="ru-RU"/>
        </w:rPr>
        <w:t xml:space="preserve"> наставника у звање доцента за ужу научну област </w:t>
      </w:r>
      <w:r w:rsidR="00124208" w:rsidRPr="00124208">
        <w:rPr>
          <w:sz w:val="20"/>
          <w:szCs w:val="20"/>
        </w:rPr>
        <w:t xml:space="preserve">Хистологија и ембриологија </w:t>
      </w:r>
      <w:r w:rsidR="003E35FD" w:rsidRPr="003E35FD">
        <w:rPr>
          <w:sz w:val="20"/>
          <w:szCs w:val="20"/>
          <w:lang w:val="ru-RU"/>
        </w:rPr>
        <w:t>пријави</w:t>
      </w:r>
      <w:r w:rsidR="001A6AF4">
        <w:rPr>
          <w:sz w:val="20"/>
          <w:szCs w:val="20"/>
          <w:lang w:val="ru-RU"/>
        </w:rPr>
        <w:t>о</w:t>
      </w:r>
      <w:r w:rsidR="003E35FD" w:rsidRPr="003E35FD">
        <w:rPr>
          <w:sz w:val="20"/>
          <w:szCs w:val="20"/>
          <w:lang w:val="ru-RU"/>
        </w:rPr>
        <w:t xml:space="preserve"> се </w:t>
      </w:r>
      <w:r w:rsidR="001A6AF4">
        <w:rPr>
          <w:sz w:val="20"/>
          <w:szCs w:val="20"/>
          <w:lang w:val="ru-RU"/>
        </w:rPr>
        <w:t>један кандидат</w:t>
      </w:r>
      <w:r w:rsidR="003E35FD">
        <w:rPr>
          <w:sz w:val="20"/>
          <w:szCs w:val="20"/>
        </w:rPr>
        <w:t xml:space="preserve"> д</w:t>
      </w:r>
      <w:r w:rsidRPr="00124208">
        <w:rPr>
          <w:sz w:val="20"/>
          <w:szCs w:val="20"/>
          <w:lang w:val="ru-RU"/>
        </w:rPr>
        <w:t xml:space="preserve">р </w:t>
      </w:r>
      <w:r w:rsidR="001A6AF4">
        <w:rPr>
          <w:sz w:val="20"/>
          <w:szCs w:val="20"/>
          <w:lang w:val="ru-RU"/>
        </w:rPr>
        <w:t>Дарко Ћирић</w:t>
      </w:r>
      <w:r w:rsidR="00807510" w:rsidRPr="00124208">
        <w:rPr>
          <w:sz w:val="20"/>
          <w:szCs w:val="20"/>
        </w:rPr>
        <w:t>, доктор медицинских наука</w:t>
      </w:r>
      <w:r w:rsidR="001A6AF4">
        <w:rPr>
          <w:sz w:val="20"/>
          <w:szCs w:val="20"/>
        </w:rPr>
        <w:t>,</w:t>
      </w:r>
      <w:r w:rsidR="00124208" w:rsidRPr="00124208">
        <w:rPr>
          <w:sz w:val="20"/>
          <w:szCs w:val="20"/>
        </w:rPr>
        <w:t xml:space="preserve"> </w:t>
      </w:r>
      <w:r w:rsidRPr="00124208">
        <w:rPr>
          <w:sz w:val="20"/>
          <w:szCs w:val="20"/>
          <w:lang w:val="ru-RU"/>
        </w:rPr>
        <w:t xml:space="preserve">запослен као </w:t>
      </w:r>
      <w:r w:rsidR="00807510" w:rsidRPr="00124208">
        <w:rPr>
          <w:sz w:val="20"/>
          <w:szCs w:val="20"/>
        </w:rPr>
        <w:t>доцент</w:t>
      </w:r>
      <w:r w:rsidRPr="00124208">
        <w:rPr>
          <w:sz w:val="20"/>
          <w:szCs w:val="20"/>
          <w:lang w:val="ru-RU"/>
        </w:rPr>
        <w:t xml:space="preserve"> на </w:t>
      </w:r>
      <w:r w:rsidRPr="00124208">
        <w:rPr>
          <w:sz w:val="20"/>
          <w:szCs w:val="20"/>
        </w:rPr>
        <w:t>K</w:t>
      </w:r>
      <w:r w:rsidRPr="00124208">
        <w:rPr>
          <w:sz w:val="20"/>
          <w:szCs w:val="20"/>
          <w:lang w:val="ru-RU"/>
        </w:rPr>
        <w:t xml:space="preserve">атедри за </w:t>
      </w:r>
      <w:r w:rsidR="00124208" w:rsidRPr="00124208">
        <w:rPr>
          <w:sz w:val="20"/>
          <w:szCs w:val="20"/>
        </w:rPr>
        <w:t>хистологију и ембриологиј</w:t>
      </w:r>
      <w:r w:rsidR="00124208">
        <w:rPr>
          <w:sz w:val="20"/>
          <w:szCs w:val="20"/>
        </w:rPr>
        <w:t xml:space="preserve">у. </w:t>
      </w:r>
    </w:p>
    <w:p w:rsidR="000463F2" w:rsidRDefault="000463F2" w:rsidP="00B8142C">
      <w:pPr>
        <w:pStyle w:val="Normal1"/>
        <w:jc w:val="both"/>
        <w:rPr>
          <w:sz w:val="20"/>
          <w:szCs w:val="20"/>
        </w:rPr>
      </w:pPr>
    </w:p>
    <w:p w:rsidR="007E13ED" w:rsidRPr="007E13ED" w:rsidRDefault="007E13ED" w:rsidP="007E13ED">
      <w:pPr>
        <w:pStyle w:val="Normal1"/>
        <w:jc w:val="both"/>
        <w:rPr>
          <w:sz w:val="20"/>
          <w:szCs w:val="20"/>
        </w:rPr>
      </w:pPr>
      <w:r w:rsidRPr="000E7383">
        <w:rPr>
          <w:sz w:val="20"/>
          <w:szCs w:val="20"/>
          <w:lang w:val="ru-RU"/>
        </w:rPr>
        <w:t xml:space="preserve">Др </w:t>
      </w:r>
      <w:r>
        <w:rPr>
          <w:sz w:val="20"/>
          <w:szCs w:val="20"/>
          <w:lang w:val="ru-RU"/>
        </w:rPr>
        <w:t>Дарко Ћирић</w:t>
      </w:r>
      <w:r w:rsidRPr="000E7383">
        <w:rPr>
          <w:sz w:val="20"/>
          <w:szCs w:val="20"/>
          <w:lang w:val="ru-RU"/>
        </w:rPr>
        <w:t xml:space="preserve"> је у току свог рада на Институту за хистологију и ембриологију и боравка у Центру за молекуларну неуробиологију, Универзитетске клинике Епендорф (UKE), Хамбург, Немачка</w:t>
      </w:r>
      <w:r>
        <w:rPr>
          <w:sz w:val="20"/>
          <w:szCs w:val="20"/>
          <w:lang w:val="ru-RU"/>
        </w:rPr>
        <w:t>,</w:t>
      </w:r>
      <w:r w:rsidRPr="007E13ED">
        <w:rPr>
          <w:sz w:val="20"/>
          <w:szCs w:val="20"/>
        </w:rPr>
        <w:t xml:space="preserve"> савладао многобројне савремене микроскопске технике, укључујући имунохистохемијске и морфометријске методе, електронску микроскопију, рад са културама ћелија, као и разноврсне методе молекуларне биологије (</w:t>
      </w:r>
      <w:r w:rsidR="007D461D">
        <w:rPr>
          <w:sz w:val="20"/>
          <w:szCs w:val="20"/>
        </w:rPr>
        <w:t>и</w:t>
      </w:r>
      <w:r w:rsidRPr="007E13ED">
        <w:rPr>
          <w:sz w:val="20"/>
          <w:szCs w:val="20"/>
        </w:rPr>
        <w:t>муноблот, коимунопреципитација, трансфекција ћелија).</w:t>
      </w:r>
    </w:p>
    <w:p w:rsidR="007E13ED" w:rsidRPr="007E13ED" w:rsidRDefault="007E13ED" w:rsidP="007E13ED">
      <w:pPr>
        <w:pStyle w:val="Normal1"/>
        <w:jc w:val="both"/>
        <w:rPr>
          <w:sz w:val="20"/>
          <w:szCs w:val="20"/>
        </w:rPr>
      </w:pPr>
    </w:p>
    <w:p w:rsidR="007E13ED" w:rsidRDefault="00E336DE" w:rsidP="007E13ED">
      <w:pPr>
        <w:pStyle w:val="Normal1"/>
        <w:jc w:val="both"/>
        <w:rPr>
          <w:sz w:val="20"/>
          <w:szCs w:val="20"/>
        </w:rPr>
      </w:pPr>
      <w:r w:rsidRPr="000B63CD">
        <w:rPr>
          <w:sz w:val="20"/>
          <w:szCs w:val="20"/>
        </w:rPr>
        <w:t>Др Дарко Ћирић је аутор или коаутор у 64 (шездесет четири) публикације, од којих је био аутор у 2 уџбеника и 2 практикума, док је аутор поглавља</w:t>
      </w:r>
      <w:r>
        <w:rPr>
          <w:sz w:val="20"/>
          <w:szCs w:val="20"/>
        </w:rPr>
        <w:t xml:space="preserve"> у 2 уџбеника и 2 монографије. Аутор је</w:t>
      </w:r>
      <w:r w:rsidR="007E13ED" w:rsidRPr="007E13ED">
        <w:rPr>
          <w:sz w:val="20"/>
          <w:szCs w:val="20"/>
        </w:rPr>
        <w:t xml:space="preserve"> </w:t>
      </w:r>
      <w:r>
        <w:rPr>
          <w:sz w:val="20"/>
          <w:szCs w:val="20"/>
        </w:rPr>
        <w:t xml:space="preserve">и коаутор </w:t>
      </w:r>
      <w:r w:rsidR="007E13ED" w:rsidRPr="007E13ED">
        <w:rPr>
          <w:sz w:val="20"/>
          <w:szCs w:val="20"/>
        </w:rPr>
        <w:t xml:space="preserve">у </w:t>
      </w:r>
      <w:r w:rsidR="007E13ED">
        <w:rPr>
          <w:sz w:val="20"/>
          <w:szCs w:val="20"/>
        </w:rPr>
        <w:t>17</w:t>
      </w:r>
      <w:r w:rsidR="007E13ED" w:rsidRPr="007E13ED">
        <w:rPr>
          <w:sz w:val="20"/>
          <w:szCs w:val="20"/>
        </w:rPr>
        <w:t xml:space="preserve"> (</w:t>
      </w:r>
      <w:r w:rsidR="007E13ED">
        <w:rPr>
          <w:sz w:val="20"/>
          <w:szCs w:val="20"/>
        </w:rPr>
        <w:t>седамнаест</w:t>
      </w:r>
      <w:r w:rsidR="007E13ED" w:rsidRPr="007E13ED">
        <w:rPr>
          <w:sz w:val="20"/>
          <w:szCs w:val="20"/>
        </w:rPr>
        <w:t xml:space="preserve">) радова in extenso објављених у часописима индексираним на ЈЦР листи са кумулативним импакт фактором </w:t>
      </w:r>
      <w:r w:rsidR="007E13ED">
        <w:rPr>
          <w:sz w:val="20"/>
          <w:szCs w:val="20"/>
        </w:rPr>
        <w:t>73</w:t>
      </w:r>
      <w:r w:rsidR="007E13ED" w:rsidRPr="007E13ED">
        <w:rPr>
          <w:sz w:val="20"/>
          <w:szCs w:val="20"/>
        </w:rPr>
        <w:t>,</w:t>
      </w:r>
      <w:r w:rsidR="007E13ED">
        <w:rPr>
          <w:sz w:val="20"/>
          <w:szCs w:val="20"/>
        </w:rPr>
        <w:t>404</w:t>
      </w:r>
      <w:r w:rsidR="007E13ED" w:rsidRPr="007E13ED">
        <w:rPr>
          <w:sz w:val="20"/>
          <w:szCs w:val="20"/>
        </w:rPr>
        <w:t xml:space="preserve"> (</w:t>
      </w:r>
      <w:r w:rsidR="007E13ED">
        <w:rPr>
          <w:sz w:val="20"/>
          <w:szCs w:val="20"/>
        </w:rPr>
        <w:t>7</w:t>
      </w:r>
      <w:r w:rsidR="007E13ED" w:rsidRPr="007E13ED">
        <w:rPr>
          <w:sz w:val="20"/>
          <w:szCs w:val="20"/>
        </w:rPr>
        <w:t xml:space="preserve"> у категорији М21, </w:t>
      </w:r>
      <w:r w:rsidR="007E13ED">
        <w:rPr>
          <w:sz w:val="20"/>
          <w:szCs w:val="20"/>
        </w:rPr>
        <w:t>6</w:t>
      </w:r>
      <w:r w:rsidR="007E13ED" w:rsidRPr="007E13ED">
        <w:rPr>
          <w:sz w:val="20"/>
          <w:szCs w:val="20"/>
        </w:rPr>
        <w:t xml:space="preserve"> у категорији М22 и </w:t>
      </w:r>
      <w:r w:rsidR="007E13ED">
        <w:rPr>
          <w:sz w:val="20"/>
          <w:szCs w:val="20"/>
        </w:rPr>
        <w:t>4</w:t>
      </w:r>
      <w:r w:rsidR="007E13ED" w:rsidRPr="007E13ED">
        <w:rPr>
          <w:sz w:val="20"/>
          <w:szCs w:val="20"/>
        </w:rPr>
        <w:t xml:space="preserve"> у категорији М23). </w:t>
      </w:r>
      <w:r>
        <w:rPr>
          <w:sz w:val="20"/>
          <w:szCs w:val="20"/>
        </w:rPr>
        <w:t xml:space="preserve">Добитник је </w:t>
      </w:r>
      <w:r>
        <w:rPr>
          <w:sz w:val="20"/>
          <w:szCs w:val="20"/>
          <w:lang w:val="sr-Cyrl-CS"/>
        </w:rPr>
        <w:t>награде</w:t>
      </w:r>
      <w:r w:rsidRPr="002A16AC">
        <w:rPr>
          <w:sz w:val="20"/>
          <w:szCs w:val="20"/>
          <w:lang w:val="sr-Cyrl-CS"/>
        </w:rPr>
        <w:t xml:space="preserve"> Веселина Лучића, Универзитета у Београду и Задужбине Веселина Лучића, за најбоље научно остварење објављено у 2022. </w:t>
      </w:r>
      <w:r>
        <w:rPr>
          <w:sz w:val="20"/>
          <w:szCs w:val="20"/>
          <w:lang w:val="sr-Cyrl-CS"/>
        </w:rPr>
        <w:t>г</w:t>
      </w:r>
      <w:r w:rsidRPr="002A16AC">
        <w:rPr>
          <w:sz w:val="20"/>
          <w:szCs w:val="20"/>
          <w:lang w:val="sr-Cyrl-CS"/>
        </w:rPr>
        <w:t>один</w:t>
      </w:r>
      <w:r>
        <w:rPr>
          <w:sz w:val="20"/>
          <w:szCs w:val="20"/>
          <w:lang w:val="sr-Cyrl-CS"/>
        </w:rPr>
        <w:t>и.</w:t>
      </w:r>
      <w:r w:rsidRPr="002A16AC">
        <w:rPr>
          <w:sz w:val="20"/>
          <w:szCs w:val="20"/>
          <w:lang w:val="sr-Cyrl-CS"/>
        </w:rPr>
        <w:t xml:space="preserve"> </w:t>
      </w:r>
      <w:r w:rsidR="007E13ED" w:rsidRPr="00E336DE">
        <w:rPr>
          <w:sz w:val="20"/>
          <w:szCs w:val="20"/>
        </w:rPr>
        <w:t xml:space="preserve">Др Дарко Ћирић је аутор и коаутор </w:t>
      </w:r>
      <w:r w:rsidR="004C78F3" w:rsidRPr="00E336DE">
        <w:rPr>
          <w:sz w:val="20"/>
          <w:szCs w:val="20"/>
        </w:rPr>
        <w:t>30</w:t>
      </w:r>
      <w:r w:rsidR="007E13ED" w:rsidRPr="00E336DE">
        <w:rPr>
          <w:sz w:val="20"/>
          <w:szCs w:val="20"/>
        </w:rPr>
        <w:t xml:space="preserve"> извода објављених у зборницима међународних скупова и </w:t>
      </w:r>
      <w:r w:rsidR="004C78F3" w:rsidRPr="00E336DE">
        <w:rPr>
          <w:sz w:val="20"/>
          <w:szCs w:val="20"/>
        </w:rPr>
        <w:t>9</w:t>
      </w:r>
      <w:r w:rsidR="007D461D">
        <w:rPr>
          <w:sz w:val="20"/>
          <w:szCs w:val="20"/>
        </w:rPr>
        <w:t xml:space="preserve"> извода објављених</w:t>
      </w:r>
      <w:r w:rsidR="007E13ED" w:rsidRPr="00E336DE">
        <w:rPr>
          <w:sz w:val="20"/>
          <w:szCs w:val="20"/>
        </w:rPr>
        <w:t xml:space="preserve"> у зборницима националног скупа. </w:t>
      </w:r>
      <w:r w:rsidR="00A51BA2" w:rsidRPr="00E336DE">
        <w:rPr>
          <w:sz w:val="20"/>
          <w:szCs w:val="20"/>
        </w:rPr>
        <w:t>Од избора у наставничко звање, б</w:t>
      </w:r>
      <w:r w:rsidR="004C78F3" w:rsidRPr="00E336DE">
        <w:rPr>
          <w:sz w:val="20"/>
          <w:szCs w:val="20"/>
        </w:rPr>
        <w:t xml:space="preserve">ио је ангажован као један од аутора у 2 уџбеника и </w:t>
      </w:r>
      <w:r w:rsidR="00A51BA2" w:rsidRPr="00E336DE">
        <w:rPr>
          <w:sz w:val="20"/>
          <w:szCs w:val="20"/>
        </w:rPr>
        <w:t>2</w:t>
      </w:r>
      <w:r w:rsidR="004C78F3" w:rsidRPr="00E336DE">
        <w:rPr>
          <w:sz w:val="20"/>
          <w:szCs w:val="20"/>
        </w:rPr>
        <w:t xml:space="preserve"> практикум</w:t>
      </w:r>
      <w:r w:rsidR="00A51BA2" w:rsidRPr="00E336DE">
        <w:rPr>
          <w:sz w:val="20"/>
          <w:szCs w:val="20"/>
        </w:rPr>
        <w:t>а</w:t>
      </w:r>
      <w:r w:rsidR="004C78F3" w:rsidRPr="00E336DE">
        <w:rPr>
          <w:sz w:val="20"/>
          <w:szCs w:val="20"/>
        </w:rPr>
        <w:t xml:space="preserve"> за ужу научну област за коју се бира, као и у 2 поглавља у монографијама. </w:t>
      </w:r>
      <w:r w:rsidR="007E13ED" w:rsidRPr="00E336DE">
        <w:rPr>
          <w:sz w:val="20"/>
          <w:szCs w:val="20"/>
        </w:rPr>
        <w:t>Активно је учествовао у увођењу нових микроскопских и морфометријских метода, што је резултирало ширењем научно-истраживачке сарадње</w:t>
      </w:r>
      <w:r w:rsidR="007E13ED" w:rsidRPr="00765D0B">
        <w:rPr>
          <w:sz w:val="20"/>
          <w:szCs w:val="20"/>
        </w:rPr>
        <w:t xml:space="preserve"> са другим лабораторијама и интензивнијим укључивањем студената</w:t>
      </w:r>
      <w:r w:rsidR="004C78F3" w:rsidRPr="00765D0B">
        <w:rPr>
          <w:sz w:val="20"/>
          <w:szCs w:val="20"/>
          <w:lang w:val="ru-RU"/>
        </w:rPr>
        <w:t xml:space="preserve">, међу којима су били и инострани студенти на размени, </w:t>
      </w:r>
      <w:r w:rsidR="007E13ED" w:rsidRPr="00765D0B">
        <w:rPr>
          <w:sz w:val="20"/>
          <w:szCs w:val="20"/>
        </w:rPr>
        <w:t>у научно-истраживачки рад.</w:t>
      </w:r>
    </w:p>
    <w:p w:rsidR="007E13ED" w:rsidRPr="007E13ED" w:rsidRDefault="007E13ED" w:rsidP="007E13ED">
      <w:pPr>
        <w:pStyle w:val="Normal1"/>
        <w:jc w:val="both"/>
        <w:rPr>
          <w:sz w:val="20"/>
          <w:szCs w:val="20"/>
        </w:rPr>
      </w:pPr>
    </w:p>
    <w:p w:rsidR="005736AB" w:rsidRPr="00124208" w:rsidRDefault="005736AB" w:rsidP="005167D0">
      <w:pPr>
        <w:pStyle w:val="Normal1"/>
        <w:jc w:val="both"/>
        <w:rPr>
          <w:sz w:val="20"/>
          <w:szCs w:val="20"/>
        </w:rPr>
      </w:pPr>
      <w:r w:rsidRPr="00124208">
        <w:rPr>
          <w:sz w:val="20"/>
          <w:szCs w:val="20"/>
          <w:lang w:val="ru-RU"/>
        </w:rPr>
        <w:lastRenderedPageBreak/>
        <w:t xml:space="preserve">На основу </w:t>
      </w:r>
      <w:r w:rsidR="00D87E31" w:rsidRPr="00124208">
        <w:rPr>
          <w:sz w:val="20"/>
          <w:szCs w:val="20"/>
        </w:rPr>
        <w:t>детаљне</w:t>
      </w:r>
      <w:r w:rsidRPr="00124208">
        <w:rPr>
          <w:sz w:val="20"/>
          <w:szCs w:val="20"/>
          <w:lang w:val="ru-RU"/>
        </w:rPr>
        <w:t xml:space="preserve"> анализе</w:t>
      </w:r>
      <w:r w:rsidR="00D87E31" w:rsidRPr="00124208">
        <w:rPr>
          <w:sz w:val="20"/>
          <w:szCs w:val="20"/>
          <w:lang w:val="ru-RU"/>
        </w:rPr>
        <w:t xml:space="preserve"> приложене документације</w:t>
      </w:r>
      <w:r w:rsidR="00D87E31" w:rsidRPr="00124208">
        <w:rPr>
          <w:sz w:val="20"/>
          <w:szCs w:val="20"/>
        </w:rPr>
        <w:t>, и процене</w:t>
      </w:r>
      <w:r w:rsidRPr="00124208">
        <w:rPr>
          <w:sz w:val="20"/>
          <w:szCs w:val="20"/>
          <w:lang w:val="ru-RU"/>
        </w:rPr>
        <w:t xml:space="preserve"> стручног, наставно-педагошког и научно</w:t>
      </w:r>
      <w:r w:rsidR="00D87E31" w:rsidRPr="00124208">
        <w:rPr>
          <w:sz w:val="20"/>
          <w:szCs w:val="20"/>
        </w:rPr>
        <w:t>-</w:t>
      </w:r>
      <w:r w:rsidRPr="00124208">
        <w:rPr>
          <w:sz w:val="20"/>
          <w:szCs w:val="20"/>
          <w:lang w:val="ru-RU"/>
        </w:rPr>
        <w:t xml:space="preserve">истраживачког рада, чланови </w:t>
      </w:r>
      <w:r w:rsidRPr="00124208">
        <w:rPr>
          <w:sz w:val="20"/>
          <w:szCs w:val="20"/>
        </w:rPr>
        <w:t>K</w:t>
      </w:r>
      <w:r w:rsidRPr="00124208">
        <w:rPr>
          <w:sz w:val="20"/>
          <w:szCs w:val="20"/>
          <w:lang w:val="ru-RU"/>
        </w:rPr>
        <w:t xml:space="preserve">омисије са великим задовољством </w:t>
      </w:r>
      <w:r w:rsidR="00D87E31" w:rsidRPr="00124208">
        <w:rPr>
          <w:sz w:val="20"/>
          <w:szCs w:val="20"/>
        </w:rPr>
        <w:t xml:space="preserve">констатују да др </w:t>
      </w:r>
      <w:r w:rsidR="00E70946">
        <w:rPr>
          <w:sz w:val="20"/>
          <w:szCs w:val="20"/>
        </w:rPr>
        <w:t>Дарко Ћирић</w:t>
      </w:r>
      <w:r w:rsidR="00124208" w:rsidRPr="00124208">
        <w:rPr>
          <w:sz w:val="20"/>
          <w:szCs w:val="20"/>
        </w:rPr>
        <w:t xml:space="preserve"> </w:t>
      </w:r>
      <w:r w:rsidR="00D87E31" w:rsidRPr="00124208">
        <w:rPr>
          <w:sz w:val="20"/>
          <w:szCs w:val="20"/>
        </w:rPr>
        <w:t xml:space="preserve">испуњава све услове предвиђене Законом о високом образовању </w:t>
      </w:r>
      <w:r w:rsidR="00064907" w:rsidRPr="00124208">
        <w:rPr>
          <w:sz w:val="20"/>
          <w:szCs w:val="20"/>
        </w:rPr>
        <w:t xml:space="preserve">РС </w:t>
      </w:r>
      <w:r w:rsidR="00D87E31" w:rsidRPr="00124208">
        <w:rPr>
          <w:sz w:val="20"/>
          <w:szCs w:val="20"/>
        </w:rPr>
        <w:t xml:space="preserve">и Правилником о условима, начину и поступку стицања звања и заснивања радног односа наставника и сарадника Медицинског факултета Универзитета у Београду и са задовољством </w:t>
      </w:r>
      <w:r w:rsidRPr="00124208">
        <w:rPr>
          <w:sz w:val="20"/>
          <w:szCs w:val="20"/>
          <w:lang w:val="ru-RU"/>
        </w:rPr>
        <w:t xml:space="preserve">предлажу Изборном већу Медицинског факултета да утврди предлог да се </w:t>
      </w:r>
      <w:r w:rsidR="00264E51" w:rsidRPr="00124208">
        <w:rPr>
          <w:sz w:val="20"/>
          <w:szCs w:val="20"/>
        </w:rPr>
        <w:t xml:space="preserve">др </w:t>
      </w:r>
      <w:r w:rsidR="00E70946">
        <w:rPr>
          <w:sz w:val="20"/>
          <w:szCs w:val="20"/>
        </w:rPr>
        <w:t>ДАРКО ЋИРИЋ</w:t>
      </w:r>
      <w:r w:rsidR="00124208" w:rsidRPr="00124208">
        <w:rPr>
          <w:sz w:val="20"/>
          <w:szCs w:val="20"/>
        </w:rPr>
        <w:t xml:space="preserve"> и</w:t>
      </w:r>
      <w:r w:rsidRPr="00124208">
        <w:rPr>
          <w:sz w:val="20"/>
          <w:szCs w:val="20"/>
          <w:lang w:val="ru-RU"/>
        </w:rPr>
        <w:t>забер</w:t>
      </w:r>
      <w:r w:rsidR="00E70946">
        <w:rPr>
          <w:sz w:val="20"/>
          <w:szCs w:val="20"/>
        </w:rPr>
        <w:t>е</w:t>
      </w:r>
      <w:r w:rsidRPr="00124208">
        <w:rPr>
          <w:sz w:val="20"/>
          <w:szCs w:val="20"/>
          <w:lang w:val="ru-RU"/>
        </w:rPr>
        <w:t xml:space="preserve"> у звање </w:t>
      </w:r>
      <w:r w:rsidR="001B74E4" w:rsidRPr="00124208">
        <w:rPr>
          <w:sz w:val="20"/>
          <w:szCs w:val="20"/>
          <w:lang w:val="ru-RU"/>
        </w:rPr>
        <w:t xml:space="preserve">ДОЦЕНТА </w:t>
      </w:r>
      <w:r w:rsidRPr="00124208">
        <w:rPr>
          <w:sz w:val="20"/>
          <w:szCs w:val="20"/>
          <w:lang w:val="ru-RU"/>
        </w:rPr>
        <w:t xml:space="preserve">за ужу научну област </w:t>
      </w:r>
      <w:r w:rsidR="00124208" w:rsidRPr="00124208">
        <w:rPr>
          <w:sz w:val="20"/>
          <w:szCs w:val="20"/>
        </w:rPr>
        <w:t>ХИСТОЛОГИЈА И ЕМБРИОЛОГИЈА</w:t>
      </w:r>
      <w:r w:rsidR="001B74E4" w:rsidRPr="00124208">
        <w:rPr>
          <w:sz w:val="20"/>
          <w:szCs w:val="20"/>
          <w:lang w:val="ru-RU"/>
        </w:rPr>
        <w:t xml:space="preserve"> </w:t>
      </w:r>
      <w:r w:rsidRPr="00124208">
        <w:rPr>
          <w:sz w:val="20"/>
          <w:szCs w:val="20"/>
          <w:lang w:val="ru-RU"/>
        </w:rPr>
        <w:t>на Медицинском факултету Универзитета у Београду</w:t>
      </w:r>
      <w:r w:rsidR="00A36153" w:rsidRPr="00124208">
        <w:rPr>
          <w:sz w:val="20"/>
          <w:szCs w:val="20"/>
        </w:rPr>
        <w:t>.</w:t>
      </w:r>
    </w:p>
    <w:p w:rsidR="005736AB" w:rsidRDefault="005736AB" w:rsidP="005167D0">
      <w:pPr>
        <w:pStyle w:val="Normal1"/>
        <w:jc w:val="both"/>
        <w:rPr>
          <w:sz w:val="20"/>
          <w:szCs w:val="20"/>
          <w:highlight w:val="yellow"/>
          <w:lang w:val="ru-RU"/>
        </w:rPr>
      </w:pPr>
    </w:p>
    <w:p w:rsidR="000463F2" w:rsidRPr="00681DC4" w:rsidRDefault="000463F2" w:rsidP="005167D0">
      <w:pPr>
        <w:pStyle w:val="Normal1"/>
        <w:jc w:val="both"/>
        <w:rPr>
          <w:sz w:val="20"/>
          <w:szCs w:val="20"/>
          <w:highlight w:val="yellow"/>
          <w:lang w:val="ru-RU"/>
        </w:rPr>
      </w:pPr>
    </w:p>
    <w:p w:rsidR="006527EC" w:rsidRPr="00A85F92" w:rsidRDefault="006527EC" w:rsidP="006527EC">
      <w:pPr>
        <w:rPr>
          <w:sz w:val="20"/>
          <w:szCs w:val="20"/>
          <w:lang w:val="ru-RU"/>
        </w:rPr>
      </w:pPr>
      <w:r w:rsidRPr="00A85F92">
        <w:rPr>
          <w:sz w:val="20"/>
          <w:szCs w:val="20"/>
          <w:lang w:val="ru-RU"/>
        </w:rPr>
        <w:t>Београд</w:t>
      </w:r>
      <w:r w:rsidR="00E336DE">
        <w:rPr>
          <w:sz w:val="20"/>
          <w:szCs w:val="20"/>
          <w:lang w:val="ru-RU"/>
        </w:rPr>
        <w:t xml:space="preserve"> 27.5. </w:t>
      </w:r>
      <w:r w:rsidRPr="00A85F92">
        <w:rPr>
          <w:sz w:val="20"/>
          <w:szCs w:val="20"/>
          <w:lang w:val="ru-RU"/>
        </w:rPr>
        <w:t>2024. године</w:t>
      </w:r>
    </w:p>
    <w:p w:rsidR="006527EC" w:rsidRPr="00D10C3F" w:rsidRDefault="006527EC" w:rsidP="006527EC">
      <w:pPr>
        <w:rPr>
          <w:sz w:val="20"/>
          <w:szCs w:val="20"/>
          <w:lang w:val="ru-RU"/>
        </w:rPr>
      </w:pPr>
    </w:p>
    <w:p w:rsidR="006527EC" w:rsidRPr="00D10C3F" w:rsidRDefault="006527EC" w:rsidP="006527EC">
      <w:pPr>
        <w:rPr>
          <w:sz w:val="20"/>
          <w:szCs w:val="20"/>
          <w:lang w:val="ru-RU"/>
        </w:rPr>
      </w:pPr>
      <w:r w:rsidRPr="00D10C3F">
        <w:rPr>
          <w:sz w:val="20"/>
          <w:szCs w:val="20"/>
          <w:lang w:val="ru-RU"/>
        </w:rPr>
        <w:t xml:space="preserve">                                                                                           </w:t>
      </w:r>
      <w:r w:rsidRPr="00D10C3F">
        <w:rPr>
          <w:sz w:val="20"/>
          <w:szCs w:val="20"/>
          <w:lang w:val="sr-Latn-CS"/>
        </w:rPr>
        <w:tab/>
      </w:r>
      <w:r w:rsidRPr="00D10C3F">
        <w:rPr>
          <w:sz w:val="20"/>
          <w:szCs w:val="20"/>
          <w:lang w:val="sr-Latn-CS"/>
        </w:rPr>
        <w:tab/>
      </w:r>
      <w:r w:rsidRPr="00D10C3F">
        <w:rPr>
          <w:sz w:val="20"/>
          <w:szCs w:val="20"/>
          <w:lang w:val="ru-RU"/>
        </w:rPr>
        <w:t xml:space="preserve">                          КОМИСИЈА</w:t>
      </w:r>
    </w:p>
    <w:p w:rsidR="006527EC" w:rsidRPr="00D10C3F" w:rsidRDefault="006527EC" w:rsidP="006527EC">
      <w:pPr>
        <w:pStyle w:val="Normal1"/>
        <w:pBdr>
          <w:top w:val="nil"/>
          <w:left w:val="nil"/>
          <w:bottom w:val="nil"/>
          <w:right w:val="nil"/>
          <w:between w:val="nil"/>
        </w:pBdr>
        <w:jc w:val="right"/>
        <w:rPr>
          <w:color w:val="000000"/>
          <w:sz w:val="20"/>
          <w:szCs w:val="20"/>
          <w:lang w:val="ru-RU"/>
        </w:rPr>
      </w:pPr>
    </w:p>
    <w:p w:rsidR="006527EC" w:rsidRPr="00D10C3F" w:rsidRDefault="006527EC" w:rsidP="006527EC">
      <w:pPr>
        <w:pStyle w:val="Normal1"/>
        <w:pBdr>
          <w:top w:val="nil"/>
          <w:left w:val="nil"/>
          <w:bottom w:val="nil"/>
          <w:right w:val="nil"/>
          <w:between w:val="nil"/>
        </w:pBdr>
        <w:jc w:val="right"/>
        <w:rPr>
          <w:color w:val="000000"/>
          <w:sz w:val="20"/>
          <w:szCs w:val="20"/>
        </w:rPr>
      </w:pPr>
      <w:r w:rsidRPr="00D10C3F">
        <w:rPr>
          <w:color w:val="000000"/>
          <w:sz w:val="20"/>
          <w:szCs w:val="20"/>
        </w:rPr>
        <w:t>________________________________________________</w:t>
      </w:r>
    </w:p>
    <w:p w:rsidR="006527EC" w:rsidRPr="00D10C3F" w:rsidRDefault="006527EC" w:rsidP="006527EC">
      <w:pPr>
        <w:pStyle w:val="Normal1"/>
        <w:pBdr>
          <w:top w:val="nil"/>
          <w:left w:val="nil"/>
          <w:bottom w:val="nil"/>
          <w:right w:val="nil"/>
          <w:between w:val="nil"/>
        </w:pBdr>
        <w:jc w:val="right"/>
        <w:rPr>
          <w:color w:val="000000"/>
          <w:sz w:val="20"/>
          <w:szCs w:val="20"/>
        </w:rPr>
      </w:pPr>
      <w:r w:rsidRPr="00D10C3F">
        <w:rPr>
          <w:color w:val="000000"/>
          <w:sz w:val="20"/>
          <w:szCs w:val="20"/>
        </w:rPr>
        <w:t xml:space="preserve">Проф. др </w:t>
      </w:r>
      <w:r w:rsidR="00D10C3F" w:rsidRPr="00D10C3F">
        <w:rPr>
          <w:color w:val="000000"/>
          <w:sz w:val="20"/>
          <w:szCs w:val="20"/>
        </w:rPr>
        <w:t>Тамара Кравић Стевовић</w:t>
      </w:r>
      <w:r w:rsidR="00C962D7" w:rsidRPr="00D10C3F">
        <w:rPr>
          <w:color w:val="000000"/>
          <w:sz w:val="20"/>
          <w:szCs w:val="20"/>
        </w:rPr>
        <w:t>, председник</w:t>
      </w:r>
    </w:p>
    <w:p w:rsidR="00C962D7" w:rsidRPr="00D10C3F" w:rsidRDefault="006527EC" w:rsidP="006527EC">
      <w:pPr>
        <w:pStyle w:val="Normal1"/>
        <w:pBdr>
          <w:top w:val="nil"/>
          <w:left w:val="nil"/>
          <w:bottom w:val="nil"/>
          <w:right w:val="nil"/>
          <w:between w:val="nil"/>
        </w:pBdr>
        <w:jc w:val="right"/>
        <w:rPr>
          <w:color w:val="000000"/>
          <w:sz w:val="20"/>
          <w:szCs w:val="20"/>
        </w:rPr>
      </w:pPr>
      <w:r w:rsidRPr="00D10C3F">
        <w:rPr>
          <w:color w:val="000000"/>
          <w:sz w:val="20"/>
          <w:szCs w:val="20"/>
        </w:rPr>
        <w:t>Редовни професор Медицинског факултета</w:t>
      </w:r>
    </w:p>
    <w:p w:rsidR="00C962D7" w:rsidRPr="00D10C3F" w:rsidRDefault="00C962D7" w:rsidP="00C962D7">
      <w:pPr>
        <w:pStyle w:val="Normal1"/>
        <w:pBdr>
          <w:top w:val="nil"/>
          <w:left w:val="nil"/>
          <w:bottom w:val="nil"/>
          <w:right w:val="nil"/>
          <w:between w:val="nil"/>
        </w:pBdr>
        <w:jc w:val="right"/>
        <w:rPr>
          <w:color w:val="000000"/>
          <w:sz w:val="20"/>
          <w:szCs w:val="20"/>
        </w:rPr>
      </w:pPr>
      <w:r w:rsidRPr="00D10C3F">
        <w:rPr>
          <w:bCs/>
          <w:kern w:val="24"/>
          <w:sz w:val="20"/>
          <w:szCs w:val="20"/>
        </w:rPr>
        <w:t>Универзитета у Београду</w:t>
      </w:r>
      <w:r w:rsidRPr="00D10C3F">
        <w:rPr>
          <w:color w:val="000000"/>
          <w:sz w:val="20"/>
          <w:szCs w:val="20"/>
        </w:rPr>
        <w:t xml:space="preserve"> </w:t>
      </w:r>
    </w:p>
    <w:p w:rsidR="006527EC" w:rsidRPr="00681DC4" w:rsidRDefault="006527EC" w:rsidP="006527EC">
      <w:pPr>
        <w:pStyle w:val="Normal1"/>
        <w:pBdr>
          <w:top w:val="nil"/>
          <w:left w:val="nil"/>
          <w:bottom w:val="nil"/>
          <w:right w:val="nil"/>
          <w:between w:val="nil"/>
        </w:pBdr>
        <w:jc w:val="right"/>
        <w:rPr>
          <w:color w:val="000000"/>
          <w:sz w:val="20"/>
          <w:szCs w:val="20"/>
          <w:highlight w:val="yellow"/>
        </w:rPr>
      </w:pPr>
      <w:r w:rsidRPr="00681DC4">
        <w:rPr>
          <w:color w:val="000000"/>
          <w:sz w:val="20"/>
          <w:szCs w:val="20"/>
          <w:highlight w:val="yellow"/>
        </w:rPr>
        <w:t xml:space="preserve"> </w:t>
      </w:r>
    </w:p>
    <w:p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rsidR="006527EC" w:rsidRPr="00124208" w:rsidRDefault="006527EC" w:rsidP="006527EC">
      <w:pPr>
        <w:pStyle w:val="Normal1"/>
        <w:pBdr>
          <w:top w:val="nil"/>
          <w:left w:val="nil"/>
          <w:bottom w:val="nil"/>
          <w:right w:val="nil"/>
          <w:between w:val="nil"/>
        </w:pBdr>
        <w:jc w:val="right"/>
        <w:rPr>
          <w:color w:val="000000"/>
          <w:sz w:val="20"/>
          <w:szCs w:val="20"/>
        </w:rPr>
      </w:pPr>
      <w:r w:rsidRPr="00124208">
        <w:rPr>
          <w:color w:val="000000"/>
          <w:sz w:val="20"/>
          <w:szCs w:val="20"/>
        </w:rPr>
        <w:t>________________________________________________</w:t>
      </w:r>
    </w:p>
    <w:p w:rsidR="006527EC" w:rsidRPr="00E70946" w:rsidRDefault="006527EC" w:rsidP="006527EC">
      <w:pPr>
        <w:pStyle w:val="Normal1"/>
        <w:pBdr>
          <w:top w:val="nil"/>
          <w:left w:val="nil"/>
          <w:bottom w:val="nil"/>
          <w:right w:val="nil"/>
          <w:between w:val="nil"/>
        </w:pBdr>
        <w:jc w:val="right"/>
        <w:rPr>
          <w:color w:val="000000"/>
          <w:sz w:val="20"/>
          <w:szCs w:val="20"/>
        </w:rPr>
      </w:pPr>
      <w:r w:rsidRPr="00124208">
        <w:rPr>
          <w:color w:val="000000"/>
          <w:sz w:val="20"/>
          <w:szCs w:val="20"/>
        </w:rPr>
        <w:t xml:space="preserve">Проф. др </w:t>
      </w:r>
      <w:r w:rsidR="00E70946">
        <w:rPr>
          <w:color w:val="000000"/>
          <w:sz w:val="20"/>
          <w:szCs w:val="20"/>
        </w:rPr>
        <w:t>Миљана Обрадовић</w:t>
      </w:r>
    </w:p>
    <w:p w:rsidR="006527EC" w:rsidRPr="00124208" w:rsidRDefault="00E70946" w:rsidP="006527EC">
      <w:pPr>
        <w:pStyle w:val="Normal1"/>
        <w:pBdr>
          <w:top w:val="nil"/>
          <w:left w:val="nil"/>
          <w:bottom w:val="nil"/>
          <w:right w:val="nil"/>
          <w:between w:val="nil"/>
        </w:pBdr>
        <w:jc w:val="right"/>
        <w:rPr>
          <w:color w:val="000000"/>
          <w:sz w:val="20"/>
          <w:szCs w:val="20"/>
        </w:rPr>
      </w:pPr>
      <w:r w:rsidRPr="00D10C3F">
        <w:rPr>
          <w:color w:val="000000"/>
          <w:sz w:val="20"/>
          <w:szCs w:val="20"/>
        </w:rPr>
        <w:t xml:space="preserve">Редовни </w:t>
      </w:r>
      <w:r w:rsidR="006527EC" w:rsidRPr="00124208">
        <w:rPr>
          <w:color w:val="000000"/>
          <w:sz w:val="20"/>
          <w:szCs w:val="20"/>
        </w:rPr>
        <w:t>професор Медицинског факултета</w:t>
      </w:r>
    </w:p>
    <w:p w:rsidR="00C962D7" w:rsidRPr="00681DC4" w:rsidRDefault="00C962D7" w:rsidP="00C962D7">
      <w:pPr>
        <w:pStyle w:val="Normal1"/>
        <w:pBdr>
          <w:top w:val="nil"/>
          <w:left w:val="nil"/>
          <w:bottom w:val="nil"/>
          <w:right w:val="nil"/>
          <w:between w:val="nil"/>
        </w:pBdr>
        <w:jc w:val="right"/>
        <w:rPr>
          <w:color w:val="000000"/>
          <w:sz w:val="20"/>
          <w:szCs w:val="20"/>
          <w:highlight w:val="yellow"/>
        </w:rPr>
      </w:pPr>
      <w:r w:rsidRPr="00124208">
        <w:rPr>
          <w:bCs/>
          <w:kern w:val="24"/>
          <w:sz w:val="20"/>
          <w:szCs w:val="20"/>
        </w:rPr>
        <w:t>Универзитета у Београду</w:t>
      </w:r>
      <w:r w:rsidRPr="00681DC4">
        <w:rPr>
          <w:color w:val="000000"/>
          <w:sz w:val="20"/>
          <w:szCs w:val="20"/>
          <w:highlight w:val="yellow"/>
        </w:rPr>
        <w:t xml:space="preserve"> </w:t>
      </w:r>
    </w:p>
    <w:p w:rsidR="00C962D7" w:rsidRPr="00681DC4" w:rsidRDefault="00C962D7" w:rsidP="006527EC">
      <w:pPr>
        <w:pStyle w:val="Normal1"/>
        <w:pBdr>
          <w:top w:val="nil"/>
          <w:left w:val="nil"/>
          <w:bottom w:val="nil"/>
          <w:right w:val="nil"/>
          <w:between w:val="nil"/>
        </w:pBdr>
        <w:jc w:val="right"/>
        <w:rPr>
          <w:color w:val="000000"/>
          <w:sz w:val="20"/>
          <w:szCs w:val="20"/>
          <w:highlight w:val="yellow"/>
        </w:rPr>
      </w:pPr>
    </w:p>
    <w:p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rsidR="006527EC" w:rsidRPr="00681DC4" w:rsidRDefault="006527EC" w:rsidP="006527EC">
      <w:pPr>
        <w:pStyle w:val="Normal1"/>
        <w:pBdr>
          <w:top w:val="nil"/>
          <w:left w:val="nil"/>
          <w:bottom w:val="nil"/>
          <w:right w:val="nil"/>
          <w:between w:val="nil"/>
        </w:pBdr>
        <w:jc w:val="right"/>
        <w:rPr>
          <w:color w:val="000000"/>
          <w:sz w:val="20"/>
          <w:szCs w:val="20"/>
          <w:highlight w:val="yellow"/>
        </w:rPr>
      </w:pPr>
    </w:p>
    <w:p w:rsidR="006527EC" w:rsidRPr="00124208" w:rsidRDefault="006527EC" w:rsidP="006527EC">
      <w:pPr>
        <w:pStyle w:val="Normal1"/>
        <w:pBdr>
          <w:top w:val="nil"/>
          <w:left w:val="nil"/>
          <w:bottom w:val="nil"/>
          <w:right w:val="nil"/>
          <w:between w:val="nil"/>
        </w:pBdr>
        <w:jc w:val="right"/>
        <w:rPr>
          <w:color w:val="000000"/>
          <w:sz w:val="20"/>
          <w:szCs w:val="20"/>
        </w:rPr>
      </w:pPr>
      <w:r w:rsidRPr="00124208">
        <w:rPr>
          <w:color w:val="000000"/>
          <w:sz w:val="20"/>
          <w:szCs w:val="20"/>
        </w:rPr>
        <w:t>________________________________________________</w:t>
      </w:r>
    </w:p>
    <w:p w:rsidR="006527EC" w:rsidRPr="00124208" w:rsidRDefault="00124208" w:rsidP="006527EC">
      <w:pPr>
        <w:pStyle w:val="Normal1"/>
        <w:pBdr>
          <w:top w:val="nil"/>
          <w:left w:val="nil"/>
          <w:bottom w:val="nil"/>
          <w:right w:val="nil"/>
          <w:between w:val="nil"/>
        </w:pBdr>
        <w:jc w:val="right"/>
        <w:rPr>
          <w:color w:val="000000"/>
          <w:sz w:val="20"/>
          <w:szCs w:val="20"/>
        </w:rPr>
      </w:pPr>
      <w:r w:rsidRPr="00124208">
        <w:rPr>
          <w:color w:val="000000"/>
          <w:sz w:val="20"/>
          <w:szCs w:val="20"/>
        </w:rPr>
        <w:t>Проф. др Весна Даниловић</w:t>
      </w:r>
    </w:p>
    <w:p w:rsidR="00C962D7" w:rsidRPr="00124208" w:rsidRDefault="00124208" w:rsidP="006527EC">
      <w:pPr>
        <w:pStyle w:val="Normal1"/>
        <w:pBdr>
          <w:top w:val="nil"/>
          <w:left w:val="nil"/>
          <w:bottom w:val="nil"/>
          <w:right w:val="nil"/>
          <w:between w:val="nil"/>
        </w:pBdr>
        <w:jc w:val="right"/>
        <w:rPr>
          <w:color w:val="000000"/>
          <w:sz w:val="20"/>
          <w:szCs w:val="20"/>
        </w:rPr>
      </w:pPr>
      <w:r w:rsidRPr="00124208">
        <w:rPr>
          <w:color w:val="000000"/>
          <w:sz w:val="20"/>
          <w:szCs w:val="20"/>
        </w:rPr>
        <w:t>Редовни професор Стоматолошког факултета</w:t>
      </w:r>
    </w:p>
    <w:p w:rsidR="001B74E4" w:rsidRPr="00C11565" w:rsidRDefault="00C962D7">
      <w:pPr>
        <w:pStyle w:val="Normal1"/>
        <w:pBdr>
          <w:top w:val="nil"/>
          <w:left w:val="nil"/>
          <w:bottom w:val="nil"/>
          <w:right w:val="nil"/>
          <w:between w:val="nil"/>
        </w:pBdr>
        <w:jc w:val="right"/>
        <w:rPr>
          <w:color w:val="000000"/>
          <w:sz w:val="20"/>
          <w:szCs w:val="20"/>
          <w:lang w:val="ru-RU"/>
        </w:rPr>
      </w:pPr>
      <w:r w:rsidRPr="00124208">
        <w:rPr>
          <w:color w:val="000000"/>
          <w:sz w:val="20"/>
          <w:szCs w:val="20"/>
        </w:rPr>
        <w:t>Универзитета</w:t>
      </w:r>
      <w:r w:rsidR="006527EC" w:rsidRPr="00124208">
        <w:rPr>
          <w:color w:val="000000"/>
          <w:sz w:val="20"/>
          <w:szCs w:val="20"/>
        </w:rPr>
        <w:t xml:space="preserve"> у </w:t>
      </w:r>
      <w:r w:rsidR="00124208" w:rsidRPr="00124208">
        <w:rPr>
          <w:color w:val="000000"/>
          <w:sz w:val="20"/>
          <w:szCs w:val="20"/>
        </w:rPr>
        <w:t>Београду</w:t>
      </w:r>
      <w:r w:rsidR="006527EC">
        <w:rPr>
          <w:color w:val="000000"/>
          <w:sz w:val="20"/>
          <w:szCs w:val="20"/>
        </w:rPr>
        <w:t xml:space="preserve"> </w:t>
      </w:r>
    </w:p>
    <w:sectPr w:rsidR="001B74E4" w:rsidRPr="00C11565" w:rsidSect="007B2813">
      <w:pgSz w:w="11907" w:h="16840" w:code="9"/>
      <w:pgMar w:top="630" w:right="1440" w:bottom="45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EFC81879D6-Roman">
    <w:altName w:val="Times New Roman"/>
    <w:panose1 w:val="00000000000000000000"/>
    <w:charset w:val="00"/>
    <w:family w:val="roman"/>
    <w:notTrueType/>
    <w:pitch w:val="default"/>
    <w:sig w:usb0="00000000" w:usb1="00000000" w:usb2="00000000" w:usb3="00000000" w:csb0="00000000" w:csb1="00000000"/>
  </w:font>
  <w:font w:name="FEFB6018B93-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2F79"/>
    <w:multiLevelType w:val="hybridMultilevel"/>
    <w:tmpl w:val="F24CE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706629"/>
    <w:multiLevelType w:val="hybridMultilevel"/>
    <w:tmpl w:val="B9A0D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B729EE"/>
    <w:multiLevelType w:val="hybridMultilevel"/>
    <w:tmpl w:val="B8E4AEDA"/>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02984334"/>
    <w:multiLevelType w:val="hybridMultilevel"/>
    <w:tmpl w:val="BE8444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36F581C"/>
    <w:multiLevelType w:val="hybridMultilevel"/>
    <w:tmpl w:val="E710F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F921EF"/>
    <w:multiLevelType w:val="hybridMultilevel"/>
    <w:tmpl w:val="FB8CF2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9830A7"/>
    <w:multiLevelType w:val="hybridMultilevel"/>
    <w:tmpl w:val="FB8CF2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7402BE"/>
    <w:multiLevelType w:val="hybridMultilevel"/>
    <w:tmpl w:val="01187626"/>
    <w:lvl w:ilvl="0" w:tplc="2E54974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39D132C"/>
    <w:multiLevelType w:val="hybridMultilevel"/>
    <w:tmpl w:val="373410AE"/>
    <w:lvl w:ilvl="0" w:tplc="5652EC3A">
      <w:numFmt w:val="bullet"/>
      <w:lvlText w:val="–"/>
      <w:lvlJc w:val="left"/>
      <w:pPr>
        <w:ind w:left="720" w:hanging="360"/>
      </w:pPr>
      <w:rPr>
        <w:rFonts w:ascii="Times New Roman" w:eastAsia="Times New Roman" w:hAnsi="Times New Roman" w:cs="Times New Roman" w:hint="default"/>
      </w:rPr>
    </w:lvl>
    <w:lvl w:ilvl="1" w:tplc="57A0F388">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D25945"/>
    <w:multiLevelType w:val="hybridMultilevel"/>
    <w:tmpl w:val="D376D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F74541"/>
    <w:multiLevelType w:val="hybridMultilevel"/>
    <w:tmpl w:val="27C049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0017A7"/>
    <w:multiLevelType w:val="hybridMultilevel"/>
    <w:tmpl w:val="47621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A567928"/>
    <w:multiLevelType w:val="hybridMultilevel"/>
    <w:tmpl w:val="8C1E03DE"/>
    <w:lvl w:ilvl="0" w:tplc="366AC9E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D9D513B"/>
    <w:multiLevelType w:val="hybridMultilevel"/>
    <w:tmpl w:val="630C44BA"/>
    <w:lvl w:ilvl="0" w:tplc="F92EFAC4">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01">
      <w:start w:val="1"/>
      <w:numFmt w:val="bullet"/>
      <w:lvlText w:val=""/>
      <w:lvlJc w:val="left"/>
      <w:pPr>
        <w:tabs>
          <w:tab w:val="num" w:pos="3600"/>
        </w:tabs>
        <w:ind w:left="3600" w:hanging="360"/>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ED331C4"/>
    <w:multiLevelType w:val="hybridMultilevel"/>
    <w:tmpl w:val="1272F44C"/>
    <w:lvl w:ilvl="0" w:tplc="8A7E70A6">
      <w:start w:val="1"/>
      <w:numFmt w:val="decimal"/>
      <w:lvlText w:val="%1."/>
      <w:lvlJc w:val="left"/>
      <w:pPr>
        <w:ind w:left="360" w:hanging="360"/>
      </w:pPr>
      <w:rPr>
        <w:rFonts w:hint="default"/>
        <w:b/>
        <w:sz w:val="2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5">
    <w:nsid w:val="20F4670F"/>
    <w:multiLevelType w:val="hybridMultilevel"/>
    <w:tmpl w:val="DDDCE9DE"/>
    <w:lvl w:ilvl="0" w:tplc="0409000F">
      <w:start w:val="1"/>
      <w:numFmt w:val="decimal"/>
      <w:lvlText w:val="%1."/>
      <w:lvlJc w:val="left"/>
      <w:pPr>
        <w:ind w:left="720" w:hanging="360"/>
      </w:pPr>
    </w:lvl>
    <w:lvl w:ilvl="1" w:tplc="6FA22ADC">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9C6A79"/>
    <w:multiLevelType w:val="multilevel"/>
    <w:tmpl w:val="25185C80"/>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nsid w:val="2A0C5180"/>
    <w:multiLevelType w:val="hybridMultilevel"/>
    <w:tmpl w:val="E710F8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C951B91"/>
    <w:multiLevelType w:val="hybridMultilevel"/>
    <w:tmpl w:val="89B2124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3A3B10"/>
    <w:multiLevelType w:val="hybridMultilevel"/>
    <w:tmpl w:val="EA2E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241FDF"/>
    <w:multiLevelType w:val="hybridMultilevel"/>
    <w:tmpl w:val="BE8444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C7349A2"/>
    <w:multiLevelType w:val="hybridMultilevel"/>
    <w:tmpl w:val="1208141A"/>
    <w:lvl w:ilvl="0" w:tplc="146CDFBC">
      <w:start w:val="1"/>
      <w:numFmt w:val="decimal"/>
      <w:lvlText w:val="%1."/>
      <w:lvlJc w:val="left"/>
      <w:pPr>
        <w:tabs>
          <w:tab w:val="num" w:pos="450"/>
        </w:tabs>
        <w:ind w:left="450" w:hanging="360"/>
      </w:pPr>
      <w:rPr>
        <w:rFonts w:hint="default"/>
      </w:rPr>
    </w:lvl>
    <w:lvl w:ilvl="1" w:tplc="241A0019" w:tentative="1">
      <w:start w:val="1"/>
      <w:numFmt w:val="lowerLetter"/>
      <w:lvlText w:val="%2."/>
      <w:lvlJc w:val="left"/>
      <w:pPr>
        <w:ind w:left="1173" w:hanging="360"/>
      </w:pPr>
    </w:lvl>
    <w:lvl w:ilvl="2" w:tplc="241A001B" w:tentative="1">
      <w:start w:val="1"/>
      <w:numFmt w:val="lowerRoman"/>
      <w:lvlText w:val="%3."/>
      <w:lvlJc w:val="right"/>
      <w:pPr>
        <w:ind w:left="1893" w:hanging="180"/>
      </w:pPr>
    </w:lvl>
    <w:lvl w:ilvl="3" w:tplc="241A000F" w:tentative="1">
      <w:start w:val="1"/>
      <w:numFmt w:val="decimal"/>
      <w:lvlText w:val="%4."/>
      <w:lvlJc w:val="left"/>
      <w:pPr>
        <w:ind w:left="2613" w:hanging="360"/>
      </w:pPr>
    </w:lvl>
    <w:lvl w:ilvl="4" w:tplc="241A0019" w:tentative="1">
      <w:start w:val="1"/>
      <w:numFmt w:val="lowerLetter"/>
      <w:lvlText w:val="%5."/>
      <w:lvlJc w:val="left"/>
      <w:pPr>
        <w:ind w:left="3333" w:hanging="360"/>
      </w:pPr>
    </w:lvl>
    <w:lvl w:ilvl="5" w:tplc="241A001B" w:tentative="1">
      <w:start w:val="1"/>
      <w:numFmt w:val="lowerRoman"/>
      <w:lvlText w:val="%6."/>
      <w:lvlJc w:val="right"/>
      <w:pPr>
        <w:ind w:left="4053" w:hanging="180"/>
      </w:pPr>
    </w:lvl>
    <w:lvl w:ilvl="6" w:tplc="241A000F" w:tentative="1">
      <w:start w:val="1"/>
      <w:numFmt w:val="decimal"/>
      <w:lvlText w:val="%7."/>
      <w:lvlJc w:val="left"/>
      <w:pPr>
        <w:ind w:left="4773" w:hanging="360"/>
      </w:pPr>
    </w:lvl>
    <w:lvl w:ilvl="7" w:tplc="241A0019" w:tentative="1">
      <w:start w:val="1"/>
      <w:numFmt w:val="lowerLetter"/>
      <w:lvlText w:val="%8."/>
      <w:lvlJc w:val="left"/>
      <w:pPr>
        <w:ind w:left="5493" w:hanging="360"/>
      </w:pPr>
    </w:lvl>
    <w:lvl w:ilvl="8" w:tplc="241A001B" w:tentative="1">
      <w:start w:val="1"/>
      <w:numFmt w:val="lowerRoman"/>
      <w:lvlText w:val="%9."/>
      <w:lvlJc w:val="right"/>
      <w:pPr>
        <w:ind w:left="6213" w:hanging="180"/>
      </w:pPr>
    </w:lvl>
  </w:abstractNum>
  <w:abstractNum w:abstractNumId="23">
    <w:nsid w:val="3E2E3076"/>
    <w:multiLevelType w:val="hybridMultilevel"/>
    <w:tmpl w:val="8384C8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0024AB9"/>
    <w:multiLevelType w:val="hybridMultilevel"/>
    <w:tmpl w:val="20721C2A"/>
    <w:lvl w:ilvl="0" w:tplc="FDB4A13E">
      <w:start w:val="1"/>
      <w:numFmt w:val="decimal"/>
      <w:lvlText w:val="%1."/>
      <w:lvlJc w:val="left"/>
      <w:pPr>
        <w:ind w:left="1068" w:hanging="360"/>
      </w:pPr>
      <w:rPr>
        <w:b/>
      </w:rPr>
    </w:lvl>
    <w:lvl w:ilvl="1" w:tplc="04090019">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25">
    <w:nsid w:val="40263CA5"/>
    <w:multiLevelType w:val="hybridMultilevel"/>
    <w:tmpl w:val="45B8F7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3B003BD"/>
    <w:multiLevelType w:val="hybridMultilevel"/>
    <w:tmpl w:val="01187626"/>
    <w:lvl w:ilvl="0" w:tplc="2E54974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449734F"/>
    <w:multiLevelType w:val="hybridMultilevel"/>
    <w:tmpl w:val="E5DCE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99F2CEF"/>
    <w:multiLevelType w:val="hybridMultilevel"/>
    <w:tmpl w:val="2B301F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C257C0C"/>
    <w:multiLevelType w:val="hybridMultilevel"/>
    <w:tmpl w:val="630C44BA"/>
    <w:lvl w:ilvl="0" w:tplc="F92EFAC4">
      <w:start w:val="1"/>
      <w:numFmt w:val="decimal"/>
      <w:lvlText w:val="%1."/>
      <w:lvlJc w:val="left"/>
      <w:pPr>
        <w:tabs>
          <w:tab w:val="num" w:pos="426"/>
        </w:tabs>
        <w:ind w:left="426" w:hanging="360"/>
      </w:pPr>
      <w:rPr>
        <w:rFonts w:hint="default"/>
      </w:rPr>
    </w:lvl>
    <w:lvl w:ilvl="1" w:tplc="0409000F">
      <w:start w:val="1"/>
      <w:numFmt w:val="decimal"/>
      <w:lvlText w:val="%2."/>
      <w:lvlJc w:val="left"/>
      <w:pPr>
        <w:tabs>
          <w:tab w:val="num" w:pos="1506"/>
        </w:tabs>
        <w:ind w:left="1506" w:hanging="360"/>
      </w:pPr>
      <w:rPr>
        <w:rFonts w:hint="default"/>
      </w:rPr>
    </w:lvl>
    <w:lvl w:ilvl="2" w:tplc="0409001B" w:tentative="1">
      <w:start w:val="1"/>
      <w:numFmt w:val="lowerRoman"/>
      <w:lvlText w:val="%3."/>
      <w:lvlJc w:val="right"/>
      <w:pPr>
        <w:tabs>
          <w:tab w:val="num" w:pos="2226"/>
        </w:tabs>
        <w:ind w:left="2226" w:hanging="180"/>
      </w:pPr>
    </w:lvl>
    <w:lvl w:ilvl="3" w:tplc="0409000F">
      <w:start w:val="1"/>
      <w:numFmt w:val="decimal"/>
      <w:lvlText w:val="%4."/>
      <w:lvlJc w:val="left"/>
      <w:pPr>
        <w:tabs>
          <w:tab w:val="num" w:pos="2946"/>
        </w:tabs>
        <w:ind w:left="2946" w:hanging="360"/>
      </w:pPr>
    </w:lvl>
    <w:lvl w:ilvl="4" w:tplc="04090001">
      <w:start w:val="1"/>
      <w:numFmt w:val="bullet"/>
      <w:lvlText w:val=""/>
      <w:lvlJc w:val="left"/>
      <w:pPr>
        <w:tabs>
          <w:tab w:val="num" w:pos="3666"/>
        </w:tabs>
        <w:ind w:left="3666" w:hanging="360"/>
      </w:pPr>
      <w:rPr>
        <w:rFonts w:ascii="Symbol" w:hAnsi="Symbol" w:hint="default"/>
      </w:r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0">
    <w:nsid w:val="4CE07317"/>
    <w:multiLevelType w:val="hybridMultilevel"/>
    <w:tmpl w:val="02FE0166"/>
    <w:lvl w:ilvl="0" w:tplc="4ED0DA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3C7255"/>
    <w:multiLevelType w:val="hybridMultilevel"/>
    <w:tmpl w:val="F140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755A83"/>
    <w:multiLevelType w:val="hybridMultilevel"/>
    <w:tmpl w:val="525C2876"/>
    <w:lvl w:ilvl="0" w:tplc="57A0F3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C45346"/>
    <w:multiLevelType w:val="hybridMultilevel"/>
    <w:tmpl w:val="F8B0F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5B07F2"/>
    <w:multiLevelType w:val="hybridMultilevel"/>
    <w:tmpl w:val="EAA0BB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CE23C2"/>
    <w:multiLevelType w:val="hybridMultilevel"/>
    <w:tmpl w:val="1208141A"/>
    <w:lvl w:ilvl="0" w:tplc="146CDFBC">
      <w:start w:val="1"/>
      <w:numFmt w:val="decimal"/>
      <w:lvlText w:val="%1."/>
      <w:lvlJc w:val="left"/>
      <w:pPr>
        <w:tabs>
          <w:tab w:val="num" w:pos="360"/>
        </w:tabs>
        <w:ind w:left="360" w:hanging="360"/>
      </w:pPr>
      <w:rPr>
        <w:rFonts w:hint="default"/>
      </w:rPr>
    </w:lvl>
    <w:lvl w:ilvl="1" w:tplc="241A0019" w:tentative="1">
      <w:start w:val="1"/>
      <w:numFmt w:val="lowerLetter"/>
      <w:lvlText w:val="%2."/>
      <w:lvlJc w:val="left"/>
      <w:pPr>
        <w:ind w:left="1083" w:hanging="360"/>
      </w:pPr>
    </w:lvl>
    <w:lvl w:ilvl="2" w:tplc="241A001B" w:tentative="1">
      <w:start w:val="1"/>
      <w:numFmt w:val="lowerRoman"/>
      <w:lvlText w:val="%3."/>
      <w:lvlJc w:val="right"/>
      <w:pPr>
        <w:ind w:left="1803" w:hanging="180"/>
      </w:pPr>
    </w:lvl>
    <w:lvl w:ilvl="3" w:tplc="241A000F" w:tentative="1">
      <w:start w:val="1"/>
      <w:numFmt w:val="decimal"/>
      <w:lvlText w:val="%4."/>
      <w:lvlJc w:val="left"/>
      <w:pPr>
        <w:ind w:left="2523" w:hanging="360"/>
      </w:pPr>
    </w:lvl>
    <w:lvl w:ilvl="4" w:tplc="241A0019" w:tentative="1">
      <w:start w:val="1"/>
      <w:numFmt w:val="lowerLetter"/>
      <w:lvlText w:val="%5."/>
      <w:lvlJc w:val="left"/>
      <w:pPr>
        <w:ind w:left="3243" w:hanging="360"/>
      </w:pPr>
    </w:lvl>
    <w:lvl w:ilvl="5" w:tplc="241A001B" w:tentative="1">
      <w:start w:val="1"/>
      <w:numFmt w:val="lowerRoman"/>
      <w:lvlText w:val="%6."/>
      <w:lvlJc w:val="right"/>
      <w:pPr>
        <w:ind w:left="3963" w:hanging="180"/>
      </w:pPr>
    </w:lvl>
    <w:lvl w:ilvl="6" w:tplc="241A000F" w:tentative="1">
      <w:start w:val="1"/>
      <w:numFmt w:val="decimal"/>
      <w:lvlText w:val="%7."/>
      <w:lvlJc w:val="left"/>
      <w:pPr>
        <w:ind w:left="4683" w:hanging="360"/>
      </w:pPr>
    </w:lvl>
    <w:lvl w:ilvl="7" w:tplc="241A0019" w:tentative="1">
      <w:start w:val="1"/>
      <w:numFmt w:val="lowerLetter"/>
      <w:lvlText w:val="%8."/>
      <w:lvlJc w:val="left"/>
      <w:pPr>
        <w:ind w:left="5403" w:hanging="360"/>
      </w:pPr>
    </w:lvl>
    <w:lvl w:ilvl="8" w:tplc="241A001B" w:tentative="1">
      <w:start w:val="1"/>
      <w:numFmt w:val="lowerRoman"/>
      <w:lvlText w:val="%9."/>
      <w:lvlJc w:val="right"/>
      <w:pPr>
        <w:ind w:left="6123" w:hanging="180"/>
      </w:pPr>
    </w:lvl>
  </w:abstractNum>
  <w:abstractNum w:abstractNumId="36">
    <w:nsid w:val="5FB746C5"/>
    <w:multiLevelType w:val="hybridMultilevel"/>
    <w:tmpl w:val="7DB874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082E74"/>
    <w:multiLevelType w:val="hybridMultilevel"/>
    <w:tmpl w:val="BE86C8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84F7B28"/>
    <w:multiLevelType w:val="hybridMultilevel"/>
    <w:tmpl w:val="53B014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902498A"/>
    <w:multiLevelType w:val="hybridMultilevel"/>
    <w:tmpl w:val="D1D210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F3605D"/>
    <w:multiLevelType w:val="hybridMultilevel"/>
    <w:tmpl w:val="27C049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253EEA"/>
    <w:multiLevelType w:val="hybridMultilevel"/>
    <w:tmpl w:val="BE86C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A60C36"/>
    <w:multiLevelType w:val="hybridMultilevel"/>
    <w:tmpl w:val="39224C84"/>
    <w:lvl w:ilvl="0" w:tplc="EB96A100">
      <w:start w:val="1"/>
      <w:numFmt w:val="decimal"/>
      <w:lvlText w:val="%1."/>
      <w:lvlJc w:val="left"/>
      <w:pPr>
        <w:ind w:left="720" w:hanging="360"/>
      </w:pPr>
      <w:rPr>
        <w:rFonts w:hint="default"/>
        <w:b/>
        <w:sz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nsid w:val="701D50C8"/>
    <w:multiLevelType w:val="hybridMultilevel"/>
    <w:tmpl w:val="EAA0BB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715CA3"/>
    <w:multiLevelType w:val="hybridMultilevel"/>
    <w:tmpl w:val="E5686684"/>
    <w:lvl w:ilvl="0" w:tplc="BFDCE344">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4244DF4"/>
    <w:multiLevelType w:val="hybridMultilevel"/>
    <w:tmpl w:val="9B28D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65157E5"/>
    <w:multiLevelType w:val="hybridMultilevel"/>
    <w:tmpl w:val="45288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3825FD"/>
    <w:multiLevelType w:val="hybridMultilevel"/>
    <w:tmpl w:val="0A5CE034"/>
    <w:lvl w:ilvl="0" w:tplc="0409000F">
      <w:start w:val="1"/>
      <w:numFmt w:val="decimal"/>
      <w:lvlText w:val="%1."/>
      <w:lvlJc w:val="left"/>
      <w:pPr>
        <w:tabs>
          <w:tab w:val="num" w:pos="720"/>
        </w:tabs>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nsid w:val="79672CA5"/>
    <w:multiLevelType w:val="hybridMultilevel"/>
    <w:tmpl w:val="D1D210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9B84C32"/>
    <w:multiLevelType w:val="hybridMultilevel"/>
    <w:tmpl w:val="B5065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5A04BD"/>
    <w:multiLevelType w:val="hybridMultilevel"/>
    <w:tmpl w:val="ED28B6CE"/>
    <w:lvl w:ilvl="0" w:tplc="04090001">
      <w:start w:val="1"/>
      <w:numFmt w:val="bullet"/>
      <w:lvlText w:val=""/>
      <w:lvlJc w:val="left"/>
      <w:pPr>
        <w:ind w:left="360" w:hanging="360"/>
      </w:pPr>
      <w:rPr>
        <w:rFonts w:ascii="Symbol" w:hAnsi="Symbol" w:hint="default"/>
      </w:rPr>
    </w:lvl>
    <w:lvl w:ilvl="1" w:tplc="6FA22ADC">
      <w:numFmt w:val="bullet"/>
      <w:lvlText w:val="•"/>
      <w:lvlJc w:val="left"/>
      <w:pPr>
        <w:ind w:left="1440" w:hanging="72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F65134A"/>
    <w:multiLevelType w:val="hybridMultilevel"/>
    <w:tmpl w:val="985CAB6A"/>
    <w:lvl w:ilvl="0" w:tplc="A0CA0B4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0"/>
  </w:num>
  <w:num w:numId="3">
    <w:abstractNumId w:val="8"/>
  </w:num>
  <w:num w:numId="4">
    <w:abstractNumId w:val="16"/>
  </w:num>
  <w:num w:numId="5">
    <w:abstractNumId w:val="49"/>
  </w:num>
  <w:num w:numId="6">
    <w:abstractNumId w:val="33"/>
  </w:num>
  <w:num w:numId="7">
    <w:abstractNumId w:val="3"/>
  </w:num>
  <w:num w:numId="8">
    <w:abstractNumId w:val="20"/>
  </w:num>
  <w:num w:numId="9">
    <w:abstractNumId w:val="46"/>
  </w:num>
  <w:num w:numId="10">
    <w:abstractNumId w:val="18"/>
  </w:num>
  <w:num w:numId="11">
    <w:abstractNumId w:val="48"/>
  </w:num>
  <w:num w:numId="12">
    <w:abstractNumId w:val="35"/>
  </w:num>
  <w:num w:numId="13">
    <w:abstractNumId w:val="13"/>
  </w:num>
  <w:num w:numId="14">
    <w:abstractNumId w:val="47"/>
  </w:num>
  <w:num w:numId="15">
    <w:abstractNumId w:val="31"/>
  </w:num>
  <w:num w:numId="16">
    <w:abstractNumId w:val="45"/>
  </w:num>
  <w:num w:numId="17">
    <w:abstractNumId w:val="30"/>
  </w:num>
  <w:num w:numId="18">
    <w:abstractNumId w:val="4"/>
  </w:num>
  <w:num w:numId="19">
    <w:abstractNumId w:val="26"/>
  </w:num>
  <w:num w:numId="20">
    <w:abstractNumId w:val="36"/>
  </w:num>
  <w:num w:numId="21">
    <w:abstractNumId w:val="9"/>
  </w:num>
  <w:num w:numId="22">
    <w:abstractNumId w:val="41"/>
  </w:num>
  <w:num w:numId="23">
    <w:abstractNumId w:val="15"/>
  </w:num>
  <w:num w:numId="24">
    <w:abstractNumId w:val="39"/>
  </w:num>
  <w:num w:numId="25">
    <w:abstractNumId w:val="38"/>
  </w:num>
  <w:num w:numId="26">
    <w:abstractNumId w:val="2"/>
  </w:num>
  <w:num w:numId="27">
    <w:abstractNumId w:val="23"/>
  </w:num>
  <w:num w:numId="28">
    <w:abstractNumId w:val="29"/>
  </w:num>
  <w:num w:numId="29">
    <w:abstractNumId w:val="22"/>
  </w:num>
  <w:num w:numId="30">
    <w:abstractNumId w:val="11"/>
  </w:num>
  <w:num w:numId="31">
    <w:abstractNumId w:val="12"/>
  </w:num>
  <w:num w:numId="32">
    <w:abstractNumId w:val="25"/>
  </w:num>
  <w:num w:numId="33">
    <w:abstractNumId w:val="28"/>
  </w:num>
  <w:num w:numId="34">
    <w:abstractNumId w:val="27"/>
  </w:num>
  <w:num w:numId="35">
    <w:abstractNumId w:val="1"/>
  </w:num>
  <w:num w:numId="36">
    <w:abstractNumId w:val="50"/>
  </w:num>
  <w:num w:numId="37">
    <w:abstractNumId w:val="7"/>
  </w:num>
  <w:num w:numId="38">
    <w:abstractNumId w:val="37"/>
  </w:num>
  <w:num w:numId="39">
    <w:abstractNumId w:val="5"/>
  </w:num>
  <w:num w:numId="40">
    <w:abstractNumId w:val="40"/>
  </w:num>
  <w:num w:numId="41">
    <w:abstractNumId w:val="32"/>
  </w:num>
  <w:num w:numId="42">
    <w:abstractNumId w:val="34"/>
  </w:num>
  <w:num w:numId="43">
    <w:abstractNumId w:val="6"/>
  </w:num>
  <w:num w:numId="44">
    <w:abstractNumId w:val="10"/>
  </w:num>
  <w:num w:numId="45">
    <w:abstractNumId w:val="43"/>
  </w:num>
  <w:num w:numId="46">
    <w:abstractNumId w:val="17"/>
  </w:num>
  <w:num w:numId="47">
    <w:abstractNumId w:val="14"/>
  </w:num>
  <w:num w:numId="48">
    <w:abstractNumId w:val="24"/>
  </w:num>
  <w:num w:numId="49">
    <w:abstractNumId w:val="42"/>
  </w:num>
  <w:num w:numId="50">
    <w:abstractNumId w:val="51"/>
  </w:num>
  <w:num w:numId="51">
    <w:abstractNumId w:val="19"/>
  </w:num>
  <w:num w:numId="52">
    <w:abstractNumId w:val="44"/>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embedSystemFonts/>
  <w:hideSpellingErrors/>
  <w:proofState w:grammar="clean"/>
  <w:stylePaneFormatFilter w:val="3F01"/>
  <w:defaultTabStop w:val="720"/>
  <w:drawingGridHorizontalSpacing w:val="120"/>
  <w:displayHorizontalDrawingGridEvery w:val="2"/>
  <w:displayVerticalDrawingGridEvery w:val="2"/>
  <w:noPunctuationKerning/>
  <w:characterSpacingControl w:val="doNotCompress"/>
  <w:compat>
    <w:useFELayout/>
  </w:compat>
  <w:rsids>
    <w:rsidRoot w:val="008F71D3"/>
    <w:rsid w:val="00003EBF"/>
    <w:rsid w:val="00004846"/>
    <w:rsid w:val="00006F26"/>
    <w:rsid w:val="0001457C"/>
    <w:rsid w:val="00014A9A"/>
    <w:rsid w:val="00015437"/>
    <w:rsid w:val="00015C50"/>
    <w:rsid w:val="0002092F"/>
    <w:rsid w:val="000242FF"/>
    <w:rsid w:val="000248D1"/>
    <w:rsid w:val="00025EF0"/>
    <w:rsid w:val="00027485"/>
    <w:rsid w:val="00031CB5"/>
    <w:rsid w:val="00032076"/>
    <w:rsid w:val="00032741"/>
    <w:rsid w:val="00035E4A"/>
    <w:rsid w:val="0003776E"/>
    <w:rsid w:val="000429FF"/>
    <w:rsid w:val="0004565B"/>
    <w:rsid w:val="000463F2"/>
    <w:rsid w:val="000468C8"/>
    <w:rsid w:val="00047460"/>
    <w:rsid w:val="00051AC2"/>
    <w:rsid w:val="00053681"/>
    <w:rsid w:val="0005596E"/>
    <w:rsid w:val="000573B9"/>
    <w:rsid w:val="00057E86"/>
    <w:rsid w:val="0006199E"/>
    <w:rsid w:val="00064907"/>
    <w:rsid w:val="00065D56"/>
    <w:rsid w:val="00066944"/>
    <w:rsid w:val="00070292"/>
    <w:rsid w:val="000707FD"/>
    <w:rsid w:val="00074562"/>
    <w:rsid w:val="00075D7F"/>
    <w:rsid w:val="00075F8E"/>
    <w:rsid w:val="0007642C"/>
    <w:rsid w:val="00077496"/>
    <w:rsid w:val="00082DF4"/>
    <w:rsid w:val="000872F5"/>
    <w:rsid w:val="000926BD"/>
    <w:rsid w:val="00095CC8"/>
    <w:rsid w:val="00095DA6"/>
    <w:rsid w:val="00097805"/>
    <w:rsid w:val="000A1189"/>
    <w:rsid w:val="000A27EA"/>
    <w:rsid w:val="000A3B4A"/>
    <w:rsid w:val="000A4B28"/>
    <w:rsid w:val="000B1B10"/>
    <w:rsid w:val="000C2921"/>
    <w:rsid w:val="000C309C"/>
    <w:rsid w:val="000C547E"/>
    <w:rsid w:val="000C5C6E"/>
    <w:rsid w:val="000C782A"/>
    <w:rsid w:val="000D304E"/>
    <w:rsid w:val="000D4703"/>
    <w:rsid w:val="000D55F9"/>
    <w:rsid w:val="000E198C"/>
    <w:rsid w:val="000E4960"/>
    <w:rsid w:val="000E7383"/>
    <w:rsid w:val="000F0542"/>
    <w:rsid w:val="000F4731"/>
    <w:rsid w:val="0010519E"/>
    <w:rsid w:val="00112886"/>
    <w:rsid w:val="00113ADC"/>
    <w:rsid w:val="00115424"/>
    <w:rsid w:val="00120792"/>
    <w:rsid w:val="00120FC0"/>
    <w:rsid w:val="00123332"/>
    <w:rsid w:val="00124208"/>
    <w:rsid w:val="00124BB0"/>
    <w:rsid w:val="00130AAB"/>
    <w:rsid w:val="0013175C"/>
    <w:rsid w:val="0013197E"/>
    <w:rsid w:val="0013205B"/>
    <w:rsid w:val="00132419"/>
    <w:rsid w:val="00135CFA"/>
    <w:rsid w:val="00136CE0"/>
    <w:rsid w:val="001414E0"/>
    <w:rsid w:val="0014428C"/>
    <w:rsid w:val="00151C22"/>
    <w:rsid w:val="00151CEE"/>
    <w:rsid w:val="00152EDB"/>
    <w:rsid w:val="001534B9"/>
    <w:rsid w:val="00153DC0"/>
    <w:rsid w:val="00155540"/>
    <w:rsid w:val="00156254"/>
    <w:rsid w:val="0015675E"/>
    <w:rsid w:val="0016372A"/>
    <w:rsid w:val="0016563E"/>
    <w:rsid w:val="00165A04"/>
    <w:rsid w:val="00173685"/>
    <w:rsid w:val="00174EF7"/>
    <w:rsid w:val="001777D3"/>
    <w:rsid w:val="00180C7D"/>
    <w:rsid w:val="001858F2"/>
    <w:rsid w:val="00191D87"/>
    <w:rsid w:val="0019268E"/>
    <w:rsid w:val="00193C30"/>
    <w:rsid w:val="00197602"/>
    <w:rsid w:val="001A2BA0"/>
    <w:rsid w:val="001A41FD"/>
    <w:rsid w:val="001A63A8"/>
    <w:rsid w:val="001A6AF4"/>
    <w:rsid w:val="001B2C95"/>
    <w:rsid w:val="001B4CD2"/>
    <w:rsid w:val="001B4D4A"/>
    <w:rsid w:val="001B6E5A"/>
    <w:rsid w:val="001B74E4"/>
    <w:rsid w:val="001C0106"/>
    <w:rsid w:val="001C32F6"/>
    <w:rsid w:val="001C59CC"/>
    <w:rsid w:val="001C7198"/>
    <w:rsid w:val="001D1877"/>
    <w:rsid w:val="001D269A"/>
    <w:rsid w:val="001D457B"/>
    <w:rsid w:val="001D7DA3"/>
    <w:rsid w:val="001E3690"/>
    <w:rsid w:val="001E3796"/>
    <w:rsid w:val="001E3EDD"/>
    <w:rsid w:val="001E4320"/>
    <w:rsid w:val="001E4BED"/>
    <w:rsid w:val="001F5220"/>
    <w:rsid w:val="001F7302"/>
    <w:rsid w:val="00201FEB"/>
    <w:rsid w:val="00204630"/>
    <w:rsid w:val="00204CCC"/>
    <w:rsid w:val="002119FC"/>
    <w:rsid w:val="00215CBE"/>
    <w:rsid w:val="00224B7E"/>
    <w:rsid w:val="002272F7"/>
    <w:rsid w:val="00233BB4"/>
    <w:rsid w:val="002356BD"/>
    <w:rsid w:val="00235A91"/>
    <w:rsid w:val="00237D00"/>
    <w:rsid w:val="00243308"/>
    <w:rsid w:val="002503C8"/>
    <w:rsid w:val="00252E73"/>
    <w:rsid w:val="00253E62"/>
    <w:rsid w:val="00263B57"/>
    <w:rsid w:val="00264E51"/>
    <w:rsid w:val="00265AF7"/>
    <w:rsid w:val="00271ED2"/>
    <w:rsid w:val="00274858"/>
    <w:rsid w:val="002757BB"/>
    <w:rsid w:val="00275A04"/>
    <w:rsid w:val="00276187"/>
    <w:rsid w:val="00277830"/>
    <w:rsid w:val="0028084D"/>
    <w:rsid w:val="00281C3B"/>
    <w:rsid w:val="0028276D"/>
    <w:rsid w:val="00282E7A"/>
    <w:rsid w:val="002865C1"/>
    <w:rsid w:val="00286C89"/>
    <w:rsid w:val="002929C2"/>
    <w:rsid w:val="002938BF"/>
    <w:rsid w:val="00293B53"/>
    <w:rsid w:val="00293B6C"/>
    <w:rsid w:val="002950C4"/>
    <w:rsid w:val="00295401"/>
    <w:rsid w:val="00295BFF"/>
    <w:rsid w:val="002A16AC"/>
    <w:rsid w:val="002A18E5"/>
    <w:rsid w:val="002B0623"/>
    <w:rsid w:val="002B24EF"/>
    <w:rsid w:val="002C052E"/>
    <w:rsid w:val="002C1A83"/>
    <w:rsid w:val="002C7BDD"/>
    <w:rsid w:val="002C7CFE"/>
    <w:rsid w:val="002D3C7F"/>
    <w:rsid w:val="002D58EB"/>
    <w:rsid w:val="002D6A28"/>
    <w:rsid w:val="002D7384"/>
    <w:rsid w:val="002D7E35"/>
    <w:rsid w:val="002E6391"/>
    <w:rsid w:val="002F15E3"/>
    <w:rsid w:val="002F72CD"/>
    <w:rsid w:val="00300CFE"/>
    <w:rsid w:val="0030350D"/>
    <w:rsid w:val="00305F41"/>
    <w:rsid w:val="003103D4"/>
    <w:rsid w:val="003116A9"/>
    <w:rsid w:val="00312080"/>
    <w:rsid w:val="003166C1"/>
    <w:rsid w:val="00316808"/>
    <w:rsid w:val="00316EAB"/>
    <w:rsid w:val="00324FE8"/>
    <w:rsid w:val="00325353"/>
    <w:rsid w:val="00326338"/>
    <w:rsid w:val="00327022"/>
    <w:rsid w:val="003313F7"/>
    <w:rsid w:val="00333BB9"/>
    <w:rsid w:val="00333D47"/>
    <w:rsid w:val="00334523"/>
    <w:rsid w:val="0033708C"/>
    <w:rsid w:val="00340388"/>
    <w:rsid w:val="003431B7"/>
    <w:rsid w:val="00343541"/>
    <w:rsid w:val="0034379B"/>
    <w:rsid w:val="00350D77"/>
    <w:rsid w:val="00351871"/>
    <w:rsid w:val="003536AB"/>
    <w:rsid w:val="00353796"/>
    <w:rsid w:val="00355A4C"/>
    <w:rsid w:val="00362B70"/>
    <w:rsid w:val="0036585F"/>
    <w:rsid w:val="00366588"/>
    <w:rsid w:val="00372CD6"/>
    <w:rsid w:val="003742A6"/>
    <w:rsid w:val="00376134"/>
    <w:rsid w:val="003837F8"/>
    <w:rsid w:val="0038510E"/>
    <w:rsid w:val="00387B66"/>
    <w:rsid w:val="0039110E"/>
    <w:rsid w:val="00392000"/>
    <w:rsid w:val="00393562"/>
    <w:rsid w:val="00396362"/>
    <w:rsid w:val="00396CEE"/>
    <w:rsid w:val="003A0637"/>
    <w:rsid w:val="003A4EA9"/>
    <w:rsid w:val="003A57E4"/>
    <w:rsid w:val="003B26CE"/>
    <w:rsid w:val="003B2C28"/>
    <w:rsid w:val="003B48E5"/>
    <w:rsid w:val="003B6AE8"/>
    <w:rsid w:val="003B6FB1"/>
    <w:rsid w:val="003B78E1"/>
    <w:rsid w:val="003C253F"/>
    <w:rsid w:val="003C6150"/>
    <w:rsid w:val="003D3807"/>
    <w:rsid w:val="003D5BD3"/>
    <w:rsid w:val="003E0BF0"/>
    <w:rsid w:val="003E1E72"/>
    <w:rsid w:val="003E2913"/>
    <w:rsid w:val="003E35FD"/>
    <w:rsid w:val="003E55DD"/>
    <w:rsid w:val="003F1943"/>
    <w:rsid w:val="003F3978"/>
    <w:rsid w:val="004006FC"/>
    <w:rsid w:val="00404F5D"/>
    <w:rsid w:val="004053DA"/>
    <w:rsid w:val="0040647B"/>
    <w:rsid w:val="004131D4"/>
    <w:rsid w:val="00413DBA"/>
    <w:rsid w:val="004203E8"/>
    <w:rsid w:val="0042131E"/>
    <w:rsid w:val="00423369"/>
    <w:rsid w:val="00424DCB"/>
    <w:rsid w:val="00425CA3"/>
    <w:rsid w:val="00426C94"/>
    <w:rsid w:val="00432E73"/>
    <w:rsid w:val="00435DA1"/>
    <w:rsid w:val="004369C8"/>
    <w:rsid w:val="00436FD9"/>
    <w:rsid w:val="00444118"/>
    <w:rsid w:val="00453ECA"/>
    <w:rsid w:val="00456257"/>
    <w:rsid w:val="00460CD9"/>
    <w:rsid w:val="00464ABF"/>
    <w:rsid w:val="00466452"/>
    <w:rsid w:val="0046718F"/>
    <w:rsid w:val="00472A78"/>
    <w:rsid w:val="00474827"/>
    <w:rsid w:val="00481909"/>
    <w:rsid w:val="00484A75"/>
    <w:rsid w:val="004871D7"/>
    <w:rsid w:val="00491615"/>
    <w:rsid w:val="00492A24"/>
    <w:rsid w:val="00492B51"/>
    <w:rsid w:val="004A0084"/>
    <w:rsid w:val="004A2A1E"/>
    <w:rsid w:val="004A3BEC"/>
    <w:rsid w:val="004A6118"/>
    <w:rsid w:val="004A6980"/>
    <w:rsid w:val="004B208A"/>
    <w:rsid w:val="004B3B78"/>
    <w:rsid w:val="004B731F"/>
    <w:rsid w:val="004C21B2"/>
    <w:rsid w:val="004C5766"/>
    <w:rsid w:val="004C5E2C"/>
    <w:rsid w:val="004C5FD7"/>
    <w:rsid w:val="004C702B"/>
    <w:rsid w:val="004C78F3"/>
    <w:rsid w:val="004D040B"/>
    <w:rsid w:val="004D18EC"/>
    <w:rsid w:val="004D2902"/>
    <w:rsid w:val="004D49A7"/>
    <w:rsid w:val="004E02B9"/>
    <w:rsid w:val="004E0F88"/>
    <w:rsid w:val="004E5DB0"/>
    <w:rsid w:val="004E79C8"/>
    <w:rsid w:val="004F1FAD"/>
    <w:rsid w:val="00502C5C"/>
    <w:rsid w:val="00504866"/>
    <w:rsid w:val="00510413"/>
    <w:rsid w:val="005114A0"/>
    <w:rsid w:val="00511527"/>
    <w:rsid w:val="005135BD"/>
    <w:rsid w:val="005167D0"/>
    <w:rsid w:val="00517CF7"/>
    <w:rsid w:val="00525A8E"/>
    <w:rsid w:val="00535AEE"/>
    <w:rsid w:val="00536127"/>
    <w:rsid w:val="00537966"/>
    <w:rsid w:val="005402C9"/>
    <w:rsid w:val="00546166"/>
    <w:rsid w:val="0054652B"/>
    <w:rsid w:val="00547631"/>
    <w:rsid w:val="00553495"/>
    <w:rsid w:val="00554030"/>
    <w:rsid w:val="005559A4"/>
    <w:rsid w:val="00560AAC"/>
    <w:rsid w:val="00561C2C"/>
    <w:rsid w:val="005624E2"/>
    <w:rsid w:val="00562C71"/>
    <w:rsid w:val="005632CA"/>
    <w:rsid w:val="005640EE"/>
    <w:rsid w:val="0057149E"/>
    <w:rsid w:val="005736AB"/>
    <w:rsid w:val="00580B36"/>
    <w:rsid w:val="0058116C"/>
    <w:rsid w:val="005823B5"/>
    <w:rsid w:val="00585E98"/>
    <w:rsid w:val="00586BB9"/>
    <w:rsid w:val="0058767D"/>
    <w:rsid w:val="00587AF7"/>
    <w:rsid w:val="00597AD4"/>
    <w:rsid w:val="00597C7C"/>
    <w:rsid w:val="005A46DD"/>
    <w:rsid w:val="005A5D71"/>
    <w:rsid w:val="005B1345"/>
    <w:rsid w:val="005B26E3"/>
    <w:rsid w:val="005B3625"/>
    <w:rsid w:val="005D031F"/>
    <w:rsid w:val="005D0942"/>
    <w:rsid w:val="005D0C0C"/>
    <w:rsid w:val="005D519D"/>
    <w:rsid w:val="005E3180"/>
    <w:rsid w:val="005F070E"/>
    <w:rsid w:val="005F560F"/>
    <w:rsid w:val="00602547"/>
    <w:rsid w:val="00605A78"/>
    <w:rsid w:val="00606655"/>
    <w:rsid w:val="00607D49"/>
    <w:rsid w:val="00612B3B"/>
    <w:rsid w:val="00617FFB"/>
    <w:rsid w:val="006227B5"/>
    <w:rsid w:val="00622BCC"/>
    <w:rsid w:val="0062398B"/>
    <w:rsid w:val="006258E9"/>
    <w:rsid w:val="0062791D"/>
    <w:rsid w:val="006307CD"/>
    <w:rsid w:val="00633D4B"/>
    <w:rsid w:val="00640DAD"/>
    <w:rsid w:val="00640DBB"/>
    <w:rsid w:val="00641464"/>
    <w:rsid w:val="00641575"/>
    <w:rsid w:val="006416F0"/>
    <w:rsid w:val="00642806"/>
    <w:rsid w:val="00646F1E"/>
    <w:rsid w:val="006527EC"/>
    <w:rsid w:val="0066035B"/>
    <w:rsid w:val="006606D5"/>
    <w:rsid w:val="006638BC"/>
    <w:rsid w:val="00666BF3"/>
    <w:rsid w:val="006721FA"/>
    <w:rsid w:val="006756D9"/>
    <w:rsid w:val="00677433"/>
    <w:rsid w:val="00681DC4"/>
    <w:rsid w:val="006855F6"/>
    <w:rsid w:val="006907E4"/>
    <w:rsid w:val="006A0D59"/>
    <w:rsid w:val="006A189D"/>
    <w:rsid w:val="006A490E"/>
    <w:rsid w:val="006A6E04"/>
    <w:rsid w:val="006A7368"/>
    <w:rsid w:val="006A7635"/>
    <w:rsid w:val="006B1C80"/>
    <w:rsid w:val="006B37A3"/>
    <w:rsid w:val="006B742A"/>
    <w:rsid w:val="006B75D1"/>
    <w:rsid w:val="006C1669"/>
    <w:rsid w:val="006C16B4"/>
    <w:rsid w:val="006C283D"/>
    <w:rsid w:val="006C2C14"/>
    <w:rsid w:val="006C3BFF"/>
    <w:rsid w:val="006C42BD"/>
    <w:rsid w:val="006C6A16"/>
    <w:rsid w:val="006D5901"/>
    <w:rsid w:val="006E2223"/>
    <w:rsid w:val="006E398F"/>
    <w:rsid w:val="006E3A05"/>
    <w:rsid w:val="006E4C01"/>
    <w:rsid w:val="006F478A"/>
    <w:rsid w:val="007016A5"/>
    <w:rsid w:val="00707A01"/>
    <w:rsid w:val="00711976"/>
    <w:rsid w:val="007124D9"/>
    <w:rsid w:val="00713F30"/>
    <w:rsid w:val="00720C30"/>
    <w:rsid w:val="007231AB"/>
    <w:rsid w:val="00727276"/>
    <w:rsid w:val="00727888"/>
    <w:rsid w:val="00732770"/>
    <w:rsid w:val="0073430C"/>
    <w:rsid w:val="0073506F"/>
    <w:rsid w:val="00736B2C"/>
    <w:rsid w:val="00744D0F"/>
    <w:rsid w:val="0074645C"/>
    <w:rsid w:val="007531D1"/>
    <w:rsid w:val="00754896"/>
    <w:rsid w:val="00757E0F"/>
    <w:rsid w:val="00761E9B"/>
    <w:rsid w:val="007625D4"/>
    <w:rsid w:val="00763081"/>
    <w:rsid w:val="00765D0B"/>
    <w:rsid w:val="00767A33"/>
    <w:rsid w:val="00780014"/>
    <w:rsid w:val="00780AF0"/>
    <w:rsid w:val="00781B9C"/>
    <w:rsid w:val="00782CF9"/>
    <w:rsid w:val="00782D40"/>
    <w:rsid w:val="00783171"/>
    <w:rsid w:val="00783208"/>
    <w:rsid w:val="00790C3D"/>
    <w:rsid w:val="00795CAA"/>
    <w:rsid w:val="007979E6"/>
    <w:rsid w:val="007A181F"/>
    <w:rsid w:val="007A5C87"/>
    <w:rsid w:val="007B035D"/>
    <w:rsid w:val="007B2813"/>
    <w:rsid w:val="007B37F6"/>
    <w:rsid w:val="007C23CB"/>
    <w:rsid w:val="007C572E"/>
    <w:rsid w:val="007C7FF5"/>
    <w:rsid w:val="007D04D6"/>
    <w:rsid w:val="007D461D"/>
    <w:rsid w:val="007D4A42"/>
    <w:rsid w:val="007E067E"/>
    <w:rsid w:val="007E13ED"/>
    <w:rsid w:val="007E5001"/>
    <w:rsid w:val="007F2677"/>
    <w:rsid w:val="007F2C40"/>
    <w:rsid w:val="007F2D24"/>
    <w:rsid w:val="00800D00"/>
    <w:rsid w:val="00805F33"/>
    <w:rsid w:val="00806BB2"/>
    <w:rsid w:val="00807510"/>
    <w:rsid w:val="0081023A"/>
    <w:rsid w:val="00811142"/>
    <w:rsid w:val="00817023"/>
    <w:rsid w:val="0081712C"/>
    <w:rsid w:val="00817CA3"/>
    <w:rsid w:val="008205E8"/>
    <w:rsid w:val="0082179F"/>
    <w:rsid w:val="00822789"/>
    <w:rsid w:val="00822E33"/>
    <w:rsid w:val="00825CD3"/>
    <w:rsid w:val="008321CB"/>
    <w:rsid w:val="00832D12"/>
    <w:rsid w:val="00832E26"/>
    <w:rsid w:val="008356A6"/>
    <w:rsid w:val="00840A44"/>
    <w:rsid w:val="00841653"/>
    <w:rsid w:val="008424D3"/>
    <w:rsid w:val="008455B6"/>
    <w:rsid w:val="00847C74"/>
    <w:rsid w:val="00850449"/>
    <w:rsid w:val="00851F0F"/>
    <w:rsid w:val="00855121"/>
    <w:rsid w:val="00864389"/>
    <w:rsid w:val="008667D4"/>
    <w:rsid w:val="00866F18"/>
    <w:rsid w:val="00867C48"/>
    <w:rsid w:val="00870028"/>
    <w:rsid w:val="00872789"/>
    <w:rsid w:val="00874D70"/>
    <w:rsid w:val="00875D52"/>
    <w:rsid w:val="00877107"/>
    <w:rsid w:val="00880009"/>
    <w:rsid w:val="00885BD8"/>
    <w:rsid w:val="00887820"/>
    <w:rsid w:val="008905A8"/>
    <w:rsid w:val="00892064"/>
    <w:rsid w:val="008A0812"/>
    <w:rsid w:val="008A0E28"/>
    <w:rsid w:val="008A6AE8"/>
    <w:rsid w:val="008A7A87"/>
    <w:rsid w:val="008B08AB"/>
    <w:rsid w:val="008B0B79"/>
    <w:rsid w:val="008B16EC"/>
    <w:rsid w:val="008B2535"/>
    <w:rsid w:val="008B271C"/>
    <w:rsid w:val="008B3CD5"/>
    <w:rsid w:val="008B4320"/>
    <w:rsid w:val="008B634A"/>
    <w:rsid w:val="008B7264"/>
    <w:rsid w:val="008B7AD1"/>
    <w:rsid w:val="008C02AE"/>
    <w:rsid w:val="008C1CA3"/>
    <w:rsid w:val="008C44D8"/>
    <w:rsid w:val="008C53E9"/>
    <w:rsid w:val="008C76E5"/>
    <w:rsid w:val="008D3658"/>
    <w:rsid w:val="008D499A"/>
    <w:rsid w:val="008D5665"/>
    <w:rsid w:val="008E0711"/>
    <w:rsid w:val="008E3B4E"/>
    <w:rsid w:val="008E450B"/>
    <w:rsid w:val="008E7154"/>
    <w:rsid w:val="008F023A"/>
    <w:rsid w:val="008F1E54"/>
    <w:rsid w:val="008F3197"/>
    <w:rsid w:val="008F5C65"/>
    <w:rsid w:val="008F71D3"/>
    <w:rsid w:val="00901DA3"/>
    <w:rsid w:val="00903490"/>
    <w:rsid w:val="00903A9F"/>
    <w:rsid w:val="0090407D"/>
    <w:rsid w:val="00904430"/>
    <w:rsid w:val="0090471B"/>
    <w:rsid w:val="00905A7A"/>
    <w:rsid w:val="009141C5"/>
    <w:rsid w:val="0092001B"/>
    <w:rsid w:val="009208F7"/>
    <w:rsid w:val="00922F4C"/>
    <w:rsid w:val="009252BF"/>
    <w:rsid w:val="009324F1"/>
    <w:rsid w:val="009328D1"/>
    <w:rsid w:val="0093377C"/>
    <w:rsid w:val="00944347"/>
    <w:rsid w:val="009447A9"/>
    <w:rsid w:val="00945A66"/>
    <w:rsid w:val="00945DE8"/>
    <w:rsid w:val="0095060E"/>
    <w:rsid w:val="009531AE"/>
    <w:rsid w:val="00965362"/>
    <w:rsid w:val="00965E2C"/>
    <w:rsid w:val="009766C9"/>
    <w:rsid w:val="00976CA3"/>
    <w:rsid w:val="0097720A"/>
    <w:rsid w:val="009822A2"/>
    <w:rsid w:val="00985A2A"/>
    <w:rsid w:val="009915D4"/>
    <w:rsid w:val="00992851"/>
    <w:rsid w:val="00992AB8"/>
    <w:rsid w:val="009969AE"/>
    <w:rsid w:val="009A07AC"/>
    <w:rsid w:val="009A0C97"/>
    <w:rsid w:val="009A1C2B"/>
    <w:rsid w:val="009A1D3B"/>
    <w:rsid w:val="009A2B36"/>
    <w:rsid w:val="009A392B"/>
    <w:rsid w:val="009A62DE"/>
    <w:rsid w:val="009A71D1"/>
    <w:rsid w:val="009B017C"/>
    <w:rsid w:val="009B1CB5"/>
    <w:rsid w:val="009B2229"/>
    <w:rsid w:val="009B6724"/>
    <w:rsid w:val="009C009E"/>
    <w:rsid w:val="009C24C6"/>
    <w:rsid w:val="009C2C96"/>
    <w:rsid w:val="009C30B2"/>
    <w:rsid w:val="009C40C1"/>
    <w:rsid w:val="009C67F2"/>
    <w:rsid w:val="009C6D68"/>
    <w:rsid w:val="009C7966"/>
    <w:rsid w:val="009D063E"/>
    <w:rsid w:val="009D08AC"/>
    <w:rsid w:val="009D3330"/>
    <w:rsid w:val="009D397B"/>
    <w:rsid w:val="009D3C18"/>
    <w:rsid w:val="009D773F"/>
    <w:rsid w:val="009E5E8C"/>
    <w:rsid w:val="009F0F45"/>
    <w:rsid w:val="009F216E"/>
    <w:rsid w:val="009F380B"/>
    <w:rsid w:val="009F39D5"/>
    <w:rsid w:val="009F7114"/>
    <w:rsid w:val="00A033C8"/>
    <w:rsid w:val="00A0404A"/>
    <w:rsid w:val="00A07306"/>
    <w:rsid w:val="00A07982"/>
    <w:rsid w:val="00A13976"/>
    <w:rsid w:val="00A178D8"/>
    <w:rsid w:val="00A2564C"/>
    <w:rsid w:val="00A25D23"/>
    <w:rsid w:val="00A25DB8"/>
    <w:rsid w:val="00A31D6B"/>
    <w:rsid w:val="00A32994"/>
    <w:rsid w:val="00A32C2C"/>
    <w:rsid w:val="00A330F5"/>
    <w:rsid w:val="00A3455A"/>
    <w:rsid w:val="00A346D0"/>
    <w:rsid w:val="00A36153"/>
    <w:rsid w:val="00A40820"/>
    <w:rsid w:val="00A4126F"/>
    <w:rsid w:val="00A41ACB"/>
    <w:rsid w:val="00A41CCE"/>
    <w:rsid w:val="00A42B7D"/>
    <w:rsid w:val="00A44CBF"/>
    <w:rsid w:val="00A50797"/>
    <w:rsid w:val="00A51BA2"/>
    <w:rsid w:val="00A52585"/>
    <w:rsid w:val="00A53008"/>
    <w:rsid w:val="00A56414"/>
    <w:rsid w:val="00A62C35"/>
    <w:rsid w:val="00A65278"/>
    <w:rsid w:val="00A74D80"/>
    <w:rsid w:val="00A74EBB"/>
    <w:rsid w:val="00A766EA"/>
    <w:rsid w:val="00A77C1C"/>
    <w:rsid w:val="00A851C6"/>
    <w:rsid w:val="00A855AE"/>
    <w:rsid w:val="00A85CF0"/>
    <w:rsid w:val="00A85F92"/>
    <w:rsid w:val="00A86889"/>
    <w:rsid w:val="00A93184"/>
    <w:rsid w:val="00A9398C"/>
    <w:rsid w:val="00AA0D00"/>
    <w:rsid w:val="00AA26D7"/>
    <w:rsid w:val="00AA43E3"/>
    <w:rsid w:val="00AA6DF6"/>
    <w:rsid w:val="00AB3F4D"/>
    <w:rsid w:val="00AB7800"/>
    <w:rsid w:val="00AC3F04"/>
    <w:rsid w:val="00AC4E19"/>
    <w:rsid w:val="00AD27F9"/>
    <w:rsid w:val="00AD2D0E"/>
    <w:rsid w:val="00AD355D"/>
    <w:rsid w:val="00AD5645"/>
    <w:rsid w:val="00AD6282"/>
    <w:rsid w:val="00AE1147"/>
    <w:rsid w:val="00AE2099"/>
    <w:rsid w:val="00AE20B6"/>
    <w:rsid w:val="00AE23F8"/>
    <w:rsid w:val="00AE3627"/>
    <w:rsid w:val="00AE4427"/>
    <w:rsid w:val="00AE77AB"/>
    <w:rsid w:val="00AF0BBA"/>
    <w:rsid w:val="00AF2046"/>
    <w:rsid w:val="00AF327D"/>
    <w:rsid w:val="00AF600D"/>
    <w:rsid w:val="00B0102B"/>
    <w:rsid w:val="00B01D4A"/>
    <w:rsid w:val="00B03A95"/>
    <w:rsid w:val="00B03EB1"/>
    <w:rsid w:val="00B056D5"/>
    <w:rsid w:val="00B05B36"/>
    <w:rsid w:val="00B11E9D"/>
    <w:rsid w:val="00B20EC0"/>
    <w:rsid w:val="00B21408"/>
    <w:rsid w:val="00B22A2E"/>
    <w:rsid w:val="00B231CF"/>
    <w:rsid w:val="00B25F41"/>
    <w:rsid w:val="00B26F72"/>
    <w:rsid w:val="00B30452"/>
    <w:rsid w:val="00B30740"/>
    <w:rsid w:val="00B30F16"/>
    <w:rsid w:val="00B34084"/>
    <w:rsid w:val="00B345C0"/>
    <w:rsid w:val="00B34FA6"/>
    <w:rsid w:val="00B372F7"/>
    <w:rsid w:val="00B4109A"/>
    <w:rsid w:val="00B42003"/>
    <w:rsid w:val="00B475FF"/>
    <w:rsid w:val="00B54395"/>
    <w:rsid w:val="00B54682"/>
    <w:rsid w:val="00B57289"/>
    <w:rsid w:val="00B57E9E"/>
    <w:rsid w:val="00B60F94"/>
    <w:rsid w:val="00B6703E"/>
    <w:rsid w:val="00B72432"/>
    <w:rsid w:val="00B8142C"/>
    <w:rsid w:val="00B90220"/>
    <w:rsid w:val="00B915D0"/>
    <w:rsid w:val="00B94342"/>
    <w:rsid w:val="00B97373"/>
    <w:rsid w:val="00BA7167"/>
    <w:rsid w:val="00BA75FF"/>
    <w:rsid w:val="00BB0436"/>
    <w:rsid w:val="00BB1789"/>
    <w:rsid w:val="00BC0EF2"/>
    <w:rsid w:val="00BC1464"/>
    <w:rsid w:val="00BC2395"/>
    <w:rsid w:val="00BD3A72"/>
    <w:rsid w:val="00BD431E"/>
    <w:rsid w:val="00BD4CF3"/>
    <w:rsid w:val="00BD61C1"/>
    <w:rsid w:val="00BD6CFA"/>
    <w:rsid w:val="00BE57E1"/>
    <w:rsid w:val="00BF21D1"/>
    <w:rsid w:val="00BF313F"/>
    <w:rsid w:val="00BF3950"/>
    <w:rsid w:val="00BF5005"/>
    <w:rsid w:val="00BF5F40"/>
    <w:rsid w:val="00C01292"/>
    <w:rsid w:val="00C03FF4"/>
    <w:rsid w:val="00C10018"/>
    <w:rsid w:val="00C11302"/>
    <w:rsid w:val="00C11565"/>
    <w:rsid w:val="00C11F02"/>
    <w:rsid w:val="00C20235"/>
    <w:rsid w:val="00C20EF9"/>
    <w:rsid w:val="00C21C62"/>
    <w:rsid w:val="00C300A3"/>
    <w:rsid w:val="00C3126C"/>
    <w:rsid w:val="00C32184"/>
    <w:rsid w:val="00C34FD8"/>
    <w:rsid w:val="00C425D2"/>
    <w:rsid w:val="00C42600"/>
    <w:rsid w:val="00C42822"/>
    <w:rsid w:val="00C43085"/>
    <w:rsid w:val="00C473C1"/>
    <w:rsid w:val="00C5181B"/>
    <w:rsid w:val="00C529E6"/>
    <w:rsid w:val="00C537D8"/>
    <w:rsid w:val="00C5529F"/>
    <w:rsid w:val="00C567FB"/>
    <w:rsid w:val="00C56D35"/>
    <w:rsid w:val="00C613CE"/>
    <w:rsid w:val="00C63FBE"/>
    <w:rsid w:val="00C71E6E"/>
    <w:rsid w:val="00C726B8"/>
    <w:rsid w:val="00C73BEF"/>
    <w:rsid w:val="00C747E8"/>
    <w:rsid w:val="00C77C62"/>
    <w:rsid w:val="00C9188B"/>
    <w:rsid w:val="00C962D7"/>
    <w:rsid w:val="00C97ECB"/>
    <w:rsid w:val="00CA17B6"/>
    <w:rsid w:val="00CA57C4"/>
    <w:rsid w:val="00CA6331"/>
    <w:rsid w:val="00CA647C"/>
    <w:rsid w:val="00CA7921"/>
    <w:rsid w:val="00CB0D97"/>
    <w:rsid w:val="00CB2532"/>
    <w:rsid w:val="00CB2C57"/>
    <w:rsid w:val="00CB6999"/>
    <w:rsid w:val="00CC2808"/>
    <w:rsid w:val="00CC443D"/>
    <w:rsid w:val="00CC608B"/>
    <w:rsid w:val="00CD11DF"/>
    <w:rsid w:val="00CD433E"/>
    <w:rsid w:val="00CD4D5B"/>
    <w:rsid w:val="00CD5A3A"/>
    <w:rsid w:val="00CD78C1"/>
    <w:rsid w:val="00CD7EC0"/>
    <w:rsid w:val="00CE0D61"/>
    <w:rsid w:val="00CE0E14"/>
    <w:rsid w:val="00CE115D"/>
    <w:rsid w:val="00CE12B6"/>
    <w:rsid w:val="00CE27D0"/>
    <w:rsid w:val="00CE5843"/>
    <w:rsid w:val="00CE6972"/>
    <w:rsid w:val="00CF0CEE"/>
    <w:rsid w:val="00D01258"/>
    <w:rsid w:val="00D053AA"/>
    <w:rsid w:val="00D0758E"/>
    <w:rsid w:val="00D077F4"/>
    <w:rsid w:val="00D10C3F"/>
    <w:rsid w:val="00D12DB0"/>
    <w:rsid w:val="00D231EF"/>
    <w:rsid w:val="00D24C71"/>
    <w:rsid w:val="00D25855"/>
    <w:rsid w:val="00D310F9"/>
    <w:rsid w:val="00D408ED"/>
    <w:rsid w:val="00D414FE"/>
    <w:rsid w:val="00D425B6"/>
    <w:rsid w:val="00D42B15"/>
    <w:rsid w:val="00D43463"/>
    <w:rsid w:val="00D45B8E"/>
    <w:rsid w:val="00D45CA3"/>
    <w:rsid w:val="00D50629"/>
    <w:rsid w:val="00D52773"/>
    <w:rsid w:val="00D54A7F"/>
    <w:rsid w:val="00D5546E"/>
    <w:rsid w:val="00D5547A"/>
    <w:rsid w:val="00D568E2"/>
    <w:rsid w:val="00D6211C"/>
    <w:rsid w:val="00D6237A"/>
    <w:rsid w:val="00D66260"/>
    <w:rsid w:val="00D70B5D"/>
    <w:rsid w:val="00D7254C"/>
    <w:rsid w:val="00D747D6"/>
    <w:rsid w:val="00D76250"/>
    <w:rsid w:val="00D766C4"/>
    <w:rsid w:val="00D76A87"/>
    <w:rsid w:val="00D8117C"/>
    <w:rsid w:val="00D82C05"/>
    <w:rsid w:val="00D85B30"/>
    <w:rsid w:val="00D87E31"/>
    <w:rsid w:val="00D92745"/>
    <w:rsid w:val="00D9396C"/>
    <w:rsid w:val="00D93F09"/>
    <w:rsid w:val="00D96BAE"/>
    <w:rsid w:val="00D97F18"/>
    <w:rsid w:val="00DA3A6B"/>
    <w:rsid w:val="00DA7A59"/>
    <w:rsid w:val="00DB23CD"/>
    <w:rsid w:val="00DB3B98"/>
    <w:rsid w:val="00DB4299"/>
    <w:rsid w:val="00DD26EA"/>
    <w:rsid w:val="00DD4F15"/>
    <w:rsid w:val="00DD51F8"/>
    <w:rsid w:val="00DD601B"/>
    <w:rsid w:val="00DE2B87"/>
    <w:rsid w:val="00DE2BAC"/>
    <w:rsid w:val="00DE3579"/>
    <w:rsid w:val="00DE6A22"/>
    <w:rsid w:val="00DE7C53"/>
    <w:rsid w:val="00DF58F1"/>
    <w:rsid w:val="00E01EE0"/>
    <w:rsid w:val="00E03EF0"/>
    <w:rsid w:val="00E04B02"/>
    <w:rsid w:val="00E14D2A"/>
    <w:rsid w:val="00E15673"/>
    <w:rsid w:val="00E15F9C"/>
    <w:rsid w:val="00E16953"/>
    <w:rsid w:val="00E21E3C"/>
    <w:rsid w:val="00E22D8A"/>
    <w:rsid w:val="00E32D94"/>
    <w:rsid w:val="00E336DE"/>
    <w:rsid w:val="00E37B0C"/>
    <w:rsid w:val="00E41D5A"/>
    <w:rsid w:val="00E42B2C"/>
    <w:rsid w:val="00E436ED"/>
    <w:rsid w:val="00E46CD7"/>
    <w:rsid w:val="00E501FB"/>
    <w:rsid w:val="00E54758"/>
    <w:rsid w:val="00E54BE9"/>
    <w:rsid w:val="00E54F7A"/>
    <w:rsid w:val="00E57E1F"/>
    <w:rsid w:val="00E600F1"/>
    <w:rsid w:val="00E6148C"/>
    <w:rsid w:val="00E61518"/>
    <w:rsid w:val="00E61939"/>
    <w:rsid w:val="00E655B0"/>
    <w:rsid w:val="00E70946"/>
    <w:rsid w:val="00E741B4"/>
    <w:rsid w:val="00E74218"/>
    <w:rsid w:val="00E77D6F"/>
    <w:rsid w:val="00E80637"/>
    <w:rsid w:val="00E83924"/>
    <w:rsid w:val="00E86A48"/>
    <w:rsid w:val="00E87380"/>
    <w:rsid w:val="00EA3C5C"/>
    <w:rsid w:val="00EB15FC"/>
    <w:rsid w:val="00EB16B4"/>
    <w:rsid w:val="00EB6CC9"/>
    <w:rsid w:val="00EC1A61"/>
    <w:rsid w:val="00EC44E0"/>
    <w:rsid w:val="00EC51A4"/>
    <w:rsid w:val="00EC755F"/>
    <w:rsid w:val="00ED05C1"/>
    <w:rsid w:val="00ED06DF"/>
    <w:rsid w:val="00ED5D5F"/>
    <w:rsid w:val="00EE274A"/>
    <w:rsid w:val="00EE4304"/>
    <w:rsid w:val="00EE438C"/>
    <w:rsid w:val="00EE78B8"/>
    <w:rsid w:val="00EF03AB"/>
    <w:rsid w:val="00EF185C"/>
    <w:rsid w:val="00EF33CD"/>
    <w:rsid w:val="00EF3776"/>
    <w:rsid w:val="00EF6830"/>
    <w:rsid w:val="00F0403F"/>
    <w:rsid w:val="00F07D97"/>
    <w:rsid w:val="00F11ABF"/>
    <w:rsid w:val="00F1223C"/>
    <w:rsid w:val="00F14D10"/>
    <w:rsid w:val="00F1562B"/>
    <w:rsid w:val="00F15829"/>
    <w:rsid w:val="00F22D43"/>
    <w:rsid w:val="00F26DA4"/>
    <w:rsid w:val="00F270F0"/>
    <w:rsid w:val="00F27C82"/>
    <w:rsid w:val="00F27D17"/>
    <w:rsid w:val="00F32EC1"/>
    <w:rsid w:val="00F40B16"/>
    <w:rsid w:val="00F415FE"/>
    <w:rsid w:val="00F41C6D"/>
    <w:rsid w:val="00F501B8"/>
    <w:rsid w:val="00F525CF"/>
    <w:rsid w:val="00F57561"/>
    <w:rsid w:val="00F57F47"/>
    <w:rsid w:val="00F60A14"/>
    <w:rsid w:val="00F60A8B"/>
    <w:rsid w:val="00F6380A"/>
    <w:rsid w:val="00F70F0F"/>
    <w:rsid w:val="00F722D6"/>
    <w:rsid w:val="00F759C4"/>
    <w:rsid w:val="00F83107"/>
    <w:rsid w:val="00F846D5"/>
    <w:rsid w:val="00F86263"/>
    <w:rsid w:val="00F875F9"/>
    <w:rsid w:val="00F9043C"/>
    <w:rsid w:val="00F93ECA"/>
    <w:rsid w:val="00F97B71"/>
    <w:rsid w:val="00FA0B49"/>
    <w:rsid w:val="00FA5B33"/>
    <w:rsid w:val="00FA769F"/>
    <w:rsid w:val="00FB328E"/>
    <w:rsid w:val="00FB3DF7"/>
    <w:rsid w:val="00FB7149"/>
    <w:rsid w:val="00FC0603"/>
    <w:rsid w:val="00FC21F2"/>
    <w:rsid w:val="00FC28CE"/>
    <w:rsid w:val="00FC7008"/>
    <w:rsid w:val="00FD3989"/>
    <w:rsid w:val="00FD4413"/>
    <w:rsid w:val="00FE07FA"/>
    <w:rsid w:val="00FE520C"/>
    <w:rsid w:val="00FE54F5"/>
    <w:rsid w:val="00FE5F3A"/>
    <w:rsid w:val="00FE6C0F"/>
    <w:rsid w:val="00FF1ABC"/>
    <w:rsid w:val="00FF3538"/>
    <w:rsid w:val="00FF4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2E7A"/>
    <w:rPr>
      <w:sz w:val="24"/>
      <w:szCs w:val="24"/>
    </w:rPr>
  </w:style>
  <w:style w:type="paragraph" w:styleId="Heading1">
    <w:name w:val="heading 1"/>
    <w:basedOn w:val="Normal"/>
    <w:next w:val="Normal"/>
    <w:qFormat/>
    <w:rsid w:val="00282E7A"/>
    <w:pPr>
      <w:keepNext/>
      <w:jc w:val="both"/>
      <w:outlineLvl w:val="0"/>
    </w:pPr>
    <w:rPr>
      <w:b/>
      <w:bCs/>
      <w:i/>
      <w:iCs/>
      <w:lang w:val="sl-SI"/>
    </w:rPr>
  </w:style>
  <w:style w:type="paragraph" w:styleId="Heading2">
    <w:name w:val="heading 2"/>
    <w:basedOn w:val="Normal1"/>
    <w:next w:val="Normal1"/>
    <w:link w:val="Heading2Char"/>
    <w:rsid w:val="005736AB"/>
    <w:pPr>
      <w:keepNext/>
      <w:keepLines/>
      <w:spacing w:before="360" w:after="80"/>
      <w:outlineLvl w:val="1"/>
    </w:pPr>
    <w:rPr>
      <w:b/>
      <w:sz w:val="36"/>
      <w:szCs w:val="36"/>
    </w:rPr>
  </w:style>
  <w:style w:type="paragraph" w:styleId="Heading3">
    <w:name w:val="heading 3"/>
    <w:basedOn w:val="Normal1"/>
    <w:next w:val="Normal1"/>
    <w:link w:val="Heading3Char"/>
    <w:rsid w:val="005736AB"/>
    <w:pPr>
      <w:keepNext/>
      <w:keepLines/>
      <w:spacing w:before="280" w:after="80"/>
      <w:outlineLvl w:val="2"/>
    </w:pPr>
    <w:rPr>
      <w:b/>
      <w:sz w:val="28"/>
      <w:szCs w:val="28"/>
    </w:rPr>
  </w:style>
  <w:style w:type="paragraph" w:styleId="Heading4">
    <w:name w:val="heading 4"/>
    <w:basedOn w:val="Normal1"/>
    <w:next w:val="Normal1"/>
    <w:link w:val="Heading4Char"/>
    <w:rsid w:val="005736AB"/>
    <w:pPr>
      <w:keepNext/>
      <w:keepLines/>
      <w:spacing w:before="240" w:after="40"/>
      <w:outlineLvl w:val="3"/>
    </w:pPr>
    <w:rPr>
      <w:b/>
    </w:rPr>
  </w:style>
  <w:style w:type="paragraph" w:styleId="Heading5">
    <w:name w:val="heading 5"/>
    <w:basedOn w:val="Normal1"/>
    <w:next w:val="Normal1"/>
    <w:link w:val="Heading5Char"/>
    <w:rsid w:val="005736AB"/>
    <w:pPr>
      <w:keepNext/>
      <w:keepLines/>
      <w:spacing w:before="220" w:after="40"/>
      <w:outlineLvl w:val="4"/>
    </w:pPr>
    <w:rPr>
      <w:b/>
      <w:sz w:val="22"/>
      <w:szCs w:val="22"/>
    </w:rPr>
  </w:style>
  <w:style w:type="paragraph" w:styleId="Heading6">
    <w:name w:val="heading 6"/>
    <w:basedOn w:val="Normal1"/>
    <w:next w:val="Normal1"/>
    <w:link w:val="Heading6Char"/>
    <w:rsid w:val="005736A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82E7A"/>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table" w:styleId="TableGrid">
    <w:name w:val="Table Grid"/>
    <w:basedOn w:val="TableNormal"/>
    <w:rsid w:val="00215C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33C8"/>
    <w:pPr>
      <w:spacing w:after="200" w:line="276" w:lineRule="auto"/>
      <w:ind w:left="720"/>
      <w:contextualSpacing/>
    </w:pPr>
    <w:rPr>
      <w:rFonts w:ascii="Calibri" w:eastAsia="Calibri" w:hAnsi="Calibri"/>
      <w:sz w:val="22"/>
      <w:szCs w:val="22"/>
    </w:rPr>
  </w:style>
  <w:style w:type="character" w:styleId="CommentReference">
    <w:name w:val="annotation reference"/>
    <w:uiPriority w:val="99"/>
    <w:rsid w:val="00A033C8"/>
    <w:rPr>
      <w:sz w:val="16"/>
      <w:szCs w:val="16"/>
    </w:rPr>
  </w:style>
  <w:style w:type="paragraph" w:styleId="CommentText">
    <w:name w:val="annotation text"/>
    <w:basedOn w:val="Normal"/>
    <w:link w:val="CommentTextChar"/>
    <w:uiPriority w:val="99"/>
    <w:rsid w:val="00A033C8"/>
    <w:rPr>
      <w:sz w:val="20"/>
      <w:szCs w:val="20"/>
    </w:rPr>
  </w:style>
  <w:style w:type="character" w:customStyle="1" w:styleId="CommentTextChar">
    <w:name w:val="Comment Text Char"/>
    <w:basedOn w:val="DefaultParagraphFont"/>
    <w:link w:val="CommentText"/>
    <w:uiPriority w:val="99"/>
    <w:rsid w:val="00A033C8"/>
  </w:style>
  <w:style w:type="paragraph" w:styleId="CommentSubject">
    <w:name w:val="annotation subject"/>
    <w:basedOn w:val="CommentText"/>
    <w:next w:val="CommentText"/>
    <w:link w:val="CommentSubjectChar"/>
    <w:uiPriority w:val="99"/>
    <w:rsid w:val="00A033C8"/>
    <w:rPr>
      <w:b/>
      <w:bCs/>
    </w:rPr>
  </w:style>
  <w:style w:type="character" w:customStyle="1" w:styleId="CommentSubjectChar">
    <w:name w:val="Comment Subject Char"/>
    <w:link w:val="CommentSubject"/>
    <w:uiPriority w:val="99"/>
    <w:rsid w:val="00A033C8"/>
    <w:rPr>
      <w:b/>
      <w:bCs/>
    </w:rPr>
  </w:style>
  <w:style w:type="paragraph" w:styleId="BalloonText">
    <w:name w:val="Balloon Text"/>
    <w:basedOn w:val="Normal"/>
    <w:link w:val="BalloonTextChar"/>
    <w:uiPriority w:val="99"/>
    <w:rsid w:val="00A033C8"/>
    <w:rPr>
      <w:rFonts w:ascii="Tahoma" w:hAnsi="Tahoma"/>
      <w:sz w:val="16"/>
      <w:szCs w:val="16"/>
    </w:rPr>
  </w:style>
  <w:style w:type="character" w:customStyle="1" w:styleId="BalloonTextChar">
    <w:name w:val="Balloon Text Char"/>
    <w:link w:val="BalloonText"/>
    <w:uiPriority w:val="99"/>
    <w:rsid w:val="00A033C8"/>
    <w:rPr>
      <w:rFonts w:ascii="Tahoma" w:hAnsi="Tahoma" w:cs="Tahoma"/>
      <w:sz w:val="16"/>
      <w:szCs w:val="16"/>
    </w:rPr>
  </w:style>
  <w:style w:type="character" w:styleId="Hyperlink">
    <w:name w:val="Hyperlink"/>
    <w:uiPriority w:val="99"/>
    <w:unhideWhenUsed/>
    <w:rsid w:val="00F93ECA"/>
    <w:rPr>
      <w:color w:val="0000FF"/>
      <w:u w:val="single"/>
    </w:rPr>
  </w:style>
  <w:style w:type="character" w:styleId="Strong">
    <w:name w:val="Strong"/>
    <w:qFormat/>
    <w:rsid w:val="002C7CFE"/>
    <w:rPr>
      <w:b/>
      <w:bCs/>
    </w:rPr>
  </w:style>
  <w:style w:type="character" w:styleId="FollowedHyperlink">
    <w:name w:val="FollowedHyperlink"/>
    <w:rsid w:val="00E74218"/>
    <w:rPr>
      <w:color w:val="800080"/>
      <w:u w:val="single"/>
    </w:rPr>
  </w:style>
  <w:style w:type="paragraph" w:styleId="BodyText3">
    <w:name w:val="Body Text 3"/>
    <w:basedOn w:val="Normal"/>
    <w:link w:val="BodyText3Char"/>
    <w:rsid w:val="00BF313F"/>
    <w:pPr>
      <w:spacing w:after="120"/>
    </w:pPr>
    <w:rPr>
      <w:sz w:val="16"/>
      <w:szCs w:val="16"/>
    </w:rPr>
  </w:style>
  <w:style w:type="character" w:customStyle="1" w:styleId="BodyText3Char">
    <w:name w:val="Body Text 3 Char"/>
    <w:link w:val="BodyText3"/>
    <w:rsid w:val="00BF313F"/>
    <w:rPr>
      <w:sz w:val="16"/>
      <w:szCs w:val="16"/>
    </w:rPr>
  </w:style>
  <w:style w:type="paragraph" w:customStyle="1" w:styleId="Normal1">
    <w:name w:val="Normal1"/>
    <w:rsid w:val="00EF185C"/>
    <w:rPr>
      <w:rFonts w:eastAsia="Times New Roman"/>
      <w:sz w:val="24"/>
      <w:szCs w:val="24"/>
    </w:rPr>
  </w:style>
  <w:style w:type="character" w:customStyle="1" w:styleId="UnresolvedMention">
    <w:name w:val="Unresolved Mention"/>
    <w:uiPriority w:val="99"/>
    <w:semiHidden/>
    <w:unhideWhenUsed/>
    <w:rsid w:val="00065D56"/>
    <w:rPr>
      <w:color w:val="605E5C"/>
      <w:shd w:val="clear" w:color="auto" w:fill="E1DFDD"/>
    </w:rPr>
  </w:style>
  <w:style w:type="character" w:customStyle="1" w:styleId="Heading2Char">
    <w:name w:val="Heading 2 Char"/>
    <w:link w:val="Heading2"/>
    <w:rsid w:val="005736AB"/>
    <w:rPr>
      <w:rFonts w:eastAsia="Times New Roman"/>
      <w:b/>
      <w:sz w:val="36"/>
      <w:szCs w:val="36"/>
    </w:rPr>
  </w:style>
  <w:style w:type="character" w:customStyle="1" w:styleId="Heading3Char">
    <w:name w:val="Heading 3 Char"/>
    <w:link w:val="Heading3"/>
    <w:rsid w:val="005736AB"/>
    <w:rPr>
      <w:rFonts w:eastAsia="Times New Roman"/>
      <w:b/>
      <w:sz w:val="28"/>
      <w:szCs w:val="28"/>
    </w:rPr>
  </w:style>
  <w:style w:type="character" w:customStyle="1" w:styleId="Heading4Char">
    <w:name w:val="Heading 4 Char"/>
    <w:link w:val="Heading4"/>
    <w:rsid w:val="005736AB"/>
    <w:rPr>
      <w:rFonts w:eastAsia="Times New Roman"/>
      <w:b/>
      <w:sz w:val="24"/>
      <w:szCs w:val="24"/>
    </w:rPr>
  </w:style>
  <w:style w:type="character" w:customStyle="1" w:styleId="Heading5Char">
    <w:name w:val="Heading 5 Char"/>
    <w:link w:val="Heading5"/>
    <w:rsid w:val="005736AB"/>
    <w:rPr>
      <w:rFonts w:eastAsia="Times New Roman"/>
      <w:b/>
      <w:sz w:val="22"/>
      <w:szCs w:val="22"/>
    </w:rPr>
  </w:style>
  <w:style w:type="character" w:customStyle="1" w:styleId="Heading6Char">
    <w:name w:val="Heading 6 Char"/>
    <w:link w:val="Heading6"/>
    <w:rsid w:val="005736AB"/>
    <w:rPr>
      <w:rFonts w:eastAsia="Times New Roman"/>
      <w:b/>
    </w:rPr>
  </w:style>
  <w:style w:type="paragraph" w:styleId="Title">
    <w:name w:val="Title"/>
    <w:basedOn w:val="Normal1"/>
    <w:next w:val="Normal1"/>
    <w:link w:val="TitleChar"/>
    <w:qFormat/>
    <w:rsid w:val="005736AB"/>
    <w:pPr>
      <w:keepNext/>
      <w:keepLines/>
      <w:spacing w:before="480" w:after="120"/>
    </w:pPr>
    <w:rPr>
      <w:b/>
      <w:sz w:val="72"/>
      <w:szCs w:val="72"/>
    </w:rPr>
  </w:style>
  <w:style w:type="character" w:customStyle="1" w:styleId="TitleChar">
    <w:name w:val="Title Char"/>
    <w:link w:val="Title"/>
    <w:rsid w:val="005736AB"/>
    <w:rPr>
      <w:rFonts w:eastAsia="Times New Roman"/>
      <w:b/>
      <w:sz w:val="72"/>
      <w:szCs w:val="72"/>
    </w:rPr>
  </w:style>
  <w:style w:type="paragraph" w:styleId="Subtitle">
    <w:name w:val="Subtitle"/>
    <w:basedOn w:val="Normal1"/>
    <w:next w:val="Normal1"/>
    <w:link w:val="SubtitleChar"/>
    <w:rsid w:val="005736AB"/>
    <w:pPr>
      <w:keepNext/>
      <w:keepLines/>
      <w:spacing w:before="360" w:after="80"/>
    </w:pPr>
    <w:rPr>
      <w:rFonts w:ascii="Georgia" w:eastAsia="Georgia" w:hAnsi="Georgia"/>
      <w:i/>
      <w:color w:val="666666"/>
      <w:sz w:val="48"/>
      <w:szCs w:val="48"/>
    </w:rPr>
  </w:style>
  <w:style w:type="character" w:customStyle="1" w:styleId="SubtitleChar">
    <w:name w:val="Subtitle Char"/>
    <w:link w:val="Subtitle"/>
    <w:rsid w:val="005736AB"/>
    <w:rPr>
      <w:rFonts w:ascii="Georgia" w:eastAsia="Georgia" w:hAnsi="Georgia" w:cs="Georgia"/>
      <w:i/>
      <w:color w:val="666666"/>
      <w:sz w:val="48"/>
      <w:szCs w:val="48"/>
    </w:rPr>
  </w:style>
  <w:style w:type="paragraph" w:customStyle="1" w:styleId="normal0">
    <w:name w:val="normal"/>
    <w:rsid w:val="00E01EE0"/>
    <w:pPr>
      <w:spacing w:after="200" w:line="276" w:lineRule="auto"/>
    </w:pPr>
    <w:rPr>
      <w:rFonts w:ascii="Calibri" w:eastAsia="Calibri" w:hAnsi="Calibri" w:cs="Calibri"/>
      <w:sz w:val="22"/>
      <w:szCs w:val="22"/>
    </w:rPr>
  </w:style>
  <w:style w:type="character" w:customStyle="1" w:styleId="textgelb">
    <w:name w:val="textgelb"/>
    <w:rsid w:val="005E3180"/>
  </w:style>
  <w:style w:type="character" w:customStyle="1" w:styleId="bibliographic-informationvalue">
    <w:name w:val="bibliographic-information__value"/>
    <w:rsid w:val="005E3180"/>
  </w:style>
  <w:style w:type="character" w:customStyle="1" w:styleId="ui-cell-data">
    <w:name w:val="ui-cell-data"/>
    <w:rsid w:val="005E3180"/>
  </w:style>
  <w:style w:type="character" w:customStyle="1" w:styleId="fontstyle01">
    <w:name w:val="fontstyle01"/>
    <w:rsid w:val="005E3180"/>
    <w:rPr>
      <w:rFonts w:ascii="FEFC81879D6-Roman" w:hAnsi="FEFC81879D6-Roman" w:hint="default"/>
      <w:b w:val="0"/>
      <w:bCs w:val="0"/>
      <w:i w:val="0"/>
      <w:iCs w:val="0"/>
      <w:color w:val="000000"/>
      <w:sz w:val="24"/>
      <w:szCs w:val="24"/>
    </w:rPr>
  </w:style>
  <w:style w:type="character" w:customStyle="1" w:styleId="fontstyle21">
    <w:name w:val="fontstyle21"/>
    <w:rsid w:val="005E3180"/>
    <w:rPr>
      <w:rFonts w:ascii="FEFB6018B93-Roman" w:hAnsi="FEFB6018B93-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1928039">
      <w:bodyDiv w:val="1"/>
      <w:marLeft w:val="0"/>
      <w:marRight w:val="0"/>
      <w:marTop w:val="0"/>
      <w:marBottom w:val="0"/>
      <w:divBdr>
        <w:top w:val="none" w:sz="0" w:space="0" w:color="auto"/>
        <w:left w:val="none" w:sz="0" w:space="0" w:color="auto"/>
        <w:bottom w:val="none" w:sz="0" w:space="0" w:color="auto"/>
        <w:right w:val="none" w:sz="0" w:space="0" w:color="auto"/>
      </w:divBdr>
      <w:divsChild>
        <w:div w:id="1198660454">
          <w:marLeft w:val="0"/>
          <w:marRight w:val="0"/>
          <w:marTop w:val="0"/>
          <w:marBottom w:val="0"/>
          <w:divBdr>
            <w:top w:val="single" w:sz="2" w:space="0" w:color="D9D9E3"/>
            <w:left w:val="single" w:sz="2" w:space="0" w:color="D9D9E3"/>
            <w:bottom w:val="single" w:sz="2" w:space="0" w:color="D9D9E3"/>
            <w:right w:val="single" w:sz="2" w:space="0" w:color="D9D9E3"/>
          </w:divBdr>
          <w:divsChild>
            <w:div w:id="810057305">
              <w:marLeft w:val="0"/>
              <w:marRight w:val="0"/>
              <w:marTop w:val="100"/>
              <w:marBottom w:val="100"/>
              <w:divBdr>
                <w:top w:val="single" w:sz="2" w:space="0" w:color="D9D9E3"/>
                <w:left w:val="single" w:sz="2" w:space="0" w:color="D9D9E3"/>
                <w:bottom w:val="single" w:sz="2" w:space="0" w:color="D9D9E3"/>
                <w:right w:val="single" w:sz="2" w:space="0" w:color="D9D9E3"/>
              </w:divBdr>
              <w:divsChild>
                <w:div w:id="553467619">
                  <w:marLeft w:val="0"/>
                  <w:marRight w:val="0"/>
                  <w:marTop w:val="0"/>
                  <w:marBottom w:val="0"/>
                  <w:divBdr>
                    <w:top w:val="single" w:sz="2" w:space="0" w:color="D9D9E3"/>
                    <w:left w:val="single" w:sz="2" w:space="0" w:color="D9D9E3"/>
                    <w:bottom w:val="single" w:sz="2" w:space="0" w:color="D9D9E3"/>
                    <w:right w:val="single" w:sz="2" w:space="0" w:color="D9D9E3"/>
                  </w:divBdr>
                  <w:divsChild>
                    <w:div w:id="1426924934">
                      <w:marLeft w:val="0"/>
                      <w:marRight w:val="0"/>
                      <w:marTop w:val="0"/>
                      <w:marBottom w:val="0"/>
                      <w:divBdr>
                        <w:top w:val="single" w:sz="2" w:space="0" w:color="D9D9E3"/>
                        <w:left w:val="single" w:sz="2" w:space="0" w:color="D9D9E3"/>
                        <w:bottom w:val="single" w:sz="2" w:space="0" w:color="D9D9E3"/>
                        <w:right w:val="single" w:sz="2" w:space="0" w:color="D9D9E3"/>
                      </w:divBdr>
                      <w:divsChild>
                        <w:div w:id="175462568">
                          <w:marLeft w:val="0"/>
                          <w:marRight w:val="0"/>
                          <w:marTop w:val="0"/>
                          <w:marBottom w:val="0"/>
                          <w:divBdr>
                            <w:top w:val="single" w:sz="2" w:space="0" w:color="D9D9E3"/>
                            <w:left w:val="single" w:sz="2" w:space="0" w:color="D9D9E3"/>
                            <w:bottom w:val="single" w:sz="2" w:space="0" w:color="D9D9E3"/>
                            <w:right w:val="single" w:sz="2" w:space="0" w:color="D9D9E3"/>
                          </w:divBdr>
                          <w:divsChild>
                            <w:div w:id="1696541205">
                              <w:marLeft w:val="0"/>
                              <w:marRight w:val="0"/>
                              <w:marTop w:val="0"/>
                              <w:marBottom w:val="0"/>
                              <w:divBdr>
                                <w:top w:val="single" w:sz="2" w:space="0" w:color="D9D9E3"/>
                                <w:left w:val="single" w:sz="2" w:space="0" w:color="D9D9E3"/>
                                <w:bottom w:val="single" w:sz="2" w:space="0" w:color="D9D9E3"/>
                                <w:right w:val="single" w:sz="2" w:space="0" w:color="D9D9E3"/>
                              </w:divBdr>
                              <w:divsChild>
                                <w:div w:id="425346205">
                                  <w:marLeft w:val="0"/>
                                  <w:marRight w:val="0"/>
                                  <w:marTop w:val="0"/>
                                  <w:marBottom w:val="0"/>
                                  <w:divBdr>
                                    <w:top w:val="single" w:sz="2" w:space="0" w:color="D9D9E3"/>
                                    <w:left w:val="single" w:sz="2" w:space="0" w:color="D9D9E3"/>
                                    <w:bottom w:val="single" w:sz="2" w:space="0" w:color="D9D9E3"/>
                                    <w:right w:val="single" w:sz="2" w:space="0" w:color="D9D9E3"/>
                                  </w:divBdr>
                                  <w:divsChild>
                                    <w:div w:id="680548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3168688">
      <w:bodyDiv w:val="1"/>
      <w:marLeft w:val="0"/>
      <w:marRight w:val="0"/>
      <w:marTop w:val="0"/>
      <w:marBottom w:val="0"/>
      <w:divBdr>
        <w:top w:val="none" w:sz="0" w:space="0" w:color="auto"/>
        <w:left w:val="none" w:sz="0" w:space="0" w:color="auto"/>
        <w:bottom w:val="none" w:sz="0" w:space="0" w:color="auto"/>
        <w:right w:val="none" w:sz="0" w:space="0" w:color="auto"/>
      </w:divBdr>
    </w:div>
    <w:div w:id="386491369">
      <w:bodyDiv w:val="1"/>
      <w:marLeft w:val="0"/>
      <w:marRight w:val="0"/>
      <w:marTop w:val="0"/>
      <w:marBottom w:val="0"/>
      <w:divBdr>
        <w:top w:val="none" w:sz="0" w:space="0" w:color="auto"/>
        <w:left w:val="none" w:sz="0" w:space="0" w:color="auto"/>
        <w:bottom w:val="none" w:sz="0" w:space="0" w:color="auto"/>
        <w:right w:val="none" w:sz="0" w:space="0" w:color="auto"/>
      </w:divBdr>
      <w:divsChild>
        <w:div w:id="1338774009">
          <w:marLeft w:val="0"/>
          <w:marRight w:val="0"/>
          <w:marTop w:val="0"/>
          <w:marBottom w:val="0"/>
          <w:divBdr>
            <w:top w:val="none" w:sz="0" w:space="0" w:color="auto"/>
            <w:left w:val="none" w:sz="0" w:space="0" w:color="auto"/>
            <w:bottom w:val="none" w:sz="0" w:space="0" w:color="auto"/>
            <w:right w:val="none" w:sz="0" w:space="0" w:color="auto"/>
          </w:divBdr>
          <w:divsChild>
            <w:div w:id="6712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5212">
      <w:bodyDiv w:val="1"/>
      <w:marLeft w:val="0"/>
      <w:marRight w:val="0"/>
      <w:marTop w:val="0"/>
      <w:marBottom w:val="0"/>
      <w:divBdr>
        <w:top w:val="none" w:sz="0" w:space="0" w:color="auto"/>
        <w:left w:val="none" w:sz="0" w:space="0" w:color="auto"/>
        <w:bottom w:val="none" w:sz="0" w:space="0" w:color="auto"/>
        <w:right w:val="none" w:sz="0" w:space="0" w:color="auto"/>
      </w:divBdr>
      <w:divsChild>
        <w:div w:id="1775132145">
          <w:marLeft w:val="0"/>
          <w:marRight w:val="0"/>
          <w:marTop w:val="0"/>
          <w:marBottom w:val="0"/>
          <w:divBdr>
            <w:top w:val="none" w:sz="0" w:space="0" w:color="auto"/>
            <w:left w:val="none" w:sz="0" w:space="0" w:color="auto"/>
            <w:bottom w:val="none" w:sz="0" w:space="0" w:color="auto"/>
            <w:right w:val="none" w:sz="0" w:space="0" w:color="auto"/>
          </w:divBdr>
          <w:divsChild>
            <w:div w:id="12572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2461">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09385890">
      <w:bodyDiv w:val="1"/>
      <w:marLeft w:val="0"/>
      <w:marRight w:val="0"/>
      <w:marTop w:val="0"/>
      <w:marBottom w:val="0"/>
      <w:divBdr>
        <w:top w:val="none" w:sz="0" w:space="0" w:color="auto"/>
        <w:left w:val="none" w:sz="0" w:space="0" w:color="auto"/>
        <w:bottom w:val="none" w:sz="0" w:space="0" w:color="auto"/>
        <w:right w:val="none" w:sz="0" w:space="0" w:color="auto"/>
      </w:divBdr>
      <w:divsChild>
        <w:div w:id="1048070011">
          <w:marLeft w:val="0"/>
          <w:marRight w:val="0"/>
          <w:marTop w:val="0"/>
          <w:marBottom w:val="0"/>
          <w:divBdr>
            <w:top w:val="single" w:sz="2" w:space="0" w:color="D9D9E3"/>
            <w:left w:val="single" w:sz="2" w:space="0" w:color="D9D9E3"/>
            <w:bottom w:val="single" w:sz="2" w:space="0" w:color="D9D9E3"/>
            <w:right w:val="single" w:sz="2" w:space="0" w:color="D9D9E3"/>
          </w:divBdr>
          <w:divsChild>
            <w:div w:id="4370242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83925038">
                  <w:marLeft w:val="0"/>
                  <w:marRight w:val="0"/>
                  <w:marTop w:val="0"/>
                  <w:marBottom w:val="0"/>
                  <w:divBdr>
                    <w:top w:val="single" w:sz="2" w:space="0" w:color="D9D9E3"/>
                    <w:left w:val="single" w:sz="2" w:space="0" w:color="D9D9E3"/>
                    <w:bottom w:val="single" w:sz="2" w:space="0" w:color="D9D9E3"/>
                    <w:right w:val="single" w:sz="2" w:space="0" w:color="D9D9E3"/>
                  </w:divBdr>
                  <w:divsChild>
                    <w:div w:id="1855731771">
                      <w:marLeft w:val="0"/>
                      <w:marRight w:val="0"/>
                      <w:marTop w:val="0"/>
                      <w:marBottom w:val="0"/>
                      <w:divBdr>
                        <w:top w:val="single" w:sz="2" w:space="0" w:color="D9D9E3"/>
                        <w:left w:val="single" w:sz="2" w:space="0" w:color="D9D9E3"/>
                        <w:bottom w:val="single" w:sz="2" w:space="0" w:color="D9D9E3"/>
                        <w:right w:val="single" w:sz="2" w:space="0" w:color="D9D9E3"/>
                      </w:divBdr>
                      <w:divsChild>
                        <w:div w:id="1727559144">
                          <w:marLeft w:val="0"/>
                          <w:marRight w:val="0"/>
                          <w:marTop w:val="0"/>
                          <w:marBottom w:val="0"/>
                          <w:divBdr>
                            <w:top w:val="single" w:sz="2" w:space="0" w:color="D9D9E3"/>
                            <w:left w:val="single" w:sz="2" w:space="0" w:color="D9D9E3"/>
                            <w:bottom w:val="single" w:sz="2" w:space="0" w:color="D9D9E3"/>
                            <w:right w:val="single" w:sz="2" w:space="0" w:color="D9D9E3"/>
                          </w:divBdr>
                          <w:divsChild>
                            <w:div w:id="432828046">
                              <w:marLeft w:val="0"/>
                              <w:marRight w:val="0"/>
                              <w:marTop w:val="0"/>
                              <w:marBottom w:val="0"/>
                              <w:divBdr>
                                <w:top w:val="single" w:sz="2" w:space="0" w:color="D9D9E3"/>
                                <w:left w:val="single" w:sz="2" w:space="0" w:color="D9D9E3"/>
                                <w:bottom w:val="single" w:sz="2" w:space="0" w:color="D9D9E3"/>
                                <w:right w:val="single" w:sz="2" w:space="0" w:color="D9D9E3"/>
                              </w:divBdr>
                              <w:divsChild>
                                <w:div w:id="1747143466">
                                  <w:marLeft w:val="0"/>
                                  <w:marRight w:val="0"/>
                                  <w:marTop w:val="0"/>
                                  <w:marBottom w:val="0"/>
                                  <w:divBdr>
                                    <w:top w:val="single" w:sz="2" w:space="0" w:color="D9D9E3"/>
                                    <w:left w:val="single" w:sz="2" w:space="0" w:color="D9D9E3"/>
                                    <w:bottom w:val="single" w:sz="2" w:space="0" w:color="D9D9E3"/>
                                    <w:right w:val="single" w:sz="2" w:space="0" w:color="D9D9E3"/>
                                  </w:divBdr>
                                  <w:divsChild>
                                    <w:div w:id="9846291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92954645">
      <w:bodyDiv w:val="1"/>
      <w:marLeft w:val="0"/>
      <w:marRight w:val="0"/>
      <w:marTop w:val="0"/>
      <w:marBottom w:val="0"/>
      <w:divBdr>
        <w:top w:val="none" w:sz="0" w:space="0" w:color="auto"/>
        <w:left w:val="none" w:sz="0" w:space="0" w:color="auto"/>
        <w:bottom w:val="none" w:sz="0" w:space="0" w:color="auto"/>
        <w:right w:val="none" w:sz="0" w:space="0" w:color="auto"/>
      </w:divBdr>
      <w:divsChild>
        <w:div w:id="368998281">
          <w:marLeft w:val="0"/>
          <w:marRight w:val="0"/>
          <w:marTop w:val="0"/>
          <w:marBottom w:val="0"/>
          <w:divBdr>
            <w:top w:val="none" w:sz="0" w:space="0" w:color="auto"/>
            <w:left w:val="none" w:sz="0" w:space="0" w:color="auto"/>
            <w:bottom w:val="none" w:sz="0" w:space="0" w:color="auto"/>
            <w:right w:val="none" w:sz="0" w:space="0" w:color="auto"/>
          </w:divBdr>
          <w:divsChild>
            <w:div w:id="160237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09610">
      <w:bodyDiv w:val="1"/>
      <w:marLeft w:val="0"/>
      <w:marRight w:val="0"/>
      <w:marTop w:val="0"/>
      <w:marBottom w:val="0"/>
      <w:divBdr>
        <w:top w:val="none" w:sz="0" w:space="0" w:color="auto"/>
        <w:left w:val="none" w:sz="0" w:space="0" w:color="auto"/>
        <w:bottom w:val="none" w:sz="0" w:space="0" w:color="auto"/>
        <w:right w:val="none" w:sz="0" w:space="0" w:color="auto"/>
      </w:divBdr>
      <w:divsChild>
        <w:div w:id="664549773">
          <w:marLeft w:val="0"/>
          <w:marRight w:val="0"/>
          <w:marTop w:val="0"/>
          <w:marBottom w:val="0"/>
          <w:divBdr>
            <w:top w:val="none" w:sz="0" w:space="0" w:color="auto"/>
            <w:left w:val="none" w:sz="0" w:space="0" w:color="auto"/>
            <w:bottom w:val="none" w:sz="0" w:space="0" w:color="auto"/>
            <w:right w:val="none" w:sz="0" w:space="0" w:color="auto"/>
          </w:divBdr>
          <w:divsChild>
            <w:div w:id="114316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098363">
      <w:bodyDiv w:val="1"/>
      <w:marLeft w:val="0"/>
      <w:marRight w:val="0"/>
      <w:marTop w:val="0"/>
      <w:marBottom w:val="0"/>
      <w:divBdr>
        <w:top w:val="none" w:sz="0" w:space="0" w:color="auto"/>
        <w:left w:val="none" w:sz="0" w:space="0" w:color="auto"/>
        <w:bottom w:val="none" w:sz="0" w:space="0" w:color="auto"/>
        <w:right w:val="none" w:sz="0" w:space="0" w:color="auto"/>
      </w:divBdr>
      <w:divsChild>
        <w:div w:id="2142771658">
          <w:marLeft w:val="0"/>
          <w:marRight w:val="0"/>
          <w:marTop w:val="0"/>
          <w:marBottom w:val="0"/>
          <w:divBdr>
            <w:top w:val="none" w:sz="0" w:space="0" w:color="auto"/>
            <w:left w:val="none" w:sz="0" w:space="0" w:color="auto"/>
            <w:bottom w:val="none" w:sz="0" w:space="0" w:color="auto"/>
            <w:right w:val="none" w:sz="0" w:space="0" w:color="auto"/>
          </w:divBdr>
          <w:divsChild>
            <w:div w:id="19565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4924">
      <w:bodyDiv w:val="1"/>
      <w:marLeft w:val="0"/>
      <w:marRight w:val="0"/>
      <w:marTop w:val="0"/>
      <w:marBottom w:val="0"/>
      <w:divBdr>
        <w:top w:val="none" w:sz="0" w:space="0" w:color="auto"/>
        <w:left w:val="none" w:sz="0" w:space="0" w:color="auto"/>
        <w:bottom w:val="none" w:sz="0" w:space="0" w:color="auto"/>
        <w:right w:val="none" w:sz="0" w:space="0" w:color="auto"/>
      </w:divBdr>
      <w:divsChild>
        <w:div w:id="777604988">
          <w:marLeft w:val="0"/>
          <w:marRight w:val="0"/>
          <w:marTop w:val="0"/>
          <w:marBottom w:val="0"/>
          <w:divBdr>
            <w:top w:val="none" w:sz="0" w:space="0" w:color="auto"/>
            <w:left w:val="none" w:sz="0" w:space="0" w:color="auto"/>
            <w:bottom w:val="none" w:sz="0" w:space="0" w:color="auto"/>
            <w:right w:val="none" w:sz="0" w:space="0" w:color="auto"/>
          </w:divBdr>
          <w:divsChild>
            <w:div w:id="56688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 w:id="2142645039">
      <w:bodyDiv w:val="1"/>
      <w:marLeft w:val="0"/>
      <w:marRight w:val="0"/>
      <w:marTop w:val="0"/>
      <w:marBottom w:val="0"/>
      <w:divBdr>
        <w:top w:val="none" w:sz="0" w:space="0" w:color="auto"/>
        <w:left w:val="none" w:sz="0" w:space="0" w:color="auto"/>
        <w:bottom w:val="none" w:sz="0" w:space="0" w:color="auto"/>
        <w:right w:val="none" w:sz="0" w:space="0" w:color="auto"/>
      </w:divBdr>
      <w:divsChild>
        <w:div w:id="1093284043">
          <w:marLeft w:val="0"/>
          <w:marRight w:val="0"/>
          <w:marTop w:val="0"/>
          <w:marBottom w:val="0"/>
          <w:divBdr>
            <w:top w:val="none" w:sz="0" w:space="0" w:color="auto"/>
            <w:left w:val="none" w:sz="0" w:space="0" w:color="auto"/>
            <w:bottom w:val="none" w:sz="0" w:space="0" w:color="auto"/>
            <w:right w:val="none" w:sz="0" w:space="0" w:color="auto"/>
          </w:divBdr>
          <w:divsChild>
            <w:div w:id="70483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0"/>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045E5-62A2-42A5-8B46-C31BB90E0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7054</Words>
  <Characters>40209</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Agilent Technologies, Inc.</Company>
  <LinksUpToDate>false</LinksUpToDate>
  <CharactersWithSpaces>47169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Korisnik</cp:lastModifiedBy>
  <cp:revision>3</cp:revision>
  <cp:lastPrinted>2024-02-28T12:52:00Z</cp:lastPrinted>
  <dcterms:created xsi:type="dcterms:W3CDTF">2024-05-28T12:16:00Z</dcterms:created>
  <dcterms:modified xsi:type="dcterms:W3CDTF">2024-05-29T09:02:00Z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2814180e9b298dccaa507f62ccf1f79d30c12c020e01c1c12acff69bade50037</vt:lpwstr>
  </property>
</Properties>
</file>