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BD97F" w14:textId="77777777" w:rsidR="00E86A12" w:rsidRPr="001B5E83" w:rsidRDefault="00E86A12" w:rsidP="006A3AA4">
      <w:pPr>
        <w:jc w:val="both"/>
        <w:rPr>
          <w:b/>
          <w:sz w:val="22"/>
          <w:szCs w:val="22"/>
        </w:rPr>
      </w:pPr>
    </w:p>
    <w:p w14:paraId="5EF3E115" w14:textId="77777777" w:rsidR="0074016F" w:rsidRPr="001B5E83" w:rsidRDefault="0074016F" w:rsidP="006A3AA4">
      <w:pPr>
        <w:jc w:val="both"/>
        <w:rPr>
          <w:b/>
          <w:sz w:val="22"/>
          <w:szCs w:val="22"/>
        </w:rPr>
      </w:pPr>
    </w:p>
    <w:p w14:paraId="4D0EDDE3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 xml:space="preserve">IZBORNOM VEĆU </w:t>
      </w:r>
    </w:p>
    <w:p w14:paraId="4E631F96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MEDICINSKOG</w:t>
      </w:r>
      <w:r w:rsidRPr="001B5E83">
        <w:rPr>
          <w:sz w:val="22"/>
          <w:szCs w:val="22"/>
          <w:lang w:val="hr-HR"/>
        </w:rPr>
        <w:t xml:space="preserve"> </w:t>
      </w:r>
      <w:r w:rsidRPr="001B5E83">
        <w:rPr>
          <w:sz w:val="22"/>
          <w:szCs w:val="22"/>
          <w:lang w:val="uz-Cyrl-UZ"/>
        </w:rPr>
        <w:t xml:space="preserve">FAKULTETA </w:t>
      </w:r>
      <w:r w:rsidRPr="001B5E83">
        <w:rPr>
          <w:sz w:val="22"/>
          <w:szCs w:val="22"/>
          <w:lang w:val="uz-Cyrl-UZ"/>
        </w:rPr>
        <w:tab/>
      </w:r>
    </w:p>
    <w:p w14:paraId="4BBF9A54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UNIVERZITETA U BEOGRADU</w:t>
      </w:r>
    </w:p>
    <w:p w14:paraId="10906462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</w:p>
    <w:p w14:paraId="0E67AB3E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</w:p>
    <w:p w14:paraId="3A21205F" w14:textId="6D43A2BA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 xml:space="preserve">Komisija za pripremu referata u sastavu: </w:t>
      </w:r>
    </w:p>
    <w:p w14:paraId="56C69DD3" w14:textId="77777777" w:rsidR="006A3AA4" w:rsidRPr="001B5E83" w:rsidRDefault="006A3AA4" w:rsidP="006A3AA4">
      <w:pPr>
        <w:jc w:val="both"/>
        <w:rPr>
          <w:sz w:val="22"/>
          <w:szCs w:val="22"/>
          <w:lang w:val="uz-Cyrl-UZ"/>
        </w:rPr>
      </w:pPr>
    </w:p>
    <w:p w14:paraId="719DEEF3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1. Prof. dr Milovan Dimitrijević, redovni profesor Medicinskog fakulteta u Beogradu, predsednik</w:t>
      </w:r>
    </w:p>
    <w:p w14:paraId="52E4E5B9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2. Prof. dr Nenad Arsović, redovni profesor Medicinskog fakulteta u Beogradu, član</w:t>
      </w:r>
    </w:p>
    <w:p w14:paraId="324DD761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3. Prof. dr Milan Jovanović, redovni profesor Medicinskog fakulteta u Beogradu, član,</w:t>
      </w:r>
    </w:p>
    <w:p w14:paraId="6F4C70AA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</w:p>
    <w:p w14:paraId="628B0E16" w14:textId="50E97B9E" w:rsidR="00121FF7" w:rsidRPr="001B5E83" w:rsidRDefault="00C07D6A" w:rsidP="006A3AA4">
      <w:pPr>
        <w:jc w:val="both"/>
        <w:rPr>
          <w:sz w:val="22"/>
          <w:szCs w:val="22"/>
          <w:lang w:val="ru-RU"/>
        </w:rPr>
      </w:pPr>
      <w:r w:rsidRPr="001B5E83">
        <w:rPr>
          <w:sz w:val="22"/>
          <w:szCs w:val="22"/>
          <w:lang w:val="uz-Cyrl-UZ"/>
        </w:rPr>
        <w:t xml:space="preserve">određena na sednici Izbornog veća Medicinskog fakulteta u Beogradu, održanoj 20.11.2019. godine, analizirala je prijave na konkurs raspisan na internet stranici Medicinskog fakulteta, objavljenom </w:t>
      </w:r>
      <w:r w:rsidR="006A3AA4" w:rsidRPr="001B5E83">
        <w:rPr>
          <w:sz w:val="22"/>
          <w:szCs w:val="22"/>
          <w:lang w:val="sr-Latn-RS"/>
        </w:rPr>
        <w:t xml:space="preserve">dana </w:t>
      </w:r>
      <w:r w:rsidRPr="001B5E83">
        <w:rPr>
          <w:sz w:val="22"/>
          <w:szCs w:val="22"/>
          <w:lang w:val="uz-Cyrl-UZ"/>
        </w:rPr>
        <w:t>13.01.2020. godine za izbor saradnika u zvanje KLINIČKOG ASISTENTA za užu naučnu oblast  OTORINOLARINGOLOGIJA SA MAKSILOFACIJALNOM HIRURGIJOM, podnosi sledeći:</w:t>
      </w:r>
    </w:p>
    <w:p w14:paraId="0BA8443A" w14:textId="77777777" w:rsidR="00121FF7" w:rsidRPr="001B5E83" w:rsidRDefault="00121FF7" w:rsidP="006A3AA4">
      <w:pPr>
        <w:jc w:val="both"/>
        <w:rPr>
          <w:b/>
          <w:sz w:val="22"/>
          <w:szCs w:val="22"/>
          <w:lang w:val="uz-Cyrl-UZ"/>
        </w:rPr>
      </w:pPr>
    </w:p>
    <w:p w14:paraId="514E1D91" w14:textId="77777777" w:rsidR="00C07D6A" w:rsidRPr="001B5E83" w:rsidRDefault="00C07D6A" w:rsidP="006A3AA4">
      <w:pPr>
        <w:jc w:val="both"/>
        <w:rPr>
          <w:b/>
          <w:sz w:val="22"/>
          <w:szCs w:val="22"/>
          <w:lang w:val="ru-RU"/>
        </w:rPr>
      </w:pPr>
    </w:p>
    <w:p w14:paraId="3CD11BDE" w14:textId="77777777" w:rsidR="00C07D6A" w:rsidRPr="001B5E83" w:rsidRDefault="00C07D6A" w:rsidP="006A3AA4">
      <w:pPr>
        <w:jc w:val="center"/>
        <w:rPr>
          <w:b/>
          <w:sz w:val="22"/>
          <w:szCs w:val="22"/>
          <w:lang w:val="ru-RU"/>
        </w:rPr>
      </w:pPr>
      <w:r w:rsidRPr="001B5E83">
        <w:rPr>
          <w:b/>
          <w:sz w:val="22"/>
          <w:szCs w:val="22"/>
          <w:lang w:val="ru-RU"/>
        </w:rPr>
        <w:t>R E F E R A T</w:t>
      </w:r>
    </w:p>
    <w:p w14:paraId="3D26E578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</w:p>
    <w:p w14:paraId="183E13EC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</w:p>
    <w:p w14:paraId="208F0AB8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Na raspisani konkurs javio se jedan kandidat:</w:t>
      </w:r>
    </w:p>
    <w:p w14:paraId="2A9B0159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1.  dr Aleksandar Krstić, lekar specijalista maksilofacijalne hirurgije</w:t>
      </w:r>
    </w:p>
    <w:p w14:paraId="178F7845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</w:p>
    <w:p w14:paraId="7605A6BC" w14:textId="77777777" w:rsidR="00C07D6A" w:rsidRPr="001B5E83" w:rsidRDefault="00C07D6A" w:rsidP="006A3AA4">
      <w:pPr>
        <w:jc w:val="both"/>
        <w:rPr>
          <w:sz w:val="22"/>
          <w:szCs w:val="22"/>
          <w:lang w:val="uz-Cyrl-UZ"/>
        </w:rPr>
      </w:pPr>
    </w:p>
    <w:p w14:paraId="408E4B69" w14:textId="77777777" w:rsidR="00C07D6A" w:rsidRPr="001B5E83" w:rsidRDefault="00C07D6A" w:rsidP="006A3AA4">
      <w:pPr>
        <w:jc w:val="both"/>
        <w:rPr>
          <w:sz w:val="22"/>
          <w:szCs w:val="22"/>
          <w:lang w:val="sr-Latn-CS"/>
        </w:rPr>
      </w:pPr>
      <w:r w:rsidRPr="001B5E83">
        <w:rPr>
          <w:sz w:val="22"/>
          <w:szCs w:val="22"/>
          <w:lang w:val="sr-Latn-CS"/>
        </w:rPr>
        <w:t>A. OSNOVNI BIOGRAFSKI PODACI</w:t>
      </w:r>
    </w:p>
    <w:p w14:paraId="1A61F20A" w14:textId="77777777" w:rsidR="006A3AA4" w:rsidRPr="001B5E83" w:rsidRDefault="006A3AA4" w:rsidP="006A3AA4">
      <w:pPr>
        <w:jc w:val="both"/>
        <w:rPr>
          <w:sz w:val="22"/>
          <w:szCs w:val="22"/>
          <w:lang w:val="sr-Latn-CS"/>
        </w:rPr>
      </w:pPr>
    </w:p>
    <w:p w14:paraId="2DEFDFA0" w14:textId="709B8C4A" w:rsidR="00C07D6A" w:rsidRPr="001B5E83" w:rsidRDefault="00C07D6A" w:rsidP="006A3AA4">
      <w:pPr>
        <w:jc w:val="both"/>
        <w:rPr>
          <w:sz w:val="22"/>
          <w:szCs w:val="22"/>
          <w:lang w:val="sr-Latn-CS"/>
        </w:rPr>
      </w:pPr>
      <w:r w:rsidRPr="001B5E83">
        <w:rPr>
          <w:sz w:val="22"/>
          <w:szCs w:val="22"/>
          <w:lang w:val="sr-Latn-CS"/>
        </w:rPr>
        <w:t xml:space="preserve">- Ime srednje ime, i prezime: </w:t>
      </w:r>
      <w:r w:rsidRPr="001B5E83">
        <w:rPr>
          <w:b/>
          <w:bCs/>
          <w:sz w:val="22"/>
          <w:szCs w:val="22"/>
          <w:lang w:val="sr-Latn-CS"/>
        </w:rPr>
        <w:t>Aleksandar (Miomir) Krstić</w:t>
      </w:r>
    </w:p>
    <w:p w14:paraId="6662C6DA" w14:textId="77777777" w:rsidR="00C07D6A" w:rsidRPr="001B5E83" w:rsidRDefault="00C07D6A" w:rsidP="006A3AA4">
      <w:pPr>
        <w:jc w:val="both"/>
        <w:rPr>
          <w:sz w:val="22"/>
          <w:szCs w:val="22"/>
          <w:lang w:val="sr-Latn-CS"/>
        </w:rPr>
      </w:pPr>
      <w:r w:rsidRPr="001B5E83">
        <w:rPr>
          <w:sz w:val="22"/>
          <w:szCs w:val="22"/>
          <w:lang w:val="sr-Latn-CS"/>
        </w:rPr>
        <w:t>- Datum i mesto rođenja: 17. februar 1972. godine, Beograd</w:t>
      </w:r>
    </w:p>
    <w:p w14:paraId="76738F34" w14:textId="77777777" w:rsidR="00C07D6A" w:rsidRPr="001B5E83" w:rsidRDefault="00C07D6A" w:rsidP="006A3AA4">
      <w:pPr>
        <w:jc w:val="both"/>
        <w:rPr>
          <w:sz w:val="22"/>
          <w:szCs w:val="22"/>
          <w:lang w:val="sr-Latn-CS"/>
        </w:rPr>
      </w:pPr>
      <w:r w:rsidRPr="001B5E83">
        <w:rPr>
          <w:sz w:val="22"/>
          <w:szCs w:val="22"/>
          <w:lang w:val="sr-Latn-CS"/>
        </w:rPr>
        <w:t xml:space="preserve">- Ustanova gde je zaposlen: </w:t>
      </w:r>
      <w:r w:rsidRPr="001B5E83">
        <w:rPr>
          <w:sz w:val="22"/>
          <w:szCs w:val="22"/>
        </w:rPr>
        <w:t>Klinika za otorinolaringologiju i maksilofacijalnu hirurgiju Kliničkog centra Srbije</w:t>
      </w:r>
    </w:p>
    <w:p w14:paraId="4A49C151" w14:textId="77777777" w:rsidR="00C07D6A" w:rsidRPr="001B5E83" w:rsidRDefault="00C07D6A" w:rsidP="006A3AA4">
      <w:pPr>
        <w:jc w:val="both"/>
        <w:rPr>
          <w:sz w:val="22"/>
          <w:szCs w:val="22"/>
          <w:lang w:val="sr-Latn-CS"/>
        </w:rPr>
      </w:pPr>
      <w:r w:rsidRPr="001B5E83">
        <w:rPr>
          <w:sz w:val="22"/>
          <w:szCs w:val="22"/>
          <w:lang w:val="sr-Latn-CS"/>
        </w:rPr>
        <w:t xml:space="preserve">- Zvanje/radno mesto: </w:t>
      </w:r>
      <w:r w:rsidRPr="001B5E83">
        <w:rPr>
          <w:sz w:val="22"/>
          <w:szCs w:val="22"/>
          <w:lang w:val="uz-Cyrl-UZ"/>
        </w:rPr>
        <w:t>lekar specijalista maksilofacijalne hirurgije</w:t>
      </w:r>
    </w:p>
    <w:p w14:paraId="0A8A0AFC" w14:textId="77777777" w:rsidR="00121FF7" w:rsidRPr="001B5E83" w:rsidRDefault="00C07D6A" w:rsidP="006A3AA4">
      <w:pPr>
        <w:jc w:val="both"/>
        <w:rPr>
          <w:sz w:val="22"/>
          <w:szCs w:val="22"/>
          <w:lang w:val="ru-RU"/>
        </w:rPr>
      </w:pPr>
      <w:r w:rsidRPr="001B5E83">
        <w:rPr>
          <w:sz w:val="22"/>
          <w:szCs w:val="22"/>
          <w:lang w:val="sr-Latn-CS"/>
        </w:rPr>
        <w:t xml:space="preserve">- Uža naučna oblast: </w:t>
      </w:r>
      <w:r w:rsidRPr="001B5E83">
        <w:rPr>
          <w:sz w:val="22"/>
          <w:szCs w:val="22"/>
        </w:rPr>
        <w:t>maksilofacijalna hirurgija</w:t>
      </w:r>
    </w:p>
    <w:p w14:paraId="6CD40EC1" w14:textId="77777777" w:rsidR="00C07D6A" w:rsidRPr="001B5E83" w:rsidRDefault="00C07D6A" w:rsidP="006A3AA4">
      <w:pPr>
        <w:jc w:val="both"/>
        <w:rPr>
          <w:sz w:val="22"/>
          <w:szCs w:val="22"/>
        </w:rPr>
      </w:pPr>
    </w:p>
    <w:p w14:paraId="1E46FE92" w14:textId="77777777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>B. STRUČNA BIOGRAFIJA, DIPLOME I ZVANJA</w:t>
      </w:r>
    </w:p>
    <w:p w14:paraId="24A0F5A4" w14:textId="283847B3" w:rsidR="00C07D6A" w:rsidRPr="001B5E83" w:rsidRDefault="00C07D6A" w:rsidP="006A3AA4">
      <w:pPr>
        <w:jc w:val="both"/>
        <w:rPr>
          <w:b/>
          <w:sz w:val="22"/>
          <w:szCs w:val="22"/>
        </w:rPr>
      </w:pPr>
      <w:r w:rsidRPr="001B5E83">
        <w:rPr>
          <w:b/>
          <w:sz w:val="22"/>
          <w:szCs w:val="22"/>
        </w:rPr>
        <w:t>Osnovne studije</w:t>
      </w:r>
    </w:p>
    <w:p w14:paraId="4DFC5CCF" w14:textId="77777777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 xml:space="preserve">- Naziv ustanove: Medicinski fakultet Univerziteta u Beogradu. </w:t>
      </w:r>
    </w:p>
    <w:p w14:paraId="65814EEF" w14:textId="77777777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>- Mesto i godina završetka, prosečna ocena: Beograd, 1999. godine, prosečna ocena 9,47.</w:t>
      </w:r>
    </w:p>
    <w:p w14:paraId="7B2B0DDB" w14:textId="77777777" w:rsidR="006A3AA4" w:rsidRPr="001B5E83" w:rsidRDefault="006A3AA4" w:rsidP="006A3AA4">
      <w:pPr>
        <w:jc w:val="both"/>
        <w:rPr>
          <w:b/>
          <w:sz w:val="22"/>
          <w:szCs w:val="22"/>
        </w:rPr>
      </w:pPr>
    </w:p>
    <w:p w14:paraId="2CBE0995" w14:textId="1CA182FE" w:rsidR="00C07D6A" w:rsidRPr="001B5E83" w:rsidRDefault="00C07D6A" w:rsidP="006A3AA4">
      <w:pPr>
        <w:jc w:val="both"/>
        <w:rPr>
          <w:b/>
          <w:sz w:val="22"/>
          <w:szCs w:val="22"/>
        </w:rPr>
      </w:pPr>
      <w:r w:rsidRPr="001B5E83">
        <w:rPr>
          <w:b/>
          <w:sz w:val="22"/>
          <w:szCs w:val="22"/>
        </w:rPr>
        <w:t>Poslediplomske studije</w:t>
      </w:r>
    </w:p>
    <w:p w14:paraId="11825C0B" w14:textId="77777777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>- Naziv ustanove: Medicinski fakultet Univerziteta u Beogradu.</w:t>
      </w:r>
    </w:p>
    <w:p w14:paraId="5111CD57" w14:textId="77777777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>- Mesto, godina završetka i članovi komisije: Beograd, 2018. godine, prof. dr Nenad Arsović-predsednik komisije, doc. dr Milan Petrović, doc. dr Vladimir Nešić.</w:t>
      </w:r>
    </w:p>
    <w:p w14:paraId="32FF570D" w14:textId="77777777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 xml:space="preserve">- Naslov </w:t>
      </w:r>
      <w:r w:rsidRPr="001B5E83">
        <w:rPr>
          <w:sz w:val="22"/>
          <w:szCs w:val="22"/>
          <w:lang w:val="sl-SI"/>
        </w:rPr>
        <w:t>magistarskog rada</w:t>
      </w:r>
      <w:r w:rsidRPr="001B5E83">
        <w:rPr>
          <w:sz w:val="22"/>
          <w:szCs w:val="22"/>
        </w:rPr>
        <w:t>: “Značaj komorbiditeta za preživlјavanje bolesnika sa planocelularnim karcinomom usne šuplјine“ (mentor prof. dr Milovan Dimitrijevi</w:t>
      </w:r>
      <w:r w:rsidRPr="001B5E83">
        <w:rPr>
          <w:sz w:val="22"/>
          <w:szCs w:val="22"/>
          <w:lang w:val="hr-HR"/>
        </w:rPr>
        <w:t>ć</w:t>
      </w:r>
      <w:r w:rsidRPr="001B5E83">
        <w:rPr>
          <w:sz w:val="22"/>
          <w:szCs w:val="22"/>
        </w:rPr>
        <w:t xml:space="preserve">) </w:t>
      </w:r>
    </w:p>
    <w:p w14:paraId="08BB5C67" w14:textId="77777777" w:rsidR="00C07D6A" w:rsidRPr="001B5E83" w:rsidRDefault="00C07D6A" w:rsidP="006A3AA4">
      <w:pPr>
        <w:jc w:val="both"/>
        <w:rPr>
          <w:sz w:val="22"/>
          <w:szCs w:val="22"/>
          <w:lang w:val="ru-RU"/>
        </w:rPr>
      </w:pPr>
      <w:r w:rsidRPr="001B5E83">
        <w:rPr>
          <w:sz w:val="22"/>
          <w:szCs w:val="22"/>
          <w:lang w:val="sr-Latn-CS"/>
        </w:rPr>
        <w:t xml:space="preserve">- Uža naučna oblast: </w:t>
      </w:r>
      <w:r w:rsidRPr="001B5E83">
        <w:rPr>
          <w:sz w:val="22"/>
          <w:szCs w:val="22"/>
        </w:rPr>
        <w:t>maksilofacijalna hirurgija</w:t>
      </w:r>
    </w:p>
    <w:p w14:paraId="774F7730" w14:textId="77777777" w:rsidR="006A3AA4" w:rsidRPr="001B5E83" w:rsidRDefault="006A3AA4" w:rsidP="006A3AA4">
      <w:pPr>
        <w:jc w:val="both"/>
        <w:rPr>
          <w:b/>
          <w:sz w:val="22"/>
          <w:szCs w:val="22"/>
        </w:rPr>
      </w:pPr>
    </w:p>
    <w:p w14:paraId="16D48442" w14:textId="3DBF849E" w:rsidR="00C07D6A" w:rsidRPr="001B5E83" w:rsidRDefault="00C07D6A" w:rsidP="006A3AA4">
      <w:pPr>
        <w:jc w:val="both"/>
        <w:rPr>
          <w:b/>
          <w:sz w:val="22"/>
          <w:szCs w:val="22"/>
        </w:rPr>
      </w:pPr>
      <w:r w:rsidRPr="001B5E83">
        <w:rPr>
          <w:b/>
          <w:sz w:val="22"/>
          <w:szCs w:val="22"/>
        </w:rPr>
        <w:t xml:space="preserve">Doktorat </w:t>
      </w:r>
    </w:p>
    <w:p w14:paraId="71E28B3A" w14:textId="77777777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>- Naziv ustanove: Medicinski fakultet Univerzitet u Beogradu</w:t>
      </w:r>
    </w:p>
    <w:p w14:paraId="63468420" w14:textId="3CAAA18E" w:rsidR="00C07D6A" w:rsidRPr="001B5E83" w:rsidRDefault="00C07D6A" w:rsidP="006A3AA4">
      <w:pPr>
        <w:jc w:val="both"/>
        <w:rPr>
          <w:sz w:val="22"/>
          <w:szCs w:val="22"/>
        </w:rPr>
      </w:pPr>
      <w:r w:rsidRPr="001B5E83">
        <w:rPr>
          <w:sz w:val="22"/>
          <w:szCs w:val="22"/>
        </w:rPr>
        <w:t xml:space="preserve">- </w:t>
      </w:r>
      <w:r w:rsidR="006A3AA4" w:rsidRPr="001B5E83">
        <w:rPr>
          <w:sz w:val="22"/>
          <w:szCs w:val="22"/>
        </w:rPr>
        <w:t>Upisan na doktorske studije</w:t>
      </w:r>
      <w:r w:rsidRPr="001B5E83">
        <w:rPr>
          <w:sz w:val="22"/>
          <w:szCs w:val="22"/>
        </w:rPr>
        <w:t>: modul Biologija tumora i oksidativna obolјenja.</w:t>
      </w:r>
    </w:p>
    <w:p w14:paraId="404FF801" w14:textId="77777777" w:rsidR="006A3AA4" w:rsidRPr="001B5E83" w:rsidRDefault="006A3AA4" w:rsidP="006A3AA4">
      <w:pPr>
        <w:jc w:val="both"/>
        <w:rPr>
          <w:b/>
          <w:bCs/>
          <w:sz w:val="22"/>
          <w:szCs w:val="22"/>
        </w:rPr>
      </w:pPr>
    </w:p>
    <w:p w14:paraId="2347B830" w14:textId="79049834" w:rsidR="00C07D6A" w:rsidRPr="001B5E83" w:rsidRDefault="00C07D6A" w:rsidP="006A3AA4">
      <w:pPr>
        <w:jc w:val="both"/>
        <w:rPr>
          <w:b/>
          <w:bCs/>
          <w:sz w:val="22"/>
          <w:szCs w:val="22"/>
        </w:rPr>
      </w:pPr>
      <w:r w:rsidRPr="001B5E83">
        <w:rPr>
          <w:b/>
          <w:bCs/>
          <w:sz w:val="22"/>
          <w:szCs w:val="22"/>
        </w:rPr>
        <w:t>Specijalizacija</w:t>
      </w:r>
    </w:p>
    <w:p w14:paraId="1171C6E2" w14:textId="77777777" w:rsidR="0074016F" w:rsidRPr="001B5E83" w:rsidRDefault="00C07D6A" w:rsidP="006A3AA4">
      <w:pPr>
        <w:jc w:val="both"/>
        <w:rPr>
          <w:sz w:val="22"/>
          <w:szCs w:val="22"/>
          <w:lang w:val="sv-SE"/>
        </w:rPr>
      </w:pPr>
      <w:r w:rsidRPr="001B5E83">
        <w:rPr>
          <w:sz w:val="22"/>
          <w:szCs w:val="22"/>
        </w:rPr>
        <w:t>Specijalistički ispit iz maksilofacijalne hirurgije je položio 2007. godine na Medicinskom fakultetu Univerziteta u Beogradu, pred članovima komisije: prof. dr Milovan Dimitrijević-predsednik komisije, prof. dr Asen Džolev, prof. dr Želјko Petrović.</w:t>
      </w:r>
    </w:p>
    <w:p w14:paraId="20C6BC8D" w14:textId="77777777" w:rsidR="006A3AA4" w:rsidRPr="001B5E83" w:rsidRDefault="006A3AA4" w:rsidP="006A3AA4">
      <w:pPr>
        <w:jc w:val="both"/>
        <w:rPr>
          <w:b/>
          <w:sz w:val="22"/>
          <w:szCs w:val="22"/>
          <w:lang w:val="sr-Latn-CS"/>
        </w:rPr>
      </w:pPr>
    </w:p>
    <w:p w14:paraId="276645D6" w14:textId="77777777" w:rsidR="006A3AA4" w:rsidRPr="001B5E83" w:rsidRDefault="006A3AA4" w:rsidP="006A3AA4">
      <w:pPr>
        <w:jc w:val="both"/>
        <w:rPr>
          <w:sz w:val="22"/>
          <w:szCs w:val="22"/>
          <w:lang w:val="sl-SI"/>
        </w:rPr>
      </w:pPr>
      <w:r w:rsidRPr="001B5E83">
        <w:rPr>
          <w:sz w:val="22"/>
          <w:szCs w:val="22"/>
          <w:lang w:val="sr-Latn-CS"/>
        </w:rPr>
        <w:t xml:space="preserve">C. </w:t>
      </w:r>
      <w:r w:rsidRPr="001B5E83">
        <w:rPr>
          <w:bCs/>
          <w:sz w:val="22"/>
          <w:szCs w:val="22"/>
          <w:lang w:val="sl-SI"/>
        </w:rPr>
        <w:t>OCENA O REZULTATIMA PEDAGOŠKOG RADA</w:t>
      </w:r>
    </w:p>
    <w:p w14:paraId="64052282" w14:textId="77777777" w:rsidR="001B5E83" w:rsidRDefault="001B5E83" w:rsidP="001B5E83">
      <w:pPr>
        <w:jc w:val="both"/>
        <w:rPr>
          <w:sz w:val="22"/>
          <w:szCs w:val="22"/>
          <w:lang w:val="sr-Latn-CS"/>
        </w:rPr>
      </w:pPr>
    </w:p>
    <w:p w14:paraId="765F44E0" w14:textId="0FB2732E" w:rsidR="001B5E83" w:rsidRDefault="001B5E83" w:rsidP="001B5E83">
      <w:pPr>
        <w:jc w:val="both"/>
        <w:rPr>
          <w:sz w:val="22"/>
          <w:szCs w:val="22"/>
          <w:lang w:val="sr-Latn-CS"/>
        </w:rPr>
      </w:pPr>
      <w:bookmarkStart w:id="0" w:name="_Hlk36060080"/>
      <w:r>
        <w:rPr>
          <w:sz w:val="22"/>
          <w:szCs w:val="22"/>
          <w:lang w:val="sr-Latn-CS"/>
        </w:rPr>
        <w:t>Kandidat se prvi put bira u zvanje kliničkog asistenta</w:t>
      </w:r>
    </w:p>
    <w:bookmarkEnd w:id="0"/>
    <w:p w14:paraId="27968D84" w14:textId="3409C88B" w:rsidR="001B5E83" w:rsidRPr="001B5E83" w:rsidRDefault="001B5E83" w:rsidP="001B5E83">
      <w:pPr>
        <w:jc w:val="both"/>
        <w:rPr>
          <w:sz w:val="22"/>
          <w:szCs w:val="22"/>
          <w:lang w:val="sl-SI"/>
        </w:rPr>
      </w:pPr>
      <w:r w:rsidRPr="001B5E83">
        <w:rPr>
          <w:sz w:val="22"/>
          <w:szCs w:val="22"/>
          <w:lang w:val="sr-Latn-CS"/>
        </w:rPr>
        <w:lastRenderedPageBreak/>
        <w:t xml:space="preserve">D. </w:t>
      </w:r>
      <w:r w:rsidRPr="001B5E83">
        <w:rPr>
          <w:bCs/>
          <w:sz w:val="22"/>
          <w:szCs w:val="22"/>
          <w:lang w:val="sl-SI"/>
        </w:rPr>
        <w:t>OCENA REZULTATA U OBEZBEĐIVANJU NAUČNO-NASTAVNOG PODMLATKA</w:t>
      </w:r>
    </w:p>
    <w:p w14:paraId="1C40F757" w14:textId="77777777" w:rsidR="001B5E83" w:rsidRDefault="001B5E83" w:rsidP="001B5E83">
      <w:pPr>
        <w:jc w:val="both"/>
        <w:rPr>
          <w:sz w:val="22"/>
          <w:szCs w:val="22"/>
          <w:lang w:val="sr-Latn-CS"/>
        </w:rPr>
      </w:pPr>
    </w:p>
    <w:p w14:paraId="79C980E6" w14:textId="733390A5" w:rsidR="001B5E83" w:rsidRDefault="001B5E83" w:rsidP="001B5E83">
      <w:p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Kandidat se prvi put bira u zvanje kliničkog asistenta</w:t>
      </w:r>
    </w:p>
    <w:p w14:paraId="6D255AC5" w14:textId="77777777" w:rsidR="006A3AA4" w:rsidRPr="001B5E83" w:rsidRDefault="006A3AA4" w:rsidP="006A3AA4">
      <w:pPr>
        <w:jc w:val="both"/>
        <w:rPr>
          <w:b/>
          <w:sz w:val="22"/>
          <w:szCs w:val="22"/>
          <w:lang w:val="sr-Latn-CS"/>
        </w:rPr>
      </w:pPr>
    </w:p>
    <w:p w14:paraId="150193D1" w14:textId="46A326A8" w:rsidR="00AD1DD3" w:rsidRPr="001B5E83" w:rsidRDefault="00665429" w:rsidP="006A3AA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</w:t>
      </w:r>
      <w:r w:rsidR="006A3AA4" w:rsidRPr="001B5E83">
        <w:rPr>
          <w:bCs/>
          <w:sz w:val="22"/>
          <w:szCs w:val="22"/>
        </w:rPr>
        <w:t xml:space="preserve">. </w:t>
      </w:r>
      <w:r w:rsidR="00AD1DD3" w:rsidRPr="001B5E83">
        <w:rPr>
          <w:bCs/>
          <w:sz w:val="22"/>
          <w:szCs w:val="22"/>
        </w:rPr>
        <w:t>NAUČNI I STRUČNI RAD</w:t>
      </w:r>
    </w:p>
    <w:p w14:paraId="58C66FA4" w14:textId="77777777" w:rsidR="00AD1DD3" w:rsidRPr="001B5E83" w:rsidRDefault="00AD1DD3" w:rsidP="006A3AA4">
      <w:pPr>
        <w:pStyle w:val="ListParagraph"/>
        <w:numPr>
          <w:ilvl w:val="0"/>
          <w:numId w:val="21"/>
        </w:numPr>
        <w:ind w:left="0" w:firstLine="0"/>
        <w:jc w:val="both"/>
        <w:rPr>
          <w:b/>
          <w:i/>
          <w:sz w:val="22"/>
          <w:szCs w:val="22"/>
        </w:rPr>
      </w:pPr>
      <w:r w:rsidRPr="001B5E83">
        <w:rPr>
          <w:b/>
          <w:i/>
          <w:sz w:val="22"/>
          <w:szCs w:val="22"/>
        </w:rPr>
        <w:t>Spisak radova</w:t>
      </w:r>
    </w:p>
    <w:p w14:paraId="4FB5B986" w14:textId="77777777" w:rsidR="00AD1DD3" w:rsidRPr="001B5E83" w:rsidRDefault="00AD1DD3" w:rsidP="006A3AA4">
      <w:pPr>
        <w:jc w:val="both"/>
        <w:rPr>
          <w:b/>
          <w:sz w:val="22"/>
          <w:szCs w:val="22"/>
        </w:rPr>
      </w:pPr>
    </w:p>
    <w:p w14:paraId="099B2672" w14:textId="77777777" w:rsidR="00AD1DD3" w:rsidRPr="001B5E83" w:rsidRDefault="00AD1DD3" w:rsidP="006A3AA4">
      <w:pPr>
        <w:jc w:val="both"/>
        <w:rPr>
          <w:b/>
          <w:sz w:val="22"/>
          <w:szCs w:val="22"/>
          <w:lang w:val="sr-Latn-CS"/>
        </w:rPr>
      </w:pPr>
      <w:r w:rsidRPr="001B5E83">
        <w:rPr>
          <w:b/>
          <w:sz w:val="22"/>
          <w:szCs w:val="22"/>
        </w:rPr>
        <w:t xml:space="preserve">Originalni radovi </w:t>
      </w:r>
      <w:r w:rsidRPr="001B5E83">
        <w:rPr>
          <w:b/>
          <w:i/>
          <w:iCs/>
          <w:sz w:val="22"/>
          <w:szCs w:val="22"/>
        </w:rPr>
        <w:t>in extenso</w:t>
      </w:r>
      <w:r w:rsidRPr="001B5E83">
        <w:rPr>
          <w:b/>
          <w:sz w:val="22"/>
          <w:szCs w:val="22"/>
        </w:rPr>
        <w:t xml:space="preserve"> u časopisima sa JCR liste:</w:t>
      </w:r>
    </w:p>
    <w:p w14:paraId="201E91F2" w14:textId="77777777" w:rsidR="00872A75" w:rsidRPr="001B5E83" w:rsidRDefault="00872A75" w:rsidP="006A3AA4">
      <w:pPr>
        <w:jc w:val="both"/>
        <w:rPr>
          <w:b/>
          <w:sz w:val="22"/>
          <w:szCs w:val="22"/>
          <w:lang w:val="sr-Latn-CS"/>
        </w:rPr>
      </w:pPr>
    </w:p>
    <w:p w14:paraId="4FD1C309" w14:textId="77777777" w:rsidR="00AD1DD3" w:rsidRPr="001B5E83" w:rsidRDefault="00AD1DD3" w:rsidP="006A3AA4">
      <w:pPr>
        <w:pStyle w:val="ListParagraph"/>
        <w:numPr>
          <w:ilvl w:val="0"/>
          <w:numId w:val="22"/>
        </w:numPr>
        <w:ind w:left="0" w:firstLine="0"/>
        <w:contextualSpacing/>
        <w:jc w:val="both"/>
        <w:rPr>
          <w:b/>
          <w:sz w:val="22"/>
          <w:szCs w:val="22"/>
          <w:lang w:val="sr-Cyrl-CS"/>
        </w:rPr>
      </w:pPr>
      <w:r w:rsidRPr="001B5E83">
        <w:rPr>
          <w:sz w:val="22"/>
          <w:szCs w:val="22"/>
          <w:shd w:val="clear" w:color="auto" w:fill="FFFFFF"/>
        </w:rPr>
        <w:t xml:space="preserve">Dimitrijevic MV, Tomanovic NR, Jesic SD, Arsovic NA, Mircic AL, </w:t>
      </w:r>
      <w:r w:rsidRPr="001B5E83">
        <w:rPr>
          <w:b/>
          <w:sz w:val="22"/>
          <w:szCs w:val="22"/>
          <w:shd w:val="clear" w:color="auto" w:fill="FFFFFF"/>
        </w:rPr>
        <w:t>Krstic AM</w:t>
      </w:r>
      <w:r w:rsidRPr="001B5E83">
        <w:rPr>
          <w:sz w:val="22"/>
          <w:szCs w:val="22"/>
          <w:shd w:val="clear" w:color="auto" w:fill="FFFFFF"/>
        </w:rPr>
        <w:t xml:space="preserve">. </w:t>
      </w:r>
      <w:hyperlink r:id="rId8" w:history="1">
        <w:r w:rsidRPr="001B5E83">
          <w:rPr>
            <w:rStyle w:val="Hyperlink"/>
            <w:color w:val="auto"/>
            <w:sz w:val="22"/>
            <w:szCs w:val="22"/>
            <w:u w:val="none"/>
            <w:shd w:val="clear" w:color="auto" w:fill="FFFFFF"/>
          </w:rPr>
          <w:t>Epithelial-myoepithelial carcinoma-review of clinicopathological and immunohistochemical features.</w:t>
        </w:r>
      </w:hyperlink>
      <w:r w:rsidRPr="001B5E83">
        <w:rPr>
          <w:rStyle w:val="jrnl"/>
          <w:sz w:val="22"/>
          <w:szCs w:val="22"/>
          <w:shd w:val="clear" w:color="auto" w:fill="FFFFFF"/>
        </w:rPr>
        <w:t xml:space="preserve"> Arch Iran Med</w:t>
      </w:r>
      <w:r w:rsidRPr="001B5E83">
        <w:rPr>
          <w:sz w:val="22"/>
          <w:szCs w:val="22"/>
          <w:shd w:val="clear" w:color="auto" w:fill="FFFFFF"/>
        </w:rPr>
        <w:t xml:space="preserve">. 2015;18(4):218-22. </w:t>
      </w:r>
      <w:r w:rsidRPr="001B5E83">
        <w:rPr>
          <w:b/>
          <w:sz w:val="22"/>
          <w:szCs w:val="22"/>
          <w:shd w:val="clear" w:color="auto" w:fill="FFFFFF"/>
        </w:rPr>
        <w:t>(M23 IF 0.931)</w:t>
      </w:r>
    </w:p>
    <w:p w14:paraId="3D340D1B" w14:textId="77777777" w:rsidR="00AD1DD3" w:rsidRPr="001B5E83" w:rsidRDefault="00AD1DD3" w:rsidP="006A3AA4">
      <w:pPr>
        <w:pStyle w:val="ListParagraph"/>
        <w:numPr>
          <w:ilvl w:val="0"/>
          <w:numId w:val="22"/>
        </w:numPr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Dimitrijevic MV, </w:t>
      </w:r>
      <w:r w:rsidRPr="001B5E83">
        <w:rPr>
          <w:b/>
          <w:sz w:val="22"/>
          <w:szCs w:val="22"/>
          <w:shd w:val="clear" w:color="auto" w:fill="FFFFFF"/>
        </w:rPr>
        <w:t>Krstic AM</w:t>
      </w:r>
      <w:r w:rsidRPr="001B5E83">
        <w:rPr>
          <w:sz w:val="22"/>
          <w:szCs w:val="22"/>
          <w:shd w:val="clear" w:color="auto" w:fill="FFFFFF"/>
        </w:rPr>
        <w:t xml:space="preserve">, Djordjevic VZ, Bukurov BM. </w:t>
      </w:r>
      <w:hyperlink r:id="rId9" w:history="1">
        <w:r w:rsidRPr="001B5E83">
          <w:rPr>
            <w:rStyle w:val="Hyperlink"/>
            <w:color w:val="auto"/>
            <w:sz w:val="22"/>
            <w:szCs w:val="22"/>
            <w:u w:val="none"/>
            <w:shd w:val="clear" w:color="auto" w:fill="FFFFFF"/>
          </w:rPr>
          <w:t>Late complication of the frontobasal trauma.</w:t>
        </w:r>
      </w:hyperlink>
      <w:r w:rsidRPr="001B5E83">
        <w:rPr>
          <w:sz w:val="22"/>
          <w:szCs w:val="22"/>
          <w:shd w:val="clear" w:color="auto" w:fill="FFFFFF"/>
        </w:rPr>
        <w:t xml:space="preserve"> </w:t>
      </w:r>
      <w:r w:rsidRPr="001B5E83">
        <w:rPr>
          <w:rStyle w:val="jrnl"/>
          <w:sz w:val="22"/>
          <w:szCs w:val="22"/>
          <w:shd w:val="clear" w:color="auto" w:fill="FFFFFF"/>
        </w:rPr>
        <w:t>J Craniofac Surg</w:t>
      </w:r>
      <w:r w:rsidRPr="001B5E83">
        <w:rPr>
          <w:sz w:val="22"/>
          <w:szCs w:val="22"/>
          <w:shd w:val="clear" w:color="auto" w:fill="FFFFFF"/>
        </w:rPr>
        <w:t>. 2014;25(2):e174-6. (</w:t>
      </w:r>
      <w:r w:rsidRPr="001B5E83">
        <w:rPr>
          <w:b/>
          <w:sz w:val="22"/>
          <w:szCs w:val="22"/>
          <w:shd w:val="clear" w:color="auto" w:fill="FFFFFF"/>
        </w:rPr>
        <w:t>M23 IF 0.676)</w:t>
      </w:r>
    </w:p>
    <w:p w14:paraId="10E7A0AD" w14:textId="77777777" w:rsidR="00AD1DD3" w:rsidRPr="001B5E83" w:rsidRDefault="00AD1DD3" w:rsidP="006A3AA4">
      <w:pPr>
        <w:pStyle w:val="ListParagraph"/>
        <w:numPr>
          <w:ilvl w:val="0"/>
          <w:numId w:val="22"/>
        </w:numPr>
        <w:ind w:left="0" w:firstLine="0"/>
        <w:contextualSpacing/>
        <w:jc w:val="both"/>
        <w:rPr>
          <w:b/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Tomanovic N, </w:t>
      </w:r>
      <w:r w:rsidRPr="001B5E83">
        <w:rPr>
          <w:b/>
          <w:sz w:val="22"/>
          <w:szCs w:val="22"/>
          <w:shd w:val="clear" w:color="auto" w:fill="FFFFFF"/>
        </w:rPr>
        <w:t>Krstic A</w:t>
      </w:r>
      <w:r w:rsidRPr="001B5E83">
        <w:rPr>
          <w:sz w:val="22"/>
          <w:szCs w:val="22"/>
          <w:shd w:val="clear" w:color="auto" w:fill="FFFFFF"/>
        </w:rPr>
        <w:t xml:space="preserve">, Brasanac D, Dimitrijevic M, Terzic T, Boricic I. </w:t>
      </w:r>
      <w:hyperlink r:id="rId10" w:history="1">
        <w:r w:rsidRPr="001B5E83">
          <w:rPr>
            <w:rStyle w:val="Hyperlink"/>
            <w:color w:val="auto"/>
            <w:sz w:val="22"/>
            <w:szCs w:val="22"/>
            <w:u w:val="none"/>
            <w:shd w:val="clear" w:color="auto" w:fill="FFFFFF"/>
          </w:rPr>
          <w:t>Zygomatic bone metastasis as an initial presentation of hepatocellular carcinoma.</w:t>
        </w:r>
      </w:hyperlink>
      <w:r w:rsidRPr="001B5E83">
        <w:rPr>
          <w:sz w:val="22"/>
          <w:szCs w:val="22"/>
          <w:shd w:val="clear" w:color="auto" w:fill="FFFFFF"/>
        </w:rPr>
        <w:t xml:space="preserve"> </w:t>
      </w:r>
      <w:r w:rsidRPr="001B5E83">
        <w:rPr>
          <w:rStyle w:val="jrnl"/>
          <w:sz w:val="22"/>
          <w:szCs w:val="22"/>
          <w:shd w:val="clear" w:color="auto" w:fill="FFFFFF"/>
        </w:rPr>
        <w:t>Arch Iran Med</w:t>
      </w:r>
      <w:r w:rsidRPr="001B5E83">
        <w:rPr>
          <w:sz w:val="22"/>
          <w:szCs w:val="22"/>
          <w:shd w:val="clear" w:color="auto" w:fill="FFFFFF"/>
        </w:rPr>
        <w:t xml:space="preserve">. 2013;16(11):675-8. </w:t>
      </w:r>
      <w:r w:rsidRPr="001B5E83">
        <w:rPr>
          <w:b/>
          <w:sz w:val="22"/>
          <w:szCs w:val="22"/>
          <w:shd w:val="clear" w:color="auto" w:fill="FFFFFF"/>
        </w:rPr>
        <w:t>(M23 IF 0,972)</w:t>
      </w:r>
    </w:p>
    <w:p w14:paraId="210BB47D" w14:textId="77777777" w:rsidR="00AD1DD3" w:rsidRPr="001B5E83" w:rsidRDefault="00AD1DD3" w:rsidP="006A3AA4">
      <w:pPr>
        <w:jc w:val="both"/>
        <w:rPr>
          <w:b/>
          <w:sz w:val="22"/>
          <w:szCs w:val="22"/>
          <w:shd w:val="clear" w:color="auto" w:fill="FFFFFF"/>
        </w:rPr>
      </w:pPr>
    </w:p>
    <w:p w14:paraId="5917D642" w14:textId="77777777" w:rsidR="00AD1DD3" w:rsidRPr="001B5E83" w:rsidRDefault="00AD1DD3" w:rsidP="006A3AA4">
      <w:pPr>
        <w:pStyle w:val="ListParagraph"/>
        <w:ind w:left="0"/>
        <w:jc w:val="both"/>
        <w:rPr>
          <w:b/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shd w:val="clear" w:color="auto" w:fill="FFFFFF"/>
        </w:rPr>
        <w:t>Rad u časopisu koji je uklјučen u bazu podataka MEDLINE:</w:t>
      </w:r>
    </w:p>
    <w:p w14:paraId="02837A52" w14:textId="77777777" w:rsidR="00AD1DD3" w:rsidRPr="001B5E83" w:rsidRDefault="00AD1DD3" w:rsidP="006A3AA4">
      <w:pPr>
        <w:pStyle w:val="ListParagraph"/>
        <w:ind w:left="0"/>
        <w:jc w:val="both"/>
        <w:rPr>
          <w:sz w:val="22"/>
          <w:szCs w:val="22"/>
          <w:u w:val="single"/>
          <w:shd w:val="clear" w:color="auto" w:fill="FFFFFF"/>
        </w:rPr>
      </w:pPr>
    </w:p>
    <w:p w14:paraId="08F85530" w14:textId="77777777" w:rsidR="00AD1DD3" w:rsidRPr="001B5E83" w:rsidRDefault="00AD1DD3" w:rsidP="006A3AA4">
      <w:pPr>
        <w:pStyle w:val="ListParagraph"/>
        <w:numPr>
          <w:ilvl w:val="0"/>
          <w:numId w:val="15"/>
        </w:numPr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Dimitrijević MV, Jesić SD, </w:t>
      </w:r>
      <w:r w:rsidRPr="001B5E83">
        <w:rPr>
          <w:b/>
          <w:sz w:val="22"/>
          <w:szCs w:val="22"/>
          <w:shd w:val="clear" w:color="auto" w:fill="FFFFFF"/>
        </w:rPr>
        <w:t>Krstić AM</w:t>
      </w:r>
      <w:r w:rsidRPr="001B5E83">
        <w:rPr>
          <w:sz w:val="22"/>
          <w:szCs w:val="22"/>
          <w:shd w:val="clear" w:color="auto" w:fill="FFFFFF"/>
        </w:rPr>
        <w:t xml:space="preserve">, Bjelogrlić GM, Stojković GM. </w:t>
      </w:r>
      <w:hyperlink r:id="rId11" w:history="1">
        <w:r w:rsidRPr="001B5E83">
          <w:rPr>
            <w:rStyle w:val="Hyperlink"/>
            <w:color w:val="auto"/>
            <w:sz w:val="22"/>
            <w:szCs w:val="22"/>
            <w:u w:val="none"/>
            <w:shd w:val="clear" w:color="auto" w:fill="FFFFFF"/>
          </w:rPr>
          <w:t>Surgical approach to parapharyngeal space tumors.</w:t>
        </w:r>
      </w:hyperlink>
      <w:r w:rsidRPr="001B5E83">
        <w:rPr>
          <w:b/>
          <w:sz w:val="22"/>
          <w:szCs w:val="22"/>
          <w:lang w:val="hr-HR"/>
        </w:rPr>
        <w:t xml:space="preserve"> </w:t>
      </w:r>
      <w:r w:rsidRPr="001B5E83">
        <w:rPr>
          <w:rStyle w:val="jrnl"/>
          <w:sz w:val="22"/>
          <w:szCs w:val="22"/>
          <w:shd w:val="clear" w:color="auto" w:fill="FFFFFF"/>
        </w:rPr>
        <w:t>Acta Chir Iugosl</w:t>
      </w:r>
      <w:r w:rsidRPr="001B5E83">
        <w:rPr>
          <w:sz w:val="22"/>
          <w:szCs w:val="22"/>
          <w:shd w:val="clear" w:color="auto" w:fill="FFFFFF"/>
        </w:rPr>
        <w:t xml:space="preserve">. 2011;58(4):61-6. </w:t>
      </w:r>
    </w:p>
    <w:p w14:paraId="39E8CB29" w14:textId="77777777" w:rsidR="00AD1DD3" w:rsidRPr="001B5E83" w:rsidRDefault="00AD1DD3" w:rsidP="006A3AA4">
      <w:pPr>
        <w:jc w:val="both"/>
        <w:rPr>
          <w:sz w:val="22"/>
          <w:szCs w:val="22"/>
          <w:shd w:val="clear" w:color="auto" w:fill="FFFFFF"/>
        </w:rPr>
      </w:pPr>
    </w:p>
    <w:p w14:paraId="0DFEC43C" w14:textId="77777777" w:rsidR="00AD1DD3" w:rsidRPr="001B5E83" w:rsidRDefault="00AD1DD3" w:rsidP="006A3AA4">
      <w:pPr>
        <w:pStyle w:val="ListParagraph"/>
        <w:ind w:left="0"/>
        <w:jc w:val="both"/>
        <w:rPr>
          <w:b/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shd w:val="clear" w:color="auto" w:fill="FFFFFF"/>
        </w:rPr>
        <w:t>Ceo rad u časopisu koji nije uklјučen u gore pomenute baze podataka:</w:t>
      </w:r>
    </w:p>
    <w:p w14:paraId="01BAF29D" w14:textId="77777777" w:rsidR="00AD1DD3" w:rsidRPr="001B5E83" w:rsidRDefault="00AD1DD3" w:rsidP="006A3AA4">
      <w:pPr>
        <w:jc w:val="both"/>
        <w:rPr>
          <w:sz w:val="22"/>
          <w:szCs w:val="22"/>
          <w:shd w:val="clear" w:color="auto" w:fill="FFFFFF"/>
        </w:rPr>
      </w:pPr>
    </w:p>
    <w:p w14:paraId="7BFA2914" w14:textId="77777777" w:rsidR="00AD1DD3" w:rsidRPr="001B5E83" w:rsidRDefault="00AD1DD3" w:rsidP="006A3AA4">
      <w:pPr>
        <w:pStyle w:val="ListParagraph"/>
        <w:numPr>
          <w:ilvl w:val="0"/>
          <w:numId w:val="16"/>
        </w:numPr>
        <w:ind w:left="0" w:firstLine="0"/>
        <w:contextualSpacing/>
        <w:jc w:val="both"/>
        <w:rPr>
          <w:sz w:val="22"/>
          <w:szCs w:val="22"/>
          <w:lang w:val="hr-HR"/>
        </w:rPr>
      </w:pPr>
      <w:r w:rsidRPr="001B5E83">
        <w:rPr>
          <w:b/>
          <w:sz w:val="22"/>
          <w:szCs w:val="22"/>
          <w:lang w:val="hr-HR"/>
        </w:rPr>
        <w:t>Krstić A</w:t>
      </w:r>
      <w:r w:rsidRPr="001B5E83">
        <w:rPr>
          <w:sz w:val="22"/>
          <w:szCs w:val="22"/>
          <w:lang w:val="hr-HR"/>
        </w:rPr>
        <w:t xml:space="preserve">, Milićević A, </w:t>
      </w:r>
      <w:r w:rsidRPr="001B5E83">
        <w:rPr>
          <w:sz w:val="22"/>
          <w:szCs w:val="22"/>
          <w:shd w:val="clear" w:color="auto" w:fill="FFFFFF"/>
        </w:rPr>
        <w:t>Tomanovic N.</w:t>
      </w:r>
      <w:r w:rsidRPr="001B5E83">
        <w:rPr>
          <w:b/>
          <w:sz w:val="22"/>
          <w:szCs w:val="22"/>
        </w:rPr>
        <w:t xml:space="preserve"> </w:t>
      </w:r>
      <w:r w:rsidRPr="001B5E83">
        <w:rPr>
          <w:sz w:val="22"/>
          <w:szCs w:val="22"/>
        </w:rPr>
        <w:t>Tumori Valdejerovog prstena - iskustvo jedne zdravstvene ustanove u jedanaesto</w:t>
      </w:r>
      <w:r w:rsidRPr="001B5E83">
        <w:rPr>
          <w:sz w:val="22"/>
          <w:szCs w:val="22"/>
          <w:lang w:val="hr-HR"/>
        </w:rPr>
        <w:t>godišnjem periodu. Materia Medica. 2020</w:t>
      </w:r>
      <w:r w:rsidRPr="001B5E83">
        <w:rPr>
          <w:sz w:val="22"/>
          <w:szCs w:val="22"/>
        </w:rPr>
        <w:t>;</w:t>
      </w:r>
      <w:r w:rsidRPr="001B5E83">
        <w:rPr>
          <w:sz w:val="22"/>
          <w:szCs w:val="22"/>
          <w:lang w:val="hr-HR"/>
        </w:rPr>
        <w:t>36</w:t>
      </w:r>
      <w:r w:rsidRPr="001B5E83">
        <w:rPr>
          <w:sz w:val="22"/>
          <w:szCs w:val="22"/>
        </w:rPr>
        <w:t>(1) – u štampi (potvrda u prilogu)</w:t>
      </w:r>
    </w:p>
    <w:p w14:paraId="6DB4410F" w14:textId="77777777" w:rsidR="00AD1DD3" w:rsidRPr="001B5E83" w:rsidRDefault="00AD1DD3" w:rsidP="006A3AA4">
      <w:pPr>
        <w:pStyle w:val="Heading1"/>
        <w:spacing w:before="0"/>
        <w:jc w:val="both"/>
        <w:rPr>
          <w:b/>
          <w:i/>
          <w:color w:val="auto"/>
          <w:sz w:val="22"/>
          <w:szCs w:val="22"/>
        </w:rPr>
      </w:pPr>
      <w:r w:rsidRPr="001B5E83">
        <w:rPr>
          <w:b/>
          <w:color w:val="auto"/>
          <w:sz w:val="22"/>
          <w:szCs w:val="22"/>
        </w:rPr>
        <w:t>Izvod u zborniku međunarodnog skupa:</w:t>
      </w:r>
    </w:p>
    <w:p w14:paraId="3730DED3" w14:textId="77777777" w:rsidR="00AD1DD3" w:rsidRPr="001B5E83" w:rsidRDefault="00AD1DD3" w:rsidP="006A3AA4">
      <w:pPr>
        <w:jc w:val="both"/>
        <w:rPr>
          <w:sz w:val="22"/>
          <w:szCs w:val="22"/>
        </w:rPr>
      </w:pPr>
    </w:p>
    <w:p w14:paraId="68E12096" w14:textId="77777777" w:rsidR="00AD1DD3" w:rsidRPr="001B5E83" w:rsidRDefault="00AD1DD3" w:rsidP="006A3AA4">
      <w:pPr>
        <w:pStyle w:val="ListParagraph"/>
        <w:numPr>
          <w:ilvl w:val="0"/>
          <w:numId w:val="18"/>
        </w:numPr>
        <w:ind w:left="0" w:firstLine="0"/>
        <w:contextualSpacing/>
        <w:jc w:val="both"/>
        <w:rPr>
          <w:sz w:val="22"/>
          <w:szCs w:val="22"/>
        </w:rPr>
      </w:pPr>
      <w:r w:rsidRPr="001B5E83">
        <w:rPr>
          <w:b/>
          <w:sz w:val="22"/>
          <w:szCs w:val="22"/>
        </w:rPr>
        <w:t>Krstic A.</w:t>
      </w:r>
      <w:r w:rsidRPr="001B5E83">
        <w:rPr>
          <w:sz w:val="22"/>
          <w:szCs w:val="22"/>
        </w:rPr>
        <w:t xml:space="preserve"> Nodular tumor of the tongue. OMI Salzburg Medical Seminar-Thoracic and Head and Neck Cancer, Salzburg, 2014., 36</w:t>
      </w:r>
    </w:p>
    <w:p w14:paraId="1FAC15D4" w14:textId="77777777" w:rsidR="00AD1DD3" w:rsidRPr="001B5E83" w:rsidRDefault="00AD1DD3" w:rsidP="006A3AA4">
      <w:pPr>
        <w:pStyle w:val="ListParagraph"/>
        <w:numPr>
          <w:ilvl w:val="0"/>
          <w:numId w:val="18"/>
        </w:numPr>
        <w:ind w:left="0" w:firstLine="0"/>
        <w:contextualSpacing/>
        <w:jc w:val="both"/>
        <w:rPr>
          <w:sz w:val="22"/>
          <w:szCs w:val="22"/>
        </w:rPr>
      </w:pPr>
      <w:r w:rsidRPr="001B5E83">
        <w:rPr>
          <w:b/>
          <w:sz w:val="22"/>
          <w:szCs w:val="22"/>
        </w:rPr>
        <w:t>Krstic A.</w:t>
      </w:r>
      <w:r w:rsidRPr="001B5E83">
        <w:rPr>
          <w:sz w:val="22"/>
          <w:szCs w:val="22"/>
        </w:rPr>
        <w:t xml:space="preserve"> Cancer of the left zygomatic region. OMI Salzburg Medical Seminar-Thoracic and Head and Neck Cancer, Salzburg, 2011., 13</w:t>
      </w:r>
    </w:p>
    <w:p w14:paraId="289809BE" w14:textId="77777777" w:rsidR="00AD1DD3" w:rsidRPr="001B5E83" w:rsidRDefault="00AD1DD3" w:rsidP="006A3AA4">
      <w:pPr>
        <w:pStyle w:val="Heading1"/>
        <w:spacing w:before="0"/>
        <w:jc w:val="both"/>
        <w:rPr>
          <w:b/>
          <w:i/>
          <w:color w:val="auto"/>
          <w:sz w:val="22"/>
          <w:szCs w:val="22"/>
        </w:rPr>
      </w:pPr>
      <w:r w:rsidRPr="001B5E83">
        <w:rPr>
          <w:b/>
          <w:color w:val="auto"/>
          <w:sz w:val="22"/>
          <w:szCs w:val="22"/>
        </w:rPr>
        <w:t>Izvod u zborniku nacionalnog skupa:</w:t>
      </w:r>
    </w:p>
    <w:p w14:paraId="6BBA73E5" w14:textId="77777777" w:rsidR="00AD1DD3" w:rsidRPr="001B5E83" w:rsidRDefault="00AD1DD3" w:rsidP="006A3AA4">
      <w:pPr>
        <w:pStyle w:val="ListParagraph"/>
        <w:ind w:left="0"/>
        <w:jc w:val="both"/>
        <w:rPr>
          <w:sz w:val="22"/>
          <w:szCs w:val="22"/>
          <w:lang w:val="hr-HR"/>
        </w:rPr>
      </w:pPr>
    </w:p>
    <w:p w14:paraId="6AFD0908" w14:textId="77777777" w:rsidR="00AD1DD3" w:rsidRPr="001B5E83" w:rsidRDefault="00AD1DD3" w:rsidP="006A3AA4">
      <w:pPr>
        <w:pStyle w:val="ListParagraph"/>
        <w:numPr>
          <w:ilvl w:val="0"/>
          <w:numId w:val="17"/>
        </w:numPr>
        <w:ind w:left="0" w:firstLine="0"/>
        <w:contextualSpacing/>
        <w:jc w:val="both"/>
        <w:rPr>
          <w:sz w:val="22"/>
          <w:szCs w:val="22"/>
          <w:lang w:val="hr-HR"/>
        </w:rPr>
      </w:pPr>
      <w:r w:rsidRPr="001B5E83">
        <w:rPr>
          <w:sz w:val="22"/>
          <w:szCs w:val="22"/>
          <w:shd w:val="clear" w:color="auto" w:fill="FFFFFF"/>
        </w:rPr>
        <w:t xml:space="preserve">Jeremić P, </w:t>
      </w:r>
      <w:r w:rsidRPr="001B5E83">
        <w:rPr>
          <w:b/>
          <w:sz w:val="22"/>
          <w:szCs w:val="22"/>
          <w:shd w:val="clear" w:color="auto" w:fill="FFFFFF"/>
        </w:rPr>
        <w:t>Krstić A</w:t>
      </w:r>
      <w:r w:rsidRPr="001B5E83">
        <w:rPr>
          <w:sz w:val="22"/>
          <w:szCs w:val="22"/>
          <w:shd w:val="clear" w:color="auto" w:fill="FFFFFF"/>
        </w:rPr>
        <w:t xml:space="preserve">, Dimitrijević M, Vujičić Z, Bjelogrlić G, Milјanović K, Stojković G, Ljubić V. Naša iskustva u lečenju preloma jagodične kosti i poda orbite. 18. Kongres otorinolaringologa Srbije i 50. ORL nedelјa Sekcije za ORL Srpskog lekarskog društva, </w:t>
      </w:r>
      <w:r w:rsidRPr="001B5E83">
        <w:rPr>
          <w:sz w:val="22"/>
          <w:szCs w:val="22"/>
        </w:rPr>
        <w:t>Knjiga sažetaka,</w:t>
      </w:r>
      <w:r w:rsidRPr="001B5E83">
        <w:rPr>
          <w:sz w:val="22"/>
          <w:szCs w:val="22"/>
          <w:shd w:val="clear" w:color="auto" w:fill="FFFFFF"/>
        </w:rPr>
        <w:t xml:space="preserve"> Beograd, 2010.</w:t>
      </w:r>
      <w:r w:rsidRPr="001B5E83">
        <w:rPr>
          <w:b/>
          <w:sz w:val="22"/>
          <w:szCs w:val="22"/>
          <w:lang w:val="hr-HR"/>
        </w:rPr>
        <w:t xml:space="preserve"> </w:t>
      </w:r>
    </w:p>
    <w:p w14:paraId="08506707" w14:textId="77777777" w:rsidR="00AD1DD3" w:rsidRPr="001B5E83" w:rsidRDefault="00AD1DD3" w:rsidP="006A3AA4">
      <w:pPr>
        <w:pStyle w:val="ListParagraph"/>
        <w:numPr>
          <w:ilvl w:val="0"/>
          <w:numId w:val="17"/>
        </w:numPr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Dimitrijević M, </w:t>
      </w:r>
      <w:r w:rsidRPr="001B5E83">
        <w:rPr>
          <w:b/>
          <w:sz w:val="22"/>
          <w:szCs w:val="22"/>
          <w:shd w:val="clear" w:color="auto" w:fill="FFFFFF"/>
        </w:rPr>
        <w:t>Krstić A.</w:t>
      </w:r>
      <w:r w:rsidRPr="001B5E83">
        <w:rPr>
          <w:sz w:val="22"/>
          <w:szCs w:val="22"/>
          <w:shd w:val="clear" w:color="auto" w:fill="FFFFFF"/>
        </w:rPr>
        <w:t xml:space="preserve"> Savremeni pristup u lečenju povreda frontobazalne regije. 18. Kongres otorinolaringologa Srbije i 50. ORL nedelјa Sekcije za ORL Srpskog lekarskog društva, , </w:t>
      </w:r>
      <w:r w:rsidRPr="001B5E83">
        <w:rPr>
          <w:sz w:val="22"/>
          <w:szCs w:val="22"/>
        </w:rPr>
        <w:t>Knjiga sažetaka,</w:t>
      </w:r>
      <w:r w:rsidRPr="001B5E83">
        <w:rPr>
          <w:sz w:val="22"/>
          <w:szCs w:val="22"/>
          <w:shd w:val="clear" w:color="auto" w:fill="FFFFFF"/>
        </w:rPr>
        <w:t xml:space="preserve">  Beograd, 2010.</w:t>
      </w:r>
    </w:p>
    <w:p w14:paraId="0F8D3969" w14:textId="77777777" w:rsidR="00AD1DD3" w:rsidRPr="001B5E83" w:rsidRDefault="00AD1DD3" w:rsidP="006A3AA4">
      <w:pPr>
        <w:pStyle w:val="ListParagraph"/>
        <w:numPr>
          <w:ilvl w:val="0"/>
          <w:numId w:val="17"/>
        </w:numPr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</w:rPr>
        <w:t xml:space="preserve">Dimitrijevic M, Bjelogrlic G, </w:t>
      </w:r>
      <w:r w:rsidRPr="001B5E83">
        <w:rPr>
          <w:b/>
          <w:sz w:val="22"/>
          <w:szCs w:val="22"/>
        </w:rPr>
        <w:t>Krstic A</w:t>
      </w:r>
      <w:r w:rsidRPr="001B5E83">
        <w:rPr>
          <w:sz w:val="22"/>
          <w:szCs w:val="22"/>
        </w:rPr>
        <w:t>, Stojkovic G. Tumori pljuvačnih žlezda- naša iskustva</w:t>
      </w:r>
      <w:r w:rsidRPr="001B5E83">
        <w:rPr>
          <w:i/>
          <w:sz w:val="22"/>
          <w:szCs w:val="22"/>
        </w:rPr>
        <w:t>.</w:t>
      </w:r>
      <w:r w:rsidRPr="001B5E83">
        <w:rPr>
          <w:sz w:val="22"/>
          <w:szCs w:val="22"/>
        </w:rPr>
        <w:t xml:space="preserve"> Kongres maksilofacijalnih hirurga srbije, knjiga sažetaka, 2013.</w:t>
      </w:r>
    </w:p>
    <w:p w14:paraId="37E017A9" w14:textId="77777777" w:rsidR="00AD1DD3" w:rsidRPr="001B5E83" w:rsidRDefault="00AD1DD3" w:rsidP="006A3AA4">
      <w:pPr>
        <w:pStyle w:val="ListParagraph"/>
        <w:numPr>
          <w:ilvl w:val="0"/>
          <w:numId w:val="17"/>
        </w:numPr>
        <w:ind w:left="0" w:firstLine="0"/>
        <w:contextualSpacing/>
        <w:jc w:val="both"/>
        <w:rPr>
          <w:sz w:val="22"/>
          <w:szCs w:val="22"/>
          <w:lang w:val="hr-HR"/>
        </w:rPr>
      </w:pPr>
      <w:r w:rsidRPr="001B5E83">
        <w:rPr>
          <w:b/>
          <w:sz w:val="22"/>
          <w:szCs w:val="22"/>
          <w:lang w:val="hr-HR"/>
        </w:rPr>
        <w:t xml:space="preserve">Krstić A, </w:t>
      </w:r>
      <w:r w:rsidRPr="001B5E83">
        <w:rPr>
          <w:sz w:val="22"/>
          <w:szCs w:val="22"/>
          <w:lang w:val="hr-HR"/>
        </w:rPr>
        <w:t>Dimitrijević M, Ivošević T. Značaj komorbiditeta za preživlјavanje pacijenata sa karcinomom usne duplјe. Prvi osnivački kongres Srpskog udruženja onkologa glave i vrata, 27-28. novembar 2017. Novi Sad, Knjiga sažetaka 2017; 14-15</w:t>
      </w:r>
    </w:p>
    <w:p w14:paraId="2AF86FCF" w14:textId="77777777" w:rsidR="00AD1DD3" w:rsidRPr="001B5E83" w:rsidRDefault="00AD1DD3" w:rsidP="006A3AA4">
      <w:pPr>
        <w:pStyle w:val="ListParagraph"/>
        <w:numPr>
          <w:ilvl w:val="0"/>
          <w:numId w:val="17"/>
        </w:numPr>
        <w:ind w:left="0" w:firstLine="0"/>
        <w:contextualSpacing/>
        <w:jc w:val="both"/>
        <w:rPr>
          <w:sz w:val="22"/>
          <w:szCs w:val="22"/>
        </w:rPr>
      </w:pPr>
      <w:r w:rsidRPr="001B5E83">
        <w:rPr>
          <w:sz w:val="22"/>
          <w:szCs w:val="22"/>
          <w:lang w:val="hr-HR"/>
        </w:rPr>
        <w:t xml:space="preserve">Dimitrijević M, Tomanović N, </w:t>
      </w:r>
      <w:r w:rsidRPr="001B5E83">
        <w:rPr>
          <w:b/>
          <w:sz w:val="22"/>
          <w:szCs w:val="22"/>
          <w:lang w:val="hr-HR"/>
        </w:rPr>
        <w:t>Krstić A</w:t>
      </w:r>
      <w:r w:rsidRPr="001B5E83">
        <w:rPr>
          <w:sz w:val="22"/>
          <w:szCs w:val="22"/>
          <w:lang w:val="hr-HR"/>
        </w:rPr>
        <w:t>, Bjelogrlić G, Dimitrijević A, Boričić I. Tumori velikih i malih plјuvačnih žlezda u Srbiji. Prvi osnivački kongres Srpskog udruženja onkologa glave i vrata, 27-28. novembar 2017. Novi Sad, Knjiga sažetaka 2017; 12</w:t>
      </w:r>
    </w:p>
    <w:p w14:paraId="17E621A2" w14:textId="77777777" w:rsidR="00AD1DD3" w:rsidRPr="001B5E83" w:rsidRDefault="00AD1DD3" w:rsidP="006A3AA4">
      <w:pPr>
        <w:pStyle w:val="ListParagraph"/>
        <w:ind w:left="0"/>
        <w:jc w:val="both"/>
        <w:rPr>
          <w:sz w:val="22"/>
          <w:szCs w:val="22"/>
        </w:rPr>
      </w:pPr>
    </w:p>
    <w:p w14:paraId="72A4F7A0" w14:textId="77777777" w:rsidR="00AD1DD3" w:rsidRPr="001B5E83" w:rsidRDefault="00AD1DD3" w:rsidP="006A3AA4">
      <w:pPr>
        <w:pStyle w:val="ListParagraph"/>
        <w:numPr>
          <w:ilvl w:val="0"/>
          <w:numId w:val="20"/>
        </w:numPr>
        <w:ind w:left="0" w:firstLine="0"/>
        <w:contextualSpacing/>
        <w:jc w:val="both"/>
        <w:rPr>
          <w:b/>
          <w:i/>
          <w:sz w:val="22"/>
          <w:szCs w:val="22"/>
        </w:rPr>
      </w:pPr>
      <w:r w:rsidRPr="001B5E83">
        <w:rPr>
          <w:b/>
          <w:i/>
          <w:sz w:val="22"/>
          <w:szCs w:val="22"/>
        </w:rPr>
        <w:t>Organizovanje naučnih sastanaka i skupova:</w:t>
      </w:r>
    </w:p>
    <w:p w14:paraId="3DBCA2AC" w14:textId="77777777" w:rsidR="00AD1DD3" w:rsidRPr="001B5E83" w:rsidRDefault="00AD1DD3" w:rsidP="006A3AA4">
      <w:pPr>
        <w:pStyle w:val="ListParagraph"/>
        <w:ind w:left="0"/>
        <w:jc w:val="both"/>
        <w:rPr>
          <w:sz w:val="22"/>
          <w:szCs w:val="22"/>
          <w:u w:val="single"/>
        </w:rPr>
      </w:pPr>
    </w:p>
    <w:p w14:paraId="08B9698B" w14:textId="77777777" w:rsidR="00AD1DD3" w:rsidRPr="001B5E83" w:rsidRDefault="00AD1DD3" w:rsidP="006A3AA4">
      <w:pPr>
        <w:pStyle w:val="ListParagraph"/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  <w:u w:val="single"/>
          <w:shd w:val="clear" w:color="auto" w:fill="FFFFFF"/>
        </w:rPr>
      </w:pPr>
      <w:r w:rsidRPr="001B5E83">
        <w:rPr>
          <w:bCs/>
          <w:sz w:val="22"/>
          <w:szCs w:val="22"/>
        </w:rPr>
        <w:t>Stručni sastanak Udruženja maksilofacijalnoh hirurga Srbije, Mokra Gora, 2014.</w:t>
      </w:r>
    </w:p>
    <w:p w14:paraId="4C12B0CB" w14:textId="77777777" w:rsidR="00AD1DD3" w:rsidRPr="001B5E83" w:rsidRDefault="00AD1DD3" w:rsidP="006A3AA4">
      <w:pPr>
        <w:pStyle w:val="ListParagraph"/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  <w:u w:val="single"/>
          <w:shd w:val="clear" w:color="auto" w:fill="FFFFFF"/>
        </w:rPr>
      </w:pPr>
      <w:r w:rsidRPr="001B5E83">
        <w:rPr>
          <w:bCs/>
          <w:sz w:val="22"/>
          <w:szCs w:val="22"/>
        </w:rPr>
        <w:t>Stručni sastanak Udruženja maksilofacijalnoh hirurga Srbije, Beograd, 2015.</w:t>
      </w:r>
    </w:p>
    <w:p w14:paraId="0415378A" w14:textId="77777777" w:rsidR="00AD1DD3" w:rsidRPr="001B5E83" w:rsidRDefault="00AD1DD3" w:rsidP="006A3AA4">
      <w:pPr>
        <w:pStyle w:val="ListParagraph"/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  <w:u w:val="single"/>
          <w:shd w:val="clear" w:color="auto" w:fill="FFFFFF"/>
        </w:rPr>
      </w:pPr>
      <w:r w:rsidRPr="001B5E83">
        <w:rPr>
          <w:bCs/>
          <w:sz w:val="22"/>
          <w:szCs w:val="22"/>
        </w:rPr>
        <w:t>Stručni sastanak Sekcije maksilofacijalnoh hirurga SLD, Novi Sad, 2016.</w:t>
      </w:r>
    </w:p>
    <w:p w14:paraId="3D0049CD" w14:textId="77777777" w:rsidR="00AD1DD3" w:rsidRPr="001B5E83" w:rsidRDefault="00AD1DD3" w:rsidP="006A3AA4">
      <w:pPr>
        <w:pStyle w:val="ListParagraph"/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  <w:u w:val="single"/>
          <w:shd w:val="clear" w:color="auto" w:fill="FFFFFF"/>
        </w:rPr>
      </w:pPr>
      <w:r w:rsidRPr="001B5E83">
        <w:rPr>
          <w:bCs/>
          <w:sz w:val="22"/>
          <w:szCs w:val="22"/>
        </w:rPr>
        <w:t>Multidisciplinarni pristup u lečenju malignih tumora usne duplјe, Seminar u organizaciji SLD, Beograd, 2017.</w:t>
      </w:r>
    </w:p>
    <w:p w14:paraId="4F1C1ECE" w14:textId="77777777" w:rsidR="00AD1DD3" w:rsidRPr="001B5E83" w:rsidRDefault="00AD1DD3" w:rsidP="006A3AA4">
      <w:pPr>
        <w:pStyle w:val="ListParagraph"/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  <w:u w:val="single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lastRenderedPageBreak/>
        <w:t xml:space="preserve">Sastanak Sekcije </w:t>
      </w:r>
      <w:r w:rsidRPr="001B5E83">
        <w:rPr>
          <w:bCs/>
          <w:sz w:val="22"/>
          <w:szCs w:val="22"/>
        </w:rPr>
        <w:t>maksilofacijalnoh hirurga SLD i Udruženja maksilofacijalnoh hirurga Srbije, Zaječar, 2018.</w:t>
      </w:r>
    </w:p>
    <w:p w14:paraId="04D69CCE" w14:textId="77777777" w:rsidR="00AD1DD3" w:rsidRPr="001B5E83" w:rsidRDefault="00AD1DD3" w:rsidP="006A3AA4">
      <w:pPr>
        <w:pStyle w:val="ListParagraph"/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  <w:u w:val="single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Sastanak Sekcije </w:t>
      </w:r>
      <w:r w:rsidRPr="001B5E83">
        <w:rPr>
          <w:bCs/>
          <w:sz w:val="22"/>
          <w:szCs w:val="22"/>
        </w:rPr>
        <w:t>maksilofacijalnoh hirurga SLD i Udruženja maksilofacijalnoh hirurga Srbije, Gornji Milanovac, 2019.</w:t>
      </w:r>
    </w:p>
    <w:p w14:paraId="384A47C1" w14:textId="77777777" w:rsidR="00121FF7" w:rsidRPr="001B5E83" w:rsidRDefault="00121FF7" w:rsidP="006A3AA4">
      <w:pPr>
        <w:jc w:val="both"/>
        <w:rPr>
          <w:sz w:val="22"/>
          <w:szCs w:val="22"/>
          <w:lang w:val="sr-Latn-CS"/>
        </w:rPr>
      </w:pPr>
    </w:p>
    <w:p w14:paraId="14AF8471" w14:textId="77777777" w:rsidR="00DB3EC7" w:rsidRPr="001B5E83" w:rsidRDefault="00DB3EC7" w:rsidP="006A3AA4">
      <w:pPr>
        <w:jc w:val="both"/>
        <w:rPr>
          <w:b/>
          <w:sz w:val="22"/>
          <w:szCs w:val="22"/>
          <w:shd w:val="clear" w:color="auto" w:fill="FFFFFF"/>
        </w:rPr>
      </w:pPr>
    </w:p>
    <w:p w14:paraId="43C6ACBF" w14:textId="77777777" w:rsidR="001B5E83" w:rsidRPr="001B5E83" w:rsidRDefault="001B5E83" w:rsidP="001B5E83">
      <w:pPr>
        <w:jc w:val="both"/>
        <w:rPr>
          <w:sz w:val="22"/>
          <w:szCs w:val="22"/>
          <w:lang w:val="sl-SI"/>
        </w:rPr>
      </w:pPr>
      <w:r w:rsidRPr="00C32830">
        <w:rPr>
          <w:sz w:val="22"/>
          <w:szCs w:val="22"/>
          <w:lang w:val="sl-SI"/>
        </w:rPr>
        <w:t>F. OCENA O REZULTATIMA NAUČNOG I ISTRAŽIVAČKOG RADA</w:t>
      </w:r>
    </w:p>
    <w:p w14:paraId="5857CC47" w14:textId="461859B2" w:rsidR="001B5E83" w:rsidRPr="001B5E83" w:rsidRDefault="001B5E83" w:rsidP="001B5E83">
      <w:pPr>
        <w:jc w:val="both"/>
        <w:rPr>
          <w:sz w:val="22"/>
          <w:szCs w:val="22"/>
          <w:lang w:val="sl-SI"/>
        </w:rPr>
      </w:pPr>
    </w:p>
    <w:p w14:paraId="3B449CA1" w14:textId="0AE20BCA" w:rsidR="001B5E83" w:rsidRPr="00082A62" w:rsidRDefault="00082A62" w:rsidP="001B5E83">
      <w:pPr>
        <w:jc w:val="both"/>
        <w:rPr>
          <w:sz w:val="22"/>
          <w:szCs w:val="22"/>
          <w:lang w:val="da-DK"/>
        </w:rPr>
      </w:pPr>
      <w:r w:rsidRPr="001B5E83">
        <w:rPr>
          <w:sz w:val="22"/>
          <w:szCs w:val="22"/>
          <w:shd w:val="clear" w:color="auto" w:fill="FFFFFF"/>
        </w:rPr>
        <w:t>Dr Aleksandar Krstić je</w:t>
      </w:r>
      <w:r>
        <w:rPr>
          <w:sz w:val="22"/>
          <w:szCs w:val="22"/>
          <w:shd w:val="clear" w:color="auto" w:fill="FFFFFF"/>
        </w:rPr>
        <w:t xml:space="preserve"> objavio ukupno 1</w:t>
      </w:r>
      <w:r w:rsidR="00342E3C">
        <w:rPr>
          <w:sz w:val="22"/>
          <w:szCs w:val="22"/>
          <w:shd w:val="clear" w:color="auto" w:fill="FFFFFF"/>
        </w:rPr>
        <w:t>2</w:t>
      </w:r>
      <w:bookmarkStart w:id="1" w:name="_GoBack"/>
      <w:bookmarkEnd w:id="1"/>
      <w:r>
        <w:rPr>
          <w:sz w:val="22"/>
          <w:szCs w:val="22"/>
          <w:shd w:val="clear" w:color="auto" w:fill="FFFFFF"/>
        </w:rPr>
        <w:t xml:space="preserve"> publikacija. </w:t>
      </w:r>
      <w:r w:rsidR="00F70D15" w:rsidRPr="00FB578B">
        <w:rPr>
          <w:sz w:val="22"/>
          <w:szCs w:val="22"/>
          <w:lang w:val="da-DK"/>
        </w:rPr>
        <w:t xml:space="preserve">Objavljeni radovi su iz oblasti </w:t>
      </w:r>
      <w:r w:rsidR="002E30AB" w:rsidRPr="00FB578B">
        <w:rPr>
          <w:sz w:val="22"/>
          <w:szCs w:val="22"/>
          <w:lang w:val="da-DK"/>
        </w:rPr>
        <w:t xml:space="preserve">onkologije glave i vrata, </w:t>
      </w:r>
      <w:r w:rsidR="00FB578B">
        <w:rPr>
          <w:sz w:val="22"/>
          <w:szCs w:val="22"/>
          <w:lang w:val="da-DK"/>
        </w:rPr>
        <w:t xml:space="preserve">benignih i malignih tumora pljuvačnih </w:t>
      </w:r>
      <w:r w:rsidR="00FB578B">
        <w:rPr>
          <w:sz w:val="22"/>
          <w:szCs w:val="22"/>
          <w:lang w:val="hr-HR"/>
        </w:rPr>
        <w:t xml:space="preserve">žlezda,traumatologije </w:t>
      </w:r>
      <w:r w:rsidR="00611668">
        <w:rPr>
          <w:sz w:val="22"/>
          <w:szCs w:val="22"/>
          <w:lang w:val="hr-HR"/>
        </w:rPr>
        <w:t>maksilofacijalne regije, hirur</w:t>
      </w:r>
      <w:r w:rsidR="009B3DC9">
        <w:rPr>
          <w:sz w:val="22"/>
          <w:szCs w:val="22"/>
          <w:lang w:val="hr-HR"/>
        </w:rPr>
        <w:t xml:space="preserve">ških </w:t>
      </w:r>
      <w:r w:rsidR="00F83D58">
        <w:rPr>
          <w:sz w:val="22"/>
          <w:szCs w:val="22"/>
          <w:lang w:val="hr-HR"/>
        </w:rPr>
        <w:t>tehnika i komplikacija</w:t>
      </w:r>
      <w:r w:rsidR="0063032B">
        <w:rPr>
          <w:sz w:val="22"/>
          <w:szCs w:val="22"/>
          <w:lang w:val="hr-HR"/>
        </w:rPr>
        <w:t xml:space="preserve">. </w:t>
      </w:r>
      <w:r w:rsidR="00F70D15" w:rsidRPr="002E30AB">
        <w:rPr>
          <w:sz w:val="22"/>
          <w:szCs w:val="22"/>
          <w:lang w:val="sl-SI"/>
        </w:rPr>
        <w:t>Publikovani radovi su studiozno napisani i dobro dokumen</w:t>
      </w:r>
      <w:r>
        <w:rPr>
          <w:sz w:val="22"/>
          <w:szCs w:val="22"/>
          <w:lang w:val="sl-SI"/>
        </w:rPr>
        <w:t xml:space="preserve">tovani. </w:t>
      </w:r>
      <w:r w:rsidR="00C447D4" w:rsidRPr="00C447D4">
        <w:rPr>
          <w:sz w:val="22"/>
          <w:szCs w:val="22"/>
        </w:rPr>
        <w:t>Magistarska teza „Značaj komorbiditeta za preživljavanje bolesnika s planocelularnim karcinomom usne šupljine“</w:t>
      </w:r>
      <w:r w:rsidR="00C32830">
        <w:rPr>
          <w:sz w:val="22"/>
          <w:szCs w:val="22"/>
        </w:rPr>
        <w:t xml:space="preserve"> </w:t>
      </w:r>
      <w:r w:rsidR="00C447D4" w:rsidRPr="00C447D4">
        <w:rPr>
          <w:sz w:val="22"/>
          <w:szCs w:val="22"/>
        </w:rPr>
        <w:t>dr Aleksandra Krstića je do sada jedina studija u Srbiji koja se bavila značajem komorbiditeta kod bolesnika s planocelularnim karcinomom usne šupljine. Originalni naučni doprinos ove teze jeste da buduće prospektivne studije koje će se baviti analizom preživljavanja bolesnika s planocelularnim karcinomom usne šupljine treba da uzmu u obzir i komorbiditet radi tačnijeg poređenja rezultata između različitih medicinskih centara u svetu.</w:t>
      </w:r>
    </w:p>
    <w:p w14:paraId="20EE68FE" w14:textId="77777777" w:rsidR="00AA1467" w:rsidRDefault="00AA1467" w:rsidP="001B5E83">
      <w:pPr>
        <w:jc w:val="both"/>
        <w:rPr>
          <w:sz w:val="22"/>
          <w:szCs w:val="22"/>
        </w:rPr>
      </w:pPr>
    </w:p>
    <w:p w14:paraId="60372E1D" w14:textId="77777777" w:rsidR="00AA1467" w:rsidRPr="00C447D4" w:rsidRDefault="00AA1467" w:rsidP="001B5E83">
      <w:pPr>
        <w:jc w:val="both"/>
        <w:rPr>
          <w:sz w:val="22"/>
          <w:szCs w:val="22"/>
          <w:lang w:val="sr-Cyrl-CS"/>
        </w:rPr>
      </w:pPr>
    </w:p>
    <w:p w14:paraId="5239A859" w14:textId="33FCA26C" w:rsidR="001B5E83" w:rsidRPr="001B5E83" w:rsidRDefault="001B5E83" w:rsidP="001B5E83">
      <w:pPr>
        <w:jc w:val="both"/>
        <w:rPr>
          <w:sz w:val="22"/>
          <w:szCs w:val="22"/>
          <w:lang w:val="sl-SI"/>
        </w:rPr>
      </w:pPr>
      <w:r w:rsidRPr="001B5E83">
        <w:rPr>
          <w:sz w:val="22"/>
          <w:szCs w:val="22"/>
          <w:lang w:val="sr-Latn-CS"/>
        </w:rPr>
        <w:t xml:space="preserve">G. </w:t>
      </w:r>
      <w:r w:rsidRPr="001B5E83">
        <w:rPr>
          <w:bCs/>
          <w:sz w:val="22"/>
          <w:szCs w:val="22"/>
          <w:lang w:val="sl-SI"/>
        </w:rPr>
        <w:t>OCENA O ANGAŽOVANJU U RAZVOJU NASTAVE I DRUGIH DELATNOSTI VISOKOŠKOLSKE USTANOVE</w:t>
      </w:r>
    </w:p>
    <w:p w14:paraId="4A81984F" w14:textId="6F7B71A8" w:rsidR="00665429" w:rsidRDefault="00665429" w:rsidP="006A3AA4">
      <w:pPr>
        <w:pStyle w:val="ListParagraph"/>
        <w:ind w:left="0"/>
        <w:jc w:val="both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IZBORNI USLOVI</w:t>
      </w:r>
    </w:p>
    <w:p w14:paraId="292D5E81" w14:textId="07D8B0F3" w:rsidR="00DB3EC7" w:rsidRPr="001B5E83" w:rsidRDefault="00DB3EC7" w:rsidP="006A3AA4">
      <w:pPr>
        <w:pStyle w:val="ListParagraph"/>
        <w:ind w:left="0"/>
        <w:jc w:val="both"/>
        <w:rPr>
          <w:b/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shd w:val="clear" w:color="auto" w:fill="FFFFFF"/>
        </w:rPr>
        <w:t>Stručno-profesionalni dopri</w:t>
      </w:r>
      <w:r w:rsidR="00213E01">
        <w:rPr>
          <w:b/>
          <w:sz w:val="22"/>
          <w:szCs w:val="22"/>
          <w:shd w:val="clear" w:color="auto" w:fill="FFFFFF"/>
        </w:rPr>
        <w:t>n</w:t>
      </w:r>
      <w:r w:rsidRPr="001B5E83">
        <w:rPr>
          <w:b/>
          <w:sz w:val="22"/>
          <w:szCs w:val="22"/>
          <w:shd w:val="clear" w:color="auto" w:fill="FFFFFF"/>
        </w:rPr>
        <w:t>os:</w:t>
      </w:r>
    </w:p>
    <w:p w14:paraId="317AB185" w14:textId="65452DD7" w:rsidR="00DB3EC7" w:rsidRPr="001B5E83" w:rsidRDefault="00DB3EC7" w:rsidP="006A3AA4">
      <w:pPr>
        <w:pStyle w:val="ListParagraph"/>
        <w:ind w:left="0"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Dr Aleksandar Krstić je specijalista </w:t>
      </w:r>
      <w:r w:rsidR="00C10F67">
        <w:rPr>
          <w:sz w:val="22"/>
          <w:szCs w:val="22"/>
          <w:shd w:val="clear" w:color="auto" w:fill="FFFFFF"/>
        </w:rPr>
        <w:t>m</w:t>
      </w:r>
      <w:r w:rsidRPr="001B5E83">
        <w:rPr>
          <w:sz w:val="22"/>
          <w:szCs w:val="22"/>
          <w:shd w:val="clear" w:color="auto" w:fill="FFFFFF"/>
        </w:rPr>
        <w:t xml:space="preserve">aksilofacijalane hirurgije </w:t>
      </w:r>
      <w:r w:rsidR="00C10F67">
        <w:rPr>
          <w:sz w:val="22"/>
          <w:szCs w:val="22"/>
          <w:shd w:val="clear" w:color="auto" w:fill="FFFFFF"/>
        </w:rPr>
        <w:t>u</w:t>
      </w:r>
      <w:r w:rsidRPr="001B5E83">
        <w:rPr>
          <w:sz w:val="22"/>
          <w:szCs w:val="22"/>
          <w:shd w:val="clear" w:color="auto" w:fill="FFFFFF"/>
        </w:rPr>
        <w:t xml:space="preserve"> Klinici za otorinolaringologiju i maksilofacijalnu hirurgiju Kliničkog centra Srbije od 2007. godine, bavi se dominantno onkološkom hirurgijom i traumatologijom maksilofacijane regije. Pos</w:t>
      </w:r>
      <w:r w:rsidR="00C10F67">
        <w:rPr>
          <w:sz w:val="22"/>
          <w:szCs w:val="22"/>
          <w:shd w:val="clear" w:color="auto" w:fill="FFFFFF"/>
        </w:rPr>
        <w:t>e</w:t>
      </w:r>
      <w:r w:rsidRPr="001B5E83">
        <w:rPr>
          <w:sz w:val="22"/>
          <w:szCs w:val="22"/>
          <w:shd w:val="clear" w:color="auto" w:fill="FFFFFF"/>
        </w:rPr>
        <w:t xml:space="preserve">bno interesovanje predstavlјaju mu rekonstruktivni zahvati u onkološkoj hirurgiji. Aktivno učestvije u svim aspektima rada na Klinici, usko sarađuje sa kolegama drugih specijalnosti. </w:t>
      </w:r>
    </w:p>
    <w:p w14:paraId="4AF91647" w14:textId="716FC0E5" w:rsidR="00DB3EC7" w:rsidRPr="001B5E83" w:rsidRDefault="00DB3EC7" w:rsidP="006A3AA4">
      <w:pPr>
        <w:pStyle w:val="ListParagraph"/>
        <w:ind w:left="0"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>Stalni je član Onkološkog konzilijuma za maligne bolesti ORL i maksilofacijane regije Kliničkog centra Srbije. Vrlo je predan  u radu sa mlađim kolegama, stalno pokazujući e</w:t>
      </w:r>
      <w:r w:rsidR="00C10F67">
        <w:rPr>
          <w:sz w:val="22"/>
          <w:szCs w:val="22"/>
          <w:shd w:val="clear" w:color="auto" w:fill="FFFFFF"/>
        </w:rPr>
        <w:t xml:space="preserve">ntuzijazam u podršci pri radu i </w:t>
      </w:r>
      <w:r w:rsidRPr="001B5E83">
        <w:rPr>
          <w:sz w:val="22"/>
          <w:szCs w:val="22"/>
          <w:shd w:val="clear" w:color="auto" w:fill="FFFFFF"/>
        </w:rPr>
        <w:t xml:space="preserve">upoznavanju </w:t>
      </w:r>
      <w:r w:rsidR="00C10F67">
        <w:rPr>
          <w:sz w:val="22"/>
          <w:szCs w:val="22"/>
          <w:shd w:val="clear" w:color="auto" w:fill="FFFFFF"/>
        </w:rPr>
        <w:t>sa</w:t>
      </w:r>
      <w:r w:rsidRPr="001B5E83">
        <w:rPr>
          <w:sz w:val="22"/>
          <w:szCs w:val="22"/>
          <w:shd w:val="clear" w:color="auto" w:fill="FFFFFF"/>
        </w:rPr>
        <w:t xml:space="preserve"> medicinski</w:t>
      </w:r>
      <w:r w:rsidR="00C10F67">
        <w:rPr>
          <w:sz w:val="22"/>
          <w:szCs w:val="22"/>
          <w:shd w:val="clear" w:color="auto" w:fill="FFFFFF"/>
        </w:rPr>
        <w:t>m</w:t>
      </w:r>
      <w:r w:rsidRPr="001B5E83">
        <w:rPr>
          <w:sz w:val="22"/>
          <w:szCs w:val="22"/>
          <w:shd w:val="clear" w:color="auto" w:fill="FFFFFF"/>
        </w:rPr>
        <w:t xml:space="preserve"> procedura</w:t>
      </w:r>
      <w:r w:rsidR="00C10F67">
        <w:rPr>
          <w:sz w:val="22"/>
          <w:szCs w:val="22"/>
          <w:shd w:val="clear" w:color="auto" w:fill="FFFFFF"/>
        </w:rPr>
        <w:t>ma</w:t>
      </w:r>
      <w:r w:rsidRPr="001B5E83">
        <w:rPr>
          <w:sz w:val="22"/>
          <w:szCs w:val="22"/>
          <w:shd w:val="clear" w:color="auto" w:fill="FFFFFF"/>
        </w:rPr>
        <w:t>.</w:t>
      </w:r>
    </w:p>
    <w:p w14:paraId="50D88F43" w14:textId="22149A96" w:rsidR="00DB3EC7" w:rsidRPr="001B5E83" w:rsidRDefault="00DB3EC7" w:rsidP="006A3AA4">
      <w:pPr>
        <w:pStyle w:val="ListParagraph"/>
        <w:ind w:left="0"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Od intervencija  u pomenutoj regiji samostalno izvodi operacije </w:t>
      </w:r>
      <w:r w:rsidR="00C10F67">
        <w:rPr>
          <w:sz w:val="22"/>
          <w:szCs w:val="22"/>
          <w:shd w:val="clear" w:color="auto" w:fill="FFFFFF"/>
        </w:rPr>
        <w:t>tumora</w:t>
      </w:r>
      <w:r w:rsidRPr="001B5E83">
        <w:rPr>
          <w:sz w:val="22"/>
          <w:szCs w:val="22"/>
          <w:shd w:val="clear" w:color="auto" w:fill="FFFFFF"/>
        </w:rPr>
        <w:t xml:space="preserve"> usne duplje, pljuvačnih žlezda, kože, paranazalnih šupljina, gornje i donje vilice, disekcije vrata, rekonstruktivne zahvate kao i intervencije iz oblasti traumatologije u maksilofacijlnoj hirurgiji, u vidu opracij</w:t>
      </w:r>
      <w:r w:rsidR="00C10F67">
        <w:rPr>
          <w:sz w:val="22"/>
          <w:szCs w:val="22"/>
          <w:shd w:val="clear" w:color="auto" w:fill="FFFFFF"/>
        </w:rPr>
        <w:t>a</w:t>
      </w:r>
      <w:r w:rsidRPr="001B5E83">
        <w:rPr>
          <w:sz w:val="22"/>
          <w:szCs w:val="22"/>
          <w:shd w:val="clear" w:color="auto" w:fill="FFFFFF"/>
        </w:rPr>
        <w:t xml:space="preserve"> preloma kostiju lica. </w:t>
      </w:r>
    </w:p>
    <w:p w14:paraId="1EFCE5A4" w14:textId="77777777" w:rsidR="00DB3EC7" w:rsidRPr="001B5E83" w:rsidRDefault="00DB3EC7" w:rsidP="006A3AA4">
      <w:pPr>
        <w:pStyle w:val="ListParagraph"/>
        <w:ind w:left="0"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 </w:t>
      </w:r>
    </w:p>
    <w:p w14:paraId="6702986C" w14:textId="77777777" w:rsidR="00DB3EC7" w:rsidRPr="001B5E83" w:rsidRDefault="00DB3EC7" w:rsidP="006A3AA4">
      <w:pPr>
        <w:pStyle w:val="ListParagraph"/>
        <w:ind w:left="0"/>
        <w:jc w:val="both"/>
        <w:rPr>
          <w:b/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shd w:val="clear" w:color="auto" w:fill="FFFFFF"/>
        </w:rPr>
        <w:t>Doprinos akademskoj i široj zajednici:</w:t>
      </w:r>
    </w:p>
    <w:p w14:paraId="78ABD6A1" w14:textId="3A84E1EE" w:rsidR="00DB3EC7" w:rsidRPr="001B5E83" w:rsidRDefault="00DB3EC7" w:rsidP="006A3AA4">
      <w:pPr>
        <w:pStyle w:val="ListParagraph"/>
        <w:ind w:left="0"/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i/>
          <w:sz w:val="22"/>
          <w:szCs w:val="22"/>
          <w:shd w:val="clear" w:color="auto" w:fill="FFFFFF"/>
        </w:rPr>
        <w:t>Predsedavanje nacionalnim ili međunarodnim strukovnim ili naučnim organizacijama:</w:t>
      </w:r>
    </w:p>
    <w:p w14:paraId="3FD16389" w14:textId="77777777" w:rsidR="00DB3EC7" w:rsidRPr="001B5E83" w:rsidRDefault="00DB3EC7" w:rsidP="006A3AA4">
      <w:pPr>
        <w:pStyle w:val="ListParagraph"/>
        <w:numPr>
          <w:ilvl w:val="0"/>
          <w:numId w:val="27"/>
        </w:numPr>
        <w:tabs>
          <w:tab w:val="left" w:pos="270"/>
        </w:tabs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 xml:space="preserve">Sekretar </w:t>
      </w:r>
      <w:r w:rsidRPr="001B5E83">
        <w:rPr>
          <w:bCs/>
          <w:sz w:val="22"/>
          <w:szCs w:val="22"/>
        </w:rPr>
        <w:t xml:space="preserve">Udruženja maksilofacijalnoh hirurga Srbije od 2013. do danas. </w:t>
      </w:r>
    </w:p>
    <w:p w14:paraId="5EE4499F" w14:textId="77777777" w:rsidR="00DB3EC7" w:rsidRPr="001B5E83" w:rsidRDefault="00DB3EC7" w:rsidP="006A3AA4">
      <w:pPr>
        <w:pStyle w:val="ListParagraph"/>
        <w:numPr>
          <w:ilvl w:val="0"/>
          <w:numId w:val="27"/>
        </w:numPr>
        <w:tabs>
          <w:tab w:val="left" w:pos="270"/>
        </w:tabs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bCs/>
          <w:sz w:val="22"/>
          <w:szCs w:val="22"/>
        </w:rPr>
        <w:t>Sekretar Sekcije maksilofacijalnoh hirurga SLD od 2015. do danas.</w:t>
      </w:r>
    </w:p>
    <w:p w14:paraId="76E94435" w14:textId="77777777" w:rsidR="00DB3EC7" w:rsidRPr="001B5E83" w:rsidRDefault="00DB3EC7" w:rsidP="006A3AA4">
      <w:pPr>
        <w:tabs>
          <w:tab w:val="left" w:pos="270"/>
        </w:tabs>
        <w:jc w:val="both"/>
        <w:rPr>
          <w:sz w:val="22"/>
          <w:szCs w:val="22"/>
          <w:shd w:val="clear" w:color="auto" w:fill="FFFFFF"/>
        </w:rPr>
      </w:pPr>
    </w:p>
    <w:p w14:paraId="5AD22E2B" w14:textId="77777777" w:rsidR="00DB3EC7" w:rsidRPr="001B5E83" w:rsidRDefault="00DB3EC7" w:rsidP="006A3AA4">
      <w:pPr>
        <w:pStyle w:val="ListParagraph"/>
        <w:tabs>
          <w:tab w:val="left" w:pos="270"/>
        </w:tabs>
        <w:ind w:left="0"/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i/>
          <w:sz w:val="22"/>
          <w:szCs w:val="22"/>
          <w:shd w:val="clear" w:color="auto" w:fill="FFFFFF"/>
        </w:rPr>
        <w:t>Rukovođenje ili angažovanje u nacionalnim ili međunarodnim naučnim ili stručnim organizacijama:</w:t>
      </w:r>
    </w:p>
    <w:p w14:paraId="1C4191E7" w14:textId="77777777" w:rsidR="00DB3EC7" w:rsidRPr="001B5E83" w:rsidRDefault="00DB3EC7" w:rsidP="006A3AA4">
      <w:pPr>
        <w:pStyle w:val="ListParagraph"/>
        <w:numPr>
          <w:ilvl w:val="0"/>
          <w:numId w:val="28"/>
        </w:numPr>
        <w:tabs>
          <w:tab w:val="left" w:pos="270"/>
        </w:tabs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>Član Srpskog lekarskog društva od 2000. godine.</w:t>
      </w:r>
    </w:p>
    <w:p w14:paraId="1A870AAF" w14:textId="77777777" w:rsidR="00DB3EC7" w:rsidRPr="001B5E83" w:rsidRDefault="00DB3EC7" w:rsidP="006A3AA4">
      <w:pPr>
        <w:pStyle w:val="ListParagraph"/>
        <w:numPr>
          <w:ilvl w:val="0"/>
          <w:numId w:val="28"/>
        </w:numPr>
        <w:tabs>
          <w:tab w:val="left" w:pos="270"/>
        </w:tabs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>Član Evropskog udruženja kranio-maksilofacijalne hirurgije od 2003. godine.</w:t>
      </w:r>
    </w:p>
    <w:p w14:paraId="49B1A527" w14:textId="77777777" w:rsidR="00DB3EC7" w:rsidRPr="001B5E83" w:rsidRDefault="00DB3EC7" w:rsidP="006A3AA4">
      <w:pPr>
        <w:pStyle w:val="ListParagraph"/>
        <w:numPr>
          <w:ilvl w:val="0"/>
          <w:numId w:val="28"/>
        </w:numPr>
        <w:tabs>
          <w:tab w:val="left" w:pos="270"/>
        </w:tabs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bCs/>
          <w:sz w:val="22"/>
          <w:szCs w:val="22"/>
        </w:rPr>
        <w:t xml:space="preserve">Član Udruženja maksilofacijalnoh hirurga Srbije od osnivanja 2007. </w:t>
      </w:r>
      <w:r w:rsidRPr="001B5E83">
        <w:rPr>
          <w:sz w:val="22"/>
          <w:szCs w:val="22"/>
          <w:shd w:val="clear" w:color="auto" w:fill="FFFFFF"/>
        </w:rPr>
        <w:t>godine.</w:t>
      </w:r>
    </w:p>
    <w:p w14:paraId="3F19B13E" w14:textId="77777777" w:rsidR="00DB3EC7" w:rsidRPr="001B5E83" w:rsidRDefault="00DB3EC7" w:rsidP="006A3AA4">
      <w:pPr>
        <w:pStyle w:val="ListParagraph"/>
        <w:ind w:left="0"/>
        <w:jc w:val="both"/>
        <w:rPr>
          <w:b/>
          <w:sz w:val="22"/>
          <w:szCs w:val="22"/>
          <w:shd w:val="clear" w:color="auto" w:fill="FFFFFF"/>
        </w:rPr>
      </w:pPr>
    </w:p>
    <w:p w14:paraId="57B17CD3" w14:textId="77777777" w:rsidR="00DB3EC7" w:rsidRPr="001B5E83" w:rsidRDefault="00DB3EC7" w:rsidP="006A3AA4">
      <w:pPr>
        <w:pStyle w:val="ListParagraph"/>
        <w:ind w:left="0"/>
        <w:jc w:val="both"/>
        <w:rPr>
          <w:b/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shd w:val="clear" w:color="auto" w:fill="FFFFFF"/>
        </w:rPr>
        <w:t>Saradnja sa drugim visokoškolskim, naučno-istraživačkim ustanovama u zemlјi i inostranstvu, mobilnost:</w:t>
      </w:r>
    </w:p>
    <w:p w14:paraId="7E508129" w14:textId="77777777" w:rsidR="00DB3EC7" w:rsidRPr="001B5E83" w:rsidRDefault="00DB3EC7" w:rsidP="006A3AA4">
      <w:pPr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i/>
          <w:sz w:val="22"/>
          <w:szCs w:val="22"/>
          <w:shd w:val="clear" w:color="auto" w:fill="FFFFFF"/>
        </w:rPr>
        <w:t>Domaći i međunarodni kursevi</w:t>
      </w:r>
      <w:r w:rsidR="00FE5539" w:rsidRPr="001B5E83">
        <w:rPr>
          <w:i/>
          <w:sz w:val="22"/>
          <w:szCs w:val="22"/>
          <w:shd w:val="clear" w:color="auto" w:fill="FFFFFF"/>
        </w:rPr>
        <w:t>:</w:t>
      </w:r>
      <w:r w:rsidRPr="001B5E83">
        <w:rPr>
          <w:i/>
          <w:sz w:val="22"/>
          <w:szCs w:val="22"/>
          <w:shd w:val="clear" w:color="auto" w:fill="FFFFFF"/>
        </w:rPr>
        <w:t xml:space="preserve"> </w:t>
      </w:r>
    </w:p>
    <w:p w14:paraId="250EFE28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Stryker Leibinger CMF presentation and workshop, Beograd, Srbija (4. Jul 2006.)</w:t>
      </w:r>
    </w:p>
    <w:p w14:paraId="4B3910BC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S.O.R.G. 01</w:t>
      </w:r>
      <w:r w:rsidRPr="001B5E83">
        <w:rPr>
          <w:bCs/>
          <w:sz w:val="22"/>
          <w:szCs w:val="22"/>
          <w:vertAlign w:val="superscript"/>
        </w:rPr>
        <w:t>st</w:t>
      </w:r>
      <w:r w:rsidRPr="001B5E83">
        <w:rPr>
          <w:bCs/>
          <w:sz w:val="22"/>
          <w:szCs w:val="22"/>
        </w:rPr>
        <w:t xml:space="preserve"> Southeast European Symposium on Maxillofacial Traumatology-Theoretical lectures and workshop attendance, Beograd, Srbija (26.-27. septembar 2007.)</w:t>
      </w:r>
    </w:p>
    <w:p w14:paraId="6743CBB8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sz w:val="22"/>
          <w:szCs w:val="22"/>
          <w:lang w:val="hr-HR"/>
        </w:rPr>
        <w:t xml:space="preserve">AOCMF Craniomaxillofacial </w:t>
      </w:r>
      <w:r w:rsidRPr="001B5E83">
        <w:rPr>
          <w:sz w:val="22"/>
          <w:szCs w:val="22"/>
        </w:rPr>
        <w:t>Principles Course,</w:t>
      </w:r>
      <w:r w:rsidRPr="001B5E83">
        <w:rPr>
          <w:sz w:val="22"/>
          <w:szCs w:val="22"/>
          <w:lang w:val="hr-HR"/>
        </w:rPr>
        <w:t xml:space="preserve"> </w:t>
      </w:r>
      <w:r w:rsidRPr="001B5E83">
        <w:rPr>
          <w:sz w:val="22"/>
          <w:szCs w:val="22"/>
        </w:rPr>
        <w:t>Portorož, Slovenija</w:t>
      </w:r>
      <w:r w:rsidRPr="001B5E83">
        <w:rPr>
          <w:sz w:val="22"/>
          <w:szCs w:val="22"/>
          <w:lang w:val="hr-HR"/>
        </w:rPr>
        <w:t xml:space="preserve"> (29. septembar-2. oktobar 2010.) </w:t>
      </w:r>
    </w:p>
    <w:p w14:paraId="2EEB405D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Soredex radionica za rad u softeveru OnDemand 3D na Soredex SCANORA 3D radnim stanicama, Beograd, Srbija (26. novembar 2010.)</w:t>
      </w:r>
    </w:p>
    <w:p w14:paraId="1211068E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Simpozijum: Tuberkulozne infekcije organa glave i vrata, Beograd, Srbija (9. mart 2011.)</w:t>
      </w:r>
    </w:p>
    <w:p w14:paraId="3235361A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Simpozijum: Planiranje u ortognatskoj hirurgiji, Beograd, Srbija (12. mart 2011.)</w:t>
      </w:r>
    </w:p>
    <w:p w14:paraId="3E6945FB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Simpozijum: Rekonstruktivni hirurški zahvati u maksilofacijalnoj hirurgiji, Beograd, Srbija (1. oktobar 2011.)</w:t>
      </w:r>
    </w:p>
    <w:p w14:paraId="67AE9369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sz w:val="22"/>
          <w:szCs w:val="22"/>
          <w:lang w:val="de-DE"/>
        </w:rPr>
      </w:pPr>
      <w:r w:rsidRPr="001B5E83">
        <w:rPr>
          <w:sz w:val="22"/>
          <w:szCs w:val="22"/>
        </w:rPr>
        <w:lastRenderedPageBreak/>
        <w:t>AAF/OMI Program:</w:t>
      </w:r>
      <w:r w:rsidRPr="001B5E83">
        <w:rPr>
          <w:sz w:val="22"/>
          <w:szCs w:val="22"/>
          <w:lang w:val="de-DE"/>
        </w:rPr>
        <w:t xml:space="preserve">Thoracic and Head &amp; Neck Cancers seminar, </w:t>
      </w:r>
      <w:r w:rsidRPr="001B5E83">
        <w:rPr>
          <w:sz w:val="22"/>
          <w:szCs w:val="22"/>
        </w:rPr>
        <w:t>Salcburg</w:t>
      </w:r>
      <w:r w:rsidRPr="001B5E83">
        <w:rPr>
          <w:sz w:val="22"/>
          <w:szCs w:val="22"/>
          <w:lang w:val="de-DE"/>
        </w:rPr>
        <w:t xml:space="preserve">  (04.-10. decembar 2011.)</w:t>
      </w:r>
    </w:p>
    <w:p w14:paraId="2F5A0C32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Simpozijum: Klinički značaj genetskih i epigenetskih promena u oralnim planocelularnim karcinomima, Beograd, Srbija (24. novembar 2012.)</w:t>
      </w:r>
    </w:p>
    <w:p w14:paraId="2C92A6F8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Simpozijum: Laser u svakodnevnoj kliničkoj upotrebi, Beograd, Srbija (29. jun 2013.)</w:t>
      </w:r>
    </w:p>
    <w:p w14:paraId="111C328A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sz w:val="22"/>
          <w:szCs w:val="22"/>
          <w:lang w:val="de-DE"/>
        </w:rPr>
      </w:pPr>
      <w:r w:rsidRPr="001B5E83">
        <w:rPr>
          <w:sz w:val="22"/>
          <w:szCs w:val="22"/>
        </w:rPr>
        <w:t>AAF/OMI Program:</w:t>
      </w:r>
      <w:r w:rsidRPr="001B5E83">
        <w:rPr>
          <w:sz w:val="22"/>
          <w:szCs w:val="22"/>
          <w:lang w:val="de-DE"/>
        </w:rPr>
        <w:t xml:space="preserve">Thoracic and Head &amp; Neck Cancers seminar, </w:t>
      </w:r>
      <w:r w:rsidRPr="001B5E83">
        <w:rPr>
          <w:sz w:val="22"/>
          <w:szCs w:val="22"/>
        </w:rPr>
        <w:t>Salcburg</w:t>
      </w:r>
      <w:r w:rsidRPr="001B5E83">
        <w:rPr>
          <w:sz w:val="22"/>
          <w:szCs w:val="22"/>
          <w:lang w:val="de-DE"/>
        </w:rPr>
        <w:t xml:space="preserve">  (08.-14. decembar 2014.)</w:t>
      </w:r>
    </w:p>
    <w:p w14:paraId="01CBA5B0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sz w:val="22"/>
          <w:szCs w:val="22"/>
        </w:rPr>
      </w:pPr>
      <w:r w:rsidRPr="001B5E83">
        <w:rPr>
          <w:sz w:val="22"/>
          <w:szCs w:val="22"/>
        </w:rPr>
        <w:t>AOCMF Course - Maxillofacial Trauma, Beograd (02.-03. april 2015.)</w:t>
      </w:r>
    </w:p>
    <w:p w14:paraId="7CA00456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sz w:val="22"/>
          <w:szCs w:val="22"/>
        </w:rPr>
        <w:t>Kurs „Melanom: interdisciplinarni pristup lečenju“, Beograd (01. Jun 2016.)</w:t>
      </w:r>
    </w:p>
    <w:p w14:paraId="21D34850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Simpozijum: Suportivna terapija kod pacijenata obolelih od karcinoma glave i vrata, Beograd, Srbija (28. septembar 2018.)</w:t>
      </w:r>
    </w:p>
    <w:p w14:paraId="4189F337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</w:rPr>
        <w:t>Simpozijum: Promocija nacionalnog vodiča za melanom Ministarstva zdravlјa Republike Srbije, Beograd, Srbija (16. april 2019.)</w:t>
      </w:r>
    </w:p>
    <w:p w14:paraId="644449C3" w14:textId="77777777" w:rsidR="00DB3EC7" w:rsidRPr="001B5E83" w:rsidRDefault="00DB3EC7" w:rsidP="006A3AA4">
      <w:pPr>
        <w:pStyle w:val="ListParagraph"/>
        <w:numPr>
          <w:ilvl w:val="0"/>
          <w:numId w:val="25"/>
        </w:numPr>
        <w:ind w:left="0" w:firstLine="0"/>
        <w:contextualSpacing/>
        <w:jc w:val="both"/>
        <w:rPr>
          <w:bCs/>
          <w:sz w:val="22"/>
          <w:szCs w:val="22"/>
        </w:rPr>
      </w:pPr>
      <w:r w:rsidRPr="001B5E83">
        <w:rPr>
          <w:bCs/>
          <w:sz w:val="22"/>
          <w:szCs w:val="22"/>
          <w:lang w:val="hr-HR"/>
        </w:rPr>
        <w:t xml:space="preserve">Interdisciplinary </w:t>
      </w:r>
      <w:r w:rsidRPr="001B5E83">
        <w:rPr>
          <w:bCs/>
          <w:sz w:val="22"/>
          <w:szCs w:val="22"/>
        </w:rPr>
        <w:t>Teaching Course on Head &amp; Neck Brachytherapy, Rim, Italija (1.-3. decembar 2019.)</w:t>
      </w:r>
    </w:p>
    <w:p w14:paraId="2ACEB44E" w14:textId="77777777" w:rsidR="00DB3EC7" w:rsidRPr="001B5E83" w:rsidRDefault="00DB3EC7" w:rsidP="006A3AA4">
      <w:pPr>
        <w:jc w:val="both"/>
        <w:rPr>
          <w:bCs/>
          <w:i/>
          <w:sz w:val="22"/>
          <w:szCs w:val="22"/>
        </w:rPr>
      </w:pPr>
    </w:p>
    <w:p w14:paraId="56E7CE7B" w14:textId="77777777" w:rsidR="00DB3EC7" w:rsidRPr="001B5E83" w:rsidRDefault="00DB3EC7" w:rsidP="006A3AA4">
      <w:pPr>
        <w:jc w:val="both"/>
        <w:rPr>
          <w:bCs/>
          <w:i/>
          <w:sz w:val="22"/>
          <w:szCs w:val="22"/>
        </w:rPr>
      </w:pPr>
      <w:r w:rsidRPr="001B5E83">
        <w:rPr>
          <w:bCs/>
          <w:i/>
          <w:sz w:val="22"/>
          <w:szCs w:val="22"/>
        </w:rPr>
        <w:t>Studijski boravci</w:t>
      </w:r>
      <w:r w:rsidR="00FE5539" w:rsidRPr="001B5E83">
        <w:rPr>
          <w:bCs/>
          <w:i/>
          <w:sz w:val="22"/>
          <w:szCs w:val="22"/>
        </w:rPr>
        <w:t>:</w:t>
      </w:r>
    </w:p>
    <w:p w14:paraId="2AFFCF75" w14:textId="77777777" w:rsidR="00DB3EC7" w:rsidRPr="001B5E83" w:rsidRDefault="00DB3EC7" w:rsidP="006A3AA4">
      <w:pPr>
        <w:pStyle w:val="ListParagraph"/>
        <w:numPr>
          <w:ilvl w:val="0"/>
          <w:numId w:val="23"/>
        </w:numPr>
        <w:ind w:left="0" w:firstLine="0"/>
        <w:contextualSpacing/>
        <w:jc w:val="both"/>
        <w:rPr>
          <w:sz w:val="22"/>
          <w:szCs w:val="22"/>
        </w:rPr>
      </w:pPr>
      <w:r w:rsidRPr="001B5E83">
        <w:rPr>
          <w:sz w:val="22"/>
          <w:szCs w:val="22"/>
        </w:rPr>
        <w:t>Jednomesečni studijski boravak u Univerzitetskoj Klinici Hamburg-Ependorf, Nemačka (1.</w:t>
      </w:r>
      <w:r w:rsidRPr="001B5E83">
        <w:rPr>
          <w:sz w:val="22"/>
          <w:szCs w:val="22"/>
          <w:lang w:val="hr-HR"/>
        </w:rPr>
        <w:t>-</w:t>
      </w:r>
      <w:r w:rsidRPr="001B5E83">
        <w:rPr>
          <w:sz w:val="22"/>
          <w:szCs w:val="22"/>
        </w:rPr>
        <w:t>31. oktobar 2009. godine)</w:t>
      </w:r>
    </w:p>
    <w:p w14:paraId="32C684B6" w14:textId="77777777" w:rsidR="00DB3EC7" w:rsidRPr="001B5E83" w:rsidRDefault="00DB3EC7" w:rsidP="006A3AA4">
      <w:pPr>
        <w:jc w:val="both"/>
        <w:rPr>
          <w:bCs/>
          <w:sz w:val="22"/>
          <w:szCs w:val="22"/>
        </w:rPr>
      </w:pPr>
    </w:p>
    <w:p w14:paraId="04DDFF5B" w14:textId="77777777" w:rsidR="00DB3EC7" w:rsidRPr="001B5E83" w:rsidRDefault="00DB3EC7" w:rsidP="006A3AA4">
      <w:pPr>
        <w:pStyle w:val="ListParagraph"/>
        <w:ind w:left="0"/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i/>
          <w:sz w:val="22"/>
          <w:szCs w:val="22"/>
          <w:shd w:val="clear" w:color="auto" w:fill="FFFFFF"/>
        </w:rPr>
        <w:t>Predavanja po pozivu na akreditovanim domaćim skupovima:</w:t>
      </w:r>
    </w:p>
    <w:p w14:paraId="5415594E" w14:textId="77777777" w:rsidR="00DB3EC7" w:rsidRPr="001B5E83" w:rsidRDefault="00DB3EC7" w:rsidP="006A3AA4">
      <w:pPr>
        <w:pStyle w:val="ListParagraph"/>
        <w:numPr>
          <w:ilvl w:val="0"/>
          <w:numId w:val="26"/>
        </w:numPr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lang w:val="hr-HR"/>
        </w:rPr>
        <w:t xml:space="preserve">Krstić A. </w:t>
      </w:r>
      <w:r w:rsidRPr="001B5E83">
        <w:rPr>
          <w:sz w:val="22"/>
          <w:szCs w:val="22"/>
          <w:lang w:val="hr-HR"/>
        </w:rPr>
        <w:t xml:space="preserve">Infekcije glave i vrata. Savremeni pristup terapiji odontogenih infekcija, Seminar u organizaciji MIP </w:t>
      </w:r>
      <w:r w:rsidRPr="001B5E83">
        <w:rPr>
          <w:sz w:val="22"/>
          <w:szCs w:val="22"/>
        </w:rPr>
        <w:t xml:space="preserve">Farma </w:t>
      </w:r>
      <w:r w:rsidRPr="001B5E83">
        <w:rPr>
          <w:sz w:val="22"/>
          <w:szCs w:val="22"/>
          <w:lang w:val="hr-HR"/>
        </w:rPr>
        <w:t xml:space="preserve"> d.o.o., Beograd, 2008.</w:t>
      </w:r>
    </w:p>
    <w:p w14:paraId="520FDFA0" w14:textId="77777777" w:rsidR="00DB3EC7" w:rsidRPr="001B5E83" w:rsidRDefault="00DB3EC7" w:rsidP="006A3AA4">
      <w:pPr>
        <w:pStyle w:val="ListParagraph"/>
        <w:numPr>
          <w:ilvl w:val="0"/>
          <w:numId w:val="26"/>
        </w:numPr>
        <w:ind w:left="0" w:firstLine="0"/>
        <w:contextualSpacing/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lang w:val="hr-HR"/>
        </w:rPr>
        <w:t xml:space="preserve">Krstić A. </w:t>
      </w:r>
      <w:r w:rsidRPr="001B5E83">
        <w:rPr>
          <w:sz w:val="22"/>
          <w:szCs w:val="22"/>
          <w:lang w:val="hr-HR"/>
        </w:rPr>
        <w:t>Značaj komorbiditeta za preživlјavanje pacijenata sa karcinomom usne šuplјine. Multidisciplinarni pristup u lečenju malignih tumora usne duplјe, Seminar u organizaciji SLD, Beograd, 2017.</w:t>
      </w:r>
    </w:p>
    <w:p w14:paraId="4602D23E" w14:textId="77777777" w:rsidR="00DB3EC7" w:rsidRPr="001B5E83" w:rsidRDefault="00DB3EC7" w:rsidP="006A3AA4">
      <w:pPr>
        <w:pStyle w:val="ListParagraph"/>
        <w:numPr>
          <w:ilvl w:val="0"/>
          <w:numId w:val="26"/>
        </w:numPr>
        <w:ind w:left="0" w:firstLine="0"/>
        <w:contextualSpacing/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lang w:val="hr-HR"/>
        </w:rPr>
        <w:t xml:space="preserve">Krstić A, </w:t>
      </w:r>
      <w:r w:rsidRPr="001B5E83">
        <w:rPr>
          <w:sz w:val="22"/>
          <w:szCs w:val="22"/>
          <w:lang w:val="hr-HR"/>
        </w:rPr>
        <w:t xml:space="preserve">Dimitrijević M, Ivošević T. Značaj komorbiditeta za preživlјavanje pacijenata sa karcinomom usne duplјe. Prvi osnivački kongres Srpskog udruženja onkologa glave i vrata, 27-28. novembar 2017. Novi Sad, </w:t>
      </w:r>
    </w:p>
    <w:p w14:paraId="75487B8C" w14:textId="77777777" w:rsidR="00DB3EC7" w:rsidRPr="001B5E83" w:rsidRDefault="00DB3EC7" w:rsidP="006A3AA4">
      <w:pPr>
        <w:pStyle w:val="ListParagraph"/>
        <w:numPr>
          <w:ilvl w:val="0"/>
          <w:numId w:val="26"/>
        </w:numPr>
        <w:ind w:left="0" w:firstLine="0"/>
        <w:contextualSpacing/>
        <w:jc w:val="both"/>
        <w:rPr>
          <w:sz w:val="22"/>
          <w:szCs w:val="22"/>
          <w:shd w:val="clear" w:color="auto" w:fill="FFFFFF"/>
        </w:rPr>
      </w:pPr>
      <w:r w:rsidRPr="001B5E83">
        <w:rPr>
          <w:b/>
          <w:sz w:val="22"/>
          <w:szCs w:val="22"/>
          <w:lang w:val="hr-HR"/>
        </w:rPr>
        <w:t>Krstić A.</w:t>
      </w:r>
      <w:r w:rsidRPr="001B5E83">
        <w:rPr>
          <w:sz w:val="22"/>
          <w:szCs w:val="22"/>
          <w:lang w:val="hr-HR"/>
        </w:rPr>
        <w:t xml:space="preserve"> Značaj komorbiditeta kod bolesnika sa planocelularnim karcinomom usne šuplјine. 20. Kongres otorinolaringologa Srbije sa međunarodnim učešćem i 58. ORL nedelјa Sekcije za ORL Srpskog lekarskog društva, Beograd, 2018.</w:t>
      </w:r>
    </w:p>
    <w:p w14:paraId="78B8A0B1" w14:textId="77777777" w:rsidR="00DB3EC7" w:rsidRPr="001B5E83" w:rsidRDefault="00DB3EC7" w:rsidP="006A3AA4">
      <w:pPr>
        <w:jc w:val="both"/>
        <w:rPr>
          <w:sz w:val="22"/>
          <w:szCs w:val="22"/>
          <w:shd w:val="clear" w:color="auto" w:fill="FFFFFF"/>
        </w:rPr>
      </w:pPr>
    </w:p>
    <w:p w14:paraId="5DF9A9CC" w14:textId="77777777" w:rsidR="00DB3EC7" w:rsidRPr="001B5E83" w:rsidRDefault="00DB3EC7" w:rsidP="006A3AA4">
      <w:pPr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i/>
          <w:sz w:val="22"/>
          <w:szCs w:val="22"/>
          <w:shd w:val="clear" w:color="auto" w:fill="FFFFFF"/>
        </w:rPr>
        <w:t>Učešće u međunarodnim projektima</w:t>
      </w:r>
      <w:r w:rsidR="00FE5539" w:rsidRPr="001B5E83">
        <w:rPr>
          <w:i/>
          <w:sz w:val="22"/>
          <w:szCs w:val="22"/>
          <w:shd w:val="clear" w:color="auto" w:fill="FFFFFF"/>
        </w:rPr>
        <w:t>:</w:t>
      </w:r>
    </w:p>
    <w:p w14:paraId="22219839" w14:textId="77777777" w:rsidR="00DB3EC7" w:rsidRPr="001B5E83" w:rsidRDefault="00DB3EC7" w:rsidP="006A3AA4">
      <w:pPr>
        <w:jc w:val="both"/>
        <w:rPr>
          <w:i/>
          <w:sz w:val="22"/>
          <w:szCs w:val="22"/>
          <w:shd w:val="clear" w:color="auto" w:fill="FFFFFF"/>
        </w:rPr>
      </w:pPr>
      <w:r w:rsidRPr="001B5E83">
        <w:rPr>
          <w:sz w:val="22"/>
          <w:szCs w:val="22"/>
          <w:shd w:val="clear" w:color="auto" w:fill="FFFFFF"/>
        </w:rPr>
        <w:t>Koistraživač u međunarodnoj multidisciplinarnoj studiji (</w:t>
      </w:r>
      <w:r w:rsidRPr="001B5E83">
        <w:rPr>
          <w:sz w:val="22"/>
          <w:szCs w:val="22"/>
          <w:lang w:val="hr-HR"/>
        </w:rPr>
        <w:t xml:space="preserve">Protokol CS001P3) </w:t>
      </w:r>
      <w:r w:rsidRPr="001B5E83">
        <w:rPr>
          <w:sz w:val="22"/>
          <w:szCs w:val="22"/>
          <w:shd w:val="clear" w:color="auto" w:fill="FFFFFF"/>
        </w:rPr>
        <w:t xml:space="preserve">pod nazivom; </w:t>
      </w:r>
      <w:r w:rsidRPr="001B5E83">
        <w:rPr>
          <w:sz w:val="22"/>
          <w:szCs w:val="22"/>
          <w:lang w:val="hr-HR"/>
        </w:rPr>
        <w:t xml:space="preserve">«Otvorena, randomizovana, placebom kontrolisana klinička studija faze III za ispitivanje efekta injekcija leukocitnog interleukina kod pacijenata sa uznapredovalim primarnim skvamocelularnim karcinomom usne šupljine/mekog nepca u poređenju sa standardnim režimom lečenja». </w:t>
      </w:r>
    </w:p>
    <w:p w14:paraId="7DD976EE" w14:textId="77777777" w:rsidR="00121FF7" w:rsidRPr="001B5E83" w:rsidRDefault="00121FF7" w:rsidP="006A3AA4">
      <w:pPr>
        <w:jc w:val="both"/>
        <w:rPr>
          <w:sz w:val="22"/>
          <w:szCs w:val="22"/>
          <w:lang w:val="sr-Latn-CS"/>
        </w:rPr>
      </w:pPr>
    </w:p>
    <w:p w14:paraId="1AB47975" w14:textId="77777777" w:rsidR="00121FF7" w:rsidRPr="001B5E83" w:rsidRDefault="00121FF7" w:rsidP="006A3AA4">
      <w:pPr>
        <w:jc w:val="both"/>
        <w:rPr>
          <w:sz w:val="22"/>
          <w:szCs w:val="22"/>
          <w:lang w:val="sr-Latn-CS"/>
        </w:rPr>
      </w:pPr>
    </w:p>
    <w:p w14:paraId="34F4025F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2BEF504A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5A4BAF17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32490E71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39914E79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378C311D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291FE1E5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2B502841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5411F85D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3D81B66F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2BE02085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1BF472D9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2A99FA9D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017BEB50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19BBEA88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67D7A26B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5B8410F6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2C3E3AD8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21F9E79A" w14:textId="77777777" w:rsidR="001B5E83" w:rsidRDefault="001B5E83" w:rsidP="006A3AA4">
      <w:pPr>
        <w:jc w:val="center"/>
        <w:rPr>
          <w:b/>
          <w:sz w:val="22"/>
          <w:szCs w:val="22"/>
          <w:lang w:val="ru-RU"/>
        </w:rPr>
      </w:pPr>
    </w:p>
    <w:p w14:paraId="7CB7EC9E" w14:textId="674EC31B" w:rsidR="001B5E83" w:rsidRDefault="001B5E83" w:rsidP="00C32830">
      <w:pPr>
        <w:rPr>
          <w:b/>
          <w:sz w:val="22"/>
          <w:szCs w:val="22"/>
          <w:lang w:val="ru-RU"/>
        </w:rPr>
      </w:pPr>
    </w:p>
    <w:p w14:paraId="19C1BB27" w14:textId="38358B94" w:rsidR="00665429" w:rsidRDefault="00665429" w:rsidP="006A3AA4">
      <w:pPr>
        <w:jc w:val="center"/>
        <w:rPr>
          <w:b/>
          <w:sz w:val="22"/>
          <w:szCs w:val="22"/>
          <w:lang w:val="ru-RU"/>
        </w:rPr>
      </w:pPr>
    </w:p>
    <w:p w14:paraId="79388062" w14:textId="07A224B8" w:rsidR="00665429" w:rsidRDefault="00665429" w:rsidP="006A3AA4">
      <w:pPr>
        <w:jc w:val="center"/>
        <w:rPr>
          <w:b/>
          <w:sz w:val="22"/>
          <w:szCs w:val="22"/>
          <w:lang w:val="ru-RU"/>
        </w:rPr>
      </w:pPr>
    </w:p>
    <w:p w14:paraId="726756B8" w14:textId="77777777" w:rsidR="00665429" w:rsidRDefault="00665429" w:rsidP="006A3AA4">
      <w:pPr>
        <w:jc w:val="center"/>
        <w:rPr>
          <w:b/>
          <w:sz w:val="22"/>
          <w:szCs w:val="22"/>
          <w:lang w:val="ru-RU"/>
        </w:rPr>
      </w:pPr>
    </w:p>
    <w:p w14:paraId="4F532440" w14:textId="0FBA64C1" w:rsidR="00121FF7" w:rsidRPr="001B5E83" w:rsidRDefault="002003B6" w:rsidP="006A3AA4">
      <w:pPr>
        <w:jc w:val="center"/>
        <w:rPr>
          <w:b/>
          <w:sz w:val="22"/>
          <w:szCs w:val="22"/>
          <w:lang w:val="ru-RU"/>
        </w:rPr>
      </w:pPr>
      <w:r w:rsidRPr="001B5E83">
        <w:rPr>
          <w:b/>
          <w:sz w:val="22"/>
          <w:szCs w:val="22"/>
          <w:lang w:val="ru-RU"/>
        </w:rPr>
        <w:t>ZAKLJUČNO MIŠLJENJE I PREDLOG KOMISIJE</w:t>
      </w:r>
    </w:p>
    <w:p w14:paraId="43A28B62" w14:textId="77777777" w:rsidR="002003B6" w:rsidRPr="001B5E83" w:rsidRDefault="002003B6" w:rsidP="006A3AA4">
      <w:pPr>
        <w:jc w:val="both"/>
        <w:rPr>
          <w:sz w:val="22"/>
          <w:szCs w:val="22"/>
          <w:lang w:val="sl-SI"/>
        </w:rPr>
      </w:pPr>
    </w:p>
    <w:p w14:paraId="5AF4C5BF" w14:textId="2608717F" w:rsidR="002003B6" w:rsidRPr="001B5E83" w:rsidRDefault="002003B6" w:rsidP="006A3AA4">
      <w:pPr>
        <w:jc w:val="both"/>
        <w:rPr>
          <w:sz w:val="22"/>
          <w:szCs w:val="22"/>
          <w:lang w:val="sl-SI"/>
        </w:rPr>
      </w:pPr>
      <w:r w:rsidRPr="001B5E83">
        <w:rPr>
          <w:sz w:val="22"/>
          <w:szCs w:val="22"/>
          <w:lang w:val="sl-SI"/>
        </w:rPr>
        <w:t xml:space="preserve">Na konkurs raspisan za izbor saradnika u zvanje kliničkog asistenta za užu naučnu oblast OTORINOLARINGOLOGIJA SA MAKSILOFACIJALNOM HIRURGIJOM prijavio se jedan kandidat- dr Aleksandar </w:t>
      </w:r>
      <w:r w:rsidRPr="001B5E83">
        <w:rPr>
          <w:sz w:val="22"/>
          <w:szCs w:val="22"/>
          <w:lang w:val="hr-HR"/>
        </w:rPr>
        <w:t>Krstić</w:t>
      </w:r>
      <w:r w:rsidR="006A3AA4" w:rsidRPr="001B5E83">
        <w:rPr>
          <w:sz w:val="22"/>
          <w:szCs w:val="22"/>
          <w:lang w:val="hr-HR"/>
        </w:rPr>
        <w:t>, lekar specijalista maksilofacijalne hirurgije</w:t>
      </w:r>
      <w:r w:rsidRPr="001B5E83">
        <w:rPr>
          <w:sz w:val="22"/>
          <w:szCs w:val="22"/>
          <w:lang w:val="sl-SI"/>
        </w:rPr>
        <w:t xml:space="preserve">. </w:t>
      </w:r>
    </w:p>
    <w:p w14:paraId="7B531E14" w14:textId="77777777" w:rsidR="002003B6" w:rsidRPr="001B5E83" w:rsidRDefault="002003B6" w:rsidP="006A3AA4">
      <w:pPr>
        <w:jc w:val="both"/>
        <w:rPr>
          <w:sz w:val="22"/>
          <w:szCs w:val="22"/>
          <w:lang w:val="sl-SI"/>
        </w:rPr>
      </w:pPr>
    </w:p>
    <w:p w14:paraId="3EB5E279" w14:textId="77777777" w:rsidR="002003B6" w:rsidRPr="001B5E83" w:rsidRDefault="002003B6" w:rsidP="006A3AA4">
      <w:pPr>
        <w:jc w:val="both"/>
        <w:rPr>
          <w:sz w:val="22"/>
          <w:szCs w:val="22"/>
          <w:lang w:val="sl-SI"/>
        </w:rPr>
      </w:pPr>
      <w:r w:rsidRPr="001B5E83">
        <w:rPr>
          <w:sz w:val="22"/>
          <w:szCs w:val="22"/>
          <w:lang w:val="sl-SI"/>
        </w:rPr>
        <w:t xml:space="preserve">Na osnovu detaljne analize navedenih biografskih podataka kandidata, spiska objavljenih radova i procene dosadašnjeg stručno-naučnog rada, komisija zaključuje da kandidat ispunjava sve predviđene uslove za izbor u zvanje kliničkog asistenta. </w:t>
      </w:r>
    </w:p>
    <w:p w14:paraId="62BE0383" w14:textId="77777777" w:rsidR="002003B6" w:rsidRPr="001B5E83" w:rsidRDefault="002003B6" w:rsidP="006A3AA4">
      <w:pPr>
        <w:jc w:val="both"/>
        <w:rPr>
          <w:sz w:val="22"/>
          <w:szCs w:val="22"/>
          <w:lang w:val="sl-SI"/>
        </w:rPr>
      </w:pPr>
    </w:p>
    <w:p w14:paraId="2E99A457" w14:textId="3149C689" w:rsidR="00121FF7" w:rsidRPr="001B5E83" w:rsidRDefault="002003B6" w:rsidP="006A3AA4">
      <w:pPr>
        <w:jc w:val="both"/>
        <w:rPr>
          <w:sz w:val="22"/>
          <w:szCs w:val="22"/>
          <w:lang w:val="sl-SI"/>
        </w:rPr>
      </w:pPr>
      <w:r w:rsidRPr="001B5E83">
        <w:rPr>
          <w:sz w:val="22"/>
          <w:szCs w:val="22"/>
          <w:lang w:val="sl-SI"/>
        </w:rPr>
        <w:t xml:space="preserve">Komisija jednoglasno predlaže Izbornom veću Medicinskog fakulteta Univerziteta u Beogradu da </w:t>
      </w:r>
      <w:r w:rsidR="006A3AA4" w:rsidRPr="001B5E83">
        <w:rPr>
          <w:sz w:val="22"/>
          <w:szCs w:val="22"/>
          <w:lang w:val="sl-SI"/>
        </w:rPr>
        <w:t xml:space="preserve">                           </w:t>
      </w:r>
      <w:r w:rsidRPr="001B5E83">
        <w:rPr>
          <w:sz w:val="22"/>
          <w:szCs w:val="22"/>
          <w:lang w:val="sl-SI"/>
        </w:rPr>
        <w:t xml:space="preserve">dr </w:t>
      </w:r>
      <w:r w:rsidR="006A3AA4" w:rsidRPr="001B5E83">
        <w:rPr>
          <w:sz w:val="22"/>
          <w:szCs w:val="22"/>
          <w:lang w:val="sl-SI"/>
        </w:rPr>
        <w:t xml:space="preserve">ALEKSANDRA KRSTIĆA </w:t>
      </w:r>
      <w:r w:rsidRPr="001B5E83">
        <w:rPr>
          <w:sz w:val="22"/>
          <w:szCs w:val="22"/>
          <w:lang w:val="sl-SI"/>
        </w:rPr>
        <w:t>izabere u zvanje KLINIČKOG ASISTENTA za užu naučnu oblast OTORINOLARINGOLOGIJA SA MAKSILOFACIJALNOM HIRURGIJOM na Medicinskom fakultetu u Beogradu.</w:t>
      </w:r>
    </w:p>
    <w:p w14:paraId="574258B9" w14:textId="77777777" w:rsidR="00121FF7" w:rsidRPr="001B5E83" w:rsidRDefault="00121FF7" w:rsidP="006A3AA4">
      <w:pPr>
        <w:jc w:val="both"/>
        <w:rPr>
          <w:sz w:val="22"/>
          <w:szCs w:val="22"/>
          <w:lang w:val="sl-SI"/>
        </w:rPr>
      </w:pPr>
    </w:p>
    <w:p w14:paraId="2752971D" w14:textId="77777777" w:rsidR="00121FF7" w:rsidRPr="001B5E83" w:rsidRDefault="00121FF7" w:rsidP="006A3AA4">
      <w:pPr>
        <w:jc w:val="both"/>
        <w:rPr>
          <w:sz w:val="22"/>
          <w:szCs w:val="22"/>
          <w:lang w:val="sl-SI"/>
        </w:rPr>
      </w:pPr>
    </w:p>
    <w:p w14:paraId="267BE836" w14:textId="61E1C1DB" w:rsidR="00121FF7" w:rsidRPr="001B5E83" w:rsidRDefault="005E39ED" w:rsidP="006A3AA4">
      <w:pPr>
        <w:jc w:val="both"/>
        <w:rPr>
          <w:sz w:val="22"/>
          <w:szCs w:val="22"/>
          <w:lang w:val="ru-RU"/>
        </w:rPr>
      </w:pPr>
      <w:r w:rsidRPr="001B5E83">
        <w:rPr>
          <w:sz w:val="22"/>
          <w:szCs w:val="22"/>
          <w:lang w:val="ru-RU"/>
        </w:rPr>
        <w:t>U Beogradu</w:t>
      </w:r>
      <w:r w:rsidR="009A37E9" w:rsidRPr="001B5E83">
        <w:rPr>
          <w:sz w:val="22"/>
          <w:szCs w:val="22"/>
          <w:lang w:val="sl-SI"/>
        </w:rPr>
        <w:t xml:space="preserve">, </w:t>
      </w:r>
      <w:r w:rsidR="00E86A12" w:rsidRPr="001B5E83">
        <w:rPr>
          <w:sz w:val="22"/>
          <w:szCs w:val="22"/>
          <w:lang w:val="sl-SI"/>
        </w:rPr>
        <w:t>24</w:t>
      </w:r>
      <w:r w:rsidR="002E24C9" w:rsidRPr="001B5E83">
        <w:rPr>
          <w:sz w:val="22"/>
          <w:szCs w:val="22"/>
          <w:lang w:val="sl-SI"/>
        </w:rPr>
        <w:t>.0</w:t>
      </w:r>
      <w:r w:rsidRPr="001B5E83">
        <w:rPr>
          <w:sz w:val="22"/>
          <w:szCs w:val="22"/>
          <w:lang w:val="sl-SI"/>
        </w:rPr>
        <w:t>3</w:t>
      </w:r>
      <w:r w:rsidR="002E24C9" w:rsidRPr="001B5E83">
        <w:rPr>
          <w:sz w:val="22"/>
          <w:szCs w:val="22"/>
          <w:lang w:val="sl-SI"/>
        </w:rPr>
        <w:t>.20</w:t>
      </w:r>
      <w:r w:rsidRPr="001B5E83">
        <w:rPr>
          <w:sz w:val="22"/>
          <w:szCs w:val="22"/>
          <w:lang w:val="sl-SI"/>
        </w:rPr>
        <w:t>20</w:t>
      </w:r>
      <w:r w:rsidR="002E24C9" w:rsidRPr="001B5E83">
        <w:rPr>
          <w:sz w:val="22"/>
          <w:szCs w:val="22"/>
          <w:lang w:val="sl-SI"/>
        </w:rPr>
        <w:t>.</w:t>
      </w:r>
      <w:r w:rsidR="00814340" w:rsidRPr="001B5E83">
        <w:rPr>
          <w:sz w:val="22"/>
          <w:szCs w:val="22"/>
          <w:lang w:val="sl-SI"/>
        </w:rPr>
        <w:t xml:space="preserve"> </w:t>
      </w:r>
      <w:r w:rsidRPr="001B5E83">
        <w:rPr>
          <w:sz w:val="22"/>
          <w:szCs w:val="22"/>
          <w:lang w:val="ru-RU"/>
        </w:rPr>
        <w:t>godine</w:t>
      </w:r>
    </w:p>
    <w:p w14:paraId="4C694080" w14:textId="77777777" w:rsidR="006A3AA4" w:rsidRPr="001B5E83" w:rsidRDefault="00814340" w:rsidP="006A3AA4">
      <w:pPr>
        <w:jc w:val="both"/>
        <w:rPr>
          <w:b/>
          <w:sz w:val="22"/>
          <w:szCs w:val="22"/>
          <w:lang w:val="sl-SI"/>
        </w:rPr>
      </w:pPr>
      <w:r w:rsidRPr="001B5E83">
        <w:rPr>
          <w:b/>
          <w:sz w:val="22"/>
          <w:szCs w:val="22"/>
          <w:lang w:val="sl-SI"/>
        </w:rPr>
        <w:tab/>
      </w:r>
      <w:r w:rsidRPr="001B5E83">
        <w:rPr>
          <w:b/>
          <w:sz w:val="22"/>
          <w:szCs w:val="22"/>
          <w:lang w:val="sl-SI"/>
        </w:rPr>
        <w:tab/>
      </w:r>
      <w:r w:rsidRPr="001B5E83">
        <w:rPr>
          <w:b/>
          <w:sz w:val="22"/>
          <w:szCs w:val="22"/>
          <w:lang w:val="sl-SI"/>
        </w:rPr>
        <w:tab/>
      </w:r>
      <w:r w:rsidRPr="001B5E83">
        <w:rPr>
          <w:b/>
          <w:sz w:val="22"/>
          <w:szCs w:val="22"/>
          <w:lang w:val="sl-SI"/>
        </w:rPr>
        <w:tab/>
      </w:r>
      <w:r w:rsidRPr="001B5E83">
        <w:rPr>
          <w:b/>
          <w:sz w:val="22"/>
          <w:szCs w:val="22"/>
          <w:lang w:val="sl-SI"/>
        </w:rPr>
        <w:tab/>
      </w:r>
      <w:r w:rsidRPr="001B5E83">
        <w:rPr>
          <w:b/>
          <w:sz w:val="22"/>
          <w:szCs w:val="22"/>
          <w:lang w:val="sl-SI"/>
        </w:rPr>
        <w:tab/>
      </w:r>
    </w:p>
    <w:p w14:paraId="2CF4DF11" w14:textId="77777777" w:rsidR="006A3AA4" w:rsidRPr="001B5E83" w:rsidRDefault="006A3AA4" w:rsidP="006A3AA4">
      <w:pPr>
        <w:jc w:val="both"/>
        <w:rPr>
          <w:b/>
          <w:sz w:val="22"/>
          <w:szCs w:val="22"/>
          <w:lang w:val="sl-SI"/>
        </w:rPr>
      </w:pPr>
    </w:p>
    <w:p w14:paraId="7A882DB0" w14:textId="7CDC5D51" w:rsidR="00121FF7" w:rsidRPr="001B5E83" w:rsidRDefault="005E39ED" w:rsidP="001B5E83">
      <w:pPr>
        <w:ind w:left="4320"/>
        <w:jc w:val="both"/>
        <w:rPr>
          <w:b/>
          <w:sz w:val="22"/>
          <w:szCs w:val="22"/>
          <w:lang w:val="ru-RU"/>
        </w:rPr>
      </w:pPr>
      <w:r w:rsidRPr="001B5E83">
        <w:rPr>
          <w:b/>
          <w:sz w:val="22"/>
          <w:szCs w:val="22"/>
          <w:lang w:val="ru-RU"/>
        </w:rPr>
        <w:t>K O M I S I J A</w:t>
      </w:r>
    </w:p>
    <w:p w14:paraId="554DC37B" w14:textId="77777777" w:rsidR="00814340" w:rsidRPr="001B5E83" w:rsidRDefault="00814340" w:rsidP="001B5E83">
      <w:pPr>
        <w:ind w:left="4320"/>
        <w:jc w:val="both"/>
        <w:rPr>
          <w:b/>
          <w:sz w:val="22"/>
          <w:szCs w:val="22"/>
          <w:lang w:val="ru-RU"/>
        </w:rPr>
      </w:pPr>
    </w:p>
    <w:p w14:paraId="235119FB" w14:textId="77777777" w:rsidR="00121FF7" w:rsidRPr="001B5E83" w:rsidRDefault="00121FF7" w:rsidP="001B5E83">
      <w:pPr>
        <w:ind w:left="4320"/>
        <w:jc w:val="both"/>
        <w:rPr>
          <w:b/>
          <w:sz w:val="22"/>
          <w:szCs w:val="22"/>
          <w:lang w:val="sl-SI"/>
        </w:rPr>
      </w:pPr>
    </w:p>
    <w:p w14:paraId="795E72EB" w14:textId="77777777" w:rsidR="00121FF7" w:rsidRPr="001B5E83" w:rsidRDefault="00121FF7" w:rsidP="001B5E83">
      <w:pPr>
        <w:ind w:left="4320"/>
        <w:jc w:val="both"/>
        <w:rPr>
          <w:b/>
          <w:sz w:val="22"/>
          <w:szCs w:val="22"/>
          <w:lang w:val="ru-RU"/>
        </w:rPr>
      </w:pPr>
      <w:r w:rsidRPr="001B5E83">
        <w:rPr>
          <w:b/>
          <w:sz w:val="22"/>
          <w:szCs w:val="22"/>
          <w:lang w:val="sl-SI"/>
        </w:rPr>
        <w:t>_______________________</w:t>
      </w:r>
    </w:p>
    <w:p w14:paraId="376B9F2D" w14:textId="77777777" w:rsidR="00814340" w:rsidRPr="001B5E83" w:rsidRDefault="005E39ED" w:rsidP="001B5E83">
      <w:pPr>
        <w:ind w:left="4320"/>
        <w:jc w:val="both"/>
        <w:rPr>
          <w:b/>
          <w:sz w:val="22"/>
          <w:szCs w:val="22"/>
          <w:lang w:val="sl-SI"/>
        </w:rPr>
      </w:pPr>
      <w:r w:rsidRPr="001B5E83">
        <w:rPr>
          <w:sz w:val="22"/>
          <w:szCs w:val="22"/>
          <w:lang w:val="uz-Cyrl-UZ"/>
        </w:rPr>
        <w:t>Prof. dr Milovan Dimitrijević, redovni profesor Medicinskog fakulteta u Beogradu, predsednik</w:t>
      </w:r>
    </w:p>
    <w:p w14:paraId="36C65A4A" w14:textId="77777777" w:rsidR="00814340" w:rsidRPr="001B5E83" w:rsidRDefault="00814340" w:rsidP="001B5E83">
      <w:pPr>
        <w:ind w:left="4320"/>
        <w:jc w:val="both"/>
        <w:rPr>
          <w:b/>
          <w:sz w:val="22"/>
          <w:szCs w:val="22"/>
          <w:lang w:val="ru-RU"/>
        </w:rPr>
      </w:pPr>
    </w:p>
    <w:p w14:paraId="728293A9" w14:textId="77777777" w:rsidR="00121FF7" w:rsidRPr="001B5E83" w:rsidRDefault="00121FF7" w:rsidP="001B5E83">
      <w:pPr>
        <w:ind w:left="4320"/>
        <w:jc w:val="both"/>
        <w:rPr>
          <w:sz w:val="22"/>
          <w:szCs w:val="22"/>
          <w:lang w:val="sl-SI"/>
        </w:rPr>
      </w:pPr>
    </w:p>
    <w:p w14:paraId="16679EE0" w14:textId="77777777" w:rsidR="00121FF7" w:rsidRPr="001B5E83" w:rsidRDefault="00121FF7" w:rsidP="001B5E83">
      <w:pPr>
        <w:ind w:left="4320"/>
        <w:jc w:val="both"/>
        <w:rPr>
          <w:sz w:val="22"/>
          <w:szCs w:val="22"/>
          <w:lang w:val="ru-RU"/>
        </w:rPr>
      </w:pPr>
      <w:r w:rsidRPr="001B5E83">
        <w:rPr>
          <w:sz w:val="22"/>
          <w:szCs w:val="22"/>
          <w:lang w:val="sl-SI"/>
        </w:rPr>
        <w:t>_______________________</w:t>
      </w:r>
    </w:p>
    <w:p w14:paraId="2046C12E" w14:textId="77777777" w:rsidR="00814340" w:rsidRPr="001B5E83" w:rsidRDefault="005E39ED" w:rsidP="001B5E83">
      <w:pPr>
        <w:ind w:left="4320"/>
        <w:jc w:val="both"/>
        <w:rPr>
          <w:sz w:val="22"/>
          <w:szCs w:val="22"/>
          <w:lang w:val="uz-Cyrl-UZ"/>
        </w:rPr>
      </w:pPr>
      <w:r w:rsidRPr="001B5E83">
        <w:rPr>
          <w:sz w:val="22"/>
          <w:szCs w:val="22"/>
          <w:lang w:val="uz-Cyrl-UZ"/>
        </w:rPr>
        <w:t>Prof. dr Nenad Arsović, redovni profesor Medicinskog fakulteta u Beogradu, član</w:t>
      </w:r>
    </w:p>
    <w:p w14:paraId="556DD854" w14:textId="77777777" w:rsidR="00814340" w:rsidRPr="001B5E83" w:rsidRDefault="00814340" w:rsidP="001B5E83">
      <w:pPr>
        <w:ind w:left="4320"/>
        <w:jc w:val="both"/>
        <w:rPr>
          <w:sz w:val="22"/>
          <w:szCs w:val="22"/>
          <w:lang w:val="uz-Cyrl-UZ"/>
        </w:rPr>
      </w:pPr>
    </w:p>
    <w:p w14:paraId="7210E774" w14:textId="77777777" w:rsidR="00814340" w:rsidRPr="001B5E83" w:rsidRDefault="00814340" w:rsidP="001B5E83">
      <w:pPr>
        <w:ind w:left="4320"/>
        <w:jc w:val="both"/>
        <w:rPr>
          <w:sz w:val="22"/>
          <w:szCs w:val="22"/>
          <w:lang w:val="ru-RU"/>
        </w:rPr>
      </w:pPr>
    </w:p>
    <w:p w14:paraId="0D8C3E49" w14:textId="77777777" w:rsidR="00121FF7" w:rsidRPr="001B5E83" w:rsidRDefault="00121FF7" w:rsidP="001B5E83">
      <w:pPr>
        <w:ind w:left="4320"/>
        <w:jc w:val="both"/>
        <w:rPr>
          <w:sz w:val="22"/>
          <w:szCs w:val="22"/>
          <w:lang w:val="sl-SI"/>
        </w:rPr>
      </w:pPr>
      <w:r w:rsidRPr="001B5E83">
        <w:rPr>
          <w:sz w:val="22"/>
          <w:szCs w:val="22"/>
          <w:lang w:val="sl-SI"/>
        </w:rPr>
        <w:t>_______________________</w:t>
      </w:r>
    </w:p>
    <w:p w14:paraId="583E34C9" w14:textId="77777777" w:rsidR="00814340" w:rsidRPr="001B5E83" w:rsidRDefault="005E39ED" w:rsidP="001B5E83">
      <w:pPr>
        <w:pStyle w:val="NoSpacing"/>
        <w:ind w:left="4320"/>
        <w:jc w:val="both"/>
        <w:rPr>
          <w:sz w:val="22"/>
          <w:szCs w:val="22"/>
          <w:u w:val="single"/>
          <w:lang w:val="ru-RU"/>
        </w:rPr>
      </w:pPr>
      <w:r w:rsidRPr="001B5E83">
        <w:rPr>
          <w:sz w:val="22"/>
          <w:szCs w:val="22"/>
          <w:lang w:val="uz-Cyrl-UZ"/>
        </w:rPr>
        <w:t>Prof. dr Milan Jovanović, redovni profesor Medicinskog fakulteta u Beogradu, član</w:t>
      </w:r>
    </w:p>
    <w:p w14:paraId="657BDAAF" w14:textId="77777777" w:rsidR="00CE4035" w:rsidRPr="001B5E83" w:rsidRDefault="00CE4035" w:rsidP="001B5E83">
      <w:pPr>
        <w:ind w:left="4320"/>
        <w:jc w:val="both"/>
        <w:rPr>
          <w:sz w:val="22"/>
          <w:szCs w:val="22"/>
          <w:lang w:val="ru-RU"/>
        </w:rPr>
      </w:pPr>
    </w:p>
    <w:sectPr w:rsidR="00CE4035" w:rsidRPr="001B5E83" w:rsidSect="00E86A12">
      <w:pgSz w:w="11900" w:h="16840"/>
      <w:pgMar w:top="709" w:right="1127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F72C" w14:textId="77777777" w:rsidR="001E75A4" w:rsidRDefault="001E75A4" w:rsidP="00E86A12">
      <w:r>
        <w:separator/>
      </w:r>
    </w:p>
  </w:endnote>
  <w:endnote w:type="continuationSeparator" w:id="0">
    <w:p w14:paraId="73AABF51" w14:textId="77777777" w:rsidR="001E75A4" w:rsidRDefault="001E75A4" w:rsidP="00E8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E7C2E" w14:textId="77777777" w:rsidR="001E75A4" w:rsidRDefault="001E75A4" w:rsidP="00E86A12">
      <w:r>
        <w:separator/>
      </w:r>
    </w:p>
  </w:footnote>
  <w:footnote w:type="continuationSeparator" w:id="0">
    <w:p w14:paraId="0982413E" w14:textId="77777777" w:rsidR="001E75A4" w:rsidRDefault="001E75A4" w:rsidP="00E86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4F2A"/>
    <w:multiLevelType w:val="hybridMultilevel"/>
    <w:tmpl w:val="3466A92E"/>
    <w:lvl w:ilvl="0" w:tplc="FA5E7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8B7BF2"/>
    <w:multiLevelType w:val="hybridMultilevel"/>
    <w:tmpl w:val="E3469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14F45"/>
    <w:multiLevelType w:val="hybridMultilevel"/>
    <w:tmpl w:val="B0565BE8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530F2"/>
    <w:multiLevelType w:val="hybridMultilevel"/>
    <w:tmpl w:val="1CAA14DE"/>
    <w:lvl w:ilvl="0" w:tplc="CE52D6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F6244"/>
    <w:multiLevelType w:val="hybridMultilevel"/>
    <w:tmpl w:val="323A31DE"/>
    <w:lvl w:ilvl="0" w:tplc="61CE9380">
      <w:numFmt w:val="bullet"/>
      <w:lvlText w:val="-"/>
      <w:lvlJc w:val="left"/>
      <w:pPr>
        <w:ind w:left="28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5" w15:restartNumberingAfterBreak="0">
    <w:nsid w:val="1270783A"/>
    <w:multiLevelType w:val="hybridMultilevel"/>
    <w:tmpl w:val="26DC2DF6"/>
    <w:lvl w:ilvl="0" w:tplc="61CE9380">
      <w:numFmt w:val="bullet"/>
      <w:lvlText w:val="-"/>
      <w:lvlJc w:val="left"/>
      <w:pPr>
        <w:ind w:left="201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6" w15:restartNumberingAfterBreak="0">
    <w:nsid w:val="15BD22E0"/>
    <w:multiLevelType w:val="hybridMultilevel"/>
    <w:tmpl w:val="0C1A9EEE"/>
    <w:lvl w:ilvl="0" w:tplc="2BD019DA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17DA399C"/>
    <w:multiLevelType w:val="hybridMultilevel"/>
    <w:tmpl w:val="FF748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A42C0"/>
    <w:multiLevelType w:val="hybridMultilevel"/>
    <w:tmpl w:val="5824EE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00BC"/>
    <w:multiLevelType w:val="hybridMultilevel"/>
    <w:tmpl w:val="D7BCF3EA"/>
    <w:lvl w:ilvl="0" w:tplc="61CE93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91F58"/>
    <w:multiLevelType w:val="hybridMultilevel"/>
    <w:tmpl w:val="6D4A3996"/>
    <w:lvl w:ilvl="0" w:tplc="FCCE07B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924B0D"/>
    <w:multiLevelType w:val="hybridMultilevel"/>
    <w:tmpl w:val="4BCC33A6"/>
    <w:lvl w:ilvl="0" w:tplc="F82425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1105B"/>
    <w:multiLevelType w:val="hybridMultilevel"/>
    <w:tmpl w:val="52AAA154"/>
    <w:lvl w:ilvl="0" w:tplc="61CE93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E53AA"/>
    <w:multiLevelType w:val="hybridMultilevel"/>
    <w:tmpl w:val="D92635EC"/>
    <w:lvl w:ilvl="0" w:tplc="61CE93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7392D"/>
    <w:multiLevelType w:val="hybridMultilevel"/>
    <w:tmpl w:val="8A7086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C67CD"/>
    <w:multiLevelType w:val="hybridMultilevel"/>
    <w:tmpl w:val="05E81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6DA4"/>
    <w:multiLevelType w:val="hybridMultilevel"/>
    <w:tmpl w:val="20885E6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B1FB3"/>
    <w:multiLevelType w:val="hybridMultilevel"/>
    <w:tmpl w:val="08D2CAAE"/>
    <w:lvl w:ilvl="0" w:tplc="518839E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7B97640"/>
    <w:multiLevelType w:val="hybridMultilevel"/>
    <w:tmpl w:val="199824F8"/>
    <w:lvl w:ilvl="0" w:tplc="E10894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C2B28"/>
    <w:multiLevelType w:val="hybridMultilevel"/>
    <w:tmpl w:val="F10017EE"/>
    <w:lvl w:ilvl="0" w:tplc="E17874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A4871"/>
    <w:multiLevelType w:val="hybridMultilevel"/>
    <w:tmpl w:val="3ABEDA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F6125"/>
    <w:multiLevelType w:val="hybridMultilevel"/>
    <w:tmpl w:val="0712A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B860F0"/>
    <w:multiLevelType w:val="hybridMultilevel"/>
    <w:tmpl w:val="11BC960C"/>
    <w:lvl w:ilvl="0" w:tplc="2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94163"/>
    <w:multiLevelType w:val="hybridMultilevel"/>
    <w:tmpl w:val="D038AADA"/>
    <w:lvl w:ilvl="0" w:tplc="04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9155AA"/>
    <w:multiLevelType w:val="hybridMultilevel"/>
    <w:tmpl w:val="61A43428"/>
    <w:lvl w:ilvl="0" w:tplc="61CE9380">
      <w:numFmt w:val="bullet"/>
      <w:lvlText w:val="-"/>
      <w:lvlJc w:val="left"/>
      <w:pPr>
        <w:ind w:left="28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B6A592C"/>
    <w:multiLevelType w:val="hybridMultilevel"/>
    <w:tmpl w:val="CE3211E4"/>
    <w:lvl w:ilvl="0" w:tplc="D7D6ECA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B5308E"/>
    <w:multiLevelType w:val="hybridMultilevel"/>
    <w:tmpl w:val="0986CCFE"/>
    <w:lvl w:ilvl="0" w:tplc="B15EFC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F03C3"/>
    <w:multiLevelType w:val="hybridMultilevel"/>
    <w:tmpl w:val="E3469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17"/>
  </w:num>
  <w:num w:numId="4">
    <w:abstractNumId w:val="8"/>
  </w:num>
  <w:num w:numId="5">
    <w:abstractNumId w:val="22"/>
  </w:num>
  <w:num w:numId="6">
    <w:abstractNumId w:val="14"/>
  </w:num>
  <w:num w:numId="7">
    <w:abstractNumId w:val="20"/>
  </w:num>
  <w:num w:numId="8">
    <w:abstractNumId w:val="0"/>
  </w:num>
  <w:num w:numId="9">
    <w:abstractNumId w:val="10"/>
  </w:num>
  <w:num w:numId="10">
    <w:abstractNumId w:val="18"/>
  </w:num>
  <w:num w:numId="11">
    <w:abstractNumId w:val="3"/>
  </w:num>
  <w:num w:numId="12">
    <w:abstractNumId w:val="15"/>
  </w:num>
  <w:num w:numId="13">
    <w:abstractNumId w:val="19"/>
  </w:num>
  <w:num w:numId="14">
    <w:abstractNumId w:val="11"/>
  </w:num>
  <w:num w:numId="15">
    <w:abstractNumId w:val="7"/>
  </w:num>
  <w:num w:numId="16">
    <w:abstractNumId w:val="27"/>
  </w:num>
  <w:num w:numId="17">
    <w:abstractNumId w:val="26"/>
  </w:num>
  <w:num w:numId="18">
    <w:abstractNumId w:val="1"/>
  </w:num>
  <w:num w:numId="19">
    <w:abstractNumId w:val="21"/>
  </w:num>
  <w:num w:numId="20">
    <w:abstractNumId w:val="23"/>
  </w:num>
  <w:num w:numId="21">
    <w:abstractNumId w:val="6"/>
  </w:num>
  <w:num w:numId="22">
    <w:abstractNumId w:val="2"/>
  </w:num>
  <w:num w:numId="23">
    <w:abstractNumId w:val="5"/>
  </w:num>
  <w:num w:numId="24">
    <w:abstractNumId w:val="12"/>
  </w:num>
  <w:num w:numId="25">
    <w:abstractNumId w:val="9"/>
  </w:num>
  <w:num w:numId="26">
    <w:abstractNumId w:val="13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F7"/>
    <w:rsid w:val="00023205"/>
    <w:rsid w:val="00082A62"/>
    <w:rsid w:val="000F04AB"/>
    <w:rsid w:val="00121FF7"/>
    <w:rsid w:val="001626EA"/>
    <w:rsid w:val="00172576"/>
    <w:rsid w:val="001A445C"/>
    <w:rsid w:val="001B16A6"/>
    <w:rsid w:val="001B5E83"/>
    <w:rsid w:val="001B60DE"/>
    <w:rsid w:val="001E75A4"/>
    <w:rsid w:val="002003B6"/>
    <w:rsid w:val="00213E01"/>
    <w:rsid w:val="002622E0"/>
    <w:rsid w:val="002E24C9"/>
    <w:rsid w:val="002E30AB"/>
    <w:rsid w:val="002F38DD"/>
    <w:rsid w:val="00342E3C"/>
    <w:rsid w:val="003518DC"/>
    <w:rsid w:val="003A2FCD"/>
    <w:rsid w:val="00411869"/>
    <w:rsid w:val="004A24D9"/>
    <w:rsid w:val="004A7CE6"/>
    <w:rsid w:val="004E4B38"/>
    <w:rsid w:val="004E671C"/>
    <w:rsid w:val="005E103D"/>
    <w:rsid w:val="005E39ED"/>
    <w:rsid w:val="00611668"/>
    <w:rsid w:val="0062321E"/>
    <w:rsid w:val="0063032B"/>
    <w:rsid w:val="006623AF"/>
    <w:rsid w:val="00665429"/>
    <w:rsid w:val="006707A7"/>
    <w:rsid w:val="006A3AA4"/>
    <w:rsid w:val="006F5B7D"/>
    <w:rsid w:val="007179AB"/>
    <w:rsid w:val="0074016F"/>
    <w:rsid w:val="00794399"/>
    <w:rsid w:val="007B26F5"/>
    <w:rsid w:val="00814340"/>
    <w:rsid w:val="00872A75"/>
    <w:rsid w:val="009009A5"/>
    <w:rsid w:val="00903D08"/>
    <w:rsid w:val="009430EF"/>
    <w:rsid w:val="0095549D"/>
    <w:rsid w:val="0098135E"/>
    <w:rsid w:val="009A37E9"/>
    <w:rsid w:val="009B3DC9"/>
    <w:rsid w:val="00A879B8"/>
    <w:rsid w:val="00AA1467"/>
    <w:rsid w:val="00AD1DD3"/>
    <w:rsid w:val="00AD6D8C"/>
    <w:rsid w:val="00AE05FA"/>
    <w:rsid w:val="00B05252"/>
    <w:rsid w:val="00B52228"/>
    <w:rsid w:val="00B56E7D"/>
    <w:rsid w:val="00BF0C4F"/>
    <w:rsid w:val="00BF6257"/>
    <w:rsid w:val="00BF701F"/>
    <w:rsid w:val="00C07D6A"/>
    <w:rsid w:val="00C10F67"/>
    <w:rsid w:val="00C32830"/>
    <w:rsid w:val="00C447D4"/>
    <w:rsid w:val="00CA10BD"/>
    <w:rsid w:val="00CE4035"/>
    <w:rsid w:val="00CF46F0"/>
    <w:rsid w:val="00DA6081"/>
    <w:rsid w:val="00DB3EC7"/>
    <w:rsid w:val="00E30CA6"/>
    <w:rsid w:val="00E35AEC"/>
    <w:rsid w:val="00E37480"/>
    <w:rsid w:val="00E86A12"/>
    <w:rsid w:val="00E97AA3"/>
    <w:rsid w:val="00EE40AF"/>
    <w:rsid w:val="00F25318"/>
    <w:rsid w:val="00F601E7"/>
    <w:rsid w:val="00F66698"/>
    <w:rsid w:val="00F67D31"/>
    <w:rsid w:val="00F70D15"/>
    <w:rsid w:val="00F75497"/>
    <w:rsid w:val="00F83D58"/>
    <w:rsid w:val="00FB578B"/>
    <w:rsid w:val="00FE0B2B"/>
    <w:rsid w:val="00FE5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9BCD1"/>
  <w15:docId w15:val="{503878D3-E575-4EC1-8FDD-C8F2FD26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D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qFormat/>
    <w:rsid w:val="00121F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21FF7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121FF7"/>
    <w:pPr>
      <w:ind w:left="720"/>
    </w:pPr>
  </w:style>
  <w:style w:type="paragraph" w:styleId="NoSpacing">
    <w:name w:val="No Spacing"/>
    <w:uiPriority w:val="1"/>
    <w:qFormat/>
    <w:rsid w:val="0012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rsid w:val="00121FF7"/>
  </w:style>
  <w:style w:type="character" w:customStyle="1" w:styleId="apple-style-span">
    <w:name w:val="apple-style-span"/>
    <w:basedOn w:val="DefaultParagraphFont"/>
    <w:rsid w:val="00121FF7"/>
  </w:style>
  <w:style w:type="paragraph" w:styleId="Header">
    <w:name w:val="header"/>
    <w:basedOn w:val="Normal"/>
    <w:link w:val="HeaderChar"/>
    <w:uiPriority w:val="99"/>
    <w:semiHidden/>
    <w:unhideWhenUsed/>
    <w:rsid w:val="00E86A1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6A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6A1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A1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D1D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AD1DD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D08"/>
    <w:rPr>
      <w:rFonts w:ascii="Segoe UI" w:eastAsia="Times New Roman" w:hAnsi="Segoe UI" w:cs="Segoe UI"/>
      <w:sz w:val="18"/>
      <w:szCs w:val="18"/>
    </w:rPr>
  </w:style>
  <w:style w:type="paragraph" w:customStyle="1" w:styleId="prored">
    <w:name w:val="prored"/>
    <w:basedOn w:val="Normal"/>
    <w:rsid w:val="00AA1467"/>
    <w:pPr>
      <w:spacing w:before="100" w:beforeAutospacing="1" w:after="100" w:afterAutospacing="1" w:line="312" w:lineRule="auto"/>
      <w:jc w:val="both"/>
    </w:pPr>
    <w:rPr>
      <w:rFonts w:ascii="Arial Unicode MS" w:hAnsi="Arial Unicode MS"/>
      <w:sz w:val="21"/>
      <w:szCs w:val="21"/>
    </w:rPr>
  </w:style>
  <w:style w:type="character" w:styleId="Strong">
    <w:name w:val="Strong"/>
    <w:basedOn w:val="DefaultParagraphFont"/>
    <w:qFormat/>
    <w:rsid w:val="00AA14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584194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2251919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ncbi.nlm.nih.gov/pubmed/24206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246217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63248-DE04-486D-A6A4-CFF6A708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MFHlekarska</dc:creator>
  <cp:keywords/>
  <dc:description/>
  <cp:lastModifiedBy>Aleksandar Krstic</cp:lastModifiedBy>
  <cp:revision>13</cp:revision>
  <cp:lastPrinted>2020-03-24T17:36:00Z</cp:lastPrinted>
  <dcterms:created xsi:type="dcterms:W3CDTF">2019-05-22T08:54:00Z</dcterms:created>
  <dcterms:modified xsi:type="dcterms:W3CDTF">2020-04-15T17:39:00Z</dcterms:modified>
</cp:coreProperties>
</file>