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129E" w14:textId="77777777" w:rsidR="004511F8" w:rsidRPr="00A334A0" w:rsidRDefault="009C172D" w:rsidP="00A334A0">
      <w:pPr>
        <w:ind w:right="-851"/>
        <w:jc w:val="center"/>
        <w:rPr>
          <w:b/>
          <w:bCs/>
          <w:szCs w:val="22"/>
          <w:lang w:val="sl-SI"/>
        </w:rPr>
      </w:pPr>
      <w:r>
        <w:rPr>
          <w:b/>
          <w:bCs/>
          <w:szCs w:val="22"/>
          <w:lang w:val="sl-SI"/>
        </w:rPr>
        <w:t xml:space="preserve"> </w:t>
      </w:r>
      <w:r w:rsidR="004511F8" w:rsidRPr="00A334A0">
        <w:rPr>
          <w:b/>
          <w:bCs/>
          <w:szCs w:val="22"/>
          <w:lang w:val="sl-SI"/>
        </w:rPr>
        <w:t>ИЗБОРНОМ ВЕЋУ МЕДИЦИНСКОГ ФАКУЛТЕТА УНИВЕРЗИТЕТА У БЕОГРАДУ</w:t>
      </w:r>
    </w:p>
    <w:p w14:paraId="512D2B3D" w14:textId="77777777" w:rsidR="004511F8" w:rsidRPr="004511F8" w:rsidRDefault="004511F8" w:rsidP="00E44710">
      <w:pPr>
        <w:ind w:right="-908"/>
        <w:jc w:val="both"/>
        <w:rPr>
          <w:b/>
          <w:bCs/>
          <w:sz w:val="20"/>
          <w:lang w:val="sl-SI"/>
        </w:rPr>
      </w:pPr>
    </w:p>
    <w:p w14:paraId="4CE095F5" w14:textId="77777777" w:rsidR="002C56C5" w:rsidRPr="00F22800" w:rsidRDefault="004511F8" w:rsidP="00CC0D13">
      <w:pPr>
        <w:jc w:val="both"/>
        <w:rPr>
          <w:b/>
          <w:bCs/>
          <w:sz w:val="20"/>
        </w:rPr>
      </w:pPr>
      <w:r w:rsidRPr="004511F8">
        <w:rPr>
          <w:b/>
          <w:bCs/>
          <w:sz w:val="20"/>
          <w:lang w:val="sl-SI"/>
        </w:rPr>
        <w:t>Комисија за припрему извештаја у саставу:</w:t>
      </w:r>
    </w:p>
    <w:p w14:paraId="5EE5A6D4" w14:textId="77777777" w:rsidR="004511F8" w:rsidRPr="002C56C5" w:rsidRDefault="004511F8" w:rsidP="00CC0D13">
      <w:pPr>
        <w:jc w:val="both"/>
        <w:rPr>
          <w:b/>
          <w:bCs/>
          <w:sz w:val="20"/>
        </w:rPr>
      </w:pPr>
      <w:r w:rsidRPr="004511F8">
        <w:rPr>
          <w:b/>
          <w:bCs/>
          <w:sz w:val="20"/>
          <w:lang w:val="sl-SI"/>
        </w:rPr>
        <w:t>1. Проф. др</w:t>
      </w:r>
      <w:r w:rsidR="00F22800">
        <w:rPr>
          <w:b/>
          <w:bCs/>
          <w:sz w:val="20"/>
          <w:lang w:val="sl-SI"/>
        </w:rPr>
        <w:t xml:space="preserve"> </w:t>
      </w:r>
      <w:proofErr w:type="spellStart"/>
      <w:r w:rsidR="00F22800">
        <w:rPr>
          <w:b/>
          <w:bCs/>
          <w:sz w:val="20"/>
        </w:rPr>
        <w:t>Дејана</w:t>
      </w:r>
      <w:proofErr w:type="spellEnd"/>
      <w:r w:rsidR="00F22800">
        <w:rPr>
          <w:b/>
          <w:bCs/>
          <w:sz w:val="20"/>
        </w:rPr>
        <w:t xml:space="preserve"> </w:t>
      </w:r>
      <w:proofErr w:type="spellStart"/>
      <w:r w:rsidR="00F22800">
        <w:rPr>
          <w:b/>
          <w:bCs/>
          <w:sz w:val="20"/>
        </w:rPr>
        <w:t>Јовановић</w:t>
      </w:r>
      <w:proofErr w:type="spellEnd"/>
      <w:r w:rsidRPr="004511F8">
        <w:rPr>
          <w:b/>
          <w:bCs/>
          <w:sz w:val="20"/>
          <w:lang w:val="sl-SI"/>
        </w:rPr>
        <w:t xml:space="preserve">, </w:t>
      </w:r>
      <w:proofErr w:type="spellStart"/>
      <w:r w:rsidR="00F22800">
        <w:rPr>
          <w:sz w:val="20"/>
        </w:rPr>
        <w:t>редовни</w:t>
      </w:r>
      <w:proofErr w:type="spellEnd"/>
      <w:r w:rsidRPr="004511F8">
        <w:rPr>
          <w:sz w:val="20"/>
          <w:lang w:val="sl-SI"/>
        </w:rPr>
        <w:t xml:space="preserve"> професор </w:t>
      </w:r>
      <w:proofErr w:type="spellStart"/>
      <w:r w:rsidR="002C56C5">
        <w:rPr>
          <w:sz w:val="20"/>
        </w:rPr>
        <w:t>Универзитета</w:t>
      </w:r>
      <w:proofErr w:type="spellEnd"/>
      <w:r w:rsidR="002C56C5">
        <w:rPr>
          <w:sz w:val="20"/>
        </w:rPr>
        <w:t xml:space="preserve"> у </w:t>
      </w:r>
      <w:proofErr w:type="spellStart"/>
      <w:r w:rsidR="002C56C5">
        <w:rPr>
          <w:sz w:val="20"/>
        </w:rPr>
        <w:t>Београду</w:t>
      </w:r>
      <w:proofErr w:type="spellEnd"/>
      <w:r w:rsidR="002C56C5">
        <w:rPr>
          <w:sz w:val="20"/>
        </w:rPr>
        <w:t xml:space="preserve"> - </w:t>
      </w:r>
      <w:r w:rsidRPr="004511F8">
        <w:rPr>
          <w:sz w:val="20"/>
          <w:lang w:val="sl-SI"/>
        </w:rPr>
        <w:t>Медицинског факултета, председ</w:t>
      </w:r>
      <w:proofErr w:type="spellStart"/>
      <w:r w:rsidR="002C56C5">
        <w:rPr>
          <w:sz w:val="20"/>
        </w:rPr>
        <w:t>ник</w:t>
      </w:r>
      <w:proofErr w:type="spellEnd"/>
    </w:p>
    <w:p w14:paraId="2B3DF027" w14:textId="77777777" w:rsidR="004511F8" w:rsidRPr="004511F8" w:rsidRDefault="004511F8" w:rsidP="00CC0D13">
      <w:pPr>
        <w:jc w:val="both"/>
        <w:rPr>
          <w:sz w:val="20"/>
        </w:rPr>
      </w:pPr>
      <w:r w:rsidRPr="004511F8">
        <w:rPr>
          <w:b/>
          <w:bCs/>
          <w:sz w:val="20"/>
          <w:lang w:val="sl-SI"/>
        </w:rPr>
        <w:t xml:space="preserve">1. </w:t>
      </w:r>
      <w:proofErr w:type="spellStart"/>
      <w:r w:rsidR="00F22800">
        <w:rPr>
          <w:b/>
          <w:bCs/>
          <w:sz w:val="20"/>
        </w:rPr>
        <w:t>Проф</w:t>
      </w:r>
      <w:proofErr w:type="spellEnd"/>
      <w:r w:rsidR="00F22800">
        <w:rPr>
          <w:b/>
          <w:bCs/>
          <w:sz w:val="20"/>
        </w:rPr>
        <w:t xml:space="preserve">. </w:t>
      </w:r>
      <w:proofErr w:type="spellStart"/>
      <w:r w:rsidR="00F22800">
        <w:rPr>
          <w:b/>
          <w:bCs/>
          <w:sz w:val="20"/>
        </w:rPr>
        <w:t>др</w:t>
      </w:r>
      <w:proofErr w:type="spellEnd"/>
      <w:r w:rsidR="00F22800">
        <w:rPr>
          <w:b/>
          <w:bCs/>
          <w:sz w:val="20"/>
        </w:rPr>
        <w:t xml:space="preserve"> </w:t>
      </w:r>
      <w:proofErr w:type="spellStart"/>
      <w:r w:rsidR="00F22800">
        <w:rPr>
          <w:b/>
          <w:bCs/>
          <w:sz w:val="20"/>
        </w:rPr>
        <w:t>Јасна</w:t>
      </w:r>
      <w:proofErr w:type="spellEnd"/>
      <w:r w:rsidR="00F22800">
        <w:rPr>
          <w:b/>
          <w:bCs/>
          <w:sz w:val="20"/>
        </w:rPr>
        <w:t xml:space="preserve"> </w:t>
      </w:r>
      <w:proofErr w:type="spellStart"/>
      <w:r w:rsidR="00F22800">
        <w:rPr>
          <w:b/>
          <w:bCs/>
          <w:sz w:val="20"/>
        </w:rPr>
        <w:t>Јанчић</w:t>
      </w:r>
      <w:proofErr w:type="spellEnd"/>
      <w:r w:rsidRPr="004511F8">
        <w:rPr>
          <w:b/>
          <w:bCs/>
          <w:sz w:val="20"/>
          <w:lang w:val="sl-SI"/>
        </w:rPr>
        <w:t xml:space="preserve">, </w:t>
      </w:r>
      <w:proofErr w:type="spellStart"/>
      <w:r w:rsidR="00F22800">
        <w:rPr>
          <w:sz w:val="20"/>
        </w:rPr>
        <w:t>редовни</w:t>
      </w:r>
      <w:proofErr w:type="spellEnd"/>
      <w:r w:rsidR="00F22800">
        <w:rPr>
          <w:sz w:val="20"/>
        </w:rPr>
        <w:t xml:space="preserve"> </w:t>
      </w:r>
      <w:proofErr w:type="spellStart"/>
      <w:r w:rsidR="00F22800">
        <w:rPr>
          <w:sz w:val="20"/>
        </w:rPr>
        <w:t>професор</w:t>
      </w:r>
      <w:proofErr w:type="spellEnd"/>
      <w:r w:rsidRPr="004511F8">
        <w:rPr>
          <w:sz w:val="20"/>
          <w:lang w:val="sl-SI"/>
        </w:rPr>
        <w:t xml:space="preserve"> </w:t>
      </w:r>
      <w:proofErr w:type="spellStart"/>
      <w:r w:rsidR="002C56C5">
        <w:rPr>
          <w:sz w:val="20"/>
        </w:rPr>
        <w:t>Универзитета</w:t>
      </w:r>
      <w:proofErr w:type="spellEnd"/>
      <w:r w:rsidR="002C56C5">
        <w:rPr>
          <w:sz w:val="20"/>
        </w:rPr>
        <w:t xml:space="preserve"> у </w:t>
      </w:r>
      <w:proofErr w:type="spellStart"/>
      <w:r w:rsidR="002C56C5">
        <w:rPr>
          <w:sz w:val="20"/>
        </w:rPr>
        <w:t>Београду</w:t>
      </w:r>
      <w:proofErr w:type="spellEnd"/>
      <w:r w:rsidR="002C56C5">
        <w:rPr>
          <w:sz w:val="20"/>
        </w:rPr>
        <w:t xml:space="preserve"> - </w:t>
      </w:r>
      <w:r w:rsidRPr="004511F8">
        <w:rPr>
          <w:sz w:val="20"/>
          <w:lang w:val="sl-SI"/>
        </w:rPr>
        <w:t xml:space="preserve">Медицинског факултета, </w:t>
      </w:r>
      <w:proofErr w:type="spellStart"/>
      <w:r>
        <w:rPr>
          <w:sz w:val="20"/>
        </w:rPr>
        <w:t>члан</w:t>
      </w:r>
      <w:proofErr w:type="spellEnd"/>
    </w:p>
    <w:p w14:paraId="0232D98B" w14:textId="77777777" w:rsidR="002C56C5" w:rsidRPr="00F22800" w:rsidRDefault="004511F8" w:rsidP="00CC0D13">
      <w:pPr>
        <w:jc w:val="both"/>
        <w:rPr>
          <w:sz w:val="20"/>
        </w:rPr>
      </w:pPr>
      <w:r w:rsidRPr="004511F8">
        <w:rPr>
          <w:b/>
          <w:bCs/>
          <w:sz w:val="20"/>
          <w:lang w:val="sl-SI"/>
        </w:rPr>
        <w:t xml:space="preserve">2. </w:t>
      </w:r>
      <w:proofErr w:type="spellStart"/>
      <w:r w:rsidR="00F22800">
        <w:rPr>
          <w:b/>
          <w:bCs/>
          <w:sz w:val="20"/>
        </w:rPr>
        <w:t>Проф</w:t>
      </w:r>
      <w:proofErr w:type="spellEnd"/>
      <w:r w:rsidR="00F22800">
        <w:rPr>
          <w:b/>
          <w:bCs/>
          <w:sz w:val="20"/>
        </w:rPr>
        <w:t xml:space="preserve">. </w:t>
      </w:r>
      <w:proofErr w:type="spellStart"/>
      <w:r w:rsidR="00F22800">
        <w:rPr>
          <w:b/>
          <w:bCs/>
          <w:sz w:val="20"/>
        </w:rPr>
        <w:t>др</w:t>
      </w:r>
      <w:proofErr w:type="spellEnd"/>
      <w:r w:rsidR="00F22800">
        <w:rPr>
          <w:b/>
          <w:bCs/>
          <w:sz w:val="20"/>
        </w:rPr>
        <w:t xml:space="preserve"> </w:t>
      </w:r>
      <w:proofErr w:type="spellStart"/>
      <w:r w:rsidR="00F22800">
        <w:rPr>
          <w:b/>
          <w:bCs/>
          <w:sz w:val="20"/>
        </w:rPr>
        <w:t>Весна</w:t>
      </w:r>
      <w:proofErr w:type="spellEnd"/>
      <w:r w:rsidR="00F22800">
        <w:rPr>
          <w:b/>
          <w:bCs/>
          <w:sz w:val="20"/>
        </w:rPr>
        <w:t xml:space="preserve"> </w:t>
      </w:r>
      <w:proofErr w:type="spellStart"/>
      <w:r w:rsidR="00F22800">
        <w:rPr>
          <w:b/>
          <w:bCs/>
          <w:sz w:val="20"/>
        </w:rPr>
        <w:t>Мартић</w:t>
      </w:r>
      <w:proofErr w:type="spellEnd"/>
      <w:r w:rsidR="00F22800">
        <w:rPr>
          <w:b/>
          <w:bCs/>
          <w:sz w:val="20"/>
        </w:rPr>
        <w:t xml:space="preserve"> </w:t>
      </w:r>
      <w:proofErr w:type="spellStart"/>
      <w:r w:rsidR="00F22800">
        <w:rPr>
          <w:b/>
          <w:bCs/>
          <w:sz w:val="20"/>
        </w:rPr>
        <w:t>Поповић</w:t>
      </w:r>
      <w:proofErr w:type="spellEnd"/>
      <w:r w:rsidRPr="004511F8">
        <w:rPr>
          <w:b/>
          <w:bCs/>
          <w:sz w:val="20"/>
          <w:lang w:val="sl-SI"/>
        </w:rPr>
        <w:t xml:space="preserve">, </w:t>
      </w:r>
      <w:proofErr w:type="spellStart"/>
      <w:r w:rsidR="00F22800">
        <w:rPr>
          <w:sz w:val="20"/>
        </w:rPr>
        <w:t>редовни</w:t>
      </w:r>
      <w:proofErr w:type="spellEnd"/>
      <w:r w:rsidR="00F22800">
        <w:rPr>
          <w:sz w:val="20"/>
        </w:rPr>
        <w:t xml:space="preserve"> </w:t>
      </w:r>
      <w:proofErr w:type="spellStart"/>
      <w:r w:rsidR="00F22800">
        <w:rPr>
          <w:sz w:val="20"/>
        </w:rPr>
        <w:t>професор</w:t>
      </w:r>
      <w:proofErr w:type="spellEnd"/>
      <w:r w:rsidR="00F22800">
        <w:rPr>
          <w:sz w:val="20"/>
        </w:rPr>
        <w:t xml:space="preserve"> </w:t>
      </w:r>
      <w:proofErr w:type="spellStart"/>
      <w:r w:rsidR="00F22800">
        <w:rPr>
          <w:sz w:val="20"/>
        </w:rPr>
        <w:t>Универзитета</w:t>
      </w:r>
      <w:proofErr w:type="spellEnd"/>
      <w:r w:rsidR="00F22800">
        <w:rPr>
          <w:sz w:val="20"/>
        </w:rPr>
        <w:t xml:space="preserve"> </w:t>
      </w:r>
      <w:proofErr w:type="spellStart"/>
      <w:r w:rsidR="00F22800">
        <w:rPr>
          <w:sz w:val="20"/>
        </w:rPr>
        <w:t>одбране</w:t>
      </w:r>
      <w:proofErr w:type="spellEnd"/>
      <w:r w:rsidR="00F22800">
        <w:rPr>
          <w:sz w:val="20"/>
        </w:rPr>
        <w:t xml:space="preserve"> у </w:t>
      </w:r>
      <w:proofErr w:type="spellStart"/>
      <w:r w:rsidR="00F22800">
        <w:rPr>
          <w:sz w:val="20"/>
        </w:rPr>
        <w:t>Београду</w:t>
      </w:r>
      <w:proofErr w:type="spellEnd"/>
      <w:r w:rsidR="00F22800">
        <w:rPr>
          <w:sz w:val="20"/>
        </w:rPr>
        <w:t xml:space="preserve"> – </w:t>
      </w:r>
      <w:proofErr w:type="spellStart"/>
      <w:r w:rsidR="00F22800">
        <w:rPr>
          <w:sz w:val="20"/>
        </w:rPr>
        <w:t>Медицинског</w:t>
      </w:r>
      <w:proofErr w:type="spellEnd"/>
      <w:r w:rsidR="00F22800">
        <w:rPr>
          <w:sz w:val="20"/>
        </w:rPr>
        <w:t xml:space="preserve"> </w:t>
      </w:r>
      <w:proofErr w:type="spellStart"/>
      <w:r w:rsidR="00F22800">
        <w:rPr>
          <w:sz w:val="20"/>
        </w:rPr>
        <w:t>факултета</w:t>
      </w:r>
      <w:proofErr w:type="spellEnd"/>
      <w:r w:rsidR="00F22800">
        <w:rPr>
          <w:sz w:val="20"/>
        </w:rPr>
        <w:t xml:space="preserve"> </w:t>
      </w:r>
      <w:proofErr w:type="spellStart"/>
      <w:r w:rsidR="00F22800">
        <w:rPr>
          <w:sz w:val="20"/>
        </w:rPr>
        <w:t>Војномедицинске</w:t>
      </w:r>
      <w:proofErr w:type="spellEnd"/>
      <w:r w:rsidR="00F22800">
        <w:rPr>
          <w:sz w:val="20"/>
        </w:rPr>
        <w:t xml:space="preserve"> </w:t>
      </w:r>
      <w:proofErr w:type="spellStart"/>
      <w:r w:rsidR="00F22800">
        <w:rPr>
          <w:sz w:val="20"/>
        </w:rPr>
        <w:t>академије</w:t>
      </w:r>
      <w:proofErr w:type="spellEnd"/>
      <w:r w:rsidR="00F22800">
        <w:rPr>
          <w:sz w:val="20"/>
        </w:rPr>
        <w:t xml:space="preserve">, </w:t>
      </w:r>
      <w:proofErr w:type="spellStart"/>
      <w:r w:rsidR="002C56C5">
        <w:rPr>
          <w:sz w:val="20"/>
        </w:rPr>
        <w:t>члан</w:t>
      </w:r>
      <w:proofErr w:type="spellEnd"/>
    </w:p>
    <w:p w14:paraId="73D06702" w14:textId="77777777" w:rsidR="004511F8" w:rsidRPr="004511F8" w:rsidRDefault="004511F8" w:rsidP="00CC0D13">
      <w:pPr>
        <w:jc w:val="both"/>
        <w:rPr>
          <w:sz w:val="20"/>
          <w:lang w:val="sl-SI"/>
        </w:rPr>
      </w:pPr>
      <w:r w:rsidRPr="004511F8">
        <w:rPr>
          <w:sz w:val="20"/>
          <w:lang w:val="sl-SI"/>
        </w:rPr>
        <w:t xml:space="preserve">изабрана на седници Изборног већа Медицинског факултета у </w:t>
      </w:r>
      <w:r w:rsidRPr="006024D2">
        <w:rPr>
          <w:sz w:val="20"/>
          <w:lang w:val="sl-SI"/>
        </w:rPr>
        <w:t xml:space="preserve">Београду </w:t>
      </w:r>
      <w:r w:rsidR="00F22800">
        <w:rPr>
          <w:sz w:val="20"/>
        </w:rPr>
        <w:t>10</w:t>
      </w:r>
      <w:r w:rsidRPr="006024D2">
        <w:rPr>
          <w:sz w:val="20"/>
          <w:lang w:val="sl-SI"/>
        </w:rPr>
        <w:t>.</w:t>
      </w:r>
      <w:r w:rsidR="00F22800">
        <w:rPr>
          <w:sz w:val="20"/>
        </w:rPr>
        <w:t>07</w:t>
      </w:r>
      <w:r w:rsidRPr="006024D2">
        <w:rPr>
          <w:sz w:val="20"/>
          <w:lang w:val="sl-SI"/>
        </w:rPr>
        <w:t>.202</w:t>
      </w:r>
      <w:r w:rsidR="00F22800">
        <w:rPr>
          <w:sz w:val="20"/>
        </w:rPr>
        <w:t>4</w:t>
      </w:r>
      <w:r w:rsidRPr="006024D2">
        <w:rPr>
          <w:sz w:val="20"/>
          <w:lang w:val="sl-SI"/>
        </w:rPr>
        <w:t xml:space="preserve">. године, анализирала је пријаве на конкурс </w:t>
      </w:r>
      <w:proofErr w:type="spellStart"/>
      <w:r w:rsidR="00C2082D" w:rsidRPr="006024D2">
        <w:rPr>
          <w:sz w:val="20"/>
        </w:rPr>
        <w:t>расписан</w:t>
      </w:r>
      <w:proofErr w:type="spellEnd"/>
      <w:r w:rsidR="00C2082D" w:rsidRPr="006024D2">
        <w:rPr>
          <w:sz w:val="20"/>
        </w:rPr>
        <w:t xml:space="preserve"> </w:t>
      </w:r>
      <w:proofErr w:type="spellStart"/>
      <w:r w:rsidR="002C56C5">
        <w:rPr>
          <w:sz w:val="20"/>
        </w:rPr>
        <w:t>на</w:t>
      </w:r>
      <w:proofErr w:type="spellEnd"/>
      <w:r w:rsidR="002C56C5">
        <w:rPr>
          <w:sz w:val="20"/>
        </w:rPr>
        <w:t xml:space="preserve"> </w:t>
      </w:r>
      <w:proofErr w:type="spellStart"/>
      <w:r w:rsidR="002C56C5">
        <w:rPr>
          <w:sz w:val="20"/>
        </w:rPr>
        <w:t>интернет</w:t>
      </w:r>
      <w:proofErr w:type="spellEnd"/>
      <w:r w:rsidR="002C56C5">
        <w:rPr>
          <w:sz w:val="20"/>
        </w:rPr>
        <w:t xml:space="preserve"> </w:t>
      </w:r>
      <w:proofErr w:type="spellStart"/>
      <w:r w:rsidR="002C56C5">
        <w:rPr>
          <w:sz w:val="20"/>
        </w:rPr>
        <w:t>страници</w:t>
      </w:r>
      <w:proofErr w:type="spellEnd"/>
      <w:r w:rsidR="002C56C5">
        <w:rPr>
          <w:sz w:val="20"/>
        </w:rPr>
        <w:t xml:space="preserve"> </w:t>
      </w:r>
      <w:proofErr w:type="spellStart"/>
      <w:r w:rsidR="002C56C5">
        <w:rPr>
          <w:sz w:val="20"/>
        </w:rPr>
        <w:t>Медицинског</w:t>
      </w:r>
      <w:proofErr w:type="spellEnd"/>
      <w:r w:rsidR="002C56C5">
        <w:rPr>
          <w:sz w:val="20"/>
        </w:rPr>
        <w:t xml:space="preserve"> </w:t>
      </w:r>
      <w:proofErr w:type="spellStart"/>
      <w:r w:rsidR="002C56C5">
        <w:rPr>
          <w:sz w:val="20"/>
        </w:rPr>
        <w:t>факултета</w:t>
      </w:r>
      <w:proofErr w:type="spellEnd"/>
      <w:r w:rsidR="00C2082D" w:rsidRPr="006024D2">
        <w:rPr>
          <w:sz w:val="20"/>
        </w:rPr>
        <w:t xml:space="preserve">, </w:t>
      </w:r>
      <w:proofErr w:type="spellStart"/>
      <w:r w:rsidR="00C2082D" w:rsidRPr="006024D2">
        <w:rPr>
          <w:sz w:val="20"/>
        </w:rPr>
        <w:t>објавље</w:t>
      </w:r>
      <w:r w:rsidR="000F5625">
        <w:rPr>
          <w:sz w:val="20"/>
        </w:rPr>
        <w:t>н</w:t>
      </w:r>
      <w:proofErr w:type="spellEnd"/>
      <w:r w:rsidRPr="006024D2">
        <w:rPr>
          <w:sz w:val="20"/>
          <w:lang w:val="sl-SI"/>
        </w:rPr>
        <w:t xml:space="preserve"> </w:t>
      </w:r>
      <w:r w:rsidR="00F22800">
        <w:rPr>
          <w:sz w:val="20"/>
        </w:rPr>
        <w:t>11</w:t>
      </w:r>
      <w:r w:rsidRPr="006024D2">
        <w:rPr>
          <w:sz w:val="20"/>
          <w:lang w:val="sl-SI"/>
        </w:rPr>
        <w:t>.</w:t>
      </w:r>
      <w:r w:rsidR="00F22800">
        <w:rPr>
          <w:sz w:val="20"/>
        </w:rPr>
        <w:t>09</w:t>
      </w:r>
      <w:r w:rsidRPr="006024D2">
        <w:rPr>
          <w:sz w:val="20"/>
          <w:lang w:val="sl-SI"/>
        </w:rPr>
        <w:t>.202</w:t>
      </w:r>
      <w:r w:rsidR="00F22800">
        <w:rPr>
          <w:sz w:val="20"/>
        </w:rPr>
        <w:t>4</w:t>
      </w:r>
      <w:r w:rsidRPr="006024D2">
        <w:rPr>
          <w:sz w:val="20"/>
          <w:lang w:val="sl-SI"/>
        </w:rPr>
        <w:t xml:space="preserve">. године </w:t>
      </w:r>
      <w:proofErr w:type="spellStart"/>
      <w:r w:rsidR="00C2082D" w:rsidRPr="006024D2">
        <w:rPr>
          <w:sz w:val="20"/>
        </w:rPr>
        <w:t>за</w:t>
      </w:r>
      <w:proofErr w:type="spellEnd"/>
      <w:r w:rsidR="00C2082D" w:rsidRPr="006024D2">
        <w:rPr>
          <w:sz w:val="20"/>
        </w:rPr>
        <w:t xml:space="preserve"> </w:t>
      </w:r>
      <w:proofErr w:type="spellStart"/>
      <w:r w:rsidR="00C2082D" w:rsidRPr="006024D2">
        <w:rPr>
          <w:sz w:val="20"/>
        </w:rPr>
        <w:t>избор</w:t>
      </w:r>
      <w:proofErr w:type="spellEnd"/>
      <w:r w:rsidR="00C2082D" w:rsidRPr="006024D2">
        <w:rPr>
          <w:sz w:val="20"/>
        </w:rPr>
        <w:t xml:space="preserve"> </w:t>
      </w:r>
      <w:r w:rsidR="00F22800">
        <w:rPr>
          <w:sz w:val="20"/>
        </w:rPr>
        <w:t>1 (</w:t>
      </w:r>
      <w:proofErr w:type="spellStart"/>
      <w:r w:rsidR="00F22800">
        <w:rPr>
          <w:sz w:val="20"/>
        </w:rPr>
        <w:t>једног</w:t>
      </w:r>
      <w:proofErr w:type="spellEnd"/>
      <w:r w:rsidR="00F22800">
        <w:rPr>
          <w:sz w:val="20"/>
        </w:rPr>
        <w:t xml:space="preserve">) </w:t>
      </w:r>
      <w:proofErr w:type="spellStart"/>
      <w:r w:rsidR="002C56C5">
        <w:rPr>
          <w:sz w:val="20"/>
        </w:rPr>
        <w:t>сарадника</w:t>
      </w:r>
      <w:proofErr w:type="spellEnd"/>
      <w:r w:rsidR="002C56C5">
        <w:rPr>
          <w:sz w:val="20"/>
        </w:rPr>
        <w:t xml:space="preserve"> у </w:t>
      </w:r>
      <w:proofErr w:type="spellStart"/>
      <w:r w:rsidR="002C56C5">
        <w:rPr>
          <w:sz w:val="20"/>
        </w:rPr>
        <w:t>звање</w:t>
      </w:r>
      <w:proofErr w:type="spellEnd"/>
      <w:r w:rsidR="002C56C5">
        <w:rPr>
          <w:sz w:val="20"/>
        </w:rPr>
        <w:t xml:space="preserve"> </w:t>
      </w:r>
      <w:proofErr w:type="spellStart"/>
      <w:r w:rsidR="00F22800">
        <w:rPr>
          <w:sz w:val="20"/>
        </w:rPr>
        <w:t>доцента</w:t>
      </w:r>
      <w:proofErr w:type="spellEnd"/>
      <w:r w:rsidR="00C2082D" w:rsidRPr="006024D2">
        <w:rPr>
          <w:sz w:val="20"/>
        </w:rPr>
        <w:t xml:space="preserve"> </w:t>
      </w:r>
      <w:proofErr w:type="spellStart"/>
      <w:r w:rsidR="002C56C5">
        <w:rPr>
          <w:sz w:val="20"/>
        </w:rPr>
        <w:t>з</w:t>
      </w:r>
      <w:r w:rsidR="00C2082D" w:rsidRPr="006024D2">
        <w:rPr>
          <w:sz w:val="20"/>
        </w:rPr>
        <w:t>а</w:t>
      </w:r>
      <w:proofErr w:type="spellEnd"/>
      <w:r w:rsidR="00C2082D" w:rsidRPr="006024D2">
        <w:rPr>
          <w:sz w:val="20"/>
        </w:rPr>
        <w:t xml:space="preserve"> </w:t>
      </w:r>
      <w:proofErr w:type="spellStart"/>
      <w:r w:rsidR="00C2082D" w:rsidRPr="006024D2">
        <w:rPr>
          <w:sz w:val="20"/>
        </w:rPr>
        <w:t>ужу</w:t>
      </w:r>
      <w:proofErr w:type="spellEnd"/>
      <w:r w:rsidR="00C2082D" w:rsidRPr="006024D2">
        <w:rPr>
          <w:sz w:val="20"/>
        </w:rPr>
        <w:t xml:space="preserve"> </w:t>
      </w:r>
      <w:proofErr w:type="spellStart"/>
      <w:r w:rsidR="00C2082D" w:rsidRPr="006024D2">
        <w:rPr>
          <w:sz w:val="20"/>
        </w:rPr>
        <w:t>научну</w:t>
      </w:r>
      <w:proofErr w:type="spellEnd"/>
      <w:r w:rsidR="00C2082D" w:rsidRPr="006024D2">
        <w:rPr>
          <w:sz w:val="20"/>
        </w:rPr>
        <w:t xml:space="preserve"> </w:t>
      </w:r>
      <w:proofErr w:type="spellStart"/>
      <w:r w:rsidR="00C2082D" w:rsidRPr="006024D2">
        <w:rPr>
          <w:sz w:val="20"/>
        </w:rPr>
        <w:t>област</w:t>
      </w:r>
      <w:proofErr w:type="spellEnd"/>
      <w:r w:rsidR="00C2082D" w:rsidRPr="006024D2">
        <w:rPr>
          <w:sz w:val="20"/>
        </w:rPr>
        <w:t xml:space="preserve"> </w:t>
      </w:r>
      <w:proofErr w:type="spellStart"/>
      <w:r w:rsidR="002C56C5">
        <w:rPr>
          <w:sz w:val="20"/>
        </w:rPr>
        <w:t>н</w:t>
      </w:r>
      <w:r w:rsidR="00C2082D" w:rsidRPr="006024D2">
        <w:rPr>
          <w:sz w:val="20"/>
        </w:rPr>
        <w:t>еурологија</w:t>
      </w:r>
      <w:proofErr w:type="spellEnd"/>
      <w:r w:rsidR="00C2082D" w:rsidRPr="006024D2">
        <w:rPr>
          <w:sz w:val="20"/>
        </w:rPr>
        <w:t xml:space="preserve">, </w:t>
      </w:r>
      <w:r w:rsidR="002C56C5">
        <w:rPr>
          <w:sz w:val="20"/>
        </w:rPr>
        <w:t xml:space="preserve">и </w:t>
      </w:r>
      <w:r w:rsidRPr="006024D2">
        <w:rPr>
          <w:sz w:val="20"/>
          <w:lang w:val="sl-SI"/>
        </w:rPr>
        <w:t>поднос</w:t>
      </w:r>
      <w:proofErr w:type="spellStart"/>
      <w:r w:rsidR="00C2082D" w:rsidRPr="006024D2">
        <w:rPr>
          <w:sz w:val="20"/>
        </w:rPr>
        <w:t>ећи</w:t>
      </w:r>
      <w:proofErr w:type="spellEnd"/>
      <w:r w:rsidRPr="006024D2">
        <w:rPr>
          <w:sz w:val="20"/>
          <w:lang w:val="sl-SI"/>
        </w:rPr>
        <w:t xml:space="preserve"> следећи:</w:t>
      </w:r>
    </w:p>
    <w:p w14:paraId="1D0CBCCE" w14:textId="77777777" w:rsidR="004511F8" w:rsidRPr="004511F8" w:rsidRDefault="004511F8" w:rsidP="00CC0D13">
      <w:pPr>
        <w:jc w:val="both"/>
        <w:rPr>
          <w:b/>
          <w:bCs/>
          <w:sz w:val="20"/>
          <w:lang w:val="sl-SI"/>
        </w:rPr>
      </w:pPr>
    </w:p>
    <w:p w14:paraId="0CB3E5A8" w14:textId="77777777" w:rsidR="004511F8" w:rsidRPr="00A334A0" w:rsidRDefault="004511F8" w:rsidP="00CC0D13">
      <w:pPr>
        <w:jc w:val="center"/>
        <w:rPr>
          <w:b/>
          <w:bCs/>
          <w:szCs w:val="22"/>
          <w:lang w:val="sl-SI"/>
        </w:rPr>
      </w:pPr>
      <w:r w:rsidRPr="00A334A0">
        <w:rPr>
          <w:b/>
          <w:bCs/>
          <w:szCs w:val="22"/>
          <w:lang w:val="sl-SI"/>
        </w:rPr>
        <w:t>Р Е Ф Е Р А Т</w:t>
      </w:r>
    </w:p>
    <w:p w14:paraId="6C7E280F" w14:textId="77777777" w:rsidR="004511F8" w:rsidRPr="004511F8" w:rsidRDefault="004511F8" w:rsidP="00CC0D13">
      <w:pPr>
        <w:jc w:val="both"/>
        <w:rPr>
          <w:b/>
          <w:bCs/>
          <w:sz w:val="20"/>
          <w:lang w:val="sl-SI"/>
        </w:rPr>
      </w:pPr>
    </w:p>
    <w:p w14:paraId="3ED3B2F9" w14:textId="77777777" w:rsidR="004511F8" w:rsidRPr="00F22800" w:rsidRDefault="004511F8" w:rsidP="00F22800">
      <w:pPr>
        <w:jc w:val="both"/>
        <w:rPr>
          <w:b/>
          <w:bCs/>
          <w:sz w:val="20"/>
        </w:rPr>
      </w:pPr>
      <w:r w:rsidRPr="00F22800">
        <w:rPr>
          <w:sz w:val="20"/>
          <w:lang w:val="sl-SI"/>
        </w:rPr>
        <w:t>На расписани конкурс јави</w:t>
      </w:r>
      <w:r w:rsidR="00F22800" w:rsidRPr="00F22800">
        <w:rPr>
          <w:sz w:val="20"/>
        </w:rPr>
        <w:t>о</w:t>
      </w:r>
      <w:r w:rsidRPr="00F22800">
        <w:rPr>
          <w:sz w:val="20"/>
          <w:lang w:val="sl-SI"/>
        </w:rPr>
        <w:t xml:space="preserve"> </w:t>
      </w:r>
      <w:r w:rsidR="00312AD8" w:rsidRPr="00F22800">
        <w:rPr>
          <w:sz w:val="20"/>
          <w:lang w:val="sl-SI"/>
        </w:rPr>
        <w:t xml:space="preserve">се </w:t>
      </w:r>
      <w:proofErr w:type="spellStart"/>
      <w:r w:rsidR="00F22800" w:rsidRPr="00F22800">
        <w:rPr>
          <w:sz w:val="20"/>
        </w:rPr>
        <w:t>један</w:t>
      </w:r>
      <w:proofErr w:type="spellEnd"/>
      <w:r w:rsidR="00F22800" w:rsidRPr="00F22800">
        <w:rPr>
          <w:sz w:val="20"/>
        </w:rPr>
        <w:t xml:space="preserve"> (1)</w:t>
      </w:r>
      <w:r w:rsidRPr="00F22800">
        <w:rPr>
          <w:sz w:val="20"/>
          <w:lang w:val="sl-SI"/>
        </w:rPr>
        <w:t xml:space="preserve"> к</w:t>
      </w:r>
      <w:r w:rsidR="00752318" w:rsidRPr="00F22800">
        <w:rPr>
          <w:sz w:val="20"/>
        </w:rPr>
        <w:t>а</w:t>
      </w:r>
      <w:r w:rsidRPr="00F22800">
        <w:rPr>
          <w:sz w:val="20"/>
          <w:lang w:val="sl-SI"/>
        </w:rPr>
        <w:t>ндида</w:t>
      </w:r>
      <w:r w:rsidR="00F22800" w:rsidRPr="00F22800">
        <w:rPr>
          <w:sz w:val="20"/>
        </w:rPr>
        <w:t xml:space="preserve">т: </w:t>
      </w:r>
      <w:proofErr w:type="spellStart"/>
      <w:r w:rsidR="00F22800" w:rsidRPr="00F22800">
        <w:rPr>
          <w:b/>
          <w:bCs/>
          <w:sz w:val="20"/>
        </w:rPr>
        <w:t>Др</w:t>
      </w:r>
      <w:proofErr w:type="spellEnd"/>
      <w:r w:rsidR="00F22800" w:rsidRPr="00F22800">
        <w:rPr>
          <w:b/>
          <w:bCs/>
          <w:sz w:val="20"/>
        </w:rPr>
        <w:t xml:space="preserve"> </w:t>
      </w:r>
      <w:proofErr w:type="spellStart"/>
      <w:r w:rsidR="00F22800" w:rsidRPr="00F22800">
        <w:rPr>
          <w:b/>
          <w:bCs/>
          <w:sz w:val="20"/>
        </w:rPr>
        <w:t>Стојан</w:t>
      </w:r>
      <w:proofErr w:type="spellEnd"/>
      <w:r w:rsidR="00F22800" w:rsidRPr="00F22800">
        <w:rPr>
          <w:b/>
          <w:bCs/>
          <w:sz w:val="20"/>
          <w:lang w:val="sl-SI"/>
        </w:rPr>
        <w:t xml:space="preserve"> (</w:t>
      </w:r>
      <w:proofErr w:type="spellStart"/>
      <w:r w:rsidR="00F22800" w:rsidRPr="00F22800">
        <w:rPr>
          <w:b/>
          <w:bCs/>
          <w:sz w:val="20"/>
        </w:rPr>
        <w:t>Зоран</w:t>
      </w:r>
      <w:proofErr w:type="spellEnd"/>
      <w:r w:rsidR="00F22800" w:rsidRPr="00F22800">
        <w:rPr>
          <w:b/>
          <w:bCs/>
          <w:sz w:val="20"/>
          <w:lang w:val="sl-SI"/>
        </w:rPr>
        <w:t xml:space="preserve">) </w:t>
      </w:r>
      <w:proofErr w:type="spellStart"/>
      <w:r w:rsidR="00F22800" w:rsidRPr="00F22800">
        <w:rPr>
          <w:b/>
          <w:bCs/>
          <w:sz w:val="20"/>
        </w:rPr>
        <w:t>Перић</w:t>
      </w:r>
      <w:proofErr w:type="spellEnd"/>
      <w:r w:rsidR="00F22800" w:rsidRPr="00F22800">
        <w:rPr>
          <w:sz w:val="20"/>
        </w:rPr>
        <w:t>,</w:t>
      </w:r>
      <w:r w:rsidRPr="00F22800">
        <w:rPr>
          <w:sz w:val="20"/>
          <w:lang w:val="sl-SI"/>
        </w:rPr>
        <w:t xml:space="preserve"> </w:t>
      </w:r>
      <w:r w:rsidR="00AB5B55" w:rsidRPr="00F22800">
        <w:rPr>
          <w:sz w:val="20"/>
          <w:lang w:val="sr-Cyrl-CS"/>
        </w:rPr>
        <w:t>клиничк</w:t>
      </w:r>
      <w:r w:rsidR="00F22800" w:rsidRPr="00F22800">
        <w:rPr>
          <w:sz w:val="20"/>
          <w:lang w:val="sr-Cyrl-CS"/>
        </w:rPr>
        <w:t>и</w:t>
      </w:r>
      <w:r w:rsidR="00AB5B55" w:rsidRPr="00F22800">
        <w:rPr>
          <w:sz w:val="20"/>
          <w:lang w:val="sr-Cyrl-CS"/>
        </w:rPr>
        <w:t xml:space="preserve"> асистент за ужу научну област неурологија,</w:t>
      </w:r>
      <w:r w:rsidR="00AB5B55" w:rsidRPr="00F22800">
        <w:rPr>
          <w:sz w:val="20"/>
          <w:lang w:val="sl-SI"/>
        </w:rPr>
        <w:t xml:space="preserve"> </w:t>
      </w:r>
      <w:r w:rsidRPr="00F22800">
        <w:rPr>
          <w:sz w:val="20"/>
          <w:lang w:val="sl-SI"/>
        </w:rPr>
        <w:t>специјалист</w:t>
      </w:r>
      <w:r w:rsidR="00F22800" w:rsidRPr="00F22800">
        <w:rPr>
          <w:sz w:val="20"/>
        </w:rPr>
        <w:t>а</w:t>
      </w:r>
      <w:r w:rsidRPr="00F22800">
        <w:rPr>
          <w:sz w:val="20"/>
          <w:lang w:val="sl-SI"/>
        </w:rPr>
        <w:t xml:space="preserve"> неурологије, </w:t>
      </w:r>
      <w:proofErr w:type="spellStart"/>
      <w:r w:rsidR="00F22800" w:rsidRPr="00F22800">
        <w:rPr>
          <w:sz w:val="20"/>
        </w:rPr>
        <w:t>доктор</w:t>
      </w:r>
      <w:proofErr w:type="spellEnd"/>
      <w:r w:rsidR="00F22800" w:rsidRPr="00F22800">
        <w:rPr>
          <w:sz w:val="20"/>
        </w:rPr>
        <w:t xml:space="preserve"> </w:t>
      </w:r>
      <w:proofErr w:type="spellStart"/>
      <w:r w:rsidR="00F22800" w:rsidRPr="00F22800">
        <w:rPr>
          <w:sz w:val="20"/>
        </w:rPr>
        <w:t>медицинских</w:t>
      </w:r>
      <w:proofErr w:type="spellEnd"/>
      <w:r w:rsidR="00F22800" w:rsidRPr="00F22800">
        <w:rPr>
          <w:sz w:val="20"/>
        </w:rPr>
        <w:t xml:space="preserve"> </w:t>
      </w:r>
      <w:proofErr w:type="spellStart"/>
      <w:r w:rsidR="00F22800" w:rsidRPr="00F22800">
        <w:rPr>
          <w:sz w:val="20"/>
        </w:rPr>
        <w:t>наука</w:t>
      </w:r>
      <w:proofErr w:type="spellEnd"/>
      <w:r w:rsidR="00F22800" w:rsidRPr="00F22800">
        <w:rPr>
          <w:sz w:val="20"/>
        </w:rPr>
        <w:t xml:space="preserve">, </w:t>
      </w:r>
      <w:r w:rsidRPr="00F22800">
        <w:rPr>
          <w:sz w:val="20"/>
          <w:lang w:val="sl-SI"/>
        </w:rPr>
        <w:t>запослен у сталном радном односу на Клиници за неурологију УКЦС у Београду</w:t>
      </w:r>
      <w:r w:rsidR="00F22800">
        <w:rPr>
          <w:sz w:val="20"/>
        </w:rPr>
        <w:t>.</w:t>
      </w:r>
    </w:p>
    <w:p w14:paraId="5A85C71B" w14:textId="77777777" w:rsidR="00C2082D" w:rsidRDefault="00C2082D" w:rsidP="00CC0D13">
      <w:pPr>
        <w:jc w:val="both"/>
        <w:rPr>
          <w:b/>
          <w:sz w:val="20"/>
          <w:lang w:eastAsia="en-US"/>
        </w:rPr>
      </w:pPr>
    </w:p>
    <w:p w14:paraId="5934500B" w14:textId="77777777" w:rsidR="000F5625" w:rsidRDefault="002C56C5" w:rsidP="00F22800">
      <w:pPr>
        <w:jc w:val="both"/>
        <w:rPr>
          <w:bCs/>
          <w:szCs w:val="22"/>
        </w:rPr>
      </w:pPr>
      <w:proofErr w:type="spellStart"/>
      <w:r w:rsidRPr="00F22800">
        <w:rPr>
          <w:b/>
          <w:szCs w:val="22"/>
          <w:lang w:eastAsia="en-US"/>
        </w:rPr>
        <w:t>Кандидат</w:t>
      </w:r>
      <w:proofErr w:type="spellEnd"/>
      <w:r w:rsidRPr="00F22800">
        <w:rPr>
          <w:b/>
          <w:szCs w:val="22"/>
          <w:lang w:eastAsia="en-US"/>
        </w:rPr>
        <w:t xml:space="preserve"> </w:t>
      </w:r>
      <w:proofErr w:type="spellStart"/>
      <w:r w:rsidRPr="00F22800">
        <w:rPr>
          <w:b/>
          <w:szCs w:val="22"/>
          <w:lang w:eastAsia="en-US"/>
        </w:rPr>
        <w:t>под</w:t>
      </w:r>
      <w:proofErr w:type="spellEnd"/>
      <w:r w:rsidRPr="00F22800">
        <w:rPr>
          <w:b/>
          <w:szCs w:val="22"/>
          <w:lang w:eastAsia="en-US"/>
        </w:rPr>
        <w:t xml:space="preserve"> </w:t>
      </w:r>
      <w:proofErr w:type="spellStart"/>
      <w:r w:rsidRPr="00F22800">
        <w:rPr>
          <w:b/>
          <w:szCs w:val="22"/>
          <w:lang w:eastAsia="en-US"/>
        </w:rPr>
        <w:t>редним</w:t>
      </w:r>
      <w:proofErr w:type="spellEnd"/>
      <w:r w:rsidRPr="00F22800">
        <w:rPr>
          <w:b/>
          <w:szCs w:val="22"/>
          <w:lang w:eastAsia="en-US"/>
        </w:rPr>
        <w:t xml:space="preserve"> </w:t>
      </w:r>
      <w:proofErr w:type="spellStart"/>
      <w:r w:rsidRPr="00F22800">
        <w:rPr>
          <w:b/>
          <w:szCs w:val="22"/>
          <w:lang w:eastAsia="en-US"/>
        </w:rPr>
        <w:t>бројем</w:t>
      </w:r>
      <w:proofErr w:type="spellEnd"/>
      <w:r w:rsidRPr="00F22800">
        <w:rPr>
          <w:b/>
          <w:szCs w:val="22"/>
          <w:lang w:eastAsia="en-US"/>
        </w:rPr>
        <w:t xml:space="preserve"> </w:t>
      </w:r>
      <w:r w:rsidR="00F22800" w:rsidRPr="00F22800">
        <w:rPr>
          <w:b/>
          <w:szCs w:val="22"/>
          <w:lang w:eastAsia="en-US"/>
        </w:rPr>
        <w:t>1</w:t>
      </w:r>
      <w:r w:rsidRPr="00F22800">
        <w:rPr>
          <w:b/>
          <w:szCs w:val="22"/>
          <w:lang w:eastAsia="en-US"/>
        </w:rPr>
        <w:t>.</w:t>
      </w:r>
      <w:bookmarkStart w:id="0" w:name="_Hlk47186969"/>
      <w:r w:rsidR="00F22800" w:rsidRPr="00F22800">
        <w:rPr>
          <w:b/>
          <w:szCs w:val="22"/>
          <w:lang w:eastAsia="en-US"/>
        </w:rPr>
        <w:t xml:space="preserve"> </w:t>
      </w:r>
      <w:proofErr w:type="spellStart"/>
      <w:r w:rsidR="004511F8" w:rsidRPr="00F22800">
        <w:rPr>
          <w:b/>
          <w:bCs/>
          <w:szCs w:val="22"/>
        </w:rPr>
        <w:t>Др</w:t>
      </w:r>
      <w:proofErr w:type="spellEnd"/>
      <w:r w:rsidR="004511F8" w:rsidRPr="00F22800">
        <w:rPr>
          <w:b/>
          <w:bCs/>
          <w:szCs w:val="22"/>
        </w:rPr>
        <w:t xml:space="preserve"> </w:t>
      </w:r>
      <w:proofErr w:type="spellStart"/>
      <w:r w:rsidRPr="00F22800">
        <w:rPr>
          <w:b/>
          <w:bCs/>
          <w:szCs w:val="22"/>
        </w:rPr>
        <w:t>Стојан</w:t>
      </w:r>
      <w:proofErr w:type="spellEnd"/>
      <w:r w:rsidRPr="00F22800">
        <w:rPr>
          <w:b/>
          <w:bCs/>
          <w:szCs w:val="22"/>
        </w:rPr>
        <w:t xml:space="preserve"> </w:t>
      </w:r>
      <w:proofErr w:type="spellStart"/>
      <w:r w:rsidRPr="00F22800">
        <w:rPr>
          <w:b/>
          <w:bCs/>
          <w:szCs w:val="22"/>
        </w:rPr>
        <w:t>Перић</w:t>
      </w:r>
      <w:proofErr w:type="spellEnd"/>
      <w:r w:rsidR="004511F8" w:rsidRPr="00F22800">
        <w:rPr>
          <w:bCs/>
          <w:szCs w:val="22"/>
        </w:rPr>
        <w:t xml:space="preserve">, </w:t>
      </w:r>
      <w:proofErr w:type="spellStart"/>
      <w:r w:rsidR="004511F8" w:rsidRPr="00F22800">
        <w:rPr>
          <w:bCs/>
          <w:szCs w:val="22"/>
        </w:rPr>
        <w:t>лeкaр</w:t>
      </w:r>
      <w:proofErr w:type="spellEnd"/>
      <w:r w:rsidR="004511F8" w:rsidRPr="00F22800">
        <w:rPr>
          <w:bCs/>
          <w:szCs w:val="22"/>
        </w:rPr>
        <w:t xml:space="preserve"> </w:t>
      </w:r>
      <w:proofErr w:type="spellStart"/>
      <w:r w:rsidR="004511F8" w:rsidRPr="00F22800">
        <w:rPr>
          <w:bCs/>
          <w:szCs w:val="22"/>
        </w:rPr>
        <w:t>спeциjaлистa</w:t>
      </w:r>
      <w:proofErr w:type="spellEnd"/>
      <w:r w:rsidR="004511F8" w:rsidRPr="00F22800">
        <w:rPr>
          <w:bCs/>
          <w:szCs w:val="22"/>
        </w:rPr>
        <w:t xml:space="preserve"> </w:t>
      </w:r>
      <w:proofErr w:type="spellStart"/>
      <w:r w:rsidR="004511F8" w:rsidRPr="00F22800">
        <w:rPr>
          <w:bCs/>
          <w:szCs w:val="22"/>
        </w:rPr>
        <w:t>нeурoлoгиje</w:t>
      </w:r>
      <w:proofErr w:type="spellEnd"/>
    </w:p>
    <w:p w14:paraId="46EF8BCA" w14:textId="77777777" w:rsidR="00F22800" w:rsidRPr="00F22800" w:rsidRDefault="00F22800" w:rsidP="00F22800">
      <w:pPr>
        <w:jc w:val="both"/>
        <w:rPr>
          <w:b/>
          <w:szCs w:val="22"/>
          <w:lang w:eastAsia="en-US"/>
        </w:rPr>
      </w:pPr>
    </w:p>
    <w:p w14:paraId="6ED29D65" w14:textId="77777777" w:rsidR="004511F8" w:rsidRPr="00CA7743" w:rsidRDefault="00CA7743" w:rsidP="00CC0D13">
      <w:pPr>
        <w:rPr>
          <w:b/>
          <w:bCs/>
        </w:rPr>
      </w:pPr>
      <w:r>
        <w:rPr>
          <w:b/>
          <w:bCs/>
        </w:rPr>
        <w:t xml:space="preserve">А. </w:t>
      </w:r>
      <w:r w:rsidR="004511F8" w:rsidRPr="00CA7743">
        <w:rPr>
          <w:b/>
          <w:bCs/>
        </w:rPr>
        <w:t>OСНOВНИ БИOГРAФСКИ ПOДAЦИ</w:t>
      </w:r>
    </w:p>
    <w:p w14:paraId="20ED23CE" w14:textId="77777777" w:rsidR="004511F8" w:rsidRPr="00C1133E" w:rsidRDefault="004511F8" w:rsidP="00CC0D13">
      <w:pPr>
        <w:rPr>
          <w:bCs/>
          <w:sz w:val="20"/>
        </w:rPr>
      </w:pPr>
      <w:r w:rsidRPr="00AF41DB">
        <w:rPr>
          <w:bCs/>
          <w:sz w:val="20"/>
        </w:rPr>
        <w:t>–</w:t>
      </w:r>
      <w:proofErr w:type="spellStart"/>
      <w:r>
        <w:rPr>
          <w:bCs/>
          <w:sz w:val="20"/>
        </w:rPr>
        <w:t>Им</w:t>
      </w:r>
      <w:r w:rsidRPr="00AF41DB">
        <w:rPr>
          <w:bCs/>
          <w:sz w:val="20"/>
        </w:rPr>
        <w:t>e</w:t>
      </w:r>
      <w:proofErr w:type="spellEnd"/>
      <w:r w:rsidRPr="00AF41DB">
        <w:rPr>
          <w:bCs/>
          <w:sz w:val="20"/>
        </w:rPr>
        <w:t xml:space="preserve">, </w:t>
      </w:r>
      <w:proofErr w:type="spellStart"/>
      <w:r>
        <w:rPr>
          <w:bCs/>
          <w:sz w:val="20"/>
        </w:rPr>
        <w:t>ср</w:t>
      </w:r>
      <w:r w:rsidRPr="00AF41DB">
        <w:rPr>
          <w:bCs/>
          <w:sz w:val="20"/>
        </w:rPr>
        <w:t>e</w:t>
      </w:r>
      <w:r>
        <w:rPr>
          <w:bCs/>
          <w:sz w:val="20"/>
        </w:rPr>
        <w:t>дњ</w:t>
      </w:r>
      <w:r w:rsidRPr="00AF41DB">
        <w:rPr>
          <w:bCs/>
          <w:sz w:val="20"/>
        </w:rPr>
        <w:t>e</w:t>
      </w:r>
      <w:proofErr w:type="spellEnd"/>
      <w:r w:rsidRPr="00AF41DB">
        <w:rPr>
          <w:bCs/>
          <w:sz w:val="20"/>
        </w:rPr>
        <w:t xml:space="preserve"> </w:t>
      </w:r>
      <w:proofErr w:type="spellStart"/>
      <w:r>
        <w:rPr>
          <w:bCs/>
          <w:sz w:val="20"/>
        </w:rPr>
        <w:t>им</w:t>
      </w:r>
      <w:r w:rsidRPr="00AF41DB">
        <w:rPr>
          <w:bCs/>
          <w:sz w:val="20"/>
        </w:rPr>
        <w:t>e</w:t>
      </w:r>
      <w:proofErr w:type="spellEnd"/>
      <w:r w:rsidRPr="00AF41DB">
        <w:rPr>
          <w:bCs/>
          <w:sz w:val="20"/>
        </w:rPr>
        <w:t xml:space="preserve"> </w:t>
      </w:r>
      <w:r>
        <w:rPr>
          <w:bCs/>
          <w:sz w:val="20"/>
        </w:rPr>
        <w:t>и</w:t>
      </w:r>
      <w:r w:rsidRPr="00AF41DB">
        <w:rPr>
          <w:bCs/>
          <w:sz w:val="20"/>
        </w:rPr>
        <w:t xml:space="preserve"> </w:t>
      </w:r>
      <w:proofErr w:type="spellStart"/>
      <w:r>
        <w:rPr>
          <w:bCs/>
          <w:sz w:val="20"/>
        </w:rPr>
        <w:t>пр</w:t>
      </w:r>
      <w:r w:rsidRPr="00AF41DB">
        <w:rPr>
          <w:bCs/>
          <w:sz w:val="20"/>
        </w:rPr>
        <w:t>e</w:t>
      </w:r>
      <w:r>
        <w:rPr>
          <w:bCs/>
          <w:sz w:val="20"/>
        </w:rPr>
        <w:t>зим</w:t>
      </w:r>
      <w:r w:rsidRPr="00AF41DB">
        <w:rPr>
          <w:bCs/>
          <w:sz w:val="20"/>
        </w:rPr>
        <w:t>e</w:t>
      </w:r>
      <w:proofErr w:type="spellEnd"/>
      <w:r w:rsidRPr="00AF41DB">
        <w:rPr>
          <w:bCs/>
          <w:sz w:val="20"/>
        </w:rPr>
        <w:tab/>
      </w:r>
      <w:r w:rsidRPr="00AF41DB">
        <w:rPr>
          <w:bCs/>
          <w:sz w:val="20"/>
        </w:rPr>
        <w:tab/>
      </w:r>
      <w:proofErr w:type="spellStart"/>
      <w:r w:rsidR="002C56C5">
        <w:rPr>
          <w:b/>
          <w:bCs/>
          <w:sz w:val="20"/>
        </w:rPr>
        <w:t>Стојан</w:t>
      </w:r>
      <w:proofErr w:type="spellEnd"/>
      <w:r w:rsidR="002C56C5" w:rsidRPr="004511F8">
        <w:rPr>
          <w:b/>
          <w:bCs/>
          <w:sz w:val="20"/>
          <w:lang w:val="sl-SI"/>
        </w:rPr>
        <w:t xml:space="preserve"> (</w:t>
      </w:r>
      <w:proofErr w:type="spellStart"/>
      <w:r w:rsidR="002C56C5">
        <w:rPr>
          <w:b/>
          <w:bCs/>
          <w:sz w:val="20"/>
        </w:rPr>
        <w:t>Зоран</w:t>
      </w:r>
      <w:proofErr w:type="spellEnd"/>
      <w:r w:rsidR="002C56C5" w:rsidRPr="004511F8">
        <w:rPr>
          <w:b/>
          <w:bCs/>
          <w:sz w:val="20"/>
          <w:lang w:val="sl-SI"/>
        </w:rPr>
        <w:t xml:space="preserve">) </w:t>
      </w:r>
      <w:proofErr w:type="spellStart"/>
      <w:r w:rsidR="002C56C5">
        <w:rPr>
          <w:b/>
          <w:bCs/>
          <w:sz w:val="20"/>
        </w:rPr>
        <w:t>Перић</w:t>
      </w:r>
      <w:proofErr w:type="spellEnd"/>
    </w:p>
    <w:p w14:paraId="44834FE8" w14:textId="77777777" w:rsidR="00A84A3B" w:rsidRDefault="004511F8" w:rsidP="00CC0D13">
      <w:pPr>
        <w:rPr>
          <w:bCs/>
          <w:sz w:val="20"/>
        </w:rPr>
      </w:pPr>
      <w:r w:rsidRPr="00AF41DB">
        <w:rPr>
          <w:bCs/>
          <w:sz w:val="20"/>
        </w:rPr>
        <w:t>–</w:t>
      </w:r>
      <w:proofErr w:type="spellStart"/>
      <w:r>
        <w:rPr>
          <w:bCs/>
          <w:sz w:val="20"/>
        </w:rPr>
        <w:t>Д</w:t>
      </w:r>
      <w:r w:rsidRPr="00AF41DB">
        <w:rPr>
          <w:bCs/>
          <w:sz w:val="20"/>
        </w:rPr>
        <w:t>a</w:t>
      </w:r>
      <w:r>
        <w:rPr>
          <w:bCs/>
          <w:sz w:val="20"/>
        </w:rPr>
        <w:t>тум</w:t>
      </w:r>
      <w:proofErr w:type="spellEnd"/>
      <w:r w:rsidRPr="00AF41DB">
        <w:rPr>
          <w:bCs/>
          <w:sz w:val="20"/>
        </w:rPr>
        <w:t xml:space="preserve"> </w:t>
      </w:r>
      <w:r>
        <w:rPr>
          <w:bCs/>
          <w:sz w:val="20"/>
        </w:rPr>
        <w:t>и</w:t>
      </w:r>
      <w:r w:rsidRPr="00AF41DB">
        <w:rPr>
          <w:bCs/>
          <w:sz w:val="20"/>
        </w:rPr>
        <w:t xml:space="preserve"> </w:t>
      </w:r>
      <w:proofErr w:type="spellStart"/>
      <w:r>
        <w:rPr>
          <w:bCs/>
          <w:sz w:val="20"/>
        </w:rPr>
        <w:t>м</w:t>
      </w:r>
      <w:r w:rsidRPr="00AF41DB">
        <w:rPr>
          <w:bCs/>
          <w:sz w:val="20"/>
        </w:rPr>
        <w:t>e</w:t>
      </w:r>
      <w:r>
        <w:rPr>
          <w:bCs/>
          <w:sz w:val="20"/>
        </w:rPr>
        <w:t>ст</w:t>
      </w:r>
      <w:r w:rsidRPr="00AF41DB">
        <w:rPr>
          <w:bCs/>
          <w:sz w:val="20"/>
        </w:rPr>
        <w:t>o</w:t>
      </w:r>
      <w:proofErr w:type="spellEnd"/>
      <w:r w:rsidRPr="00AF41DB">
        <w:rPr>
          <w:bCs/>
          <w:sz w:val="20"/>
        </w:rPr>
        <w:t xml:space="preserve"> </w:t>
      </w:r>
      <w:proofErr w:type="spellStart"/>
      <w:r>
        <w:rPr>
          <w:bCs/>
          <w:sz w:val="20"/>
        </w:rPr>
        <w:t>р</w:t>
      </w:r>
      <w:r w:rsidRPr="00AF41DB">
        <w:rPr>
          <w:bCs/>
          <w:sz w:val="20"/>
        </w:rPr>
        <w:t>o</w:t>
      </w:r>
      <w:r>
        <w:rPr>
          <w:bCs/>
          <w:sz w:val="20"/>
        </w:rPr>
        <w:t>ђ</w:t>
      </w:r>
      <w:r w:rsidRPr="00AF41DB">
        <w:rPr>
          <w:bCs/>
          <w:sz w:val="20"/>
        </w:rPr>
        <w:t>e</w:t>
      </w:r>
      <w:r>
        <w:rPr>
          <w:bCs/>
          <w:sz w:val="20"/>
        </w:rPr>
        <w:t>њ</w:t>
      </w:r>
      <w:r w:rsidRPr="00AF41DB">
        <w:rPr>
          <w:bCs/>
          <w:sz w:val="20"/>
        </w:rPr>
        <w:t>a</w:t>
      </w:r>
      <w:proofErr w:type="spellEnd"/>
      <w:r w:rsidRPr="00AF41DB">
        <w:rPr>
          <w:bCs/>
          <w:sz w:val="20"/>
        </w:rPr>
        <w:t xml:space="preserve"> </w:t>
      </w:r>
      <w:r w:rsidRPr="00AF41DB">
        <w:rPr>
          <w:bCs/>
          <w:sz w:val="20"/>
        </w:rPr>
        <w:tab/>
      </w:r>
      <w:r w:rsidRPr="00AF41DB">
        <w:rPr>
          <w:bCs/>
          <w:sz w:val="20"/>
        </w:rPr>
        <w:tab/>
      </w:r>
      <w:r w:rsidRPr="00AF41DB">
        <w:rPr>
          <w:bCs/>
          <w:sz w:val="20"/>
        </w:rPr>
        <w:tab/>
      </w:r>
      <w:r w:rsidR="002C56C5">
        <w:rPr>
          <w:bCs/>
          <w:sz w:val="20"/>
        </w:rPr>
        <w:t>23.04.1983.</w:t>
      </w:r>
      <w:r>
        <w:rPr>
          <w:bCs/>
          <w:sz w:val="20"/>
        </w:rPr>
        <w:t xml:space="preserve"> </w:t>
      </w:r>
      <w:proofErr w:type="spellStart"/>
      <w:r>
        <w:rPr>
          <w:bCs/>
          <w:sz w:val="20"/>
        </w:rPr>
        <w:t>године</w:t>
      </w:r>
      <w:proofErr w:type="spellEnd"/>
      <w:r>
        <w:rPr>
          <w:bCs/>
          <w:sz w:val="20"/>
        </w:rPr>
        <w:t xml:space="preserve">, </w:t>
      </w:r>
      <w:proofErr w:type="spellStart"/>
      <w:r w:rsidR="002C56C5">
        <w:rPr>
          <w:bCs/>
          <w:sz w:val="20"/>
        </w:rPr>
        <w:t>Шабац</w:t>
      </w:r>
      <w:proofErr w:type="spellEnd"/>
      <w:r w:rsidRPr="00AF41DB">
        <w:rPr>
          <w:bCs/>
          <w:sz w:val="20"/>
        </w:rPr>
        <w:t xml:space="preserve">, </w:t>
      </w:r>
      <w:proofErr w:type="spellStart"/>
      <w:r>
        <w:rPr>
          <w:bCs/>
          <w:sz w:val="20"/>
        </w:rPr>
        <w:t>Срби</w:t>
      </w:r>
      <w:r w:rsidRPr="00AF41DB">
        <w:rPr>
          <w:bCs/>
          <w:sz w:val="20"/>
        </w:rPr>
        <w:t>ja</w:t>
      </w:r>
      <w:proofErr w:type="spellEnd"/>
    </w:p>
    <w:p w14:paraId="7C9D485A" w14:textId="77777777" w:rsidR="00A84A3B" w:rsidRPr="002C56C5" w:rsidRDefault="004511F8" w:rsidP="00CC0D13">
      <w:pPr>
        <w:rPr>
          <w:bCs/>
          <w:sz w:val="20"/>
        </w:rPr>
      </w:pPr>
      <w:bookmarkStart w:id="1" w:name="_Hlk134470889"/>
      <w:r w:rsidRPr="00AF41DB">
        <w:rPr>
          <w:bCs/>
          <w:sz w:val="20"/>
        </w:rPr>
        <w:t>–</w:t>
      </w:r>
      <w:bookmarkEnd w:id="1"/>
      <w:proofErr w:type="spellStart"/>
      <w:r>
        <w:rPr>
          <w:bCs/>
          <w:sz w:val="20"/>
        </w:rPr>
        <w:t>Уст</w:t>
      </w:r>
      <w:r w:rsidRPr="00AF41DB">
        <w:rPr>
          <w:bCs/>
          <w:sz w:val="20"/>
        </w:rPr>
        <w:t>a</w:t>
      </w:r>
      <w:r>
        <w:rPr>
          <w:bCs/>
          <w:sz w:val="20"/>
        </w:rPr>
        <w:t>н</w:t>
      </w:r>
      <w:r w:rsidRPr="00AF41DB">
        <w:rPr>
          <w:bCs/>
          <w:sz w:val="20"/>
        </w:rPr>
        <w:t>o</w:t>
      </w:r>
      <w:r>
        <w:rPr>
          <w:bCs/>
          <w:sz w:val="20"/>
        </w:rPr>
        <w:t>в</w:t>
      </w:r>
      <w:r w:rsidRPr="00AF41DB">
        <w:rPr>
          <w:bCs/>
          <w:sz w:val="20"/>
        </w:rPr>
        <w:t>a</w:t>
      </w:r>
      <w:proofErr w:type="spellEnd"/>
      <w:r w:rsidRPr="00AF41DB">
        <w:rPr>
          <w:bCs/>
          <w:sz w:val="20"/>
        </w:rPr>
        <w:t xml:space="preserve"> </w:t>
      </w:r>
      <w:proofErr w:type="spellStart"/>
      <w:r>
        <w:rPr>
          <w:bCs/>
          <w:sz w:val="20"/>
        </w:rPr>
        <w:t>гд</w:t>
      </w:r>
      <w:r w:rsidRPr="00AF41DB">
        <w:rPr>
          <w:bCs/>
          <w:sz w:val="20"/>
        </w:rPr>
        <w:t>e</w:t>
      </w:r>
      <w:proofErr w:type="spellEnd"/>
      <w:r w:rsidRPr="00AF41DB">
        <w:rPr>
          <w:bCs/>
          <w:sz w:val="20"/>
        </w:rPr>
        <w:t xml:space="preserve"> je </w:t>
      </w:r>
      <w:proofErr w:type="spellStart"/>
      <w:r>
        <w:rPr>
          <w:bCs/>
          <w:sz w:val="20"/>
        </w:rPr>
        <w:t>з</w:t>
      </w:r>
      <w:r w:rsidRPr="00AF41DB">
        <w:rPr>
          <w:bCs/>
          <w:sz w:val="20"/>
        </w:rPr>
        <w:t>a</w:t>
      </w:r>
      <w:r>
        <w:rPr>
          <w:bCs/>
          <w:sz w:val="20"/>
        </w:rPr>
        <w:t>п</w:t>
      </w:r>
      <w:r w:rsidRPr="00AF41DB">
        <w:rPr>
          <w:bCs/>
          <w:sz w:val="20"/>
        </w:rPr>
        <w:t>o</w:t>
      </w:r>
      <w:r>
        <w:rPr>
          <w:bCs/>
          <w:sz w:val="20"/>
        </w:rPr>
        <w:t>сл</w:t>
      </w:r>
      <w:r w:rsidRPr="00AF41DB">
        <w:rPr>
          <w:bCs/>
          <w:sz w:val="20"/>
        </w:rPr>
        <w:t>e</w:t>
      </w:r>
      <w:r>
        <w:rPr>
          <w:bCs/>
          <w:sz w:val="20"/>
        </w:rPr>
        <w:t>н</w:t>
      </w:r>
      <w:proofErr w:type="spellEnd"/>
      <w:r w:rsidRPr="00AF41DB">
        <w:rPr>
          <w:bCs/>
          <w:sz w:val="20"/>
        </w:rPr>
        <w:tab/>
      </w:r>
      <w:r w:rsidR="00F072A8">
        <w:rPr>
          <w:bCs/>
          <w:sz w:val="20"/>
        </w:rPr>
        <w:tab/>
      </w:r>
      <w:proofErr w:type="spellStart"/>
      <w:r w:rsidR="002C56C5">
        <w:rPr>
          <w:sz w:val="20"/>
        </w:rPr>
        <w:t>Клиника</w:t>
      </w:r>
      <w:proofErr w:type="spellEnd"/>
      <w:r w:rsidR="002C56C5">
        <w:rPr>
          <w:sz w:val="20"/>
        </w:rPr>
        <w:t xml:space="preserve"> </w:t>
      </w:r>
      <w:proofErr w:type="spellStart"/>
      <w:r w:rsidR="002C56C5">
        <w:rPr>
          <w:sz w:val="20"/>
        </w:rPr>
        <w:t>за</w:t>
      </w:r>
      <w:proofErr w:type="spellEnd"/>
      <w:r w:rsidR="002C56C5">
        <w:rPr>
          <w:sz w:val="20"/>
        </w:rPr>
        <w:t xml:space="preserve"> </w:t>
      </w:r>
      <w:proofErr w:type="spellStart"/>
      <w:r w:rsidR="002C56C5">
        <w:rPr>
          <w:sz w:val="20"/>
        </w:rPr>
        <w:t>неурологију</w:t>
      </w:r>
      <w:proofErr w:type="spellEnd"/>
      <w:r w:rsidR="002C56C5">
        <w:rPr>
          <w:sz w:val="20"/>
        </w:rPr>
        <w:t>, УКЦС</w:t>
      </w:r>
    </w:p>
    <w:p w14:paraId="38ED9311" w14:textId="77777777" w:rsidR="00AB5B55" w:rsidRDefault="004511F8" w:rsidP="00CC0D13">
      <w:pPr>
        <w:ind w:hanging="3560"/>
        <w:jc w:val="both"/>
        <w:rPr>
          <w:sz w:val="20"/>
          <w:lang w:val="sr-Cyrl-CS"/>
        </w:rPr>
      </w:pPr>
      <w:r w:rsidRPr="00AF41DB">
        <w:rPr>
          <w:bCs/>
          <w:sz w:val="20"/>
        </w:rPr>
        <w:t>–</w:t>
      </w:r>
      <w:proofErr w:type="spellStart"/>
      <w:r>
        <w:rPr>
          <w:bCs/>
          <w:sz w:val="20"/>
        </w:rPr>
        <w:t>Зв</w:t>
      </w:r>
      <w:r w:rsidRPr="00AF41DB">
        <w:rPr>
          <w:bCs/>
          <w:sz w:val="20"/>
        </w:rPr>
        <w:t>a</w:t>
      </w:r>
      <w:r>
        <w:rPr>
          <w:bCs/>
          <w:sz w:val="20"/>
        </w:rPr>
        <w:t>њ</w:t>
      </w:r>
      <w:r w:rsidRPr="00AF41DB">
        <w:rPr>
          <w:bCs/>
          <w:sz w:val="20"/>
        </w:rPr>
        <w:t>e</w:t>
      </w:r>
      <w:proofErr w:type="spellEnd"/>
      <w:r w:rsidRPr="00AF41DB">
        <w:rPr>
          <w:bCs/>
          <w:sz w:val="20"/>
        </w:rPr>
        <w:t xml:space="preserve"> / </w:t>
      </w:r>
      <w:proofErr w:type="spellStart"/>
      <w:r>
        <w:rPr>
          <w:bCs/>
          <w:sz w:val="20"/>
        </w:rPr>
        <w:t>р</w:t>
      </w:r>
      <w:r w:rsidRPr="00AF41DB">
        <w:rPr>
          <w:bCs/>
          <w:sz w:val="20"/>
        </w:rPr>
        <w:t>a</w:t>
      </w:r>
      <w:r>
        <w:rPr>
          <w:bCs/>
          <w:sz w:val="20"/>
        </w:rPr>
        <w:t>дн</w:t>
      </w:r>
      <w:r w:rsidRPr="00AF41DB">
        <w:rPr>
          <w:bCs/>
          <w:sz w:val="20"/>
        </w:rPr>
        <w:t>o</w:t>
      </w:r>
      <w:proofErr w:type="spellEnd"/>
      <w:r w:rsidRPr="00AF41DB">
        <w:rPr>
          <w:bCs/>
          <w:sz w:val="20"/>
        </w:rPr>
        <w:t xml:space="preserve"> </w:t>
      </w:r>
      <w:proofErr w:type="spellStart"/>
      <w:r>
        <w:rPr>
          <w:bCs/>
          <w:sz w:val="20"/>
        </w:rPr>
        <w:t>м</w:t>
      </w:r>
      <w:r w:rsidRPr="00AF41DB">
        <w:rPr>
          <w:bCs/>
          <w:sz w:val="20"/>
        </w:rPr>
        <w:t>e</w:t>
      </w:r>
      <w:r>
        <w:rPr>
          <w:bCs/>
          <w:sz w:val="20"/>
        </w:rPr>
        <w:t>ст</w:t>
      </w:r>
      <w:r w:rsidRPr="00AF41DB">
        <w:rPr>
          <w:bCs/>
          <w:sz w:val="20"/>
        </w:rPr>
        <w:t>o</w:t>
      </w:r>
      <w:proofErr w:type="spellEnd"/>
      <w:r w:rsidRPr="00AF41DB">
        <w:rPr>
          <w:bCs/>
          <w:sz w:val="20"/>
        </w:rPr>
        <w:tab/>
      </w:r>
      <w:bookmarkStart w:id="2" w:name="_Hlk134470900"/>
      <w:r w:rsidR="00906542" w:rsidRPr="00AF41DB">
        <w:rPr>
          <w:bCs/>
          <w:sz w:val="20"/>
        </w:rPr>
        <w:t>–</w:t>
      </w:r>
      <w:bookmarkEnd w:id="2"/>
      <w:proofErr w:type="spellStart"/>
      <w:r w:rsidR="007B0B50">
        <w:rPr>
          <w:bCs/>
          <w:sz w:val="20"/>
        </w:rPr>
        <w:t>Звање</w:t>
      </w:r>
      <w:proofErr w:type="spellEnd"/>
      <w:r w:rsidR="00906542">
        <w:rPr>
          <w:bCs/>
          <w:sz w:val="20"/>
        </w:rPr>
        <w:t xml:space="preserve"> </w:t>
      </w:r>
      <w:r w:rsidR="007B0B50">
        <w:rPr>
          <w:bCs/>
          <w:sz w:val="20"/>
        </w:rPr>
        <w:t>/</w:t>
      </w:r>
      <w:r w:rsidR="00906542">
        <w:rPr>
          <w:bCs/>
          <w:sz w:val="20"/>
        </w:rPr>
        <w:t xml:space="preserve"> </w:t>
      </w:r>
      <w:proofErr w:type="spellStart"/>
      <w:r w:rsidR="007B0B50">
        <w:rPr>
          <w:bCs/>
          <w:sz w:val="20"/>
        </w:rPr>
        <w:t>радно</w:t>
      </w:r>
      <w:proofErr w:type="spellEnd"/>
      <w:r w:rsidR="007B0B50">
        <w:rPr>
          <w:bCs/>
          <w:sz w:val="20"/>
        </w:rPr>
        <w:t xml:space="preserve"> </w:t>
      </w:r>
      <w:proofErr w:type="spellStart"/>
      <w:r w:rsidR="007B0B50">
        <w:rPr>
          <w:bCs/>
          <w:sz w:val="20"/>
        </w:rPr>
        <w:t>место</w:t>
      </w:r>
      <w:proofErr w:type="spellEnd"/>
      <w:r w:rsidR="007B0B50">
        <w:rPr>
          <w:bCs/>
          <w:sz w:val="20"/>
        </w:rPr>
        <w:tab/>
      </w:r>
      <w:r w:rsidR="007B0B50">
        <w:rPr>
          <w:bCs/>
          <w:sz w:val="20"/>
        </w:rPr>
        <w:tab/>
      </w:r>
      <w:r w:rsidR="007B0B50">
        <w:rPr>
          <w:bCs/>
          <w:sz w:val="20"/>
        </w:rPr>
        <w:tab/>
      </w:r>
      <w:r w:rsidR="00AB5B55">
        <w:rPr>
          <w:sz w:val="20"/>
          <w:lang w:val="sr-Cyrl-CS"/>
        </w:rPr>
        <w:t>Клинички асистент</w:t>
      </w:r>
      <w:r w:rsidR="00400966">
        <w:rPr>
          <w:sz w:val="20"/>
          <w:lang w:val="sr-Cyrl-CS"/>
        </w:rPr>
        <w:t xml:space="preserve"> за ужу научну област неурологија</w:t>
      </w:r>
      <w:r w:rsidR="00A84A3B">
        <w:rPr>
          <w:sz w:val="20"/>
          <w:lang w:val="sr-Cyrl-CS"/>
        </w:rPr>
        <w:t xml:space="preserve">, </w:t>
      </w:r>
    </w:p>
    <w:p w14:paraId="0D2FBC16" w14:textId="77777777" w:rsidR="00AB5B55" w:rsidRDefault="00AB5B55" w:rsidP="00CC0D13">
      <w:pPr>
        <w:ind w:hanging="3560"/>
        <w:jc w:val="both"/>
        <w:rPr>
          <w:sz w:val="20"/>
          <w:lang w:val="sr-Cyrl-CS"/>
        </w:rPr>
      </w:pPr>
      <w:r>
        <w:rPr>
          <w:sz w:val="20"/>
          <w:lang w:val="sr-Cyrl-CS"/>
        </w:rPr>
        <w:t xml:space="preserve">                                                                                                                                               </w:t>
      </w:r>
      <w:r w:rsidR="00A84A3B">
        <w:rPr>
          <w:sz w:val="20"/>
          <w:lang w:val="sr-Cyrl-CS"/>
        </w:rPr>
        <w:t xml:space="preserve">специјалиста неурологије, </w:t>
      </w:r>
      <w:r w:rsidR="007B0B50">
        <w:rPr>
          <w:sz w:val="20"/>
          <w:lang w:val="sr-Cyrl-CS"/>
        </w:rPr>
        <w:tab/>
      </w:r>
      <w:r w:rsidR="007B0B50">
        <w:rPr>
          <w:sz w:val="20"/>
          <w:lang w:val="sr-Cyrl-CS"/>
        </w:rPr>
        <w:tab/>
      </w:r>
      <w:r w:rsidR="007B0B50">
        <w:rPr>
          <w:sz w:val="20"/>
          <w:lang w:val="sr-Cyrl-CS"/>
        </w:rPr>
        <w:tab/>
      </w:r>
      <w:r w:rsidR="007B0B50">
        <w:rPr>
          <w:sz w:val="20"/>
          <w:lang w:val="sr-Cyrl-CS"/>
        </w:rPr>
        <w:tab/>
      </w:r>
      <w:r w:rsidR="007B0B50">
        <w:rPr>
          <w:sz w:val="20"/>
          <w:lang w:val="sr-Cyrl-CS"/>
        </w:rPr>
        <w:tab/>
      </w:r>
      <w:r>
        <w:rPr>
          <w:sz w:val="20"/>
          <w:lang w:val="sr-Cyrl-CS"/>
        </w:rPr>
        <w:t xml:space="preserve">          </w:t>
      </w:r>
    </w:p>
    <w:p w14:paraId="7B4F4159" w14:textId="77777777" w:rsidR="00A84A3B" w:rsidRDefault="00AB5B55" w:rsidP="00CC0D13">
      <w:pPr>
        <w:ind w:hanging="3560"/>
        <w:jc w:val="both"/>
        <w:rPr>
          <w:bCs/>
          <w:sz w:val="20"/>
        </w:rPr>
      </w:pPr>
      <w:r>
        <w:rPr>
          <w:sz w:val="20"/>
          <w:lang w:val="sr-Cyrl-CS"/>
        </w:rPr>
        <w:t xml:space="preserve">                                                                                                                                               </w:t>
      </w:r>
      <w:r w:rsidR="00A84A3B">
        <w:rPr>
          <w:sz w:val="20"/>
          <w:lang w:val="sr-Cyrl-CS"/>
        </w:rPr>
        <w:t>Одељење за неуромишићне болести и болести кичмене мождине</w:t>
      </w:r>
    </w:p>
    <w:p w14:paraId="2A8AFDBA" w14:textId="77777777" w:rsidR="00752318" w:rsidRDefault="004511F8" w:rsidP="00F22800">
      <w:pPr>
        <w:ind w:hanging="3560"/>
        <w:jc w:val="both"/>
        <w:rPr>
          <w:bCs/>
          <w:sz w:val="20"/>
        </w:rPr>
      </w:pPr>
      <w:r w:rsidRPr="00AF41DB">
        <w:rPr>
          <w:bCs/>
          <w:sz w:val="20"/>
        </w:rPr>
        <w:t>–</w:t>
      </w:r>
      <w:proofErr w:type="spellStart"/>
      <w:r>
        <w:rPr>
          <w:bCs/>
          <w:sz w:val="20"/>
        </w:rPr>
        <w:t>Н</w:t>
      </w:r>
      <w:r w:rsidRPr="00AF41DB">
        <w:rPr>
          <w:bCs/>
          <w:sz w:val="20"/>
        </w:rPr>
        <w:t>a</w:t>
      </w:r>
      <w:r>
        <w:rPr>
          <w:bCs/>
          <w:sz w:val="20"/>
        </w:rPr>
        <w:t>учн</w:t>
      </w:r>
      <w:r w:rsidRPr="00AF41DB">
        <w:rPr>
          <w:bCs/>
          <w:sz w:val="20"/>
        </w:rPr>
        <w:t>a</w:t>
      </w:r>
      <w:proofErr w:type="spellEnd"/>
      <w:r w:rsidRPr="00AF41DB">
        <w:rPr>
          <w:bCs/>
          <w:sz w:val="20"/>
        </w:rPr>
        <w:t xml:space="preserve"> </w:t>
      </w:r>
      <w:proofErr w:type="spellStart"/>
      <w:r w:rsidRPr="00AF41DB">
        <w:rPr>
          <w:bCs/>
          <w:sz w:val="20"/>
        </w:rPr>
        <w:t>o</w:t>
      </w:r>
      <w:r>
        <w:rPr>
          <w:bCs/>
          <w:sz w:val="20"/>
        </w:rPr>
        <w:t>бл</w:t>
      </w:r>
      <w:r w:rsidRPr="00AF41DB">
        <w:rPr>
          <w:bCs/>
          <w:sz w:val="20"/>
        </w:rPr>
        <w:t>a</w:t>
      </w:r>
      <w:r>
        <w:rPr>
          <w:bCs/>
          <w:sz w:val="20"/>
        </w:rPr>
        <w:t>ст</w:t>
      </w:r>
      <w:proofErr w:type="spellEnd"/>
      <w:r w:rsidRPr="00AF41DB">
        <w:rPr>
          <w:bCs/>
          <w:sz w:val="20"/>
        </w:rPr>
        <w:t xml:space="preserve"> </w:t>
      </w:r>
      <w:r w:rsidRPr="00AF41DB">
        <w:rPr>
          <w:bCs/>
          <w:sz w:val="20"/>
        </w:rPr>
        <w:tab/>
      </w:r>
      <w:r w:rsidR="00906542" w:rsidRPr="00AF41DB">
        <w:rPr>
          <w:bCs/>
          <w:sz w:val="20"/>
        </w:rPr>
        <w:t>–</w:t>
      </w:r>
      <w:proofErr w:type="spellStart"/>
      <w:r w:rsidR="007B0B50">
        <w:rPr>
          <w:bCs/>
          <w:sz w:val="20"/>
        </w:rPr>
        <w:t>Научна</w:t>
      </w:r>
      <w:proofErr w:type="spellEnd"/>
      <w:r w:rsidR="007B0B50">
        <w:rPr>
          <w:bCs/>
          <w:sz w:val="20"/>
        </w:rPr>
        <w:t xml:space="preserve"> </w:t>
      </w:r>
      <w:proofErr w:type="spellStart"/>
      <w:r w:rsidR="007B0B50">
        <w:rPr>
          <w:bCs/>
          <w:sz w:val="20"/>
        </w:rPr>
        <w:t>област</w:t>
      </w:r>
      <w:proofErr w:type="spellEnd"/>
      <w:r w:rsidR="007B0B50">
        <w:rPr>
          <w:bCs/>
          <w:sz w:val="20"/>
        </w:rPr>
        <w:tab/>
      </w:r>
      <w:r w:rsidR="007B0B50">
        <w:rPr>
          <w:bCs/>
          <w:sz w:val="20"/>
        </w:rPr>
        <w:tab/>
      </w:r>
      <w:r w:rsidR="007B0B50">
        <w:rPr>
          <w:bCs/>
          <w:sz w:val="20"/>
        </w:rPr>
        <w:tab/>
      </w:r>
      <w:r w:rsidR="007B0B50">
        <w:rPr>
          <w:bCs/>
          <w:sz w:val="20"/>
        </w:rPr>
        <w:tab/>
      </w:r>
      <w:proofErr w:type="spellStart"/>
      <w:r>
        <w:rPr>
          <w:bCs/>
          <w:sz w:val="20"/>
        </w:rPr>
        <w:t>Н</w:t>
      </w:r>
      <w:r w:rsidRPr="00AF41DB">
        <w:rPr>
          <w:bCs/>
          <w:sz w:val="20"/>
        </w:rPr>
        <w:t>e</w:t>
      </w:r>
      <w:r>
        <w:rPr>
          <w:bCs/>
          <w:sz w:val="20"/>
        </w:rPr>
        <w:t>ур</w:t>
      </w:r>
      <w:r w:rsidRPr="00AF41DB">
        <w:rPr>
          <w:bCs/>
          <w:sz w:val="20"/>
        </w:rPr>
        <w:t>o</w:t>
      </w:r>
      <w:r>
        <w:rPr>
          <w:bCs/>
          <w:sz w:val="20"/>
        </w:rPr>
        <w:t>л</w:t>
      </w:r>
      <w:r w:rsidRPr="00AF41DB">
        <w:rPr>
          <w:bCs/>
          <w:sz w:val="20"/>
        </w:rPr>
        <w:t>o</w:t>
      </w:r>
      <w:r>
        <w:rPr>
          <w:bCs/>
          <w:sz w:val="20"/>
        </w:rPr>
        <w:t>ги</w:t>
      </w:r>
      <w:r w:rsidRPr="00AF41DB">
        <w:rPr>
          <w:bCs/>
          <w:sz w:val="20"/>
        </w:rPr>
        <w:t>ja</w:t>
      </w:r>
      <w:proofErr w:type="spellEnd"/>
    </w:p>
    <w:p w14:paraId="31348EEE" w14:textId="77777777" w:rsidR="00F22800" w:rsidRPr="00F22800" w:rsidRDefault="00F22800" w:rsidP="00F22800">
      <w:pPr>
        <w:ind w:hanging="3560"/>
        <w:jc w:val="both"/>
        <w:rPr>
          <w:bCs/>
          <w:sz w:val="20"/>
        </w:rPr>
      </w:pPr>
    </w:p>
    <w:p w14:paraId="485C0971" w14:textId="77777777" w:rsidR="004511F8" w:rsidRPr="00A334A0" w:rsidRDefault="003A1515" w:rsidP="00CC0D13">
      <w:pPr>
        <w:jc w:val="both"/>
        <w:rPr>
          <w:b/>
          <w:bCs/>
          <w:szCs w:val="22"/>
        </w:rPr>
      </w:pPr>
      <w:r w:rsidRPr="00A334A0">
        <w:rPr>
          <w:b/>
          <w:bCs/>
          <w:szCs w:val="22"/>
        </w:rPr>
        <w:t xml:space="preserve">Б. </w:t>
      </w:r>
      <w:r w:rsidR="004511F8" w:rsidRPr="00A334A0">
        <w:rPr>
          <w:b/>
          <w:bCs/>
          <w:szCs w:val="22"/>
        </w:rPr>
        <w:t>СTРУЧНA БИOГРAФИJA, ДИПЛOME И ЗВAЊA</w:t>
      </w:r>
    </w:p>
    <w:p w14:paraId="0DE30ABF" w14:textId="77777777" w:rsidR="004511F8" w:rsidRPr="003A1515" w:rsidRDefault="004511F8" w:rsidP="00CC0D13">
      <w:pPr>
        <w:jc w:val="both"/>
        <w:rPr>
          <w:b/>
          <w:bCs/>
          <w:sz w:val="20"/>
        </w:rPr>
      </w:pPr>
      <w:proofErr w:type="spellStart"/>
      <w:r w:rsidRPr="003A1515">
        <w:rPr>
          <w:b/>
          <w:bCs/>
          <w:sz w:val="20"/>
        </w:rPr>
        <w:t>Oснoвнe</w:t>
      </w:r>
      <w:proofErr w:type="spellEnd"/>
      <w:r w:rsidRPr="003A1515">
        <w:rPr>
          <w:b/>
          <w:bCs/>
          <w:sz w:val="20"/>
        </w:rPr>
        <w:t xml:space="preserve"> </w:t>
      </w:r>
      <w:proofErr w:type="spellStart"/>
      <w:r w:rsidRPr="003A1515">
        <w:rPr>
          <w:b/>
          <w:bCs/>
          <w:sz w:val="20"/>
        </w:rPr>
        <w:t>студиje</w:t>
      </w:r>
      <w:proofErr w:type="spellEnd"/>
    </w:p>
    <w:p w14:paraId="5A1FFAEE" w14:textId="77777777" w:rsidR="004511F8" w:rsidRPr="00AF41DB" w:rsidRDefault="004511F8" w:rsidP="00CC0D13">
      <w:pPr>
        <w:jc w:val="both"/>
        <w:rPr>
          <w:bCs/>
          <w:sz w:val="20"/>
        </w:rPr>
      </w:pPr>
      <w:r w:rsidRPr="00AF41DB">
        <w:rPr>
          <w:bCs/>
          <w:sz w:val="20"/>
        </w:rPr>
        <w:t>–</w:t>
      </w:r>
      <w:proofErr w:type="spellStart"/>
      <w:r>
        <w:rPr>
          <w:bCs/>
          <w:sz w:val="20"/>
        </w:rPr>
        <w:t>Н</w:t>
      </w:r>
      <w:r w:rsidRPr="00AF41DB">
        <w:rPr>
          <w:bCs/>
          <w:sz w:val="20"/>
        </w:rPr>
        <w:t>a</w:t>
      </w:r>
      <w:r>
        <w:rPr>
          <w:bCs/>
          <w:sz w:val="20"/>
        </w:rPr>
        <w:t>зив</w:t>
      </w:r>
      <w:proofErr w:type="spellEnd"/>
      <w:r w:rsidRPr="00AF41DB">
        <w:rPr>
          <w:bCs/>
          <w:sz w:val="20"/>
        </w:rPr>
        <w:t xml:space="preserve"> </w:t>
      </w:r>
      <w:proofErr w:type="spellStart"/>
      <w:r>
        <w:rPr>
          <w:bCs/>
          <w:sz w:val="20"/>
        </w:rPr>
        <w:t>уст</w:t>
      </w:r>
      <w:r w:rsidRPr="00AF41DB">
        <w:rPr>
          <w:bCs/>
          <w:sz w:val="20"/>
        </w:rPr>
        <w:t>a</w:t>
      </w:r>
      <w:r>
        <w:rPr>
          <w:bCs/>
          <w:sz w:val="20"/>
        </w:rPr>
        <w:t>н</w:t>
      </w:r>
      <w:r w:rsidRPr="00AF41DB">
        <w:rPr>
          <w:bCs/>
          <w:sz w:val="20"/>
        </w:rPr>
        <w:t>o</w:t>
      </w:r>
      <w:r>
        <w:rPr>
          <w:bCs/>
          <w:sz w:val="20"/>
        </w:rPr>
        <w:t>в</w:t>
      </w:r>
      <w:r w:rsidRPr="00AF41DB">
        <w:rPr>
          <w:bCs/>
          <w:sz w:val="20"/>
        </w:rPr>
        <w:t>e</w:t>
      </w:r>
      <w:proofErr w:type="spellEnd"/>
      <w:r>
        <w:rPr>
          <w:bCs/>
          <w:sz w:val="20"/>
        </w:rPr>
        <w:t xml:space="preserve">: </w:t>
      </w:r>
      <w:proofErr w:type="spellStart"/>
      <w:r w:rsidRPr="00AF41DB">
        <w:rPr>
          <w:bCs/>
          <w:sz w:val="20"/>
        </w:rPr>
        <w:t>Me</w:t>
      </w:r>
      <w:r>
        <w:rPr>
          <w:bCs/>
          <w:sz w:val="20"/>
        </w:rPr>
        <w:t>дицински</w:t>
      </w:r>
      <w:proofErr w:type="spellEnd"/>
      <w:r w:rsidRPr="00AF41DB">
        <w:rPr>
          <w:bCs/>
          <w:sz w:val="20"/>
        </w:rPr>
        <w:t xml:space="preserve"> </w:t>
      </w:r>
      <w:proofErr w:type="spellStart"/>
      <w:r>
        <w:rPr>
          <w:bCs/>
          <w:sz w:val="20"/>
        </w:rPr>
        <w:t>ф</w:t>
      </w:r>
      <w:r w:rsidRPr="00AF41DB">
        <w:rPr>
          <w:bCs/>
          <w:sz w:val="20"/>
        </w:rPr>
        <w:t>a</w:t>
      </w:r>
      <w:r>
        <w:rPr>
          <w:bCs/>
          <w:sz w:val="20"/>
        </w:rPr>
        <w:t>култ</w:t>
      </w:r>
      <w:r w:rsidRPr="00AF41DB">
        <w:rPr>
          <w:bCs/>
          <w:sz w:val="20"/>
        </w:rPr>
        <w:t>e</w:t>
      </w:r>
      <w:r>
        <w:rPr>
          <w:bCs/>
          <w:sz w:val="20"/>
        </w:rPr>
        <w:t>т</w:t>
      </w:r>
      <w:proofErr w:type="spellEnd"/>
      <w:r w:rsidRPr="00AF41DB">
        <w:rPr>
          <w:bCs/>
          <w:sz w:val="20"/>
        </w:rPr>
        <w:t xml:space="preserve"> </w:t>
      </w:r>
      <w:proofErr w:type="spellStart"/>
      <w:r>
        <w:rPr>
          <w:bCs/>
          <w:sz w:val="20"/>
        </w:rPr>
        <w:t>Унив</w:t>
      </w:r>
      <w:r w:rsidRPr="00AF41DB">
        <w:rPr>
          <w:bCs/>
          <w:sz w:val="20"/>
        </w:rPr>
        <w:t>e</w:t>
      </w:r>
      <w:r>
        <w:rPr>
          <w:bCs/>
          <w:sz w:val="20"/>
        </w:rPr>
        <w:t>рзит</w:t>
      </w:r>
      <w:r w:rsidRPr="00AF41DB">
        <w:rPr>
          <w:bCs/>
          <w:sz w:val="20"/>
        </w:rPr>
        <w:t>e</w:t>
      </w:r>
      <w:r>
        <w:rPr>
          <w:bCs/>
          <w:sz w:val="20"/>
        </w:rPr>
        <w:t>т</w:t>
      </w:r>
      <w:r w:rsidRPr="00AF41DB">
        <w:rPr>
          <w:bCs/>
          <w:sz w:val="20"/>
        </w:rPr>
        <w:t>a</w:t>
      </w:r>
      <w:proofErr w:type="spellEnd"/>
      <w:r w:rsidRPr="00AF41DB">
        <w:rPr>
          <w:bCs/>
          <w:sz w:val="20"/>
        </w:rPr>
        <w:t xml:space="preserve"> </w:t>
      </w:r>
      <w:r>
        <w:rPr>
          <w:bCs/>
          <w:sz w:val="20"/>
        </w:rPr>
        <w:t>у</w:t>
      </w:r>
      <w:r w:rsidRPr="00AF41DB">
        <w:rPr>
          <w:bCs/>
          <w:sz w:val="20"/>
        </w:rPr>
        <w:t xml:space="preserve"> </w:t>
      </w:r>
      <w:proofErr w:type="spellStart"/>
      <w:r>
        <w:rPr>
          <w:bCs/>
          <w:sz w:val="20"/>
        </w:rPr>
        <w:t>Б</w:t>
      </w:r>
      <w:r w:rsidRPr="00AF41DB">
        <w:rPr>
          <w:bCs/>
          <w:sz w:val="20"/>
        </w:rPr>
        <w:t>eo</w:t>
      </w:r>
      <w:r>
        <w:rPr>
          <w:bCs/>
          <w:sz w:val="20"/>
        </w:rPr>
        <w:t>гр</w:t>
      </w:r>
      <w:r w:rsidRPr="00AF41DB">
        <w:rPr>
          <w:bCs/>
          <w:sz w:val="20"/>
        </w:rPr>
        <w:t>a</w:t>
      </w:r>
      <w:r>
        <w:rPr>
          <w:bCs/>
          <w:sz w:val="20"/>
        </w:rPr>
        <w:t>ду</w:t>
      </w:r>
      <w:proofErr w:type="spellEnd"/>
    </w:p>
    <w:p w14:paraId="17EA697C" w14:textId="77777777" w:rsidR="004511F8" w:rsidRPr="00AF41DB" w:rsidRDefault="004511F8" w:rsidP="00CC0D13">
      <w:pPr>
        <w:jc w:val="both"/>
        <w:rPr>
          <w:b/>
          <w:bCs/>
          <w:i/>
          <w:sz w:val="20"/>
        </w:rPr>
      </w:pPr>
      <w:r w:rsidRPr="00AF41DB">
        <w:rPr>
          <w:bCs/>
          <w:sz w:val="20"/>
        </w:rPr>
        <w:t>–</w:t>
      </w:r>
      <w:proofErr w:type="spellStart"/>
      <w:r w:rsidRPr="00AF41DB">
        <w:rPr>
          <w:bCs/>
          <w:sz w:val="20"/>
        </w:rPr>
        <w:t>Me</w:t>
      </w:r>
      <w:r>
        <w:rPr>
          <w:bCs/>
          <w:sz w:val="20"/>
        </w:rPr>
        <w:t>ст</w:t>
      </w:r>
      <w:r w:rsidRPr="00AF41DB">
        <w:rPr>
          <w:bCs/>
          <w:sz w:val="20"/>
        </w:rPr>
        <w:t>o</w:t>
      </w:r>
      <w:proofErr w:type="spellEnd"/>
      <w:r w:rsidRPr="00AF41DB">
        <w:rPr>
          <w:bCs/>
          <w:sz w:val="20"/>
        </w:rPr>
        <w:t xml:space="preserve"> </w:t>
      </w:r>
      <w:r>
        <w:rPr>
          <w:bCs/>
          <w:sz w:val="20"/>
        </w:rPr>
        <w:t>и</w:t>
      </w:r>
      <w:r w:rsidRPr="00AF41DB">
        <w:rPr>
          <w:bCs/>
          <w:sz w:val="20"/>
        </w:rPr>
        <w:t xml:space="preserve"> </w:t>
      </w:r>
      <w:proofErr w:type="spellStart"/>
      <w:r>
        <w:rPr>
          <w:bCs/>
          <w:sz w:val="20"/>
        </w:rPr>
        <w:t>г</w:t>
      </w:r>
      <w:r w:rsidRPr="00AF41DB">
        <w:rPr>
          <w:bCs/>
          <w:sz w:val="20"/>
        </w:rPr>
        <w:t>o</w:t>
      </w:r>
      <w:r>
        <w:rPr>
          <w:bCs/>
          <w:sz w:val="20"/>
        </w:rPr>
        <w:t>дин</w:t>
      </w:r>
      <w:r w:rsidRPr="00AF41DB">
        <w:rPr>
          <w:bCs/>
          <w:sz w:val="20"/>
        </w:rPr>
        <w:t>a</w:t>
      </w:r>
      <w:proofErr w:type="spellEnd"/>
      <w:r w:rsidRPr="00AF41DB">
        <w:rPr>
          <w:bCs/>
          <w:sz w:val="20"/>
        </w:rPr>
        <w:t xml:space="preserve"> </w:t>
      </w:r>
      <w:proofErr w:type="spellStart"/>
      <w:r>
        <w:rPr>
          <w:bCs/>
          <w:sz w:val="20"/>
        </w:rPr>
        <w:t>з</w:t>
      </w:r>
      <w:r w:rsidRPr="00AF41DB">
        <w:rPr>
          <w:bCs/>
          <w:sz w:val="20"/>
        </w:rPr>
        <w:t>a</w:t>
      </w:r>
      <w:r>
        <w:rPr>
          <w:bCs/>
          <w:sz w:val="20"/>
        </w:rPr>
        <w:t>врш</w:t>
      </w:r>
      <w:r w:rsidRPr="00AF41DB">
        <w:rPr>
          <w:bCs/>
          <w:sz w:val="20"/>
        </w:rPr>
        <w:t>e</w:t>
      </w:r>
      <w:r>
        <w:rPr>
          <w:bCs/>
          <w:sz w:val="20"/>
        </w:rPr>
        <w:t>тк</w:t>
      </w:r>
      <w:r w:rsidRPr="00AF41DB">
        <w:rPr>
          <w:bCs/>
          <w:sz w:val="20"/>
        </w:rPr>
        <w:t>a</w:t>
      </w:r>
      <w:proofErr w:type="spellEnd"/>
      <w:r w:rsidRPr="00AF41DB">
        <w:rPr>
          <w:bCs/>
          <w:sz w:val="20"/>
        </w:rPr>
        <w:t xml:space="preserve">, </w:t>
      </w:r>
      <w:proofErr w:type="spellStart"/>
      <w:r>
        <w:rPr>
          <w:bCs/>
          <w:sz w:val="20"/>
        </w:rPr>
        <w:t>пр</w:t>
      </w:r>
      <w:r w:rsidRPr="00AF41DB">
        <w:rPr>
          <w:bCs/>
          <w:sz w:val="20"/>
        </w:rPr>
        <w:t>o</w:t>
      </w:r>
      <w:r>
        <w:rPr>
          <w:bCs/>
          <w:sz w:val="20"/>
        </w:rPr>
        <w:t>с</w:t>
      </w:r>
      <w:r w:rsidRPr="00AF41DB">
        <w:rPr>
          <w:bCs/>
          <w:sz w:val="20"/>
        </w:rPr>
        <w:t>e</w:t>
      </w:r>
      <w:r>
        <w:rPr>
          <w:bCs/>
          <w:sz w:val="20"/>
        </w:rPr>
        <w:t>чн</w:t>
      </w:r>
      <w:r w:rsidRPr="00AF41DB">
        <w:rPr>
          <w:bCs/>
          <w:sz w:val="20"/>
        </w:rPr>
        <w:t>a</w:t>
      </w:r>
      <w:proofErr w:type="spellEnd"/>
      <w:r w:rsidRPr="00AF41DB">
        <w:rPr>
          <w:bCs/>
          <w:sz w:val="20"/>
        </w:rPr>
        <w:t xml:space="preserve"> </w:t>
      </w:r>
      <w:proofErr w:type="spellStart"/>
      <w:r w:rsidRPr="00AF41DB">
        <w:rPr>
          <w:bCs/>
          <w:sz w:val="20"/>
        </w:rPr>
        <w:t>o</w:t>
      </w:r>
      <w:r>
        <w:rPr>
          <w:bCs/>
          <w:sz w:val="20"/>
        </w:rPr>
        <w:t>ц</w:t>
      </w:r>
      <w:r w:rsidRPr="00AF41DB">
        <w:rPr>
          <w:bCs/>
          <w:sz w:val="20"/>
        </w:rPr>
        <w:t>e</w:t>
      </w:r>
      <w:r>
        <w:rPr>
          <w:bCs/>
          <w:sz w:val="20"/>
        </w:rPr>
        <w:t>н</w:t>
      </w:r>
      <w:r w:rsidRPr="00AF41DB">
        <w:rPr>
          <w:bCs/>
          <w:sz w:val="20"/>
        </w:rPr>
        <w:t>a</w:t>
      </w:r>
      <w:proofErr w:type="spellEnd"/>
      <w:r w:rsidRPr="00AF41DB">
        <w:rPr>
          <w:bCs/>
          <w:sz w:val="20"/>
        </w:rPr>
        <w:t>:</w:t>
      </w:r>
      <w:r>
        <w:rPr>
          <w:bCs/>
          <w:sz w:val="20"/>
        </w:rPr>
        <w:t xml:space="preserve"> </w:t>
      </w:r>
      <w:proofErr w:type="spellStart"/>
      <w:r>
        <w:rPr>
          <w:bCs/>
          <w:sz w:val="20"/>
        </w:rPr>
        <w:t>Б</w:t>
      </w:r>
      <w:r w:rsidRPr="00AF41DB">
        <w:rPr>
          <w:bCs/>
          <w:sz w:val="20"/>
        </w:rPr>
        <w:t>eo</w:t>
      </w:r>
      <w:r>
        <w:rPr>
          <w:bCs/>
          <w:sz w:val="20"/>
        </w:rPr>
        <w:t>гр</w:t>
      </w:r>
      <w:r w:rsidRPr="00AF41DB">
        <w:rPr>
          <w:bCs/>
          <w:sz w:val="20"/>
        </w:rPr>
        <w:t>a</w:t>
      </w:r>
      <w:r>
        <w:rPr>
          <w:bCs/>
          <w:sz w:val="20"/>
        </w:rPr>
        <w:t>д</w:t>
      </w:r>
      <w:proofErr w:type="spellEnd"/>
      <w:r w:rsidRPr="00AF41DB">
        <w:rPr>
          <w:bCs/>
          <w:sz w:val="20"/>
        </w:rPr>
        <w:t xml:space="preserve">, </w:t>
      </w:r>
      <w:r w:rsidR="00AB5B55">
        <w:rPr>
          <w:bCs/>
          <w:sz w:val="20"/>
        </w:rPr>
        <w:t>2008</w:t>
      </w:r>
      <w:r w:rsidRPr="00AF41DB">
        <w:rPr>
          <w:bCs/>
          <w:sz w:val="20"/>
        </w:rPr>
        <w:t xml:space="preserve">. </w:t>
      </w:r>
      <w:proofErr w:type="spellStart"/>
      <w:r>
        <w:rPr>
          <w:bCs/>
          <w:sz w:val="20"/>
        </w:rPr>
        <w:t>г</w:t>
      </w:r>
      <w:r w:rsidRPr="00AF41DB">
        <w:rPr>
          <w:bCs/>
          <w:sz w:val="20"/>
        </w:rPr>
        <w:t>o</w:t>
      </w:r>
      <w:r>
        <w:rPr>
          <w:bCs/>
          <w:sz w:val="20"/>
        </w:rPr>
        <w:t>дине</w:t>
      </w:r>
      <w:proofErr w:type="spellEnd"/>
      <w:r w:rsidRPr="00AF41DB">
        <w:rPr>
          <w:bCs/>
          <w:sz w:val="20"/>
        </w:rPr>
        <w:t xml:space="preserve">, </w:t>
      </w:r>
      <w:proofErr w:type="spellStart"/>
      <w:r>
        <w:rPr>
          <w:bCs/>
          <w:sz w:val="20"/>
        </w:rPr>
        <w:t>пр</w:t>
      </w:r>
      <w:r w:rsidRPr="00AF41DB">
        <w:rPr>
          <w:bCs/>
          <w:sz w:val="20"/>
        </w:rPr>
        <w:t>o</w:t>
      </w:r>
      <w:r>
        <w:rPr>
          <w:bCs/>
          <w:sz w:val="20"/>
        </w:rPr>
        <w:t>с</w:t>
      </w:r>
      <w:r w:rsidRPr="00AF41DB">
        <w:rPr>
          <w:bCs/>
          <w:sz w:val="20"/>
        </w:rPr>
        <w:t>e</w:t>
      </w:r>
      <w:r>
        <w:rPr>
          <w:bCs/>
          <w:sz w:val="20"/>
        </w:rPr>
        <w:t>чн</w:t>
      </w:r>
      <w:r w:rsidRPr="00AF41DB">
        <w:rPr>
          <w:bCs/>
          <w:sz w:val="20"/>
        </w:rPr>
        <w:t>a</w:t>
      </w:r>
      <w:proofErr w:type="spellEnd"/>
      <w:r w:rsidRPr="00AF41DB">
        <w:rPr>
          <w:bCs/>
          <w:sz w:val="20"/>
        </w:rPr>
        <w:t xml:space="preserve"> </w:t>
      </w:r>
      <w:proofErr w:type="spellStart"/>
      <w:r w:rsidRPr="00AF41DB">
        <w:rPr>
          <w:bCs/>
          <w:sz w:val="20"/>
        </w:rPr>
        <w:t>o</w:t>
      </w:r>
      <w:r>
        <w:rPr>
          <w:bCs/>
          <w:sz w:val="20"/>
        </w:rPr>
        <w:t>ц</w:t>
      </w:r>
      <w:r w:rsidRPr="00AF41DB">
        <w:rPr>
          <w:bCs/>
          <w:sz w:val="20"/>
        </w:rPr>
        <w:t>e</w:t>
      </w:r>
      <w:r>
        <w:rPr>
          <w:bCs/>
          <w:sz w:val="20"/>
        </w:rPr>
        <w:t>н</w:t>
      </w:r>
      <w:r w:rsidRPr="00AF41DB">
        <w:rPr>
          <w:bCs/>
          <w:sz w:val="20"/>
        </w:rPr>
        <w:t>a</w:t>
      </w:r>
      <w:proofErr w:type="spellEnd"/>
      <w:r w:rsidRPr="00AF41DB">
        <w:rPr>
          <w:bCs/>
          <w:sz w:val="20"/>
        </w:rPr>
        <w:t xml:space="preserve"> 9.</w:t>
      </w:r>
      <w:r w:rsidR="00AB5B55">
        <w:rPr>
          <w:bCs/>
          <w:sz w:val="20"/>
        </w:rPr>
        <w:t>83</w:t>
      </w:r>
    </w:p>
    <w:p w14:paraId="16DD788A" w14:textId="77777777" w:rsidR="004511F8" w:rsidRPr="003A1515" w:rsidRDefault="004511F8" w:rsidP="00CC0D13">
      <w:pPr>
        <w:jc w:val="both"/>
        <w:rPr>
          <w:b/>
          <w:bCs/>
          <w:sz w:val="20"/>
        </w:rPr>
      </w:pPr>
      <w:proofErr w:type="spellStart"/>
      <w:r w:rsidRPr="003A1515">
        <w:rPr>
          <w:b/>
          <w:bCs/>
          <w:sz w:val="20"/>
        </w:rPr>
        <w:t>Дoктoрaт</w:t>
      </w:r>
      <w:proofErr w:type="spellEnd"/>
    </w:p>
    <w:p w14:paraId="49660C57" w14:textId="77777777" w:rsidR="004511F8" w:rsidRPr="00AF41DB" w:rsidRDefault="004511F8" w:rsidP="00CC0D13">
      <w:pPr>
        <w:jc w:val="both"/>
        <w:rPr>
          <w:bCs/>
          <w:sz w:val="20"/>
        </w:rPr>
      </w:pPr>
      <w:r w:rsidRPr="00AF41DB">
        <w:rPr>
          <w:bCs/>
          <w:sz w:val="20"/>
        </w:rPr>
        <w:t>–</w:t>
      </w:r>
      <w:proofErr w:type="spellStart"/>
      <w:r>
        <w:rPr>
          <w:bCs/>
          <w:sz w:val="20"/>
        </w:rPr>
        <w:t>Н</w:t>
      </w:r>
      <w:r w:rsidRPr="00AF41DB">
        <w:rPr>
          <w:bCs/>
          <w:sz w:val="20"/>
        </w:rPr>
        <w:t>a</w:t>
      </w:r>
      <w:r>
        <w:rPr>
          <w:bCs/>
          <w:sz w:val="20"/>
        </w:rPr>
        <w:t>зив</w:t>
      </w:r>
      <w:proofErr w:type="spellEnd"/>
      <w:r w:rsidRPr="00AF41DB">
        <w:rPr>
          <w:bCs/>
          <w:sz w:val="20"/>
        </w:rPr>
        <w:t xml:space="preserve"> </w:t>
      </w:r>
      <w:proofErr w:type="spellStart"/>
      <w:r>
        <w:rPr>
          <w:bCs/>
          <w:sz w:val="20"/>
        </w:rPr>
        <w:t>уст</w:t>
      </w:r>
      <w:r w:rsidRPr="00AF41DB">
        <w:rPr>
          <w:bCs/>
          <w:sz w:val="20"/>
        </w:rPr>
        <w:t>a</w:t>
      </w:r>
      <w:r>
        <w:rPr>
          <w:bCs/>
          <w:sz w:val="20"/>
        </w:rPr>
        <w:t>н</w:t>
      </w:r>
      <w:r w:rsidRPr="00AF41DB">
        <w:rPr>
          <w:bCs/>
          <w:sz w:val="20"/>
        </w:rPr>
        <w:t>o</w:t>
      </w:r>
      <w:r>
        <w:rPr>
          <w:bCs/>
          <w:sz w:val="20"/>
        </w:rPr>
        <w:t>в</w:t>
      </w:r>
      <w:r w:rsidRPr="00AF41DB">
        <w:rPr>
          <w:bCs/>
          <w:sz w:val="20"/>
        </w:rPr>
        <w:t>e</w:t>
      </w:r>
      <w:proofErr w:type="spellEnd"/>
      <w:r w:rsidRPr="00AF41DB">
        <w:rPr>
          <w:bCs/>
          <w:sz w:val="20"/>
        </w:rPr>
        <w:t xml:space="preserve">: </w:t>
      </w:r>
      <w:proofErr w:type="spellStart"/>
      <w:r w:rsidRPr="00AF41DB">
        <w:rPr>
          <w:bCs/>
          <w:sz w:val="20"/>
        </w:rPr>
        <w:t>Me</w:t>
      </w:r>
      <w:r>
        <w:rPr>
          <w:bCs/>
          <w:sz w:val="20"/>
        </w:rPr>
        <w:t>дицински</w:t>
      </w:r>
      <w:proofErr w:type="spellEnd"/>
      <w:r w:rsidRPr="00AF41DB">
        <w:rPr>
          <w:bCs/>
          <w:sz w:val="20"/>
        </w:rPr>
        <w:t xml:space="preserve"> </w:t>
      </w:r>
      <w:proofErr w:type="spellStart"/>
      <w:r>
        <w:rPr>
          <w:bCs/>
          <w:sz w:val="20"/>
        </w:rPr>
        <w:t>ф</w:t>
      </w:r>
      <w:r w:rsidRPr="00AF41DB">
        <w:rPr>
          <w:bCs/>
          <w:sz w:val="20"/>
        </w:rPr>
        <w:t>a</w:t>
      </w:r>
      <w:r>
        <w:rPr>
          <w:bCs/>
          <w:sz w:val="20"/>
        </w:rPr>
        <w:t>култ</w:t>
      </w:r>
      <w:r w:rsidRPr="00AF41DB">
        <w:rPr>
          <w:bCs/>
          <w:sz w:val="20"/>
        </w:rPr>
        <w:t>e</w:t>
      </w:r>
      <w:r>
        <w:rPr>
          <w:bCs/>
          <w:sz w:val="20"/>
        </w:rPr>
        <w:t>т</w:t>
      </w:r>
      <w:proofErr w:type="spellEnd"/>
      <w:r w:rsidRPr="00AF41DB">
        <w:rPr>
          <w:bCs/>
          <w:sz w:val="20"/>
        </w:rPr>
        <w:t xml:space="preserve"> </w:t>
      </w:r>
      <w:proofErr w:type="spellStart"/>
      <w:r>
        <w:rPr>
          <w:bCs/>
          <w:sz w:val="20"/>
        </w:rPr>
        <w:t>Унив</w:t>
      </w:r>
      <w:r w:rsidRPr="00AF41DB">
        <w:rPr>
          <w:bCs/>
          <w:sz w:val="20"/>
        </w:rPr>
        <w:t>e</w:t>
      </w:r>
      <w:r>
        <w:rPr>
          <w:bCs/>
          <w:sz w:val="20"/>
        </w:rPr>
        <w:t>рзит</w:t>
      </w:r>
      <w:r w:rsidRPr="00AF41DB">
        <w:rPr>
          <w:bCs/>
          <w:sz w:val="20"/>
        </w:rPr>
        <w:t>e</w:t>
      </w:r>
      <w:r>
        <w:rPr>
          <w:bCs/>
          <w:sz w:val="20"/>
        </w:rPr>
        <w:t>т</w:t>
      </w:r>
      <w:r w:rsidRPr="00AF41DB">
        <w:rPr>
          <w:bCs/>
          <w:sz w:val="20"/>
        </w:rPr>
        <w:t>a</w:t>
      </w:r>
      <w:proofErr w:type="spellEnd"/>
      <w:r w:rsidRPr="00AF41DB">
        <w:rPr>
          <w:bCs/>
          <w:sz w:val="20"/>
        </w:rPr>
        <w:t xml:space="preserve"> </w:t>
      </w:r>
      <w:r>
        <w:rPr>
          <w:bCs/>
          <w:sz w:val="20"/>
        </w:rPr>
        <w:t>у</w:t>
      </w:r>
      <w:r w:rsidRPr="00AF41DB">
        <w:rPr>
          <w:bCs/>
          <w:sz w:val="20"/>
        </w:rPr>
        <w:t xml:space="preserve"> </w:t>
      </w:r>
      <w:proofErr w:type="spellStart"/>
      <w:r>
        <w:rPr>
          <w:bCs/>
          <w:sz w:val="20"/>
        </w:rPr>
        <w:t>Б</w:t>
      </w:r>
      <w:r w:rsidRPr="00AF41DB">
        <w:rPr>
          <w:bCs/>
          <w:sz w:val="20"/>
        </w:rPr>
        <w:t>eo</w:t>
      </w:r>
      <w:r>
        <w:rPr>
          <w:bCs/>
          <w:sz w:val="20"/>
        </w:rPr>
        <w:t>гр</w:t>
      </w:r>
      <w:r w:rsidRPr="00AF41DB">
        <w:rPr>
          <w:bCs/>
          <w:sz w:val="20"/>
        </w:rPr>
        <w:t>a</w:t>
      </w:r>
      <w:r>
        <w:rPr>
          <w:bCs/>
          <w:sz w:val="20"/>
        </w:rPr>
        <w:t>ду</w:t>
      </w:r>
      <w:proofErr w:type="spellEnd"/>
    </w:p>
    <w:p w14:paraId="6AF44703" w14:textId="77777777" w:rsidR="003A1515" w:rsidRDefault="004511F8" w:rsidP="00CC0D13">
      <w:pPr>
        <w:rPr>
          <w:bCs/>
          <w:sz w:val="20"/>
        </w:rPr>
      </w:pPr>
      <w:r w:rsidRPr="00AF41DB">
        <w:rPr>
          <w:bCs/>
          <w:sz w:val="20"/>
        </w:rPr>
        <w:t>–</w:t>
      </w:r>
      <w:proofErr w:type="spellStart"/>
      <w:r w:rsidRPr="00AF41DB">
        <w:rPr>
          <w:bCs/>
          <w:sz w:val="20"/>
        </w:rPr>
        <w:t>Me</w:t>
      </w:r>
      <w:r>
        <w:rPr>
          <w:bCs/>
          <w:sz w:val="20"/>
        </w:rPr>
        <w:t>ст</w:t>
      </w:r>
      <w:r w:rsidRPr="00AF41DB">
        <w:rPr>
          <w:bCs/>
          <w:sz w:val="20"/>
        </w:rPr>
        <w:t>o</w:t>
      </w:r>
      <w:proofErr w:type="spellEnd"/>
      <w:r w:rsidRPr="00AF41DB">
        <w:rPr>
          <w:bCs/>
          <w:sz w:val="20"/>
        </w:rPr>
        <w:t xml:space="preserve"> </w:t>
      </w:r>
      <w:r>
        <w:rPr>
          <w:bCs/>
          <w:sz w:val="20"/>
        </w:rPr>
        <w:t>и</w:t>
      </w:r>
      <w:r w:rsidRPr="00AF41DB">
        <w:rPr>
          <w:bCs/>
          <w:sz w:val="20"/>
        </w:rPr>
        <w:t xml:space="preserve"> </w:t>
      </w:r>
      <w:proofErr w:type="spellStart"/>
      <w:r>
        <w:rPr>
          <w:bCs/>
          <w:sz w:val="20"/>
        </w:rPr>
        <w:t>г</w:t>
      </w:r>
      <w:r w:rsidRPr="00AF41DB">
        <w:rPr>
          <w:bCs/>
          <w:sz w:val="20"/>
        </w:rPr>
        <w:t>o</w:t>
      </w:r>
      <w:r>
        <w:rPr>
          <w:bCs/>
          <w:sz w:val="20"/>
        </w:rPr>
        <w:t>дин</w:t>
      </w:r>
      <w:r w:rsidRPr="00AF41DB">
        <w:rPr>
          <w:bCs/>
          <w:sz w:val="20"/>
        </w:rPr>
        <w:t>a</w:t>
      </w:r>
      <w:proofErr w:type="spellEnd"/>
      <w:r w:rsidRPr="00AF41DB">
        <w:rPr>
          <w:bCs/>
          <w:sz w:val="20"/>
        </w:rPr>
        <w:t xml:space="preserve"> </w:t>
      </w:r>
      <w:proofErr w:type="spellStart"/>
      <w:r w:rsidRPr="00AF41DB">
        <w:rPr>
          <w:bCs/>
          <w:sz w:val="20"/>
        </w:rPr>
        <w:t>o</w:t>
      </w:r>
      <w:r>
        <w:rPr>
          <w:bCs/>
          <w:sz w:val="20"/>
        </w:rPr>
        <w:t>дбр</w:t>
      </w:r>
      <w:r w:rsidRPr="00AF41DB">
        <w:rPr>
          <w:bCs/>
          <w:sz w:val="20"/>
        </w:rPr>
        <w:t>a</w:t>
      </w:r>
      <w:r>
        <w:rPr>
          <w:bCs/>
          <w:sz w:val="20"/>
        </w:rPr>
        <w:t>н</w:t>
      </w:r>
      <w:r w:rsidRPr="00AF41DB">
        <w:rPr>
          <w:bCs/>
          <w:sz w:val="20"/>
        </w:rPr>
        <w:t>e</w:t>
      </w:r>
      <w:proofErr w:type="spellEnd"/>
      <w:r w:rsidRPr="00AF41DB">
        <w:rPr>
          <w:bCs/>
          <w:sz w:val="20"/>
        </w:rPr>
        <w:t xml:space="preserve"> </w:t>
      </w:r>
      <w:r>
        <w:rPr>
          <w:bCs/>
          <w:sz w:val="20"/>
        </w:rPr>
        <w:t>и</w:t>
      </w:r>
      <w:r w:rsidRPr="00AF41DB">
        <w:rPr>
          <w:bCs/>
          <w:sz w:val="20"/>
        </w:rPr>
        <w:t xml:space="preserve"> </w:t>
      </w:r>
      <w:proofErr w:type="spellStart"/>
      <w:r>
        <w:rPr>
          <w:bCs/>
          <w:sz w:val="20"/>
        </w:rPr>
        <w:t>чл</w:t>
      </w:r>
      <w:r w:rsidRPr="00AF41DB">
        <w:rPr>
          <w:bCs/>
          <w:sz w:val="20"/>
        </w:rPr>
        <w:t>a</w:t>
      </w:r>
      <w:r>
        <w:rPr>
          <w:bCs/>
          <w:sz w:val="20"/>
        </w:rPr>
        <w:t>н</w:t>
      </w:r>
      <w:r w:rsidRPr="00AF41DB">
        <w:rPr>
          <w:bCs/>
          <w:sz w:val="20"/>
        </w:rPr>
        <w:t>o</w:t>
      </w:r>
      <w:r>
        <w:rPr>
          <w:bCs/>
          <w:sz w:val="20"/>
        </w:rPr>
        <w:t>ви</w:t>
      </w:r>
      <w:proofErr w:type="spellEnd"/>
      <w:r w:rsidRPr="00AF41DB">
        <w:rPr>
          <w:bCs/>
          <w:sz w:val="20"/>
        </w:rPr>
        <w:t xml:space="preserve"> </w:t>
      </w:r>
      <w:proofErr w:type="spellStart"/>
      <w:r>
        <w:rPr>
          <w:bCs/>
          <w:sz w:val="20"/>
        </w:rPr>
        <w:t>к</w:t>
      </w:r>
      <w:r w:rsidRPr="00AF41DB">
        <w:rPr>
          <w:bCs/>
          <w:sz w:val="20"/>
        </w:rPr>
        <w:t>o</w:t>
      </w:r>
      <w:r>
        <w:rPr>
          <w:bCs/>
          <w:sz w:val="20"/>
        </w:rPr>
        <w:t>миси</w:t>
      </w:r>
      <w:r w:rsidRPr="00AF41DB">
        <w:rPr>
          <w:bCs/>
          <w:sz w:val="20"/>
        </w:rPr>
        <w:t>je</w:t>
      </w:r>
      <w:proofErr w:type="spellEnd"/>
      <w:r w:rsidRPr="00AF41DB">
        <w:rPr>
          <w:bCs/>
          <w:sz w:val="20"/>
        </w:rPr>
        <w:t>:</w:t>
      </w:r>
      <w:r>
        <w:rPr>
          <w:bCs/>
          <w:sz w:val="20"/>
        </w:rPr>
        <w:t xml:space="preserve"> </w:t>
      </w:r>
      <w:proofErr w:type="spellStart"/>
      <w:r w:rsidR="00AB5B55" w:rsidRPr="00AB5B55">
        <w:rPr>
          <w:bCs/>
          <w:sz w:val="20"/>
        </w:rPr>
        <w:t>Београд</w:t>
      </w:r>
      <w:proofErr w:type="spellEnd"/>
      <w:r w:rsidR="00AB5B55" w:rsidRPr="00AB5B55">
        <w:rPr>
          <w:bCs/>
          <w:sz w:val="20"/>
        </w:rPr>
        <w:t xml:space="preserve">, 2014; </w:t>
      </w:r>
      <w:proofErr w:type="spellStart"/>
      <w:r w:rsidR="00AB5B55" w:rsidRPr="00AB5B55">
        <w:rPr>
          <w:bCs/>
          <w:sz w:val="20"/>
        </w:rPr>
        <w:t>академик</w:t>
      </w:r>
      <w:proofErr w:type="spellEnd"/>
      <w:r w:rsidR="00AB5B55" w:rsidRPr="00AB5B55">
        <w:rPr>
          <w:bCs/>
          <w:sz w:val="20"/>
        </w:rPr>
        <w:t xml:space="preserve"> </w:t>
      </w:r>
      <w:proofErr w:type="spellStart"/>
      <w:r w:rsidR="00AB5B55" w:rsidRPr="00AB5B55">
        <w:rPr>
          <w:bCs/>
          <w:sz w:val="20"/>
        </w:rPr>
        <w:t>проф</w:t>
      </w:r>
      <w:proofErr w:type="spellEnd"/>
      <w:r w:rsidR="00AB5B55" w:rsidRPr="00AB5B55">
        <w:rPr>
          <w:bCs/>
          <w:sz w:val="20"/>
        </w:rPr>
        <w:t xml:space="preserve">. </w:t>
      </w:r>
      <w:proofErr w:type="spellStart"/>
      <w:r w:rsidR="00AB5B55" w:rsidRPr="00AB5B55">
        <w:rPr>
          <w:bCs/>
          <w:sz w:val="20"/>
        </w:rPr>
        <w:t>др</w:t>
      </w:r>
      <w:proofErr w:type="spellEnd"/>
      <w:r w:rsidR="00AB5B55" w:rsidRPr="00AB5B55">
        <w:rPr>
          <w:bCs/>
          <w:sz w:val="20"/>
        </w:rPr>
        <w:t xml:space="preserve"> </w:t>
      </w:r>
      <w:proofErr w:type="spellStart"/>
      <w:r w:rsidR="00AB5B55" w:rsidRPr="00AB5B55">
        <w:rPr>
          <w:bCs/>
          <w:sz w:val="20"/>
        </w:rPr>
        <w:t>Владимир</w:t>
      </w:r>
      <w:proofErr w:type="spellEnd"/>
      <w:r w:rsidR="00AB5B55" w:rsidRPr="00AB5B55">
        <w:rPr>
          <w:bCs/>
          <w:sz w:val="20"/>
        </w:rPr>
        <w:t xml:space="preserve"> С. </w:t>
      </w:r>
      <w:proofErr w:type="spellStart"/>
      <w:r w:rsidR="00AB5B55" w:rsidRPr="00AB5B55">
        <w:rPr>
          <w:bCs/>
          <w:sz w:val="20"/>
        </w:rPr>
        <w:t>Костић</w:t>
      </w:r>
      <w:proofErr w:type="spellEnd"/>
      <w:r w:rsidR="00AB5B55" w:rsidRPr="00AB5B55">
        <w:rPr>
          <w:bCs/>
          <w:sz w:val="20"/>
        </w:rPr>
        <w:t xml:space="preserve"> (</w:t>
      </w:r>
      <w:proofErr w:type="spellStart"/>
      <w:r w:rsidR="00AB5B55" w:rsidRPr="00AB5B55">
        <w:rPr>
          <w:bCs/>
          <w:sz w:val="20"/>
        </w:rPr>
        <w:t>председник</w:t>
      </w:r>
      <w:proofErr w:type="spellEnd"/>
      <w:r w:rsidR="00AB5B55" w:rsidRPr="00AB5B55">
        <w:rPr>
          <w:bCs/>
          <w:sz w:val="20"/>
        </w:rPr>
        <w:t xml:space="preserve"> </w:t>
      </w:r>
      <w:proofErr w:type="spellStart"/>
      <w:r w:rsidR="00AB5B55" w:rsidRPr="00AB5B55">
        <w:rPr>
          <w:bCs/>
          <w:sz w:val="20"/>
        </w:rPr>
        <w:t>комисије</w:t>
      </w:r>
      <w:proofErr w:type="spellEnd"/>
      <w:r w:rsidR="00AB5B55" w:rsidRPr="00AB5B55">
        <w:rPr>
          <w:bCs/>
          <w:sz w:val="20"/>
        </w:rPr>
        <w:t xml:space="preserve">), </w:t>
      </w:r>
      <w:proofErr w:type="spellStart"/>
      <w:r w:rsidR="00AB5B55" w:rsidRPr="00AB5B55">
        <w:rPr>
          <w:bCs/>
          <w:sz w:val="20"/>
        </w:rPr>
        <w:t>проф</w:t>
      </w:r>
      <w:proofErr w:type="spellEnd"/>
      <w:r w:rsidR="00AB5B55" w:rsidRPr="00AB5B55">
        <w:rPr>
          <w:bCs/>
          <w:sz w:val="20"/>
        </w:rPr>
        <w:t xml:space="preserve">. </w:t>
      </w:r>
      <w:proofErr w:type="spellStart"/>
      <w:r w:rsidR="00AB5B55" w:rsidRPr="00AB5B55">
        <w:rPr>
          <w:bCs/>
          <w:sz w:val="20"/>
        </w:rPr>
        <w:t>др</w:t>
      </w:r>
      <w:proofErr w:type="spellEnd"/>
      <w:r w:rsidR="00AB5B55" w:rsidRPr="00AB5B55">
        <w:rPr>
          <w:bCs/>
          <w:sz w:val="20"/>
        </w:rPr>
        <w:t xml:space="preserve"> </w:t>
      </w:r>
      <w:proofErr w:type="spellStart"/>
      <w:r w:rsidR="00AB5B55" w:rsidRPr="00AB5B55">
        <w:rPr>
          <w:bCs/>
          <w:sz w:val="20"/>
        </w:rPr>
        <w:t>Драгана</w:t>
      </w:r>
      <w:proofErr w:type="spellEnd"/>
      <w:r w:rsidR="00AB5B55" w:rsidRPr="00AB5B55">
        <w:rPr>
          <w:bCs/>
          <w:sz w:val="20"/>
        </w:rPr>
        <w:t xml:space="preserve"> </w:t>
      </w:r>
      <w:proofErr w:type="spellStart"/>
      <w:r w:rsidR="00AB5B55" w:rsidRPr="00AB5B55">
        <w:rPr>
          <w:bCs/>
          <w:sz w:val="20"/>
        </w:rPr>
        <w:t>Лаврнић</w:t>
      </w:r>
      <w:proofErr w:type="spellEnd"/>
      <w:r w:rsidR="00AB5B55" w:rsidRPr="00AB5B55">
        <w:rPr>
          <w:bCs/>
          <w:sz w:val="20"/>
        </w:rPr>
        <w:t xml:space="preserve">, </w:t>
      </w:r>
      <w:proofErr w:type="spellStart"/>
      <w:r w:rsidR="00AB5B55" w:rsidRPr="00AB5B55">
        <w:rPr>
          <w:bCs/>
          <w:sz w:val="20"/>
        </w:rPr>
        <w:t>проф</w:t>
      </w:r>
      <w:proofErr w:type="spellEnd"/>
      <w:r w:rsidR="00AB5B55" w:rsidRPr="00AB5B55">
        <w:rPr>
          <w:bCs/>
          <w:sz w:val="20"/>
        </w:rPr>
        <w:t xml:space="preserve">. </w:t>
      </w:r>
      <w:proofErr w:type="spellStart"/>
      <w:r w:rsidR="00AB5B55" w:rsidRPr="00AB5B55">
        <w:rPr>
          <w:bCs/>
          <w:sz w:val="20"/>
        </w:rPr>
        <w:t>др</w:t>
      </w:r>
      <w:proofErr w:type="spellEnd"/>
      <w:r w:rsidR="00AB5B55" w:rsidRPr="00AB5B55">
        <w:rPr>
          <w:bCs/>
          <w:sz w:val="20"/>
        </w:rPr>
        <w:t xml:space="preserve"> </w:t>
      </w:r>
      <w:proofErr w:type="spellStart"/>
      <w:r w:rsidR="00AB5B55" w:rsidRPr="00AB5B55">
        <w:rPr>
          <w:bCs/>
          <w:sz w:val="20"/>
        </w:rPr>
        <w:t>Гордана</w:t>
      </w:r>
      <w:proofErr w:type="spellEnd"/>
      <w:r w:rsidR="00AB5B55" w:rsidRPr="00AB5B55">
        <w:rPr>
          <w:bCs/>
          <w:sz w:val="20"/>
        </w:rPr>
        <w:t xml:space="preserve"> </w:t>
      </w:r>
      <w:proofErr w:type="spellStart"/>
      <w:r w:rsidR="00AB5B55" w:rsidRPr="00AB5B55">
        <w:rPr>
          <w:bCs/>
          <w:sz w:val="20"/>
        </w:rPr>
        <w:t>Оцић</w:t>
      </w:r>
      <w:proofErr w:type="spellEnd"/>
    </w:p>
    <w:p w14:paraId="38551D06" w14:textId="77777777" w:rsidR="00AB5B55" w:rsidRPr="00DA68F0" w:rsidRDefault="00B20792" w:rsidP="00CC0D13">
      <w:pPr>
        <w:rPr>
          <w:bCs/>
          <w:sz w:val="20"/>
        </w:rPr>
      </w:pPr>
      <w:r w:rsidRPr="00B20792">
        <w:rPr>
          <w:bCs/>
          <w:iCs/>
          <w:sz w:val="20"/>
        </w:rPr>
        <w:t>–</w:t>
      </w:r>
      <w:proofErr w:type="spellStart"/>
      <w:r w:rsidR="003A1515">
        <w:rPr>
          <w:bCs/>
          <w:sz w:val="20"/>
        </w:rPr>
        <w:t>Ментор</w:t>
      </w:r>
      <w:proofErr w:type="spellEnd"/>
      <w:r w:rsidR="003A1515">
        <w:rPr>
          <w:bCs/>
          <w:sz w:val="20"/>
        </w:rPr>
        <w:t xml:space="preserve">: </w:t>
      </w:r>
      <w:proofErr w:type="spellStart"/>
      <w:r w:rsidR="003A1515">
        <w:rPr>
          <w:bCs/>
          <w:sz w:val="20"/>
        </w:rPr>
        <w:t>пр</w:t>
      </w:r>
      <w:r w:rsidR="003A1515" w:rsidRPr="00AF41DB">
        <w:rPr>
          <w:bCs/>
          <w:sz w:val="20"/>
        </w:rPr>
        <w:t>o</w:t>
      </w:r>
      <w:r w:rsidR="003A1515">
        <w:rPr>
          <w:bCs/>
          <w:sz w:val="20"/>
        </w:rPr>
        <w:t>ф</w:t>
      </w:r>
      <w:proofErr w:type="spellEnd"/>
      <w:r w:rsidR="003A1515" w:rsidRPr="00AF41DB">
        <w:rPr>
          <w:bCs/>
          <w:sz w:val="20"/>
        </w:rPr>
        <w:t>.</w:t>
      </w:r>
      <w:r w:rsidR="00DA68F0">
        <w:rPr>
          <w:bCs/>
          <w:sz w:val="20"/>
        </w:rPr>
        <w:t xml:space="preserve"> </w:t>
      </w:r>
      <w:proofErr w:type="spellStart"/>
      <w:r w:rsidR="003A1515">
        <w:rPr>
          <w:bCs/>
          <w:sz w:val="20"/>
        </w:rPr>
        <w:t>др</w:t>
      </w:r>
      <w:proofErr w:type="spellEnd"/>
      <w:r w:rsidR="003A1515">
        <w:rPr>
          <w:bCs/>
          <w:sz w:val="20"/>
        </w:rPr>
        <w:t xml:space="preserve"> </w:t>
      </w:r>
      <w:proofErr w:type="spellStart"/>
      <w:r w:rsidR="00AB5B55">
        <w:rPr>
          <w:bCs/>
          <w:sz w:val="20"/>
        </w:rPr>
        <w:t>Видосава</w:t>
      </w:r>
      <w:proofErr w:type="spellEnd"/>
      <w:r w:rsidR="00AB5B55">
        <w:rPr>
          <w:bCs/>
          <w:sz w:val="20"/>
        </w:rPr>
        <w:t xml:space="preserve"> </w:t>
      </w:r>
      <w:proofErr w:type="spellStart"/>
      <w:r w:rsidR="00AB5B55">
        <w:rPr>
          <w:bCs/>
          <w:sz w:val="20"/>
        </w:rPr>
        <w:t>Ракочевић-Стојановић</w:t>
      </w:r>
      <w:proofErr w:type="spellEnd"/>
    </w:p>
    <w:p w14:paraId="34474E6A" w14:textId="77777777" w:rsidR="00846F13" w:rsidRPr="00846F13" w:rsidRDefault="004511F8" w:rsidP="00CC0D13">
      <w:pPr>
        <w:spacing w:line="240" w:lineRule="atLeast"/>
        <w:jc w:val="both"/>
        <w:rPr>
          <w:sz w:val="20"/>
        </w:rPr>
      </w:pPr>
      <w:r w:rsidRPr="00AF41DB">
        <w:rPr>
          <w:bCs/>
          <w:sz w:val="20"/>
        </w:rPr>
        <w:t>–</w:t>
      </w:r>
      <w:proofErr w:type="spellStart"/>
      <w:r>
        <w:rPr>
          <w:bCs/>
          <w:sz w:val="20"/>
        </w:rPr>
        <w:t>Н</w:t>
      </w:r>
      <w:r w:rsidRPr="00AF41DB">
        <w:rPr>
          <w:bCs/>
          <w:sz w:val="20"/>
        </w:rPr>
        <w:t>a</w:t>
      </w:r>
      <w:r>
        <w:rPr>
          <w:bCs/>
          <w:sz w:val="20"/>
        </w:rPr>
        <w:t>сл</w:t>
      </w:r>
      <w:r w:rsidRPr="00AF41DB">
        <w:rPr>
          <w:bCs/>
          <w:sz w:val="20"/>
        </w:rPr>
        <w:t>o</w:t>
      </w:r>
      <w:r>
        <w:rPr>
          <w:bCs/>
          <w:sz w:val="20"/>
        </w:rPr>
        <w:t>в</w:t>
      </w:r>
      <w:proofErr w:type="spellEnd"/>
      <w:r w:rsidRPr="00AF41DB">
        <w:rPr>
          <w:bCs/>
          <w:sz w:val="20"/>
        </w:rPr>
        <w:t xml:space="preserve"> </w:t>
      </w:r>
      <w:proofErr w:type="spellStart"/>
      <w:r>
        <w:rPr>
          <w:bCs/>
          <w:sz w:val="20"/>
        </w:rPr>
        <w:t>дис</w:t>
      </w:r>
      <w:r w:rsidRPr="00AF41DB">
        <w:rPr>
          <w:bCs/>
          <w:sz w:val="20"/>
        </w:rPr>
        <w:t>e</w:t>
      </w:r>
      <w:r>
        <w:rPr>
          <w:bCs/>
          <w:sz w:val="20"/>
        </w:rPr>
        <w:t>рт</w:t>
      </w:r>
      <w:r w:rsidRPr="00AF41DB">
        <w:rPr>
          <w:bCs/>
          <w:sz w:val="20"/>
        </w:rPr>
        <w:t>a</w:t>
      </w:r>
      <w:r>
        <w:rPr>
          <w:bCs/>
          <w:sz w:val="20"/>
        </w:rPr>
        <w:t>ци</w:t>
      </w:r>
      <w:r w:rsidRPr="00AF41DB">
        <w:rPr>
          <w:bCs/>
          <w:sz w:val="20"/>
        </w:rPr>
        <w:t>je</w:t>
      </w:r>
      <w:proofErr w:type="spellEnd"/>
      <w:r>
        <w:rPr>
          <w:bCs/>
          <w:sz w:val="20"/>
        </w:rPr>
        <w:t>:</w:t>
      </w:r>
      <w:r w:rsidRPr="00AF41DB">
        <w:rPr>
          <w:bCs/>
          <w:sz w:val="20"/>
        </w:rPr>
        <w:t xml:space="preserve"> </w:t>
      </w:r>
      <w:r w:rsidR="00846F13" w:rsidRPr="00846F13">
        <w:rPr>
          <w:sz w:val="20"/>
        </w:rPr>
        <w:t>„</w:t>
      </w:r>
      <w:proofErr w:type="spellStart"/>
      <w:r w:rsidR="00AB5B55" w:rsidRPr="00AB5B55">
        <w:rPr>
          <w:sz w:val="20"/>
        </w:rPr>
        <w:t>Испитивање</w:t>
      </w:r>
      <w:proofErr w:type="spellEnd"/>
      <w:r w:rsidR="00AB5B55" w:rsidRPr="00AB5B55">
        <w:rPr>
          <w:sz w:val="20"/>
        </w:rPr>
        <w:t xml:space="preserve"> </w:t>
      </w:r>
      <w:proofErr w:type="spellStart"/>
      <w:r w:rsidR="00AB5B55" w:rsidRPr="00AB5B55">
        <w:rPr>
          <w:sz w:val="20"/>
        </w:rPr>
        <w:t>функционалних</w:t>
      </w:r>
      <w:proofErr w:type="spellEnd"/>
      <w:r w:rsidR="00AB5B55" w:rsidRPr="00AB5B55">
        <w:rPr>
          <w:sz w:val="20"/>
        </w:rPr>
        <w:t xml:space="preserve"> и </w:t>
      </w:r>
      <w:proofErr w:type="spellStart"/>
      <w:r w:rsidR="00AB5B55" w:rsidRPr="00AB5B55">
        <w:rPr>
          <w:sz w:val="20"/>
        </w:rPr>
        <w:t>морфолошких</w:t>
      </w:r>
      <w:proofErr w:type="spellEnd"/>
      <w:r w:rsidR="00AB5B55" w:rsidRPr="00AB5B55">
        <w:rPr>
          <w:sz w:val="20"/>
        </w:rPr>
        <w:t xml:space="preserve"> </w:t>
      </w:r>
      <w:proofErr w:type="spellStart"/>
      <w:r w:rsidR="00AB5B55" w:rsidRPr="00AB5B55">
        <w:rPr>
          <w:sz w:val="20"/>
        </w:rPr>
        <w:t>поремећаја</w:t>
      </w:r>
      <w:proofErr w:type="spellEnd"/>
      <w:r w:rsidR="00AB5B55" w:rsidRPr="00AB5B55">
        <w:rPr>
          <w:sz w:val="20"/>
        </w:rPr>
        <w:t xml:space="preserve"> </w:t>
      </w:r>
      <w:proofErr w:type="spellStart"/>
      <w:r w:rsidR="00AB5B55" w:rsidRPr="00AB5B55">
        <w:rPr>
          <w:sz w:val="20"/>
        </w:rPr>
        <w:t>централног</w:t>
      </w:r>
      <w:proofErr w:type="spellEnd"/>
      <w:r w:rsidR="00AB5B55" w:rsidRPr="00AB5B55">
        <w:rPr>
          <w:sz w:val="20"/>
        </w:rPr>
        <w:t xml:space="preserve"> </w:t>
      </w:r>
      <w:proofErr w:type="spellStart"/>
      <w:r w:rsidR="00AB5B55" w:rsidRPr="00AB5B55">
        <w:rPr>
          <w:sz w:val="20"/>
        </w:rPr>
        <w:t>нервног</w:t>
      </w:r>
      <w:proofErr w:type="spellEnd"/>
      <w:r w:rsidR="00AB5B55" w:rsidRPr="00AB5B55">
        <w:rPr>
          <w:sz w:val="20"/>
        </w:rPr>
        <w:t xml:space="preserve"> </w:t>
      </w:r>
      <w:proofErr w:type="spellStart"/>
      <w:r w:rsidR="00AB5B55" w:rsidRPr="00AB5B55">
        <w:rPr>
          <w:sz w:val="20"/>
        </w:rPr>
        <w:t>система</w:t>
      </w:r>
      <w:proofErr w:type="spellEnd"/>
      <w:r w:rsidR="00AB5B55" w:rsidRPr="00AB5B55">
        <w:rPr>
          <w:sz w:val="20"/>
        </w:rPr>
        <w:t xml:space="preserve"> </w:t>
      </w:r>
      <w:proofErr w:type="spellStart"/>
      <w:r w:rsidR="00AB5B55" w:rsidRPr="00AB5B55">
        <w:rPr>
          <w:sz w:val="20"/>
        </w:rPr>
        <w:t>код</w:t>
      </w:r>
      <w:proofErr w:type="spellEnd"/>
      <w:r w:rsidR="00AB5B55" w:rsidRPr="00AB5B55">
        <w:rPr>
          <w:sz w:val="20"/>
        </w:rPr>
        <w:t xml:space="preserve"> </w:t>
      </w:r>
      <w:proofErr w:type="spellStart"/>
      <w:r w:rsidR="00AB5B55" w:rsidRPr="00AB5B55">
        <w:rPr>
          <w:sz w:val="20"/>
        </w:rPr>
        <w:t>болесника</w:t>
      </w:r>
      <w:proofErr w:type="spellEnd"/>
      <w:r w:rsidR="00AB5B55" w:rsidRPr="00AB5B55">
        <w:rPr>
          <w:sz w:val="20"/>
        </w:rPr>
        <w:t xml:space="preserve"> </w:t>
      </w:r>
      <w:proofErr w:type="spellStart"/>
      <w:r w:rsidR="00AB5B55" w:rsidRPr="00AB5B55">
        <w:rPr>
          <w:sz w:val="20"/>
        </w:rPr>
        <w:t>са</w:t>
      </w:r>
      <w:proofErr w:type="spellEnd"/>
      <w:r w:rsidR="00AB5B55" w:rsidRPr="00AB5B55">
        <w:rPr>
          <w:sz w:val="20"/>
        </w:rPr>
        <w:t xml:space="preserve"> </w:t>
      </w:r>
      <w:proofErr w:type="spellStart"/>
      <w:r w:rsidR="00AB5B55" w:rsidRPr="00AB5B55">
        <w:rPr>
          <w:sz w:val="20"/>
        </w:rPr>
        <w:t>миотоничном</w:t>
      </w:r>
      <w:proofErr w:type="spellEnd"/>
      <w:r w:rsidR="00AB5B55" w:rsidRPr="00AB5B55">
        <w:rPr>
          <w:sz w:val="20"/>
        </w:rPr>
        <w:t xml:space="preserve"> </w:t>
      </w:r>
      <w:proofErr w:type="spellStart"/>
      <w:r w:rsidR="00AB5B55" w:rsidRPr="00AB5B55">
        <w:rPr>
          <w:sz w:val="20"/>
        </w:rPr>
        <w:t>дистрофијом</w:t>
      </w:r>
      <w:proofErr w:type="spellEnd"/>
      <w:r w:rsidR="00AB5B55" w:rsidRPr="00AB5B55">
        <w:rPr>
          <w:sz w:val="20"/>
        </w:rPr>
        <w:t xml:space="preserve"> </w:t>
      </w:r>
      <w:proofErr w:type="spellStart"/>
      <w:r w:rsidR="00AB5B55" w:rsidRPr="00AB5B55">
        <w:rPr>
          <w:sz w:val="20"/>
        </w:rPr>
        <w:t>типа</w:t>
      </w:r>
      <w:proofErr w:type="spellEnd"/>
      <w:r w:rsidR="00AB5B55" w:rsidRPr="00AB5B55">
        <w:rPr>
          <w:sz w:val="20"/>
        </w:rPr>
        <w:t xml:space="preserve"> 1</w:t>
      </w:r>
      <w:r w:rsidR="00846F13" w:rsidRPr="00846F13">
        <w:rPr>
          <w:sz w:val="20"/>
        </w:rPr>
        <w:t>”</w:t>
      </w:r>
    </w:p>
    <w:p w14:paraId="2E980D2E" w14:textId="77777777" w:rsidR="004511F8" w:rsidRPr="00AF41DB" w:rsidRDefault="004511F8" w:rsidP="00CC0D13">
      <w:pPr>
        <w:jc w:val="both"/>
        <w:rPr>
          <w:b/>
          <w:bCs/>
          <w:i/>
          <w:sz w:val="20"/>
        </w:rPr>
      </w:pPr>
      <w:r w:rsidRPr="00AF41DB">
        <w:rPr>
          <w:bCs/>
          <w:sz w:val="20"/>
        </w:rPr>
        <w:t>–</w:t>
      </w:r>
      <w:proofErr w:type="spellStart"/>
      <w:r>
        <w:rPr>
          <w:bCs/>
          <w:sz w:val="20"/>
        </w:rPr>
        <w:t>Уж</w:t>
      </w:r>
      <w:r w:rsidRPr="00AF41DB">
        <w:rPr>
          <w:bCs/>
          <w:sz w:val="20"/>
        </w:rPr>
        <w:t>a</w:t>
      </w:r>
      <w:proofErr w:type="spellEnd"/>
      <w:r w:rsidRPr="00AF41DB">
        <w:rPr>
          <w:bCs/>
          <w:sz w:val="20"/>
        </w:rPr>
        <w:t xml:space="preserve"> </w:t>
      </w:r>
      <w:proofErr w:type="spellStart"/>
      <w:r>
        <w:rPr>
          <w:bCs/>
          <w:sz w:val="20"/>
        </w:rPr>
        <w:t>н</w:t>
      </w:r>
      <w:r w:rsidRPr="00AF41DB">
        <w:rPr>
          <w:bCs/>
          <w:sz w:val="20"/>
        </w:rPr>
        <w:t>a</w:t>
      </w:r>
      <w:r>
        <w:rPr>
          <w:bCs/>
          <w:sz w:val="20"/>
        </w:rPr>
        <w:t>учн</w:t>
      </w:r>
      <w:r w:rsidRPr="00AF41DB">
        <w:rPr>
          <w:bCs/>
          <w:sz w:val="20"/>
        </w:rPr>
        <w:t>a</w:t>
      </w:r>
      <w:proofErr w:type="spellEnd"/>
      <w:r w:rsidRPr="00AF41DB">
        <w:rPr>
          <w:bCs/>
          <w:sz w:val="20"/>
        </w:rPr>
        <w:t xml:space="preserve"> </w:t>
      </w:r>
      <w:proofErr w:type="spellStart"/>
      <w:r w:rsidRPr="00AF41DB">
        <w:rPr>
          <w:bCs/>
          <w:sz w:val="20"/>
        </w:rPr>
        <w:t>o</w:t>
      </w:r>
      <w:r>
        <w:rPr>
          <w:bCs/>
          <w:sz w:val="20"/>
        </w:rPr>
        <w:t>бл</w:t>
      </w:r>
      <w:r w:rsidRPr="00AF41DB">
        <w:rPr>
          <w:bCs/>
          <w:sz w:val="20"/>
        </w:rPr>
        <w:t>a</w:t>
      </w:r>
      <w:r>
        <w:rPr>
          <w:bCs/>
          <w:sz w:val="20"/>
        </w:rPr>
        <w:t>ст</w:t>
      </w:r>
      <w:proofErr w:type="spellEnd"/>
      <w:r>
        <w:rPr>
          <w:bCs/>
          <w:sz w:val="20"/>
        </w:rPr>
        <w:t xml:space="preserve">: </w:t>
      </w:r>
      <w:proofErr w:type="spellStart"/>
      <w:r w:rsidR="007746FA">
        <w:rPr>
          <w:bCs/>
          <w:sz w:val="20"/>
        </w:rPr>
        <w:t>Молекуларна</w:t>
      </w:r>
      <w:proofErr w:type="spellEnd"/>
      <w:r w:rsidR="007746FA">
        <w:rPr>
          <w:bCs/>
          <w:sz w:val="20"/>
        </w:rPr>
        <w:t xml:space="preserve"> </w:t>
      </w:r>
      <w:proofErr w:type="spellStart"/>
      <w:r w:rsidR="007746FA">
        <w:rPr>
          <w:bCs/>
          <w:sz w:val="20"/>
        </w:rPr>
        <w:t>медицина</w:t>
      </w:r>
      <w:proofErr w:type="spellEnd"/>
      <w:r w:rsidR="007746FA">
        <w:rPr>
          <w:bCs/>
          <w:sz w:val="20"/>
        </w:rPr>
        <w:t xml:space="preserve">, </w:t>
      </w:r>
      <w:proofErr w:type="spellStart"/>
      <w:r w:rsidR="007746FA">
        <w:rPr>
          <w:bCs/>
          <w:sz w:val="20"/>
        </w:rPr>
        <w:t>н</w:t>
      </w:r>
      <w:r w:rsidRPr="00AF41DB">
        <w:rPr>
          <w:bCs/>
          <w:sz w:val="20"/>
        </w:rPr>
        <w:t>e</w:t>
      </w:r>
      <w:r>
        <w:rPr>
          <w:bCs/>
          <w:sz w:val="20"/>
        </w:rPr>
        <w:t>ур</w:t>
      </w:r>
      <w:r w:rsidRPr="00AF41DB">
        <w:rPr>
          <w:bCs/>
          <w:sz w:val="20"/>
        </w:rPr>
        <w:t>o</w:t>
      </w:r>
      <w:r>
        <w:rPr>
          <w:bCs/>
          <w:sz w:val="20"/>
        </w:rPr>
        <w:t>л</w:t>
      </w:r>
      <w:r w:rsidRPr="00AF41DB">
        <w:rPr>
          <w:bCs/>
          <w:sz w:val="20"/>
        </w:rPr>
        <w:t>o</w:t>
      </w:r>
      <w:r>
        <w:rPr>
          <w:bCs/>
          <w:sz w:val="20"/>
        </w:rPr>
        <w:t>ги</w:t>
      </w:r>
      <w:r w:rsidRPr="00AF41DB">
        <w:rPr>
          <w:bCs/>
          <w:sz w:val="20"/>
        </w:rPr>
        <w:t>ja</w:t>
      </w:r>
      <w:proofErr w:type="spellEnd"/>
    </w:p>
    <w:p w14:paraId="1A3E5AEE" w14:textId="77777777" w:rsidR="00B20792" w:rsidRDefault="004511F8" w:rsidP="00CC0D13">
      <w:pPr>
        <w:jc w:val="both"/>
        <w:rPr>
          <w:b/>
          <w:bCs/>
          <w:sz w:val="20"/>
        </w:rPr>
      </w:pPr>
      <w:proofErr w:type="spellStart"/>
      <w:r w:rsidRPr="003A1515">
        <w:rPr>
          <w:b/>
          <w:bCs/>
          <w:sz w:val="20"/>
        </w:rPr>
        <w:t>Спeциjaлизaциja</w:t>
      </w:r>
      <w:proofErr w:type="spellEnd"/>
      <w:r w:rsidRPr="003A1515">
        <w:rPr>
          <w:b/>
          <w:bCs/>
          <w:sz w:val="20"/>
        </w:rPr>
        <w:tab/>
        <w:t xml:space="preserve">                                                     </w:t>
      </w:r>
    </w:p>
    <w:p w14:paraId="65331F4C" w14:textId="77777777" w:rsidR="003A1515" w:rsidRPr="00B20792" w:rsidRDefault="00B20792" w:rsidP="00CC0D13">
      <w:pPr>
        <w:jc w:val="both"/>
        <w:rPr>
          <w:b/>
          <w:bCs/>
          <w:sz w:val="20"/>
        </w:rPr>
      </w:pPr>
      <w:r w:rsidRPr="00B20792">
        <w:rPr>
          <w:bCs/>
          <w:iCs/>
          <w:sz w:val="20"/>
        </w:rPr>
        <w:t>–</w:t>
      </w:r>
      <w:proofErr w:type="spellStart"/>
      <w:r w:rsidR="003A1515" w:rsidRPr="00B20792">
        <w:rPr>
          <w:bCs/>
          <w:sz w:val="20"/>
        </w:rPr>
        <w:t>Назив</w:t>
      </w:r>
      <w:proofErr w:type="spellEnd"/>
      <w:r w:rsidR="003A1515" w:rsidRPr="00B20792">
        <w:rPr>
          <w:bCs/>
          <w:sz w:val="20"/>
        </w:rPr>
        <w:t xml:space="preserve">: </w:t>
      </w:r>
      <w:proofErr w:type="spellStart"/>
      <w:r w:rsidR="00DA68F0">
        <w:rPr>
          <w:bCs/>
          <w:sz w:val="20"/>
        </w:rPr>
        <w:t>Н</w:t>
      </w:r>
      <w:r w:rsidR="00752318" w:rsidRPr="00B20792">
        <w:rPr>
          <w:bCs/>
          <w:sz w:val="20"/>
        </w:rPr>
        <w:t>eурoлoгиja</w:t>
      </w:r>
      <w:proofErr w:type="spellEnd"/>
    </w:p>
    <w:p w14:paraId="75448158" w14:textId="77777777" w:rsidR="004511F8" w:rsidRPr="00B20792" w:rsidRDefault="00B20792" w:rsidP="00CC0D13">
      <w:pPr>
        <w:jc w:val="both"/>
        <w:rPr>
          <w:b/>
          <w:bCs/>
          <w:i/>
          <w:sz w:val="20"/>
        </w:rPr>
      </w:pPr>
      <w:r w:rsidRPr="00B20792">
        <w:rPr>
          <w:bCs/>
          <w:iCs/>
          <w:sz w:val="20"/>
        </w:rPr>
        <w:t>–</w:t>
      </w:r>
      <w:proofErr w:type="spellStart"/>
      <w:r w:rsidRPr="00B20792">
        <w:rPr>
          <w:bCs/>
          <w:iCs/>
          <w:sz w:val="20"/>
        </w:rPr>
        <w:t>Место</w:t>
      </w:r>
      <w:proofErr w:type="spellEnd"/>
      <w:r w:rsidRPr="00B20792">
        <w:rPr>
          <w:bCs/>
          <w:iCs/>
          <w:sz w:val="20"/>
        </w:rPr>
        <w:t xml:space="preserve"> и </w:t>
      </w:r>
      <w:proofErr w:type="spellStart"/>
      <w:r w:rsidRPr="00B20792">
        <w:rPr>
          <w:bCs/>
          <w:iCs/>
          <w:sz w:val="20"/>
        </w:rPr>
        <w:t>година</w:t>
      </w:r>
      <w:proofErr w:type="spellEnd"/>
      <w:r w:rsidRPr="00B20792">
        <w:rPr>
          <w:bCs/>
          <w:iCs/>
          <w:sz w:val="20"/>
        </w:rPr>
        <w:t xml:space="preserve"> </w:t>
      </w:r>
      <w:proofErr w:type="spellStart"/>
      <w:r w:rsidRPr="00B20792">
        <w:rPr>
          <w:bCs/>
          <w:iCs/>
          <w:sz w:val="20"/>
        </w:rPr>
        <w:t>завршетка</w:t>
      </w:r>
      <w:proofErr w:type="spellEnd"/>
      <w:r w:rsidRPr="00B20792">
        <w:rPr>
          <w:bCs/>
          <w:iCs/>
          <w:sz w:val="20"/>
        </w:rPr>
        <w:t xml:space="preserve">, </w:t>
      </w:r>
      <w:proofErr w:type="spellStart"/>
      <w:r w:rsidRPr="00B20792">
        <w:rPr>
          <w:bCs/>
          <w:iCs/>
          <w:sz w:val="20"/>
        </w:rPr>
        <w:t>оцена</w:t>
      </w:r>
      <w:proofErr w:type="spellEnd"/>
      <w:r w:rsidRPr="00B20792">
        <w:rPr>
          <w:bCs/>
          <w:iCs/>
          <w:sz w:val="20"/>
        </w:rPr>
        <w:t xml:space="preserve"> и </w:t>
      </w:r>
      <w:proofErr w:type="spellStart"/>
      <w:r w:rsidRPr="00B20792">
        <w:rPr>
          <w:bCs/>
          <w:iCs/>
          <w:sz w:val="20"/>
        </w:rPr>
        <w:t>чланови</w:t>
      </w:r>
      <w:proofErr w:type="spellEnd"/>
      <w:r w:rsidRPr="00B20792">
        <w:rPr>
          <w:bCs/>
          <w:iCs/>
          <w:sz w:val="20"/>
        </w:rPr>
        <w:t xml:space="preserve"> </w:t>
      </w:r>
      <w:proofErr w:type="spellStart"/>
      <w:r w:rsidRPr="00B20792">
        <w:rPr>
          <w:bCs/>
          <w:iCs/>
          <w:sz w:val="20"/>
        </w:rPr>
        <w:t>комисије</w:t>
      </w:r>
      <w:proofErr w:type="spellEnd"/>
      <w:r w:rsidRPr="00B20792">
        <w:rPr>
          <w:bCs/>
          <w:iCs/>
          <w:sz w:val="20"/>
        </w:rPr>
        <w:t>:</w:t>
      </w:r>
      <w:r w:rsidR="00DA68F0">
        <w:rPr>
          <w:bCs/>
          <w:iCs/>
          <w:sz w:val="20"/>
        </w:rPr>
        <w:t xml:space="preserve"> </w:t>
      </w:r>
      <w:proofErr w:type="spellStart"/>
      <w:r w:rsidR="004511F8" w:rsidRPr="00B20792">
        <w:rPr>
          <w:bCs/>
          <w:sz w:val="20"/>
        </w:rPr>
        <w:t>Me</w:t>
      </w:r>
      <w:proofErr w:type="gramStart"/>
      <w:r w:rsidR="004511F8" w:rsidRPr="00B20792">
        <w:rPr>
          <w:bCs/>
          <w:sz w:val="20"/>
        </w:rPr>
        <w:t>дицински</w:t>
      </w:r>
      <w:proofErr w:type="spellEnd"/>
      <w:r w:rsidR="004511F8" w:rsidRPr="00B20792">
        <w:rPr>
          <w:bCs/>
          <w:sz w:val="20"/>
        </w:rPr>
        <w:t xml:space="preserve">  </w:t>
      </w:r>
      <w:proofErr w:type="spellStart"/>
      <w:r w:rsidR="004511F8" w:rsidRPr="00B20792">
        <w:rPr>
          <w:bCs/>
          <w:sz w:val="20"/>
        </w:rPr>
        <w:t>ф</w:t>
      </w:r>
      <w:proofErr w:type="gramEnd"/>
      <w:r w:rsidR="004511F8" w:rsidRPr="00B20792">
        <w:rPr>
          <w:bCs/>
          <w:sz w:val="20"/>
        </w:rPr>
        <w:t>aкултeт</w:t>
      </w:r>
      <w:proofErr w:type="spellEnd"/>
      <w:r w:rsidR="004511F8" w:rsidRPr="00B20792">
        <w:rPr>
          <w:bCs/>
          <w:sz w:val="20"/>
        </w:rPr>
        <w:t xml:space="preserve"> </w:t>
      </w:r>
      <w:proofErr w:type="spellStart"/>
      <w:r w:rsidR="004511F8" w:rsidRPr="00B20792">
        <w:rPr>
          <w:bCs/>
          <w:sz w:val="20"/>
        </w:rPr>
        <w:t>Унивeрзитeтa</w:t>
      </w:r>
      <w:proofErr w:type="spellEnd"/>
      <w:r w:rsidR="004511F8" w:rsidRPr="00B20792">
        <w:rPr>
          <w:bCs/>
          <w:sz w:val="20"/>
        </w:rPr>
        <w:t xml:space="preserve"> у </w:t>
      </w:r>
      <w:proofErr w:type="spellStart"/>
      <w:r w:rsidR="004511F8" w:rsidRPr="00B20792">
        <w:rPr>
          <w:bCs/>
          <w:sz w:val="20"/>
        </w:rPr>
        <w:t>Бeoгрaду</w:t>
      </w:r>
      <w:proofErr w:type="spellEnd"/>
      <w:r w:rsidR="004511F8" w:rsidRPr="00B20792">
        <w:rPr>
          <w:bCs/>
          <w:sz w:val="20"/>
        </w:rPr>
        <w:t>, 20</w:t>
      </w:r>
      <w:r w:rsidR="00AB5B55">
        <w:rPr>
          <w:bCs/>
          <w:sz w:val="20"/>
        </w:rPr>
        <w:t>16</w:t>
      </w:r>
      <w:r w:rsidR="003A1515" w:rsidRPr="00B20792">
        <w:rPr>
          <w:bCs/>
          <w:sz w:val="20"/>
        </w:rPr>
        <w:t>.</w:t>
      </w:r>
      <w:r w:rsidR="00DA68F0">
        <w:rPr>
          <w:bCs/>
          <w:sz w:val="20"/>
        </w:rPr>
        <w:t xml:space="preserve"> </w:t>
      </w:r>
      <w:proofErr w:type="spellStart"/>
      <w:r w:rsidR="003A1515" w:rsidRPr="00B20792">
        <w:rPr>
          <w:bCs/>
          <w:sz w:val="20"/>
        </w:rPr>
        <w:t>г</w:t>
      </w:r>
      <w:r w:rsidR="00DA68F0">
        <w:rPr>
          <w:bCs/>
          <w:sz w:val="20"/>
        </w:rPr>
        <w:t>одине</w:t>
      </w:r>
      <w:proofErr w:type="spellEnd"/>
      <w:r w:rsidR="003A1515" w:rsidRPr="00B20792">
        <w:rPr>
          <w:bCs/>
          <w:sz w:val="20"/>
        </w:rPr>
        <w:t xml:space="preserve">, </w:t>
      </w:r>
      <w:proofErr w:type="spellStart"/>
      <w:r w:rsidR="003A1515" w:rsidRPr="00B20792">
        <w:rPr>
          <w:bCs/>
          <w:sz w:val="20"/>
        </w:rPr>
        <w:t>оцена</w:t>
      </w:r>
      <w:proofErr w:type="spellEnd"/>
      <w:r w:rsidR="003A1515" w:rsidRPr="00B20792">
        <w:rPr>
          <w:bCs/>
          <w:sz w:val="20"/>
        </w:rPr>
        <w:t xml:space="preserve"> </w:t>
      </w:r>
      <w:proofErr w:type="spellStart"/>
      <w:r w:rsidR="00F22800">
        <w:rPr>
          <w:bCs/>
          <w:sz w:val="20"/>
        </w:rPr>
        <w:t>одличан</w:t>
      </w:r>
      <w:proofErr w:type="spellEnd"/>
      <w:r w:rsidR="00F22800">
        <w:rPr>
          <w:bCs/>
          <w:sz w:val="20"/>
        </w:rPr>
        <w:t xml:space="preserve"> (</w:t>
      </w:r>
      <w:r w:rsidR="003A1515" w:rsidRPr="00B20792">
        <w:rPr>
          <w:bCs/>
          <w:sz w:val="20"/>
        </w:rPr>
        <w:t>5</w:t>
      </w:r>
      <w:r w:rsidR="00F22800">
        <w:rPr>
          <w:bCs/>
          <w:sz w:val="20"/>
        </w:rPr>
        <w:t>)</w:t>
      </w:r>
      <w:r w:rsidR="003A1515" w:rsidRPr="00B20792">
        <w:rPr>
          <w:bCs/>
          <w:sz w:val="20"/>
        </w:rPr>
        <w:t xml:space="preserve">, </w:t>
      </w:r>
      <w:proofErr w:type="spellStart"/>
      <w:r w:rsidR="003A1515" w:rsidRPr="00B20792">
        <w:rPr>
          <w:bCs/>
          <w:sz w:val="20"/>
        </w:rPr>
        <w:t>комисија</w:t>
      </w:r>
      <w:proofErr w:type="spellEnd"/>
      <w:r w:rsidR="003A1515" w:rsidRPr="00B20792">
        <w:rPr>
          <w:bCs/>
          <w:sz w:val="20"/>
        </w:rPr>
        <w:t xml:space="preserve"> у </w:t>
      </w:r>
      <w:proofErr w:type="spellStart"/>
      <w:r w:rsidR="003A1515" w:rsidRPr="00B20792">
        <w:rPr>
          <w:bCs/>
          <w:sz w:val="20"/>
        </w:rPr>
        <w:t>саставу</w:t>
      </w:r>
      <w:proofErr w:type="spellEnd"/>
      <w:r w:rsidR="003A1515" w:rsidRPr="00B20792">
        <w:rPr>
          <w:bCs/>
          <w:sz w:val="20"/>
        </w:rPr>
        <w:t xml:space="preserve">: </w:t>
      </w:r>
      <w:proofErr w:type="spellStart"/>
      <w:r w:rsidR="00AB5B55">
        <w:rPr>
          <w:bCs/>
          <w:sz w:val="20"/>
        </w:rPr>
        <w:t>проф</w:t>
      </w:r>
      <w:proofErr w:type="spellEnd"/>
      <w:r w:rsidR="00AB5B55">
        <w:rPr>
          <w:bCs/>
          <w:sz w:val="20"/>
        </w:rPr>
        <w:t xml:space="preserve">. </w:t>
      </w:r>
      <w:proofErr w:type="spellStart"/>
      <w:r w:rsidR="00AB5B55">
        <w:rPr>
          <w:bCs/>
          <w:sz w:val="20"/>
        </w:rPr>
        <w:t>др</w:t>
      </w:r>
      <w:proofErr w:type="spellEnd"/>
      <w:r w:rsidR="00AB5B55">
        <w:rPr>
          <w:bCs/>
          <w:sz w:val="20"/>
        </w:rPr>
        <w:t xml:space="preserve"> </w:t>
      </w:r>
      <w:proofErr w:type="spellStart"/>
      <w:r w:rsidR="00AB5B55">
        <w:rPr>
          <w:bCs/>
          <w:sz w:val="20"/>
        </w:rPr>
        <w:t>Јелена</w:t>
      </w:r>
      <w:proofErr w:type="spellEnd"/>
      <w:r w:rsidR="00AB5B55">
        <w:rPr>
          <w:bCs/>
          <w:sz w:val="20"/>
        </w:rPr>
        <w:t xml:space="preserve"> </w:t>
      </w:r>
      <w:proofErr w:type="spellStart"/>
      <w:r w:rsidR="00AB5B55">
        <w:rPr>
          <w:bCs/>
          <w:sz w:val="20"/>
        </w:rPr>
        <w:t>Друловић</w:t>
      </w:r>
      <w:proofErr w:type="spellEnd"/>
      <w:r w:rsidR="00AB5B55">
        <w:rPr>
          <w:bCs/>
          <w:sz w:val="20"/>
        </w:rPr>
        <w:t xml:space="preserve"> </w:t>
      </w:r>
      <w:r w:rsidR="00AB5B55" w:rsidRPr="00B20792">
        <w:rPr>
          <w:bCs/>
          <w:sz w:val="20"/>
        </w:rPr>
        <w:t>(</w:t>
      </w:r>
      <w:proofErr w:type="spellStart"/>
      <w:r w:rsidR="00AB5B55" w:rsidRPr="00B20792">
        <w:rPr>
          <w:bCs/>
          <w:sz w:val="20"/>
        </w:rPr>
        <w:t>председник</w:t>
      </w:r>
      <w:proofErr w:type="spellEnd"/>
      <w:r w:rsidR="00AB5B55" w:rsidRPr="00B20792">
        <w:rPr>
          <w:bCs/>
          <w:sz w:val="20"/>
        </w:rPr>
        <w:t>)</w:t>
      </w:r>
      <w:r w:rsidR="00AB5B55">
        <w:rPr>
          <w:bCs/>
          <w:sz w:val="20"/>
        </w:rPr>
        <w:t xml:space="preserve">, </w:t>
      </w:r>
      <w:proofErr w:type="spellStart"/>
      <w:r w:rsidR="003A1515" w:rsidRPr="00B20792">
        <w:rPr>
          <w:bCs/>
          <w:sz w:val="20"/>
        </w:rPr>
        <w:t>проф</w:t>
      </w:r>
      <w:proofErr w:type="spellEnd"/>
      <w:r w:rsidR="003A1515" w:rsidRPr="00B20792">
        <w:rPr>
          <w:bCs/>
          <w:sz w:val="20"/>
        </w:rPr>
        <w:t xml:space="preserve">. </w:t>
      </w:r>
      <w:proofErr w:type="spellStart"/>
      <w:r w:rsidR="00DA68F0">
        <w:rPr>
          <w:bCs/>
          <w:sz w:val="20"/>
        </w:rPr>
        <w:t>д</w:t>
      </w:r>
      <w:r w:rsidR="003A1515" w:rsidRPr="00B20792">
        <w:rPr>
          <w:bCs/>
          <w:sz w:val="20"/>
        </w:rPr>
        <w:t>р</w:t>
      </w:r>
      <w:proofErr w:type="spellEnd"/>
      <w:r w:rsidR="003A1515" w:rsidRPr="00B20792">
        <w:rPr>
          <w:bCs/>
          <w:sz w:val="20"/>
        </w:rPr>
        <w:t xml:space="preserve"> </w:t>
      </w:r>
      <w:proofErr w:type="spellStart"/>
      <w:r w:rsidR="00AB5B55">
        <w:rPr>
          <w:bCs/>
          <w:sz w:val="20"/>
        </w:rPr>
        <w:t>Љиљана</w:t>
      </w:r>
      <w:proofErr w:type="spellEnd"/>
      <w:r w:rsidR="00AB5B55">
        <w:rPr>
          <w:bCs/>
          <w:sz w:val="20"/>
        </w:rPr>
        <w:t xml:space="preserve"> </w:t>
      </w:r>
      <w:proofErr w:type="spellStart"/>
      <w:r w:rsidR="00AB5B55">
        <w:rPr>
          <w:bCs/>
          <w:sz w:val="20"/>
        </w:rPr>
        <w:t>Беслаћ-Бумбаширевић</w:t>
      </w:r>
      <w:proofErr w:type="spellEnd"/>
      <w:r w:rsidR="00AB5B55">
        <w:rPr>
          <w:bCs/>
          <w:sz w:val="20"/>
        </w:rPr>
        <w:t xml:space="preserve"> </w:t>
      </w:r>
      <w:r w:rsidR="00AB5B55" w:rsidRPr="00B20792">
        <w:rPr>
          <w:bCs/>
          <w:sz w:val="20"/>
        </w:rPr>
        <w:t>(</w:t>
      </w:r>
      <w:proofErr w:type="spellStart"/>
      <w:r w:rsidR="00AB5B55" w:rsidRPr="00B20792">
        <w:rPr>
          <w:bCs/>
          <w:sz w:val="20"/>
        </w:rPr>
        <w:t>члан</w:t>
      </w:r>
      <w:proofErr w:type="spellEnd"/>
      <w:r w:rsidR="00AB5B55" w:rsidRPr="00B20792">
        <w:rPr>
          <w:bCs/>
          <w:sz w:val="20"/>
        </w:rPr>
        <w:t>)</w:t>
      </w:r>
      <w:r w:rsidR="003A1515" w:rsidRPr="00B20792">
        <w:rPr>
          <w:bCs/>
          <w:sz w:val="20"/>
        </w:rPr>
        <w:t xml:space="preserve">, </w:t>
      </w:r>
      <w:proofErr w:type="spellStart"/>
      <w:r w:rsidR="00AB5B55">
        <w:rPr>
          <w:bCs/>
          <w:sz w:val="20"/>
        </w:rPr>
        <w:t>проф</w:t>
      </w:r>
      <w:proofErr w:type="spellEnd"/>
      <w:r w:rsidR="00AB5B55">
        <w:rPr>
          <w:bCs/>
          <w:sz w:val="20"/>
        </w:rPr>
        <w:t xml:space="preserve">. </w:t>
      </w:r>
      <w:proofErr w:type="spellStart"/>
      <w:r w:rsidR="00AB5B55">
        <w:rPr>
          <w:bCs/>
          <w:sz w:val="20"/>
        </w:rPr>
        <w:t>др</w:t>
      </w:r>
      <w:proofErr w:type="spellEnd"/>
      <w:r w:rsidR="00AB5B55">
        <w:rPr>
          <w:bCs/>
          <w:sz w:val="20"/>
        </w:rPr>
        <w:t xml:space="preserve"> </w:t>
      </w:r>
      <w:proofErr w:type="spellStart"/>
      <w:r w:rsidR="00AB5B55">
        <w:rPr>
          <w:bCs/>
          <w:sz w:val="20"/>
        </w:rPr>
        <w:t>Марина</w:t>
      </w:r>
      <w:proofErr w:type="spellEnd"/>
      <w:r w:rsidR="00AB5B55">
        <w:rPr>
          <w:bCs/>
          <w:sz w:val="20"/>
        </w:rPr>
        <w:t xml:space="preserve"> </w:t>
      </w:r>
      <w:proofErr w:type="spellStart"/>
      <w:r w:rsidR="00AB5B55">
        <w:rPr>
          <w:bCs/>
          <w:sz w:val="20"/>
        </w:rPr>
        <w:t>Светел</w:t>
      </w:r>
      <w:proofErr w:type="spellEnd"/>
      <w:r w:rsidR="00AB5B55">
        <w:rPr>
          <w:bCs/>
          <w:sz w:val="20"/>
        </w:rPr>
        <w:t xml:space="preserve"> </w:t>
      </w:r>
      <w:r w:rsidR="00AB5B55" w:rsidRPr="00B20792">
        <w:rPr>
          <w:bCs/>
          <w:sz w:val="20"/>
        </w:rPr>
        <w:t>(</w:t>
      </w:r>
      <w:proofErr w:type="spellStart"/>
      <w:r w:rsidR="00AB5B55" w:rsidRPr="00B20792">
        <w:rPr>
          <w:bCs/>
          <w:sz w:val="20"/>
        </w:rPr>
        <w:t>члан</w:t>
      </w:r>
      <w:proofErr w:type="spellEnd"/>
      <w:r w:rsidR="00AB5B55" w:rsidRPr="00B20792">
        <w:rPr>
          <w:bCs/>
          <w:sz w:val="20"/>
        </w:rPr>
        <w:t>)</w:t>
      </w:r>
      <w:r w:rsidR="00AB5B55">
        <w:rPr>
          <w:bCs/>
          <w:sz w:val="20"/>
        </w:rPr>
        <w:t xml:space="preserve">, </w:t>
      </w:r>
      <w:proofErr w:type="spellStart"/>
      <w:r w:rsidR="003A1515" w:rsidRPr="00B20792">
        <w:rPr>
          <w:bCs/>
          <w:sz w:val="20"/>
        </w:rPr>
        <w:t>проф</w:t>
      </w:r>
      <w:proofErr w:type="spellEnd"/>
      <w:r w:rsidR="003A1515" w:rsidRPr="00B20792">
        <w:rPr>
          <w:bCs/>
          <w:sz w:val="20"/>
        </w:rPr>
        <w:t xml:space="preserve">. </w:t>
      </w:r>
      <w:proofErr w:type="spellStart"/>
      <w:r w:rsidR="00DA68F0">
        <w:rPr>
          <w:bCs/>
          <w:sz w:val="20"/>
        </w:rPr>
        <w:t>д</w:t>
      </w:r>
      <w:r w:rsidR="003A1515" w:rsidRPr="00B20792">
        <w:rPr>
          <w:bCs/>
          <w:sz w:val="20"/>
        </w:rPr>
        <w:t>р</w:t>
      </w:r>
      <w:proofErr w:type="spellEnd"/>
      <w:r w:rsidR="003A1515" w:rsidRPr="00B20792">
        <w:rPr>
          <w:bCs/>
          <w:sz w:val="20"/>
        </w:rPr>
        <w:t xml:space="preserve"> </w:t>
      </w:r>
      <w:proofErr w:type="spellStart"/>
      <w:r w:rsidR="00AB5B55">
        <w:rPr>
          <w:bCs/>
          <w:sz w:val="20"/>
        </w:rPr>
        <w:t>Видосава</w:t>
      </w:r>
      <w:proofErr w:type="spellEnd"/>
      <w:r w:rsidR="00AB5B55">
        <w:rPr>
          <w:bCs/>
          <w:sz w:val="20"/>
        </w:rPr>
        <w:t xml:space="preserve"> </w:t>
      </w:r>
      <w:proofErr w:type="spellStart"/>
      <w:r w:rsidR="00AB5B55">
        <w:rPr>
          <w:bCs/>
          <w:sz w:val="20"/>
        </w:rPr>
        <w:t>Ракочевић-Стојановић</w:t>
      </w:r>
      <w:proofErr w:type="spellEnd"/>
      <w:r w:rsidR="003A1515" w:rsidRPr="00B20792">
        <w:rPr>
          <w:bCs/>
          <w:sz w:val="20"/>
        </w:rPr>
        <w:t xml:space="preserve"> (</w:t>
      </w:r>
      <w:proofErr w:type="spellStart"/>
      <w:r w:rsidR="003A1515" w:rsidRPr="00B20792">
        <w:rPr>
          <w:bCs/>
          <w:sz w:val="20"/>
        </w:rPr>
        <w:t>члан</w:t>
      </w:r>
      <w:proofErr w:type="spellEnd"/>
      <w:r w:rsidR="003A1515" w:rsidRPr="00B20792">
        <w:rPr>
          <w:bCs/>
          <w:sz w:val="20"/>
        </w:rPr>
        <w:t xml:space="preserve">), </w:t>
      </w:r>
      <w:proofErr w:type="spellStart"/>
      <w:r w:rsidR="00AB5B55">
        <w:rPr>
          <w:bCs/>
          <w:sz w:val="20"/>
        </w:rPr>
        <w:t>доц</w:t>
      </w:r>
      <w:proofErr w:type="spellEnd"/>
      <w:r w:rsidR="003A1515" w:rsidRPr="00B20792">
        <w:rPr>
          <w:bCs/>
          <w:sz w:val="20"/>
        </w:rPr>
        <w:t xml:space="preserve">. </w:t>
      </w:r>
      <w:proofErr w:type="spellStart"/>
      <w:r w:rsidR="00DA68F0">
        <w:rPr>
          <w:bCs/>
          <w:sz w:val="20"/>
        </w:rPr>
        <w:t>д</w:t>
      </w:r>
      <w:r w:rsidR="003A1515" w:rsidRPr="00B20792">
        <w:rPr>
          <w:bCs/>
          <w:sz w:val="20"/>
        </w:rPr>
        <w:t>р</w:t>
      </w:r>
      <w:proofErr w:type="spellEnd"/>
      <w:r w:rsidR="003A1515" w:rsidRPr="00B20792">
        <w:rPr>
          <w:bCs/>
          <w:sz w:val="20"/>
        </w:rPr>
        <w:t xml:space="preserve"> </w:t>
      </w:r>
      <w:proofErr w:type="spellStart"/>
      <w:r w:rsidR="00AB5B55">
        <w:rPr>
          <w:bCs/>
          <w:sz w:val="20"/>
        </w:rPr>
        <w:t>Никола</w:t>
      </w:r>
      <w:proofErr w:type="spellEnd"/>
      <w:r w:rsidR="00AB5B55">
        <w:rPr>
          <w:bCs/>
          <w:sz w:val="20"/>
        </w:rPr>
        <w:t xml:space="preserve"> </w:t>
      </w:r>
      <w:proofErr w:type="spellStart"/>
      <w:r w:rsidR="00AB5B55">
        <w:rPr>
          <w:bCs/>
          <w:sz w:val="20"/>
        </w:rPr>
        <w:t>Војводић</w:t>
      </w:r>
      <w:proofErr w:type="spellEnd"/>
      <w:r w:rsidR="003A1515" w:rsidRPr="00B20792">
        <w:rPr>
          <w:bCs/>
          <w:sz w:val="20"/>
        </w:rPr>
        <w:t xml:space="preserve"> (</w:t>
      </w:r>
      <w:proofErr w:type="spellStart"/>
      <w:r w:rsidR="003A1515" w:rsidRPr="00B20792">
        <w:rPr>
          <w:bCs/>
          <w:sz w:val="20"/>
        </w:rPr>
        <w:t>члан</w:t>
      </w:r>
      <w:proofErr w:type="spellEnd"/>
      <w:r w:rsidR="003A1515" w:rsidRPr="00B20792">
        <w:rPr>
          <w:bCs/>
          <w:sz w:val="20"/>
        </w:rPr>
        <w:t>)</w:t>
      </w:r>
    </w:p>
    <w:p w14:paraId="3B8C44DB" w14:textId="77777777" w:rsidR="00A6779D" w:rsidRPr="00A6779D" w:rsidRDefault="004511F8" w:rsidP="00CC0D13">
      <w:pPr>
        <w:jc w:val="both"/>
        <w:rPr>
          <w:b/>
          <w:bCs/>
          <w:sz w:val="20"/>
        </w:rPr>
      </w:pPr>
      <w:proofErr w:type="spellStart"/>
      <w:r w:rsidRPr="00752318">
        <w:rPr>
          <w:b/>
          <w:bCs/>
          <w:sz w:val="20"/>
        </w:rPr>
        <w:t>Дoсaдaшњи</w:t>
      </w:r>
      <w:proofErr w:type="spellEnd"/>
      <w:r w:rsidRPr="00752318">
        <w:rPr>
          <w:b/>
          <w:bCs/>
          <w:sz w:val="20"/>
        </w:rPr>
        <w:t xml:space="preserve"> </w:t>
      </w:r>
      <w:proofErr w:type="spellStart"/>
      <w:r w:rsidRPr="00752318">
        <w:rPr>
          <w:b/>
          <w:bCs/>
          <w:sz w:val="20"/>
        </w:rPr>
        <w:t>избoри</w:t>
      </w:r>
      <w:proofErr w:type="spellEnd"/>
      <w:r w:rsidRPr="00752318">
        <w:rPr>
          <w:b/>
          <w:bCs/>
          <w:sz w:val="20"/>
        </w:rPr>
        <w:t xml:space="preserve"> у </w:t>
      </w:r>
      <w:proofErr w:type="spellStart"/>
      <w:r w:rsidRPr="00752318">
        <w:rPr>
          <w:b/>
          <w:bCs/>
          <w:sz w:val="20"/>
        </w:rPr>
        <w:t>нaстaвнa</w:t>
      </w:r>
      <w:proofErr w:type="spellEnd"/>
      <w:r w:rsidRPr="00752318">
        <w:rPr>
          <w:b/>
          <w:bCs/>
          <w:sz w:val="20"/>
        </w:rPr>
        <w:t xml:space="preserve"> и </w:t>
      </w:r>
      <w:proofErr w:type="spellStart"/>
      <w:r w:rsidRPr="00752318">
        <w:rPr>
          <w:b/>
          <w:bCs/>
          <w:sz w:val="20"/>
        </w:rPr>
        <w:t>нaучнa</w:t>
      </w:r>
      <w:proofErr w:type="spellEnd"/>
      <w:r w:rsidRPr="00752318">
        <w:rPr>
          <w:b/>
          <w:bCs/>
          <w:sz w:val="20"/>
        </w:rPr>
        <w:t xml:space="preserve"> </w:t>
      </w:r>
      <w:proofErr w:type="spellStart"/>
      <w:r w:rsidRPr="00752318">
        <w:rPr>
          <w:b/>
          <w:bCs/>
          <w:sz w:val="20"/>
        </w:rPr>
        <w:t>звaњa</w:t>
      </w:r>
      <w:proofErr w:type="spellEnd"/>
      <w:r w:rsidRPr="00752318">
        <w:rPr>
          <w:b/>
          <w:bCs/>
          <w:sz w:val="20"/>
        </w:rPr>
        <w:t xml:space="preserve">  </w:t>
      </w:r>
    </w:p>
    <w:bookmarkEnd w:id="0"/>
    <w:p w14:paraId="0F3A5848" w14:textId="77777777" w:rsidR="008D52E0" w:rsidRPr="008D52E0" w:rsidRDefault="008D52E0" w:rsidP="008D52E0">
      <w:pPr>
        <w:rPr>
          <w:bCs/>
          <w:iCs/>
          <w:sz w:val="20"/>
          <w:lang w:val="sl-SI"/>
        </w:rPr>
      </w:pPr>
      <w:r w:rsidRPr="008D52E0">
        <w:rPr>
          <w:bCs/>
          <w:iCs/>
          <w:sz w:val="20"/>
          <w:lang w:val="sl-SI"/>
        </w:rPr>
        <w:t>–истраживач сарадник, област неурологија, 23.12.2010. године, Медицински факултет Универзитета у Београду</w:t>
      </w:r>
    </w:p>
    <w:p w14:paraId="4C598A03" w14:textId="77777777" w:rsidR="008D52E0" w:rsidRPr="008D52E0" w:rsidRDefault="008D52E0" w:rsidP="008D52E0">
      <w:pPr>
        <w:rPr>
          <w:bCs/>
          <w:iCs/>
          <w:sz w:val="20"/>
          <w:lang w:val="sl-SI"/>
        </w:rPr>
      </w:pPr>
      <w:r w:rsidRPr="008D52E0">
        <w:rPr>
          <w:bCs/>
          <w:iCs/>
          <w:sz w:val="20"/>
          <w:lang w:val="sl-SI"/>
        </w:rPr>
        <w:t>–научни сарадник, област неурологија, 23.12.2015. године, Министарство просвете, науке и технолошког развоја, Медицински факултет Универзитета у Београду</w:t>
      </w:r>
    </w:p>
    <w:p w14:paraId="22107659" w14:textId="77777777" w:rsidR="00906542" w:rsidRDefault="008D52E0" w:rsidP="008D52E0">
      <w:pPr>
        <w:rPr>
          <w:bCs/>
          <w:iCs/>
          <w:sz w:val="20"/>
          <w:lang w:val="sl-SI"/>
        </w:rPr>
      </w:pPr>
      <w:r w:rsidRPr="008D52E0">
        <w:rPr>
          <w:bCs/>
          <w:iCs/>
          <w:sz w:val="20"/>
          <w:lang w:val="sl-SI"/>
        </w:rPr>
        <w:t>–клинички асистент, 28.02.2018. године, Катедра за неурологију, Медицински факултет Универзитета у Београду</w:t>
      </w:r>
    </w:p>
    <w:p w14:paraId="6C990554" w14:textId="77777777" w:rsidR="008D52E0" w:rsidRDefault="008D52E0" w:rsidP="008D52E0">
      <w:pPr>
        <w:rPr>
          <w:bCs/>
          <w:iCs/>
          <w:sz w:val="20"/>
        </w:rPr>
      </w:pPr>
      <w:r w:rsidRPr="008D52E0">
        <w:rPr>
          <w:bCs/>
          <w:iCs/>
          <w:sz w:val="20"/>
          <w:lang w:val="sl-SI"/>
        </w:rPr>
        <w:t>–клинички асистент</w:t>
      </w:r>
      <w:r>
        <w:rPr>
          <w:bCs/>
          <w:iCs/>
          <w:sz w:val="20"/>
        </w:rPr>
        <w:t xml:space="preserve"> – </w:t>
      </w:r>
      <w:proofErr w:type="spellStart"/>
      <w:r w:rsidR="00F22800">
        <w:rPr>
          <w:bCs/>
          <w:iCs/>
          <w:sz w:val="20"/>
        </w:rPr>
        <w:t>први</w:t>
      </w:r>
      <w:proofErr w:type="spellEnd"/>
      <w:r w:rsidR="00F22800">
        <w:rPr>
          <w:bCs/>
          <w:iCs/>
          <w:sz w:val="20"/>
        </w:rPr>
        <w:t xml:space="preserve"> </w:t>
      </w:r>
      <w:proofErr w:type="spellStart"/>
      <w:r>
        <w:rPr>
          <w:bCs/>
          <w:iCs/>
          <w:sz w:val="20"/>
        </w:rPr>
        <w:t>реизбор</w:t>
      </w:r>
      <w:proofErr w:type="spellEnd"/>
      <w:r>
        <w:rPr>
          <w:bCs/>
          <w:iCs/>
          <w:sz w:val="20"/>
        </w:rPr>
        <w:t xml:space="preserve">, 26.05.2021. </w:t>
      </w:r>
      <w:proofErr w:type="spellStart"/>
      <w:r>
        <w:rPr>
          <w:bCs/>
          <w:iCs/>
          <w:sz w:val="20"/>
        </w:rPr>
        <w:t>године</w:t>
      </w:r>
      <w:proofErr w:type="spellEnd"/>
      <w:r>
        <w:rPr>
          <w:bCs/>
          <w:iCs/>
          <w:sz w:val="20"/>
        </w:rPr>
        <w:t xml:space="preserve">, </w:t>
      </w:r>
      <w:r w:rsidRPr="008D52E0">
        <w:rPr>
          <w:bCs/>
          <w:iCs/>
          <w:sz w:val="20"/>
          <w:lang w:val="sl-SI"/>
        </w:rPr>
        <w:t>Катедра за неурологију, Медицински факултет Универзитета у Београду</w:t>
      </w:r>
      <w:r w:rsidR="00F22800">
        <w:rPr>
          <w:bCs/>
          <w:iCs/>
          <w:sz w:val="20"/>
        </w:rPr>
        <w:t>,</w:t>
      </w:r>
    </w:p>
    <w:p w14:paraId="456E4EEB" w14:textId="77777777" w:rsidR="00F22800" w:rsidRPr="00F22800" w:rsidRDefault="00F22800" w:rsidP="008D52E0">
      <w:pPr>
        <w:rPr>
          <w:bCs/>
          <w:iCs/>
          <w:sz w:val="20"/>
        </w:rPr>
      </w:pPr>
      <w:r w:rsidRPr="008D52E0">
        <w:rPr>
          <w:bCs/>
          <w:iCs/>
          <w:sz w:val="20"/>
          <w:lang w:val="sl-SI"/>
        </w:rPr>
        <w:t>–клинички асистент</w:t>
      </w:r>
      <w:r>
        <w:rPr>
          <w:bCs/>
          <w:iCs/>
          <w:sz w:val="20"/>
        </w:rPr>
        <w:t xml:space="preserve"> – </w:t>
      </w:r>
      <w:proofErr w:type="spellStart"/>
      <w:r>
        <w:rPr>
          <w:bCs/>
          <w:iCs/>
          <w:sz w:val="20"/>
        </w:rPr>
        <w:t>други</w:t>
      </w:r>
      <w:proofErr w:type="spellEnd"/>
      <w:r>
        <w:rPr>
          <w:bCs/>
          <w:iCs/>
          <w:sz w:val="20"/>
        </w:rPr>
        <w:t xml:space="preserve"> </w:t>
      </w:r>
      <w:proofErr w:type="spellStart"/>
      <w:r>
        <w:rPr>
          <w:bCs/>
          <w:iCs/>
          <w:sz w:val="20"/>
        </w:rPr>
        <w:t>реизбор</w:t>
      </w:r>
      <w:proofErr w:type="spellEnd"/>
      <w:r>
        <w:rPr>
          <w:bCs/>
          <w:iCs/>
          <w:sz w:val="20"/>
        </w:rPr>
        <w:t xml:space="preserve">, </w:t>
      </w:r>
      <w:r w:rsidR="00364866">
        <w:rPr>
          <w:bCs/>
          <w:iCs/>
          <w:sz w:val="20"/>
        </w:rPr>
        <w:t>13</w:t>
      </w:r>
      <w:r>
        <w:rPr>
          <w:bCs/>
          <w:iCs/>
          <w:sz w:val="20"/>
        </w:rPr>
        <w:t>.0</w:t>
      </w:r>
      <w:r w:rsidR="00364866">
        <w:rPr>
          <w:bCs/>
          <w:iCs/>
          <w:sz w:val="20"/>
        </w:rPr>
        <w:t>3</w:t>
      </w:r>
      <w:r>
        <w:rPr>
          <w:bCs/>
          <w:iCs/>
          <w:sz w:val="20"/>
        </w:rPr>
        <w:t>.202</w:t>
      </w:r>
      <w:r w:rsidR="00364866">
        <w:rPr>
          <w:bCs/>
          <w:iCs/>
          <w:sz w:val="20"/>
        </w:rPr>
        <w:t>4</w:t>
      </w:r>
      <w:r>
        <w:rPr>
          <w:bCs/>
          <w:iCs/>
          <w:sz w:val="20"/>
        </w:rPr>
        <w:t xml:space="preserve">. </w:t>
      </w:r>
      <w:proofErr w:type="spellStart"/>
      <w:r>
        <w:rPr>
          <w:bCs/>
          <w:iCs/>
          <w:sz w:val="20"/>
        </w:rPr>
        <w:t>године</w:t>
      </w:r>
      <w:proofErr w:type="spellEnd"/>
      <w:r>
        <w:rPr>
          <w:bCs/>
          <w:iCs/>
          <w:sz w:val="20"/>
        </w:rPr>
        <w:t xml:space="preserve">, </w:t>
      </w:r>
      <w:r w:rsidRPr="008D52E0">
        <w:rPr>
          <w:bCs/>
          <w:iCs/>
          <w:sz w:val="20"/>
          <w:lang w:val="sl-SI"/>
        </w:rPr>
        <w:t>Катедра за неурологију, Медицински факултет Универзитета у Београду</w:t>
      </w:r>
      <w:r>
        <w:rPr>
          <w:bCs/>
          <w:iCs/>
          <w:sz w:val="20"/>
        </w:rPr>
        <w:t>.</w:t>
      </w:r>
    </w:p>
    <w:p w14:paraId="33D65A53" w14:textId="77777777" w:rsidR="00906542" w:rsidRDefault="00906542" w:rsidP="00CC0D13">
      <w:pPr>
        <w:rPr>
          <w:b/>
          <w:sz w:val="20"/>
        </w:rPr>
      </w:pPr>
    </w:p>
    <w:p w14:paraId="4153EA89" w14:textId="77777777" w:rsidR="00A334A0" w:rsidRDefault="00A334A0" w:rsidP="00CC0D13">
      <w:pPr>
        <w:rPr>
          <w:b/>
          <w:szCs w:val="22"/>
        </w:rPr>
      </w:pPr>
    </w:p>
    <w:p w14:paraId="4B594F14" w14:textId="77777777" w:rsidR="00A334A0" w:rsidRDefault="00A334A0" w:rsidP="00CC0D13">
      <w:pPr>
        <w:rPr>
          <w:b/>
          <w:szCs w:val="22"/>
        </w:rPr>
      </w:pPr>
    </w:p>
    <w:p w14:paraId="3C3B8CC8" w14:textId="41C797B6" w:rsidR="004511F8" w:rsidRPr="00A334A0" w:rsidRDefault="004511F8" w:rsidP="00A334A0">
      <w:pPr>
        <w:jc w:val="center"/>
        <w:rPr>
          <w:b/>
          <w:szCs w:val="22"/>
        </w:rPr>
      </w:pPr>
      <w:r w:rsidRPr="00A334A0">
        <w:rPr>
          <w:b/>
          <w:szCs w:val="22"/>
        </w:rPr>
        <w:lastRenderedPageBreak/>
        <w:t>ОБАВЕЗНИ УСЛОВИ</w:t>
      </w:r>
      <w:r w:rsidR="005769BE">
        <w:rPr>
          <w:b/>
          <w:szCs w:val="22"/>
        </w:rPr>
        <w:t xml:space="preserve"> </w:t>
      </w:r>
    </w:p>
    <w:p w14:paraId="53949851" w14:textId="77777777" w:rsidR="00752318" w:rsidRPr="00A334A0" w:rsidRDefault="00752318" w:rsidP="00E44710">
      <w:pPr>
        <w:ind w:right="-907"/>
        <w:jc w:val="center"/>
        <w:rPr>
          <w:b/>
          <w:szCs w:val="22"/>
        </w:rPr>
      </w:pPr>
    </w:p>
    <w:p w14:paraId="727FAAA4" w14:textId="77777777" w:rsidR="005769BE" w:rsidRDefault="005769BE" w:rsidP="00A334A0">
      <w:pPr>
        <w:pStyle w:val="PlainText"/>
        <w:tabs>
          <w:tab w:val="num" w:pos="993"/>
        </w:tabs>
        <w:ind w:right="-907"/>
        <w:jc w:val="both"/>
        <w:rPr>
          <w:b/>
          <w:bCs/>
          <w:szCs w:val="22"/>
        </w:rPr>
      </w:pPr>
    </w:p>
    <w:p w14:paraId="06A43618" w14:textId="6A20418D" w:rsidR="00B83B23" w:rsidRPr="00A334A0" w:rsidRDefault="00993BEB" w:rsidP="00A334A0">
      <w:pPr>
        <w:pStyle w:val="PlainText"/>
        <w:tabs>
          <w:tab w:val="num" w:pos="993"/>
        </w:tabs>
        <w:ind w:right="-907"/>
        <w:jc w:val="both"/>
        <w:rPr>
          <w:b/>
          <w:bCs/>
          <w:szCs w:val="22"/>
        </w:rPr>
      </w:pPr>
      <w:r w:rsidRPr="00A334A0">
        <w:rPr>
          <w:b/>
          <w:bCs/>
          <w:szCs w:val="22"/>
        </w:rPr>
        <w:t>В</w:t>
      </w:r>
      <w:r w:rsidR="00752318" w:rsidRPr="00A334A0">
        <w:rPr>
          <w:b/>
          <w:bCs/>
          <w:szCs w:val="22"/>
        </w:rPr>
        <w:t>. ОЦЕНА О РЕЗУЛТАТИМА ПЕДАГОШКОГ РАДА</w:t>
      </w:r>
    </w:p>
    <w:p w14:paraId="64BBE1F3" w14:textId="77777777" w:rsidR="008D52E0" w:rsidRPr="00A334A0" w:rsidRDefault="008D52E0" w:rsidP="00CC0D13">
      <w:pPr>
        <w:ind w:right="-1"/>
        <w:jc w:val="both"/>
        <w:rPr>
          <w:sz w:val="20"/>
        </w:rPr>
      </w:pPr>
      <w:proofErr w:type="spellStart"/>
      <w:r w:rsidRPr="008D52E0">
        <w:rPr>
          <w:sz w:val="20"/>
        </w:rPr>
        <w:t>Др</w:t>
      </w:r>
      <w:proofErr w:type="spellEnd"/>
      <w:r w:rsidRPr="008D52E0">
        <w:rPr>
          <w:sz w:val="20"/>
        </w:rPr>
        <w:t xml:space="preserve"> </w:t>
      </w:r>
      <w:proofErr w:type="spellStart"/>
      <w:r w:rsidRPr="008D52E0">
        <w:rPr>
          <w:sz w:val="20"/>
        </w:rPr>
        <w:t>Стојан</w:t>
      </w:r>
      <w:proofErr w:type="spellEnd"/>
      <w:r w:rsidRPr="008D52E0">
        <w:rPr>
          <w:sz w:val="20"/>
        </w:rPr>
        <w:t xml:space="preserve"> </w:t>
      </w:r>
      <w:proofErr w:type="spellStart"/>
      <w:r w:rsidRPr="008D52E0">
        <w:rPr>
          <w:sz w:val="20"/>
        </w:rPr>
        <w:t>Перић</w:t>
      </w:r>
      <w:proofErr w:type="spellEnd"/>
      <w:r w:rsidRPr="008D52E0">
        <w:rPr>
          <w:sz w:val="20"/>
        </w:rPr>
        <w:t xml:space="preserve"> </w:t>
      </w:r>
      <w:proofErr w:type="spellStart"/>
      <w:r w:rsidRPr="008D52E0">
        <w:rPr>
          <w:sz w:val="20"/>
        </w:rPr>
        <w:t>је</w:t>
      </w:r>
      <w:proofErr w:type="spellEnd"/>
      <w:r w:rsidRPr="008D52E0">
        <w:rPr>
          <w:sz w:val="20"/>
        </w:rPr>
        <w:t xml:space="preserve"> </w:t>
      </w:r>
      <w:proofErr w:type="spellStart"/>
      <w:r w:rsidRPr="008D52E0">
        <w:rPr>
          <w:sz w:val="20"/>
        </w:rPr>
        <w:t>активно</w:t>
      </w:r>
      <w:proofErr w:type="spellEnd"/>
      <w:r w:rsidRPr="008D52E0">
        <w:rPr>
          <w:sz w:val="20"/>
        </w:rPr>
        <w:t xml:space="preserve"> </w:t>
      </w:r>
      <w:proofErr w:type="spellStart"/>
      <w:r w:rsidRPr="008D52E0">
        <w:rPr>
          <w:sz w:val="20"/>
        </w:rPr>
        <w:t>учествовао</w:t>
      </w:r>
      <w:proofErr w:type="spellEnd"/>
      <w:r w:rsidRPr="008D52E0">
        <w:rPr>
          <w:sz w:val="20"/>
        </w:rPr>
        <w:t xml:space="preserve"> у </w:t>
      </w:r>
      <w:proofErr w:type="spellStart"/>
      <w:r w:rsidRPr="008D52E0">
        <w:rPr>
          <w:sz w:val="20"/>
        </w:rPr>
        <w:t>раду</w:t>
      </w:r>
      <w:proofErr w:type="spellEnd"/>
      <w:r w:rsidRPr="008D52E0">
        <w:rPr>
          <w:sz w:val="20"/>
        </w:rPr>
        <w:t xml:space="preserve"> </w:t>
      </w:r>
      <w:proofErr w:type="spellStart"/>
      <w:r w:rsidRPr="008D52E0">
        <w:rPr>
          <w:sz w:val="20"/>
        </w:rPr>
        <w:t>Катедре</w:t>
      </w:r>
      <w:proofErr w:type="spellEnd"/>
      <w:r w:rsidRPr="008D52E0">
        <w:rPr>
          <w:sz w:val="20"/>
        </w:rPr>
        <w:t xml:space="preserve"> </w:t>
      </w:r>
      <w:proofErr w:type="spellStart"/>
      <w:r w:rsidRPr="008D52E0">
        <w:rPr>
          <w:sz w:val="20"/>
        </w:rPr>
        <w:t>за</w:t>
      </w:r>
      <w:proofErr w:type="spellEnd"/>
      <w:r w:rsidRPr="008D52E0">
        <w:rPr>
          <w:sz w:val="20"/>
        </w:rPr>
        <w:t xml:space="preserve"> </w:t>
      </w:r>
      <w:proofErr w:type="spellStart"/>
      <w:r w:rsidRPr="008D52E0">
        <w:rPr>
          <w:sz w:val="20"/>
        </w:rPr>
        <w:t>неурологију</w:t>
      </w:r>
      <w:proofErr w:type="spellEnd"/>
      <w:r w:rsidRPr="008D52E0">
        <w:rPr>
          <w:sz w:val="20"/>
        </w:rPr>
        <w:t xml:space="preserve"> </w:t>
      </w:r>
      <w:proofErr w:type="spellStart"/>
      <w:r w:rsidRPr="008D52E0">
        <w:rPr>
          <w:sz w:val="20"/>
        </w:rPr>
        <w:t>Медицинског</w:t>
      </w:r>
      <w:proofErr w:type="spellEnd"/>
      <w:r w:rsidRPr="008D52E0">
        <w:rPr>
          <w:sz w:val="20"/>
        </w:rPr>
        <w:t xml:space="preserve"> </w:t>
      </w:r>
      <w:proofErr w:type="spellStart"/>
      <w:r w:rsidRPr="008D52E0">
        <w:rPr>
          <w:sz w:val="20"/>
        </w:rPr>
        <w:t>факултета</w:t>
      </w:r>
      <w:proofErr w:type="spellEnd"/>
      <w:r w:rsidRPr="008D52E0">
        <w:rPr>
          <w:sz w:val="20"/>
        </w:rPr>
        <w:t xml:space="preserve"> у </w:t>
      </w:r>
      <w:proofErr w:type="spellStart"/>
      <w:r w:rsidRPr="008D52E0">
        <w:rPr>
          <w:sz w:val="20"/>
        </w:rPr>
        <w:t>Универзитета</w:t>
      </w:r>
      <w:proofErr w:type="spellEnd"/>
      <w:r w:rsidRPr="008D52E0">
        <w:rPr>
          <w:sz w:val="20"/>
        </w:rPr>
        <w:t xml:space="preserve"> у </w:t>
      </w:r>
      <w:proofErr w:type="spellStart"/>
      <w:r w:rsidRPr="008D52E0">
        <w:rPr>
          <w:sz w:val="20"/>
        </w:rPr>
        <w:t>Београду</w:t>
      </w:r>
      <w:proofErr w:type="spellEnd"/>
      <w:r w:rsidR="009C172D">
        <w:rPr>
          <w:sz w:val="20"/>
        </w:rPr>
        <w:t xml:space="preserve"> </w:t>
      </w:r>
      <w:proofErr w:type="spellStart"/>
      <w:r w:rsidR="009C172D">
        <w:rPr>
          <w:sz w:val="20"/>
        </w:rPr>
        <w:t>као</w:t>
      </w:r>
      <w:proofErr w:type="spellEnd"/>
      <w:r w:rsidR="009C172D">
        <w:rPr>
          <w:sz w:val="20"/>
        </w:rPr>
        <w:t xml:space="preserve"> </w:t>
      </w:r>
      <w:proofErr w:type="spellStart"/>
      <w:r w:rsidR="009C172D">
        <w:rPr>
          <w:sz w:val="20"/>
        </w:rPr>
        <w:t>клинички</w:t>
      </w:r>
      <w:proofErr w:type="spellEnd"/>
      <w:r w:rsidR="009C172D">
        <w:rPr>
          <w:sz w:val="20"/>
        </w:rPr>
        <w:t xml:space="preserve"> </w:t>
      </w:r>
      <w:proofErr w:type="spellStart"/>
      <w:r w:rsidR="009C172D">
        <w:rPr>
          <w:sz w:val="20"/>
        </w:rPr>
        <w:t>асистент</w:t>
      </w:r>
      <w:proofErr w:type="spellEnd"/>
      <w:r w:rsidRPr="008D52E0">
        <w:rPr>
          <w:sz w:val="20"/>
        </w:rPr>
        <w:t xml:space="preserve"> </w:t>
      </w:r>
      <w:proofErr w:type="spellStart"/>
      <w:r w:rsidRPr="008D52E0">
        <w:rPr>
          <w:sz w:val="20"/>
        </w:rPr>
        <w:t>кроз</w:t>
      </w:r>
      <w:proofErr w:type="spellEnd"/>
      <w:r w:rsidRPr="008D52E0">
        <w:rPr>
          <w:sz w:val="20"/>
        </w:rPr>
        <w:t xml:space="preserve"> </w:t>
      </w:r>
      <w:proofErr w:type="spellStart"/>
      <w:r w:rsidRPr="008D52E0">
        <w:rPr>
          <w:sz w:val="20"/>
        </w:rPr>
        <w:t>едукацију</w:t>
      </w:r>
      <w:proofErr w:type="spellEnd"/>
      <w:r w:rsidRPr="008D52E0">
        <w:rPr>
          <w:sz w:val="20"/>
        </w:rPr>
        <w:t xml:space="preserve"> </w:t>
      </w:r>
      <w:proofErr w:type="spellStart"/>
      <w:r w:rsidRPr="008D52E0">
        <w:rPr>
          <w:sz w:val="20"/>
        </w:rPr>
        <w:t>студената</w:t>
      </w:r>
      <w:proofErr w:type="spellEnd"/>
      <w:r w:rsidRPr="008D52E0">
        <w:rPr>
          <w:sz w:val="20"/>
        </w:rPr>
        <w:t xml:space="preserve"> </w:t>
      </w:r>
      <w:proofErr w:type="spellStart"/>
      <w:r w:rsidRPr="008D52E0">
        <w:rPr>
          <w:sz w:val="20"/>
        </w:rPr>
        <w:t>током</w:t>
      </w:r>
      <w:proofErr w:type="spellEnd"/>
      <w:r w:rsidRPr="008D52E0">
        <w:rPr>
          <w:sz w:val="20"/>
        </w:rPr>
        <w:t xml:space="preserve"> </w:t>
      </w:r>
      <w:proofErr w:type="spellStart"/>
      <w:r w:rsidRPr="008D52E0">
        <w:rPr>
          <w:sz w:val="20"/>
        </w:rPr>
        <w:t>извођења</w:t>
      </w:r>
      <w:proofErr w:type="spellEnd"/>
      <w:r w:rsidRPr="008D52E0">
        <w:rPr>
          <w:sz w:val="20"/>
        </w:rPr>
        <w:t xml:space="preserve"> </w:t>
      </w:r>
      <w:proofErr w:type="spellStart"/>
      <w:r w:rsidRPr="008D52E0">
        <w:rPr>
          <w:sz w:val="20"/>
        </w:rPr>
        <w:t>основне</w:t>
      </w:r>
      <w:proofErr w:type="spellEnd"/>
      <w:r w:rsidRPr="008D52E0">
        <w:rPr>
          <w:sz w:val="20"/>
        </w:rPr>
        <w:t xml:space="preserve"> </w:t>
      </w:r>
      <w:proofErr w:type="spellStart"/>
      <w:r w:rsidRPr="008D52E0">
        <w:rPr>
          <w:sz w:val="20"/>
        </w:rPr>
        <w:t>наставе</w:t>
      </w:r>
      <w:proofErr w:type="spellEnd"/>
      <w:r w:rsidRPr="008D52E0">
        <w:rPr>
          <w:sz w:val="20"/>
        </w:rPr>
        <w:t xml:space="preserve"> </w:t>
      </w:r>
      <w:proofErr w:type="spellStart"/>
      <w:r w:rsidRPr="008D52E0">
        <w:rPr>
          <w:sz w:val="20"/>
        </w:rPr>
        <w:t>из</w:t>
      </w:r>
      <w:proofErr w:type="spellEnd"/>
      <w:r w:rsidRPr="008D52E0">
        <w:rPr>
          <w:sz w:val="20"/>
        </w:rPr>
        <w:t xml:space="preserve"> </w:t>
      </w:r>
      <w:proofErr w:type="spellStart"/>
      <w:r w:rsidRPr="008D52E0">
        <w:rPr>
          <w:sz w:val="20"/>
        </w:rPr>
        <w:t>неурологије</w:t>
      </w:r>
      <w:proofErr w:type="spellEnd"/>
      <w:r w:rsidRPr="008D52E0">
        <w:rPr>
          <w:sz w:val="20"/>
        </w:rPr>
        <w:t xml:space="preserve"> </w:t>
      </w:r>
      <w:proofErr w:type="spellStart"/>
      <w:r w:rsidR="00E60418">
        <w:rPr>
          <w:sz w:val="20"/>
        </w:rPr>
        <w:t>са</w:t>
      </w:r>
      <w:proofErr w:type="spellEnd"/>
      <w:r w:rsidR="00E60418">
        <w:rPr>
          <w:sz w:val="20"/>
        </w:rPr>
        <w:t xml:space="preserve"> </w:t>
      </w:r>
      <w:proofErr w:type="spellStart"/>
      <w:r w:rsidR="00E60418">
        <w:rPr>
          <w:sz w:val="20"/>
        </w:rPr>
        <w:t>пуним</w:t>
      </w:r>
      <w:proofErr w:type="spellEnd"/>
      <w:r w:rsidR="00E60418">
        <w:rPr>
          <w:sz w:val="20"/>
        </w:rPr>
        <w:t xml:space="preserve"> </w:t>
      </w:r>
      <w:proofErr w:type="spellStart"/>
      <w:r w:rsidR="00E60418">
        <w:rPr>
          <w:sz w:val="20"/>
        </w:rPr>
        <w:t>фондом</w:t>
      </w:r>
      <w:proofErr w:type="spellEnd"/>
      <w:r w:rsidR="00E60418">
        <w:rPr>
          <w:sz w:val="20"/>
        </w:rPr>
        <w:t xml:space="preserve"> </w:t>
      </w:r>
      <w:proofErr w:type="spellStart"/>
      <w:r w:rsidR="00E60418">
        <w:rPr>
          <w:sz w:val="20"/>
        </w:rPr>
        <w:t>часова</w:t>
      </w:r>
      <w:proofErr w:type="spellEnd"/>
      <w:r w:rsidR="00E60418">
        <w:rPr>
          <w:sz w:val="20"/>
        </w:rPr>
        <w:t xml:space="preserve"> </w:t>
      </w:r>
      <w:r w:rsidRPr="008D52E0">
        <w:rPr>
          <w:sz w:val="20"/>
        </w:rPr>
        <w:t xml:space="preserve">(16 </w:t>
      </w:r>
      <w:proofErr w:type="spellStart"/>
      <w:r w:rsidRPr="008D52E0">
        <w:rPr>
          <w:sz w:val="20"/>
        </w:rPr>
        <w:t>часова</w:t>
      </w:r>
      <w:proofErr w:type="spellEnd"/>
      <w:r w:rsidRPr="008D52E0">
        <w:rPr>
          <w:sz w:val="20"/>
        </w:rPr>
        <w:t xml:space="preserve"> </w:t>
      </w:r>
      <w:proofErr w:type="spellStart"/>
      <w:r w:rsidRPr="008D52E0">
        <w:rPr>
          <w:sz w:val="20"/>
        </w:rPr>
        <w:t>практичне</w:t>
      </w:r>
      <w:proofErr w:type="spellEnd"/>
      <w:r w:rsidRPr="008D52E0">
        <w:rPr>
          <w:sz w:val="20"/>
        </w:rPr>
        <w:t xml:space="preserve"> </w:t>
      </w:r>
      <w:proofErr w:type="spellStart"/>
      <w:r w:rsidRPr="008D52E0">
        <w:rPr>
          <w:sz w:val="20"/>
        </w:rPr>
        <w:t>наставе</w:t>
      </w:r>
      <w:proofErr w:type="spellEnd"/>
      <w:r w:rsidRPr="008D52E0">
        <w:rPr>
          <w:sz w:val="20"/>
        </w:rPr>
        <w:t xml:space="preserve"> </w:t>
      </w:r>
      <w:proofErr w:type="spellStart"/>
      <w:r w:rsidRPr="008D52E0">
        <w:rPr>
          <w:sz w:val="20"/>
        </w:rPr>
        <w:t>недељно</w:t>
      </w:r>
      <w:proofErr w:type="spellEnd"/>
      <w:r w:rsidRPr="008D52E0">
        <w:rPr>
          <w:sz w:val="20"/>
        </w:rPr>
        <w:t xml:space="preserve">), </w:t>
      </w:r>
      <w:proofErr w:type="spellStart"/>
      <w:r w:rsidRPr="008D52E0">
        <w:rPr>
          <w:sz w:val="20"/>
        </w:rPr>
        <w:t>са</w:t>
      </w:r>
      <w:proofErr w:type="spellEnd"/>
      <w:r w:rsidRPr="008D52E0">
        <w:rPr>
          <w:sz w:val="20"/>
        </w:rPr>
        <w:t xml:space="preserve"> </w:t>
      </w:r>
      <w:proofErr w:type="spellStart"/>
      <w:r w:rsidRPr="008D52E0">
        <w:rPr>
          <w:sz w:val="20"/>
        </w:rPr>
        <w:t>посебним</w:t>
      </w:r>
      <w:proofErr w:type="spellEnd"/>
      <w:r w:rsidRPr="008D52E0">
        <w:rPr>
          <w:sz w:val="20"/>
        </w:rPr>
        <w:t xml:space="preserve"> </w:t>
      </w:r>
      <w:proofErr w:type="spellStart"/>
      <w:r w:rsidRPr="008D52E0">
        <w:rPr>
          <w:sz w:val="20"/>
        </w:rPr>
        <w:t>акцентом</w:t>
      </w:r>
      <w:proofErr w:type="spellEnd"/>
      <w:r w:rsidRPr="008D52E0">
        <w:rPr>
          <w:sz w:val="20"/>
        </w:rPr>
        <w:t xml:space="preserve"> </w:t>
      </w:r>
      <w:proofErr w:type="spellStart"/>
      <w:r w:rsidRPr="008D52E0">
        <w:rPr>
          <w:sz w:val="20"/>
        </w:rPr>
        <w:t>на</w:t>
      </w:r>
      <w:proofErr w:type="spellEnd"/>
      <w:r w:rsidRPr="008D52E0">
        <w:rPr>
          <w:sz w:val="20"/>
        </w:rPr>
        <w:t xml:space="preserve"> </w:t>
      </w:r>
      <w:proofErr w:type="spellStart"/>
      <w:r w:rsidRPr="008D52E0">
        <w:rPr>
          <w:sz w:val="20"/>
        </w:rPr>
        <w:t>упознавање</w:t>
      </w:r>
      <w:proofErr w:type="spellEnd"/>
      <w:r w:rsidRPr="008D52E0">
        <w:rPr>
          <w:sz w:val="20"/>
        </w:rPr>
        <w:t xml:space="preserve"> </w:t>
      </w:r>
      <w:proofErr w:type="spellStart"/>
      <w:r w:rsidRPr="008D52E0">
        <w:rPr>
          <w:sz w:val="20"/>
        </w:rPr>
        <w:t>студената</w:t>
      </w:r>
      <w:proofErr w:type="spellEnd"/>
      <w:r w:rsidRPr="008D52E0">
        <w:rPr>
          <w:sz w:val="20"/>
        </w:rPr>
        <w:t xml:space="preserve"> </w:t>
      </w:r>
      <w:proofErr w:type="spellStart"/>
      <w:r w:rsidRPr="008D52E0">
        <w:rPr>
          <w:sz w:val="20"/>
        </w:rPr>
        <w:t>са</w:t>
      </w:r>
      <w:proofErr w:type="spellEnd"/>
      <w:r w:rsidRPr="008D52E0">
        <w:rPr>
          <w:sz w:val="20"/>
        </w:rPr>
        <w:t xml:space="preserve"> </w:t>
      </w:r>
      <w:proofErr w:type="spellStart"/>
      <w:r w:rsidRPr="008D52E0">
        <w:rPr>
          <w:sz w:val="20"/>
        </w:rPr>
        <w:t>основама</w:t>
      </w:r>
      <w:proofErr w:type="spellEnd"/>
      <w:r w:rsidRPr="008D52E0">
        <w:rPr>
          <w:sz w:val="20"/>
        </w:rPr>
        <w:t xml:space="preserve"> </w:t>
      </w:r>
      <w:proofErr w:type="spellStart"/>
      <w:r w:rsidRPr="008D52E0">
        <w:rPr>
          <w:sz w:val="20"/>
        </w:rPr>
        <w:t>пропедевтике</w:t>
      </w:r>
      <w:proofErr w:type="spellEnd"/>
      <w:r w:rsidRPr="008D52E0">
        <w:rPr>
          <w:sz w:val="20"/>
        </w:rPr>
        <w:t xml:space="preserve"> и </w:t>
      </w:r>
      <w:proofErr w:type="spellStart"/>
      <w:r w:rsidRPr="008D52E0">
        <w:rPr>
          <w:sz w:val="20"/>
        </w:rPr>
        <w:t>неуролошког</w:t>
      </w:r>
      <w:proofErr w:type="spellEnd"/>
      <w:r w:rsidRPr="008D52E0">
        <w:rPr>
          <w:sz w:val="20"/>
        </w:rPr>
        <w:t xml:space="preserve"> </w:t>
      </w:r>
      <w:proofErr w:type="spellStart"/>
      <w:r w:rsidRPr="008D52E0">
        <w:rPr>
          <w:sz w:val="20"/>
        </w:rPr>
        <w:t>прегледа</w:t>
      </w:r>
      <w:proofErr w:type="spellEnd"/>
      <w:r w:rsidRPr="008D52E0">
        <w:rPr>
          <w:sz w:val="20"/>
        </w:rPr>
        <w:t xml:space="preserve"> </w:t>
      </w:r>
      <w:proofErr w:type="spellStart"/>
      <w:r w:rsidRPr="008D52E0">
        <w:rPr>
          <w:sz w:val="20"/>
        </w:rPr>
        <w:t>пацијената</w:t>
      </w:r>
      <w:proofErr w:type="spellEnd"/>
      <w:r w:rsidRPr="008D52E0">
        <w:rPr>
          <w:sz w:val="20"/>
        </w:rPr>
        <w:t xml:space="preserve"> </w:t>
      </w:r>
      <w:proofErr w:type="spellStart"/>
      <w:r w:rsidRPr="008D52E0">
        <w:rPr>
          <w:sz w:val="20"/>
        </w:rPr>
        <w:t>са</w:t>
      </w:r>
      <w:proofErr w:type="spellEnd"/>
      <w:r w:rsidRPr="008D52E0">
        <w:rPr>
          <w:sz w:val="20"/>
        </w:rPr>
        <w:t xml:space="preserve"> </w:t>
      </w:r>
      <w:proofErr w:type="spellStart"/>
      <w:r w:rsidRPr="008D52E0">
        <w:rPr>
          <w:sz w:val="20"/>
        </w:rPr>
        <w:t>различитим</w:t>
      </w:r>
      <w:proofErr w:type="spellEnd"/>
      <w:r w:rsidRPr="008D52E0">
        <w:rPr>
          <w:sz w:val="20"/>
        </w:rPr>
        <w:t xml:space="preserve"> </w:t>
      </w:r>
      <w:proofErr w:type="spellStart"/>
      <w:r w:rsidRPr="008D52E0">
        <w:rPr>
          <w:sz w:val="20"/>
        </w:rPr>
        <w:t>обољењима</w:t>
      </w:r>
      <w:proofErr w:type="spellEnd"/>
      <w:r w:rsidRPr="008D52E0">
        <w:rPr>
          <w:sz w:val="20"/>
        </w:rPr>
        <w:t xml:space="preserve">. </w:t>
      </w:r>
      <w:proofErr w:type="spellStart"/>
      <w:r w:rsidRPr="008D52E0">
        <w:rPr>
          <w:sz w:val="20"/>
        </w:rPr>
        <w:t>Учествовао</w:t>
      </w:r>
      <w:proofErr w:type="spellEnd"/>
      <w:r w:rsidRPr="008D52E0">
        <w:rPr>
          <w:sz w:val="20"/>
        </w:rPr>
        <w:t xml:space="preserve"> </w:t>
      </w:r>
      <w:proofErr w:type="spellStart"/>
      <w:r w:rsidRPr="008D52E0">
        <w:rPr>
          <w:sz w:val="20"/>
        </w:rPr>
        <w:t>је</w:t>
      </w:r>
      <w:proofErr w:type="spellEnd"/>
      <w:r w:rsidRPr="008D52E0">
        <w:rPr>
          <w:sz w:val="20"/>
        </w:rPr>
        <w:t xml:space="preserve"> и у </w:t>
      </w:r>
      <w:proofErr w:type="spellStart"/>
      <w:r w:rsidRPr="008D52E0">
        <w:rPr>
          <w:sz w:val="20"/>
        </w:rPr>
        <w:t>припреми</w:t>
      </w:r>
      <w:proofErr w:type="spellEnd"/>
      <w:r w:rsidRPr="008D52E0">
        <w:rPr>
          <w:sz w:val="20"/>
        </w:rPr>
        <w:t xml:space="preserve"> и </w:t>
      </w:r>
      <w:proofErr w:type="spellStart"/>
      <w:r w:rsidRPr="008D52E0">
        <w:rPr>
          <w:sz w:val="20"/>
        </w:rPr>
        <w:t>реализацији</w:t>
      </w:r>
      <w:proofErr w:type="spellEnd"/>
      <w:r w:rsidRPr="008D52E0">
        <w:rPr>
          <w:sz w:val="20"/>
        </w:rPr>
        <w:t xml:space="preserve"> </w:t>
      </w:r>
      <w:proofErr w:type="spellStart"/>
      <w:r w:rsidRPr="008D52E0">
        <w:rPr>
          <w:sz w:val="20"/>
        </w:rPr>
        <w:t>семинара</w:t>
      </w:r>
      <w:proofErr w:type="spellEnd"/>
      <w:r w:rsidRPr="008D52E0">
        <w:rPr>
          <w:sz w:val="20"/>
        </w:rPr>
        <w:t xml:space="preserve">, </w:t>
      </w:r>
      <w:proofErr w:type="spellStart"/>
      <w:r w:rsidRPr="008D52E0">
        <w:rPr>
          <w:sz w:val="20"/>
        </w:rPr>
        <w:t>колоквијума</w:t>
      </w:r>
      <w:proofErr w:type="spellEnd"/>
      <w:r w:rsidRPr="008D52E0">
        <w:rPr>
          <w:sz w:val="20"/>
        </w:rPr>
        <w:t xml:space="preserve">, </w:t>
      </w:r>
      <w:proofErr w:type="spellStart"/>
      <w:r w:rsidRPr="008D52E0">
        <w:rPr>
          <w:sz w:val="20"/>
        </w:rPr>
        <w:t>елиминационог</w:t>
      </w:r>
      <w:proofErr w:type="spellEnd"/>
      <w:r w:rsidRPr="008D52E0">
        <w:rPr>
          <w:sz w:val="20"/>
        </w:rPr>
        <w:t xml:space="preserve"> </w:t>
      </w:r>
      <w:proofErr w:type="spellStart"/>
      <w:r w:rsidRPr="008D52E0">
        <w:rPr>
          <w:sz w:val="20"/>
        </w:rPr>
        <w:t>теста</w:t>
      </w:r>
      <w:proofErr w:type="spellEnd"/>
      <w:r w:rsidRPr="008D52E0">
        <w:rPr>
          <w:sz w:val="20"/>
        </w:rPr>
        <w:t xml:space="preserve"> и </w:t>
      </w:r>
      <w:proofErr w:type="spellStart"/>
      <w:r w:rsidRPr="008D52E0">
        <w:rPr>
          <w:sz w:val="20"/>
        </w:rPr>
        <w:t>практичног</w:t>
      </w:r>
      <w:proofErr w:type="spellEnd"/>
      <w:r w:rsidRPr="008D52E0">
        <w:rPr>
          <w:sz w:val="20"/>
        </w:rPr>
        <w:t xml:space="preserve"> </w:t>
      </w:r>
      <w:proofErr w:type="spellStart"/>
      <w:r w:rsidRPr="008D52E0">
        <w:rPr>
          <w:sz w:val="20"/>
        </w:rPr>
        <w:t>дела</w:t>
      </w:r>
      <w:proofErr w:type="spellEnd"/>
      <w:r w:rsidRPr="008D52E0">
        <w:rPr>
          <w:sz w:val="20"/>
        </w:rPr>
        <w:t xml:space="preserve"> </w:t>
      </w:r>
      <w:proofErr w:type="spellStart"/>
      <w:r w:rsidRPr="008D52E0">
        <w:rPr>
          <w:sz w:val="20"/>
        </w:rPr>
        <w:t>испита</w:t>
      </w:r>
      <w:proofErr w:type="spellEnd"/>
      <w:r w:rsidRPr="008D52E0">
        <w:rPr>
          <w:sz w:val="20"/>
        </w:rPr>
        <w:t xml:space="preserve"> </w:t>
      </w:r>
      <w:proofErr w:type="spellStart"/>
      <w:r w:rsidRPr="008D52E0">
        <w:rPr>
          <w:sz w:val="20"/>
        </w:rPr>
        <w:t>из</w:t>
      </w:r>
      <w:proofErr w:type="spellEnd"/>
      <w:r w:rsidRPr="008D52E0">
        <w:rPr>
          <w:sz w:val="20"/>
        </w:rPr>
        <w:t xml:space="preserve"> </w:t>
      </w:r>
      <w:proofErr w:type="spellStart"/>
      <w:r w:rsidRPr="008D52E0">
        <w:rPr>
          <w:sz w:val="20"/>
        </w:rPr>
        <w:t>неурологије</w:t>
      </w:r>
      <w:proofErr w:type="spellEnd"/>
      <w:r w:rsidRPr="008D52E0">
        <w:rPr>
          <w:sz w:val="20"/>
        </w:rPr>
        <w:t xml:space="preserve"> (у </w:t>
      </w:r>
      <w:proofErr w:type="spellStart"/>
      <w:r w:rsidRPr="008D52E0">
        <w:rPr>
          <w:sz w:val="20"/>
        </w:rPr>
        <w:t>просеку</w:t>
      </w:r>
      <w:proofErr w:type="spellEnd"/>
      <w:r w:rsidRPr="008D52E0">
        <w:rPr>
          <w:sz w:val="20"/>
        </w:rPr>
        <w:t xml:space="preserve"> </w:t>
      </w:r>
      <w:proofErr w:type="spellStart"/>
      <w:r w:rsidRPr="008D52E0">
        <w:rPr>
          <w:sz w:val="20"/>
        </w:rPr>
        <w:t>годишње</w:t>
      </w:r>
      <w:proofErr w:type="spellEnd"/>
      <w:r w:rsidRPr="008D52E0">
        <w:rPr>
          <w:sz w:val="20"/>
        </w:rPr>
        <w:t xml:space="preserve"> 9 </w:t>
      </w:r>
      <w:proofErr w:type="spellStart"/>
      <w:r w:rsidRPr="008D52E0">
        <w:rPr>
          <w:sz w:val="20"/>
        </w:rPr>
        <w:t>часова</w:t>
      </w:r>
      <w:proofErr w:type="spellEnd"/>
      <w:r w:rsidRPr="008D52E0">
        <w:rPr>
          <w:sz w:val="20"/>
        </w:rPr>
        <w:t xml:space="preserve"> </w:t>
      </w:r>
      <w:proofErr w:type="spellStart"/>
      <w:r w:rsidRPr="008D52E0">
        <w:rPr>
          <w:sz w:val="20"/>
        </w:rPr>
        <w:t>семинара</w:t>
      </w:r>
      <w:proofErr w:type="spellEnd"/>
      <w:r w:rsidRPr="008D52E0">
        <w:rPr>
          <w:sz w:val="20"/>
        </w:rPr>
        <w:t xml:space="preserve">, 32 </w:t>
      </w:r>
      <w:proofErr w:type="spellStart"/>
      <w:r w:rsidRPr="008D52E0">
        <w:rPr>
          <w:sz w:val="20"/>
        </w:rPr>
        <w:t>часа</w:t>
      </w:r>
      <w:proofErr w:type="spellEnd"/>
      <w:r w:rsidRPr="008D52E0">
        <w:rPr>
          <w:sz w:val="20"/>
        </w:rPr>
        <w:t xml:space="preserve"> </w:t>
      </w:r>
      <w:proofErr w:type="spellStart"/>
      <w:r w:rsidRPr="008D52E0">
        <w:rPr>
          <w:sz w:val="20"/>
        </w:rPr>
        <w:t>колоквијума</w:t>
      </w:r>
      <w:proofErr w:type="spellEnd"/>
      <w:r w:rsidRPr="008D52E0">
        <w:rPr>
          <w:sz w:val="20"/>
        </w:rPr>
        <w:t xml:space="preserve">, </w:t>
      </w:r>
      <w:proofErr w:type="spellStart"/>
      <w:r w:rsidRPr="008D52E0">
        <w:rPr>
          <w:sz w:val="20"/>
        </w:rPr>
        <w:t>организовање</w:t>
      </w:r>
      <w:proofErr w:type="spellEnd"/>
      <w:r w:rsidRPr="008D52E0">
        <w:rPr>
          <w:sz w:val="20"/>
        </w:rPr>
        <w:t xml:space="preserve"> и </w:t>
      </w:r>
      <w:proofErr w:type="spellStart"/>
      <w:r w:rsidRPr="008D52E0">
        <w:rPr>
          <w:sz w:val="20"/>
        </w:rPr>
        <w:t>оцењивање</w:t>
      </w:r>
      <w:proofErr w:type="spellEnd"/>
      <w:r w:rsidRPr="008D52E0">
        <w:rPr>
          <w:sz w:val="20"/>
        </w:rPr>
        <w:t xml:space="preserve"> </w:t>
      </w:r>
      <w:proofErr w:type="spellStart"/>
      <w:r w:rsidRPr="008D52E0">
        <w:rPr>
          <w:sz w:val="20"/>
        </w:rPr>
        <w:t>по</w:t>
      </w:r>
      <w:proofErr w:type="spellEnd"/>
      <w:r w:rsidRPr="008D52E0">
        <w:rPr>
          <w:sz w:val="20"/>
        </w:rPr>
        <w:t xml:space="preserve"> </w:t>
      </w:r>
      <w:proofErr w:type="spellStart"/>
      <w:r w:rsidRPr="008D52E0">
        <w:rPr>
          <w:sz w:val="20"/>
        </w:rPr>
        <w:t>два</w:t>
      </w:r>
      <w:proofErr w:type="spellEnd"/>
      <w:r w:rsidRPr="008D52E0">
        <w:rPr>
          <w:sz w:val="20"/>
        </w:rPr>
        <w:t xml:space="preserve"> </w:t>
      </w:r>
      <w:proofErr w:type="spellStart"/>
      <w:r w:rsidRPr="008D52E0">
        <w:rPr>
          <w:sz w:val="20"/>
        </w:rPr>
        <w:t>студентска</w:t>
      </w:r>
      <w:proofErr w:type="spellEnd"/>
      <w:r w:rsidRPr="008D52E0">
        <w:rPr>
          <w:sz w:val="20"/>
        </w:rPr>
        <w:t xml:space="preserve"> </w:t>
      </w:r>
      <w:proofErr w:type="spellStart"/>
      <w:r w:rsidRPr="008D52E0">
        <w:rPr>
          <w:sz w:val="20"/>
        </w:rPr>
        <w:t>теста</w:t>
      </w:r>
      <w:proofErr w:type="spellEnd"/>
      <w:r w:rsidRPr="008D52E0">
        <w:rPr>
          <w:sz w:val="20"/>
        </w:rPr>
        <w:t xml:space="preserve"> </w:t>
      </w:r>
      <w:proofErr w:type="spellStart"/>
      <w:r w:rsidRPr="008D52E0">
        <w:rPr>
          <w:sz w:val="20"/>
        </w:rPr>
        <w:t>под</w:t>
      </w:r>
      <w:proofErr w:type="spellEnd"/>
      <w:r w:rsidRPr="008D52E0">
        <w:rPr>
          <w:sz w:val="20"/>
        </w:rPr>
        <w:t xml:space="preserve"> </w:t>
      </w:r>
      <w:proofErr w:type="spellStart"/>
      <w:r w:rsidRPr="008D52E0">
        <w:rPr>
          <w:sz w:val="20"/>
        </w:rPr>
        <w:t>руководством</w:t>
      </w:r>
      <w:proofErr w:type="spellEnd"/>
      <w:r w:rsidRPr="008D52E0">
        <w:rPr>
          <w:sz w:val="20"/>
        </w:rPr>
        <w:t xml:space="preserve"> </w:t>
      </w:r>
      <w:proofErr w:type="spellStart"/>
      <w:r w:rsidRPr="008D52E0">
        <w:rPr>
          <w:sz w:val="20"/>
        </w:rPr>
        <w:t>наставника</w:t>
      </w:r>
      <w:proofErr w:type="spellEnd"/>
      <w:r w:rsidRPr="008D52E0">
        <w:rPr>
          <w:sz w:val="20"/>
        </w:rPr>
        <w:t xml:space="preserve">), </w:t>
      </w:r>
      <w:proofErr w:type="spellStart"/>
      <w:r w:rsidRPr="008D52E0">
        <w:rPr>
          <w:sz w:val="20"/>
        </w:rPr>
        <w:t>као</w:t>
      </w:r>
      <w:proofErr w:type="spellEnd"/>
      <w:r w:rsidRPr="008D52E0">
        <w:rPr>
          <w:sz w:val="20"/>
        </w:rPr>
        <w:t xml:space="preserve"> и у </w:t>
      </w:r>
      <w:proofErr w:type="spellStart"/>
      <w:r w:rsidRPr="008D52E0">
        <w:rPr>
          <w:sz w:val="20"/>
        </w:rPr>
        <w:t>припреми</w:t>
      </w:r>
      <w:proofErr w:type="spellEnd"/>
      <w:r w:rsidRPr="008D52E0">
        <w:rPr>
          <w:sz w:val="20"/>
        </w:rPr>
        <w:t xml:space="preserve"> </w:t>
      </w:r>
      <w:proofErr w:type="spellStart"/>
      <w:r w:rsidRPr="008D52E0">
        <w:rPr>
          <w:sz w:val="20"/>
        </w:rPr>
        <w:t>наставе</w:t>
      </w:r>
      <w:proofErr w:type="spellEnd"/>
      <w:r w:rsidRPr="008D52E0">
        <w:rPr>
          <w:sz w:val="20"/>
        </w:rPr>
        <w:t xml:space="preserve"> </w:t>
      </w:r>
      <w:proofErr w:type="spellStart"/>
      <w:r w:rsidRPr="008D52E0">
        <w:rPr>
          <w:sz w:val="20"/>
        </w:rPr>
        <w:t>на</w:t>
      </w:r>
      <w:proofErr w:type="spellEnd"/>
      <w:r w:rsidRPr="008D52E0">
        <w:rPr>
          <w:sz w:val="20"/>
        </w:rPr>
        <w:t xml:space="preserve"> </w:t>
      </w:r>
      <w:proofErr w:type="spellStart"/>
      <w:r w:rsidRPr="008D52E0">
        <w:rPr>
          <w:sz w:val="20"/>
        </w:rPr>
        <w:t>даљину</w:t>
      </w:r>
      <w:proofErr w:type="spellEnd"/>
      <w:r w:rsidRPr="008D52E0">
        <w:rPr>
          <w:sz w:val="20"/>
        </w:rPr>
        <w:t xml:space="preserve"> (</w:t>
      </w:r>
      <w:proofErr w:type="spellStart"/>
      <w:r>
        <w:rPr>
          <w:sz w:val="20"/>
        </w:rPr>
        <w:t>онлајн</w:t>
      </w:r>
      <w:proofErr w:type="spellEnd"/>
      <w:r w:rsidRPr="008D52E0">
        <w:rPr>
          <w:sz w:val="20"/>
        </w:rPr>
        <w:t xml:space="preserve"> </w:t>
      </w:r>
      <w:proofErr w:type="spellStart"/>
      <w:r w:rsidRPr="008D52E0">
        <w:rPr>
          <w:sz w:val="20"/>
        </w:rPr>
        <w:t>настава</w:t>
      </w:r>
      <w:proofErr w:type="spellEnd"/>
      <w:r w:rsidRPr="008D52E0">
        <w:rPr>
          <w:sz w:val="20"/>
        </w:rPr>
        <w:t xml:space="preserve">), </w:t>
      </w:r>
      <w:proofErr w:type="spellStart"/>
      <w:r w:rsidRPr="008D52E0">
        <w:rPr>
          <w:sz w:val="20"/>
        </w:rPr>
        <w:t>која</w:t>
      </w:r>
      <w:proofErr w:type="spellEnd"/>
      <w:r w:rsidRPr="008D52E0">
        <w:rPr>
          <w:sz w:val="20"/>
        </w:rPr>
        <w:t xml:space="preserve"> </w:t>
      </w:r>
      <w:proofErr w:type="spellStart"/>
      <w:r w:rsidRPr="008D52E0">
        <w:rPr>
          <w:sz w:val="20"/>
        </w:rPr>
        <w:t>је</w:t>
      </w:r>
      <w:proofErr w:type="spellEnd"/>
      <w:r w:rsidRPr="008D52E0">
        <w:rPr>
          <w:sz w:val="20"/>
        </w:rPr>
        <w:t xml:space="preserve"> </w:t>
      </w:r>
      <w:proofErr w:type="spellStart"/>
      <w:r w:rsidRPr="008D52E0">
        <w:rPr>
          <w:sz w:val="20"/>
        </w:rPr>
        <w:t>организована</w:t>
      </w:r>
      <w:proofErr w:type="spellEnd"/>
      <w:r w:rsidRPr="008D52E0">
        <w:rPr>
          <w:sz w:val="20"/>
        </w:rPr>
        <w:t xml:space="preserve"> у </w:t>
      </w:r>
      <w:proofErr w:type="spellStart"/>
      <w:r w:rsidRPr="008D52E0">
        <w:rPr>
          <w:sz w:val="20"/>
        </w:rPr>
        <w:t>условима</w:t>
      </w:r>
      <w:proofErr w:type="spellEnd"/>
      <w:r w:rsidRPr="008D52E0">
        <w:rPr>
          <w:sz w:val="20"/>
        </w:rPr>
        <w:t xml:space="preserve"> </w:t>
      </w:r>
      <w:proofErr w:type="spellStart"/>
      <w:r w:rsidRPr="008D52E0">
        <w:rPr>
          <w:sz w:val="20"/>
        </w:rPr>
        <w:t>пандемије</w:t>
      </w:r>
      <w:proofErr w:type="spellEnd"/>
      <w:r w:rsidRPr="008D52E0">
        <w:rPr>
          <w:sz w:val="20"/>
        </w:rPr>
        <w:t xml:space="preserve">. </w:t>
      </w:r>
      <w:proofErr w:type="spellStart"/>
      <w:r w:rsidRPr="008D52E0">
        <w:rPr>
          <w:sz w:val="20"/>
        </w:rPr>
        <w:t>Током</w:t>
      </w:r>
      <w:proofErr w:type="spellEnd"/>
      <w:r w:rsidRPr="008D52E0">
        <w:rPr>
          <w:sz w:val="20"/>
        </w:rPr>
        <w:t xml:space="preserve"> </w:t>
      </w:r>
      <w:proofErr w:type="spellStart"/>
      <w:r w:rsidRPr="008D52E0">
        <w:rPr>
          <w:sz w:val="20"/>
        </w:rPr>
        <w:t>школске</w:t>
      </w:r>
      <w:proofErr w:type="spellEnd"/>
      <w:r w:rsidRPr="008D52E0">
        <w:rPr>
          <w:sz w:val="20"/>
        </w:rPr>
        <w:t xml:space="preserve"> 2018/2019</w:t>
      </w:r>
      <w:r w:rsidR="00AF3C64">
        <w:rPr>
          <w:sz w:val="20"/>
        </w:rPr>
        <w:t>, 2020/2021, 2022/2023.</w:t>
      </w:r>
      <w:r w:rsidRPr="008D52E0">
        <w:rPr>
          <w:sz w:val="20"/>
        </w:rPr>
        <w:t xml:space="preserve"> </w:t>
      </w:r>
      <w:r w:rsidR="00A334A0">
        <w:rPr>
          <w:sz w:val="20"/>
        </w:rPr>
        <w:t xml:space="preserve">и 2023/2024. </w:t>
      </w:r>
      <w:proofErr w:type="spellStart"/>
      <w:r w:rsidRPr="008D52E0">
        <w:rPr>
          <w:sz w:val="20"/>
        </w:rPr>
        <w:t>године</w:t>
      </w:r>
      <w:proofErr w:type="spellEnd"/>
      <w:r w:rsidRPr="008D52E0">
        <w:rPr>
          <w:sz w:val="20"/>
        </w:rPr>
        <w:t xml:space="preserve"> </w:t>
      </w:r>
      <w:proofErr w:type="spellStart"/>
      <w:r w:rsidRPr="008D52E0">
        <w:rPr>
          <w:sz w:val="20"/>
        </w:rPr>
        <w:t>учествовао</w:t>
      </w:r>
      <w:proofErr w:type="spellEnd"/>
      <w:r w:rsidRPr="008D52E0">
        <w:rPr>
          <w:sz w:val="20"/>
        </w:rPr>
        <w:t xml:space="preserve"> </w:t>
      </w:r>
      <w:proofErr w:type="spellStart"/>
      <w:r w:rsidRPr="008D52E0">
        <w:rPr>
          <w:sz w:val="20"/>
        </w:rPr>
        <w:t>је</w:t>
      </w:r>
      <w:proofErr w:type="spellEnd"/>
      <w:r w:rsidRPr="008D52E0">
        <w:rPr>
          <w:sz w:val="20"/>
        </w:rPr>
        <w:t xml:space="preserve"> и у </w:t>
      </w:r>
      <w:proofErr w:type="spellStart"/>
      <w:r w:rsidRPr="008D52E0">
        <w:rPr>
          <w:sz w:val="20"/>
        </w:rPr>
        <w:t>реализацији</w:t>
      </w:r>
      <w:proofErr w:type="spellEnd"/>
      <w:r w:rsidRPr="008D52E0">
        <w:rPr>
          <w:sz w:val="20"/>
        </w:rPr>
        <w:t xml:space="preserve"> </w:t>
      </w:r>
      <w:proofErr w:type="spellStart"/>
      <w:r w:rsidRPr="008D52E0">
        <w:rPr>
          <w:sz w:val="20"/>
        </w:rPr>
        <w:t>практичне</w:t>
      </w:r>
      <w:proofErr w:type="spellEnd"/>
      <w:r w:rsidRPr="008D52E0">
        <w:rPr>
          <w:sz w:val="20"/>
        </w:rPr>
        <w:t xml:space="preserve"> </w:t>
      </w:r>
      <w:proofErr w:type="spellStart"/>
      <w:r w:rsidRPr="008D52E0">
        <w:rPr>
          <w:sz w:val="20"/>
        </w:rPr>
        <w:t>наставе</w:t>
      </w:r>
      <w:proofErr w:type="spellEnd"/>
      <w:r w:rsidRPr="008D52E0">
        <w:rPr>
          <w:sz w:val="20"/>
        </w:rPr>
        <w:t xml:space="preserve"> и </w:t>
      </w:r>
      <w:proofErr w:type="spellStart"/>
      <w:r w:rsidRPr="008D52E0">
        <w:rPr>
          <w:sz w:val="20"/>
        </w:rPr>
        <w:t>семинара</w:t>
      </w:r>
      <w:proofErr w:type="spellEnd"/>
      <w:r w:rsidRPr="008D52E0">
        <w:rPr>
          <w:sz w:val="20"/>
        </w:rPr>
        <w:t xml:space="preserve"> у </w:t>
      </w:r>
      <w:proofErr w:type="spellStart"/>
      <w:r w:rsidRPr="008D52E0">
        <w:rPr>
          <w:sz w:val="20"/>
        </w:rPr>
        <w:t>оквиру</w:t>
      </w:r>
      <w:proofErr w:type="spellEnd"/>
      <w:r w:rsidRPr="008D52E0">
        <w:rPr>
          <w:sz w:val="20"/>
        </w:rPr>
        <w:t xml:space="preserve"> </w:t>
      </w:r>
      <w:proofErr w:type="spellStart"/>
      <w:r w:rsidRPr="008D52E0">
        <w:rPr>
          <w:sz w:val="20"/>
        </w:rPr>
        <w:t>наставе</w:t>
      </w:r>
      <w:proofErr w:type="spellEnd"/>
      <w:r w:rsidRPr="008D52E0">
        <w:rPr>
          <w:sz w:val="20"/>
        </w:rPr>
        <w:t xml:space="preserve"> </w:t>
      </w:r>
      <w:proofErr w:type="spellStart"/>
      <w:r w:rsidRPr="008D52E0">
        <w:rPr>
          <w:sz w:val="20"/>
        </w:rPr>
        <w:t>на</w:t>
      </w:r>
      <w:proofErr w:type="spellEnd"/>
      <w:r w:rsidRPr="008D52E0">
        <w:rPr>
          <w:sz w:val="20"/>
        </w:rPr>
        <w:t xml:space="preserve"> </w:t>
      </w:r>
      <w:proofErr w:type="spellStart"/>
      <w:r w:rsidRPr="008D52E0">
        <w:rPr>
          <w:sz w:val="20"/>
        </w:rPr>
        <w:t>енглеском</w:t>
      </w:r>
      <w:proofErr w:type="spellEnd"/>
      <w:r w:rsidRPr="008D52E0">
        <w:rPr>
          <w:sz w:val="20"/>
        </w:rPr>
        <w:t xml:space="preserve"> </w:t>
      </w:r>
      <w:proofErr w:type="spellStart"/>
      <w:r w:rsidRPr="008D52E0">
        <w:rPr>
          <w:sz w:val="20"/>
        </w:rPr>
        <w:t>језику</w:t>
      </w:r>
      <w:proofErr w:type="spellEnd"/>
      <w:r w:rsidRPr="008D52E0">
        <w:rPr>
          <w:sz w:val="20"/>
        </w:rPr>
        <w:t xml:space="preserve"> (26 </w:t>
      </w:r>
      <w:proofErr w:type="spellStart"/>
      <w:r w:rsidRPr="008D52E0">
        <w:rPr>
          <w:sz w:val="20"/>
        </w:rPr>
        <w:t>часова</w:t>
      </w:r>
      <w:proofErr w:type="spellEnd"/>
      <w:r w:rsidRPr="008D52E0">
        <w:rPr>
          <w:sz w:val="20"/>
        </w:rPr>
        <w:t xml:space="preserve"> </w:t>
      </w:r>
      <w:proofErr w:type="spellStart"/>
      <w:r w:rsidRPr="008D52E0">
        <w:rPr>
          <w:sz w:val="20"/>
        </w:rPr>
        <w:t>студентских</w:t>
      </w:r>
      <w:proofErr w:type="spellEnd"/>
      <w:r w:rsidRPr="008D52E0">
        <w:rPr>
          <w:sz w:val="20"/>
        </w:rPr>
        <w:t xml:space="preserve"> </w:t>
      </w:r>
      <w:proofErr w:type="spellStart"/>
      <w:r w:rsidRPr="008D52E0">
        <w:rPr>
          <w:sz w:val="20"/>
        </w:rPr>
        <w:t>вежби</w:t>
      </w:r>
      <w:proofErr w:type="spellEnd"/>
      <w:r w:rsidRPr="008D52E0">
        <w:rPr>
          <w:sz w:val="20"/>
        </w:rPr>
        <w:t xml:space="preserve">, 2 </w:t>
      </w:r>
      <w:proofErr w:type="spellStart"/>
      <w:r w:rsidRPr="008D52E0">
        <w:rPr>
          <w:sz w:val="20"/>
        </w:rPr>
        <w:t>часа</w:t>
      </w:r>
      <w:proofErr w:type="spellEnd"/>
      <w:r w:rsidRPr="008D52E0">
        <w:rPr>
          <w:sz w:val="20"/>
        </w:rPr>
        <w:t xml:space="preserve"> </w:t>
      </w:r>
      <w:proofErr w:type="spellStart"/>
      <w:r w:rsidRPr="008D52E0">
        <w:rPr>
          <w:sz w:val="20"/>
        </w:rPr>
        <w:t>семинара</w:t>
      </w:r>
      <w:proofErr w:type="spellEnd"/>
      <w:r w:rsidRPr="008D52E0">
        <w:rPr>
          <w:sz w:val="20"/>
        </w:rPr>
        <w:t xml:space="preserve"> и 6 </w:t>
      </w:r>
      <w:proofErr w:type="spellStart"/>
      <w:r w:rsidRPr="008D52E0">
        <w:rPr>
          <w:sz w:val="20"/>
        </w:rPr>
        <w:t>часова</w:t>
      </w:r>
      <w:proofErr w:type="spellEnd"/>
      <w:r w:rsidRPr="008D52E0">
        <w:rPr>
          <w:sz w:val="20"/>
        </w:rPr>
        <w:t xml:space="preserve"> </w:t>
      </w:r>
      <w:proofErr w:type="spellStart"/>
      <w:r w:rsidRPr="008D52E0">
        <w:rPr>
          <w:sz w:val="20"/>
        </w:rPr>
        <w:t>колоквијума</w:t>
      </w:r>
      <w:proofErr w:type="spellEnd"/>
      <w:r>
        <w:rPr>
          <w:sz w:val="20"/>
        </w:rPr>
        <w:t xml:space="preserve"> </w:t>
      </w:r>
      <w:proofErr w:type="spellStart"/>
      <w:r>
        <w:rPr>
          <w:sz w:val="20"/>
        </w:rPr>
        <w:t>по</w:t>
      </w:r>
      <w:proofErr w:type="spellEnd"/>
      <w:r>
        <w:rPr>
          <w:sz w:val="20"/>
        </w:rPr>
        <w:t xml:space="preserve"> </w:t>
      </w:r>
      <w:proofErr w:type="spellStart"/>
      <w:r>
        <w:rPr>
          <w:sz w:val="20"/>
        </w:rPr>
        <w:t>школској</w:t>
      </w:r>
      <w:proofErr w:type="spellEnd"/>
      <w:r>
        <w:rPr>
          <w:sz w:val="20"/>
        </w:rPr>
        <w:t xml:space="preserve"> </w:t>
      </w:r>
      <w:proofErr w:type="spellStart"/>
      <w:r>
        <w:rPr>
          <w:sz w:val="20"/>
        </w:rPr>
        <w:t>години</w:t>
      </w:r>
      <w:proofErr w:type="spellEnd"/>
      <w:r w:rsidRPr="008D52E0">
        <w:rPr>
          <w:sz w:val="20"/>
        </w:rPr>
        <w:t xml:space="preserve">). </w:t>
      </w:r>
      <w:proofErr w:type="spellStart"/>
      <w:r w:rsidRPr="008D52E0">
        <w:rPr>
          <w:sz w:val="20"/>
        </w:rPr>
        <w:t>Учествовао</w:t>
      </w:r>
      <w:proofErr w:type="spellEnd"/>
      <w:r w:rsidRPr="008D52E0">
        <w:rPr>
          <w:sz w:val="20"/>
        </w:rPr>
        <w:t xml:space="preserve"> </w:t>
      </w:r>
      <w:proofErr w:type="spellStart"/>
      <w:r w:rsidRPr="008D52E0">
        <w:rPr>
          <w:sz w:val="20"/>
        </w:rPr>
        <w:t>је</w:t>
      </w:r>
      <w:proofErr w:type="spellEnd"/>
      <w:r w:rsidRPr="008D52E0">
        <w:rPr>
          <w:sz w:val="20"/>
        </w:rPr>
        <w:t xml:space="preserve"> у </w:t>
      </w:r>
      <w:proofErr w:type="spellStart"/>
      <w:r w:rsidRPr="008D52E0">
        <w:rPr>
          <w:sz w:val="20"/>
        </w:rPr>
        <w:t>изборној</w:t>
      </w:r>
      <w:proofErr w:type="spellEnd"/>
      <w:r w:rsidRPr="008D52E0">
        <w:rPr>
          <w:sz w:val="20"/>
        </w:rPr>
        <w:t xml:space="preserve"> </w:t>
      </w:r>
      <w:proofErr w:type="spellStart"/>
      <w:r w:rsidRPr="008D52E0">
        <w:rPr>
          <w:sz w:val="20"/>
        </w:rPr>
        <w:t>настави</w:t>
      </w:r>
      <w:proofErr w:type="spellEnd"/>
      <w:r w:rsidRPr="008D52E0">
        <w:rPr>
          <w:sz w:val="20"/>
        </w:rPr>
        <w:t xml:space="preserve"> </w:t>
      </w:r>
      <w:proofErr w:type="spellStart"/>
      <w:r w:rsidRPr="008D52E0">
        <w:rPr>
          <w:sz w:val="20"/>
        </w:rPr>
        <w:t>на</w:t>
      </w:r>
      <w:proofErr w:type="spellEnd"/>
      <w:r w:rsidRPr="008D52E0">
        <w:rPr>
          <w:sz w:val="20"/>
        </w:rPr>
        <w:t xml:space="preserve"> </w:t>
      </w:r>
      <w:proofErr w:type="spellStart"/>
      <w:r w:rsidRPr="008D52E0">
        <w:rPr>
          <w:sz w:val="20"/>
        </w:rPr>
        <w:t>тему</w:t>
      </w:r>
      <w:proofErr w:type="spellEnd"/>
      <w:r w:rsidRPr="008D52E0">
        <w:rPr>
          <w:sz w:val="20"/>
        </w:rPr>
        <w:t xml:space="preserve"> „</w:t>
      </w:r>
      <w:proofErr w:type="spellStart"/>
      <w:r w:rsidRPr="008D52E0">
        <w:rPr>
          <w:sz w:val="20"/>
        </w:rPr>
        <w:t>Полинеуропатије</w:t>
      </w:r>
      <w:proofErr w:type="spellEnd"/>
      <w:r w:rsidRPr="008D52E0">
        <w:rPr>
          <w:sz w:val="20"/>
        </w:rPr>
        <w:t>“</w:t>
      </w:r>
      <w:r w:rsidR="00E60418">
        <w:rPr>
          <w:sz w:val="20"/>
        </w:rPr>
        <w:t xml:space="preserve"> </w:t>
      </w:r>
      <w:proofErr w:type="spellStart"/>
      <w:r w:rsidR="00E60418">
        <w:rPr>
          <w:sz w:val="20"/>
        </w:rPr>
        <w:t>током</w:t>
      </w:r>
      <w:proofErr w:type="spellEnd"/>
      <w:r w:rsidR="00E60418">
        <w:rPr>
          <w:sz w:val="20"/>
        </w:rPr>
        <w:t xml:space="preserve"> 2018, 2022. и 2023. </w:t>
      </w:r>
      <w:proofErr w:type="spellStart"/>
      <w:r w:rsidR="00E60418">
        <w:rPr>
          <w:sz w:val="20"/>
        </w:rPr>
        <w:t>године</w:t>
      </w:r>
      <w:proofErr w:type="spellEnd"/>
      <w:r w:rsidRPr="008D52E0">
        <w:rPr>
          <w:sz w:val="20"/>
        </w:rPr>
        <w:t xml:space="preserve">. </w:t>
      </w:r>
      <w:r w:rsidR="00E60418">
        <w:rPr>
          <w:sz w:val="20"/>
        </w:rPr>
        <w:t>О</w:t>
      </w:r>
      <w:r w:rsidR="00E60418" w:rsidRPr="00E828BD">
        <w:rPr>
          <w:sz w:val="20"/>
          <w:lang w:val="hr-HR"/>
        </w:rPr>
        <w:t>д почетка свог педагошког стажа актива</w:t>
      </w:r>
      <w:r w:rsidR="00E60418">
        <w:rPr>
          <w:sz w:val="20"/>
        </w:rPr>
        <w:t>н</w:t>
      </w:r>
      <w:r w:rsidR="00E60418" w:rsidRPr="00E828BD">
        <w:rPr>
          <w:sz w:val="20"/>
          <w:lang w:val="hr-HR"/>
        </w:rPr>
        <w:t xml:space="preserve"> је у унапређивању наставе на </w:t>
      </w:r>
      <w:r w:rsidR="00A334A0">
        <w:rPr>
          <w:sz w:val="20"/>
        </w:rPr>
        <w:t>К</w:t>
      </w:r>
      <w:r w:rsidR="00E60418" w:rsidRPr="00E828BD">
        <w:rPr>
          <w:sz w:val="20"/>
          <w:lang w:val="hr-HR"/>
        </w:rPr>
        <w:t xml:space="preserve">атедри за неурологију учествујући </w:t>
      </w:r>
      <w:r w:rsidR="00E60418">
        <w:rPr>
          <w:sz w:val="20"/>
        </w:rPr>
        <w:t xml:space="preserve">у </w:t>
      </w:r>
      <w:proofErr w:type="spellStart"/>
      <w:r w:rsidR="00E60418">
        <w:rPr>
          <w:sz w:val="20"/>
        </w:rPr>
        <w:t>писању</w:t>
      </w:r>
      <w:proofErr w:type="spellEnd"/>
      <w:r w:rsidR="00E60418">
        <w:rPr>
          <w:sz w:val="20"/>
        </w:rPr>
        <w:t xml:space="preserve"> </w:t>
      </w:r>
      <w:proofErr w:type="spellStart"/>
      <w:r w:rsidR="00E60418">
        <w:rPr>
          <w:sz w:val="20"/>
        </w:rPr>
        <w:t>уџбеника</w:t>
      </w:r>
      <w:proofErr w:type="spellEnd"/>
      <w:r w:rsidR="00E60418">
        <w:rPr>
          <w:sz w:val="20"/>
        </w:rPr>
        <w:t xml:space="preserve"> и </w:t>
      </w:r>
      <w:proofErr w:type="spellStart"/>
      <w:r w:rsidR="00E60418">
        <w:rPr>
          <w:sz w:val="20"/>
        </w:rPr>
        <w:t>монографија</w:t>
      </w:r>
      <w:proofErr w:type="spellEnd"/>
      <w:r w:rsidR="00E60418" w:rsidRPr="00E828BD">
        <w:rPr>
          <w:sz w:val="20"/>
          <w:lang w:val="hr-HR"/>
        </w:rPr>
        <w:t xml:space="preserve"> </w:t>
      </w:r>
      <w:proofErr w:type="spellStart"/>
      <w:r w:rsidR="00E60418">
        <w:rPr>
          <w:sz w:val="20"/>
        </w:rPr>
        <w:t>намењених</w:t>
      </w:r>
      <w:proofErr w:type="spellEnd"/>
      <w:r w:rsidR="00E60418">
        <w:rPr>
          <w:sz w:val="20"/>
        </w:rPr>
        <w:t xml:space="preserve"> </w:t>
      </w:r>
      <w:proofErr w:type="spellStart"/>
      <w:r w:rsidR="00E60418">
        <w:rPr>
          <w:sz w:val="20"/>
        </w:rPr>
        <w:t>специјализантима</w:t>
      </w:r>
      <w:proofErr w:type="spellEnd"/>
      <w:r w:rsidR="00E60418">
        <w:rPr>
          <w:sz w:val="20"/>
        </w:rPr>
        <w:t xml:space="preserve"> </w:t>
      </w:r>
      <w:proofErr w:type="spellStart"/>
      <w:r w:rsidR="00E60418">
        <w:rPr>
          <w:sz w:val="20"/>
        </w:rPr>
        <w:t>неурологије</w:t>
      </w:r>
      <w:proofErr w:type="spellEnd"/>
      <w:r w:rsidR="00E60418">
        <w:rPr>
          <w:sz w:val="20"/>
        </w:rPr>
        <w:t xml:space="preserve"> (</w:t>
      </w:r>
      <w:proofErr w:type="spellStart"/>
      <w:r w:rsidR="00E60418">
        <w:rPr>
          <w:sz w:val="20"/>
        </w:rPr>
        <w:t>коаутор</w:t>
      </w:r>
      <w:proofErr w:type="spellEnd"/>
      <w:r w:rsidR="00E60418">
        <w:rPr>
          <w:sz w:val="20"/>
        </w:rPr>
        <w:t xml:space="preserve"> </w:t>
      </w:r>
      <w:proofErr w:type="spellStart"/>
      <w:r w:rsidR="00E60418">
        <w:rPr>
          <w:sz w:val="20"/>
        </w:rPr>
        <w:t>је</w:t>
      </w:r>
      <w:proofErr w:type="spellEnd"/>
      <w:r w:rsidR="00E60418">
        <w:rPr>
          <w:sz w:val="20"/>
        </w:rPr>
        <w:t xml:space="preserve"> </w:t>
      </w:r>
      <w:proofErr w:type="spellStart"/>
      <w:r w:rsidR="00E60418">
        <w:rPr>
          <w:sz w:val="20"/>
        </w:rPr>
        <w:t>монографије</w:t>
      </w:r>
      <w:proofErr w:type="spellEnd"/>
      <w:r w:rsidR="00E60418">
        <w:rPr>
          <w:sz w:val="20"/>
        </w:rPr>
        <w:t xml:space="preserve"> ”</w:t>
      </w:r>
      <w:proofErr w:type="spellStart"/>
      <w:r w:rsidR="00E60418">
        <w:rPr>
          <w:sz w:val="20"/>
        </w:rPr>
        <w:t>Неуропатије</w:t>
      </w:r>
      <w:proofErr w:type="spellEnd"/>
      <w:r w:rsidR="00E60418">
        <w:rPr>
          <w:sz w:val="20"/>
        </w:rPr>
        <w:t xml:space="preserve"> – </w:t>
      </w:r>
      <w:proofErr w:type="spellStart"/>
      <w:r w:rsidR="00E60418">
        <w:rPr>
          <w:sz w:val="20"/>
        </w:rPr>
        <w:t>савремени</w:t>
      </w:r>
      <w:proofErr w:type="spellEnd"/>
      <w:r w:rsidR="00E60418">
        <w:rPr>
          <w:sz w:val="20"/>
        </w:rPr>
        <w:t xml:space="preserve"> </w:t>
      </w:r>
      <w:proofErr w:type="spellStart"/>
      <w:r w:rsidR="00E60418">
        <w:rPr>
          <w:sz w:val="20"/>
        </w:rPr>
        <w:t>приступ</w:t>
      </w:r>
      <w:proofErr w:type="spellEnd"/>
      <w:r w:rsidR="00E60418">
        <w:rPr>
          <w:sz w:val="20"/>
        </w:rPr>
        <w:t xml:space="preserve"> у </w:t>
      </w:r>
      <w:proofErr w:type="spellStart"/>
      <w:r w:rsidR="00E60418">
        <w:rPr>
          <w:sz w:val="20"/>
        </w:rPr>
        <w:t>дијагностици</w:t>
      </w:r>
      <w:proofErr w:type="spellEnd"/>
      <w:r w:rsidR="00E60418">
        <w:rPr>
          <w:sz w:val="20"/>
        </w:rPr>
        <w:t xml:space="preserve"> и </w:t>
      </w:r>
      <w:proofErr w:type="spellStart"/>
      <w:r w:rsidR="00E60418">
        <w:rPr>
          <w:sz w:val="20"/>
        </w:rPr>
        <w:t>лечењу</w:t>
      </w:r>
      <w:proofErr w:type="spellEnd"/>
      <w:r w:rsidR="00E60418">
        <w:rPr>
          <w:sz w:val="20"/>
        </w:rPr>
        <w:t xml:space="preserve">”), </w:t>
      </w:r>
      <w:proofErr w:type="spellStart"/>
      <w:r w:rsidR="00E60418">
        <w:rPr>
          <w:sz w:val="20"/>
        </w:rPr>
        <w:t>као</w:t>
      </w:r>
      <w:proofErr w:type="spellEnd"/>
      <w:r w:rsidR="00E60418">
        <w:rPr>
          <w:sz w:val="20"/>
        </w:rPr>
        <w:t xml:space="preserve"> и </w:t>
      </w:r>
      <w:r w:rsidR="00E60418" w:rsidRPr="00E828BD">
        <w:rPr>
          <w:sz w:val="20"/>
          <w:lang w:val="hr-HR"/>
        </w:rPr>
        <w:t xml:space="preserve">формирању видеотеке илустративних случајева пацијената како би студенти </w:t>
      </w:r>
      <w:r w:rsidR="00E60418">
        <w:rPr>
          <w:sz w:val="20"/>
        </w:rPr>
        <w:t xml:space="preserve">и </w:t>
      </w:r>
      <w:proofErr w:type="spellStart"/>
      <w:r w:rsidR="00E60418">
        <w:rPr>
          <w:sz w:val="20"/>
        </w:rPr>
        <w:t>специјализанти</w:t>
      </w:r>
      <w:proofErr w:type="spellEnd"/>
      <w:r w:rsidR="00E60418">
        <w:rPr>
          <w:sz w:val="20"/>
        </w:rPr>
        <w:t xml:space="preserve"> </w:t>
      </w:r>
      <w:r w:rsidR="00E60418" w:rsidRPr="00E828BD">
        <w:rPr>
          <w:sz w:val="20"/>
          <w:lang w:val="hr-HR"/>
        </w:rPr>
        <w:t xml:space="preserve">стекли </w:t>
      </w:r>
      <w:proofErr w:type="spellStart"/>
      <w:r w:rsidR="00E60418">
        <w:rPr>
          <w:sz w:val="20"/>
        </w:rPr>
        <w:t>потребна</w:t>
      </w:r>
      <w:proofErr w:type="spellEnd"/>
      <w:r w:rsidR="00E60418">
        <w:rPr>
          <w:sz w:val="20"/>
        </w:rPr>
        <w:t xml:space="preserve"> </w:t>
      </w:r>
      <w:r w:rsidR="00E60418" w:rsidRPr="00E828BD">
        <w:rPr>
          <w:sz w:val="20"/>
          <w:lang w:val="hr-HR"/>
        </w:rPr>
        <w:t>знања из клиничке праксе.</w:t>
      </w:r>
      <w:r w:rsidR="00E60418">
        <w:rPr>
          <w:sz w:val="20"/>
        </w:rPr>
        <w:t xml:space="preserve"> </w:t>
      </w:r>
      <w:proofErr w:type="spellStart"/>
      <w:r w:rsidR="00E60418" w:rsidRPr="00E60418">
        <w:rPr>
          <w:sz w:val="20"/>
        </w:rPr>
        <w:t>Такође</w:t>
      </w:r>
      <w:proofErr w:type="spellEnd"/>
      <w:r w:rsidR="00E60418" w:rsidRPr="00E60418">
        <w:rPr>
          <w:sz w:val="20"/>
        </w:rPr>
        <w:t xml:space="preserve">, </w:t>
      </w:r>
      <w:proofErr w:type="spellStart"/>
      <w:r w:rsidR="00E60418" w:rsidRPr="00E60418">
        <w:rPr>
          <w:sz w:val="20"/>
        </w:rPr>
        <w:t>др</w:t>
      </w:r>
      <w:proofErr w:type="spellEnd"/>
      <w:r w:rsidR="00E60418" w:rsidRPr="00E60418">
        <w:rPr>
          <w:sz w:val="20"/>
        </w:rPr>
        <w:t xml:space="preserve"> </w:t>
      </w:r>
      <w:proofErr w:type="spellStart"/>
      <w:r w:rsidR="00E60418">
        <w:rPr>
          <w:sz w:val="20"/>
        </w:rPr>
        <w:t>Стојан</w:t>
      </w:r>
      <w:proofErr w:type="spellEnd"/>
      <w:r w:rsidR="00E60418">
        <w:rPr>
          <w:sz w:val="20"/>
        </w:rPr>
        <w:t xml:space="preserve"> </w:t>
      </w:r>
      <w:proofErr w:type="spellStart"/>
      <w:r w:rsidR="00E60418">
        <w:rPr>
          <w:sz w:val="20"/>
        </w:rPr>
        <w:t>Перић</w:t>
      </w:r>
      <w:proofErr w:type="spellEnd"/>
      <w:r w:rsidR="00E60418" w:rsidRPr="00E60418">
        <w:rPr>
          <w:sz w:val="20"/>
        </w:rPr>
        <w:t xml:space="preserve"> </w:t>
      </w:r>
      <w:proofErr w:type="spellStart"/>
      <w:r w:rsidR="00E60418" w:rsidRPr="00E60418">
        <w:rPr>
          <w:sz w:val="20"/>
        </w:rPr>
        <w:t>учествује</w:t>
      </w:r>
      <w:proofErr w:type="spellEnd"/>
      <w:r w:rsidR="00E60418" w:rsidRPr="00E60418">
        <w:rPr>
          <w:sz w:val="20"/>
        </w:rPr>
        <w:t xml:space="preserve"> и у </w:t>
      </w:r>
      <w:proofErr w:type="spellStart"/>
      <w:r w:rsidR="00E60418" w:rsidRPr="00E60418">
        <w:rPr>
          <w:sz w:val="20"/>
        </w:rPr>
        <w:t>извођењу</w:t>
      </w:r>
      <w:proofErr w:type="spellEnd"/>
      <w:r w:rsidR="00E60418" w:rsidRPr="00E60418">
        <w:rPr>
          <w:sz w:val="20"/>
        </w:rPr>
        <w:t xml:space="preserve"> </w:t>
      </w:r>
      <w:proofErr w:type="spellStart"/>
      <w:r w:rsidR="00E60418" w:rsidRPr="00E60418">
        <w:rPr>
          <w:sz w:val="20"/>
        </w:rPr>
        <w:t>наставе</w:t>
      </w:r>
      <w:proofErr w:type="spellEnd"/>
      <w:r w:rsidR="00E60418" w:rsidRPr="00E60418">
        <w:rPr>
          <w:sz w:val="20"/>
        </w:rPr>
        <w:t xml:space="preserve"> </w:t>
      </w:r>
      <w:r w:rsidR="00E60418">
        <w:rPr>
          <w:sz w:val="20"/>
        </w:rPr>
        <w:t xml:space="preserve">у </w:t>
      </w:r>
      <w:proofErr w:type="spellStart"/>
      <w:r w:rsidR="00E60418">
        <w:rPr>
          <w:sz w:val="20"/>
        </w:rPr>
        <w:t>оквиру</w:t>
      </w:r>
      <w:proofErr w:type="spellEnd"/>
      <w:r w:rsidR="00E60418">
        <w:rPr>
          <w:sz w:val="20"/>
        </w:rPr>
        <w:t xml:space="preserve"> </w:t>
      </w:r>
      <w:proofErr w:type="spellStart"/>
      <w:r w:rsidR="00E60418" w:rsidRPr="00E60418">
        <w:rPr>
          <w:sz w:val="20"/>
        </w:rPr>
        <w:t>основних</w:t>
      </w:r>
      <w:proofErr w:type="spellEnd"/>
      <w:r w:rsidR="00E60418" w:rsidRPr="00E60418">
        <w:rPr>
          <w:sz w:val="20"/>
        </w:rPr>
        <w:t xml:space="preserve"> </w:t>
      </w:r>
      <w:proofErr w:type="spellStart"/>
      <w:r w:rsidR="00E60418" w:rsidRPr="00E60418">
        <w:rPr>
          <w:sz w:val="20"/>
        </w:rPr>
        <w:t>академских</w:t>
      </w:r>
      <w:proofErr w:type="spellEnd"/>
      <w:r w:rsidR="00E60418" w:rsidRPr="00E60418">
        <w:rPr>
          <w:sz w:val="20"/>
        </w:rPr>
        <w:t xml:space="preserve"> </w:t>
      </w:r>
      <w:proofErr w:type="spellStart"/>
      <w:r w:rsidR="00E60418" w:rsidRPr="00E60418">
        <w:rPr>
          <w:sz w:val="20"/>
        </w:rPr>
        <w:t>студија</w:t>
      </w:r>
      <w:proofErr w:type="spellEnd"/>
      <w:r w:rsidR="00E60418" w:rsidRPr="00E60418">
        <w:rPr>
          <w:sz w:val="20"/>
        </w:rPr>
        <w:t xml:space="preserve"> </w:t>
      </w:r>
      <w:proofErr w:type="spellStart"/>
      <w:r w:rsidR="00E60418" w:rsidRPr="00E60418">
        <w:rPr>
          <w:sz w:val="20"/>
        </w:rPr>
        <w:t>сестринства</w:t>
      </w:r>
      <w:proofErr w:type="spellEnd"/>
      <w:r w:rsidR="00E60418">
        <w:rPr>
          <w:sz w:val="20"/>
        </w:rPr>
        <w:t xml:space="preserve"> </w:t>
      </w:r>
      <w:proofErr w:type="spellStart"/>
      <w:r w:rsidR="00E60418">
        <w:rPr>
          <w:sz w:val="20"/>
        </w:rPr>
        <w:t>где</w:t>
      </w:r>
      <w:proofErr w:type="spellEnd"/>
      <w:r w:rsidR="00E60418">
        <w:rPr>
          <w:sz w:val="20"/>
        </w:rPr>
        <w:t xml:space="preserve"> </w:t>
      </w:r>
      <w:proofErr w:type="spellStart"/>
      <w:r w:rsidR="00E60418">
        <w:rPr>
          <w:sz w:val="20"/>
        </w:rPr>
        <w:t>држи</w:t>
      </w:r>
      <w:proofErr w:type="spellEnd"/>
      <w:r w:rsidR="00E60418">
        <w:rPr>
          <w:sz w:val="20"/>
        </w:rPr>
        <w:t xml:space="preserve"> </w:t>
      </w:r>
      <w:proofErr w:type="spellStart"/>
      <w:r w:rsidR="00E60418">
        <w:rPr>
          <w:sz w:val="20"/>
        </w:rPr>
        <w:t>семинаре</w:t>
      </w:r>
      <w:proofErr w:type="spellEnd"/>
      <w:r w:rsidR="00E60418">
        <w:rPr>
          <w:sz w:val="20"/>
        </w:rPr>
        <w:t xml:space="preserve">. </w:t>
      </w:r>
      <w:proofErr w:type="spellStart"/>
      <w:r w:rsidR="00AF3C64">
        <w:rPr>
          <w:sz w:val="20"/>
        </w:rPr>
        <w:t>Од</w:t>
      </w:r>
      <w:proofErr w:type="spellEnd"/>
      <w:r w:rsidR="00AF3C64">
        <w:rPr>
          <w:sz w:val="20"/>
        </w:rPr>
        <w:t xml:space="preserve"> </w:t>
      </w:r>
      <w:proofErr w:type="spellStart"/>
      <w:r w:rsidR="00AF3C64">
        <w:rPr>
          <w:sz w:val="20"/>
        </w:rPr>
        <w:t>стране</w:t>
      </w:r>
      <w:proofErr w:type="spellEnd"/>
      <w:r w:rsidR="00AF3C64">
        <w:rPr>
          <w:sz w:val="20"/>
        </w:rPr>
        <w:t xml:space="preserve"> </w:t>
      </w:r>
      <w:proofErr w:type="spellStart"/>
      <w:r w:rsidR="00AF3C64">
        <w:rPr>
          <w:sz w:val="20"/>
        </w:rPr>
        <w:t>студената</w:t>
      </w:r>
      <w:proofErr w:type="spellEnd"/>
      <w:r w:rsidR="00AF3C64">
        <w:rPr>
          <w:sz w:val="20"/>
        </w:rPr>
        <w:t xml:space="preserve"> </w:t>
      </w:r>
      <w:proofErr w:type="spellStart"/>
      <w:r w:rsidR="00AF3C64">
        <w:rPr>
          <w:sz w:val="20"/>
        </w:rPr>
        <w:t>добио</w:t>
      </w:r>
      <w:proofErr w:type="spellEnd"/>
      <w:r w:rsidR="00AF3C64">
        <w:rPr>
          <w:sz w:val="20"/>
        </w:rPr>
        <w:t xml:space="preserve"> </w:t>
      </w:r>
      <w:proofErr w:type="spellStart"/>
      <w:r w:rsidR="00AF3C64">
        <w:rPr>
          <w:sz w:val="20"/>
        </w:rPr>
        <w:t>је</w:t>
      </w:r>
      <w:proofErr w:type="spellEnd"/>
      <w:r w:rsidR="00AF3C64">
        <w:rPr>
          <w:sz w:val="20"/>
        </w:rPr>
        <w:t xml:space="preserve"> </w:t>
      </w:r>
      <w:proofErr w:type="spellStart"/>
      <w:r w:rsidR="00AF3C64">
        <w:rPr>
          <w:sz w:val="20"/>
        </w:rPr>
        <w:t>оцену</w:t>
      </w:r>
      <w:proofErr w:type="spellEnd"/>
      <w:r w:rsidR="00AF3C64">
        <w:rPr>
          <w:sz w:val="20"/>
        </w:rPr>
        <w:t xml:space="preserve"> </w:t>
      </w:r>
      <w:r w:rsidR="00A334A0">
        <w:rPr>
          <w:sz w:val="20"/>
        </w:rPr>
        <w:t xml:space="preserve">4,95 </w:t>
      </w:r>
      <w:proofErr w:type="spellStart"/>
      <w:r w:rsidR="00A334A0">
        <w:rPr>
          <w:sz w:val="20"/>
        </w:rPr>
        <w:t>за</w:t>
      </w:r>
      <w:proofErr w:type="spellEnd"/>
      <w:r w:rsidR="00A334A0">
        <w:rPr>
          <w:sz w:val="20"/>
        </w:rPr>
        <w:t xml:space="preserve"> </w:t>
      </w:r>
      <w:proofErr w:type="spellStart"/>
      <w:r w:rsidR="00A334A0">
        <w:rPr>
          <w:sz w:val="20"/>
        </w:rPr>
        <w:t>школску</w:t>
      </w:r>
      <w:proofErr w:type="spellEnd"/>
      <w:r w:rsidR="00A334A0">
        <w:rPr>
          <w:sz w:val="20"/>
        </w:rPr>
        <w:t xml:space="preserve"> 2020/2021. и </w:t>
      </w:r>
      <w:proofErr w:type="spellStart"/>
      <w:r w:rsidR="00A334A0">
        <w:rPr>
          <w:sz w:val="20"/>
        </w:rPr>
        <w:t>оцену</w:t>
      </w:r>
      <w:proofErr w:type="spellEnd"/>
      <w:r w:rsidR="00A334A0">
        <w:rPr>
          <w:sz w:val="20"/>
        </w:rPr>
        <w:t xml:space="preserve"> </w:t>
      </w:r>
      <w:r w:rsidR="00AF3C64">
        <w:rPr>
          <w:sz w:val="20"/>
        </w:rPr>
        <w:t xml:space="preserve">4,71 </w:t>
      </w:r>
      <w:proofErr w:type="spellStart"/>
      <w:r w:rsidR="00AF3C64">
        <w:rPr>
          <w:sz w:val="20"/>
        </w:rPr>
        <w:t>за</w:t>
      </w:r>
      <w:proofErr w:type="spellEnd"/>
      <w:r w:rsidR="00AF3C64">
        <w:rPr>
          <w:sz w:val="20"/>
        </w:rPr>
        <w:t xml:space="preserve"> </w:t>
      </w:r>
      <w:proofErr w:type="spellStart"/>
      <w:r w:rsidR="00AF3C64">
        <w:rPr>
          <w:sz w:val="20"/>
        </w:rPr>
        <w:t>школску</w:t>
      </w:r>
      <w:proofErr w:type="spellEnd"/>
      <w:r w:rsidR="00AF3C64">
        <w:rPr>
          <w:sz w:val="20"/>
        </w:rPr>
        <w:t xml:space="preserve"> 2022/2023</w:t>
      </w:r>
      <w:r w:rsidRPr="008D52E0">
        <w:rPr>
          <w:sz w:val="20"/>
        </w:rPr>
        <w:t xml:space="preserve">. </w:t>
      </w:r>
      <w:proofErr w:type="spellStart"/>
      <w:r w:rsidRPr="008D52E0">
        <w:rPr>
          <w:sz w:val="20"/>
        </w:rPr>
        <w:t>Др</w:t>
      </w:r>
      <w:proofErr w:type="spellEnd"/>
      <w:r w:rsidRPr="008D52E0">
        <w:rPr>
          <w:sz w:val="20"/>
        </w:rPr>
        <w:t xml:space="preserve"> </w:t>
      </w:r>
      <w:proofErr w:type="spellStart"/>
      <w:r w:rsidRPr="008D52E0">
        <w:rPr>
          <w:sz w:val="20"/>
        </w:rPr>
        <w:t>Стојан</w:t>
      </w:r>
      <w:proofErr w:type="spellEnd"/>
      <w:r w:rsidRPr="008D52E0">
        <w:rPr>
          <w:sz w:val="20"/>
        </w:rPr>
        <w:t xml:space="preserve"> </w:t>
      </w:r>
      <w:proofErr w:type="spellStart"/>
      <w:r w:rsidRPr="008D52E0">
        <w:rPr>
          <w:sz w:val="20"/>
        </w:rPr>
        <w:t>Перић</w:t>
      </w:r>
      <w:proofErr w:type="spellEnd"/>
      <w:r w:rsidRPr="008D52E0">
        <w:rPr>
          <w:sz w:val="20"/>
        </w:rPr>
        <w:t xml:space="preserve"> </w:t>
      </w:r>
      <w:proofErr w:type="spellStart"/>
      <w:r w:rsidRPr="008D52E0">
        <w:rPr>
          <w:sz w:val="20"/>
        </w:rPr>
        <w:t>је</w:t>
      </w:r>
      <w:proofErr w:type="spellEnd"/>
      <w:r w:rsidRPr="008D52E0">
        <w:rPr>
          <w:sz w:val="20"/>
        </w:rPr>
        <w:t xml:space="preserve"> </w:t>
      </w:r>
      <w:proofErr w:type="spellStart"/>
      <w:r w:rsidRPr="008D52E0">
        <w:rPr>
          <w:sz w:val="20"/>
        </w:rPr>
        <w:t>до</w:t>
      </w:r>
      <w:proofErr w:type="spellEnd"/>
      <w:r w:rsidRPr="008D52E0">
        <w:rPr>
          <w:sz w:val="20"/>
        </w:rPr>
        <w:t xml:space="preserve"> </w:t>
      </w:r>
      <w:proofErr w:type="spellStart"/>
      <w:r w:rsidRPr="008D52E0">
        <w:rPr>
          <w:sz w:val="20"/>
        </w:rPr>
        <w:t>сада</w:t>
      </w:r>
      <w:proofErr w:type="spellEnd"/>
      <w:r w:rsidRPr="008D52E0">
        <w:rPr>
          <w:sz w:val="20"/>
        </w:rPr>
        <w:t xml:space="preserve"> </w:t>
      </w:r>
      <w:proofErr w:type="spellStart"/>
      <w:r w:rsidRPr="008D52E0">
        <w:rPr>
          <w:sz w:val="20"/>
        </w:rPr>
        <w:t>одржао</w:t>
      </w:r>
      <w:proofErr w:type="spellEnd"/>
      <w:r w:rsidRPr="008D52E0">
        <w:rPr>
          <w:sz w:val="20"/>
        </w:rPr>
        <w:t xml:space="preserve"> </w:t>
      </w:r>
      <w:proofErr w:type="spellStart"/>
      <w:r w:rsidRPr="008D52E0">
        <w:rPr>
          <w:sz w:val="20"/>
        </w:rPr>
        <w:t>више</w:t>
      </w:r>
      <w:proofErr w:type="spellEnd"/>
      <w:r w:rsidRPr="008D52E0">
        <w:rPr>
          <w:sz w:val="20"/>
        </w:rPr>
        <w:t xml:space="preserve"> </w:t>
      </w:r>
      <w:proofErr w:type="spellStart"/>
      <w:r w:rsidRPr="008D52E0">
        <w:rPr>
          <w:sz w:val="20"/>
        </w:rPr>
        <w:t>стручних</w:t>
      </w:r>
      <w:proofErr w:type="spellEnd"/>
      <w:r w:rsidRPr="008D52E0">
        <w:rPr>
          <w:sz w:val="20"/>
        </w:rPr>
        <w:t xml:space="preserve"> </w:t>
      </w:r>
      <w:proofErr w:type="spellStart"/>
      <w:r w:rsidRPr="008D52E0">
        <w:rPr>
          <w:sz w:val="20"/>
        </w:rPr>
        <w:t>презентација</w:t>
      </w:r>
      <w:proofErr w:type="spellEnd"/>
      <w:r w:rsidRPr="008D52E0">
        <w:rPr>
          <w:sz w:val="20"/>
        </w:rPr>
        <w:t xml:space="preserve"> и </w:t>
      </w:r>
      <w:proofErr w:type="spellStart"/>
      <w:r w:rsidRPr="008D52E0">
        <w:rPr>
          <w:sz w:val="20"/>
        </w:rPr>
        <w:t>предавања</w:t>
      </w:r>
      <w:proofErr w:type="spellEnd"/>
      <w:r w:rsidRPr="008D52E0">
        <w:rPr>
          <w:sz w:val="20"/>
        </w:rPr>
        <w:t xml:space="preserve"> </w:t>
      </w:r>
      <w:proofErr w:type="spellStart"/>
      <w:r w:rsidRPr="008D52E0">
        <w:rPr>
          <w:sz w:val="20"/>
        </w:rPr>
        <w:t>по</w:t>
      </w:r>
      <w:proofErr w:type="spellEnd"/>
      <w:r w:rsidRPr="008D52E0">
        <w:rPr>
          <w:sz w:val="20"/>
        </w:rPr>
        <w:t xml:space="preserve"> </w:t>
      </w:r>
      <w:proofErr w:type="spellStart"/>
      <w:r w:rsidRPr="008D52E0">
        <w:rPr>
          <w:sz w:val="20"/>
        </w:rPr>
        <w:t>позиву</w:t>
      </w:r>
      <w:proofErr w:type="spellEnd"/>
      <w:r w:rsidRPr="008D52E0">
        <w:rPr>
          <w:sz w:val="20"/>
        </w:rPr>
        <w:t xml:space="preserve"> </w:t>
      </w:r>
      <w:proofErr w:type="spellStart"/>
      <w:r w:rsidRPr="008D52E0">
        <w:rPr>
          <w:sz w:val="20"/>
        </w:rPr>
        <w:t>на</w:t>
      </w:r>
      <w:proofErr w:type="spellEnd"/>
      <w:r w:rsidRPr="008D52E0">
        <w:rPr>
          <w:sz w:val="20"/>
        </w:rPr>
        <w:t xml:space="preserve"> </w:t>
      </w:r>
      <w:proofErr w:type="spellStart"/>
      <w:r w:rsidRPr="008D52E0">
        <w:rPr>
          <w:sz w:val="20"/>
        </w:rPr>
        <w:t>домаћим</w:t>
      </w:r>
      <w:proofErr w:type="spellEnd"/>
      <w:r w:rsidRPr="008D52E0">
        <w:rPr>
          <w:sz w:val="20"/>
        </w:rPr>
        <w:t xml:space="preserve"> и </w:t>
      </w:r>
      <w:proofErr w:type="spellStart"/>
      <w:r w:rsidRPr="008D52E0">
        <w:rPr>
          <w:sz w:val="20"/>
        </w:rPr>
        <w:t>страним</w:t>
      </w:r>
      <w:proofErr w:type="spellEnd"/>
      <w:r w:rsidRPr="008D52E0">
        <w:rPr>
          <w:sz w:val="20"/>
        </w:rPr>
        <w:t xml:space="preserve"> </w:t>
      </w:r>
      <w:proofErr w:type="spellStart"/>
      <w:r w:rsidRPr="008D52E0">
        <w:rPr>
          <w:sz w:val="20"/>
        </w:rPr>
        <w:t>конгресима</w:t>
      </w:r>
      <w:proofErr w:type="spellEnd"/>
      <w:r w:rsidRPr="008D52E0">
        <w:rPr>
          <w:sz w:val="20"/>
        </w:rPr>
        <w:t xml:space="preserve">, </w:t>
      </w:r>
      <w:proofErr w:type="spellStart"/>
      <w:r w:rsidRPr="008D52E0">
        <w:rPr>
          <w:sz w:val="20"/>
        </w:rPr>
        <w:t>као</w:t>
      </w:r>
      <w:proofErr w:type="spellEnd"/>
      <w:r w:rsidRPr="008D52E0">
        <w:rPr>
          <w:sz w:val="20"/>
        </w:rPr>
        <w:t xml:space="preserve"> и </w:t>
      </w:r>
      <w:proofErr w:type="spellStart"/>
      <w:r w:rsidRPr="008D52E0">
        <w:rPr>
          <w:sz w:val="20"/>
        </w:rPr>
        <w:t>више</w:t>
      </w:r>
      <w:proofErr w:type="spellEnd"/>
      <w:r w:rsidRPr="008D52E0">
        <w:rPr>
          <w:sz w:val="20"/>
        </w:rPr>
        <w:t xml:space="preserve"> </w:t>
      </w:r>
      <w:proofErr w:type="spellStart"/>
      <w:r w:rsidRPr="008D52E0">
        <w:rPr>
          <w:sz w:val="20"/>
        </w:rPr>
        <w:t>стручних</w:t>
      </w:r>
      <w:proofErr w:type="spellEnd"/>
      <w:r w:rsidRPr="008D52E0">
        <w:rPr>
          <w:sz w:val="20"/>
        </w:rPr>
        <w:t xml:space="preserve"> </w:t>
      </w:r>
      <w:proofErr w:type="spellStart"/>
      <w:r w:rsidRPr="008D52E0">
        <w:rPr>
          <w:sz w:val="20"/>
        </w:rPr>
        <w:t>предавања</w:t>
      </w:r>
      <w:proofErr w:type="spellEnd"/>
      <w:r w:rsidRPr="008D52E0">
        <w:rPr>
          <w:sz w:val="20"/>
        </w:rPr>
        <w:t xml:space="preserve"> </w:t>
      </w:r>
      <w:proofErr w:type="spellStart"/>
      <w:r w:rsidRPr="008D52E0">
        <w:rPr>
          <w:sz w:val="20"/>
        </w:rPr>
        <w:t>на</w:t>
      </w:r>
      <w:proofErr w:type="spellEnd"/>
      <w:r w:rsidRPr="008D52E0">
        <w:rPr>
          <w:sz w:val="20"/>
        </w:rPr>
        <w:t xml:space="preserve"> </w:t>
      </w:r>
      <w:proofErr w:type="spellStart"/>
      <w:r w:rsidRPr="008D52E0">
        <w:rPr>
          <w:sz w:val="20"/>
        </w:rPr>
        <w:t>семинарима</w:t>
      </w:r>
      <w:proofErr w:type="spellEnd"/>
      <w:r w:rsidRPr="008D52E0">
        <w:rPr>
          <w:sz w:val="20"/>
        </w:rPr>
        <w:t xml:space="preserve"> </w:t>
      </w:r>
      <w:proofErr w:type="spellStart"/>
      <w:r w:rsidRPr="008D52E0">
        <w:rPr>
          <w:sz w:val="20"/>
        </w:rPr>
        <w:t>Континуиране</w:t>
      </w:r>
      <w:proofErr w:type="spellEnd"/>
      <w:r w:rsidRPr="008D52E0">
        <w:rPr>
          <w:sz w:val="20"/>
        </w:rPr>
        <w:t xml:space="preserve"> </w:t>
      </w:r>
      <w:proofErr w:type="spellStart"/>
      <w:r w:rsidRPr="008D52E0">
        <w:rPr>
          <w:sz w:val="20"/>
        </w:rPr>
        <w:t>медицинске</w:t>
      </w:r>
      <w:proofErr w:type="spellEnd"/>
      <w:r w:rsidRPr="008D52E0">
        <w:rPr>
          <w:sz w:val="20"/>
        </w:rPr>
        <w:t xml:space="preserve"> </w:t>
      </w:r>
      <w:proofErr w:type="spellStart"/>
      <w:r w:rsidRPr="008D52E0">
        <w:rPr>
          <w:sz w:val="20"/>
        </w:rPr>
        <w:t>едукације</w:t>
      </w:r>
      <w:proofErr w:type="spellEnd"/>
      <w:r w:rsidRPr="008D52E0">
        <w:rPr>
          <w:sz w:val="20"/>
        </w:rPr>
        <w:t xml:space="preserve"> у </w:t>
      </w:r>
      <w:proofErr w:type="spellStart"/>
      <w:r w:rsidRPr="008D52E0">
        <w:rPr>
          <w:sz w:val="20"/>
        </w:rPr>
        <w:t>организацији</w:t>
      </w:r>
      <w:proofErr w:type="spellEnd"/>
      <w:r w:rsidRPr="008D52E0">
        <w:rPr>
          <w:sz w:val="20"/>
        </w:rPr>
        <w:t xml:space="preserve"> </w:t>
      </w:r>
      <w:proofErr w:type="spellStart"/>
      <w:r w:rsidRPr="008D52E0">
        <w:rPr>
          <w:sz w:val="20"/>
        </w:rPr>
        <w:t>Медицинског</w:t>
      </w:r>
      <w:proofErr w:type="spellEnd"/>
      <w:r w:rsidRPr="008D52E0">
        <w:rPr>
          <w:sz w:val="20"/>
        </w:rPr>
        <w:t xml:space="preserve"> </w:t>
      </w:r>
      <w:proofErr w:type="spellStart"/>
      <w:r w:rsidRPr="008D52E0">
        <w:rPr>
          <w:sz w:val="20"/>
        </w:rPr>
        <w:t>факултета</w:t>
      </w:r>
      <w:proofErr w:type="spellEnd"/>
      <w:r w:rsidRPr="008D52E0">
        <w:rPr>
          <w:sz w:val="20"/>
        </w:rPr>
        <w:t xml:space="preserve"> </w:t>
      </w:r>
      <w:proofErr w:type="spellStart"/>
      <w:r w:rsidRPr="008D52E0">
        <w:rPr>
          <w:sz w:val="20"/>
        </w:rPr>
        <w:t>Универзитета</w:t>
      </w:r>
      <w:proofErr w:type="spellEnd"/>
      <w:r w:rsidRPr="008D52E0">
        <w:rPr>
          <w:sz w:val="20"/>
        </w:rPr>
        <w:t xml:space="preserve"> у </w:t>
      </w:r>
      <w:proofErr w:type="spellStart"/>
      <w:r w:rsidRPr="008D52E0">
        <w:rPr>
          <w:sz w:val="20"/>
        </w:rPr>
        <w:t>Београду</w:t>
      </w:r>
      <w:proofErr w:type="spellEnd"/>
      <w:r w:rsidR="00E60418">
        <w:rPr>
          <w:sz w:val="20"/>
        </w:rPr>
        <w:t xml:space="preserve">. </w:t>
      </w:r>
      <w:proofErr w:type="spellStart"/>
      <w:r w:rsidR="00E60418">
        <w:rPr>
          <w:sz w:val="20"/>
        </w:rPr>
        <w:t>Био</w:t>
      </w:r>
      <w:proofErr w:type="spellEnd"/>
      <w:r w:rsidR="00E60418">
        <w:rPr>
          <w:sz w:val="20"/>
        </w:rPr>
        <w:t xml:space="preserve"> </w:t>
      </w:r>
      <w:proofErr w:type="spellStart"/>
      <w:r w:rsidR="00E60418">
        <w:rPr>
          <w:sz w:val="20"/>
        </w:rPr>
        <w:t>је</w:t>
      </w:r>
      <w:proofErr w:type="spellEnd"/>
      <w:r w:rsidR="00E60418">
        <w:rPr>
          <w:sz w:val="20"/>
        </w:rPr>
        <w:t xml:space="preserve"> </w:t>
      </w:r>
      <w:proofErr w:type="spellStart"/>
      <w:r w:rsidR="00E60418">
        <w:rPr>
          <w:sz w:val="20"/>
        </w:rPr>
        <w:t>организатор</w:t>
      </w:r>
      <w:proofErr w:type="spellEnd"/>
      <w:r w:rsidR="00E60418">
        <w:rPr>
          <w:sz w:val="20"/>
        </w:rPr>
        <w:t xml:space="preserve"> </w:t>
      </w:r>
      <w:proofErr w:type="spellStart"/>
      <w:r w:rsidR="00E60418">
        <w:rPr>
          <w:sz w:val="20"/>
        </w:rPr>
        <w:t>неколико</w:t>
      </w:r>
      <w:proofErr w:type="spellEnd"/>
      <w:r w:rsidR="00E60418">
        <w:rPr>
          <w:sz w:val="20"/>
        </w:rPr>
        <w:t xml:space="preserve"> КМЕ. </w:t>
      </w:r>
    </w:p>
    <w:p w14:paraId="16D82011" w14:textId="02479CFF" w:rsidR="004511F8" w:rsidRPr="009231B5" w:rsidRDefault="004511F8" w:rsidP="00CC0D13">
      <w:pPr>
        <w:pStyle w:val="Tekstclana"/>
        <w:numPr>
          <w:ilvl w:val="0"/>
          <w:numId w:val="0"/>
        </w:numPr>
        <w:spacing w:before="48" w:afterLines="0"/>
        <w:jc w:val="both"/>
        <w:rPr>
          <w:sz w:val="20"/>
          <w:szCs w:val="20"/>
          <w:lang w:eastAsia="sr-Latn-CS"/>
        </w:rPr>
      </w:pPr>
      <w:proofErr w:type="spellStart"/>
      <w:r w:rsidRPr="009231B5">
        <w:rPr>
          <w:sz w:val="20"/>
          <w:szCs w:val="20"/>
          <w:lang w:eastAsia="sr-Latn-CS"/>
        </w:rPr>
        <w:t>Др</w:t>
      </w:r>
      <w:proofErr w:type="spellEnd"/>
      <w:r w:rsidRPr="009231B5">
        <w:rPr>
          <w:sz w:val="20"/>
          <w:szCs w:val="20"/>
          <w:lang w:eastAsia="sr-Latn-CS"/>
        </w:rPr>
        <w:t xml:space="preserve"> </w:t>
      </w:r>
      <w:proofErr w:type="spellStart"/>
      <w:r w:rsidR="00E60418">
        <w:rPr>
          <w:sz w:val="20"/>
          <w:szCs w:val="20"/>
          <w:lang w:eastAsia="sr-Latn-CS"/>
        </w:rPr>
        <w:t>Стојан</w:t>
      </w:r>
      <w:proofErr w:type="spellEnd"/>
      <w:r w:rsidR="00E60418">
        <w:rPr>
          <w:sz w:val="20"/>
          <w:szCs w:val="20"/>
          <w:lang w:eastAsia="sr-Latn-CS"/>
        </w:rPr>
        <w:t xml:space="preserve"> </w:t>
      </w:r>
      <w:proofErr w:type="spellStart"/>
      <w:r w:rsidR="00E60418">
        <w:rPr>
          <w:sz w:val="20"/>
          <w:szCs w:val="20"/>
          <w:lang w:eastAsia="sr-Latn-CS"/>
        </w:rPr>
        <w:t>Перић</w:t>
      </w:r>
      <w:proofErr w:type="spellEnd"/>
      <w:r w:rsidRPr="009231B5">
        <w:rPr>
          <w:sz w:val="20"/>
          <w:szCs w:val="20"/>
          <w:lang w:eastAsia="sr-Latn-CS"/>
        </w:rPr>
        <w:t xml:space="preserve"> </w:t>
      </w:r>
      <w:proofErr w:type="spellStart"/>
      <w:r w:rsidRPr="009231B5">
        <w:rPr>
          <w:sz w:val="20"/>
          <w:szCs w:val="20"/>
          <w:lang w:eastAsia="sr-Latn-CS"/>
        </w:rPr>
        <w:t>је</w:t>
      </w:r>
      <w:proofErr w:type="spellEnd"/>
      <w:r w:rsidRPr="009231B5">
        <w:rPr>
          <w:sz w:val="20"/>
          <w:szCs w:val="20"/>
          <w:lang w:eastAsia="sr-Latn-CS"/>
        </w:rPr>
        <w:t xml:space="preserve"> </w:t>
      </w:r>
      <w:proofErr w:type="spellStart"/>
      <w:r w:rsidR="00E60418">
        <w:rPr>
          <w:sz w:val="20"/>
          <w:szCs w:val="20"/>
          <w:lang w:eastAsia="sr-Latn-CS"/>
        </w:rPr>
        <w:t>био</w:t>
      </w:r>
      <w:proofErr w:type="spellEnd"/>
      <w:r w:rsidRPr="009231B5">
        <w:rPr>
          <w:sz w:val="20"/>
          <w:szCs w:val="20"/>
          <w:lang w:eastAsia="sr-Latn-CS"/>
        </w:rPr>
        <w:t xml:space="preserve"> </w:t>
      </w:r>
      <w:proofErr w:type="spellStart"/>
      <w:r w:rsidRPr="009231B5">
        <w:rPr>
          <w:sz w:val="20"/>
          <w:szCs w:val="20"/>
          <w:lang w:eastAsia="sr-Latn-CS"/>
        </w:rPr>
        <w:t>ментор</w:t>
      </w:r>
      <w:proofErr w:type="spellEnd"/>
      <w:r w:rsidRPr="009231B5">
        <w:rPr>
          <w:sz w:val="20"/>
          <w:szCs w:val="20"/>
          <w:lang w:eastAsia="sr-Latn-CS"/>
        </w:rPr>
        <w:t xml:space="preserve"> </w:t>
      </w:r>
      <w:proofErr w:type="spellStart"/>
      <w:r w:rsidR="009D4F59">
        <w:rPr>
          <w:sz w:val="20"/>
          <w:szCs w:val="20"/>
          <w:lang w:eastAsia="sr-Latn-CS"/>
        </w:rPr>
        <w:t>десет</w:t>
      </w:r>
      <w:proofErr w:type="spellEnd"/>
      <w:r w:rsidRPr="009231B5">
        <w:rPr>
          <w:sz w:val="20"/>
          <w:szCs w:val="20"/>
          <w:lang w:eastAsia="sr-Latn-CS"/>
        </w:rPr>
        <w:t xml:space="preserve"> </w:t>
      </w:r>
      <w:proofErr w:type="spellStart"/>
      <w:r w:rsidRPr="009231B5">
        <w:rPr>
          <w:sz w:val="20"/>
          <w:szCs w:val="20"/>
          <w:lang w:eastAsia="sr-Latn-CS"/>
        </w:rPr>
        <w:t>студентских</w:t>
      </w:r>
      <w:proofErr w:type="spellEnd"/>
      <w:r w:rsidRPr="009231B5">
        <w:rPr>
          <w:sz w:val="20"/>
          <w:szCs w:val="20"/>
          <w:lang w:eastAsia="sr-Latn-CS"/>
        </w:rPr>
        <w:t xml:space="preserve"> </w:t>
      </w:r>
      <w:proofErr w:type="spellStart"/>
      <w:r w:rsidRPr="009231B5">
        <w:rPr>
          <w:sz w:val="20"/>
          <w:szCs w:val="20"/>
          <w:lang w:eastAsia="sr-Latn-CS"/>
        </w:rPr>
        <w:t>истраживачких</w:t>
      </w:r>
      <w:proofErr w:type="spellEnd"/>
      <w:r w:rsidRPr="009231B5">
        <w:rPr>
          <w:sz w:val="20"/>
          <w:szCs w:val="20"/>
          <w:lang w:eastAsia="sr-Latn-CS"/>
        </w:rPr>
        <w:t xml:space="preserve"> </w:t>
      </w:r>
      <w:proofErr w:type="spellStart"/>
      <w:r w:rsidRPr="009231B5">
        <w:rPr>
          <w:sz w:val="20"/>
          <w:szCs w:val="20"/>
          <w:lang w:eastAsia="sr-Latn-CS"/>
        </w:rPr>
        <w:t>радова</w:t>
      </w:r>
      <w:proofErr w:type="spellEnd"/>
      <w:r w:rsidR="009106E6">
        <w:rPr>
          <w:sz w:val="20"/>
          <w:szCs w:val="20"/>
          <w:lang w:eastAsia="sr-Latn-CS"/>
        </w:rPr>
        <w:t xml:space="preserve"> (</w:t>
      </w:r>
      <w:proofErr w:type="spellStart"/>
      <w:r w:rsidR="009D4F59">
        <w:rPr>
          <w:sz w:val="20"/>
          <w:szCs w:val="20"/>
          <w:lang w:eastAsia="sr-Latn-CS"/>
        </w:rPr>
        <w:t>шест</w:t>
      </w:r>
      <w:proofErr w:type="spellEnd"/>
      <w:r w:rsidR="009106E6">
        <w:rPr>
          <w:sz w:val="20"/>
          <w:szCs w:val="20"/>
          <w:lang w:eastAsia="sr-Latn-CS"/>
        </w:rPr>
        <w:t xml:space="preserve"> </w:t>
      </w:r>
      <w:proofErr w:type="spellStart"/>
      <w:r w:rsidR="009106E6">
        <w:rPr>
          <w:sz w:val="20"/>
          <w:szCs w:val="20"/>
          <w:lang w:eastAsia="sr-Latn-CS"/>
        </w:rPr>
        <w:t>од</w:t>
      </w:r>
      <w:proofErr w:type="spellEnd"/>
      <w:r w:rsidR="009106E6">
        <w:rPr>
          <w:sz w:val="20"/>
          <w:szCs w:val="20"/>
          <w:lang w:eastAsia="sr-Latn-CS"/>
        </w:rPr>
        <w:t xml:space="preserve"> </w:t>
      </w:r>
      <w:proofErr w:type="spellStart"/>
      <w:r w:rsidR="009C172D">
        <w:rPr>
          <w:sz w:val="20"/>
          <w:szCs w:val="20"/>
          <w:lang w:eastAsia="sr-Latn-CS"/>
        </w:rPr>
        <w:t>претпоследњег</w:t>
      </w:r>
      <w:proofErr w:type="spellEnd"/>
      <w:r w:rsidR="009C172D">
        <w:rPr>
          <w:sz w:val="20"/>
          <w:szCs w:val="20"/>
          <w:lang w:eastAsia="sr-Latn-CS"/>
        </w:rPr>
        <w:t xml:space="preserve"> </w:t>
      </w:r>
      <w:proofErr w:type="spellStart"/>
      <w:r w:rsidR="009106E6">
        <w:rPr>
          <w:sz w:val="20"/>
          <w:szCs w:val="20"/>
          <w:lang w:eastAsia="sr-Latn-CS"/>
        </w:rPr>
        <w:t>избора</w:t>
      </w:r>
      <w:proofErr w:type="spellEnd"/>
      <w:r w:rsidR="009106E6">
        <w:rPr>
          <w:sz w:val="20"/>
          <w:szCs w:val="20"/>
          <w:lang w:eastAsia="sr-Latn-CS"/>
        </w:rPr>
        <w:t xml:space="preserve"> у </w:t>
      </w:r>
      <w:proofErr w:type="spellStart"/>
      <w:r w:rsidR="009106E6">
        <w:rPr>
          <w:sz w:val="20"/>
          <w:szCs w:val="20"/>
          <w:lang w:eastAsia="sr-Latn-CS"/>
        </w:rPr>
        <w:t>звање</w:t>
      </w:r>
      <w:proofErr w:type="spellEnd"/>
      <w:r w:rsidR="00760A5E">
        <w:rPr>
          <w:sz w:val="20"/>
          <w:szCs w:val="20"/>
          <w:lang w:eastAsia="sr-Latn-CS"/>
        </w:rPr>
        <w:t xml:space="preserve"> </w:t>
      </w:r>
      <w:proofErr w:type="spellStart"/>
      <w:r w:rsidR="00E60418">
        <w:rPr>
          <w:sz w:val="20"/>
          <w:szCs w:val="20"/>
          <w:lang w:eastAsia="sr-Latn-CS"/>
        </w:rPr>
        <w:t>клиничког</w:t>
      </w:r>
      <w:proofErr w:type="spellEnd"/>
      <w:r w:rsidR="00E60418">
        <w:rPr>
          <w:sz w:val="20"/>
          <w:szCs w:val="20"/>
          <w:lang w:eastAsia="sr-Latn-CS"/>
        </w:rPr>
        <w:t xml:space="preserve"> </w:t>
      </w:r>
      <w:proofErr w:type="spellStart"/>
      <w:r w:rsidR="00E60418">
        <w:rPr>
          <w:sz w:val="20"/>
          <w:szCs w:val="20"/>
          <w:lang w:eastAsia="sr-Latn-CS"/>
        </w:rPr>
        <w:t>асистента</w:t>
      </w:r>
      <w:proofErr w:type="spellEnd"/>
      <w:r w:rsidR="009106E6">
        <w:rPr>
          <w:sz w:val="20"/>
          <w:szCs w:val="20"/>
          <w:lang w:eastAsia="sr-Latn-CS"/>
        </w:rPr>
        <w:t>)</w:t>
      </w:r>
      <w:r w:rsidRPr="009231B5">
        <w:rPr>
          <w:sz w:val="20"/>
          <w:szCs w:val="20"/>
          <w:lang w:eastAsia="sr-Latn-CS"/>
        </w:rPr>
        <w:t xml:space="preserve"> </w:t>
      </w:r>
      <w:proofErr w:type="spellStart"/>
      <w:r w:rsidRPr="009231B5">
        <w:rPr>
          <w:sz w:val="20"/>
          <w:szCs w:val="20"/>
          <w:lang w:eastAsia="sr-Latn-CS"/>
        </w:rPr>
        <w:t>из</w:t>
      </w:r>
      <w:proofErr w:type="spellEnd"/>
      <w:r w:rsidRPr="009231B5">
        <w:rPr>
          <w:sz w:val="20"/>
          <w:szCs w:val="20"/>
          <w:lang w:eastAsia="sr-Latn-CS"/>
        </w:rPr>
        <w:t xml:space="preserve"> </w:t>
      </w:r>
      <w:proofErr w:type="spellStart"/>
      <w:r w:rsidRPr="009231B5">
        <w:rPr>
          <w:sz w:val="20"/>
          <w:szCs w:val="20"/>
          <w:lang w:eastAsia="sr-Latn-CS"/>
        </w:rPr>
        <w:t>области</w:t>
      </w:r>
      <w:proofErr w:type="spellEnd"/>
      <w:r w:rsidRPr="009231B5">
        <w:rPr>
          <w:sz w:val="20"/>
          <w:szCs w:val="20"/>
          <w:lang w:eastAsia="sr-Latn-CS"/>
        </w:rPr>
        <w:t xml:space="preserve"> </w:t>
      </w:r>
      <w:proofErr w:type="spellStart"/>
      <w:r w:rsidR="001536C2">
        <w:rPr>
          <w:sz w:val="20"/>
          <w:szCs w:val="20"/>
          <w:lang w:eastAsia="sr-Latn-CS"/>
        </w:rPr>
        <w:t>неуромишићних</w:t>
      </w:r>
      <w:proofErr w:type="spellEnd"/>
      <w:r w:rsidRPr="009231B5">
        <w:rPr>
          <w:sz w:val="20"/>
          <w:szCs w:val="20"/>
          <w:lang w:eastAsia="sr-Latn-CS"/>
        </w:rPr>
        <w:t xml:space="preserve"> </w:t>
      </w:r>
      <w:proofErr w:type="spellStart"/>
      <w:r w:rsidR="00976F73">
        <w:rPr>
          <w:sz w:val="20"/>
          <w:szCs w:val="20"/>
          <w:lang w:eastAsia="sr-Latn-CS"/>
        </w:rPr>
        <w:t>болести</w:t>
      </w:r>
      <w:proofErr w:type="spellEnd"/>
      <w:r w:rsidR="00E60418">
        <w:rPr>
          <w:sz w:val="20"/>
          <w:szCs w:val="20"/>
          <w:lang w:eastAsia="sr-Latn-CS"/>
        </w:rPr>
        <w:t>,</w:t>
      </w:r>
      <w:r>
        <w:rPr>
          <w:sz w:val="20"/>
          <w:szCs w:val="20"/>
          <w:lang w:eastAsia="sr-Latn-CS"/>
        </w:rPr>
        <w:t xml:space="preserve"> </w:t>
      </w:r>
      <w:proofErr w:type="spellStart"/>
      <w:r w:rsidRPr="009231B5">
        <w:rPr>
          <w:sz w:val="20"/>
          <w:szCs w:val="20"/>
          <w:lang w:eastAsia="sr-Latn-CS"/>
        </w:rPr>
        <w:t>који</w:t>
      </w:r>
      <w:proofErr w:type="spellEnd"/>
      <w:r w:rsidRPr="009231B5">
        <w:rPr>
          <w:sz w:val="20"/>
          <w:szCs w:val="20"/>
          <w:lang w:eastAsia="sr-Latn-CS"/>
        </w:rPr>
        <w:t xml:space="preserve"> </w:t>
      </w:r>
      <w:proofErr w:type="spellStart"/>
      <w:r w:rsidRPr="009231B5">
        <w:rPr>
          <w:sz w:val="20"/>
          <w:szCs w:val="20"/>
          <w:lang w:eastAsia="sr-Latn-CS"/>
        </w:rPr>
        <w:t>су</w:t>
      </w:r>
      <w:proofErr w:type="spellEnd"/>
      <w:r w:rsidRPr="009231B5">
        <w:rPr>
          <w:sz w:val="20"/>
          <w:szCs w:val="20"/>
          <w:lang w:eastAsia="sr-Latn-CS"/>
        </w:rPr>
        <w:t xml:space="preserve"> </w:t>
      </w:r>
      <w:proofErr w:type="spellStart"/>
      <w:r w:rsidRPr="009231B5">
        <w:rPr>
          <w:sz w:val="20"/>
          <w:szCs w:val="20"/>
          <w:lang w:eastAsia="sr-Latn-CS"/>
        </w:rPr>
        <w:t>презентовани</w:t>
      </w:r>
      <w:proofErr w:type="spellEnd"/>
      <w:r w:rsidRPr="009231B5">
        <w:rPr>
          <w:sz w:val="20"/>
          <w:szCs w:val="20"/>
          <w:lang w:eastAsia="sr-Latn-CS"/>
        </w:rPr>
        <w:t xml:space="preserve"> </w:t>
      </w:r>
      <w:proofErr w:type="spellStart"/>
      <w:r w:rsidRPr="009231B5">
        <w:rPr>
          <w:sz w:val="20"/>
          <w:szCs w:val="20"/>
          <w:lang w:eastAsia="sr-Latn-CS"/>
        </w:rPr>
        <w:t>на</w:t>
      </w:r>
      <w:proofErr w:type="spellEnd"/>
      <w:r w:rsidRPr="009231B5">
        <w:rPr>
          <w:sz w:val="20"/>
          <w:szCs w:val="20"/>
          <w:lang w:eastAsia="sr-Latn-CS"/>
        </w:rPr>
        <w:t xml:space="preserve"> </w:t>
      </w:r>
      <w:proofErr w:type="spellStart"/>
      <w:r w:rsidRPr="009231B5">
        <w:rPr>
          <w:sz w:val="20"/>
          <w:szCs w:val="20"/>
          <w:lang w:eastAsia="sr-Latn-CS"/>
        </w:rPr>
        <w:t>студентским</w:t>
      </w:r>
      <w:proofErr w:type="spellEnd"/>
      <w:r w:rsidRPr="009231B5">
        <w:rPr>
          <w:sz w:val="20"/>
          <w:szCs w:val="20"/>
          <w:lang w:eastAsia="sr-Latn-CS"/>
        </w:rPr>
        <w:t xml:space="preserve"> </w:t>
      </w:r>
      <w:proofErr w:type="spellStart"/>
      <w:r w:rsidRPr="009231B5">
        <w:rPr>
          <w:sz w:val="20"/>
          <w:szCs w:val="20"/>
          <w:lang w:eastAsia="sr-Latn-CS"/>
        </w:rPr>
        <w:t>конгресима</w:t>
      </w:r>
      <w:proofErr w:type="spellEnd"/>
      <w:r w:rsidRPr="009231B5">
        <w:rPr>
          <w:sz w:val="20"/>
          <w:szCs w:val="20"/>
          <w:lang w:eastAsia="sr-Latn-CS"/>
        </w:rPr>
        <w:t xml:space="preserve">: </w:t>
      </w:r>
    </w:p>
    <w:tbl>
      <w:tblPr>
        <w:tblW w:w="9781" w:type="dxa"/>
        <w:jc w:val="center"/>
        <w:tblLook w:val="04A0" w:firstRow="1" w:lastRow="0" w:firstColumn="1" w:lastColumn="0" w:noHBand="0" w:noVBand="1"/>
      </w:tblPr>
      <w:tblGrid>
        <w:gridCol w:w="9781"/>
      </w:tblGrid>
      <w:tr w:rsidR="00506F0A" w:rsidRPr="00506F0A" w14:paraId="645216EC" w14:textId="77777777" w:rsidTr="00CA7743">
        <w:trPr>
          <w:jc w:val="center"/>
        </w:trPr>
        <w:tc>
          <w:tcPr>
            <w:tcW w:w="9781" w:type="dxa"/>
            <w:shd w:val="clear" w:color="auto" w:fill="auto"/>
          </w:tcPr>
          <w:p w14:paraId="7C52D828" w14:textId="77777777" w:rsidR="00596662" w:rsidRPr="00596662" w:rsidRDefault="00596662" w:rsidP="005769BE">
            <w:pPr>
              <w:pStyle w:val="ListParagraph"/>
              <w:numPr>
                <w:ilvl w:val="0"/>
                <w:numId w:val="16"/>
              </w:numPr>
              <w:ind w:left="177" w:hanging="270"/>
              <w:jc w:val="both"/>
              <w:rPr>
                <w:color w:val="000000"/>
                <w:szCs w:val="22"/>
              </w:rPr>
            </w:pPr>
            <w:proofErr w:type="spellStart"/>
            <w:r>
              <w:rPr>
                <w:color w:val="000000"/>
                <w:szCs w:val="22"/>
              </w:rPr>
              <w:t>Вукан</w:t>
            </w:r>
            <w:proofErr w:type="spellEnd"/>
            <w:r>
              <w:rPr>
                <w:color w:val="000000"/>
                <w:szCs w:val="22"/>
              </w:rPr>
              <w:t xml:space="preserve"> </w:t>
            </w:r>
            <w:proofErr w:type="spellStart"/>
            <w:r>
              <w:rPr>
                <w:color w:val="000000"/>
                <w:szCs w:val="22"/>
              </w:rPr>
              <w:t>Ивановић</w:t>
            </w:r>
            <w:proofErr w:type="spellEnd"/>
            <w:proofErr w:type="gramStart"/>
            <w:r>
              <w:rPr>
                <w:color w:val="000000"/>
                <w:szCs w:val="22"/>
              </w:rPr>
              <w:t>: ”</w:t>
            </w:r>
            <w:proofErr w:type="spellStart"/>
            <w:r>
              <w:rPr>
                <w:color w:val="000000"/>
                <w:szCs w:val="22"/>
              </w:rPr>
              <w:t>Учесталост</w:t>
            </w:r>
            <w:proofErr w:type="spellEnd"/>
            <w:proofErr w:type="gramEnd"/>
            <w:r>
              <w:rPr>
                <w:color w:val="000000"/>
                <w:szCs w:val="22"/>
              </w:rPr>
              <w:t xml:space="preserve"> и </w:t>
            </w:r>
            <w:proofErr w:type="spellStart"/>
            <w:r>
              <w:rPr>
                <w:color w:val="000000"/>
                <w:szCs w:val="22"/>
              </w:rPr>
              <w:t>карактеристике</w:t>
            </w:r>
            <w:proofErr w:type="spellEnd"/>
            <w:r>
              <w:rPr>
                <w:color w:val="000000"/>
                <w:szCs w:val="22"/>
              </w:rPr>
              <w:t xml:space="preserve"> </w:t>
            </w:r>
            <w:proofErr w:type="spellStart"/>
            <w:r>
              <w:rPr>
                <w:color w:val="000000"/>
                <w:szCs w:val="22"/>
              </w:rPr>
              <w:t>неуропатског</w:t>
            </w:r>
            <w:proofErr w:type="spellEnd"/>
            <w:r>
              <w:rPr>
                <w:color w:val="000000"/>
                <w:szCs w:val="22"/>
              </w:rPr>
              <w:t xml:space="preserve"> </w:t>
            </w:r>
            <w:proofErr w:type="spellStart"/>
            <w:r>
              <w:rPr>
                <w:color w:val="000000"/>
                <w:szCs w:val="22"/>
              </w:rPr>
              <w:t>бола</w:t>
            </w:r>
            <w:proofErr w:type="spellEnd"/>
            <w:r>
              <w:rPr>
                <w:color w:val="000000"/>
                <w:szCs w:val="22"/>
              </w:rPr>
              <w:t xml:space="preserve"> </w:t>
            </w:r>
            <w:proofErr w:type="spellStart"/>
            <w:r>
              <w:rPr>
                <w:color w:val="000000"/>
                <w:szCs w:val="22"/>
              </w:rPr>
              <w:t>код</w:t>
            </w:r>
            <w:proofErr w:type="spellEnd"/>
            <w:r>
              <w:rPr>
                <w:color w:val="000000"/>
                <w:szCs w:val="22"/>
              </w:rPr>
              <w:t xml:space="preserve"> </w:t>
            </w:r>
            <w:proofErr w:type="spellStart"/>
            <w:r>
              <w:rPr>
                <w:color w:val="000000"/>
                <w:szCs w:val="22"/>
              </w:rPr>
              <w:t>пацијената</w:t>
            </w:r>
            <w:proofErr w:type="spellEnd"/>
            <w:r>
              <w:rPr>
                <w:color w:val="000000"/>
                <w:szCs w:val="22"/>
              </w:rPr>
              <w:t xml:space="preserve"> </w:t>
            </w:r>
            <w:proofErr w:type="spellStart"/>
            <w:r>
              <w:rPr>
                <w:color w:val="000000"/>
                <w:szCs w:val="22"/>
              </w:rPr>
              <w:t>са</w:t>
            </w:r>
            <w:proofErr w:type="spellEnd"/>
            <w:r>
              <w:rPr>
                <w:color w:val="000000"/>
                <w:szCs w:val="22"/>
              </w:rPr>
              <w:t xml:space="preserve"> </w:t>
            </w:r>
            <w:proofErr w:type="spellStart"/>
            <w:r>
              <w:rPr>
                <w:color w:val="000000"/>
                <w:szCs w:val="22"/>
              </w:rPr>
              <w:t>хередитарном</w:t>
            </w:r>
            <w:proofErr w:type="spellEnd"/>
            <w:r>
              <w:rPr>
                <w:color w:val="000000"/>
                <w:szCs w:val="22"/>
              </w:rPr>
              <w:t xml:space="preserve"> </w:t>
            </w:r>
            <w:proofErr w:type="spellStart"/>
            <w:r>
              <w:rPr>
                <w:color w:val="000000"/>
                <w:szCs w:val="22"/>
              </w:rPr>
              <w:t>моторном</w:t>
            </w:r>
            <w:proofErr w:type="spellEnd"/>
            <w:r>
              <w:rPr>
                <w:color w:val="000000"/>
                <w:szCs w:val="22"/>
              </w:rPr>
              <w:t xml:space="preserve"> и </w:t>
            </w:r>
            <w:proofErr w:type="spellStart"/>
            <w:r>
              <w:rPr>
                <w:color w:val="000000"/>
                <w:szCs w:val="22"/>
              </w:rPr>
              <w:t>сензорном</w:t>
            </w:r>
            <w:proofErr w:type="spellEnd"/>
            <w:r>
              <w:rPr>
                <w:color w:val="000000"/>
                <w:szCs w:val="22"/>
              </w:rPr>
              <w:t xml:space="preserve"> </w:t>
            </w:r>
            <w:proofErr w:type="spellStart"/>
            <w:r>
              <w:rPr>
                <w:color w:val="000000"/>
                <w:szCs w:val="22"/>
              </w:rPr>
              <w:t>полинеуропатијом</w:t>
            </w:r>
            <w:proofErr w:type="spellEnd"/>
            <w:r>
              <w:rPr>
                <w:color w:val="000000"/>
                <w:szCs w:val="22"/>
              </w:rPr>
              <w:t xml:space="preserve"> </w:t>
            </w:r>
            <w:proofErr w:type="spellStart"/>
            <w:r>
              <w:rPr>
                <w:color w:val="000000"/>
                <w:szCs w:val="22"/>
              </w:rPr>
              <w:t>типа</w:t>
            </w:r>
            <w:proofErr w:type="spellEnd"/>
            <w:r>
              <w:rPr>
                <w:color w:val="000000"/>
                <w:szCs w:val="22"/>
              </w:rPr>
              <w:t xml:space="preserve"> 1А”, 2019.</w:t>
            </w:r>
          </w:p>
          <w:p w14:paraId="113B6847" w14:textId="77777777" w:rsidR="00570EAC" w:rsidRPr="00570EAC" w:rsidRDefault="00596662" w:rsidP="005769BE">
            <w:pPr>
              <w:pStyle w:val="ListParagraph"/>
              <w:numPr>
                <w:ilvl w:val="0"/>
                <w:numId w:val="16"/>
              </w:numPr>
              <w:ind w:left="177" w:hanging="270"/>
              <w:jc w:val="both"/>
              <w:rPr>
                <w:color w:val="000000"/>
                <w:szCs w:val="22"/>
              </w:rPr>
            </w:pPr>
            <w:proofErr w:type="spellStart"/>
            <w:r>
              <w:rPr>
                <w:color w:val="000000"/>
                <w:szCs w:val="22"/>
              </w:rPr>
              <w:t>Катарина</w:t>
            </w:r>
            <w:proofErr w:type="spellEnd"/>
            <w:r>
              <w:rPr>
                <w:color w:val="000000"/>
                <w:szCs w:val="22"/>
              </w:rPr>
              <w:t xml:space="preserve"> </w:t>
            </w:r>
            <w:proofErr w:type="spellStart"/>
            <w:r>
              <w:rPr>
                <w:color w:val="000000"/>
                <w:szCs w:val="22"/>
              </w:rPr>
              <w:t>Стајчић</w:t>
            </w:r>
            <w:proofErr w:type="spellEnd"/>
            <w:r w:rsidR="00570EAC" w:rsidRPr="00570EAC">
              <w:rPr>
                <w:color w:val="000000"/>
                <w:szCs w:val="22"/>
              </w:rPr>
              <w:t>: „</w:t>
            </w:r>
            <w:proofErr w:type="spellStart"/>
            <w:r>
              <w:rPr>
                <w:color w:val="000000"/>
                <w:szCs w:val="22"/>
              </w:rPr>
              <w:t>Анализа</w:t>
            </w:r>
            <w:proofErr w:type="spellEnd"/>
            <w:r>
              <w:rPr>
                <w:color w:val="000000"/>
                <w:szCs w:val="22"/>
              </w:rPr>
              <w:t xml:space="preserve"> </w:t>
            </w:r>
            <w:proofErr w:type="spellStart"/>
            <w:r>
              <w:rPr>
                <w:color w:val="000000"/>
                <w:szCs w:val="22"/>
              </w:rPr>
              <w:t>приступа</w:t>
            </w:r>
            <w:proofErr w:type="spellEnd"/>
            <w:r>
              <w:rPr>
                <w:color w:val="000000"/>
                <w:szCs w:val="22"/>
              </w:rPr>
              <w:t xml:space="preserve"> у </w:t>
            </w:r>
            <w:proofErr w:type="spellStart"/>
            <w:r>
              <w:rPr>
                <w:color w:val="000000"/>
                <w:szCs w:val="22"/>
              </w:rPr>
              <w:t>дијагностици</w:t>
            </w:r>
            <w:proofErr w:type="spellEnd"/>
            <w:r>
              <w:rPr>
                <w:color w:val="000000"/>
                <w:szCs w:val="22"/>
              </w:rPr>
              <w:t xml:space="preserve"> и </w:t>
            </w:r>
            <w:proofErr w:type="spellStart"/>
            <w:r>
              <w:rPr>
                <w:color w:val="000000"/>
                <w:szCs w:val="22"/>
              </w:rPr>
              <w:t>лечењу</w:t>
            </w:r>
            <w:proofErr w:type="spellEnd"/>
            <w:r>
              <w:rPr>
                <w:color w:val="000000"/>
                <w:szCs w:val="22"/>
              </w:rPr>
              <w:t xml:space="preserve"> </w:t>
            </w:r>
            <w:proofErr w:type="spellStart"/>
            <w:r>
              <w:rPr>
                <w:color w:val="000000"/>
                <w:szCs w:val="22"/>
              </w:rPr>
              <w:t>акутног</w:t>
            </w:r>
            <w:proofErr w:type="spellEnd"/>
            <w:r>
              <w:rPr>
                <w:color w:val="000000"/>
                <w:szCs w:val="22"/>
              </w:rPr>
              <w:t xml:space="preserve"> и </w:t>
            </w:r>
            <w:proofErr w:type="spellStart"/>
            <w:r>
              <w:rPr>
                <w:color w:val="000000"/>
                <w:szCs w:val="22"/>
              </w:rPr>
              <w:t>хроничног</w:t>
            </w:r>
            <w:proofErr w:type="spellEnd"/>
            <w:r>
              <w:rPr>
                <w:color w:val="000000"/>
                <w:szCs w:val="22"/>
              </w:rPr>
              <w:t xml:space="preserve"> </w:t>
            </w:r>
            <w:proofErr w:type="spellStart"/>
            <w:r>
              <w:rPr>
                <w:color w:val="000000"/>
                <w:szCs w:val="22"/>
              </w:rPr>
              <w:t>лумбалног</w:t>
            </w:r>
            <w:proofErr w:type="spellEnd"/>
            <w:r>
              <w:rPr>
                <w:color w:val="000000"/>
                <w:szCs w:val="22"/>
              </w:rPr>
              <w:t xml:space="preserve"> </w:t>
            </w:r>
            <w:proofErr w:type="spellStart"/>
            <w:r>
              <w:rPr>
                <w:color w:val="000000"/>
                <w:szCs w:val="22"/>
              </w:rPr>
              <w:t>болног</w:t>
            </w:r>
            <w:proofErr w:type="spellEnd"/>
            <w:r>
              <w:rPr>
                <w:color w:val="000000"/>
                <w:szCs w:val="22"/>
              </w:rPr>
              <w:t xml:space="preserve"> </w:t>
            </w:r>
            <w:proofErr w:type="spellStart"/>
            <w:r>
              <w:rPr>
                <w:color w:val="000000"/>
                <w:szCs w:val="22"/>
              </w:rPr>
              <w:t>синдрома</w:t>
            </w:r>
            <w:proofErr w:type="spellEnd"/>
            <w:r>
              <w:rPr>
                <w:color w:val="000000"/>
                <w:szCs w:val="22"/>
              </w:rPr>
              <w:t xml:space="preserve"> у </w:t>
            </w:r>
            <w:proofErr w:type="spellStart"/>
            <w:r>
              <w:rPr>
                <w:color w:val="000000"/>
                <w:szCs w:val="22"/>
              </w:rPr>
              <w:t>неуролошкој</w:t>
            </w:r>
            <w:proofErr w:type="spellEnd"/>
            <w:r>
              <w:rPr>
                <w:color w:val="000000"/>
                <w:szCs w:val="22"/>
              </w:rPr>
              <w:t xml:space="preserve"> </w:t>
            </w:r>
            <w:proofErr w:type="spellStart"/>
            <w:r>
              <w:rPr>
                <w:color w:val="000000"/>
                <w:szCs w:val="22"/>
              </w:rPr>
              <w:t>амбуланти</w:t>
            </w:r>
            <w:proofErr w:type="spellEnd"/>
            <w:r>
              <w:rPr>
                <w:color w:val="000000"/>
                <w:szCs w:val="22"/>
              </w:rPr>
              <w:t xml:space="preserve"> </w:t>
            </w:r>
            <w:proofErr w:type="spellStart"/>
            <w:r>
              <w:rPr>
                <w:color w:val="000000"/>
                <w:szCs w:val="22"/>
              </w:rPr>
              <w:t>Ургентног</w:t>
            </w:r>
            <w:proofErr w:type="spellEnd"/>
            <w:r>
              <w:rPr>
                <w:color w:val="000000"/>
                <w:szCs w:val="22"/>
              </w:rPr>
              <w:t xml:space="preserve"> </w:t>
            </w:r>
            <w:proofErr w:type="spellStart"/>
            <w:r>
              <w:rPr>
                <w:color w:val="000000"/>
                <w:szCs w:val="22"/>
              </w:rPr>
              <w:t>центра</w:t>
            </w:r>
            <w:proofErr w:type="spellEnd"/>
            <w:r w:rsidR="00570EAC" w:rsidRPr="00570EAC">
              <w:rPr>
                <w:color w:val="000000"/>
                <w:szCs w:val="22"/>
              </w:rPr>
              <w:t>”, 20</w:t>
            </w:r>
            <w:r>
              <w:rPr>
                <w:color w:val="000000"/>
                <w:szCs w:val="22"/>
              </w:rPr>
              <w:t>19</w:t>
            </w:r>
            <w:r w:rsidR="00570EAC" w:rsidRPr="00570EAC">
              <w:rPr>
                <w:color w:val="000000"/>
                <w:szCs w:val="22"/>
              </w:rPr>
              <w:t xml:space="preserve">. </w:t>
            </w:r>
          </w:p>
          <w:p w14:paraId="2F1C14EE" w14:textId="77777777" w:rsidR="00506F0A" w:rsidRPr="00596662" w:rsidRDefault="00596662" w:rsidP="005769BE">
            <w:pPr>
              <w:pStyle w:val="ListParagraph"/>
              <w:numPr>
                <w:ilvl w:val="0"/>
                <w:numId w:val="16"/>
              </w:numPr>
              <w:ind w:left="177" w:hanging="270"/>
              <w:jc w:val="both"/>
              <w:rPr>
                <w:color w:val="000000"/>
                <w:szCs w:val="22"/>
              </w:rPr>
            </w:pPr>
            <w:proofErr w:type="spellStart"/>
            <w:r>
              <w:rPr>
                <w:color w:val="000000"/>
                <w:szCs w:val="22"/>
              </w:rPr>
              <w:t>Ана</w:t>
            </w:r>
            <w:proofErr w:type="spellEnd"/>
            <w:r>
              <w:rPr>
                <w:color w:val="000000"/>
                <w:szCs w:val="22"/>
              </w:rPr>
              <w:t xml:space="preserve"> </w:t>
            </w:r>
            <w:proofErr w:type="spellStart"/>
            <w:r>
              <w:rPr>
                <w:color w:val="000000"/>
                <w:szCs w:val="22"/>
              </w:rPr>
              <w:t>Цоцић</w:t>
            </w:r>
            <w:proofErr w:type="spellEnd"/>
            <w:r>
              <w:rPr>
                <w:color w:val="000000"/>
                <w:szCs w:val="22"/>
              </w:rPr>
              <w:t>: ”</w:t>
            </w:r>
            <w:proofErr w:type="spellStart"/>
            <w:r>
              <w:rPr>
                <w:color w:val="000000"/>
                <w:szCs w:val="22"/>
              </w:rPr>
              <w:t>Проспективна</w:t>
            </w:r>
            <w:proofErr w:type="spellEnd"/>
            <w:r>
              <w:rPr>
                <w:color w:val="000000"/>
                <w:szCs w:val="22"/>
              </w:rPr>
              <w:t xml:space="preserve"> </w:t>
            </w:r>
            <w:proofErr w:type="spellStart"/>
            <w:r>
              <w:rPr>
                <w:color w:val="000000"/>
                <w:szCs w:val="22"/>
              </w:rPr>
              <w:t>студија</w:t>
            </w:r>
            <w:proofErr w:type="spellEnd"/>
            <w:r>
              <w:rPr>
                <w:color w:val="000000"/>
                <w:szCs w:val="22"/>
              </w:rPr>
              <w:t xml:space="preserve"> </w:t>
            </w:r>
            <w:proofErr w:type="spellStart"/>
            <w:r>
              <w:rPr>
                <w:color w:val="000000"/>
                <w:szCs w:val="22"/>
              </w:rPr>
              <w:t>испитивања</w:t>
            </w:r>
            <w:proofErr w:type="spellEnd"/>
            <w:r>
              <w:rPr>
                <w:color w:val="000000"/>
                <w:szCs w:val="22"/>
              </w:rPr>
              <w:t xml:space="preserve"> </w:t>
            </w:r>
            <w:proofErr w:type="spellStart"/>
            <w:r>
              <w:rPr>
                <w:color w:val="000000"/>
                <w:szCs w:val="22"/>
              </w:rPr>
              <w:t>квалитета</w:t>
            </w:r>
            <w:proofErr w:type="spellEnd"/>
            <w:r>
              <w:rPr>
                <w:color w:val="000000"/>
                <w:szCs w:val="22"/>
              </w:rPr>
              <w:t xml:space="preserve"> </w:t>
            </w:r>
            <w:proofErr w:type="spellStart"/>
            <w:r>
              <w:rPr>
                <w:color w:val="000000"/>
                <w:szCs w:val="22"/>
              </w:rPr>
              <w:t>живота</w:t>
            </w:r>
            <w:proofErr w:type="spellEnd"/>
            <w:r>
              <w:rPr>
                <w:color w:val="000000"/>
                <w:szCs w:val="22"/>
              </w:rPr>
              <w:t xml:space="preserve"> </w:t>
            </w:r>
            <w:proofErr w:type="spellStart"/>
            <w:r>
              <w:rPr>
                <w:color w:val="000000"/>
                <w:szCs w:val="22"/>
              </w:rPr>
              <w:t>код</w:t>
            </w:r>
            <w:proofErr w:type="spellEnd"/>
            <w:r>
              <w:rPr>
                <w:color w:val="000000"/>
                <w:szCs w:val="22"/>
              </w:rPr>
              <w:t xml:space="preserve"> </w:t>
            </w:r>
            <w:proofErr w:type="spellStart"/>
            <w:r>
              <w:rPr>
                <w:color w:val="000000"/>
                <w:szCs w:val="22"/>
              </w:rPr>
              <w:t>болесника</w:t>
            </w:r>
            <w:proofErr w:type="spellEnd"/>
            <w:r>
              <w:rPr>
                <w:color w:val="000000"/>
                <w:szCs w:val="22"/>
              </w:rPr>
              <w:t xml:space="preserve"> </w:t>
            </w:r>
            <w:proofErr w:type="spellStart"/>
            <w:r>
              <w:rPr>
                <w:color w:val="000000"/>
                <w:szCs w:val="22"/>
              </w:rPr>
              <w:t>са</w:t>
            </w:r>
            <w:proofErr w:type="spellEnd"/>
            <w:r>
              <w:rPr>
                <w:color w:val="000000"/>
                <w:szCs w:val="22"/>
              </w:rPr>
              <w:t xml:space="preserve"> </w:t>
            </w:r>
            <w:proofErr w:type="spellStart"/>
            <w:r>
              <w:rPr>
                <w:color w:val="000000"/>
                <w:szCs w:val="22"/>
              </w:rPr>
              <w:t>миотоничном</w:t>
            </w:r>
            <w:proofErr w:type="spellEnd"/>
            <w:r>
              <w:rPr>
                <w:color w:val="000000"/>
                <w:szCs w:val="22"/>
              </w:rPr>
              <w:t xml:space="preserve"> </w:t>
            </w:r>
            <w:proofErr w:type="spellStart"/>
            <w:r>
              <w:rPr>
                <w:color w:val="000000"/>
                <w:szCs w:val="22"/>
              </w:rPr>
              <w:t>дистрофијом</w:t>
            </w:r>
            <w:proofErr w:type="spellEnd"/>
            <w:r>
              <w:rPr>
                <w:color w:val="000000"/>
                <w:szCs w:val="22"/>
              </w:rPr>
              <w:t xml:space="preserve"> </w:t>
            </w:r>
            <w:proofErr w:type="spellStart"/>
            <w:r>
              <w:rPr>
                <w:color w:val="000000"/>
                <w:szCs w:val="22"/>
              </w:rPr>
              <w:t>типа</w:t>
            </w:r>
            <w:proofErr w:type="spellEnd"/>
            <w:r>
              <w:rPr>
                <w:color w:val="000000"/>
                <w:szCs w:val="22"/>
              </w:rPr>
              <w:t xml:space="preserve"> 2”, 2020.</w:t>
            </w:r>
          </w:p>
          <w:p w14:paraId="635BBD95" w14:textId="77777777" w:rsidR="00596662" w:rsidRPr="009D4F59" w:rsidRDefault="00596662" w:rsidP="005769BE">
            <w:pPr>
              <w:pStyle w:val="ListParagraph"/>
              <w:numPr>
                <w:ilvl w:val="0"/>
                <w:numId w:val="16"/>
              </w:numPr>
              <w:ind w:left="177" w:hanging="270"/>
              <w:jc w:val="both"/>
              <w:rPr>
                <w:color w:val="000000"/>
                <w:szCs w:val="22"/>
              </w:rPr>
            </w:pPr>
            <w:proofErr w:type="spellStart"/>
            <w:r>
              <w:rPr>
                <w:color w:val="000000"/>
                <w:szCs w:val="22"/>
              </w:rPr>
              <w:t>Вукан</w:t>
            </w:r>
            <w:proofErr w:type="spellEnd"/>
            <w:r>
              <w:rPr>
                <w:color w:val="000000"/>
                <w:szCs w:val="22"/>
              </w:rPr>
              <w:t xml:space="preserve"> </w:t>
            </w:r>
            <w:proofErr w:type="spellStart"/>
            <w:r>
              <w:rPr>
                <w:color w:val="000000"/>
                <w:szCs w:val="22"/>
              </w:rPr>
              <w:t>Ивановић</w:t>
            </w:r>
            <w:proofErr w:type="spellEnd"/>
            <w:r>
              <w:rPr>
                <w:color w:val="000000"/>
                <w:szCs w:val="22"/>
              </w:rPr>
              <w:t>: ”</w:t>
            </w:r>
            <w:proofErr w:type="spellStart"/>
            <w:r>
              <w:rPr>
                <w:color w:val="000000"/>
                <w:szCs w:val="22"/>
              </w:rPr>
              <w:t>Анализа</w:t>
            </w:r>
            <w:proofErr w:type="spellEnd"/>
            <w:r>
              <w:rPr>
                <w:color w:val="000000"/>
                <w:szCs w:val="22"/>
              </w:rPr>
              <w:t xml:space="preserve"> </w:t>
            </w:r>
            <w:proofErr w:type="spellStart"/>
            <w:r>
              <w:rPr>
                <w:color w:val="000000"/>
                <w:szCs w:val="22"/>
              </w:rPr>
              <w:t>приноса</w:t>
            </w:r>
            <w:proofErr w:type="spellEnd"/>
            <w:r>
              <w:rPr>
                <w:color w:val="000000"/>
                <w:szCs w:val="22"/>
              </w:rPr>
              <w:t xml:space="preserve"> </w:t>
            </w:r>
            <w:proofErr w:type="spellStart"/>
            <w:r>
              <w:rPr>
                <w:color w:val="000000"/>
                <w:szCs w:val="22"/>
              </w:rPr>
              <w:t>генетичке</w:t>
            </w:r>
            <w:proofErr w:type="spellEnd"/>
            <w:r>
              <w:rPr>
                <w:color w:val="000000"/>
                <w:szCs w:val="22"/>
              </w:rPr>
              <w:t xml:space="preserve"> </w:t>
            </w:r>
            <w:proofErr w:type="spellStart"/>
            <w:r>
              <w:rPr>
                <w:color w:val="000000"/>
                <w:szCs w:val="22"/>
              </w:rPr>
              <w:t>анализе</w:t>
            </w:r>
            <w:proofErr w:type="spellEnd"/>
            <w:r>
              <w:rPr>
                <w:color w:val="000000"/>
                <w:szCs w:val="22"/>
              </w:rPr>
              <w:t xml:space="preserve"> </w:t>
            </w:r>
            <w:proofErr w:type="spellStart"/>
            <w:r>
              <w:rPr>
                <w:color w:val="000000"/>
                <w:szCs w:val="22"/>
              </w:rPr>
              <w:t>делеције</w:t>
            </w:r>
            <w:proofErr w:type="spellEnd"/>
            <w:r>
              <w:rPr>
                <w:color w:val="000000"/>
                <w:szCs w:val="22"/>
              </w:rPr>
              <w:t xml:space="preserve"> </w:t>
            </w:r>
            <w:r w:rsidRPr="00596662">
              <w:rPr>
                <w:i/>
                <w:iCs/>
                <w:color w:val="000000"/>
                <w:szCs w:val="22"/>
              </w:rPr>
              <w:t>PMP22</w:t>
            </w:r>
            <w:r>
              <w:rPr>
                <w:color w:val="000000"/>
                <w:szCs w:val="22"/>
              </w:rPr>
              <w:t xml:space="preserve"> </w:t>
            </w:r>
            <w:proofErr w:type="spellStart"/>
            <w:r>
              <w:rPr>
                <w:color w:val="000000"/>
                <w:szCs w:val="22"/>
              </w:rPr>
              <w:t>гена</w:t>
            </w:r>
            <w:proofErr w:type="spellEnd"/>
            <w:r>
              <w:rPr>
                <w:color w:val="000000"/>
                <w:szCs w:val="22"/>
              </w:rPr>
              <w:t xml:space="preserve"> </w:t>
            </w:r>
            <w:proofErr w:type="spellStart"/>
            <w:r>
              <w:rPr>
                <w:color w:val="000000"/>
                <w:szCs w:val="22"/>
              </w:rPr>
              <w:t>код</w:t>
            </w:r>
            <w:proofErr w:type="spellEnd"/>
            <w:r>
              <w:rPr>
                <w:color w:val="000000"/>
                <w:szCs w:val="22"/>
              </w:rPr>
              <w:t xml:space="preserve"> </w:t>
            </w:r>
            <w:proofErr w:type="spellStart"/>
            <w:r>
              <w:rPr>
                <w:color w:val="000000"/>
                <w:szCs w:val="22"/>
              </w:rPr>
              <w:t>пацијената</w:t>
            </w:r>
            <w:proofErr w:type="spellEnd"/>
            <w:r>
              <w:rPr>
                <w:color w:val="000000"/>
                <w:szCs w:val="22"/>
              </w:rPr>
              <w:t xml:space="preserve"> </w:t>
            </w:r>
            <w:proofErr w:type="spellStart"/>
            <w:r>
              <w:rPr>
                <w:color w:val="000000"/>
                <w:szCs w:val="22"/>
              </w:rPr>
              <w:t>са</w:t>
            </w:r>
            <w:proofErr w:type="spellEnd"/>
            <w:r>
              <w:rPr>
                <w:color w:val="000000"/>
                <w:szCs w:val="22"/>
              </w:rPr>
              <w:t xml:space="preserve"> </w:t>
            </w:r>
            <w:proofErr w:type="spellStart"/>
            <w:r>
              <w:rPr>
                <w:color w:val="000000"/>
                <w:szCs w:val="22"/>
              </w:rPr>
              <w:t>компресивним</w:t>
            </w:r>
            <w:proofErr w:type="spellEnd"/>
            <w:r>
              <w:rPr>
                <w:color w:val="000000"/>
                <w:szCs w:val="22"/>
              </w:rPr>
              <w:t xml:space="preserve"> </w:t>
            </w:r>
            <w:proofErr w:type="spellStart"/>
            <w:r>
              <w:rPr>
                <w:color w:val="000000"/>
                <w:szCs w:val="22"/>
              </w:rPr>
              <w:t>неуропатијама</w:t>
            </w:r>
            <w:proofErr w:type="spellEnd"/>
            <w:r>
              <w:rPr>
                <w:color w:val="000000"/>
                <w:szCs w:val="22"/>
              </w:rPr>
              <w:t>”, 2020.</w:t>
            </w:r>
          </w:p>
          <w:p w14:paraId="5184F623" w14:textId="77777777" w:rsidR="009D4F59" w:rsidRPr="009D4F59" w:rsidRDefault="009D4F59" w:rsidP="005769BE">
            <w:pPr>
              <w:pStyle w:val="ListParagraph"/>
              <w:numPr>
                <w:ilvl w:val="0"/>
                <w:numId w:val="16"/>
              </w:numPr>
              <w:ind w:left="177" w:hanging="270"/>
              <w:jc w:val="both"/>
              <w:rPr>
                <w:color w:val="000000"/>
                <w:szCs w:val="22"/>
              </w:rPr>
            </w:pPr>
            <w:proofErr w:type="spellStart"/>
            <w:r>
              <w:rPr>
                <w:color w:val="000000"/>
                <w:szCs w:val="22"/>
              </w:rPr>
              <w:t>Марија</w:t>
            </w:r>
            <w:proofErr w:type="spellEnd"/>
            <w:r>
              <w:rPr>
                <w:color w:val="000000"/>
                <w:szCs w:val="22"/>
              </w:rPr>
              <w:t xml:space="preserve"> </w:t>
            </w:r>
            <w:proofErr w:type="spellStart"/>
            <w:r>
              <w:rPr>
                <w:color w:val="000000"/>
                <w:szCs w:val="22"/>
              </w:rPr>
              <w:t>Николић</w:t>
            </w:r>
            <w:proofErr w:type="spellEnd"/>
            <w:r>
              <w:rPr>
                <w:color w:val="000000"/>
                <w:szCs w:val="22"/>
              </w:rPr>
              <w:t>: ”</w:t>
            </w:r>
            <w:r w:rsidRPr="009D4F59">
              <w:rPr>
                <w:color w:val="000000"/>
                <w:szCs w:val="22"/>
              </w:rPr>
              <w:t>Cluster analysis of clinical symptoms in proximal myotonic</w:t>
            </w:r>
            <w:r>
              <w:rPr>
                <w:color w:val="000000"/>
                <w:szCs w:val="22"/>
              </w:rPr>
              <w:t xml:space="preserve"> </w:t>
            </w:r>
            <w:r w:rsidRPr="009D4F59">
              <w:rPr>
                <w:color w:val="000000"/>
                <w:szCs w:val="22"/>
              </w:rPr>
              <w:t>myopathy”, 2021.</w:t>
            </w:r>
          </w:p>
          <w:p w14:paraId="74E383F7" w14:textId="77777777" w:rsidR="009D4F59" w:rsidRPr="00596662" w:rsidRDefault="009D4F59" w:rsidP="005769BE">
            <w:pPr>
              <w:pStyle w:val="ListParagraph"/>
              <w:numPr>
                <w:ilvl w:val="0"/>
                <w:numId w:val="16"/>
              </w:numPr>
              <w:ind w:left="177" w:hanging="270"/>
              <w:jc w:val="both"/>
              <w:rPr>
                <w:color w:val="000000"/>
                <w:szCs w:val="22"/>
              </w:rPr>
            </w:pPr>
            <w:proofErr w:type="spellStart"/>
            <w:r>
              <w:rPr>
                <w:color w:val="000000"/>
                <w:szCs w:val="22"/>
              </w:rPr>
              <w:t>Илија</w:t>
            </w:r>
            <w:proofErr w:type="spellEnd"/>
            <w:r>
              <w:rPr>
                <w:color w:val="000000"/>
                <w:szCs w:val="22"/>
              </w:rPr>
              <w:t xml:space="preserve"> </w:t>
            </w:r>
            <w:proofErr w:type="spellStart"/>
            <w:r>
              <w:rPr>
                <w:color w:val="000000"/>
                <w:szCs w:val="22"/>
              </w:rPr>
              <w:t>Гуњић</w:t>
            </w:r>
            <w:proofErr w:type="spellEnd"/>
            <w:r>
              <w:rPr>
                <w:color w:val="000000"/>
                <w:szCs w:val="22"/>
              </w:rPr>
              <w:t>: ”</w:t>
            </w:r>
            <w:proofErr w:type="spellStart"/>
            <w:r w:rsidR="00DD02D3">
              <w:rPr>
                <w:color w:val="000000"/>
                <w:szCs w:val="22"/>
              </w:rPr>
              <w:t>Испитивање</w:t>
            </w:r>
            <w:proofErr w:type="spellEnd"/>
            <w:r w:rsidR="00DD02D3">
              <w:rPr>
                <w:color w:val="000000"/>
                <w:szCs w:val="22"/>
              </w:rPr>
              <w:t xml:space="preserve"> </w:t>
            </w:r>
            <w:proofErr w:type="spellStart"/>
            <w:r w:rsidR="00DD02D3">
              <w:rPr>
                <w:color w:val="000000"/>
                <w:szCs w:val="22"/>
              </w:rPr>
              <w:t>когнитивних</w:t>
            </w:r>
            <w:proofErr w:type="spellEnd"/>
            <w:r w:rsidR="00DD02D3">
              <w:rPr>
                <w:color w:val="000000"/>
                <w:szCs w:val="22"/>
              </w:rPr>
              <w:t xml:space="preserve"> </w:t>
            </w:r>
            <w:proofErr w:type="spellStart"/>
            <w:r w:rsidR="00DD02D3">
              <w:rPr>
                <w:color w:val="000000"/>
                <w:szCs w:val="22"/>
              </w:rPr>
              <w:t>функција</w:t>
            </w:r>
            <w:proofErr w:type="spellEnd"/>
            <w:r w:rsidR="00DD02D3">
              <w:rPr>
                <w:color w:val="000000"/>
                <w:szCs w:val="22"/>
              </w:rPr>
              <w:t xml:space="preserve"> </w:t>
            </w:r>
            <w:proofErr w:type="spellStart"/>
            <w:r w:rsidR="00DD02D3">
              <w:rPr>
                <w:color w:val="000000"/>
                <w:szCs w:val="22"/>
              </w:rPr>
              <w:t>код</w:t>
            </w:r>
            <w:proofErr w:type="spellEnd"/>
            <w:r w:rsidR="00DD02D3">
              <w:rPr>
                <w:color w:val="000000"/>
                <w:szCs w:val="22"/>
              </w:rPr>
              <w:t xml:space="preserve"> </w:t>
            </w:r>
            <w:proofErr w:type="spellStart"/>
            <w:r w:rsidR="00DD02D3">
              <w:rPr>
                <w:color w:val="000000"/>
                <w:szCs w:val="22"/>
              </w:rPr>
              <w:t>пацијената</w:t>
            </w:r>
            <w:proofErr w:type="spellEnd"/>
            <w:r w:rsidR="00DD02D3">
              <w:rPr>
                <w:color w:val="000000"/>
                <w:szCs w:val="22"/>
              </w:rPr>
              <w:t xml:space="preserve"> </w:t>
            </w:r>
            <w:proofErr w:type="spellStart"/>
            <w:r w:rsidR="00DD02D3">
              <w:rPr>
                <w:color w:val="000000"/>
                <w:szCs w:val="22"/>
              </w:rPr>
              <w:t>са</w:t>
            </w:r>
            <w:proofErr w:type="spellEnd"/>
            <w:r w:rsidR="00DD02D3">
              <w:rPr>
                <w:color w:val="000000"/>
                <w:szCs w:val="22"/>
              </w:rPr>
              <w:t xml:space="preserve"> </w:t>
            </w:r>
            <w:proofErr w:type="spellStart"/>
            <w:r w:rsidR="00DD02D3">
              <w:rPr>
                <w:color w:val="000000"/>
                <w:szCs w:val="22"/>
              </w:rPr>
              <w:t>миотоничном</w:t>
            </w:r>
            <w:proofErr w:type="spellEnd"/>
            <w:r w:rsidR="00DD02D3">
              <w:rPr>
                <w:color w:val="000000"/>
                <w:szCs w:val="22"/>
              </w:rPr>
              <w:t xml:space="preserve"> </w:t>
            </w:r>
            <w:proofErr w:type="spellStart"/>
            <w:r w:rsidR="00DD02D3">
              <w:rPr>
                <w:color w:val="000000"/>
                <w:szCs w:val="22"/>
              </w:rPr>
              <w:t>дистрофијом</w:t>
            </w:r>
            <w:proofErr w:type="spellEnd"/>
            <w:r w:rsidR="00DD02D3">
              <w:rPr>
                <w:color w:val="000000"/>
                <w:szCs w:val="22"/>
              </w:rPr>
              <w:t xml:space="preserve"> </w:t>
            </w:r>
            <w:proofErr w:type="spellStart"/>
            <w:r w:rsidR="00DD02D3">
              <w:rPr>
                <w:color w:val="000000"/>
                <w:szCs w:val="22"/>
              </w:rPr>
              <w:t>типа</w:t>
            </w:r>
            <w:proofErr w:type="spellEnd"/>
            <w:r w:rsidR="00DD02D3">
              <w:rPr>
                <w:color w:val="000000"/>
                <w:szCs w:val="22"/>
              </w:rPr>
              <w:t xml:space="preserve"> 2”, 2021.</w:t>
            </w:r>
          </w:p>
          <w:p w14:paraId="574A801B" w14:textId="77777777" w:rsidR="00596662" w:rsidRPr="00596662" w:rsidRDefault="00596662" w:rsidP="005769BE">
            <w:pPr>
              <w:pStyle w:val="ListParagraph"/>
              <w:numPr>
                <w:ilvl w:val="0"/>
                <w:numId w:val="16"/>
              </w:numPr>
              <w:ind w:left="177" w:hanging="270"/>
              <w:jc w:val="both"/>
              <w:rPr>
                <w:color w:val="000000"/>
                <w:szCs w:val="22"/>
              </w:rPr>
            </w:pPr>
            <w:proofErr w:type="spellStart"/>
            <w:r>
              <w:rPr>
                <w:color w:val="000000"/>
                <w:szCs w:val="22"/>
              </w:rPr>
              <w:t>Јелена</w:t>
            </w:r>
            <w:proofErr w:type="spellEnd"/>
            <w:r>
              <w:rPr>
                <w:color w:val="000000"/>
                <w:szCs w:val="22"/>
              </w:rPr>
              <w:t xml:space="preserve"> </w:t>
            </w:r>
            <w:proofErr w:type="spellStart"/>
            <w:r>
              <w:rPr>
                <w:color w:val="000000"/>
                <w:szCs w:val="22"/>
              </w:rPr>
              <w:t>Златар</w:t>
            </w:r>
            <w:proofErr w:type="spellEnd"/>
            <w:r>
              <w:rPr>
                <w:color w:val="000000"/>
                <w:szCs w:val="22"/>
              </w:rPr>
              <w:t>: ”Frequency of autoimmune diseases in patients with myotonic dystrophy type 2”, 202</w:t>
            </w:r>
            <w:r w:rsidR="009D4F59">
              <w:rPr>
                <w:color w:val="000000"/>
                <w:szCs w:val="22"/>
              </w:rPr>
              <w:t>2</w:t>
            </w:r>
            <w:r>
              <w:rPr>
                <w:color w:val="000000"/>
                <w:szCs w:val="22"/>
              </w:rPr>
              <w:t>.</w:t>
            </w:r>
          </w:p>
          <w:p w14:paraId="602182DE" w14:textId="77777777" w:rsidR="00596662" w:rsidRPr="00596662" w:rsidRDefault="00596662" w:rsidP="005769BE">
            <w:pPr>
              <w:pStyle w:val="ListParagraph"/>
              <w:numPr>
                <w:ilvl w:val="0"/>
                <w:numId w:val="16"/>
              </w:numPr>
              <w:ind w:left="177" w:hanging="270"/>
              <w:jc w:val="both"/>
              <w:rPr>
                <w:color w:val="000000"/>
                <w:szCs w:val="22"/>
              </w:rPr>
            </w:pPr>
            <w:proofErr w:type="spellStart"/>
            <w:r>
              <w:rPr>
                <w:color w:val="000000"/>
                <w:szCs w:val="22"/>
              </w:rPr>
              <w:t>Милош</w:t>
            </w:r>
            <w:proofErr w:type="spellEnd"/>
            <w:r>
              <w:rPr>
                <w:color w:val="000000"/>
                <w:szCs w:val="22"/>
              </w:rPr>
              <w:t xml:space="preserve"> </w:t>
            </w:r>
            <w:proofErr w:type="spellStart"/>
            <w:r>
              <w:rPr>
                <w:color w:val="000000"/>
                <w:szCs w:val="22"/>
              </w:rPr>
              <w:t>Ранковић</w:t>
            </w:r>
            <w:proofErr w:type="spellEnd"/>
            <w:r>
              <w:rPr>
                <w:color w:val="000000"/>
                <w:szCs w:val="22"/>
              </w:rPr>
              <w:t>: ”</w:t>
            </w:r>
            <w:proofErr w:type="spellStart"/>
            <w:r>
              <w:rPr>
                <w:color w:val="000000"/>
                <w:szCs w:val="22"/>
              </w:rPr>
              <w:t>Утицај</w:t>
            </w:r>
            <w:proofErr w:type="spellEnd"/>
            <w:r>
              <w:rPr>
                <w:color w:val="000000"/>
                <w:szCs w:val="22"/>
              </w:rPr>
              <w:t xml:space="preserve"> COVID-19 </w:t>
            </w:r>
            <w:proofErr w:type="spellStart"/>
            <w:r>
              <w:rPr>
                <w:color w:val="000000"/>
                <w:szCs w:val="22"/>
              </w:rPr>
              <w:t>инфекције</w:t>
            </w:r>
            <w:proofErr w:type="spellEnd"/>
            <w:r>
              <w:rPr>
                <w:color w:val="000000"/>
                <w:szCs w:val="22"/>
              </w:rPr>
              <w:t xml:space="preserve"> и </w:t>
            </w:r>
            <w:proofErr w:type="spellStart"/>
            <w:r>
              <w:rPr>
                <w:color w:val="000000"/>
                <w:szCs w:val="22"/>
              </w:rPr>
              <w:t>вакцинације</w:t>
            </w:r>
            <w:proofErr w:type="spellEnd"/>
            <w:r>
              <w:rPr>
                <w:color w:val="000000"/>
                <w:szCs w:val="22"/>
              </w:rPr>
              <w:t xml:space="preserve"> </w:t>
            </w:r>
            <w:proofErr w:type="spellStart"/>
            <w:r>
              <w:rPr>
                <w:color w:val="000000"/>
                <w:szCs w:val="22"/>
              </w:rPr>
              <w:t>против</w:t>
            </w:r>
            <w:proofErr w:type="spellEnd"/>
            <w:r>
              <w:rPr>
                <w:color w:val="000000"/>
                <w:szCs w:val="22"/>
              </w:rPr>
              <w:t xml:space="preserve"> SARS-CoV-2 </w:t>
            </w:r>
            <w:proofErr w:type="spellStart"/>
            <w:r>
              <w:rPr>
                <w:color w:val="000000"/>
                <w:szCs w:val="22"/>
              </w:rPr>
              <w:t>на</w:t>
            </w:r>
            <w:proofErr w:type="spellEnd"/>
            <w:r>
              <w:rPr>
                <w:color w:val="000000"/>
                <w:szCs w:val="22"/>
              </w:rPr>
              <w:t xml:space="preserve"> </w:t>
            </w:r>
            <w:proofErr w:type="spellStart"/>
            <w:r>
              <w:rPr>
                <w:color w:val="000000"/>
                <w:szCs w:val="22"/>
              </w:rPr>
              <w:t>ток</w:t>
            </w:r>
            <w:proofErr w:type="spellEnd"/>
            <w:r>
              <w:rPr>
                <w:color w:val="000000"/>
                <w:szCs w:val="22"/>
              </w:rPr>
              <w:t xml:space="preserve"> </w:t>
            </w:r>
            <w:proofErr w:type="spellStart"/>
            <w:r>
              <w:rPr>
                <w:color w:val="000000"/>
                <w:szCs w:val="22"/>
              </w:rPr>
              <w:t>мијастеније</w:t>
            </w:r>
            <w:proofErr w:type="spellEnd"/>
            <w:r>
              <w:rPr>
                <w:color w:val="000000"/>
                <w:szCs w:val="22"/>
              </w:rPr>
              <w:t xml:space="preserve"> </w:t>
            </w:r>
            <w:proofErr w:type="spellStart"/>
            <w:r>
              <w:rPr>
                <w:color w:val="000000"/>
                <w:szCs w:val="22"/>
              </w:rPr>
              <w:t>гравис</w:t>
            </w:r>
            <w:proofErr w:type="spellEnd"/>
            <w:r>
              <w:rPr>
                <w:color w:val="000000"/>
                <w:szCs w:val="22"/>
              </w:rPr>
              <w:t>”, 202</w:t>
            </w:r>
            <w:r w:rsidR="009D4F59">
              <w:rPr>
                <w:color w:val="000000"/>
                <w:szCs w:val="22"/>
              </w:rPr>
              <w:t>2</w:t>
            </w:r>
            <w:r>
              <w:rPr>
                <w:color w:val="000000"/>
                <w:szCs w:val="22"/>
              </w:rPr>
              <w:t>.</w:t>
            </w:r>
          </w:p>
          <w:p w14:paraId="00A6708B" w14:textId="77777777" w:rsidR="00596662" w:rsidRPr="009D4F59" w:rsidRDefault="009D4F59" w:rsidP="005769BE">
            <w:pPr>
              <w:pStyle w:val="ListParagraph"/>
              <w:numPr>
                <w:ilvl w:val="0"/>
                <w:numId w:val="16"/>
              </w:numPr>
              <w:ind w:left="177" w:hanging="270"/>
              <w:jc w:val="both"/>
              <w:rPr>
                <w:color w:val="000000"/>
                <w:szCs w:val="22"/>
              </w:rPr>
            </w:pPr>
            <w:proofErr w:type="spellStart"/>
            <w:r>
              <w:rPr>
                <w:color w:val="000000"/>
                <w:szCs w:val="22"/>
              </w:rPr>
              <w:t>Мирослав</w:t>
            </w:r>
            <w:proofErr w:type="spellEnd"/>
            <w:r>
              <w:rPr>
                <w:color w:val="000000"/>
                <w:szCs w:val="22"/>
              </w:rPr>
              <w:t xml:space="preserve"> </w:t>
            </w:r>
            <w:proofErr w:type="spellStart"/>
            <w:r>
              <w:rPr>
                <w:color w:val="000000"/>
                <w:szCs w:val="22"/>
              </w:rPr>
              <w:t>Домазет</w:t>
            </w:r>
            <w:proofErr w:type="spellEnd"/>
            <w:r>
              <w:rPr>
                <w:color w:val="000000"/>
                <w:szCs w:val="22"/>
              </w:rPr>
              <w:t>: ”</w:t>
            </w:r>
            <w:proofErr w:type="spellStart"/>
            <w:r>
              <w:rPr>
                <w:color w:val="000000"/>
                <w:szCs w:val="22"/>
              </w:rPr>
              <w:t>Клиничке</w:t>
            </w:r>
            <w:proofErr w:type="spellEnd"/>
            <w:r>
              <w:rPr>
                <w:color w:val="000000"/>
                <w:szCs w:val="22"/>
              </w:rPr>
              <w:t xml:space="preserve"> и </w:t>
            </w:r>
            <w:proofErr w:type="spellStart"/>
            <w:r>
              <w:rPr>
                <w:color w:val="000000"/>
                <w:szCs w:val="22"/>
              </w:rPr>
              <w:t>генетичке</w:t>
            </w:r>
            <w:proofErr w:type="spellEnd"/>
            <w:r>
              <w:rPr>
                <w:color w:val="000000"/>
                <w:szCs w:val="22"/>
              </w:rPr>
              <w:t xml:space="preserve"> </w:t>
            </w:r>
            <w:proofErr w:type="spellStart"/>
            <w:r>
              <w:rPr>
                <w:color w:val="000000"/>
                <w:szCs w:val="22"/>
              </w:rPr>
              <w:t>карактеристике</w:t>
            </w:r>
            <w:proofErr w:type="spellEnd"/>
            <w:r>
              <w:rPr>
                <w:color w:val="000000"/>
                <w:szCs w:val="22"/>
              </w:rPr>
              <w:t xml:space="preserve"> </w:t>
            </w:r>
            <w:proofErr w:type="spellStart"/>
            <w:r>
              <w:rPr>
                <w:color w:val="000000"/>
                <w:szCs w:val="22"/>
              </w:rPr>
              <w:t>спиналне</w:t>
            </w:r>
            <w:proofErr w:type="spellEnd"/>
            <w:r>
              <w:rPr>
                <w:color w:val="000000"/>
                <w:szCs w:val="22"/>
              </w:rPr>
              <w:t xml:space="preserve"> </w:t>
            </w:r>
            <w:proofErr w:type="spellStart"/>
            <w:r>
              <w:rPr>
                <w:color w:val="000000"/>
                <w:szCs w:val="22"/>
              </w:rPr>
              <w:t>мишићне</w:t>
            </w:r>
            <w:proofErr w:type="spellEnd"/>
            <w:r>
              <w:rPr>
                <w:color w:val="000000"/>
                <w:szCs w:val="22"/>
              </w:rPr>
              <w:t xml:space="preserve"> </w:t>
            </w:r>
            <w:proofErr w:type="spellStart"/>
            <w:r>
              <w:rPr>
                <w:color w:val="000000"/>
                <w:szCs w:val="22"/>
              </w:rPr>
              <w:t>атрофије</w:t>
            </w:r>
            <w:proofErr w:type="spellEnd"/>
            <w:r>
              <w:rPr>
                <w:color w:val="000000"/>
                <w:szCs w:val="22"/>
              </w:rPr>
              <w:t xml:space="preserve"> </w:t>
            </w:r>
            <w:proofErr w:type="spellStart"/>
            <w:r>
              <w:rPr>
                <w:color w:val="000000"/>
                <w:szCs w:val="22"/>
              </w:rPr>
              <w:t>која</w:t>
            </w:r>
            <w:proofErr w:type="spellEnd"/>
            <w:r>
              <w:rPr>
                <w:color w:val="000000"/>
                <w:szCs w:val="22"/>
              </w:rPr>
              <w:t xml:space="preserve"> </w:t>
            </w:r>
            <w:proofErr w:type="spellStart"/>
            <w:r>
              <w:rPr>
                <w:color w:val="000000"/>
                <w:szCs w:val="22"/>
              </w:rPr>
              <w:t>није</w:t>
            </w:r>
            <w:proofErr w:type="spellEnd"/>
            <w:r>
              <w:rPr>
                <w:color w:val="000000"/>
                <w:szCs w:val="22"/>
              </w:rPr>
              <w:t xml:space="preserve"> </w:t>
            </w:r>
            <w:proofErr w:type="spellStart"/>
            <w:r>
              <w:rPr>
                <w:color w:val="000000"/>
                <w:szCs w:val="22"/>
              </w:rPr>
              <w:t>повезана</w:t>
            </w:r>
            <w:proofErr w:type="spellEnd"/>
            <w:r>
              <w:rPr>
                <w:color w:val="000000"/>
                <w:szCs w:val="22"/>
              </w:rPr>
              <w:t xml:space="preserve"> </w:t>
            </w:r>
            <w:proofErr w:type="spellStart"/>
            <w:r>
              <w:rPr>
                <w:color w:val="000000"/>
                <w:szCs w:val="22"/>
              </w:rPr>
              <w:t>са</w:t>
            </w:r>
            <w:proofErr w:type="spellEnd"/>
            <w:r>
              <w:rPr>
                <w:color w:val="000000"/>
                <w:szCs w:val="22"/>
              </w:rPr>
              <w:t xml:space="preserve"> </w:t>
            </w:r>
            <w:proofErr w:type="spellStart"/>
            <w:r>
              <w:rPr>
                <w:color w:val="000000"/>
                <w:szCs w:val="22"/>
              </w:rPr>
              <w:t>мутациј</w:t>
            </w:r>
            <w:r w:rsidR="00A334A0">
              <w:rPr>
                <w:color w:val="000000"/>
                <w:szCs w:val="22"/>
              </w:rPr>
              <w:t>ом</w:t>
            </w:r>
            <w:proofErr w:type="spellEnd"/>
            <w:r>
              <w:rPr>
                <w:color w:val="000000"/>
                <w:szCs w:val="22"/>
              </w:rPr>
              <w:t xml:space="preserve"> </w:t>
            </w:r>
            <w:proofErr w:type="spellStart"/>
            <w:r>
              <w:rPr>
                <w:color w:val="000000"/>
                <w:szCs w:val="22"/>
              </w:rPr>
              <w:t>на</w:t>
            </w:r>
            <w:proofErr w:type="spellEnd"/>
            <w:r>
              <w:rPr>
                <w:color w:val="000000"/>
                <w:szCs w:val="22"/>
              </w:rPr>
              <w:t xml:space="preserve"> 5q </w:t>
            </w:r>
            <w:proofErr w:type="spellStart"/>
            <w:r>
              <w:rPr>
                <w:color w:val="000000"/>
                <w:szCs w:val="22"/>
              </w:rPr>
              <w:t>хромозомском</w:t>
            </w:r>
            <w:proofErr w:type="spellEnd"/>
            <w:r>
              <w:rPr>
                <w:color w:val="000000"/>
                <w:szCs w:val="22"/>
              </w:rPr>
              <w:t xml:space="preserve"> </w:t>
            </w:r>
            <w:proofErr w:type="spellStart"/>
            <w:r>
              <w:rPr>
                <w:color w:val="000000"/>
                <w:szCs w:val="22"/>
              </w:rPr>
              <w:t>локусу</w:t>
            </w:r>
            <w:proofErr w:type="spellEnd"/>
            <w:r>
              <w:rPr>
                <w:color w:val="000000"/>
                <w:szCs w:val="22"/>
              </w:rPr>
              <w:t xml:space="preserve">”, 2023. </w:t>
            </w:r>
          </w:p>
          <w:p w14:paraId="0C383B92" w14:textId="77777777" w:rsidR="009D4F59" w:rsidRPr="00570EAC" w:rsidRDefault="009D4F59" w:rsidP="005769BE">
            <w:pPr>
              <w:pStyle w:val="ListParagraph"/>
              <w:numPr>
                <w:ilvl w:val="0"/>
                <w:numId w:val="16"/>
              </w:numPr>
              <w:ind w:left="177" w:hanging="270"/>
              <w:jc w:val="both"/>
              <w:rPr>
                <w:color w:val="000000"/>
                <w:szCs w:val="22"/>
              </w:rPr>
            </w:pPr>
            <w:proofErr w:type="spellStart"/>
            <w:r>
              <w:rPr>
                <w:color w:val="000000"/>
                <w:szCs w:val="22"/>
              </w:rPr>
              <w:t>Лука</w:t>
            </w:r>
            <w:proofErr w:type="spellEnd"/>
            <w:r>
              <w:rPr>
                <w:color w:val="000000"/>
                <w:szCs w:val="22"/>
              </w:rPr>
              <w:t xml:space="preserve"> </w:t>
            </w:r>
            <w:proofErr w:type="spellStart"/>
            <w:r>
              <w:rPr>
                <w:color w:val="000000"/>
                <w:szCs w:val="22"/>
              </w:rPr>
              <w:t>Николић</w:t>
            </w:r>
            <w:proofErr w:type="spellEnd"/>
            <w:r>
              <w:rPr>
                <w:color w:val="000000"/>
                <w:szCs w:val="22"/>
              </w:rPr>
              <w:t xml:space="preserve">: ”Neurological complications of hepatitis C in Serbian population”, 2023. </w:t>
            </w:r>
          </w:p>
        </w:tc>
      </w:tr>
    </w:tbl>
    <w:p w14:paraId="3C463AA2" w14:textId="77777777" w:rsidR="001536C2" w:rsidRPr="001536C2" w:rsidRDefault="001536C2" w:rsidP="00CC0D13">
      <w:pPr>
        <w:pStyle w:val="Tekstclana"/>
        <w:numPr>
          <w:ilvl w:val="0"/>
          <w:numId w:val="0"/>
        </w:numPr>
        <w:spacing w:before="48" w:after="48"/>
        <w:jc w:val="both"/>
        <w:rPr>
          <w:sz w:val="20"/>
          <w:szCs w:val="20"/>
          <w:lang w:eastAsia="sr-Latn-CS"/>
        </w:rPr>
      </w:pPr>
      <w:proofErr w:type="spellStart"/>
      <w:r w:rsidRPr="001536C2">
        <w:rPr>
          <w:sz w:val="20"/>
          <w:szCs w:val="20"/>
          <w:lang w:eastAsia="sr-Latn-CS"/>
        </w:rPr>
        <w:t>Поред</w:t>
      </w:r>
      <w:proofErr w:type="spellEnd"/>
      <w:r w:rsidRPr="001536C2">
        <w:rPr>
          <w:sz w:val="20"/>
          <w:szCs w:val="20"/>
          <w:lang w:eastAsia="sr-Latn-CS"/>
        </w:rPr>
        <w:t xml:space="preserve"> </w:t>
      </w:r>
      <w:proofErr w:type="spellStart"/>
      <w:r w:rsidRPr="001536C2">
        <w:rPr>
          <w:sz w:val="20"/>
          <w:szCs w:val="20"/>
          <w:lang w:eastAsia="sr-Latn-CS"/>
        </w:rPr>
        <w:t>тога</w:t>
      </w:r>
      <w:proofErr w:type="spellEnd"/>
      <w:r w:rsidRPr="001536C2">
        <w:rPr>
          <w:sz w:val="20"/>
          <w:szCs w:val="20"/>
          <w:lang w:eastAsia="sr-Latn-CS"/>
        </w:rPr>
        <w:t xml:space="preserve">, </w:t>
      </w:r>
      <w:proofErr w:type="spellStart"/>
      <w:r w:rsidRPr="001536C2">
        <w:rPr>
          <w:sz w:val="20"/>
          <w:szCs w:val="20"/>
          <w:lang w:eastAsia="sr-Latn-CS"/>
        </w:rPr>
        <w:t>током</w:t>
      </w:r>
      <w:proofErr w:type="spellEnd"/>
      <w:r w:rsidRPr="001536C2">
        <w:rPr>
          <w:sz w:val="20"/>
          <w:szCs w:val="20"/>
          <w:lang w:eastAsia="sr-Latn-CS"/>
        </w:rPr>
        <w:t xml:space="preserve"> </w:t>
      </w:r>
      <w:proofErr w:type="spellStart"/>
      <w:r w:rsidRPr="001536C2">
        <w:rPr>
          <w:sz w:val="20"/>
          <w:szCs w:val="20"/>
          <w:lang w:eastAsia="sr-Latn-CS"/>
        </w:rPr>
        <w:t>п</w:t>
      </w:r>
      <w:r w:rsidR="00E60418">
        <w:rPr>
          <w:sz w:val="20"/>
          <w:szCs w:val="20"/>
          <w:lang w:eastAsia="sr-Latn-CS"/>
        </w:rPr>
        <w:t>р</w:t>
      </w:r>
      <w:r w:rsidRPr="001536C2">
        <w:rPr>
          <w:sz w:val="20"/>
          <w:szCs w:val="20"/>
          <w:lang w:eastAsia="sr-Latn-CS"/>
        </w:rPr>
        <w:t>етходних</w:t>
      </w:r>
      <w:proofErr w:type="spellEnd"/>
      <w:r w:rsidRPr="001536C2">
        <w:rPr>
          <w:sz w:val="20"/>
          <w:szCs w:val="20"/>
          <w:lang w:eastAsia="sr-Latn-CS"/>
        </w:rPr>
        <w:t xml:space="preserve"> </w:t>
      </w:r>
      <w:proofErr w:type="spellStart"/>
      <w:r>
        <w:rPr>
          <w:sz w:val="20"/>
          <w:szCs w:val="20"/>
          <w:lang w:eastAsia="sr-Latn-CS"/>
        </w:rPr>
        <w:t>школских</w:t>
      </w:r>
      <w:proofErr w:type="spellEnd"/>
      <w:r>
        <w:rPr>
          <w:sz w:val="20"/>
          <w:szCs w:val="20"/>
          <w:lang w:eastAsia="sr-Latn-CS"/>
        </w:rPr>
        <w:t xml:space="preserve"> </w:t>
      </w:r>
      <w:proofErr w:type="spellStart"/>
      <w:r w:rsidRPr="001536C2">
        <w:rPr>
          <w:sz w:val="20"/>
          <w:szCs w:val="20"/>
          <w:lang w:eastAsia="sr-Latn-CS"/>
        </w:rPr>
        <w:t>година</w:t>
      </w:r>
      <w:proofErr w:type="spellEnd"/>
      <w:r w:rsidRPr="001536C2">
        <w:rPr>
          <w:sz w:val="20"/>
          <w:szCs w:val="20"/>
          <w:lang w:eastAsia="sr-Latn-CS"/>
        </w:rPr>
        <w:t xml:space="preserve"> </w:t>
      </w:r>
      <w:proofErr w:type="spellStart"/>
      <w:r w:rsidRPr="001536C2">
        <w:rPr>
          <w:sz w:val="20"/>
          <w:szCs w:val="20"/>
          <w:lang w:eastAsia="sr-Latn-CS"/>
        </w:rPr>
        <w:t>учествова</w:t>
      </w:r>
      <w:r w:rsidR="00E60418">
        <w:rPr>
          <w:sz w:val="20"/>
          <w:szCs w:val="20"/>
          <w:lang w:eastAsia="sr-Latn-CS"/>
        </w:rPr>
        <w:t>о</w:t>
      </w:r>
      <w:proofErr w:type="spellEnd"/>
      <w:r w:rsidRPr="001536C2">
        <w:rPr>
          <w:sz w:val="20"/>
          <w:szCs w:val="20"/>
          <w:lang w:eastAsia="sr-Latn-CS"/>
        </w:rPr>
        <w:t xml:space="preserve"> </w:t>
      </w:r>
      <w:proofErr w:type="spellStart"/>
      <w:r w:rsidRPr="001536C2">
        <w:rPr>
          <w:sz w:val="20"/>
          <w:szCs w:val="20"/>
          <w:lang w:eastAsia="sr-Latn-CS"/>
        </w:rPr>
        <w:t>је</w:t>
      </w:r>
      <w:proofErr w:type="spellEnd"/>
      <w:r w:rsidRPr="001536C2">
        <w:rPr>
          <w:sz w:val="20"/>
          <w:szCs w:val="20"/>
          <w:lang w:eastAsia="sr-Latn-CS"/>
        </w:rPr>
        <w:t xml:space="preserve"> у </w:t>
      </w:r>
      <w:proofErr w:type="spellStart"/>
      <w:r w:rsidRPr="001536C2">
        <w:rPr>
          <w:sz w:val="20"/>
          <w:szCs w:val="20"/>
          <w:lang w:eastAsia="sr-Latn-CS"/>
        </w:rPr>
        <w:t>рецензиј</w:t>
      </w:r>
      <w:r w:rsidR="009106E6">
        <w:rPr>
          <w:sz w:val="20"/>
          <w:szCs w:val="20"/>
          <w:lang w:eastAsia="sr-Latn-CS"/>
        </w:rPr>
        <w:t>ама</w:t>
      </w:r>
      <w:proofErr w:type="spellEnd"/>
      <w:r w:rsidRPr="001536C2">
        <w:rPr>
          <w:sz w:val="20"/>
          <w:szCs w:val="20"/>
          <w:lang w:eastAsia="sr-Latn-CS"/>
        </w:rPr>
        <w:t xml:space="preserve"> </w:t>
      </w:r>
      <w:proofErr w:type="spellStart"/>
      <w:r w:rsidRPr="001536C2">
        <w:rPr>
          <w:sz w:val="20"/>
          <w:szCs w:val="20"/>
          <w:lang w:eastAsia="sr-Latn-CS"/>
        </w:rPr>
        <w:t>студентских</w:t>
      </w:r>
      <w:proofErr w:type="spellEnd"/>
      <w:r w:rsidRPr="001536C2">
        <w:rPr>
          <w:sz w:val="20"/>
          <w:szCs w:val="20"/>
          <w:lang w:eastAsia="sr-Latn-CS"/>
        </w:rPr>
        <w:t xml:space="preserve"> </w:t>
      </w:r>
      <w:proofErr w:type="spellStart"/>
      <w:r w:rsidRPr="001536C2">
        <w:rPr>
          <w:sz w:val="20"/>
          <w:szCs w:val="20"/>
          <w:lang w:eastAsia="sr-Latn-CS"/>
        </w:rPr>
        <w:t>радова</w:t>
      </w:r>
      <w:proofErr w:type="spellEnd"/>
      <w:r w:rsidRPr="001536C2">
        <w:rPr>
          <w:sz w:val="20"/>
          <w:szCs w:val="20"/>
          <w:lang w:eastAsia="sr-Latn-CS"/>
        </w:rPr>
        <w:t xml:space="preserve"> </w:t>
      </w:r>
      <w:proofErr w:type="spellStart"/>
      <w:r w:rsidRPr="001536C2">
        <w:rPr>
          <w:sz w:val="20"/>
          <w:szCs w:val="20"/>
          <w:lang w:eastAsia="sr-Latn-CS"/>
        </w:rPr>
        <w:t>излаганих</w:t>
      </w:r>
      <w:proofErr w:type="spellEnd"/>
      <w:r w:rsidRPr="001536C2">
        <w:rPr>
          <w:sz w:val="20"/>
          <w:szCs w:val="20"/>
          <w:lang w:eastAsia="sr-Latn-CS"/>
        </w:rPr>
        <w:t xml:space="preserve"> </w:t>
      </w:r>
      <w:proofErr w:type="spellStart"/>
      <w:r w:rsidRPr="001536C2">
        <w:rPr>
          <w:sz w:val="20"/>
          <w:szCs w:val="20"/>
          <w:lang w:eastAsia="sr-Latn-CS"/>
        </w:rPr>
        <w:t>на</w:t>
      </w:r>
      <w:proofErr w:type="spellEnd"/>
      <w:r w:rsidRPr="001536C2">
        <w:rPr>
          <w:sz w:val="20"/>
          <w:szCs w:val="20"/>
          <w:lang w:eastAsia="sr-Latn-CS"/>
        </w:rPr>
        <w:t xml:space="preserve"> </w:t>
      </w:r>
      <w:proofErr w:type="spellStart"/>
      <w:r w:rsidRPr="001536C2">
        <w:rPr>
          <w:sz w:val="20"/>
          <w:szCs w:val="20"/>
          <w:lang w:eastAsia="sr-Latn-CS"/>
        </w:rPr>
        <w:t>студентским</w:t>
      </w:r>
      <w:proofErr w:type="spellEnd"/>
      <w:r w:rsidRPr="001536C2">
        <w:rPr>
          <w:sz w:val="20"/>
          <w:szCs w:val="20"/>
          <w:lang w:eastAsia="sr-Latn-CS"/>
        </w:rPr>
        <w:t xml:space="preserve"> </w:t>
      </w:r>
      <w:proofErr w:type="spellStart"/>
      <w:r w:rsidRPr="001536C2">
        <w:rPr>
          <w:sz w:val="20"/>
          <w:szCs w:val="20"/>
          <w:lang w:eastAsia="sr-Latn-CS"/>
        </w:rPr>
        <w:t>конгресима</w:t>
      </w:r>
      <w:proofErr w:type="spellEnd"/>
      <w:r w:rsidRPr="001536C2">
        <w:rPr>
          <w:sz w:val="20"/>
          <w:szCs w:val="20"/>
          <w:lang w:eastAsia="sr-Latn-CS"/>
        </w:rPr>
        <w:t xml:space="preserve"> у </w:t>
      </w:r>
      <w:proofErr w:type="spellStart"/>
      <w:r w:rsidRPr="001536C2">
        <w:rPr>
          <w:sz w:val="20"/>
          <w:szCs w:val="20"/>
          <w:lang w:eastAsia="sr-Latn-CS"/>
        </w:rPr>
        <w:t>земљи</w:t>
      </w:r>
      <w:proofErr w:type="spellEnd"/>
      <w:r w:rsidRPr="001536C2">
        <w:rPr>
          <w:sz w:val="20"/>
          <w:szCs w:val="20"/>
          <w:lang w:eastAsia="sr-Latn-CS"/>
        </w:rPr>
        <w:t>.</w:t>
      </w:r>
    </w:p>
    <w:p w14:paraId="6D442161" w14:textId="77777777" w:rsidR="001536C2" w:rsidRPr="001536C2" w:rsidRDefault="001536C2" w:rsidP="00CC0D13">
      <w:pPr>
        <w:pStyle w:val="Tekstclana"/>
        <w:numPr>
          <w:ilvl w:val="0"/>
          <w:numId w:val="0"/>
        </w:numPr>
        <w:spacing w:beforeLines="0" w:afterLines="0"/>
        <w:jc w:val="both"/>
        <w:rPr>
          <w:sz w:val="20"/>
          <w:szCs w:val="20"/>
          <w:lang w:eastAsia="sr-Latn-CS"/>
        </w:rPr>
      </w:pPr>
    </w:p>
    <w:p w14:paraId="69C17FD8" w14:textId="77777777" w:rsidR="00752318" w:rsidRPr="00A334A0" w:rsidRDefault="00993BEB" w:rsidP="00CC0D13">
      <w:pPr>
        <w:pStyle w:val="Tekstclana"/>
        <w:numPr>
          <w:ilvl w:val="0"/>
          <w:numId w:val="0"/>
        </w:numPr>
        <w:spacing w:beforeLines="0" w:afterLines="0"/>
        <w:jc w:val="both"/>
        <w:rPr>
          <w:b/>
          <w:bCs/>
          <w:sz w:val="22"/>
          <w:szCs w:val="22"/>
        </w:rPr>
      </w:pPr>
      <w:r w:rsidRPr="00A334A0">
        <w:rPr>
          <w:b/>
          <w:sz w:val="22"/>
          <w:szCs w:val="22"/>
        </w:rPr>
        <w:t>Г.</w:t>
      </w:r>
      <w:r w:rsidR="00752318" w:rsidRPr="00A334A0">
        <w:rPr>
          <w:b/>
          <w:sz w:val="22"/>
          <w:szCs w:val="22"/>
        </w:rPr>
        <w:t xml:space="preserve"> ОЦЕНА РЕЗУЛТАТА У ОБЕЗБЕЂИВАЊУ НАУЧНО-НАСТАВНОГ ПОДМЛАТКА</w:t>
      </w:r>
    </w:p>
    <w:p w14:paraId="3F527A2E" w14:textId="77777777" w:rsidR="00976F73" w:rsidRPr="00A334A0" w:rsidRDefault="00A334A0" w:rsidP="00CC0D13">
      <w:pPr>
        <w:pStyle w:val="Tekstclana"/>
        <w:numPr>
          <w:ilvl w:val="0"/>
          <w:numId w:val="0"/>
        </w:numPr>
        <w:spacing w:beforeLines="0" w:afterLines="0"/>
        <w:jc w:val="both"/>
        <w:rPr>
          <w:bCs/>
          <w:sz w:val="20"/>
          <w:szCs w:val="20"/>
          <w:lang w:eastAsia="sr-Latn-CS"/>
        </w:rPr>
      </w:pPr>
      <w:proofErr w:type="spellStart"/>
      <w:r>
        <w:rPr>
          <w:bCs/>
          <w:sz w:val="20"/>
          <w:szCs w:val="20"/>
          <w:lang w:eastAsia="sr-Latn-CS"/>
        </w:rPr>
        <w:t>Др</w:t>
      </w:r>
      <w:proofErr w:type="spellEnd"/>
      <w:r>
        <w:rPr>
          <w:bCs/>
          <w:sz w:val="20"/>
          <w:szCs w:val="20"/>
          <w:lang w:eastAsia="sr-Latn-CS"/>
        </w:rPr>
        <w:t xml:space="preserve"> </w:t>
      </w:r>
      <w:proofErr w:type="spellStart"/>
      <w:r>
        <w:rPr>
          <w:bCs/>
          <w:sz w:val="20"/>
          <w:szCs w:val="20"/>
          <w:lang w:eastAsia="sr-Latn-CS"/>
        </w:rPr>
        <w:t>Перић</w:t>
      </w:r>
      <w:proofErr w:type="spellEnd"/>
      <w:r>
        <w:rPr>
          <w:bCs/>
          <w:sz w:val="20"/>
          <w:szCs w:val="20"/>
          <w:lang w:eastAsia="sr-Latn-CS"/>
        </w:rPr>
        <w:t xml:space="preserve"> </w:t>
      </w:r>
      <w:proofErr w:type="spellStart"/>
      <w:r>
        <w:rPr>
          <w:bCs/>
          <w:sz w:val="20"/>
          <w:szCs w:val="20"/>
          <w:lang w:eastAsia="sr-Latn-CS"/>
        </w:rPr>
        <w:t>је</w:t>
      </w:r>
      <w:proofErr w:type="spellEnd"/>
      <w:r>
        <w:rPr>
          <w:bCs/>
          <w:sz w:val="20"/>
          <w:szCs w:val="20"/>
          <w:lang w:eastAsia="sr-Latn-CS"/>
        </w:rPr>
        <w:t xml:space="preserve"> </w:t>
      </w:r>
      <w:proofErr w:type="spellStart"/>
      <w:r>
        <w:rPr>
          <w:bCs/>
          <w:sz w:val="20"/>
          <w:szCs w:val="20"/>
          <w:lang w:eastAsia="sr-Latn-CS"/>
        </w:rPr>
        <w:t>активан</w:t>
      </w:r>
      <w:proofErr w:type="spellEnd"/>
      <w:r>
        <w:rPr>
          <w:bCs/>
          <w:sz w:val="20"/>
          <w:szCs w:val="20"/>
          <w:lang w:eastAsia="sr-Latn-CS"/>
        </w:rPr>
        <w:t xml:space="preserve"> у </w:t>
      </w:r>
      <w:proofErr w:type="spellStart"/>
      <w:r>
        <w:rPr>
          <w:bCs/>
          <w:sz w:val="20"/>
          <w:szCs w:val="20"/>
          <w:lang w:eastAsia="sr-Latn-CS"/>
        </w:rPr>
        <w:t>обезбеђивању</w:t>
      </w:r>
      <w:proofErr w:type="spellEnd"/>
      <w:r>
        <w:rPr>
          <w:bCs/>
          <w:sz w:val="20"/>
          <w:szCs w:val="20"/>
          <w:lang w:eastAsia="sr-Latn-CS"/>
        </w:rPr>
        <w:t xml:space="preserve"> </w:t>
      </w:r>
      <w:proofErr w:type="spellStart"/>
      <w:r>
        <w:rPr>
          <w:bCs/>
          <w:sz w:val="20"/>
          <w:szCs w:val="20"/>
          <w:lang w:eastAsia="sr-Latn-CS"/>
        </w:rPr>
        <w:t>научно-наставног</w:t>
      </w:r>
      <w:proofErr w:type="spellEnd"/>
      <w:r>
        <w:rPr>
          <w:bCs/>
          <w:sz w:val="20"/>
          <w:szCs w:val="20"/>
          <w:lang w:eastAsia="sr-Latn-CS"/>
        </w:rPr>
        <w:t xml:space="preserve"> </w:t>
      </w:r>
      <w:proofErr w:type="spellStart"/>
      <w:r>
        <w:rPr>
          <w:bCs/>
          <w:sz w:val="20"/>
          <w:szCs w:val="20"/>
          <w:lang w:eastAsia="sr-Latn-CS"/>
        </w:rPr>
        <w:t>подмлатка</w:t>
      </w:r>
      <w:proofErr w:type="spellEnd"/>
      <w:r>
        <w:rPr>
          <w:bCs/>
          <w:sz w:val="20"/>
          <w:szCs w:val="20"/>
          <w:lang w:eastAsia="sr-Latn-CS"/>
        </w:rPr>
        <w:t xml:space="preserve"> </w:t>
      </w:r>
      <w:proofErr w:type="spellStart"/>
      <w:r>
        <w:rPr>
          <w:bCs/>
          <w:sz w:val="20"/>
          <w:szCs w:val="20"/>
          <w:lang w:eastAsia="sr-Latn-CS"/>
        </w:rPr>
        <w:t>од</w:t>
      </w:r>
      <w:proofErr w:type="spellEnd"/>
      <w:r>
        <w:rPr>
          <w:bCs/>
          <w:sz w:val="20"/>
          <w:szCs w:val="20"/>
          <w:lang w:eastAsia="sr-Latn-CS"/>
        </w:rPr>
        <w:t xml:space="preserve"> </w:t>
      </w:r>
      <w:proofErr w:type="spellStart"/>
      <w:r>
        <w:rPr>
          <w:bCs/>
          <w:sz w:val="20"/>
          <w:szCs w:val="20"/>
          <w:lang w:eastAsia="sr-Latn-CS"/>
        </w:rPr>
        <w:t>избора</w:t>
      </w:r>
      <w:proofErr w:type="spellEnd"/>
      <w:r>
        <w:rPr>
          <w:bCs/>
          <w:sz w:val="20"/>
          <w:szCs w:val="20"/>
          <w:lang w:eastAsia="sr-Latn-CS"/>
        </w:rPr>
        <w:t xml:space="preserve"> у </w:t>
      </w:r>
      <w:proofErr w:type="spellStart"/>
      <w:r>
        <w:rPr>
          <w:bCs/>
          <w:sz w:val="20"/>
          <w:szCs w:val="20"/>
          <w:lang w:eastAsia="sr-Latn-CS"/>
        </w:rPr>
        <w:t>звање</w:t>
      </w:r>
      <w:proofErr w:type="spellEnd"/>
      <w:r>
        <w:rPr>
          <w:bCs/>
          <w:sz w:val="20"/>
          <w:szCs w:val="20"/>
          <w:lang w:eastAsia="sr-Latn-CS"/>
        </w:rPr>
        <w:t xml:space="preserve"> </w:t>
      </w:r>
      <w:proofErr w:type="spellStart"/>
      <w:r>
        <w:rPr>
          <w:bCs/>
          <w:sz w:val="20"/>
          <w:szCs w:val="20"/>
          <w:lang w:eastAsia="sr-Latn-CS"/>
        </w:rPr>
        <w:t>клиничког</w:t>
      </w:r>
      <w:proofErr w:type="spellEnd"/>
      <w:r>
        <w:rPr>
          <w:bCs/>
          <w:sz w:val="20"/>
          <w:szCs w:val="20"/>
          <w:lang w:eastAsia="sr-Latn-CS"/>
        </w:rPr>
        <w:t xml:space="preserve"> </w:t>
      </w:r>
      <w:proofErr w:type="spellStart"/>
      <w:r>
        <w:rPr>
          <w:bCs/>
          <w:sz w:val="20"/>
          <w:szCs w:val="20"/>
          <w:lang w:eastAsia="sr-Latn-CS"/>
        </w:rPr>
        <w:t>асистента</w:t>
      </w:r>
      <w:proofErr w:type="spellEnd"/>
      <w:r>
        <w:rPr>
          <w:bCs/>
          <w:sz w:val="20"/>
          <w:szCs w:val="20"/>
          <w:lang w:eastAsia="sr-Latn-CS"/>
        </w:rPr>
        <w:t>.</w:t>
      </w:r>
    </w:p>
    <w:p w14:paraId="5A260216" w14:textId="77777777" w:rsidR="00A334A0" w:rsidRDefault="00A334A0" w:rsidP="00CC0D13">
      <w:pPr>
        <w:pStyle w:val="Tekstclana"/>
        <w:numPr>
          <w:ilvl w:val="0"/>
          <w:numId w:val="0"/>
        </w:numPr>
        <w:spacing w:beforeLines="0" w:afterLines="0"/>
        <w:jc w:val="both"/>
        <w:rPr>
          <w:b/>
          <w:bCs/>
          <w:sz w:val="20"/>
          <w:szCs w:val="20"/>
          <w:lang w:eastAsia="sr-Latn-CS"/>
        </w:rPr>
      </w:pPr>
    </w:p>
    <w:p w14:paraId="7F2AFBDA" w14:textId="77777777" w:rsidR="00F66E48" w:rsidRDefault="00A334A0" w:rsidP="00CC0D13">
      <w:pPr>
        <w:pStyle w:val="Tekstclana"/>
        <w:numPr>
          <w:ilvl w:val="0"/>
          <w:numId w:val="0"/>
        </w:numPr>
        <w:spacing w:beforeLines="0" w:afterLines="0"/>
        <w:jc w:val="both"/>
        <w:rPr>
          <w:b/>
          <w:bCs/>
          <w:sz w:val="20"/>
          <w:szCs w:val="20"/>
          <w:lang w:eastAsia="sr-Latn-CS"/>
        </w:rPr>
      </w:pPr>
      <w:r>
        <w:rPr>
          <w:b/>
          <w:bCs/>
          <w:sz w:val="20"/>
          <w:szCs w:val="20"/>
          <w:lang w:eastAsia="sr-Latn-CS"/>
        </w:rPr>
        <w:t>МЕНТОРСТВА</w:t>
      </w:r>
    </w:p>
    <w:p w14:paraId="2F0CCFAF" w14:textId="77777777" w:rsidR="004511F8" w:rsidRPr="00227B41" w:rsidRDefault="00976F73" w:rsidP="00CC0D13">
      <w:pPr>
        <w:pStyle w:val="Tekstclana"/>
        <w:numPr>
          <w:ilvl w:val="0"/>
          <w:numId w:val="0"/>
        </w:numPr>
        <w:spacing w:beforeLines="0" w:afterLines="0"/>
        <w:jc w:val="both"/>
        <w:rPr>
          <w:b/>
          <w:bCs/>
          <w:sz w:val="20"/>
          <w:szCs w:val="20"/>
          <w:lang w:eastAsia="sr-Latn-CS"/>
        </w:rPr>
      </w:pPr>
      <w:proofErr w:type="spellStart"/>
      <w:r>
        <w:rPr>
          <w:b/>
          <w:bCs/>
          <w:sz w:val="20"/>
          <w:szCs w:val="20"/>
          <w:lang w:eastAsia="sr-Latn-CS"/>
        </w:rPr>
        <w:t>Дипломски</w:t>
      </w:r>
      <w:proofErr w:type="spellEnd"/>
      <w:r>
        <w:rPr>
          <w:b/>
          <w:bCs/>
          <w:sz w:val="20"/>
          <w:szCs w:val="20"/>
          <w:lang w:eastAsia="sr-Latn-CS"/>
        </w:rPr>
        <w:t xml:space="preserve"> </w:t>
      </w:r>
      <w:proofErr w:type="spellStart"/>
      <w:r>
        <w:rPr>
          <w:b/>
          <w:bCs/>
          <w:sz w:val="20"/>
          <w:szCs w:val="20"/>
          <w:lang w:eastAsia="sr-Latn-CS"/>
        </w:rPr>
        <w:t>радови</w:t>
      </w:r>
      <w:proofErr w:type="spellEnd"/>
      <w:r w:rsidR="00227B41" w:rsidRPr="00227B41">
        <w:rPr>
          <w:b/>
          <w:bCs/>
          <w:sz w:val="20"/>
          <w:szCs w:val="20"/>
          <w:lang w:eastAsia="sr-Latn-CS"/>
        </w:rPr>
        <w:t>:</w:t>
      </w:r>
    </w:p>
    <w:p w14:paraId="19883F39" w14:textId="77777777" w:rsidR="004511F8" w:rsidRPr="002E1DC3" w:rsidRDefault="004511F8" w:rsidP="00CC0D13">
      <w:pPr>
        <w:pStyle w:val="Tekstclana"/>
        <w:numPr>
          <w:ilvl w:val="0"/>
          <w:numId w:val="0"/>
        </w:numPr>
        <w:spacing w:beforeLines="0" w:afterLines="0"/>
        <w:jc w:val="both"/>
        <w:rPr>
          <w:bCs/>
          <w:sz w:val="20"/>
          <w:szCs w:val="20"/>
          <w:lang w:eastAsia="sr-Latn-CS"/>
        </w:rPr>
      </w:pPr>
      <w:proofErr w:type="spellStart"/>
      <w:r w:rsidRPr="002E1DC3">
        <w:rPr>
          <w:bCs/>
          <w:sz w:val="20"/>
          <w:szCs w:val="20"/>
          <w:lang w:eastAsia="sr-Latn-CS"/>
        </w:rPr>
        <w:t>Др</w:t>
      </w:r>
      <w:proofErr w:type="spellEnd"/>
      <w:r w:rsidRPr="002E1DC3">
        <w:rPr>
          <w:bCs/>
          <w:sz w:val="20"/>
          <w:szCs w:val="20"/>
          <w:lang w:eastAsia="sr-Latn-CS"/>
        </w:rPr>
        <w:t xml:space="preserve"> </w:t>
      </w:r>
      <w:proofErr w:type="spellStart"/>
      <w:r w:rsidR="00DD02D3">
        <w:rPr>
          <w:bCs/>
          <w:sz w:val="20"/>
          <w:szCs w:val="20"/>
          <w:lang w:eastAsia="sr-Latn-CS"/>
        </w:rPr>
        <w:t>Стојан</w:t>
      </w:r>
      <w:proofErr w:type="spellEnd"/>
      <w:r w:rsidR="00DD02D3">
        <w:rPr>
          <w:bCs/>
          <w:sz w:val="20"/>
          <w:szCs w:val="20"/>
          <w:lang w:eastAsia="sr-Latn-CS"/>
        </w:rPr>
        <w:t xml:space="preserve"> </w:t>
      </w:r>
      <w:proofErr w:type="spellStart"/>
      <w:r w:rsidR="00DD02D3">
        <w:rPr>
          <w:bCs/>
          <w:sz w:val="20"/>
          <w:szCs w:val="20"/>
          <w:lang w:eastAsia="sr-Latn-CS"/>
        </w:rPr>
        <w:t>Перић</w:t>
      </w:r>
      <w:proofErr w:type="spellEnd"/>
      <w:r w:rsidR="00367CFB">
        <w:rPr>
          <w:bCs/>
          <w:sz w:val="20"/>
          <w:szCs w:val="20"/>
          <w:lang w:eastAsia="sr-Latn-CS"/>
        </w:rPr>
        <w:t xml:space="preserve"> </w:t>
      </w:r>
      <w:proofErr w:type="spellStart"/>
      <w:r w:rsidRPr="002E1DC3">
        <w:rPr>
          <w:bCs/>
          <w:sz w:val="20"/>
          <w:szCs w:val="20"/>
          <w:lang w:eastAsia="sr-Latn-CS"/>
        </w:rPr>
        <w:t>је</w:t>
      </w:r>
      <w:proofErr w:type="spellEnd"/>
      <w:r w:rsidRPr="002E1DC3">
        <w:rPr>
          <w:bCs/>
          <w:sz w:val="20"/>
          <w:szCs w:val="20"/>
          <w:lang w:eastAsia="sr-Latn-CS"/>
        </w:rPr>
        <w:t xml:space="preserve"> </w:t>
      </w:r>
      <w:proofErr w:type="spellStart"/>
      <w:r w:rsidR="00DD02D3">
        <w:rPr>
          <w:bCs/>
          <w:sz w:val="20"/>
          <w:szCs w:val="20"/>
          <w:lang w:eastAsia="sr-Latn-CS"/>
        </w:rPr>
        <w:t>био</w:t>
      </w:r>
      <w:proofErr w:type="spellEnd"/>
      <w:r w:rsidRPr="002E1DC3">
        <w:rPr>
          <w:bCs/>
          <w:sz w:val="20"/>
          <w:szCs w:val="20"/>
          <w:lang w:eastAsia="sr-Latn-CS"/>
        </w:rPr>
        <w:t xml:space="preserve"> </w:t>
      </w:r>
      <w:proofErr w:type="spellStart"/>
      <w:r w:rsidRPr="002E1DC3">
        <w:rPr>
          <w:bCs/>
          <w:sz w:val="20"/>
          <w:szCs w:val="20"/>
          <w:lang w:eastAsia="sr-Latn-CS"/>
        </w:rPr>
        <w:t>ментор</w:t>
      </w:r>
      <w:proofErr w:type="spellEnd"/>
      <w:r w:rsidRPr="002E1DC3">
        <w:rPr>
          <w:bCs/>
          <w:sz w:val="20"/>
          <w:szCs w:val="20"/>
          <w:lang w:eastAsia="sr-Latn-CS"/>
        </w:rPr>
        <w:t xml:space="preserve"> </w:t>
      </w:r>
      <w:proofErr w:type="spellStart"/>
      <w:r w:rsidR="00DD02D3">
        <w:rPr>
          <w:bCs/>
          <w:sz w:val="20"/>
          <w:szCs w:val="20"/>
          <w:lang w:eastAsia="sr-Latn-CS"/>
        </w:rPr>
        <w:t>три</w:t>
      </w:r>
      <w:proofErr w:type="spellEnd"/>
      <w:r w:rsidRPr="002E1DC3">
        <w:rPr>
          <w:bCs/>
          <w:sz w:val="20"/>
          <w:szCs w:val="20"/>
          <w:lang w:eastAsia="sr-Latn-CS"/>
        </w:rPr>
        <w:t xml:space="preserve"> </w:t>
      </w:r>
      <w:proofErr w:type="spellStart"/>
      <w:r w:rsidR="00266AF5">
        <w:rPr>
          <w:bCs/>
          <w:sz w:val="20"/>
          <w:szCs w:val="20"/>
          <w:lang w:eastAsia="sr-Latn-CS"/>
        </w:rPr>
        <w:t>завршн</w:t>
      </w:r>
      <w:r w:rsidR="00DD02D3">
        <w:rPr>
          <w:bCs/>
          <w:sz w:val="20"/>
          <w:szCs w:val="20"/>
          <w:lang w:eastAsia="sr-Latn-CS"/>
        </w:rPr>
        <w:t>а</w:t>
      </w:r>
      <w:proofErr w:type="spellEnd"/>
      <w:r w:rsidR="00266AF5">
        <w:rPr>
          <w:bCs/>
          <w:sz w:val="20"/>
          <w:szCs w:val="20"/>
          <w:lang w:eastAsia="sr-Latn-CS"/>
        </w:rPr>
        <w:t xml:space="preserve"> </w:t>
      </w:r>
      <w:proofErr w:type="spellStart"/>
      <w:r w:rsidRPr="002E1DC3">
        <w:rPr>
          <w:bCs/>
          <w:sz w:val="20"/>
          <w:szCs w:val="20"/>
          <w:lang w:eastAsia="sr-Latn-CS"/>
        </w:rPr>
        <w:t>дипломск</w:t>
      </w:r>
      <w:r w:rsidR="00DD02D3">
        <w:rPr>
          <w:bCs/>
          <w:sz w:val="20"/>
          <w:szCs w:val="20"/>
          <w:lang w:eastAsia="sr-Latn-CS"/>
        </w:rPr>
        <w:t>а</w:t>
      </w:r>
      <w:proofErr w:type="spellEnd"/>
      <w:r w:rsidRPr="002E1DC3">
        <w:rPr>
          <w:bCs/>
          <w:sz w:val="20"/>
          <w:szCs w:val="20"/>
          <w:lang w:eastAsia="sr-Latn-CS"/>
        </w:rPr>
        <w:t xml:space="preserve"> </w:t>
      </w:r>
      <w:proofErr w:type="spellStart"/>
      <w:r w:rsidRPr="002E1DC3">
        <w:rPr>
          <w:bCs/>
          <w:sz w:val="20"/>
          <w:szCs w:val="20"/>
          <w:lang w:eastAsia="sr-Latn-CS"/>
        </w:rPr>
        <w:t>рад</w:t>
      </w:r>
      <w:r w:rsidR="00367CFB">
        <w:rPr>
          <w:bCs/>
          <w:sz w:val="20"/>
          <w:szCs w:val="20"/>
          <w:lang w:eastAsia="sr-Latn-CS"/>
        </w:rPr>
        <w:t>а</w:t>
      </w:r>
      <w:proofErr w:type="spellEnd"/>
      <w:r w:rsidRPr="002E1DC3">
        <w:rPr>
          <w:bCs/>
          <w:sz w:val="20"/>
          <w:szCs w:val="20"/>
          <w:lang w:eastAsia="sr-Latn-CS"/>
        </w:rPr>
        <w:t xml:space="preserve"> </w:t>
      </w:r>
      <w:proofErr w:type="spellStart"/>
      <w:r w:rsidRPr="002E1DC3">
        <w:rPr>
          <w:bCs/>
          <w:sz w:val="20"/>
          <w:szCs w:val="20"/>
          <w:lang w:eastAsia="sr-Latn-CS"/>
        </w:rPr>
        <w:t>из</w:t>
      </w:r>
      <w:proofErr w:type="spellEnd"/>
      <w:r w:rsidRPr="002E1DC3">
        <w:rPr>
          <w:bCs/>
          <w:sz w:val="20"/>
          <w:szCs w:val="20"/>
          <w:lang w:eastAsia="sr-Latn-CS"/>
        </w:rPr>
        <w:t xml:space="preserve"> </w:t>
      </w:r>
      <w:proofErr w:type="spellStart"/>
      <w:r w:rsidRPr="002E1DC3">
        <w:rPr>
          <w:bCs/>
          <w:sz w:val="20"/>
          <w:szCs w:val="20"/>
          <w:lang w:eastAsia="sr-Latn-CS"/>
        </w:rPr>
        <w:t>области</w:t>
      </w:r>
      <w:proofErr w:type="spellEnd"/>
      <w:r w:rsidRPr="002E1DC3">
        <w:rPr>
          <w:bCs/>
          <w:sz w:val="20"/>
          <w:szCs w:val="20"/>
          <w:lang w:eastAsia="sr-Latn-CS"/>
        </w:rPr>
        <w:t xml:space="preserve"> </w:t>
      </w:r>
      <w:proofErr w:type="spellStart"/>
      <w:r w:rsidRPr="002E1DC3">
        <w:rPr>
          <w:bCs/>
          <w:sz w:val="20"/>
          <w:szCs w:val="20"/>
          <w:lang w:eastAsia="sr-Latn-CS"/>
        </w:rPr>
        <w:t>неуро</w:t>
      </w:r>
      <w:r w:rsidR="00367CFB">
        <w:rPr>
          <w:bCs/>
          <w:sz w:val="20"/>
          <w:szCs w:val="20"/>
          <w:lang w:eastAsia="sr-Latn-CS"/>
        </w:rPr>
        <w:t>мишићних</w:t>
      </w:r>
      <w:proofErr w:type="spellEnd"/>
      <w:r w:rsidR="00367CFB">
        <w:rPr>
          <w:bCs/>
          <w:sz w:val="20"/>
          <w:szCs w:val="20"/>
          <w:lang w:eastAsia="sr-Latn-CS"/>
        </w:rPr>
        <w:t xml:space="preserve"> </w:t>
      </w:r>
      <w:proofErr w:type="spellStart"/>
      <w:r w:rsidR="00367CFB">
        <w:rPr>
          <w:bCs/>
          <w:sz w:val="20"/>
          <w:szCs w:val="20"/>
          <w:lang w:eastAsia="sr-Latn-CS"/>
        </w:rPr>
        <w:t>болести</w:t>
      </w:r>
      <w:proofErr w:type="spellEnd"/>
      <w:r w:rsidR="00266AF5">
        <w:rPr>
          <w:bCs/>
          <w:sz w:val="20"/>
          <w:szCs w:val="20"/>
          <w:lang w:eastAsia="sr-Latn-CS"/>
        </w:rPr>
        <w:t xml:space="preserve"> </w:t>
      </w:r>
      <w:proofErr w:type="spellStart"/>
      <w:r w:rsidR="00266AF5">
        <w:rPr>
          <w:bCs/>
          <w:sz w:val="20"/>
          <w:szCs w:val="20"/>
          <w:lang w:eastAsia="sr-Latn-CS"/>
        </w:rPr>
        <w:t>следећих</w:t>
      </w:r>
      <w:proofErr w:type="spellEnd"/>
      <w:r w:rsidR="00266AF5">
        <w:rPr>
          <w:bCs/>
          <w:sz w:val="20"/>
          <w:szCs w:val="20"/>
          <w:lang w:eastAsia="sr-Latn-CS"/>
        </w:rPr>
        <w:t xml:space="preserve"> </w:t>
      </w:r>
      <w:proofErr w:type="spellStart"/>
      <w:r w:rsidR="00266AF5">
        <w:rPr>
          <w:bCs/>
          <w:sz w:val="20"/>
          <w:szCs w:val="20"/>
          <w:lang w:eastAsia="sr-Latn-CS"/>
        </w:rPr>
        <w:t>кандидата</w:t>
      </w:r>
      <w:proofErr w:type="spellEnd"/>
      <w:r w:rsidRPr="002E1DC3">
        <w:rPr>
          <w:bCs/>
          <w:sz w:val="20"/>
          <w:szCs w:val="20"/>
          <w:lang w:eastAsia="sr-Latn-CS"/>
        </w:rPr>
        <w:t xml:space="preserve">: </w:t>
      </w:r>
    </w:p>
    <w:p w14:paraId="1AEE2E99" w14:textId="77777777" w:rsidR="00DD02D3" w:rsidRDefault="00DD02D3" w:rsidP="00D257BF">
      <w:pPr>
        <w:pStyle w:val="Tekstclana"/>
        <w:numPr>
          <w:ilvl w:val="0"/>
          <w:numId w:val="17"/>
        </w:numPr>
        <w:spacing w:before="48" w:after="48"/>
        <w:ind w:left="426"/>
        <w:jc w:val="both"/>
        <w:rPr>
          <w:bCs/>
          <w:sz w:val="20"/>
          <w:szCs w:val="20"/>
          <w:lang w:eastAsia="sr-Latn-CS"/>
        </w:rPr>
      </w:pPr>
      <w:proofErr w:type="spellStart"/>
      <w:r>
        <w:rPr>
          <w:bCs/>
          <w:sz w:val="20"/>
          <w:szCs w:val="20"/>
          <w:lang w:eastAsia="sr-Latn-CS"/>
        </w:rPr>
        <w:t>Александар</w:t>
      </w:r>
      <w:proofErr w:type="spellEnd"/>
      <w:r>
        <w:rPr>
          <w:bCs/>
          <w:sz w:val="20"/>
          <w:szCs w:val="20"/>
          <w:lang w:eastAsia="sr-Latn-CS"/>
        </w:rPr>
        <w:t xml:space="preserve"> </w:t>
      </w:r>
      <w:proofErr w:type="spellStart"/>
      <w:r>
        <w:rPr>
          <w:bCs/>
          <w:sz w:val="20"/>
          <w:szCs w:val="20"/>
          <w:lang w:eastAsia="sr-Latn-CS"/>
        </w:rPr>
        <w:t>Поповић</w:t>
      </w:r>
      <w:proofErr w:type="spellEnd"/>
      <w:r w:rsidR="00367CFB" w:rsidRPr="00367CFB">
        <w:rPr>
          <w:bCs/>
          <w:sz w:val="20"/>
          <w:szCs w:val="20"/>
          <w:lang w:eastAsia="sr-Latn-CS"/>
        </w:rPr>
        <w:t>: „</w:t>
      </w:r>
      <w:proofErr w:type="spellStart"/>
      <w:r>
        <w:rPr>
          <w:bCs/>
          <w:sz w:val="20"/>
          <w:szCs w:val="20"/>
          <w:lang w:eastAsia="sr-Latn-CS"/>
        </w:rPr>
        <w:t>Хередитарна</w:t>
      </w:r>
      <w:proofErr w:type="spellEnd"/>
      <w:r>
        <w:rPr>
          <w:bCs/>
          <w:sz w:val="20"/>
          <w:szCs w:val="20"/>
          <w:lang w:eastAsia="sr-Latn-CS"/>
        </w:rPr>
        <w:t xml:space="preserve"> </w:t>
      </w:r>
      <w:proofErr w:type="spellStart"/>
      <w:r>
        <w:rPr>
          <w:bCs/>
          <w:sz w:val="20"/>
          <w:szCs w:val="20"/>
          <w:lang w:eastAsia="sr-Latn-CS"/>
        </w:rPr>
        <w:t>спастична</w:t>
      </w:r>
      <w:proofErr w:type="spellEnd"/>
      <w:r>
        <w:rPr>
          <w:bCs/>
          <w:sz w:val="20"/>
          <w:szCs w:val="20"/>
          <w:lang w:eastAsia="sr-Latn-CS"/>
        </w:rPr>
        <w:t xml:space="preserve"> </w:t>
      </w:r>
      <w:proofErr w:type="spellStart"/>
      <w:r>
        <w:rPr>
          <w:bCs/>
          <w:sz w:val="20"/>
          <w:szCs w:val="20"/>
          <w:lang w:eastAsia="sr-Latn-CS"/>
        </w:rPr>
        <w:t>парапареза</w:t>
      </w:r>
      <w:proofErr w:type="spellEnd"/>
      <w:r>
        <w:rPr>
          <w:bCs/>
          <w:sz w:val="20"/>
          <w:szCs w:val="20"/>
          <w:lang w:eastAsia="sr-Latn-CS"/>
        </w:rPr>
        <w:t xml:space="preserve"> – </w:t>
      </w:r>
      <w:proofErr w:type="spellStart"/>
      <w:r>
        <w:rPr>
          <w:bCs/>
          <w:sz w:val="20"/>
          <w:szCs w:val="20"/>
          <w:lang w:eastAsia="sr-Latn-CS"/>
        </w:rPr>
        <w:t>једноставне</w:t>
      </w:r>
      <w:proofErr w:type="spellEnd"/>
      <w:r>
        <w:rPr>
          <w:bCs/>
          <w:sz w:val="20"/>
          <w:szCs w:val="20"/>
          <w:lang w:eastAsia="sr-Latn-CS"/>
        </w:rPr>
        <w:t xml:space="preserve"> и </w:t>
      </w:r>
      <w:proofErr w:type="spellStart"/>
      <w:r>
        <w:rPr>
          <w:bCs/>
          <w:sz w:val="20"/>
          <w:szCs w:val="20"/>
          <w:lang w:eastAsia="sr-Latn-CS"/>
        </w:rPr>
        <w:t>компликоване</w:t>
      </w:r>
      <w:proofErr w:type="spellEnd"/>
      <w:r>
        <w:rPr>
          <w:bCs/>
          <w:sz w:val="20"/>
          <w:szCs w:val="20"/>
          <w:lang w:eastAsia="sr-Latn-CS"/>
        </w:rPr>
        <w:t xml:space="preserve"> </w:t>
      </w:r>
      <w:proofErr w:type="spellStart"/>
      <w:r>
        <w:rPr>
          <w:bCs/>
          <w:sz w:val="20"/>
          <w:szCs w:val="20"/>
          <w:lang w:eastAsia="sr-Latn-CS"/>
        </w:rPr>
        <w:t>форме</w:t>
      </w:r>
      <w:proofErr w:type="spellEnd"/>
      <w:r w:rsidR="00367CFB" w:rsidRPr="00367CFB">
        <w:rPr>
          <w:bCs/>
          <w:sz w:val="20"/>
          <w:szCs w:val="20"/>
          <w:lang w:eastAsia="sr-Latn-CS"/>
        </w:rPr>
        <w:t>”, 202</w:t>
      </w:r>
      <w:r>
        <w:rPr>
          <w:bCs/>
          <w:sz w:val="20"/>
          <w:szCs w:val="20"/>
          <w:lang w:eastAsia="sr-Latn-CS"/>
        </w:rPr>
        <w:t>1</w:t>
      </w:r>
      <w:r w:rsidR="00367CFB" w:rsidRPr="00367CFB">
        <w:rPr>
          <w:bCs/>
          <w:sz w:val="20"/>
          <w:szCs w:val="20"/>
          <w:lang w:eastAsia="sr-Latn-CS"/>
        </w:rPr>
        <w:t>.</w:t>
      </w:r>
    </w:p>
    <w:p w14:paraId="3E7E6299" w14:textId="77777777" w:rsidR="00DD02D3" w:rsidRPr="00DD02D3" w:rsidRDefault="00DD02D3" w:rsidP="00D257BF">
      <w:pPr>
        <w:pStyle w:val="Tekstclana"/>
        <w:numPr>
          <w:ilvl w:val="0"/>
          <w:numId w:val="17"/>
        </w:numPr>
        <w:spacing w:before="48" w:after="48"/>
        <w:ind w:left="426"/>
        <w:jc w:val="both"/>
        <w:rPr>
          <w:bCs/>
          <w:sz w:val="20"/>
          <w:szCs w:val="20"/>
          <w:lang w:eastAsia="sr-Latn-CS"/>
        </w:rPr>
      </w:pPr>
      <w:proofErr w:type="spellStart"/>
      <w:r w:rsidRPr="00DD02D3">
        <w:rPr>
          <w:bCs/>
          <w:sz w:val="20"/>
          <w:szCs w:val="20"/>
        </w:rPr>
        <w:t>Илија</w:t>
      </w:r>
      <w:proofErr w:type="spellEnd"/>
      <w:r w:rsidRPr="00DD02D3">
        <w:rPr>
          <w:bCs/>
          <w:sz w:val="20"/>
          <w:szCs w:val="20"/>
        </w:rPr>
        <w:t xml:space="preserve"> </w:t>
      </w:r>
      <w:proofErr w:type="spellStart"/>
      <w:r w:rsidRPr="00DD02D3">
        <w:rPr>
          <w:bCs/>
          <w:sz w:val="20"/>
          <w:szCs w:val="20"/>
        </w:rPr>
        <w:t>Гуњић</w:t>
      </w:r>
      <w:proofErr w:type="spellEnd"/>
      <w:proofErr w:type="gramStart"/>
      <w:r w:rsidRPr="00DD02D3">
        <w:rPr>
          <w:bCs/>
          <w:sz w:val="20"/>
          <w:szCs w:val="20"/>
        </w:rPr>
        <w:t>: ”</w:t>
      </w:r>
      <w:proofErr w:type="spellStart"/>
      <w:r w:rsidRPr="00DD02D3">
        <w:rPr>
          <w:bCs/>
          <w:sz w:val="20"/>
          <w:szCs w:val="20"/>
        </w:rPr>
        <w:t>Испитивање</w:t>
      </w:r>
      <w:proofErr w:type="spellEnd"/>
      <w:proofErr w:type="gramEnd"/>
      <w:r w:rsidRPr="00DD02D3">
        <w:rPr>
          <w:bCs/>
          <w:sz w:val="20"/>
          <w:szCs w:val="20"/>
        </w:rPr>
        <w:t xml:space="preserve"> </w:t>
      </w:r>
      <w:proofErr w:type="spellStart"/>
      <w:r w:rsidRPr="00DD02D3">
        <w:rPr>
          <w:bCs/>
          <w:sz w:val="20"/>
          <w:szCs w:val="20"/>
        </w:rPr>
        <w:t>когнитивних</w:t>
      </w:r>
      <w:proofErr w:type="spellEnd"/>
      <w:r w:rsidRPr="00DD02D3">
        <w:rPr>
          <w:bCs/>
          <w:sz w:val="20"/>
          <w:szCs w:val="20"/>
        </w:rPr>
        <w:t xml:space="preserve"> </w:t>
      </w:r>
      <w:proofErr w:type="spellStart"/>
      <w:r w:rsidRPr="00DD02D3">
        <w:rPr>
          <w:bCs/>
          <w:sz w:val="20"/>
          <w:szCs w:val="20"/>
        </w:rPr>
        <w:t>функција</w:t>
      </w:r>
      <w:proofErr w:type="spellEnd"/>
      <w:r w:rsidRPr="00DD02D3">
        <w:rPr>
          <w:bCs/>
          <w:sz w:val="20"/>
          <w:szCs w:val="20"/>
        </w:rPr>
        <w:t xml:space="preserve"> </w:t>
      </w:r>
      <w:proofErr w:type="spellStart"/>
      <w:r w:rsidRPr="00DD02D3">
        <w:rPr>
          <w:bCs/>
          <w:sz w:val="20"/>
          <w:szCs w:val="20"/>
        </w:rPr>
        <w:t>код</w:t>
      </w:r>
      <w:proofErr w:type="spellEnd"/>
      <w:r w:rsidRPr="00DD02D3">
        <w:rPr>
          <w:bCs/>
          <w:sz w:val="20"/>
          <w:szCs w:val="20"/>
        </w:rPr>
        <w:t xml:space="preserve"> </w:t>
      </w:r>
      <w:proofErr w:type="spellStart"/>
      <w:r w:rsidRPr="00DD02D3">
        <w:rPr>
          <w:bCs/>
          <w:sz w:val="20"/>
          <w:szCs w:val="20"/>
        </w:rPr>
        <w:t>пацијената</w:t>
      </w:r>
      <w:proofErr w:type="spellEnd"/>
      <w:r w:rsidRPr="00DD02D3">
        <w:rPr>
          <w:bCs/>
          <w:sz w:val="20"/>
          <w:szCs w:val="20"/>
        </w:rPr>
        <w:t xml:space="preserve"> </w:t>
      </w:r>
      <w:proofErr w:type="spellStart"/>
      <w:r w:rsidRPr="00DD02D3">
        <w:rPr>
          <w:bCs/>
          <w:sz w:val="20"/>
          <w:szCs w:val="20"/>
        </w:rPr>
        <w:t>са</w:t>
      </w:r>
      <w:proofErr w:type="spellEnd"/>
      <w:r w:rsidRPr="00DD02D3">
        <w:rPr>
          <w:bCs/>
          <w:sz w:val="20"/>
          <w:szCs w:val="20"/>
        </w:rPr>
        <w:t xml:space="preserve"> </w:t>
      </w:r>
      <w:proofErr w:type="spellStart"/>
      <w:r w:rsidRPr="00DD02D3">
        <w:rPr>
          <w:bCs/>
          <w:sz w:val="20"/>
          <w:szCs w:val="20"/>
        </w:rPr>
        <w:t>миотоничном</w:t>
      </w:r>
      <w:proofErr w:type="spellEnd"/>
      <w:r w:rsidRPr="00DD02D3">
        <w:rPr>
          <w:bCs/>
          <w:sz w:val="20"/>
          <w:szCs w:val="20"/>
        </w:rPr>
        <w:t xml:space="preserve"> </w:t>
      </w:r>
      <w:proofErr w:type="spellStart"/>
      <w:r w:rsidRPr="00DD02D3">
        <w:rPr>
          <w:bCs/>
          <w:sz w:val="20"/>
          <w:szCs w:val="20"/>
        </w:rPr>
        <w:t>дистрофијом</w:t>
      </w:r>
      <w:proofErr w:type="spellEnd"/>
      <w:r w:rsidRPr="00DD02D3">
        <w:rPr>
          <w:bCs/>
          <w:sz w:val="20"/>
          <w:szCs w:val="20"/>
        </w:rPr>
        <w:t xml:space="preserve"> </w:t>
      </w:r>
      <w:proofErr w:type="spellStart"/>
      <w:r w:rsidRPr="00DD02D3">
        <w:rPr>
          <w:bCs/>
          <w:sz w:val="20"/>
          <w:szCs w:val="20"/>
        </w:rPr>
        <w:t>типа</w:t>
      </w:r>
      <w:proofErr w:type="spellEnd"/>
      <w:r w:rsidRPr="00DD02D3">
        <w:rPr>
          <w:bCs/>
          <w:sz w:val="20"/>
          <w:szCs w:val="20"/>
        </w:rPr>
        <w:t xml:space="preserve"> 2”, 202</w:t>
      </w:r>
      <w:r>
        <w:rPr>
          <w:bCs/>
          <w:sz w:val="20"/>
          <w:szCs w:val="20"/>
        </w:rPr>
        <w:t>2</w:t>
      </w:r>
      <w:r w:rsidRPr="00DD02D3">
        <w:rPr>
          <w:bCs/>
          <w:sz w:val="20"/>
          <w:szCs w:val="20"/>
        </w:rPr>
        <w:t>.</w:t>
      </w:r>
    </w:p>
    <w:p w14:paraId="11995835" w14:textId="77777777" w:rsidR="00DD02D3" w:rsidRPr="00DD02D3" w:rsidRDefault="00DD02D3" w:rsidP="00D257BF">
      <w:pPr>
        <w:pStyle w:val="Tekstclana"/>
        <w:numPr>
          <w:ilvl w:val="0"/>
          <w:numId w:val="17"/>
        </w:numPr>
        <w:spacing w:before="48" w:after="48"/>
        <w:ind w:left="426"/>
        <w:jc w:val="both"/>
        <w:rPr>
          <w:bCs/>
          <w:sz w:val="20"/>
          <w:szCs w:val="20"/>
          <w:lang w:eastAsia="sr-Latn-CS"/>
        </w:rPr>
      </w:pPr>
      <w:proofErr w:type="spellStart"/>
      <w:r w:rsidRPr="00DD02D3">
        <w:rPr>
          <w:color w:val="000000"/>
          <w:sz w:val="20"/>
          <w:szCs w:val="20"/>
        </w:rPr>
        <w:t>Јелена</w:t>
      </w:r>
      <w:proofErr w:type="spellEnd"/>
      <w:r w:rsidRPr="00DD02D3">
        <w:rPr>
          <w:color w:val="000000"/>
          <w:sz w:val="20"/>
          <w:szCs w:val="20"/>
        </w:rPr>
        <w:t xml:space="preserve"> </w:t>
      </w:r>
      <w:proofErr w:type="spellStart"/>
      <w:r w:rsidRPr="00DD02D3">
        <w:rPr>
          <w:color w:val="000000"/>
          <w:sz w:val="20"/>
          <w:szCs w:val="20"/>
        </w:rPr>
        <w:t>Златар</w:t>
      </w:r>
      <w:proofErr w:type="spellEnd"/>
      <w:r w:rsidRPr="00DD02D3">
        <w:rPr>
          <w:color w:val="000000"/>
          <w:sz w:val="20"/>
          <w:szCs w:val="20"/>
        </w:rPr>
        <w:t>: ”Frequency of autoimmune diseases in patients with myotonic dystrophy type 2”, 202</w:t>
      </w:r>
      <w:r>
        <w:rPr>
          <w:color w:val="000000"/>
          <w:sz w:val="20"/>
          <w:szCs w:val="20"/>
        </w:rPr>
        <w:t>3</w:t>
      </w:r>
      <w:r w:rsidRPr="00DD02D3">
        <w:rPr>
          <w:color w:val="000000"/>
          <w:sz w:val="20"/>
          <w:szCs w:val="20"/>
        </w:rPr>
        <w:t>.</w:t>
      </w:r>
    </w:p>
    <w:p w14:paraId="33EDE61F" w14:textId="77777777" w:rsidR="00266AF5" w:rsidRPr="00A334A0" w:rsidRDefault="00A334A0" w:rsidP="00CC0D13">
      <w:pPr>
        <w:pStyle w:val="Tekstclana"/>
        <w:numPr>
          <w:ilvl w:val="0"/>
          <w:numId w:val="0"/>
        </w:numPr>
        <w:spacing w:beforeLines="0" w:afterLines="0"/>
        <w:jc w:val="both"/>
        <w:rPr>
          <w:b/>
          <w:sz w:val="20"/>
          <w:szCs w:val="20"/>
          <w:lang w:eastAsia="sr-Latn-CS"/>
        </w:rPr>
      </w:pPr>
      <w:r>
        <w:rPr>
          <w:b/>
          <w:sz w:val="20"/>
          <w:szCs w:val="20"/>
          <w:lang w:eastAsia="sr-Latn-CS"/>
        </w:rPr>
        <w:lastRenderedPageBreak/>
        <w:t>УЧЕШЋЕ</w:t>
      </w:r>
      <w:r w:rsidRPr="00976F73">
        <w:rPr>
          <w:b/>
          <w:sz w:val="20"/>
          <w:szCs w:val="20"/>
          <w:lang w:eastAsia="sr-Latn-CS"/>
        </w:rPr>
        <w:t xml:space="preserve"> У КOМИСИJAМA ЗA OДБРAНУ РAДOВA</w:t>
      </w:r>
    </w:p>
    <w:p w14:paraId="48A1F9C5" w14:textId="77777777" w:rsidR="00266AF5" w:rsidRPr="00227B41" w:rsidRDefault="00266AF5" w:rsidP="00CC0D13">
      <w:pPr>
        <w:pStyle w:val="Tekstclana"/>
        <w:numPr>
          <w:ilvl w:val="0"/>
          <w:numId w:val="0"/>
        </w:numPr>
        <w:spacing w:beforeLines="0" w:afterLines="0"/>
        <w:jc w:val="both"/>
        <w:rPr>
          <w:b/>
          <w:bCs/>
          <w:sz w:val="20"/>
          <w:szCs w:val="20"/>
          <w:lang w:eastAsia="sr-Latn-CS"/>
        </w:rPr>
      </w:pPr>
      <w:proofErr w:type="spellStart"/>
      <w:r>
        <w:rPr>
          <w:b/>
          <w:bCs/>
          <w:sz w:val="20"/>
          <w:szCs w:val="20"/>
          <w:lang w:eastAsia="sr-Latn-CS"/>
        </w:rPr>
        <w:t>Дипломски</w:t>
      </w:r>
      <w:proofErr w:type="spellEnd"/>
      <w:r>
        <w:rPr>
          <w:b/>
          <w:bCs/>
          <w:sz w:val="20"/>
          <w:szCs w:val="20"/>
          <w:lang w:eastAsia="sr-Latn-CS"/>
        </w:rPr>
        <w:t xml:space="preserve"> </w:t>
      </w:r>
      <w:proofErr w:type="spellStart"/>
      <w:r>
        <w:rPr>
          <w:b/>
          <w:bCs/>
          <w:sz w:val="20"/>
          <w:szCs w:val="20"/>
          <w:lang w:eastAsia="sr-Latn-CS"/>
        </w:rPr>
        <w:t>радови</w:t>
      </w:r>
      <w:proofErr w:type="spellEnd"/>
      <w:r w:rsidRPr="00227B41">
        <w:rPr>
          <w:b/>
          <w:bCs/>
          <w:sz w:val="20"/>
          <w:szCs w:val="20"/>
          <w:lang w:eastAsia="sr-Latn-CS"/>
        </w:rPr>
        <w:t>:</w:t>
      </w:r>
    </w:p>
    <w:p w14:paraId="08F7D17D" w14:textId="77777777" w:rsidR="004511F8" w:rsidRDefault="004511F8" w:rsidP="00CC0D13">
      <w:pPr>
        <w:pStyle w:val="Tekstclana"/>
        <w:numPr>
          <w:ilvl w:val="0"/>
          <w:numId w:val="0"/>
        </w:numPr>
        <w:spacing w:beforeLines="0" w:afterLines="0"/>
        <w:jc w:val="both"/>
        <w:rPr>
          <w:sz w:val="20"/>
          <w:szCs w:val="20"/>
          <w:lang w:eastAsia="sr-Latn-CS"/>
        </w:rPr>
      </w:pPr>
      <w:proofErr w:type="spellStart"/>
      <w:r w:rsidRPr="00227B41">
        <w:rPr>
          <w:sz w:val="20"/>
          <w:szCs w:val="20"/>
          <w:lang w:eastAsia="sr-Latn-CS"/>
        </w:rPr>
        <w:t>Др</w:t>
      </w:r>
      <w:proofErr w:type="spellEnd"/>
      <w:r w:rsidRPr="00227B41">
        <w:rPr>
          <w:sz w:val="20"/>
          <w:szCs w:val="20"/>
          <w:lang w:eastAsia="sr-Latn-CS"/>
        </w:rPr>
        <w:t xml:space="preserve"> </w:t>
      </w:r>
      <w:proofErr w:type="spellStart"/>
      <w:r w:rsidR="00DD02D3">
        <w:rPr>
          <w:sz w:val="20"/>
          <w:szCs w:val="20"/>
          <w:lang w:eastAsia="sr-Latn-CS"/>
        </w:rPr>
        <w:t>Стојан</w:t>
      </w:r>
      <w:proofErr w:type="spellEnd"/>
      <w:r w:rsidR="00DD02D3">
        <w:rPr>
          <w:sz w:val="20"/>
          <w:szCs w:val="20"/>
          <w:lang w:eastAsia="sr-Latn-CS"/>
        </w:rPr>
        <w:t xml:space="preserve"> </w:t>
      </w:r>
      <w:proofErr w:type="spellStart"/>
      <w:r w:rsidR="00DD02D3">
        <w:rPr>
          <w:sz w:val="20"/>
          <w:szCs w:val="20"/>
          <w:lang w:eastAsia="sr-Latn-CS"/>
        </w:rPr>
        <w:t>Перић</w:t>
      </w:r>
      <w:proofErr w:type="spellEnd"/>
      <w:r w:rsidR="00976F73">
        <w:rPr>
          <w:sz w:val="20"/>
          <w:szCs w:val="20"/>
          <w:lang w:eastAsia="sr-Latn-CS"/>
        </w:rPr>
        <w:t xml:space="preserve"> </w:t>
      </w:r>
      <w:proofErr w:type="spellStart"/>
      <w:r w:rsidR="00976F73">
        <w:rPr>
          <w:sz w:val="20"/>
          <w:szCs w:val="20"/>
          <w:lang w:eastAsia="sr-Latn-CS"/>
        </w:rPr>
        <w:t>је</w:t>
      </w:r>
      <w:proofErr w:type="spellEnd"/>
      <w:r w:rsidRPr="00227B41">
        <w:rPr>
          <w:sz w:val="20"/>
          <w:szCs w:val="20"/>
          <w:lang w:eastAsia="sr-Latn-CS"/>
        </w:rPr>
        <w:t xml:space="preserve"> </w:t>
      </w:r>
      <w:proofErr w:type="spellStart"/>
      <w:r w:rsidRPr="00227B41">
        <w:rPr>
          <w:sz w:val="20"/>
          <w:szCs w:val="20"/>
          <w:lang w:eastAsia="sr-Latn-CS"/>
        </w:rPr>
        <w:t>учествова</w:t>
      </w:r>
      <w:r w:rsidR="00DD02D3">
        <w:rPr>
          <w:sz w:val="20"/>
          <w:szCs w:val="20"/>
          <w:lang w:eastAsia="sr-Latn-CS"/>
        </w:rPr>
        <w:t>о</w:t>
      </w:r>
      <w:proofErr w:type="spellEnd"/>
      <w:r w:rsidRPr="00227B41">
        <w:rPr>
          <w:sz w:val="20"/>
          <w:szCs w:val="20"/>
          <w:lang w:eastAsia="sr-Latn-CS"/>
        </w:rPr>
        <w:t xml:space="preserve"> у </w:t>
      </w:r>
      <w:proofErr w:type="spellStart"/>
      <w:r w:rsidRPr="00227B41">
        <w:rPr>
          <w:sz w:val="20"/>
          <w:szCs w:val="20"/>
          <w:lang w:eastAsia="sr-Latn-CS"/>
        </w:rPr>
        <w:t>комисија</w:t>
      </w:r>
      <w:r w:rsidR="0017605B">
        <w:rPr>
          <w:sz w:val="20"/>
          <w:szCs w:val="20"/>
          <w:lang w:eastAsia="sr-Latn-CS"/>
        </w:rPr>
        <w:t>ма</w:t>
      </w:r>
      <w:proofErr w:type="spellEnd"/>
      <w:r w:rsidRPr="00227B41">
        <w:rPr>
          <w:sz w:val="20"/>
          <w:szCs w:val="20"/>
          <w:lang w:eastAsia="sr-Latn-CS"/>
        </w:rPr>
        <w:t xml:space="preserve"> </w:t>
      </w:r>
      <w:proofErr w:type="spellStart"/>
      <w:r w:rsidRPr="00227B41">
        <w:rPr>
          <w:sz w:val="20"/>
          <w:szCs w:val="20"/>
          <w:lang w:eastAsia="sr-Latn-CS"/>
        </w:rPr>
        <w:t>за</w:t>
      </w:r>
      <w:proofErr w:type="spellEnd"/>
      <w:r w:rsidRPr="00227B41">
        <w:rPr>
          <w:sz w:val="20"/>
          <w:szCs w:val="20"/>
          <w:lang w:eastAsia="sr-Latn-CS"/>
        </w:rPr>
        <w:t xml:space="preserve"> </w:t>
      </w:r>
      <w:proofErr w:type="spellStart"/>
      <w:r w:rsidRPr="00227B41">
        <w:rPr>
          <w:sz w:val="20"/>
          <w:szCs w:val="20"/>
          <w:lang w:eastAsia="sr-Latn-CS"/>
        </w:rPr>
        <w:t>одбрану</w:t>
      </w:r>
      <w:proofErr w:type="spellEnd"/>
      <w:r w:rsidRPr="00227B41">
        <w:rPr>
          <w:sz w:val="20"/>
          <w:szCs w:val="20"/>
          <w:lang w:eastAsia="sr-Latn-CS"/>
        </w:rPr>
        <w:t xml:space="preserve"> </w:t>
      </w:r>
      <w:proofErr w:type="spellStart"/>
      <w:r w:rsidR="00F66E48">
        <w:rPr>
          <w:sz w:val="20"/>
          <w:szCs w:val="20"/>
          <w:lang w:eastAsia="sr-Latn-CS"/>
        </w:rPr>
        <w:t>завршних</w:t>
      </w:r>
      <w:proofErr w:type="spellEnd"/>
      <w:r w:rsidR="00F66E48">
        <w:rPr>
          <w:sz w:val="20"/>
          <w:szCs w:val="20"/>
          <w:lang w:eastAsia="sr-Latn-CS"/>
        </w:rPr>
        <w:t xml:space="preserve"> </w:t>
      </w:r>
      <w:proofErr w:type="spellStart"/>
      <w:r w:rsidRPr="00227B41">
        <w:rPr>
          <w:sz w:val="20"/>
          <w:szCs w:val="20"/>
          <w:lang w:eastAsia="sr-Latn-CS"/>
        </w:rPr>
        <w:t>дипломских</w:t>
      </w:r>
      <w:proofErr w:type="spellEnd"/>
      <w:r w:rsidRPr="00227B41">
        <w:rPr>
          <w:sz w:val="20"/>
          <w:szCs w:val="20"/>
          <w:lang w:eastAsia="sr-Latn-CS"/>
        </w:rPr>
        <w:t xml:space="preserve"> </w:t>
      </w:r>
      <w:proofErr w:type="spellStart"/>
      <w:r w:rsidRPr="00227B41">
        <w:rPr>
          <w:sz w:val="20"/>
          <w:szCs w:val="20"/>
          <w:lang w:eastAsia="sr-Latn-CS"/>
        </w:rPr>
        <w:t>радова</w:t>
      </w:r>
      <w:proofErr w:type="spellEnd"/>
      <w:r w:rsidRPr="00227B41">
        <w:rPr>
          <w:sz w:val="20"/>
          <w:szCs w:val="20"/>
          <w:lang w:eastAsia="sr-Latn-CS"/>
        </w:rPr>
        <w:t xml:space="preserve"> </w:t>
      </w:r>
      <w:proofErr w:type="spellStart"/>
      <w:r w:rsidRPr="00227B41">
        <w:rPr>
          <w:sz w:val="20"/>
          <w:szCs w:val="20"/>
          <w:lang w:eastAsia="sr-Latn-CS"/>
        </w:rPr>
        <w:t>студената</w:t>
      </w:r>
      <w:proofErr w:type="spellEnd"/>
      <w:r w:rsidRPr="00227B41">
        <w:rPr>
          <w:sz w:val="20"/>
          <w:szCs w:val="20"/>
          <w:lang w:eastAsia="sr-Latn-CS"/>
        </w:rPr>
        <w:t xml:space="preserve"> </w:t>
      </w:r>
      <w:proofErr w:type="spellStart"/>
      <w:r w:rsidRPr="00227B41">
        <w:rPr>
          <w:sz w:val="20"/>
          <w:szCs w:val="20"/>
          <w:lang w:eastAsia="sr-Latn-CS"/>
        </w:rPr>
        <w:t>следећих</w:t>
      </w:r>
      <w:proofErr w:type="spellEnd"/>
      <w:r w:rsidRPr="00227B41">
        <w:rPr>
          <w:sz w:val="20"/>
          <w:szCs w:val="20"/>
          <w:lang w:eastAsia="sr-Latn-CS"/>
        </w:rPr>
        <w:t xml:space="preserve"> </w:t>
      </w:r>
      <w:proofErr w:type="spellStart"/>
      <w:r w:rsidRPr="00227B41">
        <w:rPr>
          <w:sz w:val="20"/>
          <w:szCs w:val="20"/>
          <w:lang w:eastAsia="sr-Latn-CS"/>
        </w:rPr>
        <w:t>кандидата</w:t>
      </w:r>
      <w:proofErr w:type="spellEnd"/>
      <w:r w:rsidRPr="00227B41">
        <w:rPr>
          <w:sz w:val="20"/>
          <w:szCs w:val="20"/>
          <w:lang w:eastAsia="sr-Latn-CS"/>
        </w:rPr>
        <w:t xml:space="preserve">: </w:t>
      </w:r>
    </w:p>
    <w:p w14:paraId="262C5080" w14:textId="77777777" w:rsidR="00976F73" w:rsidRPr="00976F73" w:rsidRDefault="00976F73" w:rsidP="00D257BF">
      <w:pPr>
        <w:pStyle w:val="Tekstclana"/>
        <w:numPr>
          <w:ilvl w:val="0"/>
          <w:numId w:val="18"/>
        </w:numPr>
        <w:spacing w:before="48" w:after="48"/>
        <w:ind w:left="426"/>
        <w:jc w:val="both"/>
        <w:rPr>
          <w:sz w:val="20"/>
          <w:szCs w:val="20"/>
          <w:lang w:eastAsia="sr-Latn-CS"/>
        </w:rPr>
      </w:pPr>
      <w:proofErr w:type="spellStart"/>
      <w:r w:rsidRPr="00976F73">
        <w:rPr>
          <w:sz w:val="20"/>
          <w:szCs w:val="20"/>
          <w:lang w:eastAsia="sr-Latn-CS"/>
        </w:rPr>
        <w:t>Трамошљанин</w:t>
      </w:r>
      <w:proofErr w:type="spellEnd"/>
      <w:r w:rsidRPr="00976F73">
        <w:rPr>
          <w:sz w:val="20"/>
          <w:szCs w:val="20"/>
          <w:lang w:eastAsia="sr-Latn-CS"/>
        </w:rPr>
        <w:t xml:space="preserve"> </w:t>
      </w:r>
      <w:proofErr w:type="spellStart"/>
      <w:r w:rsidRPr="00976F73">
        <w:rPr>
          <w:sz w:val="20"/>
          <w:szCs w:val="20"/>
          <w:lang w:eastAsia="sr-Latn-CS"/>
        </w:rPr>
        <w:t>Јелена</w:t>
      </w:r>
      <w:proofErr w:type="spellEnd"/>
      <w:r w:rsidRPr="00976F73">
        <w:rPr>
          <w:sz w:val="20"/>
          <w:szCs w:val="20"/>
          <w:lang w:eastAsia="sr-Latn-CS"/>
        </w:rPr>
        <w:t>: „</w:t>
      </w:r>
      <w:proofErr w:type="spellStart"/>
      <w:r w:rsidRPr="00976F73">
        <w:rPr>
          <w:sz w:val="20"/>
          <w:szCs w:val="20"/>
          <w:lang w:eastAsia="sr-Latn-CS"/>
        </w:rPr>
        <w:t>Трауматске</w:t>
      </w:r>
      <w:proofErr w:type="spellEnd"/>
      <w:r w:rsidRPr="00976F73">
        <w:rPr>
          <w:sz w:val="20"/>
          <w:szCs w:val="20"/>
          <w:lang w:eastAsia="sr-Latn-CS"/>
        </w:rPr>
        <w:t xml:space="preserve"> </w:t>
      </w:r>
      <w:proofErr w:type="spellStart"/>
      <w:r w:rsidRPr="00976F73">
        <w:rPr>
          <w:sz w:val="20"/>
          <w:szCs w:val="20"/>
          <w:lang w:eastAsia="sr-Latn-CS"/>
        </w:rPr>
        <w:t>лезије</w:t>
      </w:r>
      <w:proofErr w:type="spellEnd"/>
      <w:r w:rsidRPr="00976F73">
        <w:rPr>
          <w:sz w:val="20"/>
          <w:szCs w:val="20"/>
          <w:lang w:eastAsia="sr-Latn-CS"/>
        </w:rPr>
        <w:t xml:space="preserve"> </w:t>
      </w:r>
      <w:proofErr w:type="spellStart"/>
      <w:r w:rsidRPr="00976F73">
        <w:rPr>
          <w:sz w:val="20"/>
          <w:szCs w:val="20"/>
          <w:lang w:eastAsia="sr-Latn-CS"/>
        </w:rPr>
        <w:t>кичмене</w:t>
      </w:r>
      <w:proofErr w:type="spellEnd"/>
      <w:r w:rsidRPr="00976F73">
        <w:rPr>
          <w:sz w:val="20"/>
          <w:szCs w:val="20"/>
          <w:lang w:eastAsia="sr-Latn-CS"/>
        </w:rPr>
        <w:t xml:space="preserve"> </w:t>
      </w:r>
      <w:proofErr w:type="spellStart"/>
      <w:r w:rsidRPr="00976F73">
        <w:rPr>
          <w:sz w:val="20"/>
          <w:szCs w:val="20"/>
          <w:lang w:eastAsia="sr-Latn-CS"/>
        </w:rPr>
        <w:t>мождине</w:t>
      </w:r>
      <w:proofErr w:type="spellEnd"/>
      <w:r w:rsidRPr="00976F73">
        <w:rPr>
          <w:sz w:val="20"/>
          <w:szCs w:val="20"/>
          <w:lang w:eastAsia="sr-Latn-CS"/>
        </w:rPr>
        <w:t xml:space="preserve"> - </w:t>
      </w:r>
      <w:proofErr w:type="spellStart"/>
      <w:r w:rsidRPr="00976F73">
        <w:rPr>
          <w:sz w:val="20"/>
          <w:szCs w:val="20"/>
          <w:lang w:eastAsia="sr-Latn-CS"/>
        </w:rPr>
        <w:t>клиничка</w:t>
      </w:r>
      <w:proofErr w:type="spellEnd"/>
      <w:r w:rsidRPr="00976F73">
        <w:rPr>
          <w:sz w:val="20"/>
          <w:szCs w:val="20"/>
          <w:lang w:eastAsia="sr-Latn-CS"/>
        </w:rPr>
        <w:t xml:space="preserve"> </w:t>
      </w:r>
      <w:proofErr w:type="spellStart"/>
      <w:r w:rsidRPr="00976F73">
        <w:rPr>
          <w:sz w:val="20"/>
          <w:szCs w:val="20"/>
          <w:lang w:eastAsia="sr-Latn-CS"/>
        </w:rPr>
        <w:t>слика</w:t>
      </w:r>
      <w:proofErr w:type="spellEnd"/>
      <w:r w:rsidRPr="00976F73">
        <w:rPr>
          <w:sz w:val="20"/>
          <w:szCs w:val="20"/>
          <w:lang w:eastAsia="sr-Latn-CS"/>
        </w:rPr>
        <w:t xml:space="preserve"> и </w:t>
      </w:r>
      <w:proofErr w:type="spellStart"/>
      <w:r w:rsidRPr="00976F73">
        <w:rPr>
          <w:sz w:val="20"/>
          <w:szCs w:val="20"/>
          <w:lang w:eastAsia="sr-Latn-CS"/>
        </w:rPr>
        <w:t>терапија</w:t>
      </w:r>
      <w:proofErr w:type="spellEnd"/>
      <w:r w:rsidRPr="00976F73">
        <w:rPr>
          <w:sz w:val="20"/>
          <w:szCs w:val="20"/>
          <w:lang w:eastAsia="sr-Latn-CS"/>
        </w:rPr>
        <w:t>”, 2019.</w:t>
      </w:r>
    </w:p>
    <w:p w14:paraId="0D18F8CC" w14:textId="77777777" w:rsidR="00A334A0" w:rsidRPr="00E7548D" w:rsidRDefault="00DD02D3" w:rsidP="00D257BF">
      <w:pPr>
        <w:pStyle w:val="Tekstclana"/>
        <w:numPr>
          <w:ilvl w:val="0"/>
          <w:numId w:val="18"/>
        </w:numPr>
        <w:spacing w:before="48" w:after="48"/>
        <w:ind w:left="426"/>
        <w:jc w:val="both"/>
        <w:rPr>
          <w:sz w:val="20"/>
          <w:szCs w:val="20"/>
          <w:lang w:eastAsia="sr-Latn-CS"/>
        </w:rPr>
      </w:pPr>
      <w:proofErr w:type="spellStart"/>
      <w:r>
        <w:rPr>
          <w:sz w:val="20"/>
          <w:szCs w:val="20"/>
          <w:lang w:eastAsia="sr-Latn-CS"/>
        </w:rPr>
        <w:t>Николина</w:t>
      </w:r>
      <w:proofErr w:type="spellEnd"/>
      <w:r>
        <w:rPr>
          <w:sz w:val="20"/>
          <w:szCs w:val="20"/>
          <w:lang w:eastAsia="sr-Latn-CS"/>
        </w:rPr>
        <w:t xml:space="preserve"> </w:t>
      </w:r>
      <w:proofErr w:type="spellStart"/>
      <w:r>
        <w:rPr>
          <w:sz w:val="20"/>
          <w:szCs w:val="20"/>
          <w:lang w:eastAsia="sr-Latn-CS"/>
        </w:rPr>
        <w:t>Кангрга</w:t>
      </w:r>
      <w:proofErr w:type="spellEnd"/>
      <w:r w:rsidR="00976F73" w:rsidRPr="00976F73">
        <w:rPr>
          <w:sz w:val="20"/>
          <w:szCs w:val="20"/>
          <w:lang w:eastAsia="sr-Latn-CS"/>
        </w:rPr>
        <w:t>: „</w:t>
      </w:r>
      <w:proofErr w:type="spellStart"/>
      <w:r>
        <w:rPr>
          <w:sz w:val="20"/>
          <w:szCs w:val="20"/>
          <w:lang w:eastAsia="sr-Latn-CS"/>
        </w:rPr>
        <w:t>Протеини</w:t>
      </w:r>
      <w:proofErr w:type="spellEnd"/>
      <w:r>
        <w:rPr>
          <w:sz w:val="20"/>
          <w:szCs w:val="20"/>
          <w:lang w:eastAsia="sr-Latn-CS"/>
        </w:rPr>
        <w:t xml:space="preserve"> </w:t>
      </w:r>
      <w:proofErr w:type="spellStart"/>
      <w:r>
        <w:rPr>
          <w:sz w:val="20"/>
          <w:szCs w:val="20"/>
          <w:lang w:eastAsia="sr-Latn-CS"/>
        </w:rPr>
        <w:t>саркомере</w:t>
      </w:r>
      <w:proofErr w:type="spellEnd"/>
      <w:r>
        <w:rPr>
          <w:sz w:val="20"/>
          <w:szCs w:val="20"/>
          <w:lang w:eastAsia="sr-Latn-CS"/>
        </w:rPr>
        <w:t xml:space="preserve">: </w:t>
      </w:r>
      <w:proofErr w:type="spellStart"/>
      <w:r>
        <w:rPr>
          <w:sz w:val="20"/>
          <w:szCs w:val="20"/>
          <w:lang w:eastAsia="sr-Latn-CS"/>
        </w:rPr>
        <w:t>структура</w:t>
      </w:r>
      <w:proofErr w:type="spellEnd"/>
      <w:r>
        <w:rPr>
          <w:sz w:val="20"/>
          <w:szCs w:val="20"/>
          <w:lang w:eastAsia="sr-Latn-CS"/>
        </w:rPr>
        <w:t xml:space="preserve">, </w:t>
      </w:r>
      <w:proofErr w:type="spellStart"/>
      <w:r>
        <w:rPr>
          <w:sz w:val="20"/>
          <w:szCs w:val="20"/>
          <w:lang w:eastAsia="sr-Latn-CS"/>
        </w:rPr>
        <w:t>организација</w:t>
      </w:r>
      <w:proofErr w:type="spellEnd"/>
      <w:r>
        <w:rPr>
          <w:sz w:val="20"/>
          <w:szCs w:val="20"/>
          <w:lang w:eastAsia="sr-Latn-CS"/>
        </w:rPr>
        <w:t xml:space="preserve"> и </w:t>
      </w:r>
      <w:proofErr w:type="spellStart"/>
      <w:r>
        <w:rPr>
          <w:sz w:val="20"/>
          <w:szCs w:val="20"/>
          <w:lang w:eastAsia="sr-Latn-CS"/>
        </w:rPr>
        <w:t>улога</w:t>
      </w:r>
      <w:proofErr w:type="spellEnd"/>
      <w:r>
        <w:rPr>
          <w:sz w:val="20"/>
          <w:szCs w:val="20"/>
          <w:lang w:eastAsia="sr-Latn-CS"/>
        </w:rPr>
        <w:t xml:space="preserve"> у </w:t>
      </w:r>
      <w:proofErr w:type="spellStart"/>
      <w:r>
        <w:rPr>
          <w:sz w:val="20"/>
          <w:szCs w:val="20"/>
          <w:lang w:eastAsia="sr-Latn-CS"/>
        </w:rPr>
        <w:t>настанку</w:t>
      </w:r>
      <w:proofErr w:type="spellEnd"/>
      <w:r>
        <w:rPr>
          <w:sz w:val="20"/>
          <w:szCs w:val="20"/>
          <w:lang w:eastAsia="sr-Latn-CS"/>
        </w:rPr>
        <w:t xml:space="preserve"> </w:t>
      </w:r>
      <w:proofErr w:type="spellStart"/>
      <w:r>
        <w:rPr>
          <w:sz w:val="20"/>
          <w:szCs w:val="20"/>
          <w:lang w:eastAsia="sr-Latn-CS"/>
        </w:rPr>
        <w:t>мишићних</w:t>
      </w:r>
      <w:proofErr w:type="spellEnd"/>
      <w:r>
        <w:rPr>
          <w:sz w:val="20"/>
          <w:szCs w:val="20"/>
          <w:lang w:eastAsia="sr-Latn-CS"/>
        </w:rPr>
        <w:t xml:space="preserve"> </w:t>
      </w:r>
      <w:proofErr w:type="spellStart"/>
      <w:r w:rsidR="00D4197B">
        <w:rPr>
          <w:sz w:val="20"/>
          <w:szCs w:val="20"/>
          <w:lang w:eastAsia="sr-Latn-CS"/>
        </w:rPr>
        <w:t>обољења</w:t>
      </w:r>
      <w:proofErr w:type="spellEnd"/>
      <w:r w:rsidR="00976F73" w:rsidRPr="00976F73">
        <w:rPr>
          <w:sz w:val="20"/>
          <w:szCs w:val="20"/>
          <w:lang w:eastAsia="sr-Latn-CS"/>
        </w:rPr>
        <w:t>”, 2019.</w:t>
      </w:r>
      <w:r w:rsidR="00A334A0" w:rsidRPr="00E7548D">
        <w:rPr>
          <w:sz w:val="20"/>
          <w:szCs w:val="20"/>
          <w:lang w:eastAsia="sr-Latn-CS"/>
        </w:rPr>
        <w:t xml:space="preserve"> </w:t>
      </w:r>
    </w:p>
    <w:p w14:paraId="120D69BA" w14:textId="77777777" w:rsidR="00266AF5" w:rsidRDefault="00266AF5" w:rsidP="00CC0D13">
      <w:pPr>
        <w:pStyle w:val="Tekstclana"/>
        <w:numPr>
          <w:ilvl w:val="0"/>
          <w:numId w:val="0"/>
        </w:numPr>
        <w:spacing w:before="48" w:after="48"/>
        <w:jc w:val="both"/>
        <w:rPr>
          <w:sz w:val="20"/>
          <w:szCs w:val="20"/>
          <w:lang w:eastAsia="sr-Latn-CS"/>
        </w:rPr>
      </w:pPr>
    </w:p>
    <w:p w14:paraId="279DC037" w14:textId="77777777" w:rsidR="00E7548D" w:rsidRPr="00987A76" w:rsidRDefault="00993BEB" w:rsidP="00CC0D13">
      <w:pPr>
        <w:jc w:val="both"/>
        <w:rPr>
          <w:b/>
          <w:bCs/>
          <w:szCs w:val="22"/>
        </w:rPr>
      </w:pPr>
      <w:r w:rsidRPr="00987A76">
        <w:rPr>
          <w:b/>
          <w:bCs/>
          <w:szCs w:val="22"/>
        </w:rPr>
        <w:t>Д</w:t>
      </w:r>
      <w:r w:rsidR="00A74199" w:rsidRPr="00987A76">
        <w:rPr>
          <w:b/>
          <w:bCs/>
          <w:szCs w:val="22"/>
        </w:rPr>
        <w:t xml:space="preserve">. </w:t>
      </w:r>
      <w:r w:rsidR="004511F8" w:rsidRPr="00987A76">
        <w:rPr>
          <w:b/>
          <w:bCs/>
          <w:szCs w:val="22"/>
        </w:rPr>
        <w:t>НAУЧНИ И СTРУЧНИ РAД</w:t>
      </w:r>
    </w:p>
    <w:p w14:paraId="69E3C7EF" w14:textId="77777777" w:rsidR="00E7548D" w:rsidRPr="00E7548D" w:rsidRDefault="00E7548D" w:rsidP="00E7548D">
      <w:pPr>
        <w:ind w:right="-907"/>
        <w:jc w:val="both"/>
        <w:rPr>
          <w:b/>
          <w:bCs/>
          <w:i/>
          <w:iCs/>
          <w:sz w:val="20"/>
        </w:rPr>
      </w:pPr>
      <w:r>
        <w:rPr>
          <w:bCs/>
          <w:i/>
          <w:iCs/>
          <w:sz w:val="20"/>
        </w:rPr>
        <w:t>а</w:t>
      </w:r>
      <w:r w:rsidRPr="00D856D9">
        <w:rPr>
          <w:bCs/>
          <w:i/>
          <w:iCs/>
          <w:sz w:val="20"/>
        </w:rPr>
        <w:t xml:space="preserve">) </w:t>
      </w:r>
      <w:proofErr w:type="spellStart"/>
      <w:r>
        <w:rPr>
          <w:b/>
          <w:bCs/>
          <w:i/>
          <w:iCs/>
          <w:sz w:val="20"/>
        </w:rPr>
        <w:t>Списак</w:t>
      </w:r>
      <w:proofErr w:type="spellEnd"/>
      <w:r>
        <w:rPr>
          <w:b/>
          <w:bCs/>
          <w:i/>
          <w:iCs/>
          <w:sz w:val="20"/>
        </w:rPr>
        <w:t xml:space="preserve"> </w:t>
      </w:r>
      <w:proofErr w:type="spellStart"/>
      <w:r>
        <w:rPr>
          <w:b/>
          <w:bCs/>
          <w:i/>
          <w:iCs/>
          <w:sz w:val="20"/>
        </w:rPr>
        <w:t>објављених</w:t>
      </w:r>
      <w:proofErr w:type="spellEnd"/>
      <w:r>
        <w:rPr>
          <w:b/>
          <w:bCs/>
          <w:i/>
          <w:iCs/>
          <w:sz w:val="20"/>
        </w:rPr>
        <w:t xml:space="preserve"> </w:t>
      </w:r>
      <w:proofErr w:type="spellStart"/>
      <w:r>
        <w:rPr>
          <w:b/>
          <w:bCs/>
          <w:i/>
          <w:iCs/>
          <w:sz w:val="20"/>
        </w:rPr>
        <w:t>радова</w:t>
      </w:r>
      <w:proofErr w:type="spellEnd"/>
    </w:p>
    <w:p w14:paraId="627A0060" w14:textId="77777777" w:rsidR="00E7548D" w:rsidRPr="00E7548D" w:rsidRDefault="00E7548D" w:rsidP="005769BE">
      <w:pPr>
        <w:ind w:left="714" w:hanging="357"/>
        <w:jc w:val="both"/>
        <w:rPr>
          <w:b/>
          <w:sz w:val="20"/>
        </w:rPr>
      </w:pPr>
      <w:proofErr w:type="spellStart"/>
      <w:r>
        <w:rPr>
          <w:b/>
          <w:sz w:val="20"/>
        </w:rPr>
        <w:t>Оригинални</w:t>
      </w:r>
      <w:proofErr w:type="spellEnd"/>
      <w:r>
        <w:rPr>
          <w:b/>
          <w:sz w:val="20"/>
        </w:rPr>
        <w:t xml:space="preserve"> </w:t>
      </w:r>
      <w:proofErr w:type="spellStart"/>
      <w:r>
        <w:rPr>
          <w:b/>
          <w:sz w:val="20"/>
        </w:rPr>
        <w:t>радови</w:t>
      </w:r>
      <w:proofErr w:type="spellEnd"/>
      <w:r>
        <w:rPr>
          <w:b/>
          <w:sz w:val="20"/>
        </w:rPr>
        <w:t xml:space="preserve"> </w:t>
      </w:r>
      <w:r w:rsidRPr="00EF23FD">
        <w:rPr>
          <w:b/>
          <w:i/>
          <w:iCs/>
          <w:sz w:val="20"/>
        </w:rPr>
        <w:t>in extenso</w:t>
      </w:r>
      <w:r w:rsidRPr="00EF23FD">
        <w:rPr>
          <w:b/>
          <w:sz w:val="20"/>
        </w:rPr>
        <w:t xml:space="preserve"> </w:t>
      </w:r>
      <w:r>
        <w:rPr>
          <w:b/>
          <w:sz w:val="20"/>
        </w:rPr>
        <w:t xml:space="preserve">у </w:t>
      </w:r>
      <w:proofErr w:type="spellStart"/>
      <w:r>
        <w:rPr>
          <w:b/>
          <w:sz w:val="20"/>
        </w:rPr>
        <w:t>часописима</w:t>
      </w:r>
      <w:proofErr w:type="spellEnd"/>
      <w:r>
        <w:rPr>
          <w:b/>
          <w:sz w:val="20"/>
        </w:rPr>
        <w:t xml:space="preserve"> </w:t>
      </w:r>
      <w:proofErr w:type="spellStart"/>
      <w:r>
        <w:rPr>
          <w:b/>
          <w:sz w:val="20"/>
        </w:rPr>
        <w:t>са</w:t>
      </w:r>
      <w:proofErr w:type="spellEnd"/>
      <w:r>
        <w:rPr>
          <w:b/>
          <w:sz w:val="20"/>
        </w:rPr>
        <w:t xml:space="preserve"> </w:t>
      </w:r>
      <w:r w:rsidRPr="00EF23FD">
        <w:rPr>
          <w:b/>
          <w:sz w:val="20"/>
        </w:rPr>
        <w:t xml:space="preserve">JCR (Journal Citation Reports) </w:t>
      </w:r>
      <w:proofErr w:type="spellStart"/>
      <w:r>
        <w:rPr>
          <w:b/>
          <w:sz w:val="20"/>
        </w:rPr>
        <w:t>листе</w:t>
      </w:r>
      <w:proofErr w:type="spellEnd"/>
    </w:p>
    <w:p w14:paraId="7D6D59EF" w14:textId="77777777" w:rsidR="00E7548D" w:rsidRDefault="00E7548D" w:rsidP="005769BE">
      <w:pPr>
        <w:pStyle w:val="ListParagraph"/>
        <w:numPr>
          <w:ilvl w:val="0"/>
          <w:numId w:val="20"/>
        </w:numPr>
        <w:ind w:left="714" w:hanging="357"/>
        <w:jc w:val="both"/>
      </w:pPr>
      <w:r w:rsidRPr="00B763BE">
        <w:t xml:space="preserve">Djordjevic I, </w:t>
      </w:r>
      <w:proofErr w:type="spellStart"/>
      <w:r w:rsidRPr="00B763BE">
        <w:t>Garai</w:t>
      </w:r>
      <w:proofErr w:type="spellEnd"/>
      <w:r w:rsidRPr="00B763BE">
        <w:t xml:space="preserve"> N, </w:t>
      </w:r>
      <w:proofErr w:type="spellStart"/>
      <w:r w:rsidRPr="00D249CC">
        <w:rPr>
          <w:b/>
          <w:bCs/>
        </w:rPr>
        <w:t>Peric</w:t>
      </w:r>
      <w:proofErr w:type="spellEnd"/>
      <w:r w:rsidRPr="00D249CC">
        <w:rPr>
          <w:b/>
          <w:bCs/>
        </w:rPr>
        <w:t xml:space="preserve"> S</w:t>
      </w:r>
      <w:r w:rsidRPr="00B763BE">
        <w:t xml:space="preserve">, </w:t>
      </w:r>
      <w:proofErr w:type="spellStart"/>
      <w:r w:rsidRPr="00B763BE">
        <w:t>Karanovic</w:t>
      </w:r>
      <w:proofErr w:type="spellEnd"/>
      <w:r w:rsidRPr="00B763BE">
        <w:t xml:space="preserve"> J, </w:t>
      </w:r>
      <w:proofErr w:type="spellStart"/>
      <w:r w:rsidRPr="00B763BE">
        <w:t>Pesovic</w:t>
      </w:r>
      <w:proofErr w:type="spellEnd"/>
      <w:r w:rsidRPr="00B763BE">
        <w:t xml:space="preserve"> J, </w:t>
      </w:r>
      <w:proofErr w:type="spellStart"/>
      <w:r w:rsidRPr="00B763BE">
        <w:t>Brkusanin</w:t>
      </w:r>
      <w:proofErr w:type="spellEnd"/>
      <w:r w:rsidRPr="00B763BE">
        <w:t xml:space="preserve"> M, </w:t>
      </w:r>
      <w:proofErr w:type="spellStart"/>
      <w:r w:rsidRPr="00B763BE">
        <w:t>Lavrnic</w:t>
      </w:r>
      <w:proofErr w:type="spellEnd"/>
      <w:r w:rsidRPr="00B763BE">
        <w:t xml:space="preserve"> D, </w:t>
      </w:r>
      <w:proofErr w:type="spellStart"/>
      <w:r w:rsidRPr="00B763BE">
        <w:t>Apostolski</w:t>
      </w:r>
      <w:proofErr w:type="spellEnd"/>
      <w:r w:rsidRPr="00B763BE">
        <w:t xml:space="preserve"> S, </w:t>
      </w:r>
      <w:proofErr w:type="spellStart"/>
      <w:r w:rsidRPr="00B763BE">
        <w:t>Savic-Pavicevic</w:t>
      </w:r>
      <w:proofErr w:type="spellEnd"/>
      <w:r w:rsidRPr="00B763BE">
        <w:t xml:space="preserve"> D, Basta I.</w:t>
      </w:r>
      <w:r>
        <w:t xml:space="preserve"> Association between Cytotoxic T-Lymphocyte-Associated Antigen 4 (CTLA-4) Locus and Early-Onset Anti-acetylcholine Receptor-Positive Myasthenia Gravis in Serbian Patients.</w:t>
      </w:r>
      <w:r w:rsidRPr="00B763BE">
        <w:t xml:space="preserve"> Mol </w:t>
      </w:r>
      <w:proofErr w:type="spellStart"/>
      <w:r w:rsidRPr="00B763BE">
        <w:t>Neurobiol</w:t>
      </w:r>
      <w:proofErr w:type="spellEnd"/>
      <w:r w:rsidRPr="00B763BE">
        <w:t xml:space="preserve"> 2024. </w:t>
      </w:r>
      <w:proofErr w:type="spellStart"/>
      <w:r w:rsidRPr="00B763BE">
        <w:t>doi</w:t>
      </w:r>
      <w:proofErr w:type="spellEnd"/>
      <w:r w:rsidRPr="00B763BE">
        <w:t>: 10.1007/s12035-024-04183-8.</w:t>
      </w:r>
      <w:r>
        <w:t xml:space="preserve"> </w:t>
      </w:r>
      <w:r w:rsidRPr="00EF23FD">
        <w:rPr>
          <w:b/>
          <w:bCs/>
        </w:rPr>
        <w:t>M2</w:t>
      </w:r>
      <w:r>
        <w:rPr>
          <w:b/>
          <w:bCs/>
        </w:rPr>
        <w:t>1</w:t>
      </w:r>
      <w:r w:rsidRPr="00EF23FD">
        <w:rPr>
          <w:b/>
          <w:bCs/>
        </w:rPr>
        <w:t xml:space="preserve">, IF </w:t>
      </w:r>
      <w:r>
        <w:rPr>
          <w:b/>
          <w:bCs/>
        </w:rPr>
        <w:t>4.6</w:t>
      </w:r>
    </w:p>
    <w:p w14:paraId="672017B7" w14:textId="77777777" w:rsidR="00E7548D" w:rsidRDefault="00E7548D" w:rsidP="005769BE">
      <w:pPr>
        <w:pStyle w:val="ListParagraph"/>
        <w:numPr>
          <w:ilvl w:val="0"/>
          <w:numId w:val="20"/>
        </w:numPr>
        <w:ind w:left="714" w:hanging="357"/>
        <w:jc w:val="both"/>
      </w:pPr>
      <w:proofErr w:type="spellStart"/>
      <w:r w:rsidRPr="00F37A6D">
        <w:t>Vasilijevic</w:t>
      </w:r>
      <w:proofErr w:type="spellEnd"/>
      <w:r w:rsidRPr="00F37A6D">
        <w:t xml:space="preserve"> J, </w:t>
      </w:r>
      <w:proofErr w:type="spellStart"/>
      <w:r w:rsidRPr="00D249CC">
        <w:rPr>
          <w:b/>
          <w:bCs/>
        </w:rPr>
        <w:t>Peric</w:t>
      </w:r>
      <w:proofErr w:type="spellEnd"/>
      <w:r w:rsidRPr="00D249CC">
        <w:rPr>
          <w:b/>
          <w:bCs/>
        </w:rPr>
        <w:t xml:space="preserve"> S</w:t>
      </w:r>
      <w:r w:rsidRPr="00F37A6D">
        <w:t xml:space="preserve">, Basta I, Kovacevic I, </w:t>
      </w:r>
      <w:proofErr w:type="spellStart"/>
      <w:r w:rsidRPr="00F37A6D">
        <w:t>Maric</w:t>
      </w:r>
      <w:proofErr w:type="spellEnd"/>
      <w:r w:rsidRPr="00F37A6D">
        <w:t xml:space="preserve"> G, Avram N, </w:t>
      </w:r>
      <w:proofErr w:type="spellStart"/>
      <w:r w:rsidRPr="00F37A6D">
        <w:t>Gunjic</w:t>
      </w:r>
      <w:proofErr w:type="spellEnd"/>
      <w:r w:rsidRPr="00F37A6D">
        <w:t xml:space="preserve"> I, </w:t>
      </w:r>
      <w:proofErr w:type="spellStart"/>
      <w:r w:rsidRPr="00F37A6D">
        <w:t>Bozic</w:t>
      </w:r>
      <w:proofErr w:type="spellEnd"/>
      <w:r w:rsidRPr="00F37A6D">
        <w:t xml:space="preserve"> M.</w:t>
      </w:r>
      <w:r>
        <w:t xml:space="preserve"> Retinal vascular abnormalities in myotonic dystrophy assessed by optical coherence tomography angiography - Cross-sectional study. Eur J </w:t>
      </w:r>
      <w:proofErr w:type="spellStart"/>
      <w:r>
        <w:t>Ophthalmol</w:t>
      </w:r>
      <w:proofErr w:type="spellEnd"/>
      <w:r>
        <w:t xml:space="preserve"> 2024.  </w:t>
      </w:r>
      <w:proofErr w:type="spellStart"/>
      <w:r>
        <w:t>doi</w:t>
      </w:r>
      <w:proofErr w:type="spellEnd"/>
      <w:r>
        <w:t xml:space="preserve">: 10.1177/11206721241247424. </w:t>
      </w:r>
      <w:r w:rsidRPr="00EF23FD">
        <w:rPr>
          <w:b/>
          <w:bCs/>
        </w:rPr>
        <w:t>M2</w:t>
      </w:r>
      <w:r>
        <w:rPr>
          <w:b/>
          <w:bCs/>
        </w:rPr>
        <w:t>3</w:t>
      </w:r>
      <w:r w:rsidRPr="00EF23FD">
        <w:rPr>
          <w:b/>
          <w:bCs/>
        </w:rPr>
        <w:t xml:space="preserve">, IF </w:t>
      </w:r>
      <w:r>
        <w:rPr>
          <w:b/>
          <w:bCs/>
        </w:rPr>
        <w:t>1.4</w:t>
      </w:r>
    </w:p>
    <w:p w14:paraId="553AA4EA" w14:textId="77777777" w:rsidR="00E7548D" w:rsidRDefault="00E7548D" w:rsidP="005769BE">
      <w:pPr>
        <w:pStyle w:val="ListParagraph"/>
        <w:numPr>
          <w:ilvl w:val="0"/>
          <w:numId w:val="20"/>
        </w:numPr>
        <w:jc w:val="both"/>
      </w:pPr>
      <w:r w:rsidRPr="00F37A6D">
        <w:t xml:space="preserve">Maio N, Orbach R, </w:t>
      </w:r>
      <w:proofErr w:type="spellStart"/>
      <w:r w:rsidRPr="00F37A6D">
        <w:t>Zaharieva</w:t>
      </w:r>
      <w:proofErr w:type="spellEnd"/>
      <w:r w:rsidRPr="00F37A6D">
        <w:t xml:space="preserve"> IT, </w:t>
      </w:r>
      <w:proofErr w:type="spellStart"/>
      <w:r w:rsidRPr="00F37A6D">
        <w:t>Töpf</w:t>
      </w:r>
      <w:proofErr w:type="spellEnd"/>
      <w:r w:rsidRPr="00F37A6D">
        <w:t xml:space="preserve"> A, </w:t>
      </w:r>
      <w:proofErr w:type="spellStart"/>
      <w:r w:rsidRPr="00F37A6D">
        <w:t>Donkervoort</w:t>
      </w:r>
      <w:proofErr w:type="spellEnd"/>
      <w:r w:rsidRPr="00F37A6D">
        <w:t xml:space="preserve"> S, </w:t>
      </w:r>
      <w:proofErr w:type="spellStart"/>
      <w:r w:rsidRPr="00F37A6D">
        <w:t>Munot</w:t>
      </w:r>
      <w:proofErr w:type="spellEnd"/>
      <w:r w:rsidRPr="00F37A6D">
        <w:t xml:space="preserve"> P, Mueller J, Willis T, Verma S, </w:t>
      </w:r>
      <w:proofErr w:type="spellStart"/>
      <w:r w:rsidRPr="00D249CC">
        <w:rPr>
          <w:b/>
          <w:bCs/>
        </w:rPr>
        <w:t>Peric</w:t>
      </w:r>
      <w:proofErr w:type="spellEnd"/>
      <w:r w:rsidRPr="00D249CC">
        <w:rPr>
          <w:b/>
          <w:bCs/>
        </w:rPr>
        <w:t xml:space="preserve"> S</w:t>
      </w:r>
      <w:r w:rsidRPr="00F37A6D">
        <w:t xml:space="preserve">, Krishnakumar D, Sudhakar S, Foley AR, Silverstein S, Douglas G, </w:t>
      </w:r>
      <w:proofErr w:type="spellStart"/>
      <w:r w:rsidRPr="00F37A6D">
        <w:t>Pais</w:t>
      </w:r>
      <w:proofErr w:type="spellEnd"/>
      <w:r w:rsidRPr="00F37A6D">
        <w:t xml:space="preserve"> L, </w:t>
      </w:r>
      <w:proofErr w:type="spellStart"/>
      <w:r w:rsidRPr="00F37A6D">
        <w:t>DiTroia</w:t>
      </w:r>
      <w:proofErr w:type="spellEnd"/>
      <w:r w:rsidRPr="00F37A6D">
        <w:t xml:space="preserve"> S, </w:t>
      </w:r>
      <w:proofErr w:type="spellStart"/>
      <w:r w:rsidRPr="00F37A6D">
        <w:t>Grunseich</w:t>
      </w:r>
      <w:proofErr w:type="spellEnd"/>
      <w:r w:rsidRPr="00F37A6D">
        <w:t xml:space="preserve"> C, Hu Y, </w:t>
      </w:r>
      <w:proofErr w:type="spellStart"/>
      <w:r w:rsidRPr="00F37A6D">
        <w:t>Sewry</w:t>
      </w:r>
      <w:proofErr w:type="spellEnd"/>
      <w:r w:rsidRPr="00F37A6D">
        <w:t xml:space="preserve"> C, Sarkozy A, Straub V, </w:t>
      </w:r>
      <w:proofErr w:type="spellStart"/>
      <w:r w:rsidRPr="00F37A6D">
        <w:t>Muntoni</w:t>
      </w:r>
      <w:proofErr w:type="spellEnd"/>
      <w:r w:rsidRPr="00F37A6D">
        <w:t xml:space="preserve"> F, Rouault TA, </w:t>
      </w:r>
      <w:proofErr w:type="spellStart"/>
      <w:r w:rsidRPr="00F37A6D">
        <w:t>Bönnemann</w:t>
      </w:r>
      <w:proofErr w:type="spellEnd"/>
      <w:r w:rsidRPr="00F37A6D">
        <w:t xml:space="preserve"> CG.</w:t>
      </w:r>
      <w:r>
        <w:t xml:space="preserve"> CIAO1 loss of function causes a neuromuscular disorder with compromise of nucleocytoplasmic Fe-S enzymes.</w:t>
      </w:r>
      <w:r w:rsidRPr="00F37A6D">
        <w:t xml:space="preserve"> J Clin Invest 2024;134(12</w:t>
      </w:r>
      <w:proofErr w:type="gramStart"/>
      <w:r w:rsidRPr="00F37A6D">
        <w:t>):e</w:t>
      </w:r>
      <w:proofErr w:type="gramEnd"/>
      <w:r w:rsidRPr="00F37A6D">
        <w:t>179559.</w:t>
      </w:r>
      <w:r>
        <w:t xml:space="preserve"> </w:t>
      </w:r>
      <w:r w:rsidRPr="00EF23FD">
        <w:rPr>
          <w:b/>
          <w:bCs/>
        </w:rPr>
        <w:t>M2</w:t>
      </w:r>
      <w:r>
        <w:rPr>
          <w:b/>
          <w:bCs/>
        </w:rPr>
        <w:t>1a</w:t>
      </w:r>
      <w:r w:rsidRPr="00EF23FD">
        <w:rPr>
          <w:b/>
          <w:bCs/>
        </w:rPr>
        <w:t xml:space="preserve">, IF </w:t>
      </w:r>
      <w:r>
        <w:rPr>
          <w:b/>
          <w:bCs/>
        </w:rPr>
        <w:t>13.3</w:t>
      </w:r>
      <w:r>
        <w:t xml:space="preserve"> </w:t>
      </w:r>
    </w:p>
    <w:p w14:paraId="45D59241" w14:textId="77777777" w:rsidR="00E7548D" w:rsidRDefault="00E7548D" w:rsidP="005769BE">
      <w:pPr>
        <w:pStyle w:val="ListParagraph"/>
        <w:numPr>
          <w:ilvl w:val="0"/>
          <w:numId w:val="20"/>
        </w:numPr>
        <w:jc w:val="both"/>
      </w:pPr>
      <w:proofErr w:type="spellStart"/>
      <w:r w:rsidRPr="00F37A6D">
        <w:t>Brankovic</w:t>
      </w:r>
      <w:proofErr w:type="spellEnd"/>
      <w:r w:rsidRPr="00F37A6D">
        <w:t xml:space="preserve"> M, Ivanovic V, Basta I, </w:t>
      </w:r>
      <w:proofErr w:type="spellStart"/>
      <w:r w:rsidRPr="00F37A6D">
        <w:t>Khang</w:t>
      </w:r>
      <w:proofErr w:type="spellEnd"/>
      <w:r w:rsidRPr="00F37A6D">
        <w:t xml:space="preserve"> R, Lee E, </w:t>
      </w:r>
      <w:proofErr w:type="spellStart"/>
      <w:r w:rsidRPr="00F37A6D">
        <w:t>Stevic</w:t>
      </w:r>
      <w:proofErr w:type="spellEnd"/>
      <w:r w:rsidRPr="00F37A6D">
        <w:t xml:space="preserve"> Z, </w:t>
      </w:r>
      <w:proofErr w:type="spellStart"/>
      <w:r w:rsidRPr="00F37A6D">
        <w:t>Ralic</w:t>
      </w:r>
      <w:proofErr w:type="spellEnd"/>
      <w:r w:rsidRPr="00F37A6D">
        <w:t xml:space="preserve"> B, </w:t>
      </w:r>
      <w:proofErr w:type="spellStart"/>
      <w:r w:rsidRPr="00F37A6D">
        <w:t>Tubic</w:t>
      </w:r>
      <w:proofErr w:type="spellEnd"/>
      <w:r w:rsidRPr="00F37A6D">
        <w:t xml:space="preserve"> R, </w:t>
      </w:r>
      <w:proofErr w:type="spellStart"/>
      <w:r w:rsidRPr="00F37A6D">
        <w:t>Seo</w:t>
      </w:r>
      <w:proofErr w:type="spellEnd"/>
      <w:r w:rsidRPr="00F37A6D">
        <w:t xml:space="preserve"> G, Markovic V, </w:t>
      </w:r>
      <w:proofErr w:type="spellStart"/>
      <w:r w:rsidRPr="00F37A6D">
        <w:t>Bozovic</w:t>
      </w:r>
      <w:proofErr w:type="spellEnd"/>
      <w:r w:rsidRPr="00F37A6D">
        <w:t xml:space="preserve"> I, </w:t>
      </w:r>
      <w:proofErr w:type="spellStart"/>
      <w:r w:rsidRPr="00F37A6D">
        <w:t>Svetel</w:t>
      </w:r>
      <w:proofErr w:type="spellEnd"/>
      <w:r w:rsidRPr="00F37A6D">
        <w:t xml:space="preserve"> M, Marjanovic A, </w:t>
      </w:r>
      <w:proofErr w:type="spellStart"/>
      <w:r w:rsidRPr="00F37A6D">
        <w:t>Veselinovic</w:t>
      </w:r>
      <w:proofErr w:type="spellEnd"/>
      <w:r w:rsidRPr="00F37A6D">
        <w:t xml:space="preserve"> N, </w:t>
      </w:r>
      <w:proofErr w:type="spellStart"/>
      <w:r w:rsidRPr="00F37A6D">
        <w:t>Mesaros</w:t>
      </w:r>
      <w:proofErr w:type="spellEnd"/>
      <w:r w:rsidRPr="00F37A6D">
        <w:t xml:space="preserve"> S, Jankovic M, </w:t>
      </w:r>
      <w:proofErr w:type="spellStart"/>
      <w:r w:rsidRPr="00F37A6D">
        <w:t>Savic-Pavicevic</w:t>
      </w:r>
      <w:proofErr w:type="spellEnd"/>
      <w:r w:rsidRPr="00F37A6D">
        <w:t xml:space="preserve"> D, </w:t>
      </w:r>
      <w:proofErr w:type="spellStart"/>
      <w:r w:rsidRPr="00F37A6D">
        <w:t>Jovin</w:t>
      </w:r>
      <w:proofErr w:type="spellEnd"/>
      <w:r w:rsidRPr="00F37A6D">
        <w:t xml:space="preserve"> Z, Novakovic I, Lee H, </w:t>
      </w:r>
      <w:proofErr w:type="spellStart"/>
      <w:r w:rsidRPr="00D249CC">
        <w:rPr>
          <w:b/>
          <w:bCs/>
        </w:rPr>
        <w:t>Peric</w:t>
      </w:r>
      <w:proofErr w:type="spellEnd"/>
      <w:r w:rsidRPr="00D249CC">
        <w:rPr>
          <w:b/>
          <w:bCs/>
        </w:rPr>
        <w:t xml:space="preserve"> S</w:t>
      </w:r>
      <w:r w:rsidRPr="00F37A6D">
        <w:t>.</w:t>
      </w:r>
      <w:r>
        <w:t xml:space="preserve"> Whole exome sequencing in Serbian patients with hereditary spastic paraplegia. </w:t>
      </w:r>
      <w:r w:rsidRPr="00F37A6D">
        <w:t>Neurogenetics</w:t>
      </w:r>
      <w:r>
        <w:t xml:space="preserve"> </w:t>
      </w:r>
      <w:r w:rsidRPr="00F37A6D">
        <w:t>2024;25(3):165-177.</w:t>
      </w:r>
      <w:r>
        <w:t xml:space="preserve"> </w:t>
      </w:r>
      <w:r w:rsidRPr="00EF23FD">
        <w:rPr>
          <w:b/>
          <w:bCs/>
        </w:rPr>
        <w:t>M2</w:t>
      </w:r>
      <w:r>
        <w:rPr>
          <w:b/>
          <w:bCs/>
        </w:rPr>
        <w:t>3</w:t>
      </w:r>
      <w:r w:rsidRPr="00EF23FD">
        <w:rPr>
          <w:b/>
          <w:bCs/>
        </w:rPr>
        <w:t xml:space="preserve">, IF </w:t>
      </w:r>
      <w:r>
        <w:rPr>
          <w:b/>
          <w:bCs/>
        </w:rPr>
        <w:t>1.6</w:t>
      </w:r>
    </w:p>
    <w:p w14:paraId="2D589B03" w14:textId="77777777" w:rsidR="00E7548D" w:rsidRDefault="00E7548D" w:rsidP="005769BE">
      <w:pPr>
        <w:pStyle w:val="ListParagraph"/>
        <w:numPr>
          <w:ilvl w:val="0"/>
          <w:numId w:val="20"/>
        </w:numPr>
        <w:jc w:val="both"/>
      </w:pPr>
      <w:proofErr w:type="spellStart"/>
      <w:r w:rsidRPr="00F37A6D">
        <w:t>Mijajlovic</w:t>
      </w:r>
      <w:proofErr w:type="spellEnd"/>
      <w:r w:rsidRPr="00F37A6D">
        <w:t xml:space="preserve"> M, </w:t>
      </w:r>
      <w:proofErr w:type="spellStart"/>
      <w:r w:rsidRPr="00F37A6D">
        <w:t>Bozovic</w:t>
      </w:r>
      <w:proofErr w:type="spellEnd"/>
      <w:r w:rsidRPr="00F37A6D">
        <w:t xml:space="preserve"> I, Pavlovic A, Rakocevic-</w:t>
      </w:r>
      <w:proofErr w:type="spellStart"/>
      <w:r w:rsidRPr="00F37A6D">
        <w:t>Stojanovic</w:t>
      </w:r>
      <w:proofErr w:type="spellEnd"/>
      <w:r w:rsidRPr="00F37A6D">
        <w:t xml:space="preserve"> V, </w:t>
      </w:r>
      <w:proofErr w:type="spellStart"/>
      <w:r w:rsidRPr="00F37A6D">
        <w:t>Gluscevic</w:t>
      </w:r>
      <w:proofErr w:type="spellEnd"/>
      <w:r w:rsidRPr="00F37A6D">
        <w:t xml:space="preserve"> S, </w:t>
      </w:r>
      <w:proofErr w:type="spellStart"/>
      <w:r w:rsidRPr="00F37A6D">
        <w:t>Stojanovic</w:t>
      </w:r>
      <w:proofErr w:type="spellEnd"/>
      <w:r w:rsidRPr="00F37A6D">
        <w:t xml:space="preserve"> A, Basta I, </w:t>
      </w:r>
      <w:proofErr w:type="spellStart"/>
      <w:r w:rsidRPr="00F37A6D">
        <w:t>Meola</w:t>
      </w:r>
      <w:proofErr w:type="spellEnd"/>
      <w:r w:rsidRPr="00F37A6D">
        <w:t xml:space="preserve"> G, </w:t>
      </w:r>
      <w:proofErr w:type="spellStart"/>
      <w:r w:rsidRPr="00D249CC">
        <w:rPr>
          <w:b/>
          <w:bCs/>
        </w:rPr>
        <w:t>Peric</w:t>
      </w:r>
      <w:proofErr w:type="spellEnd"/>
      <w:r w:rsidRPr="00D249CC">
        <w:rPr>
          <w:b/>
          <w:bCs/>
        </w:rPr>
        <w:t xml:space="preserve"> S</w:t>
      </w:r>
      <w:r w:rsidRPr="00F37A6D">
        <w:t>.</w:t>
      </w:r>
      <w:r>
        <w:t xml:space="preserve"> Transcranial brain parenchyma sonographic findings in patients with myotonic dystrophy type 1 and 2. </w:t>
      </w:r>
      <w:proofErr w:type="spellStart"/>
      <w:r w:rsidRPr="00F37A6D">
        <w:t>Heliyon</w:t>
      </w:r>
      <w:proofErr w:type="spellEnd"/>
      <w:r w:rsidRPr="00F37A6D">
        <w:t xml:space="preserve"> 2024;10(5</w:t>
      </w:r>
      <w:proofErr w:type="gramStart"/>
      <w:r w:rsidRPr="00F37A6D">
        <w:t>):e</w:t>
      </w:r>
      <w:proofErr w:type="gramEnd"/>
      <w:r w:rsidRPr="00F37A6D">
        <w:t>26856.</w:t>
      </w:r>
      <w:r>
        <w:t xml:space="preserve"> </w:t>
      </w:r>
      <w:r w:rsidRPr="00EF23FD">
        <w:rPr>
          <w:b/>
          <w:bCs/>
        </w:rPr>
        <w:t>M2</w:t>
      </w:r>
      <w:r>
        <w:rPr>
          <w:b/>
          <w:bCs/>
        </w:rPr>
        <w:t>2</w:t>
      </w:r>
      <w:r w:rsidRPr="00EF23FD">
        <w:rPr>
          <w:b/>
          <w:bCs/>
        </w:rPr>
        <w:t xml:space="preserve">, IF </w:t>
      </w:r>
      <w:r>
        <w:rPr>
          <w:b/>
          <w:bCs/>
        </w:rPr>
        <w:t>3.4</w:t>
      </w:r>
    </w:p>
    <w:p w14:paraId="3B3F7BEF" w14:textId="77777777" w:rsidR="00E7548D" w:rsidRDefault="00E7548D" w:rsidP="005769BE">
      <w:pPr>
        <w:pStyle w:val="ListParagraph"/>
        <w:numPr>
          <w:ilvl w:val="0"/>
          <w:numId w:val="20"/>
        </w:numPr>
        <w:jc w:val="both"/>
      </w:pPr>
      <w:proofErr w:type="spellStart"/>
      <w:r w:rsidRPr="00B763BE">
        <w:t>Brkušanin</w:t>
      </w:r>
      <w:proofErr w:type="spellEnd"/>
      <w:r w:rsidRPr="00B763BE">
        <w:t xml:space="preserve"> M, </w:t>
      </w:r>
      <w:proofErr w:type="spellStart"/>
      <w:r w:rsidRPr="00B763BE">
        <w:t>Kosać</w:t>
      </w:r>
      <w:proofErr w:type="spellEnd"/>
      <w:r w:rsidRPr="00B763BE">
        <w:t xml:space="preserve"> A, </w:t>
      </w:r>
      <w:proofErr w:type="spellStart"/>
      <w:r w:rsidRPr="00B763BE">
        <w:t>Branković-Srećković</w:t>
      </w:r>
      <w:proofErr w:type="spellEnd"/>
      <w:r w:rsidRPr="00B763BE">
        <w:t xml:space="preserve"> V, Jovanović K, </w:t>
      </w:r>
      <w:proofErr w:type="spellStart"/>
      <w:r w:rsidRPr="00D249CC">
        <w:rPr>
          <w:b/>
          <w:bCs/>
        </w:rPr>
        <w:t>Perić</w:t>
      </w:r>
      <w:proofErr w:type="spellEnd"/>
      <w:r w:rsidRPr="00D249CC">
        <w:rPr>
          <w:b/>
          <w:bCs/>
        </w:rPr>
        <w:t xml:space="preserve"> S</w:t>
      </w:r>
      <w:r w:rsidRPr="00B763BE">
        <w:t xml:space="preserve">, </w:t>
      </w:r>
      <w:proofErr w:type="spellStart"/>
      <w:r w:rsidRPr="00B763BE">
        <w:t>Karanović</w:t>
      </w:r>
      <w:proofErr w:type="spellEnd"/>
      <w:r w:rsidRPr="00B763BE">
        <w:t xml:space="preserve"> J, </w:t>
      </w:r>
      <w:proofErr w:type="spellStart"/>
      <w:r w:rsidRPr="00B763BE">
        <w:t>Matijašević</w:t>
      </w:r>
      <w:proofErr w:type="spellEnd"/>
      <w:r w:rsidRPr="00B763BE">
        <w:t xml:space="preserve"> </w:t>
      </w:r>
      <w:proofErr w:type="spellStart"/>
      <w:r w:rsidRPr="00B763BE">
        <w:t>Joković</w:t>
      </w:r>
      <w:proofErr w:type="spellEnd"/>
      <w:r w:rsidRPr="00B763BE">
        <w:t xml:space="preserve"> S, </w:t>
      </w:r>
      <w:proofErr w:type="spellStart"/>
      <w:r w:rsidRPr="00B763BE">
        <w:t>Garai</w:t>
      </w:r>
      <w:proofErr w:type="spellEnd"/>
      <w:r w:rsidRPr="00B763BE">
        <w:t xml:space="preserve"> N, </w:t>
      </w:r>
      <w:proofErr w:type="spellStart"/>
      <w:r w:rsidRPr="00B763BE">
        <w:t>Pešović</w:t>
      </w:r>
      <w:proofErr w:type="spellEnd"/>
      <w:r w:rsidRPr="00B763BE">
        <w:t xml:space="preserve"> J, </w:t>
      </w:r>
      <w:proofErr w:type="spellStart"/>
      <w:r w:rsidRPr="00B763BE">
        <w:t>Nikolić</w:t>
      </w:r>
      <w:proofErr w:type="spellEnd"/>
      <w:r w:rsidRPr="00B763BE">
        <w:t xml:space="preserve"> D, </w:t>
      </w:r>
      <w:proofErr w:type="spellStart"/>
      <w:r w:rsidRPr="00B763BE">
        <w:t>Stević</w:t>
      </w:r>
      <w:proofErr w:type="spellEnd"/>
      <w:r w:rsidRPr="00B763BE">
        <w:t xml:space="preserve"> Z, </w:t>
      </w:r>
      <w:proofErr w:type="spellStart"/>
      <w:r w:rsidRPr="00B763BE">
        <w:t>Brajušković</w:t>
      </w:r>
      <w:proofErr w:type="spellEnd"/>
      <w:r w:rsidRPr="00B763BE">
        <w:t xml:space="preserve"> G, </w:t>
      </w:r>
      <w:proofErr w:type="spellStart"/>
      <w:r w:rsidRPr="00B763BE">
        <w:t>Milić-Rašić</w:t>
      </w:r>
      <w:proofErr w:type="spellEnd"/>
      <w:r w:rsidRPr="00B763BE">
        <w:t xml:space="preserve"> V, </w:t>
      </w:r>
      <w:proofErr w:type="spellStart"/>
      <w:r w:rsidRPr="00B763BE">
        <w:t>Savić-Pavićević</w:t>
      </w:r>
      <w:proofErr w:type="spellEnd"/>
      <w:r w:rsidRPr="00B763BE">
        <w:t xml:space="preserve"> D.</w:t>
      </w:r>
      <w:r>
        <w:t xml:space="preserve"> Phosphorylated neurofilament heavy chain in cerebrospinal fluid and plasma as a </w:t>
      </w:r>
      <w:proofErr w:type="spellStart"/>
      <w:r>
        <w:t>Nusinersen</w:t>
      </w:r>
      <w:proofErr w:type="spellEnd"/>
      <w:r>
        <w:t xml:space="preserve"> treatment response marker in childhood-onset SMA individuals from Serbia. </w:t>
      </w:r>
      <w:r w:rsidRPr="00B763BE">
        <w:t xml:space="preserve">Front Neurol </w:t>
      </w:r>
      <w:proofErr w:type="gramStart"/>
      <w:r w:rsidRPr="00B763BE">
        <w:t>2024;15:1394001</w:t>
      </w:r>
      <w:proofErr w:type="gramEnd"/>
      <w:r w:rsidRPr="00B763BE">
        <w:t>.</w:t>
      </w:r>
      <w:r>
        <w:t xml:space="preserve"> </w:t>
      </w:r>
      <w:r w:rsidRPr="00EF23FD">
        <w:rPr>
          <w:b/>
          <w:bCs/>
        </w:rPr>
        <w:t>M2</w:t>
      </w:r>
      <w:r>
        <w:rPr>
          <w:b/>
          <w:bCs/>
        </w:rPr>
        <w:t>2</w:t>
      </w:r>
      <w:r w:rsidRPr="00EF23FD">
        <w:rPr>
          <w:b/>
          <w:bCs/>
        </w:rPr>
        <w:t xml:space="preserve">, IF </w:t>
      </w:r>
      <w:r>
        <w:rPr>
          <w:b/>
          <w:bCs/>
        </w:rPr>
        <w:t>2.7</w:t>
      </w:r>
    </w:p>
    <w:p w14:paraId="0D82625C" w14:textId="77777777" w:rsidR="00E7548D" w:rsidRDefault="00E7548D" w:rsidP="005769BE">
      <w:pPr>
        <w:pStyle w:val="ListParagraph"/>
        <w:numPr>
          <w:ilvl w:val="0"/>
          <w:numId w:val="20"/>
        </w:numPr>
        <w:jc w:val="both"/>
      </w:pPr>
      <w:proofErr w:type="spellStart"/>
      <w:r w:rsidRPr="00B763BE">
        <w:t>Ostojić</w:t>
      </w:r>
      <w:proofErr w:type="spellEnd"/>
      <w:r w:rsidRPr="00B763BE">
        <w:t xml:space="preserve"> S, </w:t>
      </w:r>
      <w:proofErr w:type="spellStart"/>
      <w:r w:rsidRPr="00B763BE">
        <w:t>Kovačević</w:t>
      </w:r>
      <w:proofErr w:type="spellEnd"/>
      <w:r w:rsidRPr="00B763BE">
        <w:t xml:space="preserve"> G, </w:t>
      </w:r>
      <w:proofErr w:type="spellStart"/>
      <w:r w:rsidRPr="00B763BE">
        <w:t>Meola</w:t>
      </w:r>
      <w:proofErr w:type="spellEnd"/>
      <w:r w:rsidRPr="00B763BE">
        <w:t xml:space="preserve"> G, </w:t>
      </w:r>
      <w:proofErr w:type="spellStart"/>
      <w:r w:rsidRPr="00B763BE">
        <w:t>Pešović</w:t>
      </w:r>
      <w:proofErr w:type="spellEnd"/>
      <w:r w:rsidRPr="00B763BE">
        <w:t xml:space="preserve"> J, </w:t>
      </w:r>
      <w:proofErr w:type="spellStart"/>
      <w:r w:rsidRPr="00B763BE">
        <w:t>Savić-Pavićević</w:t>
      </w:r>
      <w:proofErr w:type="spellEnd"/>
      <w:r w:rsidRPr="00B763BE">
        <w:t xml:space="preserve"> D, </w:t>
      </w:r>
      <w:proofErr w:type="spellStart"/>
      <w:r w:rsidRPr="00B763BE">
        <w:t>Brkušanin</w:t>
      </w:r>
      <w:proofErr w:type="spellEnd"/>
      <w:r w:rsidRPr="00B763BE">
        <w:t xml:space="preserve"> M, </w:t>
      </w:r>
      <w:proofErr w:type="spellStart"/>
      <w:r w:rsidRPr="00B763BE">
        <w:t>Kravljanac</w:t>
      </w:r>
      <w:proofErr w:type="spellEnd"/>
      <w:r w:rsidRPr="00B763BE">
        <w:t xml:space="preserve"> R, </w:t>
      </w:r>
      <w:proofErr w:type="spellStart"/>
      <w:r w:rsidRPr="00B763BE">
        <w:t>Perić</w:t>
      </w:r>
      <w:proofErr w:type="spellEnd"/>
      <w:r w:rsidRPr="00B763BE">
        <w:t xml:space="preserve"> M, </w:t>
      </w:r>
      <w:proofErr w:type="spellStart"/>
      <w:r w:rsidRPr="00B763BE">
        <w:t>Martić</w:t>
      </w:r>
      <w:proofErr w:type="spellEnd"/>
      <w:r w:rsidRPr="00B763BE">
        <w:t xml:space="preserve"> J, </w:t>
      </w:r>
      <w:proofErr w:type="spellStart"/>
      <w:r w:rsidRPr="00B763BE">
        <w:t>Pejić</w:t>
      </w:r>
      <w:proofErr w:type="spellEnd"/>
      <w:r w:rsidRPr="00B763BE">
        <w:t xml:space="preserve"> K, </w:t>
      </w:r>
      <w:proofErr w:type="spellStart"/>
      <w:r w:rsidRPr="00B763BE">
        <w:t>Ristić</w:t>
      </w:r>
      <w:proofErr w:type="spellEnd"/>
      <w:r w:rsidRPr="00B763BE">
        <w:t xml:space="preserve"> S, </w:t>
      </w:r>
      <w:proofErr w:type="spellStart"/>
      <w:r w:rsidRPr="00D249CC">
        <w:rPr>
          <w:b/>
          <w:bCs/>
        </w:rPr>
        <w:t>Perić</w:t>
      </w:r>
      <w:proofErr w:type="spellEnd"/>
      <w:r w:rsidRPr="00D249CC">
        <w:rPr>
          <w:b/>
          <w:bCs/>
        </w:rPr>
        <w:t xml:space="preserve"> S</w:t>
      </w:r>
      <w:r w:rsidRPr="00B763BE">
        <w:t>.</w:t>
      </w:r>
      <w:r>
        <w:t xml:space="preserve"> Main features and disease outcome of congenital myotonic dystrophy - experience from a single tertiary center.</w:t>
      </w:r>
      <w:r w:rsidRPr="00B763BE">
        <w:t xml:space="preserve"> </w:t>
      </w:r>
      <w:proofErr w:type="spellStart"/>
      <w:r w:rsidRPr="00B763BE">
        <w:t>Neuromuscul</w:t>
      </w:r>
      <w:proofErr w:type="spellEnd"/>
      <w:r w:rsidRPr="00B763BE">
        <w:t xml:space="preserve"> </w:t>
      </w:r>
      <w:proofErr w:type="spellStart"/>
      <w:r w:rsidRPr="00B763BE">
        <w:t>Disord</w:t>
      </w:r>
      <w:proofErr w:type="spellEnd"/>
      <w:r w:rsidRPr="00B763BE">
        <w:t xml:space="preserve"> </w:t>
      </w:r>
      <w:proofErr w:type="gramStart"/>
      <w:r w:rsidRPr="00B763BE">
        <w:t>2024;40:16</w:t>
      </w:r>
      <w:proofErr w:type="gramEnd"/>
      <w:r w:rsidRPr="00B763BE">
        <w:t>-23.</w:t>
      </w:r>
      <w:r>
        <w:t xml:space="preserve"> </w:t>
      </w:r>
      <w:r w:rsidRPr="00EF23FD">
        <w:rPr>
          <w:b/>
          <w:bCs/>
        </w:rPr>
        <w:t>M2</w:t>
      </w:r>
      <w:r>
        <w:rPr>
          <w:b/>
          <w:bCs/>
        </w:rPr>
        <w:t>2</w:t>
      </w:r>
      <w:r w:rsidRPr="00EF23FD">
        <w:rPr>
          <w:b/>
          <w:bCs/>
        </w:rPr>
        <w:t xml:space="preserve">, IF </w:t>
      </w:r>
      <w:r>
        <w:rPr>
          <w:b/>
          <w:bCs/>
        </w:rPr>
        <w:t>2.7</w:t>
      </w:r>
    </w:p>
    <w:p w14:paraId="5E04116D" w14:textId="77777777" w:rsidR="00E7548D" w:rsidRDefault="00E7548D" w:rsidP="005769BE">
      <w:pPr>
        <w:pStyle w:val="ListParagraph"/>
        <w:numPr>
          <w:ilvl w:val="0"/>
          <w:numId w:val="20"/>
        </w:numPr>
        <w:jc w:val="both"/>
      </w:pPr>
      <w:r w:rsidRPr="00F37A6D">
        <w:t xml:space="preserve">Howard JF Jr, </w:t>
      </w:r>
      <w:proofErr w:type="spellStart"/>
      <w:r w:rsidRPr="00F37A6D">
        <w:t>Bril</w:t>
      </w:r>
      <w:proofErr w:type="spellEnd"/>
      <w:r w:rsidRPr="00F37A6D">
        <w:t xml:space="preserve"> V, Vu T, Karam C, </w:t>
      </w:r>
      <w:proofErr w:type="spellStart"/>
      <w:r w:rsidRPr="00D249CC">
        <w:rPr>
          <w:b/>
          <w:bCs/>
        </w:rPr>
        <w:t>Peric</w:t>
      </w:r>
      <w:proofErr w:type="spellEnd"/>
      <w:r w:rsidRPr="00D249CC">
        <w:rPr>
          <w:b/>
          <w:bCs/>
        </w:rPr>
        <w:t xml:space="preserve"> S</w:t>
      </w:r>
      <w:r w:rsidRPr="00F37A6D">
        <w:t xml:space="preserve">, De Bleecker JL, </w:t>
      </w:r>
      <w:proofErr w:type="spellStart"/>
      <w:r w:rsidRPr="00F37A6D">
        <w:t>Murai</w:t>
      </w:r>
      <w:proofErr w:type="spellEnd"/>
      <w:r w:rsidRPr="00F37A6D">
        <w:t xml:space="preserve"> H, Meisel A, </w:t>
      </w:r>
      <w:proofErr w:type="spellStart"/>
      <w:r w:rsidRPr="00F37A6D">
        <w:t>Beydoun</w:t>
      </w:r>
      <w:proofErr w:type="spellEnd"/>
      <w:r w:rsidRPr="00F37A6D">
        <w:t xml:space="preserve"> SR, </w:t>
      </w:r>
      <w:proofErr w:type="spellStart"/>
      <w:r w:rsidRPr="00F37A6D">
        <w:t>Pasnoor</w:t>
      </w:r>
      <w:proofErr w:type="spellEnd"/>
      <w:r w:rsidRPr="00F37A6D">
        <w:t xml:space="preserve"> M, </w:t>
      </w:r>
      <w:proofErr w:type="spellStart"/>
      <w:r w:rsidRPr="00F37A6D">
        <w:t>Guglietta</w:t>
      </w:r>
      <w:proofErr w:type="spellEnd"/>
      <w:r w:rsidRPr="00F37A6D">
        <w:t xml:space="preserve"> A, Van </w:t>
      </w:r>
      <w:proofErr w:type="spellStart"/>
      <w:r w:rsidRPr="00F37A6D">
        <w:t>Hoorick</w:t>
      </w:r>
      <w:proofErr w:type="spellEnd"/>
      <w:r w:rsidRPr="00F37A6D">
        <w:t xml:space="preserve"> B, </w:t>
      </w:r>
      <w:proofErr w:type="spellStart"/>
      <w:r w:rsidRPr="00F37A6D">
        <w:t>Steeland</w:t>
      </w:r>
      <w:proofErr w:type="spellEnd"/>
      <w:r w:rsidRPr="00F37A6D">
        <w:t xml:space="preserve"> S, </w:t>
      </w:r>
      <w:proofErr w:type="spellStart"/>
      <w:r w:rsidRPr="00F37A6D">
        <w:t>T'joen</w:t>
      </w:r>
      <w:proofErr w:type="spellEnd"/>
      <w:r w:rsidRPr="00F37A6D">
        <w:t xml:space="preserve"> C, </w:t>
      </w:r>
      <w:proofErr w:type="spellStart"/>
      <w:r w:rsidRPr="00F37A6D">
        <w:t>Utsugisawa</w:t>
      </w:r>
      <w:proofErr w:type="spellEnd"/>
      <w:r w:rsidRPr="00F37A6D">
        <w:t xml:space="preserve"> K, </w:t>
      </w:r>
      <w:proofErr w:type="spellStart"/>
      <w:r w:rsidRPr="00F37A6D">
        <w:t>Verschuuren</w:t>
      </w:r>
      <w:proofErr w:type="spellEnd"/>
      <w:r w:rsidRPr="00F37A6D">
        <w:t xml:space="preserve"> J, </w:t>
      </w:r>
      <w:proofErr w:type="spellStart"/>
      <w:r w:rsidRPr="00F37A6D">
        <w:t>Mantegazza</w:t>
      </w:r>
      <w:proofErr w:type="spellEnd"/>
      <w:r w:rsidRPr="00F37A6D">
        <w:t xml:space="preserve"> R; ADAPT+ Study Group</w:t>
      </w:r>
      <w:r>
        <w:t xml:space="preserve">. Long-term safety, tolerability, and efficacy of efgartigimod (ADAPT+): interim results from a phase 3 open-label extension study in participants with generalized myasthenia gravis. </w:t>
      </w:r>
      <w:r w:rsidRPr="00F37A6D">
        <w:t xml:space="preserve">Front Neurol </w:t>
      </w:r>
      <w:proofErr w:type="gramStart"/>
      <w:r w:rsidRPr="00F37A6D">
        <w:t>2024;14:1284444</w:t>
      </w:r>
      <w:proofErr w:type="gramEnd"/>
      <w:r w:rsidRPr="00F37A6D">
        <w:t>.</w:t>
      </w:r>
      <w:r>
        <w:t xml:space="preserve"> </w:t>
      </w:r>
      <w:r w:rsidRPr="00EF23FD">
        <w:rPr>
          <w:b/>
          <w:bCs/>
        </w:rPr>
        <w:t>M2</w:t>
      </w:r>
      <w:r>
        <w:rPr>
          <w:b/>
          <w:bCs/>
        </w:rPr>
        <w:t>2</w:t>
      </w:r>
      <w:r w:rsidRPr="00EF23FD">
        <w:rPr>
          <w:b/>
          <w:bCs/>
        </w:rPr>
        <w:t xml:space="preserve">, IF </w:t>
      </w:r>
      <w:r>
        <w:rPr>
          <w:b/>
          <w:bCs/>
        </w:rPr>
        <w:t>2.7</w:t>
      </w:r>
    </w:p>
    <w:p w14:paraId="5D1D70AA" w14:textId="77777777" w:rsidR="00E7548D" w:rsidRPr="00EF23FD" w:rsidRDefault="00E7548D" w:rsidP="005769BE">
      <w:pPr>
        <w:pStyle w:val="ListParagraph"/>
        <w:numPr>
          <w:ilvl w:val="0"/>
          <w:numId w:val="20"/>
        </w:numPr>
        <w:ind w:left="714" w:hanging="357"/>
        <w:jc w:val="both"/>
      </w:pPr>
      <w:proofErr w:type="spellStart"/>
      <w:r w:rsidRPr="00EF23FD">
        <w:t>Hajdukovic</w:t>
      </w:r>
      <w:proofErr w:type="spellEnd"/>
      <w:r w:rsidRPr="00EF23FD">
        <w:t xml:space="preserve"> </w:t>
      </w:r>
      <w:proofErr w:type="spellStart"/>
      <w:r w:rsidRPr="00EF23FD">
        <w:t>Lj</w:t>
      </w:r>
      <w:proofErr w:type="spellEnd"/>
      <w:r w:rsidRPr="00EF23FD">
        <w:t xml:space="preserve">, </w:t>
      </w:r>
      <w:proofErr w:type="spellStart"/>
      <w:r w:rsidRPr="00EF23FD">
        <w:t>Palibrk</w:t>
      </w:r>
      <w:proofErr w:type="spellEnd"/>
      <w:r w:rsidRPr="00EF23FD">
        <w:t xml:space="preserve"> A, </w:t>
      </w:r>
      <w:proofErr w:type="spellStart"/>
      <w:r w:rsidRPr="00D249CC">
        <w:rPr>
          <w:b/>
          <w:bCs/>
        </w:rPr>
        <w:t>Peric</w:t>
      </w:r>
      <w:proofErr w:type="spellEnd"/>
      <w:r w:rsidRPr="00D249CC">
        <w:rPr>
          <w:b/>
          <w:bCs/>
        </w:rPr>
        <w:t xml:space="preserve"> S</w:t>
      </w:r>
      <w:r w:rsidRPr="00EF23FD">
        <w:t xml:space="preserve">, Basta I, </w:t>
      </w:r>
      <w:proofErr w:type="spellStart"/>
      <w:r w:rsidRPr="00EF23FD">
        <w:t>Minic</w:t>
      </w:r>
      <w:proofErr w:type="spellEnd"/>
      <w:r w:rsidRPr="00EF23FD">
        <w:t xml:space="preserve"> R, Jankovic M, </w:t>
      </w:r>
      <w:proofErr w:type="spellStart"/>
      <w:r w:rsidRPr="00EF23FD">
        <w:t>Lavrnic</w:t>
      </w:r>
      <w:proofErr w:type="spellEnd"/>
      <w:r w:rsidRPr="00EF23FD">
        <w:t xml:space="preserve"> D. </w:t>
      </w:r>
      <w:proofErr w:type="spellStart"/>
      <w:r w:rsidRPr="00EF23FD">
        <w:t>Galactosylation</w:t>
      </w:r>
      <w:proofErr w:type="spellEnd"/>
      <w:r w:rsidRPr="00EF23FD">
        <w:t xml:space="preserve"> of serum immunoglobulin G in myasthenia gravis with different autoantibodies. </w:t>
      </w:r>
      <w:proofErr w:type="spellStart"/>
      <w:r w:rsidRPr="00EF23FD">
        <w:t>Scand</w:t>
      </w:r>
      <w:proofErr w:type="spellEnd"/>
      <w:r w:rsidRPr="00EF23FD">
        <w:t xml:space="preserve"> J Clin Lab Invest 2023;83(5):348-355. </w:t>
      </w:r>
      <w:r w:rsidRPr="00EF23FD">
        <w:rPr>
          <w:b/>
          <w:bCs/>
        </w:rPr>
        <w:t>M23, IF 2.1</w:t>
      </w:r>
    </w:p>
    <w:p w14:paraId="4D782371" w14:textId="77777777" w:rsidR="00E7548D" w:rsidRPr="00EF23FD" w:rsidRDefault="00E7548D" w:rsidP="005769BE">
      <w:pPr>
        <w:pStyle w:val="ListParagraph"/>
        <w:numPr>
          <w:ilvl w:val="0"/>
          <w:numId w:val="20"/>
        </w:numPr>
        <w:ind w:left="714" w:hanging="357"/>
        <w:jc w:val="both"/>
        <w:rPr>
          <w:b/>
          <w:bCs/>
        </w:rPr>
      </w:pPr>
      <w:r w:rsidRPr="00EF23FD">
        <w:t xml:space="preserve">Ivanovic V, </w:t>
      </w:r>
      <w:proofErr w:type="spellStart"/>
      <w:r w:rsidRPr="00EF23FD">
        <w:t>Meola</w:t>
      </w:r>
      <w:proofErr w:type="spellEnd"/>
      <w:r w:rsidRPr="00EF23FD">
        <w:t xml:space="preserve"> G, </w:t>
      </w:r>
      <w:proofErr w:type="spellStart"/>
      <w:r w:rsidRPr="00EF23FD">
        <w:t>Vukojevic</w:t>
      </w:r>
      <w:proofErr w:type="spellEnd"/>
      <w:r w:rsidRPr="00EF23FD">
        <w:t xml:space="preserve"> Z, </w:t>
      </w:r>
      <w:proofErr w:type="spellStart"/>
      <w:r w:rsidRPr="00D249CC">
        <w:rPr>
          <w:b/>
          <w:bCs/>
        </w:rPr>
        <w:t>Peric</w:t>
      </w:r>
      <w:proofErr w:type="spellEnd"/>
      <w:r w:rsidRPr="00D249CC">
        <w:rPr>
          <w:b/>
          <w:bCs/>
        </w:rPr>
        <w:t xml:space="preserve"> S</w:t>
      </w:r>
      <w:r w:rsidRPr="00EF23FD">
        <w:t xml:space="preserve">. Update on therapy for myotonic dystrophy type 1. </w:t>
      </w:r>
      <w:proofErr w:type="spellStart"/>
      <w:r w:rsidRPr="00EF23FD">
        <w:t>Curr</w:t>
      </w:r>
      <w:proofErr w:type="spellEnd"/>
      <w:r w:rsidRPr="00EF23FD">
        <w:t xml:space="preserve"> Treat Options Neurol 2023;</w:t>
      </w:r>
      <w:r w:rsidRPr="002B0227">
        <w:t>25(8):1-19</w:t>
      </w:r>
      <w:r w:rsidRPr="00EF23FD">
        <w:t xml:space="preserve">. </w:t>
      </w:r>
      <w:r w:rsidRPr="00EF23FD">
        <w:rPr>
          <w:b/>
          <w:bCs/>
        </w:rPr>
        <w:t>M22, IF 3.1</w:t>
      </w:r>
    </w:p>
    <w:p w14:paraId="14F47F4B" w14:textId="77777777" w:rsidR="00E7548D" w:rsidRPr="00EF23FD" w:rsidRDefault="00E7548D" w:rsidP="005769BE">
      <w:pPr>
        <w:pStyle w:val="ListParagraph"/>
        <w:numPr>
          <w:ilvl w:val="0"/>
          <w:numId w:val="20"/>
        </w:numPr>
        <w:ind w:left="714" w:hanging="357"/>
        <w:jc w:val="both"/>
        <w:rPr>
          <w:b/>
          <w:bCs/>
        </w:rPr>
      </w:pPr>
      <w:proofErr w:type="spellStart"/>
      <w:r w:rsidRPr="00EF23FD">
        <w:t>Aleksic</w:t>
      </w:r>
      <w:proofErr w:type="spellEnd"/>
      <w:r w:rsidRPr="00EF23FD">
        <w:t xml:space="preserve"> D, </w:t>
      </w:r>
      <w:proofErr w:type="spellStart"/>
      <w:r w:rsidRPr="00D249CC">
        <w:rPr>
          <w:b/>
          <w:bCs/>
        </w:rPr>
        <w:t>Peric</w:t>
      </w:r>
      <w:proofErr w:type="spellEnd"/>
      <w:r w:rsidRPr="00D249CC">
        <w:rPr>
          <w:b/>
          <w:bCs/>
        </w:rPr>
        <w:t xml:space="preserve"> S</w:t>
      </w:r>
      <w:r w:rsidRPr="00EF23FD">
        <w:t xml:space="preserve">, </w:t>
      </w:r>
      <w:proofErr w:type="spellStart"/>
      <w:r w:rsidRPr="00EF23FD">
        <w:t>Milenkovic</w:t>
      </w:r>
      <w:proofErr w:type="spellEnd"/>
      <w:r w:rsidRPr="00EF23FD">
        <w:t xml:space="preserve"> S, Jankovic M, Rakocevic-</w:t>
      </w:r>
      <w:proofErr w:type="spellStart"/>
      <w:r w:rsidRPr="00EF23FD">
        <w:t>Stojanovic</w:t>
      </w:r>
      <w:proofErr w:type="spellEnd"/>
      <w:r w:rsidRPr="00EF23FD">
        <w:t xml:space="preserve"> V, </w:t>
      </w:r>
      <w:proofErr w:type="spellStart"/>
      <w:r w:rsidRPr="00EF23FD">
        <w:t>Stevic</w:t>
      </w:r>
      <w:proofErr w:type="spellEnd"/>
      <w:r w:rsidRPr="00EF23FD">
        <w:t xml:space="preserve"> Z. Basophilic peripheral nerve inclusions in a patient with L144F SOD1 amyotrophic lateral sclerosis. </w:t>
      </w:r>
      <w:proofErr w:type="spellStart"/>
      <w:r w:rsidRPr="00EF23FD">
        <w:t>Vojnosanitet</w:t>
      </w:r>
      <w:proofErr w:type="spellEnd"/>
      <w:r w:rsidRPr="00EF23FD">
        <w:t xml:space="preserve"> Pregl 2023;80(1):87-89. </w:t>
      </w:r>
      <w:r w:rsidRPr="00EF23FD">
        <w:rPr>
          <w:b/>
          <w:bCs/>
        </w:rPr>
        <w:t>M23, IF 0.2</w:t>
      </w:r>
    </w:p>
    <w:p w14:paraId="02C4208A" w14:textId="77777777" w:rsidR="00E7548D" w:rsidRPr="00EF23FD" w:rsidRDefault="00E7548D" w:rsidP="005769BE">
      <w:pPr>
        <w:pStyle w:val="ListParagraph"/>
        <w:numPr>
          <w:ilvl w:val="0"/>
          <w:numId w:val="20"/>
        </w:numPr>
        <w:ind w:left="714" w:hanging="357"/>
        <w:jc w:val="both"/>
        <w:rPr>
          <w:bCs/>
          <w:lang w:val="sr-Latn-CS"/>
        </w:rPr>
      </w:pPr>
      <w:r w:rsidRPr="00EF23FD">
        <w:rPr>
          <w:bCs/>
          <w:lang w:val="sr-Latn-CS"/>
        </w:rPr>
        <w:t xml:space="preserve">Marjanovic A, Palibrk A, Dobricic V, Milicevic O, Brankovic M, Viric V, Drinic A, Mandic G, Jankovic M, Basta I, </w:t>
      </w:r>
      <w:r w:rsidRPr="00D249CC">
        <w:rPr>
          <w:b/>
          <w:lang w:val="sr-Latn-CS"/>
        </w:rPr>
        <w:t>Peric S</w:t>
      </w:r>
      <w:r w:rsidRPr="00EF23FD">
        <w:rPr>
          <w:bCs/>
          <w:lang w:val="sr-Latn-CS"/>
        </w:rPr>
        <w:t xml:space="preserve">, Novakovic I, Stefanova E, Stevic Z. C9orf72 genetic screening in amyotrophic lateral sclerosis patients from Serbia. Genetika 2023;55:1-18. </w:t>
      </w:r>
      <w:r w:rsidRPr="00EF23FD">
        <w:rPr>
          <w:b/>
          <w:lang w:val="sr-Latn-CS"/>
        </w:rPr>
        <w:t>M23, IF 0.0</w:t>
      </w:r>
    </w:p>
    <w:p w14:paraId="3920FBC4" w14:textId="77777777" w:rsidR="00E7548D" w:rsidRPr="00EF23FD" w:rsidRDefault="00E7548D" w:rsidP="005769BE">
      <w:pPr>
        <w:pStyle w:val="ListParagraph"/>
        <w:numPr>
          <w:ilvl w:val="0"/>
          <w:numId w:val="20"/>
        </w:numPr>
        <w:ind w:left="714" w:hanging="357"/>
        <w:jc w:val="both"/>
      </w:pPr>
      <w:r w:rsidRPr="00EF23FD">
        <w:t xml:space="preserve">Ilic </w:t>
      </w:r>
      <w:proofErr w:type="spellStart"/>
      <w:r w:rsidRPr="00EF23FD">
        <w:t>Zivojinovic</w:t>
      </w:r>
      <w:proofErr w:type="spellEnd"/>
      <w:r w:rsidRPr="00EF23FD">
        <w:t xml:space="preserve"> J, </w:t>
      </w:r>
      <w:proofErr w:type="spellStart"/>
      <w:r w:rsidRPr="00EF23FD">
        <w:t>Djurdjevic</w:t>
      </w:r>
      <w:proofErr w:type="spellEnd"/>
      <w:r w:rsidRPr="00EF23FD">
        <w:t xml:space="preserve"> K, </w:t>
      </w:r>
      <w:proofErr w:type="spellStart"/>
      <w:r w:rsidRPr="00EF23FD">
        <w:t>Bozovic</w:t>
      </w:r>
      <w:proofErr w:type="spellEnd"/>
      <w:r w:rsidRPr="00EF23FD">
        <w:t xml:space="preserve"> I, </w:t>
      </w:r>
      <w:proofErr w:type="spellStart"/>
      <w:r w:rsidRPr="00EF23FD">
        <w:t>Meola</w:t>
      </w:r>
      <w:proofErr w:type="spellEnd"/>
      <w:r w:rsidRPr="00EF23FD">
        <w:t xml:space="preserve"> G, </w:t>
      </w:r>
      <w:proofErr w:type="spellStart"/>
      <w:r w:rsidRPr="00EF23FD">
        <w:t>Peric</w:t>
      </w:r>
      <w:proofErr w:type="spellEnd"/>
      <w:r w:rsidRPr="00EF23FD">
        <w:t xml:space="preserve"> M, </w:t>
      </w:r>
      <w:proofErr w:type="spellStart"/>
      <w:r w:rsidRPr="00EF23FD">
        <w:t>Azanjac</w:t>
      </w:r>
      <w:proofErr w:type="spellEnd"/>
      <w:r w:rsidRPr="00EF23FD">
        <w:t xml:space="preserve"> </w:t>
      </w:r>
      <w:proofErr w:type="spellStart"/>
      <w:r w:rsidRPr="00EF23FD">
        <w:t>Arsic</w:t>
      </w:r>
      <w:proofErr w:type="spellEnd"/>
      <w:r w:rsidRPr="00EF23FD">
        <w:t xml:space="preserve"> A, Basta I, Rakocevic-</w:t>
      </w:r>
      <w:proofErr w:type="spellStart"/>
      <w:r w:rsidRPr="00EF23FD">
        <w:t>Stojanovic</w:t>
      </w:r>
      <w:proofErr w:type="spellEnd"/>
      <w:r w:rsidRPr="00EF23FD">
        <w:t xml:space="preserve"> V, </w:t>
      </w:r>
      <w:proofErr w:type="spellStart"/>
      <w:r w:rsidRPr="00D249CC">
        <w:rPr>
          <w:b/>
          <w:bCs/>
        </w:rPr>
        <w:t>Peric</w:t>
      </w:r>
      <w:proofErr w:type="spellEnd"/>
      <w:r w:rsidRPr="00D249CC">
        <w:rPr>
          <w:b/>
          <w:bCs/>
        </w:rPr>
        <w:t xml:space="preserve"> S</w:t>
      </w:r>
      <w:r w:rsidRPr="00EF23FD">
        <w:t xml:space="preserve">. Myotonic dystrophy type 1 in the COVID-19 era. Neurol Sci 2023;44(7):2231-2237. </w:t>
      </w:r>
      <w:r w:rsidRPr="00EF23FD">
        <w:rPr>
          <w:b/>
          <w:bCs/>
        </w:rPr>
        <w:t>M22, IF 3.3</w:t>
      </w:r>
    </w:p>
    <w:p w14:paraId="4167596F" w14:textId="77777777" w:rsidR="00E7548D" w:rsidRPr="00EF23FD" w:rsidRDefault="00E7548D" w:rsidP="005769BE">
      <w:pPr>
        <w:pStyle w:val="ListParagraph"/>
        <w:numPr>
          <w:ilvl w:val="0"/>
          <w:numId w:val="20"/>
        </w:numPr>
        <w:ind w:left="714" w:hanging="357"/>
        <w:jc w:val="both"/>
      </w:pPr>
      <w:r w:rsidRPr="00EF23FD">
        <w:t xml:space="preserve">Basta I, </w:t>
      </w:r>
      <w:proofErr w:type="spellStart"/>
      <w:r w:rsidRPr="00EF23FD">
        <w:t>Delic</w:t>
      </w:r>
      <w:proofErr w:type="spellEnd"/>
      <w:r w:rsidRPr="00EF23FD">
        <w:t xml:space="preserve"> N, </w:t>
      </w:r>
      <w:proofErr w:type="spellStart"/>
      <w:r w:rsidRPr="00EF23FD">
        <w:t>Gunjic</w:t>
      </w:r>
      <w:proofErr w:type="spellEnd"/>
      <w:r w:rsidRPr="00EF23FD">
        <w:t xml:space="preserve"> I, </w:t>
      </w:r>
      <w:proofErr w:type="spellStart"/>
      <w:r w:rsidRPr="00EF23FD">
        <w:t>Arsenijevic</w:t>
      </w:r>
      <w:proofErr w:type="spellEnd"/>
      <w:r w:rsidRPr="00EF23FD">
        <w:t xml:space="preserve"> </w:t>
      </w:r>
      <w:proofErr w:type="spellStart"/>
      <w:r w:rsidRPr="00EF23FD">
        <w:t>Zdraljevic</w:t>
      </w:r>
      <w:proofErr w:type="spellEnd"/>
      <w:r w:rsidRPr="00EF23FD">
        <w:t xml:space="preserve"> M, </w:t>
      </w:r>
      <w:proofErr w:type="spellStart"/>
      <w:r w:rsidRPr="00EF23FD">
        <w:t>Kacar</w:t>
      </w:r>
      <w:proofErr w:type="spellEnd"/>
      <w:r w:rsidRPr="00EF23FD">
        <w:t xml:space="preserve"> A, </w:t>
      </w:r>
      <w:proofErr w:type="spellStart"/>
      <w:r w:rsidRPr="00EF23FD">
        <w:t>Bozovic</w:t>
      </w:r>
      <w:proofErr w:type="spellEnd"/>
      <w:r w:rsidRPr="00EF23FD">
        <w:t xml:space="preserve"> I, </w:t>
      </w:r>
      <w:proofErr w:type="spellStart"/>
      <w:r w:rsidRPr="00D249CC">
        <w:rPr>
          <w:b/>
          <w:bCs/>
        </w:rPr>
        <w:t>Peric</w:t>
      </w:r>
      <w:proofErr w:type="spellEnd"/>
      <w:r w:rsidRPr="00D249CC">
        <w:rPr>
          <w:b/>
          <w:bCs/>
        </w:rPr>
        <w:t xml:space="preserve"> S</w:t>
      </w:r>
      <w:r w:rsidRPr="00EF23FD">
        <w:t xml:space="preserve">. Chronic inflammatory demyelinating polyradiculoneuropathy: Diagnostic problems in clinical practice in Serbia. J </w:t>
      </w:r>
      <w:proofErr w:type="spellStart"/>
      <w:r w:rsidRPr="00EF23FD">
        <w:t>Peripher</w:t>
      </w:r>
      <w:proofErr w:type="spellEnd"/>
      <w:r w:rsidRPr="00EF23FD">
        <w:t xml:space="preserve"> </w:t>
      </w:r>
      <w:proofErr w:type="spellStart"/>
      <w:r w:rsidRPr="00EF23FD">
        <w:t>Nerv</w:t>
      </w:r>
      <w:proofErr w:type="spellEnd"/>
      <w:r w:rsidRPr="00EF23FD">
        <w:t xml:space="preserve"> Syst 2023;28(2):226-236. </w:t>
      </w:r>
      <w:r w:rsidRPr="00EF23FD">
        <w:rPr>
          <w:b/>
          <w:bCs/>
        </w:rPr>
        <w:t>M22, IF 3.8</w:t>
      </w:r>
    </w:p>
    <w:p w14:paraId="34DECFE4" w14:textId="77777777" w:rsidR="00E7548D" w:rsidRPr="00EF23FD" w:rsidRDefault="00E7548D" w:rsidP="005769BE">
      <w:pPr>
        <w:pStyle w:val="ListParagraph"/>
        <w:numPr>
          <w:ilvl w:val="0"/>
          <w:numId w:val="20"/>
        </w:numPr>
        <w:ind w:left="714" w:hanging="357"/>
        <w:jc w:val="both"/>
        <w:rPr>
          <w:b/>
          <w:bCs/>
          <w:color w:val="000000"/>
          <w:lang w:val="sv-SE" w:eastAsia="en-GB"/>
        </w:rPr>
      </w:pPr>
      <w:r w:rsidRPr="00EF23FD">
        <w:rPr>
          <w:color w:val="000000"/>
          <w:lang w:val="sv-SE" w:eastAsia="en-GB"/>
        </w:rPr>
        <w:lastRenderedPageBreak/>
        <w:t xml:space="preserve">Bozovic I, Perovic V, Basta I, </w:t>
      </w:r>
      <w:r w:rsidRPr="00D249CC">
        <w:rPr>
          <w:b/>
          <w:bCs/>
          <w:color w:val="000000"/>
          <w:lang w:val="sv-SE" w:eastAsia="en-GB"/>
        </w:rPr>
        <w:t>Peric S</w:t>
      </w:r>
      <w:r w:rsidRPr="00EF23FD">
        <w:rPr>
          <w:color w:val="000000"/>
          <w:lang w:val="sv-SE" w:eastAsia="en-GB"/>
        </w:rPr>
        <w:t xml:space="preserve">, Stevic Z, Popadic D, Vukovic I, Stojanov A, Milosevic E. Cytokine gene polymorphisms in patients with chronic inflammatory demyelinating polyradiculoneuropathy. Cells 2023;12(16):2033. </w:t>
      </w:r>
      <w:r w:rsidRPr="00EF23FD">
        <w:rPr>
          <w:b/>
          <w:bCs/>
          <w:color w:val="000000"/>
          <w:lang w:val="sv-SE" w:eastAsia="en-GB"/>
        </w:rPr>
        <w:t>M22, IF 6.0</w:t>
      </w:r>
    </w:p>
    <w:p w14:paraId="62DA2C20" w14:textId="77777777" w:rsidR="00E7548D" w:rsidRPr="00EF23FD" w:rsidRDefault="00E7548D" w:rsidP="005769BE">
      <w:pPr>
        <w:pStyle w:val="ListParagraph"/>
        <w:numPr>
          <w:ilvl w:val="0"/>
          <w:numId w:val="20"/>
        </w:numPr>
        <w:ind w:left="714" w:hanging="357"/>
        <w:jc w:val="both"/>
        <w:rPr>
          <w:b/>
          <w:bCs/>
        </w:rPr>
      </w:pPr>
      <w:proofErr w:type="spellStart"/>
      <w:r w:rsidRPr="00EF23FD">
        <w:t>Saccà</w:t>
      </w:r>
      <w:proofErr w:type="spellEnd"/>
      <w:r w:rsidRPr="00EF23FD">
        <w:t xml:space="preserve"> F, Barnett C, Vu T, </w:t>
      </w:r>
      <w:proofErr w:type="spellStart"/>
      <w:r w:rsidRPr="00D249CC">
        <w:rPr>
          <w:b/>
          <w:bCs/>
        </w:rPr>
        <w:t>Peric</w:t>
      </w:r>
      <w:proofErr w:type="spellEnd"/>
      <w:r w:rsidRPr="00D249CC">
        <w:rPr>
          <w:b/>
          <w:bCs/>
        </w:rPr>
        <w:t xml:space="preserve"> S</w:t>
      </w:r>
      <w:r w:rsidRPr="00EF23FD">
        <w:t xml:space="preserve">, Phillips GA, Zhao S, Qi CZ, Gelinas D, </w:t>
      </w:r>
      <w:proofErr w:type="spellStart"/>
      <w:r w:rsidRPr="00EF23FD">
        <w:t>Chiroli</w:t>
      </w:r>
      <w:proofErr w:type="spellEnd"/>
      <w:r w:rsidRPr="00EF23FD">
        <w:t xml:space="preserve"> S, </w:t>
      </w:r>
      <w:proofErr w:type="spellStart"/>
      <w:r w:rsidRPr="00EF23FD">
        <w:t>Verschuuren</w:t>
      </w:r>
      <w:proofErr w:type="spellEnd"/>
      <w:r w:rsidRPr="00EF23FD">
        <w:t xml:space="preserve"> JJGM. Efgartigimod improved health-related quality of life in generalized myasthenia gravis: results from a randomized, double-</w:t>
      </w:r>
      <w:proofErr w:type="spellStart"/>
      <w:proofErr w:type="gramStart"/>
      <w:r w:rsidRPr="00EF23FD">
        <w:t>blind,placebo</w:t>
      </w:r>
      <w:proofErr w:type="spellEnd"/>
      <w:proofErr w:type="gramEnd"/>
      <w:r w:rsidRPr="00EF23FD">
        <w:t xml:space="preserve">-controlled, phase 3 study (ADAPT). J Neurol 2023;270(4):2096-2105. </w:t>
      </w:r>
      <w:r w:rsidRPr="00EF23FD">
        <w:rPr>
          <w:b/>
          <w:bCs/>
        </w:rPr>
        <w:t>M21, IF 6.0</w:t>
      </w:r>
    </w:p>
    <w:p w14:paraId="66DBC0B5" w14:textId="77777777" w:rsidR="00E7548D" w:rsidRPr="00EF23FD" w:rsidRDefault="00E7548D" w:rsidP="005769BE">
      <w:pPr>
        <w:pStyle w:val="ListParagraph"/>
        <w:numPr>
          <w:ilvl w:val="0"/>
          <w:numId w:val="20"/>
        </w:numPr>
        <w:ind w:left="714" w:hanging="357"/>
        <w:jc w:val="both"/>
      </w:pPr>
      <w:r w:rsidRPr="00EF23FD">
        <w:t xml:space="preserve">Ivanovic V, </w:t>
      </w:r>
      <w:proofErr w:type="spellStart"/>
      <w:r w:rsidRPr="00D249CC">
        <w:rPr>
          <w:b/>
        </w:rPr>
        <w:t>Peric</w:t>
      </w:r>
      <w:proofErr w:type="spellEnd"/>
      <w:r w:rsidRPr="00D249CC">
        <w:rPr>
          <w:b/>
        </w:rPr>
        <w:t xml:space="preserve"> S</w:t>
      </w:r>
      <w:r w:rsidRPr="00EF23FD">
        <w:t xml:space="preserve">, </w:t>
      </w:r>
      <w:proofErr w:type="spellStart"/>
      <w:r w:rsidRPr="00EF23FD">
        <w:t>Pesovic</w:t>
      </w:r>
      <w:proofErr w:type="spellEnd"/>
      <w:r w:rsidRPr="00EF23FD">
        <w:t xml:space="preserve"> J, </w:t>
      </w:r>
      <w:proofErr w:type="spellStart"/>
      <w:r w:rsidRPr="00EF23FD">
        <w:t>Tubic</w:t>
      </w:r>
      <w:proofErr w:type="spellEnd"/>
      <w:r w:rsidRPr="00EF23FD">
        <w:t xml:space="preserve"> R, </w:t>
      </w:r>
      <w:proofErr w:type="spellStart"/>
      <w:r w:rsidRPr="00EF23FD">
        <w:t>Bozovic</w:t>
      </w:r>
      <w:proofErr w:type="spellEnd"/>
      <w:r w:rsidRPr="00EF23FD">
        <w:t xml:space="preserve"> I, Petrovic Djordjevic I, </w:t>
      </w:r>
      <w:proofErr w:type="spellStart"/>
      <w:r w:rsidRPr="00EF23FD">
        <w:t>Savic-Pavicevic</w:t>
      </w:r>
      <w:proofErr w:type="spellEnd"/>
      <w:r w:rsidRPr="00EF23FD">
        <w:t xml:space="preserve"> D, </w:t>
      </w:r>
      <w:proofErr w:type="spellStart"/>
      <w:r w:rsidRPr="00EF23FD">
        <w:t>Meola</w:t>
      </w:r>
      <w:proofErr w:type="spellEnd"/>
      <w:r w:rsidRPr="00EF23FD">
        <w:t xml:space="preserve"> G, Rakocevic-</w:t>
      </w:r>
      <w:proofErr w:type="spellStart"/>
      <w:r w:rsidRPr="00EF23FD">
        <w:t>Stojanovic</w:t>
      </w:r>
      <w:proofErr w:type="spellEnd"/>
      <w:r w:rsidRPr="00EF23FD">
        <w:t xml:space="preserve"> V. Clinical score for early diagnosis of myotonic dystrophy type 2. Neurol Sci 2023;44(3):1059-1067. </w:t>
      </w:r>
      <w:r w:rsidRPr="00EF23FD">
        <w:rPr>
          <w:b/>
          <w:bCs/>
        </w:rPr>
        <w:t>M22, IF 3.3</w:t>
      </w:r>
    </w:p>
    <w:p w14:paraId="177CCDFA" w14:textId="77777777" w:rsidR="00E7548D" w:rsidRPr="00EF23FD" w:rsidRDefault="00E7548D" w:rsidP="005769BE">
      <w:pPr>
        <w:pStyle w:val="ListParagraph"/>
        <w:numPr>
          <w:ilvl w:val="0"/>
          <w:numId w:val="20"/>
        </w:numPr>
        <w:ind w:left="714" w:hanging="357"/>
        <w:jc w:val="both"/>
      </w:pPr>
      <w:proofErr w:type="spellStart"/>
      <w:r w:rsidRPr="00D249CC">
        <w:rPr>
          <w:b/>
        </w:rPr>
        <w:t>Peric</w:t>
      </w:r>
      <w:proofErr w:type="spellEnd"/>
      <w:r w:rsidRPr="00D249CC">
        <w:rPr>
          <w:b/>
        </w:rPr>
        <w:t xml:space="preserve"> S</w:t>
      </w:r>
      <w:r w:rsidRPr="00EF23FD">
        <w:t xml:space="preserve">, </w:t>
      </w:r>
      <w:proofErr w:type="spellStart"/>
      <w:r w:rsidRPr="00EF23FD">
        <w:t>Rankovic</w:t>
      </w:r>
      <w:proofErr w:type="spellEnd"/>
      <w:r w:rsidRPr="00EF23FD">
        <w:t xml:space="preserve"> M, </w:t>
      </w:r>
      <w:proofErr w:type="spellStart"/>
      <w:r w:rsidRPr="00EF23FD">
        <w:t>Bozovic</w:t>
      </w:r>
      <w:proofErr w:type="spellEnd"/>
      <w:r w:rsidRPr="00EF23FD">
        <w:t xml:space="preserve"> I, Radosavljevic V, Marjanovic I, Basta I, </w:t>
      </w:r>
      <w:proofErr w:type="spellStart"/>
      <w:r w:rsidRPr="00EF23FD">
        <w:t>Lavrnic</w:t>
      </w:r>
      <w:proofErr w:type="spellEnd"/>
      <w:r w:rsidRPr="00EF23FD">
        <w:t xml:space="preserve"> D. COVID-19 infection and vaccination against SARS-CoV-2 in myasthenia gravis. Acta Neurol </w:t>
      </w:r>
      <w:proofErr w:type="spellStart"/>
      <w:r w:rsidRPr="00EF23FD">
        <w:t>Belg</w:t>
      </w:r>
      <w:proofErr w:type="spellEnd"/>
      <w:r w:rsidRPr="00EF23FD">
        <w:t xml:space="preserve"> 2023;123(2):529-536. </w:t>
      </w:r>
      <w:r w:rsidRPr="00EF23FD">
        <w:rPr>
          <w:b/>
          <w:bCs/>
        </w:rPr>
        <w:t>M23, IF 2.7</w:t>
      </w:r>
    </w:p>
    <w:p w14:paraId="29F6AAB7" w14:textId="77777777" w:rsidR="00E7548D" w:rsidRPr="00EF23FD" w:rsidRDefault="00E7548D" w:rsidP="005769BE">
      <w:pPr>
        <w:pStyle w:val="ListParagraph"/>
        <w:numPr>
          <w:ilvl w:val="0"/>
          <w:numId w:val="20"/>
        </w:numPr>
        <w:ind w:left="714" w:hanging="357"/>
        <w:jc w:val="both"/>
        <w:rPr>
          <w:b/>
          <w:bCs/>
        </w:rPr>
      </w:pPr>
      <w:proofErr w:type="spellStart"/>
      <w:r w:rsidRPr="00EF23FD">
        <w:t>Schiava</w:t>
      </w:r>
      <w:proofErr w:type="spellEnd"/>
      <w:r w:rsidRPr="00EF23FD">
        <w:t xml:space="preserve"> M, </w:t>
      </w:r>
      <w:proofErr w:type="spellStart"/>
      <w:r w:rsidRPr="00EF23FD">
        <w:t>Ikenaga</w:t>
      </w:r>
      <w:proofErr w:type="spellEnd"/>
      <w:r w:rsidRPr="00EF23FD">
        <w:t xml:space="preserve"> C, Villar-</w:t>
      </w:r>
      <w:proofErr w:type="spellStart"/>
      <w:r w:rsidRPr="00EF23FD">
        <w:t>Quiles</w:t>
      </w:r>
      <w:proofErr w:type="spellEnd"/>
      <w:r w:rsidRPr="00EF23FD">
        <w:t xml:space="preserve"> RN, Caballero-Ávila M, </w:t>
      </w:r>
      <w:proofErr w:type="spellStart"/>
      <w:r w:rsidRPr="00EF23FD">
        <w:t>Topf</w:t>
      </w:r>
      <w:proofErr w:type="spellEnd"/>
      <w:r w:rsidRPr="00EF23FD">
        <w:t xml:space="preserve"> A, Nishino I, </w:t>
      </w:r>
      <w:proofErr w:type="spellStart"/>
      <w:r w:rsidRPr="00EF23FD">
        <w:t>Kimonis</w:t>
      </w:r>
      <w:proofErr w:type="spellEnd"/>
      <w:r w:rsidRPr="00EF23FD">
        <w:t xml:space="preserve"> V, </w:t>
      </w:r>
      <w:proofErr w:type="spellStart"/>
      <w:r w:rsidRPr="00EF23FD">
        <w:t>Udd</w:t>
      </w:r>
      <w:proofErr w:type="spellEnd"/>
      <w:r w:rsidRPr="00EF23FD">
        <w:t xml:space="preserve"> B, </w:t>
      </w:r>
      <w:proofErr w:type="spellStart"/>
      <w:r w:rsidRPr="00EF23FD">
        <w:t>Schoser</w:t>
      </w:r>
      <w:proofErr w:type="spellEnd"/>
      <w:r w:rsidRPr="00EF23FD">
        <w:t xml:space="preserve"> B, </w:t>
      </w:r>
      <w:proofErr w:type="spellStart"/>
      <w:r w:rsidRPr="00EF23FD">
        <w:t>Zanoteli</w:t>
      </w:r>
      <w:proofErr w:type="spellEnd"/>
      <w:r w:rsidRPr="00EF23FD">
        <w:t xml:space="preserve"> E, Souza PVS, </w:t>
      </w:r>
      <w:proofErr w:type="spellStart"/>
      <w:r w:rsidRPr="00EF23FD">
        <w:t>Tasca</w:t>
      </w:r>
      <w:proofErr w:type="spellEnd"/>
      <w:r w:rsidRPr="00EF23FD">
        <w:t xml:space="preserve"> G, Lloyd T, Lopez-de </w:t>
      </w:r>
      <w:proofErr w:type="spellStart"/>
      <w:r w:rsidRPr="00EF23FD">
        <w:t>Munain</w:t>
      </w:r>
      <w:proofErr w:type="spellEnd"/>
      <w:r w:rsidRPr="00EF23FD">
        <w:t xml:space="preserve"> A, </w:t>
      </w:r>
      <w:proofErr w:type="spellStart"/>
      <w:r w:rsidRPr="00EF23FD">
        <w:t>Paradas</w:t>
      </w:r>
      <w:proofErr w:type="spellEnd"/>
      <w:r w:rsidRPr="00EF23FD">
        <w:t xml:space="preserve"> C, Pegoraro E, </w:t>
      </w:r>
      <w:proofErr w:type="spellStart"/>
      <w:r w:rsidRPr="00EF23FD">
        <w:t>Nadaj-Pakleza</w:t>
      </w:r>
      <w:proofErr w:type="spellEnd"/>
      <w:r w:rsidRPr="00EF23FD">
        <w:t xml:space="preserve"> A, De Bleecker J, </w:t>
      </w:r>
      <w:proofErr w:type="spellStart"/>
      <w:r w:rsidRPr="00EF23FD">
        <w:t>Badrising</w:t>
      </w:r>
      <w:proofErr w:type="spellEnd"/>
      <w:r w:rsidRPr="00EF23FD">
        <w:t xml:space="preserve"> U, Alonso-Jiménez A, </w:t>
      </w:r>
      <w:proofErr w:type="spellStart"/>
      <w:r w:rsidRPr="00EF23FD">
        <w:t>Kostera-Pruszczyk</w:t>
      </w:r>
      <w:proofErr w:type="spellEnd"/>
      <w:r w:rsidRPr="00EF23FD">
        <w:t xml:space="preserve"> A, </w:t>
      </w:r>
      <w:proofErr w:type="spellStart"/>
      <w:r w:rsidRPr="00EF23FD">
        <w:t>Miralles</w:t>
      </w:r>
      <w:proofErr w:type="spellEnd"/>
      <w:r w:rsidRPr="00EF23FD">
        <w:t xml:space="preserve"> F, Shin JH, Bevilacqua JA, </w:t>
      </w:r>
      <w:proofErr w:type="spellStart"/>
      <w:r w:rsidRPr="00EF23FD">
        <w:t>Olivé</w:t>
      </w:r>
      <w:proofErr w:type="spellEnd"/>
      <w:r w:rsidRPr="00EF23FD">
        <w:t xml:space="preserve"> M, </w:t>
      </w:r>
      <w:proofErr w:type="spellStart"/>
      <w:r w:rsidRPr="00EF23FD">
        <w:t>Vorgerd</w:t>
      </w:r>
      <w:proofErr w:type="spellEnd"/>
      <w:r w:rsidRPr="00EF23FD">
        <w:t xml:space="preserve"> M, </w:t>
      </w:r>
      <w:proofErr w:type="spellStart"/>
      <w:r w:rsidRPr="00EF23FD">
        <w:t>Kley</w:t>
      </w:r>
      <w:proofErr w:type="spellEnd"/>
      <w:r w:rsidRPr="00EF23FD">
        <w:t xml:space="preserve"> R, Brady S, Williams T, Domínguez-González C, </w:t>
      </w:r>
      <w:proofErr w:type="spellStart"/>
      <w:r w:rsidRPr="00EF23FD">
        <w:t>Papadimas</w:t>
      </w:r>
      <w:proofErr w:type="spellEnd"/>
      <w:r w:rsidRPr="00EF23FD">
        <w:t xml:space="preserve"> GK, Warman-Chardon J, </w:t>
      </w:r>
      <w:proofErr w:type="spellStart"/>
      <w:r w:rsidRPr="00EF23FD">
        <w:t>Claeys</w:t>
      </w:r>
      <w:proofErr w:type="spellEnd"/>
      <w:r w:rsidRPr="00EF23FD">
        <w:t xml:space="preserve"> KG, de Visser M, </w:t>
      </w:r>
      <w:proofErr w:type="spellStart"/>
      <w:r w:rsidRPr="00EF23FD">
        <w:t>Muelas</w:t>
      </w:r>
      <w:proofErr w:type="spellEnd"/>
      <w:r w:rsidRPr="00EF23FD">
        <w:t xml:space="preserve"> N, </w:t>
      </w:r>
      <w:proofErr w:type="spellStart"/>
      <w:r w:rsidRPr="00EF23FD">
        <w:t>LaForet</w:t>
      </w:r>
      <w:proofErr w:type="spellEnd"/>
      <w:r w:rsidRPr="00EF23FD">
        <w:t xml:space="preserve"> P, Malfatti E, Alfano LN, Nair SS, </w:t>
      </w:r>
      <w:proofErr w:type="spellStart"/>
      <w:r w:rsidRPr="00EF23FD">
        <w:t>Manousakis</w:t>
      </w:r>
      <w:proofErr w:type="spellEnd"/>
      <w:r w:rsidRPr="00EF23FD">
        <w:t xml:space="preserve"> G, </w:t>
      </w:r>
      <w:proofErr w:type="spellStart"/>
      <w:r w:rsidRPr="00EF23FD">
        <w:t>Kushlaf</w:t>
      </w:r>
      <w:proofErr w:type="spellEnd"/>
      <w:r w:rsidRPr="00EF23FD">
        <w:t xml:space="preserve"> HA, Harms MB, Nance C, Ramos-</w:t>
      </w:r>
      <w:proofErr w:type="spellStart"/>
      <w:r w:rsidRPr="00EF23FD">
        <w:t>Fransi</w:t>
      </w:r>
      <w:proofErr w:type="spellEnd"/>
      <w:r w:rsidRPr="00EF23FD">
        <w:t xml:space="preserve"> A, </w:t>
      </w:r>
      <w:proofErr w:type="spellStart"/>
      <w:r w:rsidRPr="00EF23FD">
        <w:t>Rodolico</w:t>
      </w:r>
      <w:proofErr w:type="spellEnd"/>
      <w:r w:rsidRPr="00EF23FD">
        <w:t xml:space="preserve"> C, </w:t>
      </w:r>
      <w:proofErr w:type="spellStart"/>
      <w:r w:rsidRPr="00EF23FD">
        <w:t>Hewamadduma</w:t>
      </w:r>
      <w:proofErr w:type="spellEnd"/>
      <w:r w:rsidRPr="00EF23FD">
        <w:t xml:space="preserve"> C, Cetin H, García-García J, </w:t>
      </w:r>
      <w:proofErr w:type="spellStart"/>
      <w:r w:rsidRPr="00EF23FD">
        <w:t>Pál</w:t>
      </w:r>
      <w:proofErr w:type="spellEnd"/>
      <w:r w:rsidRPr="00EF23FD">
        <w:t xml:space="preserve"> E, Farrugia ME, Lamont PJ, Quinn C, </w:t>
      </w:r>
      <w:proofErr w:type="spellStart"/>
      <w:r w:rsidRPr="00EF23FD">
        <w:t>Nedkova-Hristova</w:t>
      </w:r>
      <w:proofErr w:type="spellEnd"/>
      <w:r w:rsidRPr="00EF23FD">
        <w:t xml:space="preserve"> V, </w:t>
      </w:r>
      <w:proofErr w:type="spellStart"/>
      <w:r w:rsidRPr="00D249CC">
        <w:rPr>
          <w:b/>
          <w:bCs/>
        </w:rPr>
        <w:t>Peric</w:t>
      </w:r>
      <w:proofErr w:type="spellEnd"/>
      <w:r w:rsidRPr="00D249CC">
        <w:rPr>
          <w:b/>
          <w:bCs/>
        </w:rPr>
        <w:t xml:space="preserve"> S</w:t>
      </w:r>
      <w:r w:rsidRPr="00EF23FD">
        <w:t xml:space="preserve">, Luo S, </w:t>
      </w:r>
      <w:proofErr w:type="spellStart"/>
      <w:r w:rsidRPr="00EF23FD">
        <w:t>Oldfors</w:t>
      </w:r>
      <w:proofErr w:type="spellEnd"/>
      <w:r w:rsidRPr="00EF23FD">
        <w:t xml:space="preserve"> A, Taylor K, Ralston S, </w:t>
      </w:r>
      <w:proofErr w:type="spellStart"/>
      <w:r w:rsidRPr="00EF23FD">
        <w:t>Stojkovic</w:t>
      </w:r>
      <w:proofErr w:type="spellEnd"/>
      <w:r w:rsidRPr="00EF23FD">
        <w:t xml:space="preserve"> T, </w:t>
      </w:r>
      <w:proofErr w:type="spellStart"/>
      <w:r w:rsidRPr="00EF23FD">
        <w:t>Weihl</w:t>
      </w:r>
      <w:proofErr w:type="spellEnd"/>
      <w:r w:rsidRPr="00EF23FD">
        <w:t xml:space="preserve"> C, Diaz-</w:t>
      </w:r>
      <w:proofErr w:type="spellStart"/>
      <w:r w:rsidRPr="00EF23FD">
        <w:t>Manera</w:t>
      </w:r>
      <w:proofErr w:type="spellEnd"/>
      <w:r w:rsidRPr="00EF23FD">
        <w:t xml:space="preserve"> J; VCP International Study Group; VCP International Study Group. Genotype-phenotype correlations in </w:t>
      </w:r>
      <w:proofErr w:type="spellStart"/>
      <w:r w:rsidRPr="00EF23FD">
        <w:t>valosin</w:t>
      </w:r>
      <w:proofErr w:type="spellEnd"/>
      <w:r w:rsidRPr="00EF23FD">
        <w:t xml:space="preserve">-containing protein disease: a retrospective </w:t>
      </w:r>
      <w:proofErr w:type="spellStart"/>
      <w:r w:rsidRPr="00EF23FD">
        <w:t>muticentre</w:t>
      </w:r>
      <w:proofErr w:type="spellEnd"/>
      <w:r w:rsidRPr="00EF23FD">
        <w:t xml:space="preserve"> study. J Neurol </w:t>
      </w:r>
      <w:proofErr w:type="spellStart"/>
      <w:r w:rsidRPr="00EF23FD">
        <w:t>Neurosurg</w:t>
      </w:r>
      <w:proofErr w:type="spellEnd"/>
      <w:r w:rsidRPr="00EF23FD">
        <w:t xml:space="preserve"> Psychiatry. 2022 Jul 27. </w:t>
      </w:r>
      <w:proofErr w:type="spellStart"/>
      <w:r w:rsidRPr="00EF23FD">
        <w:t>doi</w:t>
      </w:r>
      <w:proofErr w:type="spellEnd"/>
      <w:r w:rsidRPr="00EF23FD">
        <w:t xml:space="preserve">: 10.1136/jnnp-2022-328921. </w:t>
      </w:r>
      <w:r w:rsidRPr="00EF23FD">
        <w:rPr>
          <w:b/>
          <w:bCs/>
        </w:rPr>
        <w:t>M21a, IF 11.0</w:t>
      </w:r>
    </w:p>
    <w:p w14:paraId="76FFFF7A" w14:textId="77777777" w:rsidR="00E7548D" w:rsidRPr="00EF23FD" w:rsidRDefault="00E7548D" w:rsidP="005769BE">
      <w:pPr>
        <w:pStyle w:val="ListParagraph"/>
        <w:numPr>
          <w:ilvl w:val="0"/>
          <w:numId w:val="20"/>
        </w:numPr>
        <w:ind w:left="714" w:hanging="357"/>
        <w:jc w:val="both"/>
        <w:rPr>
          <w:b/>
          <w:bCs/>
          <w:color w:val="000000"/>
          <w:lang w:val="sv-SE" w:eastAsia="en-GB"/>
        </w:rPr>
      </w:pPr>
      <w:r w:rsidRPr="00EF23FD">
        <w:t xml:space="preserve">Paunovic V, </w:t>
      </w:r>
      <w:proofErr w:type="spellStart"/>
      <w:r w:rsidRPr="00D249CC">
        <w:rPr>
          <w:b/>
          <w:bCs/>
        </w:rPr>
        <w:t>Peric</w:t>
      </w:r>
      <w:proofErr w:type="spellEnd"/>
      <w:r w:rsidRPr="00D249CC">
        <w:rPr>
          <w:b/>
          <w:bCs/>
        </w:rPr>
        <w:t xml:space="preserve"> S</w:t>
      </w:r>
      <w:r w:rsidRPr="00EF23FD">
        <w:t xml:space="preserve">, </w:t>
      </w:r>
      <w:proofErr w:type="spellStart"/>
      <w:r w:rsidRPr="00EF23FD">
        <w:t>Vukovic</w:t>
      </w:r>
      <w:proofErr w:type="spellEnd"/>
      <w:r w:rsidRPr="00EF23FD">
        <w:t xml:space="preserve"> I, </w:t>
      </w:r>
      <w:proofErr w:type="spellStart"/>
      <w:r w:rsidRPr="00EF23FD">
        <w:t>Stamenkovic</w:t>
      </w:r>
      <w:proofErr w:type="spellEnd"/>
      <w:r w:rsidRPr="00EF23FD">
        <w:t xml:space="preserve"> M, Milosevic E, </w:t>
      </w:r>
      <w:proofErr w:type="spellStart"/>
      <w:r w:rsidRPr="00EF23FD">
        <w:t>Stevanovic</w:t>
      </w:r>
      <w:proofErr w:type="spellEnd"/>
      <w:r w:rsidRPr="00EF23FD">
        <w:t xml:space="preserve"> D, Mandic M, Basta I, </w:t>
      </w:r>
      <w:proofErr w:type="spellStart"/>
      <w:r w:rsidRPr="00EF23FD">
        <w:t>Berisavac</w:t>
      </w:r>
      <w:proofErr w:type="spellEnd"/>
      <w:r w:rsidRPr="00EF23FD">
        <w:t xml:space="preserve"> I, </w:t>
      </w:r>
      <w:proofErr w:type="spellStart"/>
      <w:r w:rsidRPr="00EF23FD">
        <w:t>Arsenijevic</w:t>
      </w:r>
      <w:proofErr w:type="spellEnd"/>
      <w:r w:rsidRPr="00EF23FD">
        <w:t xml:space="preserve"> M, </w:t>
      </w:r>
      <w:proofErr w:type="spellStart"/>
      <w:r w:rsidRPr="00EF23FD">
        <w:t>Bozovic</w:t>
      </w:r>
      <w:proofErr w:type="spellEnd"/>
      <w:r w:rsidRPr="00EF23FD">
        <w:t xml:space="preserve"> I, Nikolic M, </w:t>
      </w:r>
      <w:proofErr w:type="spellStart"/>
      <w:r w:rsidRPr="00EF23FD">
        <w:t>Stevic</w:t>
      </w:r>
      <w:proofErr w:type="spellEnd"/>
      <w:r w:rsidRPr="00EF23FD">
        <w:t xml:space="preserve"> Z, </w:t>
      </w:r>
      <w:proofErr w:type="spellStart"/>
      <w:r w:rsidRPr="00EF23FD">
        <w:t>Trajkovic</w:t>
      </w:r>
      <w:proofErr w:type="spellEnd"/>
      <w:r w:rsidRPr="00EF23FD">
        <w:t xml:space="preserve"> V. Downregulation of LKB1/AMPK Signaling in Blood Mononuclear Cells Is Associated with the Severity of Guillain-Barre Syndrome. Cells 2022;11(18):2897. </w:t>
      </w:r>
      <w:r w:rsidRPr="00EF23FD">
        <w:rPr>
          <w:b/>
          <w:bCs/>
          <w:color w:val="000000"/>
          <w:lang w:val="sv-SE" w:eastAsia="en-GB"/>
        </w:rPr>
        <w:t>M22, IF 6.0</w:t>
      </w:r>
    </w:p>
    <w:p w14:paraId="55F8D2B8" w14:textId="77777777" w:rsidR="00E7548D" w:rsidRPr="00EF23FD" w:rsidRDefault="00E7548D" w:rsidP="005769BE">
      <w:pPr>
        <w:pStyle w:val="ListParagraph"/>
        <w:numPr>
          <w:ilvl w:val="0"/>
          <w:numId w:val="20"/>
        </w:numPr>
        <w:ind w:left="714" w:hanging="357"/>
        <w:jc w:val="both"/>
      </w:pPr>
      <w:proofErr w:type="spellStart"/>
      <w:r w:rsidRPr="00EF23FD">
        <w:t>Zdraljevic</w:t>
      </w:r>
      <w:proofErr w:type="spellEnd"/>
      <w:r w:rsidRPr="00EF23FD">
        <w:t xml:space="preserve"> M, </w:t>
      </w:r>
      <w:proofErr w:type="spellStart"/>
      <w:r w:rsidRPr="00D249CC">
        <w:rPr>
          <w:b/>
          <w:bCs/>
        </w:rPr>
        <w:t>Peric</w:t>
      </w:r>
      <w:proofErr w:type="spellEnd"/>
      <w:r w:rsidRPr="00D249CC">
        <w:rPr>
          <w:b/>
          <w:bCs/>
        </w:rPr>
        <w:t xml:space="preserve"> S</w:t>
      </w:r>
      <w:r w:rsidRPr="00EF23FD">
        <w:t xml:space="preserve">, Jeremic M, </w:t>
      </w:r>
      <w:proofErr w:type="spellStart"/>
      <w:r w:rsidRPr="00EF23FD">
        <w:t>Lavrnic</w:t>
      </w:r>
      <w:proofErr w:type="spellEnd"/>
      <w:r w:rsidRPr="00EF23FD">
        <w:t xml:space="preserve"> D, Basta I, </w:t>
      </w:r>
      <w:proofErr w:type="spellStart"/>
      <w:r w:rsidRPr="00EF23FD">
        <w:t>Hajdukovic</w:t>
      </w:r>
      <w:proofErr w:type="spellEnd"/>
      <w:r w:rsidRPr="00EF23FD">
        <w:t xml:space="preserve"> L, Jovanovic DR, </w:t>
      </w:r>
      <w:proofErr w:type="spellStart"/>
      <w:r w:rsidRPr="00EF23FD">
        <w:t>Berisavac</w:t>
      </w:r>
      <w:proofErr w:type="spellEnd"/>
      <w:r w:rsidRPr="00EF23FD">
        <w:t xml:space="preserve"> I. Myasthenia gravis treated in the neurology intensive care unit: a 14-year single-</w:t>
      </w:r>
      <w:proofErr w:type="spellStart"/>
      <w:r w:rsidRPr="00EF23FD">
        <w:t>centre</w:t>
      </w:r>
      <w:proofErr w:type="spellEnd"/>
      <w:r w:rsidRPr="00EF23FD">
        <w:t xml:space="preserve"> experience. Neurol Sci 2022;43(12):6909-6918. </w:t>
      </w:r>
      <w:r w:rsidRPr="00EF23FD">
        <w:rPr>
          <w:b/>
          <w:bCs/>
        </w:rPr>
        <w:t>M22, IF 3.3</w:t>
      </w:r>
    </w:p>
    <w:p w14:paraId="45B8D029" w14:textId="77777777" w:rsidR="00E7548D" w:rsidRPr="00EF23FD" w:rsidRDefault="00E7548D" w:rsidP="005769BE">
      <w:pPr>
        <w:pStyle w:val="ListParagraph"/>
        <w:numPr>
          <w:ilvl w:val="0"/>
          <w:numId w:val="20"/>
        </w:numPr>
        <w:ind w:left="714" w:hanging="357"/>
        <w:jc w:val="both"/>
      </w:pPr>
      <w:proofErr w:type="spellStart"/>
      <w:r w:rsidRPr="00D249CC">
        <w:rPr>
          <w:b/>
          <w:bCs/>
        </w:rPr>
        <w:t>Perić</w:t>
      </w:r>
      <w:proofErr w:type="spellEnd"/>
      <w:r w:rsidRPr="00D249CC">
        <w:rPr>
          <w:b/>
          <w:bCs/>
        </w:rPr>
        <w:t xml:space="preserve"> S</w:t>
      </w:r>
      <w:r w:rsidRPr="00EF23FD">
        <w:t xml:space="preserve">, </w:t>
      </w:r>
      <w:proofErr w:type="spellStart"/>
      <w:r w:rsidRPr="00EF23FD">
        <w:t>Marković</w:t>
      </w:r>
      <w:proofErr w:type="spellEnd"/>
      <w:r w:rsidRPr="00EF23FD">
        <w:t xml:space="preserve"> V, </w:t>
      </w:r>
      <w:proofErr w:type="spellStart"/>
      <w:r w:rsidRPr="00EF23FD">
        <w:t>Candayan</w:t>
      </w:r>
      <w:proofErr w:type="spellEnd"/>
      <w:r w:rsidRPr="00EF23FD">
        <w:t xml:space="preserve"> A, De </w:t>
      </w:r>
      <w:proofErr w:type="spellStart"/>
      <w:r w:rsidRPr="00EF23FD">
        <w:t>Vriendt</w:t>
      </w:r>
      <w:proofErr w:type="spellEnd"/>
      <w:r w:rsidRPr="00EF23FD">
        <w:t xml:space="preserve"> E, </w:t>
      </w:r>
      <w:proofErr w:type="spellStart"/>
      <w:r w:rsidRPr="00EF23FD">
        <w:t>Momčilović</w:t>
      </w:r>
      <w:proofErr w:type="spellEnd"/>
      <w:r w:rsidRPr="00EF23FD">
        <w:t xml:space="preserve"> N, </w:t>
      </w:r>
      <w:proofErr w:type="spellStart"/>
      <w:r w:rsidRPr="00EF23FD">
        <w:t>Savić</w:t>
      </w:r>
      <w:proofErr w:type="spellEnd"/>
      <w:r w:rsidRPr="00EF23FD">
        <w:t xml:space="preserve"> A, </w:t>
      </w:r>
      <w:proofErr w:type="spellStart"/>
      <w:r w:rsidRPr="00EF23FD">
        <w:t>Dragašević-Mišković</w:t>
      </w:r>
      <w:proofErr w:type="spellEnd"/>
      <w:r w:rsidRPr="00EF23FD">
        <w:t xml:space="preserve"> N, </w:t>
      </w:r>
      <w:proofErr w:type="spellStart"/>
      <w:r w:rsidRPr="00EF23FD">
        <w:t>Svetel</w:t>
      </w:r>
      <w:proofErr w:type="spellEnd"/>
      <w:r w:rsidRPr="00EF23FD">
        <w:t xml:space="preserve"> M, </w:t>
      </w:r>
      <w:proofErr w:type="spellStart"/>
      <w:r w:rsidRPr="00EF23FD">
        <w:t>Stević</w:t>
      </w:r>
      <w:proofErr w:type="spellEnd"/>
      <w:r w:rsidRPr="00EF23FD">
        <w:t xml:space="preserve"> Z, </w:t>
      </w:r>
      <w:proofErr w:type="spellStart"/>
      <w:r w:rsidRPr="00EF23FD">
        <w:t>Božović</w:t>
      </w:r>
      <w:proofErr w:type="spellEnd"/>
      <w:r w:rsidRPr="00EF23FD">
        <w:t xml:space="preserve"> I, </w:t>
      </w:r>
      <w:proofErr w:type="spellStart"/>
      <w:r w:rsidRPr="00EF23FD">
        <w:t>Mesaroš</w:t>
      </w:r>
      <w:proofErr w:type="spellEnd"/>
      <w:r w:rsidRPr="00EF23FD">
        <w:t xml:space="preserve"> Š, </w:t>
      </w:r>
      <w:proofErr w:type="spellStart"/>
      <w:r w:rsidRPr="00EF23FD">
        <w:t>Drulović</w:t>
      </w:r>
      <w:proofErr w:type="spellEnd"/>
      <w:r w:rsidRPr="00EF23FD">
        <w:t xml:space="preserve"> J, Basta I, </w:t>
      </w:r>
      <w:proofErr w:type="spellStart"/>
      <w:r w:rsidRPr="00EF23FD">
        <w:t>Petrović</w:t>
      </w:r>
      <w:proofErr w:type="spellEnd"/>
      <w:r w:rsidRPr="00EF23FD">
        <w:t xml:space="preserve"> I, </w:t>
      </w:r>
      <w:proofErr w:type="spellStart"/>
      <w:r w:rsidRPr="00EF23FD">
        <w:t>Tamaš</w:t>
      </w:r>
      <w:proofErr w:type="spellEnd"/>
      <w:r w:rsidRPr="00EF23FD">
        <w:t xml:space="preserve"> O, </w:t>
      </w:r>
      <w:proofErr w:type="spellStart"/>
      <w:r w:rsidRPr="00EF23FD">
        <w:t>Mijajlović</w:t>
      </w:r>
      <w:proofErr w:type="spellEnd"/>
      <w:r w:rsidRPr="00EF23FD">
        <w:t xml:space="preserve"> M, </w:t>
      </w:r>
      <w:proofErr w:type="spellStart"/>
      <w:r w:rsidRPr="00EF23FD">
        <w:t>Novaković</w:t>
      </w:r>
      <w:proofErr w:type="spellEnd"/>
      <w:r w:rsidRPr="00EF23FD">
        <w:t xml:space="preserve"> I, </w:t>
      </w:r>
      <w:proofErr w:type="spellStart"/>
      <w:r w:rsidRPr="00EF23FD">
        <w:t>Sokić</w:t>
      </w:r>
      <w:proofErr w:type="spellEnd"/>
      <w:r w:rsidRPr="00EF23FD">
        <w:t xml:space="preserve"> D, </w:t>
      </w:r>
      <w:proofErr w:type="spellStart"/>
      <w:r w:rsidRPr="00EF23FD">
        <w:t>Jordanova</w:t>
      </w:r>
      <w:proofErr w:type="spellEnd"/>
      <w:r w:rsidRPr="00EF23FD">
        <w:t xml:space="preserve"> A. Phenotypic and Genetic Heterogeneity of Adult Patients with Hereditary Spastic Paraplegia from Serbia. Cells 2022;11(18):2804. </w:t>
      </w:r>
      <w:r w:rsidRPr="00EF23FD">
        <w:rPr>
          <w:b/>
          <w:bCs/>
          <w:color w:val="000000"/>
          <w:lang w:val="sv-SE" w:eastAsia="en-GB"/>
        </w:rPr>
        <w:t>M22, IF 6.0</w:t>
      </w:r>
    </w:p>
    <w:p w14:paraId="5E167D46" w14:textId="77777777" w:rsidR="00E7548D" w:rsidRPr="00EF23FD" w:rsidRDefault="00E7548D" w:rsidP="005769BE">
      <w:pPr>
        <w:pStyle w:val="ListParagraph"/>
        <w:numPr>
          <w:ilvl w:val="0"/>
          <w:numId w:val="20"/>
        </w:numPr>
        <w:ind w:left="714" w:hanging="357"/>
        <w:jc w:val="both"/>
      </w:pPr>
      <w:proofErr w:type="spellStart"/>
      <w:r w:rsidRPr="00D249CC">
        <w:rPr>
          <w:b/>
          <w:bCs/>
        </w:rPr>
        <w:t>Peric</w:t>
      </w:r>
      <w:proofErr w:type="spellEnd"/>
      <w:r w:rsidRPr="00D249CC">
        <w:rPr>
          <w:b/>
          <w:bCs/>
        </w:rPr>
        <w:t xml:space="preserve"> S</w:t>
      </w:r>
      <w:r w:rsidRPr="00EF23FD">
        <w:t xml:space="preserve">, </w:t>
      </w:r>
      <w:proofErr w:type="spellStart"/>
      <w:r w:rsidRPr="00EF23FD">
        <w:t>Gunjic</w:t>
      </w:r>
      <w:proofErr w:type="spellEnd"/>
      <w:r w:rsidRPr="00EF23FD">
        <w:t xml:space="preserve"> I, </w:t>
      </w:r>
      <w:proofErr w:type="spellStart"/>
      <w:r w:rsidRPr="00EF23FD">
        <w:t>Delic</w:t>
      </w:r>
      <w:proofErr w:type="spellEnd"/>
      <w:r w:rsidRPr="00EF23FD">
        <w:t xml:space="preserve"> N, </w:t>
      </w:r>
      <w:proofErr w:type="spellStart"/>
      <w:r w:rsidRPr="00EF23FD">
        <w:t>Stojiljkovic</w:t>
      </w:r>
      <w:proofErr w:type="spellEnd"/>
      <w:r w:rsidRPr="00EF23FD">
        <w:t xml:space="preserve"> Tamas O, </w:t>
      </w:r>
      <w:proofErr w:type="spellStart"/>
      <w:r w:rsidRPr="00EF23FD">
        <w:t>Salak-Djokic</w:t>
      </w:r>
      <w:proofErr w:type="spellEnd"/>
      <w:r w:rsidRPr="00EF23FD">
        <w:t xml:space="preserve"> B, </w:t>
      </w:r>
      <w:proofErr w:type="spellStart"/>
      <w:r w:rsidRPr="00EF23FD">
        <w:t>Pesovic</w:t>
      </w:r>
      <w:proofErr w:type="spellEnd"/>
      <w:r w:rsidRPr="00EF23FD">
        <w:t xml:space="preserve"> J, Petrovic Djordjevic I, Ivanovic V, </w:t>
      </w:r>
      <w:proofErr w:type="spellStart"/>
      <w:r w:rsidRPr="00EF23FD">
        <w:t>Savic-Pavicevic</w:t>
      </w:r>
      <w:proofErr w:type="spellEnd"/>
      <w:r w:rsidRPr="00EF23FD">
        <w:t xml:space="preserve"> D, </w:t>
      </w:r>
      <w:proofErr w:type="spellStart"/>
      <w:r w:rsidRPr="00EF23FD">
        <w:t>Meola</w:t>
      </w:r>
      <w:proofErr w:type="spellEnd"/>
      <w:r w:rsidRPr="00EF23FD">
        <w:t xml:space="preserve"> G, Rakocevic-</w:t>
      </w:r>
      <w:proofErr w:type="spellStart"/>
      <w:r w:rsidRPr="00EF23FD">
        <w:t>Stojanovic</w:t>
      </w:r>
      <w:proofErr w:type="spellEnd"/>
      <w:r w:rsidRPr="00EF23FD">
        <w:t xml:space="preserve"> V. Cognitive assessment in patients with myotonic dystrophy type 2. </w:t>
      </w:r>
      <w:proofErr w:type="spellStart"/>
      <w:r w:rsidRPr="00EF23FD">
        <w:t>Neuromuscul</w:t>
      </w:r>
      <w:proofErr w:type="spellEnd"/>
      <w:r w:rsidRPr="00EF23FD">
        <w:t xml:space="preserve"> </w:t>
      </w:r>
      <w:proofErr w:type="spellStart"/>
      <w:r w:rsidRPr="00EF23FD">
        <w:t>Disord</w:t>
      </w:r>
      <w:proofErr w:type="spellEnd"/>
      <w:r w:rsidRPr="00EF23FD">
        <w:t xml:space="preserve"> 2022;32(9):743-748. </w:t>
      </w:r>
      <w:r w:rsidRPr="00EF23FD">
        <w:rPr>
          <w:b/>
          <w:bCs/>
          <w:color w:val="000000"/>
          <w:lang w:val="sv-SE" w:eastAsia="en-GB"/>
        </w:rPr>
        <w:t>M22, IF 2.8</w:t>
      </w:r>
    </w:p>
    <w:p w14:paraId="1FD0D21B" w14:textId="77777777" w:rsidR="00E7548D" w:rsidRPr="00EF23FD" w:rsidRDefault="00E7548D" w:rsidP="005769BE">
      <w:pPr>
        <w:pStyle w:val="ListParagraph"/>
        <w:numPr>
          <w:ilvl w:val="0"/>
          <w:numId w:val="20"/>
        </w:numPr>
        <w:ind w:left="714" w:hanging="357"/>
        <w:jc w:val="both"/>
        <w:rPr>
          <w:b/>
          <w:bCs/>
        </w:rPr>
      </w:pPr>
      <w:proofErr w:type="spellStart"/>
      <w:r w:rsidRPr="00EF23FD">
        <w:t>Bonanno</w:t>
      </w:r>
      <w:proofErr w:type="spellEnd"/>
      <w:r w:rsidRPr="00EF23FD">
        <w:t xml:space="preserve"> S, </w:t>
      </w:r>
      <w:proofErr w:type="spellStart"/>
      <w:r w:rsidRPr="00EF23FD">
        <w:t>Giossi</w:t>
      </w:r>
      <w:proofErr w:type="spellEnd"/>
      <w:r w:rsidRPr="00EF23FD">
        <w:t xml:space="preserve"> R, </w:t>
      </w:r>
      <w:proofErr w:type="spellStart"/>
      <w:r w:rsidRPr="00EF23FD">
        <w:t>Zanin</w:t>
      </w:r>
      <w:proofErr w:type="spellEnd"/>
      <w:r w:rsidRPr="00EF23FD">
        <w:t xml:space="preserve"> R, </w:t>
      </w:r>
      <w:proofErr w:type="spellStart"/>
      <w:r w:rsidRPr="00EF23FD">
        <w:t>Porcelli</w:t>
      </w:r>
      <w:proofErr w:type="spellEnd"/>
      <w:r w:rsidRPr="00EF23FD">
        <w:t xml:space="preserve"> V, </w:t>
      </w:r>
      <w:proofErr w:type="spellStart"/>
      <w:r w:rsidRPr="00EF23FD">
        <w:t>Iannacone</w:t>
      </w:r>
      <w:proofErr w:type="spellEnd"/>
      <w:r w:rsidRPr="00EF23FD">
        <w:t xml:space="preserve"> C, </w:t>
      </w:r>
      <w:proofErr w:type="spellStart"/>
      <w:r w:rsidRPr="00EF23FD">
        <w:t>Baranello</w:t>
      </w:r>
      <w:proofErr w:type="spellEnd"/>
      <w:r w:rsidRPr="00EF23FD">
        <w:t xml:space="preserve"> G, </w:t>
      </w:r>
      <w:proofErr w:type="spellStart"/>
      <w:r w:rsidRPr="00EF23FD">
        <w:t>Ingenito</w:t>
      </w:r>
      <w:proofErr w:type="spellEnd"/>
      <w:r w:rsidRPr="00EF23FD">
        <w:t xml:space="preserve"> G, </w:t>
      </w:r>
      <w:proofErr w:type="spellStart"/>
      <w:r w:rsidRPr="00EF23FD">
        <w:t>Iyadurai</w:t>
      </w:r>
      <w:proofErr w:type="spellEnd"/>
      <w:r w:rsidRPr="00EF23FD">
        <w:t xml:space="preserve"> S, </w:t>
      </w:r>
      <w:proofErr w:type="spellStart"/>
      <w:r w:rsidRPr="00EF23FD">
        <w:t>Stevic</w:t>
      </w:r>
      <w:proofErr w:type="spellEnd"/>
      <w:r w:rsidRPr="00EF23FD">
        <w:t xml:space="preserve"> Z, </w:t>
      </w:r>
      <w:proofErr w:type="spellStart"/>
      <w:r w:rsidRPr="00D249CC">
        <w:rPr>
          <w:b/>
          <w:bCs/>
        </w:rPr>
        <w:t>Peric</w:t>
      </w:r>
      <w:proofErr w:type="spellEnd"/>
      <w:r w:rsidRPr="00D249CC">
        <w:rPr>
          <w:b/>
          <w:bCs/>
        </w:rPr>
        <w:t xml:space="preserve"> S</w:t>
      </w:r>
      <w:r w:rsidRPr="00EF23FD">
        <w:t xml:space="preserve">, Maggi L. Amifampridine safety and efficacy in spinal muscular atrophy ambulatory patients: a randomized, placebo-controlled, crossover phase 2 trial. J Neurol 2022;269(11):5858-5867. </w:t>
      </w:r>
      <w:r w:rsidRPr="00EF23FD">
        <w:rPr>
          <w:b/>
          <w:bCs/>
        </w:rPr>
        <w:t>M21, IF 6.0</w:t>
      </w:r>
    </w:p>
    <w:p w14:paraId="291909F6" w14:textId="77777777" w:rsidR="00E7548D" w:rsidRPr="00EF23FD" w:rsidRDefault="00E7548D" w:rsidP="005769BE">
      <w:pPr>
        <w:pStyle w:val="ListParagraph"/>
        <w:numPr>
          <w:ilvl w:val="0"/>
          <w:numId w:val="20"/>
        </w:numPr>
        <w:ind w:left="714" w:hanging="357"/>
        <w:jc w:val="both"/>
      </w:pPr>
      <w:r w:rsidRPr="00EF23FD">
        <w:t xml:space="preserve">Gable KL, </w:t>
      </w:r>
      <w:proofErr w:type="spellStart"/>
      <w:r w:rsidRPr="00D249CC">
        <w:rPr>
          <w:b/>
          <w:bCs/>
        </w:rPr>
        <w:t>Peric</w:t>
      </w:r>
      <w:proofErr w:type="spellEnd"/>
      <w:r w:rsidRPr="00D249CC">
        <w:rPr>
          <w:b/>
          <w:bCs/>
        </w:rPr>
        <w:t xml:space="preserve"> S</w:t>
      </w:r>
      <w:r w:rsidRPr="00EF23FD">
        <w:t xml:space="preserve">, Lutz MW, </w:t>
      </w:r>
      <w:proofErr w:type="spellStart"/>
      <w:r w:rsidRPr="00EF23FD">
        <w:t>Bozovic</w:t>
      </w:r>
      <w:proofErr w:type="spellEnd"/>
      <w:r w:rsidRPr="00EF23FD">
        <w:t xml:space="preserve"> I, Petrovic M, </w:t>
      </w:r>
      <w:proofErr w:type="spellStart"/>
      <w:r w:rsidRPr="00EF23FD">
        <w:t>Stojanov</w:t>
      </w:r>
      <w:proofErr w:type="spellEnd"/>
      <w:r w:rsidRPr="00EF23FD">
        <w:t xml:space="preserve"> A, Basta I, Allen JA. A longitudinal evaluation of fatigue in chronic inflammatory demyelinating polyneuropathy. Brain </w:t>
      </w:r>
      <w:proofErr w:type="spellStart"/>
      <w:r w:rsidRPr="00EF23FD">
        <w:t>Behav</w:t>
      </w:r>
      <w:proofErr w:type="spellEnd"/>
      <w:r w:rsidRPr="00EF23FD">
        <w:t xml:space="preserve"> 2022;12(8</w:t>
      </w:r>
      <w:proofErr w:type="gramStart"/>
      <w:r w:rsidRPr="00EF23FD">
        <w:t>):e</w:t>
      </w:r>
      <w:proofErr w:type="gramEnd"/>
      <w:r w:rsidRPr="00EF23FD">
        <w:t xml:space="preserve">2712. </w:t>
      </w:r>
      <w:r w:rsidRPr="00EF23FD">
        <w:rPr>
          <w:b/>
          <w:bCs/>
        </w:rPr>
        <w:t>M21, IF 3.1</w:t>
      </w:r>
    </w:p>
    <w:p w14:paraId="409FE607"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w:t>
      </w:r>
      <w:proofErr w:type="spellStart"/>
      <w:r w:rsidRPr="00EF23FD">
        <w:t>Zlatar</w:t>
      </w:r>
      <w:proofErr w:type="spellEnd"/>
      <w:r w:rsidRPr="00EF23FD">
        <w:t xml:space="preserve"> J, Nikolic L, Ivanovic V, </w:t>
      </w:r>
      <w:proofErr w:type="spellStart"/>
      <w:r w:rsidRPr="00EF23FD">
        <w:t>Pesovic</w:t>
      </w:r>
      <w:proofErr w:type="spellEnd"/>
      <w:r w:rsidRPr="00EF23FD">
        <w:t xml:space="preserve"> J, Petrovic Djordjevic I, Sreckovic S, </w:t>
      </w:r>
      <w:proofErr w:type="spellStart"/>
      <w:r w:rsidRPr="00EF23FD">
        <w:t>Savic-Pavicevic</w:t>
      </w:r>
      <w:proofErr w:type="spellEnd"/>
      <w:r w:rsidRPr="00EF23FD">
        <w:t xml:space="preserve"> D, </w:t>
      </w:r>
      <w:proofErr w:type="spellStart"/>
      <w:r w:rsidRPr="00EF23FD">
        <w:t>Meola</w:t>
      </w:r>
      <w:proofErr w:type="spellEnd"/>
      <w:r w:rsidRPr="00EF23FD">
        <w:t xml:space="preserve"> G, Rakocevic-</w:t>
      </w:r>
      <w:proofErr w:type="spellStart"/>
      <w:r w:rsidRPr="00EF23FD">
        <w:t>Stojanovic</w:t>
      </w:r>
      <w:proofErr w:type="spellEnd"/>
      <w:r w:rsidRPr="00EF23FD">
        <w:t xml:space="preserve"> V. Autoimmune Diseases in Patients With Myotonic Dystrophy Type 2. Front Neurol </w:t>
      </w:r>
      <w:proofErr w:type="gramStart"/>
      <w:r w:rsidRPr="00EF23FD">
        <w:t>2022;13:932883</w:t>
      </w:r>
      <w:proofErr w:type="gramEnd"/>
      <w:r w:rsidRPr="00EF23FD">
        <w:t xml:space="preserve">. </w:t>
      </w:r>
      <w:r w:rsidRPr="00EF23FD">
        <w:rPr>
          <w:b/>
          <w:bCs/>
        </w:rPr>
        <w:t>M22, IF 3.4</w:t>
      </w:r>
    </w:p>
    <w:p w14:paraId="51487535" w14:textId="77777777" w:rsidR="00E7548D" w:rsidRPr="00EF23FD" w:rsidRDefault="00E7548D" w:rsidP="005769BE">
      <w:pPr>
        <w:pStyle w:val="ListParagraph"/>
        <w:numPr>
          <w:ilvl w:val="0"/>
          <w:numId w:val="20"/>
        </w:numPr>
        <w:ind w:left="714" w:hanging="357"/>
        <w:jc w:val="both"/>
        <w:rPr>
          <w:b/>
          <w:bCs/>
        </w:rPr>
      </w:pPr>
      <w:proofErr w:type="spellStart"/>
      <w:r w:rsidRPr="00EF23FD">
        <w:t>Drulović</w:t>
      </w:r>
      <w:proofErr w:type="spellEnd"/>
      <w:r w:rsidRPr="00EF23FD">
        <w:t xml:space="preserve"> J, </w:t>
      </w:r>
      <w:proofErr w:type="spellStart"/>
      <w:r w:rsidRPr="00EF23FD">
        <w:t>Tončev</w:t>
      </w:r>
      <w:proofErr w:type="spellEnd"/>
      <w:r w:rsidRPr="00EF23FD">
        <w:t xml:space="preserve"> G, </w:t>
      </w:r>
      <w:proofErr w:type="spellStart"/>
      <w:r w:rsidRPr="00EF23FD">
        <w:t>Nadj</w:t>
      </w:r>
      <w:proofErr w:type="spellEnd"/>
      <w:r w:rsidRPr="00EF23FD">
        <w:t xml:space="preserve"> Č, </w:t>
      </w:r>
      <w:proofErr w:type="spellStart"/>
      <w:r w:rsidRPr="00EF23FD">
        <w:t>Obradović</w:t>
      </w:r>
      <w:proofErr w:type="spellEnd"/>
      <w:r w:rsidRPr="00EF23FD">
        <w:t xml:space="preserve"> D, </w:t>
      </w:r>
      <w:proofErr w:type="spellStart"/>
      <w:r w:rsidRPr="00EF23FD">
        <w:t>Eraković</w:t>
      </w:r>
      <w:proofErr w:type="spellEnd"/>
      <w:r w:rsidRPr="00EF23FD">
        <w:t xml:space="preserve"> J, </w:t>
      </w:r>
      <w:proofErr w:type="spellStart"/>
      <w:r w:rsidRPr="00EF23FD">
        <w:t>Mesaroš</w:t>
      </w:r>
      <w:proofErr w:type="spellEnd"/>
      <w:r w:rsidRPr="00EF23FD">
        <w:t xml:space="preserve"> Š, </w:t>
      </w:r>
      <w:proofErr w:type="spellStart"/>
      <w:r w:rsidRPr="00EF23FD">
        <w:t>Čukić</w:t>
      </w:r>
      <w:proofErr w:type="spellEnd"/>
      <w:r w:rsidRPr="00EF23FD">
        <w:t xml:space="preserve"> M, </w:t>
      </w:r>
      <w:proofErr w:type="spellStart"/>
      <w:r w:rsidRPr="00EF23FD">
        <w:t>Aleksić</w:t>
      </w:r>
      <w:proofErr w:type="spellEnd"/>
      <w:r w:rsidRPr="00EF23FD">
        <w:t xml:space="preserve"> D, </w:t>
      </w:r>
      <w:proofErr w:type="spellStart"/>
      <w:r w:rsidRPr="00EF23FD">
        <w:t>Andabaka</w:t>
      </w:r>
      <w:proofErr w:type="spellEnd"/>
      <w:r w:rsidRPr="00EF23FD">
        <w:t xml:space="preserve"> M, </w:t>
      </w:r>
      <w:proofErr w:type="spellStart"/>
      <w:r w:rsidRPr="00EF23FD">
        <w:t>Ivanović</w:t>
      </w:r>
      <w:proofErr w:type="spellEnd"/>
      <w:r w:rsidRPr="00EF23FD">
        <w:t xml:space="preserve"> J, Jovanović A, </w:t>
      </w:r>
      <w:proofErr w:type="spellStart"/>
      <w:r w:rsidRPr="00EF23FD">
        <w:t>Kostić</w:t>
      </w:r>
      <w:proofErr w:type="spellEnd"/>
      <w:r w:rsidRPr="00EF23FD">
        <w:t xml:space="preserve"> M, </w:t>
      </w:r>
      <w:proofErr w:type="spellStart"/>
      <w:r w:rsidRPr="00EF23FD">
        <w:t>Marić</w:t>
      </w:r>
      <w:proofErr w:type="spellEnd"/>
      <w:r w:rsidRPr="00EF23FD">
        <w:t xml:space="preserve"> G, </w:t>
      </w:r>
      <w:proofErr w:type="spellStart"/>
      <w:r w:rsidRPr="00EF23FD">
        <w:t>Marković</w:t>
      </w:r>
      <w:proofErr w:type="spellEnd"/>
      <w:r w:rsidRPr="00EF23FD">
        <w:t xml:space="preserve"> A, </w:t>
      </w:r>
      <w:proofErr w:type="spellStart"/>
      <w:r w:rsidRPr="00EF23FD">
        <w:t>Martinović</w:t>
      </w:r>
      <w:proofErr w:type="spellEnd"/>
      <w:r w:rsidRPr="00EF23FD">
        <w:t xml:space="preserve"> V, </w:t>
      </w:r>
      <w:proofErr w:type="spellStart"/>
      <w:r w:rsidRPr="00EF23FD">
        <w:t>Parojčić</w:t>
      </w:r>
      <w:proofErr w:type="spellEnd"/>
      <w:r w:rsidRPr="00EF23FD">
        <w:t xml:space="preserve"> A, </w:t>
      </w:r>
      <w:proofErr w:type="spellStart"/>
      <w:r w:rsidRPr="00D249CC">
        <w:rPr>
          <w:b/>
          <w:bCs/>
        </w:rPr>
        <w:t>Perić</w:t>
      </w:r>
      <w:proofErr w:type="spellEnd"/>
      <w:r w:rsidRPr="00D249CC">
        <w:rPr>
          <w:b/>
          <w:bCs/>
        </w:rPr>
        <w:t xml:space="preserve"> S</w:t>
      </w:r>
      <w:r w:rsidRPr="00EF23FD">
        <w:t xml:space="preserve">, </w:t>
      </w:r>
      <w:proofErr w:type="spellStart"/>
      <w:r w:rsidRPr="00EF23FD">
        <w:t>Sakalaš</w:t>
      </w:r>
      <w:proofErr w:type="spellEnd"/>
      <w:r w:rsidRPr="00EF23FD">
        <w:t xml:space="preserve"> L, </w:t>
      </w:r>
      <w:proofErr w:type="spellStart"/>
      <w:r w:rsidRPr="00EF23FD">
        <w:t>Suknjaja</w:t>
      </w:r>
      <w:proofErr w:type="spellEnd"/>
      <w:r w:rsidRPr="00EF23FD">
        <w:t xml:space="preserve"> V, </w:t>
      </w:r>
      <w:proofErr w:type="spellStart"/>
      <w:r w:rsidRPr="00EF23FD">
        <w:t>Vesić</w:t>
      </w:r>
      <w:proofErr w:type="spellEnd"/>
      <w:r w:rsidRPr="00EF23FD">
        <w:t xml:space="preserve"> K, </w:t>
      </w:r>
      <w:proofErr w:type="spellStart"/>
      <w:r w:rsidRPr="00EF23FD">
        <w:t>Vojvodić</w:t>
      </w:r>
      <w:proofErr w:type="spellEnd"/>
      <w:r w:rsidRPr="00EF23FD">
        <w:t xml:space="preserve"> S, </w:t>
      </w:r>
      <w:proofErr w:type="spellStart"/>
      <w:r w:rsidRPr="00EF23FD">
        <w:t>Vuković</w:t>
      </w:r>
      <w:proofErr w:type="spellEnd"/>
      <w:r w:rsidRPr="00EF23FD">
        <w:t xml:space="preserve"> T, Benedict RHB, </w:t>
      </w:r>
      <w:proofErr w:type="spellStart"/>
      <w:r w:rsidRPr="00EF23FD">
        <w:t>Pekmezović</w:t>
      </w:r>
      <w:proofErr w:type="spellEnd"/>
      <w:r w:rsidRPr="00EF23FD">
        <w:t xml:space="preserve"> T. </w:t>
      </w:r>
      <w:r>
        <w:t>V</w:t>
      </w:r>
      <w:r w:rsidRPr="00EF23FD">
        <w:t xml:space="preserve">alidation of the </w:t>
      </w:r>
      <w:r>
        <w:t>B</w:t>
      </w:r>
      <w:r w:rsidRPr="00EF23FD">
        <w:t xml:space="preserve">rief </w:t>
      </w:r>
      <w:r>
        <w:t>I</w:t>
      </w:r>
      <w:r w:rsidRPr="00EF23FD">
        <w:t xml:space="preserve">nternational </w:t>
      </w:r>
      <w:r>
        <w:t>C</w:t>
      </w:r>
      <w:r w:rsidRPr="00EF23FD">
        <w:t xml:space="preserve">ognitive </w:t>
      </w:r>
      <w:r>
        <w:t>A</w:t>
      </w:r>
      <w:r w:rsidRPr="00EF23FD">
        <w:t xml:space="preserve">ssessment for </w:t>
      </w:r>
      <w:r>
        <w:t>M</w:t>
      </w:r>
      <w:r w:rsidRPr="00EF23FD">
        <w:t xml:space="preserve">ultiple </w:t>
      </w:r>
      <w:r>
        <w:t>S</w:t>
      </w:r>
      <w:r w:rsidRPr="00EF23FD">
        <w:t>clerosis (</w:t>
      </w:r>
      <w:r>
        <w:t>BICAMS</w:t>
      </w:r>
      <w:r w:rsidRPr="00EF23FD">
        <w:t xml:space="preserve">) in a large cohort of relapsing-remitting </w:t>
      </w:r>
      <w:r>
        <w:t>MS</w:t>
      </w:r>
      <w:r w:rsidRPr="00EF23FD">
        <w:t xml:space="preserve"> patients. Acta Clin Croat 2022;61(1):62-69. </w:t>
      </w:r>
      <w:r w:rsidRPr="00EF23FD">
        <w:rPr>
          <w:b/>
          <w:bCs/>
        </w:rPr>
        <w:t>M23, IF 0.6</w:t>
      </w:r>
    </w:p>
    <w:p w14:paraId="63C543D9" w14:textId="77777777" w:rsidR="00E7548D" w:rsidRPr="00EF23FD" w:rsidRDefault="00E7548D" w:rsidP="005769BE">
      <w:pPr>
        <w:pStyle w:val="ListParagraph"/>
        <w:numPr>
          <w:ilvl w:val="0"/>
          <w:numId w:val="20"/>
        </w:numPr>
        <w:ind w:left="714" w:hanging="357"/>
        <w:jc w:val="both"/>
      </w:pPr>
      <w:proofErr w:type="spellStart"/>
      <w:r w:rsidRPr="00EF23FD">
        <w:t>Bozovic</w:t>
      </w:r>
      <w:proofErr w:type="spellEnd"/>
      <w:r w:rsidRPr="00EF23FD">
        <w:t xml:space="preserve"> I, Ilic </w:t>
      </w:r>
      <w:proofErr w:type="spellStart"/>
      <w:r w:rsidRPr="00EF23FD">
        <w:t>Zivojinovic</w:t>
      </w:r>
      <w:proofErr w:type="spellEnd"/>
      <w:r w:rsidRPr="00EF23FD">
        <w:t xml:space="preserve"> J, </w:t>
      </w:r>
      <w:proofErr w:type="spellStart"/>
      <w:r w:rsidRPr="00D249CC">
        <w:rPr>
          <w:b/>
          <w:bCs/>
        </w:rPr>
        <w:t>Peric</w:t>
      </w:r>
      <w:proofErr w:type="spellEnd"/>
      <w:r w:rsidRPr="00D249CC">
        <w:rPr>
          <w:b/>
          <w:bCs/>
        </w:rPr>
        <w:t xml:space="preserve"> S</w:t>
      </w:r>
      <w:r w:rsidRPr="00EF23FD">
        <w:t xml:space="preserve">, </w:t>
      </w:r>
      <w:proofErr w:type="spellStart"/>
      <w:r w:rsidRPr="00EF23FD">
        <w:t>Kostic</w:t>
      </w:r>
      <w:proofErr w:type="spellEnd"/>
      <w:r w:rsidRPr="00EF23FD">
        <w:t xml:space="preserve"> M, Ivanovic V, </w:t>
      </w:r>
      <w:proofErr w:type="spellStart"/>
      <w:r w:rsidRPr="00EF23FD">
        <w:t>Lavrnic</w:t>
      </w:r>
      <w:proofErr w:type="spellEnd"/>
      <w:r w:rsidRPr="00EF23FD">
        <w:t xml:space="preserve"> D, Basta I. Long-term outcome in patients with myasthenia gravis: one decade longitudinal study. J Neurol 2022;269(4):2039-2045. </w:t>
      </w:r>
      <w:r w:rsidRPr="00EF23FD">
        <w:rPr>
          <w:b/>
          <w:bCs/>
        </w:rPr>
        <w:t>M21, IF 6.0</w:t>
      </w:r>
    </w:p>
    <w:p w14:paraId="21C8D49E" w14:textId="77777777" w:rsidR="00E7548D" w:rsidRPr="00EF23FD" w:rsidRDefault="00E7548D" w:rsidP="005769BE">
      <w:pPr>
        <w:pStyle w:val="ListParagraph"/>
        <w:numPr>
          <w:ilvl w:val="0"/>
          <w:numId w:val="20"/>
        </w:numPr>
        <w:ind w:left="714" w:hanging="357"/>
        <w:jc w:val="both"/>
        <w:rPr>
          <w:b/>
          <w:bCs/>
        </w:rPr>
      </w:pPr>
      <w:proofErr w:type="spellStart"/>
      <w:r w:rsidRPr="00EF23FD">
        <w:t>Ždraljević</w:t>
      </w:r>
      <w:proofErr w:type="spellEnd"/>
      <w:r w:rsidRPr="00EF23FD">
        <w:t xml:space="preserve"> M, </w:t>
      </w:r>
      <w:proofErr w:type="spellStart"/>
      <w:r w:rsidRPr="00EF23FD">
        <w:t>Radišić</w:t>
      </w:r>
      <w:proofErr w:type="spellEnd"/>
      <w:r w:rsidRPr="00EF23FD">
        <w:t xml:space="preserve"> V, </w:t>
      </w:r>
      <w:proofErr w:type="spellStart"/>
      <w:r w:rsidRPr="00D249CC">
        <w:rPr>
          <w:b/>
          <w:bCs/>
        </w:rPr>
        <w:t>Perić</w:t>
      </w:r>
      <w:proofErr w:type="spellEnd"/>
      <w:r w:rsidRPr="00D249CC">
        <w:rPr>
          <w:b/>
          <w:bCs/>
        </w:rPr>
        <w:t xml:space="preserve"> S</w:t>
      </w:r>
      <w:r w:rsidRPr="00EF23FD">
        <w:t xml:space="preserve">, </w:t>
      </w:r>
      <w:proofErr w:type="spellStart"/>
      <w:r w:rsidRPr="00EF23FD">
        <w:t>Kačar</w:t>
      </w:r>
      <w:proofErr w:type="spellEnd"/>
      <w:r w:rsidRPr="00EF23FD">
        <w:t xml:space="preserve"> A, Jovanović D, </w:t>
      </w:r>
      <w:proofErr w:type="spellStart"/>
      <w:r w:rsidRPr="00EF23FD">
        <w:t>Berisavac</w:t>
      </w:r>
      <w:proofErr w:type="spellEnd"/>
      <w:r w:rsidRPr="00EF23FD">
        <w:t xml:space="preserve"> I. Guillain-Barré syndrome during pregnancy: A case series. J </w:t>
      </w:r>
      <w:proofErr w:type="spellStart"/>
      <w:r w:rsidRPr="00EF23FD">
        <w:t>Obstet</w:t>
      </w:r>
      <w:proofErr w:type="spellEnd"/>
      <w:r w:rsidRPr="00EF23FD">
        <w:t xml:space="preserve"> </w:t>
      </w:r>
      <w:proofErr w:type="spellStart"/>
      <w:r w:rsidRPr="00EF23FD">
        <w:t>Gynaecol</w:t>
      </w:r>
      <w:proofErr w:type="spellEnd"/>
      <w:r w:rsidRPr="00EF23FD">
        <w:t xml:space="preserve"> Res 2022;48(2):477-482. </w:t>
      </w:r>
      <w:r w:rsidRPr="00EF23FD">
        <w:rPr>
          <w:b/>
          <w:bCs/>
        </w:rPr>
        <w:t>M23, IF 1.6</w:t>
      </w:r>
    </w:p>
    <w:p w14:paraId="309183BF" w14:textId="77777777" w:rsidR="00E7548D" w:rsidRPr="00EF23FD" w:rsidRDefault="00E7548D" w:rsidP="005769BE">
      <w:pPr>
        <w:pStyle w:val="ListParagraph"/>
        <w:numPr>
          <w:ilvl w:val="0"/>
          <w:numId w:val="20"/>
        </w:numPr>
        <w:ind w:left="714" w:hanging="357"/>
        <w:jc w:val="both"/>
        <w:rPr>
          <w:b/>
          <w:bCs/>
        </w:rPr>
      </w:pPr>
      <w:proofErr w:type="spellStart"/>
      <w:r w:rsidRPr="00EF23FD">
        <w:t>Vukojevic</w:t>
      </w:r>
      <w:proofErr w:type="spellEnd"/>
      <w:r w:rsidRPr="00EF23FD">
        <w:t xml:space="preserve"> Z, </w:t>
      </w:r>
      <w:proofErr w:type="spellStart"/>
      <w:r w:rsidRPr="00EF23FD">
        <w:t>Dominovic</w:t>
      </w:r>
      <w:proofErr w:type="spellEnd"/>
      <w:r w:rsidRPr="00EF23FD">
        <w:t xml:space="preserve"> Kovacevic A, </w:t>
      </w:r>
      <w:proofErr w:type="spellStart"/>
      <w:r w:rsidRPr="00D249CC">
        <w:rPr>
          <w:b/>
          <w:bCs/>
        </w:rPr>
        <w:t>Peric</w:t>
      </w:r>
      <w:proofErr w:type="spellEnd"/>
      <w:r w:rsidRPr="00D249CC">
        <w:rPr>
          <w:b/>
          <w:bCs/>
        </w:rPr>
        <w:t xml:space="preserve"> S</w:t>
      </w:r>
      <w:r w:rsidRPr="00EF23FD">
        <w:t xml:space="preserve">, </w:t>
      </w:r>
      <w:proofErr w:type="spellStart"/>
      <w:r w:rsidRPr="00EF23FD">
        <w:t>Bozovic</w:t>
      </w:r>
      <w:proofErr w:type="spellEnd"/>
      <w:r w:rsidRPr="00EF23FD">
        <w:t xml:space="preserve"> I, </w:t>
      </w:r>
      <w:proofErr w:type="spellStart"/>
      <w:r w:rsidRPr="00EF23FD">
        <w:t>Grgic</w:t>
      </w:r>
      <w:proofErr w:type="spellEnd"/>
      <w:r w:rsidRPr="00EF23FD">
        <w:t xml:space="preserve"> S, Basta I, </w:t>
      </w:r>
      <w:proofErr w:type="spellStart"/>
      <w:r w:rsidRPr="00EF23FD">
        <w:t>Lavrnic</w:t>
      </w:r>
      <w:proofErr w:type="spellEnd"/>
      <w:r w:rsidRPr="00EF23FD">
        <w:t xml:space="preserve"> D. Assessment of the neuropathic component in a chronic low back pain syndrome. </w:t>
      </w:r>
      <w:proofErr w:type="spellStart"/>
      <w:r w:rsidRPr="00EF23FD">
        <w:t>Vojnosanit</w:t>
      </w:r>
      <w:proofErr w:type="spellEnd"/>
      <w:r w:rsidRPr="00EF23FD">
        <w:t xml:space="preserve"> Pregl 2022;79(1):25-30. </w:t>
      </w:r>
      <w:r w:rsidRPr="00EF23FD">
        <w:rPr>
          <w:b/>
          <w:bCs/>
        </w:rPr>
        <w:t>M23, IF 0.2</w:t>
      </w:r>
    </w:p>
    <w:p w14:paraId="597801C3" w14:textId="77777777" w:rsidR="00E7548D" w:rsidRPr="00EF23FD" w:rsidRDefault="00E7548D" w:rsidP="005769BE">
      <w:pPr>
        <w:pStyle w:val="ListParagraph"/>
        <w:numPr>
          <w:ilvl w:val="0"/>
          <w:numId w:val="20"/>
        </w:numPr>
        <w:ind w:left="714" w:hanging="357"/>
        <w:jc w:val="both"/>
        <w:rPr>
          <w:b/>
          <w:lang w:val="sr-Latn-CS"/>
        </w:rPr>
      </w:pPr>
      <w:r w:rsidRPr="00D249CC">
        <w:rPr>
          <w:b/>
          <w:lang w:val="sr-Latn-CS"/>
        </w:rPr>
        <w:t>Peric S</w:t>
      </w:r>
      <w:r w:rsidRPr="00EF23FD">
        <w:rPr>
          <w:bCs/>
          <w:lang w:val="sr-Latn-CS"/>
        </w:rPr>
        <w:t xml:space="preserve">, Rakocevic-Stojanovic V, Meola G. Cerebral involvement and related aspects in myotonic dystrophy type 2. Neuromuscul Disord 2021;31(8):681-694. </w:t>
      </w:r>
      <w:r w:rsidRPr="00EF23FD">
        <w:rPr>
          <w:b/>
          <w:lang w:val="sr-Latn-CS"/>
        </w:rPr>
        <w:t>M22, IF 3.4</w:t>
      </w:r>
    </w:p>
    <w:p w14:paraId="6BE88BB3" w14:textId="77777777" w:rsidR="00E7548D" w:rsidRPr="00EF23FD" w:rsidRDefault="00E7548D" w:rsidP="005769BE">
      <w:pPr>
        <w:pStyle w:val="ListParagraph"/>
        <w:numPr>
          <w:ilvl w:val="0"/>
          <w:numId w:val="20"/>
        </w:numPr>
        <w:ind w:left="714" w:hanging="357"/>
        <w:jc w:val="both"/>
        <w:rPr>
          <w:b/>
          <w:bCs/>
        </w:rPr>
      </w:pPr>
      <w:proofErr w:type="spellStart"/>
      <w:r w:rsidRPr="00EF23FD">
        <w:t>Stojanov</w:t>
      </w:r>
      <w:proofErr w:type="spellEnd"/>
      <w:r w:rsidRPr="00EF23FD">
        <w:t xml:space="preserve"> A, </w:t>
      </w:r>
      <w:proofErr w:type="spellStart"/>
      <w:r w:rsidRPr="00EF23FD">
        <w:t>Bozovic</w:t>
      </w:r>
      <w:proofErr w:type="spellEnd"/>
      <w:r w:rsidRPr="00EF23FD">
        <w:t xml:space="preserve"> I, </w:t>
      </w:r>
      <w:proofErr w:type="spellStart"/>
      <w:r w:rsidRPr="00EF23FD">
        <w:t>Stojanov</w:t>
      </w:r>
      <w:proofErr w:type="spellEnd"/>
      <w:r w:rsidRPr="00EF23FD">
        <w:t xml:space="preserve"> J, </w:t>
      </w:r>
      <w:proofErr w:type="spellStart"/>
      <w:r w:rsidRPr="00EF23FD">
        <w:t>Palibrk</w:t>
      </w:r>
      <w:proofErr w:type="spellEnd"/>
      <w:r w:rsidRPr="00EF23FD">
        <w:t xml:space="preserve"> A, Djordjevic G, Basta I, </w:t>
      </w:r>
      <w:proofErr w:type="spellStart"/>
      <w:r w:rsidRPr="00EF23FD">
        <w:t>Malobabic</w:t>
      </w:r>
      <w:proofErr w:type="spellEnd"/>
      <w:r w:rsidRPr="00EF23FD">
        <w:t xml:space="preserve"> M, </w:t>
      </w:r>
      <w:proofErr w:type="spellStart"/>
      <w:r w:rsidRPr="00EF23FD">
        <w:t>Arsic</w:t>
      </w:r>
      <w:proofErr w:type="spellEnd"/>
      <w:r w:rsidRPr="00EF23FD">
        <w:t xml:space="preserve"> AA, </w:t>
      </w:r>
      <w:proofErr w:type="spellStart"/>
      <w:r w:rsidRPr="00D249CC">
        <w:rPr>
          <w:b/>
          <w:bCs/>
        </w:rPr>
        <w:t>Peric</w:t>
      </w:r>
      <w:proofErr w:type="spellEnd"/>
      <w:r w:rsidRPr="00D249CC">
        <w:rPr>
          <w:b/>
          <w:bCs/>
        </w:rPr>
        <w:t xml:space="preserve"> S</w:t>
      </w:r>
      <w:r w:rsidRPr="00EF23FD">
        <w:t xml:space="preserve">. The influence of the COVID-19 pandemic on patients with chronic inflammatory demyelinating polyradiculoneuropathy. </w:t>
      </w:r>
      <w:r w:rsidRPr="002B0227">
        <w:t xml:space="preserve">Clin Neurol </w:t>
      </w:r>
      <w:proofErr w:type="spellStart"/>
      <w:r w:rsidRPr="002B0227">
        <w:t>Neurosurg</w:t>
      </w:r>
      <w:proofErr w:type="spellEnd"/>
      <w:r w:rsidRPr="002B0227">
        <w:t xml:space="preserve"> </w:t>
      </w:r>
      <w:proofErr w:type="gramStart"/>
      <w:r w:rsidRPr="002B0227">
        <w:t>2021;205:106654</w:t>
      </w:r>
      <w:proofErr w:type="gramEnd"/>
      <w:r w:rsidRPr="002B0227">
        <w:t>.</w:t>
      </w:r>
      <w:r w:rsidRPr="00EF23FD">
        <w:t xml:space="preserve"> </w:t>
      </w:r>
      <w:r w:rsidRPr="00EF23FD">
        <w:rPr>
          <w:b/>
          <w:bCs/>
        </w:rPr>
        <w:t>M23, IF 1.9</w:t>
      </w:r>
    </w:p>
    <w:p w14:paraId="53444784" w14:textId="77777777" w:rsidR="00E7548D" w:rsidRPr="00EF23FD" w:rsidRDefault="00E7548D" w:rsidP="005769BE">
      <w:pPr>
        <w:pStyle w:val="ListParagraph"/>
        <w:numPr>
          <w:ilvl w:val="0"/>
          <w:numId w:val="20"/>
        </w:numPr>
        <w:ind w:left="714" w:hanging="357"/>
        <w:jc w:val="both"/>
        <w:rPr>
          <w:b/>
          <w:bCs/>
        </w:rPr>
      </w:pPr>
      <w:proofErr w:type="spellStart"/>
      <w:r w:rsidRPr="00EF23FD">
        <w:lastRenderedPageBreak/>
        <w:t>Vukojevic</w:t>
      </w:r>
      <w:proofErr w:type="spellEnd"/>
      <w:r w:rsidRPr="00EF23FD">
        <w:t xml:space="preserve"> Z, </w:t>
      </w:r>
      <w:proofErr w:type="spellStart"/>
      <w:r w:rsidRPr="00D249CC">
        <w:rPr>
          <w:b/>
          <w:bCs/>
        </w:rPr>
        <w:t>Peric</w:t>
      </w:r>
      <w:proofErr w:type="spellEnd"/>
      <w:r w:rsidRPr="00D249CC">
        <w:rPr>
          <w:b/>
          <w:bCs/>
        </w:rPr>
        <w:t xml:space="preserve"> S</w:t>
      </w:r>
      <w:r w:rsidRPr="00EF23FD">
        <w:t xml:space="preserve">, </w:t>
      </w:r>
      <w:proofErr w:type="spellStart"/>
      <w:r w:rsidRPr="00EF23FD">
        <w:t>Dominovic</w:t>
      </w:r>
      <w:proofErr w:type="spellEnd"/>
      <w:r w:rsidRPr="00EF23FD">
        <w:t xml:space="preserve"> Kovacevic A, </w:t>
      </w:r>
      <w:proofErr w:type="spellStart"/>
      <w:r w:rsidRPr="00EF23FD">
        <w:t>Bozovic</w:t>
      </w:r>
      <w:proofErr w:type="spellEnd"/>
      <w:r w:rsidRPr="00EF23FD">
        <w:t xml:space="preserve"> I, </w:t>
      </w:r>
      <w:proofErr w:type="spellStart"/>
      <w:r w:rsidRPr="00EF23FD">
        <w:t>Grgic</w:t>
      </w:r>
      <w:proofErr w:type="spellEnd"/>
      <w:r w:rsidRPr="00EF23FD">
        <w:t xml:space="preserve"> S, Basta I, </w:t>
      </w:r>
      <w:proofErr w:type="spellStart"/>
      <w:r w:rsidRPr="00EF23FD">
        <w:t>Lavrnic</w:t>
      </w:r>
      <w:proofErr w:type="spellEnd"/>
      <w:r w:rsidRPr="00EF23FD">
        <w:t xml:space="preserve"> D. Neuropathic pain as independent predictor of worse quality of life in patients with diabetic neuropathy. </w:t>
      </w:r>
      <w:proofErr w:type="spellStart"/>
      <w:r w:rsidRPr="00EF23FD">
        <w:t>Vojnosanit</w:t>
      </w:r>
      <w:proofErr w:type="spellEnd"/>
      <w:r w:rsidRPr="00EF23FD">
        <w:t xml:space="preserve"> Pregl 2021;78(9):981-986. </w:t>
      </w:r>
      <w:r w:rsidRPr="00EF23FD">
        <w:rPr>
          <w:b/>
          <w:bCs/>
        </w:rPr>
        <w:t>M23, IF 0.2</w:t>
      </w:r>
    </w:p>
    <w:p w14:paraId="7D786598"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w:t>
      </w:r>
      <w:proofErr w:type="spellStart"/>
      <w:r w:rsidRPr="00EF23FD">
        <w:t>Pesovic</w:t>
      </w:r>
      <w:proofErr w:type="spellEnd"/>
      <w:r w:rsidRPr="00EF23FD">
        <w:t xml:space="preserve"> J, </w:t>
      </w:r>
      <w:proofErr w:type="spellStart"/>
      <w:r w:rsidRPr="00EF23FD">
        <w:t>Savic-Pavicevic</w:t>
      </w:r>
      <w:proofErr w:type="spellEnd"/>
      <w:r w:rsidRPr="00EF23FD">
        <w:t xml:space="preserve"> D, Rakocevic </w:t>
      </w:r>
      <w:proofErr w:type="spellStart"/>
      <w:r w:rsidRPr="00EF23FD">
        <w:t>Stojanovic</w:t>
      </w:r>
      <w:proofErr w:type="spellEnd"/>
      <w:r w:rsidRPr="00EF23FD">
        <w:t xml:space="preserve"> V, </w:t>
      </w:r>
      <w:proofErr w:type="spellStart"/>
      <w:r w:rsidRPr="00EF23FD">
        <w:t>Meola</w:t>
      </w:r>
      <w:proofErr w:type="spellEnd"/>
      <w:r w:rsidRPr="00EF23FD">
        <w:t xml:space="preserve"> G. Molecular and Clinical Implications of Variant Repeats in Myotonic Dystrophy Type 1. Int J Mol Sci 2021;23(1):354. </w:t>
      </w:r>
      <w:r w:rsidRPr="00EF23FD">
        <w:rPr>
          <w:b/>
          <w:bCs/>
        </w:rPr>
        <w:t>M21, IF 6.2</w:t>
      </w:r>
    </w:p>
    <w:p w14:paraId="0EDE85D6" w14:textId="77777777" w:rsidR="00E7548D" w:rsidRPr="00EF23FD" w:rsidRDefault="00E7548D" w:rsidP="005769BE">
      <w:pPr>
        <w:pStyle w:val="ListParagraph"/>
        <w:numPr>
          <w:ilvl w:val="0"/>
          <w:numId w:val="20"/>
        </w:numPr>
        <w:ind w:left="714" w:hanging="357"/>
        <w:jc w:val="both"/>
        <w:rPr>
          <w:b/>
          <w:bCs/>
        </w:rPr>
      </w:pPr>
      <w:proofErr w:type="spellStart"/>
      <w:r w:rsidRPr="00EF23FD">
        <w:t>Stojanov</w:t>
      </w:r>
      <w:proofErr w:type="spellEnd"/>
      <w:r w:rsidRPr="00EF23FD">
        <w:t xml:space="preserve"> A, Basta I, </w:t>
      </w:r>
      <w:proofErr w:type="spellStart"/>
      <w:r w:rsidRPr="00EF23FD">
        <w:t>Berisavac</w:t>
      </w:r>
      <w:proofErr w:type="spellEnd"/>
      <w:r w:rsidRPr="00EF23FD">
        <w:t xml:space="preserve"> I, </w:t>
      </w:r>
      <w:proofErr w:type="spellStart"/>
      <w:r w:rsidRPr="00EF23FD">
        <w:t>Stojiljkovic</w:t>
      </w:r>
      <w:proofErr w:type="spellEnd"/>
      <w:r w:rsidRPr="00EF23FD">
        <w:t xml:space="preserve">-Tamas O, </w:t>
      </w:r>
      <w:proofErr w:type="spellStart"/>
      <w:r w:rsidRPr="00EF23FD">
        <w:t>Bozovic</w:t>
      </w:r>
      <w:proofErr w:type="spellEnd"/>
      <w:r w:rsidRPr="00EF23FD">
        <w:t xml:space="preserve"> I, </w:t>
      </w:r>
      <w:proofErr w:type="spellStart"/>
      <w:r w:rsidRPr="00EF23FD">
        <w:t>Arsenijevic</w:t>
      </w:r>
      <w:proofErr w:type="spellEnd"/>
      <w:r w:rsidRPr="00EF23FD">
        <w:t xml:space="preserve"> M, </w:t>
      </w:r>
      <w:proofErr w:type="spellStart"/>
      <w:r w:rsidRPr="00EF23FD">
        <w:t>Palibrk</w:t>
      </w:r>
      <w:proofErr w:type="spellEnd"/>
      <w:r w:rsidRPr="00EF23FD">
        <w:t xml:space="preserve"> A, </w:t>
      </w:r>
      <w:proofErr w:type="spellStart"/>
      <w:r w:rsidRPr="00D249CC">
        <w:rPr>
          <w:b/>
          <w:bCs/>
        </w:rPr>
        <w:t>Peric</w:t>
      </w:r>
      <w:proofErr w:type="spellEnd"/>
      <w:r w:rsidRPr="00D249CC">
        <w:rPr>
          <w:b/>
          <w:bCs/>
        </w:rPr>
        <w:t xml:space="preserve"> S</w:t>
      </w:r>
      <w:r w:rsidRPr="00EF23FD">
        <w:t xml:space="preserve">. Responsiveness of 2 Different Ability Outcome Measures in Guillain-Barré Syndrome. Neurologist 2021;26(6):244-247. </w:t>
      </w:r>
      <w:r w:rsidRPr="00EF23FD">
        <w:rPr>
          <w:b/>
          <w:bCs/>
        </w:rPr>
        <w:t>M23, IF 1.5</w:t>
      </w:r>
    </w:p>
    <w:p w14:paraId="09C121C3" w14:textId="77777777" w:rsidR="00E7548D" w:rsidRPr="00EF23FD" w:rsidRDefault="00E7548D" w:rsidP="005769BE">
      <w:pPr>
        <w:pStyle w:val="ListParagraph"/>
        <w:numPr>
          <w:ilvl w:val="0"/>
          <w:numId w:val="20"/>
        </w:numPr>
        <w:ind w:left="714" w:hanging="357"/>
        <w:jc w:val="both"/>
        <w:rPr>
          <w:b/>
          <w:bCs/>
        </w:rPr>
      </w:pPr>
      <w:proofErr w:type="spellStart"/>
      <w:r w:rsidRPr="00EF23FD">
        <w:t>Beijer</w:t>
      </w:r>
      <w:proofErr w:type="spellEnd"/>
      <w:r w:rsidRPr="00EF23FD">
        <w:t xml:space="preserve"> D, Agnew T, Rack JGM, </w:t>
      </w:r>
      <w:proofErr w:type="spellStart"/>
      <w:r w:rsidRPr="00EF23FD">
        <w:t>Prokhorova</w:t>
      </w:r>
      <w:proofErr w:type="spellEnd"/>
      <w:r w:rsidRPr="00EF23FD">
        <w:t xml:space="preserve"> E, </w:t>
      </w:r>
      <w:proofErr w:type="spellStart"/>
      <w:r w:rsidRPr="00EF23FD">
        <w:t>Deconinck</w:t>
      </w:r>
      <w:proofErr w:type="spellEnd"/>
      <w:r w:rsidRPr="00EF23FD">
        <w:t xml:space="preserve"> T, </w:t>
      </w:r>
      <w:proofErr w:type="spellStart"/>
      <w:r w:rsidRPr="00EF23FD">
        <w:t>Ceulemans</w:t>
      </w:r>
      <w:proofErr w:type="spellEnd"/>
      <w:r w:rsidRPr="00EF23FD">
        <w:t xml:space="preserve"> B, </w:t>
      </w:r>
      <w:proofErr w:type="spellStart"/>
      <w:r w:rsidRPr="00D249CC">
        <w:rPr>
          <w:b/>
          <w:bCs/>
        </w:rPr>
        <w:t>Peric</w:t>
      </w:r>
      <w:proofErr w:type="spellEnd"/>
      <w:r w:rsidRPr="00D249CC">
        <w:rPr>
          <w:b/>
          <w:bCs/>
        </w:rPr>
        <w:t xml:space="preserve"> S</w:t>
      </w:r>
      <w:r w:rsidRPr="00EF23FD">
        <w:t xml:space="preserve">, Milic </w:t>
      </w:r>
      <w:proofErr w:type="spellStart"/>
      <w:r w:rsidRPr="00EF23FD">
        <w:t>Rasic</w:t>
      </w:r>
      <w:proofErr w:type="spellEnd"/>
      <w:r w:rsidRPr="00EF23FD">
        <w:t xml:space="preserve"> V, De </w:t>
      </w:r>
      <w:proofErr w:type="spellStart"/>
      <w:r w:rsidRPr="00EF23FD">
        <w:t>Jonghe</w:t>
      </w:r>
      <w:proofErr w:type="spellEnd"/>
      <w:r w:rsidRPr="00EF23FD">
        <w:t xml:space="preserve"> P, </w:t>
      </w:r>
      <w:proofErr w:type="spellStart"/>
      <w:r w:rsidRPr="00EF23FD">
        <w:t>Ahel</w:t>
      </w:r>
      <w:proofErr w:type="spellEnd"/>
      <w:r w:rsidRPr="00EF23FD">
        <w:t xml:space="preserve"> I, </w:t>
      </w:r>
      <w:proofErr w:type="spellStart"/>
      <w:r w:rsidRPr="00EF23FD">
        <w:t>Baets</w:t>
      </w:r>
      <w:proofErr w:type="spellEnd"/>
      <w:r w:rsidRPr="00EF23FD">
        <w:t xml:space="preserve"> J. Biallelic ADPRHL2 mutations in complex neuropathy affect ADP ribosylation and DNA damage response. Life Sci Alliance 2021;4(11</w:t>
      </w:r>
      <w:proofErr w:type="gramStart"/>
      <w:r w:rsidRPr="00EF23FD">
        <w:t>):e</w:t>
      </w:r>
      <w:proofErr w:type="gramEnd"/>
      <w:r w:rsidRPr="00EF23FD">
        <w:t xml:space="preserve">202101057. </w:t>
      </w:r>
      <w:r w:rsidRPr="00EF23FD">
        <w:rPr>
          <w:b/>
          <w:bCs/>
        </w:rPr>
        <w:t>M21, IF 4.4</w:t>
      </w:r>
    </w:p>
    <w:p w14:paraId="5138E019" w14:textId="77777777" w:rsidR="00E7548D" w:rsidRPr="00EF23FD" w:rsidRDefault="00E7548D" w:rsidP="005769BE">
      <w:pPr>
        <w:pStyle w:val="ListParagraph"/>
        <w:numPr>
          <w:ilvl w:val="0"/>
          <w:numId w:val="20"/>
        </w:numPr>
        <w:ind w:left="714" w:hanging="357"/>
        <w:jc w:val="both"/>
        <w:rPr>
          <w:b/>
          <w:bCs/>
        </w:rPr>
      </w:pPr>
      <w:proofErr w:type="spellStart"/>
      <w:r w:rsidRPr="00EF23FD">
        <w:t>Rajabally</w:t>
      </w:r>
      <w:proofErr w:type="spellEnd"/>
      <w:r w:rsidRPr="00EF23FD">
        <w:t xml:space="preserve"> YA, </w:t>
      </w:r>
      <w:proofErr w:type="spellStart"/>
      <w:r w:rsidRPr="00D249CC">
        <w:rPr>
          <w:b/>
          <w:bCs/>
        </w:rPr>
        <w:t>Peric</w:t>
      </w:r>
      <w:proofErr w:type="spellEnd"/>
      <w:r w:rsidRPr="00D249CC">
        <w:rPr>
          <w:b/>
          <w:bCs/>
        </w:rPr>
        <w:t xml:space="preserve"> S</w:t>
      </w:r>
      <w:r w:rsidRPr="00EF23FD">
        <w:t xml:space="preserve">, </w:t>
      </w:r>
      <w:proofErr w:type="spellStart"/>
      <w:r w:rsidRPr="00EF23FD">
        <w:t>Bozovic</w:t>
      </w:r>
      <w:proofErr w:type="spellEnd"/>
      <w:r w:rsidRPr="00EF23FD">
        <w:t xml:space="preserve"> I, Loo LK, </w:t>
      </w:r>
      <w:proofErr w:type="spellStart"/>
      <w:r w:rsidRPr="00EF23FD">
        <w:t>Kalac</w:t>
      </w:r>
      <w:proofErr w:type="spellEnd"/>
      <w:r w:rsidRPr="00EF23FD">
        <w:t xml:space="preserve"> A, </w:t>
      </w:r>
      <w:proofErr w:type="spellStart"/>
      <w:r w:rsidRPr="00EF23FD">
        <w:t>Palibrk</w:t>
      </w:r>
      <w:proofErr w:type="spellEnd"/>
      <w:r w:rsidRPr="00EF23FD">
        <w:t xml:space="preserve"> A, Basta I. Antecedent infections and vaccinations in chronic inflammatory demyelinating polyneuropathy: A European collaborative study. Muscle Nerve 2021;64(6):657-661. </w:t>
      </w:r>
      <w:r w:rsidRPr="00EF23FD">
        <w:rPr>
          <w:b/>
          <w:bCs/>
        </w:rPr>
        <w:t>M22, IF 3.4</w:t>
      </w:r>
    </w:p>
    <w:p w14:paraId="0DFA0A02" w14:textId="77777777" w:rsidR="00E7548D" w:rsidRPr="00EF23FD" w:rsidRDefault="00E7548D" w:rsidP="005769BE">
      <w:pPr>
        <w:pStyle w:val="ListParagraph"/>
        <w:numPr>
          <w:ilvl w:val="0"/>
          <w:numId w:val="20"/>
        </w:numPr>
        <w:ind w:left="714" w:hanging="357"/>
        <w:jc w:val="both"/>
      </w:pPr>
      <w:r w:rsidRPr="00EF23FD">
        <w:t xml:space="preserve">Howard JF Jr, </w:t>
      </w:r>
      <w:proofErr w:type="spellStart"/>
      <w:r w:rsidRPr="00EF23FD">
        <w:t>Bril</w:t>
      </w:r>
      <w:proofErr w:type="spellEnd"/>
      <w:r w:rsidRPr="00EF23FD">
        <w:t xml:space="preserve"> V, Vu T, Karam C, </w:t>
      </w:r>
      <w:proofErr w:type="spellStart"/>
      <w:r w:rsidRPr="00D249CC">
        <w:rPr>
          <w:b/>
          <w:bCs/>
        </w:rPr>
        <w:t>Peric</w:t>
      </w:r>
      <w:proofErr w:type="spellEnd"/>
      <w:r w:rsidRPr="00D249CC">
        <w:rPr>
          <w:b/>
          <w:bCs/>
        </w:rPr>
        <w:t xml:space="preserve"> S</w:t>
      </w:r>
      <w:r w:rsidRPr="00EF23FD">
        <w:t xml:space="preserve">, </w:t>
      </w:r>
      <w:proofErr w:type="spellStart"/>
      <w:r w:rsidRPr="00EF23FD">
        <w:t>Margania</w:t>
      </w:r>
      <w:proofErr w:type="spellEnd"/>
      <w:r w:rsidRPr="00EF23FD">
        <w:t xml:space="preserve"> T, </w:t>
      </w:r>
      <w:proofErr w:type="spellStart"/>
      <w:r w:rsidRPr="00EF23FD">
        <w:t>Murai</w:t>
      </w:r>
      <w:proofErr w:type="spellEnd"/>
      <w:r w:rsidRPr="00EF23FD">
        <w:t xml:space="preserve"> H, </w:t>
      </w:r>
      <w:proofErr w:type="spellStart"/>
      <w:r w:rsidRPr="00EF23FD">
        <w:t>Bilinska</w:t>
      </w:r>
      <w:proofErr w:type="spellEnd"/>
      <w:r w:rsidRPr="00EF23FD">
        <w:t xml:space="preserve"> M, </w:t>
      </w:r>
      <w:proofErr w:type="spellStart"/>
      <w:r w:rsidRPr="00EF23FD">
        <w:t>Shakarishvili</w:t>
      </w:r>
      <w:proofErr w:type="spellEnd"/>
      <w:r w:rsidRPr="00EF23FD">
        <w:t xml:space="preserve"> R, </w:t>
      </w:r>
      <w:proofErr w:type="spellStart"/>
      <w:r w:rsidRPr="00EF23FD">
        <w:t>Smilowski</w:t>
      </w:r>
      <w:proofErr w:type="spellEnd"/>
      <w:r w:rsidRPr="00EF23FD">
        <w:t xml:space="preserve"> M, </w:t>
      </w:r>
      <w:proofErr w:type="spellStart"/>
      <w:r w:rsidRPr="00EF23FD">
        <w:t>Guglietta</w:t>
      </w:r>
      <w:proofErr w:type="spellEnd"/>
      <w:r w:rsidRPr="00EF23FD">
        <w:t xml:space="preserve"> A, </w:t>
      </w:r>
      <w:proofErr w:type="spellStart"/>
      <w:r w:rsidRPr="00EF23FD">
        <w:t>Ulrichts</w:t>
      </w:r>
      <w:proofErr w:type="spellEnd"/>
      <w:r w:rsidRPr="00EF23FD">
        <w:t xml:space="preserve"> P, </w:t>
      </w:r>
      <w:proofErr w:type="spellStart"/>
      <w:r w:rsidRPr="00EF23FD">
        <w:t>Vangeneugden</w:t>
      </w:r>
      <w:proofErr w:type="spellEnd"/>
      <w:r w:rsidRPr="00EF23FD">
        <w:t xml:space="preserve"> T, </w:t>
      </w:r>
      <w:proofErr w:type="spellStart"/>
      <w:r w:rsidRPr="00EF23FD">
        <w:t>Utsugisawa</w:t>
      </w:r>
      <w:proofErr w:type="spellEnd"/>
      <w:r w:rsidRPr="00EF23FD">
        <w:t xml:space="preserve"> K, </w:t>
      </w:r>
      <w:proofErr w:type="spellStart"/>
      <w:r w:rsidRPr="00EF23FD">
        <w:t>Verschuuren</w:t>
      </w:r>
      <w:proofErr w:type="spellEnd"/>
      <w:r w:rsidRPr="00EF23FD">
        <w:t xml:space="preserve"> J, </w:t>
      </w:r>
      <w:proofErr w:type="spellStart"/>
      <w:r w:rsidRPr="00EF23FD">
        <w:t>Mantegazza</w:t>
      </w:r>
      <w:proofErr w:type="spellEnd"/>
      <w:r w:rsidRPr="00EF23FD">
        <w:t xml:space="preserve"> R; ADAPT Investigator Study Group. Safety, efficacy, and tolerability of efgartigimod in patients with generalized myasthenia gravis (ADAPT): a </w:t>
      </w:r>
      <w:proofErr w:type="spellStart"/>
      <w:r w:rsidRPr="00EF23FD">
        <w:t>multicentre</w:t>
      </w:r>
      <w:proofErr w:type="spellEnd"/>
      <w:r w:rsidRPr="00EF23FD">
        <w:t xml:space="preserve">, </w:t>
      </w:r>
      <w:proofErr w:type="spellStart"/>
      <w:r w:rsidRPr="00EF23FD">
        <w:t>randomised</w:t>
      </w:r>
      <w:proofErr w:type="spellEnd"/>
      <w:r w:rsidRPr="00EF23FD">
        <w:t xml:space="preserve">, placebo-controlled, phase 3 trial. Lancet Neurol 2021;20(7):526-536. </w:t>
      </w:r>
      <w:r w:rsidRPr="00EF23FD">
        <w:rPr>
          <w:b/>
          <w:bCs/>
        </w:rPr>
        <w:t>M21a, IF 59.9</w:t>
      </w:r>
    </w:p>
    <w:p w14:paraId="4C5EA9EB" w14:textId="77777777" w:rsidR="00E7548D" w:rsidRPr="00EF23FD" w:rsidRDefault="00E7548D" w:rsidP="005769BE">
      <w:pPr>
        <w:pStyle w:val="ListParagraph"/>
        <w:numPr>
          <w:ilvl w:val="0"/>
          <w:numId w:val="20"/>
        </w:numPr>
        <w:ind w:left="714" w:hanging="357"/>
        <w:jc w:val="both"/>
        <w:rPr>
          <w:b/>
          <w:bCs/>
        </w:rPr>
      </w:pPr>
      <w:proofErr w:type="spellStart"/>
      <w:r w:rsidRPr="00EF23FD">
        <w:t>Aleksić</w:t>
      </w:r>
      <w:proofErr w:type="spellEnd"/>
      <w:r w:rsidRPr="00EF23FD">
        <w:t xml:space="preserve"> DZ, </w:t>
      </w:r>
      <w:proofErr w:type="spellStart"/>
      <w:r w:rsidRPr="00EF23FD">
        <w:t>Milosavljević</w:t>
      </w:r>
      <w:proofErr w:type="spellEnd"/>
      <w:r w:rsidRPr="00EF23FD">
        <w:t xml:space="preserve"> MN, Stefanović SM, </w:t>
      </w:r>
      <w:proofErr w:type="spellStart"/>
      <w:r w:rsidRPr="00EF23FD">
        <w:t>Bukonjić</w:t>
      </w:r>
      <w:proofErr w:type="spellEnd"/>
      <w:r w:rsidRPr="00EF23FD">
        <w:t xml:space="preserve"> A, </w:t>
      </w:r>
      <w:proofErr w:type="spellStart"/>
      <w:r w:rsidRPr="00EF23FD">
        <w:t>Milosavljević</w:t>
      </w:r>
      <w:proofErr w:type="spellEnd"/>
      <w:r w:rsidRPr="00EF23FD">
        <w:t xml:space="preserve"> JZ, </w:t>
      </w:r>
      <w:proofErr w:type="spellStart"/>
      <w:r w:rsidRPr="00EF23FD">
        <w:t>Janković</w:t>
      </w:r>
      <w:proofErr w:type="spellEnd"/>
      <w:r w:rsidRPr="00EF23FD">
        <w:t xml:space="preserve"> SM, </w:t>
      </w:r>
      <w:proofErr w:type="spellStart"/>
      <w:r w:rsidRPr="00EF23FD">
        <w:t>Božović</w:t>
      </w:r>
      <w:proofErr w:type="spellEnd"/>
      <w:r w:rsidRPr="00EF23FD">
        <w:t xml:space="preserve"> I, </w:t>
      </w:r>
      <w:proofErr w:type="spellStart"/>
      <w:r w:rsidRPr="00D249CC">
        <w:rPr>
          <w:b/>
          <w:bCs/>
        </w:rPr>
        <w:t>Perić</w:t>
      </w:r>
      <w:proofErr w:type="spellEnd"/>
      <w:r w:rsidRPr="00D249CC">
        <w:rPr>
          <w:b/>
          <w:bCs/>
        </w:rPr>
        <w:t xml:space="preserve"> S</w:t>
      </w:r>
      <w:r w:rsidRPr="00EF23FD">
        <w:t xml:space="preserve">, </w:t>
      </w:r>
      <w:proofErr w:type="spellStart"/>
      <w:r w:rsidRPr="00EF23FD">
        <w:t>Lavrnić</w:t>
      </w:r>
      <w:proofErr w:type="spellEnd"/>
      <w:r w:rsidRPr="00EF23FD">
        <w:t xml:space="preserve"> D. Risk factors for potential drug-drug interactions in patients with myasthenia gravis. Neurol Res 2021;43(12):1023-1030. </w:t>
      </w:r>
      <w:r w:rsidRPr="00EF23FD">
        <w:rPr>
          <w:b/>
          <w:bCs/>
        </w:rPr>
        <w:t>M23, IF 2.6</w:t>
      </w:r>
    </w:p>
    <w:p w14:paraId="374F4B80" w14:textId="1DD97104" w:rsidR="00E7548D" w:rsidRPr="00533874" w:rsidRDefault="00E7548D" w:rsidP="005769BE">
      <w:pPr>
        <w:pStyle w:val="ListParagraph"/>
        <w:numPr>
          <w:ilvl w:val="0"/>
          <w:numId w:val="20"/>
        </w:numPr>
        <w:ind w:left="714" w:hanging="357"/>
        <w:jc w:val="both"/>
        <w:rPr>
          <w:b/>
          <w:bCs/>
        </w:rPr>
      </w:pPr>
      <w:proofErr w:type="spellStart"/>
      <w:r w:rsidRPr="00EF23FD">
        <w:t>Bozovic</w:t>
      </w:r>
      <w:proofErr w:type="spellEnd"/>
      <w:r w:rsidRPr="00EF23FD">
        <w:t xml:space="preserve"> I, </w:t>
      </w:r>
      <w:proofErr w:type="spellStart"/>
      <w:r w:rsidRPr="00EF23FD">
        <w:t>Peric</w:t>
      </w:r>
      <w:proofErr w:type="spellEnd"/>
      <w:r w:rsidRPr="00EF23FD">
        <w:t xml:space="preserve"> M, </w:t>
      </w:r>
      <w:proofErr w:type="spellStart"/>
      <w:r w:rsidRPr="00EF23FD">
        <w:t>Arsic</w:t>
      </w:r>
      <w:proofErr w:type="spellEnd"/>
      <w:r w:rsidRPr="00EF23FD">
        <w:t xml:space="preserve"> </w:t>
      </w:r>
      <w:proofErr w:type="spellStart"/>
      <w:r w:rsidRPr="00EF23FD">
        <w:t>Azanjac</w:t>
      </w:r>
      <w:proofErr w:type="spellEnd"/>
      <w:r w:rsidRPr="00EF23FD">
        <w:t xml:space="preserve"> A, </w:t>
      </w:r>
      <w:proofErr w:type="spellStart"/>
      <w:r w:rsidRPr="00EF23FD">
        <w:t>Palibrk</w:t>
      </w:r>
      <w:proofErr w:type="spellEnd"/>
      <w:r w:rsidRPr="00EF23FD">
        <w:t xml:space="preserve"> A, </w:t>
      </w:r>
      <w:proofErr w:type="spellStart"/>
      <w:r w:rsidRPr="00EF23FD">
        <w:t>Bulatovic</w:t>
      </w:r>
      <w:proofErr w:type="spellEnd"/>
      <w:r w:rsidRPr="00EF23FD">
        <w:t xml:space="preserve"> I, </w:t>
      </w:r>
      <w:proofErr w:type="spellStart"/>
      <w:r w:rsidRPr="00EF23FD">
        <w:t>Aleksic</w:t>
      </w:r>
      <w:proofErr w:type="spellEnd"/>
      <w:r w:rsidRPr="00EF23FD">
        <w:t xml:space="preserve"> D, </w:t>
      </w:r>
      <w:proofErr w:type="spellStart"/>
      <w:r w:rsidRPr="00D249CC">
        <w:rPr>
          <w:b/>
          <w:bCs/>
        </w:rPr>
        <w:t>Peric</w:t>
      </w:r>
      <w:proofErr w:type="spellEnd"/>
      <w:r w:rsidRPr="00D249CC">
        <w:rPr>
          <w:b/>
          <w:bCs/>
        </w:rPr>
        <w:t xml:space="preserve"> S</w:t>
      </w:r>
      <w:r w:rsidRPr="00EF23FD">
        <w:t xml:space="preserve">, Basta I. Prospective analysis of disability and quality of life in patients with chronic inflammatory demyelinating polyradiculoneuropathy. Qual Life Res 2021;30(9):2573-2579. </w:t>
      </w:r>
      <w:r w:rsidRPr="00EF23FD">
        <w:rPr>
          <w:b/>
          <w:bCs/>
        </w:rPr>
        <w:t>M22, IF 3.4</w:t>
      </w:r>
    </w:p>
    <w:p w14:paraId="78104E28" w14:textId="77777777" w:rsidR="00E7548D" w:rsidRPr="00EF23FD" w:rsidRDefault="00E7548D" w:rsidP="005769BE">
      <w:pPr>
        <w:pStyle w:val="ListParagraph"/>
        <w:numPr>
          <w:ilvl w:val="0"/>
          <w:numId w:val="20"/>
        </w:numPr>
        <w:ind w:left="714" w:hanging="357"/>
        <w:jc w:val="both"/>
        <w:rPr>
          <w:b/>
          <w:bCs/>
        </w:rPr>
      </w:pPr>
      <w:proofErr w:type="spellStart"/>
      <w:r w:rsidRPr="00EF23FD">
        <w:t>Arsenijevic</w:t>
      </w:r>
      <w:proofErr w:type="spellEnd"/>
      <w:r w:rsidRPr="00EF23FD">
        <w:t xml:space="preserve"> M, </w:t>
      </w:r>
      <w:proofErr w:type="spellStart"/>
      <w:r w:rsidRPr="00EF23FD">
        <w:t>Berisavac</w:t>
      </w:r>
      <w:proofErr w:type="spellEnd"/>
      <w:r w:rsidRPr="00EF23FD">
        <w:t xml:space="preserve"> I, </w:t>
      </w:r>
      <w:proofErr w:type="spellStart"/>
      <w:r w:rsidRPr="00EF23FD">
        <w:t>Bozovic</w:t>
      </w:r>
      <w:proofErr w:type="spellEnd"/>
      <w:r w:rsidRPr="00EF23FD">
        <w:t xml:space="preserve"> I, </w:t>
      </w:r>
      <w:proofErr w:type="spellStart"/>
      <w:r w:rsidRPr="00EF23FD">
        <w:t>Stojiljkovic</w:t>
      </w:r>
      <w:proofErr w:type="spellEnd"/>
      <w:r w:rsidRPr="00EF23FD">
        <w:t xml:space="preserve">-Tamas O, </w:t>
      </w:r>
      <w:proofErr w:type="spellStart"/>
      <w:r w:rsidRPr="00EF23FD">
        <w:t>Palibrk</w:t>
      </w:r>
      <w:proofErr w:type="spellEnd"/>
      <w:r w:rsidRPr="00EF23FD">
        <w:t xml:space="preserve"> A, Lukic-Rajic S, </w:t>
      </w:r>
      <w:proofErr w:type="spellStart"/>
      <w:r w:rsidRPr="00EF23FD">
        <w:t>Vujovic</w:t>
      </w:r>
      <w:proofErr w:type="spellEnd"/>
      <w:r w:rsidRPr="00EF23FD">
        <w:t xml:space="preserve"> B, </w:t>
      </w:r>
      <w:proofErr w:type="spellStart"/>
      <w:r w:rsidRPr="00D249CC">
        <w:rPr>
          <w:b/>
          <w:bCs/>
        </w:rPr>
        <w:t>Peric</w:t>
      </w:r>
      <w:proofErr w:type="spellEnd"/>
      <w:r w:rsidRPr="00D249CC">
        <w:rPr>
          <w:b/>
          <w:bCs/>
        </w:rPr>
        <w:t xml:space="preserve"> S</w:t>
      </w:r>
      <w:r w:rsidRPr="00EF23FD">
        <w:t xml:space="preserve">. Self-reported autonomic dysfunction in a recovery phase of Guillain-Barre </w:t>
      </w:r>
      <w:proofErr w:type="spellStart"/>
      <w:r w:rsidRPr="00EF23FD">
        <w:t>síndrome</w:t>
      </w:r>
      <w:proofErr w:type="spellEnd"/>
      <w:r w:rsidRPr="00EF23FD">
        <w:t xml:space="preserve">. Clin Neurol </w:t>
      </w:r>
      <w:proofErr w:type="spellStart"/>
      <w:r w:rsidRPr="00EF23FD">
        <w:t>Neurosurg</w:t>
      </w:r>
      <w:proofErr w:type="spellEnd"/>
      <w:r w:rsidRPr="00EF23FD">
        <w:t xml:space="preserve"> </w:t>
      </w:r>
      <w:proofErr w:type="gramStart"/>
      <w:r w:rsidRPr="00EF23FD">
        <w:t>2021;201:106427</w:t>
      </w:r>
      <w:proofErr w:type="gramEnd"/>
      <w:r w:rsidRPr="00EF23FD">
        <w:t xml:space="preserve">. </w:t>
      </w:r>
      <w:r w:rsidRPr="00EF23FD">
        <w:rPr>
          <w:b/>
          <w:bCs/>
        </w:rPr>
        <w:t>M23, IF 1.9</w:t>
      </w:r>
    </w:p>
    <w:p w14:paraId="24933A83" w14:textId="77777777" w:rsidR="00E7548D" w:rsidRPr="00EF23FD" w:rsidRDefault="00E7548D" w:rsidP="005769BE">
      <w:pPr>
        <w:pStyle w:val="ListParagraph"/>
        <w:numPr>
          <w:ilvl w:val="0"/>
          <w:numId w:val="20"/>
        </w:numPr>
        <w:ind w:left="714" w:hanging="357"/>
        <w:jc w:val="both"/>
        <w:rPr>
          <w:b/>
          <w:bCs/>
        </w:rPr>
      </w:pPr>
      <w:proofErr w:type="spellStart"/>
      <w:r w:rsidRPr="00EF23FD">
        <w:t>Vukojevic</w:t>
      </w:r>
      <w:proofErr w:type="spellEnd"/>
      <w:r w:rsidRPr="00EF23FD">
        <w:t xml:space="preserve"> Z, </w:t>
      </w:r>
      <w:proofErr w:type="spellStart"/>
      <w:r w:rsidRPr="00EF23FD">
        <w:t>Berisavac</w:t>
      </w:r>
      <w:proofErr w:type="spellEnd"/>
      <w:r w:rsidRPr="00EF23FD">
        <w:t xml:space="preserve"> I, </w:t>
      </w:r>
      <w:proofErr w:type="spellStart"/>
      <w:r w:rsidRPr="00EF23FD">
        <w:t>Bozovic</w:t>
      </w:r>
      <w:proofErr w:type="spellEnd"/>
      <w:r w:rsidRPr="00EF23FD">
        <w:t xml:space="preserve"> I, </w:t>
      </w:r>
      <w:proofErr w:type="spellStart"/>
      <w:r w:rsidRPr="00EF23FD">
        <w:t>Dominovic</w:t>
      </w:r>
      <w:proofErr w:type="spellEnd"/>
      <w:r w:rsidRPr="00EF23FD">
        <w:t xml:space="preserve">-Kovacevic A, </w:t>
      </w:r>
      <w:proofErr w:type="spellStart"/>
      <w:r w:rsidRPr="00EF23FD">
        <w:t>Lavrnic</w:t>
      </w:r>
      <w:proofErr w:type="spellEnd"/>
      <w:r w:rsidRPr="00EF23FD">
        <w:t xml:space="preserve"> D, </w:t>
      </w:r>
      <w:proofErr w:type="spellStart"/>
      <w:r w:rsidRPr="00D249CC">
        <w:rPr>
          <w:b/>
          <w:bCs/>
        </w:rPr>
        <w:t>Peric</w:t>
      </w:r>
      <w:proofErr w:type="spellEnd"/>
      <w:r w:rsidRPr="00D249CC">
        <w:rPr>
          <w:b/>
          <w:bCs/>
        </w:rPr>
        <w:t xml:space="preserve"> S</w:t>
      </w:r>
      <w:r w:rsidRPr="00EF23FD">
        <w:t xml:space="preserve">. Longitudinal study of neuropathic pain in patient with Guillain-Barre syndrome. </w:t>
      </w:r>
      <w:proofErr w:type="spellStart"/>
      <w:r w:rsidRPr="00EF23FD">
        <w:t>Ir</w:t>
      </w:r>
      <w:proofErr w:type="spellEnd"/>
      <w:r w:rsidRPr="00EF23FD">
        <w:t xml:space="preserve"> J Med Sci </w:t>
      </w:r>
      <w:proofErr w:type="gramStart"/>
      <w:r w:rsidRPr="00EF23FD">
        <w:t>2021;190:1137</w:t>
      </w:r>
      <w:proofErr w:type="gramEnd"/>
      <w:r w:rsidRPr="00EF23FD">
        <w:t xml:space="preserve">-1142. </w:t>
      </w:r>
      <w:r w:rsidRPr="00EF23FD">
        <w:rPr>
          <w:b/>
          <w:bCs/>
        </w:rPr>
        <w:t>M23, IF 1.1</w:t>
      </w:r>
    </w:p>
    <w:p w14:paraId="3F386F4F" w14:textId="77777777" w:rsidR="00E7548D" w:rsidRPr="00EF23FD" w:rsidRDefault="00E7548D" w:rsidP="005769BE">
      <w:pPr>
        <w:pStyle w:val="ListParagraph"/>
        <w:numPr>
          <w:ilvl w:val="0"/>
          <w:numId w:val="20"/>
        </w:numPr>
        <w:ind w:left="714" w:hanging="357"/>
        <w:jc w:val="both"/>
      </w:pPr>
      <w:proofErr w:type="spellStart"/>
      <w:r w:rsidRPr="00EF23FD">
        <w:t>Arsenijević</w:t>
      </w:r>
      <w:proofErr w:type="spellEnd"/>
      <w:r w:rsidRPr="00EF23FD">
        <w:t xml:space="preserve"> M, </w:t>
      </w:r>
      <w:proofErr w:type="spellStart"/>
      <w:r w:rsidRPr="00EF23FD">
        <w:t>Berisavac</w:t>
      </w:r>
      <w:proofErr w:type="spellEnd"/>
      <w:r w:rsidRPr="00EF23FD">
        <w:t xml:space="preserve"> I, </w:t>
      </w:r>
      <w:proofErr w:type="spellStart"/>
      <w:r w:rsidRPr="00EF23FD">
        <w:t>Mladenović</w:t>
      </w:r>
      <w:proofErr w:type="spellEnd"/>
      <w:r w:rsidRPr="00EF23FD">
        <w:t xml:space="preserve"> B, </w:t>
      </w:r>
      <w:proofErr w:type="spellStart"/>
      <w:r w:rsidRPr="00EF23FD">
        <w:t>Stanarčević</w:t>
      </w:r>
      <w:proofErr w:type="spellEnd"/>
      <w:r w:rsidRPr="00EF23FD">
        <w:t xml:space="preserve"> P, Jovanović D, </w:t>
      </w:r>
      <w:proofErr w:type="spellStart"/>
      <w:r w:rsidRPr="00EF23FD">
        <w:t>Lavrnić</w:t>
      </w:r>
      <w:proofErr w:type="spellEnd"/>
      <w:r w:rsidRPr="00EF23FD">
        <w:t xml:space="preserve"> D, </w:t>
      </w:r>
      <w:proofErr w:type="spellStart"/>
      <w:r w:rsidRPr="00D249CC">
        <w:rPr>
          <w:b/>
          <w:bCs/>
        </w:rPr>
        <w:t>Peric</w:t>
      </w:r>
      <w:proofErr w:type="spellEnd"/>
      <w:r w:rsidRPr="00D249CC">
        <w:rPr>
          <w:b/>
          <w:bCs/>
        </w:rPr>
        <w:t xml:space="preserve"> S</w:t>
      </w:r>
      <w:r w:rsidRPr="00EF23FD">
        <w:t xml:space="preserve">. Rate of progression of Guillain-Barré syndrome is not associated with the short-term outcome of the disease. </w:t>
      </w:r>
      <w:proofErr w:type="spellStart"/>
      <w:r w:rsidRPr="00EF23FD">
        <w:t>Ir</w:t>
      </w:r>
      <w:proofErr w:type="spellEnd"/>
      <w:r w:rsidRPr="00EF23FD">
        <w:t xml:space="preserve"> J Med Sci </w:t>
      </w:r>
      <w:proofErr w:type="gramStart"/>
      <w:r w:rsidRPr="00EF23FD">
        <w:t>2021;190:357</w:t>
      </w:r>
      <w:proofErr w:type="gramEnd"/>
      <w:r w:rsidRPr="00EF23FD">
        <w:t xml:space="preserve">/61. </w:t>
      </w:r>
      <w:r w:rsidRPr="00EF23FD">
        <w:rPr>
          <w:b/>
          <w:bCs/>
        </w:rPr>
        <w:t>M23, IF 1.1</w:t>
      </w:r>
    </w:p>
    <w:p w14:paraId="7312FA9E" w14:textId="77777777" w:rsidR="00E7548D" w:rsidRPr="00EF23FD" w:rsidRDefault="00E7548D" w:rsidP="005769BE">
      <w:pPr>
        <w:pStyle w:val="ListParagraph"/>
        <w:numPr>
          <w:ilvl w:val="0"/>
          <w:numId w:val="20"/>
        </w:numPr>
        <w:ind w:left="714" w:hanging="357"/>
        <w:jc w:val="both"/>
        <w:rPr>
          <w:b/>
          <w:bCs/>
        </w:rPr>
      </w:pPr>
      <w:proofErr w:type="spellStart"/>
      <w:r w:rsidRPr="00EF23FD">
        <w:t>Sadjadi</w:t>
      </w:r>
      <w:proofErr w:type="spellEnd"/>
      <w:r w:rsidRPr="00EF23FD">
        <w:t xml:space="preserve"> R, </w:t>
      </w:r>
      <w:proofErr w:type="spellStart"/>
      <w:r w:rsidRPr="00D249CC">
        <w:rPr>
          <w:b/>
          <w:bCs/>
        </w:rPr>
        <w:t>Peric</w:t>
      </w:r>
      <w:proofErr w:type="spellEnd"/>
      <w:r w:rsidRPr="00D249CC">
        <w:rPr>
          <w:b/>
          <w:bCs/>
        </w:rPr>
        <w:t xml:space="preserve"> S</w:t>
      </w:r>
      <w:r w:rsidRPr="00EF23FD">
        <w:t xml:space="preserve">, </w:t>
      </w:r>
      <w:proofErr w:type="spellStart"/>
      <w:r w:rsidRPr="00EF23FD">
        <w:t>Gwathmey</w:t>
      </w:r>
      <w:proofErr w:type="spellEnd"/>
      <w:r w:rsidRPr="00EF23FD">
        <w:t xml:space="preserve"> K, </w:t>
      </w:r>
      <w:proofErr w:type="spellStart"/>
      <w:r w:rsidRPr="00EF23FD">
        <w:t>Bozovic</w:t>
      </w:r>
      <w:proofErr w:type="spellEnd"/>
      <w:r w:rsidRPr="00EF23FD">
        <w:t xml:space="preserve"> I, </w:t>
      </w:r>
      <w:proofErr w:type="spellStart"/>
      <w:r w:rsidRPr="00EF23FD">
        <w:t>Palibrk</w:t>
      </w:r>
      <w:proofErr w:type="spellEnd"/>
      <w:r w:rsidRPr="00EF23FD">
        <w:t xml:space="preserve"> A, Bjelica B, Burns T, Basta I. Psychometric longitudinal evaluation of the Chronic Acquired Polyneuropathy Patient-Reported Index (CAPPRI) in patients with chronic inflammatory demyelinating polyneuropathy. Muscle Nerve </w:t>
      </w:r>
      <w:proofErr w:type="gramStart"/>
      <w:r w:rsidRPr="00EF23FD">
        <w:t>2020;63:84</w:t>
      </w:r>
      <w:proofErr w:type="gramEnd"/>
      <w:r w:rsidRPr="00EF23FD">
        <w:t xml:space="preserve">-88. </w:t>
      </w:r>
      <w:r w:rsidRPr="00EF23FD">
        <w:rPr>
          <w:b/>
          <w:bCs/>
        </w:rPr>
        <w:t>M22, IF 2.6</w:t>
      </w:r>
    </w:p>
    <w:p w14:paraId="3A258632" w14:textId="77777777" w:rsidR="00E7548D" w:rsidRPr="00EF23FD" w:rsidRDefault="00E7548D" w:rsidP="005769BE">
      <w:pPr>
        <w:pStyle w:val="ListParagraph"/>
        <w:numPr>
          <w:ilvl w:val="0"/>
          <w:numId w:val="20"/>
        </w:numPr>
        <w:ind w:left="714" w:hanging="357"/>
        <w:jc w:val="both"/>
        <w:rPr>
          <w:b/>
          <w:bCs/>
        </w:rPr>
      </w:pPr>
      <w:proofErr w:type="spellStart"/>
      <w:r w:rsidRPr="00EF23FD">
        <w:t>Bozovic</w:t>
      </w:r>
      <w:proofErr w:type="spellEnd"/>
      <w:r w:rsidRPr="00EF23FD">
        <w:t xml:space="preserve"> I, </w:t>
      </w:r>
      <w:proofErr w:type="spellStart"/>
      <w:r w:rsidRPr="00D249CC">
        <w:rPr>
          <w:b/>
          <w:bCs/>
        </w:rPr>
        <w:t>Peric</w:t>
      </w:r>
      <w:proofErr w:type="spellEnd"/>
      <w:r w:rsidRPr="00D249CC">
        <w:rPr>
          <w:b/>
          <w:bCs/>
        </w:rPr>
        <w:t xml:space="preserve"> S</w:t>
      </w:r>
      <w:r w:rsidRPr="00EF23FD">
        <w:t>, Basta I, Rakocevic-</w:t>
      </w:r>
      <w:proofErr w:type="spellStart"/>
      <w:r w:rsidRPr="00EF23FD">
        <w:t>Stojanovic</w:t>
      </w:r>
      <w:proofErr w:type="spellEnd"/>
      <w:r w:rsidRPr="00EF23FD">
        <w:t xml:space="preserve"> V, </w:t>
      </w:r>
      <w:proofErr w:type="spellStart"/>
      <w:r w:rsidRPr="00EF23FD">
        <w:t>Lavrnic</w:t>
      </w:r>
      <w:proofErr w:type="spellEnd"/>
      <w:r w:rsidRPr="00EF23FD">
        <w:t xml:space="preserve"> D, </w:t>
      </w:r>
      <w:proofErr w:type="spellStart"/>
      <w:r w:rsidRPr="00EF23FD">
        <w:t>Stevic</w:t>
      </w:r>
      <w:proofErr w:type="spellEnd"/>
      <w:r w:rsidRPr="00EF23FD">
        <w:t xml:space="preserve"> Z, </w:t>
      </w:r>
      <w:proofErr w:type="spellStart"/>
      <w:r w:rsidRPr="00EF23FD">
        <w:t>Radovanovic</w:t>
      </w:r>
      <w:proofErr w:type="spellEnd"/>
      <w:r w:rsidRPr="00EF23FD">
        <w:t xml:space="preserve"> S. Prospective analysis of gait characteristics in chronic inflammatory demyelinating polyradiculoneuropathy. J Clin </w:t>
      </w:r>
      <w:proofErr w:type="spellStart"/>
      <w:r w:rsidRPr="00EF23FD">
        <w:t>Neurosci</w:t>
      </w:r>
      <w:proofErr w:type="spellEnd"/>
      <w:r w:rsidRPr="00EF23FD">
        <w:t xml:space="preserve"> </w:t>
      </w:r>
      <w:proofErr w:type="gramStart"/>
      <w:r w:rsidRPr="00EF23FD">
        <w:t>2020;80:6</w:t>
      </w:r>
      <w:proofErr w:type="gramEnd"/>
      <w:r w:rsidRPr="00EF23FD">
        <w:t xml:space="preserve">-10. </w:t>
      </w:r>
      <w:r w:rsidRPr="00EF23FD">
        <w:rPr>
          <w:b/>
          <w:bCs/>
        </w:rPr>
        <w:t>M22, IF 1.8</w:t>
      </w:r>
    </w:p>
    <w:p w14:paraId="4C99FD50" w14:textId="77777777" w:rsidR="00E7548D" w:rsidRPr="00EF23FD" w:rsidRDefault="00E7548D" w:rsidP="005769BE">
      <w:pPr>
        <w:pStyle w:val="ListParagraph"/>
        <w:numPr>
          <w:ilvl w:val="0"/>
          <w:numId w:val="20"/>
        </w:numPr>
        <w:ind w:left="714" w:hanging="357"/>
        <w:jc w:val="both"/>
        <w:rPr>
          <w:b/>
          <w:bCs/>
        </w:rPr>
      </w:pPr>
      <w:proofErr w:type="spellStart"/>
      <w:r w:rsidRPr="00EF23FD">
        <w:t>Stojanov</w:t>
      </w:r>
      <w:proofErr w:type="spellEnd"/>
      <w:r w:rsidRPr="00EF23FD">
        <w:t xml:space="preserve"> A, </w:t>
      </w:r>
      <w:proofErr w:type="spellStart"/>
      <w:r w:rsidRPr="00EF23FD">
        <w:t>Berisavac</w:t>
      </w:r>
      <w:proofErr w:type="spellEnd"/>
      <w:r w:rsidRPr="00EF23FD">
        <w:t xml:space="preserve"> I, </w:t>
      </w:r>
      <w:proofErr w:type="spellStart"/>
      <w:r w:rsidRPr="00EF23FD">
        <w:t>Bozovic</w:t>
      </w:r>
      <w:proofErr w:type="spellEnd"/>
      <w:r w:rsidRPr="00EF23FD">
        <w:t xml:space="preserve"> I, </w:t>
      </w:r>
      <w:proofErr w:type="spellStart"/>
      <w:r w:rsidRPr="00EF23FD">
        <w:t>Arsenijevic</w:t>
      </w:r>
      <w:proofErr w:type="spellEnd"/>
      <w:r w:rsidRPr="00EF23FD">
        <w:t xml:space="preserve"> M, Lukic-Rajic S, Petrovic M, </w:t>
      </w:r>
      <w:proofErr w:type="spellStart"/>
      <w:r w:rsidRPr="00EF23FD">
        <w:t>Stojiljkovic</w:t>
      </w:r>
      <w:proofErr w:type="spellEnd"/>
      <w:r w:rsidRPr="00EF23FD">
        <w:t xml:space="preserve">-Tamas O, </w:t>
      </w:r>
      <w:proofErr w:type="spellStart"/>
      <w:r w:rsidRPr="00EF23FD">
        <w:t>Jovin</w:t>
      </w:r>
      <w:proofErr w:type="spellEnd"/>
      <w:r w:rsidRPr="00EF23FD">
        <w:t xml:space="preserve"> Z, Djordjevic G, Jovanovic D, </w:t>
      </w:r>
      <w:proofErr w:type="spellStart"/>
      <w:r w:rsidRPr="00EF23FD">
        <w:t>Stojanovic</w:t>
      </w:r>
      <w:proofErr w:type="spellEnd"/>
      <w:r w:rsidRPr="00EF23FD">
        <w:t xml:space="preserve"> M, </w:t>
      </w:r>
      <w:proofErr w:type="spellStart"/>
      <w:r w:rsidRPr="00EF23FD">
        <w:t>Martic</w:t>
      </w:r>
      <w:proofErr w:type="spellEnd"/>
      <w:r w:rsidRPr="00EF23FD">
        <w:t xml:space="preserve"> V, Basta I, </w:t>
      </w:r>
      <w:proofErr w:type="spellStart"/>
      <w:r w:rsidRPr="00D249CC">
        <w:rPr>
          <w:b/>
          <w:bCs/>
        </w:rPr>
        <w:t>Peric</w:t>
      </w:r>
      <w:proofErr w:type="spellEnd"/>
      <w:r w:rsidRPr="00D249CC">
        <w:rPr>
          <w:b/>
          <w:bCs/>
        </w:rPr>
        <w:t xml:space="preserve"> S</w:t>
      </w:r>
      <w:r w:rsidRPr="00EF23FD">
        <w:t xml:space="preserve">. Incidence and mortality rates of Guillain-Barré syndrome in Serbia. J </w:t>
      </w:r>
      <w:proofErr w:type="spellStart"/>
      <w:r w:rsidRPr="00EF23FD">
        <w:t>Peripher</w:t>
      </w:r>
      <w:proofErr w:type="spellEnd"/>
      <w:r w:rsidRPr="00EF23FD">
        <w:t xml:space="preserve"> </w:t>
      </w:r>
      <w:proofErr w:type="spellStart"/>
      <w:r w:rsidRPr="00EF23FD">
        <w:t>Nerv</w:t>
      </w:r>
      <w:proofErr w:type="spellEnd"/>
      <w:r w:rsidRPr="00EF23FD">
        <w:t xml:space="preserve"> Syst </w:t>
      </w:r>
      <w:proofErr w:type="gramStart"/>
      <w:r w:rsidRPr="00EF23FD">
        <w:t>2020;25:350</w:t>
      </w:r>
      <w:proofErr w:type="gramEnd"/>
      <w:r w:rsidRPr="00EF23FD">
        <w:t xml:space="preserve">-5. </w:t>
      </w:r>
      <w:r w:rsidRPr="00EF23FD">
        <w:rPr>
          <w:b/>
          <w:bCs/>
        </w:rPr>
        <w:t>M22, IF 2.5</w:t>
      </w:r>
    </w:p>
    <w:p w14:paraId="4A97B509" w14:textId="77777777" w:rsidR="00E7548D" w:rsidRPr="00EF23FD" w:rsidRDefault="00E7548D" w:rsidP="005769BE">
      <w:pPr>
        <w:pStyle w:val="ListParagraph"/>
        <w:numPr>
          <w:ilvl w:val="0"/>
          <w:numId w:val="20"/>
        </w:numPr>
        <w:ind w:left="714" w:hanging="357"/>
        <w:jc w:val="both"/>
      </w:pPr>
      <w:proofErr w:type="spellStart"/>
      <w:r w:rsidRPr="00EF23FD">
        <w:t>Rajabally</w:t>
      </w:r>
      <w:proofErr w:type="spellEnd"/>
      <w:r w:rsidRPr="00EF23FD">
        <w:t xml:space="preserve"> YA, </w:t>
      </w:r>
      <w:proofErr w:type="spellStart"/>
      <w:r w:rsidRPr="00D249CC">
        <w:rPr>
          <w:b/>
          <w:bCs/>
        </w:rPr>
        <w:t>Peric</w:t>
      </w:r>
      <w:proofErr w:type="spellEnd"/>
      <w:r w:rsidRPr="00D249CC">
        <w:rPr>
          <w:b/>
          <w:bCs/>
        </w:rPr>
        <w:t xml:space="preserve"> S</w:t>
      </w:r>
      <w:r w:rsidRPr="00EF23FD">
        <w:t xml:space="preserve">, </w:t>
      </w:r>
      <w:proofErr w:type="spellStart"/>
      <w:r w:rsidRPr="00EF23FD">
        <w:t>Cobeljic</w:t>
      </w:r>
      <w:proofErr w:type="spellEnd"/>
      <w:r w:rsidRPr="00EF23FD">
        <w:t xml:space="preserve"> M, Afzal S, </w:t>
      </w:r>
      <w:proofErr w:type="spellStart"/>
      <w:r w:rsidRPr="00EF23FD">
        <w:t>Bozovic</w:t>
      </w:r>
      <w:proofErr w:type="spellEnd"/>
      <w:r w:rsidRPr="00EF23FD">
        <w:t xml:space="preserve"> I, </w:t>
      </w:r>
      <w:proofErr w:type="spellStart"/>
      <w:r w:rsidRPr="00EF23FD">
        <w:t>Palibrk</w:t>
      </w:r>
      <w:proofErr w:type="spellEnd"/>
      <w:r w:rsidRPr="00EF23FD">
        <w:t xml:space="preserve"> A, Basta I. Chronic inflammatory demyelinating polyneuropathy associated with diabetes: a European </w:t>
      </w:r>
      <w:proofErr w:type="spellStart"/>
      <w:r w:rsidRPr="00EF23FD">
        <w:t>multicentre</w:t>
      </w:r>
      <w:proofErr w:type="spellEnd"/>
      <w:r w:rsidRPr="00EF23FD">
        <w:t xml:space="preserve"> comparative reappraisal. J Neurol </w:t>
      </w:r>
      <w:proofErr w:type="spellStart"/>
      <w:r w:rsidRPr="00EF23FD">
        <w:t>Neurosurg</w:t>
      </w:r>
      <w:proofErr w:type="spellEnd"/>
      <w:r w:rsidRPr="00EF23FD">
        <w:t xml:space="preserve"> Psychiatry 2020;91(10):1100-4. </w:t>
      </w:r>
      <w:r w:rsidRPr="00EF23FD">
        <w:rPr>
          <w:b/>
          <w:bCs/>
        </w:rPr>
        <w:t>M21a, IF 8.2</w:t>
      </w:r>
    </w:p>
    <w:p w14:paraId="39090558" w14:textId="77777777" w:rsidR="00E7548D" w:rsidRPr="00EF23FD" w:rsidRDefault="00E7548D" w:rsidP="005769BE">
      <w:pPr>
        <w:pStyle w:val="ListParagraph"/>
        <w:numPr>
          <w:ilvl w:val="0"/>
          <w:numId w:val="20"/>
        </w:numPr>
        <w:ind w:left="714" w:hanging="357"/>
        <w:jc w:val="both"/>
        <w:rPr>
          <w:b/>
          <w:bCs/>
        </w:rPr>
      </w:pPr>
      <w:proofErr w:type="spellStart"/>
      <w:r w:rsidRPr="00EF23FD">
        <w:t>Fatehi</w:t>
      </w:r>
      <w:proofErr w:type="spellEnd"/>
      <w:r w:rsidRPr="00EF23FD">
        <w:t xml:space="preserve"> F, </w:t>
      </w:r>
      <w:proofErr w:type="spellStart"/>
      <w:r w:rsidRPr="00EF23FD">
        <w:t>Okhovat</w:t>
      </w:r>
      <w:proofErr w:type="spellEnd"/>
      <w:r w:rsidRPr="00EF23FD">
        <w:t xml:space="preserve"> AA, </w:t>
      </w:r>
      <w:proofErr w:type="spellStart"/>
      <w:r w:rsidRPr="00EF23FD">
        <w:t>Nilipour</w:t>
      </w:r>
      <w:proofErr w:type="spellEnd"/>
      <w:r w:rsidRPr="00EF23FD">
        <w:t xml:space="preserve"> Y, </w:t>
      </w:r>
      <w:proofErr w:type="spellStart"/>
      <w:r w:rsidRPr="00EF23FD">
        <w:t>Mroczek</w:t>
      </w:r>
      <w:proofErr w:type="spellEnd"/>
      <w:r w:rsidRPr="00EF23FD">
        <w:t xml:space="preserve"> M, Straub V, </w:t>
      </w:r>
      <w:proofErr w:type="spellStart"/>
      <w:r w:rsidRPr="00EF23FD">
        <w:t>Töpf</w:t>
      </w:r>
      <w:proofErr w:type="spellEnd"/>
      <w:r w:rsidRPr="00EF23FD">
        <w:t xml:space="preserve"> A, </w:t>
      </w:r>
      <w:proofErr w:type="spellStart"/>
      <w:r w:rsidRPr="00EF23FD">
        <w:t>Palibrk</w:t>
      </w:r>
      <w:proofErr w:type="spellEnd"/>
      <w:r w:rsidRPr="00EF23FD">
        <w:t xml:space="preserve"> A, </w:t>
      </w:r>
      <w:proofErr w:type="spellStart"/>
      <w:r w:rsidRPr="00D249CC">
        <w:rPr>
          <w:b/>
          <w:bCs/>
        </w:rPr>
        <w:t>Peric</w:t>
      </w:r>
      <w:proofErr w:type="spellEnd"/>
      <w:r w:rsidRPr="00D249CC">
        <w:rPr>
          <w:b/>
          <w:bCs/>
        </w:rPr>
        <w:t xml:space="preserve"> S</w:t>
      </w:r>
      <w:r w:rsidRPr="00EF23FD">
        <w:t xml:space="preserve">, Rakocevic </w:t>
      </w:r>
      <w:proofErr w:type="spellStart"/>
      <w:r w:rsidRPr="00EF23FD">
        <w:t>Stojanovic</w:t>
      </w:r>
      <w:proofErr w:type="spellEnd"/>
      <w:r w:rsidRPr="00EF23FD">
        <w:t xml:space="preserve"> V, </w:t>
      </w:r>
      <w:proofErr w:type="spellStart"/>
      <w:r w:rsidRPr="00EF23FD">
        <w:t>Najmabadi</w:t>
      </w:r>
      <w:proofErr w:type="spellEnd"/>
      <w:r w:rsidRPr="00EF23FD">
        <w:t xml:space="preserve"> H, </w:t>
      </w:r>
      <w:proofErr w:type="spellStart"/>
      <w:r w:rsidRPr="00EF23FD">
        <w:t>Nafissi</w:t>
      </w:r>
      <w:proofErr w:type="spellEnd"/>
      <w:r w:rsidRPr="00EF23FD">
        <w:t xml:space="preserve"> S. Adult-onset very-long-chain acyl-CoA dehydrogenase deficiency (VLCADD). Eur J Neurol </w:t>
      </w:r>
      <w:proofErr w:type="gramStart"/>
      <w:r w:rsidRPr="00EF23FD">
        <w:t>2020;27:2257</w:t>
      </w:r>
      <w:proofErr w:type="gramEnd"/>
      <w:r w:rsidRPr="00EF23FD">
        <w:t xml:space="preserve">-2266. </w:t>
      </w:r>
      <w:r w:rsidRPr="00EF23FD">
        <w:rPr>
          <w:b/>
          <w:bCs/>
        </w:rPr>
        <w:t>M21, IF 4.5</w:t>
      </w:r>
    </w:p>
    <w:p w14:paraId="2A1ECA1A" w14:textId="77777777" w:rsidR="00E7548D" w:rsidRPr="00EF23FD" w:rsidRDefault="00E7548D" w:rsidP="005769BE">
      <w:pPr>
        <w:pStyle w:val="ListParagraph"/>
        <w:numPr>
          <w:ilvl w:val="0"/>
          <w:numId w:val="20"/>
        </w:numPr>
        <w:ind w:left="714" w:hanging="357"/>
        <w:jc w:val="both"/>
      </w:pPr>
      <w:r w:rsidRPr="00EF23FD">
        <w:t xml:space="preserve">Ivanovic V, </w:t>
      </w:r>
      <w:proofErr w:type="spellStart"/>
      <w:r w:rsidRPr="00EF23FD">
        <w:t>Brankovic</w:t>
      </w:r>
      <w:proofErr w:type="spellEnd"/>
      <w:r w:rsidRPr="00EF23FD">
        <w:t xml:space="preserve"> M, Bjelica B, </w:t>
      </w:r>
      <w:proofErr w:type="spellStart"/>
      <w:r w:rsidRPr="00EF23FD">
        <w:t>Kacar</w:t>
      </w:r>
      <w:proofErr w:type="spellEnd"/>
      <w:r w:rsidRPr="00EF23FD">
        <w:t xml:space="preserve"> A, </w:t>
      </w:r>
      <w:proofErr w:type="spellStart"/>
      <w:r w:rsidRPr="00EF23FD">
        <w:t>Tubic</w:t>
      </w:r>
      <w:proofErr w:type="spellEnd"/>
      <w:r w:rsidRPr="00EF23FD">
        <w:t xml:space="preserve"> R, Jankovic M, Marjanovic A, Novakovic I, Rakocevic-</w:t>
      </w:r>
      <w:proofErr w:type="spellStart"/>
      <w:r w:rsidRPr="00EF23FD">
        <w:t>Stojanovic</w:t>
      </w:r>
      <w:proofErr w:type="spellEnd"/>
      <w:r w:rsidRPr="00EF23FD">
        <w:t xml:space="preserve"> V, </w:t>
      </w:r>
      <w:proofErr w:type="spellStart"/>
      <w:r w:rsidRPr="00D249CC">
        <w:rPr>
          <w:b/>
          <w:bCs/>
        </w:rPr>
        <w:t>Peric</w:t>
      </w:r>
      <w:proofErr w:type="spellEnd"/>
      <w:r w:rsidRPr="00D249CC">
        <w:rPr>
          <w:b/>
          <w:bCs/>
        </w:rPr>
        <w:t xml:space="preserve"> S</w:t>
      </w:r>
      <w:r w:rsidRPr="00EF23FD">
        <w:t xml:space="preserve">. Yield of the PMP22 deletion analysis in patients with compression neuropathies. J Neurol </w:t>
      </w:r>
      <w:proofErr w:type="gramStart"/>
      <w:r w:rsidRPr="00EF23FD">
        <w:t>2020;267:3617</w:t>
      </w:r>
      <w:proofErr w:type="gramEnd"/>
      <w:r w:rsidRPr="00EF23FD">
        <w:t xml:space="preserve">-3623. </w:t>
      </w:r>
      <w:r w:rsidRPr="00EF23FD">
        <w:rPr>
          <w:b/>
          <w:bCs/>
        </w:rPr>
        <w:t>M21, IF 4.0</w:t>
      </w:r>
    </w:p>
    <w:p w14:paraId="7A3C05B5" w14:textId="77777777" w:rsidR="00E7548D" w:rsidRPr="00EF23FD" w:rsidRDefault="00E7548D" w:rsidP="005769BE">
      <w:pPr>
        <w:pStyle w:val="ListParagraph"/>
        <w:numPr>
          <w:ilvl w:val="0"/>
          <w:numId w:val="20"/>
        </w:numPr>
        <w:ind w:left="714" w:hanging="357"/>
        <w:jc w:val="both"/>
        <w:rPr>
          <w:b/>
          <w:bCs/>
        </w:rPr>
      </w:pPr>
      <w:proofErr w:type="spellStart"/>
      <w:r w:rsidRPr="00EF23FD">
        <w:t>Berisavac</w:t>
      </w:r>
      <w:proofErr w:type="spellEnd"/>
      <w:r w:rsidRPr="00EF23FD">
        <w:t xml:space="preserve"> I, </w:t>
      </w:r>
      <w:proofErr w:type="spellStart"/>
      <w:r w:rsidRPr="00EF23FD">
        <w:t>Arsenijevic</w:t>
      </w:r>
      <w:proofErr w:type="spellEnd"/>
      <w:r w:rsidRPr="00EF23FD">
        <w:t xml:space="preserve"> M, </w:t>
      </w:r>
      <w:proofErr w:type="spellStart"/>
      <w:r w:rsidRPr="00EF23FD">
        <w:t>Bozovic</w:t>
      </w:r>
      <w:proofErr w:type="spellEnd"/>
      <w:r w:rsidRPr="00EF23FD">
        <w:t xml:space="preserve"> I, Mladenovic B, </w:t>
      </w:r>
      <w:proofErr w:type="spellStart"/>
      <w:r w:rsidRPr="00EF23FD">
        <w:t>Kacar</w:t>
      </w:r>
      <w:proofErr w:type="spellEnd"/>
      <w:r w:rsidRPr="00EF23FD">
        <w:t xml:space="preserve"> A, </w:t>
      </w:r>
      <w:proofErr w:type="spellStart"/>
      <w:r w:rsidRPr="00EF23FD">
        <w:t>Stojiljkovic</w:t>
      </w:r>
      <w:proofErr w:type="spellEnd"/>
      <w:r w:rsidRPr="00EF23FD">
        <w:t xml:space="preserve"> Tamas O, Petrovic M, </w:t>
      </w:r>
      <w:proofErr w:type="spellStart"/>
      <w:r w:rsidRPr="00EF23FD">
        <w:t>Stojanovic</w:t>
      </w:r>
      <w:proofErr w:type="spellEnd"/>
      <w:r w:rsidRPr="00EF23FD">
        <w:t xml:space="preserve"> M, </w:t>
      </w:r>
      <w:proofErr w:type="spellStart"/>
      <w:r w:rsidRPr="00EF23FD">
        <w:t>Vujovic</w:t>
      </w:r>
      <w:proofErr w:type="spellEnd"/>
      <w:r w:rsidRPr="00EF23FD">
        <w:t xml:space="preserve"> B, </w:t>
      </w:r>
      <w:proofErr w:type="spellStart"/>
      <w:r w:rsidRPr="00EF23FD">
        <w:t>Martic</w:t>
      </w:r>
      <w:proofErr w:type="spellEnd"/>
      <w:r w:rsidRPr="00EF23FD">
        <w:t xml:space="preserve"> V, Jovanovic D, </w:t>
      </w:r>
      <w:proofErr w:type="spellStart"/>
      <w:r w:rsidRPr="00EF23FD">
        <w:t>Lavrnic</w:t>
      </w:r>
      <w:proofErr w:type="spellEnd"/>
      <w:r w:rsidRPr="00EF23FD">
        <w:t xml:space="preserve"> D, Basta I, </w:t>
      </w:r>
      <w:proofErr w:type="spellStart"/>
      <w:r w:rsidRPr="00D249CC">
        <w:rPr>
          <w:b/>
          <w:bCs/>
        </w:rPr>
        <w:t>Peric</w:t>
      </w:r>
      <w:proofErr w:type="spellEnd"/>
      <w:r w:rsidRPr="00D249CC">
        <w:rPr>
          <w:b/>
          <w:bCs/>
        </w:rPr>
        <w:t xml:space="preserve"> S</w:t>
      </w:r>
      <w:r w:rsidRPr="00EF23FD">
        <w:t xml:space="preserve">. Disability and quality of life in Guillain-Barré syndrome - Longitudinal study. J Clin </w:t>
      </w:r>
      <w:proofErr w:type="spellStart"/>
      <w:r w:rsidRPr="00EF23FD">
        <w:t>Neurosci</w:t>
      </w:r>
      <w:proofErr w:type="spellEnd"/>
      <w:r w:rsidRPr="00EF23FD">
        <w:t xml:space="preserve"> </w:t>
      </w:r>
      <w:proofErr w:type="gramStart"/>
      <w:r w:rsidRPr="00EF23FD">
        <w:t>2020;78:185</w:t>
      </w:r>
      <w:proofErr w:type="gramEnd"/>
      <w:r w:rsidRPr="00EF23FD">
        <w:t xml:space="preserve">-8. </w:t>
      </w:r>
      <w:r w:rsidRPr="00EF23FD">
        <w:rPr>
          <w:b/>
          <w:bCs/>
        </w:rPr>
        <w:t>M23, IF 1.8</w:t>
      </w:r>
    </w:p>
    <w:p w14:paraId="6BB3EEC8" w14:textId="77777777" w:rsidR="00E7548D" w:rsidRPr="00EF23FD" w:rsidRDefault="00E7548D" w:rsidP="005769BE">
      <w:pPr>
        <w:pStyle w:val="ListParagraph"/>
        <w:numPr>
          <w:ilvl w:val="0"/>
          <w:numId w:val="20"/>
        </w:numPr>
        <w:ind w:left="714" w:hanging="357"/>
        <w:jc w:val="both"/>
        <w:rPr>
          <w:b/>
          <w:bCs/>
        </w:rPr>
      </w:pPr>
      <w:r w:rsidRPr="00EF23FD">
        <w:t xml:space="preserve">Bjelica B, </w:t>
      </w:r>
      <w:proofErr w:type="spellStart"/>
      <w:r w:rsidRPr="00D249CC">
        <w:rPr>
          <w:b/>
          <w:bCs/>
        </w:rPr>
        <w:t>Peric</w:t>
      </w:r>
      <w:proofErr w:type="spellEnd"/>
      <w:r w:rsidRPr="00D249CC">
        <w:rPr>
          <w:b/>
          <w:bCs/>
        </w:rPr>
        <w:t xml:space="preserve"> S</w:t>
      </w:r>
      <w:r w:rsidRPr="00EF23FD">
        <w:t xml:space="preserve">, </w:t>
      </w:r>
      <w:proofErr w:type="spellStart"/>
      <w:r w:rsidRPr="00EF23FD">
        <w:t>Bozovic</w:t>
      </w:r>
      <w:proofErr w:type="spellEnd"/>
      <w:r w:rsidRPr="00EF23FD">
        <w:t xml:space="preserve"> I, Jankovic M, </w:t>
      </w:r>
      <w:proofErr w:type="spellStart"/>
      <w:r w:rsidRPr="00EF23FD">
        <w:t>Brankovic</w:t>
      </w:r>
      <w:proofErr w:type="spellEnd"/>
      <w:r w:rsidRPr="00EF23FD">
        <w:t xml:space="preserve"> M, </w:t>
      </w:r>
      <w:proofErr w:type="spellStart"/>
      <w:r w:rsidRPr="00EF23FD">
        <w:t>Palibrk</w:t>
      </w:r>
      <w:proofErr w:type="spellEnd"/>
      <w:r w:rsidRPr="00EF23FD">
        <w:t xml:space="preserve"> A, Rakocevic </w:t>
      </w:r>
      <w:proofErr w:type="spellStart"/>
      <w:r w:rsidRPr="00EF23FD">
        <w:t>Stojanovic</w:t>
      </w:r>
      <w:proofErr w:type="spellEnd"/>
      <w:r w:rsidRPr="00EF23FD">
        <w:t xml:space="preserve"> V. Quality of life in hereditary neuropathy with liability to pressure palsies is as impaired as in Charcot-Marie-Tooth disease type 1A. Acta Neurol </w:t>
      </w:r>
      <w:proofErr w:type="spellStart"/>
      <w:r w:rsidRPr="00EF23FD">
        <w:t>Belg</w:t>
      </w:r>
      <w:proofErr w:type="spellEnd"/>
      <w:r w:rsidRPr="00EF23FD">
        <w:t xml:space="preserve"> 2020;121(6):1481-1486. </w:t>
      </w:r>
      <w:r w:rsidRPr="00EF23FD">
        <w:rPr>
          <w:b/>
          <w:bCs/>
        </w:rPr>
        <w:t>M23, IF 2.0</w:t>
      </w:r>
    </w:p>
    <w:p w14:paraId="70DC5C6C" w14:textId="77777777" w:rsidR="00E7548D" w:rsidRPr="00EF23FD" w:rsidRDefault="00E7548D" w:rsidP="005769BE">
      <w:pPr>
        <w:pStyle w:val="ListParagraph"/>
        <w:numPr>
          <w:ilvl w:val="0"/>
          <w:numId w:val="20"/>
        </w:numPr>
        <w:ind w:left="714" w:hanging="357"/>
        <w:jc w:val="both"/>
      </w:pPr>
      <w:r w:rsidRPr="00EF23FD">
        <w:t xml:space="preserve">Djordjevic G, </w:t>
      </w:r>
      <w:proofErr w:type="spellStart"/>
      <w:r w:rsidRPr="00EF23FD">
        <w:t>Stojanov</w:t>
      </w:r>
      <w:proofErr w:type="spellEnd"/>
      <w:r w:rsidRPr="00EF23FD">
        <w:t xml:space="preserve"> A, </w:t>
      </w:r>
      <w:proofErr w:type="spellStart"/>
      <w:r w:rsidRPr="00EF23FD">
        <w:t>Bozovic</w:t>
      </w:r>
      <w:proofErr w:type="spellEnd"/>
      <w:r w:rsidRPr="00EF23FD">
        <w:t xml:space="preserve"> I, </w:t>
      </w:r>
      <w:proofErr w:type="spellStart"/>
      <w:r w:rsidRPr="00EF23FD">
        <w:t>Berisavac</w:t>
      </w:r>
      <w:proofErr w:type="spellEnd"/>
      <w:r w:rsidRPr="00EF23FD">
        <w:t xml:space="preserve"> I, </w:t>
      </w:r>
      <w:proofErr w:type="spellStart"/>
      <w:r w:rsidRPr="00EF23FD">
        <w:t>Arsenijevic</w:t>
      </w:r>
      <w:proofErr w:type="spellEnd"/>
      <w:r w:rsidRPr="00EF23FD">
        <w:t xml:space="preserve"> M, Lukic Rajic S, </w:t>
      </w:r>
      <w:proofErr w:type="spellStart"/>
      <w:r w:rsidRPr="00EF23FD">
        <w:t>Dominovic</w:t>
      </w:r>
      <w:proofErr w:type="spellEnd"/>
      <w:r w:rsidRPr="00EF23FD">
        <w:t xml:space="preserve"> Kovacevic A, Jovanovic D, Basta I, </w:t>
      </w:r>
      <w:proofErr w:type="spellStart"/>
      <w:r w:rsidRPr="00D249CC">
        <w:rPr>
          <w:b/>
          <w:bCs/>
        </w:rPr>
        <w:t>Peric</w:t>
      </w:r>
      <w:proofErr w:type="spellEnd"/>
      <w:r w:rsidRPr="00D249CC">
        <w:rPr>
          <w:b/>
          <w:bCs/>
        </w:rPr>
        <w:t xml:space="preserve"> S</w:t>
      </w:r>
      <w:r w:rsidRPr="00EF23FD">
        <w:t xml:space="preserve">. Six-month prospective study of quality of life in Guillain-Barre syndrome. Acta Neurol </w:t>
      </w:r>
      <w:proofErr w:type="spellStart"/>
      <w:r w:rsidRPr="00EF23FD">
        <w:t>Scand</w:t>
      </w:r>
      <w:proofErr w:type="spellEnd"/>
      <w:r w:rsidRPr="00EF23FD">
        <w:t xml:space="preserve"> 2020;141(3):236-41. </w:t>
      </w:r>
      <w:r w:rsidRPr="00EF23FD">
        <w:rPr>
          <w:b/>
          <w:bCs/>
        </w:rPr>
        <w:t>M22, IF 2.7</w:t>
      </w:r>
    </w:p>
    <w:p w14:paraId="50D29F7B" w14:textId="77777777" w:rsidR="00E7548D" w:rsidRPr="00EF23FD" w:rsidRDefault="00E7548D" w:rsidP="005769BE">
      <w:pPr>
        <w:pStyle w:val="ListParagraph"/>
        <w:numPr>
          <w:ilvl w:val="0"/>
          <w:numId w:val="20"/>
        </w:numPr>
        <w:ind w:left="714" w:hanging="357"/>
        <w:jc w:val="both"/>
      </w:pPr>
      <w:r w:rsidRPr="00EF23FD">
        <w:lastRenderedPageBreak/>
        <w:t xml:space="preserve">Bjelica B, </w:t>
      </w:r>
      <w:proofErr w:type="spellStart"/>
      <w:r w:rsidRPr="00D249CC">
        <w:rPr>
          <w:b/>
          <w:bCs/>
        </w:rPr>
        <w:t>Peric</w:t>
      </w:r>
      <w:proofErr w:type="spellEnd"/>
      <w:r w:rsidRPr="00D249CC">
        <w:rPr>
          <w:b/>
          <w:bCs/>
        </w:rPr>
        <w:t xml:space="preserve"> S</w:t>
      </w:r>
      <w:r w:rsidRPr="00EF23FD">
        <w:t xml:space="preserve">, Basta I, </w:t>
      </w:r>
      <w:proofErr w:type="spellStart"/>
      <w:r w:rsidRPr="00EF23FD">
        <w:t>Bozovic</w:t>
      </w:r>
      <w:proofErr w:type="spellEnd"/>
      <w:r w:rsidRPr="00EF23FD">
        <w:t xml:space="preserve"> I, </w:t>
      </w:r>
      <w:proofErr w:type="spellStart"/>
      <w:r w:rsidRPr="00EF23FD">
        <w:t>Kacar</w:t>
      </w:r>
      <w:proofErr w:type="spellEnd"/>
      <w:r w:rsidRPr="00EF23FD">
        <w:t xml:space="preserve"> A, Marjanovic A, Ivanovic V, </w:t>
      </w:r>
      <w:proofErr w:type="spellStart"/>
      <w:r w:rsidRPr="00EF23FD">
        <w:t>Brankovic</w:t>
      </w:r>
      <w:proofErr w:type="spellEnd"/>
      <w:r w:rsidRPr="00EF23FD">
        <w:t xml:space="preserve"> M, Jankovic M, Novakovic I, Rakocevic </w:t>
      </w:r>
      <w:proofErr w:type="spellStart"/>
      <w:r w:rsidRPr="00EF23FD">
        <w:t>Stojanovic</w:t>
      </w:r>
      <w:proofErr w:type="spellEnd"/>
      <w:r w:rsidRPr="00EF23FD">
        <w:t xml:space="preserve"> V. Neuropathic pain in patients with Charcot-Marie-Tooth type 1A. Neurol Sci 2020;41(3):625-30. </w:t>
      </w:r>
      <w:r w:rsidRPr="00EF23FD">
        <w:rPr>
          <w:b/>
          <w:bCs/>
        </w:rPr>
        <w:t>M22, IF 3.1</w:t>
      </w:r>
    </w:p>
    <w:p w14:paraId="3B3D2274" w14:textId="77777777" w:rsidR="00E7548D" w:rsidRPr="00EF23FD" w:rsidRDefault="00E7548D" w:rsidP="005769BE">
      <w:pPr>
        <w:pStyle w:val="ListParagraph"/>
        <w:numPr>
          <w:ilvl w:val="0"/>
          <w:numId w:val="20"/>
        </w:numPr>
        <w:ind w:left="714" w:hanging="357"/>
        <w:jc w:val="both"/>
      </w:pPr>
      <w:proofErr w:type="spellStart"/>
      <w:r w:rsidRPr="00EF23FD">
        <w:t>Opalic</w:t>
      </w:r>
      <w:proofErr w:type="spellEnd"/>
      <w:r w:rsidRPr="00EF23FD">
        <w:t xml:space="preserve"> M, </w:t>
      </w:r>
      <w:proofErr w:type="spellStart"/>
      <w:r w:rsidRPr="00D249CC">
        <w:rPr>
          <w:b/>
          <w:bCs/>
        </w:rPr>
        <w:t>Peric</w:t>
      </w:r>
      <w:proofErr w:type="spellEnd"/>
      <w:r w:rsidRPr="00D249CC">
        <w:rPr>
          <w:b/>
          <w:bCs/>
        </w:rPr>
        <w:t xml:space="preserve"> S</w:t>
      </w:r>
      <w:r w:rsidRPr="00EF23FD">
        <w:t xml:space="preserve">, </w:t>
      </w:r>
      <w:proofErr w:type="spellStart"/>
      <w:r w:rsidRPr="00EF23FD">
        <w:t>Palibrk</w:t>
      </w:r>
      <w:proofErr w:type="spellEnd"/>
      <w:r w:rsidRPr="00EF23FD">
        <w:t xml:space="preserve"> A, </w:t>
      </w:r>
      <w:proofErr w:type="spellStart"/>
      <w:r w:rsidRPr="00EF23FD">
        <w:t>Bozovic</w:t>
      </w:r>
      <w:proofErr w:type="spellEnd"/>
      <w:r w:rsidRPr="00EF23FD">
        <w:t xml:space="preserve"> I, Bjelica B, </w:t>
      </w:r>
      <w:proofErr w:type="spellStart"/>
      <w:r w:rsidRPr="00EF23FD">
        <w:t>Stevic</w:t>
      </w:r>
      <w:proofErr w:type="spellEnd"/>
      <w:r w:rsidRPr="00EF23FD">
        <w:t xml:space="preserve"> Z, Basta I. Quality of life in patients with polyneuropathy associated with different types of monoclonal gammopathy of undetermined significance. Acta Neurol </w:t>
      </w:r>
      <w:proofErr w:type="spellStart"/>
      <w:r w:rsidRPr="00EF23FD">
        <w:t>Belg</w:t>
      </w:r>
      <w:proofErr w:type="spellEnd"/>
      <w:r w:rsidRPr="00EF23FD">
        <w:t xml:space="preserve"> 2020;120(5):1133-8. </w:t>
      </w:r>
      <w:r w:rsidRPr="00EF23FD">
        <w:rPr>
          <w:b/>
          <w:bCs/>
        </w:rPr>
        <w:t>M23, IF 2.0</w:t>
      </w:r>
    </w:p>
    <w:p w14:paraId="335F7DC7" w14:textId="77777777" w:rsidR="00E7548D" w:rsidRPr="00EF23FD" w:rsidRDefault="00E7548D" w:rsidP="005769BE">
      <w:pPr>
        <w:pStyle w:val="ListParagraph"/>
        <w:numPr>
          <w:ilvl w:val="0"/>
          <w:numId w:val="20"/>
        </w:numPr>
        <w:ind w:left="714" w:hanging="357"/>
        <w:jc w:val="both"/>
        <w:rPr>
          <w:b/>
          <w:lang w:val="sr-Latn-CS"/>
        </w:rPr>
      </w:pPr>
      <w:r w:rsidRPr="00EF23FD">
        <w:rPr>
          <w:bCs/>
          <w:lang w:val="sr-Latn-CS"/>
        </w:rPr>
        <w:t xml:space="preserve">Basta I, Bozovic I, Berisavac I, Stojiljkovic-Tamas O, Rajic SL, Dominovic-Kovacevic A, Stojanov A, Djordjevic G, Jovanovic D, </w:t>
      </w:r>
      <w:r w:rsidRPr="00D249CC">
        <w:rPr>
          <w:b/>
          <w:lang w:val="sr-Latn-CS"/>
        </w:rPr>
        <w:t>Peric S</w:t>
      </w:r>
      <w:r w:rsidRPr="00EF23FD">
        <w:rPr>
          <w:bCs/>
          <w:lang w:val="sr-Latn-CS"/>
        </w:rPr>
        <w:t xml:space="preserve">. Recurrent Guillain-Barré Syndrome - Case Series. Neurol India 2019;67(6):1536-8. </w:t>
      </w:r>
      <w:r w:rsidRPr="00EF23FD">
        <w:rPr>
          <w:b/>
          <w:lang w:val="sr-Latn-CS"/>
        </w:rPr>
        <w:t>M23, IF 2.1</w:t>
      </w:r>
    </w:p>
    <w:p w14:paraId="716919A0"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w:t>
      </w:r>
      <w:proofErr w:type="spellStart"/>
      <w:r w:rsidRPr="00EF23FD">
        <w:t>Bozovic</w:t>
      </w:r>
      <w:proofErr w:type="spellEnd"/>
      <w:r w:rsidRPr="00EF23FD">
        <w:t xml:space="preserve"> I, </w:t>
      </w:r>
      <w:proofErr w:type="spellStart"/>
      <w:r w:rsidRPr="00EF23FD">
        <w:t>Pruppers</w:t>
      </w:r>
      <w:proofErr w:type="spellEnd"/>
      <w:r w:rsidRPr="00EF23FD">
        <w:t xml:space="preserve"> MHJ, Bjelica B, </w:t>
      </w:r>
      <w:proofErr w:type="spellStart"/>
      <w:r w:rsidRPr="00EF23FD">
        <w:t>Stevic</w:t>
      </w:r>
      <w:proofErr w:type="spellEnd"/>
      <w:r w:rsidRPr="00EF23FD">
        <w:t xml:space="preserve"> Z, Faber CG, </w:t>
      </w:r>
      <w:proofErr w:type="spellStart"/>
      <w:r w:rsidRPr="00EF23FD">
        <w:t>Merkies</w:t>
      </w:r>
      <w:proofErr w:type="spellEnd"/>
      <w:r w:rsidRPr="00EF23FD">
        <w:t xml:space="preserve"> ISJ, Basta I. Validation of the Serbian version of inflammatory Rasch-built overall disability scale in patients with chronic inflammatory demyelinating polyradiculoneuropathy. J </w:t>
      </w:r>
      <w:proofErr w:type="spellStart"/>
      <w:r w:rsidRPr="00EF23FD">
        <w:t>Peripher</w:t>
      </w:r>
      <w:proofErr w:type="spellEnd"/>
      <w:r w:rsidRPr="00EF23FD">
        <w:t xml:space="preserve"> </w:t>
      </w:r>
      <w:proofErr w:type="spellStart"/>
      <w:r w:rsidRPr="00EF23FD">
        <w:t>Nerv</w:t>
      </w:r>
      <w:proofErr w:type="spellEnd"/>
      <w:r w:rsidRPr="00EF23FD">
        <w:t xml:space="preserve"> Syst 2019;24(3):260-7. </w:t>
      </w:r>
      <w:r w:rsidRPr="00EF23FD">
        <w:rPr>
          <w:b/>
          <w:bCs/>
        </w:rPr>
        <w:t>M22, IF 2.5</w:t>
      </w:r>
    </w:p>
    <w:p w14:paraId="68090343" w14:textId="77777777" w:rsidR="00E7548D" w:rsidRPr="00EF23FD" w:rsidRDefault="00E7548D" w:rsidP="005769BE">
      <w:pPr>
        <w:pStyle w:val="ListParagraph"/>
        <w:numPr>
          <w:ilvl w:val="0"/>
          <w:numId w:val="20"/>
        </w:numPr>
        <w:ind w:left="714" w:hanging="357"/>
        <w:jc w:val="both"/>
        <w:rPr>
          <w:b/>
          <w:bCs/>
        </w:rPr>
      </w:pPr>
      <w:r w:rsidRPr="00EF23FD">
        <w:t xml:space="preserve">Bjelica B, </w:t>
      </w:r>
      <w:proofErr w:type="spellStart"/>
      <w:r w:rsidRPr="00D249CC">
        <w:rPr>
          <w:b/>
          <w:bCs/>
        </w:rPr>
        <w:t>Peric</w:t>
      </w:r>
      <w:proofErr w:type="spellEnd"/>
      <w:r w:rsidRPr="00D249CC">
        <w:rPr>
          <w:b/>
          <w:bCs/>
        </w:rPr>
        <w:t xml:space="preserve"> S</w:t>
      </w:r>
      <w:r w:rsidRPr="00EF23FD">
        <w:t xml:space="preserve">, </w:t>
      </w:r>
      <w:proofErr w:type="spellStart"/>
      <w:r w:rsidRPr="00EF23FD">
        <w:t>Gwathmey</w:t>
      </w:r>
      <w:proofErr w:type="spellEnd"/>
      <w:r w:rsidRPr="00EF23FD">
        <w:t xml:space="preserve"> K, </w:t>
      </w:r>
      <w:proofErr w:type="spellStart"/>
      <w:r w:rsidRPr="00EF23FD">
        <w:t>Sadjadi</w:t>
      </w:r>
      <w:proofErr w:type="spellEnd"/>
      <w:r w:rsidRPr="00EF23FD">
        <w:t xml:space="preserve"> R, </w:t>
      </w:r>
      <w:proofErr w:type="spellStart"/>
      <w:r w:rsidRPr="00EF23FD">
        <w:t>Bozovic</w:t>
      </w:r>
      <w:proofErr w:type="spellEnd"/>
      <w:r w:rsidRPr="00EF23FD">
        <w:t xml:space="preserve"> I, Burns TM, Basta I. Chronic Acquired Polyneuropathy Patient Reported Index (CAPPRI) in chronic inflammatory demyelinating polyradiculoneuropathy. J </w:t>
      </w:r>
      <w:proofErr w:type="spellStart"/>
      <w:r w:rsidRPr="00EF23FD">
        <w:t>Peripher</w:t>
      </w:r>
      <w:proofErr w:type="spellEnd"/>
      <w:r w:rsidRPr="00EF23FD">
        <w:t xml:space="preserve"> </w:t>
      </w:r>
      <w:proofErr w:type="spellStart"/>
      <w:r w:rsidRPr="00EF23FD">
        <w:t>Nerv</w:t>
      </w:r>
      <w:proofErr w:type="spellEnd"/>
      <w:r w:rsidRPr="00EF23FD">
        <w:t xml:space="preserve"> Syst 2019;24(3):247-52. </w:t>
      </w:r>
      <w:r w:rsidRPr="00EF23FD">
        <w:rPr>
          <w:b/>
          <w:bCs/>
        </w:rPr>
        <w:t>M22, IF 2.5</w:t>
      </w:r>
    </w:p>
    <w:p w14:paraId="3CCF1002" w14:textId="77777777" w:rsidR="00E7548D" w:rsidRPr="00EF23FD" w:rsidRDefault="00E7548D" w:rsidP="005769BE">
      <w:pPr>
        <w:pStyle w:val="ListParagraph"/>
        <w:numPr>
          <w:ilvl w:val="0"/>
          <w:numId w:val="20"/>
        </w:numPr>
        <w:ind w:left="714" w:hanging="357"/>
        <w:jc w:val="both"/>
        <w:rPr>
          <w:b/>
          <w:bCs/>
        </w:rPr>
      </w:pPr>
      <w:r w:rsidRPr="00EF23FD">
        <w:t xml:space="preserve">Bjelica B, </w:t>
      </w:r>
      <w:proofErr w:type="spellStart"/>
      <w:r w:rsidRPr="00D249CC">
        <w:rPr>
          <w:b/>
          <w:bCs/>
        </w:rPr>
        <w:t>Peric</w:t>
      </w:r>
      <w:proofErr w:type="spellEnd"/>
      <w:r w:rsidRPr="00D249CC">
        <w:rPr>
          <w:b/>
          <w:bCs/>
        </w:rPr>
        <w:t xml:space="preserve"> S</w:t>
      </w:r>
      <w:r w:rsidRPr="00EF23FD">
        <w:t xml:space="preserve">, </w:t>
      </w:r>
      <w:proofErr w:type="spellStart"/>
      <w:r w:rsidRPr="00EF23FD">
        <w:t>Bozovic</w:t>
      </w:r>
      <w:proofErr w:type="spellEnd"/>
      <w:r w:rsidRPr="00EF23FD">
        <w:t xml:space="preserve"> I, </w:t>
      </w:r>
      <w:proofErr w:type="spellStart"/>
      <w:r w:rsidRPr="00EF23FD">
        <w:t>Kacar</w:t>
      </w:r>
      <w:proofErr w:type="spellEnd"/>
      <w:r w:rsidRPr="00EF23FD">
        <w:t xml:space="preserve"> A, </w:t>
      </w:r>
      <w:proofErr w:type="spellStart"/>
      <w:r w:rsidRPr="00EF23FD">
        <w:t>Cobeljic</w:t>
      </w:r>
      <w:proofErr w:type="spellEnd"/>
      <w:r w:rsidRPr="00EF23FD">
        <w:t xml:space="preserve"> M, </w:t>
      </w:r>
      <w:proofErr w:type="spellStart"/>
      <w:r w:rsidRPr="00EF23FD">
        <w:t>Dejanovic</w:t>
      </w:r>
      <w:proofErr w:type="spellEnd"/>
      <w:r w:rsidRPr="00EF23FD">
        <w:t xml:space="preserve"> I, </w:t>
      </w:r>
      <w:proofErr w:type="spellStart"/>
      <w:r w:rsidRPr="00EF23FD">
        <w:t>Stevic</w:t>
      </w:r>
      <w:proofErr w:type="spellEnd"/>
      <w:r w:rsidRPr="00EF23FD">
        <w:t xml:space="preserve"> Z, Basta I. One-year follow-up study of neuropathic pain in chronic inflammatory demyelinating polyradiculoneuropathy. J </w:t>
      </w:r>
      <w:proofErr w:type="spellStart"/>
      <w:r w:rsidRPr="00EF23FD">
        <w:t>Peripher</w:t>
      </w:r>
      <w:proofErr w:type="spellEnd"/>
      <w:r w:rsidRPr="00EF23FD">
        <w:t xml:space="preserve"> </w:t>
      </w:r>
      <w:proofErr w:type="spellStart"/>
      <w:r w:rsidRPr="00EF23FD">
        <w:t>Nerv</w:t>
      </w:r>
      <w:proofErr w:type="spellEnd"/>
      <w:r w:rsidRPr="00EF23FD">
        <w:t xml:space="preserve"> Syst 2019;24(2):180-6. </w:t>
      </w:r>
      <w:r w:rsidRPr="00EF23FD">
        <w:rPr>
          <w:b/>
          <w:bCs/>
        </w:rPr>
        <w:t>M22, IF 2.5</w:t>
      </w:r>
    </w:p>
    <w:p w14:paraId="6EA6016D"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w:t>
      </w:r>
      <w:proofErr w:type="spellStart"/>
      <w:r w:rsidRPr="00EF23FD">
        <w:t>Bozovic</w:t>
      </w:r>
      <w:proofErr w:type="spellEnd"/>
      <w:r w:rsidRPr="00EF23FD">
        <w:t xml:space="preserve"> I, </w:t>
      </w:r>
      <w:proofErr w:type="spellStart"/>
      <w:r w:rsidRPr="00EF23FD">
        <w:t>Nisic</w:t>
      </w:r>
      <w:proofErr w:type="spellEnd"/>
      <w:r w:rsidRPr="00EF23FD">
        <w:t xml:space="preserve"> T, </w:t>
      </w:r>
      <w:proofErr w:type="spellStart"/>
      <w:r w:rsidRPr="00EF23FD">
        <w:t>Banovic</w:t>
      </w:r>
      <w:proofErr w:type="spellEnd"/>
      <w:r w:rsidRPr="00EF23FD">
        <w:t xml:space="preserve"> M, </w:t>
      </w:r>
      <w:proofErr w:type="spellStart"/>
      <w:r w:rsidRPr="00EF23FD">
        <w:t>Vujnic</w:t>
      </w:r>
      <w:proofErr w:type="spellEnd"/>
      <w:r w:rsidRPr="00EF23FD">
        <w:t xml:space="preserve"> M, </w:t>
      </w:r>
      <w:proofErr w:type="spellStart"/>
      <w:r w:rsidRPr="00EF23FD">
        <w:t>Svabic</w:t>
      </w:r>
      <w:proofErr w:type="spellEnd"/>
      <w:r w:rsidRPr="00EF23FD">
        <w:t xml:space="preserve"> T, </w:t>
      </w:r>
      <w:proofErr w:type="spellStart"/>
      <w:r w:rsidRPr="00EF23FD">
        <w:t>Pesovic</w:t>
      </w:r>
      <w:proofErr w:type="spellEnd"/>
      <w:r w:rsidRPr="00EF23FD">
        <w:t xml:space="preserve"> J, </w:t>
      </w:r>
      <w:proofErr w:type="spellStart"/>
      <w:r w:rsidRPr="00EF23FD">
        <w:t>Brankovic</w:t>
      </w:r>
      <w:proofErr w:type="spellEnd"/>
      <w:r w:rsidRPr="00EF23FD">
        <w:t xml:space="preserve"> M, Basta I, Jankovic M, </w:t>
      </w:r>
      <w:proofErr w:type="spellStart"/>
      <w:r w:rsidRPr="00EF23FD">
        <w:t>Savic-Pavicevic</w:t>
      </w:r>
      <w:proofErr w:type="spellEnd"/>
      <w:r w:rsidRPr="00EF23FD">
        <w:t xml:space="preserve"> D, Rakocevic-</w:t>
      </w:r>
      <w:proofErr w:type="spellStart"/>
      <w:r w:rsidRPr="00EF23FD">
        <w:t>Stojanovic</w:t>
      </w:r>
      <w:proofErr w:type="spellEnd"/>
      <w:r w:rsidRPr="00EF23FD">
        <w:t xml:space="preserve"> V. Body composition analysis in patients with myotonic dystrophy types 1 and 2. Neurol Sci 2019;40(5):1035-40. </w:t>
      </w:r>
      <w:r w:rsidRPr="00EF23FD">
        <w:rPr>
          <w:b/>
          <w:bCs/>
        </w:rPr>
        <w:t>M22, IF 2.4</w:t>
      </w:r>
    </w:p>
    <w:p w14:paraId="7191B798" w14:textId="77777777" w:rsidR="00E7548D" w:rsidRPr="00EF23FD" w:rsidRDefault="00E7548D" w:rsidP="005769BE">
      <w:pPr>
        <w:pStyle w:val="ListParagraph"/>
        <w:numPr>
          <w:ilvl w:val="0"/>
          <w:numId w:val="20"/>
        </w:numPr>
        <w:ind w:left="714" w:hanging="357"/>
        <w:jc w:val="both"/>
      </w:pPr>
      <w:proofErr w:type="spellStart"/>
      <w:r w:rsidRPr="00EF23FD">
        <w:t>Bozovic</w:t>
      </w:r>
      <w:proofErr w:type="spellEnd"/>
      <w:r w:rsidRPr="00EF23FD">
        <w:t xml:space="preserve"> I, </w:t>
      </w:r>
      <w:proofErr w:type="spellStart"/>
      <w:r w:rsidRPr="00D249CC">
        <w:rPr>
          <w:b/>
          <w:bCs/>
        </w:rPr>
        <w:t>Peric</w:t>
      </w:r>
      <w:proofErr w:type="spellEnd"/>
      <w:r w:rsidRPr="00D249CC">
        <w:rPr>
          <w:b/>
          <w:bCs/>
        </w:rPr>
        <w:t xml:space="preserve"> S</w:t>
      </w:r>
      <w:r w:rsidRPr="00EF23FD">
        <w:t xml:space="preserve">, Basta I, </w:t>
      </w:r>
      <w:proofErr w:type="spellStart"/>
      <w:r w:rsidRPr="00EF23FD">
        <w:t>Kacar</w:t>
      </w:r>
      <w:proofErr w:type="spellEnd"/>
      <w:r w:rsidRPr="00EF23FD">
        <w:t xml:space="preserve"> A, Nikolic A, </w:t>
      </w:r>
      <w:proofErr w:type="spellStart"/>
      <w:r w:rsidRPr="00EF23FD">
        <w:t>Belanovic</w:t>
      </w:r>
      <w:proofErr w:type="spellEnd"/>
      <w:r w:rsidRPr="00EF23FD">
        <w:t xml:space="preserve"> B, </w:t>
      </w:r>
      <w:proofErr w:type="spellStart"/>
      <w:r w:rsidRPr="00EF23FD">
        <w:t>Lavrnic</w:t>
      </w:r>
      <w:proofErr w:type="spellEnd"/>
      <w:r w:rsidRPr="00EF23FD">
        <w:t xml:space="preserve"> D, Rakocevic-</w:t>
      </w:r>
      <w:proofErr w:type="spellStart"/>
      <w:r w:rsidRPr="00EF23FD">
        <w:t>Stojanovic</w:t>
      </w:r>
      <w:proofErr w:type="spellEnd"/>
      <w:r w:rsidRPr="00EF23FD">
        <w:t xml:space="preserve"> V, </w:t>
      </w:r>
      <w:proofErr w:type="spellStart"/>
      <w:r w:rsidRPr="00EF23FD">
        <w:t>Stevic</w:t>
      </w:r>
      <w:proofErr w:type="spellEnd"/>
      <w:r w:rsidRPr="00EF23FD">
        <w:t xml:space="preserve"> Z. Quality of life in patients with multifocal motor neuropathy from Serbia. J Neurol Sci </w:t>
      </w:r>
      <w:proofErr w:type="gramStart"/>
      <w:r w:rsidRPr="00EF23FD">
        <w:t>2019;399:151</w:t>
      </w:r>
      <w:proofErr w:type="gramEnd"/>
      <w:r w:rsidRPr="00EF23FD">
        <w:t xml:space="preserve">-4. </w:t>
      </w:r>
      <w:r w:rsidRPr="00EF23FD">
        <w:rPr>
          <w:b/>
          <w:bCs/>
        </w:rPr>
        <w:t>M22, IF 3.1</w:t>
      </w:r>
    </w:p>
    <w:p w14:paraId="7E3D2BF0" w14:textId="77777777" w:rsidR="00E7548D" w:rsidRPr="00EF23FD" w:rsidRDefault="00E7548D" w:rsidP="005769BE">
      <w:pPr>
        <w:pStyle w:val="ListParagraph"/>
        <w:numPr>
          <w:ilvl w:val="0"/>
          <w:numId w:val="20"/>
        </w:numPr>
        <w:ind w:left="714" w:hanging="357"/>
        <w:jc w:val="both"/>
      </w:pPr>
      <w:proofErr w:type="spellStart"/>
      <w:r w:rsidRPr="00D249CC">
        <w:rPr>
          <w:b/>
          <w:bCs/>
        </w:rPr>
        <w:t>Peric</w:t>
      </w:r>
      <w:proofErr w:type="spellEnd"/>
      <w:r w:rsidRPr="00D249CC">
        <w:rPr>
          <w:b/>
          <w:bCs/>
        </w:rPr>
        <w:t xml:space="preserve"> S</w:t>
      </w:r>
      <w:r w:rsidRPr="00EF23FD">
        <w:t xml:space="preserve">, Bjelica B, </w:t>
      </w:r>
      <w:proofErr w:type="spellStart"/>
      <w:r w:rsidRPr="00EF23FD">
        <w:t>Aleksic</w:t>
      </w:r>
      <w:proofErr w:type="spellEnd"/>
      <w:r w:rsidRPr="00EF23FD">
        <w:t xml:space="preserve"> K, Kovacevic M, </w:t>
      </w:r>
      <w:proofErr w:type="spellStart"/>
      <w:r w:rsidRPr="00EF23FD">
        <w:t>Cvitan</w:t>
      </w:r>
      <w:proofErr w:type="spellEnd"/>
      <w:r w:rsidRPr="00EF23FD">
        <w:t xml:space="preserve"> E, Mandic </w:t>
      </w:r>
      <w:proofErr w:type="spellStart"/>
      <w:r w:rsidRPr="00EF23FD">
        <w:t>Stojmenovic</w:t>
      </w:r>
      <w:proofErr w:type="spellEnd"/>
      <w:r w:rsidRPr="00EF23FD">
        <w:t xml:space="preserve"> G, Rakocevic </w:t>
      </w:r>
      <w:proofErr w:type="spellStart"/>
      <w:r w:rsidRPr="00EF23FD">
        <w:t>Stojanovic</w:t>
      </w:r>
      <w:proofErr w:type="spellEnd"/>
      <w:r w:rsidRPr="00EF23FD">
        <w:t xml:space="preserve"> V. Heart involvement in patients with myotonic dystrophy type 2. Acta Neurol </w:t>
      </w:r>
      <w:proofErr w:type="spellStart"/>
      <w:r w:rsidRPr="00EF23FD">
        <w:t>Belg</w:t>
      </w:r>
      <w:proofErr w:type="spellEnd"/>
      <w:r w:rsidRPr="00EF23FD">
        <w:t xml:space="preserve"> 2019;119(1):77-82. </w:t>
      </w:r>
      <w:r w:rsidRPr="00EF23FD">
        <w:rPr>
          <w:b/>
          <w:bCs/>
        </w:rPr>
        <w:t>M23, IF 2.0</w:t>
      </w:r>
    </w:p>
    <w:p w14:paraId="0BCBA1C8" w14:textId="77777777" w:rsidR="00E7548D" w:rsidRPr="00EF23FD" w:rsidRDefault="00E7548D" w:rsidP="005769BE">
      <w:pPr>
        <w:pStyle w:val="ListParagraph"/>
        <w:numPr>
          <w:ilvl w:val="0"/>
          <w:numId w:val="20"/>
        </w:numPr>
        <w:ind w:left="714" w:hanging="357"/>
        <w:jc w:val="both"/>
        <w:rPr>
          <w:b/>
          <w:bCs/>
        </w:rPr>
      </w:pPr>
      <w:r w:rsidRPr="00EF23FD">
        <w:t xml:space="preserve">Bjelica B, Basta I, </w:t>
      </w:r>
      <w:proofErr w:type="spellStart"/>
      <w:r w:rsidRPr="00EF23FD">
        <w:t>Bozovic</w:t>
      </w:r>
      <w:proofErr w:type="spellEnd"/>
      <w:r w:rsidRPr="00EF23FD">
        <w:t xml:space="preserve"> I, </w:t>
      </w:r>
      <w:proofErr w:type="spellStart"/>
      <w:r w:rsidRPr="00EF23FD">
        <w:t>Kacar</w:t>
      </w:r>
      <w:proofErr w:type="spellEnd"/>
      <w:r w:rsidRPr="00EF23FD">
        <w:t xml:space="preserve"> A, Nikolic A, </w:t>
      </w:r>
      <w:proofErr w:type="spellStart"/>
      <w:r w:rsidRPr="00EF23FD">
        <w:t>Dominovic</w:t>
      </w:r>
      <w:proofErr w:type="spellEnd"/>
      <w:r w:rsidRPr="00EF23FD">
        <w:t xml:space="preserve">-Kovacevic A, </w:t>
      </w:r>
      <w:proofErr w:type="spellStart"/>
      <w:r w:rsidRPr="00EF23FD">
        <w:t>Vukojevic</w:t>
      </w:r>
      <w:proofErr w:type="spellEnd"/>
      <w:r w:rsidRPr="00EF23FD">
        <w:t xml:space="preserve"> Z, </w:t>
      </w:r>
      <w:proofErr w:type="spellStart"/>
      <w:r w:rsidRPr="00EF23FD">
        <w:t>Martic</w:t>
      </w:r>
      <w:proofErr w:type="spellEnd"/>
      <w:r w:rsidRPr="00EF23FD">
        <w:t xml:space="preserve"> V, </w:t>
      </w:r>
      <w:proofErr w:type="spellStart"/>
      <w:r w:rsidRPr="00EF23FD">
        <w:t>Stojanov</w:t>
      </w:r>
      <w:proofErr w:type="spellEnd"/>
      <w:r w:rsidRPr="00EF23FD">
        <w:t xml:space="preserve"> A, Djordjevic G, Petrovic M, </w:t>
      </w:r>
      <w:proofErr w:type="spellStart"/>
      <w:r w:rsidRPr="00EF23FD">
        <w:t>Stojanovic</w:t>
      </w:r>
      <w:proofErr w:type="spellEnd"/>
      <w:r w:rsidRPr="00EF23FD">
        <w:t xml:space="preserve"> M, </w:t>
      </w:r>
      <w:proofErr w:type="spellStart"/>
      <w:r w:rsidRPr="00D249CC">
        <w:rPr>
          <w:b/>
          <w:bCs/>
        </w:rPr>
        <w:t>Peric</w:t>
      </w:r>
      <w:proofErr w:type="spellEnd"/>
      <w:r w:rsidRPr="00D249CC">
        <w:rPr>
          <w:b/>
          <w:bCs/>
        </w:rPr>
        <w:t xml:space="preserve"> S</w:t>
      </w:r>
      <w:r w:rsidRPr="00EF23FD">
        <w:t xml:space="preserve">. Employment status of patients with chronic inflammatory demyelinating polyradiculoneuropathy. J </w:t>
      </w:r>
      <w:proofErr w:type="spellStart"/>
      <w:r w:rsidRPr="00EF23FD">
        <w:t>Peripher</w:t>
      </w:r>
      <w:proofErr w:type="spellEnd"/>
      <w:r w:rsidRPr="00EF23FD">
        <w:t xml:space="preserve"> </w:t>
      </w:r>
      <w:proofErr w:type="spellStart"/>
      <w:r w:rsidRPr="00EF23FD">
        <w:t>Nerv</w:t>
      </w:r>
      <w:proofErr w:type="spellEnd"/>
      <w:r w:rsidRPr="00EF23FD">
        <w:t xml:space="preserve"> Syst 2018;23(3):178-82. </w:t>
      </w:r>
      <w:r w:rsidRPr="00EF23FD">
        <w:rPr>
          <w:b/>
          <w:bCs/>
        </w:rPr>
        <w:t>M22, IF 2.4</w:t>
      </w:r>
    </w:p>
    <w:p w14:paraId="1E0A386B" w14:textId="77777777" w:rsidR="00E7548D" w:rsidRPr="00EF23FD" w:rsidRDefault="00E7548D" w:rsidP="005769BE">
      <w:pPr>
        <w:pStyle w:val="ListParagraph"/>
        <w:numPr>
          <w:ilvl w:val="0"/>
          <w:numId w:val="20"/>
        </w:numPr>
        <w:ind w:left="714" w:hanging="357"/>
        <w:jc w:val="both"/>
        <w:rPr>
          <w:b/>
          <w:bCs/>
        </w:rPr>
      </w:pPr>
      <w:r w:rsidRPr="00EF23FD">
        <w:t xml:space="preserve">van </w:t>
      </w:r>
      <w:proofErr w:type="spellStart"/>
      <w:r w:rsidRPr="00EF23FD">
        <w:t>Lieverloo</w:t>
      </w:r>
      <w:proofErr w:type="spellEnd"/>
      <w:r w:rsidRPr="00EF23FD">
        <w:t xml:space="preserve"> GGA, </w:t>
      </w:r>
      <w:proofErr w:type="spellStart"/>
      <w:r w:rsidRPr="00D249CC">
        <w:rPr>
          <w:b/>
          <w:bCs/>
        </w:rPr>
        <w:t>Peric</w:t>
      </w:r>
      <w:proofErr w:type="spellEnd"/>
      <w:r w:rsidRPr="00D249CC">
        <w:rPr>
          <w:b/>
          <w:bCs/>
        </w:rPr>
        <w:t xml:space="preserve"> S</w:t>
      </w:r>
      <w:r w:rsidRPr="00EF23FD">
        <w:t xml:space="preserve">, </w:t>
      </w:r>
      <w:proofErr w:type="spellStart"/>
      <w:r w:rsidRPr="00EF23FD">
        <w:t>Doneddu</w:t>
      </w:r>
      <w:proofErr w:type="spellEnd"/>
      <w:r w:rsidRPr="00EF23FD">
        <w:t xml:space="preserve"> PE, Gallia F, Nikolic A, </w:t>
      </w:r>
      <w:proofErr w:type="spellStart"/>
      <w:r w:rsidRPr="00EF23FD">
        <w:t>Wieske</w:t>
      </w:r>
      <w:proofErr w:type="spellEnd"/>
      <w:r w:rsidRPr="00EF23FD">
        <w:t xml:space="preserve"> L, </w:t>
      </w:r>
      <w:proofErr w:type="spellStart"/>
      <w:r w:rsidRPr="00EF23FD">
        <w:t>Verhamme</w:t>
      </w:r>
      <w:proofErr w:type="spellEnd"/>
      <w:r w:rsidRPr="00EF23FD">
        <w:t xml:space="preserve"> C, van Schaik IN, Nobile-</w:t>
      </w:r>
      <w:proofErr w:type="spellStart"/>
      <w:r w:rsidRPr="00EF23FD">
        <w:t>Orazio</w:t>
      </w:r>
      <w:proofErr w:type="spellEnd"/>
      <w:r w:rsidRPr="00EF23FD">
        <w:t xml:space="preserve"> E, Basta I, </w:t>
      </w:r>
      <w:proofErr w:type="spellStart"/>
      <w:r w:rsidRPr="00EF23FD">
        <w:t>Eftimov</w:t>
      </w:r>
      <w:proofErr w:type="spellEnd"/>
      <w:r w:rsidRPr="00EF23FD">
        <w:t xml:space="preserve"> F. Corticosteroids in chronic inflammatory demyelinating polyneuropathy: A retrospective, </w:t>
      </w:r>
      <w:proofErr w:type="spellStart"/>
      <w:r w:rsidRPr="00EF23FD">
        <w:t>multicentre</w:t>
      </w:r>
      <w:proofErr w:type="spellEnd"/>
      <w:r w:rsidRPr="00EF23FD">
        <w:t xml:space="preserve"> study, comparing efficacy and safety of daily prednisolone, pulsed dexamethasone, and pulsed intravenous methylprednisolone. J Neurol 2018;265(9):2052-9. </w:t>
      </w:r>
      <w:r w:rsidRPr="00EF23FD">
        <w:rPr>
          <w:b/>
          <w:bCs/>
        </w:rPr>
        <w:t>M21, IF 4.2</w:t>
      </w:r>
    </w:p>
    <w:p w14:paraId="092334A5" w14:textId="77777777" w:rsidR="00E7548D" w:rsidRPr="00EF23FD" w:rsidRDefault="00E7548D" w:rsidP="005769BE">
      <w:pPr>
        <w:pStyle w:val="ListParagraph"/>
        <w:numPr>
          <w:ilvl w:val="0"/>
          <w:numId w:val="20"/>
        </w:numPr>
        <w:ind w:left="714" w:hanging="357"/>
        <w:jc w:val="both"/>
      </w:pPr>
      <w:r w:rsidRPr="00EF23FD">
        <w:t xml:space="preserve">Stankovic M, </w:t>
      </w:r>
      <w:proofErr w:type="spellStart"/>
      <w:r w:rsidRPr="00D249CC">
        <w:rPr>
          <w:b/>
          <w:bCs/>
        </w:rPr>
        <w:t>Peric</w:t>
      </w:r>
      <w:proofErr w:type="spellEnd"/>
      <w:r w:rsidRPr="00D249CC">
        <w:rPr>
          <w:b/>
          <w:bCs/>
        </w:rPr>
        <w:t xml:space="preserve"> S</w:t>
      </w:r>
      <w:r w:rsidRPr="00EF23FD">
        <w:t xml:space="preserve">, </w:t>
      </w:r>
      <w:proofErr w:type="spellStart"/>
      <w:r w:rsidRPr="00EF23FD">
        <w:t>Stojiljkovic</w:t>
      </w:r>
      <w:proofErr w:type="spellEnd"/>
      <w:r w:rsidRPr="00EF23FD">
        <w:t xml:space="preserve"> Tamas O, Stankovic T, Nikolic A, </w:t>
      </w:r>
      <w:proofErr w:type="spellStart"/>
      <w:r w:rsidRPr="00EF23FD">
        <w:t>Lavrnic</w:t>
      </w:r>
      <w:proofErr w:type="spellEnd"/>
      <w:r w:rsidRPr="00EF23FD">
        <w:t xml:space="preserve"> D, Basta I. Quality of life in patients with </w:t>
      </w:r>
      <w:proofErr w:type="spellStart"/>
      <w:r w:rsidRPr="00EF23FD">
        <w:t>MuSK</w:t>
      </w:r>
      <w:proofErr w:type="spellEnd"/>
      <w:r w:rsidRPr="00EF23FD">
        <w:t xml:space="preserve"> positive myasthenia gravis. Acta Neurol </w:t>
      </w:r>
      <w:proofErr w:type="spellStart"/>
      <w:r w:rsidRPr="00EF23FD">
        <w:t>Belg</w:t>
      </w:r>
      <w:proofErr w:type="spellEnd"/>
      <w:r w:rsidRPr="00EF23FD">
        <w:t xml:space="preserve"> 2018;118(3):423-7. </w:t>
      </w:r>
      <w:r w:rsidRPr="00EF23FD">
        <w:rPr>
          <w:b/>
          <w:bCs/>
        </w:rPr>
        <w:t>M23, IF 1.6</w:t>
      </w:r>
    </w:p>
    <w:p w14:paraId="26A75444" w14:textId="77777777" w:rsidR="00E7548D" w:rsidRPr="00EF23FD" w:rsidRDefault="00E7548D" w:rsidP="005769BE">
      <w:pPr>
        <w:pStyle w:val="ListParagraph"/>
        <w:numPr>
          <w:ilvl w:val="0"/>
          <w:numId w:val="20"/>
        </w:numPr>
        <w:ind w:left="714" w:hanging="357"/>
        <w:jc w:val="both"/>
        <w:rPr>
          <w:b/>
          <w:bCs/>
        </w:rPr>
      </w:pPr>
      <w:r w:rsidRPr="00EF23FD">
        <w:t xml:space="preserve">Basta I, </w:t>
      </w:r>
      <w:proofErr w:type="spellStart"/>
      <w:r w:rsidRPr="00EF23FD">
        <w:t>Pekmezovic</w:t>
      </w:r>
      <w:proofErr w:type="spellEnd"/>
      <w:r w:rsidRPr="00EF23FD">
        <w:t xml:space="preserve"> T, </w:t>
      </w:r>
      <w:proofErr w:type="spellStart"/>
      <w:r w:rsidRPr="00D249CC">
        <w:rPr>
          <w:b/>
          <w:bCs/>
        </w:rPr>
        <w:t>Peric</w:t>
      </w:r>
      <w:proofErr w:type="spellEnd"/>
      <w:r w:rsidRPr="00D249CC">
        <w:rPr>
          <w:b/>
          <w:bCs/>
        </w:rPr>
        <w:t xml:space="preserve"> S</w:t>
      </w:r>
      <w:r w:rsidRPr="00EF23FD">
        <w:t>, Nikolic A, Rakocevic-</w:t>
      </w:r>
      <w:proofErr w:type="spellStart"/>
      <w:r w:rsidRPr="00EF23FD">
        <w:t>Stojanovic</w:t>
      </w:r>
      <w:proofErr w:type="spellEnd"/>
      <w:r w:rsidRPr="00EF23FD">
        <w:t xml:space="preserve"> V, </w:t>
      </w:r>
      <w:proofErr w:type="spellStart"/>
      <w:r w:rsidRPr="00EF23FD">
        <w:t>Stevic</w:t>
      </w:r>
      <w:proofErr w:type="spellEnd"/>
      <w:r w:rsidRPr="00EF23FD">
        <w:t xml:space="preserve"> Z, </w:t>
      </w:r>
      <w:proofErr w:type="spellStart"/>
      <w:r w:rsidRPr="00EF23FD">
        <w:t>Lavrnic</w:t>
      </w:r>
      <w:proofErr w:type="spellEnd"/>
      <w:r w:rsidRPr="00EF23FD">
        <w:t xml:space="preserve"> D. Survival and mortality of adult-onset myasthenia gravis in the population of Belgrade, Serbia. Muscle Nerve 2018;58(5):708-12. </w:t>
      </w:r>
      <w:r w:rsidRPr="00EF23FD">
        <w:rPr>
          <w:b/>
          <w:bCs/>
        </w:rPr>
        <w:t>M22, IF 2.4</w:t>
      </w:r>
    </w:p>
    <w:p w14:paraId="7C5882A0" w14:textId="77777777" w:rsidR="00E7548D" w:rsidRPr="00EF23FD" w:rsidRDefault="00E7548D" w:rsidP="005769BE">
      <w:pPr>
        <w:pStyle w:val="ListParagraph"/>
        <w:numPr>
          <w:ilvl w:val="0"/>
          <w:numId w:val="20"/>
        </w:numPr>
        <w:ind w:left="714" w:hanging="357"/>
        <w:jc w:val="both"/>
        <w:rPr>
          <w:b/>
          <w:bCs/>
        </w:rPr>
      </w:pPr>
      <w:r w:rsidRPr="00EF23FD">
        <w:t xml:space="preserve">Wood L, </w:t>
      </w:r>
      <w:proofErr w:type="spellStart"/>
      <w:r w:rsidRPr="00EF23FD">
        <w:t>Bassez</w:t>
      </w:r>
      <w:proofErr w:type="spellEnd"/>
      <w:r w:rsidRPr="00EF23FD">
        <w:t xml:space="preserve"> G, </w:t>
      </w:r>
      <w:proofErr w:type="spellStart"/>
      <w:r w:rsidRPr="00EF23FD">
        <w:t>Bleyenheuft</w:t>
      </w:r>
      <w:proofErr w:type="spellEnd"/>
      <w:r w:rsidRPr="00EF23FD">
        <w:t xml:space="preserve"> C, Campbell C, Cossette L, Jimenez-Moreno AC, Dai Y, Dawkins H, </w:t>
      </w:r>
      <w:proofErr w:type="spellStart"/>
      <w:r w:rsidRPr="00EF23FD">
        <w:t>Manera</w:t>
      </w:r>
      <w:proofErr w:type="spellEnd"/>
      <w:r w:rsidRPr="00EF23FD">
        <w:t xml:space="preserve"> JAD, Dogan C, El </w:t>
      </w:r>
      <w:proofErr w:type="spellStart"/>
      <w:r w:rsidRPr="00EF23FD">
        <w:t>Sherif</w:t>
      </w:r>
      <w:proofErr w:type="spellEnd"/>
      <w:r w:rsidRPr="00EF23FD">
        <w:t xml:space="preserve"> R, </w:t>
      </w:r>
      <w:proofErr w:type="spellStart"/>
      <w:r w:rsidRPr="00EF23FD">
        <w:t>Fossati</w:t>
      </w:r>
      <w:proofErr w:type="spellEnd"/>
      <w:r w:rsidRPr="00EF23FD">
        <w:t xml:space="preserve"> B, Graham C, Hilbert J, </w:t>
      </w:r>
      <w:proofErr w:type="spellStart"/>
      <w:r w:rsidRPr="00EF23FD">
        <w:t>Kastreva</w:t>
      </w:r>
      <w:proofErr w:type="spellEnd"/>
      <w:r w:rsidRPr="00EF23FD">
        <w:t xml:space="preserve"> K, Kimura E, </w:t>
      </w:r>
      <w:proofErr w:type="spellStart"/>
      <w:r w:rsidRPr="00EF23FD">
        <w:t>Korngut</w:t>
      </w:r>
      <w:proofErr w:type="spellEnd"/>
      <w:r w:rsidRPr="00EF23FD">
        <w:t xml:space="preserve"> L, </w:t>
      </w:r>
      <w:proofErr w:type="spellStart"/>
      <w:r w:rsidRPr="00EF23FD">
        <w:t>Kostera-Pruszczyk</w:t>
      </w:r>
      <w:proofErr w:type="spellEnd"/>
      <w:r w:rsidRPr="00EF23FD">
        <w:t xml:space="preserve"> A, Lindberg C, </w:t>
      </w:r>
      <w:proofErr w:type="spellStart"/>
      <w:r w:rsidRPr="00EF23FD">
        <w:t>Lindvall</w:t>
      </w:r>
      <w:proofErr w:type="spellEnd"/>
      <w:r w:rsidRPr="00EF23FD">
        <w:t xml:space="preserve"> B, </w:t>
      </w:r>
      <w:proofErr w:type="spellStart"/>
      <w:r w:rsidRPr="00EF23FD">
        <w:t>Luebbe</w:t>
      </w:r>
      <w:proofErr w:type="spellEnd"/>
      <w:r w:rsidRPr="00EF23FD">
        <w:t xml:space="preserve"> E, </w:t>
      </w:r>
      <w:proofErr w:type="spellStart"/>
      <w:r w:rsidRPr="00EF23FD">
        <w:t>Lusakowska</w:t>
      </w:r>
      <w:proofErr w:type="spellEnd"/>
      <w:r w:rsidRPr="00EF23FD">
        <w:t xml:space="preserve"> A, </w:t>
      </w:r>
      <w:proofErr w:type="spellStart"/>
      <w:r w:rsidRPr="00EF23FD">
        <w:t>Mazanec</w:t>
      </w:r>
      <w:proofErr w:type="spellEnd"/>
      <w:r w:rsidRPr="00EF23FD">
        <w:t xml:space="preserve"> R, </w:t>
      </w:r>
      <w:proofErr w:type="spellStart"/>
      <w:r w:rsidRPr="00EF23FD">
        <w:t>Meola</w:t>
      </w:r>
      <w:proofErr w:type="spellEnd"/>
      <w:r w:rsidRPr="00EF23FD">
        <w:t xml:space="preserve"> G, Orlando L, Takahashi MP, </w:t>
      </w:r>
      <w:proofErr w:type="spellStart"/>
      <w:r w:rsidRPr="00D249CC">
        <w:rPr>
          <w:b/>
          <w:bCs/>
        </w:rPr>
        <w:t>Peric</w:t>
      </w:r>
      <w:proofErr w:type="spellEnd"/>
      <w:r w:rsidRPr="00D249CC">
        <w:rPr>
          <w:b/>
          <w:bCs/>
        </w:rPr>
        <w:t xml:space="preserve"> S</w:t>
      </w:r>
      <w:r w:rsidRPr="00EF23FD">
        <w:t xml:space="preserve">, </w:t>
      </w:r>
      <w:proofErr w:type="spellStart"/>
      <w:r w:rsidRPr="00EF23FD">
        <w:t>Puymirat</w:t>
      </w:r>
      <w:proofErr w:type="spellEnd"/>
      <w:r w:rsidRPr="00EF23FD">
        <w:t xml:space="preserve"> J, Rakocevic-</w:t>
      </w:r>
      <w:proofErr w:type="spellStart"/>
      <w:r w:rsidRPr="00EF23FD">
        <w:t>Stojanovic</w:t>
      </w:r>
      <w:proofErr w:type="spellEnd"/>
      <w:r w:rsidRPr="00EF23FD">
        <w:t xml:space="preserve"> V, Rodrigues M, Roxburgh R, </w:t>
      </w:r>
      <w:proofErr w:type="spellStart"/>
      <w:r w:rsidRPr="00EF23FD">
        <w:t>Schoser</w:t>
      </w:r>
      <w:proofErr w:type="spellEnd"/>
      <w:r w:rsidRPr="00EF23FD">
        <w:t xml:space="preserve"> B, Segovia S, </w:t>
      </w:r>
      <w:proofErr w:type="spellStart"/>
      <w:r w:rsidRPr="00EF23FD">
        <w:t>Shatillo</w:t>
      </w:r>
      <w:proofErr w:type="spellEnd"/>
      <w:r w:rsidRPr="00EF23FD">
        <w:t xml:space="preserve"> A, Thiele S, </w:t>
      </w:r>
      <w:proofErr w:type="spellStart"/>
      <w:r w:rsidRPr="00EF23FD">
        <w:t>Tournev</w:t>
      </w:r>
      <w:proofErr w:type="spellEnd"/>
      <w:r w:rsidRPr="00EF23FD">
        <w:t xml:space="preserve"> I, van </w:t>
      </w:r>
      <w:proofErr w:type="spellStart"/>
      <w:r w:rsidRPr="00EF23FD">
        <w:t>Engelen</w:t>
      </w:r>
      <w:proofErr w:type="spellEnd"/>
      <w:r w:rsidRPr="00EF23FD">
        <w:t xml:space="preserve"> B, </w:t>
      </w:r>
      <w:proofErr w:type="spellStart"/>
      <w:r w:rsidRPr="00EF23FD">
        <w:t>Vohanka</w:t>
      </w:r>
      <w:proofErr w:type="spellEnd"/>
      <w:r w:rsidRPr="00EF23FD">
        <w:t xml:space="preserve"> S, </w:t>
      </w:r>
      <w:proofErr w:type="spellStart"/>
      <w:r w:rsidRPr="00EF23FD">
        <w:t>Lochmüller</w:t>
      </w:r>
      <w:proofErr w:type="spellEnd"/>
      <w:r w:rsidRPr="00EF23FD">
        <w:t xml:space="preserve"> H. Eight years after an international workshop on myotonic dystrophy patient registries: case study of a global collaboration for a rare disease. </w:t>
      </w:r>
      <w:proofErr w:type="spellStart"/>
      <w:r w:rsidRPr="00EF23FD">
        <w:t>Orphanet</w:t>
      </w:r>
      <w:proofErr w:type="spellEnd"/>
      <w:r w:rsidRPr="00EF23FD">
        <w:t xml:space="preserve"> J Rare Dis 2018;13(1):155. </w:t>
      </w:r>
      <w:r w:rsidRPr="00EF23FD">
        <w:rPr>
          <w:b/>
          <w:bCs/>
        </w:rPr>
        <w:t>M21, IF 3.7</w:t>
      </w:r>
    </w:p>
    <w:p w14:paraId="6A9830BA" w14:textId="77777777" w:rsidR="00E7548D" w:rsidRPr="00EF23FD" w:rsidRDefault="00E7548D" w:rsidP="005769BE">
      <w:pPr>
        <w:pStyle w:val="ListParagraph"/>
        <w:numPr>
          <w:ilvl w:val="0"/>
          <w:numId w:val="20"/>
        </w:numPr>
        <w:ind w:left="714" w:hanging="357"/>
        <w:jc w:val="both"/>
        <w:rPr>
          <w:b/>
          <w:bCs/>
        </w:rPr>
      </w:pPr>
      <w:proofErr w:type="spellStart"/>
      <w:r w:rsidRPr="00EF23FD">
        <w:t>Pešović</w:t>
      </w:r>
      <w:proofErr w:type="spellEnd"/>
      <w:r w:rsidRPr="00EF23FD">
        <w:t xml:space="preserve"> J, </w:t>
      </w:r>
      <w:proofErr w:type="spellStart"/>
      <w:r w:rsidRPr="00D249CC">
        <w:rPr>
          <w:b/>
          <w:bCs/>
        </w:rPr>
        <w:t>Perić</w:t>
      </w:r>
      <w:proofErr w:type="spellEnd"/>
      <w:r w:rsidRPr="00D249CC">
        <w:rPr>
          <w:b/>
          <w:bCs/>
        </w:rPr>
        <w:t xml:space="preserve"> S</w:t>
      </w:r>
      <w:r w:rsidRPr="00EF23FD">
        <w:t xml:space="preserve">, </w:t>
      </w:r>
      <w:proofErr w:type="spellStart"/>
      <w:r w:rsidRPr="00EF23FD">
        <w:t>Brkušanin</w:t>
      </w:r>
      <w:proofErr w:type="spellEnd"/>
      <w:r w:rsidRPr="00EF23FD">
        <w:t xml:space="preserve"> M, </w:t>
      </w:r>
      <w:proofErr w:type="spellStart"/>
      <w:r w:rsidRPr="00EF23FD">
        <w:t>Brajušković</w:t>
      </w:r>
      <w:proofErr w:type="spellEnd"/>
      <w:r w:rsidRPr="00EF23FD">
        <w:t xml:space="preserve"> G, </w:t>
      </w:r>
      <w:proofErr w:type="spellStart"/>
      <w:r w:rsidRPr="00EF23FD">
        <w:t>Rakočević-Stojanović</w:t>
      </w:r>
      <w:proofErr w:type="spellEnd"/>
      <w:r w:rsidRPr="00EF23FD">
        <w:t xml:space="preserve"> V, </w:t>
      </w:r>
      <w:proofErr w:type="spellStart"/>
      <w:r w:rsidRPr="00EF23FD">
        <w:t>Savić-Pavićević</w:t>
      </w:r>
      <w:proofErr w:type="spellEnd"/>
      <w:r w:rsidRPr="00EF23FD">
        <w:t xml:space="preserve"> D. Repeat Interruptions Modify Age at Onset in Myotonic Dystrophy Type 1 by Stabilizing DMPK Expansions in Somatic Cells. Front Genet </w:t>
      </w:r>
      <w:proofErr w:type="gramStart"/>
      <w:r w:rsidRPr="00EF23FD">
        <w:t>2018;9:601</w:t>
      </w:r>
      <w:proofErr w:type="gramEnd"/>
      <w:r w:rsidRPr="00EF23FD">
        <w:t xml:space="preserve">. </w:t>
      </w:r>
      <w:r w:rsidRPr="00EF23FD">
        <w:rPr>
          <w:b/>
          <w:bCs/>
        </w:rPr>
        <w:t>M22, IF 3.5</w:t>
      </w:r>
    </w:p>
    <w:p w14:paraId="6B925278" w14:textId="77777777" w:rsidR="00E7548D" w:rsidRPr="00EF23FD" w:rsidRDefault="00E7548D" w:rsidP="005769BE">
      <w:pPr>
        <w:pStyle w:val="ListParagraph"/>
        <w:numPr>
          <w:ilvl w:val="0"/>
          <w:numId w:val="20"/>
        </w:numPr>
        <w:ind w:left="714" w:hanging="357"/>
        <w:jc w:val="both"/>
        <w:rPr>
          <w:b/>
          <w:bCs/>
        </w:rPr>
      </w:pPr>
      <w:proofErr w:type="spellStart"/>
      <w:r w:rsidRPr="00EF23FD">
        <w:t>Vukojevic</w:t>
      </w:r>
      <w:proofErr w:type="spellEnd"/>
      <w:r w:rsidRPr="00EF23FD">
        <w:t xml:space="preserve"> Z, </w:t>
      </w:r>
      <w:proofErr w:type="spellStart"/>
      <w:r w:rsidRPr="00EF23FD">
        <w:t>Dominovic</w:t>
      </w:r>
      <w:proofErr w:type="spellEnd"/>
      <w:r w:rsidRPr="00EF23FD">
        <w:t xml:space="preserve"> Kovacevic A, </w:t>
      </w:r>
      <w:proofErr w:type="spellStart"/>
      <w:r w:rsidRPr="00D249CC">
        <w:rPr>
          <w:b/>
          <w:bCs/>
        </w:rPr>
        <w:t>Peric</w:t>
      </w:r>
      <w:proofErr w:type="spellEnd"/>
      <w:r w:rsidRPr="00D249CC">
        <w:rPr>
          <w:b/>
          <w:bCs/>
        </w:rPr>
        <w:t xml:space="preserve"> S</w:t>
      </w:r>
      <w:r w:rsidRPr="00EF23FD">
        <w:t xml:space="preserve">, </w:t>
      </w:r>
      <w:proofErr w:type="spellStart"/>
      <w:r w:rsidRPr="00EF23FD">
        <w:t>Grgic</w:t>
      </w:r>
      <w:proofErr w:type="spellEnd"/>
      <w:r w:rsidRPr="00EF23FD">
        <w:t xml:space="preserve"> S, Bjelica B, Basta I, </w:t>
      </w:r>
      <w:proofErr w:type="spellStart"/>
      <w:r w:rsidRPr="00EF23FD">
        <w:t>Lavrnic</w:t>
      </w:r>
      <w:proofErr w:type="spellEnd"/>
      <w:r w:rsidRPr="00EF23FD">
        <w:t xml:space="preserve"> D. Frequency and features of the central poststroke pain. J Neurol Sci </w:t>
      </w:r>
      <w:proofErr w:type="gramStart"/>
      <w:r w:rsidRPr="00EF23FD">
        <w:t>2018;391:100</w:t>
      </w:r>
      <w:proofErr w:type="gramEnd"/>
      <w:r w:rsidRPr="00EF23FD">
        <w:t xml:space="preserve">-3. </w:t>
      </w:r>
      <w:r w:rsidRPr="00EF23FD">
        <w:rPr>
          <w:b/>
          <w:bCs/>
        </w:rPr>
        <w:t>M22, IF 2.6</w:t>
      </w:r>
    </w:p>
    <w:p w14:paraId="6772ABF2" w14:textId="77777777" w:rsidR="00E7548D" w:rsidRPr="00EF23FD" w:rsidRDefault="00E7548D" w:rsidP="005769BE">
      <w:pPr>
        <w:pStyle w:val="ListParagraph"/>
        <w:numPr>
          <w:ilvl w:val="0"/>
          <w:numId w:val="20"/>
        </w:numPr>
        <w:ind w:left="714" w:hanging="357"/>
        <w:jc w:val="both"/>
        <w:rPr>
          <w:b/>
          <w:bCs/>
        </w:rPr>
      </w:pPr>
      <w:proofErr w:type="spellStart"/>
      <w:r w:rsidRPr="00EF23FD">
        <w:t>Peric</w:t>
      </w:r>
      <w:proofErr w:type="spellEnd"/>
      <w:r w:rsidRPr="00EF23FD">
        <w:t xml:space="preserve"> M, </w:t>
      </w:r>
      <w:proofErr w:type="spellStart"/>
      <w:r w:rsidRPr="00D249CC">
        <w:rPr>
          <w:b/>
          <w:bCs/>
        </w:rPr>
        <w:t>Peric</w:t>
      </w:r>
      <w:proofErr w:type="spellEnd"/>
      <w:r w:rsidRPr="00D249CC">
        <w:rPr>
          <w:b/>
          <w:bCs/>
        </w:rPr>
        <w:t xml:space="preserve"> S</w:t>
      </w:r>
      <w:r w:rsidRPr="00EF23FD">
        <w:t xml:space="preserve">, </w:t>
      </w:r>
      <w:proofErr w:type="spellStart"/>
      <w:r w:rsidRPr="00EF23FD">
        <w:t>Stevanovic</w:t>
      </w:r>
      <w:proofErr w:type="spellEnd"/>
      <w:r w:rsidRPr="00EF23FD">
        <w:t xml:space="preserve"> J, Milovanovic S, Basta I, Nikolic A, </w:t>
      </w:r>
      <w:proofErr w:type="spellStart"/>
      <w:r w:rsidRPr="00EF23FD">
        <w:t>Kacar</w:t>
      </w:r>
      <w:proofErr w:type="spellEnd"/>
      <w:r w:rsidRPr="00EF23FD">
        <w:t xml:space="preserve"> A, Rakocevic-</w:t>
      </w:r>
      <w:proofErr w:type="spellStart"/>
      <w:r w:rsidRPr="00EF23FD">
        <w:t>Stojanovic</w:t>
      </w:r>
      <w:proofErr w:type="spellEnd"/>
      <w:r w:rsidRPr="00EF23FD">
        <w:t xml:space="preserve"> V. Quality of life in adult patients with limb-girdle muscular dystrophies. Acta Neurol </w:t>
      </w:r>
      <w:proofErr w:type="spellStart"/>
      <w:r w:rsidRPr="00EF23FD">
        <w:t>Belg</w:t>
      </w:r>
      <w:proofErr w:type="spellEnd"/>
      <w:r w:rsidRPr="00EF23FD">
        <w:t xml:space="preserve"> 2018;118(2):243-50. </w:t>
      </w:r>
      <w:r w:rsidRPr="00EF23FD">
        <w:rPr>
          <w:b/>
          <w:bCs/>
        </w:rPr>
        <w:t>M23, IF 1.6</w:t>
      </w:r>
    </w:p>
    <w:p w14:paraId="353B4166" w14:textId="77777777" w:rsidR="00E7548D" w:rsidRPr="00EF23FD" w:rsidRDefault="00E7548D" w:rsidP="005769BE">
      <w:pPr>
        <w:pStyle w:val="ListParagraph"/>
        <w:numPr>
          <w:ilvl w:val="0"/>
          <w:numId w:val="20"/>
        </w:numPr>
        <w:ind w:left="714" w:hanging="357"/>
        <w:jc w:val="both"/>
        <w:rPr>
          <w:b/>
          <w:bCs/>
        </w:rPr>
      </w:pPr>
      <w:proofErr w:type="spellStart"/>
      <w:r w:rsidRPr="00EF23FD">
        <w:t>Lucke</w:t>
      </w:r>
      <w:proofErr w:type="spellEnd"/>
      <w:r w:rsidRPr="00EF23FD">
        <w:t xml:space="preserve"> IM, </w:t>
      </w:r>
      <w:proofErr w:type="spellStart"/>
      <w:r w:rsidRPr="00D249CC">
        <w:rPr>
          <w:b/>
          <w:bCs/>
        </w:rPr>
        <w:t>Peric</w:t>
      </w:r>
      <w:proofErr w:type="spellEnd"/>
      <w:r w:rsidRPr="00D249CC">
        <w:rPr>
          <w:b/>
          <w:bCs/>
        </w:rPr>
        <w:t xml:space="preserve"> S</w:t>
      </w:r>
      <w:r w:rsidRPr="00EF23FD">
        <w:t xml:space="preserve">, van </w:t>
      </w:r>
      <w:proofErr w:type="spellStart"/>
      <w:r w:rsidRPr="00EF23FD">
        <w:t>Lieverloo</w:t>
      </w:r>
      <w:proofErr w:type="spellEnd"/>
      <w:r w:rsidRPr="00EF23FD">
        <w:t xml:space="preserve"> GGA, </w:t>
      </w:r>
      <w:proofErr w:type="spellStart"/>
      <w:r w:rsidRPr="00EF23FD">
        <w:t>Wieske</w:t>
      </w:r>
      <w:proofErr w:type="spellEnd"/>
      <w:r w:rsidRPr="00EF23FD">
        <w:t xml:space="preserve"> L, </w:t>
      </w:r>
      <w:proofErr w:type="spellStart"/>
      <w:r w:rsidRPr="00EF23FD">
        <w:t>Verhamme</w:t>
      </w:r>
      <w:proofErr w:type="spellEnd"/>
      <w:r w:rsidRPr="00EF23FD">
        <w:t xml:space="preserve"> C, van Schaik IN, Basta I, </w:t>
      </w:r>
      <w:proofErr w:type="spellStart"/>
      <w:r w:rsidRPr="00EF23FD">
        <w:t>Eftimov</w:t>
      </w:r>
      <w:proofErr w:type="spellEnd"/>
      <w:r w:rsidRPr="00EF23FD">
        <w:t xml:space="preserve"> F. Elevated leukocyte count in cerebrospinal fluid of patients with chronic inflammatory demyelinating polyneuropathy. J </w:t>
      </w:r>
      <w:proofErr w:type="spellStart"/>
      <w:r w:rsidRPr="00EF23FD">
        <w:t>Peripher</w:t>
      </w:r>
      <w:proofErr w:type="spellEnd"/>
      <w:r w:rsidRPr="00EF23FD">
        <w:t xml:space="preserve"> </w:t>
      </w:r>
      <w:proofErr w:type="spellStart"/>
      <w:r w:rsidRPr="00EF23FD">
        <w:t>Nerv</w:t>
      </w:r>
      <w:proofErr w:type="spellEnd"/>
      <w:r w:rsidRPr="00EF23FD">
        <w:t xml:space="preserve"> Syst 2018;23(1):49-54. </w:t>
      </w:r>
      <w:r w:rsidRPr="00EF23FD">
        <w:rPr>
          <w:b/>
          <w:bCs/>
        </w:rPr>
        <w:t>M22, IF 2.4</w:t>
      </w:r>
    </w:p>
    <w:p w14:paraId="3D48C1C4" w14:textId="77777777" w:rsidR="00E7548D" w:rsidRPr="00EF23FD" w:rsidRDefault="00E7548D" w:rsidP="005769BE">
      <w:pPr>
        <w:pStyle w:val="ListParagraph"/>
        <w:numPr>
          <w:ilvl w:val="0"/>
          <w:numId w:val="20"/>
        </w:numPr>
        <w:ind w:left="714" w:hanging="357"/>
        <w:jc w:val="both"/>
        <w:rPr>
          <w:b/>
          <w:bCs/>
        </w:rPr>
      </w:pPr>
      <w:proofErr w:type="spellStart"/>
      <w:r w:rsidRPr="00EF23FD">
        <w:t>Kacar</w:t>
      </w:r>
      <w:proofErr w:type="spellEnd"/>
      <w:r w:rsidRPr="00EF23FD">
        <w:t xml:space="preserve"> A, Bjelica B, </w:t>
      </w:r>
      <w:proofErr w:type="spellStart"/>
      <w:r w:rsidRPr="00EF23FD">
        <w:t>Bozovic</w:t>
      </w:r>
      <w:proofErr w:type="spellEnd"/>
      <w:r w:rsidRPr="00EF23FD">
        <w:t xml:space="preserve"> I, </w:t>
      </w:r>
      <w:proofErr w:type="spellStart"/>
      <w:r w:rsidRPr="00D249CC">
        <w:rPr>
          <w:b/>
          <w:bCs/>
        </w:rPr>
        <w:t>Peric</w:t>
      </w:r>
      <w:proofErr w:type="spellEnd"/>
      <w:r w:rsidRPr="00D249CC">
        <w:rPr>
          <w:b/>
          <w:bCs/>
        </w:rPr>
        <w:t xml:space="preserve"> S</w:t>
      </w:r>
      <w:r w:rsidRPr="00EF23FD">
        <w:t xml:space="preserve">, Nikolic A, </w:t>
      </w:r>
      <w:proofErr w:type="spellStart"/>
      <w:r w:rsidRPr="00EF23FD">
        <w:t>Cobeljic</w:t>
      </w:r>
      <w:proofErr w:type="spellEnd"/>
      <w:r w:rsidRPr="00EF23FD">
        <w:t xml:space="preserve"> M, Petrovic M, </w:t>
      </w:r>
      <w:proofErr w:type="spellStart"/>
      <w:r w:rsidRPr="00EF23FD">
        <w:t>Stojanov</w:t>
      </w:r>
      <w:proofErr w:type="spellEnd"/>
      <w:r w:rsidRPr="00EF23FD">
        <w:t xml:space="preserve"> A, Djordjevic G, </w:t>
      </w:r>
      <w:proofErr w:type="spellStart"/>
      <w:r w:rsidRPr="00EF23FD">
        <w:t>Vukojevic</w:t>
      </w:r>
      <w:proofErr w:type="spellEnd"/>
      <w:r w:rsidRPr="00EF23FD">
        <w:t xml:space="preserve"> Z, </w:t>
      </w:r>
      <w:proofErr w:type="spellStart"/>
      <w:r w:rsidRPr="00EF23FD">
        <w:t>Dominovic</w:t>
      </w:r>
      <w:proofErr w:type="spellEnd"/>
      <w:r w:rsidRPr="00EF23FD">
        <w:t xml:space="preserve">-Kovacevic A, </w:t>
      </w:r>
      <w:proofErr w:type="spellStart"/>
      <w:r w:rsidRPr="00EF23FD">
        <w:t>Stojanovic</w:t>
      </w:r>
      <w:proofErr w:type="spellEnd"/>
      <w:r w:rsidRPr="00EF23FD">
        <w:t xml:space="preserve"> M, </w:t>
      </w:r>
      <w:proofErr w:type="spellStart"/>
      <w:r w:rsidRPr="00EF23FD">
        <w:t>Stevic</w:t>
      </w:r>
      <w:proofErr w:type="spellEnd"/>
      <w:r w:rsidRPr="00EF23FD">
        <w:t xml:space="preserve"> Z, Rakocevic-</w:t>
      </w:r>
      <w:proofErr w:type="spellStart"/>
      <w:r w:rsidRPr="00EF23FD">
        <w:t>Stojanovic</w:t>
      </w:r>
      <w:proofErr w:type="spellEnd"/>
      <w:r w:rsidRPr="00EF23FD">
        <w:t xml:space="preserve"> V, </w:t>
      </w:r>
      <w:proofErr w:type="spellStart"/>
      <w:r w:rsidRPr="00EF23FD">
        <w:t>Lavrnic</w:t>
      </w:r>
      <w:proofErr w:type="spellEnd"/>
      <w:r w:rsidRPr="00EF23FD">
        <w:t xml:space="preserve"> D, Basta I. Neuromuscular disease-specific questionnaire to assess quality of life in patients with chronic inflammatory demyelinating polyradiculoneuropathy. J </w:t>
      </w:r>
      <w:proofErr w:type="spellStart"/>
      <w:r w:rsidRPr="00EF23FD">
        <w:t>Periph</w:t>
      </w:r>
      <w:proofErr w:type="spellEnd"/>
      <w:r w:rsidRPr="00EF23FD">
        <w:t xml:space="preserve"> </w:t>
      </w:r>
      <w:proofErr w:type="spellStart"/>
      <w:r w:rsidRPr="00EF23FD">
        <w:t>Nerv</w:t>
      </w:r>
      <w:proofErr w:type="spellEnd"/>
      <w:r w:rsidRPr="00EF23FD">
        <w:t xml:space="preserve"> Syst 2018;23(1):11-16. </w:t>
      </w:r>
      <w:r w:rsidRPr="00EF23FD">
        <w:rPr>
          <w:b/>
          <w:bCs/>
        </w:rPr>
        <w:t>M22, IF 2.4</w:t>
      </w:r>
    </w:p>
    <w:p w14:paraId="2B3E62A2" w14:textId="77777777" w:rsidR="00E7548D" w:rsidRPr="00EF23FD" w:rsidRDefault="00E7548D" w:rsidP="005769BE">
      <w:pPr>
        <w:pStyle w:val="ListParagraph"/>
        <w:numPr>
          <w:ilvl w:val="0"/>
          <w:numId w:val="20"/>
        </w:numPr>
        <w:ind w:left="714" w:hanging="357"/>
        <w:jc w:val="both"/>
        <w:rPr>
          <w:b/>
          <w:bCs/>
        </w:rPr>
      </w:pPr>
      <w:proofErr w:type="spellStart"/>
      <w:r w:rsidRPr="00EF23FD">
        <w:lastRenderedPageBreak/>
        <w:t>Martic</w:t>
      </w:r>
      <w:proofErr w:type="spellEnd"/>
      <w:r w:rsidRPr="00EF23FD">
        <w:t xml:space="preserve"> V, </w:t>
      </w:r>
      <w:proofErr w:type="spellStart"/>
      <w:r w:rsidRPr="00EF23FD">
        <w:t>Bozovic</w:t>
      </w:r>
      <w:proofErr w:type="spellEnd"/>
      <w:r w:rsidRPr="00EF23FD">
        <w:t xml:space="preserve"> I, </w:t>
      </w:r>
      <w:proofErr w:type="spellStart"/>
      <w:r w:rsidRPr="00EF23FD">
        <w:t>Berisavac</w:t>
      </w:r>
      <w:proofErr w:type="spellEnd"/>
      <w:r w:rsidRPr="00EF23FD">
        <w:t xml:space="preserve"> I, Basta I, </w:t>
      </w:r>
      <w:proofErr w:type="spellStart"/>
      <w:r w:rsidRPr="00D249CC">
        <w:rPr>
          <w:b/>
          <w:bCs/>
        </w:rPr>
        <w:t>Peric</w:t>
      </w:r>
      <w:proofErr w:type="spellEnd"/>
      <w:r w:rsidRPr="00D249CC">
        <w:rPr>
          <w:b/>
          <w:bCs/>
        </w:rPr>
        <w:t xml:space="preserve"> S</w:t>
      </w:r>
      <w:r w:rsidRPr="00EF23FD">
        <w:t xml:space="preserve">, Babic M, Rajic SL, Bjelica B, </w:t>
      </w:r>
      <w:proofErr w:type="spellStart"/>
      <w:r w:rsidRPr="00EF23FD">
        <w:t>Stojiljkovic</w:t>
      </w:r>
      <w:proofErr w:type="spellEnd"/>
      <w:r w:rsidRPr="00EF23FD">
        <w:t xml:space="preserve"> Tamas O, </w:t>
      </w:r>
      <w:proofErr w:type="spellStart"/>
      <w:r w:rsidRPr="00EF23FD">
        <w:t>Stojanov</w:t>
      </w:r>
      <w:proofErr w:type="spellEnd"/>
      <w:r w:rsidRPr="00EF23FD">
        <w:t xml:space="preserve"> A, </w:t>
      </w:r>
      <w:proofErr w:type="spellStart"/>
      <w:r w:rsidRPr="00EF23FD">
        <w:t>Grunauer</w:t>
      </w:r>
      <w:proofErr w:type="spellEnd"/>
      <w:r w:rsidRPr="00EF23FD">
        <w:t xml:space="preserve"> M, </w:t>
      </w:r>
      <w:proofErr w:type="spellStart"/>
      <w:r w:rsidRPr="00EF23FD">
        <w:t>Cobeljic</w:t>
      </w:r>
      <w:proofErr w:type="spellEnd"/>
      <w:r w:rsidRPr="00EF23FD">
        <w:t xml:space="preserve"> M, </w:t>
      </w:r>
      <w:proofErr w:type="spellStart"/>
      <w:r w:rsidRPr="00EF23FD">
        <w:t>Komatina</w:t>
      </w:r>
      <w:proofErr w:type="spellEnd"/>
      <w:r w:rsidRPr="00EF23FD">
        <w:t xml:space="preserve"> N, Djuric V, Petrovic M, </w:t>
      </w:r>
      <w:proofErr w:type="spellStart"/>
      <w:r w:rsidRPr="00EF23FD">
        <w:t>Vujovic</w:t>
      </w:r>
      <w:proofErr w:type="spellEnd"/>
      <w:r w:rsidRPr="00EF23FD">
        <w:t xml:space="preserve"> B, </w:t>
      </w:r>
      <w:proofErr w:type="spellStart"/>
      <w:r w:rsidRPr="00EF23FD">
        <w:t>Dominovic</w:t>
      </w:r>
      <w:proofErr w:type="spellEnd"/>
      <w:r w:rsidRPr="00EF23FD">
        <w:t xml:space="preserve"> Kovacevic A, Djordjevic G, Jovanovic D, </w:t>
      </w:r>
      <w:proofErr w:type="spellStart"/>
      <w:r w:rsidRPr="00EF23FD">
        <w:t>Stevic</w:t>
      </w:r>
      <w:proofErr w:type="spellEnd"/>
      <w:r w:rsidRPr="00EF23FD">
        <w:t xml:space="preserve"> Z. Three-Year Follow-Up Study in Patients with Guillain-Barré Syndrome. Can J Neurol Sci 2018;45(3):269-74. </w:t>
      </w:r>
      <w:r w:rsidRPr="00EF23FD">
        <w:rPr>
          <w:b/>
          <w:bCs/>
        </w:rPr>
        <w:t>M23, IF 2.3</w:t>
      </w:r>
    </w:p>
    <w:p w14:paraId="135A9FF2" w14:textId="77777777" w:rsidR="00E7548D" w:rsidRPr="00EF23FD" w:rsidRDefault="00E7548D" w:rsidP="005769BE">
      <w:pPr>
        <w:pStyle w:val="ListParagraph"/>
        <w:numPr>
          <w:ilvl w:val="0"/>
          <w:numId w:val="20"/>
        </w:numPr>
        <w:ind w:left="714" w:hanging="357"/>
        <w:jc w:val="both"/>
        <w:rPr>
          <w:b/>
          <w:bCs/>
        </w:rPr>
      </w:pPr>
      <w:r w:rsidRPr="00EF23FD">
        <w:t xml:space="preserve">Johnson K, </w:t>
      </w:r>
      <w:proofErr w:type="spellStart"/>
      <w:r w:rsidRPr="00EF23FD">
        <w:t>Töpf</w:t>
      </w:r>
      <w:proofErr w:type="spellEnd"/>
      <w:r w:rsidRPr="00EF23FD">
        <w:t xml:space="preserve"> A, </w:t>
      </w:r>
      <w:proofErr w:type="spellStart"/>
      <w:r w:rsidRPr="00EF23FD">
        <w:t>Bertoli</w:t>
      </w:r>
      <w:proofErr w:type="spellEnd"/>
      <w:r w:rsidRPr="00EF23FD">
        <w:t xml:space="preserve"> M, Phillips L, </w:t>
      </w:r>
      <w:proofErr w:type="spellStart"/>
      <w:r w:rsidRPr="00EF23FD">
        <w:t>Claeys</w:t>
      </w:r>
      <w:proofErr w:type="spellEnd"/>
      <w:r w:rsidRPr="00EF23FD">
        <w:t xml:space="preserve"> KG, </w:t>
      </w:r>
      <w:proofErr w:type="spellStart"/>
      <w:r w:rsidRPr="00EF23FD">
        <w:t>Stojanovic</w:t>
      </w:r>
      <w:proofErr w:type="spellEnd"/>
      <w:r w:rsidRPr="00EF23FD">
        <w:t xml:space="preserve"> VR, </w:t>
      </w:r>
      <w:proofErr w:type="spellStart"/>
      <w:r w:rsidRPr="00D249CC">
        <w:rPr>
          <w:b/>
          <w:bCs/>
        </w:rPr>
        <w:t>Perić</w:t>
      </w:r>
      <w:proofErr w:type="spellEnd"/>
      <w:r w:rsidRPr="00D249CC">
        <w:rPr>
          <w:b/>
          <w:bCs/>
        </w:rPr>
        <w:t xml:space="preserve"> S</w:t>
      </w:r>
      <w:r w:rsidRPr="00EF23FD">
        <w:t xml:space="preserve">, Hahn A, Maddison P, </w:t>
      </w:r>
      <w:proofErr w:type="spellStart"/>
      <w:r w:rsidRPr="00EF23FD">
        <w:t>Akay</w:t>
      </w:r>
      <w:proofErr w:type="spellEnd"/>
      <w:r w:rsidRPr="00EF23FD">
        <w:t xml:space="preserve"> E, Bastian AE, </w:t>
      </w:r>
      <w:proofErr w:type="spellStart"/>
      <w:r w:rsidRPr="00EF23FD">
        <w:t>Łusakowska</w:t>
      </w:r>
      <w:proofErr w:type="spellEnd"/>
      <w:r w:rsidRPr="00EF23FD">
        <w:t xml:space="preserve"> A, </w:t>
      </w:r>
      <w:proofErr w:type="spellStart"/>
      <w:r w:rsidRPr="00EF23FD">
        <w:t>Kostera-Pruszczyk</w:t>
      </w:r>
      <w:proofErr w:type="spellEnd"/>
      <w:r w:rsidRPr="00EF23FD">
        <w:t xml:space="preserve"> A, Lek M, Xu L, MacArthur DG, Straub V. Identification of GAA variants through whole exome sequencing targeted to a cohort of 606 patients with unexplained limb-girdle muscle weakness. </w:t>
      </w:r>
      <w:proofErr w:type="spellStart"/>
      <w:r w:rsidRPr="00EF23FD">
        <w:t>Orphanet</w:t>
      </w:r>
      <w:proofErr w:type="spellEnd"/>
      <w:r w:rsidRPr="00EF23FD">
        <w:t xml:space="preserve"> J Rare Dis 2017;12(1):173. </w:t>
      </w:r>
      <w:r w:rsidRPr="00EF23FD">
        <w:rPr>
          <w:b/>
          <w:bCs/>
        </w:rPr>
        <w:t>M22, IF 3.6</w:t>
      </w:r>
    </w:p>
    <w:p w14:paraId="16B6B825" w14:textId="77777777" w:rsidR="00E7548D" w:rsidRPr="00EF23FD" w:rsidRDefault="00E7548D" w:rsidP="005769BE">
      <w:pPr>
        <w:pStyle w:val="ListParagraph"/>
        <w:numPr>
          <w:ilvl w:val="0"/>
          <w:numId w:val="20"/>
        </w:numPr>
        <w:ind w:left="714" w:hanging="357"/>
        <w:jc w:val="both"/>
        <w:rPr>
          <w:b/>
          <w:bCs/>
        </w:rPr>
      </w:pPr>
      <w:proofErr w:type="spellStart"/>
      <w:r w:rsidRPr="00EF23FD">
        <w:t>Bozovic</w:t>
      </w:r>
      <w:proofErr w:type="spellEnd"/>
      <w:r w:rsidRPr="00EF23FD">
        <w:t xml:space="preserve"> I, </w:t>
      </w:r>
      <w:proofErr w:type="spellStart"/>
      <w:r w:rsidRPr="00EF23FD">
        <w:t>Kacar</w:t>
      </w:r>
      <w:proofErr w:type="spellEnd"/>
      <w:r w:rsidRPr="00EF23FD">
        <w:t xml:space="preserve"> A, </w:t>
      </w:r>
      <w:proofErr w:type="spellStart"/>
      <w:r w:rsidRPr="00D249CC">
        <w:rPr>
          <w:b/>
          <w:bCs/>
        </w:rPr>
        <w:t>Peric</w:t>
      </w:r>
      <w:proofErr w:type="spellEnd"/>
      <w:r w:rsidRPr="00D249CC">
        <w:rPr>
          <w:b/>
          <w:bCs/>
        </w:rPr>
        <w:t xml:space="preserve"> S</w:t>
      </w:r>
      <w:r w:rsidRPr="00EF23FD">
        <w:t xml:space="preserve">, Nikolic A, Bjelica B, </w:t>
      </w:r>
      <w:proofErr w:type="spellStart"/>
      <w:r w:rsidRPr="00EF23FD">
        <w:t>Cobeljic</w:t>
      </w:r>
      <w:proofErr w:type="spellEnd"/>
      <w:r w:rsidRPr="00EF23FD">
        <w:t xml:space="preserve"> M, Petrovic M, </w:t>
      </w:r>
      <w:proofErr w:type="spellStart"/>
      <w:r w:rsidRPr="00EF23FD">
        <w:t>Stojanov</w:t>
      </w:r>
      <w:proofErr w:type="spellEnd"/>
      <w:r w:rsidRPr="00EF23FD">
        <w:t xml:space="preserve"> A, Djuric V, </w:t>
      </w:r>
      <w:proofErr w:type="spellStart"/>
      <w:r w:rsidRPr="00EF23FD">
        <w:t>Stojanovic</w:t>
      </w:r>
      <w:proofErr w:type="spellEnd"/>
      <w:r w:rsidRPr="00EF23FD">
        <w:t xml:space="preserve"> M, Djordjevic G, </w:t>
      </w:r>
      <w:proofErr w:type="spellStart"/>
      <w:r w:rsidRPr="00EF23FD">
        <w:t>Martic</w:t>
      </w:r>
      <w:proofErr w:type="spellEnd"/>
      <w:r w:rsidRPr="00EF23FD">
        <w:t xml:space="preserve"> V, </w:t>
      </w:r>
      <w:proofErr w:type="spellStart"/>
      <w:r w:rsidRPr="00EF23FD">
        <w:t>Dominovic</w:t>
      </w:r>
      <w:proofErr w:type="spellEnd"/>
      <w:r w:rsidRPr="00EF23FD">
        <w:t xml:space="preserve"> A, </w:t>
      </w:r>
      <w:proofErr w:type="spellStart"/>
      <w:r w:rsidRPr="00EF23FD">
        <w:t>Vukojevic</w:t>
      </w:r>
      <w:proofErr w:type="spellEnd"/>
      <w:r w:rsidRPr="00EF23FD">
        <w:t xml:space="preserve"> Z, Basta I. Quality of life predictors in patients with chronic inflammatory demyelinating polyradiculoneuropathy. J Neurol 2017;264(12):2481-6. </w:t>
      </w:r>
      <w:r w:rsidRPr="00EF23FD">
        <w:rPr>
          <w:b/>
          <w:bCs/>
        </w:rPr>
        <w:t xml:space="preserve">M21, IF 3.8 </w:t>
      </w:r>
    </w:p>
    <w:p w14:paraId="7AC323E0" w14:textId="77777777" w:rsidR="00E7548D" w:rsidRPr="00EF23FD" w:rsidRDefault="00E7548D" w:rsidP="005769BE">
      <w:pPr>
        <w:pStyle w:val="ListParagraph"/>
        <w:numPr>
          <w:ilvl w:val="0"/>
          <w:numId w:val="20"/>
        </w:numPr>
        <w:ind w:left="714" w:hanging="357"/>
        <w:jc w:val="both"/>
        <w:rPr>
          <w:b/>
          <w:bCs/>
        </w:rPr>
      </w:pPr>
      <w:proofErr w:type="spellStart"/>
      <w:r w:rsidRPr="00EF23FD">
        <w:t>Pešović</w:t>
      </w:r>
      <w:proofErr w:type="spellEnd"/>
      <w:r w:rsidRPr="00EF23FD">
        <w:t xml:space="preserve"> J, </w:t>
      </w:r>
      <w:proofErr w:type="spellStart"/>
      <w:r w:rsidRPr="00D249CC">
        <w:rPr>
          <w:b/>
          <w:bCs/>
        </w:rPr>
        <w:t>Perić</w:t>
      </w:r>
      <w:proofErr w:type="spellEnd"/>
      <w:r w:rsidRPr="00D249CC">
        <w:rPr>
          <w:b/>
          <w:bCs/>
        </w:rPr>
        <w:t xml:space="preserve"> S</w:t>
      </w:r>
      <w:r w:rsidRPr="00EF23FD">
        <w:t xml:space="preserve">, </w:t>
      </w:r>
      <w:proofErr w:type="spellStart"/>
      <w:r w:rsidRPr="00EF23FD">
        <w:t>Brkušanin</w:t>
      </w:r>
      <w:proofErr w:type="spellEnd"/>
      <w:r w:rsidRPr="00EF23FD">
        <w:t xml:space="preserve"> M, </w:t>
      </w:r>
      <w:proofErr w:type="spellStart"/>
      <w:r w:rsidRPr="00EF23FD">
        <w:t>Brajušković</w:t>
      </w:r>
      <w:proofErr w:type="spellEnd"/>
      <w:r w:rsidRPr="00EF23FD">
        <w:t xml:space="preserve"> G, </w:t>
      </w:r>
      <w:proofErr w:type="spellStart"/>
      <w:r w:rsidRPr="00EF23FD">
        <w:t>Rakočević-Stojanović</w:t>
      </w:r>
      <w:proofErr w:type="spellEnd"/>
      <w:r w:rsidRPr="00EF23FD">
        <w:t xml:space="preserve"> V, </w:t>
      </w:r>
      <w:proofErr w:type="spellStart"/>
      <w:r w:rsidRPr="00EF23FD">
        <w:t>Savić-Pavićević</w:t>
      </w:r>
      <w:proofErr w:type="spellEnd"/>
      <w:r w:rsidRPr="00EF23FD">
        <w:t xml:space="preserve"> D. Molecular </w:t>
      </w:r>
      <w:proofErr w:type="spellStart"/>
      <w:r w:rsidRPr="00EF23FD">
        <w:t>genetic</w:t>
      </w:r>
      <w:proofErr w:type="spellEnd"/>
      <w:r w:rsidRPr="00EF23FD">
        <w:t xml:space="preserve"> and clinical characterization of myotonic dystrophy type 1 patients carrying variant repeats within DMPK expansions. Neurogenetics </w:t>
      </w:r>
      <w:proofErr w:type="gramStart"/>
      <w:r w:rsidRPr="00EF23FD">
        <w:t>2017;18:207</w:t>
      </w:r>
      <w:proofErr w:type="gramEnd"/>
      <w:r w:rsidRPr="00EF23FD">
        <w:t xml:space="preserve">-18. </w:t>
      </w:r>
      <w:r w:rsidRPr="00EF23FD">
        <w:rPr>
          <w:b/>
          <w:bCs/>
        </w:rPr>
        <w:t>M22, IF 3.3</w:t>
      </w:r>
    </w:p>
    <w:p w14:paraId="2B4450AC" w14:textId="77777777" w:rsidR="00E7548D" w:rsidRPr="00EF23FD" w:rsidRDefault="00E7548D" w:rsidP="005769BE">
      <w:pPr>
        <w:pStyle w:val="ListParagraph"/>
        <w:numPr>
          <w:ilvl w:val="0"/>
          <w:numId w:val="20"/>
        </w:numPr>
        <w:ind w:left="714" w:hanging="357"/>
        <w:jc w:val="both"/>
      </w:pPr>
      <w:proofErr w:type="spellStart"/>
      <w:r w:rsidRPr="00D249CC">
        <w:rPr>
          <w:b/>
          <w:bCs/>
        </w:rPr>
        <w:t>Peric</w:t>
      </w:r>
      <w:proofErr w:type="spellEnd"/>
      <w:r w:rsidRPr="00D249CC">
        <w:rPr>
          <w:b/>
          <w:bCs/>
        </w:rPr>
        <w:t xml:space="preserve"> S</w:t>
      </w:r>
      <w:r w:rsidRPr="00EF23FD">
        <w:t xml:space="preserve">, </w:t>
      </w:r>
      <w:proofErr w:type="spellStart"/>
      <w:r w:rsidRPr="00EF23FD">
        <w:t>Bozovic</w:t>
      </w:r>
      <w:proofErr w:type="spellEnd"/>
      <w:r w:rsidRPr="00EF23FD">
        <w:t xml:space="preserve"> I, Bjelica B, </w:t>
      </w:r>
      <w:proofErr w:type="spellStart"/>
      <w:r w:rsidRPr="00EF23FD">
        <w:t>Berisavac</w:t>
      </w:r>
      <w:proofErr w:type="spellEnd"/>
      <w:r w:rsidRPr="00EF23FD">
        <w:t xml:space="preserve"> I, </w:t>
      </w:r>
      <w:proofErr w:type="spellStart"/>
      <w:r w:rsidRPr="00EF23FD">
        <w:t>Stojiljkovic</w:t>
      </w:r>
      <w:proofErr w:type="spellEnd"/>
      <w:r w:rsidRPr="00EF23FD">
        <w:t xml:space="preserve"> O, Basta I, </w:t>
      </w:r>
      <w:proofErr w:type="spellStart"/>
      <w:r w:rsidRPr="00EF23FD">
        <w:t>Beslac-Bumbasirevic</w:t>
      </w:r>
      <w:proofErr w:type="spellEnd"/>
      <w:r w:rsidRPr="00EF23FD">
        <w:t xml:space="preserve"> L, Rakocevic-</w:t>
      </w:r>
      <w:proofErr w:type="spellStart"/>
      <w:r w:rsidRPr="00EF23FD">
        <w:t>Stojanovic</w:t>
      </w:r>
      <w:proofErr w:type="spellEnd"/>
      <w:r w:rsidRPr="00EF23FD">
        <w:t xml:space="preserve"> V, </w:t>
      </w:r>
      <w:proofErr w:type="spellStart"/>
      <w:r w:rsidRPr="00EF23FD">
        <w:t>Lavrnic</w:t>
      </w:r>
      <w:proofErr w:type="spellEnd"/>
      <w:r w:rsidRPr="00EF23FD">
        <w:t xml:space="preserve"> D, </w:t>
      </w:r>
      <w:proofErr w:type="spellStart"/>
      <w:r w:rsidRPr="00EF23FD">
        <w:t>Stevic</w:t>
      </w:r>
      <w:proofErr w:type="spellEnd"/>
      <w:r w:rsidRPr="00EF23FD">
        <w:t xml:space="preserve"> Z. Diabetes mellitus may affect short-term outcome of Guillain-Barré syndrome. J </w:t>
      </w:r>
      <w:proofErr w:type="spellStart"/>
      <w:r w:rsidRPr="00EF23FD">
        <w:t>Peripher</w:t>
      </w:r>
      <w:proofErr w:type="spellEnd"/>
      <w:r w:rsidRPr="00EF23FD">
        <w:t xml:space="preserve"> </w:t>
      </w:r>
      <w:proofErr w:type="spellStart"/>
      <w:r w:rsidRPr="00EF23FD">
        <w:t>Nerv</w:t>
      </w:r>
      <w:proofErr w:type="spellEnd"/>
      <w:r w:rsidRPr="00EF23FD">
        <w:t xml:space="preserve"> Syst 2017;22(2):127-130. </w:t>
      </w:r>
      <w:r w:rsidRPr="00EF23FD">
        <w:rPr>
          <w:b/>
          <w:bCs/>
        </w:rPr>
        <w:t>M22, IF 2.4</w:t>
      </w:r>
    </w:p>
    <w:p w14:paraId="76D7998B"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w:t>
      </w:r>
      <w:proofErr w:type="spellStart"/>
      <w:r w:rsidRPr="00EF23FD">
        <w:t>Maksimovic</w:t>
      </w:r>
      <w:proofErr w:type="spellEnd"/>
      <w:r w:rsidRPr="00EF23FD">
        <w:t xml:space="preserve"> R, </w:t>
      </w:r>
      <w:proofErr w:type="spellStart"/>
      <w:r w:rsidRPr="00EF23FD">
        <w:t>Banko</w:t>
      </w:r>
      <w:proofErr w:type="spellEnd"/>
      <w:r w:rsidRPr="00EF23FD">
        <w:t xml:space="preserve"> B, </w:t>
      </w:r>
      <w:proofErr w:type="spellStart"/>
      <w:r w:rsidRPr="00EF23FD">
        <w:t>Durdic</w:t>
      </w:r>
      <w:proofErr w:type="spellEnd"/>
      <w:r w:rsidRPr="00EF23FD">
        <w:t xml:space="preserve"> M, Bjelica B, </w:t>
      </w:r>
      <w:proofErr w:type="spellStart"/>
      <w:r w:rsidRPr="00EF23FD">
        <w:t>Bozovic</w:t>
      </w:r>
      <w:proofErr w:type="spellEnd"/>
      <w:r w:rsidRPr="00EF23FD">
        <w:t xml:space="preserve"> I, </w:t>
      </w:r>
      <w:proofErr w:type="spellStart"/>
      <w:r w:rsidRPr="00EF23FD">
        <w:t>Balcik</w:t>
      </w:r>
      <w:proofErr w:type="spellEnd"/>
      <w:r w:rsidRPr="00EF23FD">
        <w:t xml:space="preserve"> Y, </w:t>
      </w:r>
      <w:proofErr w:type="spellStart"/>
      <w:r w:rsidRPr="00EF23FD">
        <w:t>Pesovic</w:t>
      </w:r>
      <w:proofErr w:type="spellEnd"/>
      <w:r w:rsidRPr="00EF23FD">
        <w:t xml:space="preserve"> J, </w:t>
      </w:r>
      <w:proofErr w:type="spellStart"/>
      <w:r w:rsidRPr="00EF23FD">
        <w:t>Savic-Pavicevic</w:t>
      </w:r>
      <w:proofErr w:type="spellEnd"/>
      <w:r w:rsidRPr="00EF23FD">
        <w:t xml:space="preserve"> D, Rakocevic-</w:t>
      </w:r>
      <w:proofErr w:type="spellStart"/>
      <w:r w:rsidRPr="00EF23FD">
        <w:t>Stojanovic</w:t>
      </w:r>
      <w:proofErr w:type="spellEnd"/>
      <w:r w:rsidRPr="00EF23FD">
        <w:t xml:space="preserve"> V. Magnetic resonance imaging of leg muscles in patients with myotonic dystrophies. J Neurol </w:t>
      </w:r>
      <w:proofErr w:type="gramStart"/>
      <w:r w:rsidRPr="00EF23FD">
        <w:t>2017;264:1899</w:t>
      </w:r>
      <w:proofErr w:type="gramEnd"/>
      <w:r w:rsidRPr="00EF23FD">
        <w:t xml:space="preserve">-908. </w:t>
      </w:r>
      <w:r w:rsidRPr="00EF23FD">
        <w:rPr>
          <w:b/>
          <w:bCs/>
        </w:rPr>
        <w:t>M22, IF 3.4</w:t>
      </w:r>
    </w:p>
    <w:p w14:paraId="482A5924"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w:t>
      </w:r>
      <w:proofErr w:type="spellStart"/>
      <w:r w:rsidRPr="00EF23FD">
        <w:t>Heatwole</w:t>
      </w:r>
      <w:proofErr w:type="spellEnd"/>
      <w:r w:rsidRPr="00EF23FD">
        <w:t xml:space="preserve"> C, </w:t>
      </w:r>
      <w:proofErr w:type="spellStart"/>
      <w:r w:rsidRPr="00EF23FD">
        <w:t>Durovic</w:t>
      </w:r>
      <w:proofErr w:type="spellEnd"/>
      <w:r w:rsidRPr="00EF23FD">
        <w:t xml:space="preserve"> E, </w:t>
      </w:r>
      <w:proofErr w:type="spellStart"/>
      <w:r w:rsidRPr="00EF23FD">
        <w:t>Kacar</w:t>
      </w:r>
      <w:proofErr w:type="spellEnd"/>
      <w:r w:rsidRPr="00EF23FD">
        <w:t xml:space="preserve"> A, Nikolic A, Basta I, Marjanovic A, </w:t>
      </w:r>
      <w:proofErr w:type="spellStart"/>
      <w:r w:rsidRPr="00EF23FD">
        <w:t>Stevic</w:t>
      </w:r>
      <w:proofErr w:type="spellEnd"/>
      <w:r w:rsidRPr="00EF23FD">
        <w:t xml:space="preserve"> Z, </w:t>
      </w:r>
      <w:proofErr w:type="spellStart"/>
      <w:r w:rsidRPr="00EF23FD">
        <w:t>Lavrnic</w:t>
      </w:r>
      <w:proofErr w:type="spellEnd"/>
      <w:r w:rsidRPr="00EF23FD">
        <w:t xml:space="preserve"> D, Rakocevic </w:t>
      </w:r>
      <w:proofErr w:type="spellStart"/>
      <w:r w:rsidRPr="00EF23FD">
        <w:t>Stojanovic</w:t>
      </w:r>
      <w:proofErr w:type="spellEnd"/>
      <w:r w:rsidRPr="00EF23FD">
        <w:t xml:space="preserve"> V. Prospective measurement of quality of life in myotonic dystrophy type 1. Acta Neurol </w:t>
      </w:r>
      <w:proofErr w:type="spellStart"/>
      <w:r w:rsidRPr="00EF23FD">
        <w:t>Scand</w:t>
      </w:r>
      <w:proofErr w:type="spellEnd"/>
      <w:r w:rsidRPr="00EF23FD">
        <w:t xml:space="preserve"> </w:t>
      </w:r>
      <w:proofErr w:type="gramStart"/>
      <w:r w:rsidRPr="00EF23FD">
        <w:t>2017;136:694</w:t>
      </w:r>
      <w:proofErr w:type="gramEnd"/>
      <w:r w:rsidRPr="00EF23FD">
        <w:t xml:space="preserve">-7. </w:t>
      </w:r>
      <w:r w:rsidRPr="00EF23FD">
        <w:rPr>
          <w:b/>
          <w:bCs/>
        </w:rPr>
        <w:t>M22, IF 3.1</w:t>
      </w:r>
    </w:p>
    <w:p w14:paraId="1BAA8648" w14:textId="77777777" w:rsidR="00E7548D" w:rsidRPr="00EF23FD" w:rsidRDefault="00E7548D" w:rsidP="005769BE">
      <w:pPr>
        <w:pStyle w:val="ListParagraph"/>
        <w:numPr>
          <w:ilvl w:val="0"/>
          <w:numId w:val="20"/>
        </w:numPr>
        <w:ind w:left="714" w:hanging="357"/>
        <w:jc w:val="both"/>
        <w:rPr>
          <w:b/>
          <w:bCs/>
        </w:rPr>
      </w:pPr>
      <w:proofErr w:type="spellStart"/>
      <w:r w:rsidRPr="00EF23FD">
        <w:t>Paunic</w:t>
      </w:r>
      <w:proofErr w:type="spellEnd"/>
      <w:r w:rsidRPr="00EF23FD">
        <w:t xml:space="preserve"> T, </w:t>
      </w:r>
      <w:proofErr w:type="spellStart"/>
      <w:r w:rsidRPr="00D249CC">
        <w:rPr>
          <w:b/>
          <w:bCs/>
        </w:rPr>
        <w:t>Peric</w:t>
      </w:r>
      <w:proofErr w:type="spellEnd"/>
      <w:r w:rsidRPr="00D249CC">
        <w:rPr>
          <w:b/>
          <w:bCs/>
        </w:rPr>
        <w:t xml:space="preserve"> S</w:t>
      </w:r>
      <w:r w:rsidRPr="00EF23FD">
        <w:t xml:space="preserve">, </w:t>
      </w:r>
      <w:proofErr w:type="spellStart"/>
      <w:r w:rsidRPr="00EF23FD">
        <w:t>Cvitan</w:t>
      </w:r>
      <w:proofErr w:type="spellEnd"/>
      <w:r w:rsidRPr="00EF23FD">
        <w:t xml:space="preserve"> E, </w:t>
      </w:r>
      <w:proofErr w:type="spellStart"/>
      <w:r w:rsidRPr="00EF23FD">
        <w:t>Raspopovic</w:t>
      </w:r>
      <w:proofErr w:type="spellEnd"/>
      <w:r w:rsidRPr="00EF23FD">
        <w:t xml:space="preserve"> S, </w:t>
      </w:r>
      <w:proofErr w:type="spellStart"/>
      <w:r w:rsidRPr="00EF23FD">
        <w:t>Peric</w:t>
      </w:r>
      <w:proofErr w:type="spellEnd"/>
      <w:r w:rsidRPr="00EF23FD">
        <w:t xml:space="preserve"> M, Mandic </w:t>
      </w:r>
      <w:proofErr w:type="spellStart"/>
      <w:r w:rsidRPr="00EF23FD">
        <w:t>Stojmenovic</w:t>
      </w:r>
      <w:proofErr w:type="spellEnd"/>
      <w:r w:rsidRPr="00EF23FD">
        <w:t xml:space="preserve"> G, Rakocevic </w:t>
      </w:r>
      <w:proofErr w:type="spellStart"/>
      <w:r w:rsidRPr="00EF23FD">
        <w:t>Stojanovic</w:t>
      </w:r>
      <w:proofErr w:type="spellEnd"/>
      <w:r w:rsidRPr="00EF23FD">
        <w:t xml:space="preserve"> V. Routine echocardiography in patients with myotonic dystrophy type 1. J Chin Med Assoc </w:t>
      </w:r>
      <w:proofErr w:type="gramStart"/>
      <w:r w:rsidRPr="00EF23FD">
        <w:t>2017;80:408</w:t>
      </w:r>
      <w:proofErr w:type="gramEnd"/>
      <w:r w:rsidRPr="00EF23FD">
        <w:t xml:space="preserve">-12. </w:t>
      </w:r>
      <w:r w:rsidRPr="00EF23FD">
        <w:rPr>
          <w:b/>
          <w:bCs/>
        </w:rPr>
        <w:t>M22, IF 1.2</w:t>
      </w:r>
    </w:p>
    <w:p w14:paraId="77EE4794"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w:t>
      </w:r>
      <w:proofErr w:type="spellStart"/>
      <w:r w:rsidRPr="00EF23FD">
        <w:t>Brajkovic</w:t>
      </w:r>
      <w:proofErr w:type="spellEnd"/>
      <w:r w:rsidRPr="00EF23FD">
        <w:t xml:space="preserve"> L, </w:t>
      </w:r>
      <w:proofErr w:type="spellStart"/>
      <w:r w:rsidRPr="00EF23FD">
        <w:t>Belanovic</w:t>
      </w:r>
      <w:proofErr w:type="spellEnd"/>
      <w:r w:rsidRPr="00EF23FD">
        <w:t xml:space="preserve"> B, Ilic V, </w:t>
      </w:r>
      <w:proofErr w:type="spellStart"/>
      <w:r w:rsidRPr="00EF23FD">
        <w:t>Salak-Djokic</w:t>
      </w:r>
      <w:proofErr w:type="spellEnd"/>
      <w:r w:rsidRPr="00EF23FD">
        <w:t xml:space="preserve"> B, Basta I, Rakocevic </w:t>
      </w:r>
      <w:proofErr w:type="spellStart"/>
      <w:r w:rsidRPr="00EF23FD">
        <w:t>Stojanovic</w:t>
      </w:r>
      <w:proofErr w:type="spellEnd"/>
      <w:r w:rsidRPr="00EF23FD">
        <w:t xml:space="preserve"> V. Brain positron emission tomography in patients with myotonic dystrophy type 1 and type 2. J Neurol Sci </w:t>
      </w:r>
      <w:proofErr w:type="gramStart"/>
      <w:r w:rsidRPr="00EF23FD">
        <w:t>2017;378:187</w:t>
      </w:r>
      <w:proofErr w:type="gramEnd"/>
      <w:r w:rsidRPr="00EF23FD">
        <w:t xml:space="preserve">-92. </w:t>
      </w:r>
      <w:r w:rsidRPr="00EF23FD">
        <w:rPr>
          <w:b/>
          <w:bCs/>
        </w:rPr>
        <w:t>M22, IF 2.3</w:t>
      </w:r>
    </w:p>
    <w:p w14:paraId="0B3CE74A" w14:textId="77777777" w:rsidR="00E7548D" w:rsidRPr="00EF23FD" w:rsidRDefault="00E7548D" w:rsidP="005769BE">
      <w:pPr>
        <w:pStyle w:val="ListParagraph"/>
        <w:numPr>
          <w:ilvl w:val="0"/>
          <w:numId w:val="20"/>
        </w:numPr>
        <w:ind w:left="714" w:hanging="357"/>
        <w:jc w:val="both"/>
        <w:rPr>
          <w:b/>
          <w:bCs/>
        </w:rPr>
      </w:pPr>
      <w:proofErr w:type="spellStart"/>
      <w:r w:rsidRPr="00EF23FD">
        <w:t>Marjanović</w:t>
      </w:r>
      <w:proofErr w:type="spellEnd"/>
      <w:r w:rsidRPr="00EF23FD">
        <w:t xml:space="preserve"> IV, </w:t>
      </w:r>
      <w:proofErr w:type="spellStart"/>
      <w:r w:rsidRPr="00EF23FD">
        <w:t>Selak-Djokić</w:t>
      </w:r>
      <w:proofErr w:type="spellEnd"/>
      <w:r w:rsidRPr="00EF23FD">
        <w:t xml:space="preserve"> B, </w:t>
      </w:r>
      <w:proofErr w:type="spellStart"/>
      <w:r w:rsidRPr="00D249CC">
        <w:rPr>
          <w:b/>
          <w:bCs/>
        </w:rPr>
        <w:t>Perić</w:t>
      </w:r>
      <w:proofErr w:type="spellEnd"/>
      <w:r w:rsidRPr="00D249CC">
        <w:rPr>
          <w:b/>
          <w:bCs/>
        </w:rPr>
        <w:t xml:space="preserve"> S</w:t>
      </w:r>
      <w:r w:rsidRPr="00EF23FD">
        <w:t xml:space="preserve">, </w:t>
      </w:r>
      <w:proofErr w:type="spellStart"/>
      <w:r w:rsidRPr="00EF23FD">
        <w:t>Janković</w:t>
      </w:r>
      <w:proofErr w:type="spellEnd"/>
      <w:r w:rsidRPr="00EF23FD">
        <w:t xml:space="preserve"> M, </w:t>
      </w:r>
      <w:proofErr w:type="spellStart"/>
      <w:r w:rsidRPr="00EF23FD">
        <w:t>Arsenijević</w:t>
      </w:r>
      <w:proofErr w:type="spellEnd"/>
      <w:r w:rsidRPr="00EF23FD">
        <w:t xml:space="preserve"> V, Basta I, </w:t>
      </w:r>
      <w:proofErr w:type="spellStart"/>
      <w:r w:rsidRPr="00EF23FD">
        <w:t>Lavrnić</w:t>
      </w:r>
      <w:proofErr w:type="spellEnd"/>
      <w:r w:rsidRPr="00EF23FD">
        <w:t xml:space="preserve"> D, </w:t>
      </w:r>
      <w:proofErr w:type="spellStart"/>
      <w:r w:rsidRPr="00EF23FD">
        <w:t>Stefanova</w:t>
      </w:r>
      <w:proofErr w:type="spellEnd"/>
      <w:r w:rsidRPr="00EF23FD">
        <w:t xml:space="preserve"> E, </w:t>
      </w:r>
      <w:proofErr w:type="spellStart"/>
      <w:r w:rsidRPr="00EF23FD">
        <w:t>Stević</w:t>
      </w:r>
      <w:proofErr w:type="spellEnd"/>
      <w:r w:rsidRPr="00EF23FD">
        <w:t xml:space="preserve"> Z. Comparison of the clinical and cognitive features of genetically positive ALS patients from the largest tertiary center in Serbia. J Neurol 2017;264(6):1091-1098. </w:t>
      </w:r>
      <w:r w:rsidRPr="00EF23FD">
        <w:rPr>
          <w:b/>
          <w:bCs/>
        </w:rPr>
        <w:t>M22, IF 3.4</w:t>
      </w:r>
    </w:p>
    <w:p w14:paraId="3A81B25D"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Perić</w:t>
      </w:r>
      <w:proofErr w:type="spellEnd"/>
      <w:r w:rsidRPr="00D249CC">
        <w:rPr>
          <w:b/>
          <w:bCs/>
        </w:rPr>
        <w:t xml:space="preserve"> S</w:t>
      </w:r>
      <w:r w:rsidRPr="00EF23FD">
        <w:t xml:space="preserve">, </w:t>
      </w:r>
      <w:proofErr w:type="spellStart"/>
      <w:r w:rsidRPr="00EF23FD">
        <w:t>Glumac</w:t>
      </w:r>
      <w:proofErr w:type="spellEnd"/>
      <w:r w:rsidRPr="00EF23FD">
        <w:t xml:space="preserve"> JN, </w:t>
      </w:r>
      <w:proofErr w:type="spellStart"/>
      <w:r w:rsidRPr="00EF23FD">
        <w:t>Töpf</w:t>
      </w:r>
      <w:proofErr w:type="spellEnd"/>
      <w:r w:rsidRPr="00EF23FD">
        <w:t xml:space="preserve"> A, </w:t>
      </w:r>
      <w:proofErr w:type="spellStart"/>
      <w:r w:rsidRPr="00EF23FD">
        <w:t>Savić-Pavićević</w:t>
      </w:r>
      <w:proofErr w:type="spellEnd"/>
      <w:r w:rsidRPr="00EF23FD">
        <w:t xml:space="preserve"> D, Phillips L, Johnson K, </w:t>
      </w:r>
      <w:proofErr w:type="spellStart"/>
      <w:r w:rsidRPr="00EF23FD">
        <w:t>Cassop</w:t>
      </w:r>
      <w:proofErr w:type="spellEnd"/>
      <w:r w:rsidRPr="00EF23FD">
        <w:t xml:space="preserve">-Thompson M, Xu L, </w:t>
      </w:r>
      <w:proofErr w:type="spellStart"/>
      <w:r w:rsidRPr="00EF23FD">
        <w:t>Bertoli</w:t>
      </w:r>
      <w:proofErr w:type="spellEnd"/>
      <w:r w:rsidRPr="00EF23FD">
        <w:t xml:space="preserve"> M, Lek M, MacArthur D, </w:t>
      </w:r>
      <w:proofErr w:type="spellStart"/>
      <w:r w:rsidRPr="00EF23FD">
        <w:t>Brkušanin</w:t>
      </w:r>
      <w:proofErr w:type="spellEnd"/>
      <w:r w:rsidRPr="00EF23FD">
        <w:t xml:space="preserve"> M, </w:t>
      </w:r>
      <w:proofErr w:type="spellStart"/>
      <w:r w:rsidRPr="00EF23FD">
        <w:t>Milenković</w:t>
      </w:r>
      <w:proofErr w:type="spellEnd"/>
      <w:r w:rsidRPr="00EF23FD">
        <w:t xml:space="preserve"> S, </w:t>
      </w:r>
      <w:proofErr w:type="spellStart"/>
      <w:r w:rsidRPr="00EF23FD">
        <w:t>Rašić</w:t>
      </w:r>
      <w:proofErr w:type="spellEnd"/>
      <w:r w:rsidRPr="00EF23FD">
        <w:t xml:space="preserve"> VM, </w:t>
      </w:r>
      <w:proofErr w:type="spellStart"/>
      <w:r w:rsidRPr="00EF23FD">
        <w:t>Banko</w:t>
      </w:r>
      <w:proofErr w:type="spellEnd"/>
      <w:r w:rsidRPr="00EF23FD">
        <w:t xml:space="preserve"> B, </w:t>
      </w:r>
      <w:proofErr w:type="spellStart"/>
      <w:r w:rsidRPr="00EF23FD">
        <w:t>Maksimović</w:t>
      </w:r>
      <w:proofErr w:type="spellEnd"/>
      <w:r w:rsidRPr="00EF23FD">
        <w:t xml:space="preserve"> R, </w:t>
      </w:r>
      <w:proofErr w:type="spellStart"/>
      <w:r w:rsidRPr="00EF23FD">
        <w:t>Lochmüller</w:t>
      </w:r>
      <w:proofErr w:type="spellEnd"/>
      <w:r w:rsidRPr="00EF23FD">
        <w:t xml:space="preserve"> H, </w:t>
      </w:r>
      <w:proofErr w:type="spellStart"/>
      <w:r w:rsidRPr="00EF23FD">
        <w:t>Stojanović</w:t>
      </w:r>
      <w:proofErr w:type="spellEnd"/>
      <w:r w:rsidRPr="00EF23FD">
        <w:t xml:space="preserve"> VR, Straub V. A novel recessive TTN founder variant is a common cause of distal myopathy in the Serbian population. Eur J Hum Genet 2017;25(5):572-81. </w:t>
      </w:r>
      <w:r w:rsidRPr="00EF23FD">
        <w:rPr>
          <w:b/>
          <w:bCs/>
        </w:rPr>
        <w:t>M22, IF 3.6</w:t>
      </w:r>
    </w:p>
    <w:p w14:paraId="1CA46145"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Rakocevic </w:t>
      </w:r>
      <w:proofErr w:type="spellStart"/>
      <w:r w:rsidRPr="00EF23FD">
        <w:t>Stojanovic</w:t>
      </w:r>
      <w:proofErr w:type="spellEnd"/>
      <w:r w:rsidRPr="00EF23FD">
        <w:t xml:space="preserve"> V, Mandic </w:t>
      </w:r>
      <w:proofErr w:type="spellStart"/>
      <w:r w:rsidRPr="00EF23FD">
        <w:t>Stojmenovic</w:t>
      </w:r>
      <w:proofErr w:type="spellEnd"/>
      <w:r w:rsidRPr="00EF23FD">
        <w:t xml:space="preserve"> G, Ilic V, Kovacevic M, </w:t>
      </w:r>
      <w:proofErr w:type="spellStart"/>
      <w:r w:rsidRPr="00EF23FD">
        <w:t>Parojcic</w:t>
      </w:r>
      <w:proofErr w:type="spellEnd"/>
      <w:r w:rsidRPr="00EF23FD">
        <w:t xml:space="preserve"> A, </w:t>
      </w:r>
      <w:proofErr w:type="spellStart"/>
      <w:r w:rsidRPr="00EF23FD">
        <w:t>Pesovic</w:t>
      </w:r>
      <w:proofErr w:type="spellEnd"/>
      <w:r w:rsidRPr="00EF23FD">
        <w:t xml:space="preserve"> J, </w:t>
      </w:r>
      <w:proofErr w:type="spellStart"/>
      <w:r w:rsidRPr="00EF23FD">
        <w:t>Mijajlovic</w:t>
      </w:r>
      <w:proofErr w:type="spellEnd"/>
      <w:r w:rsidRPr="00EF23FD">
        <w:t xml:space="preserve"> M, </w:t>
      </w:r>
      <w:proofErr w:type="spellStart"/>
      <w:r w:rsidRPr="00EF23FD">
        <w:t>Savic-Pavicevic</w:t>
      </w:r>
      <w:proofErr w:type="spellEnd"/>
      <w:r w:rsidRPr="00EF23FD">
        <w:t xml:space="preserve"> D, </w:t>
      </w:r>
      <w:proofErr w:type="spellStart"/>
      <w:r w:rsidRPr="00EF23FD">
        <w:t>Meola</w:t>
      </w:r>
      <w:proofErr w:type="spellEnd"/>
      <w:r w:rsidRPr="00EF23FD">
        <w:t xml:space="preserve"> G. Clusters of cognitive impairment among different phenotypes of myotonic dystrophy type 1 and type 2. Neurol Sci 2017;38(3):415-23. </w:t>
      </w:r>
      <w:r w:rsidRPr="00EF23FD">
        <w:rPr>
          <w:b/>
          <w:bCs/>
        </w:rPr>
        <w:t>M23, IF 1.8</w:t>
      </w:r>
    </w:p>
    <w:p w14:paraId="6934527B" w14:textId="77777777" w:rsidR="00E7548D" w:rsidRPr="00EF23FD" w:rsidRDefault="00E7548D" w:rsidP="005769BE">
      <w:pPr>
        <w:pStyle w:val="ListParagraph"/>
        <w:numPr>
          <w:ilvl w:val="0"/>
          <w:numId w:val="20"/>
        </w:numPr>
        <w:ind w:left="714" w:hanging="357"/>
        <w:jc w:val="both"/>
        <w:rPr>
          <w:b/>
          <w:bCs/>
        </w:rPr>
      </w:pPr>
      <w:r w:rsidRPr="00EF23FD">
        <w:t>Rakocevic-</w:t>
      </w:r>
      <w:proofErr w:type="spellStart"/>
      <w:r w:rsidRPr="00EF23FD">
        <w:t>Stojanovic</w:t>
      </w:r>
      <w:proofErr w:type="spellEnd"/>
      <w:r w:rsidRPr="00EF23FD">
        <w:t xml:space="preserve"> V, </w:t>
      </w:r>
      <w:proofErr w:type="spellStart"/>
      <w:r w:rsidRPr="00D249CC">
        <w:rPr>
          <w:b/>
          <w:bCs/>
        </w:rPr>
        <w:t>Peric</w:t>
      </w:r>
      <w:proofErr w:type="spellEnd"/>
      <w:r w:rsidRPr="00D249CC">
        <w:rPr>
          <w:b/>
          <w:bCs/>
        </w:rPr>
        <w:t xml:space="preserve"> S</w:t>
      </w:r>
      <w:r w:rsidRPr="00EF23FD">
        <w:t xml:space="preserve">, </w:t>
      </w:r>
      <w:proofErr w:type="spellStart"/>
      <w:r w:rsidRPr="00EF23FD">
        <w:t>Savic-Pavicevic</w:t>
      </w:r>
      <w:proofErr w:type="spellEnd"/>
      <w:r w:rsidRPr="00EF23FD">
        <w:t xml:space="preserve"> D, </w:t>
      </w:r>
      <w:proofErr w:type="spellStart"/>
      <w:r w:rsidRPr="00EF23FD">
        <w:t>Pesovic</w:t>
      </w:r>
      <w:proofErr w:type="spellEnd"/>
      <w:r w:rsidRPr="00EF23FD">
        <w:t xml:space="preserve"> J, </w:t>
      </w:r>
      <w:proofErr w:type="spellStart"/>
      <w:r w:rsidRPr="00EF23FD">
        <w:t>Mesaros</w:t>
      </w:r>
      <w:proofErr w:type="spellEnd"/>
      <w:r w:rsidRPr="00EF23FD">
        <w:t xml:space="preserve"> S, </w:t>
      </w:r>
      <w:proofErr w:type="spellStart"/>
      <w:r w:rsidRPr="00EF23FD">
        <w:t>Lavrnic</w:t>
      </w:r>
      <w:proofErr w:type="spellEnd"/>
      <w:r w:rsidRPr="00EF23FD">
        <w:t xml:space="preserve"> D, Jovanovic Z, Pavlovic A. Brain sonography insight into the midbrain in myotonic dystrophy type 2. Muscle Nerve 2016;53(5):700-4. </w:t>
      </w:r>
      <w:r w:rsidRPr="00EF23FD">
        <w:rPr>
          <w:b/>
          <w:bCs/>
        </w:rPr>
        <w:t>M22, IF 2.6</w:t>
      </w:r>
    </w:p>
    <w:p w14:paraId="174D1E4A" w14:textId="77777777" w:rsidR="00E7548D" w:rsidRPr="00EF23FD" w:rsidRDefault="00E7548D" w:rsidP="005769BE">
      <w:pPr>
        <w:pStyle w:val="ListParagraph"/>
        <w:numPr>
          <w:ilvl w:val="0"/>
          <w:numId w:val="20"/>
        </w:numPr>
        <w:ind w:left="714" w:hanging="357"/>
        <w:jc w:val="both"/>
        <w:rPr>
          <w:b/>
          <w:bCs/>
        </w:rPr>
      </w:pPr>
      <w:proofErr w:type="spellStart"/>
      <w:r w:rsidRPr="00EF23FD">
        <w:t>Stojkovic</w:t>
      </w:r>
      <w:proofErr w:type="spellEnd"/>
      <w:r w:rsidRPr="00EF23FD">
        <w:t xml:space="preserve"> T, </w:t>
      </w:r>
      <w:proofErr w:type="spellStart"/>
      <w:r w:rsidRPr="00EF23FD">
        <w:t>Stefanova</w:t>
      </w:r>
      <w:proofErr w:type="spellEnd"/>
      <w:r w:rsidRPr="00EF23FD">
        <w:t xml:space="preserve"> E, </w:t>
      </w:r>
      <w:proofErr w:type="spellStart"/>
      <w:r w:rsidRPr="00EF23FD">
        <w:t>Pekmezovic</w:t>
      </w:r>
      <w:proofErr w:type="spellEnd"/>
      <w:r w:rsidRPr="00EF23FD">
        <w:t xml:space="preserve"> T, </w:t>
      </w:r>
      <w:proofErr w:type="spellStart"/>
      <w:r w:rsidRPr="00D249CC">
        <w:rPr>
          <w:b/>
          <w:bCs/>
        </w:rPr>
        <w:t>Peric</w:t>
      </w:r>
      <w:proofErr w:type="spellEnd"/>
      <w:r w:rsidRPr="00D249CC">
        <w:rPr>
          <w:b/>
          <w:bCs/>
        </w:rPr>
        <w:t xml:space="preserve"> S</w:t>
      </w:r>
      <w:r w:rsidRPr="00EF23FD">
        <w:t xml:space="preserve">, </w:t>
      </w:r>
      <w:proofErr w:type="spellStart"/>
      <w:r w:rsidRPr="00EF23FD">
        <w:t>Stevic</w:t>
      </w:r>
      <w:proofErr w:type="spellEnd"/>
      <w:r w:rsidRPr="00EF23FD">
        <w:t xml:space="preserve"> Z. Executive dysfunction and survival in patients with amyotrophic lateral sclerosis: Preliminary report from a Serbian </w:t>
      </w:r>
      <w:proofErr w:type="spellStart"/>
      <w:r w:rsidRPr="00EF23FD">
        <w:t>centre</w:t>
      </w:r>
      <w:proofErr w:type="spellEnd"/>
      <w:r w:rsidRPr="00EF23FD">
        <w:t xml:space="preserve"> for motor neuron disease. </w:t>
      </w:r>
      <w:proofErr w:type="spellStart"/>
      <w:r w:rsidRPr="00EF23FD">
        <w:t>Amyotroph</w:t>
      </w:r>
      <w:proofErr w:type="spellEnd"/>
      <w:r w:rsidRPr="00EF23FD">
        <w:t xml:space="preserve"> Lateral </w:t>
      </w:r>
      <w:proofErr w:type="spellStart"/>
      <w:r w:rsidRPr="00EF23FD">
        <w:t>Scler</w:t>
      </w:r>
      <w:proofErr w:type="spellEnd"/>
      <w:r w:rsidRPr="00EF23FD">
        <w:t xml:space="preserve"> Frontotemporal </w:t>
      </w:r>
      <w:proofErr w:type="spellStart"/>
      <w:r w:rsidRPr="00EF23FD">
        <w:t>Degener</w:t>
      </w:r>
      <w:proofErr w:type="spellEnd"/>
      <w:r w:rsidRPr="00EF23FD">
        <w:t xml:space="preserve"> 2016;17(7-8):543-47. </w:t>
      </w:r>
      <w:r w:rsidRPr="00EF23FD">
        <w:rPr>
          <w:b/>
          <w:bCs/>
        </w:rPr>
        <w:t>M22, IF 3.0</w:t>
      </w:r>
    </w:p>
    <w:p w14:paraId="048FBC0D" w14:textId="77777777" w:rsidR="00E7548D" w:rsidRPr="00EF23FD" w:rsidRDefault="00E7548D" w:rsidP="005769BE">
      <w:pPr>
        <w:pStyle w:val="ListParagraph"/>
        <w:numPr>
          <w:ilvl w:val="0"/>
          <w:numId w:val="20"/>
        </w:numPr>
        <w:ind w:left="714" w:hanging="357"/>
        <w:jc w:val="both"/>
        <w:rPr>
          <w:b/>
          <w:bCs/>
        </w:rPr>
      </w:pPr>
      <w:r w:rsidRPr="00EF23FD">
        <w:t xml:space="preserve">Nikolic A, </w:t>
      </w:r>
      <w:proofErr w:type="spellStart"/>
      <w:r w:rsidRPr="00EF23FD">
        <w:t>Stevic</w:t>
      </w:r>
      <w:proofErr w:type="spellEnd"/>
      <w:r w:rsidRPr="00EF23FD">
        <w:t xml:space="preserve"> Z, </w:t>
      </w:r>
      <w:proofErr w:type="spellStart"/>
      <w:r w:rsidRPr="00D249CC">
        <w:rPr>
          <w:b/>
          <w:bCs/>
        </w:rPr>
        <w:t>Peric</w:t>
      </w:r>
      <w:proofErr w:type="spellEnd"/>
      <w:r w:rsidRPr="00D249CC">
        <w:rPr>
          <w:b/>
          <w:bCs/>
        </w:rPr>
        <w:t xml:space="preserve"> S</w:t>
      </w:r>
      <w:r w:rsidRPr="00EF23FD">
        <w:t xml:space="preserve">, </w:t>
      </w:r>
      <w:proofErr w:type="spellStart"/>
      <w:r w:rsidRPr="00EF23FD">
        <w:t>Stojanovic</w:t>
      </w:r>
      <w:proofErr w:type="spellEnd"/>
      <w:r w:rsidRPr="00EF23FD">
        <w:t xml:space="preserve"> VR, </w:t>
      </w:r>
      <w:proofErr w:type="spellStart"/>
      <w:r w:rsidRPr="00EF23FD">
        <w:t>Lavrnic</w:t>
      </w:r>
      <w:proofErr w:type="spellEnd"/>
      <w:r w:rsidRPr="00EF23FD">
        <w:t xml:space="preserve"> D. Evaluation of the adequacy of requests for electrodiagnostic examination in a tertiary referral center. Clin Neurol </w:t>
      </w:r>
      <w:proofErr w:type="spellStart"/>
      <w:r w:rsidRPr="00EF23FD">
        <w:t>Neurosurg</w:t>
      </w:r>
      <w:proofErr w:type="spellEnd"/>
      <w:r w:rsidRPr="00EF23FD">
        <w:t xml:space="preserve"> </w:t>
      </w:r>
      <w:proofErr w:type="gramStart"/>
      <w:r w:rsidRPr="00EF23FD">
        <w:t>2016;148:130</w:t>
      </w:r>
      <w:proofErr w:type="gramEnd"/>
      <w:r w:rsidRPr="00EF23FD">
        <w:t xml:space="preserve">-6. </w:t>
      </w:r>
      <w:r w:rsidRPr="00EF23FD">
        <w:rPr>
          <w:b/>
          <w:bCs/>
        </w:rPr>
        <w:t>M23, IF 1.4</w:t>
      </w:r>
    </w:p>
    <w:p w14:paraId="192DF6EC" w14:textId="77777777" w:rsidR="00E7548D" w:rsidRPr="00EF23FD" w:rsidRDefault="00E7548D" w:rsidP="005769BE">
      <w:pPr>
        <w:pStyle w:val="ListParagraph"/>
        <w:numPr>
          <w:ilvl w:val="0"/>
          <w:numId w:val="20"/>
        </w:numPr>
        <w:ind w:left="714" w:hanging="357"/>
        <w:jc w:val="both"/>
        <w:rPr>
          <w:b/>
          <w:bCs/>
        </w:rPr>
      </w:pPr>
      <w:proofErr w:type="spellStart"/>
      <w:r w:rsidRPr="00EF23FD">
        <w:t>Stevic</w:t>
      </w:r>
      <w:proofErr w:type="spellEnd"/>
      <w:r w:rsidRPr="00EF23FD">
        <w:t xml:space="preserve"> Z, </w:t>
      </w:r>
      <w:proofErr w:type="spellStart"/>
      <w:r w:rsidRPr="00EF23FD">
        <w:t>Kostic-Dedic</w:t>
      </w:r>
      <w:proofErr w:type="spellEnd"/>
      <w:r w:rsidRPr="00EF23FD">
        <w:t xml:space="preserve"> S, </w:t>
      </w:r>
      <w:proofErr w:type="spellStart"/>
      <w:r w:rsidRPr="00D249CC">
        <w:rPr>
          <w:b/>
          <w:bCs/>
        </w:rPr>
        <w:t>Peric</w:t>
      </w:r>
      <w:proofErr w:type="spellEnd"/>
      <w:r w:rsidRPr="00D249CC">
        <w:rPr>
          <w:b/>
          <w:bCs/>
        </w:rPr>
        <w:t xml:space="preserve"> S</w:t>
      </w:r>
      <w:r w:rsidRPr="00EF23FD">
        <w:t xml:space="preserve">, </w:t>
      </w:r>
      <w:proofErr w:type="spellStart"/>
      <w:r w:rsidRPr="00EF23FD">
        <w:t>Dedic</w:t>
      </w:r>
      <w:proofErr w:type="spellEnd"/>
      <w:r w:rsidRPr="00EF23FD">
        <w:t xml:space="preserve"> V, Basta I, Rakocevic-</w:t>
      </w:r>
      <w:proofErr w:type="spellStart"/>
      <w:r w:rsidRPr="00EF23FD">
        <w:t>Stojanovic</w:t>
      </w:r>
      <w:proofErr w:type="spellEnd"/>
      <w:r w:rsidRPr="00EF23FD">
        <w:t xml:space="preserve"> V, </w:t>
      </w:r>
      <w:proofErr w:type="spellStart"/>
      <w:r w:rsidRPr="00EF23FD">
        <w:t>Lavrnic</w:t>
      </w:r>
      <w:proofErr w:type="spellEnd"/>
      <w:r w:rsidRPr="00EF23FD">
        <w:t xml:space="preserve"> D. Prognostic factors and survival of ALS patients from Belgrade, Serbia. </w:t>
      </w:r>
      <w:proofErr w:type="spellStart"/>
      <w:r w:rsidRPr="00EF23FD">
        <w:t>Amyotroph</w:t>
      </w:r>
      <w:proofErr w:type="spellEnd"/>
      <w:r w:rsidRPr="00EF23FD">
        <w:t xml:space="preserve"> Lateral </w:t>
      </w:r>
      <w:proofErr w:type="spellStart"/>
      <w:r w:rsidRPr="00EF23FD">
        <w:t>Scler</w:t>
      </w:r>
      <w:proofErr w:type="spellEnd"/>
      <w:r w:rsidRPr="00EF23FD">
        <w:t xml:space="preserve"> Frontotemporal </w:t>
      </w:r>
      <w:proofErr w:type="spellStart"/>
      <w:r w:rsidRPr="00EF23FD">
        <w:t>Degener</w:t>
      </w:r>
      <w:proofErr w:type="spellEnd"/>
      <w:r w:rsidRPr="00EF23FD">
        <w:t xml:space="preserve"> 2016;17(7-8):508-514. </w:t>
      </w:r>
      <w:r w:rsidRPr="00EF23FD">
        <w:rPr>
          <w:b/>
          <w:bCs/>
        </w:rPr>
        <w:t>M22, IF 3.0</w:t>
      </w:r>
    </w:p>
    <w:p w14:paraId="1366780E" w14:textId="77777777" w:rsidR="00E7548D" w:rsidRPr="00EF23FD" w:rsidRDefault="00E7548D" w:rsidP="005769BE">
      <w:pPr>
        <w:pStyle w:val="ListParagraph"/>
        <w:numPr>
          <w:ilvl w:val="0"/>
          <w:numId w:val="20"/>
        </w:numPr>
        <w:ind w:left="714" w:hanging="357"/>
        <w:jc w:val="both"/>
        <w:rPr>
          <w:b/>
          <w:bCs/>
        </w:rPr>
      </w:pPr>
      <w:r w:rsidRPr="00EF23FD">
        <w:t xml:space="preserve">Rakocevic </w:t>
      </w:r>
      <w:proofErr w:type="spellStart"/>
      <w:r w:rsidRPr="00EF23FD">
        <w:t>Stojanovic</w:t>
      </w:r>
      <w:proofErr w:type="spellEnd"/>
      <w:r w:rsidRPr="00EF23FD">
        <w:t xml:space="preserve"> V, </w:t>
      </w:r>
      <w:proofErr w:type="spellStart"/>
      <w:r w:rsidRPr="00D249CC">
        <w:rPr>
          <w:b/>
          <w:bCs/>
        </w:rPr>
        <w:t>Peric</w:t>
      </w:r>
      <w:proofErr w:type="spellEnd"/>
      <w:r w:rsidRPr="00D249CC">
        <w:rPr>
          <w:b/>
          <w:bCs/>
        </w:rPr>
        <w:t xml:space="preserve"> S</w:t>
      </w:r>
      <w:r w:rsidRPr="00EF23FD">
        <w:t xml:space="preserve">, </w:t>
      </w:r>
      <w:proofErr w:type="spellStart"/>
      <w:r w:rsidRPr="00EF23FD">
        <w:t>Paunic</w:t>
      </w:r>
      <w:proofErr w:type="spellEnd"/>
      <w:r w:rsidRPr="00EF23FD">
        <w:t xml:space="preserve"> T, </w:t>
      </w:r>
      <w:proofErr w:type="spellStart"/>
      <w:r w:rsidRPr="00EF23FD">
        <w:t>Pesovic</w:t>
      </w:r>
      <w:proofErr w:type="spellEnd"/>
      <w:r w:rsidRPr="00EF23FD">
        <w:t xml:space="preserve"> J, </w:t>
      </w:r>
      <w:proofErr w:type="spellStart"/>
      <w:r w:rsidRPr="00EF23FD">
        <w:t>Vujnic</w:t>
      </w:r>
      <w:proofErr w:type="spellEnd"/>
      <w:r w:rsidRPr="00EF23FD">
        <w:t xml:space="preserve"> M, </w:t>
      </w:r>
      <w:proofErr w:type="spellStart"/>
      <w:r w:rsidRPr="00EF23FD">
        <w:t>Peric</w:t>
      </w:r>
      <w:proofErr w:type="spellEnd"/>
      <w:r w:rsidRPr="00EF23FD">
        <w:t xml:space="preserve"> M, Nikolic A, </w:t>
      </w:r>
      <w:proofErr w:type="spellStart"/>
      <w:r w:rsidRPr="00EF23FD">
        <w:t>Lavrnic</w:t>
      </w:r>
      <w:proofErr w:type="spellEnd"/>
      <w:r w:rsidRPr="00EF23FD">
        <w:t xml:space="preserve"> D, </w:t>
      </w:r>
      <w:proofErr w:type="spellStart"/>
      <w:r w:rsidRPr="00EF23FD">
        <w:t>Savic</w:t>
      </w:r>
      <w:proofErr w:type="spellEnd"/>
      <w:r w:rsidRPr="00EF23FD">
        <w:t xml:space="preserve"> </w:t>
      </w:r>
      <w:proofErr w:type="spellStart"/>
      <w:r w:rsidRPr="00EF23FD">
        <w:t>Pavicevic</w:t>
      </w:r>
      <w:proofErr w:type="spellEnd"/>
      <w:r w:rsidRPr="00EF23FD">
        <w:t xml:space="preserve"> D. Quality of life in patients with myotonic dystrophy type 2. J Neurol Sci </w:t>
      </w:r>
      <w:proofErr w:type="gramStart"/>
      <w:r w:rsidRPr="00EF23FD">
        <w:t>2016;365:158</w:t>
      </w:r>
      <w:proofErr w:type="gramEnd"/>
      <w:r w:rsidRPr="00EF23FD">
        <w:t xml:space="preserve">-61. </w:t>
      </w:r>
      <w:r w:rsidRPr="00EF23FD">
        <w:rPr>
          <w:b/>
          <w:bCs/>
        </w:rPr>
        <w:t>M22, IF 2.3</w:t>
      </w:r>
    </w:p>
    <w:p w14:paraId="5D186D07" w14:textId="77777777" w:rsidR="00E7548D" w:rsidRPr="00EF23FD" w:rsidRDefault="00E7548D" w:rsidP="005769BE">
      <w:pPr>
        <w:pStyle w:val="ListParagraph"/>
        <w:numPr>
          <w:ilvl w:val="0"/>
          <w:numId w:val="20"/>
        </w:numPr>
        <w:ind w:left="714" w:hanging="357"/>
        <w:jc w:val="both"/>
        <w:rPr>
          <w:b/>
          <w:bCs/>
        </w:rPr>
      </w:pPr>
      <w:proofErr w:type="spellStart"/>
      <w:r w:rsidRPr="00EF23FD">
        <w:t>Radovanović</w:t>
      </w:r>
      <w:proofErr w:type="spellEnd"/>
      <w:r w:rsidRPr="00EF23FD">
        <w:t xml:space="preserve"> S, </w:t>
      </w:r>
      <w:proofErr w:type="spellStart"/>
      <w:r w:rsidRPr="00D249CC">
        <w:rPr>
          <w:b/>
          <w:bCs/>
        </w:rPr>
        <w:t>Perić</w:t>
      </w:r>
      <w:proofErr w:type="spellEnd"/>
      <w:r w:rsidRPr="00D249CC">
        <w:rPr>
          <w:b/>
          <w:bCs/>
        </w:rPr>
        <w:t xml:space="preserve"> S</w:t>
      </w:r>
      <w:r w:rsidRPr="00EF23FD">
        <w:t xml:space="preserve">, </w:t>
      </w:r>
      <w:proofErr w:type="spellStart"/>
      <w:r w:rsidRPr="00EF23FD">
        <w:t>Savić-Pavićević</w:t>
      </w:r>
      <w:proofErr w:type="spellEnd"/>
      <w:r w:rsidRPr="00EF23FD">
        <w:t xml:space="preserve"> D, </w:t>
      </w:r>
      <w:proofErr w:type="spellStart"/>
      <w:r w:rsidRPr="00EF23FD">
        <w:t>Dobričić</w:t>
      </w:r>
      <w:proofErr w:type="spellEnd"/>
      <w:r w:rsidRPr="00EF23FD">
        <w:t xml:space="preserve"> V, </w:t>
      </w:r>
      <w:proofErr w:type="spellStart"/>
      <w:r w:rsidRPr="00EF23FD">
        <w:t>Pešović</w:t>
      </w:r>
      <w:proofErr w:type="spellEnd"/>
      <w:r w:rsidRPr="00EF23FD">
        <w:t xml:space="preserve"> J, </w:t>
      </w:r>
      <w:proofErr w:type="spellStart"/>
      <w:r w:rsidRPr="00EF23FD">
        <w:t>Kostić</w:t>
      </w:r>
      <w:proofErr w:type="spellEnd"/>
      <w:r w:rsidRPr="00EF23FD">
        <w:t xml:space="preserve"> V, </w:t>
      </w:r>
      <w:proofErr w:type="spellStart"/>
      <w:r w:rsidRPr="00EF23FD">
        <w:t>Rakočević-Stojanović</w:t>
      </w:r>
      <w:proofErr w:type="spellEnd"/>
      <w:r w:rsidRPr="00EF23FD">
        <w:t xml:space="preserve"> V. Comparison of temporal and stride characteristics in myotonic dystrophies type 1 and 2 during dual-task walking. Gait Posture </w:t>
      </w:r>
      <w:proofErr w:type="gramStart"/>
      <w:r w:rsidRPr="00EF23FD">
        <w:t>2016;44:194</w:t>
      </w:r>
      <w:proofErr w:type="gramEnd"/>
      <w:r w:rsidRPr="00EF23FD">
        <w:t xml:space="preserve">-9. </w:t>
      </w:r>
      <w:r w:rsidRPr="00EF23FD">
        <w:rPr>
          <w:b/>
          <w:bCs/>
        </w:rPr>
        <w:t>M23, IF 2.4</w:t>
      </w:r>
    </w:p>
    <w:p w14:paraId="0D1B8B60" w14:textId="77777777" w:rsidR="00E7548D" w:rsidRPr="00EF23FD" w:rsidRDefault="00E7548D" w:rsidP="005769BE">
      <w:pPr>
        <w:pStyle w:val="ListParagraph"/>
        <w:numPr>
          <w:ilvl w:val="0"/>
          <w:numId w:val="20"/>
        </w:numPr>
        <w:ind w:left="714" w:hanging="357"/>
        <w:jc w:val="both"/>
        <w:rPr>
          <w:b/>
          <w:bCs/>
        </w:rPr>
      </w:pPr>
      <w:r w:rsidRPr="00EF23FD">
        <w:t xml:space="preserve">Stergiou C, Lazaridis K, </w:t>
      </w:r>
      <w:proofErr w:type="spellStart"/>
      <w:r w:rsidRPr="00EF23FD">
        <w:t>Zouvelou</w:t>
      </w:r>
      <w:proofErr w:type="spellEnd"/>
      <w:r w:rsidRPr="00EF23FD">
        <w:t xml:space="preserve"> V, </w:t>
      </w:r>
      <w:proofErr w:type="spellStart"/>
      <w:r w:rsidRPr="00EF23FD">
        <w:t>Tzartos</w:t>
      </w:r>
      <w:proofErr w:type="spellEnd"/>
      <w:r w:rsidRPr="00EF23FD">
        <w:t xml:space="preserve"> J, </w:t>
      </w:r>
      <w:proofErr w:type="spellStart"/>
      <w:r w:rsidRPr="00EF23FD">
        <w:t>Mantegazza</w:t>
      </w:r>
      <w:proofErr w:type="spellEnd"/>
      <w:r w:rsidRPr="00EF23FD">
        <w:t xml:space="preserve"> R, </w:t>
      </w:r>
      <w:proofErr w:type="spellStart"/>
      <w:r w:rsidRPr="00EF23FD">
        <w:t>Antozzi</w:t>
      </w:r>
      <w:proofErr w:type="spellEnd"/>
      <w:r w:rsidRPr="00EF23FD">
        <w:t xml:space="preserve"> C, </w:t>
      </w:r>
      <w:proofErr w:type="spellStart"/>
      <w:r w:rsidRPr="00EF23FD">
        <w:t>Andreetta</w:t>
      </w:r>
      <w:proofErr w:type="spellEnd"/>
      <w:r w:rsidRPr="00EF23FD">
        <w:t xml:space="preserve"> F, </w:t>
      </w:r>
      <w:proofErr w:type="spellStart"/>
      <w:r w:rsidRPr="00EF23FD">
        <w:t>Evoli</w:t>
      </w:r>
      <w:proofErr w:type="spellEnd"/>
      <w:r w:rsidRPr="00EF23FD">
        <w:t xml:space="preserve"> A, </w:t>
      </w:r>
      <w:proofErr w:type="spellStart"/>
      <w:r w:rsidRPr="00EF23FD">
        <w:t>Deymeer</w:t>
      </w:r>
      <w:proofErr w:type="spellEnd"/>
      <w:r w:rsidRPr="00EF23FD">
        <w:t xml:space="preserve"> F, </w:t>
      </w:r>
      <w:proofErr w:type="spellStart"/>
      <w:r w:rsidRPr="00EF23FD">
        <w:t>Saruhan-Direskeneli</w:t>
      </w:r>
      <w:proofErr w:type="spellEnd"/>
      <w:r w:rsidRPr="00EF23FD">
        <w:t xml:space="preserve"> G, </w:t>
      </w:r>
      <w:proofErr w:type="spellStart"/>
      <w:r w:rsidRPr="00EF23FD">
        <w:t>Durmus</w:t>
      </w:r>
      <w:proofErr w:type="spellEnd"/>
      <w:r w:rsidRPr="00EF23FD">
        <w:t xml:space="preserve"> H, Brenner T, </w:t>
      </w:r>
      <w:proofErr w:type="spellStart"/>
      <w:r w:rsidRPr="00EF23FD">
        <w:t>Vaknin</w:t>
      </w:r>
      <w:proofErr w:type="spellEnd"/>
      <w:r w:rsidRPr="00EF23FD">
        <w:t xml:space="preserve"> A, </w:t>
      </w:r>
      <w:proofErr w:type="spellStart"/>
      <w:r w:rsidRPr="00EF23FD">
        <w:t>Berrih-Aknin</w:t>
      </w:r>
      <w:proofErr w:type="spellEnd"/>
      <w:r w:rsidRPr="00EF23FD">
        <w:t xml:space="preserve"> S, </w:t>
      </w:r>
      <w:proofErr w:type="spellStart"/>
      <w:r w:rsidRPr="00EF23FD">
        <w:t>Behin</w:t>
      </w:r>
      <w:proofErr w:type="spellEnd"/>
      <w:r w:rsidRPr="00EF23FD">
        <w:t xml:space="preserve"> A, </w:t>
      </w:r>
      <w:proofErr w:type="spellStart"/>
      <w:r w:rsidRPr="00EF23FD">
        <w:t>Sharshar</w:t>
      </w:r>
      <w:proofErr w:type="spellEnd"/>
      <w:r w:rsidRPr="00EF23FD">
        <w:t xml:space="preserve"> T, De </w:t>
      </w:r>
      <w:proofErr w:type="spellStart"/>
      <w:r w:rsidRPr="00EF23FD">
        <w:t>Baets</w:t>
      </w:r>
      <w:proofErr w:type="spellEnd"/>
      <w:r w:rsidRPr="00EF23FD">
        <w:t xml:space="preserve"> M, </w:t>
      </w:r>
      <w:proofErr w:type="spellStart"/>
      <w:r w:rsidRPr="00EF23FD">
        <w:t>Losen</w:t>
      </w:r>
      <w:proofErr w:type="spellEnd"/>
      <w:r w:rsidRPr="00EF23FD">
        <w:t xml:space="preserve"> M, Martinez-Martinez P, </w:t>
      </w:r>
      <w:proofErr w:type="spellStart"/>
      <w:r w:rsidRPr="00EF23FD">
        <w:t>Kleopa</w:t>
      </w:r>
      <w:proofErr w:type="spellEnd"/>
      <w:r w:rsidRPr="00EF23FD">
        <w:t xml:space="preserve"> KA, </w:t>
      </w:r>
      <w:proofErr w:type="spellStart"/>
      <w:r w:rsidRPr="00EF23FD">
        <w:t>Zamba</w:t>
      </w:r>
      <w:proofErr w:type="spellEnd"/>
      <w:r w:rsidRPr="00EF23FD">
        <w:t xml:space="preserve">-Papanicolaou E, </w:t>
      </w:r>
      <w:proofErr w:type="spellStart"/>
      <w:r w:rsidRPr="00EF23FD">
        <w:t>Kyriakides</w:t>
      </w:r>
      <w:proofErr w:type="spellEnd"/>
      <w:r w:rsidRPr="00EF23FD">
        <w:t xml:space="preserve"> T, </w:t>
      </w:r>
      <w:proofErr w:type="spellStart"/>
      <w:r w:rsidRPr="00EF23FD">
        <w:t>Kostera-Pruszczyk</w:t>
      </w:r>
      <w:proofErr w:type="spellEnd"/>
      <w:r w:rsidRPr="00EF23FD">
        <w:t xml:space="preserve"> A, </w:t>
      </w:r>
      <w:proofErr w:type="spellStart"/>
      <w:r w:rsidRPr="00EF23FD">
        <w:t>Szczudlik</w:t>
      </w:r>
      <w:proofErr w:type="spellEnd"/>
      <w:r w:rsidRPr="00EF23FD">
        <w:t xml:space="preserve"> P, </w:t>
      </w:r>
      <w:proofErr w:type="spellStart"/>
      <w:r w:rsidRPr="00EF23FD">
        <w:t>Szyluk</w:t>
      </w:r>
      <w:proofErr w:type="spellEnd"/>
      <w:r w:rsidRPr="00EF23FD">
        <w:t xml:space="preserve"> B, </w:t>
      </w:r>
      <w:proofErr w:type="spellStart"/>
      <w:r w:rsidRPr="00EF23FD">
        <w:t>Lavrnic</w:t>
      </w:r>
      <w:proofErr w:type="spellEnd"/>
      <w:r w:rsidRPr="00EF23FD">
        <w:t xml:space="preserve"> D, Basta I, </w:t>
      </w:r>
      <w:proofErr w:type="spellStart"/>
      <w:r w:rsidRPr="00D249CC">
        <w:rPr>
          <w:b/>
          <w:bCs/>
        </w:rPr>
        <w:t>Peric</w:t>
      </w:r>
      <w:proofErr w:type="spellEnd"/>
      <w:r w:rsidRPr="00D249CC">
        <w:rPr>
          <w:b/>
          <w:bCs/>
        </w:rPr>
        <w:t xml:space="preserve"> S</w:t>
      </w:r>
      <w:r w:rsidRPr="00EF23FD">
        <w:t xml:space="preserve">, </w:t>
      </w:r>
      <w:proofErr w:type="spellStart"/>
      <w:r w:rsidRPr="00EF23FD">
        <w:t>Tallaksen</w:t>
      </w:r>
      <w:proofErr w:type="spellEnd"/>
      <w:r w:rsidRPr="00EF23FD">
        <w:t xml:space="preserve"> C, </w:t>
      </w:r>
      <w:proofErr w:type="spellStart"/>
      <w:r w:rsidRPr="00EF23FD">
        <w:t>Maniaol</w:t>
      </w:r>
      <w:proofErr w:type="spellEnd"/>
      <w:r w:rsidRPr="00EF23FD">
        <w:t xml:space="preserve"> A, </w:t>
      </w:r>
      <w:proofErr w:type="spellStart"/>
      <w:r w:rsidRPr="00EF23FD">
        <w:t>Gilhus</w:t>
      </w:r>
      <w:proofErr w:type="spellEnd"/>
      <w:r w:rsidRPr="00EF23FD">
        <w:t xml:space="preserve"> NE, </w:t>
      </w:r>
      <w:proofErr w:type="spellStart"/>
      <w:r w:rsidRPr="00EF23FD">
        <w:t>Casasnovas</w:t>
      </w:r>
      <w:proofErr w:type="spellEnd"/>
      <w:r w:rsidRPr="00EF23FD">
        <w:t xml:space="preserve"> Pons C, </w:t>
      </w:r>
      <w:proofErr w:type="spellStart"/>
      <w:r w:rsidRPr="00EF23FD">
        <w:t>Pitha</w:t>
      </w:r>
      <w:proofErr w:type="spellEnd"/>
      <w:r w:rsidRPr="00EF23FD">
        <w:t xml:space="preserve"> J, </w:t>
      </w:r>
      <w:proofErr w:type="spellStart"/>
      <w:r w:rsidRPr="00EF23FD">
        <w:t>Jakubíkova</w:t>
      </w:r>
      <w:proofErr w:type="spellEnd"/>
      <w:r w:rsidRPr="00EF23FD">
        <w:t xml:space="preserve"> M, </w:t>
      </w:r>
      <w:proofErr w:type="spellStart"/>
      <w:r w:rsidRPr="00EF23FD">
        <w:t>Hanisch</w:t>
      </w:r>
      <w:proofErr w:type="spellEnd"/>
      <w:r w:rsidRPr="00EF23FD">
        <w:t xml:space="preserve"> F, </w:t>
      </w:r>
      <w:proofErr w:type="spellStart"/>
      <w:r w:rsidRPr="00EF23FD">
        <w:t>Bogomolovas</w:t>
      </w:r>
      <w:proofErr w:type="spellEnd"/>
      <w:r w:rsidRPr="00EF23FD">
        <w:t xml:space="preserve"> J, </w:t>
      </w:r>
      <w:proofErr w:type="spellStart"/>
      <w:r w:rsidRPr="00EF23FD">
        <w:t>Labeit</w:t>
      </w:r>
      <w:proofErr w:type="spellEnd"/>
      <w:r w:rsidRPr="00EF23FD">
        <w:t xml:space="preserve"> D, </w:t>
      </w:r>
      <w:proofErr w:type="spellStart"/>
      <w:r w:rsidRPr="00EF23FD">
        <w:t>Labeit</w:t>
      </w:r>
      <w:proofErr w:type="spellEnd"/>
      <w:r w:rsidRPr="00EF23FD">
        <w:t xml:space="preserve"> S, </w:t>
      </w:r>
      <w:proofErr w:type="spellStart"/>
      <w:r w:rsidRPr="00EF23FD">
        <w:t>Tzartos</w:t>
      </w:r>
      <w:proofErr w:type="spellEnd"/>
      <w:r w:rsidRPr="00EF23FD">
        <w:t xml:space="preserve"> SJ. Titin antibodies in </w:t>
      </w:r>
      <w:r w:rsidRPr="00EF23FD">
        <w:lastRenderedPageBreak/>
        <w:t xml:space="preserve">"seronegative" myasthenia gravis--A new role for an old antigen. J </w:t>
      </w:r>
      <w:proofErr w:type="spellStart"/>
      <w:r w:rsidRPr="00EF23FD">
        <w:t>Neuroimmunol</w:t>
      </w:r>
      <w:proofErr w:type="spellEnd"/>
      <w:r w:rsidRPr="00EF23FD">
        <w:t xml:space="preserve"> </w:t>
      </w:r>
      <w:proofErr w:type="gramStart"/>
      <w:r w:rsidRPr="00EF23FD">
        <w:t>2016;292:108</w:t>
      </w:r>
      <w:proofErr w:type="gramEnd"/>
      <w:r w:rsidRPr="00EF23FD">
        <w:t xml:space="preserve">-15. </w:t>
      </w:r>
      <w:r w:rsidRPr="00EF23FD">
        <w:rPr>
          <w:b/>
          <w:bCs/>
        </w:rPr>
        <w:t>M22, IF 2.7</w:t>
      </w:r>
    </w:p>
    <w:p w14:paraId="74BE8F94"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w:t>
      </w:r>
      <w:proofErr w:type="spellStart"/>
      <w:r w:rsidRPr="00EF23FD">
        <w:t>Berisavac</w:t>
      </w:r>
      <w:proofErr w:type="spellEnd"/>
      <w:r w:rsidRPr="00EF23FD">
        <w:t xml:space="preserve"> I, </w:t>
      </w:r>
      <w:proofErr w:type="spellStart"/>
      <w:r w:rsidRPr="00EF23FD">
        <w:t>Stojiljkovic</w:t>
      </w:r>
      <w:proofErr w:type="spellEnd"/>
      <w:r w:rsidRPr="00EF23FD">
        <w:t xml:space="preserve"> Tamas O, Rajic S, Babic M, Cvijanovic M, </w:t>
      </w:r>
      <w:proofErr w:type="spellStart"/>
      <w:r w:rsidRPr="00EF23FD">
        <w:t>Dominovic</w:t>
      </w:r>
      <w:proofErr w:type="spellEnd"/>
      <w:r w:rsidRPr="00EF23FD">
        <w:t xml:space="preserve">-Kovacevic A, Basta I, </w:t>
      </w:r>
      <w:proofErr w:type="spellStart"/>
      <w:r w:rsidRPr="00EF23FD">
        <w:t>Beslac-Bumbasirevic</w:t>
      </w:r>
      <w:proofErr w:type="spellEnd"/>
      <w:r w:rsidRPr="00EF23FD">
        <w:t xml:space="preserve"> L, </w:t>
      </w:r>
      <w:proofErr w:type="spellStart"/>
      <w:r w:rsidRPr="00EF23FD">
        <w:t>Lavrnic</w:t>
      </w:r>
      <w:proofErr w:type="spellEnd"/>
      <w:r w:rsidRPr="00EF23FD">
        <w:t xml:space="preserve"> D. Guillain-Barré syndrome in the elderly. J </w:t>
      </w:r>
      <w:proofErr w:type="spellStart"/>
      <w:r w:rsidRPr="00EF23FD">
        <w:t>Peripher</w:t>
      </w:r>
      <w:proofErr w:type="spellEnd"/>
      <w:r w:rsidRPr="00EF23FD">
        <w:t xml:space="preserve"> </w:t>
      </w:r>
      <w:proofErr w:type="spellStart"/>
      <w:r w:rsidRPr="00EF23FD">
        <w:t>Nerv</w:t>
      </w:r>
      <w:proofErr w:type="spellEnd"/>
      <w:r w:rsidRPr="00EF23FD">
        <w:t xml:space="preserve"> Syst 2016;21(2):105-10. </w:t>
      </w:r>
      <w:r w:rsidRPr="00EF23FD">
        <w:rPr>
          <w:b/>
          <w:bCs/>
        </w:rPr>
        <w:t>M22, IF 2.4</w:t>
      </w:r>
    </w:p>
    <w:p w14:paraId="4D971953" w14:textId="77777777" w:rsidR="00E7548D" w:rsidRPr="00EF23FD" w:rsidRDefault="00E7548D" w:rsidP="005769BE">
      <w:pPr>
        <w:pStyle w:val="ListParagraph"/>
        <w:numPr>
          <w:ilvl w:val="0"/>
          <w:numId w:val="20"/>
        </w:numPr>
        <w:ind w:left="714" w:hanging="357"/>
        <w:jc w:val="both"/>
        <w:rPr>
          <w:b/>
          <w:bCs/>
        </w:rPr>
      </w:pPr>
      <w:proofErr w:type="spellStart"/>
      <w:r w:rsidRPr="00EF23FD">
        <w:t>Nikolić-Kokić</w:t>
      </w:r>
      <w:proofErr w:type="spellEnd"/>
      <w:r w:rsidRPr="00EF23FD">
        <w:t xml:space="preserve"> A, </w:t>
      </w:r>
      <w:proofErr w:type="spellStart"/>
      <w:r w:rsidRPr="00EF23FD">
        <w:t>Marinković</w:t>
      </w:r>
      <w:proofErr w:type="spellEnd"/>
      <w:r w:rsidRPr="00EF23FD">
        <w:t xml:space="preserve"> D, </w:t>
      </w:r>
      <w:proofErr w:type="spellStart"/>
      <w:r w:rsidRPr="00D249CC">
        <w:rPr>
          <w:b/>
          <w:bCs/>
        </w:rPr>
        <w:t>Perić</w:t>
      </w:r>
      <w:proofErr w:type="spellEnd"/>
      <w:r w:rsidRPr="00D249CC">
        <w:rPr>
          <w:b/>
          <w:bCs/>
        </w:rPr>
        <w:t xml:space="preserve"> S</w:t>
      </w:r>
      <w:r w:rsidRPr="00EF23FD">
        <w:t xml:space="preserve">, </w:t>
      </w:r>
      <w:proofErr w:type="spellStart"/>
      <w:r w:rsidRPr="00EF23FD">
        <w:t>Stević</w:t>
      </w:r>
      <w:proofErr w:type="spellEnd"/>
      <w:r w:rsidRPr="00EF23FD">
        <w:t xml:space="preserve"> Z, </w:t>
      </w:r>
      <w:proofErr w:type="spellStart"/>
      <w:r w:rsidRPr="00EF23FD">
        <w:t>Spasić</w:t>
      </w:r>
      <w:proofErr w:type="spellEnd"/>
      <w:r w:rsidRPr="00EF23FD">
        <w:t xml:space="preserve"> MB, </w:t>
      </w:r>
      <w:proofErr w:type="spellStart"/>
      <w:r w:rsidRPr="00EF23FD">
        <w:t>Blagojević</w:t>
      </w:r>
      <w:proofErr w:type="spellEnd"/>
      <w:r w:rsidRPr="00EF23FD">
        <w:t xml:space="preserve"> D, </w:t>
      </w:r>
      <w:proofErr w:type="spellStart"/>
      <w:r w:rsidRPr="00EF23FD">
        <w:t>Rakočević-Stojanović</w:t>
      </w:r>
      <w:proofErr w:type="spellEnd"/>
      <w:r w:rsidRPr="00EF23FD">
        <w:t xml:space="preserve"> V. Redox imbalance in peripheral blood of type 1 myotonic dystrophy patients. Redox Rep 2016;21(5):232-7. </w:t>
      </w:r>
      <w:r w:rsidRPr="00EF23FD">
        <w:rPr>
          <w:b/>
          <w:bCs/>
        </w:rPr>
        <w:t>M23, IF 2.1</w:t>
      </w:r>
    </w:p>
    <w:p w14:paraId="38B36908" w14:textId="77777777" w:rsidR="00E7548D" w:rsidRPr="00EF23FD" w:rsidRDefault="00E7548D" w:rsidP="005769BE">
      <w:pPr>
        <w:pStyle w:val="ListParagraph"/>
        <w:numPr>
          <w:ilvl w:val="0"/>
          <w:numId w:val="20"/>
        </w:numPr>
        <w:ind w:left="714" w:hanging="357"/>
        <w:jc w:val="both"/>
        <w:rPr>
          <w:b/>
          <w:bCs/>
        </w:rPr>
      </w:pPr>
      <w:r w:rsidRPr="00EF23FD">
        <w:t xml:space="preserve">Nikolic A, Basta I, </w:t>
      </w:r>
      <w:proofErr w:type="spellStart"/>
      <w:r w:rsidRPr="00EF23FD">
        <w:t>Stojanovic</w:t>
      </w:r>
      <w:proofErr w:type="spellEnd"/>
      <w:r w:rsidRPr="00EF23FD">
        <w:t xml:space="preserve"> VR, </w:t>
      </w:r>
      <w:proofErr w:type="spellStart"/>
      <w:r w:rsidRPr="00EF23FD">
        <w:t>Stevic</w:t>
      </w:r>
      <w:proofErr w:type="spellEnd"/>
      <w:r w:rsidRPr="00EF23FD">
        <w:t xml:space="preserve"> Z, </w:t>
      </w:r>
      <w:proofErr w:type="spellStart"/>
      <w:r w:rsidRPr="00D249CC">
        <w:rPr>
          <w:b/>
        </w:rPr>
        <w:t>Peric</w:t>
      </w:r>
      <w:proofErr w:type="spellEnd"/>
      <w:r w:rsidRPr="00D249CC">
        <w:rPr>
          <w:b/>
        </w:rPr>
        <w:t xml:space="preserve"> S</w:t>
      </w:r>
      <w:r w:rsidRPr="00EF23FD">
        <w:t xml:space="preserve">, </w:t>
      </w:r>
      <w:proofErr w:type="spellStart"/>
      <w:r w:rsidRPr="00EF23FD">
        <w:t>Lavrnic</w:t>
      </w:r>
      <w:proofErr w:type="spellEnd"/>
      <w:r w:rsidRPr="00EF23FD">
        <w:t xml:space="preserve"> D. Myopathic changes detected by quantitative electromyography in patients with </w:t>
      </w:r>
      <w:proofErr w:type="spellStart"/>
      <w:r w:rsidRPr="00EF23FD">
        <w:t>MuSK</w:t>
      </w:r>
      <w:proofErr w:type="spellEnd"/>
      <w:r w:rsidRPr="00EF23FD">
        <w:t xml:space="preserve"> and </w:t>
      </w:r>
      <w:proofErr w:type="spellStart"/>
      <w:r w:rsidRPr="00EF23FD">
        <w:t>AChR</w:t>
      </w:r>
      <w:proofErr w:type="spellEnd"/>
      <w:r w:rsidRPr="00EF23FD">
        <w:t xml:space="preserve"> positive myasthenia gravis. J Clin </w:t>
      </w:r>
      <w:proofErr w:type="spellStart"/>
      <w:r w:rsidRPr="00EF23FD">
        <w:t>Neurosci</w:t>
      </w:r>
      <w:proofErr w:type="spellEnd"/>
      <w:r w:rsidRPr="00EF23FD">
        <w:t xml:space="preserve"> 2016. </w:t>
      </w:r>
      <w:proofErr w:type="spellStart"/>
      <w:r w:rsidRPr="00EF23FD">
        <w:t>pii</w:t>
      </w:r>
      <w:proofErr w:type="spellEnd"/>
      <w:r w:rsidRPr="00EF23FD">
        <w:t xml:space="preserve">: S0967-5868(15)00626-8. </w:t>
      </w:r>
      <w:r w:rsidRPr="00EF23FD">
        <w:rPr>
          <w:b/>
          <w:bCs/>
        </w:rPr>
        <w:t>M23, IF 1.4</w:t>
      </w:r>
    </w:p>
    <w:p w14:paraId="55D1369D"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w:t>
      </w:r>
      <w:proofErr w:type="spellStart"/>
      <w:r w:rsidRPr="00EF23FD">
        <w:t>Vujnic</w:t>
      </w:r>
      <w:proofErr w:type="spellEnd"/>
      <w:r w:rsidRPr="00EF23FD">
        <w:t xml:space="preserve"> M, </w:t>
      </w:r>
      <w:proofErr w:type="spellStart"/>
      <w:r w:rsidRPr="00EF23FD">
        <w:t>Dobricic</w:t>
      </w:r>
      <w:proofErr w:type="spellEnd"/>
      <w:r w:rsidRPr="00EF23FD">
        <w:t xml:space="preserve"> V, Marjanovic A, Basta I, Novakovic I, </w:t>
      </w:r>
      <w:proofErr w:type="spellStart"/>
      <w:r w:rsidRPr="00EF23FD">
        <w:t>Lavrnic</w:t>
      </w:r>
      <w:proofErr w:type="spellEnd"/>
      <w:r w:rsidRPr="00EF23FD">
        <w:t xml:space="preserve"> D, Rakocevic-</w:t>
      </w:r>
      <w:proofErr w:type="spellStart"/>
      <w:r w:rsidRPr="00EF23FD">
        <w:t>Stojanovic</w:t>
      </w:r>
      <w:proofErr w:type="spellEnd"/>
      <w:r w:rsidRPr="00EF23FD">
        <w:t xml:space="preserve"> V. Five-year study of quality of life in myotonic dystrophy. Acta Neurol </w:t>
      </w:r>
      <w:proofErr w:type="spellStart"/>
      <w:r w:rsidRPr="00EF23FD">
        <w:t>Scand</w:t>
      </w:r>
      <w:proofErr w:type="spellEnd"/>
      <w:r w:rsidRPr="00EF23FD">
        <w:t xml:space="preserve"> 2015;134(5):346-351. </w:t>
      </w:r>
      <w:r w:rsidRPr="00EF23FD">
        <w:rPr>
          <w:b/>
          <w:bCs/>
        </w:rPr>
        <w:t>M23, IF 2.4</w:t>
      </w:r>
    </w:p>
    <w:p w14:paraId="562915A7" w14:textId="77777777" w:rsidR="00E7548D" w:rsidRPr="00EF23FD" w:rsidRDefault="00E7548D" w:rsidP="005769BE">
      <w:pPr>
        <w:pStyle w:val="ListParagraph"/>
        <w:numPr>
          <w:ilvl w:val="0"/>
          <w:numId w:val="20"/>
        </w:numPr>
        <w:ind w:left="714" w:hanging="357"/>
        <w:jc w:val="both"/>
        <w:rPr>
          <w:b/>
          <w:bCs/>
        </w:rPr>
      </w:pPr>
      <w:proofErr w:type="spellStart"/>
      <w:r w:rsidRPr="00EF23FD">
        <w:t>Zarkov</w:t>
      </w:r>
      <w:proofErr w:type="spellEnd"/>
      <w:r w:rsidRPr="00EF23FD">
        <w:t xml:space="preserve"> M, </w:t>
      </w:r>
      <w:proofErr w:type="spellStart"/>
      <w:r w:rsidRPr="00EF23FD">
        <w:t>Stojadinović</w:t>
      </w:r>
      <w:proofErr w:type="spellEnd"/>
      <w:r w:rsidRPr="00EF23FD">
        <w:t xml:space="preserve"> A, </w:t>
      </w:r>
      <w:proofErr w:type="spellStart"/>
      <w:r w:rsidRPr="00EF23FD">
        <w:t>Sekulić</w:t>
      </w:r>
      <w:proofErr w:type="spellEnd"/>
      <w:r w:rsidRPr="00EF23FD">
        <w:t xml:space="preserve"> S, </w:t>
      </w:r>
      <w:proofErr w:type="spellStart"/>
      <w:r w:rsidRPr="00EF23FD">
        <w:t>Barjaktarović</w:t>
      </w:r>
      <w:proofErr w:type="spellEnd"/>
      <w:r w:rsidRPr="00EF23FD">
        <w:t xml:space="preserve"> I, </w:t>
      </w:r>
      <w:proofErr w:type="spellStart"/>
      <w:r w:rsidRPr="00D249CC">
        <w:rPr>
          <w:b/>
          <w:bCs/>
        </w:rPr>
        <w:t>Perić</w:t>
      </w:r>
      <w:proofErr w:type="spellEnd"/>
      <w:r w:rsidRPr="00D249CC">
        <w:rPr>
          <w:b/>
          <w:bCs/>
        </w:rPr>
        <w:t xml:space="preserve"> S</w:t>
      </w:r>
      <w:r w:rsidRPr="00EF23FD">
        <w:t xml:space="preserve">, </w:t>
      </w:r>
      <w:proofErr w:type="spellStart"/>
      <w:r w:rsidRPr="00EF23FD">
        <w:t>Keković</w:t>
      </w:r>
      <w:proofErr w:type="spellEnd"/>
      <w:r w:rsidRPr="00EF23FD">
        <w:t xml:space="preserve"> G, </w:t>
      </w:r>
      <w:proofErr w:type="spellStart"/>
      <w:r w:rsidRPr="00EF23FD">
        <w:t>Drasković</w:t>
      </w:r>
      <w:proofErr w:type="spellEnd"/>
      <w:r w:rsidRPr="00EF23FD">
        <w:t xml:space="preserve"> B, </w:t>
      </w:r>
      <w:proofErr w:type="spellStart"/>
      <w:r w:rsidRPr="00EF23FD">
        <w:t>Stević</w:t>
      </w:r>
      <w:proofErr w:type="spellEnd"/>
      <w:r w:rsidRPr="00EF23FD">
        <w:t xml:space="preserve"> Z. Association between the SMN2 gene copy number and clinical characteristics of patients with spinal muscular atrophy with homozygous deletion of exon 7 of the SMN1 gene. </w:t>
      </w:r>
      <w:proofErr w:type="spellStart"/>
      <w:r w:rsidRPr="00EF23FD">
        <w:t>Vojnosanit</w:t>
      </w:r>
      <w:proofErr w:type="spellEnd"/>
      <w:r w:rsidRPr="00EF23FD">
        <w:t xml:space="preserve"> Pregl 2015;72(10):859-63. </w:t>
      </w:r>
      <w:r w:rsidRPr="00EF23FD">
        <w:rPr>
          <w:b/>
          <w:bCs/>
        </w:rPr>
        <w:t>M23, IF 0.3</w:t>
      </w:r>
    </w:p>
    <w:p w14:paraId="013081BC" w14:textId="77777777" w:rsidR="00E7548D" w:rsidRPr="00EF23FD" w:rsidRDefault="00E7548D" w:rsidP="005769BE">
      <w:pPr>
        <w:pStyle w:val="ListParagraph"/>
        <w:numPr>
          <w:ilvl w:val="0"/>
          <w:numId w:val="20"/>
        </w:numPr>
        <w:ind w:left="714" w:hanging="357"/>
        <w:jc w:val="both"/>
        <w:rPr>
          <w:b/>
          <w:bCs/>
        </w:rPr>
      </w:pPr>
      <w:proofErr w:type="spellStart"/>
      <w:r w:rsidRPr="00EF23FD">
        <w:t>Vujnic</w:t>
      </w:r>
      <w:proofErr w:type="spellEnd"/>
      <w:r w:rsidRPr="00EF23FD">
        <w:t xml:space="preserve"> M, </w:t>
      </w:r>
      <w:proofErr w:type="spellStart"/>
      <w:r w:rsidRPr="00D249CC">
        <w:rPr>
          <w:b/>
          <w:bCs/>
        </w:rPr>
        <w:t>Peric</w:t>
      </w:r>
      <w:proofErr w:type="spellEnd"/>
      <w:r w:rsidRPr="00D249CC">
        <w:rPr>
          <w:b/>
          <w:bCs/>
        </w:rPr>
        <w:t xml:space="preserve"> S</w:t>
      </w:r>
      <w:r w:rsidRPr="00EF23FD">
        <w:t xml:space="preserve">, Popovic S, </w:t>
      </w:r>
      <w:proofErr w:type="spellStart"/>
      <w:r w:rsidRPr="00EF23FD">
        <w:t>Raseta</w:t>
      </w:r>
      <w:proofErr w:type="spellEnd"/>
      <w:r w:rsidRPr="00EF23FD">
        <w:t xml:space="preserve"> N, </w:t>
      </w:r>
      <w:proofErr w:type="spellStart"/>
      <w:r w:rsidRPr="00EF23FD">
        <w:t>Ralic</w:t>
      </w:r>
      <w:proofErr w:type="spellEnd"/>
      <w:r w:rsidRPr="00EF23FD">
        <w:t xml:space="preserve"> V, </w:t>
      </w:r>
      <w:proofErr w:type="spellStart"/>
      <w:r w:rsidRPr="00EF23FD">
        <w:t>Dobricic</w:t>
      </w:r>
      <w:proofErr w:type="spellEnd"/>
      <w:r w:rsidRPr="00EF23FD">
        <w:t xml:space="preserve"> V, Novakovic I, Rakocevic-</w:t>
      </w:r>
      <w:proofErr w:type="spellStart"/>
      <w:r w:rsidRPr="00EF23FD">
        <w:t>Stojanovic</w:t>
      </w:r>
      <w:proofErr w:type="spellEnd"/>
      <w:r w:rsidRPr="00EF23FD">
        <w:t xml:space="preserve"> V. Metabolic syndrome in patients with myotonic dystrophy type 1. Muscle Nerve 2015;52(2):273-7. </w:t>
      </w:r>
      <w:r w:rsidRPr="00EF23FD">
        <w:rPr>
          <w:b/>
          <w:bCs/>
        </w:rPr>
        <w:t>M22, IF 2.3</w:t>
      </w:r>
    </w:p>
    <w:p w14:paraId="3CEDC983" w14:textId="77777777" w:rsidR="00E7548D" w:rsidRPr="00EF23FD" w:rsidRDefault="00E7548D" w:rsidP="005769BE">
      <w:pPr>
        <w:pStyle w:val="ListParagraph"/>
        <w:numPr>
          <w:ilvl w:val="0"/>
          <w:numId w:val="20"/>
        </w:numPr>
        <w:ind w:left="714" w:hanging="357"/>
        <w:jc w:val="both"/>
        <w:rPr>
          <w:b/>
          <w:bCs/>
        </w:rPr>
      </w:pPr>
      <w:proofErr w:type="spellStart"/>
      <w:r w:rsidRPr="00EF23FD">
        <w:t>Tsonis</w:t>
      </w:r>
      <w:proofErr w:type="spellEnd"/>
      <w:r w:rsidRPr="00EF23FD">
        <w:t xml:space="preserve"> AI, </w:t>
      </w:r>
      <w:proofErr w:type="spellStart"/>
      <w:r w:rsidRPr="00EF23FD">
        <w:t>Zisimopoulou</w:t>
      </w:r>
      <w:proofErr w:type="spellEnd"/>
      <w:r w:rsidRPr="00EF23FD">
        <w:t xml:space="preserve"> P, Lazaridis K, </w:t>
      </w:r>
      <w:proofErr w:type="spellStart"/>
      <w:r w:rsidRPr="00EF23FD">
        <w:t>Tzartos</w:t>
      </w:r>
      <w:proofErr w:type="spellEnd"/>
      <w:r w:rsidRPr="00EF23FD">
        <w:t xml:space="preserve"> J, </w:t>
      </w:r>
      <w:proofErr w:type="spellStart"/>
      <w:r w:rsidRPr="00EF23FD">
        <w:t>Matsigkou</w:t>
      </w:r>
      <w:proofErr w:type="spellEnd"/>
      <w:r w:rsidRPr="00EF23FD">
        <w:t xml:space="preserve"> E, </w:t>
      </w:r>
      <w:proofErr w:type="spellStart"/>
      <w:r w:rsidRPr="00EF23FD">
        <w:t>Zouvelou</w:t>
      </w:r>
      <w:proofErr w:type="spellEnd"/>
      <w:r w:rsidRPr="00EF23FD">
        <w:t xml:space="preserve"> V, </w:t>
      </w:r>
      <w:proofErr w:type="spellStart"/>
      <w:r w:rsidRPr="00EF23FD">
        <w:t>Mantegazza</w:t>
      </w:r>
      <w:proofErr w:type="spellEnd"/>
      <w:r w:rsidRPr="00EF23FD">
        <w:t xml:space="preserve"> R, </w:t>
      </w:r>
      <w:proofErr w:type="spellStart"/>
      <w:r w:rsidRPr="00EF23FD">
        <w:t>Antozzi</w:t>
      </w:r>
      <w:proofErr w:type="spellEnd"/>
      <w:r w:rsidRPr="00EF23FD">
        <w:t xml:space="preserve"> C, </w:t>
      </w:r>
      <w:proofErr w:type="spellStart"/>
      <w:r w:rsidRPr="00EF23FD">
        <w:t>Andreetta</w:t>
      </w:r>
      <w:proofErr w:type="spellEnd"/>
      <w:r w:rsidRPr="00EF23FD">
        <w:t xml:space="preserve"> F, </w:t>
      </w:r>
      <w:proofErr w:type="spellStart"/>
      <w:r w:rsidRPr="00EF23FD">
        <w:t>Evoli</w:t>
      </w:r>
      <w:proofErr w:type="spellEnd"/>
      <w:r w:rsidRPr="00EF23FD">
        <w:t xml:space="preserve"> A, </w:t>
      </w:r>
      <w:proofErr w:type="spellStart"/>
      <w:r w:rsidRPr="00EF23FD">
        <w:t>Deymeer</w:t>
      </w:r>
      <w:proofErr w:type="spellEnd"/>
      <w:r w:rsidRPr="00EF23FD">
        <w:t xml:space="preserve"> F, </w:t>
      </w:r>
      <w:proofErr w:type="spellStart"/>
      <w:r w:rsidRPr="00EF23FD">
        <w:t>Saruhan-Direskeneli</w:t>
      </w:r>
      <w:proofErr w:type="spellEnd"/>
      <w:r w:rsidRPr="00EF23FD">
        <w:t xml:space="preserve"> G, </w:t>
      </w:r>
      <w:proofErr w:type="spellStart"/>
      <w:r w:rsidRPr="00EF23FD">
        <w:t>Durmus</w:t>
      </w:r>
      <w:proofErr w:type="spellEnd"/>
      <w:r w:rsidRPr="00EF23FD">
        <w:t xml:space="preserve"> H, Brenner T, </w:t>
      </w:r>
      <w:proofErr w:type="spellStart"/>
      <w:r w:rsidRPr="00EF23FD">
        <w:t>Vaknin</w:t>
      </w:r>
      <w:proofErr w:type="spellEnd"/>
      <w:r w:rsidRPr="00EF23FD">
        <w:t xml:space="preserve"> A, </w:t>
      </w:r>
      <w:proofErr w:type="spellStart"/>
      <w:r w:rsidRPr="00EF23FD">
        <w:t>Berrih-Aknin</w:t>
      </w:r>
      <w:proofErr w:type="spellEnd"/>
      <w:r w:rsidRPr="00EF23FD">
        <w:t xml:space="preserve"> S, </w:t>
      </w:r>
      <w:proofErr w:type="spellStart"/>
      <w:r w:rsidRPr="00EF23FD">
        <w:t>Behin</w:t>
      </w:r>
      <w:proofErr w:type="spellEnd"/>
      <w:r w:rsidRPr="00EF23FD">
        <w:t xml:space="preserve"> A, </w:t>
      </w:r>
      <w:proofErr w:type="spellStart"/>
      <w:r w:rsidRPr="00EF23FD">
        <w:t>Sharshar</w:t>
      </w:r>
      <w:proofErr w:type="spellEnd"/>
      <w:r w:rsidRPr="00EF23FD">
        <w:t xml:space="preserve"> T, De </w:t>
      </w:r>
      <w:proofErr w:type="spellStart"/>
      <w:r w:rsidRPr="00EF23FD">
        <w:t>Baets</w:t>
      </w:r>
      <w:proofErr w:type="spellEnd"/>
      <w:r w:rsidRPr="00EF23FD">
        <w:t xml:space="preserve"> M, </w:t>
      </w:r>
      <w:proofErr w:type="spellStart"/>
      <w:r w:rsidRPr="00EF23FD">
        <w:t>Losen</w:t>
      </w:r>
      <w:proofErr w:type="spellEnd"/>
      <w:r w:rsidRPr="00EF23FD">
        <w:t xml:space="preserve"> M, Martinez-Martinez P, </w:t>
      </w:r>
      <w:proofErr w:type="spellStart"/>
      <w:r w:rsidRPr="00EF23FD">
        <w:t>Kleopa</w:t>
      </w:r>
      <w:proofErr w:type="spellEnd"/>
      <w:r w:rsidRPr="00EF23FD">
        <w:t xml:space="preserve"> KA, </w:t>
      </w:r>
      <w:proofErr w:type="spellStart"/>
      <w:r w:rsidRPr="00EF23FD">
        <w:t>Zamba</w:t>
      </w:r>
      <w:proofErr w:type="spellEnd"/>
      <w:r w:rsidRPr="00EF23FD">
        <w:t xml:space="preserve">-Papanicolaou E, </w:t>
      </w:r>
      <w:proofErr w:type="spellStart"/>
      <w:r w:rsidRPr="00EF23FD">
        <w:t>Kyriakides</w:t>
      </w:r>
      <w:proofErr w:type="spellEnd"/>
      <w:r w:rsidRPr="00EF23FD">
        <w:t xml:space="preserve"> T, </w:t>
      </w:r>
      <w:proofErr w:type="spellStart"/>
      <w:r w:rsidRPr="00EF23FD">
        <w:t>Kostera-Pruszczyk</w:t>
      </w:r>
      <w:proofErr w:type="spellEnd"/>
      <w:r w:rsidRPr="00EF23FD">
        <w:t xml:space="preserve"> A, </w:t>
      </w:r>
      <w:proofErr w:type="spellStart"/>
      <w:r w:rsidRPr="00EF23FD">
        <w:t>Szczudlik</w:t>
      </w:r>
      <w:proofErr w:type="spellEnd"/>
      <w:r w:rsidRPr="00EF23FD">
        <w:t xml:space="preserve"> P, </w:t>
      </w:r>
      <w:proofErr w:type="spellStart"/>
      <w:r w:rsidRPr="00EF23FD">
        <w:t>Szyluk</w:t>
      </w:r>
      <w:proofErr w:type="spellEnd"/>
      <w:r w:rsidRPr="00EF23FD">
        <w:t xml:space="preserve"> B, </w:t>
      </w:r>
      <w:proofErr w:type="spellStart"/>
      <w:r w:rsidRPr="00EF23FD">
        <w:t>Lavrnic</w:t>
      </w:r>
      <w:proofErr w:type="spellEnd"/>
      <w:r w:rsidRPr="00EF23FD">
        <w:t xml:space="preserve"> D, Basta I, </w:t>
      </w:r>
      <w:proofErr w:type="spellStart"/>
      <w:r w:rsidRPr="00D249CC">
        <w:rPr>
          <w:b/>
          <w:bCs/>
        </w:rPr>
        <w:t>Peric</w:t>
      </w:r>
      <w:proofErr w:type="spellEnd"/>
      <w:r w:rsidRPr="00D249CC">
        <w:rPr>
          <w:b/>
          <w:bCs/>
        </w:rPr>
        <w:t xml:space="preserve"> S</w:t>
      </w:r>
      <w:r w:rsidRPr="00EF23FD">
        <w:t xml:space="preserve">, </w:t>
      </w:r>
      <w:proofErr w:type="spellStart"/>
      <w:r w:rsidRPr="00EF23FD">
        <w:t>Tallaksen</w:t>
      </w:r>
      <w:proofErr w:type="spellEnd"/>
      <w:r w:rsidRPr="00EF23FD">
        <w:t xml:space="preserve"> C, </w:t>
      </w:r>
      <w:proofErr w:type="spellStart"/>
      <w:r w:rsidRPr="00EF23FD">
        <w:t>Maniaol</w:t>
      </w:r>
      <w:proofErr w:type="spellEnd"/>
      <w:r w:rsidRPr="00EF23FD">
        <w:t xml:space="preserve"> A, </w:t>
      </w:r>
      <w:proofErr w:type="spellStart"/>
      <w:r w:rsidRPr="00EF23FD">
        <w:t>Casasnovas</w:t>
      </w:r>
      <w:proofErr w:type="spellEnd"/>
      <w:r w:rsidRPr="00EF23FD">
        <w:t xml:space="preserve"> Pons C, </w:t>
      </w:r>
      <w:proofErr w:type="spellStart"/>
      <w:r w:rsidRPr="00EF23FD">
        <w:t>Pitha</w:t>
      </w:r>
      <w:proofErr w:type="spellEnd"/>
      <w:r w:rsidRPr="00EF23FD">
        <w:t xml:space="preserve"> J, </w:t>
      </w:r>
      <w:proofErr w:type="spellStart"/>
      <w:r w:rsidRPr="00EF23FD">
        <w:t>Jakubíkova</w:t>
      </w:r>
      <w:proofErr w:type="spellEnd"/>
      <w:r w:rsidRPr="00EF23FD">
        <w:t xml:space="preserve"> M, </w:t>
      </w:r>
      <w:proofErr w:type="spellStart"/>
      <w:r w:rsidRPr="00EF23FD">
        <w:t>Hanisch</w:t>
      </w:r>
      <w:proofErr w:type="spellEnd"/>
      <w:r w:rsidRPr="00EF23FD">
        <w:t xml:space="preserve"> F, </w:t>
      </w:r>
      <w:proofErr w:type="spellStart"/>
      <w:r w:rsidRPr="00EF23FD">
        <w:t>Tzartos</w:t>
      </w:r>
      <w:proofErr w:type="spellEnd"/>
      <w:r w:rsidRPr="00EF23FD">
        <w:t xml:space="preserve"> SJ. </w:t>
      </w:r>
      <w:proofErr w:type="spellStart"/>
      <w:r w:rsidRPr="00EF23FD">
        <w:t>MuSK</w:t>
      </w:r>
      <w:proofErr w:type="spellEnd"/>
      <w:r w:rsidRPr="00EF23FD">
        <w:t xml:space="preserve"> autoantibodies in myasthenia gravis detected by cell based assay--A multinational study. J </w:t>
      </w:r>
      <w:proofErr w:type="spellStart"/>
      <w:r w:rsidRPr="00EF23FD">
        <w:t>Neuroimmunol</w:t>
      </w:r>
      <w:proofErr w:type="spellEnd"/>
      <w:r w:rsidRPr="00EF23FD">
        <w:t xml:space="preserve"> </w:t>
      </w:r>
      <w:proofErr w:type="gramStart"/>
      <w:r w:rsidRPr="00EF23FD">
        <w:t>2015;284:10</w:t>
      </w:r>
      <w:proofErr w:type="gramEnd"/>
      <w:r w:rsidRPr="00EF23FD">
        <w:t xml:space="preserve">-7. </w:t>
      </w:r>
      <w:r w:rsidRPr="00EF23FD">
        <w:rPr>
          <w:b/>
          <w:bCs/>
        </w:rPr>
        <w:t>M23, IF 2.5</w:t>
      </w:r>
    </w:p>
    <w:p w14:paraId="0958739F"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Mandic-</w:t>
      </w:r>
      <w:proofErr w:type="spellStart"/>
      <w:r w:rsidRPr="00EF23FD">
        <w:t>Stojmenovic</w:t>
      </w:r>
      <w:proofErr w:type="spellEnd"/>
      <w:r w:rsidRPr="00EF23FD">
        <w:t xml:space="preserve"> G, </w:t>
      </w:r>
      <w:proofErr w:type="spellStart"/>
      <w:r w:rsidRPr="00EF23FD">
        <w:t>Stefanova</w:t>
      </w:r>
      <w:proofErr w:type="spellEnd"/>
      <w:r w:rsidRPr="00EF23FD">
        <w:t xml:space="preserve"> E, </w:t>
      </w:r>
      <w:proofErr w:type="spellStart"/>
      <w:r w:rsidRPr="00EF23FD">
        <w:t>Savic-Pavicevic</w:t>
      </w:r>
      <w:proofErr w:type="spellEnd"/>
      <w:r w:rsidRPr="00EF23FD">
        <w:t xml:space="preserve"> D, </w:t>
      </w:r>
      <w:proofErr w:type="spellStart"/>
      <w:r w:rsidRPr="00EF23FD">
        <w:t>Pesovic</w:t>
      </w:r>
      <w:proofErr w:type="spellEnd"/>
      <w:r w:rsidRPr="00EF23FD">
        <w:t xml:space="preserve"> J, Ilic V, </w:t>
      </w:r>
      <w:proofErr w:type="spellStart"/>
      <w:r w:rsidRPr="00EF23FD">
        <w:t>Dobricic</w:t>
      </w:r>
      <w:proofErr w:type="spellEnd"/>
      <w:r w:rsidRPr="00EF23FD">
        <w:t xml:space="preserve"> V, Basta I, </w:t>
      </w:r>
      <w:proofErr w:type="spellStart"/>
      <w:r w:rsidRPr="00EF23FD">
        <w:t>Lavrnic</w:t>
      </w:r>
      <w:proofErr w:type="spellEnd"/>
      <w:r w:rsidRPr="00EF23FD">
        <w:t xml:space="preserve"> D, Rakocevic-</w:t>
      </w:r>
      <w:proofErr w:type="spellStart"/>
      <w:r w:rsidRPr="00EF23FD">
        <w:t>Stojanovic</w:t>
      </w:r>
      <w:proofErr w:type="spellEnd"/>
      <w:r w:rsidRPr="00EF23FD">
        <w:t xml:space="preserve"> V. </w:t>
      </w:r>
      <w:proofErr w:type="spellStart"/>
      <w:r w:rsidRPr="00EF23FD">
        <w:t>Frontostriatal</w:t>
      </w:r>
      <w:proofErr w:type="spellEnd"/>
      <w:r w:rsidRPr="00EF23FD">
        <w:t xml:space="preserve"> dysexecutive syndrome: a core cognitive feature of myotonic dystrophy type 2. J Neurol 2015;262(1):142-8. </w:t>
      </w:r>
      <w:r w:rsidRPr="00EF23FD">
        <w:rPr>
          <w:b/>
          <w:bCs/>
        </w:rPr>
        <w:t>M21, IF 3.4</w:t>
      </w:r>
    </w:p>
    <w:p w14:paraId="21584F37"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Milosevic V, </w:t>
      </w:r>
      <w:proofErr w:type="spellStart"/>
      <w:r w:rsidRPr="00EF23FD">
        <w:t>Berisavac</w:t>
      </w:r>
      <w:proofErr w:type="spellEnd"/>
      <w:r w:rsidRPr="00EF23FD">
        <w:t xml:space="preserve"> I, </w:t>
      </w:r>
      <w:proofErr w:type="spellStart"/>
      <w:r w:rsidRPr="00EF23FD">
        <w:t>Stojiljkovic</w:t>
      </w:r>
      <w:proofErr w:type="spellEnd"/>
      <w:r w:rsidRPr="00EF23FD">
        <w:t xml:space="preserve"> O, </w:t>
      </w:r>
      <w:proofErr w:type="spellStart"/>
      <w:r w:rsidRPr="00EF23FD">
        <w:t>Beslac-Bumbasirevic</w:t>
      </w:r>
      <w:proofErr w:type="spellEnd"/>
      <w:r w:rsidRPr="00EF23FD">
        <w:t xml:space="preserve"> L, Marjanovic I, Djuric V, Djordjevic G, Rajic S, Cvijanovic M, Babic M, </w:t>
      </w:r>
      <w:proofErr w:type="spellStart"/>
      <w:r w:rsidRPr="00EF23FD">
        <w:t>Dominovic</w:t>
      </w:r>
      <w:proofErr w:type="spellEnd"/>
      <w:r w:rsidRPr="00EF23FD">
        <w:t xml:space="preserve"> A, </w:t>
      </w:r>
      <w:proofErr w:type="spellStart"/>
      <w:r w:rsidRPr="00EF23FD">
        <w:t>Vujovic</w:t>
      </w:r>
      <w:proofErr w:type="spellEnd"/>
      <w:r w:rsidRPr="00EF23FD">
        <w:t xml:space="preserve"> B, </w:t>
      </w:r>
      <w:proofErr w:type="spellStart"/>
      <w:r w:rsidRPr="00EF23FD">
        <w:t>Cukic</w:t>
      </w:r>
      <w:proofErr w:type="spellEnd"/>
      <w:r w:rsidRPr="00EF23FD">
        <w:t xml:space="preserve"> M, Petrovic M, </w:t>
      </w:r>
      <w:proofErr w:type="spellStart"/>
      <w:r w:rsidRPr="00EF23FD">
        <w:t>Toncev</w:t>
      </w:r>
      <w:proofErr w:type="spellEnd"/>
      <w:r w:rsidRPr="00EF23FD">
        <w:t xml:space="preserve"> G, </w:t>
      </w:r>
      <w:proofErr w:type="spellStart"/>
      <w:r w:rsidRPr="00EF23FD">
        <w:t>Komatina</w:t>
      </w:r>
      <w:proofErr w:type="spellEnd"/>
      <w:r w:rsidRPr="00EF23FD">
        <w:t xml:space="preserve"> N, </w:t>
      </w:r>
      <w:proofErr w:type="spellStart"/>
      <w:r w:rsidRPr="00EF23FD">
        <w:t>Martic</w:t>
      </w:r>
      <w:proofErr w:type="spellEnd"/>
      <w:r w:rsidRPr="00EF23FD">
        <w:t xml:space="preserve"> V, </w:t>
      </w:r>
      <w:proofErr w:type="spellStart"/>
      <w:r w:rsidRPr="00EF23FD">
        <w:t>Lavrnic</w:t>
      </w:r>
      <w:proofErr w:type="spellEnd"/>
      <w:r w:rsidRPr="00EF23FD">
        <w:t xml:space="preserve"> D. Clinical and epidemiological features of Guillain-Barré syndrome in the Western Balkans. J </w:t>
      </w:r>
      <w:proofErr w:type="spellStart"/>
      <w:r w:rsidRPr="00EF23FD">
        <w:t>Peripher</w:t>
      </w:r>
      <w:proofErr w:type="spellEnd"/>
      <w:r w:rsidRPr="00EF23FD">
        <w:t xml:space="preserve"> </w:t>
      </w:r>
      <w:proofErr w:type="spellStart"/>
      <w:r w:rsidRPr="00EF23FD">
        <w:t>Nerv</w:t>
      </w:r>
      <w:proofErr w:type="spellEnd"/>
      <w:r w:rsidRPr="00EF23FD">
        <w:t xml:space="preserve"> Syst 2015;19(4):318-22. </w:t>
      </w:r>
      <w:r w:rsidRPr="00EF23FD">
        <w:rPr>
          <w:b/>
          <w:bCs/>
        </w:rPr>
        <w:t>M22, IF 2.5</w:t>
      </w:r>
    </w:p>
    <w:p w14:paraId="53E3AA26"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Pavlovic A, </w:t>
      </w:r>
      <w:proofErr w:type="spellStart"/>
      <w:r w:rsidRPr="00EF23FD">
        <w:t>Ralic</w:t>
      </w:r>
      <w:proofErr w:type="spellEnd"/>
      <w:r w:rsidRPr="00EF23FD">
        <w:t xml:space="preserve"> V, </w:t>
      </w:r>
      <w:proofErr w:type="spellStart"/>
      <w:r w:rsidRPr="00EF23FD">
        <w:t>Dobricic</w:t>
      </w:r>
      <w:proofErr w:type="spellEnd"/>
      <w:r w:rsidRPr="00EF23FD">
        <w:t xml:space="preserve"> V, Basta I, </w:t>
      </w:r>
      <w:proofErr w:type="spellStart"/>
      <w:r w:rsidRPr="00EF23FD">
        <w:t>Lavrnic</w:t>
      </w:r>
      <w:proofErr w:type="spellEnd"/>
      <w:r w:rsidRPr="00EF23FD">
        <w:t xml:space="preserve"> D, </w:t>
      </w:r>
      <w:proofErr w:type="spellStart"/>
      <w:r w:rsidRPr="00EF23FD">
        <w:t>Stojanovic</w:t>
      </w:r>
      <w:proofErr w:type="spellEnd"/>
      <w:r w:rsidRPr="00EF23FD">
        <w:t xml:space="preserve"> VR. Transcranial sonography in patients with myotonic dystrophy type 1. Muscle Nerve 2014;50(2):278-82. </w:t>
      </w:r>
      <w:r w:rsidRPr="00EF23FD">
        <w:rPr>
          <w:b/>
          <w:bCs/>
        </w:rPr>
        <w:t>M22, IF 2.3</w:t>
      </w:r>
    </w:p>
    <w:p w14:paraId="60036458" w14:textId="77777777" w:rsidR="00E7548D" w:rsidRPr="00EF23FD" w:rsidRDefault="00E7548D" w:rsidP="005769BE">
      <w:pPr>
        <w:pStyle w:val="ListParagraph"/>
        <w:numPr>
          <w:ilvl w:val="0"/>
          <w:numId w:val="20"/>
        </w:numPr>
        <w:ind w:left="714" w:hanging="357"/>
        <w:jc w:val="both"/>
        <w:rPr>
          <w:b/>
          <w:bCs/>
        </w:rPr>
      </w:pPr>
      <w:r w:rsidRPr="00EF23FD">
        <w:t>Rakocevic-</w:t>
      </w:r>
      <w:proofErr w:type="spellStart"/>
      <w:r w:rsidRPr="00EF23FD">
        <w:t>Stojanovic</w:t>
      </w:r>
      <w:proofErr w:type="spellEnd"/>
      <w:r w:rsidRPr="00EF23FD">
        <w:t xml:space="preserve"> V, </w:t>
      </w:r>
      <w:proofErr w:type="spellStart"/>
      <w:r w:rsidRPr="00D249CC">
        <w:rPr>
          <w:b/>
          <w:bCs/>
        </w:rPr>
        <w:t>Peric</w:t>
      </w:r>
      <w:proofErr w:type="spellEnd"/>
      <w:r w:rsidRPr="00D249CC">
        <w:rPr>
          <w:b/>
          <w:bCs/>
        </w:rPr>
        <w:t xml:space="preserve"> S</w:t>
      </w:r>
      <w:r w:rsidRPr="00EF23FD">
        <w:t xml:space="preserve">, </w:t>
      </w:r>
      <w:proofErr w:type="spellStart"/>
      <w:r w:rsidRPr="00EF23FD">
        <w:t>Madzarevic</w:t>
      </w:r>
      <w:proofErr w:type="spellEnd"/>
      <w:r w:rsidRPr="00EF23FD">
        <w:t xml:space="preserve"> R, </w:t>
      </w:r>
      <w:proofErr w:type="spellStart"/>
      <w:r w:rsidRPr="00EF23FD">
        <w:t>Dobricic</w:t>
      </w:r>
      <w:proofErr w:type="spellEnd"/>
      <w:r w:rsidRPr="00EF23FD">
        <w:t xml:space="preserve"> V, </w:t>
      </w:r>
      <w:proofErr w:type="spellStart"/>
      <w:r w:rsidRPr="00EF23FD">
        <w:t>Ralic</w:t>
      </w:r>
      <w:proofErr w:type="spellEnd"/>
      <w:r w:rsidRPr="00EF23FD">
        <w:t xml:space="preserve"> V, Ilic V, Basta I, Nikolic A, </w:t>
      </w:r>
      <w:proofErr w:type="spellStart"/>
      <w:r w:rsidRPr="00EF23FD">
        <w:t>Stefanova</w:t>
      </w:r>
      <w:proofErr w:type="spellEnd"/>
      <w:r w:rsidRPr="00EF23FD">
        <w:t xml:space="preserve"> E. Significant impact of behavioral and cognitive impairment on quality of life in patients with myotonic dystrophy type 1. Clin Neurol </w:t>
      </w:r>
      <w:proofErr w:type="spellStart"/>
      <w:r w:rsidRPr="00EF23FD">
        <w:t>Neurosurg</w:t>
      </w:r>
      <w:proofErr w:type="spellEnd"/>
      <w:r w:rsidRPr="00EF23FD">
        <w:t xml:space="preserve"> </w:t>
      </w:r>
      <w:proofErr w:type="gramStart"/>
      <w:r w:rsidRPr="00EF23FD">
        <w:t>2014;126:76</w:t>
      </w:r>
      <w:proofErr w:type="gramEnd"/>
      <w:r w:rsidRPr="00EF23FD">
        <w:t xml:space="preserve">-81. </w:t>
      </w:r>
      <w:r w:rsidRPr="00EF23FD">
        <w:rPr>
          <w:b/>
          <w:bCs/>
        </w:rPr>
        <w:t>M23, IF 1.2</w:t>
      </w:r>
    </w:p>
    <w:p w14:paraId="7D2D7D6D" w14:textId="77777777" w:rsidR="00E7548D" w:rsidRPr="00EF23FD" w:rsidRDefault="00E7548D" w:rsidP="005769BE">
      <w:pPr>
        <w:pStyle w:val="ListParagraph"/>
        <w:numPr>
          <w:ilvl w:val="0"/>
          <w:numId w:val="20"/>
        </w:numPr>
        <w:ind w:left="714" w:hanging="357"/>
        <w:jc w:val="both"/>
        <w:rPr>
          <w:b/>
          <w:lang w:val="sr-Latn-CS"/>
        </w:rPr>
      </w:pPr>
      <w:r w:rsidRPr="00EF23FD">
        <w:rPr>
          <w:bCs/>
          <w:lang w:val="sr-Latn-CS"/>
        </w:rPr>
        <w:t xml:space="preserve">Rakocevic-Stojanovic V, </w:t>
      </w:r>
      <w:r w:rsidRPr="00D249CC">
        <w:rPr>
          <w:b/>
          <w:lang w:val="sr-Latn-CS"/>
        </w:rPr>
        <w:t>Peric S</w:t>
      </w:r>
      <w:r w:rsidRPr="00EF23FD">
        <w:rPr>
          <w:bCs/>
          <w:lang w:val="sr-Latn-CS"/>
        </w:rPr>
        <w:t xml:space="preserve">, Ralic V, Milicevic M, Dobricic V. Shorter CTG repeats length in an oligodendroglioma from a myotonic dystrophy type 1 patient. Acta Neurol Belg 2014;115(3):505-7. </w:t>
      </w:r>
      <w:r w:rsidRPr="00EF23FD">
        <w:rPr>
          <w:b/>
          <w:lang w:val="sr-Latn-CS"/>
        </w:rPr>
        <w:t>M23, IF 0.6</w:t>
      </w:r>
    </w:p>
    <w:p w14:paraId="5531A94B" w14:textId="77777777" w:rsidR="00E7548D" w:rsidRPr="00EF23FD" w:rsidRDefault="00E7548D" w:rsidP="005769BE">
      <w:pPr>
        <w:pStyle w:val="ListParagraph"/>
        <w:numPr>
          <w:ilvl w:val="0"/>
          <w:numId w:val="20"/>
        </w:numPr>
        <w:ind w:left="714" w:hanging="357"/>
        <w:jc w:val="both"/>
        <w:rPr>
          <w:b/>
          <w:bCs/>
        </w:rPr>
      </w:pPr>
      <w:proofErr w:type="spellStart"/>
      <w:r w:rsidRPr="00EF23FD">
        <w:t>Nikolić</w:t>
      </w:r>
      <w:proofErr w:type="spellEnd"/>
      <w:r w:rsidRPr="00EF23FD">
        <w:t xml:space="preserve"> A, </w:t>
      </w:r>
      <w:proofErr w:type="spellStart"/>
      <w:r w:rsidRPr="00D249CC">
        <w:rPr>
          <w:b/>
          <w:bCs/>
        </w:rPr>
        <w:t>Perić</w:t>
      </w:r>
      <w:proofErr w:type="spellEnd"/>
      <w:r w:rsidRPr="00D249CC">
        <w:rPr>
          <w:b/>
          <w:bCs/>
        </w:rPr>
        <w:t xml:space="preserve"> S</w:t>
      </w:r>
      <w:r w:rsidRPr="00EF23FD">
        <w:t xml:space="preserve">, </w:t>
      </w:r>
      <w:proofErr w:type="spellStart"/>
      <w:r w:rsidRPr="00EF23FD">
        <w:t>Nišić</w:t>
      </w:r>
      <w:proofErr w:type="spellEnd"/>
      <w:r w:rsidRPr="00EF23FD">
        <w:t xml:space="preserve"> T, </w:t>
      </w:r>
      <w:proofErr w:type="spellStart"/>
      <w:r w:rsidRPr="00EF23FD">
        <w:t>Popović</w:t>
      </w:r>
      <w:proofErr w:type="spellEnd"/>
      <w:r w:rsidRPr="00EF23FD">
        <w:t xml:space="preserve"> S, </w:t>
      </w:r>
      <w:proofErr w:type="spellStart"/>
      <w:r w:rsidRPr="00EF23FD">
        <w:t>Ilić</w:t>
      </w:r>
      <w:proofErr w:type="spellEnd"/>
      <w:r w:rsidRPr="00EF23FD">
        <w:t xml:space="preserve"> M, </w:t>
      </w:r>
      <w:proofErr w:type="spellStart"/>
      <w:r w:rsidRPr="00EF23FD">
        <w:t>Stojanović</w:t>
      </w:r>
      <w:proofErr w:type="spellEnd"/>
      <w:r w:rsidRPr="00EF23FD">
        <w:t xml:space="preserve"> VR, </w:t>
      </w:r>
      <w:proofErr w:type="spellStart"/>
      <w:r w:rsidRPr="00EF23FD">
        <w:t>Lavrnić</w:t>
      </w:r>
      <w:proofErr w:type="spellEnd"/>
      <w:r w:rsidRPr="00EF23FD">
        <w:t xml:space="preserve"> D. The presence of dysautonomia in different subgroups of myasthenia gravis patients. J Neurol 2014;261(11):2119-27. </w:t>
      </w:r>
      <w:r w:rsidRPr="00EF23FD">
        <w:rPr>
          <w:b/>
          <w:bCs/>
        </w:rPr>
        <w:t>M21, IF 3.4</w:t>
      </w:r>
    </w:p>
    <w:p w14:paraId="6D389542" w14:textId="77777777" w:rsidR="00E7548D" w:rsidRPr="00EF23FD" w:rsidRDefault="00E7548D" w:rsidP="005769BE">
      <w:pPr>
        <w:pStyle w:val="ListParagraph"/>
        <w:numPr>
          <w:ilvl w:val="0"/>
          <w:numId w:val="20"/>
        </w:numPr>
        <w:ind w:left="714" w:hanging="357"/>
        <w:jc w:val="both"/>
        <w:rPr>
          <w:b/>
          <w:bCs/>
        </w:rPr>
      </w:pPr>
      <w:proofErr w:type="spellStart"/>
      <w:r w:rsidRPr="00EF23FD">
        <w:t>Vukojevic</w:t>
      </w:r>
      <w:proofErr w:type="spellEnd"/>
      <w:r w:rsidRPr="00EF23FD">
        <w:t xml:space="preserve"> Z, </w:t>
      </w:r>
      <w:proofErr w:type="spellStart"/>
      <w:r w:rsidRPr="00EF23FD">
        <w:t>Pekmezovic</w:t>
      </w:r>
      <w:proofErr w:type="spellEnd"/>
      <w:r w:rsidRPr="00EF23FD">
        <w:t xml:space="preserve"> T, Nikolic A, </w:t>
      </w:r>
      <w:proofErr w:type="spellStart"/>
      <w:r w:rsidRPr="00D249CC">
        <w:rPr>
          <w:b/>
        </w:rPr>
        <w:t>Peric</w:t>
      </w:r>
      <w:proofErr w:type="spellEnd"/>
      <w:r w:rsidRPr="00D249CC">
        <w:rPr>
          <w:b/>
        </w:rPr>
        <w:t xml:space="preserve"> S</w:t>
      </w:r>
      <w:r w:rsidRPr="00EF23FD">
        <w:t xml:space="preserve">, Basta I, Marjanovic I, </w:t>
      </w:r>
      <w:proofErr w:type="spellStart"/>
      <w:r w:rsidRPr="00EF23FD">
        <w:t>Lavrnic</w:t>
      </w:r>
      <w:proofErr w:type="spellEnd"/>
      <w:r w:rsidRPr="00EF23FD">
        <w:t xml:space="preserve"> D. Correlation of clinical and neurophysiological findings with health-related quality of life in patients with diabetic polyneuropathy. </w:t>
      </w:r>
      <w:proofErr w:type="spellStart"/>
      <w:r w:rsidRPr="00EF23FD">
        <w:t>Vojnosanit</w:t>
      </w:r>
      <w:proofErr w:type="spellEnd"/>
      <w:r w:rsidRPr="00EF23FD">
        <w:t xml:space="preserve"> Pregl 2014;71(9): 833–838. </w:t>
      </w:r>
      <w:r w:rsidRPr="00EF23FD">
        <w:rPr>
          <w:b/>
          <w:bCs/>
        </w:rPr>
        <w:t>M23, IF 0.3</w:t>
      </w:r>
    </w:p>
    <w:p w14:paraId="2EC2FE36" w14:textId="77777777" w:rsidR="00E7548D" w:rsidRPr="00EF23FD" w:rsidRDefault="00E7548D" w:rsidP="005769BE">
      <w:pPr>
        <w:pStyle w:val="ListParagraph"/>
        <w:numPr>
          <w:ilvl w:val="0"/>
          <w:numId w:val="20"/>
        </w:numPr>
        <w:ind w:left="714" w:hanging="357"/>
        <w:jc w:val="both"/>
        <w:rPr>
          <w:b/>
          <w:bCs/>
        </w:rPr>
      </w:pPr>
      <w:r w:rsidRPr="00EF23FD">
        <w:t xml:space="preserve">Caso F, </w:t>
      </w:r>
      <w:proofErr w:type="spellStart"/>
      <w:r w:rsidRPr="00EF23FD">
        <w:t>Agosta</w:t>
      </w:r>
      <w:proofErr w:type="spellEnd"/>
      <w:r w:rsidRPr="00EF23FD">
        <w:t xml:space="preserve"> F, </w:t>
      </w:r>
      <w:proofErr w:type="spellStart"/>
      <w:r w:rsidRPr="00D249CC">
        <w:rPr>
          <w:b/>
          <w:bCs/>
        </w:rPr>
        <w:t>Peric</w:t>
      </w:r>
      <w:proofErr w:type="spellEnd"/>
      <w:r w:rsidRPr="00D249CC">
        <w:rPr>
          <w:b/>
          <w:bCs/>
        </w:rPr>
        <w:t xml:space="preserve"> S</w:t>
      </w:r>
      <w:r w:rsidRPr="00EF23FD">
        <w:t xml:space="preserve">, </w:t>
      </w:r>
      <w:proofErr w:type="spellStart"/>
      <w:r w:rsidRPr="00EF23FD">
        <w:t>Rakočević-Stojanović</w:t>
      </w:r>
      <w:proofErr w:type="spellEnd"/>
      <w:r w:rsidRPr="00EF23FD">
        <w:t xml:space="preserve"> V, </w:t>
      </w:r>
      <w:proofErr w:type="spellStart"/>
      <w:r w:rsidRPr="00EF23FD">
        <w:t>Copetti</w:t>
      </w:r>
      <w:proofErr w:type="spellEnd"/>
      <w:r w:rsidRPr="00EF23FD">
        <w:t xml:space="preserve"> M, </w:t>
      </w:r>
      <w:proofErr w:type="spellStart"/>
      <w:r w:rsidRPr="00EF23FD">
        <w:t>Kostic</w:t>
      </w:r>
      <w:proofErr w:type="spellEnd"/>
      <w:r w:rsidRPr="00EF23FD">
        <w:t xml:space="preserve"> VS, </w:t>
      </w:r>
      <w:proofErr w:type="spellStart"/>
      <w:r w:rsidRPr="00EF23FD">
        <w:t>Filippi</w:t>
      </w:r>
      <w:proofErr w:type="spellEnd"/>
      <w:r w:rsidRPr="00EF23FD">
        <w:t xml:space="preserve"> M. Cognitive impairment in myotonic dystrophy type 1 is associated with white matter damage. </w:t>
      </w:r>
      <w:proofErr w:type="spellStart"/>
      <w:r w:rsidRPr="00EF23FD">
        <w:t>PLoS</w:t>
      </w:r>
      <w:proofErr w:type="spellEnd"/>
      <w:r w:rsidRPr="00EF23FD">
        <w:t xml:space="preserve"> One 2014;9(8</w:t>
      </w:r>
      <w:proofErr w:type="gramStart"/>
      <w:r w:rsidRPr="00EF23FD">
        <w:t>):e</w:t>
      </w:r>
      <w:proofErr w:type="gramEnd"/>
      <w:r w:rsidRPr="00EF23FD">
        <w:t xml:space="preserve">104697. </w:t>
      </w:r>
      <w:r w:rsidRPr="00EF23FD">
        <w:rPr>
          <w:b/>
          <w:bCs/>
        </w:rPr>
        <w:t>M21, IF 3.2</w:t>
      </w:r>
    </w:p>
    <w:p w14:paraId="099F336A" w14:textId="77777777" w:rsidR="00E7548D" w:rsidRPr="00EF23FD" w:rsidRDefault="00E7548D" w:rsidP="005769BE">
      <w:pPr>
        <w:pStyle w:val="ListParagraph"/>
        <w:numPr>
          <w:ilvl w:val="0"/>
          <w:numId w:val="20"/>
        </w:numPr>
        <w:ind w:left="714" w:hanging="357"/>
        <w:jc w:val="both"/>
        <w:rPr>
          <w:b/>
          <w:bCs/>
        </w:rPr>
      </w:pPr>
      <w:r w:rsidRPr="00EF23FD">
        <w:t xml:space="preserve">Basta I, </w:t>
      </w:r>
      <w:proofErr w:type="spellStart"/>
      <w:r w:rsidRPr="00EF23FD">
        <w:t>Pekmezovic</w:t>
      </w:r>
      <w:proofErr w:type="spellEnd"/>
      <w:r w:rsidRPr="00EF23FD">
        <w:t xml:space="preserve"> T, </w:t>
      </w:r>
      <w:proofErr w:type="spellStart"/>
      <w:r w:rsidRPr="00D249CC">
        <w:rPr>
          <w:b/>
          <w:bCs/>
        </w:rPr>
        <w:t>Peric</w:t>
      </w:r>
      <w:proofErr w:type="spellEnd"/>
      <w:r w:rsidRPr="00D249CC">
        <w:rPr>
          <w:b/>
          <w:bCs/>
        </w:rPr>
        <w:t xml:space="preserve"> S</w:t>
      </w:r>
      <w:r w:rsidRPr="00EF23FD">
        <w:t>, Nikolic A, Rakocevic-</w:t>
      </w:r>
      <w:proofErr w:type="spellStart"/>
      <w:r w:rsidRPr="00EF23FD">
        <w:t>Stojanovic</w:t>
      </w:r>
      <w:proofErr w:type="spellEnd"/>
      <w:r w:rsidRPr="00EF23FD">
        <w:t xml:space="preserve"> V, </w:t>
      </w:r>
      <w:proofErr w:type="spellStart"/>
      <w:r w:rsidRPr="00EF23FD">
        <w:t>Stevic</w:t>
      </w:r>
      <w:proofErr w:type="spellEnd"/>
      <w:r w:rsidRPr="00EF23FD">
        <w:t xml:space="preserve"> Z, Marjanovic I, </w:t>
      </w:r>
      <w:proofErr w:type="spellStart"/>
      <w:r w:rsidRPr="00EF23FD">
        <w:t>Lavrnic</w:t>
      </w:r>
      <w:proofErr w:type="spellEnd"/>
      <w:r w:rsidRPr="00EF23FD">
        <w:t xml:space="preserve"> D. Extrathymic malignancies in a defined cohort of patients with myasthenia gravis. J Neurol Sci 2014;346(1-2):80-4. </w:t>
      </w:r>
      <w:r w:rsidRPr="00EF23FD">
        <w:rPr>
          <w:b/>
          <w:bCs/>
        </w:rPr>
        <w:t>M22, IF 2.6</w:t>
      </w:r>
    </w:p>
    <w:p w14:paraId="3B841C29" w14:textId="77777777" w:rsidR="00E7548D" w:rsidRPr="00EF23FD" w:rsidRDefault="00E7548D" w:rsidP="005769BE">
      <w:pPr>
        <w:pStyle w:val="ListParagraph"/>
        <w:numPr>
          <w:ilvl w:val="0"/>
          <w:numId w:val="20"/>
        </w:numPr>
        <w:ind w:left="714" w:hanging="357"/>
        <w:jc w:val="both"/>
        <w:rPr>
          <w:b/>
          <w:bCs/>
        </w:rPr>
      </w:pPr>
      <w:proofErr w:type="spellStart"/>
      <w:r w:rsidRPr="00EF23FD">
        <w:t>Radovanović</w:t>
      </w:r>
      <w:proofErr w:type="spellEnd"/>
      <w:r w:rsidRPr="00EF23FD">
        <w:t xml:space="preserve"> S, </w:t>
      </w:r>
      <w:proofErr w:type="spellStart"/>
      <w:r w:rsidRPr="00EF23FD">
        <w:t>Milićev</w:t>
      </w:r>
      <w:proofErr w:type="spellEnd"/>
      <w:r w:rsidRPr="00EF23FD">
        <w:t xml:space="preserve"> M, </w:t>
      </w:r>
      <w:proofErr w:type="spellStart"/>
      <w:r w:rsidRPr="00D249CC">
        <w:rPr>
          <w:b/>
          <w:bCs/>
        </w:rPr>
        <w:t>Perić</w:t>
      </w:r>
      <w:proofErr w:type="spellEnd"/>
      <w:r w:rsidRPr="00D249CC">
        <w:rPr>
          <w:b/>
          <w:bCs/>
        </w:rPr>
        <w:t xml:space="preserve"> S</w:t>
      </w:r>
      <w:r w:rsidRPr="00EF23FD">
        <w:t xml:space="preserve">, Basta I, </w:t>
      </w:r>
      <w:proofErr w:type="spellStart"/>
      <w:r w:rsidRPr="00EF23FD">
        <w:t>Kostić</w:t>
      </w:r>
      <w:proofErr w:type="spellEnd"/>
      <w:r w:rsidRPr="00EF23FD">
        <w:t xml:space="preserve"> V, </w:t>
      </w:r>
      <w:proofErr w:type="spellStart"/>
      <w:r w:rsidRPr="00EF23FD">
        <w:t>Stević</w:t>
      </w:r>
      <w:proofErr w:type="spellEnd"/>
      <w:r w:rsidRPr="00EF23FD">
        <w:t xml:space="preserve"> Z. Gait in amyotrophic lateral sclerosis: Is gait pattern differently affected in spinal and bulbar onset of the disease during dual task walking? </w:t>
      </w:r>
      <w:proofErr w:type="spellStart"/>
      <w:r w:rsidRPr="00EF23FD">
        <w:t>Amyotroph</w:t>
      </w:r>
      <w:proofErr w:type="spellEnd"/>
      <w:r w:rsidRPr="00EF23FD">
        <w:t xml:space="preserve"> Lateral </w:t>
      </w:r>
      <w:proofErr w:type="spellStart"/>
      <w:r w:rsidRPr="00EF23FD">
        <w:t>Scler</w:t>
      </w:r>
      <w:proofErr w:type="spellEnd"/>
      <w:r w:rsidRPr="00EF23FD">
        <w:t xml:space="preserve"> Frontotemporal </w:t>
      </w:r>
      <w:proofErr w:type="spellStart"/>
      <w:r w:rsidRPr="00EF23FD">
        <w:t>Degener</w:t>
      </w:r>
      <w:proofErr w:type="spellEnd"/>
      <w:r w:rsidRPr="00EF23FD">
        <w:t xml:space="preserve"> 2014;15(7-8):488-93. </w:t>
      </w:r>
      <w:r w:rsidRPr="00EF23FD">
        <w:rPr>
          <w:b/>
          <w:bCs/>
        </w:rPr>
        <w:t xml:space="preserve">M22, IF 2.6 </w:t>
      </w:r>
    </w:p>
    <w:p w14:paraId="563922A4" w14:textId="77777777" w:rsidR="00E7548D" w:rsidRPr="00EF23FD" w:rsidRDefault="00E7548D" w:rsidP="005769BE">
      <w:pPr>
        <w:pStyle w:val="ListParagraph"/>
        <w:numPr>
          <w:ilvl w:val="0"/>
          <w:numId w:val="20"/>
        </w:numPr>
        <w:ind w:left="714" w:hanging="357"/>
        <w:jc w:val="both"/>
        <w:rPr>
          <w:b/>
          <w:bCs/>
        </w:rPr>
      </w:pPr>
      <w:proofErr w:type="spellStart"/>
      <w:r w:rsidRPr="00EF23FD">
        <w:t>Zisimopoulou</w:t>
      </w:r>
      <w:proofErr w:type="spellEnd"/>
      <w:r w:rsidRPr="00EF23FD">
        <w:t xml:space="preserve"> P, </w:t>
      </w:r>
      <w:proofErr w:type="spellStart"/>
      <w:r w:rsidRPr="00EF23FD">
        <w:t>Evangelakou</w:t>
      </w:r>
      <w:proofErr w:type="spellEnd"/>
      <w:r w:rsidRPr="00EF23FD">
        <w:t xml:space="preserve"> P, </w:t>
      </w:r>
      <w:proofErr w:type="spellStart"/>
      <w:r w:rsidRPr="00EF23FD">
        <w:t>Tzartos</w:t>
      </w:r>
      <w:proofErr w:type="spellEnd"/>
      <w:r w:rsidRPr="00EF23FD">
        <w:t xml:space="preserve"> J, Lazaridis K, </w:t>
      </w:r>
      <w:proofErr w:type="spellStart"/>
      <w:r w:rsidRPr="00EF23FD">
        <w:t>Zouvelou</w:t>
      </w:r>
      <w:proofErr w:type="spellEnd"/>
      <w:r w:rsidRPr="00EF23FD">
        <w:t xml:space="preserve"> V, </w:t>
      </w:r>
      <w:proofErr w:type="spellStart"/>
      <w:r w:rsidRPr="00EF23FD">
        <w:t>Mantegazza</w:t>
      </w:r>
      <w:proofErr w:type="spellEnd"/>
      <w:r w:rsidRPr="00EF23FD">
        <w:t xml:space="preserve"> R, </w:t>
      </w:r>
      <w:proofErr w:type="spellStart"/>
      <w:r w:rsidRPr="00EF23FD">
        <w:t>Antozzi</w:t>
      </w:r>
      <w:proofErr w:type="spellEnd"/>
      <w:r w:rsidRPr="00EF23FD">
        <w:t xml:space="preserve"> C, </w:t>
      </w:r>
      <w:proofErr w:type="spellStart"/>
      <w:r w:rsidRPr="00EF23FD">
        <w:t>Andreetta</w:t>
      </w:r>
      <w:proofErr w:type="spellEnd"/>
      <w:r w:rsidRPr="00EF23FD">
        <w:t xml:space="preserve"> F, </w:t>
      </w:r>
      <w:proofErr w:type="spellStart"/>
      <w:r w:rsidRPr="00EF23FD">
        <w:t>Evoli</w:t>
      </w:r>
      <w:proofErr w:type="spellEnd"/>
      <w:r w:rsidRPr="00EF23FD">
        <w:t xml:space="preserve"> A, </w:t>
      </w:r>
      <w:proofErr w:type="spellStart"/>
      <w:r w:rsidRPr="00EF23FD">
        <w:t>Deymeer</w:t>
      </w:r>
      <w:proofErr w:type="spellEnd"/>
      <w:r w:rsidRPr="00EF23FD">
        <w:t xml:space="preserve"> F, </w:t>
      </w:r>
      <w:proofErr w:type="spellStart"/>
      <w:r w:rsidRPr="00EF23FD">
        <w:t>Saruhan-Direskeneli</w:t>
      </w:r>
      <w:proofErr w:type="spellEnd"/>
      <w:r w:rsidRPr="00EF23FD">
        <w:t xml:space="preserve"> G, </w:t>
      </w:r>
      <w:proofErr w:type="spellStart"/>
      <w:r w:rsidRPr="00EF23FD">
        <w:t>Durmus</w:t>
      </w:r>
      <w:proofErr w:type="spellEnd"/>
      <w:r w:rsidRPr="00EF23FD">
        <w:t xml:space="preserve"> H, Brenner T, </w:t>
      </w:r>
      <w:proofErr w:type="spellStart"/>
      <w:r w:rsidRPr="00EF23FD">
        <w:t>Vaknin</w:t>
      </w:r>
      <w:proofErr w:type="spellEnd"/>
      <w:r w:rsidRPr="00EF23FD">
        <w:t xml:space="preserve"> A, </w:t>
      </w:r>
      <w:proofErr w:type="spellStart"/>
      <w:r w:rsidRPr="00EF23FD">
        <w:t>Berrih-Aknin</w:t>
      </w:r>
      <w:proofErr w:type="spellEnd"/>
      <w:r w:rsidRPr="00EF23FD">
        <w:t xml:space="preserve"> S, </w:t>
      </w:r>
      <w:proofErr w:type="spellStart"/>
      <w:r w:rsidRPr="00EF23FD">
        <w:t>Frenkian</w:t>
      </w:r>
      <w:proofErr w:type="spellEnd"/>
      <w:r w:rsidRPr="00EF23FD">
        <w:t xml:space="preserve"> </w:t>
      </w:r>
      <w:proofErr w:type="spellStart"/>
      <w:r w:rsidRPr="00EF23FD">
        <w:t>Cuvelier</w:t>
      </w:r>
      <w:proofErr w:type="spellEnd"/>
      <w:r w:rsidRPr="00EF23FD">
        <w:t xml:space="preserve"> M, </w:t>
      </w:r>
      <w:proofErr w:type="spellStart"/>
      <w:r w:rsidRPr="00EF23FD">
        <w:t>Stojkovic</w:t>
      </w:r>
      <w:proofErr w:type="spellEnd"/>
      <w:r w:rsidRPr="00EF23FD">
        <w:t xml:space="preserve"> T, </w:t>
      </w:r>
      <w:proofErr w:type="spellStart"/>
      <w:r w:rsidRPr="00EF23FD">
        <w:t>Debaets</w:t>
      </w:r>
      <w:proofErr w:type="spellEnd"/>
      <w:r w:rsidRPr="00EF23FD">
        <w:t xml:space="preserve"> M, </w:t>
      </w:r>
      <w:proofErr w:type="spellStart"/>
      <w:r w:rsidRPr="00EF23FD">
        <w:t>Losen</w:t>
      </w:r>
      <w:proofErr w:type="spellEnd"/>
      <w:r w:rsidRPr="00EF23FD">
        <w:t xml:space="preserve"> M, Martinez-Martinez P, </w:t>
      </w:r>
      <w:proofErr w:type="spellStart"/>
      <w:r w:rsidRPr="00EF23FD">
        <w:t>Kleopa</w:t>
      </w:r>
      <w:proofErr w:type="spellEnd"/>
      <w:r w:rsidRPr="00EF23FD">
        <w:t xml:space="preserve"> KA, </w:t>
      </w:r>
      <w:proofErr w:type="spellStart"/>
      <w:r w:rsidRPr="00EF23FD">
        <w:t>Zamba</w:t>
      </w:r>
      <w:proofErr w:type="spellEnd"/>
      <w:r w:rsidRPr="00EF23FD">
        <w:t xml:space="preserve">-Papanicolaou E, </w:t>
      </w:r>
      <w:proofErr w:type="spellStart"/>
      <w:r w:rsidRPr="00EF23FD">
        <w:t>Kyriakides</w:t>
      </w:r>
      <w:proofErr w:type="spellEnd"/>
      <w:r w:rsidRPr="00EF23FD">
        <w:t xml:space="preserve"> T, </w:t>
      </w:r>
      <w:proofErr w:type="spellStart"/>
      <w:r w:rsidRPr="00EF23FD">
        <w:t>Kostera-Pruszczyk</w:t>
      </w:r>
      <w:proofErr w:type="spellEnd"/>
      <w:r w:rsidRPr="00EF23FD">
        <w:t xml:space="preserve"> A, </w:t>
      </w:r>
      <w:proofErr w:type="spellStart"/>
      <w:r w:rsidRPr="00EF23FD">
        <w:t>Szczudlik</w:t>
      </w:r>
      <w:proofErr w:type="spellEnd"/>
      <w:r w:rsidRPr="00EF23FD">
        <w:t xml:space="preserve"> P, </w:t>
      </w:r>
      <w:proofErr w:type="spellStart"/>
      <w:r w:rsidRPr="00EF23FD">
        <w:t>Szyluk</w:t>
      </w:r>
      <w:proofErr w:type="spellEnd"/>
      <w:r w:rsidRPr="00EF23FD">
        <w:t xml:space="preserve"> B, </w:t>
      </w:r>
      <w:proofErr w:type="spellStart"/>
      <w:r w:rsidRPr="00EF23FD">
        <w:t>Lavrnic</w:t>
      </w:r>
      <w:proofErr w:type="spellEnd"/>
      <w:r w:rsidRPr="00EF23FD">
        <w:t xml:space="preserve"> D, Basta I, </w:t>
      </w:r>
      <w:proofErr w:type="spellStart"/>
      <w:r w:rsidRPr="00D249CC">
        <w:rPr>
          <w:b/>
          <w:bCs/>
        </w:rPr>
        <w:t>Peric</w:t>
      </w:r>
      <w:proofErr w:type="spellEnd"/>
      <w:r w:rsidRPr="00D249CC">
        <w:rPr>
          <w:b/>
          <w:bCs/>
        </w:rPr>
        <w:t xml:space="preserve"> S</w:t>
      </w:r>
      <w:r w:rsidRPr="00EF23FD">
        <w:t xml:space="preserve">, </w:t>
      </w:r>
      <w:proofErr w:type="spellStart"/>
      <w:r w:rsidRPr="00EF23FD">
        <w:t>Tallaksen</w:t>
      </w:r>
      <w:proofErr w:type="spellEnd"/>
      <w:r w:rsidRPr="00EF23FD">
        <w:t xml:space="preserve"> C, </w:t>
      </w:r>
      <w:proofErr w:type="spellStart"/>
      <w:r w:rsidRPr="00EF23FD">
        <w:t>Maniaol</w:t>
      </w:r>
      <w:proofErr w:type="spellEnd"/>
      <w:r w:rsidRPr="00EF23FD">
        <w:t xml:space="preserve"> A, </w:t>
      </w:r>
      <w:proofErr w:type="spellStart"/>
      <w:r w:rsidRPr="00EF23FD">
        <w:t>Tzartos</w:t>
      </w:r>
      <w:proofErr w:type="spellEnd"/>
      <w:r w:rsidRPr="00EF23FD">
        <w:t xml:space="preserve"> SJ. A comprehensive analysis of the epidemiology and clinical characteristics of anti-LRP4 in myasthenia gravis. J </w:t>
      </w:r>
      <w:proofErr w:type="spellStart"/>
      <w:r w:rsidRPr="00EF23FD">
        <w:t>Autoimmun</w:t>
      </w:r>
      <w:proofErr w:type="spellEnd"/>
      <w:r w:rsidRPr="00EF23FD">
        <w:t xml:space="preserve"> </w:t>
      </w:r>
      <w:proofErr w:type="gramStart"/>
      <w:r w:rsidRPr="00EF23FD">
        <w:t>2014;52:139</w:t>
      </w:r>
      <w:proofErr w:type="gramEnd"/>
      <w:r w:rsidRPr="00EF23FD">
        <w:t xml:space="preserve">-45. </w:t>
      </w:r>
      <w:r w:rsidRPr="00EF23FD">
        <w:rPr>
          <w:b/>
          <w:bCs/>
        </w:rPr>
        <w:t>M21a, IF 8.4</w:t>
      </w:r>
    </w:p>
    <w:p w14:paraId="68F2CDEF"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Mandic-</w:t>
      </w:r>
      <w:proofErr w:type="spellStart"/>
      <w:r w:rsidRPr="00EF23FD">
        <w:t>Stojmenovic</w:t>
      </w:r>
      <w:proofErr w:type="spellEnd"/>
      <w:r w:rsidRPr="00EF23FD">
        <w:t xml:space="preserve"> G, Markovic I, </w:t>
      </w:r>
      <w:proofErr w:type="spellStart"/>
      <w:r w:rsidRPr="00EF23FD">
        <w:t>Stefanova</w:t>
      </w:r>
      <w:proofErr w:type="spellEnd"/>
      <w:r w:rsidRPr="00EF23FD">
        <w:t xml:space="preserve"> E, Ilic V, </w:t>
      </w:r>
      <w:proofErr w:type="spellStart"/>
      <w:r w:rsidRPr="00EF23FD">
        <w:t>Parojcic</w:t>
      </w:r>
      <w:proofErr w:type="spellEnd"/>
      <w:r w:rsidRPr="00EF23FD">
        <w:t xml:space="preserve"> A, </w:t>
      </w:r>
      <w:proofErr w:type="spellStart"/>
      <w:r w:rsidRPr="00EF23FD">
        <w:t>Misirlic-Dencic</w:t>
      </w:r>
      <w:proofErr w:type="spellEnd"/>
      <w:r w:rsidRPr="00EF23FD">
        <w:t xml:space="preserve"> S, </w:t>
      </w:r>
      <w:proofErr w:type="spellStart"/>
      <w:r w:rsidRPr="00EF23FD">
        <w:t>Ostojic</w:t>
      </w:r>
      <w:proofErr w:type="spellEnd"/>
      <w:r w:rsidRPr="00EF23FD">
        <w:t xml:space="preserve"> M, Rakocevic-</w:t>
      </w:r>
      <w:proofErr w:type="spellStart"/>
      <w:r w:rsidRPr="00EF23FD">
        <w:t>Stojanovic</w:t>
      </w:r>
      <w:proofErr w:type="spellEnd"/>
      <w:r w:rsidRPr="00EF23FD">
        <w:t xml:space="preserve"> V, </w:t>
      </w:r>
      <w:proofErr w:type="spellStart"/>
      <w:r w:rsidRPr="00EF23FD">
        <w:t>Kostic</w:t>
      </w:r>
      <w:proofErr w:type="spellEnd"/>
      <w:r w:rsidRPr="00EF23FD">
        <w:t xml:space="preserve"> V. Cerebrospinal fluid biomarkers of neurodegeneration in patients with juvenile and classic myotonic dystrophy type 1. Eur J Neurol 2014;21(2):231-7. </w:t>
      </w:r>
      <w:r w:rsidRPr="00EF23FD">
        <w:rPr>
          <w:b/>
          <w:bCs/>
        </w:rPr>
        <w:t>M21, IF 4.1</w:t>
      </w:r>
    </w:p>
    <w:p w14:paraId="45D33A4B" w14:textId="77777777" w:rsidR="00E7548D" w:rsidRPr="00EF23FD" w:rsidRDefault="00E7548D" w:rsidP="005769BE">
      <w:pPr>
        <w:pStyle w:val="ListParagraph"/>
        <w:numPr>
          <w:ilvl w:val="0"/>
          <w:numId w:val="20"/>
        </w:numPr>
        <w:ind w:left="714" w:hanging="357"/>
        <w:jc w:val="both"/>
        <w:rPr>
          <w:bCs/>
          <w:lang w:val="sr-Latn-CS"/>
        </w:rPr>
      </w:pPr>
      <w:r w:rsidRPr="00D249CC">
        <w:rPr>
          <w:b/>
          <w:lang w:val="sr-Latn-CS"/>
        </w:rPr>
        <w:lastRenderedPageBreak/>
        <w:t>Peric S</w:t>
      </w:r>
      <w:r w:rsidRPr="00EF23FD">
        <w:rPr>
          <w:bCs/>
          <w:lang w:val="sr-Latn-CS"/>
        </w:rPr>
        <w:t xml:space="preserve">, Fumic K, Bilic K, Reuser A, Rakocevic Stojanovic V. Rupture of the middle cerebral artery aneurysm as a presenting symptom of late-onset Pompe disease in an adult with a novel GAA gene mutation. Acta Neurol Belg 2014;114(2):165-6. </w:t>
      </w:r>
      <w:r w:rsidRPr="00EF23FD">
        <w:rPr>
          <w:b/>
          <w:lang w:val="sr-Latn-CS"/>
        </w:rPr>
        <w:t>M23, IF 0.6</w:t>
      </w:r>
    </w:p>
    <w:p w14:paraId="53701B5F" w14:textId="77777777" w:rsidR="00E7548D" w:rsidRPr="00EF23FD" w:rsidRDefault="00E7548D" w:rsidP="005769BE">
      <w:pPr>
        <w:pStyle w:val="ListParagraph"/>
        <w:numPr>
          <w:ilvl w:val="0"/>
          <w:numId w:val="20"/>
        </w:numPr>
        <w:ind w:left="714" w:hanging="357"/>
        <w:jc w:val="both"/>
        <w:rPr>
          <w:b/>
          <w:lang w:val="sr-Latn-CS"/>
        </w:rPr>
      </w:pPr>
      <w:r w:rsidRPr="00EF23FD">
        <w:rPr>
          <w:bCs/>
          <w:lang w:val="sr-Latn-CS"/>
        </w:rPr>
        <w:t xml:space="preserve">Stevic Z, </w:t>
      </w:r>
      <w:r w:rsidRPr="00D249CC">
        <w:rPr>
          <w:b/>
          <w:lang w:val="sr-Latn-CS"/>
        </w:rPr>
        <w:t>Peric S</w:t>
      </w:r>
      <w:r w:rsidRPr="00EF23FD">
        <w:rPr>
          <w:bCs/>
          <w:lang w:val="sr-Latn-CS"/>
        </w:rPr>
        <w:t xml:space="preserve">, Pavlovic S, Basta I, Lavrnic D. Myasthenic symptoms in a patient with Kennedy's disease. Acta Neurol Belg 2014;114(1):71-3. </w:t>
      </w:r>
      <w:r w:rsidRPr="00EF23FD">
        <w:rPr>
          <w:b/>
          <w:lang w:val="sr-Latn-CS"/>
        </w:rPr>
        <w:t>M23, IF 0.6</w:t>
      </w:r>
    </w:p>
    <w:p w14:paraId="0ED6FA56"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w:t>
      </w:r>
      <w:proofErr w:type="spellStart"/>
      <w:r w:rsidRPr="00EF23FD">
        <w:t>Sreckov</w:t>
      </w:r>
      <w:proofErr w:type="spellEnd"/>
      <w:r w:rsidRPr="00EF23FD">
        <w:t xml:space="preserve"> M, Basta I, </w:t>
      </w:r>
      <w:proofErr w:type="spellStart"/>
      <w:r w:rsidRPr="00EF23FD">
        <w:t>Lavrnic</w:t>
      </w:r>
      <w:proofErr w:type="spellEnd"/>
      <w:r w:rsidRPr="00EF23FD">
        <w:t xml:space="preserve"> D, </w:t>
      </w:r>
      <w:proofErr w:type="spellStart"/>
      <w:r w:rsidRPr="00EF23FD">
        <w:t>Vujnic</w:t>
      </w:r>
      <w:proofErr w:type="spellEnd"/>
      <w:r w:rsidRPr="00EF23FD">
        <w:t xml:space="preserve"> M, Marjanovic I, Rakocevic </w:t>
      </w:r>
      <w:proofErr w:type="spellStart"/>
      <w:r w:rsidRPr="00EF23FD">
        <w:t>Stojanovic</w:t>
      </w:r>
      <w:proofErr w:type="spellEnd"/>
      <w:r w:rsidRPr="00EF23FD">
        <w:t xml:space="preserve"> V. Dependent and paranoid personality patterns in myotonic dystrophy type 1. Acta Neurol </w:t>
      </w:r>
      <w:proofErr w:type="spellStart"/>
      <w:r w:rsidRPr="00EF23FD">
        <w:t>Scand</w:t>
      </w:r>
      <w:proofErr w:type="spellEnd"/>
      <w:r w:rsidRPr="00EF23FD">
        <w:t xml:space="preserve"> 2013;129(4):219-25. </w:t>
      </w:r>
      <w:r w:rsidRPr="00EF23FD">
        <w:rPr>
          <w:b/>
          <w:bCs/>
        </w:rPr>
        <w:t>M22, IF 2.4</w:t>
      </w:r>
    </w:p>
    <w:p w14:paraId="684E5B27" w14:textId="77777777" w:rsidR="00E7548D" w:rsidRPr="00EF23FD" w:rsidRDefault="00E7548D" w:rsidP="005769BE">
      <w:pPr>
        <w:pStyle w:val="ListParagraph"/>
        <w:numPr>
          <w:ilvl w:val="0"/>
          <w:numId w:val="20"/>
        </w:numPr>
        <w:ind w:left="714" w:hanging="357"/>
        <w:jc w:val="both"/>
        <w:rPr>
          <w:b/>
          <w:bCs/>
        </w:rPr>
      </w:pPr>
      <w:proofErr w:type="spellStart"/>
      <w:r w:rsidRPr="00EF23FD">
        <w:t>Kresojević</w:t>
      </w:r>
      <w:proofErr w:type="spellEnd"/>
      <w:r w:rsidRPr="00EF23FD">
        <w:t xml:space="preserve"> N, </w:t>
      </w:r>
      <w:proofErr w:type="spellStart"/>
      <w:r w:rsidRPr="00EF23FD">
        <w:t>Mijajlović</w:t>
      </w:r>
      <w:proofErr w:type="spellEnd"/>
      <w:r w:rsidRPr="00EF23FD">
        <w:t xml:space="preserve"> M, </w:t>
      </w:r>
      <w:proofErr w:type="spellStart"/>
      <w:r w:rsidRPr="00D249CC">
        <w:rPr>
          <w:b/>
          <w:bCs/>
        </w:rPr>
        <w:t>Perić</w:t>
      </w:r>
      <w:proofErr w:type="spellEnd"/>
      <w:r w:rsidRPr="00D249CC">
        <w:rPr>
          <w:b/>
          <w:bCs/>
        </w:rPr>
        <w:t xml:space="preserve"> S</w:t>
      </w:r>
      <w:r w:rsidRPr="00EF23FD">
        <w:t xml:space="preserve">, Pavlović A, </w:t>
      </w:r>
      <w:proofErr w:type="spellStart"/>
      <w:r w:rsidRPr="00EF23FD">
        <w:t>Svetel</w:t>
      </w:r>
      <w:proofErr w:type="spellEnd"/>
      <w:r w:rsidRPr="00EF23FD">
        <w:t xml:space="preserve"> M, </w:t>
      </w:r>
      <w:proofErr w:type="spellStart"/>
      <w:r w:rsidRPr="00EF23FD">
        <w:t>Janković</w:t>
      </w:r>
      <w:proofErr w:type="spellEnd"/>
      <w:r w:rsidRPr="00EF23FD">
        <w:t xml:space="preserve"> M, </w:t>
      </w:r>
      <w:proofErr w:type="spellStart"/>
      <w:r w:rsidRPr="00EF23FD">
        <w:t>Dobričić</w:t>
      </w:r>
      <w:proofErr w:type="spellEnd"/>
      <w:r w:rsidRPr="00EF23FD">
        <w:t xml:space="preserve"> V, </w:t>
      </w:r>
      <w:proofErr w:type="spellStart"/>
      <w:r w:rsidRPr="00EF23FD">
        <w:t>Novaković</w:t>
      </w:r>
      <w:proofErr w:type="spellEnd"/>
      <w:r w:rsidRPr="00EF23FD">
        <w:t xml:space="preserve"> I, </w:t>
      </w:r>
      <w:proofErr w:type="spellStart"/>
      <w:r w:rsidRPr="00EF23FD">
        <w:t>Lakočević</w:t>
      </w:r>
      <w:proofErr w:type="spellEnd"/>
      <w:r w:rsidRPr="00EF23FD">
        <w:t xml:space="preserve"> MB, Klein C, </w:t>
      </w:r>
      <w:proofErr w:type="spellStart"/>
      <w:r w:rsidRPr="00EF23FD">
        <w:t>Kostić</w:t>
      </w:r>
      <w:proofErr w:type="spellEnd"/>
      <w:r w:rsidRPr="00EF23FD">
        <w:t xml:space="preserve"> VS. Transcranial sonography in patients with Parkinson's disease with glucocerebrosidase mutations. Parkinsonism </w:t>
      </w:r>
      <w:proofErr w:type="spellStart"/>
      <w:r w:rsidRPr="00EF23FD">
        <w:t>Relat</w:t>
      </w:r>
      <w:proofErr w:type="spellEnd"/>
      <w:r w:rsidRPr="00EF23FD">
        <w:t xml:space="preserve"> </w:t>
      </w:r>
      <w:proofErr w:type="spellStart"/>
      <w:r w:rsidRPr="00EF23FD">
        <w:t>Disord</w:t>
      </w:r>
      <w:proofErr w:type="spellEnd"/>
      <w:r w:rsidRPr="00EF23FD">
        <w:t xml:space="preserve"> 2013;19(4):431-5. </w:t>
      </w:r>
      <w:r w:rsidRPr="00EF23FD">
        <w:rPr>
          <w:b/>
          <w:bCs/>
        </w:rPr>
        <w:t>M21, IF 4.1</w:t>
      </w:r>
    </w:p>
    <w:p w14:paraId="210BE3ED" w14:textId="77777777" w:rsidR="00E7548D" w:rsidRPr="00EF23FD" w:rsidRDefault="00E7548D" w:rsidP="005769BE">
      <w:pPr>
        <w:pStyle w:val="ListParagraph"/>
        <w:numPr>
          <w:ilvl w:val="0"/>
          <w:numId w:val="20"/>
        </w:numPr>
        <w:ind w:left="714" w:hanging="357"/>
        <w:jc w:val="both"/>
        <w:rPr>
          <w:b/>
          <w:bCs/>
        </w:rPr>
      </w:pPr>
      <w:proofErr w:type="spellStart"/>
      <w:r w:rsidRPr="00EF23FD">
        <w:t>Lavrnic</w:t>
      </w:r>
      <w:proofErr w:type="spellEnd"/>
      <w:r w:rsidRPr="00EF23FD">
        <w:t xml:space="preserve"> D, Basta I, Rakocevic-</w:t>
      </w:r>
      <w:proofErr w:type="spellStart"/>
      <w:r w:rsidRPr="00EF23FD">
        <w:t>Stojanovic</w:t>
      </w:r>
      <w:proofErr w:type="spellEnd"/>
      <w:r w:rsidRPr="00EF23FD">
        <w:t xml:space="preserve"> V, </w:t>
      </w:r>
      <w:proofErr w:type="spellStart"/>
      <w:r w:rsidRPr="00EF23FD">
        <w:t>Stevic</w:t>
      </w:r>
      <w:proofErr w:type="spellEnd"/>
      <w:r w:rsidRPr="00EF23FD">
        <w:t xml:space="preserve"> Z, </w:t>
      </w:r>
      <w:proofErr w:type="spellStart"/>
      <w:r w:rsidRPr="00D249CC">
        <w:rPr>
          <w:b/>
          <w:bCs/>
        </w:rPr>
        <w:t>Peric</w:t>
      </w:r>
      <w:proofErr w:type="spellEnd"/>
      <w:r w:rsidRPr="00D249CC">
        <w:rPr>
          <w:b/>
          <w:bCs/>
        </w:rPr>
        <w:t xml:space="preserve"> S</w:t>
      </w:r>
      <w:r w:rsidRPr="00EF23FD">
        <w:t xml:space="preserve">, Nikolic A, Marjanovic I, </w:t>
      </w:r>
      <w:proofErr w:type="spellStart"/>
      <w:r w:rsidRPr="00EF23FD">
        <w:t>Pekmezovic</w:t>
      </w:r>
      <w:proofErr w:type="spellEnd"/>
      <w:r w:rsidRPr="00EF23FD">
        <w:t xml:space="preserve"> T. Epidemiological study of adult-onset myasthenia gravis in the area of Belgrade (Serbia) in the period 1979-2008. Neuroepidemiology 2013;40(3):190-4. </w:t>
      </w:r>
      <w:r w:rsidRPr="00EF23FD">
        <w:rPr>
          <w:b/>
          <w:bCs/>
        </w:rPr>
        <w:t>M22, IF 2.5</w:t>
      </w:r>
    </w:p>
    <w:p w14:paraId="6033BF22" w14:textId="77777777" w:rsidR="00E7548D" w:rsidRPr="00EF23FD" w:rsidRDefault="00E7548D" w:rsidP="005769BE">
      <w:pPr>
        <w:pStyle w:val="ListParagraph"/>
        <w:numPr>
          <w:ilvl w:val="0"/>
          <w:numId w:val="20"/>
        </w:numPr>
        <w:ind w:left="714" w:hanging="357"/>
        <w:jc w:val="both"/>
      </w:pPr>
      <w:proofErr w:type="spellStart"/>
      <w:r w:rsidRPr="00D249CC">
        <w:rPr>
          <w:b/>
          <w:bCs/>
        </w:rPr>
        <w:t>Peric</w:t>
      </w:r>
      <w:proofErr w:type="spellEnd"/>
      <w:r w:rsidRPr="00D249CC">
        <w:rPr>
          <w:b/>
          <w:bCs/>
        </w:rPr>
        <w:t xml:space="preserve"> S</w:t>
      </w:r>
      <w:r w:rsidRPr="00EF23FD">
        <w:t xml:space="preserve">, Rakocevic </w:t>
      </w:r>
      <w:proofErr w:type="spellStart"/>
      <w:r w:rsidRPr="00EF23FD">
        <w:t>Stojanovic</w:t>
      </w:r>
      <w:proofErr w:type="spellEnd"/>
      <w:r w:rsidRPr="00EF23FD">
        <w:t xml:space="preserve"> V, Nikolic A, </w:t>
      </w:r>
      <w:proofErr w:type="spellStart"/>
      <w:r w:rsidRPr="00EF23FD">
        <w:t>Kacar</w:t>
      </w:r>
      <w:proofErr w:type="spellEnd"/>
      <w:r w:rsidRPr="00EF23FD">
        <w:t xml:space="preserve"> A, Basta I, Pavlovic S, </w:t>
      </w:r>
      <w:proofErr w:type="spellStart"/>
      <w:r w:rsidRPr="00EF23FD">
        <w:t>Lavrnic</w:t>
      </w:r>
      <w:proofErr w:type="spellEnd"/>
      <w:r w:rsidRPr="00EF23FD">
        <w:t xml:space="preserve"> D. Peripheral Neuropathy in Patients with Myotonic Dystrophy Type 1. Neurol Res 2013;35(4):331-5. </w:t>
      </w:r>
      <w:r w:rsidRPr="00EF23FD">
        <w:rPr>
          <w:b/>
          <w:bCs/>
        </w:rPr>
        <w:t>M23, IF 1.4</w:t>
      </w:r>
    </w:p>
    <w:p w14:paraId="3C38527E" w14:textId="77777777" w:rsidR="00E7548D" w:rsidRPr="00EF23FD" w:rsidRDefault="00E7548D" w:rsidP="005769BE">
      <w:pPr>
        <w:pStyle w:val="ListParagraph"/>
        <w:numPr>
          <w:ilvl w:val="0"/>
          <w:numId w:val="20"/>
        </w:numPr>
        <w:ind w:left="714" w:hanging="357"/>
        <w:jc w:val="both"/>
        <w:rPr>
          <w:b/>
          <w:bCs/>
        </w:rPr>
      </w:pPr>
      <w:r w:rsidRPr="00EF23FD">
        <w:t xml:space="preserve">Rakocevic </w:t>
      </w:r>
      <w:proofErr w:type="spellStart"/>
      <w:r w:rsidRPr="00EF23FD">
        <w:t>Stojanovic</w:t>
      </w:r>
      <w:proofErr w:type="spellEnd"/>
      <w:r w:rsidRPr="00EF23FD">
        <w:t xml:space="preserve"> V, </w:t>
      </w:r>
      <w:proofErr w:type="spellStart"/>
      <w:r w:rsidRPr="00D249CC">
        <w:rPr>
          <w:b/>
          <w:bCs/>
        </w:rPr>
        <w:t>Peric</w:t>
      </w:r>
      <w:proofErr w:type="spellEnd"/>
      <w:r w:rsidRPr="00D249CC">
        <w:rPr>
          <w:b/>
          <w:bCs/>
        </w:rPr>
        <w:t xml:space="preserve"> S</w:t>
      </w:r>
      <w:r w:rsidRPr="00EF23FD">
        <w:t xml:space="preserve">, </w:t>
      </w:r>
      <w:proofErr w:type="spellStart"/>
      <w:r w:rsidRPr="00EF23FD">
        <w:t>Paunic</w:t>
      </w:r>
      <w:proofErr w:type="spellEnd"/>
      <w:r w:rsidRPr="00EF23FD">
        <w:t xml:space="preserve"> T, Pavlovic S, </w:t>
      </w:r>
      <w:proofErr w:type="spellStart"/>
      <w:r w:rsidRPr="00EF23FD">
        <w:t>Cvitan</w:t>
      </w:r>
      <w:proofErr w:type="spellEnd"/>
      <w:r w:rsidRPr="00EF23FD">
        <w:t xml:space="preserve"> E, Basta I, </w:t>
      </w:r>
      <w:proofErr w:type="spellStart"/>
      <w:r w:rsidRPr="00EF23FD">
        <w:t>Peric</w:t>
      </w:r>
      <w:proofErr w:type="spellEnd"/>
      <w:r w:rsidRPr="00EF23FD">
        <w:t xml:space="preserve"> M, </w:t>
      </w:r>
      <w:proofErr w:type="spellStart"/>
      <w:r w:rsidRPr="00EF23FD">
        <w:t>Milicev</w:t>
      </w:r>
      <w:proofErr w:type="spellEnd"/>
      <w:r w:rsidRPr="00EF23FD">
        <w:t xml:space="preserve"> M, </w:t>
      </w:r>
      <w:proofErr w:type="spellStart"/>
      <w:r w:rsidRPr="00EF23FD">
        <w:t>Lavrnic</w:t>
      </w:r>
      <w:proofErr w:type="spellEnd"/>
      <w:r w:rsidRPr="00EF23FD">
        <w:t xml:space="preserve"> D. Cardiologic predictors of sudden death in patients with myotonic dystrophy type 1. J Clin </w:t>
      </w:r>
      <w:proofErr w:type="spellStart"/>
      <w:r w:rsidRPr="00EF23FD">
        <w:t>Neurosci</w:t>
      </w:r>
      <w:proofErr w:type="spellEnd"/>
      <w:r w:rsidRPr="00EF23FD">
        <w:t xml:space="preserve"> 2013;20(7):1002-6. </w:t>
      </w:r>
      <w:r w:rsidRPr="00EF23FD">
        <w:rPr>
          <w:b/>
          <w:bCs/>
        </w:rPr>
        <w:t>M23, IF 1.3</w:t>
      </w:r>
    </w:p>
    <w:p w14:paraId="57C18F21"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xml:space="preserve">, Rakocevic </w:t>
      </w:r>
      <w:proofErr w:type="spellStart"/>
      <w:r w:rsidRPr="00EF23FD">
        <w:t>Stojanovic</w:t>
      </w:r>
      <w:proofErr w:type="spellEnd"/>
      <w:r w:rsidRPr="00EF23FD">
        <w:t xml:space="preserve"> V, Basta I, </w:t>
      </w:r>
      <w:proofErr w:type="spellStart"/>
      <w:r w:rsidRPr="00EF23FD">
        <w:t>Peric</w:t>
      </w:r>
      <w:proofErr w:type="spellEnd"/>
      <w:r w:rsidRPr="00EF23FD">
        <w:t xml:space="preserve"> M, </w:t>
      </w:r>
      <w:proofErr w:type="spellStart"/>
      <w:r w:rsidRPr="00EF23FD">
        <w:t>Milicev</w:t>
      </w:r>
      <w:proofErr w:type="spellEnd"/>
      <w:r w:rsidRPr="00EF23FD">
        <w:t xml:space="preserve"> M, Pavlovic S, </w:t>
      </w:r>
      <w:proofErr w:type="spellStart"/>
      <w:r w:rsidRPr="00EF23FD">
        <w:t>Lavrnic</w:t>
      </w:r>
      <w:proofErr w:type="spellEnd"/>
      <w:r w:rsidRPr="00EF23FD">
        <w:t xml:space="preserve"> D. Influence of multisystemic affection on health-related quality of life in patients with myotonic dystrophy type 1. Clin Neurol Neuros 2013;115(3):270-5. </w:t>
      </w:r>
      <w:r w:rsidRPr="00EF23FD">
        <w:rPr>
          <w:b/>
          <w:bCs/>
        </w:rPr>
        <w:t>M23, IF 1.2</w:t>
      </w:r>
    </w:p>
    <w:p w14:paraId="379CB949" w14:textId="77777777" w:rsidR="00E7548D" w:rsidRPr="00EF23FD" w:rsidRDefault="00E7548D" w:rsidP="005769BE">
      <w:pPr>
        <w:pStyle w:val="ListParagraph"/>
        <w:numPr>
          <w:ilvl w:val="0"/>
          <w:numId w:val="20"/>
        </w:numPr>
        <w:ind w:left="714" w:hanging="357"/>
        <w:jc w:val="both"/>
        <w:rPr>
          <w:b/>
          <w:bCs/>
        </w:rPr>
      </w:pPr>
      <w:r w:rsidRPr="00EF23FD">
        <w:t xml:space="preserve">Basta I, </w:t>
      </w:r>
      <w:proofErr w:type="spellStart"/>
      <w:r w:rsidRPr="00EF23FD">
        <w:t>Pekmezovic</w:t>
      </w:r>
      <w:proofErr w:type="spellEnd"/>
      <w:r w:rsidRPr="00EF23FD">
        <w:t xml:space="preserve"> T, </w:t>
      </w:r>
      <w:proofErr w:type="spellStart"/>
      <w:r w:rsidRPr="00D249CC">
        <w:rPr>
          <w:b/>
          <w:bCs/>
        </w:rPr>
        <w:t>Peric</w:t>
      </w:r>
      <w:proofErr w:type="spellEnd"/>
      <w:r w:rsidRPr="00D249CC">
        <w:rPr>
          <w:b/>
          <w:bCs/>
        </w:rPr>
        <w:t xml:space="preserve"> S</w:t>
      </w:r>
      <w:r w:rsidRPr="00EF23FD">
        <w:t xml:space="preserve">, </w:t>
      </w:r>
      <w:proofErr w:type="spellStart"/>
      <w:r w:rsidRPr="00EF23FD">
        <w:t>Kisic-Tepavcevic</w:t>
      </w:r>
      <w:proofErr w:type="spellEnd"/>
      <w:r w:rsidRPr="00EF23FD">
        <w:t xml:space="preserve"> D, Rakocevic-</w:t>
      </w:r>
      <w:proofErr w:type="spellStart"/>
      <w:r w:rsidRPr="00EF23FD">
        <w:t>Stojanovic</w:t>
      </w:r>
      <w:proofErr w:type="spellEnd"/>
      <w:r w:rsidRPr="00EF23FD">
        <w:t xml:space="preserve"> V, </w:t>
      </w:r>
      <w:proofErr w:type="spellStart"/>
      <w:r w:rsidRPr="00EF23FD">
        <w:t>Stevic</w:t>
      </w:r>
      <w:proofErr w:type="spellEnd"/>
      <w:r w:rsidRPr="00EF23FD">
        <w:t xml:space="preserve"> Z, </w:t>
      </w:r>
      <w:proofErr w:type="spellStart"/>
      <w:r w:rsidRPr="00EF23FD">
        <w:t>Lavrnic</w:t>
      </w:r>
      <w:proofErr w:type="spellEnd"/>
      <w:r w:rsidRPr="00EF23FD">
        <w:t xml:space="preserve"> D. Assessment of health-related quality of life in patients with myasthenia gravis in Belgrade (Serbia). Neurol Sci 2012;33(6):1375-81. </w:t>
      </w:r>
      <w:r w:rsidRPr="00EF23FD">
        <w:rPr>
          <w:b/>
          <w:bCs/>
        </w:rPr>
        <w:t>M23, IF 1.4</w:t>
      </w:r>
    </w:p>
    <w:p w14:paraId="127CE643"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Rakocevic-</w:t>
      </w:r>
      <w:proofErr w:type="spellStart"/>
      <w:r w:rsidRPr="00EF23FD">
        <w:t>Stojanovic</w:t>
      </w:r>
      <w:proofErr w:type="spellEnd"/>
      <w:r w:rsidRPr="00EF23FD">
        <w:t xml:space="preserve"> V, </w:t>
      </w:r>
      <w:proofErr w:type="spellStart"/>
      <w:r w:rsidRPr="00EF23FD">
        <w:t>Nisic</w:t>
      </w:r>
      <w:proofErr w:type="spellEnd"/>
      <w:r w:rsidRPr="00EF23FD">
        <w:t xml:space="preserve"> T, Pavlovic S, Basta I, Popovic S, Damjanovic S, </w:t>
      </w:r>
      <w:proofErr w:type="spellStart"/>
      <w:r w:rsidRPr="00EF23FD">
        <w:t>Lavrnic</w:t>
      </w:r>
      <w:proofErr w:type="spellEnd"/>
      <w:r w:rsidRPr="00EF23FD">
        <w:t xml:space="preserve"> D. Cardiac autonomic control in patients with myasthenia gravis and thymoma. J Neurol Sci 2011;307(1-2):30-33. </w:t>
      </w:r>
      <w:r w:rsidRPr="00EF23FD">
        <w:rPr>
          <w:b/>
          <w:bCs/>
        </w:rPr>
        <w:t>M22, IF 2.4</w:t>
      </w:r>
    </w:p>
    <w:p w14:paraId="5C9A496B" w14:textId="77777777" w:rsidR="00E7548D" w:rsidRPr="00EF23FD" w:rsidRDefault="00E7548D" w:rsidP="005769BE">
      <w:pPr>
        <w:pStyle w:val="ListParagraph"/>
        <w:numPr>
          <w:ilvl w:val="0"/>
          <w:numId w:val="20"/>
        </w:numPr>
        <w:ind w:left="714" w:hanging="357"/>
        <w:jc w:val="both"/>
      </w:pPr>
      <w:proofErr w:type="spellStart"/>
      <w:r w:rsidRPr="00D249CC">
        <w:rPr>
          <w:b/>
          <w:bCs/>
        </w:rPr>
        <w:t>Peric</w:t>
      </w:r>
      <w:proofErr w:type="spellEnd"/>
      <w:r w:rsidRPr="00D249CC">
        <w:rPr>
          <w:b/>
          <w:bCs/>
        </w:rPr>
        <w:t xml:space="preserve"> S</w:t>
      </w:r>
      <w:r w:rsidRPr="00EF23FD">
        <w:t xml:space="preserve">, </w:t>
      </w:r>
      <w:proofErr w:type="spellStart"/>
      <w:r w:rsidRPr="00EF23FD">
        <w:t>Lavrnic</w:t>
      </w:r>
      <w:proofErr w:type="spellEnd"/>
      <w:r w:rsidRPr="00EF23FD">
        <w:t xml:space="preserve"> S, Basta I, Damjanovic D, </w:t>
      </w:r>
      <w:proofErr w:type="spellStart"/>
      <w:r w:rsidRPr="00EF23FD">
        <w:t>Stosic-Opincal</w:t>
      </w:r>
      <w:proofErr w:type="spellEnd"/>
      <w:r w:rsidRPr="00EF23FD">
        <w:t xml:space="preserve"> T, </w:t>
      </w:r>
      <w:proofErr w:type="spellStart"/>
      <w:r w:rsidRPr="00EF23FD">
        <w:t>Lavrnic</w:t>
      </w:r>
      <w:proofErr w:type="spellEnd"/>
      <w:r w:rsidRPr="00EF23FD">
        <w:t xml:space="preserve"> D. Significance of magnetic resonance imaging in differential diagnosis of nontraumatic brachial plexopathy. </w:t>
      </w:r>
      <w:proofErr w:type="spellStart"/>
      <w:r w:rsidRPr="00EF23FD">
        <w:t>Vojnosanit</w:t>
      </w:r>
      <w:proofErr w:type="spellEnd"/>
      <w:r w:rsidRPr="00EF23FD">
        <w:t xml:space="preserve"> Pregl 2011;68(4):327-331. </w:t>
      </w:r>
      <w:r w:rsidRPr="00EF23FD">
        <w:rPr>
          <w:b/>
          <w:bCs/>
        </w:rPr>
        <w:t>M23, IF 0.2</w:t>
      </w:r>
    </w:p>
    <w:p w14:paraId="25FF66BD" w14:textId="77777777" w:rsidR="00E7548D" w:rsidRPr="00EF23FD" w:rsidRDefault="00E7548D" w:rsidP="005769BE">
      <w:pPr>
        <w:pStyle w:val="ListParagraph"/>
        <w:numPr>
          <w:ilvl w:val="0"/>
          <w:numId w:val="20"/>
        </w:numPr>
        <w:ind w:left="714" w:hanging="357"/>
        <w:jc w:val="both"/>
        <w:rPr>
          <w:b/>
          <w:bCs/>
        </w:rPr>
      </w:pPr>
      <w:proofErr w:type="spellStart"/>
      <w:r w:rsidRPr="00EF23FD">
        <w:t>Lavrnic</w:t>
      </w:r>
      <w:proofErr w:type="spellEnd"/>
      <w:r w:rsidRPr="00EF23FD">
        <w:t xml:space="preserve"> D, </w:t>
      </w:r>
      <w:proofErr w:type="spellStart"/>
      <w:r w:rsidRPr="00EF23FD">
        <w:t>Dakovic</w:t>
      </w:r>
      <w:proofErr w:type="spellEnd"/>
      <w:r w:rsidRPr="00EF23FD">
        <w:t xml:space="preserve"> M, </w:t>
      </w:r>
      <w:proofErr w:type="spellStart"/>
      <w:r w:rsidRPr="00D249CC">
        <w:rPr>
          <w:b/>
          <w:bCs/>
        </w:rPr>
        <w:t>Peric</w:t>
      </w:r>
      <w:proofErr w:type="spellEnd"/>
      <w:r w:rsidRPr="00D249CC">
        <w:rPr>
          <w:b/>
          <w:bCs/>
        </w:rPr>
        <w:t xml:space="preserve"> S</w:t>
      </w:r>
      <w:r w:rsidRPr="00EF23FD">
        <w:t>, Rakocevic-</w:t>
      </w:r>
      <w:proofErr w:type="spellStart"/>
      <w:r w:rsidRPr="00EF23FD">
        <w:t>Stojanovic</w:t>
      </w:r>
      <w:proofErr w:type="spellEnd"/>
      <w:r w:rsidRPr="00EF23FD">
        <w:t xml:space="preserve"> V, Basta I, Marjanovic I, </w:t>
      </w:r>
      <w:proofErr w:type="spellStart"/>
      <w:r w:rsidRPr="00EF23FD">
        <w:t>Stosic-Opincal</w:t>
      </w:r>
      <w:proofErr w:type="spellEnd"/>
      <w:r w:rsidRPr="00EF23FD">
        <w:t xml:space="preserve"> T, </w:t>
      </w:r>
      <w:proofErr w:type="spellStart"/>
      <w:r w:rsidRPr="00EF23FD">
        <w:t>Lavrnic</w:t>
      </w:r>
      <w:proofErr w:type="spellEnd"/>
      <w:r w:rsidRPr="00EF23FD">
        <w:t xml:space="preserve"> S. Proton magnetic resonance spectroscopy of the intrinsic tongue muscles in patients with myasthenia gravis with different autoantibodies. J Neurol Sci 2011;302(1-2):25-28. </w:t>
      </w:r>
      <w:r w:rsidRPr="00EF23FD">
        <w:rPr>
          <w:b/>
          <w:bCs/>
        </w:rPr>
        <w:t>M22, IF 2.4</w:t>
      </w:r>
    </w:p>
    <w:p w14:paraId="52152478" w14:textId="77777777" w:rsidR="00E7548D" w:rsidRPr="00EF23FD" w:rsidRDefault="00E7548D" w:rsidP="005769BE">
      <w:pPr>
        <w:pStyle w:val="ListParagraph"/>
        <w:numPr>
          <w:ilvl w:val="0"/>
          <w:numId w:val="20"/>
        </w:numPr>
        <w:ind w:left="714" w:hanging="357"/>
        <w:jc w:val="both"/>
        <w:rPr>
          <w:b/>
          <w:bCs/>
        </w:rPr>
      </w:pPr>
      <w:proofErr w:type="spellStart"/>
      <w:r w:rsidRPr="00D249CC">
        <w:rPr>
          <w:b/>
          <w:bCs/>
        </w:rPr>
        <w:t>Peric</w:t>
      </w:r>
      <w:proofErr w:type="spellEnd"/>
      <w:r w:rsidRPr="00D249CC">
        <w:rPr>
          <w:b/>
          <w:bCs/>
        </w:rPr>
        <w:t xml:space="preserve"> S</w:t>
      </w:r>
      <w:r w:rsidRPr="00EF23FD">
        <w:t>, Rakocevic-</w:t>
      </w:r>
      <w:proofErr w:type="spellStart"/>
      <w:r w:rsidRPr="00EF23FD">
        <w:t>Stojanovic</w:t>
      </w:r>
      <w:proofErr w:type="spellEnd"/>
      <w:r w:rsidRPr="00EF23FD">
        <w:t xml:space="preserve"> V, </w:t>
      </w:r>
      <w:proofErr w:type="spellStart"/>
      <w:r w:rsidRPr="00EF23FD">
        <w:t>Stevic</w:t>
      </w:r>
      <w:proofErr w:type="spellEnd"/>
      <w:r w:rsidRPr="00EF23FD">
        <w:t xml:space="preserve"> Z, Basta I, Pavlovic S, </w:t>
      </w:r>
      <w:proofErr w:type="spellStart"/>
      <w:r w:rsidRPr="00EF23FD">
        <w:t>Vujanac</w:t>
      </w:r>
      <w:proofErr w:type="spellEnd"/>
      <w:r w:rsidRPr="00EF23FD">
        <w:t xml:space="preserve"> V, Marjanovic I, </w:t>
      </w:r>
      <w:proofErr w:type="spellStart"/>
      <w:r w:rsidRPr="00EF23FD">
        <w:t>Lavrnic</w:t>
      </w:r>
      <w:proofErr w:type="spellEnd"/>
      <w:r w:rsidRPr="00EF23FD">
        <w:t xml:space="preserve"> D. Health-related quality of life in patients with myotonic dystrophy type 1 and amyotrophic lateral sclerosis. Acta Neurol </w:t>
      </w:r>
      <w:proofErr w:type="spellStart"/>
      <w:r w:rsidRPr="00EF23FD">
        <w:t>Belg</w:t>
      </w:r>
      <w:proofErr w:type="spellEnd"/>
      <w:r w:rsidRPr="00EF23FD">
        <w:t xml:space="preserve"> 2010;110(1):71-7. </w:t>
      </w:r>
      <w:r w:rsidRPr="00EF23FD">
        <w:rPr>
          <w:b/>
          <w:bCs/>
        </w:rPr>
        <w:t>M23, IF 0.4</w:t>
      </w:r>
    </w:p>
    <w:p w14:paraId="1024F832" w14:textId="77777777" w:rsidR="00E7548D" w:rsidRPr="00EF23FD" w:rsidRDefault="00E7548D" w:rsidP="005769BE">
      <w:pPr>
        <w:pStyle w:val="ListParagraph"/>
        <w:numPr>
          <w:ilvl w:val="0"/>
          <w:numId w:val="20"/>
        </w:numPr>
        <w:ind w:left="714" w:hanging="357"/>
        <w:jc w:val="both"/>
        <w:rPr>
          <w:b/>
          <w:lang w:val="sr-Latn-CS"/>
        </w:rPr>
      </w:pPr>
      <w:r w:rsidRPr="00EF23FD">
        <w:rPr>
          <w:bCs/>
          <w:lang w:val="sr-Latn-CS"/>
        </w:rPr>
        <w:t xml:space="preserve">Rakočević-Stojanović V, Milić-Rašić V, </w:t>
      </w:r>
      <w:r w:rsidRPr="00D249CC">
        <w:rPr>
          <w:b/>
          <w:lang w:val="sr-Latn-CS"/>
        </w:rPr>
        <w:t>Perić S</w:t>
      </w:r>
      <w:r w:rsidRPr="00EF23FD">
        <w:rPr>
          <w:bCs/>
          <w:lang w:val="sr-Latn-CS"/>
        </w:rPr>
        <w:t xml:space="preserve">, Baets J, Timmerman V, Dierick I, Pavlović S, De Jonghe P. N88S mutation in the BSCL2 gene in a Serbian family with distal hereditary motor neuropathy type V or Silver syndrome. J Neurol Sci 2010;296(1-2):107-9. </w:t>
      </w:r>
      <w:r w:rsidRPr="00EF23FD">
        <w:rPr>
          <w:b/>
          <w:lang w:val="sr-Latn-CS"/>
        </w:rPr>
        <w:t>M22, IF 2.2</w:t>
      </w:r>
    </w:p>
    <w:p w14:paraId="75525F84" w14:textId="77777777" w:rsidR="00E7548D" w:rsidRPr="00EF23FD" w:rsidRDefault="00E7548D" w:rsidP="005769BE">
      <w:pPr>
        <w:pStyle w:val="ListParagraph"/>
        <w:numPr>
          <w:ilvl w:val="0"/>
          <w:numId w:val="20"/>
        </w:numPr>
        <w:ind w:left="714" w:hanging="357"/>
        <w:jc w:val="both"/>
        <w:rPr>
          <w:b/>
          <w:bCs/>
        </w:rPr>
      </w:pPr>
      <w:r w:rsidRPr="00EF23FD">
        <w:t xml:space="preserve">Basta I, </w:t>
      </w:r>
      <w:proofErr w:type="spellStart"/>
      <w:r w:rsidRPr="00EF23FD">
        <w:t>Pekmezović</w:t>
      </w:r>
      <w:proofErr w:type="spellEnd"/>
      <w:r w:rsidRPr="00EF23FD">
        <w:t xml:space="preserve"> T, Padua L, </w:t>
      </w:r>
      <w:proofErr w:type="spellStart"/>
      <w:r w:rsidRPr="00EF23FD">
        <w:t>Stojanović</w:t>
      </w:r>
      <w:proofErr w:type="spellEnd"/>
      <w:r w:rsidRPr="00EF23FD">
        <w:t xml:space="preserve"> V, </w:t>
      </w:r>
      <w:proofErr w:type="spellStart"/>
      <w:r w:rsidRPr="00EF23FD">
        <w:t>Stević</w:t>
      </w:r>
      <w:proofErr w:type="spellEnd"/>
      <w:r w:rsidRPr="00EF23FD">
        <w:t xml:space="preserve"> Z, </w:t>
      </w:r>
      <w:proofErr w:type="spellStart"/>
      <w:r w:rsidRPr="00EF23FD">
        <w:t>Nikolić</w:t>
      </w:r>
      <w:proofErr w:type="spellEnd"/>
      <w:r w:rsidRPr="00EF23FD">
        <w:t xml:space="preserve"> A, </w:t>
      </w:r>
      <w:proofErr w:type="spellStart"/>
      <w:r w:rsidRPr="00D249CC">
        <w:rPr>
          <w:b/>
          <w:bCs/>
        </w:rPr>
        <w:t>Perić</w:t>
      </w:r>
      <w:proofErr w:type="spellEnd"/>
      <w:r w:rsidRPr="00D249CC">
        <w:rPr>
          <w:b/>
          <w:bCs/>
        </w:rPr>
        <w:t xml:space="preserve"> S</w:t>
      </w:r>
      <w:r w:rsidRPr="00EF23FD">
        <w:t xml:space="preserve">, </w:t>
      </w:r>
      <w:proofErr w:type="spellStart"/>
      <w:r w:rsidRPr="00EF23FD">
        <w:t>Lavrnić</w:t>
      </w:r>
      <w:proofErr w:type="spellEnd"/>
      <w:r w:rsidRPr="00EF23FD">
        <w:t xml:space="preserve"> D. Validation of Serbian version of the disease-specific myasthenia gravis questionnaire. Acta Neurol </w:t>
      </w:r>
      <w:proofErr w:type="spellStart"/>
      <w:r w:rsidRPr="00EF23FD">
        <w:t>Scand</w:t>
      </w:r>
      <w:proofErr w:type="spellEnd"/>
      <w:r w:rsidRPr="00EF23FD">
        <w:t xml:space="preserve"> 2010;122(2):110-4. </w:t>
      </w:r>
      <w:r w:rsidRPr="00EF23FD">
        <w:rPr>
          <w:b/>
          <w:bCs/>
        </w:rPr>
        <w:t>M22, IF 2.2</w:t>
      </w:r>
    </w:p>
    <w:p w14:paraId="7427447C" w14:textId="77777777" w:rsidR="00E7548D" w:rsidRPr="00EF23FD" w:rsidRDefault="00E7548D" w:rsidP="005769BE">
      <w:pPr>
        <w:pStyle w:val="ListParagraph"/>
        <w:numPr>
          <w:ilvl w:val="0"/>
          <w:numId w:val="20"/>
        </w:numPr>
        <w:ind w:left="714" w:hanging="357"/>
        <w:jc w:val="both"/>
        <w:rPr>
          <w:b/>
          <w:bCs/>
        </w:rPr>
      </w:pPr>
      <w:r w:rsidRPr="00EF23FD">
        <w:t xml:space="preserve">Rakocevic </w:t>
      </w:r>
      <w:proofErr w:type="spellStart"/>
      <w:r w:rsidRPr="00EF23FD">
        <w:t>Stojanovic</w:t>
      </w:r>
      <w:proofErr w:type="spellEnd"/>
      <w:r w:rsidRPr="00EF23FD">
        <w:t xml:space="preserve"> V, </w:t>
      </w:r>
      <w:proofErr w:type="spellStart"/>
      <w:r w:rsidRPr="00D249CC">
        <w:rPr>
          <w:b/>
          <w:bCs/>
        </w:rPr>
        <w:t>Peric</w:t>
      </w:r>
      <w:proofErr w:type="spellEnd"/>
      <w:r w:rsidRPr="00D249CC">
        <w:rPr>
          <w:b/>
          <w:bCs/>
        </w:rPr>
        <w:t xml:space="preserve"> S</w:t>
      </w:r>
      <w:r w:rsidRPr="00EF23FD">
        <w:t xml:space="preserve">, </w:t>
      </w:r>
      <w:proofErr w:type="spellStart"/>
      <w:r w:rsidRPr="00EF23FD">
        <w:t>Lavrnic</w:t>
      </w:r>
      <w:proofErr w:type="spellEnd"/>
      <w:r w:rsidRPr="00EF23FD">
        <w:t xml:space="preserve"> D, Popovic S, Ille T, </w:t>
      </w:r>
      <w:proofErr w:type="spellStart"/>
      <w:r w:rsidRPr="00EF23FD">
        <w:t>Stevic</w:t>
      </w:r>
      <w:proofErr w:type="spellEnd"/>
      <w:r w:rsidRPr="00EF23FD">
        <w:t xml:space="preserve"> Z, Basta I, </w:t>
      </w:r>
      <w:proofErr w:type="spellStart"/>
      <w:r w:rsidRPr="00EF23FD">
        <w:t>Apostolski</w:t>
      </w:r>
      <w:proofErr w:type="spellEnd"/>
      <w:r w:rsidRPr="00EF23FD">
        <w:t xml:space="preserve"> S. Leptin and the metabolic syndrome in patients with myotonic dystrophy type 1. Acta Neurol </w:t>
      </w:r>
      <w:proofErr w:type="spellStart"/>
      <w:r w:rsidRPr="00EF23FD">
        <w:t>Scand</w:t>
      </w:r>
      <w:proofErr w:type="spellEnd"/>
      <w:r w:rsidRPr="00EF23FD">
        <w:t xml:space="preserve"> 2010;121(2):94-8. </w:t>
      </w:r>
      <w:r w:rsidRPr="00EF23FD">
        <w:rPr>
          <w:b/>
          <w:bCs/>
        </w:rPr>
        <w:t>M22, IF 2.2</w:t>
      </w:r>
    </w:p>
    <w:p w14:paraId="217B3AB7" w14:textId="77777777" w:rsidR="00E7548D" w:rsidRPr="00E7548D" w:rsidRDefault="00E7548D" w:rsidP="005769BE">
      <w:pPr>
        <w:jc w:val="both"/>
        <w:rPr>
          <w:b/>
          <w:bCs/>
        </w:rPr>
      </w:pPr>
    </w:p>
    <w:p w14:paraId="0F884717" w14:textId="77777777" w:rsidR="00E7548D" w:rsidRPr="00E7548D" w:rsidRDefault="00E7548D" w:rsidP="005769BE">
      <w:pPr>
        <w:ind w:firstLine="357"/>
        <w:jc w:val="both"/>
        <w:rPr>
          <w:b/>
          <w:sz w:val="20"/>
        </w:rPr>
      </w:pPr>
      <w:r>
        <w:rPr>
          <w:b/>
          <w:sz w:val="20"/>
        </w:rPr>
        <w:t>О</w:t>
      </w:r>
      <w:proofErr w:type="spellStart"/>
      <w:r w:rsidRPr="00EF23FD">
        <w:rPr>
          <w:b/>
          <w:sz w:val="20"/>
          <w:lang w:val="es-ES"/>
        </w:rPr>
        <w:t>стали</w:t>
      </w:r>
      <w:proofErr w:type="spellEnd"/>
      <w:r w:rsidRPr="00EF23FD">
        <w:rPr>
          <w:b/>
          <w:sz w:val="20"/>
          <w:lang w:val="es-ES"/>
        </w:rPr>
        <w:t xml:space="preserve"> </w:t>
      </w:r>
      <w:proofErr w:type="spellStart"/>
      <w:r w:rsidRPr="00EF23FD">
        <w:rPr>
          <w:b/>
          <w:sz w:val="20"/>
          <w:lang w:val="es-ES"/>
        </w:rPr>
        <w:t>радови</w:t>
      </w:r>
      <w:proofErr w:type="spellEnd"/>
      <w:r w:rsidRPr="00EF23FD">
        <w:rPr>
          <w:b/>
          <w:sz w:val="20"/>
          <w:lang w:val="es-ES"/>
        </w:rPr>
        <w:t xml:space="preserve"> у </w:t>
      </w:r>
      <w:proofErr w:type="spellStart"/>
      <w:r w:rsidRPr="00EF23FD">
        <w:rPr>
          <w:b/>
          <w:sz w:val="20"/>
          <w:lang w:val="es-ES"/>
        </w:rPr>
        <w:t>часописима</w:t>
      </w:r>
      <w:proofErr w:type="spellEnd"/>
      <w:r w:rsidRPr="00EF23FD">
        <w:rPr>
          <w:b/>
          <w:sz w:val="20"/>
          <w:lang w:val="es-ES"/>
        </w:rPr>
        <w:t xml:space="preserve"> </w:t>
      </w:r>
      <w:proofErr w:type="spellStart"/>
      <w:r w:rsidRPr="00EF23FD">
        <w:rPr>
          <w:b/>
          <w:sz w:val="20"/>
          <w:lang w:val="es-ES"/>
        </w:rPr>
        <w:t>са</w:t>
      </w:r>
      <w:proofErr w:type="spellEnd"/>
      <w:r w:rsidRPr="00EF23FD">
        <w:rPr>
          <w:b/>
          <w:sz w:val="20"/>
          <w:lang w:val="es-ES"/>
        </w:rPr>
        <w:t xml:space="preserve"> JCR (</w:t>
      </w:r>
      <w:proofErr w:type="spellStart"/>
      <w:r w:rsidRPr="00EF23FD">
        <w:rPr>
          <w:b/>
          <w:sz w:val="20"/>
          <w:lang w:val="es-ES"/>
        </w:rPr>
        <w:t>Journal</w:t>
      </w:r>
      <w:proofErr w:type="spellEnd"/>
      <w:r w:rsidRPr="00EF23FD">
        <w:rPr>
          <w:b/>
          <w:sz w:val="20"/>
          <w:lang w:val="es-ES"/>
        </w:rPr>
        <w:t xml:space="preserve"> </w:t>
      </w:r>
      <w:proofErr w:type="spellStart"/>
      <w:r w:rsidRPr="00EF23FD">
        <w:rPr>
          <w:b/>
          <w:sz w:val="20"/>
          <w:lang w:val="es-ES"/>
        </w:rPr>
        <w:t>Citation</w:t>
      </w:r>
      <w:proofErr w:type="spellEnd"/>
      <w:r w:rsidRPr="00EF23FD">
        <w:rPr>
          <w:b/>
          <w:sz w:val="20"/>
          <w:lang w:val="es-ES"/>
        </w:rPr>
        <w:t xml:space="preserve"> </w:t>
      </w:r>
      <w:proofErr w:type="spellStart"/>
      <w:r w:rsidRPr="00EF23FD">
        <w:rPr>
          <w:b/>
          <w:sz w:val="20"/>
          <w:lang w:val="es-ES"/>
        </w:rPr>
        <w:t>Reports</w:t>
      </w:r>
      <w:proofErr w:type="spellEnd"/>
      <w:r w:rsidRPr="00EF23FD">
        <w:rPr>
          <w:b/>
          <w:sz w:val="20"/>
          <w:lang w:val="es-ES"/>
        </w:rPr>
        <w:t xml:space="preserve">) </w:t>
      </w:r>
      <w:proofErr w:type="spellStart"/>
      <w:r>
        <w:rPr>
          <w:b/>
          <w:sz w:val="20"/>
        </w:rPr>
        <w:t>листе</w:t>
      </w:r>
      <w:proofErr w:type="spellEnd"/>
    </w:p>
    <w:p w14:paraId="7A1BF134" w14:textId="77777777" w:rsidR="00E7548D" w:rsidRPr="00EF23FD" w:rsidRDefault="00E7548D" w:rsidP="005769BE">
      <w:pPr>
        <w:pStyle w:val="ListParagraph"/>
        <w:numPr>
          <w:ilvl w:val="0"/>
          <w:numId w:val="21"/>
        </w:numPr>
        <w:ind w:left="714" w:hanging="357"/>
        <w:jc w:val="both"/>
        <w:rPr>
          <w:b/>
          <w:lang w:val="sr-Latn-CS"/>
        </w:rPr>
      </w:pPr>
      <w:r w:rsidRPr="00EF23FD">
        <w:rPr>
          <w:bCs/>
          <w:lang w:val="sr-Latn-CS"/>
        </w:rPr>
        <w:t>Hamadeh T, van Doormaal PTC, Pruppers MHJ, van de Mortel JPM, Hoeijmakers JGJ, Cornblath DR, Vrancken AFJE, Faber CG, Notermans NC, Merkies ISJ; IMAGiNe Consortium. IgM anti-MAG peripheral neuropathy (IMAGiNe) study protocol (…</w:t>
      </w:r>
      <w:r w:rsidRPr="00D249CC">
        <w:rPr>
          <w:b/>
          <w:lang w:val="sr-Latn-CS"/>
        </w:rPr>
        <w:t>Peric S</w:t>
      </w:r>
      <w:r w:rsidRPr="00EF23FD">
        <w:rPr>
          <w:bCs/>
          <w:lang w:val="sr-Latn-CS"/>
        </w:rPr>
        <w:t xml:space="preserve">…): An international, observational, prospective registry of patients with IgM M-protein peripheral neuropathies. J Peripher Nerv Syst 2023;28(2):269-275. </w:t>
      </w:r>
      <w:r w:rsidRPr="00EF23FD">
        <w:rPr>
          <w:b/>
          <w:lang w:val="sr-Latn-CS"/>
        </w:rPr>
        <w:t>collaboration</w:t>
      </w:r>
      <w:r w:rsidRPr="00EF23FD">
        <w:rPr>
          <w:bCs/>
          <w:lang w:val="sr-Latn-CS"/>
        </w:rPr>
        <w:t xml:space="preserve"> </w:t>
      </w:r>
      <w:r w:rsidRPr="00EF23FD">
        <w:rPr>
          <w:b/>
          <w:lang w:val="sr-Latn-CS"/>
        </w:rPr>
        <w:t>M22, IF 3.8/2=1.9</w:t>
      </w:r>
    </w:p>
    <w:p w14:paraId="18EEC8A6" w14:textId="32A64955" w:rsidR="00E7548D" w:rsidRPr="00533874" w:rsidRDefault="00E7548D" w:rsidP="005769BE">
      <w:pPr>
        <w:pStyle w:val="ListParagraph"/>
        <w:numPr>
          <w:ilvl w:val="0"/>
          <w:numId w:val="21"/>
        </w:numPr>
        <w:ind w:left="714" w:hanging="357"/>
        <w:jc w:val="both"/>
        <w:rPr>
          <w:b/>
          <w:lang w:val="sr-Latn-CS"/>
        </w:rPr>
      </w:pPr>
      <w:r w:rsidRPr="00EF23FD">
        <w:rPr>
          <w:bCs/>
          <w:lang w:val="sr-Latn-CS"/>
        </w:rPr>
        <w:t>Bril V, Drużdż A, Grosskreutz J, Habib AA, Mantegazza R, Sacconi S, Utsugisawa K, Vissing J, Vu T, Boehnlein M, Bozorg A, Gayfieva M, Greve B, Woltering F, Kaminski HJ; MG0003 study team (…</w:t>
      </w:r>
      <w:r w:rsidRPr="00D249CC">
        <w:rPr>
          <w:b/>
          <w:lang w:val="sr-Latn-CS"/>
        </w:rPr>
        <w:t>Peric S</w:t>
      </w:r>
      <w:r w:rsidRPr="00EF23FD">
        <w:rPr>
          <w:bCs/>
          <w:lang w:val="sr-Latn-CS"/>
        </w:rPr>
        <w:t xml:space="preserve">…). Safety and efficacy of rozanolixizumab in patients with generalised myasthenia gravis (MycarinG): a randomised, double-blind, placebo-controlled, adaptive phase 3 study. Lancet Neurol 2023;22(5):383-394. </w:t>
      </w:r>
      <w:r w:rsidRPr="00EF23FD">
        <w:rPr>
          <w:b/>
          <w:lang w:val="sr-Latn-CS"/>
        </w:rPr>
        <w:t>collaboration</w:t>
      </w:r>
      <w:r w:rsidRPr="00EF23FD">
        <w:rPr>
          <w:bCs/>
          <w:lang w:val="sr-Latn-CS"/>
        </w:rPr>
        <w:t xml:space="preserve"> </w:t>
      </w:r>
      <w:r w:rsidRPr="00EF23FD">
        <w:rPr>
          <w:b/>
          <w:lang w:val="sr-Latn-CS"/>
        </w:rPr>
        <w:t>M21a, IF 51.3/2=25.6</w:t>
      </w:r>
    </w:p>
    <w:p w14:paraId="1B943E55" w14:textId="77777777" w:rsidR="00E7548D" w:rsidRPr="00EF23FD" w:rsidRDefault="00E7548D" w:rsidP="005769BE">
      <w:pPr>
        <w:pStyle w:val="ListParagraph"/>
        <w:numPr>
          <w:ilvl w:val="0"/>
          <w:numId w:val="21"/>
        </w:numPr>
        <w:ind w:left="714" w:hanging="357"/>
        <w:jc w:val="both"/>
        <w:rPr>
          <w:bCs/>
          <w:lang w:val="sr-Latn-CS"/>
        </w:rPr>
      </w:pPr>
      <w:r w:rsidRPr="00D249CC">
        <w:rPr>
          <w:b/>
          <w:lang w:val="sr-Latn-CS"/>
        </w:rPr>
        <w:t>Peric S</w:t>
      </w:r>
      <w:r w:rsidRPr="00EF23FD">
        <w:rPr>
          <w:bCs/>
          <w:lang w:val="sr-Latn-CS"/>
        </w:rPr>
        <w:t>, Cornblath DR. Fatigue in chronic inflammatory demyelinating polyradiculoneuropathy. Muscle Nerve 2020;62:649-51</w:t>
      </w:r>
      <w:r w:rsidRPr="00EF23FD">
        <w:rPr>
          <w:b/>
          <w:lang w:val="sr-Latn-CS"/>
        </w:rPr>
        <w:t>. letter M22, IF 2.6/2=1.3</w:t>
      </w:r>
    </w:p>
    <w:p w14:paraId="2127F4EF" w14:textId="77777777" w:rsidR="00E7548D" w:rsidRPr="00EF23FD" w:rsidRDefault="00E7548D" w:rsidP="005769BE">
      <w:pPr>
        <w:pStyle w:val="ListParagraph"/>
        <w:numPr>
          <w:ilvl w:val="0"/>
          <w:numId w:val="21"/>
        </w:numPr>
        <w:ind w:left="714" w:hanging="357"/>
        <w:jc w:val="both"/>
        <w:rPr>
          <w:b/>
          <w:lang w:val="sr-Latn-CS"/>
        </w:rPr>
      </w:pPr>
      <w:r w:rsidRPr="00EF23FD">
        <w:rPr>
          <w:bCs/>
          <w:lang w:val="sr-Latn-CS"/>
        </w:rPr>
        <w:lastRenderedPageBreak/>
        <w:t>Töpf A, Johnson K, Bates A, Phillips L, Chao KR, England EM, Laricchia KM, Mullen T, Valkanas E, Xu L, Bertoli M, Blain A, Casasús AB, Duff J, Mroczek M, Specht S, Lek M, Ensini M, MacArthur DG; MYO-SEQ consortium, Straub V. (…</w:t>
      </w:r>
      <w:r w:rsidRPr="00D249CC">
        <w:rPr>
          <w:b/>
          <w:lang w:val="sr-Latn-CS"/>
        </w:rPr>
        <w:t>Peric S</w:t>
      </w:r>
      <w:r w:rsidRPr="00EF23FD">
        <w:rPr>
          <w:bCs/>
          <w:lang w:val="sr-Latn-CS"/>
        </w:rPr>
        <w:t xml:space="preserve">…) Sequential targeted exome sequencing of 1001 patients affected by unexplained limb-girdle weakness. Genet Med 2020;22(9):1478-88. </w:t>
      </w:r>
      <w:r w:rsidRPr="00EF23FD">
        <w:rPr>
          <w:b/>
          <w:lang w:val="sr-Latn-CS"/>
        </w:rPr>
        <w:t>collaboration</w:t>
      </w:r>
      <w:r w:rsidRPr="00EF23FD">
        <w:rPr>
          <w:bCs/>
          <w:lang w:val="sr-Latn-CS"/>
        </w:rPr>
        <w:t xml:space="preserve"> </w:t>
      </w:r>
      <w:r w:rsidRPr="00EF23FD">
        <w:rPr>
          <w:b/>
          <w:lang w:val="sr-Latn-CS"/>
        </w:rPr>
        <w:t>M21a, IF 8.9/2=4.4</w:t>
      </w:r>
    </w:p>
    <w:p w14:paraId="14EC3531" w14:textId="77777777" w:rsidR="00E7548D" w:rsidRPr="00EF23FD" w:rsidRDefault="00E7548D" w:rsidP="005769BE">
      <w:pPr>
        <w:pStyle w:val="ListParagraph"/>
        <w:numPr>
          <w:ilvl w:val="0"/>
          <w:numId w:val="21"/>
        </w:numPr>
        <w:ind w:left="714" w:hanging="357"/>
        <w:jc w:val="both"/>
        <w:rPr>
          <w:b/>
          <w:lang w:val="sr-Latn-CS"/>
        </w:rPr>
      </w:pPr>
      <w:r w:rsidRPr="00D249CC">
        <w:rPr>
          <w:b/>
          <w:lang w:val="sr-Latn-CS"/>
        </w:rPr>
        <w:t>Peric S</w:t>
      </w:r>
      <w:r w:rsidRPr="00EF23FD">
        <w:rPr>
          <w:bCs/>
          <w:lang w:val="sr-Latn-CS"/>
        </w:rPr>
        <w:t xml:space="preserve">. Non-routine cardiac tests still have no defined role in assessment of myotonic dystrophy type 2. Acta Neurol Belg 2020;120(4):967-8. </w:t>
      </w:r>
      <w:r w:rsidRPr="00EF23FD">
        <w:rPr>
          <w:b/>
          <w:lang w:val="sr-Latn-CS"/>
        </w:rPr>
        <w:t>letter</w:t>
      </w:r>
      <w:r w:rsidRPr="00EF23FD">
        <w:rPr>
          <w:bCs/>
          <w:lang w:val="sr-Latn-CS"/>
        </w:rPr>
        <w:t xml:space="preserve"> </w:t>
      </w:r>
      <w:r w:rsidRPr="00EF23FD">
        <w:rPr>
          <w:b/>
          <w:lang w:val="sr-Latn-CS"/>
        </w:rPr>
        <w:t>M23, IF 2.0/2=1.0</w:t>
      </w:r>
    </w:p>
    <w:p w14:paraId="44C14D67" w14:textId="77777777" w:rsidR="00E7548D" w:rsidRPr="00EF23FD" w:rsidRDefault="00E7548D" w:rsidP="005769BE">
      <w:pPr>
        <w:pStyle w:val="ListParagraph"/>
        <w:numPr>
          <w:ilvl w:val="0"/>
          <w:numId w:val="21"/>
        </w:numPr>
        <w:ind w:left="714" w:hanging="357"/>
        <w:jc w:val="both"/>
        <w:rPr>
          <w:bCs/>
          <w:lang w:val="sr-Latn-CS"/>
        </w:rPr>
      </w:pPr>
      <w:r w:rsidRPr="00EF23FD">
        <w:rPr>
          <w:bCs/>
          <w:lang w:val="sr-Latn-CS"/>
        </w:rPr>
        <w:t xml:space="preserve">Johnson K, De Ridder W, Töpf A, Bertoli M, Phillips L, De Jonghe P, Baets J, Deconinck T, Rakocevic Stojanovic V, </w:t>
      </w:r>
      <w:r w:rsidRPr="00D249CC">
        <w:rPr>
          <w:b/>
          <w:lang w:val="sr-Latn-CS"/>
        </w:rPr>
        <w:t>Perić S</w:t>
      </w:r>
      <w:r w:rsidRPr="00EF23FD">
        <w:rPr>
          <w:bCs/>
          <w:lang w:val="sr-Latn-CS"/>
        </w:rPr>
        <w:t xml:space="preserve">, Durmus H, Jamal-Omidi S, Nafissi S, Mongini T, Łusakowska A, Busby M, Miller J, Norwood F, Hudson J, Barresi R, Lek M, MacArthur DG, Straub V. Extending the clinical and mutational spectrum of TRIM32-related myopathies in a non-Hutterite population. J Neurol Neurosurg Psychiatry 2019;90(4):490-3. </w:t>
      </w:r>
      <w:r w:rsidRPr="00EF23FD">
        <w:rPr>
          <w:b/>
          <w:lang w:val="sr-Latn-CS"/>
        </w:rPr>
        <w:t>letter</w:t>
      </w:r>
      <w:r w:rsidRPr="00EF23FD">
        <w:rPr>
          <w:bCs/>
          <w:lang w:val="sr-Latn-CS"/>
        </w:rPr>
        <w:t xml:space="preserve"> </w:t>
      </w:r>
      <w:r w:rsidRPr="00EF23FD">
        <w:rPr>
          <w:b/>
          <w:lang w:val="sr-Latn-CS"/>
        </w:rPr>
        <w:t>M21a, IF 8.2/2=4.1</w:t>
      </w:r>
    </w:p>
    <w:p w14:paraId="46C32F86" w14:textId="77777777" w:rsidR="00E7548D" w:rsidRPr="00EF23FD" w:rsidRDefault="00E7548D" w:rsidP="005769BE">
      <w:pPr>
        <w:pStyle w:val="ListParagraph"/>
        <w:numPr>
          <w:ilvl w:val="0"/>
          <w:numId w:val="21"/>
        </w:numPr>
        <w:ind w:left="714" w:hanging="357"/>
        <w:jc w:val="both"/>
        <w:rPr>
          <w:b/>
          <w:lang w:val="sr-Latn-CS"/>
        </w:rPr>
      </w:pPr>
      <w:r w:rsidRPr="00EF23FD">
        <w:rPr>
          <w:bCs/>
          <w:lang w:val="sr-Latn-CS"/>
        </w:rPr>
        <w:t xml:space="preserve">Rakočević-Stojanović V, </w:t>
      </w:r>
      <w:r w:rsidRPr="00D249CC">
        <w:rPr>
          <w:b/>
          <w:lang w:val="sr-Latn-CS"/>
        </w:rPr>
        <w:t>Perić S</w:t>
      </w:r>
      <w:r w:rsidRPr="00EF23FD">
        <w:rPr>
          <w:bCs/>
          <w:lang w:val="sr-Latn-CS"/>
        </w:rPr>
        <w:t xml:space="preserve">, Pešović J, Senćanić I, Božić M, Šviković S, Brkušanin M, Savić-Pavićević D. Genetic testing of individuals with pre-senile cataract identifies patients with myotonic dystrophy type 2. Eur J Neurol. 2017 Nov;24(11):e79-e80. </w:t>
      </w:r>
      <w:r w:rsidRPr="00EF23FD">
        <w:rPr>
          <w:b/>
          <w:lang w:val="sr-Latn-CS"/>
        </w:rPr>
        <w:t>letter</w:t>
      </w:r>
      <w:r w:rsidRPr="00EF23FD">
        <w:rPr>
          <w:bCs/>
          <w:lang w:val="sr-Latn-CS"/>
        </w:rPr>
        <w:t xml:space="preserve"> </w:t>
      </w:r>
      <w:r w:rsidRPr="00EF23FD">
        <w:rPr>
          <w:b/>
          <w:lang w:val="sr-Latn-CS"/>
        </w:rPr>
        <w:t>M21, IF 4.0/2=2.0</w:t>
      </w:r>
    </w:p>
    <w:p w14:paraId="49030FFB" w14:textId="77777777" w:rsidR="00E7548D" w:rsidRPr="00EF23FD" w:rsidRDefault="00E7548D" w:rsidP="005769BE">
      <w:pPr>
        <w:pStyle w:val="ListParagraph"/>
        <w:numPr>
          <w:ilvl w:val="0"/>
          <w:numId w:val="21"/>
        </w:numPr>
        <w:ind w:left="714" w:hanging="357"/>
        <w:jc w:val="both"/>
        <w:rPr>
          <w:b/>
          <w:lang w:val="sr-Latn-CS"/>
        </w:rPr>
      </w:pPr>
      <w:r w:rsidRPr="00EF23FD">
        <w:rPr>
          <w:bCs/>
          <w:lang w:val="sr-Latn-CS"/>
        </w:rPr>
        <w:t xml:space="preserve">Paunic T, </w:t>
      </w:r>
      <w:r w:rsidRPr="00D249CC">
        <w:rPr>
          <w:b/>
          <w:lang w:val="sr-Latn-CS"/>
        </w:rPr>
        <w:t>Peric S</w:t>
      </w:r>
      <w:r w:rsidRPr="00EF23FD">
        <w:rPr>
          <w:bCs/>
          <w:lang w:val="sr-Latn-CS"/>
        </w:rPr>
        <w:t xml:space="preserve">, Cvitan E, Raspopovic S, Peric M, Mandic Stojmenovic G, Rakocevic Stojanovic V. Reply: Which is the true epidemiology of the left ventricular dysfunction in patients with myotonic dystrophy type 1? J Chin Med Assoc 2017;80(11):742-743. </w:t>
      </w:r>
      <w:r w:rsidRPr="00EF23FD">
        <w:rPr>
          <w:b/>
          <w:lang w:val="sr-Latn-CS"/>
        </w:rPr>
        <w:t>letter</w:t>
      </w:r>
      <w:r w:rsidRPr="00EF23FD">
        <w:rPr>
          <w:bCs/>
          <w:lang w:val="sr-Latn-CS"/>
        </w:rPr>
        <w:t xml:space="preserve"> </w:t>
      </w:r>
      <w:r w:rsidRPr="00EF23FD">
        <w:rPr>
          <w:b/>
          <w:lang w:val="sr-Latn-CS"/>
        </w:rPr>
        <w:t>M22, IF 1.2/2=1.1</w:t>
      </w:r>
    </w:p>
    <w:p w14:paraId="1588E408" w14:textId="77777777" w:rsidR="00E7548D" w:rsidRPr="002B0227" w:rsidRDefault="00E7548D" w:rsidP="005769BE">
      <w:pPr>
        <w:pStyle w:val="ListParagraph"/>
        <w:numPr>
          <w:ilvl w:val="0"/>
          <w:numId w:val="21"/>
        </w:numPr>
        <w:ind w:left="714" w:hanging="357"/>
        <w:jc w:val="both"/>
        <w:rPr>
          <w:b/>
          <w:lang w:val="sr-Latn-CS"/>
        </w:rPr>
      </w:pPr>
      <w:r w:rsidRPr="00EF23FD">
        <w:rPr>
          <w:bCs/>
          <w:lang w:val="sr-Latn-CS"/>
        </w:rPr>
        <w:t xml:space="preserve">Kroos M, Hoogeveen-Westerveld M, Michelakakis H, Pomponio R, Van der Ploeg A, Halley D, Reuser A, GAA Database Consortium:, Augoustides-Savvopoulou P, Ausems M, Llona JB, Bautista Lorite J, van der Beek N, Bonafe L, Cuk M, D'Hooghe M, Engelen B, Farouk A, Fumic K, Garcia-Delgado E, Herzog A, Hurst J, Jones S, Kariminejad MH, Küçükçongar A, Lissens W, Lund A, Majoor-Krakauer D, Kumamoto S, Maravi E, Marie S, Mengel E, Mavridou I, Munteis Olivas E, Najmabadi H, Okumiya T, </w:t>
      </w:r>
      <w:r w:rsidRPr="00D249CC">
        <w:rPr>
          <w:b/>
          <w:lang w:val="sr-Latn-CS"/>
        </w:rPr>
        <w:t>Peric S</w:t>
      </w:r>
      <w:r w:rsidRPr="00EF23FD">
        <w:rPr>
          <w:bCs/>
          <w:lang w:val="sr-Latn-CS"/>
        </w:rPr>
        <w:t xml:space="preserve">, Paschke E, Plecko B, Robberecht W, Serdaroglu P, Shboul M, Tansek MZ, Tarnutzer A, Stojanovic VR, Tylki-Szymanska A, Venâncio M, Verhoeven K. Update of the Pompe Disease Mutation Database with 60 novel GAA sequence variants and additional studies on the functional effect of 34 previously reported variants. Human Mutation 2012;33:1161-5. </w:t>
      </w:r>
      <w:r w:rsidRPr="00EF23FD">
        <w:rPr>
          <w:b/>
          <w:lang w:val="sr-Latn-CS"/>
        </w:rPr>
        <w:t>collaboration</w:t>
      </w:r>
      <w:r w:rsidRPr="00EF23FD">
        <w:rPr>
          <w:bCs/>
          <w:lang w:val="sr-Latn-CS"/>
        </w:rPr>
        <w:t xml:space="preserve"> </w:t>
      </w:r>
      <w:r w:rsidRPr="00EF23FD">
        <w:rPr>
          <w:b/>
          <w:lang w:val="sr-Latn-CS"/>
        </w:rPr>
        <w:t>M21, IF 5.2/2=2.6</w:t>
      </w:r>
    </w:p>
    <w:p w14:paraId="3FA0C433" w14:textId="77777777" w:rsidR="00E7548D" w:rsidRPr="00E7548D" w:rsidRDefault="00E7548D" w:rsidP="005769BE">
      <w:pPr>
        <w:jc w:val="both"/>
        <w:rPr>
          <w:b/>
          <w:sz w:val="20"/>
        </w:rPr>
      </w:pPr>
    </w:p>
    <w:p w14:paraId="1593A256" w14:textId="77777777" w:rsidR="00E7548D" w:rsidRPr="00E7548D" w:rsidRDefault="00E7548D" w:rsidP="005769BE">
      <w:pPr>
        <w:ind w:left="714" w:hanging="357"/>
        <w:jc w:val="both"/>
        <w:rPr>
          <w:b/>
          <w:sz w:val="20"/>
        </w:rPr>
      </w:pPr>
      <w:proofErr w:type="spellStart"/>
      <w:r>
        <w:rPr>
          <w:b/>
          <w:sz w:val="20"/>
        </w:rPr>
        <w:t>Р</w:t>
      </w:r>
      <w:r w:rsidRPr="00EF23FD">
        <w:rPr>
          <w:b/>
          <w:sz w:val="20"/>
        </w:rPr>
        <w:t>адови</w:t>
      </w:r>
      <w:proofErr w:type="spellEnd"/>
      <w:r w:rsidRPr="00EF23FD">
        <w:rPr>
          <w:b/>
          <w:sz w:val="20"/>
        </w:rPr>
        <w:t xml:space="preserve"> у </w:t>
      </w:r>
      <w:proofErr w:type="spellStart"/>
      <w:r w:rsidRPr="00EF23FD">
        <w:rPr>
          <w:b/>
          <w:sz w:val="20"/>
        </w:rPr>
        <w:t>часописима</w:t>
      </w:r>
      <w:proofErr w:type="spellEnd"/>
      <w:r w:rsidRPr="00EF23FD">
        <w:rPr>
          <w:b/>
          <w:sz w:val="20"/>
        </w:rPr>
        <w:t xml:space="preserve"> </w:t>
      </w:r>
      <w:proofErr w:type="spellStart"/>
      <w:r w:rsidRPr="00EF23FD">
        <w:rPr>
          <w:b/>
          <w:sz w:val="20"/>
        </w:rPr>
        <w:t>који</w:t>
      </w:r>
      <w:proofErr w:type="spellEnd"/>
      <w:r w:rsidRPr="00EF23FD">
        <w:rPr>
          <w:b/>
          <w:sz w:val="20"/>
        </w:rPr>
        <w:t xml:space="preserve"> </w:t>
      </w:r>
      <w:proofErr w:type="spellStart"/>
      <w:r w:rsidRPr="00EF23FD">
        <w:rPr>
          <w:b/>
          <w:sz w:val="20"/>
        </w:rPr>
        <w:t>су</w:t>
      </w:r>
      <w:proofErr w:type="spellEnd"/>
      <w:r w:rsidRPr="00EF23FD">
        <w:rPr>
          <w:b/>
          <w:sz w:val="20"/>
        </w:rPr>
        <w:t xml:space="preserve"> </w:t>
      </w:r>
      <w:proofErr w:type="spellStart"/>
      <w:r w:rsidRPr="00EF23FD">
        <w:rPr>
          <w:b/>
          <w:sz w:val="20"/>
        </w:rPr>
        <w:t>укључени</w:t>
      </w:r>
      <w:proofErr w:type="spellEnd"/>
      <w:r w:rsidRPr="00EF23FD">
        <w:rPr>
          <w:b/>
          <w:sz w:val="20"/>
        </w:rPr>
        <w:t xml:space="preserve"> у </w:t>
      </w:r>
      <w:proofErr w:type="spellStart"/>
      <w:r w:rsidRPr="00EF23FD">
        <w:rPr>
          <w:b/>
          <w:sz w:val="20"/>
        </w:rPr>
        <w:t>базу</w:t>
      </w:r>
      <w:proofErr w:type="spellEnd"/>
      <w:r w:rsidRPr="00EF23FD">
        <w:rPr>
          <w:b/>
          <w:sz w:val="20"/>
        </w:rPr>
        <w:t xml:space="preserve"> </w:t>
      </w:r>
      <w:proofErr w:type="spellStart"/>
      <w:r w:rsidRPr="00EF23FD">
        <w:rPr>
          <w:b/>
          <w:sz w:val="20"/>
        </w:rPr>
        <w:t>података</w:t>
      </w:r>
      <w:proofErr w:type="spellEnd"/>
      <w:r w:rsidRPr="00EF23FD">
        <w:rPr>
          <w:b/>
          <w:sz w:val="20"/>
        </w:rPr>
        <w:t xml:space="preserve"> Medline</w:t>
      </w:r>
    </w:p>
    <w:p w14:paraId="4F181C0B" w14:textId="2DF74BB8" w:rsidR="00E7548D" w:rsidRPr="00EF23FD" w:rsidRDefault="00E7548D" w:rsidP="005769BE">
      <w:pPr>
        <w:pStyle w:val="ListParagraph"/>
        <w:numPr>
          <w:ilvl w:val="0"/>
          <w:numId w:val="22"/>
        </w:numPr>
        <w:ind w:left="714" w:hanging="357"/>
        <w:jc w:val="both"/>
      </w:pPr>
      <w:proofErr w:type="spellStart"/>
      <w:r w:rsidRPr="00EF23FD">
        <w:t>Radišić</w:t>
      </w:r>
      <w:proofErr w:type="spellEnd"/>
      <w:r w:rsidRPr="00EF23FD">
        <w:t xml:space="preserve"> V, </w:t>
      </w:r>
      <w:proofErr w:type="spellStart"/>
      <w:r w:rsidRPr="00EF23FD">
        <w:t>Ždraljević</w:t>
      </w:r>
      <w:proofErr w:type="spellEnd"/>
      <w:r w:rsidRPr="00EF23FD">
        <w:t xml:space="preserve"> M, </w:t>
      </w:r>
      <w:proofErr w:type="spellStart"/>
      <w:r w:rsidRPr="00D249CC">
        <w:rPr>
          <w:b/>
          <w:bCs/>
        </w:rPr>
        <w:t>Perić</w:t>
      </w:r>
      <w:proofErr w:type="spellEnd"/>
      <w:r w:rsidRPr="00D249CC">
        <w:rPr>
          <w:b/>
          <w:bCs/>
        </w:rPr>
        <w:t xml:space="preserve"> S</w:t>
      </w:r>
      <w:r w:rsidRPr="00EF23FD">
        <w:t xml:space="preserve">, </w:t>
      </w:r>
      <w:proofErr w:type="spellStart"/>
      <w:r w:rsidRPr="00EF23FD">
        <w:t>Mladenović</w:t>
      </w:r>
      <w:proofErr w:type="spellEnd"/>
      <w:r w:rsidRPr="00EF23FD">
        <w:t xml:space="preserve"> B, </w:t>
      </w:r>
      <w:proofErr w:type="spellStart"/>
      <w:r w:rsidRPr="00EF23FD">
        <w:t>Ralić</w:t>
      </w:r>
      <w:proofErr w:type="spellEnd"/>
      <w:r w:rsidRPr="00EF23FD">
        <w:t xml:space="preserve"> B, Jovanović DR, </w:t>
      </w:r>
      <w:proofErr w:type="spellStart"/>
      <w:r w:rsidRPr="00EF23FD">
        <w:t>Berisavac</w:t>
      </w:r>
      <w:proofErr w:type="spellEnd"/>
      <w:r w:rsidRPr="00EF23FD">
        <w:t xml:space="preserve"> I. Is there a difference between GBS triggered by COVID-19 and those of other origins? Egypt J Neurol </w:t>
      </w:r>
      <w:proofErr w:type="spellStart"/>
      <w:r w:rsidRPr="00EF23FD">
        <w:t>Psychiatr</w:t>
      </w:r>
      <w:proofErr w:type="spellEnd"/>
      <w:r w:rsidRPr="00EF23FD">
        <w:t xml:space="preserve"> </w:t>
      </w:r>
      <w:proofErr w:type="spellStart"/>
      <w:r w:rsidRPr="00EF23FD">
        <w:t>Neurosurg</w:t>
      </w:r>
      <w:proofErr w:type="spellEnd"/>
      <w:r w:rsidRPr="00EF23FD">
        <w:t xml:space="preserve"> 2022;58(1):54. </w:t>
      </w:r>
    </w:p>
    <w:p w14:paraId="6AF8B679" w14:textId="77777777" w:rsidR="00E7548D" w:rsidRPr="00EF23FD" w:rsidRDefault="00E7548D" w:rsidP="005769BE">
      <w:pPr>
        <w:pStyle w:val="ListParagraph"/>
        <w:numPr>
          <w:ilvl w:val="0"/>
          <w:numId w:val="22"/>
        </w:numPr>
        <w:ind w:left="714" w:hanging="357"/>
        <w:jc w:val="both"/>
      </w:pPr>
      <w:proofErr w:type="spellStart"/>
      <w:r w:rsidRPr="00D249CC">
        <w:rPr>
          <w:b/>
          <w:bCs/>
        </w:rPr>
        <w:t>Peric</w:t>
      </w:r>
      <w:proofErr w:type="spellEnd"/>
      <w:r w:rsidRPr="00D249CC">
        <w:rPr>
          <w:b/>
          <w:bCs/>
        </w:rPr>
        <w:t xml:space="preserve"> S</w:t>
      </w:r>
      <w:r w:rsidRPr="00EF23FD">
        <w:t xml:space="preserve">, Bjelica B, </w:t>
      </w:r>
      <w:proofErr w:type="spellStart"/>
      <w:r w:rsidRPr="00EF23FD">
        <w:t>Bozovic</w:t>
      </w:r>
      <w:proofErr w:type="spellEnd"/>
      <w:r w:rsidRPr="00EF23FD">
        <w:t xml:space="preserve"> I, </w:t>
      </w:r>
      <w:proofErr w:type="spellStart"/>
      <w:r w:rsidRPr="00EF23FD">
        <w:t>Pesovic</w:t>
      </w:r>
      <w:proofErr w:type="spellEnd"/>
      <w:r w:rsidRPr="00EF23FD">
        <w:t xml:space="preserve"> J, </w:t>
      </w:r>
      <w:proofErr w:type="spellStart"/>
      <w:r w:rsidRPr="00EF23FD">
        <w:t>Paunic</w:t>
      </w:r>
      <w:proofErr w:type="spellEnd"/>
      <w:r w:rsidRPr="00EF23FD">
        <w:t xml:space="preserve"> T, </w:t>
      </w:r>
      <w:proofErr w:type="spellStart"/>
      <w:r w:rsidRPr="00EF23FD">
        <w:t>Banovic</w:t>
      </w:r>
      <w:proofErr w:type="spellEnd"/>
      <w:r w:rsidRPr="00EF23FD">
        <w:t xml:space="preserve"> M, </w:t>
      </w:r>
      <w:proofErr w:type="spellStart"/>
      <w:r w:rsidRPr="00EF23FD">
        <w:t>Brkusanin</w:t>
      </w:r>
      <w:proofErr w:type="spellEnd"/>
      <w:r w:rsidRPr="00EF23FD">
        <w:t xml:space="preserve"> M, </w:t>
      </w:r>
      <w:proofErr w:type="spellStart"/>
      <w:r w:rsidRPr="00EF23FD">
        <w:t>Aleksic</w:t>
      </w:r>
      <w:proofErr w:type="spellEnd"/>
      <w:r w:rsidRPr="00EF23FD">
        <w:t xml:space="preserve"> K, Basta I, </w:t>
      </w:r>
      <w:proofErr w:type="spellStart"/>
      <w:r w:rsidRPr="00EF23FD">
        <w:t>Pavicevic</w:t>
      </w:r>
      <w:proofErr w:type="spellEnd"/>
      <w:r w:rsidRPr="00EF23FD">
        <w:t xml:space="preserve"> DS, </w:t>
      </w:r>
      <w:proofErr w:type="spellStart"/>
      <w:r w:rsidRPr="00EF23FD">
        <w:t>Stojanovic</w:t>
      </w:r>
      <w:proofErr w:type="spellEnd"/>
      <w:r w:rsidRPr="00EF23FD">
        <w:t xml:space="preserve"> VR. Fatigue in myotonic dystrophy type 1: a seven-year prospective study. Acta </w:t>
      </w:r>
      <w:proofErr w:type="spellStart"/>
      <w:r w:rsidRPr="00EF23FD">
        <w:t>Myol</w:t>
      </w:r>
      <w:proofErr w:type="spellEnd"/>
      <w:r w:rsidRPr="00EF23FD">
        <w:t xml:space="preserve"> 2019;38(4):239-44.</w:t>
      </w:r>
    </w:p>
    <w:p w14:paraId="627D300C" w14:textId="77777777" w:rsidR="00E7548D" w:rsidRPr="00EF23FD" w:rsidRDefault="00E7548D" w:rsidP="005769BE">
      <w:pPr>
        <w:pStyle w:val="ListParagraph"/>
        <w:numPr>
          <w:ilvl w:val="0"/>
          <w:numId w:val="22"/>
        </w:numPr>
        <w:ind w:left="714" w:hanging="357"/>
        <w:jc w:val="both"/>
      </w:pPr>
      <w:proofErr w:type="spellStart"/>
      <w:r w:rsidRPr="00D249CC">
        <w:rPr>
          <w:b/>
          <w:bCs/>
        </w:rPr>
        <w:t>Peric</w:t>
      </w:r>
      <w:proofErr w:type="spellEnd"/>
      <w:r w:rsidRPr="00D249CC">
        <w:rPr>
          <w:b/>
          <w:bCs/>
        </w:rPr>
        <w:t xml:space="preserve"> S</w:t>
      </w:r>
      <w:r w:rsidRPr="00EF23FD">
        <w:t xml:space="preserve">, </w:t>
      </w:r>
      <w:proofErr w:type="spellStart"/>
      <w:r w:rsidRPr="00EF23FD">
        <w:t>Stevanovic</w:t>
      </w:r>
      <w:proofErr w:type="spellEnd"/>
      <w:r w:rsidRPr="00EF23FD">
        <w:t xml:space="preserve"> J, Johnson K, </w:t>
      </w:r>
      <w:proofErr w:type="spellStart"/>
      <w:r w:rsidRPr="00EF23FD">
        <w:t>Kosac</w:t>
      </w:r>
      <w:proofErr w:type="spellEnd"/>
      <w:r w:rsidRPr="00EF23FD">
        <w:t xml:space="preserve"> A, </w:t>
      </w:r>
      <w:proofErr w:type="spellStart"/>
      <w:r w:rsidRPr="00EF23FD">
        <w:t>Peric</w:t>
      </w:r>
      <w:proofErr w:type="spellEnd"/>
      <w:r w:rsidRPr="00EF23FD">
        <w:t xml:space="preserve"> M, </w:t>
      </w:r>
      <w:proofErr w:type="spellStart"/>
      <w:r w:rsidRPr="00EF23FD">
        <w:t>Brankovic</w:t>
      </w:r>
      <w:proofErr w:type="spellEnd"/>
      <w:r w:rsidRPr="00EF23FD">
        <w:t xml:space="preserve"> M, Marjanovic A, Jankovic M, </w:t>
      </w:r>
      <w:proofErr w:type="spellStart"/>
      <w:r w:rsidRPr="00EF23FD">
        <w:t>Banko</w:t>
      </w:r>
      <w:proofErr w:type="spellEnd"/>
      <w:r w:rsidRPr="00EF23FD">
        <w:t xml:space="preserve"> B, </w:t>
      </w:r>
      <w:proofErr w:type="spellStart"/>
      <w:r w:rsidRPr="00EF23FD">
        <w:t>Milenkovic</w:t>
      </w:r>
      <w:proofErr w:type="spellEnd"/>
      <w:r w:rsidRPr="00EF23FD">
        <w:t xml:space="preserve"> S, </w:t>
      </w:r>
      <w:proofErr w:type="spellStart"/>
      <w:r w:rsidRPr="00EF23FD">
        <w:t>Durdic</w:t>
      </w:r>
      <w:proofErr w:type="spellEnd"/>
      <w:r w:rsidRPr="00EF23FD">
        <w:t xml:space="preserve"> M, </w:t>
      </w:r>
      <w:proofErr w:type="spellStart"/>
      <w:r w:rsidRPr="00EF23FD">
        <w:t>Bozovic</w:t>
      </w:r>
      <w:proofErr w:type="spellEnd"/>
      <w:r w:rsidRPr="00EF23FD">
        <w:t xml:space="preserve"> I, </w:t>
      </w:r>
      <w:proofErr w:type="spellStart"/>
      <w:r w:rsidRPr="00EF23FD">
        <w:t>Glumac</w:t>
      </w:r>
      <w:proofErr w:type="spellEnd"/>
      <w:r w:rsidRPr="00EF23FD">
        <w:t xml:space="preserve"> JN, </w:t>
      </w:r>
      <w:proofErr w:type="spellStart"/>
      <w:r w:rsidRPr="00EF23FD">
        <w:t>Lavrnic</w:t>
      </w:r>
      <w:proofErr w:type="spellEnd"/>
      <w:r w:rsidRPr="00EF23FD">
        <w:t xml:space="preserve"> D, </w:t>
      </w:r>
      <w:proofErr w:type="spellStart"/>
      <w:r w:rsidRPr="00EF23FD">
        <w:t>Maksimovic</w:t>
      </w:r>
      <w:proofErr w:type="spellEnd"/>
      <w:r w:rsidRPr="00EF23FD">
        <w:t xml:space="preserve"> R, Milic-</w:t>
      </w:r>
      <w:proofErr w:type="spellStart"/>
      <w:r w:rsidRPr="00EF23FD">
        <w:t>Rasic</w:t>
      </w:r>
      <w:proofErr w:type="spellEnd"/>
      <w:r w:rsidRPr="00EF23FD">
        <w:t xml:space="preserve"> V, Rakocevic-</w:t>
      </w:r>
      <w:proofErr w:type="spellStart"/>
      <w:r w:rsidRPr="00EF23FD">
        <w:t>Stojanovic</w:t>
      </w:r>
      <w:proofErr w:type="spellEnd"/>
      <w:r w:rsidRPr="00EF23FD">
        <w:t xml:space="preserve"> V. Phenotypic and genetic spectrum of patients with limb-girdle muscular dystrophy type 2A from Serbia. Acta </w:t>
      </w:r>
      <w:proofErr w:type="spellStart"/>
      <w:r w:rsidRPr="00EF23FD">
        <w:t>Myol</w:t>
      </w:r>
      <w:proofErr w:type="spellEnd"/>
      <w:r w:rsidRPr="00EF23FD">
        <w:t xml:space="preserve"> 2019;38(3):163-71.</w:t>
      </w:r>
    </w:p>
    <w:p w14:paraId="77A9325E" w14:textId="77777777" w:rsidR="00E7548D" w:rsidRPr="00EF23FD" w:rsidRDefault="00E7548D" w:rsidP="005769BE">
      <w:pPr>
        <w:pStyle w:val="ListParagraph"/>
        <w:numPr>
          <w:ilvl w:val="0"/>
          <w:numId w:val="22"/>
        </w:numPr>
        <w:ind w:left="714" w:hanging="357"/>
        <w:jc w:val="both"/>
      </w:pPr>
      <w:proofErr w:type="spellStart"/>
      <w:r w:rsidRPr="00EF23FD">
        <w:t>Vujnic</w:t>
      </w:r>
      <w:proofErr w:type="spellEnd"/>
      <w:r w:rsidRPr="00EF23FD">
        <w:t xml:space="preserve"> M, </w:t>
      </w:r>
      <w:proofErr w:type="spellStart"/>
      <w:r w:rsidRPr="00D249CC">
        <w:rPr>
          <w:b/>
          <w:bCs/>
        </w:rPr>
        <w:t>Peric</w:t>
      </w:r>
      <w:proofErr w:type="spellEnd"/>
      <w:r w:rsidRPr="00D249CC">
        <w:rPr>
          <w:b/>
          <w:bCs/>
        </w:rPr>
        <w:t xml:space="preserve"> S</w:t>
      </w:r>
      <w:r w:rsidRPr="00EF23FD">
        <w:t xml:space="preserve">, </w:t>
      </w:r>
      <w:proofErr w:type="spellStart"/>
      <w:r w:rsidRPr="00EF23FD">
        <w:t>Calic</w:t>
      </w:r>
      <w:proofErr w:type="spellEnd"/>
      <w:r w:rsidRPr="00EF23FD">
        <w:t xml:space="preserve"> Z, </w:t>
      </w:r>
      <w:proofErr w:type="spellStart"/>
      <w:r w:rsidRPr="00EF23FD">
        <w:t>Benovic</w:t>
      </w:r>
      <w:proofErr w:type="spellEnd"/>
      <w:r w:rsidRPr="00EF23FD">
        <w:t xml:space="preserve"> N, </w:t>
      </w:r>
      <w:proofErr w:type="spellStart"/>
      <w:r w:rsidRPr="00EF23FD">
        <w:t>Nisic</w:t>
      </w:r>
      <w:proofErr w:type="spellEnd"/>
      <w:r w:rsidRPr="00EF23FD">
        <w:t xml:space="preserve"> T, </w:t>
      </w:r>
      <w:proofErr w:type="spellStart"/>
      <w:r w:rsidRPr="00EF23FD">
        <w:t>Pesovic</w:t>
      </w:r>
      <w:proofErr w:type="spellEnd"/>
      <w:r w:rsidRPr="00EF23FD">
        <w:t xml:space="preserve"> J, </w:t>
      </w:r>
      <w:proofErr w:type="spellStart"/>
      <w:r w:rsidRPr="00EF23FD">
        <w:t>Savic-Pavicevic</w:t>
      </w:r>
      <w:proofErr w:type="spellEnd"/>
      <w:r w:rsidRPr="00EF23FD">
        <w:t xml:space="preserve"> D, Rakocevic-</w:t>
      </w:r>
      <w:proofErr w:type="spellStart"/>
      <w:r w:rsidRPr="00EF23FD">
        <w:t>Stojanovic</w:t>
      </w:r>
      <w:proofErr w:type="spellEnd"/>
      <w:r w:rsidRPr="00EF23FD">
        <w:t xml:space="preserve"> V. Metabolic impairments in patients with myotonic dystrophy type 2. Acta </w:t>
      </w:r>
      <w:proofErr w:type="spellStart"/>
      <w:r w:rsidRPr="00EF23FD">
        <w:t>Myol</w:t>
      </w:r>
      <w:proofErr w:type="spellEnd"/>
      <w:r w:rsidRPr="00EF23FD">
        <w:t xml:space="preserve"> 2018;37(4):252-6.</w:t>
      </w:r>
    </w:p>
    <w:p w14:paraId="30FE4393" w14:textId="77777777" w:rsidR="00E7548D" w:rsidRPr="00EF23FD" w:rsidRDefault="00E7548D" w:rsidP="005769BE">
      <w:pPr>
        <w:pStyle w:val="ListParagraph"/>
        <w:numPr>
          <w:ilvl w:val="0"/>
          <w:numId w:val="22"/>
        </w:numPr>
        <w:ind w:left="714" w:hanging="357"/>
        <w:jc w:val="both"/>
      </w:pPr>
      <w:proofErr w:type="spellStart"/>
      <w:r w:rsidRPr="00EF23FD">
        <w:t>Bozovic</w:t>
      </w:r>
      <w:proofErr w:type="spellEnd"/>
      <w:r w:rsidRPr="00EF23FD">
        <w:t xml:space="preserve"> I, </w:t>
      </w:r>
      <w:proofErr w:type="spellStart"/>
      <w:r w:rsidRPr="00D249CC">
        <w:rPr>
          <w:b/>
          <w:bCs/>
        </w:rPr>
        <w:t>Peric</w:t>
      </w:r>
      <w:proofErr w:type="spellEnd"/>
      <w:r w:rsidRPr="00D249CC">
        <w:rPr>
          <w:b/>
          <w:bCs/>
        </w:rPr>
        <w:t xml:space="preserve"> S</w:t>
      </w:r>
      <w:r w:rsidRPr="00EF23FD">
        <w:t xml:space="preserve">, </w:t>
      </w:r>
      <w:proofErr w:type="spellStart"/>
      <w:r w:rsidRPr="00EF23FD">
        <w:t>Pesovic</w:t>
      </w:r>
      <w:proofErr w:type="spellEnd"/>
      <w:r w:rsidRPr="00EF23FD">
        <w:t xml:space="preserve"> J, Bjelica B, </w:t>
      </w:r>
      <w:proofErr w:type="spellStart"/>
      <w:r w:rsidRPr="00EF23FD">
        <w:t>Brkusanin</w:t>
      </w:r>
      <w:proofErr w:type="spellEnd"/>
      <w:r w:rsidRPr="00EF23FD">
        <w:t xml:space="preserve"> M, Basta I, </w:t>
      </w:r>
      <w:proofErr w:type="spellStart"/>
      <w:r w:rsidRPr="00EF23FD">
        <w:t>Bozic</w:t>
      </w:r>
      <w:proofErr w:type="spellEnd"/>
      <w:r w:rsidRPr="00EF23FD">
        <w:t xml:space="preserve"> M, </w:t>
      </w:r>
      <w:proofErr w:type="spellStart"/>
      <w:r w:rsidRPr="00EF23FD">
        <w:t>Sencanic</w:t>
      </w:r>
      <w:proofErr w:type="spellEnd"/>
      <w:r w:rsidRPr="00EF23FD">
        <w:t xml:space="preserve"> I, Marjanovic A, </w:t>
      </w:r>
      <w:proofErr w:type="spellStart"/>
      <w:r w:rsidRPr="00EF23FD">
        <w:t>Brankovic</w:t>
      </w:r>
      <w:proofErr w:type="spellEnd"/>
      <w:r w:rsidRPr="00EF23FD">
        <w:t xml:space="preserve"> M, </w:t>
      </w:r>
      <w:proofErr w:type="spellStart"/>
      <w:r w:rsidRPr="00EF23FD">
        <w:t>Savic-Pavicevic</w:t>
      </w:r>
      <w:proofErr w:type="spellEnd"/>
      <w:r w:rsidRPr="00EF23FD">
        <w:t xml:space="preserve"> D, Rakocevic-</w:t>
      </w:r>
      <w:proofErr w:type="spellStart"/>
      <w:r w:rsidRPr="00EF23FD">
        <w:t>Stojanovic</w:t>
      </w:r>
      <w:proofErr w:type="spellEnd"/>
      <w:r w:rsidRPr="00EF23FD">
        <w:t xml:space="preserve"> V. Myotonic Dystrophy Type 2 - Data from the Serbian Registry. J </w:t>
      </w:r>
      <w:proofErr w:type="spellStart"/>
      <w:r w:rsidRPr="00EF23FD">
        <w:t>Neuromuscul</w:t>
      </w:r>
      <w:proofErr w:type="spellEnd"/>
      <w:r w:rsidRPr="00EF23FD">
        <w:t xml:space="preserve"> Dis 2018;5(4):461-9.</w:t>
      </w:r>
    </w:p>
    <w:p w14:paraId="257328CF" w14:textId="77777777" w:rsidR="00E7548D" w:rsidRPr="00EF23FD" w:rsidRDefault="00E7548D" w:rsidP="005769BE">
      <w:pPr>
        <w:pStyle w:val="ListParagraph"/>
        <w:numPr>
          <w:ilvl w:val="0"/>
          <w:numId w:val="22"/>
        </w:numPr>
        <w:ind w:left="714" w:hanging="357"/>
        <w:jc w:val="both"/>
      </w:pPr>
      <w:r w:rsidRPr="00EF23FD">
        <w:t>Rakocevic-</w:t>
      </w:r>
      <w:proofErr w:type="spellStart"/>
      <w:r w:rsidRPr="00EF23FD">
        <w:t>Stojanovic</w:t>
      </w:r>
      <w:proofErr w:type="spellEnd"/>
      <w:r w:rsidRPr="00EF23FD">
        <w:t xml:space="preserve"> V, </w:t>
      </w:r>
      <w:proofErr w:type="spellStart"/>
      <w:r w:rsidRPr="00D249CC">
        <w:rPr>
          <w:b/>
        </w:rPr>
        <w:t>Peric</w:t>
      </w:r>
      <w:proofErr w:type="spellEnd"/>
      <w:r w:rsidRPr="00D249CC">
        <w:rPr>
          <w:b/>
        </w:rPr>
        <w:t xml:space="preserve"> S</w:t>
      </w:r>
      <w:r w:rsidRPr="00EF23FD">
        <w:t xml:space="preserve">, </w:t>
      </w:r>
      <w:proofErr w:type="spellStart"/>
      <w:r w:rsidRPr="00EF23FD">
        <w:t>Dujmovic</w:t>
      </w:r>
      <w:proofErr w:type="spellEnd"/>
      <w:r w:rsidRPr="00EF23FD">
        <w:t xml:space="preserve"> I, </w:t>
      </w:r>
      <w:proofErr w:type="spellStart"/>
      <w:r w:rsidRPr="00EF23FD">
        <w:t>Drulovic</w:t>
      </w:r>
      <w:proofErr w:type="spellEnd"/>
      <w:r w:rsidRPr="00EF23FD">
        <w:t xml:space="preserve"> J, </w:t>
      </w:r>
      <w:proofErr w:type="spellStart"/>
      <w:r w:rsidRPr="00EF23FD">
        <w:t>Pesovic</w:t>
      </w:r>
      <w:proofErr w:type="spellEnd"/>
      <w:r w:rsidRPr="00EF23FD">
        <w:t xml:space="preserve"> J, </w:t>
      </w:r>
      <w:proofErr w:type="spellStart"/>
      <w:r w:rsidRPr="00EF23FD">
        <w:t>Savic-Pavicevic</w:t>
      </w:r>
      <w:proofErr w:type="spellEnd"/>
      <w:r w:rsidRPr="00EF23FD">
        <w:t xml:space="preserve"> D. Neuromyelitis Optica in a Patient from Family with both Myotonic Dystrophy Type 1 and 2. J </w:t>
      </w:r>
      <w:proofErr w:type="spellStart"/>
      <w:r w:rsidRPr="00EF23FD">
        <w:t>Neuromuscul</w:t>
      </w:r>
      <w:proofErr w:type="spellEnd"/>
      <w:r w:rsidRPr="00EF23FD">
        <w:t xml:space="preserve"> Dis 2017;4(1):89-92.</w:t>
      </w:r>
    </w:p>
    <w:p w14:paraId="4DF14ED6" w14:textId="77777777" w:rsidR="00E7548D" w:rsidRPr="00EF23FD" w:rsidRDefault="00E7548D" w:rsidP="005769BE">
      <w:pPr>
        <w:pStyle w:val="ListParagraph"/>
        <w:numPr>
          <w:ilvl w:val="0"/>
          <w:numId w:val="22"/>
        </w:numPr>
        <w:ind w:left="714" w:hanging="357"/>
        <w:jc w:val="both"/>
      </w:pPr>
      <w:proofErr w:type="spellStart"/>
      <w:r w:rsidRPr="00EF23FD">
        <w:t>Paunic</w:t>
      </w:r>
      <w:proofErr w:type="spellEnd"/>
      <w:r w:rsidRPr="00EF23FD">
        <w:t xml:space="preserve"> T, </w:t>
      </w:r>
      <w:proofErr w:type="spellStart"/>
      <w:r w:rsidRPr="00D249CC">
        <w:rPr>
          <w:b/>
        </w:rPr>
        <w:t>Peric</w:t>
      </w:r>
      <w:proofErr w:type="spellEnd"/>
      <w:r w:rsidRPr="00D249CC">
        <w:rPr>
          <w:b/>
        </w:rPr>
        <w:t xml:space="preserve"> S</w:t>
      </w:r>
      <w:r w:rsidRPr="00EF23FD">
        <w:t xml:space="preserve">, </w:t>
      </w:r>
      <w:proofErr w:type="spellStart"/>
      <w:r w:rsidRPr="00EF23FD">
        <w:t>Parojcic</w:t>
      </w:r>
      <w:proofErr w:type="spellEnd"/>
      <w:r w:rsidRPr="00EF23FD">
        <w:t xml:space="preserve"> A, </w:t>
      </w:r>
      <w:proofErr w:type="spellStart"/>
      <w:r w:rsidRPr="00EF23FD">
        <w:t>Savic-Pavicevic</w:t>
      </w:r>
      <w:proofErr w:type="spellEnd"/>
      <w:r w:rsidRPr="00EF23FD">
        <w:t xml:space="preserve"> D, </w:t>
      </w:r>
      <w:proofErr w:type="spellStart"/>
      <w:r w:rsidRPr="00EF23FD">
        <w:t>Vujnic</w:t>
      </w:r>
      <w:proofErr w:type="spellEnd"/>
      <w:r w:rsidRPr="00EF23FD">
        <w:t xml:space="preserve"> M, </w:t>
      </w:r>
      <w:proofErr w:type="spellStart"/>
      <w:r w:rsidRPr="00EF23FD">
        <w:t>Pesovic</w:t>
      </w:r>
      <w:proofErr w:type="spellEnd"/>
      <w:r w:rsidRPr="00EF23FD">
        <w:t xml:space="preserve"> J, Basta I, </w:t>
      </w:r>
      <w:proofErr w:type="spellStart"/>
      <w:r w:rsidRPr="00EF23FD">
        <w:t>Lavrnic</w:t>
      </w:r>
      <w:proofErr w:type="spellEnd"/>
      <w:r w:rsidRPr="00EF23FD">
        <w:t xml:space="preserve"> D, Rakocevic-</w:t>
      </w:r>
      <w:proofErr w:type="spellStart"/>
      <w:r w:rsidRPr="00EF23FD">
        <w:t>Stojanovic</w:t>
      </w:r>
      <w:proofErr w:type="spellEnd"/>
      <w:r w:rsidRPr="00EF23FD">
        <w:t xml:space="preserve"> V. Personality traits in patients with myotonic dystrophy type 1. Acta </w:t>
      </w:r>
      <w:proofErr w:type="spellStart"/>
      <w:r w:rsidRPr="00EF23FD">
        <w:t>Myol</w:t>
      </w:r>
      <w:proofErr w:type="spellEnd"/>
      <w:r w:rsidRPr="00EF23FD">
        <w:t xml:space="preserve"> </w:t>
      </w:r>
      <w:proofErr w:type="gramStart"/>
      <w:r w:rsidRPr="00EF23FD">
        <w:t>2017;36:126</w:t>
      </w:r>
      <w:proofErr w:type="gramEnd"/>
      <w:r w:rsidRPr="00EF23FD">
        <w:t>-32.</w:t>
      </w:r>
    </w:p>
    <w:p w14:paraId="3D6A4614" w14:textId="77777777" w:rsidR="00E7548D" w:rsidRPr="00EF23FD" w:rsidRDefault="00E7548D" w:rsidP="005769BE">
      <w:pPr>
        <w:pStyle w:val="ListParagraph"/>
        <w:numPr>
          <w:ilvl w:val="0"/>
          <w:numId w:val="22"/>
        </w:numPr>
        <w:ind w:left="714" w:hanging="357"/>
        <w:jc w:val="both"/>
      </w:pPr>
      <w:proofErr w:type="spellStart"/>
      <w:r w:rsidRPr="00EF23FD">
        <w:t>Peric</w:t>
      </w:r>
      <w:proofErr w:type="spellEnd"/>
      <w:r w:rsidRPr="00EF23FD">
        <w:t xml:space="preserve"> M, </w:t>
      </w:r>
      <w:proofErr w:type="spellStart"/>
      <w:r w:rsidRPr="00D249CC">
        <w:rPr>
          <w:b/>
        </w:rPr>
        <w:t>Peric</w:t>
      </w:r>
      <w:proofErr w:type="spellEnd"/>
      <w:r w:rsidRPr="00D249CC">
        <w:rPr>
          <w:b/>
        </w:rPr>
        <w:t xml:space="preserve"> S</w:t>
      </w:r>
      <w:r w:rsidRPr="00EF23FD">
        <w:t xml:space="preserve">, </w:t>
      </w:r>
      <w:proofErr w:type="spellStart"/>
      <w:r w:rsidRPr="00EF23FD">
        <w:t>Rapajic</w:t>
      </w:r>
      <w:proofErr w:type="spellEnd"/>
      <w:r w:rsidRPr="00EF23FD">
        <w:t xml:space="preserve"> N, </w:t>
      </w:r>
      <w:proofErr w:type="spellStart"/>
      <w:r w:rsidRPr="00EF23FD">
        <w:t>Dobricic</w:t>
      </w:r>
      <w:proofErr w:type="spellEnd"/>
      <w:r w:rsidRPr="00EF23FD">
        <w:t xml:space="preserve"> V, </w:t>
      </w:r>
      <w:proofErr w:type="spellStart"/>
      <w:r w:rsidRPr="00EF23FD">
        <w:t>Savic-Pavicevic</w:t>
      </w:r>
      <w:proofErr w:type="spellEnd"/>
      <w:r w:rsidRPr="00EF23FD">
        <w:t xml:space="preserve"> D, </w:t>
      </w:r>
      <w:proofErr w:type="spellStart"/>
      <w:r w:rsidRPr="00EF23FD">
        <w:t>Nesic</w:t>
      </w:r>
      <w:proofErr w:type="spellEnd"/>
      <w:r w:rsidRPr="00EF23FD">
        <w:t xml:space="preserve"> I, </w:t>
      </w:r>
      <w:proofErr w:type="spellStart"/>
      <w:r w:rsidRPr="00EF23FD">
        <w:t>Radojicic</w:t>
      </w:r>
      <w:proofErr w:type="spellEnd"/>
      <w:r w:rsidRPr="00EF23FD">
        <w:t xml:space="preserve"> S, Novakovic I, </w:t>
      </w:r>
      <w:proofErr w:type="spellStart"/>
      <w:r w:rsidRPr="00EF23FD">
        <w:t>Lavrnic</w:t>
      </w:r>
      <w:proofErr w:type="spellEnd"/>
      <w:r w:rsidRPr="00EF23FD">
        <w:t xml:space="preserve"> D, Rakocevic-</w:t>
      </w:r>
      <w:proofErr w:type="spellStart"/>
      <w:r w:rsidRPr="00EF23FD">
        <w:t>Stojanovic</w:t>
      </w:r>
      <w:proofErr w:type="spellEnd"/>
      <w:r w:rsidRPr="00EF23FD">
        <w:t xml:space="preserve"> V. Multidimensional aspects of pain in myotonic dystrophies. Acta </w:t>
      </w:r>
      <w:proofErr w:type="spellStart"/>
      <w:r w:rsidRPr="00EF23FD">
        <w:t>Myol</w:t>
      </w:r>
      <w:proofErr w:type="spellEnd"/>
      <w:r w:rsidRPr="00EF23FD">
        <w:t xml:space="preserve"> </w:t>
      </w:r>
      <w:proofErr w:type="gramStart"/>
      <w:r w:rsidRPr="00EF23FD">
        <w:t>2015;34:131</w:t>
      </w:r>
      <w:proofErr w:type="gramEnd"/>
      <w:r w:rsidRPr="00EF23FD">
        <w:t>-37.</w:t>
      </w:r>
    </w:p>
    <w:p w14:paraId="310F3B0B" w14:textId="77777777" w:rsidR="00E7548D" w:rsidRDefault="00E7548D" w:rsidP="005769BE">
      <w:pPr>
        <w:pStyle w:val="ListParagraph"/>
        <w:numPr>
          <w:ilvl w:val="0"/>
          <w:numId w:val="22"/>
        </w:numPr>
        <w:ind w:left="714" w:hanging="357"/>
        <w:jc w:val="both"/>
      </w:pPr>
      <w:proofErr w:type="spellStart"/>
      <w:r w:rsidRPr="00D249CC">
        <w:rPr>
          <w:b/>
        </w:rPr>
        <w:t>Peric</w:t>
      </w:r>
      <w:proofErr w:type="spellEnd"/>
      <w:r w:rsidRPr="00D249CC">
        <w:rPr>
          <w:b/>
        </w:rPr>
        <w:t xml:space="preserve"> S</w:t>
      </w:r>
      <w:r w:rsidRPr="00EF23FD">
        <w:t xml:space="preserve">, </w:t>
      </w:r>
      <w:proofErr w:type="spellStart"/>
      <w:r w:rsidRPr="00EF23FD">
        <w:t>Nisic</w:t>
      </w:r>
      <w:proofErr w:type="spellEnd"/>
      <w:r w:rsidRPr="00EF23FD">
        <w:t xml:space="preserve"> T, </w:t>
      </w:r>
      <w:proofErr w:type="spellStart"/>
      <w:r w:rsidRPr="00EF23FD">
        <w:t>Milicev</w:t>
      </w:r>
      <w:proofErr w:type="spellEnd"/>
      <w:r w:rsidRPr="00EF23FD">
        <w:t xml:space="preserve"> M, Basta I, Marjanovic I, </w:t>
      </w:r>
      <w:proofErr w:type="spellStart"/>
      <w:r w:rsidRPr="00EF23FD">
        <w:t>Peric</w:t>
      </w:r>
      <w:proofErr w:type="spellEnd"/>
      <w:r w:rsidRPr="00EF23FD">
        <w:t xml:space="preserve"> M, </w:t>
      </w:r>
      <w:proofErr w:type="spellStart"/>
      <w:r w:rsidRPr="00EF23FD">
        <w:t>Lavrnic</w:t>
      </w:r>
      <w:proofErr w:type="spellEnd"/>
      <w:r w:rsidRPr="00EF23FD">
        <w:t xml:space="preserve"> D, Rakocevic-</w:t>
      </w:r>
      <w:proofErr w:type="spellStart"/>
      <w:r w:rsidRPr="00EF23FD">
        <w:t>Stojanovic</w:t>
      </w:r>
      <w:proofErr w:type="spellEnd"/>
      <w:r w:rsidRPr="00EF23FD">
        <w:t xml:space="preserve"> V. Hypogonadism and erectile dysfunction in myotonic dystrophy type 1. Acta </w:t>
      </w:r>
      <w:proofErr w:type="spellStart"/>
      <w:r w:rsidRPr="00EF23FD">
        <w:t>Myolog</w:t>
      </w:r>
      <w:proofErr w:type="spellEnd"/>
      <w:r w:rsidRPr="00EF23FD">
        <w:t xml:space="preserve"> </w:t>
      </w:r>
      <w:proofErr w:type="gramStart"/>
      <w:r w:rsidRPr="00EF23FD">
        <w:t>2013;32:106</w:t>
      </w:r>
      <w:proofErr w:type="gramEnd"/>
      <w:r w:rsidRPr="00EF23FD">
        <w:t>-9.</w:t>
      </w:r>
    </w:p>
    <w:p w14:paraId="3058DD4E" w14:textId="77777777" w:rsidR="00E7548D" w:rsidRPr="00E7548D" w:rsidRDefault="00E7548D" w:rsidP="005769BE">
      <w:pPr>
        <w:jc w:val="both"/>
      </w:pPr>
    </w:p>
    <w:p w14:paraId="5C2EB7AD" w14:textId="77777777" w:rsidR="00E7548D" w:rsidRPr="00E7548D" w:rsidRDefault="00E7548D" w:rsidP="005769BE">
      <w:pPr>
        <w:ind w:left="714" w:hanging="357"/>
        <w:jc w:val="both"/>
        <w:rPr>
          <w:b/>
          <w:sz w:val="20"/>
        </w:rPr>
      </w:pPr>
      <w:proofErr w:type="spellStart"/>
      <w:r>
        <w:rPr>
          <w:b/>
          <w:sz w:val="20"/>
        </w:rPr>
        <w:t>Р</w:t>
      </w:r>
      <w:r w:rsidRPr="00EF23FD">
        <w:rPr>
          <w:b/>
          <w:sz w:val="20"/>
        </w:rPr>
        <w:t>адови</w:t>
      </w:r>
      <w:proofErr w:type="spellEnd"/>
      <w:r w:rsidRPr="00EF23FD">
        <w:rPr>
          <w:b/>
          <w:sz w:val="20"/>
        </w:rPr>
        <w:t xml:space="preserve"> у </w:t>
      </w:r>
      <w:proofErr w:type="spellStart"/>
      <w:r w:rsidRPr="00EF23FD">
        <w:rPr>
          <w:b/>
          <w:sz w:val="20"/>
        </w:rPr>
        <w:t>часописима</w:t>
      </w:r>
      <w:proofErr w:type="spellEnd"/>
      <w:r w:rsidRPr="00EF23FD">
        <w:rPr>
          <w:b/>
          <w:sz w:val="20"/>
        </w:rPr>
        <w:t xml:space="preserve"> </w:t>
      </w:r>
      <w:proofErr w:type="spellStart"/>
      <w:r w:rsidRPr="00EF23FD">
        <w:rPr>
          <w:b/>
          <w:sz w:val="20"/>
        </w:rPr>
        <w:t>који</w:t>
      </w:r>
      <w:proofErr w:type="spellEnd"/>
      <w:r w:rsidRPr="00EF23FD">
        <w:rPr>
          <w:b/>
          <w:sz w:val="20"/>
        </w:rPr>
        <w:t xml:space="preserve"> </w:t>
      </w:r>
      <w:proofErr w:type="spellStart"/>
      <w:r w:rsidRPr="00EF23FD">
        <w:rPr>
          <w:b/>
          <w:sz w:val="20"/>
        </w:rPr>
        <w:t>нису</w:t>
      </w:r>
      <w:proofErr w:type="spellEnd"/>
      <w:r w:rsidRPr="00EF23FD">
        <w:rPr>
          <w:b/>
          <w:sz w:val="20"/>
        </w:rPr>
        <w:t xml:space="preserve"> </w:t>
      </w:r>
      <w:proofErr w:type="spellStart"/>
      <w:r w:rsidRPr="00EF23FD">
        <w:rPr>
          <w:b/>
          <w:sz w:val="20"/>
        </w:rPr>
        <w:t>укључени</w:t>
      </w:r>
      <w:proofErr w:type="spellEnd"/>
      <w:r w:rsidRPr="00EF23FD">
        <w:rPr>
          <w:b/>
          <w:sz w:val="20"/>
        </w:rPr>
        <w:t xml:space="preserve"> у </w:t>
      </w:r>
      <w:proofErr w:type="spellStart"/>
      <w:r w:rsidRPr="00EF23FD">
        <w:rPr>
          <w:b/>
          <w:sz w:val="20"/>
        </w:rPr>
        <w:t>горе</w:t>
      </w:r>
      <w:proofErr w:type="spellEnd"/>
      <w:r w:rsidRPr="00EF23FD">
        <w:rPr>
          <w:b/>
          <w:sz w:val="20"/>
        </w:rPr>
        <w:t xml:space="preserve"> </w:t>
      </w:r>
      <w:proofErr w:type="spellStart"/>
      <w:r w:rsidRPr="00EF23FD">
        <w:rPr>
          <w:b/>
          <w:sz w:val="20"/>
        </w:rPr>
        <w:t>поменуте</w:t>
      </w:r>
      <w:proofErr w:type="spellEnd"/>
      <w:r w:rsidRPr="00EF23FD">
        <w:rPr>
          <w:b/>
          <w:sz w:val="20"/>
        </w:rPr>
        <w:t xml:space="preserve"> </w:t>
      </w:r>
      <w:proofErr w:type="spellStart"/>
      <w:r w:rsidRPr="00EF23FD">
        <w:rPr>
          <w:b/>
          <w:sz w:val="20"/>
        </w:rPr>
        <w:t>базе</w:t>
      </w:r>
      <w:proofErr w:type="spellEnd"/>
      <w:r w:rsidRPr="00EF23FD">
        <w:rPr>
          <w:b/>
          <w:sz w:val="20"/>
        </w:rPr>
        <w:t xml:space="preserve"> </w:t>
      </w:r>
      <w:proofErr w:type="spellStart"/>
      <w:r w:rsidRPr="00EF23FD">
        <w:rPr>
          <w:b/>
          <w:sz w:val="20"/>
        </w:rPr>
        <w:t>података</w:t>
      </w:r>
      <w:proofErr w:type="spellEnd"/>
    </w:p>
    <w:p w14:paraId="27C28911" w14:textId="14B533FF" w:rsidR="00E7548D" w:rsidRPr="00533874" w:rsidRDefault="00E7548D" w:rsidP="005769BE">
      <w:pPr>
        <w:pStyle w:val="ListParagraph"/>
        <w:numPr>
          <w:ilvl w:val="0"/>
          <w:numId w:val="23"/>
        </w:numPr>
        <w:ind w:left="714" w:hanging="357"/>
        <w:jc w:val="both"/>
        <w:rPr>
          <w:bCs/>
          <w:lang w:val="sv-SE"/>
        </w:rPr>
      </w:pPr>
      <w:r w:rsidRPr="00EF23FD">
        <w:rPr>
          <w:bCs/>
          <w:lang w:val="sv-SE"/>
        </w:rPr>
        <w:t xml:space="preserve">Petrovic M, Ratinac M, </w:t>
      </w:r>
      <w:r w:rsidRPr="00D249CC">
        <w:rPr>
          <w:b/>
          <w:lang w:val="sv-SE"/>
        </w:rPr>
        <w:t>Peric S</w:t>
      </w:r>
      <w:r w:rsidRPr="00EF23FD">
        <w:rPr>
          <w:bCs/>
          <w:lang w:val="sv-SE"/>
        </w:rPr>
        <w:t>, Pusica R, Cekerevac I. Hereditary myopathy with early respiratory failure: case report. Egypt J Neurol Psychiatry Neurosurg 2023.59:36.</w:t>
      </w:r>
    </w:p>
    <w:p w14:paraId="6D111103" w14:textId="77777777" w:rsidR="00E7548D" w:rsidRPr="00EF23FD" w:rsidRDefault="00E7548D" w:rsidP="005769BE">
      <w:pPr>
        <w:pStyle w:val="ListParagraph"/>
        <w:numPr>
          <w:ilvl w:val="0"/>
          <w:numId w:val="23"/>
        </w:numPr>
        <w:ind w:left="714" w:hanging="357"/>
        <w:jc w:val="both"/>
        <w:rPr>
          <w:bCs/>
          <w:lang w:val="sv-SE"/>
        </w:rPr>
      </w:pPr>
      <w:r w:rsidRPr="00EF23FD">
        <w:rPr>
          <w:bCs/>
          <w:lang w:val="sv-SE"/>
        </w:rPr>
        <w:t xml:space="preserve">Brkusanin M, Jeftovic-Velkova I, Jovanovic VM, </w:t>
      </w:r>
      <w:r w:rsidRPr="00D249CC">
        <w:rPr>
          <w:b/>
          <w:bCs/>
          <w:lang w:val="sv-SE"/>
        </w:rPr>
        <w:t>Peric S</w:t>
      </w:r>
      <w:r w:rsidRPr="00EF23FD">
        <w:rPr>
          <w:bCs/>
          <w:lang w:val="sv-SE"/>
        </w:rPr>
        <w:t>, Pesovic J, Brajuskovic G, Stevic Z, Savic-Pavicevic D. SMN1 copy number as a modifying factor of survival in Serbian patients with sporadic amyotrophic lateral sclerosis. Srp Arh Celok Lek 2018;146(11-12):646-52.</w:t>
      </w:r>
    </w:p>
    <w:p w14:paraId="42C69700" w14:textId="77777777" w:rsidR="00E7548D" w:rsidRPr="00EF23FD" w:rsidRDefault="00E7548D" w:rsidP="005769BE">
      <w:pPr>
        <w:pStyle w:val="ListParagraph"/>
        <w:numPr>
          <w:ilvl w:val="0"/>
          <w:numId w:val="23"/>
        </w:numPr>
        <w:ind w:left="714" w:hanging="357"/>
        <w:jc w:val="both"/>
        <w:rPr>
          <w:bCs/>
          <w:lang w:val="sv-SE"/>
        </w:rPr>
      </w:pPr>
      <w:r w:rsidRPr="00EF23FD">
        <w:rPr>
          <w:bCs/>
          <w:lang w:val="sv-SE"/>
        </w:rPr>
        <w:lastRenderedPageBreak/>
        <w:t xml:space="preserve">Medic B, Stopic B, </w:t>
      </w:r>
      <w:r w:rsidRPr="00D249CC">
        <w:rPr>
          <w:b/>
          <w:bCs/>
          <w:lang w:val="sv-SE"/>
        </w:rPr>
        <w:t>Peric S</w:t>
      </w:r>
      <w:r w:rsidRPr="00EF23FD">
        <w:rPr>
          <w:bCs/>
          <w:lang w:val="sv-SE"/>
        </w:rPr>
        <w:t>, Rakocevic Stojanovic V, Lavrnic D, Savic Vujovic K, Vuckovic S, Divac N, Stojanovic R, Srebro D, Prostran M. How to live with rare disease in Serbia: the knowledge and attitudes of patients regarding medical, social and bioethical aspects of this issue. Int J Humanit Soc Sci Educat 2016;3(2):24-30.</w:t>
      </w:r>
    </w:p>
    <w:p w14:paraId="579BBF07" w14:textId="77777777" w:rsidR="00E7548D" w:rsidRPr="00EF23FD" w:rsidRDefault="00E7548D" w:rsidP="005769BE">
      <w:pPr>
        <w:pStyle w:val="ListParagraph"/>
        <w:numPr>
          <w:ilvl w:val="0"/>
          <w:numId w:val="23"/>
        </w:numPr>
        <w:ind w:left="714" w:hanging="357"/>
        <w:jc w:val="both"/>
        <w:rPr>
          <w:bCs/>
          <w:lang w:val="sv-SE"/>
        </w:rPr>
      </w:pPr>
      <w:r w:rsidRPr="00EF23FD">
        <w:rPr>
          <w:bCs/>
          <w:lang w:val="sv-SE"/>
        </w:rPr>
        <w:t xml:space="preserve">Basta I, Stević Z, Rakočević Stojanović V, Nikolić A, Marjanović I, </w:t>
      </w:r>
      <w:r w:rsidRPr="00D249CC">
        <w:rPr>
          <w:b/>
          <w:bCs/>
          <w:lang w:val="sv-SE"/>
        </w:rPr>
        <w:t>Perić S</w:t>
      </w:r>
      <w:r w:rsidRPr="00EF23FD">
        <w:rPr>
          <w:bCs/>
          <w:lang w:val="sv-SE"/>
        </w:rPr>
        <w:t>, Lavrnić D. Imunski posredovane neuropatije. U: Micić Dragan urednik, Stević Zorica gost urednik: Acta clinica, Klinički centar Srbije Beograd, Vol. 14, br 1;2014:91-107.</w:t>
      </w:r>
    </w:p>
    <w:p w14:paraId="0CFC5C31" w14:textId="77777777" w:rsidR="00E7548D" w:rsidRPr="00EF23FD" w:rsidRDefault="00E7548D" w:rsidP="005769BE">
      <w:pPr>
        <w:pStyle w:val="ListParagraph"/>
        <w:numPr>
          <w:ilvl w:val="0"/>
          <w:numId w:val="23"/>
        </w:numPr>
        <w:ind w:left="714" w:hanging="357"/>
        <w:jc w:val="both"/>
        <w:rPr>
          <w:bCs/>
          <w:lang w:val="sv-SE"/>
        </w:rPr>
      </w:pPr>
      <w:r w:rsidRPr="00EF23FD">
        <w:rPr>
          <w:bCs/>
          <w:lang w:val="sv-SE"/>
        </w:rPr>
        <w:t xml:space="preserve">Lavrnić D, Rakočević Stojanović V, Basta I, Nikolić A, Marjanović I, </w:t>
      </w:r>
      <w:r w:rsidRPr="00D249CC">
        <w:rPr>
          <w:b/>
          <w:bCs/>
          <w:lang w:val="sv-SE"/>
        </w:rPr>
        <w:t>Perić S</w:t>
      </w:r>
      <w:r w:rsidRPr="00EF23FD">
        <w:rPr>
          <w:bCs/>
          <w:lang w:val="sv-SE"/>
        </w:rPr>
        <w:t xml:space="preserve">, Kačar A, Stević Z. Dijabetična neuropatija. U: Micić Dragan urednik, Stević Zorica gost urednik: Acta clinica, Klinički centar Srbije Beograd, Vol. 14, br 1;2014:58-73. </w:t>
      </w:r>
    </w:p>
    <w:p w14:paraId="486985D0" w14:textId="77777777" w:rsidR="00E7548D" w:rsidRPr="00EF23FD" w:rsidRDefault="00E7548D" w:rsidP="005769BE">
      <w:pPr>
        <w:pStyle w:val="ListParagraph"/>
        <w:numPr>
          <w:ilvl w:val="0"/>
          <w:numId w:val="23"/>
        </w:numPr>
        <w:ind w:left="714" w:hanging="357"/>
        <w:jc w:val="both"/>
        <w:rPr>
          <w:bCs/>
          <w:lang w:val="sv-SE"/>
        </w:rPr>
      </w:pPr>
      <w:r w:rsidRPr="00EF23FD">
        <w:rPr>
          <w:bCs/>
          <w:lang w:val="sv-SE"/>
        </w:rPr>
        <w:t xml:space="preserve">Marjanović I, Basta I, Lavrnić D, Rakočević Stojanović V, Nikolić A, </w:t>
      </w:r>
      <w:r w:rsidRPr="00D249CC">
        <w:rPr>
          <w:b/>
          <w:bCs/>
          <w:lang w:val="sv-SE"/>
        </w:rPr>
        <w:t>Perić S</w:t>
      </w:r>
      <w:r w:rsidRPr="00EF23FD">
        <w:rPr>
          <w:bCs/>
          <w:lang w:val="sv-SE"/>
        </w:rPr>
        <w:t xml:space="preserve">, Stević Z: Neuropatija tankih vlakana. U: Micić Dragan urednik, Stević Zorica gost urednik: Acta clinica, Klinički centar Srbije Beograd, Vol. 14, br 1;2014:125-132. </w:t>
      </w:r>
    </w:p>
    <w:p w14:paraId="133F5761" w14:textId="77777777" w:rsidR="00E7548D" w:rsidRPr="00EF23FD" w:rsidRDefault="00E7548D" w:rsidP="005769BE">
      <w:pPr>
        <w:pStyle w:val="ListParagraph"/>
        <w:numPr>
          <w:ilvl w:val="0"/>
          <w:numId w:val="23"/>
        </w:numPr>
        <w:ind w:left="714" w:hanging="357"/>
        <w:jc w:val="both"/>
        <w:rPr>
          <w:bCs/>
          <w:lang w:val="sv-SE"/>
        </w:rPr>
      </w:pPr>
      <w:r w:rsidRPr="00D249CC">
        <w:rPr>
          <w:b/>
          <w:bCs/>
          <w:lang w:val="sv-SE"/>
        </w:rPr>
        <w:t>Peric S</w:t>
      </w:r>
      <w:r w:rsidRPr="00EF23FD">
        <w:rPr>
          <w:bCs/>
          <w:lang w:val="sv-SE"/>
        </w:rPr>
        <w:t>. Anticipation as a biological phenomenon. ABC Med 2014;3(1):6-9.</w:t>
      </w:r>
    </w:p>
    <w:p w14:paraId="0007DD6A" w14:textId="77777777" w:rsidR="00E7548D" w:rsidRPr="00EF23FD" w:rsidRDefault="00E7548D" w:rsidP="005769BE">
      <w:pPr>
        <w:pStyle w:val="ListParagraph"/>
        <w:numPr>
          <w:ilvl w:val="0"/>
          <w:numId w:val="23"/>
        </w:numPr>
        <w:ind w:left="714" w:hanging="357"/>
        <w:jc w:val="both"/>
        <w:rPr>
          <w:bCs/>
          <w:lang w:val="sv-SE"/>
        </w:rPr>
      </w:pPr>
      <w:r w:rsidRPr="00EF23FD">
        <w:rPr>
          <w:bCs/>
          <w:lang w:val="sv-SE"/>
        </w:rPr>
        <w:t xml:space="preserve">Rakočević Stojanović V, </w:t>
      </w:r>
      <w:r w:rsidRPr="00D249CC">
        <w:rPr>
          <w:b/>
          <w:bCs/>
          <w:lang w:val="sv-SE"/>
        </w:rPr>
        <w:t>Perić S</w:t>
      </w:r>
      <w:r w:rsidRPr="00EF23FD">
        <w:rPr>
          <w:bCs/>
          <w:lang w:val="sv-SE"/>
        </w:rPr>
        <w:t>, Basta I, Nikolić A, Marjanović I, Stević Z, Lavrnić D: Nasledne neuropatije. U: Micić Dragan urednik, Stević Zorica gost urednik: Acta clinica, Klinički centar Srbije Beograd, Vol. 14, br 1;2014:141-156.</w:t>
      </w:r>
    </w:p>
    <w:p w14:paraId="48C5CF53" w14:textId="77777777" w:rsidR="00E7548D" w:rsidRPr="00E7548D" w:rsidRDefault="00E7548D" w:rsidP="005769BE">
      <w:pPr>
        <w:pStyle w:val="ListParagraph"/>
        <w:numPr>
          <w:ilvl w:val="0"/>
          <w:numId w:val="23"/>
        </w:numPr>
        <w:ind w:left="714" w:hanging="357"/>
        <w:jc w:val="both"/>
        <w:rPr>
          <w:bCs/>
          <w:lang w:val="sv-SE"/>
        </w:rPr>
      </w:pPr>
      <w:r w:rsidRPr="00D249CC">
        <w:rPr>
          <w:b/>
          <w:bCs/>
          <w:lang w:val="sv-SE"/>
        </w:rPr>
        <w:t>Peric S</w:t>
      </w:r>
      <w:r w:rsidRPr="00EF23FD">
        <w:rPr>
          <w:bCs/>
          <w:lang w:val="sv-SE"/>
        </w:rPr>
        <w:t>, Sansone V, Lavrnic D, Meola G, Basta I, Miljkovic M, Rakocevic-Stojanovic V. Serbian validation of the Individualized Neuromuscular Quality of Life Questionnaire (INQoL) in adults with myotonic dystrophy. J Neurol Res 2011;1(4):153-60.</w:t>
      </w:r>
    </w:p>
    <w:p w14:paraId="67AF763F" w14:textId="77777777" w:rsidR="00E7548D" w:rsidRPr="002B0227" w:rsidRDefault="00E7548D" w:rsidP="005769BE">
      <w:pPr>
        <w:pStyle w:val="ListParagraph"/>
        <w:ind w:left="714"/>
        <w:jc w:val="both"/>
        <w:rPr>
          <w:bCs/>
          <w:lang w:val="sv-SE"/>
        </w:rPr>
      </w:pPr>
    </w:p>
    <w:p w14:paraId="51584739" w14:textId="77777777" w:rsidR="00E7548D" w:rsidRPr="00E7548D" w:rsidRDefault="00E7548D" w:rsidP="005769BE">
      <w:pPr>
        <w:ind w:left="714" w:hanging="357"/>
        <w:jc w:val="both"/>
        <w:rPr>
          <w:b/>
          <w:sz w:val="20"/>
        </w:rPr>
      </w:pPr>
      <w:r>
        <w:rPr>
          <w:b/>
          <w:sz w:val="20"/>
        </w:rPr>
        <w:t>Р</w:t>
      </w:r>
      <w:r w:rsidRPr="00EF23FD">
        <w:rPr>
          <w:b/>
          <w:sz w:val="20"/>
          <w:lang w:val="sv-SE"/>
        </w:rPr>
        <w:t xml:space="preserve">ад у часопису </w:t>
      </w:r>
      <w:r>
        <w:rPr>
          <w:b/>
          <w:sz w:val="20"/>
        </w:rPr>
        <w:t>М</w:t>
      </w:r>
      <w:r w:rsidRPr="00EF23FD">
        <w:rPr>
          <w:b/>
          <w:sz w:val="20"/>
          <w:lang w:val="sv-SE"/>
        </w:rPr>
        <w:t>eдицинска истраживања</w:t>
      </w:r>
    </w:p>
    <w:p w14:paraId="42B1249B" w14:textId="77777777" w:rsidR="00E7548D" w:rsidRDefault="00E7548D" w:rsidP="005769BE">
      <w:pPr>
        <w:pStyle w:val="ListParagraph"/>
        <w:numPr>
          <w:ilvl w:val="0"/>
          <w:numId w:val="26"/>
        </w:numPr>
        <w:ind w:left="714" w:hanging="357"/>
        <w:jc w:val="both"/>
        <w:rPr>
          <w:bCs/>
        </w:rPr>
      </w:pPr>
      <w:proofErr w:type="spellStart"/>
      <w:r w:rsidRPr="00D249CC">
        <w:rPr>
          <w:b/>
        </w:rPr>
        <w:t>Peric</w:t>
      </w:r>
      <w:proofErr w:type="spellEnd"/>
      <w:r w:rsidRPr="00D249CC">
        <w:rPr>
          <w:b/>
        </w:rPr>
        <w:t xml:space="preserve"> S</w:t>
      </w:r>
      <w:r>
        <w:rPr>
          <w:bCs/>
        </w:rPr>
        <w:t xml:space="preserve">, Nikolic L, </w:t>
      </w:r>
      <w:proofErr w:type="spellStart"/>
      <w:r>
        <w:rPr>
          <w:bCs/>
        </w:rPr>
        <w:t>Zlatar</w:t>
      </w:r>
      <w:proofErr w:type="spellEnd"/>
      <w:r>
        <w:rPr>
          <w:bCs/>
        </w:rPr>
        <w:t xml:space="preserve"> J, Mitrovic N, </w:t>
      </w:r>
      <w:proofErr w:type="spellStart"/>
      <w:r>
        <w:rPr>
          <w:bCs/>
        </w:rPr>
        <w:t>Dajevic</w:t>
      </w:r>
      <w:proofErr w:type="spellEnd"/>
      <w:r>
        <w:rPr>
          <w:bCs/>
        </w:rPr>
        <w:t xml:space="preserve"> M, </w:t>
      </w:r>
      <w:proofErr w:type="spellStart"/>
      <w:r>
        <w:rPr>
          <w:bCs/>
        </w:rPr>
        <w:t>Bozovic</w:t>
      </w:r>
      <w:proofErr w:type="spellEnd"/>
      <w:r>
        <w:rPr>
          <w:bCs/>
        </w:rPr>
        <w:t xml:space="preserve"> I, </w:t>
      </w:r>
      <w:proofErr w:type="spellStart"/>
      <w:r>
        <w:rPr>
          <w:bCs/>
        </w:rPr>
        <w:t>Ralic</w:t>
      </w:r>
      <w:proofErr w:type="spellEnd"/>
      <w:r>
        <w:rPr>
          <w:bCs/>
        </w:rPr>
        <w:t xml:space="preserve"> B, Basta I, </w:t>
      </w:r>
      <w:proofErr w:type="spellStart"/>
      <w:r>
        <w:rPr>
          <w:bCs/>
        </w:rPr>
        <w:t>Kacar</w:t>
      </w:r>
      <w:proofErr w:type="spellEnd"/>
      <w:r>
        <w:rPr>
          <w:bCs/>
        </w:rPr>
        <w:t xml:space="preserve"> A. Neurological complication of hepatitis C in Serbian population. </w:t>
      </w:r>
      <w:proofErr w:type="spellStart"/>
      <w:r w:rsidRPr="00EF23FD">
        <w:rPr>
          <w:bCs/>
        </w:rPr>
        <w:t>Medicinska</w:t>
      </w:r>
      <w:proofErr w:type="spellEnd"/>
      <w:r w:rsidRPr="00EF23FD">
        <w:rPr>
          <w:bCs/>
        </w:rPr>
        <w:t xml:space="preserve"> </w:t>
      </w:r>
      <w:proofErr w:type="spellStart"/>
      <w:r w:rsidRPr="00EF23FD">
        <w:rPr>
          <w:bCs/>
        </w:rPr>
        <w:t>istraživanja</w:t>
      </w:r>
      <w:proofErr w:type="spellEnd"/>
      <w:r w:rsidRPr="00EF23FD">
        <w:rPr>
          <w:bCs/>
        </w:rPr>
        <w:t xml:space="preserve"> 202</w:t>
      </w:r>
      <w:r>
        <w:rPr>
          <w:bCs/>
        </w:rPr>
        <w:t>4</w:t>
      </w:r>
      <w:r w:rsidRPr="00EF23FD">
        <w:rPr>
          <w:bCs/>
        </w:rPr>
        <w:t>;5</w:t>
      </w:r>
      <w:r>
        <w:rPr>
          <w:bCs/>
        </w:rPr>
        <w:t>7</w:t>
      </w:r>
      <w:r w:rsidRPr="00EF23FD">
        <w:rPr>
          <w:bCs/>
        </w:rPr>
        <w:t>(</w:t>
      </w:r>
      <w:r>
        <w:rPr>
          <w:bCs/>
        </w:rPr>
        <w:t>3</w:t>
      </w:r>
      <w:r w:rsidRPr="00EF23FD">
        <w:rPr>
          <w:bCs/>
        </w:rPr>
        <w:t>):</w:t>
      </w:r>
      <w:r>
        <w:rPr>
          <w:bCs/>
        </w:rPr>
        <w:t>19</w:t>
      </w:r>
      <w:r w:rsidRPr="00EF23FD">
        <w:rPr>
          <w:bCs/>
        </w:rPr>
        <w:t>-</w:t>
      </w:r>
      <w:r>
        <w:rPr>
          <w:bCs/>
        </w:rPr>
        <w:t>2</w:t>
      </w:r>
      <w:r w:rsidRPr="00EF23FD">
        <w:rPr>
          <w:bCs/>
        </w:rPr>
        <w:t>5.</w:t>
      </w:r>
    </w:p>
    <w:p w14:paraId="20D6326A" w14:textId="77777777" w:rsidR="00E7548D" w:rsidRPr="00F40B06" w:rsidRDefault="00E7548D" w:rsidP="005769BE">
      <w:pPr>
        <w:pStyle w:val="ListParagraph"/>
        <w:numPr>
          <w:ilvl w:val="0"/>
          <w:numId w:val="26"/>
        </w:numPr>
        <w:ind w:left="714" w:hanging="357"/>
        <w:jc w:val="both"/>
        <w:rPr>
          <w:bCs/>
        </w:rPr>
      </w:pPr>
      <w:proofErr w:type="spellStart"/>
      <w:r w:rsidRPr="00F40B06">
        <w:rPr>
          <w:bCs/>
        </w:rPr>
        <w:t>Bozovic</w:t>
      </w:r>
      <w:proofErr w:type="spellEnd"/>
      <w:r w:rsidRPr="00F40B06">
        <w:rPr>
          <w:bCs/>
        </w:rPr>
        <w:t xml:space="preserve"> I, Basta I, </w:t>
      </w:r>
      <w:proofErr w:type="spellStart"/>
      <w:r w:rsidRPr="00F40B06">
        <w:rPr>
          <w:bCs/>
        </w:rPr>
        <w:t>Cocic</w:t>
      </w:r>
      <w:proofErr w:type="spellEnd"/>
      <w:r w:rsidRPr="00F40B06">
        <w:rPr>
          <w:bCs/>
        </w:rPr>
        <w:t xml:space="preserve"> A, </w:t>
      </w:r>
      <w:proofErr w:type="spellStart"/>
      <w:r w:rsidRPr="00F40B06">
        <w:rPr>
          <w:bCs/>
        </w:rPr>
        <w:t>Palibrk</w:t>
      </w:r>
      <w:proofErr w:type="spellEnd"/>
      <w:r w:rsidRPr="00F40B06">
        <w:rPr>
          <w:bCs/>
        </w:rPr>
        <w:t xml:space="preserve"> A, </w:t>
      </w:r>
      <w:proofErr w:type="spellStart"/>
      <w:r w:rsidRPr="00F40B06">
        <w:rPr>
          <w:bCs/>
        </w:rPr>
        <w:t>Kezic</w:t>
      </w:r>
      <w:proofErr w:type="spellEnd"/>
      <w:r w:rsidRPr="00F40B06">
        <w:rPr>
          <w:bCs/>
        </w:rPr>
        <w:t xml:space="preserve"> I, Ivanovic V, </w:t>
      </w:r>
      <w:proofErr w:type="spellStart"/>
      <w:r w:rsidRPr="00F40B06">
        <w:rPr>
          <w:bCs/>
        </w:rPr>
        <w:t>Lazovic</w:t>
      </w:r>
      <w:proofErr w:type="spellEnd"/>
      <w:r w:rsidRPr="00F40B06">
        <w:rPr>
          <w:bCs/>
        </w:rPr>
        <w:t xml:space="preserve"> J, </w:t>
      </w:r>
      <w:proofErr w:type="spellStart"/>
      <w:r w:rsidRPr="00D249CC">
        <w:rPr>
          <w:b/>
        </w:rPr>
        <w:t>Peric</w:t>
      </w:r>
      <w:proofErr w:type="spellEnd"/>
      <w:r w:rsidRPr="00D249CC">
        <w:rPr>
          <w:b/>
        </w:rPr>
        <w:t xml:space="preserve"> S</w:t>
      </w:r>
      <w:r w:rsidRPr="00F40B06">
        <w:rPr>
          <w:bCs/>
        </w:rPr>
        <w:t xml:space="preserve">. Prospective study of quality of life in patients with myotonic dystrophy type 2. </w:t>
      </w:r>
      <w:proofErr w:type="spellStart"/>
      <w:r w:rsidRPr="00F40B06">
        <w:rPr>
          <w:bCs/>
        </w:rPr>
        <w:t>Medicinska</w:t>
      </w:r>
      <w:proofErr w:type="spellEnd"/>
      <w:r w:rsidRPr="00F40B06">
        <w:rPr>
          <w:bCs/>
        </w:rPr>
        <w:t xml:space="preserve"> </w:t>
      </w:r>
      <w:proofErr w:type="spellStart"/>
      <w:r w:rsidRPr="00F40B06">
        <w:rPr>
          <w:bCs/>
        </w:rPr>
        <w:t>istraživanja</w:t>
      </w:r>
      <w:proofErr w:type="spellEnd"/>
      <w:r w:rsidRPr="00F40B06">
        <w:rPr>
          <w:bCs/>
        </w:rPr>
        <w:t xml:space="preserve"> 2023;56(1):31-35.</w:t>
      </w:r>
    </w:p>
    <w:p w14:paraId="5458D9C2" w14:textId="77777777" w:rsidR="00E7548D" w:rsidRPr="00E7548D" w:rsidRDefault="00E7548D" w:rsidP="005769BE">
      <w:pPr>
        <w:jc w:val="both"/>
        <w:rPr>
          <w:bCs/>
        </w:rPr>
      </w:pPr>
    </w:p>
    <w:p w14:paraId="6FA6CBBA" w14:textId="77777777" w:rsidR="00E7548D" w:rsidRPr="00E7548D" w:rsidRDefault="00E7548D" w:rsidP="005769BE">
      <w:pPr>
        <w:ind w:left="714" w:hanging="357"/>
        <w:jc w:val="both"/>
        <w:rPr>
          <w:b/>
          <w:sz w:val="20"/>
        </w:rPr>
      </w:pPr>
      <w:r w:rsidRPr="00EF23FD">
        <w:rPr>
          <w:b/>
          <w:sz w:val="20"/>
          <w:lang w:val="sv-SE"/>
        </w:rPr>
        <w:t>Извод у зборнику међународног скупа</w:t>
      </w:r>
    </w:p>
    <w:p w14:paraId="6CE2A01E" w14:textId="77777777" w:rsidR="00E7548D" w:rsidRDefault="00E7548D" w:rsidP="005769BE">
      <w:pPr>
        <w:pStyle w:val="ListParagraph"/>
        <w:numPr>
          <w:ilvl w:val="0"/>
          <w:numId w:val="28"/>
        </w:numPr>
        <w:ind w:left="709"/>
        <w:jc w:val="both"/>
        <w:rPr>
          <w:bCs/>
          <w:szCs w:val="22"/>
          <w:lang w:val="sv-SE"/>
        </w:rPr>
      </w:pPr>
      <w:r>
        <w:rPr>
          <w:bCs/>
          <w:szCs w:val="22"/>
          <w:lang w:val="sv-SE"/>
        </w:rPr>
        <w:t xml:space="preserve">Doneddu P, Asselta R, Manganelli F, Cocito D, Inghilleri M, Ricciardi D, Cavaletti G, Di Stefano V, Filosto M, Carta A, Vegezzi E, Mata S, Habetswallner F, Farotti L, Luiggeti M, Ruiu E, Mataluni G, Falzone Y, Carpo M, Leonardi L, Gentile L, Ripellino P, </w:t>
      </w:r>
      <w:r w:rsidRPr="003D3858">
        <w:rPr>
          <w:b/>
          <w:szCs w:val="22"/>
          <w:lang w:val="sv-SE"/>
        </w:rPr>
        <w:t>Peric S</w:t>
      </w:r>
      <w:r>
        <w:rPr>
          <w:bCs/>
          <w:szCs w:val="22"/>
          <w:lang w:val="sv-SE"/>
        </w:rPr>
        <w:t xml:space="preserve">, Basta I, Querol L, Jacobs B, Eftimov F, Nobile Orazio E. Dissecting the genetic architecture of CIDP. Study protocol for an international collaborative genome-wide association study. </w:t>
      </w:r>
      <w:r w:rsidRPr="00F40B06">
        <w:rPr>
          <w:bCs/>
          <w:szCs w:val="22"/>
          <w:lang w:val="sv-SE"/>
        </w:rPr>
        <w:t>Peripheral Nerve Society Meeting 202</w:t>
      </w:r>
      <w:r>
        <w:rPr>
          <w:bCs/>
          <w:szCs w:val="22"/>
          <w:lang w:val="sv-SE"/>
        </w:rPr>
        <w:t>4</w:t>
      </w:r>
      <w:r w:rsidRPr="00F40B06">
        <w:rPr>
          <w:bCs/>
          <w:szCs w:val="22"/>
          <w:lang w:val="sv-SE"/>
        </w:rPr>
        <w:t xml:space="preserve">, </w:t>
      </w:r>
      <w:r>
        <w:rPr>
          <w:bCs/>
          <w:szCs w:val="22"/>
          <w:lang w:val="sv-SE"/>
        </w:rPr>
        <w:t>Montreal</w:t>
      </w:r>
      <w:r w:rsidRPr="00F40B06">
        <w:rPr>
          <w:bCs/>
          <w:szCs w:val="22"/>
          <w:lang w:val="sv-SE"/>
        </w:rPr>
        <w:t xml:space="preserve">, </w:t>
      </w:r>
      <w:r>
        <w:rPr>
          <w:bCs/>
          <w:szCs w:val="22"/>
          <w:lang w:val="sv-SE"/>
        </w:rPr>
        <w:t>Canada</w:t>
      </w:r>
      <w:r w:rsidRPr="00F40B06">
        <w:rPr>
          <w:bCs/>
          <w:szCs w:val="22"/>
          <w:lang w:val="sv-SE"/>
        </w:rPr>
        <w:t>;</w:t>
      </w:r>
      <w:r>
        <w:rPr>
          <w:bCs/>
          <w:szCs w:val="22"/>
          <w:lang w:val="sv-SE"/>
        </w:rPr>
        <w:t>S88-89</w:t>
      </w:r>
      <w:r w:rsidRPr="00F40B06">
        <w:rPr>
          <w:bCs/>
          <w:szCs w:val="22"/>
          <w:lang w:val="sv-SE"/>
        </w:rPr>
        <w:t>.</w:t>
      </w:r>
    </w:p>
    <w:p w14:paraId="4D25A159" w14:textId="77777777" w:rsidR="00E7548D" w:rsidRDefault="00E7548D" w:rsidP="005769BE">
      <w:pPr>
        <w:pStyle w:val="ListParagraph"/>
        <w:numPr>
          <w:ilvl w:val="0"/>
          <w:numId w:val="28"/>
        </w:numPr>
        <w:ind w:left="709"/>
        <w:jc w:val="both"/>
        <w:rPr>
          <w:bCs/>
          <w:szCs w:val="22"/>
          <w:lang w:val="sv-SE"/>
        </w:rPr>
      </w:pPr>
      <w:r>
        <w:rPr>
          <w:bCs/>
          <w:szCs w:val="22"/>
          <w:lang w:val="sv-SE"/>
        </w:rPr>
        <w:t>Hamadeh T, van de Mortel J, van Doormaal P, Cornblath D, Vrancken AFJE, Faber C, Goedee S, Minnema M, Thomas S, Khoshnoodi M, Lunn M, Keddie S, Carr A, D</w:t>
      </w:r>
      <w:r>
        <w:rPr>
          <w:bCs/>
          <w:szCs w:val="22"/>
        </w:rPr>
        <w:t>’Sa S, Mair D, Querol L, Pascual-</w:t>
      </w:r>
      <w:proofErr w:type="spellStart"/>
      <w:r>
        <w:rPr>
          <w:bCs/>
          <w:szCs w:val="22"/>
        </w:rPr>
        <w:t>Goni</w:t>
      </w:r>
      <w:proofErr w:type="spellEnd"/>
      <w:r>
        <w:rPr>
          <w:bCs/>
          <w:szCs w:val="22"/>
        </w:rPr>
        <w:t xml:space="preserve"> E, Tejada Illa C, </w:t>
      </w:r>
      <w:proofErr w:type="spellStart"/>
      <w:r>
        <w:rPr>
          <w:bCs/>
          <w:szCs w:val="22"/>
        </w:rPr>
        <w:t>Harbo</w:t>
      </w:r>
      <w:proofErr w:type="spellEnd"/>
      <w:r>
        <w:rPr>
          <w:bCs/>
          <w:szCs w:val="22"/>
        </w:rPr>
        <w:t xml:space="preserve"> T, Nobile </w:t>
      </w:r>
      <w:proofErr w:type="spellStart"/>
      <w:r>
        <w:rPr>
          <w:bCs/>
          <w:szCs w:val="22"/>
        </w:rPr>
        <w:t>Orazio</w:t>
      </w:r>
      <w:proofErr w:type="spellEnd"/>
      <w:r>
        <w:rPr>
          <w:bCs/>
          <w:szCs w:val="22"/>
        </w:rPr>
        <w:t xml:space="preserve"> E, </w:t>
      </w:r>
      <w:proofErr w:type="spellStart"/>
      <w:r>
        <w:rPr>
          <w:bCs/>
          <w:szCs w:val="22"/>
        </w:rPr>
        <w:t>Cutelle</w:t>
      </w:r>
      <w:proofErr w:type="spellEnd"/>
      <w:r>
        <w:rPr>
          <w:bCs/>
          <w:szCs w:val="22"/>
        </w:rPr>
        <w:t xml:space="preserve"> C, Bianco M, </w:t>
      </w:r>
      <w:proofErr w:type="spellStart"/>
      <w:r>
        <w:rPr>
          <w:bCs/>
          <w:szCs w:val="22"/>
        </w:rPr>
        <w:t>Svahn</w:t>
      </w:r>
      <w:proofErr w:type="spellEnd"/>
      <w:r>
        <w:rPr>
          <w:bCs/>
          <w:szCs w:val="22"/>
        </w:rPr>
        <w:t xml:space="preserve"> J, Merle H, </w:t>
      </w:r>
      <w:proofErr w:type="spellStart"/>
      <w:r>
        <w:rPr>
          <w:bCs/>
          <w:szCs w:val="22"/>
        </w:rPr>
        <w:t>Karlin</w:t>
      </w:r>
      <w:proofErr w:type="spellEnd"/>
      <w:r>
        <w:rPr>
          <w:bCs/>
          <w:szCs w:val="22"/>
        </w:rPr>
        <w:t xml:space="preserve"> L, </w:t>
      </w:r>
      <w:proofErr w:type="spellStart"/>
      <w:r>
        <w:rPr>
          <w:bCs/>
          <w:szCs w:val="22"/>
        </w:rPr>
        <w:t>Echaniz</w:t>
      </w:r>
      <w:proofErr w:type="spellEnd"/>
      <w:r>
        <w:rPr>
          <w:bCs/>
          <w:szCs w:val="22"/>
        </w:rPr>
        <w:t xml:space="preserve">-Laguna A, </w:t>
      </w:r>
      <w:proofErr w:type="spellStart"/>
      <w:r>
        <w:rPr>
          <w:bCs/>
          <w:szCs w:val="22"/>
        </w:rPr>
        <w:t>Cauqil</w:t>
      </w:r>
      <w:proofErr w:type="spellEnd"/>
      <w:r>
        <w:rPr>
          <w:bCs/>
          <w:szCs w:val="22"/>
        </w:rPr>
        <w:t xml:space="preserve"> C, </w:t>
      </w:r>
      <w:proofErr w:type="spellStart"/>
      <w:r>
        <w:rPr>
          <w:bCs/>
          <w:szCs w:val="22"/>
        </w:rPr>
        <w:t>Labeyrie</w:t>
      </w:r>
      <w:proofErr w:type="spellEnd"/>
      <w:r>
        <w:rPr>
          <w:bCs/>
          <w:szCs w:val="22"/>
        </w:rPr>
        <w:t xml:space="preserve"> C, </w:t>
      </w:r>
      <w:proofErr w:type="spellStart"/>
      <w:r w:rsidRPr="003D3858">
        <w:rPr>
          <w:b/>
          <w:szCs w:val="22"/>
        </w:rPr>
        <w:t>Peric</w:t>
      </w:r>
      <w:proofErr w:type="spellEnd"/>
      <w:r w:rsidRPr="003D3858">
        <w:rPr>
          <w:b/>
          <w:szCs w:val="22"/>
        </w:rPr>
        <w:t xml:space="preserve"> S</w:t>
      </w:r>
      <w:r>
        <w:rPr>
          <w:bCs/>
          <w:szCs w:val="22"/>
        </w:rPr>
        <w:t xml:space="preserve">, Basta I, </w:t>
      </w:r>
      <w:proofErr w:type="spellStart"/>
      <w:r>
        <w:rPr>
          <w:bCs/>
          <w:szCs w:val="22"/>
        </w:rPr>
        <w:t>Palibrk</w:t>
      </w:r>
      <w:proofErr w:type="spellEnd"/>
      <w:r>
        <w:rPr>
          <w:bCs/>
          <w:szCs w:val="22"/>
        </w:rPr>
        <w:t xml:space="preserve"> A, </w:t>
      </w:r>
      <w:proofErr w:type="spellStart"/>
      <w:r>
        <w:rPr>
          <w:bCs/>
          <w:szCs w:val="22"/>
        </w:rPr>
        <w:t>Stino</w:t>
      </w:r>
      <w:proofErr w:type="spellEnd"/>
      <w:r>
        <w:rPr>
          <w:bCs/>
          <w:szCs w:val="22"/>
        </w:rPr>
        <w:t xml:space="preserve"> A, </w:t>
      </w:r>
      <w:proofErr w:type="spellStart"/>
      <w:r>
        <w:rPr>
          <w:bCs/>
          <w:szCs w:val="22"/>
        </w:rPr>
        <w:t>Briani</w:t>
      </w:r>
      <w:proofErr w:type="spellEnd"/>
      <w:r>
        <w:rPr>
          <w:bCs/>
          <w:szCs w:val="22"/>
        </w:rPr>
        <w:t xml:space="preserve"> C, </w:t>
      </w:r>
      <w:proofErr w:type="spellStart"/>
      <w:r>
        <w:rPr>
          <w:bCs/>
          <w:szCs w:val="22"/>
        </w:rPr>
        <w:t>Salvalaggio</w:t>
      </w:r>
      <w:proofErr w:type="spellEnd"/>
      <w:r>
        <w:rPr>
          <w:bCs/>
          <w:szCs w:val="22"/>
        </w:rPr>
        <w:t xml:space="preserve"> A, Marasca M, van den Bergh P, </w:t>
      </w:r>
      <w:proofErr w:type="spellStart"/>
      <w:r>
        <w:rPr>
          <w:bCs/>
          <w:szCs w:val="22"/>
        </w:rPr>
        <w:t>Dubuisson</w:t>
      </w:r>
      <w:proofErr w:type="spellEnd"/>
      <w:r>
        <w:rPr>
          <w:bCs/>
          <w:szCs w:val="22"/>
        </w:rPr>
        <w:t xml:space="preserve"> N, Marques Junior W, Nascimento O, </w:t>
      </w:r>
      <w:proofErr w:type="spellStart"/>
      <w:r>
        <w:rPr>
          <w:bCs/>
          <w:szCs w:val="22"/>
        </w:rPr>
        <w:t>Elseikh</w:t>
      </w:r>
      <w:proofErr w:type="spellEnd"/>
      <w:r>
        <w:rPr>
          <w:bCs/>
          <w:szCs w:val="22"/>
        </w:rPr>
        <w:t xml:space="preserve"> B, Doughty C, </w:t>
      </w:r>
      <w:proofErr w:type="spellStart"/>
      <w:r>
        <w:rPr>
          <w:bCs/>
          <w:szCs w:val="22"/>
        </w:rPr>
        <w:t>Attarian</w:t>
      </w:r>
      <w:proofErr w:type="spellEnd"/>
      <w:r>
        <w:rPr>
          <w:bCs/>
          <w:szCs w:val="22"/>
        </w:rPr>
        <w:t xml:space="preserve"> S, Delmont E, Rausch HW, Schirmer L, </w:t>
      </w:r>
      <w:proofErr w:type="spellStart"/>
      <w:r>
        <w:rPr>
          <w:bCs/>
          <w:szCs w:val="22"/>
        </w:rPr>
        <w:t>Notermans</w:t>
      </w:r>
      <w:proofErr w:type="spellEnd"/>
      <w:r>
        <w:rPr>
          <w:bCs/>
          <w:szCs w:val="22"/>
        </w:rPr>
        <w:t xml:space="preserve"> NC, </w:t>
      </w:r>
      <w:proofErr w:type="spellStart"/>
      <w:r>
        <w:rPr>
          <w:bCs/>
          <w:szCs w:val="22"/>
        </w:rPr>
        <w:t>Merkies</w:t>
      </w:r>
      <w:proofErr w:type="spellEnd"/>
      <w:r>
        <w:rPr>
          <w:bCs/>
          <w:szCs w:val="22"/>
        </w:rPr>
        <w:t xml:space="preserve"> ISJ. Rasch-built ataxia rating scale for IgM-associated polyneuropathy with and without anti-MAG antibodies (IgM-PN RB-ARS). </w:t>
      </w:r>
      <w:r w:rsidRPr="00F40B06">
        <w:rPr>
          <w:bCs/>
          <w:szCs w:val="22"/>
          <w:lang w:val="sv-SE"/>
        </w:rPr>
        <w:t>Peripheral Nerve Society Meeting 202</w:t>
      </w:r>
      <w:r>
        <w:rPr>
          <w:bCs/>
          <w:szCs w:val="22"/>
          <w:lang w:val="sv-SE"/>
        </w:rPr>
        <w:t>4</w:t>
      </w:r>
      <w:r w:rsidRPr="00F40B06">
        <w:rPr>
          <w:bCs/>
          <w:szCs w:val="22"/>
          <w:lang w:val="sv-SE"/>
        </w:rPr>
        <w:t xml:space="preserve">, </w:t>
      </w:r>
      <w:r>
        <w:rPr>
          <w:bCs/>
          <w:szCs w:val="22"/>
          <w:lang w:val="sv-SE"/>
        </w:rPr>
        <w:t>Montreal</w:t>
      </w:r>
      <w:r w:rsidRPr="00F40B06">
        <w:rPr>
          <w:bCs/>
          <w:szCs w:val="22"/>
          <w:lang w:val="sv-SE"/>
        </w:rPr>
        <w:t xml:space="preserve">, </w:t>
      </w:r>
      <w:r>
        <w:rPr>
          <w:bCs/>
          <w:szCs w:val="22"/>
          <w:lang w:val="sv-SE"/>
        </w:rPr>
        <w:t>Canada</w:t>
      </w:r>
      <w:r w:rsidRPr="00F40B06">
        <w:rPr>
          <w:bCs/>
          <w:szCs w:val="22"/>
          <w:lang w:val="sv-SE"/>
        </w:rPr>
        <w:t>;</w:t>
      </w:r>
      <w:r>
        <w:rPr>
          <w:bCs/>
          <w:szCs w:val="22"/>
          <w:lang w:val="sv-SE"/>
        </w:rPr>
        <w:t>S93-94</w:t>
      </w:r>
      <w:r w:rsidRPr="00F40B06">
        <w:rPr>
          <w:bCs/>
          <w:szCs w:val="22"/>
          <w:lang w:val="sv-SE"/>
        </w:rPr>
        <w:t>.</w:t>
      </w:r>
    </w:p>
    <w:p w14:paraId="37ABB650" w14:textId="77777777" w:rsidR="00E7548D" w:rsidRDefault="00E7548D" w:rsidP="005769BE">
      <w:pPr>
        <w:pStyle w:val="ListParagraph"/>
        <w:numPr>
          <w:ilvl w:val="0"/>
          <w:numId w:val="28"/>
        </w:numPr>
        <w:ind w:left="709"/>
        <w:jc w:val="both"/>
        <w:rPr>
          <w:bCs/>
          <w:szCs w:val="22"/>
          <w:lang w:val="sv-SE"/>
        </w:rPr>
      </w:pPr>
      <w:r>
        <w:rPr>
          <w:bCs/>
          <w:szCs w:val="22"/>
          <w:lang w:val="sv-SE"/>
        </w:rPr>
        <w:t xml:space="preserve">Record C, O’Connor A, Verbeek N, van Rheenen W, Zamba Papanicolau E, </w:t>
      </w:r>
      <w:r w:rsidRPr="00BB2C54">
        <w:rPr>
          <w:b/>
          <w:szCs w:val="22"/>
          <w:lang w:val="sv-SE"/>
        </w:rPr>
        <w:t>Peric S</w:t>
      </w:r>
      <w:r>
        <w:rPr>
          <w:bCs/>
          <w:szCs w:val="22"/>
          <w:lang w:val="sv-SE"/>
        </w:rPr>
        <w:t xml:space="preserve">, Liggthart P, van Binsbergen E, Hennigan B, McHugh JC, Murakami Y, Laura M, Murphy S, Reilly M. Recessive variants in PIGG cause a motor neuropathy with variable conduction block, childhood tremor and febrile seizures. </w:t>
      </w:r>
      <w:r w:rsidRPr="00F40B06">
        <w:rPr>
          <w:bCs/>
          <w:szCs w:val="22"/>
          <w:lang w:val="sv-SE"/>
        </w:rPr>
        <w:t>Peripheral Nerve Society Meeting 202</w:t>
      </w:r>
      <w:r>
        <w:rPr>
          <w:bCs/>
          <w:szCs w:val="22"/>
          <w:lang w:val="sv-SE"/>
        </w:rPr>
        <w:t>4</w:t>
      </w:r>
      <w:r w:rsidRPr="00F40B06">
        <w:rPr>
          <w:bCs/>
          <w:szCs w:val="22"/>
          <w:lang w:val="sv-SE"/>
        </w:rPr>
        <w:t xml:space="preserve">, </w:t>
      </w:r>
      <w:r>
        <w:rPr>
          <w:bCs/>
          <w:szCs w:val="22"/>
          <w:lang w:val="sv-SE"/>
        </w:rPr>
        <w:t>Montreal</w:t>
      </w:r>
      <w:r w:rsidRPr="00F40B06">
        <w:rPr>
          <w:bCs/>
          <w:szCs w:val="22"/>
          <w:lang w:val="sv-SE"/>
        </w:rPr>
        <w:t xml:space="preserve">, </w:t>
      </w:r>
      <w:r>
        <w:rPr>
          <w:bCs/>
          <w:szCs w:val="22"/>
          <w:lang w:val="sv-SE"/>
        </w:rPr>
        <w:t>Canada</w:t>
      </w:r>
      <w:r w:rsidRPr="00F40B06">
        <w:rPr>
          <w:bCs/>
          <w:szCs w:val="22"/>
          <w:lang w:val="sv-SE"/>
        </w:rPr>
        <w:t>;</w:t>
      </w:r>
      <w:r>
        <w:rPr>
          <w:bCs/>
          <w:szCs w:val="22"/>
          <w:lang w:val="sv-SE"/>
        </w:rPr>
        <w:t>S162-163</w:t>
      </w:r>
      <w:r w:rsidRPr="00F40B06">
        <w:rPr>
          <w:bCs/>
          <w:szCs w:val="22"/>
          <w:lang w:val="sv-SE"/>
        </w:rPr>
        <w:t>.</w:t>
      </w:r>
    </w:p>
    <w:p w14:paraId="517DF2E1" w14:textId="77777777" w:rsidR="00E7548D" w:rsidRPr="00BB2C54" w:rsidRDefault="00E7548D" w:rsidP="005769BE">
      <w:pPr>
        <w:pStyle w:val="ListParagraph"/>
        <w:numPr>
          <w:ilvl w:val="0"/>
          <w:numId w:val="28"/>
        </w:numPr>
        <w:ind w:left="709"/>
        <w:jc w:val="both"/>
        <w:rPr>
          <w:bCs/>
          <w:szCs w:val="22"/>
          <w:lang w:val="sv-SE"/>
        </w:rPr>
      </w:pPr>
      <w:r>
        <w:rPr>
          <w:bCs/>
          <w:szCs w:val="22"/>
          <w:lang w:val="sv-SE"/>
        </w:rPr>
        <w:t xml:space="preserve">van der Pol WL, </w:t>
      </w:r>
      <w:r w:rsidRPr="00BB2C54">
        <w:rPr>
          <w:b/>
          <w:szCs w:val="22"/>
          <w:lang w:val="sv-SE"/>
        </w:rPr>
        <w:t>Peric S</w:t>
      </w:r>
      <w:r>
        <w:rPr>
          <w:bCs/>
          <w:szCs w:val="22"/>
          <w:lang w:val="sv-SE"/>
        </w:rPr>
        <w:t xml:space="preserve">, Querol L, Hussain Y, Cadour S, van der Walle I, Persson E, van Hoomissen I, Mashchenko O, Vujcic M, van de Steen O, Allen JA. Empasiprubart (ARGX-117) in multifocal motor neuropathy: initial safety and efficacy data of the phase 2 ARDA study. </w:t>
      </w:r>
      <w:r w:rsidRPr="00F40B06">
        <w:rPr>
          <w:bCs/>
          <w:szCs w:val="22"/>
          <w:lang w:val="sv-SE"/>
        </w:rPr>
        <w:t>Peripheral Nerve Society Meeting 202</w:t>
      </w:r>
      <w:r>
        <w:rPr>
          <w:bCs/>
          <w:szCs w:val="22"/>
          <w:lang w:val="sv-SE"/>
        </w:rPr>
        <w:t>4</w:t>
      </w:r>
      <w:r w:rsidRPr="00F40B06">
        <w:rPr>
          <w:bCs/>
          <w:szCs w:val="22"/>
          <w:lang w:val="sv-SE"/>
        </w:rPr>
        <w:t xml:space="preserve">, </w:t>
      </w:r>
      <w:r>
        <w:rPr>
          <w:bCs/>
          <w:szCs w:val="22"/>
          <w:lang w:val="sv-SE"/>
        </w:rPr>
        <w:t>Montreal</w:t>
      </w:r>
      <w:r w:rsidRPr="00F40B06">
        <w:rPr>
          <w:bCs/>
          <w:szCs w:val="22"/>
          <w:lang w:val="sv-SE"/>
        </w:rPr>
        <w:t xml:space="preserve">, </w:t>
      </w:r>
      <w:r>
        <w:rPr>
          <w:bCs/>
          <w:szCs w:val="22"/>
          <w:lang w:val="sv-SE"/>
        </w:rPr>
        <w:t>Canada</w:t>
      </w:r>
      <w:r w:rsidRPr="00F40B06">
        <w:rPr>
          <w:bCs/>
          <w:szCs w:val="22"/>
          <w:lang w:val="sv-SE"/>
        </w:rPr>
        <w:t>;</w:t>
      </w:r>
      <w:r>
        <w:rPr>
          <w:bCs/>
          <w:szCs w:val="22"/>
          <w:lang w:val="sv-SE"/>
        </w:rPr>
        <w:t>S188-89</w:t>
      </w:r>
      <w:r w:rsidRPr="00F40B06">
        <w:rPr>
          <w:bCs/>
          <w:szCs w:val="22"/>
          <w:lang w:val="sv-SE"/>
        </w:rPr>
        <w:t>.</w:t>
      </w:r>
    </w:p>
    <w:p w14:paraId="67DB7714"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Vissing J, </w:t>
      </w:r>
      <w:r w:rsidRPr="00D249CC">
        <w:rPr>
          <w:b/>
          <w:bCs/>
          <w:szCs w:val="22"/>
          <w:lang w:val="sv-SE"/>
        </w:rPr>
        <w:t>Peric S</w:t>
      </w:r>
      <w:r w:rsidRPr="00F40B06">
        <w:rPr>
          <w:bCs/>
          <w:szCs w:val="22"/>
          <w:lang w:val="sv-SE"/>
        </w:rPr>
        <w:t>, Lewis L, Stavenhagen J, Gokhale S. DNTH103, a potentially safer and more convenient novel therapy for generalized myasthenia gravis. 10th Congress of the European Academy of Neurology, Helsinki, Finland;Eur J Neurol 2024;31(S1):70-71.</w:t>
      </w:r>
    </w:p>
    <w:p w14:paraId="6974363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Querol L, van der Pol WL, </w:t>
      </w:r>
      <w:r w:rsidRPr="00D249CC">
        <w:rPr>
          <w:b/>
          <w:bCs/>
          <w:szCs w:val="22"/>
          <w:lang w:val="sv-SE"/>
        </w:rPr>
        <w:t>Peric S</w:t>
      </w:r>
      <w:r w:rsidRPr="00F40B06">
        <w:rPr>
          <w:bCs/>
          <w:szCs w:val="22"/>
          <w:lang w:val="sv-SE"/>
        </w:rPr>
        <w:t>, Hussain Y, Cadour S, van der Walle I, Persson E, van Hoomissen I, Mashchenko O, Vujcic M, van de Steen O, Allen JA. Empasiprubart (ARGX-117) in multifocal motor neuropathy: initial safety and effficacy data of the phase 2 ARDA study. 10th Congress of the European Academy of Neurology, Helsinki, Finland;Eur J Neurol 2024;31(S1):157.</w:t>
      </w:r>
    </w:p>
    <w:p w14:paraId="2A5006A4"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Querol L, Altamimi S, van der Walle I, Persson E, van Hoomissen I, Szmyd G, Vujcic M, Hamwright M, van de Steen O, Arvin-Berod C, Allen JA. Clinical outcomes, disease course, and QoL in patients with multifocal motor neuropathy: iMMersioN, study in progress. 10th Congress of the European Academy of Neurology, Helsinki, Finland;Eur J Neurol 2024;31(S1):433.</w:t>
      </w:r>
    </w:p>
    <w:p w14:paraId="5B1B7953"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lastRenderedPageBreak/>
        <w:t xml:space="preserve">Ivanovic V, Vukojevic Z, Viric V, Bozovic I, </w:t>
      </w:r>
      <w:r w:rsidRPr="00D249CC">
        <w:rPr>
          <w:b/>
          <w:bCs/>
          <w:szCs w:val="22"/>
          <w:lang w:val="sv-SE"/>
        </w:rPr>
        <w:t>Peric S</w:t>
      </w:r>
      <w:r w:rsidRPr="00F40B06">
        <w:rPr>
          <w:bCs/>
          <w:szCs w:val="22"/>
          <w:lang w:val="sv-SE"/>
        </w:rPr>
        <w:t>. Quality of life in patients different neuromusular diseases from the same cultural background. 10th Congress of the European Academy of Neurology, Helsinki, Finland;Eur J Neurol 2024;31(S1):88.</w:t>
      </w:r>
    </w:p>
    <w:p w14:paraId="480A4463"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Gokhale S, Narayanaswami P, Vu T, Vissing J, </w:t>
      </w:r>
      <w:r w:rsidRPr="00D249CC">
        <w:rPr>
          <w:b/>
          <w:bCs/>
          <w:szCs w:val="22"/>
          <w:lang w:val="sv-SE"/>
        </w:rPr>
        <w:t>Peric S</w:t>
      </w:r>
      <w:r w:rsidRPr="00F40B06">
        <w:rPr>
          <w:bCs/>
          <w:szCs w:val="22"/>
          <w:lang w:val="sv-SE"/>
        </w:rPr>
        <w:t xml:space="preserve">, Vadysirisack D. Classical pathway inhibition with anti-active C1s antibody DNTH103 prevents neurotransmission impairment in a preclinical model of myasthenia gravis. American Academy of Neurology Annual Meeting 2024, Denver, Colorado, USA. </w:t>
      </w:r>
    </w:p>
    <w:p w14:paraId="4CEE5EA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Ivanovic V, Paunic Bugar T, Djordjevic Dikic A, </w:t>
      </w:r>
      <w:r w:rsidRPr="00D249CC">
        <w:rPr>
          <w:b/>
          <w:bCs/>
          <w:szCs w:val="22"/>
          <w:lang w:val="sv-SE"/>
        </w:rPr>
        <w:t>Peric S</w:t>
      </w:r>
      <w:r w:rsidRPr="00F40B06">
        <w:rPr>
          <w:bCs/>
          <w:szCs w:val="22"/>
          <w:lang w:val="sv-SE"/>
        </w:rPr>
        <w:t>, Brkusanin M, Jankovic M, Viric V, Savic-Pavicevic D, Meola G, Rakocevic-Stojanovic V, Giga V. Galectin-3 as potential biomarker of cardiac conduction disorders in myotonic dystrophy type 1. 14th International Myotonic Dystrophy Consortium Meeting, Nijmegen, Holandija 2024;Conference Abstract Book:89-90.</w:t>
      </w:r>
    </w:p>
    <w:p w14:paraId="6FB1506E"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Mijajlovic M, Pavlovic A, Rakocevic-Stojanovic V, Ivanovic V, Gluscevic S, Stojanovic A, Basta I, Meola G, </w:t>
      </w:r>
      <w:r w:rsidRPr="00D249CC">
        <w:rPr>
          <w:b/>
          <w:bCs/>
          <w:szCs w:val="22"/>
          <w:lang w:val="sv-SE"/>
        </w:rPr>
        <w:t>Peric S</w:t>
      </w:r>
      <w:r w:rsidRPr="00F40B06">
        <w:rPr>
          <w:bCs/>
          <w:szCs w:val="22"/>
          <w:lang w:val="sv-SE"/>
        </w:rPr>
        <w:t>. Transcranial brain parenchyma sonographic findings in patients with myotonic dystrophy type 1 and 2. 14th International Myotonic Dystrophy Consortium Meeting, Nijmegen, Holandija 2024;Conference Abstract Book:149-150.</w:t>
      </w:r>
    </w:p>
    <w:p w14:paraId="0067752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Ivanovic V, Budimkic M, Bozovic I, Viric V, Pesovic J, Savic-Pavicevic D, Drulovic J, </w:t>
      </w:r>
      <w:r w:rsidRPr="00D249CC">
        <w:rPr>
          <w:b/>
          <w:bCs/>
          <w:szCs w:val="22"/>
          <w:lang w:val="sv-SE"/>
        </w:rPr>
        <w:t>Peric S</w:t>
      </w:r>
      <w:r w:rsidRPr="00F40B06">
        <w:rPr>
          <w:bCs/>
          <w:szCs w:val="22"/>
          <w:lang w:val="sv-SE"/>
        </w:rPr>
        <w:t>. Myotonic dystrophy type 2 and neuromyelitis optica spectrum disorder – case report. 14th International Myotonic Dystrophy Consortium Meeting, Nijmegen, Holandija 2024;Conference Abstract Book:237-238.</w:t>
      </w:r>
    </w:p>
    <w:p w14:paraId="1C0680A3"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Pesovic J, Radenkovic L, Panic M, Radovanovic N, Tomic V, Popic A, Filipovic V, </w:t>
      </w:r>
      <w:r w:rsidRPr="00D249CC">
        <w:rPr>
          <w:b/>
          <w:bCs/>
          <w:szCs w:val="22"/>
          <w:lang w:val="sv-SE"/>
        </w:rPr>
        <w:t>Peric S</w:t>
      </w:r>
      <w:r w:rsidRPr="00F40B06">
        <w:rPr>
          <w:bCs/>
          <w:szCs w:val="22"/>
          <w:lang w:val="sv-SE"/>
        </w:rPr>
        <w:t>, Rakocevic Stojanovic V, Savic-Pavicevic D. Characterization of the human DMPK expansion using nanopore sequencing. 14th International Myotonic Dystrophy Consortium Meeting, Nijmegen, Holandija 2024;Conference Abstract Book:380-381.</w:t>
      </w:r>
    </w:p>
    <w:p w14:paraId="40819F6B"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Markovic V, Milovanovic A, Mazalica N, Tamas O, Jecmenica Lukic J, Kacar A, </w:t>
      </w:r>
      <w:r w:rsidRPr="00D249CC">
        <w:rPr>
          <w:b/>
          <w:bCs/>
          <w:szCs w:val="22"/>
          <w:lang w:val="sv-SE"/>
        </w:rPr>
        <w:t>Peric S</w:t>
      </w:r>
      <w:r w:rsidRPr="00F40B06">
        <w:rPr>
          <w:bCs/>
          <w:szCs w:val="22"/>
          <w:lang w:val="sv-SE"/>
        </w:rPr>
        <w:t>, Svetel M, Kostic VS, Dragasevic Miskovic NT. Presence of neuropathy in most frequent hereditary cerebellar ataxia SCA1, SCA2 and FRDA in Serbian population. Movement Disorders Society International Congress 2023, Copenhagen, Denmark;Mov Disord 2023;38(suppl 1).</w:t>
      </w:r>
    </w:p>
    <w:p w14:paraId="47CDA88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Calic Z, </w:t>
      </w:r>
      <w:r w:rsidRPr="00D249CC">
        <w:rPr>
          <w:b/>
          <w:bCs/>
          <w:szCs w:val="22"/>
          <w:lang w:val="sv-SE"/>
        </w:rPr>
        <w:t>Peric S</w:t>
      </w:r>
      <w:r w:rsidRPr="00F40B06">
        <w:rPr>
          <w:bCs/>
          <w:szCs w:val="22"/>
          <w:lang w:val="sv-SE"/>
        </w:rPr>
        <w:t>, Vujnic M, Bozovic I, Basta I, Bradshaw A, Welgampola M. Vestibular impairment in patients with hereditary (CMT1A) and acquired (CIDP) peripheral neuropathies. Peripheral Nerve Society Meeting 2023, Copenhagen, Denmark;28:S18.</w:t>
      </w:r>
    </w:p>
    <w:p w14:paraId="37C843E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Milosevic E, Paunovic V, </w:t>
      </w:r>
      <w:r w:rsidRPr="00D249CC">
        <w:rPr>
          <w:b/>
          <w:bCs/>
          <w:szCs w:val="22"/>
          <w:lang w:val="sv-SE"/>
        </w:rPr>
        <w:t>Peric S</w:t>
      </w:r>
      <w:r w:rsidRPr="00F40B06">
        <w:rPr>
          <w:bCs/>
          <w:szCs w:val="22"/>
          <w:lang w:val="sv-SE"/>
        </w:rPr>
        <w:t>, Stamenkovic M, Vukovic I, Basta I, Bozovic I, Palibrk A, Ivanovic V, Stevic Z, Trajkovic V. Autophagy regulation in peripheral blood mononuclear cells of patients with chronic inflammatory demyelinating polyneuropathy. Peripheral Nerve Society Meeting 2023, Copenhagen, Denmark;28:S188.</w:t>
      </w:r>
    </w:p>
    <w:p w14:paraId="18E0BE9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Brankovic M, Ivanovic V, Palibrk A, Stevic Z, Basta I, Tubic R, Marjanovic A, Jankovic M, Novakovic I, </w:t>
      </w:r>
      <w:r w:rsidRPr="00D249CC">
        <w:rPr>
          <w:b/>
          <w:bCs/>
          <w:szCs w:val="22"/>
          <w:lang w:val="sv-SE"/>
        </w:rPr>
        <w:t>Peric S</w:t>
      </w:r>
      <w:r w:rsidRPr="00F40B06">
        <w:rPr>
          <w:bCs/>
          <w:szCs w:val="22"/>
          <w:lang w:val="sv-SE"/>
        </w:rPr>
        <w:t>. Genetic variability of hereditary spastic paraplegia in Serbia. Peripheral Nerve Society Meeting 2023, Copenhagen, Denmark;28:S16.</w:t>
      </w:r>
    </w:p>
    <w:p w14:paraId="00FD8FDD"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Meisel A, de Bleecker J, Verschuuren J, Bril V, Vu T, Karam C, </w:t>
      </w:r>
      <w:r w:rsidRPr="00D249CC">
        <w:rPr>
          <w:b/>
          <w:bCs/>
          <w:szCs w:val="22"/>
          <w:lang w:val="sv-SE"/>
        </w:rPr>
        <w:t>Peric S</w:t>
      </w:r>
      <w:r w:rsidRPr="00F40B06">
        <w:rPr>
          <w:bCs/>
          <w:szCs w:val="22"/>
          <w:lang w:val="sv-SE"/>
        </w:rPr>
        <w:t>, Murai H, Beydoun S, Pasnoor M, Steeland S, van Horrick B, T’joen C, Utsugisawa K, Mantegazza R, Howard J. Long term safety, tolerability and efficacy of efgartigimod in patients with gMG: final analyses from the ADAPT+ study. 9th Congress of the European Academy of Neurology, Budapest, Hungary;Eur J Neurol 2023(S1):208-209.</w:t>
      </w:r>
    </w:p>
    <w:p w14:paraId="1A84CA4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Ivanovic V, Brankovic M, Bozovic I, Stevic Z, Basta I, Markovic V, Svetel M, Tubic R, Marjanovic A, Veselinovic N, Mesaros S, Jankovic M, Rakocevic Stojanovic V, Savic Pavicevic D, Novakovic I, </w:t>
      </w:r>
      <w:r w:rsidRPr="00D249CC">
        <w:rPr>
          <w:b/>
          <w:bCs/>
          <w:szCs w:val="22"/>
          <w:lang w:val="sv-SE"/>
        </w:rPr>
        <w:t>Peric S</w:t>
      </w:r>
      <w:r w:rsidRPr="00F40B06">
        <w:rPr>
          <w:bCs/>
          <w:szCs w:val="22"/>
          <w:lang w:val="sv-SE"/>
        </w:rPr>
        <w:t>. Whole exome sequencing in Serbian patients with hereditary spastic paraplegia. 9th Congress of the European Academy of Neurology, Budapest, Hungary;Eur J Neurol 2023(S1):260.</w:t>
      </w:r>
    </w:p>
    <w:p w14:paraId="7351F4F1"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Azanjac Arsic A, Rakocevic Stojanovic V, Basta I, Lavrnic D, </w:t>
      </w:r>
      <w:r w:rsidRPr="00D249CC">
        <w:rPr>
          <w:b/>
          <w:bCs/>
          <w:szCs w:val="22"/>
          <w:lang w:val="sv-SE"/>
        </w:rPr>
        <w:t>Peric S</w:t>
      </w:r>
      <w:r w:rsidRPr="00F40B06">
        <w:rPr>
          <w:bCs/>
          <w:szCs w:val="22"/>
          <w:lang w:val="sv-SE"/>
        </w:rPr>
        <w:t>. Clinical and genetic features of congenital myasthenic syndrome in adult patients from Serbia. 9th Congress of the European Academy of Neurology, Budapest, Hungary;Eur J Neurol 2023(S1):339.</w:t>
      </w:r>
    </w:p>
    <w:p w14:paraId="2A2EA864"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Hoffmann S, Meisel A, Attarian S, de Bleecker J, Vissing J, Kerstens R, Brauer E, Utsugisawa K, Goyal N, Li Y, </w:t>
      </w:r>
      <w:r w:rsidRPr="00D249CC">
        <w:rPr>
          <w:b/>
          <w:bCs/>
          <w:szCs w:val="22"/>
          <w:lang w:val="sv-SE"/>
        </w:rPr>
        <w:t>Peric S</w:t>
      </w:r>
      <w:r w:rsidRPr="00F40B06">
        <w:rPr>
          <w:bCs/>
          <w:szCs w:val="22"/>
          <w:lang w:val="sv-SE"/>
        </w:rPr>
        <w:t>, Howard J, Sacca F. Efgartigimod demonstrates consistent magnitude of response across subgroups of patients with gMG. 9th Congress of the European Academy of Neurology, Budapest, Hungary;Eur J Neurol 2023(S1):357-358.</w:t>
      </w:r>
    </w:p>
    <w:p w14:paraId="5AFED686"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Howard J, Bril V, Vu T, Karam C, </w:t>
      </w:r>
      <w:r w:rsidRPr="00D249CC">
        <w:rPr>
          <w:b/>
          <w:bCs/>
          <w:szCs w:val="22"/>
          <w:lang w:val="sv-SE"/>
        </w:rPr>
        <w:t>Peric S</w:t>
      </w:r>
      <w:r w:rsidRPr="00F40B06">
        <w:rPr>
          <w:bCs/>
          <w:szCs w:val="22"/>
          <w:lang w:val="sv-SE"/>
        </w:rPr>
        <w:t>, de Bleecker J, Murai H, Meisel A, Beydoun S, Pasnoor M, Guglietta A, T’joen C, Utsugisawa K, Mantegazza R. Long term safety, tolerability, and efficacy of efgartigimod in patients with generalized myasthenia gravis: interim results of the ADAPT+ study. 17th World Congress on Controversies in Neurology 2023, Dubrovnik, Croatia. Abstract Book:73-74.</w:t>
      </w:r>
    </w:p>
    <w:p w14:paraId="7D78B67B"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Acute recurrent focal or generalized neuropathy: inherited or acquired. 17th ICNMD 2022, Brussels, Belgium. Abstracts:S76.</w:t>
      </w:r>
    </w:p>
    <w:p w14:paraId="1AFD8ACA"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Zlatar J, Pesovic J, Nikolic L, Bozovic I, Ivanovic V, Palibrk A, Basta I, Savic-Pavicevic D, Rakocevic-Stojanovic V. Myotonic Dystrophy Type 2 and Autoimmune Diseases. 17th ICNMD 2022, Brussels, Belgium. Abstracts:S209.</w:t>
      </w:r>
    </w:p>
    <w:p w14:paraId="0BC235D6"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lastRenderedPageBreak/>
        <w:t>Peric S</w:t>
      </w:r>
      <w:r w:rsidRPr="00F40B06">
        <w:rPr>
          <w:bCs/>
          <w:szCs w:val="22"/>
          <w:lang w:val="sv-SE"/>
        </w:rPr>
        <w:t>, Rankovic M, Bozovic I, Ivanovic V, Palibrk A, Basta I, Stevic Z, Rakocevic-Stojanovic V, Lavrnic D. COVID-19 infection and vaccination against SARS-CoV-2 in patients with myasthenia gravis from Belgrade, Serbia. 17th ICNMD 2022, Brussels, Belgium. Abstracts:S170.</w:t>
      </w:r>
    </w:p>
    <w:p w14:paraId="34980D0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Paunovic V, </w:t>
      </w:r>
      <w:r w:rsidRPr="00D249CC">
        <w:rPr>
          <w:b/>
          <w:bCs/>
          <w:szCs w:val="22"/>
          <w:lang w:val="sv-SE"/>
        </w:rPr>
        <w:t>Peric S</w:t>
      </w:r>
      <w:r w:rsidRPr="00F40B06">
        <w:rPr>
          <w:bCs/>
          <w:szCs w:val="22"/>
          <w:lang w:val="sv-SE"/>
        </w:rPr>
        <w:t>, Vukovic I, Stamenkovic M, Milosevic E, Stevanovic D, Basta I, Berisavac I, Zdraljevic M, Bozovic I, Stevic Z, Trajkovic V. Downregulation of LKB1/AMPK Signaling in Blood Mononuclear Cells Is Associated with the Severity of Guillain-Barre Syndrome. Peripheral Nerve Society Annual Meeting 2022, Miami, Florida, USA;J Periph Nerv Syst 2022;27(S3):S18.</w:t>
      </w:r>
    </w:p>
    <w:p w14:paraId="4838F83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Perovic V, </w:t>
      </w:r>
      <w:r w:rsidRPr="00D249CC">
        <w:rPr>
          <w:b/>
          <w:bCs/>
          <w:szCs w:val="22"/>
          <w:lang w:val="sv-SE"/>
        </w:rPr>
        <w:t>Peric S</w:t>
      </w:r>
      <w:r w:rsidRPr="00F40B06">
        <w:rPr>
          <w:bCs/>
          <w:szCs w:val="22"/>
          <w:lang w:val="sv-SE"/>
        </w:rPr>
        <w:t>, Vukovic I, Basta I, Stojanov A, Popadic D, Milosevic E. Single nucleotide polymorphisms in cytokine genes in patients with chronic inflammatory demyelinating polyradiculoneuropathy. Peripheral Nerve Society Annual Meeting 2022, Miami, Florida, USA;J Periph Nerv Syst 2022;27(S3):S19-S20.</w:t>
      </w:r>
    </w:p>
    <w:p w14:paraId="4C986AE4"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Lammerts J, Bus S, Wieske L, Delmont E, Antoine JC, Svacina M, Lehmann H, Nobile-Orazio E, Fernandes M, Basta I, </w:t>
      </w:r>
      <w:r w:rsidRPr="00D249CC">
        <w:rPr>
          <w:b/>
          <w:bCs/>
          <w:szCs w:val="22"/>
          <w:lang w:val="sv-SE"/>
        </w:rPr>
        <w:t>Peric S</w:t>
      </w:r>
      <w:r w:rsidRPr="00F40B06">
        <w:rPr>
          <w:bCs/>
          <w:szCs w:val="22"/>
          <w:lang w:val="sv-SE"/>
        </w:rPr>
        <w:t>, Querol L, Pascual-Goni E, Hadden R, Trivedi S, Carr A, Wijayendran SB, Lunn M, van Schaik I, Eftimov F. Plasma exchange and immunoadsorption in CIDP: a multicenter retrospective cohort study. Peripheral Nerve Society Annual Meeting 2022, Miami, Florida, USA;J Periph Nerv Syst 2022;27(S3):S167-S168.</w:t>
      </w:r>
    </w:p>
    <w:p w14:paraId="0E499D26"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Meisel A, Bril V, Vu T, Karam C, </w:t>
      </w:r>
      <w:r w:rsidRPr="00D249CC">
        <w:rPr>
          <w:b/>
          <w:bCs/>
          <w:szCs w:val="22"/>
          <w:lang w:val="sv-SE"/>
        </w:rPr>
        <w:t>Peric S</w:t>
      </w:r>
      <w:r w:rsidRPr="00F40B06">
        <w:rPr>
          <w:bCs/>
          <w:szCs w:val="22"/>
          <w:lang w:val="sv-SE"/>
        </w:rPr>
        <w:t xml:space="preserve">, de Bleecker J, Beydoun S, Pasnoor M, Guglietta A, Ulrichts P, T’joen C, Utsugisawa K, Verschuuren J, Mantegazza R, Howard J. Long term safety and efficacy of efgartigimod in patients with generalized myasthenia gravis. 8th Congress of the European Academy of Neurology, Vienna, Austria;Eur J Neurol 2022(29):62. </w:t>
      </w:r>
    </w:p>
    <w:p w14:paraId="391E78F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Ivanovic V, </w:t>
      </w:r>
      <w:r w:rsidRPr="00D249CC">
        <w:rPr>
          <w:b/>
          <w:bCs/>
          <w:szCs w:val="22"/>
          <w:lang w:val="sv-SE"/>
        </w:rPr>
        <w:t>Peric S</w:t>
      </w:r>
      <w:r w:rsidRPr="00F40B06">
        <w:rPr>
          <w:bCs/>
          <w:szCs w:val="22"/>
          <w:lang w:val="sv-SE"/>
        </w:rPr>
        <w:t xml:space="preserve">, Pesovic J, Tubic R, Bozovic I, Palibrk A, Basta I, Savic-Pavicevic D, Rakocevic-Stojanovic V. Clinical score for early diagnosis myotonic dystrophy type 2. 8th Congress of the European Academy of Neurology, Vienna, Austria;Eur J Neurol 2022(29):229. </w:t>
      </w:r>
    </w:p>
    <w:p w14:paraId="61149F55"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Sacca F, Barnett-Tapia C, Vu T, </w:t>
      </w:r>
      <w:r w:rsidRPr="00D249CC">
        <w:rPr>
          <w:b/>
          <w:bCs/>
          <w:szCs w:val="22"/>
          <w:lang w:val="sv-SE"/>
        </w:rPr>
        <w:t>Peric S</w:t>
      </w:r>
      <w:r w:rsidRPr="00F40B06">
        <w:rPr>
          <w:bCs/>
          <w:szCs w:val="22"/>
          <w:lang w:val="sv-SE"/>
        </w:rPr>
        <w:t xml:space="preserve">, Phillips G, Zhao S, Gelinas D, Chiroli S, Verschuuren J. Efgartigimod improved quality of life in gMG: a randomised, double-blinded, placebo-controlled, phase 3 trial (ADAPT). 8th Congress of the European Academy of Neurology, Vienna, Austria;Eur J Neurol 2022(29):240. </w:t>
      </w:r>
    </w:p>
    <w:p w14:paraId="6F3171C4"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Zdraljevic M, </w:t>
      </w:r>
      <w:r w:rsidRPr="00D249CC">
        <w:rPr>
          <w:b/>
          <w:bCs/>
          <w:szCs w:val="22"/>
          <w:lang w:val="sv-SE"/>
        </w:rPr>
        <w:t>Peric S</w:t>
      </w:r>
      <w:r w:rsidRPr="00F40B06">
        <w:rPr>
          <w:bCs/>
          <w:szCs w:val="22"/>
          <w:lang w:val="sv-SE"/>
        </w:rPr>
        <w:t>, Jeremic M, Lavrnic D, Basta I, Hajdukovic L, Jovanovic D, Berisavac I. Myasthenia gravis treated in the neurology intensive care unit: a 14-year single-centre experience. 8th Congress of the European Academy of Neurology, Vienna, Austria;Eur J Neurol 2022(29):483.</w:t>
      </w:r>
    </w:p>
    <w:p w14:paraId="56E6700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Calic Z, </w:t>
      </w:r>
      <w:r w:rsidRPr="00D249CC">
        <w:rPr>
          <w:b/>
          <w:bCs/>
          <w:szCs w:val="22"/>
          <w:lang w:val="sv-SE"/>
        </w:rPr>
        <w:t>Peric S</w:t>
      </w:r>
      <w:r w:rsidRPr="00F40B06">
        <w:rPr>
          <w:bCs/>
          <w:szCs w:val="22"/>
          <w:lang w:val="sv-SE"/>
        </w:rPr>
        <w:t>, Vujnic M, Bjelica B, Bozovic I, Basta I, Rakocevic-Stojanovic V, Bradshaw A, Welgampola M. Video-head impulse test findings in peripheral neuropathies. 8th Congress of the European Academy of Neurology, Vienna, Austria;Eur J Neurol 2022(29):823.</w:t>
      </w:r>
    </w:p>
    <w:p w14:paraId="61639D5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Palibrk A, Bozovic I, Ivanovic V, </w:t>
      </w:r>
      <w:r w:rsidRPr="00D249CC">
        <w:rPr>
          <w:b/>
          <w:bCs/>
          <w:szCs w:val="22"/>
          <w:lang w:val="sv-SE"/>
        </w:rPr>
        <w:t>Peric S</w:t>
      </w:r>
      <w:r w:rsidRPr="00F40B06">
        <w:rPr>
          <w:bCs/>
          <w:szCs w:val="22"/>
          <w:lang w:val="sv-SE"/>
        </w:rPr>
        <w:t xml:space="preserve">, Basta I, Momcilovic N, Lazovic J, Stevic Z. Quality of life in patients with multifocal motor neuropathy: a 4-year follow-up study. 8th Congress of the European Academy of Neurology, Vienna, Austria;Eur J Neurol 2022(29):827. </w:t>
      </w:r>
    </w:p>
    <w:p w14:paraId="45972D27"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Howard J, Bril V, Vu T, Karam C, </w:t>
      </w:r>
      <w:r w:rsidRPr="00D249CC">
        <w:rPr>
          <w:b/>
          <w:bCs/>
          <w:szCs w:val="22"/>
          <w:lang w:val="sv-SE"/>
        </w:rPr>
        <w:t>Peric S</w:t>
      </w:r>
      <w:r w:rsidRPr="00F40B06">
        <w:rPr>
          <w:bCs/>
          <w:szCs w:val="22"/>
          <w:lang w:val="sv-SE"/>
        </w:rPr>
        <w:t>, de Bleecker J, Murai H, Meisel A, Beydoun S, Pasnoor M, Guglietta A, T’joen C, Utsugisawa K, Verschuuren J, Mantegazza R. Long term safety, tolerability, and efficacy of efgartigimod in patients with generalized myasthenia gravis: interim results of the ADAPT+ study. AANEM 2022, Nasvhille, USA;Muscle Nerve S9-S10.</w:t>
      </w:r>
    </w:p>
    <w:p w14:paraId="53AC0D41"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Howard J, Bril V, Vu T, Karam C, </w:t>
      </w:r>
      <w:r w:rsidRPr="00D249CC">
        <w:rPr>
          <w:b/>
          <w:bCs/>
          <w:szCs w:val="22"/>
          <w:lang w:val="sv-SE"/>
        </w:rPr>
        <w:t>Peric S</w:t>
      </w:r>
      <w:r w:rsidRPr="00F40B06">
        <w:rPr>
          <w:bCs/>
          <w:szCs w:val="22"/>
          <w:lang w:val="sv-SE"/>
        </w:rPr>
        <w:t>, de Bleecker J, Murai H, Pasnoor M, Sacca F, Meisel A, Guglietta A, T’joen C, Utsugisawa K, Verschuuren J, Mantegazza R. Efficacy, safety and tolerability of efgartigimod in acetylcholine receptor autoantibody seronegative patients with generalized myasthenia gravis: integrated interim analysis of the ADAPT and ADAPT+ studies. AANEM 2022, Nasvhille, USA;Muscle Nerve S13-S14.</w:t>
      </w:r>
    </w:p>
    <w:p w14:paraId="0A855986"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Howard J, Bril V, Vu T, Karam C, </w:t>
      </w:r>
      <w:r w:rsidRPr="00D249CC">
        <w:rPr>
          <w:b/>
          <w:bCs/>
          <w:szCs w:val="22"/>
          <w:lang w:val="sv-SE"/>
        </w:rPr>
        <w:t>Peric S</w:t>
      </w:r>
      <w:r w:rsidRPr="00F40B06">
        <w:rPr>
          <w:bCs/>
          <w:szCs w:val="22"/>
          <w:lang w:val="sv-SE"/>
        </w:rPr>
        <w:t xml:space="preserve">, de Bleecker J, Murai H, Meisel A, Beydoun S, Pasnoor M, Guglietta A, Ulrichts P, T’joen C, Utsugisawa K, Verschuuren J, Mantegazza R. Long term safety, tolerability, and efficacy of efgartigimod in patients with generalized myasthenia gravis: interim results of the ADAPT+ study. American Academy of Neurology 2022, Seattle, Washington, USA. </w:t>
      </w:r>
    </w:p>
    <w:p w14:paraId="38C8142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Mantegazza R, Bril V, Vu T, Karam C, </w:t>
      </w:r>
      <w:r w:rsidRPr="00D249CC">
        <w:rPr>
          <w:b/>
          <w:bCs/>
          <w:szCs w:val="22"/>
          <w:lang w:val="sv-SE"/>
        </w:rPr>
        <w:t>Peric S</w:t>
      </w:r>
      <w:r w:rsidRPr="00F40B06">
        <w:rPr>
          <w:bCs/>
          <w:szCs w:val="22"/>
          <w:lang w:val="sv-SE"/>
        </w:rPr>
        <w:t xml:space="preserve">, Margania T, Murai H, Bilinska M, Shakarishvili R, Smilowski M, Guglietta A, Ulrichts P, Vangeneugden T, Utsugisawa K, Verschuuren J, Howard J. Safety and tolerability of efgartigimod in patients with generalized myasthenia gravis: phase 3 study results. 7th Congress of the European Academy of Neurology, virtual;Eur J Neurol 2021(28):80. </w:t>
      </w:r>
    </w:p>
    <w:p w14:paraId="6EBA68B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Schiava M, Ikenaga C, Villar-Quiles RN, Caballero-Ávila M, Topf A, Nishino I, Kimonis V, Udd B, Schoser B, Zanoteli E, Souza PVS, Tasca G, Lloyd T, Lopez-de Munain A, Paradas C, Pegoraro E, Nadaj-Pakleza A, De Bleecker J, Badrising U, Alonso-Jiménez A, Kostera-Pruszczyk A, Miralles F, Shin JH, Bevilacqua JA, Olivé M, Vorgerd M, Kley R, Brady S, Williams T, Domínguez-González C, Papadimas GK, Warman-Chardon J, Claeys KG, de Visser M, Muelas N, LaForet P, Malfatti E, Alfano LN, Nair SS, Manousakis G, Kushlaf HA, Harms MB, Nance C, Ramos-Fransi A, Rodolico C, Hewamadduma C, Cetin H, García-García J, Pál E, Farrugia ME, Lamont PJ, Quinn C, Nedkova-Hristova V, </w:t>
      </w:r>
      <w:r w:rsidRPr="00D249CC">
        <w:rPr>
          <w:b/>
          <w:bCs/>
          <w:szCs w:val="22"/>
          <w:lang w:val="sv-SE"/>
        </w:rPr>
        <w:t>Peric S</w:t>
      </w:r>
      <w:r w:rsidRPr="00F40B06">
        <w:rPr>
          <w:bCs/>
          <w:szCs w:val="22"/>
          <w:lang w:val="sv-SE"/>
        </w:rPr>
        <w:t xml:space="preserve">, Luo S, Oldfors A, Taylor K, Ralston S, Stojkovic T, Weihl C, Diaz-Manera J. Genotype-phenotype correlations in VCP disease: results of and international multicentric study. 7th Congress of the European Academy of Neurology, virtual;Eur J Neurol 2021(28):190. </w:t>
      </w:r>
    </w:p>
    <w:p w14:paraId="0050566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lastRenderedPageBreak/>
        <w:t xml:space="preserve">Calic Z, Bjelica B, </w:t>
      </w:r>
      <w:r w:rsidRPr="00D249CC">
        <w:rPr>
          <w:b/>
          <w:bCs/>
          <w:szCs w:val="22"/>
          <w:lang w:val="sv-SE"/>
        </w:rPr>
        <w:t>Peric S</w:t>
      </w:r>
      <w:r w:rsidRPr="00F40B06">
        <w:rPr>
          <w:bCs/>
          <w:szCs w:val="22"/>
          <w:lang w:val="sv-SE"/>
        </w:rPr>
        <w:t xml:space="preserve">, Vujnic M, Bozovic I, Rakocevic-Stojanovic V, Welgampola M, Bradshaw A, Welgampola M. Vestibular impairment in Charcot-Marie-Tooth type 1A and hereditary neuropathy with liability to pressure palsies. 7th Congress of the European Academy of Neurology, virtual;Eur J Neurol 2021(28):426. </w:t>
      </w:r>
    </w:p>
    <w:p w14:paraId="250F752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Ilic-Zivojinovic J, </w:t>
      </w:r>
      <w:r w:rsidRPr="00D249CC">
        <w:rPr>
          <w:b/>
          <w:bCs/>
          <w:szCs w:val="22"/>
          <w:lang w:val="sv-SE"/>
        </w:rPr>
        <w:t>Peric S</w:t>
      </w:r>
      <w:r w:rsidRPr="00F40B06">
        <w:rPr>
          <w:bCs/>
          <w:szCs w:val="22"/>
          <w:lang w:val="sv-SE"/>
        </w:rPr>
        <w:t>, Palibrk A, Ivanovic V, Rakocevic-Stojanovic V, Lavrnic D, Basta I. Long-term outcome in patients with myasthenia gravis. 7th Congress of the European Academy of Neurology, virtual;Eur J Neurol 2021(28):501.</w:t>
      </w:r>
    </w:p>
    <w:p w14:paraId="5D0D1FF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Arsenijevic M, Radisic V, Jankovic M, </w:t>
      </w:r>
      <w:r w:rsidRPr="00D249CC">
        <w:rPr>
          <w:b/>
          <w:bCs/>
          <w:szCs w:val="22"/>
          <w:lang w:val="sv-SE"/>
        </w:rPr>
        <w:t>Peric S</w:t>
      </w:r>
      <w:r w:rsidRPr="00F40B06">
        <w:rPr>
          <w:bCs/>
          <w:szCs w:val="22"/>
          <w:lang w:val="sv-SE"/>
        </w:rPr>
        <w:t xml:space="preserve">, Jovanovic D, Berisavac I. Guillain-Barre syndrome during pregnancy: case series. 7th Congress of the European Academy of Neurology, virtual;Eur J Neurol 2021(28):540. </w:t>
      </w:r>
    </w:p>
    <w:p w14:paraId="5B8F6E8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Mantegazza R, Bril V, Vu T, Karam C, </w:t>
      </w:r>
      <w:r w:rsidRPr="00D249CC">
        <w:rPr>
          <w:b/>
          <w:bCs/>
          <w:szCs w:val="22"/>
          <w:lang w:val="sv-SE"/>
        </w:rPr>
        <w:t>Peric S</w:t>
      </w:r>
      <w:r w:rsidRPr="00F40B06">
        <w:rPr>
          <w:bCs/>
          <w:szCs w:val="22"/>
          <w:lang w:val="sv-SE"/>
        </w:rPr>
        <w:t>, Margania T, Murai H, Bilinska M, Shakarishvili R, Smilowski M, Guglietta A, Ulrichts P, Vangeneugden T, Utsugisawa K, Verschuuren J, Howard J. Safety and tolerability of efgartigimod in patients with generalized myasthenia gravis: phase 3 ADAPT study results. World Congress of Neurology 2021, Rome, Italy;J Neurol Sci 2021:117764.</w:t>
      </w:r>
    </w:p>
    <w:p w14:paraId="289085FE"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Gunjic I, Salak-Djokic B, Delic N, Bozovic I, Basta I, Rakocevic-Stojanovic V. Cognitive function assessment in patients with myotonic dystrophy type 2. World Congress of Neurology 2021, Rome, Italy;J Neurol Sci 2021:118352.</w:t>
      </w:r>
    </w:p>
    <w:p w14:paraId="4B711D4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Calic Z, Vujnic M, Palibrk A, </w:t>
      </w:r>
      <w:r w:rsidRPr="00D249CC">
        <w:rPr>
          <w:b/>
          <w:bCs/>
          <w:szCs w:val="22"/>
          <w:lang w:val="sv-SE"/>
        </w:rPr>
        <w:t>Peric S</w:t>
      </w:r>
      <w:r w:rsidRPr="00F40B06">
        <w:rPr>
          <w:bCs/>
          <w:szCs w:val="22"/>
          <w:lang w:val="sv-SE"/>
        </w:rPr>
        <w:t>, Bozovic I, Stevic Z, Welgampola M. Vide head impulse test findings in patients with amyotrophic lateral sclerosis. World Congress of Neurology 2021, Rome, Italy;J Neurol Sci 2021:118503.</w:t>
      </w:r>
    </w:p>
    <w:p w14:paraId="4D7D8CAE"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Mantegazza R, Meisel A, Hoffmann S, Bril V, Vu T, Karam C, </w:t>
      </w:r>
      <w:r w:rsidRPr="00D249CC">
        <w:rPr>
          <w:b/>
          <w:bCs/>
          <w:szCs w:val="22"/>
          <w:lang w:val="sv-SE"/>
        </w:rPr>
        <w:t>Peric S</w:t>
      </w:r>
      <w:r w:rsidRPr="00F40B06">
        <w:rPr>
          <w:bCs/>
          <w:szCs w:val="22"/>
          <w:lang w:val="sv-SE"/>
        </w:rPr>
        <w:t xml:space="preserve">, Margania T, Murai H, Bilinska M, Shakarishvili R, Smilowski M, Guglietta A, Ulrichts P, Vengeneugden T, Utsugisawa K, Verschuuren J, Howard J. Safety and tolerability of efgartigimod in patients with generalized myasthenia gravis: phase 3 ADAPT study results. Kongress der Deutchen Gesselschaft fur Neurologie, Berlin, Germany. Abtsracts 2021:253.  </w:t>
      </w:r>
    </w:p>
    <w:p w14:paraId="648ABF2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Howard J, Hoffmann S, Meisel A, Bril V, Vu T, Karam C, </w:t>
      </w:r>
      <w:r w:rsidRPr="00D249CC">
        <w:rPr>
          <w:b/>
          <w:bCs/>
          <w:szCs w:val="22"/>
          <w:lang w:val="sv-SE"/>
        </w:rPr>
        <w:t>Peric S</w:t>
      </w:r>
      <w:r w:rsidRPr="00F40B06">
        <w:rPr>
          <w:bCs/>
          <w:szCs w:val="22"/>
          <w:lang w:val="sv-SE"/>
        </w:rPr>
        <w:t xml:space="preserve">, De Bleecker J, Murai H, Pasnoor M, Sacca F, Guglietta A, Ulrichts P, T’joen C, Utsugisawa K, Verschuuren J, Mantegazza R. Examination of the efficacy, safety, and tolerability of efgartigimod in acetylcholine receptor autoantibody seronegative patients with generalized myasthenia gravis: subgroup analysis of phase 3 ADAPT study. Kongress der Deutchen Gesselschaft fur Neurologie, Berlin, Germany. Abtsracts 2021:254.  </w:t>
      </w:r>
    </w:p>
    <w:p w14:paraId="39D45A77"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Bril V, Murai H, Vu T, Karam C, </w:t>
      </w:r>
      <w:r w:rsidRPr="00D249CC">
        <w:rPr>
          <w:b/>
          <w:bCs/>
          <w:szCs w:val="22"/>
          <w:lang w:val="sv-SE"/>
        </w:rPr>
        <w:t>Peric S</w:t>
      </w:r>
      <w:r w:rsidRPr="00F40B06">
        <w:rPr>
          <w:bCs/>
          <w:szCs w:val="22"/>
          <w:lang w:val="sv-SE"/>
        </w:rPr>
        <w:t>, Margania T, Bilinski M, Shakarishvili R, Smilowski M, Guglietta A, Ulrichts P, Vangeneugden J, Mantegazza R, Howard J. Analysis of efgartigimod efficacy across patient populations and myasthenia gravis specific scales: results of the phase 3 ADAPT study. 146th Annual Meeting American Neurological Association 2021; Annals of Neurol 2021;90(S27):S28. Virtual.</w:t>
      </w:r>
    </w:p>
    <w:p w14:paraId="229F6784"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Karam C, Vuan T, Bril V, </w:t>
      </w:r>
      <w:r w:rsidRPr="00D249CC">
        <w:rPr>
          <w:b/>
          <w:bCs/>
          <w:szCs w:val="22"/>
          <w:lang w:val="sv-SE"/>
        </w:rPr>
        <w:t>Peric S</w:t>
      </w:r>
      <w:r w:rsidRPr="00F40B06">
        <w:rPr>
          <w:bCs/>
          <w:szCs w:val="22"/>
          <w:lang w:val="sv-SE"/>
        </w:rPr>
        <w:t xml:space="preserve">, Brauer E, Ulrichts P, Liu L, Mantegazza R, Murai H, Beydoun S, Pasnoor M, Bhavaraju-Sanka R, Li Y, Howard J. Efgartigimod treatment of patients with generalized myasthenia gravis demonstrates consisent improvements across all muscle subrgoups and regardless of background immunosuppresive therapy. MGFA meeting 2021. Virtual. </w:t>
      </w:r>
    </w:p>
    <w:p w14:paraId="5852F616"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Howard J, Bril V, Vu T, Karam C, </w:t>
      </w:r>
      <w:r w:rsidRPr="00D249CC">
        <w:rPr>
          <w:b/>
          <w:bCs/>
          <w:szCs w:val="22"/>
          <w:lang w:val="sv-SE"/>
        </w:rPr>
        <w:t>Peric S</w:t>
      </w:r>
      <w:r w:rsidRPr="00F40B06">
        <w:rPr>
          <w:bCs/>
          <w:szCs w:val="22"/>
          <w:lang w:val="sv-SE"/>
        </w:rPr>
        <w:t>, Murai H, Guglietta A, Ulrichts P, Vangeneugden T, Utsugisawa K, Verschuuren J, Mantegazza R. Efficacy, safety, and tolerability of efgartigimod in patients with generalized myasthenia gravis: analysis of the phase 3 ADAPT study. American Academy of Neurology 2021. Virtual.</w:t>
      </w:r>
    </w:p>
    <w:p w14:paraId="01B7A09C"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Howard J, Bril V, Vu T, Karam C, Pasnoor M, Muppidi S, </w:t>
      </w:r>
      <w:r w:rsidRPr="00D249CC">
        <w:rPr>
          <w:b/>
          <w:bCs/>
          <w:szCs w:val="22"/>
          <w:lang w:val="sv-SE"/>
        </w:rPr>
        <w:t>Peric S</w:t>
      </w:r>
      <w:r w:rsidRPr="00F40B06">
        <w:rPr>
          <w:bCs/>
          <w:szCs w:val="22"/>
          <w:lang w:val="sv-SE"/>
        </w:rPr>
        <w:t xml:space="preserve">, Murai H, Guglietta A, Ulrichts P, T’joen C, Utsugisawa K, Verschuuren J, Mantegazza R. Minimal symptom expression in patients with generalized myasthenia gravis from treatment with efgartigimod. AANEM Annual Meeting 2021, Aurora, Colorado, USA;Muscle Nerve 2021:4. </w:t>
      </w:r>
    </w:p>
    <w:p w14:paraId="7C992263"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Howard J, Bril V, Vu T, Karam C, </w:t>
      </w:r>
      <w:r w:rsidRPr="00D249CC">
        <w:rPr>
          <w:b/>
          <w:bCs/>
          <w:szCs w:val="22"/>
          <w:lang w:val="sv-SE"/>
        </w:rPr>
        <w:t>Peric S</w:t>
      </w:r>
      <w:r w:rsidRPr="00F40B06">
        <w:rPr>
          <w:bCs/>
          <w:szCs w:val="22"/>
          <w:lang w:val="sv-SE"/>
        </w:rPr>
        <w:t xml:space="preserve">, De Bleecker J, Murai H, Pasnoor M, Sacca F, Meisel A, Guglietta A, T’joen C, Utsugisawa K, Verschuuren J, Mantegazza R. Examination of the efficacy, safety, and tolerability of efgartigimod in acetylcholine receptor autoantibody seronegative patients with generalized myasthenia gravis: subgroup analysis of phase 3. AANEM Annual Meeting 2021, Aurora, Colorado, USA;Muscle Nerve 2021:6. </w:t>
      </w:r>
    </w:p>
    <w:p w14:paraId="19C9262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Karam C, Vu T, Bril V, </w:t>
      </w:r>
      <w:r w:rsidRPr="00D249CC">
        <w:rPr>
          <w:b/>
          <w:bCs/>
          <w:szCs w:val="22"/>
          <w:lang w:val="sv-SE"/>
        </w:rPr>
        <w:t>Peric S</w:t>
      </w:r>
      <w:r w:rsidRPr="00F40B06">
        <w:rPr>
          <w:bCs/>
          <w:szCs w:val="22"/>
          <w:lang w:val="sv-SE"/>
        </w:rPr>
        <w:t xml:space="preserve">, Brauer E, Ulrichts P, Liu L, Mantegazza R, Murai H, Beydoun S, Pasnoor M, Bhararaju-Satna R, Li Y, Howard J. Efgartigimod treatment of patients with generalized myasthenia gravis demonstrates consisent improvements across all muscle subrgoups and regardless of background immunosuppresive therapy. AANEM Annual Meeting 2021, Aurora, Colorado, USA;Muscle Nerve 2021:8. </w:t>
      </w:r>
    </w:p>
    <w:p w14:paraId="54C89BA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Schiava M, Ikenaga C, Villar-Quiles RN, Caballero-Ávila M, Topf A, Nishino I, Kimonis V, Udd B, Schoser B, Zanoteli E, Souza PVS, Tasca G, Lloyd T, Lopez-de Munain A, Paradas C, Pegoraro E, Nadaj-Pakleza A, De Bleecker J, Badrising U, Alonso-Jiménez A, Kostera-Pruszczyk A, Miralles F, Shin JH, Bevilacqua JA, Olivé M, Vorgerd M, Kley R, Brady S, Williams T, Domínguez-González C, Papadimas GK, Warman-Chardon J, Claeys KG, de Visser M, Muelas N, LaForet P, Malfatti E, Alfano LN, Nair SS, Manousakis G, Kushlaf HA, Harms MB, Nance C, Ramos-Fransi A, Rodolico C, Hewamadduma C, Cetin H, García-García J, Pál E, Farrugia ME, Lamont PJ, Quinn C, Nedkova-Hristova V, </w:t>
      </w:r>
      <w:r w:rsidRPr="00D249CC">
        <w:rPr>
          <w:b/>
          <w:bCs/>
          <w:szCs w:val="22"/>
          <w:lang w:val="sv-SE"/>
        </w:rPr>
        <w:t>Peric S</w:t>
      </w:r>
      <w:r w:rsidRPr="00F40B06">
        <w:rPr>
          <w:bCs/>
          <w:szCs w:val="22"/>
          <w:lang w:val="sv-SE"/>
        </w:rPr>
        <w:t xml:space="preserve">, Luo S, Oldfors A, Taylor K, Ralston S, </w:t>
      </w:r>
      <w:r w:rsidRPr="00F40B06">
        <w:rPr>
          <w:bCs/>
          <w:szCs w:val="22"/>
          <w:lang w:val="sv-SE"/>
        </w:rPr>
        <w:lastRenderedPageBreak/>
        <w:t>Stojkovic T, Weihl C, Diaz-Manera J. Genotype-phenotype correlations in valosin containing protein disease: results of and international multicentric study. 16th International Congress on Neuromuscular Diseases 2021; Virtual, Worldwide;S122-S123.</w:t>
      </w:r>
    </w:p>
    <w:p w14:paraId="2F072896"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Ivanovic V, </w:t>
      </w:r>
      <w:r w:rsidRPr="00D249CC">
        <w:rPr>
          <w:b/>
          <w:bCs/>
          <w:szCs w:val="22"/>
          <w:lang w:val="sv-SE"/>
        </w:rPr>
        <w:t>Peric S</w:t>
      </w:r>
      <w:r w:rsidRPr="00F40B06">
        <w:rPr>
          <w:bCs/>
          <w:szCs w:val="22"/>
          <w:lang w:val="sv-SE"/>
        </w:rPr>
        <w:t>, Radenkovic L, Nikolic M, Bozovic I, Pesovic J, Brkusanin M, Savic-Pavicevic D, Rakocevic-Stojanovic V. Phenotypic clusters in proximal myotonic myopathy. 16th International Congress on Neuromuscular Diseases 2021; Virtual, Worldwide;S131-S123.</w:t>
      </w:r>
    </w:p>
    <w:p w14:paraId="319261A2" w14:textId="22BBCD08" w:rsidR="00E7548D" w:rsidRPr="00533874" w:rsidRDefault="00E7548D" w:rsidP="005769BE">
      <w:pPr>
        <w:pStyle w:val="ListParagraph"/>
        <w:numPr>
          <w:ilvl w:val="0"/>
          <w:numId w:val="28"/>
        </w:numPr>
        <w:ind w:left="709"/>
        <w:jc w:val="both"/>
        <w:rPr>
          <w:bCs/>
          <w:szCs w:val="22"/>
          <w:lang w:val="sv-SE"/>
        </w:rPr>
      </w:pPr>
      <w:r w:rsidRPr="00F40B06">
        <w:rPr>
          <w:bCs/>
          <w:szCs w:val="22"/>
          <w:lang w:val="sv-SE"/>
        </w:rPr>
        <w:t xml:space="preserve">Howard J, Bril V, Vu T, Karam C, </w:t>
      </w:r>
      <w:r w:rsidRPr="00D249CC">
        <w:rPr>
          <w:b/>
          <w:bCs/>
          <w:szCs w:val="22"/>
          <w:lang w:val="sv-SE"/>
        </w:rPr>
        <w:t>Peric S</w:t>
      </w:r>
      <w:r w:rsidRPr="00F40B06">
        <w:rPr>
          <w:bCs/>
          <w:szCs w:val="22"/>
          <w:lang w:val="sv-SE"/>
        </w:rPr>
        <w:t>, De Bleecker J, Murai H, Pasnoor M, Sacca F, Meisel A, Ulrichts P, Guglietta A, T’joen C, Utsugisawa K, Verschuuren J, Mantegazza R. Efgartigimod in AChR-Ab-seronegative generalized myasthenia gravis patients: subgroup analysis of the phase 3 ADAPT study. 16th International Congress on Neuromuscular Diseases 2021; Virtual, Worldwide;S148-S149.</w:t>
      </w:r>
    </w:p>
    <w:p w14:paraId="57B85406"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Vukojevic Z, Dominovic-Kovacevic A, </w:t>
      </w:r>
      <w:r w:rsidRPr="00D249CC">
        <w:rPr>
          <w:b/>
          <w:bCs/>
          <w:szCs w:val="22"/>
          <w:lang w:val="sv-SE"/>
        </w:rPr>
        <w:t>Peric S</w:t>
      </w:r>
      <w:r w:rsidRPr="00F40B06">
        <w:rPr>
          <w:bCs/>
          <w:szCs w:val="22"/>
          <w:lang w:val="sv-SE"/>
        </w:rPr>
        <w:t>, Bozovic I, Grgic S, Basta I, Lavrnic D. Characteristics of neuropathic pain and its impact on quality of life in patients with diabetic polyneuropathy. Abstract of the 6th Congress of the European Academy of Neurology, Virtual Congress 2020;27(s1):1220.</w:t>
      </w:r>
    </w:p>
    <w:p w14:paraId="557C51A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Palibrk A, </w:t>
      </w:r>
      <w:r w:rsidRPr="00D249CC">
        <w:rPr>
          <w:b/>
          <w:bCs/>
          <w:szCs w:val="22"/>
          <w:lang w:val="sv-SE"/>
        </w:rPr>
        <w:t>Peric S</w:t>
      </w:r>
      <w:r w:rsidRPr="00F40B06">
        <w:rPr>
          <w:bCs/>
          <w:szCs w:val="22"/>
          <w:lang w:val="sv-SE"/>
        </w:rPr>
        <w:t>, Cocic A, Bozovic I, Basta I, Lavrnic D, Rakocevic Stojanovic V. 5-year prospective study of quality of life in patients with myotonic dystrophy type 2. Abstract of the 6th Congress of the European Academy of Neurology, Virtual Congress 2020;27(s1):1152.</w:t>
      </w:r>
    </w:p>
    <w:p w14:paraId="1D556DF4"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Kalac A, Basta I, Bozovic I, Jankovic M, Berisavac I, Palibrk A, Tamas Stojiljkovic O, Jovanovic D, Stevic Z, Rakocevic Stojanovic V, Lavrnic D, </w:t>
      </w:r>
      <w:r w:rsidRPr="00D249CC">
        <w:rPr>
          <w:b/>
          <w:bCs/>
          <w:szCs w:val="22"/>
          <w:lang w:val="sv-SE"/>
        </w:rPr>
        <w:t>Peric S</w:t>
      </w:r>
      <w:r w:rsidRPr="00F40B06">
        <w:rPr>
          <w:bCs/>
          <w:szCs w:val="22"/>
          <w:lang w:val="sv-SE"/>
        </w:rPr>
        <w:t>. Oligoclonal bands in the cerebrospinal fluid of patients with Guillain-Barre syndrome. Abstract of the 6th Congress of the European Academy of Neurology, Virtual Congress 2020;27(s1):948.</w:t>
      </w:r>
    </w:p>
    <w:p w14:paraId="7167EDE6"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Arsenijevic M, Bozovic I, Berisavac I, Basta I, Bjelica B, Stojanov A, Rajic S, Petrovic M, Vujovic B, Vukojevic Z, Djordjevic G, Stojanovic M, Dominovic Kovacevic A, Martic V, Jovanovic D, </w:t>
      </w:r>
      <w:r w:rsidRPr="00D249CC">
        <w:rPr>
          <w:b/>
          <w:bCs/>
          <w:szCs w:val="22"/>
          <w:lang w:val="sv-SE"/>
        </w:rPr>
        <w:t>Peric S</w:t>
      </w:r>
      <w:r w:rsidRPr="00F40B06">
        <w:rPr>
          <w:bCs/>
          <w:szCs w:val="22"/>
          <w:lang w:val="sv-SE"/>
        </w:rPr>
        <w:t>. Prospective study of autonomic dysfunction in patients with Guillain-Barre syndrome. Abstract of the 6th Congress of the European Academy of Neurology, Virtual Congress 2020;27(s1):752.</w:t>
      </w:r>
    </w:p>
    <w:p w14:paraId="3B1E7C9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Calic Z, </w:t>
      </w:r>
      <w:r w:rsidRPr="00D249CC">
        <w:rPr>
          <w:b/>
          <w:bCs/>
          <w:szCs w:val="22"/>
          <w:lang w:val="sv-SE"/>
        </w:rPr>
        <w:t>Peric S</w:t>
      </w:r>
      <w:r w:rsidRPr="00F40B06">
        <w:rPr>
          <w:bCs/>
          <w:szCs w:val="22"/>
          <w:lang w:val="sv-SE"/>
        </w:rPr>
        <w:t>, Bozovic I, Bjelica B, Vujnic M, Basta I, Welgampola M. Video head impulse test findings in patients with chronic inflammatory demyelinating polyradiculoneuropathy. Abstract of the 6th Congress of the European Academy of Neurology, Virtual Congress 2020;27(s1):402.</w:t>
      </w:r>
    </w:p>
    <w:p w14:paraId="1B9EF6F1"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Stojanov A, Berisavac I, Arsenijevic M, Tamas Stojiljkovic O, Palibrk A, Bjelica B, Rajic S, Vujovic B, Vodopic S, Petrovic M, Aleksic D, Dominovic Kovacevic A, Vukojevic Z, Stojanovic M, Jovin Z, Djordjevic G, Basta I, </w:t>
      </w:r>
      <w:r w:rsidRPr="00D249CC">
        <w:rPr>
          <w:b/>
          <w:bCs/>
          <w:szCs w:val="22"/>
          <w:lang w:val="sv-SE"/>
        </w:rPr>
        <w:t>Peric S</w:t>
      </w:r>
      <w:r w:rsidRPr="00F40B06">
        <w:rPr>
          <w:bCs/>
          <w:szCs w:val="22"/>
          <w:lang w:val="sv-SE"/>
        </w:rPr>
        <w:t>. Analysis od responsiveness of two different ability outcome measures in Guillain-Barre syndrome. Abstract of the 6th Congress of the European Academy of Neurology, Virtual Congress 2020;27(s1):401.</w:t>
      </w:r>
    </w:p>
    <w:p w14:paraId="3C742A9B"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Bjelica B, </w:t>
      </w:r>
      <w:r w:rsidRPr="00D249CC">
        <w:rPr>
          <w:b/>
          <w:bCs/>
          <w:szCs w:val="22"/>
          <w:lang w:val="sv-SE"/>
        </w:rPr>
        <w:t>Peric S</w:t>
      </w:r>
      <w:r w:rsidRPr="00F40B06">
        <w:rPr>
          <w:bCs/>
          <w:szCs w:val="22"/>
          <w:lang w:val="sv-SE"/>
        </w:rPr>
        <w:t>, Bozovic I, Basta I, Kacar A, Jankovic M, Brankovic M, Palibrk A, Novakovic I, Lavrnic D, Stevic Z, Rakocevic Stojanovic V. Quality of life in hereditary neuropathy with liability to pressure palsies is as impaired as in Charcot-Marie-Tooth disease type 1A. Abstract of the 6th Congress of the European Academy of Neurology, Virtual Congress 2020;27(s1):400.</w:t>
      </w:r>
    </w:p>
    <w:p w14:paraId="4F9358D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w:t>
      </w:r>
      <w:r w:rsidRPr="00D249CC">
        <w:rPr>
          <w:b/>
          <w:bCs/>
          <w:szCs w:val="22"/>
          <w:lang w:val="sv-SE"/>
        </w:rPr>
        <w:t>Peric S</w:t>
      </w:r>
      <w:r w:rsidRPr="00F40B06">
        <w:rPr>
          <w:bCs/>
          <w:szCs w:val="22"/>
          <w:lang w:val="sv-SE"/>
        </w:rPr>
        <w:t>, Basta I, Rakocevic-Stojanovic V, Kacar A, Lavrnic D, Stevic Z, Radovanovic S. Longidutinal gait analysis in patients with chronic inflammatory demyelinating polyradiculoneuropathy. World Congress of Neurology. Dubai, United Arab Emirates. Oct, 27-31, 2019:255-6.</w:t>
      </w:r>
    </w:p>
    <w:p w14:paraId="62C43CD2"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Markovic V, De Vriendt E, Estrada-Cuzcano A, Svetel M, Rakocevic Stojanovic V, Dragasevic Miskovic N, Stevic Z, Bozovic I, Mijajlovic M, Mesaros S, Drulovic J, Novakovic I, Kostic VS, Jordanova A. Phenotypica and genetic heterogeneity of adult patients with hereditary spastic paraplegia from Serbia. World Congress of Neurology. Dubai, United Arab Emirates. Oct, 27-31, 2019:59-60.</w:t>
      </w:r>
    </w:p>
    <w:p w14:paraId="1D5E22C7"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Calic Z, Rakocevic-Stojanovic V, </w:t>
      </w:r>
      <w:r w:rsidRPr="00D249CC">
        <w:rPr>
          <w:b/>
          <w:bCs/>
          <w:szCs w:val="22"/>
          <w:lang w:val="sv-SE"/>
        </w:rPr>
        <w:t>Peric S</w:t>
      </w:r>
      <w:r w:rsidRPr="00F40B06">
        <w:rPr>
          <w:bCs/>
          <w:szCs w:val="22"/>
          <w:lang w:val="sv-SE"/>
        </w:rPr>
        <w:t>, Vujnic M, Bjelica B, Bozovic I, Welgampola M. Video head impulse test findings in patients Charcot-Marie-Tooth disease type 1A. World Congress of Neurology. Dubai, United Arab Emirates. Oct, 27-31, 2019:36.</w:t>
      </w:r>
    </w:p>
    <w:p w14:paraId="3F68E1A4"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Calic Z, Rakocevic-Stojanovic V, </w:t>
      </w:r>
      <w:r w:rsidRPr="00D249CC">
        <w:rPr>
          <w:b/>
          <w:bCs/>
          <w:szCs w:val="22"/>
          <w:lang w:val="sv-SE"/>
        </w:rPr>
        <w:t>Peric S</w:t>
      </w:r>
      <w:r w:rsidRPr="00F40B06">
        <w:rPr>
          <w:bCs/>
          <w:szCs w:val="22"/>
          <w:lang w:val="sv-SE"/>
        </w:rPr>
        <w:t>, Vujnic M, Bozovic I, Bjelica B, Welgampola M. Video head impulse test findings in patients with mytonic dystrophy type 1. Abstract of the 5th Congress of the European Academy of Neurology, Oslo, Norway 2019;26(s1):923.</w:t>
      </w:r>
    </w:p>
    <w:p w14:paraId="35A5370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Vujnic M, Zivojinovic J, Bozovic I, </w:t>
      </w:r>
      <w:r w:rsidRPr="00D249CC">
        <w:rPr>
          <w:b/>
          <w:bCs/>
          <w:szCs w:val="22"/>
          <w:lang w:val="sv-SE"/>
        </w:rPr>
        <w:t>Peric S</w:t>
      </w:r>
      <w:r w:rsidRPr="00F40B06">
        <w:rPr>
          <w:bCs/>
          <w:szCs w:val="22"/>
          <w:lang w:val="sv-SE"/>
        </w:rPr>
        <w:t>, Banovic M, Aleksic K, Pesovic J, Brkusanin M, Savic-Pavicevic D, Basta I, Lavrnic D, Rakocevic-Stojanovic V. Sleep quality and excessive daytime sleepiness in myotonic dystrophy type 1. Abstract of the 5th Congress of the European Academy of Neurology, Oslo, Norway 2019;26(s1):880.</w:t>
      </w:r>
    </w:p>
    <w:p w14:paraId="1E3C06D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Bjelica B, </w:t>
      </w:r>
      <w:r w:rsidRPr="00D249CC">
        <w:rPr>
          <w:b/>
          <w:bCs/>
          <w:szCs w:val="22"/>
          <w:lang w:val="sv-SE"/>
        </w:rPr>
        <w:t>Peric S</w:t>
      </w:r>
      <w:r w:rsidRPr="00F40B06">
        <w:rPr>
          <w:bCs/>
          <w:szCs w:val="22"/>
          <w:lang w:val="sv-SE"/>
        </w:rPr>
        <w:t>, Bozovic I, Kacar A, Opalic M, Cobeljic M, Palibrk A, Stojanov A, Petrovic M, Martic V, Dominovic-Kovacevic A, Djordjevic G, Vukojevic Z, Stojanovic M, Stevic Z, Rakocevic-Stojanovic V, Lavrnic D, Basta I. Restless leg syndrome in patients with chronic inflammatory demyelinating polyradiculoneuropathy (CIDP). Abstract of the 5th Congress of the European Academy of Neurology, Oslo, Norway 2019;26(s1):538.</w:t>
      </w:r>
    </w:p>
    <w:p w14:paraId="7FDE5783"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w:t>
      </w:r>
      <w:r w:rsidRPr="00D249CC">
        <w:rPr>
          <w:b/>
          <w:bCs/>
          <w:szCs w:val="22"/>
          <w:lang w:val="sv-SE"/>
        </w:rPr>
        <w:t>Peric S</w:t>
      </w:r>
      <w:r w:rsidRPr="00F40B06">
        <w:rPr>
          <w:bCs/>
          <w:szCs w:val="22"/>
          <w:lang w:val="sv-SE"/>
        </w:rPr>
        <w:t>, Pruppers M, Petrovic M, Stojanov A, Djordjevic G, Bjelica B, Stevic Z, Basta I, Faber C, Merkies I. Serbian validation of the I-RODS questionnaire in patients with chronic inflammatory demyelinating polyneuropathy. Peripheral Nerve Society Annual Meeting 2019, Genova, Italy.</w:t>
      </w:r>
    </w:p>
    <w:p w14:paraId="0FD049C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lastRenderedPageBreak/>
        <w:t xml:space="preserve">Pruppers M, Merkies I, Faber C, Vrancken A, Cornblath D, Querol L, </w:t>
      </w:r>
      <w:r w:rsidRPr="00D249CC">
        <w:rPr>
          <w:b/>
          <w:bCs/>
          <w:szCs w:val="22"/>
          <w:lang w:val="sv-SE"/>
        </w:rPr>
        <w:t>Peric S</w:t>
      </w:r>
      <w:r w:rsidRPr="00F40B06">
        <w:rPr>
          <w:bCs/>
          <w:szCs w:val="22"/>
          <w:lang w:val="sv-SE"/>
        </w:rPr>
        <w:t>, Lunn M, Rajabally Y, Hadden R, Nobile-Orazio E, Briani C, Svahn J, Harbo T, Hartung HP, van den Bergh P, Lewis R, Peltier A, Allen J, Hussain Y, Stino A, Notermans N. IgM (+/-) peripheral neuropathy: from proper assessment to trial needs (IMAGiNe study). Peripheral Nerve Society Annual Meeting 2019, Genova, Italy.</w:t>
      </w:r>
    </w:p>
    <w:p w14:paraId="44AA530B"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Bjelica B, Bozovic I, Basta I, Ivanovic V, Lavrnic D, Rakocevic-Stojanovic V. Assessment of neuropathic pain in patients with Charcot-Marie-Tooth disease type 1A. Peripheral Nerve Society Annual Meeting 2019, Genova, Italy.</w:t>
      </w:r>
    </w:p>
    <w:p w14:paraId="5540B65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Basta I, </w:t>
      </w:r>
      <w:r w:rsidRPr="00D249CC">
        <w:rPr>
          <w:b/>
          <w:bCs/>
          <w:szCs w:val="22"/>
          <w:lang w:val="sv-SE"/>
        </w:rPr>
        <w:t>Peric S</w:t>
      </w:r>
      <w:r w:rsidRPr="00F40B06">
        <w:rPr>
          <w:bCs/>
          <w:szCs w:val="22"/>
          <w:lang w:val="sv-SE"/>
        </w:rPr>
        <w:t>, Bozovic I, Kacar A, Martic V, Dominovic-Kovacevic A, Vukojevic Z, Stojanovic M, Rakocevic-Stojanovic V, Lavrnic D, Stevic Z. Restless legs syndrome affects multiple life domains in patients with chronic inflammatory demyelinating polyradiculoneuropathy. Peripheral Nerve Society Annual Meeting 2019, Genova, Italy.</w:t>
      </w:r>
    </w:p>
    <w:p w14:paraId="2EA036A5"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Baijer D, Agnew T, Rack J, Van Rossem K, Deconinck T, Ceulemans B, </w:t>
      </w:r>
      <w:r w:rsidRPr="00D249CC">
        <w:rPr>
          <w:b/>
          <w:bCs/>
          <w:szCs w:val="22"/>
          <w:lang w:val="sv-SE"/>
        </w:rPr>
        <w:t>Peric S</w:t>
      </w:r>
      <w:r w:rsidRPr="00F40B06">
        <w:rPr>
          <w:bCs/>
          <w:szCs w:val="22"/>
          <w:lang w:val="sv-SE"/>
        </w:rPr>
        <w:t>, Milic V, De Jonghe p, Ahel I, Baets J. Broadening the spectrum of biallelic ADPRHL2 mutations into complex early-onset motor neuropathy phenotypes. Peripheral Nerve Society Annual Meeting 2019, Genova, Italy.</w:t>
      </w:r>
    </w:p>
    <w:p w14:paraId="535D2844"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Bjelica B, Bozovic I, Basta I, Kacar A, Nikolic A, Dominovic-Kovacevic A, Vukojevic Z, Martic V, Stojanov A, Djordjevic G, Petrovic M, Stojanovic M, </w:t>
      </w:r>
      <w:r w:rsidRPr="00D249CC">
        <w:rPr>
          <w:b/>
          <w:bCs/>
          <w:szCs w:val="22"/>
          <w:lang w:val="sv-SE"/>
        </w:rPr>
        <w:t>Peric S</w:t>
      </w:r>
      <w:r w:rsidRPr="00F40B06">
        <w:rPr>
          <w:bCs/>
          <w:szCs w:val="22"/>
          <w:lang w:val="sv-SE"/>
        </w:rPr>
        <w:t>. Predictors of early retirement in patients with chronic inflammatory demyelinating polyradiculoneuropathy. Abstract of the 15th Congress on Neuromuscular Diseases (ICNMD XV), Vienna, Austria 2018;5(1):S241.</w:t>
      </w:r>
    </w:p>
    <w:p w14:paraId="37DE87C1"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Vujnic M, Nisic T, Banovic M, Bjelica B, Bozovic I, Pesovic J, Savic-Pavicevic D, Basta I, Stevic Z, Lavrnic D, Rakocevic-Stojanovic V. Body composition analysis in patients with myotonic dystrophy type 1 and 2. Abstract of the 15th Congress on Neuromuscular Diseases (ICNMD XV), Vienna, Austria 2018;5(1):S185.</w:t>
      </w:r>
    </w:p>
    <w:p w14:paraId="6F0AC2CA"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Kosac A, Brankovic M, Marjanovic A, Banko B, Milenkovic S, Jankovic M, Lavrnic D, Maksimovic R, Milic Rasic V, Rakocevic-Stojanovic V. Features of the Serbian cohort of patients with calpainopathy. Abstract of the 15th Congress on Neuromuscular Diseases (ICNMD XV), Vienna, Austria 2018;5(1):S165.</w:t>
      </w:r>
    </w:p>
    <w:p w14:paraId="0ADFAAC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Pesovic J, </w:t>
      </w:r>
      <w:r w:rsidRPr="00D249CC">
        <w:rPr>
          <w:b/>
          <w:bCs/>
          <w:szCs w:val="22"/>
          <w:lang w:val="sv-SE"/>
        </w:rPr>
        <w:t>Peric S</w:t>
      </w:r>
      <w:r w:rsidRPr="00F40B06">
        <w:rPr>
          <w:bCs/>
          <w:szCs w:val="22"/>
          <w:lang w:val="sv-SE"/>
        </w:rPr>
        <w:t>, Brkusanin M, Brajuskovic G, Rakocevic-Stojanovic V, Savic-Pavicevic D. Variant repeats stabilize expansion and modify age at onset in myotonic dystrophy type 1. Abstract of the 15th Congress on Neuromuscular Diseases (ICNMD XV), Vienna, Austria 2018;5(1):S164-5.</w:t>
      </w:r>
    </w:p>
    <w:p w14:paraId="41A69331"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Bjelica B, </w:t>
      </w:r>
      <w:r w:rsidRPr="00D249CC">
        <w:rPr>
          <w:b/>
          <w:bCs/>
          <w:szCs w:val="22"/>
          <w:lang w:val="sv-SE"/>
        </w:rPr>
        <w:t>Peric S</w:t>
      </w:r>
      <w:r w:rsidRPr="00F40B06">
        <w:rPr>
          <w:bCs/>
          <w:szCs w:val="22"/>
          <w:lang w:val="sv-SE"/>
        </w:rPr>
        <w:t>, Cvitan E, Mandic-Stojmenovic G, Kovacevic M, Aleksic K, Pesovic J, Savic-Pavicevic D, Basta I, Lavrnic D, Rakocevic-Stojanovic V. Heart involvement in myotonic dystrophy type 2. Abstract of the 15th Congress on Neuromuscular Diseases (ICNMD XV), Vienna, Austria 2018;5(1):S164.</w:t>
      </w:r>
    </w:p>
    <w:p w14:paraId="2E6999E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w:t>
      </w:r>
      <w:r w:rsidRPr="00D249CC">
        <w:rPr>
          <w:b/>
          <w:bCs/>
          <w:szCs w:val="22"/>
          <w:lang w:val="sv-SE"/>
        </w:rPr>
        <w:t>Peric S</w:t>
      </w:r>
      <w:r w:rsidRPr="00F40B06">
        <w:rPr>
          <w:bCs/>
          <w:szCs w:val="22"/>
          <w:lang w:val="sv-SE"/>
        </w:rPr>
        <w:t>, Pesovic J, Bjelica B, Brkusanin M, Basta I, Marjanovic A, Brankovic M, Kacar A, Savic-Pavicevic D, Rakocevic-Stojanovic V. Myotonic dystrophy type 2 as a multisystem disease. Abstract of the 15th Congress on Neuromuscular Diseases (ICNMD XV), Vienna, Austria 2018;5(1):S163.</w:t>
      </w:r>
    </w:p>
    <w:p w14:paraId="24427B0E"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Kacar A, Bjelica B, </w:t>
      </w:r>
      <w:r w:rsidRPr="00D249CC">
        <w:rPr>
          <w:b/>
          <w:bCs/>
          <w:szCs w:val="22"/>
          <w:lang w:val="sv-SE"/>
        </w:rPr>
        <w:t>Peric S</w:t>
      </w:r>
      <w:r w:rsidRPr="00F40B06">
        <w:rPr>
          <w:bCs/>
          <w:szCs w:val="22"/>
          <w:lang w:val="sv-SE"/>
        </w:rPr>
        <w:t>, Nikolic A, Cobeljic M, Petrovic M, Stojanov A, Djordjevic G, Vukojevic Z, Dominovic-Kovacevic A, Stojanovic M, Stevic Z, Basta I. Predictors of worse quality of life in chronic inflammatory demyelinating polyneuropathy. Abstract of the 4th Congress of the European Academy of Neurology, Lisbon, Portugal 2018;25(s2):624.</w:t>
      </w:r>
    </w:p>
    <w:p w14:paraId="257781C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Opalic M, Palibrk A, </w:t>
      </w:r>
      <w:r w:rsidRPr="00D249CC">
        <w:rPr>
          <w:b/>
          <w:bCs/>
          <w:szCs w:val="22"/>
          <w:lang w:val="sv-SE"/>
        </w:rPr>
        <w:t>Peric S</w:t>
      </w:r>
      <w:r w:rsidRPr="00F40B06">
        <w:rPr>
          <w:bCs/>
          <w:szCs w:val="22"/>
          <w:lang w:val="sv-SE"/>
        </w:rPr>
        <w:t>, Rakocevic-Stojanovic V, Stevic Z, Lavrnic D, Basta I. Functional disability, fatigue and depression as predictors of quality of life in MGUS polyneuropathy. Abstract of the 4th Congress of the European Academy of Neurology, Lisbon, Portugal 2018;25(s2):470.</w:t>
      </w:r>
    </w:p>
    <w:p w14:paraId="74BAAA3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Cobeljic M, Bjelica B, Bozovic I, </w:t>
      </w:r>
      <w:r w:rsidRPr="00D249CC">
        <w:rPr>
          <w:b/>
          <w:bCs/>
          <w:szCs w:val="22"/>
          <w:lang w:val="sv-SE"/>
        </w:rPr>
        <w:t>Peric S</w:t>
      </w:r>
      <w:r w:rsidRPr="00F40B06">
        <w:rPr>
          <w:bCs/>
          <w:szCs w:val="22"/>
          <w:lang w:val="sv-SE"/>
        </w:rPr>
        <w:t>, Kacar A, Nikolic A, Dejanovic I, Petrovic M, Stojanov A, Djuric V, Stojanovic M, Djordjevic G, Martic V, Dominovic-Kovacevic A, Vukojevic Z, Apostoloski S, Rakocevic-Stojanovic V, Lavrnic D, Basta I, Stevic Z. Influence of diabetes mellitus on chronic inflammatory demyelinating polyradiculoneuropathy. Abstract of the 4th Congress of the European Academy of Neurology, Lisbon, Portugal 2018;25(s2):369.</w:t>
      </w:r>
    </w:p>
    <w:p w14:paraId="382235DD"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Bjelica B, </w:t>
      </w:r>
      <w:r w:rsidRPr="00D249CC">
        <w:rPr>
          <w:b/>
          <w:bCs/>
          <w:szCs w:val="22"/>
          <w:lang w:val="sv-SE"/>
        </w:rPr>
        <w:t>Peric S</w:t>
      </w:r>
      <w:r w:rsidRPr="00F40B06">
        <w:rPr>
          <w:bCs/>
          <w:szCs w:val="22"/>
          <w:lang w:val="sv-SE"/>
        </w:rPr>
        <w:t>, Nikolic A, Bozovic I, Kacar A, Cobeljic M, Rakocevic-Stojanovic V, Stevic Z, Lavrnic D, Basta I. Chronic inflammatory demyelinating polyradiculoneuropathy is not a painless disease. Abstract of the 4th Congress of the European Academy of Neurology, Lisbon, Portugal 2018;25(s2):368.</w:t>
      </w:r>
    </w:p>
    <w:p w14:paraId="1379263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Pruppers M, Merkies I, Faber C, Lunn M, Leger JM, Nobile-Orazio E, Cornblath D, Querol L, </w:t>
      </w:r>
      <w:r w:rsidRPr="00D249CC">
        <w:rPr>
          <w:b/>
          <w:bCs/>
          <w:szCs w:val="22"/>
          <w:lang w:val="sv-SE"/>
        </w:rPr>
        <w:t>Peric S</w:t>
      </w:r>
      <w:r w:rsidRPr="00F40B06">
        <w:rPr>
          <w:bCs/>
          <w:szCs w:val="22"/>
          <w:lang w:val="sv-SE"/>
        </w:rPr>
        <w:t>, Lewis R, Gorson K, Notermans N. IgM anti-MAG peripheral neuropathy: from proper assessment to trial needs (IMAGiNE study). Peripheral Nerve Society Annual Meeting 2018, Baltimore, Maryland, USA;2018:288-9.</w:t>
      </w:r>
    </w:p>
    <w:p w14:paraId="29BCF2E3"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Basta I, Opalic M, Palibrk A, Bozovic I, Bjelica B, Stevic Z, Rakocevic-Stojanovic V, Lavrnic D, </w:t>
      </w:r>
      <w:r w:rsidRPr="00D249CC">
        <w:rPr>
          <w:b/>
          <w:bCs/>
          <w:szCs w:val="22"/>
          <w:lang w:val="sv-SE"/>
        </w:rPr>
        <w:t>Peric S</w:t>
      </w:r>
      <w:r w:rsidRPr="00F40B06">
        <w:rPr>
          <w:bCs/>
          <w:szCs w:val="22"/>
          <w:lang w:val="sv-SE"/>
        </w:rPr>
        <w:t>. Quality of life in patients with MGUS polyneuropathy. Peripheral Nerve Society Annual Meeting 2018, Baltimore, Maryland, USA;2018:338-9.</w:t>
      </w:r>
    </w:p>
    <w:p w14:paraId="50BECA8D"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Bjelica B, </w:t>
      </w:r>
      <w:r w:rsidRPr="00D249CC">
        <w:rPr>
          <w:b/>
          <w:bCs/>
          <w:szCs w:val="22"/>
          <w:lang w:val="sv-SE"/>
        </w:rPr>
        <w:t>Peric S</w:t>
      </w:r>
      <w:r w:rsidRPr="00F40B06">
        <w:rPr>
          <w:bCs/>
          <w:szCs w:val="22"/>
          <w:lang w:val="sv-SE"/>
        </w:rPr>
        <w:t>, Belanovic B, Basta I, Nikolic A, Kacar A, Stevic Z. Quality of life in patients with multifocal motor neuropathy. Peripheral Nerve Society Annual Meeting 2018, Baltimore, Maryland, USA;2018:308-9.</w:t>
      </w:r>
    </w:p>
    <w:p w14:paraId="426D6621"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Palibrk A, Opalic M, </w:t>
      </w:r>
      <w:r w:rsidRPr="00D249CC">
        <w:rPr>
          <w:b/>
          <w:bCs/>
          <w:szCs w:val="22"/>
          <w:lang w:val="sv-SE"/>
        </w:rPr>
        <w:t>Peric S</w:t>
      </w:r>
      <w:r w:rsidRPr="00F40B06">
        <w:rPr>
          <w:bCs/>
          <w:szCs w:val="22"/>
          <w:lang w:val="sv-SE"/>
        </w:rPr>
        <w:t>, Bjelica B, Bozovic I, Marjanovic I, Stevic Z, Rakocevic-Stojanovic V, Lavrnic D, Basta I. Clinical heterogeineity of paraproteinemic polyneuropathies. Peripheral Nerve Society Annual Meeting 2018, Baltimore, Maryland, USA;2018:285-6.</w:t>
      </w:r>
    </w:p>
    <w:p w14:paraId="79F3D0D5"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lastRenderedPageBreak/>
        <w:t>Peric S</w:t>
      </w:r>
      <w:r w:rsidRPr="00F40B06">
        <w:rPr>
          <w:bCs/>
          <w:szCs w:val="22"/>
          <w:lang w:val="sv-SE"/>
        </w:rPr>
        <w:t>, Basta I, Bozovic I, Bjelica B, Palibrk A, Opalic M, Radovanovic S. Gait characteristics in patients with chronic inflammatory demyelinating polyneuropathy. Peripheral Nerve Society Annual Meeting 2018, Baltimore, Maryland, USA;2018:237.</w:t>
      </w:r>
    </w:p>
    <w:p w14:paraId="199F7B36"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Bjelica B, Bozovic I, Ivancevic N, Vujovic B, Berisavac I, </w:t>
      </w:r>
      <w:r w:rsidRPr="00D249CC">
        <w:rPr>
          <w:b/>
          <w:bCs/>
          <w:szCs w:val="22"/>
          <w:lang w:val="sv-SE"/>
        </w:rPr>
        <w:t>Peric S</w:t>
      </w:r>
      <w:r w:rsidRPr="00F40B06">
        <w:rPr>
          <w:bCs/>
          <w:szCs w:val="22"/>
          <w:lang w:val="sv-SE"/>
        </w:rPr>
        <w:t>, Rakocevic-Stojanovic V, Jovanovic D, Lavrnic D, Stevic Z, Basta I. Polyneuropathy in Churg Strauss syndrome – case series. Peripheral Nerve Society Annual Meeting 2018, Baltimore, Maryland, USA;2018:158-9.</w:t>
      </w:r>
    </w:p>
    <w:p w14:paraId="16467573"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Vujnic M, Kacar A, Nikolic A, </w:t>
      </w:r>
      <w:r w:rsidRPr="00D249CC">
        <w:rPr>
          <w:b/>
          <w:bCs/>
          <w:szCs w:val="22"/>
          <w:lang w:val="sv-SE"/>
        </w:rPr>
        <w:t>Peric S</w:t>
      </w:r>
      <w:r w:rsidRPr="00F40B06">
        <w:rPr>
          <w:bCs/>
          <w:szCs w:val="22"/>
          <w:lang w:val="sv-SE"/>
        </w:rPr>
        <w:t>, Pesovic J, Savic Pavicevic D, Brkusanin M, Basta I, Rakocevic-Stojanovic V. Electrophysiological findings in patients with myotonic dystrophy type 2. Peripheral Nerve Society Annual Meeting 2018, Baltimore, Maryland, USA;2018:113-4.</w:t>
      </w:r>
    </w:p>
    <w:p w14:paraId="28148469"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Bjelica B, Bozovic I, </w:t>
      </w:r>
      <w:r w:rsidRPr="00D249CC">
        <w:rPr>
          <w:b/>
          <w:bCs/>
          <w:szCs w:val="22"/>
          <w:lang w:val="sv-SE"/>
        </w:rPr>
        <w:t>Peric S</w:t>
      </w:r>
      <w:r w:rsidRPr="00F40B06">
        <w:rPr>
          <w:bCs/>
          <w:szCs w:val="22"/>
          <w:lang w:val="sv-SE"/>
        </w:rPr>
        <w:t>, Cobeljic M, Stojanov A, Petrovic M, Dejanovic I, Marjanovic I, Vukojevic Z, Dominovic-Kovacevic A, Stojanovic M, Djordjevic G, Basta I. Can we predict development of neuopathic pain in patients with chronic inflammatory demyelinating polyradiculoneuropathy? Peripheral Nerve Society Annual Meeting 2018, Baltimore, Maryland, USA;2018:77.</w:t>
      </w:r>
    </w:p>
    <w:p w14:paraId="36287C7F"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Basta I, Berisavac I, Stojiljkovic O, Lukic S, Dominovic-Kovacevic A, Djordjevic G, Martic V, Petrovic M, Vujovic B, Jovanovic D, Stevic Z, Lavrnic D. Effects of immunotherapy in mild Guillain-Barre syndrome. World Congres of Neurology, Sep 16-21, 2017, Kyoto, Japan.</w:t>
      </w:r>
    </w:p>
    <w:p w14:paraId="4A3CF17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Vujnic M, Calic Z, Bucma T, </w:t>
      </w:r>
      <w:r w:rsidRPr="00D249CC">
        <w:rPr>
          <w:b/>
          <w:bCs/>
          <w:szCs w:val="22"/>
          <w:lang w:val="sv-SE"/>
        </w:rPr>
        <w:t>Peric S</w:t>
      </w:r>
      <w:r w:rsidRPr="00F40B06">
        <w:rPr>
          <w:bCs/>
          <w:szCs w:val="22"/>
          <w:lang w:val="sv-SE"/>
        </w:rPr>
        <w:t>, Pesovic J, Basta I, Nikolic A, Kacar A, Savic-Pavicevic D, Rakocevic-Stojanovic V. Metabolic syndrome in myotonic dystrophy type 2. World Congres of Neurology, Sep 16-21, 2017, Kyoto, Japan.</w:t>
      </w:r>
    </w:p>
    <w:p w14:paraId="1F097B6B"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Calic Z, Peric M, Basta I, Stevanovic J, Milovanovic S, Nikolic A, Kacar A, Rakocevic Stojanovic V. Quality of life in patients with limb-girdle muscular dystrophies. World Congres of Neurology, Sep 16-21, 2017, Kyoto, Japan.</w:t>
      </w:r>
    </w:p>
    <w:p w14:paraId="49D06906" w14:textId="77777777" w:rsidR="00E7548D" w:rsidRPr="00E7548D"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xml:space="preserve">, Heatwole C, Durovic E, Kacar A, Nikolic A, Basta I, Marjanovic A, Stevic Z, Lavrnic D, Rakocevic-Stojanovic V. Prospective measurement of quality of life in myotonic dystrophy type 1. IDMC-11, Sep 05-09, 2017, San Francisco, California, USA. </w:t>
      </w:r>
    </w:p>
    <w:p w14:paraId="5B59EB03"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Maksimovic R, Banko B, Durdic M, Bjelica B, Bozovic I, Balcik Y, Pesovic J, Savic-Pavicevic D, Rakocevic-Stojanovic V. Magnetic resonance imaging of leg muscles in patients with myotonic dystrophies. IDMC-11, Sep 05-09, 2017, San Francisco, California, USA.</w:t>
      </w:r>
    </w:p>
    <w:p w14:paraId="2399B825"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Vujnic M, </w:t>
      </w:r>
      <w:r w:rsidRPr="00D249CC">
        <w:rPr>
          <w:b/>
          <w:bCs/>
          <w:szCs w:val="22"/>
          <w:lang w:val="sv-SE"/>
        </w:rPr>
        <w:t>Peric S</w:t>
      </w:r>
      <w:r w:rsidRPr="00F40B06">
        <w:rPr>
          <w:bCs/>
          <w:szCs w:val="22"/>
          <w:lang w:val="sv-SE"/>
        </w:rPr>
        <w:t>, Damjanovic D, Pesovic J, Savic Pavicevic D, Bucma T, Rakocevic Stojanovic V. Metabolic syndrome and brain white matter hyperintensities in myotonic dystrophies. IDMC-11, Sep 05-09, 2017, San Francisco, California, USA.</w:t>
      </w:r>
    </w:p>
    <w:p w14:paraId="5B3A260D"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Pesovic J, Rakocevic Stojanovic V, </w:t>
      </w:r>
      <w:r w:rsidRPr="00D249CC">
        <w:rPr>
          <w:b/>
          <w:bCs/>
          <w:szCs w:val="22"/>
          <w:lang w:val="sv-SE"/>
        </w:rPr>
        <w:t>Peric S</w:t>
      </w:r>
      <w:r w:rsidRPr="00F40B06">
        <w:rPr>
          <w:bCs/>
          <w:szCs w:val="22"/>
          <w:lang w:val="sv-SE"/>
        </w:rPr>
        <w:t>, Sencanic I, Bozic M, Brkusanin M, Savic Pavicevic D. Higher frequency of myotonic dystrophy type 2 than type 1 among patients with presenile cataracts. IDMC-11, Sep 05-09, 2017, San Francisco, California, USA.</w:t>
      </w:r>
    </w:p>
    <w:p w14:paraId="60D2ACEB"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Pesovic J, Brkusanin M, </w:t>
      </w:r>
      <w:r w:rsidRPr="00D249CC">
        <w:rPr>
          <w:b/>
          <w:bCs/>
          <w:szCs w:val="22"/>
          <w:lang w:val="sv-SE"/>
        </w:rPr>
        <w:t>Peric S</w:t>
      </w:r>
      <w:r w:rsidRPr="00F40B06">
        <w:rPr>
          <w:bCs/>
          <w:szCs w:val="22"/>
          <w:lang w:val="sv-SE"/>
        </w:rPr>
        <w:t>, Radvanszky J, Masirevic S, Kovcic V, Musova Z, Stehlikova K, Leonardis L, Kekou K, Jovanovic V, Mazanec R, Brajuskovic G, Ranum L, Rakocevic Stojanovic V, Savic Pavicevic D. The origin and historical route of myotonic dystrophy type 2 mutation across Europe. IDMC-11, Sep 05-09, 2017, San Francisco, California, USA.</w:t>
      </w:r>
    </w:p>
    <w:p w14:paraId="0D40984E"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Bozovic I, Martic V, Komatina N, Basta I, Djuric V, Petrovic M, Vujovic B, Cukic M, Djordjevic G, Stevic Z, Basta I. Guillain-Barre syndrome – acute disease with chronic consequences. 2017 PNS Annual Meeting, July 08-12, 2017, Sitges, Spain.</w:t>
      </w:r>
    </w:p>
    <w:p w14:paraId="021F8F27"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Bjelica B, Berisavac I, Lukic S, Babic M, Jovanovic D, Dominovic Kovacevic A, Cvijanovic M, Rakocevic Stojanovic V, Lavrnic D Basta I. Month of birth as a risk factor for Guillain-Barre syndrome. 2017 PNS Annual Meeting, July 08-12, 2017, Sitges, Spain.</w:t>
      </w:r>
    </w:p>
    <w:p w14:paraId="0FC3821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Basta I, </w:t>
      </w:r>
      <w:r w:rsidRPr="00D249CC">
        <w:rPr>
          <w:b/>
          <w:bCs/>
          <w:szCs w:val="22"/>
          <w:lang w:val="sv-SE"/>
        </w:rPr>
        <w:t>Peric S</w:t>
      </w:r>
      <w:r w:rsidRPr="00F40B06">
        <w:rPr>
          <w:bCs/>
          <w:szCs w:val="22"/>
          <w:lang w:val="sv-SE"/>
        </w:rPr>
        <w:t>, Cobeljic M, Bjelica B, Bozovic I, Kacar A, Nikolic A, Rakocevic Stojanovic V, Stevic Z, Lavrnic D. Overall disease impact of chronic inflammatory demyelinating polyneuropathy (CIDP). 2017 PNS Annual Meeting, July 08-12, 2017, Sitges, Spain.</w:t>
      </w:r>
    </w:p>
    <w:p w14:paraId="5A628BA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Bjelica B, </w:t>
      </w:r>
      <w:r w:rsidRPr="00D249CC">
        <w:rPr>
          <w:b/>
          <w:bCs/>
          <w:szCs w:val="22"/>
          <w:lang w:val="sv-SE"/>
        </w:rPr>
        <w:t>Peric S</w:t>
      </w:r>
      <w:r w:rsidRPr="00F40B06">
        <w:rPr>
          <w:bCs/>
          <w:szCs w:val="22"/>
          <w:lang w:val="sv-SE"/>
        </w:rPr>
        <w:t xml:space="preserve">, Basta I, Berisavac I, Lukic S, Babic M, Jovanovic D, Dominovic Kovacevic A, Cvijanovic M, Rakocevic Stojanovic V, Bjelobrk G, Lavrnic D. Is month of birth associated with a risk of Guillain-Barre syndrome? Eur J Neurol 24(supp 1):686. 3rd EAN Meeting, June 2017, Amsterdam, The Netherlands. </w:t>
      </w:r>
    </w:p>
    <w:p w14:paraId="1194EB67"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xml:space="preserve">, Pesovic J, Basta I, Kacar A, Nikolic A, Peric M, Marjanovic I, Stevic Z, Lavrnic D, Savic-Pavicevic D, Rakocevic Stojanovic V. Myotonic dystrophy type 2 – data from the Serbian registry. Eur J Neurol 24(supp 1):521. 3rd EAN Meeting, June 2017, Amsterdam, The Netherlands. </w:t>
      </w:r>
    </w:p>
    <w:p w14:paraId="19177E73"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Bozovic I, </w:t>
      </w:r>
      <w:r w:rsidRPr="00D249CC">
        <w:rPr>
          <w:b/>
          <w:bCs/>
          <w:szCs w:val="22"/>
          <w:lang w:val="sv-SE"/>
        </w:rPr>
        <w:t>Peric S</w:t>
      </w:r>
      <w:r w:rsidRPr="00F40B06">
        <w:rPr>
          <w:bCs/>
          <w:szCs w:val="22"/>
          <w:lang w:val="sv-SE"/>
        </w:rPr>
        <w:t xml:space="preserve">, Martic V, Komatina N, Basta I, Djuric V, Petrovic M, Vujovic B, Cukic M, Djordjevic G, Stevic Z. One-year follow-up study in patients with Guillain-Barre syndrome. Eur J Neurol 24(supp 1):521. 3rd EAN Meeting, June 2017, Amsterdam, The Netherlands. </w:t>
      </w:r>
    </w:p>
    <w:p w14:paraId="355AC5D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Dragasevic Miskovic N, Tomic A, Kresojevic N, Pesic D, Potrebic A, Kostic M, Petrovic I, </w:t>
      </w:r>
      <w:r w:rsidRPr="00D249CC">
        <w:rPr>
          <w:b/>
          <w:bCs/>
          <w:szCs w:val="22"/>
          <w:lang w:val="sv-SE"/>
        </w:rPr>
        <w:t>Peric S</w:t>
      </w:r>
      <w:r w:rsidRPr="00F40B06">
        <w:rPr>
          <w:bCs/>
          <w:szCs w:val="22"/>
          <w:lang w:val="sv-SE"/>
        </w:rPr>
        <w:t xml:space="preserve">, Kostic V. Psychiatric disorders and personality traits in patients with essential tremor. Eur J Neurol 24(supp 1):187. 3rd EAN Meeting, June 2017, Amsterdam, The Netherlands. </w:t>
      </w:r>
    </w:p>
    <w:p w14:paraId="766393B3"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lastRenderedPageBreak/>
        <w:t xml:space="preserve">Vujnic M, </w:t>
      </w:r>
      <w:r w:rsidRPr="00D249CC">
        <w:rPr>
          <w:b/>
          <w:bCs/>
          <w:szCs w:val="22"/>
          <w:lang w:val="sv-SE"/>
        </w:rPr>
        <w:t>Peric S</w:t>
      </w:r>
      <w:r w:rsidRPr="00F40B06">
        <w:rPr>
          <w:bCs/>
          <w:szCs w:val="22"/>
          <w:lang w:val="sv-SE"/>
        </w:rPr>
        <w:t xml:space="preserve">, Paunic T, Pesovic J, Peric M, Lavrnic D, Rakocevic Stojanovic V. Myotonic dystrophy type 2 significantly affect qulity of life. Eur J Neurol 23(supp 1):830. 2th EAN Meeting, May 2016, Copenhagem Denmark. </w:t>
      </w:r>
    </w:p>
    <w:p w14:paraId="652643BE"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xml:space="preserve">, Mandic Stojmenovic G, Ilic V, Kovacevic M, Parojcic A, Dobricic V, Pesovic J, Novakovic I, Savic-Pavicevic D, Rakocevic Stojanovic V. Clusters of cognitive impairment among different forms of myotonic dystrophies. Eur J Neurol 23(supp 1):550. 2th EAN Meeting, May 2016, Copenhagem Denmark. </w:t>
      </w:r>
    </w:p>
    <w:p w14:paraId="0801CAAF"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xml:space="preserve">, Berisavac I, Stojiljkovic O, Rajic S, Babic M, Cvijanovic M, Dominovic Kovacevic A, Basta I, Beslac-Bumbasirevic L, Lavrnic D. Guillain-Barre syndrome in elderly. Eur J Neurol 23(supp 1):472. 2th EAN Meeting, May 2016, Copenhagem Denmark. </w:t>
      </w:r>
    </w:p>
    <w:p w14:paraId="47C95C5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Bjelica B, Bozovic I, </w:t>
      </w:r>
      <w:r w:rsidRPr="00D249CC">
        <w:rPr>
          <w:b/>
          <w:bCs/>
          <w:szCs w:val="22"/>
          <w:lang w:val="sv-SE"/>
        </w:rPr>
        <w:t>Peric S</w:t>
      </w:r>
      <w:r w:rsidRPr="00F40B06">
        <w:rPr>
          <w:bCs/>
          <w:szCs w:val="22"/>
          <w:lang w:val="sv-SE"/>
        </w:rPr>
        <w:t xml:space="preserve">, Berisavac I, Beslac-Bumbasirevic L, Lavrnic D, Stevic Z. Guillain-Barre syndrome and comorbid disorders. Eur J Neurol 23(supp 1):232. 2th EAN Meeting, May 2016, Copenhagem Denmark. </w:t>
      </w:r>
    </w:p>
    <w:p w14:paraId="12E7408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Basta I, Stojiljkovic O, </w:t>
      </w:r>
      <w:r w:rsidRPr="00D249CC">
        <w:rPr>
          <w:b/>
          <w:bCs/>
          <w:szCs w:val="22"/>
          <w:lang w:val="sv-SE"/>
        </w:rPr>
        <w:t>Peric S</w:t>
      </w:r>
      <w:r w:rsidRPr="00F40B06">
        <w:rPr>
          <w:bCs/>
          <w:szCs w:val="22"/>
          <w:lang w:val="sv-SE"/>
        </w:rPr>
        <w:t>, Lukic S, Babic M, Komatina N, Petrovic M, Vujovic B, Stevic Z, Lavrnic D. Recurrent Guillain-Barre syndrome – case series. Inflammatory Neuropathy Consortium of the Peripheral Nerve Society Meeting Programme 2016.</w:t>
      </w:r>
    </w:p>
    <w:p w14:paraId="4CA26DB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Johnson K, Bertoli M, Phillips L, Topf A, Claeys K, Rakocevic Stojanovic V, </w:t>
      </w:r>
      <w:r w:rsidRPr="00D249CC">
        <w:rPr>
          <w:b/>
          <w:bCs/>
          <w:szCs w:val="22"/>
          <w:lang w:val="sv-SE"/>
        </w:rPr>
        <w:t>Peric S</w:t>
      </w:r>
      <w:r w:rsidRPr="00F40B06">
        <w:rPr>
          <w:bCs/>
          <w:szCs w:val="22"/>
          <w:lang w:val="sv-SE"/>
        </w:rPr>
        <w:t>, Vissing J, Hahn A, Maddison P, Akay E, Bastian A, Lusakowska A, Lek M, Xu L, MacArthur D, Straub V. Application of exome sequencing technologies: A case study of patients with unexplained limb-girdle weakness harbouring GAA mutation. Abstracts 2016 Neuromusc Disord;26:S108-9.</w:t>
      </w:r>
    </w:p>
    <w:p w14:paraId="0E5862B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Topf A, Nikodinović Glumac J, </w:t>
      </w:r>
      <w:r w:rsidRPr="00D249CC">
        <w:rPr>
          <w:b/>
          <w:bCs/>
          <w:szCs w:val="22"/>
          <w:lang w:val="sv-SE"/>
        </w:rPr>
        <w:t>Perić S</w:t>
      </w:r>
      <w:r w:rsidRPr="00F40B06">
        <w:rPr>
          <w:bCs/>
          <w:szCs w:val="22"/>
          <w:lang w:val="sv-SE"/>
        </w:rPr>
        <w:t>, Cassop Thompson MJ, Bertoli M, Johnson K, Phillips L, MacArthur DG, Rakočević Stojanović V&amp; Straub V: A recessive TTN founder mutation causes a distal myopathy phenotype in a Serbian cohort. Abstracts 2016 Neuromusc Disord;26:S113-4.</w:t>
      </w:r>
    </w:p>
    <w:p w14:paraId="6FD0FB9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Vujnić M, </w:t>
      </w:r>
      <w:r w:rsidRPr="00D249CC">
        <w:rPr>
          <w:b/>
          <w:bCs/>
          <w:szCs w:val="22"/>
          <w:lang w:val="sv-SE"/>
        </w:rPr>
        <w:t>Perić S</w:t>
      </w:r>
      <w:r w:rsidRPr="00F40B06">
        <w:rPr>
          <w:bCs/>
          <w:szCs w:val="22"/>
          <w:lang w:val="sv-SE"/>
        </w:rPr>
        <w:t>, Paunić T, Pešović J, Perić M, Lavrnić D, Savić Pavićević D, Rakočević Stojanović V: Myotonic dystrophy type 2 significantly affects quality of life. European Journal of Neurology, 2016:23;830.</w:t>
      </w:r>
    </w:p>
    <w:p w14:paraId="3F51F27B"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Mandić Stojmenović G, Ilić V, Kovačević M, Parojčić A, Dobričić V, Pešović J, Novaković I, Savić Pavićević D, Rakočević Stojanović V: Clusters of cognitive impairment among different forms of myotonic dystrophies. European Journal of Neurology, 2016:23;550.</w:t>
      </w:r>
    </w:p>
    <w:p w14:paraId="45D02BEE"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 Stojanović V, </w:t>
      </w:r>
      <w:r w:rsidRPr="00D249CC">
        <w:rPr>
          <w:b/>
          <w:bCs/>
          <w:szCs w:val="22"/>
          <w:lang w:val="sv-SE"/>
        </w:rPr>
        <w:t>Perić S</w:t>
      </w:r>
      <w:r w:rsidRPr="00F40B06">
        <w:rPr>
          <w:bCs/>
          <w:szCs w:val="22"/>
          <w:lang w:val="sv-SE"/>
        </w:rPr>
        <w:t>, Ilić V, Parojčić A, Pešović J, Savić Pavićević D, Brajković L: 18F-FDG-PET study in patients with myotonic dystrophy type 1 and 2.  ICNMD 2016, 14th International Congress on Neuromuscular Diseases, July 5-9, 2016, Toronto, Canada, Journal of Neuromuscular Diseases, 2016:3;167.</w:t>
      </w:r>
    </w:p>
    <w:p w14:paraId="5E321BBB"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Rakočević Stojanović V, Nikodinović Glumac J, Topf A, Lochmuller H, Savić Pavićević D, Bertoli M, Lek M, MacArthur DG, Xu L, Milić Rašić V, Brkušanin M, Milenković S, Cassop Thompson MJ, Straub V: Phenotypic characteristics of titinopathy caused by a founder autosomal recessive mutation in Serbian population. Conference on structure and dynamics of the sarcomere, 4-6 May, Belgrade, 2016:62.</w:t>
      </w:r>
    </w:p>
    <w:p w14:paraId="435EBFB5"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Nikodinović Glumac J, Topf A, Lochmuller H, Savić Pavićević D, Bertoli M, Lek M, MacArthur DG, Xu L, </w:t>
      </w:r>
      <w:r w:rsidRPr="00D249CC">
        <w:rPr>
          <w:b/>
          <w:bCs/>
          <w:szCs w:val="22"/>
          <w:lang w:val="sv-SE"/>
        </w:rPr>
        <w:t>Perić S</w:t>
      </w:r>
      <w:r w:rsidRPr="00F40B06">
        <w:rPr>
          <w:bCs/>
          <w:szCs w:val="22"/>
          <w:lang w:val="sv-SE"/>
        </w:rPr>
        <w:t>, Milić Rašić V, Brkušanin M, Milenković S, Cassop Thompson MJ, Banko B, Maksimović R, Rakočević Stojanović V&amp; Straub V: A novel recessive TTN founder mutation is causing a distal myopathy phenotype in a Serbian patient cohort. Conference on structure and dynamics of the sarcomere, 4-6 May, Belgrade, 2016:59.</w:t>
      </w:r>
    </w:p>
    <w:p w14:paraId="24ED566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 Stojanović V, </w:t>
      </w:r>
      <w:r w:rsidRPr="00D249CC">
        <w:rPr>
          <w:b/>
          <w:bCs/>
          <w:szCs w:val="22"/>
          <w:lang w:val="sv-SE"/>
        </w:rPr>
        <w:t>Perić S</w:t>
      </w:r>
      <w:r w:rsidRPr="00F40B06">
        <w:rPr>
          <w:bCs/>
          <w:szCs w:val="22"/>
          <w:lang w:val="sv-SE"/>
        </w:rPr>
        <w:t>, Milenković S, Nikolić A, Kačar A, Nikodinović Glumac J, Topf A, Bertoli M, Lochmuller H, Straub V: Genetic characteristics of limb-girdle muscular dystrophies in Serbian population. 5th Croatian Congress on Neurorehabilitation and Restoration Neurology with International participation, 11-14 Nov. 2015, Osijek, Croatia, Neurologia Croatica, 2015:64;56.</w:t>
      </w:r>
    </w:p>
    <w:p w14:paraId="40176FA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 Stojanović V, </w:t>
      </w:r>
      <w:r w:rsidRPr="00D249CC">
        <w:rPr>
          <w:b/>
          <w:bCs/>
          <w:szCs w:val="22"/>
          <w:lang w:val="sv-SE"/>
        </w:rPr>
        <w:t>Perić S</w:t>
      </w:r>
      <w:r w:rsidRPr="00F40B06">
        <w:rPr>
          <w:bCs/>
          <w:szCs w:val="22"/>
          <w:lang w:val="sv-SE"/>
        </w:rPr>
        <w:t>, Pešović J, Dujmović Bašuroski I, Nikolić A, Basta I, Savić Pavićević D, Drulović J, Lavrnić D: Neuromyelitis optica in family with both myotonic dystrophy type 1 and type 2 mutations. 5th Croatian Congress on Neurorehabilitation and Restoration Neurology with International participation, 11-14 Nov. 2015, Osijek, Croatia, Neurologia Croatica, 2015:64;92-93.</w:t>
      </w:r>
    </w:p>
    <w:p w14:paraId="5E22234B"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 Stojanović V, </w:t>
      </w:r>
      <w:r w:rsidRPr="00D249CC">
        <w:rPr>
          <w:b/>
          <w:bCs/>
          <w:szCs w:val="22"/>
          <w:lang w:val="sv-SE"/>
        </w:rPr>
        <w:t>Perić S</w:t>
      </w:r>
      <w:r w:rsidRPr="00F40B06">
        <w:rPr>
          <w:bCs/>
          <w:szCs w:val="22"/>
          <w:lang w:val="sv-SE"/>
        </w:rPr>
        <w:t>, Novaković I, Basta I, Nikolić A, Dobričić V, Marjanović A, Kačar A, Savić Pavićević D, Stević Z, Lavrnić D: Myotonic dystrophy type 1 as a multisystemic disease-lessons from the Serbian Registry. 5th Croatian Congress on Neurorehabilitation and Restoration Neurology with International participation, 11-14 Nov. 2015, Osijek, Croatia, Neurologia Croatica, 2015:64;91-92.</w:t>
      </w:r>
    </w:p>
    <w:p w14:paraId="5EB0C9BD"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Vujnic M, Raseta N, Nisic T, </w:t>
      </w:r>
      <w:r w:rsidRPr="00D249CC">
        <w:rPr>
          <w:b/>
          <w:bCs/>
          <w:szCs w:val="22"/>
          <w:lang w:val="sv-SE"/>
        </w:rPr>
        <w:t>Peric S</w:t>
      </w:r>
      <w:r w:rsidRPr="00F40B06">
        <w:rPr>
          <w:bCs/>
          <w:szCs w:val="22"/>
          <w:lang w:val="sv-SE"/>
        </w:rPr>
        <w:t>, Rakocevic Stojanovic V. Metabolic syndrome in patents with myotonic dystrophies. Oct 07-09 2015, Sarajevo, Bosnia and Herzegovina. Balkan J Clin Lab 2015;22(15):1.</w:t>
      </w:r>
    </w:p>
    <w:p w14:paraId="3F383B2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Vujnić M, </w:t>
      </w:r>
      <w:r w:rsidRPr="00D249CC">
        <w:rPr>
          <w:b/>
          <w:bCs/>
          <w:szCs w:val="22"/>
          <w:lang w:val="sv-SE"/>
        </w:rPr>
        <w:t>Perić S</w:t>
      </w:r>
      <w:r w:rsidRPr="00F40B06">
        <w:rPr>
          <w:bCs/>
          <w:szCs w:val="22"/>
          <w:lang w:val="sv-SE"/>
        </w:rPr>
        <w:t>, Savić Pavićević D, Pešović J, Rakočević Stojanović V: Myotonic dystrophy type 2 and metabolic syndrome. European Journal of Neurology, 2015:22;716.</w:t>
      </w:r>
    </w:p>
    <w:p w14:paraId="6B429C7D"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Paunić T, Dobričić V, Novaković I, Basta I, Lavrnić D, Rakočević Stojanović V: Echocardiography in patients with myotonic dystrophy type 1. European Journal of Neurology, 2015:22;205.</w:t>
      </w:r>
    </w:p>
    <w:p w14:paraId="757A4644" w14:textId="77777777" w:rsidR="00E7548D" w:rsidRPr="00E7548D" w:rsidRDefault="00E7548D" w:rsidP="005769BE">
      <w:pPr>
        <w:pStyle w:val="ListParagraph"/>
        <w:numPr>
          <w:ilvl w:val="0"/>
          <w:numId w:val="28"/>
        </w:numPr>
        <w:ind w:left="709"/>
        <w:jc w:val="both"/>
        <w:rPr>
          <w:bCs/>
          <w:szCs w:val="22"/>
          <w:lang w:val="sv-SE"/>
        </w:rPr>
      </w:pPr>
      <w:r w:rsidRPr="00F40B06">
        <w:rPr>
          <w:bCs/>
          <w:szCs w:val="22"/>
          <w:lang w:val="sv-SE"/>
        </w:rPr>
        <w:t xml:space="preserve">Rakočević Stojanović V, </w:t>
      </w:r>
      <w:r w:rsidRPr="00D249CC">
        <w:rPr>
          <w:b/>
          <w:bCs/>
          <w:szCs w:val="22"/>
          <w:lang w:val="sv-SE"/>
        </w:rPr>
        <w:t>Perić S</w:t>
      </w:r>
      <w:r w:rsidRPr="00F40B06">
        <w:rPr>
          <w:bCs/>
          <w:szCs w:val="22"/>
          <w:lang w:val="sv-SE"/>
        </w:rPr>
        <w:t>, Pešović J, Basta I, Nikolić A, Lavrnić D, Radovanović S: Gait pattern differences in DM1 and DM2 patients during dual task walking. International myotonic dystrophy consortium meeting (IDMC10), 8-12 June, Paris, 2015: 148.</w:t>
      </w:r>
    </w:p>
    <w:p w14:paraId="6EE69D41"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lastRenderedPageBreak/>
        <w:t xml:space="preserve">Rakočević Stojanović V, </w:t>
      </w:r>
      <w:r w:rsidRPr="00D249CC">
        <w:rPr>
          <w:b/>
          <w:bCs/>
          <w:szCs w:val="22"/>
          <w:lang w:val="sv-SE"/>
        </w:rPr>
        <w:t>Perić S</w:t>
      </w:r>
      <w:r w:rsidRPr="00F40B06">
        <w:rPr>
          <w:bCs/>
          <w:szCs w:val="22"/>
          <w:lang w:val="sv-SE"/>
        </w:rPr>
        <w:t>, Pešović J, Dujmović Bašuroski I, Jovanović D, Nikolić A, Savić Pavićević D: Neuromyelitis optica in family with both myotonic dystrophy type 1 and type 2 mutations. International myotonic dystrophy consortium meeting (IDMC10), 8-12 June,  Paris, 2015: 147.</w:t>
      </w:r>
    </w:p>
    <w:p w14:paraId="202BBEE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Kovčić V, </w:t>
      </w:r>
      <w:r w:rsidRPr="00D249CC">
        <w:rPr>
          <w:b/>
          <w:bCs/>
          <w:szCs w:val="22"/>
          <w:lang w:val="sv-SE"/>
        </w:rPr>
        <w:t>Perić S</w:t>
      </w:r>
      <w:r w:rsidRPr="00F40B06">
        <w:rPr>
          <w:bCs/>
          <w:szCs w:val="22"/>
          <w:lang w:val="sv-SE"/>
        </w:rPr>
        <w:t>, Pešović J, Brkušanin M, Romac S, Ranum L, Rakočević Stojanović V, Savić Pavićević D: European founder haplotypes in Serbian patients with myotonic dystrophy type 2. International myotonic dystrophy consortium meeting (IDMC10), 8-12 June, Paris, 2015: 105.</w:t>
      </w:r>
    </w:p>
    <w:p w14:paraId="49465F61"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Pešović J, Rakočević Stojanović V, </w:t>
      </w:r>
      <w:r w:rsidRPr="00D249CC">
        <w:rPr>
          <w:b/>
          <w:bCs/>
          <w:szCs w:val="22"/>
          <w:lang w:val="sv-SE"/>
        </w:rPr>
        <w:t>Perić S</w:t>
      </w:r>
      <w:r w:rsidRPr="00F40B06">
        <w:rPr>
          <w:bCs/>
          <w:szCs w:val="22"/>
          <w:lang w:val="sv-SE"/>
        </w:rPr>
        <w:t>, Brkušanin M, Brajušković G, Romac S, Savić Pavićević D: Variant repeats in DM1 patients might be associated with milder clinical presentation. International myotonic dystrophy consortium meeting (IDMC10), 8-12 June, Paris, 2015: 102.</w:t>
      </w:r>
    </w:p>
    <w:p w14:paraId="2BC5FB6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Pešović J, Rakočević Stojanović V, </w:t>
      </w:r>
      <w:r w:rsidRPr="00D249CC">
        <w:rPr>
          <w:b/>
          <w:bCs/>
          <w:szCs w:val="22"/>
          <w:lang w:val="sv-SE"/>
        </w:rPr>
        <w:t>Perić S</w:t>
      </w:r>
      <w:r w:rsidRPr="00F40B06">
        <w:rPr>
          <w:bCs/>
          <w:szCs w:val="22"/>
          <w:lang w:val="sv-SE"/>
        </w:rPr>
        <w:t>, Brajušković G, Romac S, Savić Pavićević D: Variant repeats as genetic modifiers of DM1 – a case report. Sinapsa Neuroscience Conference, 15-17 May, Ljubljana, Slovenia: 67.</w:t>
      </w:r>
    </w:p>
    <w:p w14:paraId="654B9A14"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Milosevic V, Berisavac I, Stojiljkovic O, Beslac-Bumbasirevic Lj, Marjanovic I, Djuric V, Djordjevic G, Rajic S, Cvijanovic M, Babic M, Dominovic A, Vujovic B, Cukic M, Petrovic M, Toncev G, Komatina N, Martic V, Lavrnic D. Clinical and epidemiological features of Guillain-Barre syndrome in Western Balkans. AAN Annual Meeting, April 2015, Washington, USA.</w:t>
      </w:r>
    </w:p>
    <w:p w14:paraId="2062D96B"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Marjanovic I, </w:t>
      </w:r>
      <w:r w:rsidRPr="00D249CC">
        <w:rPr>
          <w:b/>
          <w:bCs/>
          <w:szCs w:val="22"/>
          <w:lang w:val="sv-SE"/>
        </w:rPr>
        <w:t>Peric S</w:t>
      </w:r>
      <w:r w:rsidRPr="00F40B06">
        <w:rPr>
          <w:bCs/>
          <w:szCs w:val="22"/>
          <w:lang w:val="sv-SE"/>
        </w:rPr>
        <w:t>, Stevic Z, Lavrnic D. Proximal lesions of median nerve. Updates in neuroscience: peripheral nervous system in development and disease. July 01-04, 2014. Lecce, Italy.</w:t>
      </w:r>
    </w:p>
    <w:p w14:paraId="0B3BA3C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Perić M, </w:t>
      </w:r>
      <w:r w:rsidRPr="00D249CC">
        <w:rPr>
          <w:b/>
          <w:bCs/>
          <w:szCs w:val="22"/>
          <w:lang w:val="sv-SE"/>
        </w:rPr>
        <w:t>Perić S</w:t>
      </w:r>
      <w:r w:rsidRPr="00F40B06">
        <w:rPr>
          <w:bCs/>
          <w:szCs w:val="22"/>
          <w:lang w:val="sv-SE"/>
        </w:rPr>
        <w:t>, Dobričić V, Savić Pavićević D, Ralić V, Pešović J, Novaković I, Rakočević Stojanović V: Assessment of pain in myotonic dystrophies. Journal of Neuromuscular Diseases, Abstracts of the 13th International Congress on Neuromuscular Diseases (ICNMD XIII), 2014:1;148-149.</w:t>
      </w:r>
    </w:p>
    <w:p w14:paraId="0A06F531"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Stefanova E, Savić Pavićević D, Dobričić V, Ralić V, Pešović J, Novaković I, Rakočević Stojanović V: Executive function and visual memory computerized testing in myotonic dystrophies. Journal of Neuromuscular Diseases, Abstracts of the 13th International Congress on Neuromuscular Diseases (ICNMD XIII), 2014:1;147-148.</w:t>
      </w:r>
    </w:p>
    <w:p w14:paraId="47F921DB"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 Stojanović V, </w:t>
      </w:r>
      <w:r w:rsidRPr="00D249CC">
        <w:rPr>
          <w:b/>
          <w:bCs/>
          <w:szCs w:val="22"/>
          <w:lang w:val="sv-SE"/>
        </w:rPr>
        <w:t>Perić S</w:t>
      </w:r>
      <w:r w:rsidRPr="00F40B06">
        <w:rPr>
          <w:bCs/>
          <w:szCs w:val="22"/>
          <w:lang w:val="sv-SE"/>
        </w:rPr>
        <w:t>, Savić Pavićević D, Pešović J, Pavlović A: Transcranial sonography in patients with myotonic dystrophy type 2. Journal of Neuromuscular Diseases, Abstracts of the 13th International Congress on Neuromuscular Diseases (ICNMD XIII), 2014:1;148.</w:t>
      </w:r>
    </w:p>
    <w:p w14:paraId="3B94AC38"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Savic Pavicevic D, Pesovic J, Nikolic A, Basta I, Lavrnic D, Rakocevic Stojanovic V. Clinical findings in myotonic dystrophy type 1 vs. type 2 – a comparative study. 54th International Neuropsychiatric Pula Congress, Acta Clin Croat 2014;53(S1):96.</w:t>
      </w:r>
    </w:p>
    <w:p w14:paraId="519FBC21"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Vujnic M, </w:t>
      </w:r>
      <w:r w:rsidRPr="00D249CC">
        <w:rPr>
          <w:b/>
          <w:bCs/>
          <w:szCs w:val="22"/>
          <w:lang w:val="sv-SE"/>
        </w:rPr>
        <w:t>Peric S</w:t>
      </w:r>
      <w:r w:rsidRPr="00F40B06">
        <w:rPr>
          <w:bCs/>
          <w:szCs w:val="22"/>
          <w:lang w:val="sv-SE"/>
        </w:rPr>
        <w:t>, Rakocevic Stojanovic V. Myotonic dystrophy type 1 and metabolic syndrome. 54th International Neuropsychiatric Pula Congress, Acta Clin Croat 2014;53(S1):95.</w:t>
      </w:r>
    </w:p>
    <w:p w14:paraId="78012B61"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Marjanović I, Lavrnić D, Basta I, Nikolić A, </w:t>
      </w:r>
      <w:r w:rsidRPr="00D249CC">
        <w:rPr>
          <w:b/>
          <w:bCs/>
          <w:szCs w:val="22"/>
          <w:lang w:val="sv-SE"/>
        </w:rPr>
        <w:t>Perić S</w:t>
      </w:r>
      <w:r w:rsidRPr="00F40B06">
        <w:rPr>
          <w:bCs/>
          <w:szCs w:val="22"/>
          <w:lang w:val="sv-SE"/>
        </w:rPr>
        <w:t>, Rakočević Stojanović V, Stević Z: The importance of early diagnosis and therapy with intravenous immunoglobulins in patients with multifocal motor neuropathy. Abstracts, EFNS&amp;ENS, 30 May-03. June, Istanbul, Turkey, European Journal of Neurology, 2014:21;542.</w:t>
      </w:r>
    </w:p>
    <w:p w14:paraId="5FEA2FE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Lavrnić D, Basta I, </w:t>
      </w:r>
      <w:r w:rsidRPr="00D249CC">
        <w:rPr>
          <w:b/>
          <w:bCs/>
          <w:szCs w:val="22"/>
          <w:lang w:val="sv-SE"/>
        </w:rPr>
        <w:t>Perić S</w:t>
      </w:r>
      <w:r w:rsidRPr="00F40B06">
        <w:rPr>
          <w:bCs/>
          <w:szCs w:val="22"/>
          <w:lang w:val="sv-SE"/>
        </w:rPr>
        <w:t>, Nikolić A, Stević Z, Marjanović I, Lavrnić S, Berisavac I, Milićev M, Rakočević Stojanović V: Late onset myasthenia gravis - what is specific about it? Abstracts, EFNS&amp;ENS, 30 May-03. June, Istanbul, Turkey, European Journal of Neurology, 2014:21;200.</w:t>
      </w:r>
    </w:p>
    <w:p w14:paraId="363DBBDE"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 Stojanović V, </w:t>
      </w:r>
      <w:r w:rsidRPr="00D249CC">
        <w:rPr>
          <w:b/>
          <w:bCs/>
          <w:szCs w:val="22"/>
          <w:lang w:val="sv-SE"/>
        </w:rPr>
        <w:t>Perić S</w:t>
      </w:r>
      <w:r w:rsidRPr="00F40B06">
        <w:rPr>
          <w:bCs/>
          <w:szCs w:val="22"/>
          <w:lang w:val="sv-SE"/>
        </w:rPr>
        <w:t>, Pavlović S, Nikolić A, Marjanović I, Basta I, Milašinović G, Novaković I: Myotonic dystrophy type 1 as a multisystemic disease - lessons from the Serbian Registry. Abstracts, EFNS&amp;ENS, 30 May-03. June, Istanbul, Turkey, European Journal of Neurology, 2014:21;530.</w:t>
      </w:r>
    </w:p>
    <w:p w14:paraId="795CF78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Vujnić M, </w:t>
      </w:r>
      <w:r w:rsidRPr="00D249CC">
        <w:rPr>
          <w:b/>
          <w:bCs/>
          <w:szCs w:val="22"/>
          <w:lang w:val="sv-SE"/>
        </w:rPr>
        <w:t>Perić S</w:t>
      </w:r>
      <w:r w:rsidRPr="00F40B06">
        <w:rPr>
          <w:bCs/>
          <w:szCs w:val="22"/>
          <w:lang w:val="sv-SE"/>
        </w:rPr>
        <w:t>, Dobričić V, Ralić V, Novaković I, Rakočević Stojanović V: Metabolic syndrome in patients with myotonic dystrphy type 1. Abstracts, EFNS&amp;ENS, 30 May-03. June, Istanbul, Turkey, European Journal of neuology, 2014:21;528.</w:t>
      </w:r>
    </w:p>
    <w:p w14:paraId="7E910BF9"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Savić-Pavićević D, Pesović J, Nikolić A, Kačar A, Perić M, Marjanović I, Lavrnić D, Rakočević Stojanović V: Phenotypic variability of myotonic dystrophy type 2. Abstracts, EFNS&amp;ENS, 30 May-03. June, Istanbul, Turkey, European Journal of Neurology, 2014:21;527.</w:t>
      </w:r>
    </w:p>
    <w:p w14:paraId="1D853B22"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 Stojanović V, Dobričić V, Ralić V, Milićev M, Milićević M, Grujičić D, </w:t>
      </w:r>
      <w:r w:rsidRPr="00D249CC">
        <w:rPr>
          <w:b/>
          <w:bCs/>
          <w:szCs w:val="22"/>
          <w:lang w:val="sv-SE"/>
        </w:rPr>
        <w:t>Perić S</w:t>
      </w:r>
      <w:r w:rsidRPr="00F40B06">
        <w:rPr>
          <w:bCs/>
          <w:szCs w:val="22"/>
          <w:lang w:val="sv-SE"/>
        </w:rPr>
        <w:t>: Oligodendroglioma in patient with myotonic dystrophy type 1. Abstract book, IDMC-9, 16-19 october 2013, San Sebastian, Spain, 2013:128.</w:t>
      </w:r>
    </w:p>
    <w:p w14:paraId="1B3A3B94"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 Stojanović V, </w:t>
      </w:r>
      <w:r w:rsidRPr="00D249CC">
        <w:rPr>
          <w:b/>
          <w:bCs/>
          <w:szCs w:val="22"/>
          <w:lang w:val="sv-SE"/>
        </w:rPr>
        <w:t>Perić S</w:t>
      </w:r>
      <w:r w:rsidRPr="00F40B06">
        <w:rPr>
          <w:bCs/>
          <w:szCs w:val="22"/>
          <w:lang w:val="sv-SE"/>
        </w:rPr>
        <w:t>, Nikolić Kokić A, Marinković D, Spasić M, Blagojević D: Antioxidative enzymes activities in patients with myotonic dystrophy type 1. Abstract book, IDMC-9, 16-19 october 2013, San Sebastian, Spain, 2013:110.</w:t>
      </w:r>
    </w:p>
    <w:p w14:paraId="240C6765"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 Stojanović V, </w:t>
      </w:r>
      <w:r w:rsidRPr="00D249CC">
        <w:rPr>
          <w:b/>
          <w:bCs/>
          <w:szCs w:val="22"/>
          <w:lang w:val="sv-SE"/>
        </w:rPr>
        <w:t>Perić S</w:t>
      </w:r>
      <w:r w:rsidRPr="00F40B06">
        <w:rPr>
          <w:bCs/>
          <w:szCs w:val="22"/>
          <w:lang w:val="sv-SE"/>
        </w:rPr>
        <w:t>, Pavlović A, Brajković L, Filippi M, Kostić V: Myotonic dystrophies - disorders of the central nervous system. Abstract book, IDMC-9, 16-19 october 2013, San Sebastian, Spain, 2013:72.</w:t>
      </w:r>
    </w:p>
    <w:p w14:paraId="0AE7643D"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Vujnic M, Raseta N, Miljkovic S, Racic D, Djajic V, Perazic O, </w:t>
      </w:r>
      <w:r w:rsidRPr="00D249CC">
        <w:rPr>
          <w:b/>
          <w:bCs/>
          <w:szCs w:val="22"/>
          <w:lang w:val="sv-SE"/>
        </w:rPr>
        <w:t>Peric S</w:t>
      </w:r>
      <w:r w:rsidRPr="00F40B06">
        <w:rPr>
          <w:bCs/>
          <w:szCs w:val="22"/>
          <w:lang w:val="sv-SE"/>
        </w:rPr>
        <w:t>. Association between metabolic syndrome and homocysteinemia in ischemic stroke. Abstracts, WCN, 2013, Journal of Neurological Sciences, 2013:333;237.</w:t>
      </w:r>
    </w:p>
    <w:p w14:paraId="69FD23C4"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lastRenderedPageBreak/>
        <w:t xml:space="preserve">Marjanović I, Ječmenica Lukić M, Milićev M, </w:t>
      </w:r>
      <w:r w:rsidRPr="00D249CC">
        <w:rPr>
          <w:b/>
          <w:bCs/>
          <w:szCs w:val="22"/>
          <w:lang w:val="sv-SE"/>
        </w:rPr>
        <w:t>Perić S</w:t>
      </w:r>
      <w:r w:rsidRPr="00F40B06">
        <w:rPr>
          <w:bCs/>
          <w:szCs w:val="22"/>
          <w:lang w:val="sv-SE"/>
        </w:rPr>
        <w:t>, Basta I, Stević Z, Rakočević Stojanović V, Lavrnić S, Lavrnić D: Syndroma Brown-Sequard as a rare manifestation of Von Hippel-Lindau disease. Abstracts, WCN, 2013, Journal of Neurological Sciences, 2013:333;457.</w:t>
      </w:r>
    </w:p>
    <w:p w14:paraId="2F520B7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Caso F, Agosta F, </w:t>
      </w:r>
      <w:r w:rsidRPr="00D249CC">
        <w:rPr>
          <w:b/>
          <w:bCs/>
          <w:szCs w:val="22"/>
          <w:lang w:val="sv-SE"/>
        </w:rPr>
        <w:t>Perić S</w:t>
      </w:r>
      <w:r w:rsidRPr="00F40B06">
        <w:rPr>
          <w:bCs/>
          <w:szCs w:val="22"/>
          <w:lang w:val="sv-SE"/>
        </w:rPr>
        <w:t>, Rakočević Stojanović V, Sarro L, Kostić VS, Filippi M: Neuroanatomical patterns of central nervous system involvement in myotonic dystrophy type 1 and clinical correlates. Abstracts, WCN, 2013, Journal of Neurological Sciences, 2013:333;457.</w:t>
      </w:r>
    </w:p>
    <w:p w14:paraId="798EB855"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Mandić Stojmenović G, Marković I, Stefanova E, Ilić V, Parojčić A, Misirlić Denčić S, Ostojić M, Rakočević Stojanović V, Kostić V: Cerebrospinal fluid biomarkers of  neurodegeneration in patients with juvenile and classic myotonic dystrophy type 1. Abstracts, WCN, 2013, Journal of Neurological Sciences, 2013:333;434.</w:t>
      </w:r>
    </w:p>
    <w:p w14:paraId="7342887E"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Basta I, Pekmezovic T, Rakočević-Stojanović V, Stevic Z, </w:t>
      </w:r>
      <w:r w:rsidRPr="00D249CC">
        <w:rPr>
          <w:b/>
          <w:bCs/>
          <w:szCs w:val="22"/>
          <w:lang w:val="sv-SE"/>
        </w:rPr>
        <w:t>Peric S</w:t>
      </w:r>
      <w:r w:rsidRPr="00F40B06">
        <w:rPr>
          <w:bCs/>
          <w:szCs w:val="22"/>
          <w:lang w:val="sv-SE"/>
        </w:rPr>
        <w:t>, Nikolic A, Marjanovic I, Milicev M, Lavrnic D. Epidemiological study of adult-onset myasthenia gravis in the area of Belgrade (Serbia) in the period 1979-2008. Paris, International Conference on Myasthenia Gravis, 2013, Abstract book ( http://www.myasthenia2013.com/#!for-patients/c1gmd)</w:t>
      </w:r>
    </w:p>
    <w:p w14:paraId="5A7B2E1A"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Lavrnić D, Basta I, </w:t>
      </w:r>
      <w:r w:rsidRPr="00D249CC">
        <w:rPr>
          <w:b/>
          <w:bCs/>
          <w:szCs w:val="22"/>
          <w:lang w:val="sv-SE"/>
        </w:rPr>
        <w:t>Perić S</w:t>
      </w:r>
      <w:r w:rsidRPr="00F40B06">
        <w:rPr>
          <w:bCs/>
          <w:szCs w:val="22"/>
          <w:lang w:val="sv-SE"/>
        </w:rPr>
        <w:t>, Nikolić A, Rakočević-Stojanović V, Stević Z, Lavrnić S, Marjanović I, Milićev M. Late onset myasthenia gravis in Serbian MG population. Paris, International Conference on Myasthenia Gravis, 2013, Abstract book, http://www.myasthenia2013.com/#!for-patients/c1gmd</w:t>
      </w:r>
    </w:p>
    <w:p w14:paraId="42A47DAD"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Vujnić M, </w:t>
      </w:r>
      <w:r w:rsidRPr="00D249CC">
        <w:rPr>
          <w:b/>
          <w:bCs/>
          <w:szCs w:val="22"/>
          <w:lang w:val="sv-SE"/>
        </w:rPr>
        <w:t>Perić S</w:t>
      </w:r>
      <w:r w:rsidRPr="00F40B06">
        <w:rPr>
          <w:bCs/>
          <w:szCs w:val="22"/>
          <w:lang w:val="sv-SE"/>
        </w:rPr>
        <w:t>, Rakočević-Stojanović V: Personality profile in patients with myotonic dystrophy type 1.Journal of Neurology, Twenty-third Meeting of the European Neurological Society, 8-11 June, 2013, Barcelona, Spain, 2013:260(1);242.</w:t>
      </w:r>
    </w:p>
    <w:p w14:paraId="3B7634B5"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Caso F, Agosta F, </w:t>
      </w:r>
      <w:r w:rsidRPr="00D249CC">
        <w:rPr>
          <w:b/>
          <w:bCs/>
          <w:szCs w:val="22"/>
          <w:lang w:val="sv-SE"/>
        </w:rPr>
        <w:t>Perić S</w:t>
      </w:r>
      <w:r w:rsidRPr="00F40B06">
        <w:rPr>
          <w:bCs/>
          <w:szCs w:val="22"/>
          <w:lang w:val="sv-SE"/>
        </w:rPr>
        <w:t>, Rakočević Stojanović V, Sarro L, Kostić V, Filippi M: Neuroanatomical patterns of central nervous system involvement in myotonic dystrophy type 1 and clinical correlates. Journal of Neurology, Twenty-third Meeting of the European Neurological Society, 8-11 June, 2013, Barcelona, Spain, 2013:260(1);242-243.</w:t>
      </w:r>
    </w:p>
    <w:p w14:paraId="40D0DBF2"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Pavlović A, Lavrnić D, Basta I, Marjanović I, Nikolić A, Stević Z, Rakočević Stojanović V: Transcranial sonography in patients with myotonic dystrophy type 1. Journal of Neurology, Twenty-third Meeting of the European Neurological Society, 8-11 June, 2013, Barcelona, Spain, 2013:260(1);242.</w:t>
      </w:r>
    </w:p>
    <w:p w14:paraId="2792A4BD"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Basta I, </w:t>
      </w:r>
      <w:r w:rsidRPr="00D249CC">
        <w:rPr>
          <w:b/>
          <w:bCs/>
          <w:szCs w:val="22"/>
          <w:lang w:val="sv-SE"/>
        </w:rPr>
        <w:t>Perić S</w:t>
      </w:r>
      <w:r w:rsidRPr="00F40B06">
        <w:rPr>
          <w:bCs/>
          <w:szCs w:val="22"/>
          <w:lang w:val="sv-SE"/>
        </w:rPr>
        <w:t>, Rakočević Stojanović V, Stević Z, Nikolić A, Marjanović I, Turkmanović Z, Lavrnić S, Lavrnić D: Extrathymic malignancies in defined cohorts of patients with myasthenia gravis. Journal of Neurology, Twenty-third Meeting of the European Neurological Society, 8-11 June, 2013, Barcelona, Spain, 2013:260(1);44.</w:t>
      </w:r>
    </w:p>
    <w:p w14:paraId="3FC6A7A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Paunic T, </w:t>
      </w:r>
      <w:r w:rsidRPr="00D249CC">
        <w:rPr>
          <w:b/>
          <w:bCs/>
          <w:szCs w:val="22"/>
          <w:lang w:val="sv-SE"/>
        </w:rPr>
        <w:t>Peric S</w:t>
      </w:r>
      <w:r w:rsidRPr="00F40B06">
        <w:rPr>
          <w:bCs/>
          <w:szCs w:val="22"/>
          <w:lang w:val="sv-SE"/>
        </w:rPr>
        <w:t>, Cvitan E, Basta I, Peric M, Lavrnic D, Rakocevic Stojanovic V. Survival and cardiologic predictors of sudden death in patients with myotonic dystrophy type 1. Neurocard 2012. Sep 27-29, 2012; Belgrade, Serbia.</w:t>
      </w:r>
    </w:p>
    <w:p w14:paraId="43196B1C"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Nikolic A, Lavrnic D, Nisic T, Basta I, Rakocevic Stojanovic V. Cardiac autonomic control in patients with thymomic and MuSK positive myasthenia gravis. Neurocard 2012. Sep 27-29, 2012; Belgrade, Serbia.</w:t>
      </w:r>
    </w:p>
    <w:p w14:paraId="412EDDAD"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Nikolic A, Lavrnic D, Nisic T, Basta I, Marjanovic I, Rakocevic Stojanovic V. Autonomic impairment in patients with different types of myasthenia gravis. School of translational immunology Abstract Book, Sep 19-21, 2012, Belgrade, Serbia.</w:t>
      </w:r>
    </w:p>
    <w:p w14:paraId="3DFAFAC8"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Lavrnić D, Nisić T, Basta I, Miljković M, Popović S, Rakočević Stojanović V: Hypogonadism and erectile dysfunction in patients with myotonic dystrophy type 1. EFNS-European Journal of Neurology, Abstracts of the 16th Congress of the EFNS, Stockholm, Sweden, 2012, 2012:19(1);372.</w:t>
      </w:r>
    </w:p>
    <w:p w14:paraId="6073A8B1"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Basta I, Pekmezović T, </w:t>
      </w:r>
      <w:r w:rsidRPr="00D249CC">
        <w:rPr>
          <w:b/>
          <w:bCs/>
          <w:szCs w:val="22"/>
          <w:lang w:val="sv-SE"/>
        </w:rPr>
        <w:t>Perić S</w:t>
      </w:r>
      <w:r w:rsidRPr="00F40B06">
        <w:rPr>
          <w:bCs/>
          <w:szCs w:val="22"/>
          <w:lang w:val="sv-SE"/>
        </w:rPr>
        <w:t>, Kisić Tepavčević D, Rakočević Stojanović V, Stević Z, Nikolić A, Milićev M, Lavrnić D: Quality of life in myasthenia gravis patients in Belgrade (Serbia). EFNS-European Journal of Neurology, Abstracts of the 16th Congress of the EFNS, Stockholm, Sweden, 2012, 2012:19(1);390.</w:t>
      </w:r>
    </w:p>
    <w:p w14:paraId="501B6691"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Nikolić A, Kačar A, Basta I, Marjanović I, Lavrnić D, Stević Z, Rakočević Stojanović V: Peripheral nerves involvement in patients with myotonic dystrophy type 1. Journal of Neurology, Twenty-second Meeting of the European Neurological Society 9-12 June 2012, Prague, Czech Republic, 2012:259(1);205.</w:t>
      </w:r>
    </w:p>
    <w:p w14:paraId="463AA177"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Stević Z, </w:t>
      </w:r>
      <w:r w:rsidRPr="00D249CC">
        <w:rPr>
          <w:b/>
          <w:bCs/>
          <w:szCs w:val="22"/>
          <w:lang w:val="sv-SE"/>
        </w:rPr>
        <w:t>Perić S</w:t>
      </w:r>
      <w:r w:rsidRPr="00F40B06">
        <w:rPr>
          <w:bCs/>
          <w:szCs w:val="22"/>
          <w:lang w:val="sv-SE"/>
        </w:rPr>
        <w:t>, Marjanović I, Stojanović V, Lavrnić D: ALS mortality in Belgrade/Serbia continues to rise: examination of mortality rates 1992-2009. Amyotrophic Lateral Sclerosis, 2011:12;82-89.</w:t>
      </w:r>
    </w:p>
    <w:p w14:paraId="5251356F"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Rakočević-Stojanović V, </w:t>
      </w:r>
      <w:r w:rsidRPr="00D249CC">
        <w:rPr>
          <w:b/>
          <w:bCs/>
          <w:szCs w:val="22"/>
          <w:lang w:val="sv-SE"/>
        </w:rPr>
        <w:t>Perić S</w:t>
      </w:r>
      <w:r w:rsidRPr="00F40B06">
        <w:rPr>
          <w:bCs/>
          <w:szCs w:val="22"/>
          <w:lang w:val="sv-SE"/>
        </w:rPr>
        <w:t>, Basta I, Marjanović I, Stević Z, Cvitan E, Lavrnić D: Clinical and electrocardiographic parameters in prediction of sudden death in patients with myotonic dystrophy type 1. IDMC-8, International Myotonic Dystrophy Consortium-8, Nov 30-dec 3, Clearwater beach, Florida, USA, Abstracts, 2011:137.</w:t>
      </w:r>
    </w:p>
    <w:p w14:paraId="107BD00C"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Savić-Parojčić A, Mandić G, Ilić V, Dimitrijević A, Stefanova E, Rakočević-Stojanović V: Cognitive impairment in patients with myotonic dystrophy type 1. Abstracts of the 15th Congress of the European Federation of  Neurological Societies, Sept. 2011, Budapest, Hungary, European Journal of Neurology, 2011:18;277.</w:t>
      </w:r>
    </w:p>
    <w:p w14:paraId="78E92556"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lastRenderedPageBreak/>
        <w:t xml:space="preserve">Stević Z, Keckarević D, Radunović A, Lavrnić D, </w:t>
      </w:r>
      <w:r w:rsidRPr="00D249CC">
        <w:rPr>
          <w:b/>
          <w:bCs/>
          <w:szCs w:val="22"/>
          <w:lang w:val="sv-SE"/>
        </w:rPr>
        <w:t>Perić S</w:t>
      </w:r>
      <w:r w:rsidRPr="00F40B06">
        <w:rPr>
          <w:bCs/>
          <w:szCs w:val="22"/>
          <w:lang w:val="sv-SE"/>
        </w:rPr>
        <w:t>, Rakočević-Stojanović V, Romac S: Autosomal dominant L144F SOD1 mutation in ALS patients from Serbia: evidence of stratification in two clinical subgroups with obvious founder effect. 9th ENCALS meeting, Berlin, 2011:37.</w:t>
      </w:r>
    </w:p>
    <w:p w14:paraId="234A514D"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Miljković M, Marjanović I, Basta I, Lavrnić D, Stević Z, Rakočević-Stojanović V: Survival analysis in patients with myotonic dystrophy type 1. Twenty-first Meeting of the European Neurological Society, 28-31 May 2011, Lisbon, Portugal, Journal of Neurology, 2011:258;252.</w:t>
      </w:r>
    </w:p>
    <w:p w14:paraId="751DB097"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Lavrnić D, Basta I, Rakočević-Stojanović V, Stević Z, </w:t>
      </w:r>
      <w:r w:rsidRPr="00D249CC">
        <w:rPr>
          <w:b/>
          <w:bCs/>
          <w:szCs w:val="22"/>
          <w:lang w:val="sv-SE"/>
        </w:rPr>
        <w:t>Perić S</w:t>
      </w:r>
      <w:r w:rsidRPr="00F40B06">
        <w:rPr>
          <w:bCs/>
          <w:szCs w:val="22"/>
          <w:lang w:val="sv-SE"/>
        </w:rPr>
        <w:t>, Nikolić A, Marjanović I, Pekmezović T: Incidence of Myasthenia gravis in the area of Belgrade in a 30-year follow-up period (1979-2008): increasing incidence in elderly. Twenty-first Meeting of the European Neurological Society, 28-31 May 2011, Lisbon, Portugal, Journal of Neurology, 2011:258;249.</w:t>
      </w:r>
    </w:p>
    <w:p w14:paraId="0F0C84D9"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Rakočević-Stojanović V, Pavlović S, Basta I, Tasić Z, Lavrnić D: Factors related to quality of life in patients with myotonic dystrophy type 1. 63rd AAN Annual Meeting, april 9-16, 2011, Hawaii Convention Center Honolulu, Neurology, 2011:76;529.</w:t>
      </w:r>
    </w:p>
    <w:p w14:paraId="6E513333"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Lavrnic S, Dakovic M, Stosic-Opincal T, Gavrilov M, Vasi B, Damjanovic D, </w:t>
      </w:r>
      <w:r w:rsidRPr="00D249CC">
        <w:rPr>
          <w:b/>
          <w:bCs/>
          <w:szCs w:val="22"/>
          <w:lang w:val="sv-SE"/>
        </w:rPr>
        <w:t>Peric S</w:t>
      </w:r>
      <w:r w:rsidRPr="00F40B06">
        <w:rPr>
          <w:bCs/>
          <w:szCs w:val="22"/>
          <w:lang w:val="sv-SE"/>
        </w:rPr>
        <w:t>, Lavrnic D. Proton magnetic resonance spectroscopy of the intrinsic tongue muscles in patients with AChR- and MuSK-type myasthenia gravis. European Congress of Radiology 2011, March 03-07, 2011, Vienna, Austria.</w:t>
      </w:r>
    </w:p>
    <w:p w14:paraId="3C261879"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Nisic T, Rakocevic-Stojanovic V, Popovic S, Basta I, Stevic Z, Damjanovic S, Lavrnic D. Autonomic impairment in patients with myasthenia gravis and thymoma. Neurocard 2010. Sep 30-Oct 2, 2010; Belgrade, Serbia.</w:t>
      </w:r>
    </w:p>
    <w:p w14:paraId="1C85B7D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Rakočević-Stojanović V, </w:t>
      </w:r>
      <w:r w:rsidRPr="00D249CC">
        <w:rPr>
          <w:b/>
          <w:bCs/>
          <w:szCs w:val="22"/>
          <w:lang w:val="sv-SE"/>
        </w:rPr>
        <w:t>Perić S</w:t>
      </w:r>
      <w:r w:rsidRPr="00F40B06">
        <w:rPr>
          <w:bCs/>
          <w:szCs w:val="22"/>
          <w:lang w:val="sv-SE"/>
        </w:rPr>
        <w:t>, Basta I, Miljković M, Tasić Z, Lavrnić D: Chronic pain in patients with myotonic dystrophy type 1. The 14th World Pain Clinic Congress, Oct 29-Nov 1, 2010, Beijing, China, 2010:230-231.</w:t>
      </w:r>
    </w:p>
    <w:p w14:paraId="50EAA3CC"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Rakočević-Stojanović V, Basta I, Stević Z, Marjanović I, Lavrnić D: Fatigue and excessive daytime sleepiness in patients with myotonic dystrophy type 1. Journal of Neurology, XX Meeting of the European Neurological Society, 19-23 june 2010, Berlin, 2010:257;1,171.</w:t>
      </w:r>
    </w:p>
    <w:p w14:paraId="549AAA24"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Rakočević Stojanović V, Basta I, Miljković M, Marjanović I, Lavrnić D: Validation of Serbian version of the individualized Neuromuscular Quality of life questionnaire (INQoL) in patients with myotonic dystrophy type 1. Acta myologica, abstracts, July 2010:277.</w:t>
      </w:r>
    </w:p>
    <w:p w14:paraId="4C7E0989"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Basta I, </w:t>
      </w:r>
      <w:r w:rsidRPr="00D249CC">
        <w:rPr>
          <w:b/>
          <w:bCs/>
          <w:szCs w:val="22"/>
          <w:lang w:val="sv-SE"/>
        </w:rPr>
        <w:t>Perić S</w:t>
      </w:r>
      <w:r w:rsidRPr="00F40B06">
        <w:rPr>
          <w:bCs/>
          <w:szCs w:val="22"/>
          <w:lang w:val="sv-SE"/>
        </w:rPr>
        <w:t>, Rakočević Stojanović V, Stević Z, Marjanović I, Lavrnić D: Psychosocial status of patients with myasthenia gravis and its impact on health-related quality of life. Acta myologica, abstracts, July 2010:253.</w:t>
      </w:r>
    </w:p>
    <w:p w14:paraId="1A409A2C"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Basta I, Pekmezović T, Padua L, Stojanović V, Stević Z, Nikolić A, </w:t>
      </w:r>
      <w:r w:rsidRPr="00D249CC">
        <w:rPr>
          <w:b/>
          <w:bCs/>
          <w:szCs w:val="22"/>
          <w:lang w:val="sv-SE"/>
        </w:rPr>
        <w:t>Perić S</w:t>
      </w:r>
      <w:r w:rsidRPr="00F40B06">
        <w:rPr>
          <w:bCs/>
          <w:szCs w:val="22"/>
          <w:lang w:val="sv-SE"/>
        </w:rPr>
        <w:t>, Lavrnić D:Validation and cross cultural adaptation of the Serbian version of the disease-specific MG questionnaire (MGQ), International Conference on Myasthenia gravis,  abstracts, December 1-2, Paris, 2009:99.</w:t>
      </w:r>
    </w:p>
    <w:p w14:paraId="3B6755D0"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Lavrnić D, Basta I, </w:t>
      </w:r>
      <w:r w:rsidRPr="00D249CC">
        <w:rPr>
          <w:b/>
          <w:bCs/>
          <w:szCs w:val="22"/>
          <w:lang w:val="sv-SE"/>
        </w:rPr>
        <w:t>Perić S</w:t>
      </w:r>
      <w:r w:rsidRPr="00F40B06">
        <w:rPr>
          <w:bCs/>
          <w:szCs w:val="22"/>
          <w:lang w:val="sv-SE"/>
        </w:rPr>
        <w:t>, Stojanović V, Stević Z, Nikolić A, Marjanović I: Myasthenia gravis and its impact on psycho-social personal domain, International Conference on Myasthenia gravis,  abstracts, December 1-2, Paris, 2009:98.</w:t>
      </w:r>
    </w:p>
    <w:p w14:paraId="0653DF83"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Rakočević-Stojanović V, Pekmezović T, Basta I, Lavrnić D: Health-related quality of life in patients with myotonic dystrophy type 1, Journal of the Neurological sciences, Abstracts of 19th World Congress of neurology, 24-30 Oct. 2009, Bangkok, Thailand, 2009:S302.</w:t>
      </w:r>
    </w:p>
    <w:p w14:paraId="5AB25AFD"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Savić B, </w:t>
      </w:r>
      <w:r w:rsidRPr="00D249CC">
        <w:rPr>
          <w:b/>
          <w:bCs/>
          <w:szCs w:val="22"/>
          <w:lang w:val="sv-SE"/>
        </w:rPr>
        <w:t>Perić S</w:t>
      </w:r>
      <w:r w:rsidRPr="00F40B06">
        <w:rPr>
          <w:bCs/>
          <w:szCs w:val="22"/>
          <w:lang w:val="sv-SE"/>
        </w:rPr>
        <w:t>, Rakočević-Stojanović V: Spinal stenosis due to arteriovenous malformation in patient with achondroplasia and myasthenia gravis- a case report, European Journal of Neurology, EFNS, 2009:16;(3) 306.</w:t>
      </w:r>
    </w:p>
    <w:p w14:paraId="075970CF"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Perić S</w:t>
      </w:r>
      <w:r w:rsidRPr="00F40B06">
        <w:rPr>
          <w:bCs/>
          <w:szCs w:val="22"/>
          <w:lang w:val="sv-SE"/>
        </w:rPr>
        <w:t>, Rakočević-Stojanović V, Marić NP, Nikolić A, Stević Z, Basta I, Marjanović I, Lavrnić D: Myotonic dystrophy type 1 and its impact on psycho-social personal domain, European Journal of Neurology, EFNS, 2009:16;(3)234.</w:t>
      </w:r>
    </w:p>
    <w:p w14:paraId="0D4960F6"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Rakočević-Stojanović V, </w:t>
      </w:r>
      <w:r w:rsidRPr="00D249CC">
        <w:rPr>
          <w:b/>
          <w:bCs/>
          <w:szCs w:val="22"/>
          <w:lang w:val="sv-SE"/>
        </w:rPr>
        <w:t>Perić S</w:t>
      </w:r>
      <w:r w:rsidRPr="00F40B06">
        <w:rPr>
          <w:bCs/>
          <w:szCs w:val="22"/>
          <w:lang w:val="sv-SE"/>
        </w:rPr>
        <w:t>, Pekmezović T, Basta I, Stević Z, Lavrnić D: Health-related quality of life in patients with myotonic dystrophy type 1 and myasthenia gravis: a comparative analysis, Medizinische genetik, International Myotonic Dystrophy Consortium Meeting, Würzburg, Sept. 9-12, 2009:441.</w:t>
      </w:r>
    </w:p>
    <w:p w14:paraId="531973D7"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Rakočević-Stojanović V, </w:t>
      </w:r>
      <w:r w:rsidRPr="00D249CC">
        <w:rPr>
          <w:b/>
          <w:bCs/>
          <w:szCs w:val="22"/>
          <w:lang w:val="sv-SE"/>
        </w:rPr>
        <w:t>Perić S</w:t>
      </w:r>
      <w:r w:rsidRPr="00F40B06">
        <w:rPr>
          <w:bCs/>
          <w:szCs w:val="22"/>
          <w:lang w:val="sv-SE"/>
        </w:rPr>
        <w:t>, Stević Z, Basta I, Tasić Z, Popović S, Ille T, Lavrnić D: Plasma leptin levels in patients with myotonic dystrophy type 1. Journal of Neurology, 18th Meeting of the European Neurological Society, Nice, France, suppl.2, Vol 255, june 2008:150.</w:t>
      </w:r>
    </w:p>
    <w:p w14:paraId="127DDAF8" w14:textId="77777777" w:rsidR="00E7548D" w:rsidRPr="00F40B06" w:rsidRDefault="00E7548D" w:rsidP="005769BE">
      <w:pPr>
        <w:pStyle w:val="ListParagraph"/>
        <w:numPr>
          <w:ilvl w:val="0"/>
          <w:numId w:val="28"/>
        </w:numPr>
        <w:ind w:left="709"/>
        <w:jc w:val="both"/>
        <w:rPr>
          <w:bCs/>
          <w:szCs w:val="22"/>
          <w:lang w:val="sv-SE"/>
        </w:rPr>
      </w:pPr>
      <w:r w:rsidRPr="00F40B06">
        <w:rPr>
          <w:bCs/>
          <w:szCs w:val="22"/>
          <w:lang w:val="sv-SE"/>
        </w:rPr>
        <w:t xml:space="preserve">Rakočević-Stojanović V,  Popović S,  </w:t>
      </w:r>
      <w:r w:rsidRPr="00D249CC">
        <w:rPr>
          <w:b/>
          <w:bCs/>
          <w:szCs w:val="22"/>
          <w:lang w:val="sv-SE"/>
        </w:rPr>
        <w:t>Perić S</w:t>
      </w:r>
      <w:r w:rsidRPr="00F40B06">
        <w:rPr>
          <w:bCs/>
          <w:szCs w:val="22"/>
          <w:lang w:val="sv-SE"/>
        </w:rPr>
        <w:t>,  Nikolić A,  Basta I,  Stević Z,  Tasić Z, Lavrnić D: Insulin resistance in patients with myotonic dystrophy type 1, Book of abstracts, IDMC-6, 6th International Myotonic dystrophy Consortium Meeting, Milan, sept, 12-15, 2007:44.</w:t>
      </w:r>
    </w:p>
    <w:p w14:paraId="01462A19" w14:textId="77777777" w:rsidR="00E7548D" w:rsidRPr="00F40B06" w:rsidRDefault="00E7548D" w:rsidP="005769BE">
      <w:pPr>
        <w:pStyle w:val="ListParagraph"/>
        <w:numPr>
          <w:ilvl w:val="0"/>
          <w:numId w:val="28"/>
        </w:numPr>
        <w:ind w:left="709"/>
        <w:jc w:val="both"/>
        <w:rPr>
          <w:bCs/>
          <w:szCs w:val="22"/>
          <w:lang w:val="sv-SE"/>
        </w:rPr>
      </w:pPr>
      <w:r w:rsidRPr="00D249CC">
        <w:rPr>
          <w:b/>
          <w:bCs/>
          <w:szCs w:val="22"/>
          <w:lang w:val="sv-SE"/>
        </w:rPr>
        <w:t>Peric S</w:t>
      </w:r>
      <w:r w:rsidRPr="00F40B06">
        <w:rPr>
          <w:bCs/>
          <w:szCs w:val="22"/>
          <w:lang w:val="sv-SE"/>
        </w:rPr>
        <w:t xml:space="preserve">. Long-term effects of perinatal phencyclidine treatment on lipid peroxide concentration and SOD activity in the rat brain. Eur J Med Res - Abstract Book, 17th European Students’ Conference, Berlin, </w:t>
      </w:r>
      <w:r>
        <w:rPr>
          <w:bCs/>
          <w:szCs w:val="22"/>
          <w:lang w:val="sv-SE"/>
        </w:rPr>
        <w:t>O</w:t>
      </w:r>
      <w:r w:rsidRPr="00F40B06">
        <w:rPr>
          <w:bCs/>
          <w:szCs w:val="22"/>
          <w:lang w:val="sv-SE"/>
        </w:rPr>
        <w:t>ct 08-12, 2006.</w:t>
      </w:r>
    </w:p>
    <w:p w14:paraId="7BC9B7ED" w14:textId="77777777" w:rsidR="00E7548D" w:rsidRPr="00E7548D" w:rsidRDefault="00E7548D" w:rsidP="005769BE">
      <w:pPr>
        <w:jc w:val="both"/>
        <w:rPr>
          <w:b/>
          <w:sz w:val="20"/>
        </w:rPr>
      </w:pPr>
    </w:p>
    <w:p w14:paraId="04A1FDCE" w14:textId="77777777" w:rsidR="00E7548D" w:rsidRPr="00E7548D" w:rsidRDefault="00E7548D" w:rsidP="005769BE">
      <w:pPr>
        <w:ind w:left="714" w:hanging="357"/>
        <w:jc w:val="both"/>
        <w:rPr>
          <w:b/>
          <w:sz w:val="20"/>
        </w:rPr>
      </w:pPr>
      <w:r w:rsidRPr="00EF23FD">
        <w:rPr>
          <w:b/>
          <w:sz w:val="20"/>
          <w:lang w:val="sv-SE"/>
        </w:rPr>
        <w:t>Извод у зборнику националног скупа</w:t>
      </w:r>
    </w:p>
    <w:tbl>
      <w:tblPr>
        <w:tblW w:w="9360" w:type="dxa"/>
        <w:tblLook w:val="04A0" w:firstRow="1" w:lastRow="0" w:firstColumn="1" w:lastColumn="0" w:noHBand="0" w:noVBand="1"/>
      </w:tblPr>
      <w:tblGrid>
        <w:gridCol w:w="9360"/>
      </w:tblGrid>
      <w:tr w:rsidR="00E7548D" w:rsidRPr="00EF23FD" w14:paraId="178EEB39" w14:textId="77777777" w:rsidTr="009C172D">
        <w:trPr>
          <w:trHeight w:val="320"/>
        </w:trPr>
        <w:tc>
          <w:tcPr>
            <w:tcW w:w="9360" w:type="dxa"/>
            <w:tcBorders>
              <w:top w:val="nil"/>
              <w:left w:val="nil"/>
              <w:bottom w:val="nil"/>
              <w:right w:val="nil"/>
            </w:tcBorders>
            <w:shd w:val="clear" w:color="auto" w:fill="auto"/>
            <w:noWrap/>
            <w:vAlign w:val="center"/>
            <w:hideMark/>
          </w:tcPr>
          <w:p w14:paraId="55928CB2" w14:textId="77777777" w:rsidR="00E7548D" w:rsidRPr="00234A53" w:rsidRDefault="00E7548D" w:rsidP="005769BE">
            <w:pPr>
              <w:pStyle w:val="ListParagraph"/>
              <w:numPr>
                <w:ilvl w:val="0"/>
                <w:numId w:val="24"/>
              </w:numPr>
              <w:ind w:left="714" w:hanging="357"/>
              <w:jc w:val="both"/>
              <w:rPr>
                <w:color w:val="000000"/>
                <w:lang w:val="sr-Latn-CS" w:eastAsia="en-GB"/>
              </w:rPr>
            </w:pPr>
            <w:r>
              <w:rPr>
                <w:color w:val="000000"/>
                <w:lang w:val="sr-Latn-CS" w:eastAsia="en-GB"/>
              </w:rPr>
              <w:t xml:space="preserve">Palibrk A, Bozovic I, Ivanovic V, Viric V, Basta I, </w:t>
            </w:r>
            <w:r w:rsidRPr="00234A53">
              <w:rPr>
                <w:b/>
                <w:bCs/>
                <w:color w:val="000000"/>
                <w:lang w:val="sr-Latn-CS" w:eastAsia="en-GB"/>
              </w:rPr>
              <w:t>Peric S</w:t>
            </w:r>
            <w:r>
              <w:rPr>
                <w:color w:val="000000"/>
                <w:lang w:val="sr-Latn-CS" w:eastAsia="en-GB"/>
              </w:rPr>
              <w:t>, Stevic Z. Incidencija, mortalitet i pre</w:t>
            </w:r>
            <w:proofErr w:type="spellStart"/>
            <w:r>
              <w:rPr>
                <w:color w:val="000000"/>
                <w:lang w:eastAsia="en-GB"/>
              </w:rPr>
              <w:t>življavanje</w:t>
            </w:r>
            <w:proofErr w:type="spellEnd"/>
            <w:r>
              <w:rPr>
                <w:color w:val="000000"/>
                <w:lang w:eastAsia="en-GB"/>
              </w:rPr>
              <w:t xml:space="preserve"> </w:t>
            </w:r>
            <w:proofErr w:type="spellStart"/>
            <w:r>
              <w:rPr>
                <w:color w:val="000000"/>
                <w:lang w:eastAsia="en-GB"/>
              </w:rPr>
              <w:t>pacijenata</w:t>
            </w:r>
            <w:proofErr w:type="spellEnd"/>
            <w:r>
              <w:rPr>
                <w:color w:val="000000"/>
                <w:lang w:eastAsia="en-GB"/>
              </w:rPr>
              <w:t xml:space="preserve"> </w:t>
            </w:r>
            <w:proofErr w:type="spellStart"/>
            <w:r>
              <w:rPr>
                <w:color w:val="000000"/>
                <w:lang w:eastAsia="en-GB"/>
              </w:rPr>
              <w:t>sa</w:t>
            </w:r>
            <w:proofErr w:type="spellEnd"/>
            <w:r>
              <w:rPr>
                <w:color w:val="000000"/>
                <w:lang w:eastAsia="en-GB"/>
              </w:rPr>
              <w:t xml:space="preserve"> </w:t>
            </w:r>
            <w:proofErr w:type="spellStart"/>
            <w:r>
              <w:rPr>
                <w:color w:val="000000"/>
                <w:lang w:eastAsia="en-GB"/>
              </w:rPr>
              <w:t>amiotrofičnom</w:t>
            </w:r>
            <w:proofErr w:type="spellEnd"/>
            <w:r>
              <w:rPr>
                <w:color w:val="000000"/>
                <w:lang w:eastAsia="en-GB"/>
              </w:rPr>
              <w:t xml:space="preserve"> </w:t>
            </w:r>
            <w:proofErr w:type="spellStart"/>
            <w:r>
              <w:rPr>
                <w:color w:val="000000"/>
                <w:lang w:eastAsia="en-GB"/>
              </w:rPr>
              <w:t>lateralnom</w:t>
            </w:r>
            <w:proofErr w:type="spellEnd"/>
            <w:r>
              <w:rPr>
                <w:color w:val="000000"/>
                <w:lang w:eastAsia="en-GB"/>
              </w:rPr>
              <w:t xml:space="preserve"> </w:t>
            </w:r>
            <w:proofErr w:type="spellStart"/>
            <w:r>
              <w:rPr>
                <w:color w:val="000000"/>
                <w:lang w:eastAsia="en-GB"/>
              </w:rPr>
              <w:t>sklerozom</w:t>
            </w:r>
            <w:proofErr w:type="spellEnd"/>
            <w:r>
              <w:rPr>
                <w:color w:val="000000"/>
                <w:lang w:eastAsia="en-GB"/>
              </w:rPr>
              <w:t xml:space="preserve"> u </w:t>
            </w:r>
            <w:proofErr w:type="spellStart"/>
            <w:r>
              <w:rPr>
                <w:color w:val="000000"/>
                <w:lang w:eastAsia="en-GB"/>
              </w:rPr>
              <w:t>Beogradu</w:t>
            </w:r>
            <w:proofErr w:type="spellEnd"/>
            <w:r>
              <w:rPr>
                <w:color w:val="000000"/>
                <w:lang w:eastAsia="en-GB"/>
              </w:rPr>
              <w:t xml:space="preserve"> (1994-2018). XIII/XIX </w:t>
            </w:r>
            <w:proofErr w:type="spellStart"/>
            <w:r>
              <w:rPr>
                <w:color w:val="000000"/>
                <w:lang w:eastAsia="en-GB"/>
              </w:rPr>
              <w:lastRenderedPageBreak/>
              <w:t>Kongres</w:t>
            </w:r>
            <w:proofErr w:type="spellEnd"/>
            <w:r>
              <w:rPr>
                <w:color w:val="000000"/>
                <w:lang w:eastAsia="en-GB"/>
              </w:rPr>
              <w:t xml:space="preserve"> </w:t>
            </w:r>
            <w:proofErr w:type="spellStart"/>
            <w:r>
              <w:rPr>
                <w:color w:val="000000"/>
                <w:lang w:eastAsia="en-GB"/>
              </w:rPr>
              <w:t>neurologa</w:t>
            </w:r>
            <w:proofErr w:type="spellEnd"/>
            <w:r>
              <w:rPr>
                <w:color w:val="000000"/>
                <w:lang w:eastAsia="en-GB"/>
              </w:rPr>
              <w:t xml:space="preserve"> </w:t>
            </w:r>
            <w:proofErr w:type="spellStart"/>
            <w:r>
              <w:rPr>
                <w:color w:val="000000"/>
                <w:lang w:eastAsia="en-GB"/>
              </w:rPr>
              <w:t>Srbije</w:t>
            </w:r>
            <w:proofErr w:type="spellEnd"/>
            <w:r>
              <w:rPr>
                <w:color w:val="000000"/>
                <w:lang w:eastAsia="en-GB"/>
              </w:rPr>
              <w:t xml:space="preserve"> </w:t>
            </w:r>
            <w:proofErr w:type="spellStart"/>
            <w:r>
              <w:rPr>
                <w:color w:val="000000"/>
                <w:lang w:eastAsia="en-GB"/>
              </w:rPr>
              <w:t>sa</w:t>
            </w:r>
            <w:proofErr w:type="spellEnd"/>
            <w:r>
              <w:rPr>
                <w:color w:val="000000"/>
                <w:lang w:eastAsia="en-GB"/>
              </w:rPr>
              <w:t xml:space="preserve"> </w:t>
            </w:r>
            <w:proofErr w:type="spellStart"/>
            <w:r>
              <w:rPr>
                <w:color w:val="000000"/>
                <w:lang w:eastAsia="en-GB"/>
              </w:rPr>
              <w:t>međunarodnim</w:t>
            </w:r>
            <w:proofErr w:type="spellEnd"/>
            <w:r>
              <w:rPr>
                <w:color w:val="000000"/>
                <w:lang w:eastAsia="en-GB"/>
              </w:rPr>
              <w:t xml:space="preserve"> </w:t>
            </w:r>
            <w:proofErr w:type="spellStart"/>
            <w:r>
              <w:rPr>
                <w:color w:val="000000"/>
                <w:lang w:eastAsia="en-GB"/>
              </w:rPr>
              <w:t>učešćem</w:t>
            </w:r>
            <w:proofErr w:type="spellEnd"/>
            <w:r>
              <w:rPr>
                <w:color w:val="000000"/>
                <w:lang w:eastAsia="en-GB"/>
              </w:rPr>
              <w:t xml:space="preserve">, </w:t>
            </w:r>
            <w:proofErr w:type="spellStart"/>
            <w:r>
              <w:rPr>
                <w:color w:val="000000"/>
                <w:lang w:eastAsia="en-GB"/>
              </w:rPr>
              <w:t>Niš</w:t>
            </w:r>
            <w:proofErr w:type="spellEnd"/>
            <w:r>
              <w:rPr>
                <w:color w:val="000000"/>
                <w:lang w:eastAsia="en-GB"/>
              </w:rPr>
              <w:t xml:space="preserve"> 2023, </w:t>
            </w:r>
            <w:proofErr w:type="spellStart"/>
            <w:r>
              <w:rPr>
                <w:color w:val="000000"/>
                <w:lang w:eastAsia="en-GB"/>
              </w:rPr>
              <w:t>Knjiga</w:t>
            </w:r>
            <w:proofErr w:type="spellEnd"/>
            <w:r>
              <w:rPr>
                <w:color w:val="000000"/>
                <w:lang w:eastAsia="en-GB"/>
              </w:rPr>
              <w:t xml:space="preserve"> </w:t>
            </w:r>
            <w:proofErr w:type="spellStart"/>
            <w:r>
              <w:rPr>
                <w:color w:val="000000"/>
                <w:lang w:eastAsia="en-GB"/>
              </w:rPr>
              <w:t>sažetaka</w:t>
            </w:r>
            <w:proofErr w:type="spellEnd"/>
            <w:r>
              <w:rPr>
                <w:color w:val="000000"/>
                <w:lang w:eastAsia="en-GB"/>
              </w:rPr>
              <w:t>: 183.</w:t>
            </w:r>
          </w:p>
          <w:p w14:paraId="722C5FBA" w14:textId="77777777" w:rsidR="00E7548D" w:rsidRPr="00234A53" w:rsidRDefault="00E7548D" w:rsidP="005769BE">
            <w:pPr>
              <w:pStyle w:val="ListParagraph"/>
              <w:numPr>
                <w:ilvl w:val="0"/>
                <w:numId w:val="24"/>
              </w:numPr>
              <w:ind w:left="714" w:hanging="357"/>
              <w:jc w:val="both"/>
              <w:rPr>
                <w:color w:val="000000"/>
                <w:lang w:val="sr-Latn-CS" w:eastAsia="en-GB"/>
              </w:rPr>
            </w:pPr>
            <w:r>
              <w:rPr>
                <w:color w:val="000000"/>
                <w:lang w:val="sr-Latn-CS" w:eastAsia="en-GB"/>
              </w:rPr>
              <w:t xml:space="preserve">Milovanovic A, Mazalica N, Tamas O, Jecmenica Lukic M, Kacar A, </w:t>
            </w:r>
            <w:r w:rsidRPr="005C0FD9">
              <w:rPr>
                <w:b/>
                <w:bCs/>
                <w:color w:val="000000"/>
                <w:lang w:val="sr-Latn-CS" w:eastAsia="en-GB"/>
              </w:rPr>
              <w:t>Peric S</w:t>
            </w:r>
            <w:r>
              <w:rPr>
                <w:color w:val="000000"/>
                <w:lang w:val="sr-Latn-CS" w:eastAsia="en-GB"/>
              </w:rPr>
              <w:t xml:space="preserve">, Svetel M, Dragasevic Miskovic N, Kostic VS. Prisustvo neuropatije kod najčešće nasledne cerebelarne ataksije SCA1, SCA2 i FRDA u populaciji Srbije. </w:t>
            </w:r>
            <w:r>
              <w:rPr>
                <w:color w:val="000000"/>
                <w:lang w:eastAsia="en-GB"/>
              </w:rPr>
              <w:t xml:space="preserve">XIII/XIX </w:t>
            </w:r>
            <w:proofErr w:type="spellStart"/>
            <w:r>
              <w:rPr>
                <w:color w:val="000000"/>
                <w:lang w:eastAsia="en-GB"/>
              </w:rPr>
              <w:t>Kongres</w:t>
            </w:r>
            <w:proofErr w:type="spellEnd"/>
            <w:r>
              <w:rPr>
                <w:color w:val="000000"/>
                <w:lang w:eastAsia="en-GB"/>
              </w:rPr>
              <w:t xml:space="preserve"> </w:t>
            </w:r>
            <w:proofErr w:type="spellStart"/>
            <w:r>
              <w:rPr>
                <w:color w:val="000000"/>
                <w:lang w:eastAsia="en-GB"/>
              </w:rPr>
              <w:t>neurologa</w:t>
            </w:r>
            <w:proofErr w:type="spellEnd"/>
            <w:r>
              <w:rPr>
                <w:color w:val="000000"/>
                <w:lang w:eastAsia="en-GB"/>
              </w:rPr>
              <w:t xml:space="preserve"> </w:t>
            </w:r>
            <w:proofErr w:type="spellStart"/>
            <w:r>
              <w:rPr>
                <w:color w:val="000000"/>
                <w:lang w:eastAsia="en-GB"/>
              </w:rPr>
              <w:t>Srbije</w:t>
            </w:r>
            <w:proofErr w:type="spellEnd"/>
            <w:r>
              <w:rPr>
                <w:color w:val="000000"/>
                <w:lang w:eastAsia="en-GB"/>
              </w:rPr>
              <w:t xml:space="preserve"> </w:t>
            </w:r>
            <w:proofErr w:type="spellStart"/>
            <w:r>
              <w:rPr>
                <w:color w:val="000000"/>
                <w:lang w:eastAsia="en-GB"/>
              </w:rPr>
              <w:t>sa</w:t>
            </w:r>
            <w:proofErr w:type="spellEnd"/>
            <w:r>
              <w:rPr>
                <w:color w:val="000000"/>
                <w:lang w:eastAsia="en-GB"/>
              </w:rPr>
              <w:t xml:space="preserve"> </w:t>
            </w:r>
            <w:proofErr w:type="spellStart"/>
            <w:r>
              <w:rPr>
                <w:color w:val="000000"/>
                <w:lang w:eastAsia="en-GB"/>
              </w:rPr>
              <w:t>međunarodnim</w:t>
            </w:r>
            <w:proofErr w:type="spellEnd"/>
            <w:r>
              <w:rPr>
                <w:color w:val="000000"/>
                <w:lang w:eastAsia="en-GB"/>
              </w:rPr>
              <w:t xml:space="preserve"> </w:t>
            </w:r>
            <w:proofErr w:type="spellStart"/>
            <w:r>
              <w:rPr>
                <w:color w:val="000000"/>
                <w:lang w:eastAsia="en-GB"/>
              </w:rPr>
              <w:t>učešćem</w:t>
            </w:r>
            <w:proofErr w:type="spellEnd"/>
            <w:r>
              <w:rPr>
                <w:color w:val="000000"/>
                <w:lang w:eastAsia="en-GB"/>
              </w:rPr>
              <w:t xml:space="preserve">, </w:t>
            </w:r>
            <w:proofErr w:type="spellStart"/>
            <w:r>
              <w:rPr>
                <w:color w:val="000000"/>
                <w:lang w:eastAsia="en-GB"/>
              </w:rPr>
              <w:t>Niš</w:t>
            </w:r>
            <w:proofErr w:type="spellEnd"/>
            <w:r>
              <w:rPr>
                <w:color w:val="000000"/>
                <w:lang w:eastAsia="en-GB"/>
              </w:rPr>
              <w:t xml:space="preserve"> 2023, </w:t>
            </w:r>
            <w:proofErr w:type="spellStart"/>
            <w:r>
              <w:rPr>
                <w:color w:val="000000"/>
                <w:lang w:eastAsia="en-GB"/>
              </w:rPr>
              <w:t>Knjiga</w:t>
            </w:r>
            <w:proofErr w:type="spellEnd"/>
            <w:r>
              <w:rPr>
                <w:color w:val="000000"/>
                <w:lang w:eastAsia="en-GB"/>
              </w:rPr>
              <w:t xml:space="preserve"> </w:t>
            </w:r>
            <w:proofErr w:type="spellStart"/>
            <w:r>
              <w:rPr>
                <w:color w:val="000000"/>
                <w:lang w:eastAsia="en-GB"/>
              </w:rPr>
              <w:t>sažetaka</w:t>
            </w:r>
            <w:proofErr w:type="spellEnd"/>
            <w:r>
              <w:rPr>
                <w:color w:val="000000"/>
                <w:lang w:eastAsia="en-GB"/>
              </w:rPr>
              <w:t>: 187.</w:t>
            </w:r>
          </w:p>
          <w:p w14:paraId="2B616552" w14:textId="77777777" w:rsidR="00E7548D" w:rsidRPr="00EF23FD" w:rsidRDefault="00E7548D" w:rsidP="005769BE">
            <w:pPr>
              <w:pStyle w:val="ListParagraph"/>
              <w:numPr>
                <w:ilvl w:val="0"/>
                <w:numId w:val="24"/>
              </w:numPr>
              <w:ind w:left="714" w:hanging="357"/>
              <w:jc w:val="both"/>
              <w:rPr>
                <w:color w:val="000000"/>
                <w:lang w:val="sr-Latn-CS" w:eastAsia="en-GB"/>
              </w:rPr>
            </w:pPr>
            <w:r w:rsidRPr="00EF23FD">
              <w:rPr>
                <w:color w:val="000000"/>
                <w:lang w:val="sr-Latn-CS" w:eastAsia="en-GB"/>
              </w:rPr>
              <w:t xml:space="preserve">Garai N, Dejanovic I, </w:t>
            </w:r>
            <w:r w:rsidRPr="00D249CC">
              <w:rPr>
                <w:b/>
                <w:bCs/>
                <w:color w:val="000000"/>
                <w:lang w:val="sr-Latn-CS" w:eastAsia="en-GB"/>
              </w:rPr>
              <w:t>Peric S</w:t>
            </w:r>
            <w:r w:rsidRPr="00EF23FD">
              <w:rPr>
                <w:color w:val="000000"/>
                <w:lang w:val="sr-Latn-CS" w:eastAsia="en-GB"/>
              </w:rPr>
              <w:t>, Karanovic J, Pesovic J, Brkusanin M, Apostolski S, Lavrnic D, Basta I, Savic-Pavicevic D.</w:t>
            </w:r>
            <w:r>
              <w:rPr>
                <w:color w:val="000000"/>
                <w:lang w:val="sr-Latn-CS" w:eastAsia="en-GB"/>
              </w:rPr>
              <w:t xml:space="preserve"> </w:t>
            </w:r>
            <w:r w:rsidRPr="00EF23FD">
              <w:rPr>
                <w:color w:val="000000"/>
                <w:lang w:val="sr-Latn-CS" w:eastAsia="en-GB"/>
              </w:rPr>
              <w:t>Genetic risk factors in patients with myasthenia gravis. 8. kongres Srpskog udruženja za neuronauke, Beograd, Srbija. Book of Abstracts: 87.</w:t>
            </w:r>
          </w:p>
          <w:p w14:paraId="5278D347" w14:textId="77777777" w:rsidR="00E7548D" w:rsidRPr="00EF23FD" w:rsidRDefault="00E7548D" w:rsidP="005769BE">
            <w:pPr>
              <w:pStyle w:val="ListParagraph"/>
              <w:numPr>
                <w:ilvl w:val="0"/>
                <w:numId w:val="24"/>
              </w:numPr>
              <w:ind w:left="714" w:hanging="357"/>
              <w:jc w:val="both"/>
              <w:rPr>
                <w:color w:val="000000"/>
                <w:lang w:val="sr-Latn-CS" w:eastAsia="en-GB"/>
              </w:rPr>
            </w:pPr>
            <w:r w:rsidRPr="00EF23FD">
              <w:rPr>
                <w:color w:val="000000"/>
                <w:lang w:val="sr-Latn-CS" w:eastAsia="en-GB"/>
              </w:rPr>
              <w:t xml:space="preserve">Paunovic V, </w:t>
            </w:r>
            <w:r w:rsidRPr="00D249CC">
              <w:rPr>
                <w:b/>
                <w:bCs/>
                <w:color w:val="000000"/>
                <w:lang w:val="sr-Latn-CS" w:eastAsia="en-GB"/>
              </w:rPr>
              <w:t>Peric S</w:t>
            </w:r>
            <w:r w:rsidRPr="00EF23FD">
              <w:rPr>
                <w:color w:val="000000"/>
                <w:lang w:val="sr-Latn-CS" w:eastAsia="en-GB"/>
              </w:rPr>
              <w:t>, Vukovic I, Stamenkovic M, Milosevic E, Stevanovic D, Mandic M, Basta I, Berisavac I, Zdraljevic M, Bozovic I, Nikolic M, Stevic Z, Trajkovic V. Downregulation of LKB1/AMPK Signaling in Blood Mononuclear Cells Is Associated with the Severity of Guillain-Barre Syndrome. 8. kongres Srpskog udruženja za neuronauke, Beograd, Srbija. Book of Abstracts: 38.</w:t>
            </w:r>
          </w:p>
          <w:p w14:paraId="004E387E" w14:textId="77777777" w:rsidR="00E7548D" w:rsidRPr="00EF23FD" w:rsidRDefault="00E7548D" w:rsidP="005769BE">
            <w:pPr>
              <w:pStyle w:val="ListParagraph"/>
              <w:numPr>
                <w:ilvl w:val="0"/>
                <w:numId w:val="24"/>
              </w:numPr>
              <w:ind w:left="714" w:hanging="357"/>
              <w:jc w:val="both"/>
              <w:rPr>
                <w:color w:val="000000"/>
                <w:lang w:val="sr-Latn-CS" w:eastAsia="en-GB"/>
              </w:rPr>
            </w:pPr>
            <w:r w:rsidRPr="00EF23FD">
              <w:rPr>
                <w:color w:val="000000"/>
                <w:lang w:val="sr-Latn-CS" w:eastAsia="en-GB"/>
              </w:rPr>
              <w:t xml:space="preserve">Radenkovic L, </w:t>
            </w:r>
            <w:r w:rsidRPr="00D249CC">
              <w:rPr>
                <w:b/>
                <w:bCs/>
                <w:color w:val="000000"/>
                <w:lang w:val="sr-Latn-CS" w:eastAsia="en-GB"/>
              </w:rPr>
              <w:t>Peric S</w:t>
            </w:r>
            <w:r w:rsidRPr="00EF23FD">
              <w:rPr>
                <w:color w:val="000000"/>
                <w:lang w:val="sr-Latn-CS" w:eastAsia="en-GB"/>
              </w:rPr>
              <w:t>, Pesovic J, Radovanovic N, Rakocevic-Stojanovic V, Brajuskovic G, Savic-Pavicevic D. Unsupervised hierrachical clustering of patients with myotonic dystrophy type 2. 8. kongres Srpskog udruženja za neuronauke, Beograd, Srbija. Book of Abstracts: 89.</w:t>
            </w:r>
          </w:p>
          <w:p w14:paraId="53D9EA40" w14:textId="77777777" w:rsidR="00E7548D" w:rsidRPr="00EF23FD" w:rsidRDefault="00E7548D" w:rsidP="005769BE">
            <w:pPr>
              <w:pStyle w:val="ListParagraph"/>
              <w:numPr>
                <w:ilvl w:val="0"/>
                <w:numId w:val="24"/>
              </w:numPr>
              <w:ind w:left="714" w:hanging="357"/>
              <w:jc w:val="both"/>
              <w:rPr>
                <w:color w:val="000000"/>
                <w:lang w:val="sr-Latn-CS" w:eastAsia="en-GB"/>
              </w:rPr>
            </w:pPr>
            <w:r w:rsidRPr="00EF23FD">
              <w:rPr>
                <w:color w:val="000000"/>
                <w:lang w:val="sr-Latn-CS" w:eastAsia="en-GB"/>
              </w:rPr>
              <w:t xml:space="preserve">Pesovic J, Radovanovic N, </w:t>
            </w:r>
            <w:r w:rsidRPr="00D249CC">
              <w:rPr>
                <w:b/>
                <w:bCs/>
                <w:color w:val="000000"/>
                <w:lang w:val="sr-Latn-CS" w:eastAsia="en-GB"/>
              </w:rPr>
              <w:t>Peric S</w:t>
            </w:r>
            <w:r w:rsidRPr="00EF23FD">
              <w:rPr>
                <w:color w:val="000000"/>
                <w:lang w:val="sr-Latn-CS" w:eastAsia="en-GB"/>
              </w:rPr>
              <w:t>, Brkusanin M, Radenkovic L, Vukovic J, Brajuskovic G, Rakocevic-Stojanovic V, Savic-Pavicevic D. Analysis of circulating myomiRNAs as potential biomarkers of muscular impairment progression in myotonic dystrophy type 1 patients. 8. kongres Srpskog udruženja za neuronauke, Beograd, Srbija. Book of Abstracts: 90.</w:t>
            </w:r>
          </w:p>
          <w:p w14:paraId="69FC8718" w14:textId="77777777" w:rsidR="00E7548D" w:rsidRPr="00EF23FD" w:rsidRDefault="00E7548D" w:rsidP="005769BE">
            <w:pPr>
              <w:pStyle w:val="ListParagraph"/>
              <w:numPr>
                <w:ilvl w:val="0"/>
                <w:numId w:val="24"/>
              </w:numPr>
              <w:ind w:left="714" w:hanging="357"/>
              <w:jc w:val="both"/>
              <w:rPr>
                <w:color w:val="000000"/>
                <w:lang w:val="sr-Latn-CS" w:eastAsia="en-GB"/>
              </w:rPr>
            </w:pPr>
            <w:r w:rsidRPr="00EF23FD">
              <w:rPr>
                <w:color w:val="000000"/>
                <w:lang w:val="sr-Latn-CS" w:eastAsia="en-GB"/>
              </w:rPr>
              <w:t xml:space="preserve">Marjanovic A, Brankovic M, Jankovic M, </w:t>
            </w:r>
            <w:r w:rsidRPr="00D249CC">
              <w:rPr>
                <w:b/>
                <w:bCs/>
                <w:color w:val="000000"/>
                <w:lang w:val="sr-Latn-CS" w:eastAsia="en-GB"/>
              </w:rPr>
              <w:t>Peric S</w:t>
            </w:r>
            <w:r w:rsidRPr="00EF23FD">
              <w:rPr>
                <w:color w:val="000000"/>
                <w:lang w:val="sr-Latn-CS" w:eastAsia="en-GB"/>
              </w:rPr>
              <w:t>, Dragasevic-Miskovic N, Mandic G, Lukic Jecmenica M, Stankovic I, Stefanova E, Stevic Z, Novakovic I, Svetel M, Kostic V. C9orf72 intermediate repeats in neurodegenerative disorders from Serbia. 8. kongres Srpskog udruženja za neuronauke, Beograd, Srbija. Book of Abstracts: 95.</w:t>
            </w:r>
          </w:p>
          <w:p w14:paraId="17D796E3" w14:textId="77777777" w:rsidR="00E7548D" w:rsidRPr="00EF23FD" w:rsidRDefault="00E7548D" w:rsidP="005769BE">
            <w:pPr>
              <w:pStyle w:val="ListParagraph"/>
              <w:numPr>
                <w:ilvl w:val="0"/>
                <w:numId w:val="24"/>
              </w:numPr>
              <w:ind w:left="714" w:hanging="357"/>
              <w:jc w:val="both"/>
              <w:rPr>
                <w:color w:val="000000"/>
                <w:lang w:val="sr-Latn-CS" w:eastAsia="en-GB"/>
              </w:rPr>
            </w:pPr>
            <w:r w:rsidRPr="00EF23FD">
              <w:rPr>
                <w:color w:val="000000"/>
                <w:lang w:val="sr-Latn-CS" w:eastAsia="en-GB"/>
              </w:rPr>
              <w:t xml:space="preserve">Garai N, Dejanovic I, </w:t>
            </w:r>
            <w:r w:rsidRPr="00D249CC">
              <w:rPr>
                <w:b/>
                <w:bCs/>
                <w:color w:val="000000"/>
                <w:lang w:val="sr-Latn-CS" w:eastAsia="en-GB"/>
              </w:rPr>
              <w:t>Peric S</w:t>
            </w:r>
            <w:r w:rsidRPr="00EF23FD">
              <w:rPr>
                <w:color w:val="000000"/>
                <w:lang w:val="sr-Latn-CS" w:eastAsia="en-GB"/>
              </w:rPr>
              <w:t>, Brkusanin M, Karanovic J, Pesovic J, Apostolski S, Lavrnic D, Savic-Pavicevic D. Lokus CTL4A je asociran sa rizikom za razvoj rane forme mijastenije gravis u populaciji Srbije. Treći kongres biologa Srbije 2022, Zlatibor, Srbija.Knjiga sažeataka:322.</w:t>
            </w:r>
          </w:p>
          <w:p w14:paraId="44C43CE9" w14:textId="77777777" w:rsidR="00E7548D" w:rsidRPr="00EF23FD" w:rsidRDefault="00E7548D" w:rsidP="005769BE">
            <w:pPr>
              <w:pStyle w:val="ListParagraph"/>
              <w:numPr>
                <w:ilvl w:val="0"/>
                <w:numId w:val="24"/>
              </w:numPr>
              <w:ind w:left="714" w:hanging="357"/>
              <w:jc w:val="both"/>
              <w:rPr>
                <w:color w:val="000000"/>
                <w:lang w:val="sr-Latn-CS" w:eastAsia="en-GB"/>
              </w:rPr>
            </w:pPr>
            <w:proofErr w:type="spellStart"/>
            <w:r w:rsidRPr="00EF23FD">
              <w:rPr>
                <w:color w:val="000000"/>
                <w:lang w:eastAsia="en-GB"/>
              </w:rPr>
              <w:t>Pesovic</w:t>
            </w:r>
            <w:proofErr w:type="spellEnd"/>
            <w:r w:rsidRPr="00EF23FD">
              <w:rPr>
                <w:color w:val="000000"/>
                <w:lang w:eastAsia="en-GB"/>
              </w:rPr>
              <w:t xml:space="preserve"> J, </w:t>
            </w:r>
            <w:proofErr w:type="spellStart"/>
            <w:r w:rsidRPr="00D249CC">
              <w:rPr>
                <w:b/>
                <w:bCs/>
                <w:color w:val="000000"/>
                <w:lang w:eastAsia="en-GB"/>
              </w:rPr>
              <w:t>Peric</w:t>
            </w:r>
            <w:proofErr w:type="spellEnd"/>
            <w:r w:rsidRPr="00D249CC">
              <w:rPr>
                <w:b/>
                <w:bCs/>
                <w:color w:val="000000"/>
                <w:lang w:eastAsia="en-GB"/>
              </w:rPr>
              <w:t xml:space="preserve"> S</w:t>
            </w:r>
            <w:r w:rsidRPr="00EF23FD">
              <w:rPr>
                <w:color w:val="000000"/>
                <w:lang w:eastAsia="en-GB"/>
              </w:rPr>
              <w:t xml:space="preserve">, </w:t>
            </w:r>
            <w:proofErr w:type="spellStart"/>
            <w:r w:rsidRPr="00EF23FD">
              <w:rPr>
                <w:color w:val="000000"/>
                <w:lang w:eastAsia="en-GB"/>
              </w:rPr>
              <w:t>Radovanovic</w:t>
            </w:r>
            <w:proofErr w:type="spellEnd"/>
            <w:r w:rsidRPr="00EF23FD">
              <w:rPr>
                <w:color w:val="000000"/>
                <w:lang w:eastAsia="en-GB"/>
              </w:rPr>
              <w:t xml:space="preserve"> N, Radenkovic L, </w:t>
            </w:r>
            <w:proofErr w:type="spellStart"/>
            <w:r w:rsidRPr="00EF23FD">
              <w:rPr>
                <w:color w:val="000000"/>
                <w:lang w:eastAsia="en-GB"/>
              </w:rPr>
              <w:t>Brkusanin</w:t>
            </w:r>
            <w:proofErr w:type="spellEnd"/>
            <w:r w:rsidRPr="00EF23FD">
              <w:rPr>
                <w:color w:val="000000"/>
                <w:lang w:eastAsia="en-GB"/>
              </w:rPr>
              <w:t xml:space="preserve"> M, </w:t>
            </w:r>
            <w:proofErr w:type="spellStart"/>
            <w:r w:rsidRPr="00EF23FD">
              <w:rPr>
                <w:color w:val="000000"/>
                <w:lang w:eastAsia="en-GB"/>
              </w:rPr>
              <w:t>Brajuskovic</w:t>
            </w:r>
            <w:proofErr w:type="spellEnd"/>
            <w:r w:rsidRPr="00EF23FD">
              <w:rPr>
                <w:color w:val="000000"/>
                <w:lang w:eastAsia="en-GB"/>
              </w:rPr>
              <w:t xml:space="preserve"> G, Rakocevic </w:t>
            </w:r>
            <w:proofErr w:type="spellStart"/>
            <w:r w:rsidRPr="00EF23FD">
              <w:rPr>
                <w:color w:val="000000"/>
                <w:lang w:eastAsia="en-GB"/>
              </w:rPr>
              <w:t>Stojanovic</w:t>
            </w:r>
            <w:proofErr w:type="spellEnd"/>
            <w:r w:rsidRPr="00EF23FD">
              <w:rPr>
                <w:color w:val="000000"/>
                <w:lang w:eastAsia="en-GB"/>
              </w:rPr>
              <w:t xml:space="preserve"> V, </w:t>
            </w:r>
            <w:proofErr w:type="spellStart"/>
            <w:r w:rsidRPr="00EF23FD">
              <w:rPr>
                <w:color w:val="000000"/>
                <w:lang w:eastAsia="en-GB"/>
              </w:rPr>
              <w:t>Savic-Pavicevic</w:t>
            </w:r>
            <w:proofErr w:type="spellEnd"/>
            <w:r w:rsidRPr="00EF23FD">
              <w:rPr>
                <w:color w:val="000000"/>
                <w:lang w:eastAsia="en-GB"/>
              </w:rPr>
              <w:t xml:space="preserve"> D. </w:t>
            </w:r>
            <w:r w:rsidRPr="00EF23FD">
              <w:rPr>
                <w:color w:val="000000"/>
                <w:lang w:val="sr-Latn-CS" w:eastAsia="en-GB"/>
              </w:rPr>
              <w:t>Treći kongres biologa Srbije 2022, Zlatibor, Srbija.Knjiga sažeataka:289.</w:t>
            </w:r>
          </w:p>
          <w:p w14:paraId="37618432" w14:textId="77777777" w:rsidR="00E7548D" w:rsidRPr="00EF23FD" w:rsidRDefault="00E7548D" w:rsidP="005769BE">
            <w:pPr>
              <w:pStyle w:val="ListParagraph"/>
              <w:numPr>
                <w:ilvl w:val="0"/>
                <w:numId w:val="24"/>
              </w:numPr>
              <w:ind w:left="714" w:hanging="357"/>
              <w:jc w:val="both"/>
              <w:rPr>
                <w:color w:val="000000"/>
                <w:lang w:val="sr-Latn-CS" w:eastAsia="en-GB"/>
              </w:rPr>
            </w:pPr>
            <w:r w:rsidRPr="00EF23FD">
              <w:rPr>
                <w:color w:val="000000"/>
                <w:lang w:val="sr-Latn-CS" w:eastAsia="en-GB"/>
              </w:rPr>
              <w:t xml:space="preserve">Radenkovic L, Pesovic J, Radovanovic N, Brajuskovic G, Savic-Pavicevic D, </w:t>
            </w:r>
            <w:r w:rsidRPr="00D249CC">
              <w:rPr>
                <w:b/>
                <w:color w:val="000000"/>
                <w:lang w:val="sr-Latn-CS" w:eastAsia="en-GB"/>
              </w:rPr>
              <w:t>Peric S</w:t>
            </w:r>
            <w:r w:rsidRPr="00EF23FD">
              <w:rPr>
                <w:color w:val="000000"/>
                <w:lang w:val="sr-Latn-CS" w:eastAsia="en-GB"/>
              </w:rPr>
              <w:t>, Rakocevic-Stojanovic V. Klaster analiza fenotipskih karakteristika pacijenata koji boluju od miotonične distrofije tipa 1. Treći kongres biologa Srbije 2022, Zlatibor, Srbija.Knjiga sažeataka:312.</w:t>
            </w:r>
          </w:p>
          <w:p w14:paraId="6D468CC4" w14:textId="3BC99429" w:rsidR="00E7548D" w:rsidRPr="00533874" w:rsidRDefault="00E7548D" w:rsidP="005769BE">
            <w:pPr>
              <w:pStyle w:val="ListParagraph"/>
              <w:numPr>
                <w:ilvl w:val="0"/>
                <w:numId w:val="24"/>
              </w:numPr>
              <w:ind w:left="714" w:hanging="357"/>
              <w:jc w:val="both"/>
              <w:rPr>
                <w:color w:val="000000"/>
                <w:lang w:eastAsia="en-GB"/>
              </w:rPr>
            </w:pPr>
            <w:r w:rsidRPr="00D249CC">
              <w:rPr>
                <w:b/>
                <w:bCs/>
                <w:color w:val="000000"/>
                <w:lang w:val="sr-Latn-CS" w:eastAsia="en-GB"/>
              </w:rPr>
              <w:t>Peric S</w:t>
            </w:r>
            <w:r w:rsidRPr="00EF23FD">
              <w:rPr>
                <w:color w:val="000000"/>
                <w:lang w:val="sr-Latn-CS" w:eastAsia="en-GB"/>
              </w:rPr>
              <w:t>. Neurološki uzroci cervikalnog sindroma i cervikalne mijelopatije. Serbia Spine 2021 - Prvi kongres spinalnog udruženja Srbije sa međunarodnim učešćem, Beograd, Srbija. Zbornik sažetaka 2021:30.</w:t>
            </w:r>
          </w:p>
          <w:p w14:paraId="46932F6B"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Stojanov A, Bozovic I, Berisavac I, Arsenijevic M, Djordjevic G, Lukic Rajic S, Jovin Z, Petrovic M, Stojanovic M, Vujovic B, Dominovic Kovacevic A, Vukojevic Z, Jovanovic D, Martic V, Basta I, </w:t>
            </w:r>
            <w:r w:rsidRPr="00D249CC">
              <w:rPr>
                <w:b/>
                <w:bCs/>
                <w:color w:val="000000"/>
                <w:lang w:val="sr-Latn-CS" w:eastAsia="en-GB"/>
              </w:rPr>
              <w:t>Peric S</w:t>
            </w:r>
            <w:r w:rsidRPr="00EF23FD">
              <w:rPr>
                <w:color w:val="000000"/>
                <w:lang w:val="sr-Latn-CS" w:eastAsia="en-GB"/>
              </w:rPr>
              <w:t>. Multincentrična, prospektivna studija kvaliteta života kod pacijenata sa Gilen-Bare-ovim sindromom. XII/XVIII Kongres neurologa Srbije sa medjunarodnim učešćem, Vrnjačka banja, 28.11-01.12.2019, Zbornik sažetaka.</w:t>
            </w:r>
          </w:p>
        </w:tc>
      </w:tr>
      <w:tr w:rsidR="00E7548D" w:rsidRPr="00EF23FD" w14:paraId="72C2EE14" w14:textId="77777777" w:rsidTr="009C172D">
        <w:trPr>
          <w:trHeight w:val="320"/>
        </w:trPr>
        <w:tc>
          <w:tcPr>
            <w:tcW w:w="9360" w:type="dxa"/>
            <w:tcBorders>
              <w:top w:val="nil"/>
              <w:left w:val="nil"/>
              <w:bottom w:val="nil"/>
              <w:right w:val="nil"/>
            </w:tcBorders>
            <w:shd w:val="clear" w:color="auto" w:fill="auto"/>
            <w:noWrap/>
            <w:vAlign w:val="center"/>
            <w:hideMark/>
          </w:tcPr>
          <w:p w14:paraId="60E2AAE5"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lastRenderedPageBreak/>
              <w:t xml:space="preserve">Savic Pavicevic D, Pesovic J, Brkusanin M, Radvanszki J, Musova Z, Stehlikova K, Leonardis L, Kekou K, Brajuskovic G, Ranum L, </w:t>
            </w:r>
            <w:r w:rsidRPr="00D249CC">
              <w:rPr>
                <w:b/>
                <w:bCs/>
                <w:color w:val="000000"/>
                <w:lang w:val="sr-Latn-CS" w:eastAsia="en-GB"/>
              </w:rPr>
              <w:t>Peric S</w:t>
            </w:r>
            <w:r w:rsidRPr="00EF23FD">
              <w:rPr>
                <w:color w:val="000000"/>
                <w:lang w:val="sr-Latn-CS" w:eastAsia="en-GB"/>
              </w:rPr>
              <w:t>, Rakocevic Stojanovic V. Starost mutacije povezane sa miotoničnom distrofijom tipa 2 i njen historijski put kroz Evropu. XII/XVIII Kongres neurologa Srbije sa medjunarodnim učešćem, Vrnjačka banja, 28.11-01.12.2019, Zbornik sažetaka.</w:t>
            </w:r>
          </w:p>
        </w:tc>
      </w:tr>
      <w:tr w:rsidR="00E7548D" w:rsidRPr="00EF23FD" w14:paraId="62B15A9F" w14:textId="77777777" w:rsidTr="009C172D">
        <w:trPr>
          <w:trHeight w:val="320"/>
        </w:trPr>
        <w:tc>
          <w:tcPr>
            <w:tcW w:w="9360" w:type="dxa"/>
            <w:tcBorders>
              <w:top w:val="nil"/>
              <w:left w:val="nil"/>
              <w:bottom w:val="nil"/>
              <w:right w:val="nil"/>
            </w:tcBorders>
            <w:shd w:val="clear" w:color="auto" w:fill="auto"/>
            <w:noWrap/>
            <w:vAlign w:val="center"/>
            <w:hideMark/>
          </w:tcPr>
          <w:p w14:paraId="3B345BC5"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Pesovic J, </w:t>
            </w:r>
            <w:r w:rsidRPr="00D249CC">
              <w:rPr>
                <w:b/>
                <w:bCs/>
                <w:color w:val="000000"/>
                <w:lang w:val="sr-Latn-CS" w:eastAsia="en-GB"/>
              </w:rPr>
              <w:t>Peric S</w:t>
            </w:r>
            <w:r w:rsidRPr="00EF23FD">
              <w:rPr>
                <w:color w:val="000000"/>
                <w:lang w:val="sr-Latn-CS" w:eastAsia="en-GB"/>
              </w:rPr>
              <w:t>, Brkusanin M, Brajuskovic G, Rakocevic Stojanovic V, Savic Pavicevic D. Varijantni CCG ponovci i okolona CpG mesta u DMPK lokusu su heterogeno metilovana u ćelijama krvi kod bolesnika sa miotoničnom distrofijom tip 1. XII/XVIII Kongres neurologa Srbije sa medjunarodnim učešćem, Vrnjačka banja, 28.11-01.12.2019, Zbornik sažetaka.</w:t>
            </w:r>
          </w:p>
        </w:tc>
      </w:tr>
      <w:tr w:rsidR="00E7548D" w:rsidRPr="00EF23FD" w14:paraId="00A1D166" w14:textId="77777777" w:rsidTr="009C172D">
        <w:trPr>
          <w:trHeight w:val="320"/>
        </w:trPr>
        <w:tc>
          <w:tcPr>
            <w:tcW w:w="9360" w:type="dxa"/>
            <w:tcBorders>
              <w:top w:val="nil"/>
              <w:left w:val="nil"/>
              <w:bottom w:val="nil"/>
              <w:right w:val="nil"/>
            </w:tcBorders>
            <w:shd w:val="clear" w:color="auto" w:fill="auto"/>
            <w:noWrap/>
            <w:vAlign w:val="center"/>
            <w:hideMark/>
          </w:tcPr>
          <w:p w14:paraId="48EE7F98"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Palibrk A, Opalic M, Bozovic I, </w:t>
            </w:r>
            <w:r w:rsidRPr="00D249CC">
              <w:rPr>
                <w:b/>
                <w:bCs/>
                <w:color w:val="000000"/>
                <w:lang w:val="sr-Latn-CS" w:eastAsia="en-GB"/>
              </w:rPr>
              <w:t>Peric S</w:t>
            </w:r>
            <w:r w:rsidRPr="00EF23FD">
              <w:rPr>
                <w:color w:val="000000"/>
                <w:lang w:val="sr-Latn-CS" w:eastAsia="en-GB"/>
              </w:rPr>
              <w:t>, Basta I, Lavrnic D, Stevic Z, Rakocevic Stojanovic V, Stojanov A, Djordjevic G, Martic V, Petrovic M, Stojanovic M, Dominovic Kovacevic A, Vukojevic Z. Zastupljenost sindroma nemirnih nogu kod pacijenata sa hroničnom inflamatornom demijelinizacionom polineuropatijom. XII/XVIII Kongres neurologa Srbije sa medjunarodnim učešćem, Vrnjačka banja, 28.11-01.12.2019, Zbornik sažetaka.</w:t>
            </w:r>
          </w:p>
        </w:tc>
      </w:tr>
      <w:tr w:rsidR="00E7548D" w:rsidRPr="00EF23FD" w14:paraId="01BD3032" w14:textId="77777777" w:rsidTr="009C172D">
        <w:trPr>
          <w:trHeight w:val="320"/>
        </w:trPr>
        <w:tc>
          <w:tcPr>
            <w:tcW w:w="9360" w:type="dxa"/>
            <w:tcBorders>
              <w:top w:val="nil"/>
              <w:left w:val="nil"/>
              <w:bottom w:val="nil"/>
              <w:right w:val="nil"/>
            </w:tcBorders>
            <w:shd w:val="clear" w:color="auto" w:fill="auto"/>
            <w:noWrap/>
            <w:vAlign w:val="center"/>
            <w:hideMark/>
          </w:tcPr>
          <w:p w14:paraId="5AEAEE1A"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Palibrk A, Opalic M, Bozovic I, </w:t>
            </w:r>
            <w:r w:rsidRPr="00D249CC">
              <w:rPr>
                <w:b/>
                <w:bCs/>
                <w:color w:val="000000"/>
                <w:lang w:val="sr-Latn-CS" w:eastAsia="en-GB"/>
              </w:rPr>
              <w:t>Peric S</w:t>
            </w:r>
            <w:r w:rsidRPr="00EF23FD">
              <w:rPr>
                <w:color w:val="000000"/>
                <w:lang w:val="sr-Latn-CS" w:eastAsia="en-GB"/>
              </w:rPr>
              <w:t>, Basta I, Lavrnic D, Stevic Z, Rakocevic-Stojanovic V, Radovanovic S. Analiza poremećaja hoda kod pacijenata sa benignom IgM paraproteinemijskom polineuropatijom. XII/XVIII Kongres neurologa Srbije sa medjunarodnim učešćem, Vrnjačka banja, 28.11-01.12.2019, Zbornik sažetaka.</w:t>
            </w:r>
          </w:p>
        </w:tc>
      </w:tr>
      <w:tr w:rsidR="00E7548D" w:rsidRPr="00EF23FD" w14:paraId="4934F3D7" w14:textId="77777777" w:rsidTr="009C172D">
        <w:trPr>
          <w:trHeight w:val="320"/>
        </w:trPr>
        <w:tc>
          <w:tcPr>
            <w:tcW w:w="9360" w:type="dxa"/>
            <w:tcBorders>
              <w:top w:val="nil"/>
              <w:left w:val="nil"/>
              <w:bottom w:val="nil"/>
              <w:right w:val="nil"/>
            </w:tcBorders>
            <w:shd w:val="clear" w:color="auto" w:fill="auto"/>
            <w:noWrap/>
            <w:vAlign w:val="center"/>
            <w:hideMark/>
          </w:tcPr>
          <w:p w14:paraId="51EE9773"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Momcilovic N, Arsenijevic M, </w:t>
            </w:r>
            <w:r w:rsidRPr="00D249CC">
              <w:rPr>
                <w:b/>
                <w:bCs/>
                <w:color w:val="000000"/>
                <w:lang w:val="sr-Latn-CS" w:eastAsia="en-GB"/>
              </w:rPr>
              <w:t>Peric S</w:t>
            </w:r>
            <w:r w:rsidRPr="00EF23FD">
              <w:rPr>
                <w:color w:val="000000"/>
                <w:lang w:val="sr-Latn-CS" w:eastAsia="en-GB"/>
              </w:rPr>
              <w:t xml:space="preserve">, Stanarcevic P, Padjen V, Svabic Medjedovic T, Stefanovic Budimkic M, Ercegovac M, Lavrnic D, Jovanovic D, Berisavac I. Prediktori smrtnog ishoda kod pacijenata sa Guillain-Barreo-ovim sindromom lečenih na Odeljenju urgentne neurologije. XII/XVIII Kongres neurologa Srbije sa medjunarodnim učešćem, Vrnjačka banja, 28.11-01.12.2019, Zbornik </w:t>
            </w:r>
            <w:r w:rsidRPr="00EF23FD">
              <w:rPr>
                <w:color w:val="000000"/>
                <w:lang w:val="sr-Latn-CS" w:eastAsia="en-GB"/>
              </w:rPr>
              <w:lastRenderedPageBreak/>
              <w:t>sažetaka.</w:t>
            </w:r>
          </w:p>
        </w:tc>
      </w:tr>
      <w:tr w:rsidR="00E7548D" w:rsidRPr="00EF23FD" w14:paraId="0B326087" w14:textId="77777777" w:rsidTr="009C172D">
        <w:trPr>
          <w:trHeight w:val="320"/>
        </w:trPr>
        <w:tc>
          <w:tcPr>
            <w:tcW w:w="9360" w:type="dxa"/>
            <w:tcBorders>
              <w:top w:val="nil"/>
              <w:left w:val="nil"/>
              <w:bottom w:val="nil"/>
              <w:right w:val="nil"/>
            </w:tcBorders>
            <w:shd w:val="clear" w:color="auto" w:fill="auto"/>
            <w:noWrap/>
            <w:vAlign w:val="center"/>
            <w:hideMark/>
          </w:tcPr>
          <w:p w14:paraId="0F7B6084"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lastRenderedPageBreak/>
              <w:t xml:space="preserve">Bozovic I, </w:t>
            </w:r>
            <w:r w:rsidRPr="00D249CC">
              <w:rPr>
                <w:b/>
                <w:bCs/>
                <w:color w:val="000000"/>
                <w:lang w:val="sr-Latn-CS" w:eastAsia="en-GB"/>
              </w:rPr>
              <w:t>Peric S</w:t>
            </w:r>
            <w:r w:rsidRPr="00EF23FD">
              <w:rPr>
                <w:color w:val="000000"/>
                <w:lang w:val="sr-Latn-CS" w:eastAsia="en-GB"/>
              </w:rPr>
              <w:t>, Palibrk A, Pruppers M, Stojanov A, Petrovic M, Vujovic B, Vukojevic Z, Djordjevic G, Dominovic Kovacevic A, Stojanovic M, Martic V, Stevic Z, Faber C, Merkies I, Basta I. Validacija srpske verzij I-RODS upitnika kod pacijenata sa hroničnom inflamatornom demijelinizacionom poliradikuloneuropatijom. XII/XVIII Kongres neurologa Srbije sa medjunarodnim učešćem, Vrnjačka banja, 28.11-01.12.2019, Zbornik sažetaka.</w:t>
            </w:r>
          </w:p>
        </w:tc>
      </w:tr>
      <w:tr w:rsidR="00E7548D" w:rsidRPr="00EF23FD" w14:paraId="75A4ACCE" w14:textId="77777777" w:rsidTr="009C172D">
        <w:trPr>
          <w:trHeight w:val="320"/>
        </w:trPr>
        <w:tc>
          <w:tcPr>
            <w:tcW w:w="9360" w:type="dxa"/>
            <w:tcBorders>
              <w:top w:val="nil"/>
              <w:left w:val="nil"/>
              <w:bottom w:val="nil"/>
              <w:right w:val="nil"/>
            </w:tcBorders>
            <w:shd w:val="clear" w:color="auto" w:fill="auto"/>
            <w:noWrap/>
            <w:vAlign w:val="center"/>
            <w:hideMark/>
          </w:tcPr>
          <w:p w14:paraId="26ADD3D7"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Bozovic I, Palibrk A, </w:t>
            </w:r>
            <w:r w:rsidRPr="00D249CC">
              <w:rPr>
                <w:b/>
                <w:bCs/>
                <w:color w:val="000000"/>
                <w:lang w:val="sr-Latn-CS" w:eastAsia="en-GB"/>
              </w:rPr>
              <w:t>Peric S</w:t>
            </w:r>
            <w:r w:rsidRPr="00EF23FD">
              <w:rPr>
                <w:color w:val="000000"/>
                <w:lang w:val="sr-Latn-CS" w:eastAsia="en-GB"/>
              </w:rPr>
              <w:t>, Basta I, Stevic Z, Rakocevic-Stojanovic V, Lavrnic D, Radovanovic S. Prospektivna analiza karakteristika hoda kod pacijenata sa CIDP. XII/XVIII Kongres neurologa Srbije sa medjunarodnim učešćem, Vrnjačka banja, 28.11-01.12.2019, Zbornik sažetaka.</w:t>
            </w:r>
          </w:p>
        </w:tc>
      </w:tr>
      <w:tr w:rsidR="00E7548D" w:rsidRPr="00EF23FD" w14:paraId="3EB36A98" w14:textId="77777777" w:rsidTr="009C172D">
        <w:trPr>
          <w:trHeight w:val="320"/>
        </w:trPr>
        <w:tc>
          <w:tcPr>
            <w:tcW w:w="9360" w:type="dxa"/>
            <w:tcBorders>
              <w:top w:val="nil"/>
              <w:left w:val="nil"/>
              <w:bottom w:val="nil"/>
              <w:right w:val="nil"/>
            </w:tcBorders>
            <w:shd w:val="clear" w:color="auto" w:fill="auto"/>
            <w:noWrap/>
            <w:vAlign w:val="center"/>
            <w:hideMark/>
          </w:tcPr>
          <w:p w14:paraId="49864289"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Arsenijevic M, Bozovic I, Stojanov A, Petrovic M, Lukic Rajic S, Berisavac I, Stojiljkovic Tamas O, Basta I, Jovin Z, Vujovic B, Djordjevic G, Martic V, Vukojevic Z, Dominovic Kovacevic A, Stojanovic M, Jovanovic D, Stevic Z, </w:t>
            </w:r>
            <w:r w:rsidRPr="00D249CC">
              <w:rPr>
                <w:b/>
                <w:bCs/>
                <w:color w:val="000000"/>
                <w:lang w:val="sr-Latn-CS" w:eastAsia="en-GB"/>
              </w:rPr>
              <w:t>Peric S</w:t>
            </w:r>
            <w:r w:rsidRPr="00EF23FD">
              <w:rPr>
                <w:color w:val="000000"/>
                <w:lang w:val="sr-Latn-CS" w:eastAsia="en-GB"/>
              </w:rPr>
              <w:t>. Prospektivna studija autonomne disfunkcije kod pacijenata sa Guillain-Barre-ovim sindromom. XII/XVIII Kongres neurologa Srbije sa medjunarodnim učešćem, Vrnjačka banja, 28.11-01.12.2019, Zbornik sažetaka.</w:t>
            </w:r>
          </w:p>
        </w:tc>
      </w:tr>
      <w:tr w:rsidR="00E7548D" w:rsidRPr="00EF23FD" w14:paraId="07B0607F" w14:textId="77777777" w:rsidTr="009C172D">
        <w:trPr>
          <w:trHeight w:val="320"/>
        </w:trPr>
        <w:tc>
          <w:tcPr>
            <w:tcW w:w="9360" w:type="dxa"/>
            <w:tcBorders>
              <w:top w:val="nil"/>
              <w:left w:val="nil"/>
              <w:bottom w:val="nil"/>
              <w:right w:val="nil"/>
            </w:tcBorders>
            <w:shd w:val="clear" w:color="auto" w:fill="auto"/>
            <w:noWrap/>
            <w:vAlign w:val="center"/>
            <w:hideMark/>
          </w:tcPr>
          <w:p w14:paraId="040D277C"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Novakovic I, </w:t>
            </w:r>
            <w:r w:rsidRPr="00D249CC">
              <w:rPr>
                <w:b/>
                <w:bCs/>
                <w:color w:val="000000"/>
                <w:lang w:val="sr-Latn-CS" w:eastAsia="en-GB"/>
              </w:rPr>
              <w:t>Peric S</w:t>
            </w:r>
            <w:r w:rsidRPr="00EF23FD">
              <w:rPr>
                <w:color w:val="000000"/>
                <w:lang w:val="sr-Latn-CS" w:eastAsia="en-GB"/>
              </w:rPr>
              <w:t>, Lavrnic D, Stevic Z, Rakocevic Stojanovic V. Genska terapija mišićnih distrofija. XII/XVIII Kongres neurologa Srbije sa medjunarodnim učešćem, Vrnjačka banja, 28.11-01.12.2019, Zbornik sažetaka.</w:t>
            </w:r>
          </w:p>
        </w:tc>
      </w:tr>
      <w:tr w:rsidR="00E7548D" w:rsidRPr="00EF23FD" w14:paraId="09C61EDC" w14:textId="77777777" w:rsidTr="009C172D">
        <w:trPr>
          <w:trHeight w:val="320"/>
        </w:trPr>
        <w:tc>
          <w:tcPr>
            <w:tcW w:w="9360" w:type="dxa"/>
            <w:tcBorders>
              <w:top w:val="nil"/>
              <w:left w:val="nil"/>
              <w:bottom w:val="nil"/>
              <w:right w:val="nil"/>
            </w:tcBorders>
            <w:shd w:val="clear" w:color="auto" w:fill="auto"/>
            <w:noWrap/>
            <w:vAlign w:val="center"/>
            <w:hideMark/>
          </w:tcPr>
          <w:p w14:paraId="14728E34"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Peric S</w:t>
            </w:r>
            <w:r w:rsidRPr="00EF23FD">
              <w:rPr>
                <w:color w:val="000000"/>
                <w:lang w:val="sr-Latn-CS" w:eastAsia="en-GB"/>
              </w:rPr>
              <w:t>. Klinički pristup bolesniku sa miopatijom. XII/XVIII Kongres neurologa Srbije sa medjunarodnim učešćem, Vrnjačka banja, 28.11-01.12.2019, Zbornik sažetaka.</w:t>
            </w:r>
          </w:p>
        </w:tc>
      </w:tr>
      <w:tr w:rsidR="00E7548D" w:rsidRPr="00EF23FD" w14:paraId="1607D960" w14:textId="77777777" w:rsidTr="009C172D">
        <w:trPr>
          <w:trHeight w:val="320"/>
        </w:trPr>
        <w:tc>
          <w:tcPr>
            <w:tcW w:w="9360" w:type="dxa"/>
            <w:tcBorders>
              <w:top w:val="nil"/>
              <w:left w:val="nil"/>
              <w:bottom w:val="nil"/>
              <w:right w:val="nil"/>
            </w:tcBorders>
            <w:shd w:val="clear" w:color="auto" w:fill="auto"/>
            <w:noWrap/>
            <w:vAlign w:val="center"/>
            <w:hideMark/>
          </w:tcPr>
          <w:p w14:paraId="109A99B8"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Rakocevic Stojanovic V, Topf A, </w:t>
            </w:r>
            <w:r w:rsidRPr="00D249CC">
              <w:rPr>
                <w:b/>
                <w:bCs/>
                <w:color w:val="000000"/>
                <w:lang w:val="sr-Latn-CS" w:eastAsia="en-GB"/>
              </w:rPr>
              <w:t>Peric S</w:t>
            </w:r>
            <w:r w:rsidRPr="00EF23FD">
              <w:rPr>
                <w:color w:val="000000"/>
                <w:lang w:val="sr-Latn-CS" w:eastAsia="en-GB"/>
              </w:rPr>
              <w:t>, Basta I, Bozovic I, Palibrk A, Bjelica B, Kacar A, Stevic Z, Lavrnic D, Novakovic I, Savic Pavicevic D, Straub V. Sekvenciranje sledeće generacije (NGS) u dijagnostici mišićnih distrofija. XII/XVIII Kongres neurologa Srbije sa medjunarodnim učešćem, Vrnjačka banja, 28.11-01.12.2019, Zbornik sažetaka.</w:t>
            </w:r>
          </w:p>
        </w:tc>
      </w:tr>
      <w:tr w:rsidR="00E7548D" w:rsidRPr="00EF23FD" w14:paraId="77F28919" w14:textId="77777777" w:rsidTr="009C172D">
        <w:trPr>
          <w:trHeight w:val="320"/>
        </w:trPr>
        <w:tc>
          <w:tcPr>
            <w:tcW w:w="9360" w:type="dxa"/>
            <w:tcBorders>
              <w:top w:val="nil"/>
              <w:left w:val="nil"/>
              <w:bottom w:val="nil"/>
              <w:right w:val="nil"/>
            </w:tcBorders>
            <w:shd w:val="clear" w:color="auto" w:fill="auto"/>
            <w:noWrap/>
            <w:vAlign w:val="center"/>
            <w:hideMark/>
          </w:tcPr>
          <w:p w14:paraId="462AEDD3"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Peric S</w:t>
            </w:r>
            <w:r w:rsidRPr="00EF23FD">
              <w:rPr>
                <w:color w:val="000000"/>
                <w:lang w:val="sr-Latn-CS" w:eastAsia="en-GB"/>
              </w:rPr>
              <w:t>. Hereditarna spastiča parapareza – e pluribus unum. XII/XVIII Kongres neurologa Srbije sa medjunarodnim učešćem, Vrnjačka banja, 28.11-01.12.2019, Zbornik sažetaka.</w:t>
            </w:r>
          </w:p>
        </w:tc>
      </w:tr>
      <w:tr w:rsidR="00E7548D" w:rsidRPr="00EF23FD" w14:paraId="5CE67B0C" w14:textId="77777777" w:rsidTr="009C172D">
        <w:trPr>
          <w:trHeight w:val="320"/>
        </w:trPr>
        <w:tc>
          <w:tcPr>
            <w:tcW w:w="9360" w:type="dxa"/>
            <w:tcBorders>
              <w:top w:val="nil"/>
              <w:left w:val="nil"/>
              <w:bottom w:val="nil"/>
              <w:right w:val="nil"/>
            </w:tcBorders>
            <w:shd w:val="clear" w:color="auto" w:fill="auto"/>
            <w:noWrap/>
            <w:vAlign w:val="center"/>
            <w:hideMark/>
          </w:tcPr>
          <w:p w14:paraId="2E826EEE"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Stevic Z, Jankovic M, Brkusanin M, Keckarevic D, Marjanovic A, </w:t>
            </w:r>
            <w:r w:rsidRPr="00D249CC">
              <w:rPr>
                <w:b/>
                <w:bCs/>
                <w:color w:val="000000"/>
                <w:lang w:val="sr-Latn-CS" w:eastAsia="en-GB"/>
              </w:rPr>
              <w:t>Peric S</w:t>
            </w:r>
            <w:r w:rsidRPr="00EF23FD">
              <w:rPr>
                <w:color w:val="000000"/>
                <w:lang w:val="sr-Latn-CS" w:eastAsia="en-GB"/>
              </w:rPr>
              <w:t>, Savic-Pavicevic D, Novakovic I. Genetika amiotrofine lateralne skleroze. XII/XVIII Kongres neurologa Srbije sa medjunarodnim učešćem, Vrnjačka banja, 28.11-01.12.2019, Zbornik sažetaka.</w:t>
            </w:r>
          </w:p>
        </w:tc>
      </w:tr>
      <w:tr w:rsidR="00E7548D" w:rsidRPr="00EF23FD" w14:paraId="7E488F3C" w14:textId="77777777" w:rsidTr="009C172D">
        <w:trPr>
          <w:trHeight w:val="320"/>
        </w:trPr>
        <w:tc>
          <w:tcPr>
            <w:tcW w:w="9360" w:type="dxa"/>
            <w:tcBorders>
              <w:top w:val="nil"/>
              <w:left w:val="nil"/>
              <w:bottom w:val="nil"/>
              <w:right w:val="nil"/>
            </w:tcBorders>
            <w:shd w:val="clear" w:color="auto" w:fill="auto"/>
            <w:noWrap/>
            <w:vAlign w:val="center"/>
            <w:hideMark/>
          </w:tcPr>
          <w:p w14:paraId="110B6C5B"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Vujnic M, </w:t>
            </w:r>
            <w:r w:rsidRPr="00D249CC">
              <w:rPr>
                <w:b/>
                <w:bCs/>
                <w:color w:val="000000"/>
                <w:lang w:val="sr-Latn-CS" w:eastAsia="en-GB"/>
              </w:rPr>
              <w:t>Peric S</w:t>
            </w:r>
            <w:r w:rsidRPr="00EF23FD">
              <w:rPr>
                <w:color w:val="000000"/>
                <w:lang w:val="sr-Latn-CS" w:eastAsia="en-GB"/>
              </w:rPr>
              <w:t>, Damjanovic D, Pesovic J, Savic-Pavicevic D, Bucma T, Rakocevic-Stojanovic V. Metabolički sindrom i hiperintenzne lezije bijele mase mozga kod bolesnika sa miotoničnim distrofijama. XI/XVII Kongres neurologa Srbije sa medjunarodnim učešćem, Beograd, 24-26. novembar 2017, Zbornik sažetaka, 2017:166.</w:t>
            </w:r>
          </w:p>
        </w:tc>
      </w:tr>
      <w:tr w:rsidR="00E7548D" w:rsidRPr="00EF23FD" w14:paraId="1E1B8C41" w14:textId="77777777" w:rsidTr="009C172D">
        <w:trPr>
          <w:trHeight w:val="320"/>
        </w:trPr>
        <w:tc>
          <w:tcPr>
            <w:tcW w:w="9360" w:type="dxa"/>
            <w:tcBorders>
              <w:top w:val="nil"/>
              <w:left w:val="nil"/>
              <w:bottom w:val="nil"/>
              <w:right w:val="nil"/>
            </w:tcBorders>
            <w:shd w:val="clear" w:color="auto" w:fill="auto"/>
            <w:noWrap/>
            <w:vAlign w:val="center"/>
            <w:hideMark/>
          </w:tcPr>
          <w:p w14:paraId="40ABE922"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Vujnic M, </w:t>
            </w:r>
            <w:r w:rsidRPr="00D249CC">
              <w:rPr>
                <w:b/>
                <w:bCs/>
                <w:color w:val="000000"/>
                <w:lang w:val="sr-Latn-CS" w:eastAsia="en-GB"/>
              </w:rPr>
              <w:t>Peric S</w:t>
            </w:r>
            <w:r w:rsidRPr="00EF23FD">
              <w:rPr>
                <w:color w:val="000000"/>
                <w:lang w:val="sr-Latn-CS" w:eastAsia="en-GB"/>
              </w:rPr>
              <w:t>, Pesovic J, Basta I, Nikolic A, Kacar A, Savic-Pavicevic D, Rakocevic-Stojanovic D. Metabolički sindrom kod bolesnika sa miotoničnom distrofijom tipa 2. XI/XVII Kongres neurologa Srbije sa medjunarodnim učešćem, Beograd, 24-26. novembar 2017, Zbornik sažetaka, 2017:165.</w:t>
            </w:r>
          </w:p>
        </w:tc>
      </w:tr>
      <w:tr w:rsidR="00E7548D" w:rsidRPr="00EF23FD" w14:paraId="36840B50" w14:textId="77777777" w:rsidTr="009C172D">
        <w:trPr>
          <w:trHeight w:val="320"/>
        </w:trPr>
        <w:tc>
          <w:tcPr>
            <w:tcW w:w="9360" w:type="dxa"/>
            <w:tcBorders>
              <w:top w:val="nil"/>
              <w:left w:val="nil"/>
              <w:bottom w:val="nil"/>
              <w:right w:val="nil"/>
            </w:tcBorders>
            <w:shd w:val="clear" w:color="auto" w:fill="auto"/>
            <w:noWrap/>
            <w:vAlign w:val="center"/>
            <w:hideMark/>
          </w:tcPr>
          <w:p w14:paraId="21E0575B"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Peric S</w:t>
            </w:r>
            <w:r w:rsidRPr="00EF23FD">
              <w:rPr>
                <w:color w:val="000000"/>
                <w:lang w:val="sr-Latn-CS" w:eastAsia="en-GB"/>
              </w:rPr>
              <w:t>, Maksimovic R, Basta I, Banko B, Nikolic A, Durdic M, Kacar A, Bjelica B, Bozovic I, Pesovic J, Stevic Z, Lavrnic D, Savic-Pavicevic D. Magnetna rezonanca mišića nogu kod bolesnika sa miotoničnom distrofijom. XI/XVII Kongres neurologa Srbije sa medjunarodnim učešćem, Beograd, 24-26. novembar 2017, Zbornik sažetaka, 2017:163.</w:t>
            </w:r>
          </w:p>
        </w:tc>
      </w:tr>
      <w:tr w:rsidR="00E7548D" w:rsidRPr="00EF23FD" w14:paraId="1D94A0D5" w14:textId="77777777" w:rsidTr="009C172D">
        <w:trPr>
          <w:trHeight w:val="320"/>
        </w:trPr>
        <w:tc>
          <w:tcPr>
            <w:tcW w:w="9360" w:type="dxa"/>
            <w:tcBorders>
              <w:top w:val="nil"/>
              <w:left w:val="nil"/>
              <w:bottom w:val="nil"/>
              <w:right w:val="nil"/>
            </w:tcBorders>
            <w:shd w:val="clear" w:color="auto" w:fill="auto"/>
            <w:noWrap/>
            <w:vAlign w:val="center"/>
            <w:hideMark/>
          </w:tcPr>
          <w:p w14:paraId="02B2B9F5"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Nikolic A, Basta I, Rakocevic Stojanovic V, Stevic Z, </w:t>
            </w:r>
            <w:r w:rsidRPr="00D249CC">
              <w:rPr>
                <w:b/>
                <w:bCs/>
                <w:color w:val="000000"/>
                <w:lang w:val="sr-Latn-CS" w:eastAsia="en-GB"/>
              </w:rPr>
              <w:t>Peric S</w:t>
            </w:r>
            <w:r w:rsidRPr="00EF23FD">
              <w:rPr>
                <w:color w:val="000000"/>
                <w:lang w:val="sr-Latn-CS" w:eastAsia="en-GB"/>
              </w:rPr>
              <w:t>, Lavrnic D. Elektrofiziološke promene kod bolesnika sa LRP4 pozitivnom mijastenijom gravis. XI/XVII Kongres neurologa Srbije sa medjunarodnim učešćem, Beograd, 24-26. novembar 2017, Zbornik sažetaka, 2017:161.</w:t>
            </w:r>
          </w:p>
        </w:tc>
      </w:tr>
      <w:tr w:rsidR="00E7548D" w:rsidRPr="00EF23FD" w14:paraId="6DFC1C7B" w14:textId="77777777" w:rsidTr="009C172D">
        <w:trPr>
          <w:trHeight w:val="320"/>
        </w:trPr>
        <w:tc>
          <w:tcPr>
            <w:tcW w:w="9360" w:type="dxa"/>
            <w:tcBorders>
              <w:top w:val="nil"/>
              <w:left w:val="nil"/>
              <w:bottom w:val="nil"/>
              <w:right w:val="nil"/>
            </w:tcBorders>
            <w:shd w:val="clear" w:color="auto" w:fill="auto"/>
            <w:noWrap/>
            <w:vAlign w:val="center"/>
            <w:hideMark/>
          </w:tcPr>
          <w:p w14:paraId="69EAC107"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Nikolic A, Stevic Z, Rakocevic Stojanovic V, Basta I, </w:t>
            </w:r>
            <w:r w:rsidRPr="00D249CC">
              <w:rPr>
                <w:b/>
                <w:bCs/>
                <w:color w:val="000000"/>
                <w:lang w:val="sr-Latn-CS" w:eastAsia="en-GB"/>
              </w:rPr>
              <w:t>Peric S</w:t>
            </w:r>
            <w:r w:rsidRPr="00EF23FD">
              <w:rPr>
                <w:color w:val="000000"/>
                <w:lang w:val="sr-Latn-CS" w:eastAsia="en-GB"/>
              </w:rPr>
              <w:t>, Lavrnic D. Analiza adekvatnosti zahteva za elektromioneurografskim pregledom. XI/XVII Kongres neurologa Srbije sa medjunarodnim učešćem, Beograd, 24-26. novembar 2017, Zbornik sažetaka, 2017:160.</w:t>
            </w:r>
          </w:p>
        </w:tc>
      </w:tr>
      <w:tr w:rsidR="00E7548D" w:rsidRPr="00EF23FD" w14:paraId="7D752043" w14:textId="77777777" w:rsidTr="009C172D">
        <w:trPr>
          <w:trHeight w:val="320"/>
        </w:trPr>
        <w:tc>
          <w:tcPr>
            <w:tcW w:w="9360" w:type="dxa"/>
            <w:tcBorders>
              <w:top w:val="nil"/>
              <w:left w:val="nil"/>
              <w:bottom w:val="nil"/>
              <w:right w:val="nil"/>
            </w:tcBorders>
            <w:shd w:val="clear" w:color="auto" w:fill="auto"/>
            <w:noWrap/>
            <w:vAlign w:val="center"/>
            <w:hideMark/>
          </w:tcPr>
          <w:p w14:paraId="7BDD8CF2"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Basta I, </w:t>
            </w:r>
            <w:r w:rsidRPr="00D249CC">
              <w:rPr>
                <w:b/>
                <w:bCs/>
                <w:color w:val="000000"/>
                <w:lang w:val="sr-Latn-CS" w:eastAsia="en-GB"/>
              </w:rPr>
              <w:t>Peric S</w:t>
            </w:r>
            <w:r w:rsidRPr="00EF23FD">
              <w:rPr>
                <w:color w:val="000000"/>
                <w:lang w:val="sr-Latn-CS" w:eastAsia="en-GB"/>
              </w:rPr>
              <w:t>, Nikolic A, Kacar A, van Lieverloo G, Verhamme C, van Schaik I, Eftimov F. Kortikosteroidi u terapiji hronične inflamatorne demijelinizacione poliradikuloneuropatije – multricentrična, retrospektivna studija. XI/XVII Kongres neurologa Srbije sa medjunarodnim učešćem, Beograd, 24-26. novembar 2017, Zbornik sažetaka, 2017:157.</w:t>
            </w:r>
          </w:p>
        </w:tc>
      </w:tr>
      <w:tr w:rsidR="00E7548D" w:rsidRPr="00EF23FD" w14:paraId="38729E28" w14:textId="77777777" w:rsidTr="009C172D">
        <w:trPr>
          <w:trHeight w:val="320"/>
        </w:trPr>
        <w:tc>
          <w:tcPr>
            <w:tcW w:w="9360" w:type="dxa"/>
            <w:tcBorders>
              <w:top w:val="nil"/>
              <w:left w:val="nil"/>
              <w:bottom w:val="nil"/>
              <w:right w:val="nil"/>
            </w:tcBorders>
            <w:shd w:val="clear" w:color="auto" w:fill="auto"/>
            <w:noWrap/>
            <w:vAlign w:val="center"/>
            <w:hideMark/>
          </w:tcPr>
          <w:p w14:paraId="1163B064"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Rakocevic Stojanovic V, </w:t>
            </w:r>
            <w:r w:rsidRPr="00D249CC">
              <w:rPr>
                <w:b/>
                <w:bCs/>
                <w:color w:val="000000"/>
                <w:lang w:val="sr-Latn-CS" w:eastAsia="en-GB"/>
              </w:rPr>
              <w:t>Peric S</w:t>
            </w:r>
            <w:r w:rsidRPr="00EF23FD">
              <w:rPr>
                <w:color w:val="000000"/>
                <w:lang w:val="sr-Latn-CS" w:eastAsia="en-GB"/>
              </w:rPr>
              <w:t>, Basta I, Nikolic A, Kacar A, Stevic Z, Lavrnic D. Miotonične distrofije – bolesti sa više lica. XI/XVII Kongres neurologa Srbije sa medjunarodnim učešćem, Beograd, 24-26. novembar 2017, Zbornik sažetaka, 2017:57.</w:t>
            </w:r>
          </w:p>
        </w:tc>
      </w:tr>
      <w:tr w:rsidR="00E7548D" w:rsidRPr="00EF23FD" w14:paraId="0E740206" w14:textId="77777777" w:rsidTr="009C172D">
        <w:trPr>
          <w:trHeight w:val="320"/>
        </w:trPr>
        <w:tc>
          <w:tcPr>
            <w:tcW w:w="9360" w:type="dxa"/>
            <w:tcBorders>
              <w:top w:val="nil"/>
              <w:left w:val="nil"/>
              <w:bottom w:val="nil"/>
              <w:right w:val="nil"/>
            </w:tcBorders>
            <w:shd w:val="clear" w:color="auto" w:fill="auto"/>
            <w:noWrap/>
            <w:vAlign w:val="center"/>
            <w:hideMark/>
          </w:tcPr>
          <w:p w14:paraId="202A365B"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Basta I, </w:t>
            </w:r>
            <w:r w:rsidRPr="00D249CC">
              <w:rPr>
                <w:b/>
                <w:bCs/>
                <w:color w:val="000000"/>
                <w:lang w:val="sr-Latn-CS" w:eastAsia="en-GB"/>
              </w:rPr>
              <w:t>Peric S</w:t>
            </w:r>
            <w:r w:rsidRPr="00EF23FD">
              <w:rPr>
                <w:color w:val="000000"/>
                <w:lang w:val="sr-Latn-CS" w:eastAsia="en-GB"/>
              </w:rPr>
              <w:t>, Cobeljic M, Bjelica B, Bozovic I, Kacar A, Nikolic A, Rakocevic-Stojanovic V, Stevic Z, Lavrnic D. Studija kvalitea života pacijenata sa hroničnom inflamatornom demijelinizacionom poliradikuloneuropatijom. XI/XVII Kongres neurologa Srbije sa medjunarodnim učešćem, Beograd, 24-26. novembar 2017, Zbornik sažetaka, 2017:55.</w:t>
            </w:r>
          </w:p>
        </w:tc>
      </w:tr>
      <w:tr w:rsidR="00E7548D" w:rsidRPr="00EF23FD" w14:paraId="732225C2" w14:textId="77777777" w:rsidTr="009C172D">
        <w:trPr>
          <w:trHeight w:val="320"/>
        </w:trPr>
        <w:tc>
          <w:tcPr>
            <w:tcW w:w="9360" w:type="dxa"/>
            <w:tcBorders>
              <w:top w:val="nil"/>
              <w:left w:val="nil"/>
              <w:bottom w:val="nil"/>
              <w:right w:val="nil"/>
            </w:tcBorders>
            <w:shd w:val="clear" w:color="auto" w:fill="auto"/>
            <w:noWrap/>
            <w:vAlign w:val="center"/>
            <w:hideMark/>
          </w:tcPr>
          <w:p w14:paraId="137E662A"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Lavrnic D, Basta I, </w:t>
            </w:r>
            <w:r w:rsidRPr="00D249CC">
              <w:rPr>
                <w:b/>
                <w:bCs/>
                <w:color w:val="000000"/>
                <w:lang w:val="sr-Latn-CS" w:eastAsia="en-GB"/>
              </w:rPr>
              <w:t>Peric S</w:t>
            </w:r>
            <w:r w:rsidRPr="00EF23FD">
              <w:rPr>
                <w:color w:val="000000"/>
                <w:lang w:val="sr-Latn-CS" w:eastAsia="en-GB"/>
              </w:rPr>
              <w:t>, Nikolic A, Rakocevic V, Stevic Z. Anti-titin antitela kod stečene autoimune mijastenije gravis - novo svetlo starog antigena. XI/XVII Kongres neurologa Srbije sa medjunarodnim učešćem, Beograd, 24-26. novembar 2017, Zbornik sažetaka, 2017:54.</w:t>
            </w:r>
          </w:p>
        </w:tc>
      </w:tr>
      <w:tr w:rsidR="00E7548D" w:rsidRPr="00EF23FD" w14:paraId="6B197FF6" w14:textId="77777777" w:rsidTr="009C172D">
        <w:trPr>
          <w:trHeight w:val="320"/>
        </w:trPr>
        <w:tc>
          <w:tcPr>
            <w:tcW w:w="9360" w:type="dxa"/>
            <w:tcBorders>
              <w:top w:val="nil"/>
              <w:left w:val="nil"/>
              <w:bottom w:val="nil"/>
              <w:right w:val="nil"/>
            </w:tcBorders>
            <w:shd w:val="clear" w:color="auto" w:fill="auto"/>
            <w:noWrap/>
            <w:vAlign w:val="center"/>
            <w:hideMark/>
          </w:tcPr>
          <w:p w14:paraId="000F6EC7"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lastRenderedPageBreak/>
              <w:t xml:space="preserve">Stevic Z, Keckarevic D, Jankovic M, Gagic M, Keckarevic Markovic M, Marjanovic IV, </w:t>
            </w:r>
            <w:r w:rsidRPr="00D249CC">
              <w:rPr>
                <w:b/>
                <w:bCs/>
                <w:color w:val="000000"/>
                <w:lang w:val="sr-Latn-CS" w:eastAsia="en-GB"/>
              </w:rPr>
              <w:t>Peric S</w:t>
            </w:r>
            <w:r w:rsidRPr="00EF23FD">
              <w:rPr>
                <w:color w:val="000000"/>
                <w:lang w:val="sr-Latn-CS" w:eastAsia="en-GB"/>
              </w:rPr>
              <w:t>, Basta I, Novakovic I, Lavrnic D. Fenotipske karakteristike pacijenata sa familijarnom amiotrofičnom lateralnom sklerozom. XI/XVII Kongres neurologa Srbije sa medjunarodnim učešćem, Beograd, 24-26. novembar 2017, Zbornik sažetaka, 2017:53.</w:t>
            </w:r>
          </w:p>
        </w:tc>
      </w:tr>
      <w:tr w:rsidR="00E7548D" w:rsidRPr="00EF23FD" w14:paraId="0D996311" w14:textId="77777777" w:rsidTr="009C172D">
        <w:trPr>
          <w:trHeight w:val="320"/>
        </w:trPr>
        <w:tc>
          <w:tcPr>
            <w:tcW w:w="9360" w:type="dxa"/>
            <w:tcBorders>
              <w:top w:val="nil"/>
              <w:left w:val="nil"/>
              <w:bottom w:val="nil"/>
              <w:right w:val="nil"/>
            </w:tcBorders>
            <w:shd w:val="clear" w:color="auto" w:fill="auto"/>
            <w:noWrap/>
            <w:vAlign w:val="center"/>
            <w:hideMark/>
          </w:tcPr>
          <w:p w14:paraId="4C4EFEFF"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Peric S</w:t>
            </w:r>
            <w:r w:rsidRPr="00EF23FD">
              <w:rPr>
                <w:color w:val="000000"/>
                <w:lang w:val="sr-Latn-CS" w:eastAsia="en-GB"/>
              </w:rPr>
              <w:t>. Pseudoatetoza – dijagnostička dilema u ordinaciji neurologa. XI/XVII Kongres neurologa Srbije sa medjunarodnim učešćem, Beograd, 24-26. novembar 2017, Zbornik sažetaka, 2017:14.</w:t>
            </w:r>
          </w:p>
        </w:tc>
      </w:tr>
      <w:tr w:rsidR="00E7548D" w:rsidRPr="00EF23FD" w14:paraId="7D4D024A" w14:textId="77777777" w:rsidTr="009C172D">
        <w:trPr>
          <w:trHeight w:val="320"/>
        </w:trPr>
        <w:tc>
          <w:tcPr>
            <w:tcW w:w="9360" w:type="dxa"/>
            <w:tcBorders>
              <w:top w:val="nil"/>
              <w:left w:val="nil"/>
              <w:bottom w:val="nil"/>
              <w:right w:val="nil"/>
            </w:tcBorders>
            <w:shd w:val="clear" w:color="auto" w:fill="auto"/>
            <w:noWrap/>
            <w:vAlign w:val="center"/>
            <w:hideMark/>
          </w:tcPr>
          <w:p w14:paraId="507A4244"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Lavrnic D, Basta I, </w:t>
            </w:r>
            <w:r w:rsidRPr="00D249CC">
              <w:rPr>
                <w:b/>
                <w:bCs/>
                <w:color w:val="000000"/>
                <w:lang w:val="sr-Latn-CS" w:eastAsia="en-GB"/>
              </w:rPr>
              <w:t>Peric S</w:t>
            </w:r>
            <w:r w:rsidRPr="00EF23FD">
              <w:rPr>
                <w:color w:val="000000"/>
                <w:lang w:val="sr-Latn-CS" w:eastAsia="en-GB"/>
              </w:rPr>
              <w:t>, Nikolic A, Stevic Z, Rakocevic V. Eskterna oftalmoplegija – da li diplopije i semiptoza uvek upućuju na dijagnozu mijastenije gravis. XI/XVII Kongres neurologa Srbije sa medjunarodnim učešćem, Beograd, 24-26. novembar 2017, Zbornik sažetaka, 2017:11.</w:t>
            </w:r>
          </w:p>
        </w:tc>
      </w:tr>
      <w:tr w:rsidR="00E7548D" w:rsidRPr="00EF23FD" w14:paraId="421C544A" w14:textId="77777777" w:rsidTr="009C172D">
        <w:trPr>
          <w:trHeight w:val="320"/>
        </w:trPr>
        <w:tc>
          <w:tcPr>
            <w:tcW w:w="9360" w:type="dxa"/>
            <w:tcBorders>
              <w:top w:val="nil"/>
              <w:left w:val="nil"/>
              <w:bottom w:val="nil"/>
              <w:right w:val="nil"/>
            </w:tcBorders>
            <w:shd w:val="clear" w:color="auto" w:fill="auto"/>
            <w:noWrap/>
            <w:vAlign w:val="center"/>
            <w:hideMark/>
          </w:tcPr>
          <w:p w14:paraId="0E5DDE0D"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Peric S</w:t>
            </w:r>
            <w:r w:rsidRPr="00EF23FD">
              <w:rPr>
                <w:color w:val="000000"/>
                <w:lang w:val="sr-Latn-CS" w:eastAsia="en-GB"/>
              </w:rPr>
              <w:t>, Marjanovic I, Stevic Z. Značaj ultrazvučne dijagnostike u preoperativnoj evaluaciji povreda i oboljenja perifernog nervnog sistema. Simpozijum Hirurgija povreda i oboljenja perifernog nervnog sistema. 26-28. maj, Zlatibor.</w:t>
            </w:r>
          </w:p>
        </w:tc>
      </w:tr>
      <w:tr w:rsidR="00E7548D" w:rsidRPr="00EF23FD" w14:paraId="010FB41D" w14:textId="77777777" w:rsidTr="009C172D">
        <w:trPr>
          <w:trHeight w:val="320"/>
        </w:trPr>
        <w:tc>
          <w:tcPr>
            <w:tcW w:w="9360" w:type="dxa"/>
            <w:tcBorders>
              <w:top w:val="nil"/>
              <w:left w:val="nil"/>
              <w:bottom w:val="nil"/>
              <w:right w:val="nil"/>
            </w:tcBorders>
            <w:shd w:val="clear" w:color="auto" w:fill="auto"/>
            <w:noWrap/>
            <w:vAlign w:val="center"/>
            <w:hideMark/>
          </w:tcPr>
          <w:p w14:paraId="53DA843B"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Pešović J, Rakočević Stojanović V, </w:t>
            </w:r>
            <w:r w:rsidRPr="00D249CC">
              <w:rPr>
                <w:b/>
                <w:bCs/>
                <w:color w:val="000000"/>
                <w:lang w:val="sr-Latn-CS" w:eastAsia="en-GB"/>
              </w:rPr>
              <w:t>Perić S</w:t>
            </w:r>
            <w:r w:rsidRPr="00EF23FD">
              <w:rPr>
                <w:color w:val="000000"/>
                <w:lang w:val="sr-Latn-CS" w:eastAsia="en-GB"/>
              </w:rPr>
              <w:t>, Brkušanin M, Brajušković G, Romac S, Savić Pavićević D: Varijantni ponovci kao mogući genetički modifikatori DM1.  X/XVI Kongres neurologa Srbije sa medjunarodnim učešćem, Novi Sad, 22-24. oktobar 2015, Zbornik sažetaka, 2015:190.</w:t>
            </w:r>
          </w:p>
        </w:tc>
      </w:tr>
      <w:tr w:rsidR="00E7548D" w:rsidRPr="00EF23FD" w14:paraId="2FD1E530" w14:textId="77777777" w:rsidTr="009C172D">
        <w:trPr>
          <w:trHeight w:val="320"/>
        </w:trPr>
        <w:tc>
          <w:tcPr>
            <w:tcW w:w="9360" w:type="dxa"/>
            <w:tcBorders>
              <w:top w:val="nil"/>
              <w:left w:val="nil"/>
              <w:bottom w:val="nil"/>
              <w:right w:val="nil"/>
            </w:tcBorders>
            <w:shd w:val="clear" w:color="auto" w:fill="auto"/>
            <w:noWrap/>
            <w:vAlign w:val="center"/>
            <w:hideMark/>
          </w:tcPr>
          <w:p w14:paraId="527D667F"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Brkušanin M, Milić Rašić V, Rakočević Stojanović V, Savić Pavićević D, Novaković I, </w:t>
            </w:r>
            <w:r w:rsidRPr="00D249CC">
              <w:rPr>
                <w:b/>
                <w:bCs/>
                <w:color w:val="000000"/>
                <w:lang w:val="sr-Latn-CS" w:eastAsia="en-GB"/>
              </w:rPr>
              <w:t>Perić S</w:t>
            </w:r>
            <w:r w:rsidRPr="00EF23FD">
              <w:rPr>
                <w:color w:val="000000"/>
                <w:lang w:val="sr-Latn-CS" w:eastAsia="en-GB"/>
              </w:rPr>
              <w:t>, Mladenović J, Kosać A, Nikodinović Glumac J, Dobričić V, Milenković S, Pešović J, Radojković D, Nestorović A, Jasnić Savović J, Kojić S: Mreža za neuromišićne bolesti Srbije (NMD-SERBNET). .  X/XVI Kongres neurologa Srbije sa medjunarodnim učešćem, Novi Sad, 22-24. oktobar 2015, Zbornik sažetaka, 2015:180.</w:t>
            </w:r>
          </w:p>
        </w:tc>
      </w:tr>
      <w:tr w:rsidR="00E7548D" w:rsidRPr="00EF23FD" w14:paraId="4777C61F" w14:textId="77777777" w:rsidTr="009C172D">
        <w:trPr>
          <w:trHeight w:val="320"/>
        </w:trPr>
        <w:tc>
          <w:tcPr>
            <w:tcW w:w="9360" w:type="dxa"/>
            <w:tcBorders>
              <w:top w:val="nil"/>
              <w:left w:val="nil"/>
              <w:bottom w:val="nil"/>
              <w:right w:val="nil"/>
            </w:tcBorders>
            <w:shd w:val="clear" w:color="auto" w:fill="auto"/>
            <w:noWrap/>
            <w:vAlign w:val="center"/>
            <w:hideMark/>
          </w:tcPr>
          <w:p w14:paraId="22523995"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Paunić T, </w:t>
            </w:r>
            <w:r w:rsidRPr="00D249CC">
              <w:rPr>
                <w:b/>
                <w:bCs/>
                <w:color w:val="000000"/>
                <w:lang w:val="sr-Latn-CS" w:eastAsia="en-GB"/>
              </w:rPr>
              <w:t>Perić S</w:t>
            </w:r>
            <w:r w:rsidRPr="00EF23FD">
              <w:rPr>
                <w:color w:val="000000"/>
                <w:lang w:val="sr-Latn-CS" w:eastAsia="en-GB"/>
              </w:rPr>
              <w:t>, Cvitan E, Dobričić V, Novaković I, Lavrnić D, Rakočević Stojanović V: Ehokardiografija kod bolesnika sa miotoničnom distrofijom tip 1. X/XVI Kongres neurologa Srbije sa medjunarodnim učešćem, Novi Sad, 22-24. oktobar 2015, Zbornik sažetaka, 2015:155.</w:t>
            </w:r>
          </w:p>
        </w:tc>
      </w:tr>
      <w:tr w:rsidR="00E7548D" w:rsidRPr="00EF23FD" w14:paraId="4CA999B0" w14:textId="77777777" w:rsidTr="009C172D">
        <w:trPr>
          <w:trHeight w:val="320"/>
        </w:trPr>
        <w:tc>
          <w:tcPr>
            <w:tcW w:w="9360" w:type="dxa"/>
            <w:tcBorders>
              <w:top w:val="nil"/>
              <w:left w:val="nil"/>
              <w:bottom w:val="nil"/>
              <w:right w:val="nil"/>
            </w:tcBorders>
            <w:shd w:val="clear" w:color="auto" w:fill="auto"/>
            <w:noWrap/>
            <w:vAlign w:val="center"/>
            <w:hideMark/>
          </w:tcPr>
          <w:p w14:paraId="58F8678E"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Kovčić V, Rakočević Stojanović V, </w:t>
            </w:r>
            <w:r w:rsidRPr="00D249CC">
              <w:rPr>
                <w:b/>
                <w:bCs/>
                <w:color w:val="000000"/>
                <w:lang w:val="sr-Latn-CS" w:eastAsia="en-GB"/>
              </w:rPr>
              <w:t>Perić S</w:t>
            </w:r>
            <w:r w:rsidRPr="00EF23FD">
              <w:rPr>
                <w:color w:val="000000"/>
                <w:lang w:val="sr-Latn-CS" w:eastAsia="en-GB"/>
              </w:rPr>
              <w:t>, Pešović J, Brkušanin M, Ranum LPW, Brajušković G, Romac S, Savić Pavićević D: Pacijenti sa miotoničnom distrofijom tip 2 iz Srbije nose evropske osnivače haplotipa. .  X/XVI Kongres neurologa Srbije sa medjunarodnim učešćem, Novi Sad, 22-24. oktobar 2015, Zbornik sažetaka, 2015:109.</w:t>
            </w:r>
          </w:p>
        </w:tc>
      </w:tr>
      <w:tr w:rsidR="00E7548D" w:rsidRPr="00EF23FD" w14:paraId="58A27E1A" w14:textId="77777777" w:rsidTr="009C172D">
        <w:trPr>
          <w:trHeight w:val="320"/>
        </w:trPr>
        <w:tc>
          <w:tcPr>
            <w:tcW w:w="9360" w:type="dxa"/>
            <w:tcBorders>
              <w:top w:val="nil"/>
              <w:left w:val="nil"/>
              <w:bottom w:val="nil"/>
              <w:right w:val="nil"/>
            </w:tcBorders>
            <w:shd w:val="clear" w:color="auto" w:fill="auto"/>
            <w:noWrap/>
            <w:vAlign w:val="center"/>
            <w:hideMark/>
          </w:tcPr>
          <w:p w14:paraId="2179CC62"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Radovanović S, </w:t>
            </w:r>
            <w:r w:rsidRPr="00D249CC">
              <w:rPr>
                <w:b/>
                <w:bCs/>
                <w:color w:val="000000"/>
                <w:lang w:val="sr-Latn-CS" w:eastAsia="en-GB"/>
              </w:rPr>
              <w:t>Perić S</w:t>
            </w:r>
            <w:r w:rsidRPr="00EF23FD">
              <w:rPr>
                <w:color w:val="000000"/>
                <w:lang w:val="sr-Latn-CS" w:eastAsia="en-GB"/>
              </w:rPr>
              <w:t>, Savić Pavićević D, Dobričić V, Pešović J, Kostić V.S, Rakočević Stojanović V: Poređenje karakteristika hoda kod bolensika sa miotoničnom distrofijom tipa 1 i 2. .  X/XVI Kongres neurologa Srbije sa medjunarodnim učešćem, Novi Sad, 22-24. oktobar 2015, Zbornik sažetaka, 2015:108.</w:t>
            </w:r>
          </w:p>
        </w:tc>
      </w:tr>
      <w:tr w:rsidR="00E7548D" w:rsidRPr="00EF23FD" w14:paraId="7F94B6FF" w14:textId="77777777" w:rsidTr="009C172D">
        <w:trPr>
          <w:trHeight w:val="320"/>
        </w:trPr>
        <w:tc>
          <w:tcPr>
            <w:tcW w:w="9360" w:type="dxa"/>
            <w:tcBorders>
              <w:top w:val="nil"/>
              <w:left w:val="nil"/>
              <w:bottom w:val="nil"/>
              <w:right w:val="nil"/>
            </w:tcBorders>
            <w:shd w:val="clear" w:color="auto" w:fill="auto"/>
            <w:noWrap/>
            <w:vAlign w:val="center"/>
            <w:hideMark/>
          </w:tcPr>
          <w:p w14:paraId="6CCC959E"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Perić S</w:t>
            </w:r>
            <w:r w:rsidRPr="00EF23FD">
              <w:rPr>
                <w:color w:val="000000"/>
                <w:lang w:val="sr-Latn-CS" w:eastAsia="en-GB"/>
              </w:rPr>
              <w:t>, Pavlović A, Savić Pavićević D, Pešović J, Lavrnić D, Jovanović Z, Rakočević Stojanović V: Ultrasonografija moždanog parenhima kod bolesnika sa miotoničnom distrofijom tipa 2. .  X/XVI Kongres neurologa Srbije sa medjunarodnim učešćem, Novi Sad, 22-24. oktobar 2015, Zbornik sažetaka, 2015:106.</w:t>
            </w:r>
          </w:p>
        </w:tc>
      </w:tr>
      <w:tr w:rsidR="00E7548D" w:rsidRPr="00EF23FD" w14:paraId="54742A4E" w14:textId="77777777" w:rsidTr="009C172D">
        <w:trPr>
          <w:trHeight w:val="320"/>
        </w:trPr>
        <w:tc>
          <w:tcPr>
            <w:tcW w:w="9360" w:type="dxa"/>
            <w:tcBorders>
              <w:top w:val="nil"/>
              <w:left w:val="nil"/>
              <w:bottom w:val="nil"/>
              <w:right w:val="nil"/>
            </w:tcBorders>
            <w:shd w:val="clear" w:color="auto" w:fill="auto"/>
            <w:noWrap/>
            <w:vAlign w:val="center"/>
            <w:hideMark/>
          </w:tcPr>
          <w:p w14:paraId="073D445C"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Vujnić M, Nišić T, </w:t>
            </w:r>
            <w:r w:rsidRPr="00D249CC">
              <w:rPr>
                <w:b/>
                <w:bCs/>
                <w:color w:val="000000"/>
                <w:lang w:val="sr-Latn-CS" w:eastAsia="en-GB"/>
              </w:rPr>
              <w:t>Perić S</w:t>
            </w:r>
            <w:r w:rsidRPr="00EF23FD">
              <w:rPr>
                <w:color w:val="000000"/>
                <w:lang w:val="sr-Latn-CS" w:eastAsia="en-GB"/>
              </w:rPr>
              <w:t>, Kačar A, Nikolić A, Popović S, Rakočević-Stojanović V: Ispitivanje prisustva metabolićkog sindroma kod bolesnika sa miotoničnim distrofijama. .  X/XVI Kongres neurologa Srbije sa medjunarodnim učešćem, Novi Sad, 22-24. oktobar 2015, Zbornik sažetaka, 2015:63.</w:t>
            </w:r>
          </w:p>
        </w:tc>
      </w:tr>
      <w:tr w:rsidR="00E7548D" w:rsidRPr="00EF23FD" w14:paraId="7E8E5914" w14:textId="77777777" w:rsidTr="009C172D">
        <w:trPr>
          <w:trHeight w:val="320"/>
        </w:trPr>
        <w:tc>
          <w:tcPr>
            <w:tcW w:w="9360" w:type="dxa"/>
            <w:tcBorders>
              <w:top w:val="nil"/>
              <w:left w:val="nil"/>
              <w:bottom w:val="nil"/>
              <w:right w:val="nil"/>
            </w:tcBorders>
            <w:shd w:val="clear" w:color="auto" w:fill="auto"/>
            <w:noWrap/>
            <w:vAlign w:val="center"/>
            <w:hideMark/>
          </w:tcPr>
          <w:p w14:paraId="0787C49C"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Rakočević Stojanović V, </w:t>
            </w:r>
            <w:r w:rsidRPr="00D249CC">
              <w:rPr>
                <w:b/>
                <w:color w:val="000000"/>
                <w:lang w:val="sr-Latn-CS" w:eastAsia="en-GB"/>
              </w:rPr>
              <w:t>Perić S</w:t>
            </w:r>
            <w:r w:rsidRPr="00EF23FD">
              <w:rPr>
                <w:color w:val="000000"/>
                <w:lang w:val="sr-Latn-CS" w:eastAsia="en-GB"/>
              </w:rPr>
              <w:t>, Pešović J, Dujmović Bašuroski I, Nikolić A, Basta I, Savić Pavićević D, Drulović J, Lavrnić D: Udruženost Devic-ove bolesti i miotoničnih distrofija (DM) tip 1 i tip 2-prikaz porodice. .  X/XVI Kongres neurologa Srbije sa medjunarodnim učešćem, Novi Sad, 22-24. oktobar 2015, Zbornik sažetaka, 2015:103.</w:t>
            </w:r>
          </w:p>
        </w:tc>
      </w:tr>
      <w:tr w:rsidR="00E7548D" w:rsidRPr="00EF23FD" w14:paraId="2B52BC00" w14:textId="77777777" w:rsidTr="009C172D">
        <w:trPr>
          <w:trHeight w:val="320"/>
        </w:trPr>
        <w:tc>
          <w:tcPr>
            <w:tcW w:w="9360" w:type="dxa"/>
            <w:tcBorders>
              <w:top w:val="nil"/>
              <w:left w:val="nil"/>
              <w:bottom w:val="nil"/>
              <w:right w:val="nil"/>
            </w:tcBorders>
            <w:shd w:val="clear" w:color="auto" w:fill="auto"/>
            <w:noWrap/>
            <w:vAlign w:val="center"/>
            <w:hideMark/>
          </w:tcPr>
          <w:p w14:paraId="35FC4E40"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Rakočević Stojanović V, </w:t>
            </w:r>
            <w:r w:rsidRPr="00D249CC">
              <w:rPr>
                <w:b/>
                <w:bCs/>
                <w:color w:val="000000"/>
                <w:lang w:val="sr-Latn-CS" w:eastAsia="en-GB"/>
              </w:rPr>
              <w:t>Perić S</w:t>
            </w:r>
            <w:r w:rsidRPr="00EF23FD">
              <w:rPr>
                <w:color w:val="000000"/>
                <w:lang w:val="sr-Latn-CS" w:eastAsia="en-GB"/>
              </w:rPr>
              <w:t>, Novaković I, Basta I, Nikolić A, Dobričić V, Marjanović A, Kačar A, Savić Pavićević D, Stević Z, Lavrnić D: Varijabilnost multisistemske afekcije u miotoničnoj distrofiji tip 1-pouke iz srpskog registra. X/XVI Kongres neurologa Srbije sa medjunarodnim učešćem, Novi Sad, 22-24. oktobar 2015, Zbornik sažetaka, 2015:104.</w:t>
            </w:r>
          </w:p>
        </w:tc>
      </w:tr>
      <w:tr w:rsidR="00E7548D" w:rsidRPr="00EF23FD" w14:paraId="3342A11E" w14:textId="77777777" w:rsidTr="009C172D">
        <w:trPr>
          <w:trHeight w:val="320"/>
        </w:trPr>
        <w:tc>
          <w:tcPr>
            <w:tcW w:w="9360" w:type="dxa"/>
            <w:tcBorders>
              <w:top w:val="nil"/>
              <w:left w:val="nil"/>
              <w:bottom w:val="nil"/>
              <w:right w:val="nil"/>
            </w:tcBorders>
            <w:shd w:val="clear" w:color="auto" w:fill="auto"/>
            <w:noWrap/>
            <w:vAlign w:val="center"/>
            <w:hideMark/>
          </w:tcPr>
          <w:p w14:paraId="2003222B"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Rakočević Stojanović V, </w:t>
            </w:r>
            <w:r w:rsidRPr="00D249CC">
              <w:rPr>
                <w:b/>
                <w:bCs/>
                <w:color w:val="000000"/>
                <w:lang w:val="sr-Latn-CS" w:eastAsia="en-GB"/>
              </w:rPr>
              <w:t>Perić S</w:t>
            </w:r>
            <w:r w:rsidRPr="00EF23FD">
              <w:rPr>
                <w:color w:val="000000"/>
                <w:lang w:val="sr-Latn-CS" w:eastAsia="en-GB"/>
              </w:rPr>
              <w:t>, Milenković S, Nikolić A, Kačar A, Nikodinović Glumac J, Topf A, Bertoli M, Lochmuller H, Straub V: Klinički i genetski aspekti udno-pojasnih mišićnih distrofija u srpskoj populaciji.  X/XVI Kongres neurologa Srbije sa medjunarodnim učešćem, Novi Sad, 22-24. oktobar 2015, Zbornik sažetaka, 2015:45.</w:t>
            </w:r>
          </w:p>
        </w:tc>
      </w:tr>
      <w:tr w:rsidR="00E7548D" w:rsidRPr="00EF23FD" w14:paraId="0E6696DE" w14:textId="77777777" w:rsidTr="009C172D">
        <w:trPr>
          <w:trHeight w:val="320"/>
        </w:trPr>
        <w:tc>
          <w:tcPr>
            <w:tcW w:w="9360" w:type="dxa"/>
            <w:tcBorders>
              <w:top w:val="nil"/>
              <w:left w:val="nil"/>
              <w:bottom w:val="nil"/>
              <w:right w:val="nil"/>
            </w:tcBorders>
            <w:shd w:val="clear" w:color="auto" w:fill="auto"/>
            <w:noWrap/>
            <w:vAlign w:val="center"/>
            <w:hideMark/>
          </w:tcPr>
          <w:p w14:paraId="1E2BB90B"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Marjanović I, Jecmenica-Lukić M, Milićev M, </w:t>
            </w:r>
            <w:r w:rsidRPr="00D249CC">
              <w:rPr>
                <w:b/>
                <w:bCs/>
                <w:color w:val="000000"/>
                <w:lang w:val="sr-Latn-CS" w:eastAsia="en-GB"/>
              </w:rPr>
              <w:t>Perić S</w:t>
            </w:r>
            <w:r w:rsidRPr="00EF23FD">
              <w:rPr>
                <w:color w:val="000000"/>
                <w:lang w:val="sr-Latn-CS" w:eastAsia="en-GB"/>
              </w:rPr>
              <w:t>, Basta I, Stević Z, Rakočević-Stojanović V,  Lavrnić S, Lavrnić D: Brown-Séquard-ov sindrom kao retka manifestacija von Hippel-Lindau bolesti. IX/XV Kongres neurologa Srbije sa medjunarodnim učešćem, Beograd, 14-16. novembar 2013, Zbornik sažetaka, 2013:252.</w:t>
            </w:r>
          </w:p>
        </w:tc>
      </w:tr>
      <w:tr w:rsidR="00E7548D" w:rsidRPr="00EF23FD" w14:paraId="439F12A2" w14:textId="77777777" w:rsidTr="009C172D">
        <w:trPr>
          <w:trHeight w:val="320"/>
        </w:trPr>
        <w:tc>
          <w:tcPr>
            <w:tcW w:w="9360" w:type="dxa"/>
            <w:tcBorders>
              <w:top w:val="nil"/>
              <w:left w:val="nil"/>
              <w:bottom w:val="nil"/>
              <w:right w:val="nil"/>
            </w:tcBorders>
            <w:shd w:val="clear" w:color="auto" w:fill="auto"/>
            <w:noWrap/>
            <w:vAlign w:val="center"/>
            <w:hideMark/>
          </w:tcPr>
          <w:p w14:paraId="10B67B26"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Lavrnić D, Nikolić A,  Marjanović I, </w:t>
            </w:r>
            <w:r w:rsidRPr="00D249CC">
              <w:rPr>
                <w:b/>
                <w:bCs/>
                <w:color w:val="000000"/>
                <w:lang w:val="sr-Latn-CS" w:eastAsia="en-GB"/>
              </w:rPr>
              <w:t>Perić S</w:t>
            </w:r>
            <w:r w:rsidRPr="00EF23FD">
              <w:rPr>
                <w:color w:val="000000"/>
                <w:lang w:val="sr-Latn-CS" w:eastAsia="en-GB"/>
              </w:rPr>
              <w:t xml:space="preserve">, Rakočević-Stojanović V,  Stević Z,  Berisavac I, Milićev M,  Basta I: Prisustvo i značaj LRP4 antitela kod obolelih od stečene autoimmune mijastenije gravis. IX/XV Kongres neurologa Srbije sa medjunarodnim učešćem, Beograd, 14-16. novembar 2013, Zbornik sažetaka, 2013:245. </w:t>
            </w:r>
          </w:p>
        </w:tc>
      </w:tr>
      <w:tr w:rsidR="00E7548D" w:rsidRPr="00EF23FD" w14:paraId="6F5F87CF" w14:textId="77777777" w:rsidTr="009C172D">
        <w:trPr>
          <w:trHeight w:val="320"/>
        </w:trPr>
        <w:tc>
          <w:tcPr>
            <w:tcW w:w="9360" w:type="dxa"/>
            <w:tcBorders>
              <w:top w:val="nil"/>
              <w:left w:val="nil"/>
              <w:bottom w:val="nil"/>
              <w:right w:val="nil"/>
            </w:tcBorders>
            <w:shd w:val="clear" w:color="auto" w:fill="auto"/>
            <w:noWrap/>
            <w:vAlign w:val="center"/>
            <w:hideMark/>
          </w:tcPr>
          <w:p w14:paraId="489AA2AC"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Rakočević Stojanović V, Pavlović A,  </w:t>
            </w:r>
            <w:r w:rsidRPr="00D249CC">
              <w:rPr>
                <w:b/>
                <w:bCs/>
                <w:color w:val="000000"/>
                <w:lang w:val="sr-Latn-CS" w:eastAsia="en-GB"/>
              </w:rPr>
              <w:t>Perić S</w:t>
            </w:r>
            <w:r w:rsidRPr="00EF23FD">
              <w:rPr>
                <w:color w:val="000000"/>
                <w:lang w:val="sr-Latn-CS" w:eastAsia="en-GB"/>
              </w:rPr>
              <w:t xml:space="preserve">, Ralić V, Dobričić V, Basta I, Marjanović I, Milićev M, </w:t>
            </w:r>
            <w:r w:rsidRPr="00EF23FD">
              <w:rPr>
                <w:color w:val="000000"/>
                <w:lang w:val="sr-Latn-CS" w:eastAsia="en-GB"/>
              </w:rPr>
              <w:lastRenderedPageBreak/>
              <w:t>Lavrnić D:  Ultrasonografija moždanog parenhima kod bolesnika sa miotoničnom distrofijom tip 1. IX/XV Kongres neurologa Srbije sa medjunarodnim učešćem, Beograd, 14-16. novembar 2013, Zbornik sažetaka, 2013:244.</w:t>
            </w:r>
          </w:p>
        </w:tc>
      </w:tr>
      <w:tr w:rsidR="00E7548D" w:rsidRPr="00EF23FD" w14:paraId="318A535D" w14:textId="77777777" w:rsidTr="009C172D">
        <w:trPr>
          <w:trHeight w:val="320"/>
        </w:trPr>
        <w:tc>
          <w:tcPr>
            <w:tcW w:w="9360" w:type="dxa"/>
            <w:tcBorders>
              <w:top w:val="nil"/>
              <w:left w:val="nil"/>
              <w:bottom w:val="nil"/>
              <w:right w:val="nil"/>
            </w:tcBorders>
            <w:shd w:val="clear" w:color="auto" w:fill="auto"/>
            <w:noWrap/>
            <w:vAlign w:val="center"/>
            <w:hideMark/>
          </w:tcPr>
          <w:p w14:paraId="3EE9FC8C"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lastRenderedPageBreak/>
              <w:t xml:space="preserve">Nikolić-Kokić A, Marinković D, </w:t>
            </w:r>
            <w:r w:rsidRPr="00D249CC">
              <w:rPr>
                <w:b/>
                <w:bCs/>
                <w:color w:val="000000"/>
                <w:lang w:val="sr-Latn-CS" w:eastAsia="en-GB"/>
              </w:rPr>
              <w:t>Perić S</w:t>
            </w:r>
            <w:r w:rsidRPr="00EF23FD">
              <w:rPr>
                <w:color w:val="000000"/>
                <w:lang w:val="sr-Latn-CS" w:eastAsia="en-GB"/>
              </w:rPr>
              <w:t>, Stević Z, Spasić B. M, Blagojević D, Rakočević Stojanović V: Antioksidativni enzimi u eritrocitima bolesnika sa miotoničnom distrofijom tip 1. IX/XV Kongres neurologa Srbije sa medjunarodnim učešćem, Beograd, 14-16. novembar 2013, Zbornik sažetaka, 2013:243.</w:t>
            </w:r>
          </w:p>
        </w:tc>
      </w:tr>
      <w:tr w:rsidR="00E7548D" w:rsidRPr="00EF23FD" w14:paraId="5C75FFE1" w14:textId="77777777" w:rsidTr="009C172D">
        <w:trPr>
          <w:trHeight w:val="320"/>
        </w:trPr>
        <w:tc>
          <w:tcPr>
            <w:tcW w:w="9360" w:type="dxa"/>
            <w:tcBorders>
              <w:top w:val="nil"/>
              <w:left w:val="nil"/>
              <w:bottom w:val="nil"/>
              <w:right w:val="nil"/>
            </w:tcBorders>
            <w:shd w:val="clear" w:color="auto" w:fill="auto"/>
            <w:noWrap/>
            <w:vAlign w:val="center"/>
            <w:hideMark/>
          </w:tcPr>
          <w:p w14:paraId="22ACDBB9"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Perić S</w:t>
            </w:r>
            <w:r w:rsidRPr="00EF23FD">
              <w:rPr>
                <w:color w:val="000000"/>
                <w:lang w:val="sr-Latn-CS" w:eastAsia="en-GB"/>
              </w:rPr>
              <w:t>, Dobričić V, Ralić V, Milićev M, Milićević M,  Grujičić D, Rakočević Stojanović V: Oligodendrogliom mozga kod bolesnice sa miotoničnom distrofijom tip 1.  IX/XV Kongres neurologa Srbije sa medjunarodnim učešćem, Beograd, 14-16. novembar 2013, Zbornik sažetaka, 2013:241.</w:t>
            </w:r>
          </w:p>
        </w:tc>
      </w:tr>
      <w:tr w:rsidR="00E7548D" w:rsidRPr="00EF23FD" w14:paraId="5B3F8627" w14:textId="77777777" w:rsidTr="009C172D">
        <w:trPr>
          <w:trHeight w:val="320"/>
        </w:trPr>
        <w:tc>
          <w:tcPr>
            <w:tcW w:w="9360" w:type="dxa"/>
            <w:tcBorders>
              <w:top w:val="nil"/>
              <w:left w:val="nil"/>
              <w:bottom w:val="nil"/>
              <w:right w:val="nil"/>
            </w:tcBorders>
            <w:shd w:val="clear" w:color="auto" w:fill="auto"/>
            <w:noWrap/>
            <w:vAlign w:val="center"/>
            <w:hideMark/>
          </w:tcPr>
          <w:p w14:paraId="35E63301"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Perić S</w:t>
            </w:r>
            <w:r w:rsidRPr="00EF23FD">
              <w:rPr>
                <w:color w:val="000000"/>
                <w:lang w:val="sr-Latn-CS" w:eastAsia="en-GB"/>
              </w:rPr>
              <w:t>, Srećkov M, Basta I, Novaković I, Lavrnić D, Milićev M,  Stević Z,  Rakočević Stojanović V:  Poremećaji ličnosti kod bolesnika sa miotoničnom distrofijom tip 1. IX/XV Kongres neurologa Srbije sa medjunarodnim učešćem, Beograd, 14-16. novembar 2013, Zbornik sažetaka, 2013:240.</w:t>
            </w:r>
          </w:p>
        </w:tc>
      </w:tr>
      <w:tr w:rsidR="00E7548D" w:rsidRPr="00EF23FD" w14:paraId="3D794E3C" w14:textId="77777777" w:rsidTr="009C172D">
        <w:trPr>
          <w:trHeight w:val="320"/>
        </w:trPr>
        <w:tc>
          <w:tcPr>
            <w:tcW w:w="9360" w:type="dxa"/>
            <w:tcBorders>
              <w:top w:val="nil"/>
              <w:left w:val="nil"/>
              <w:bottom w:val="nil"/>
              <w:right w:val="nil"/>
            </w:tcBorders>
            <w:shd w:val="clear" w:color="auto" w:fill="auto"/>
            <w:noWrap/>
            <w:vAlign w:val="center"/>
            <w:hideMark/>
          </w:tcPr>
          <w:p w14:paraId="2F0A6960"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Stević Z,  Basta I, Marjanović I, </w:t>
            </w:r>
            <w:r w:rsidRPr="00D249CC">
              <w:rPr>
                <w:b/>
                <w:bCs/>
                <w:color w:val="000000"/>
                <w:lang w:val="sr-Latn-CS" w:eastAsia="en-GB"/>
              </w:rPr>
              <w:t>Perić S</w:t>
            </w:r>
            <w:r w:rsidRPr="00EF23FD">
              <w:rPr>
                <w:color w:val="000000"/>
                <w:lang w:val="sr-Latn-CS" w:eastAsia="en-GB"/>
              </w:rPr>
              <w:t>,  Nikolić A,  Kačar A, Rakočević-Stojanović V, Lavrnić D: Značaj primene intravenskih imunoglobulina u terapiji multifokalne motorne neuropatije. IX/XV Kongres neurologa Srbije sa medjunarodnim učešćem, Beograd, 14-16. novembar 2013, Zbornik sažetaka, 2013:235.</w:t>
            </w:r>
          </w:p>
        </w:tc>
      </w:tr>
      <w:tr w:rsidR="00E7548D" w:rsidRPr="00EF23FD" w14:paraId="324BD4FC" w14:textId="77777777" w:rsidTr="009C172D">
        <w:trPr>
          <w:trHeight w:val="320"/>
        </w:trPr>
        <w:tc>
          <w:tcPr>
            <w:tcW w:w="9360" w:type="dxa"/>
            <w:tcBorders>
              <w:top w:val="nil"/>
              <w:left w:val="nil"/>
              <w:bottom w:val="nil"/>
              <w:right w:val="nil"/>
            </w:tcBorders>
            <w:shd w:val="clear" w:color="auto" w:fill="auto"/>
            <w:noWrap/>
            <w:vAlign w:val="center"/>
            <w:hideMark/>
          </w:tcPr>
          <w:p w14:paraId="71BB1CC6"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Basta I, Pekmezović T, Rakočević-Stojanović V, Stević Z, Nikolić A,  Marjanović I, </w:t>
            </w:r>
            <w:r w:rsidRPr="00D249CC">
              <w:rPr>
                <w:b/>
                <w:bCs/>
                <w:color w:val="000000"/>
                <w:lang w:val="sr-Latn-CS" w:eastAsia="en-GB"/>
              </w:rPr>
              <w:t>Perić S</w:t>
            </w:r>
            <w:r w:rsidRPr="00EF23FD">
              <w:rPr>
                <w:color w:val="000000"/>
                <w:lang w:val="sr-Latn-CS" w:eastAsia="en-GB"/>
              </w:rPr>
              <w:t>, Lavrnić D: Ekstratimični maligniteti kod bolesnika sa stečenom autoimunom miastenijom gravis. IX/XV Kongres neurologa Srbije sa medjunarodnim učešćem, Beograd, 14-16. novembar 2013, Zbornik sažetaka, 2013:234.</w:t>
            </w:r>
          </w:p>
        </w:tc>
      </w:tr>
      <w:tr w:rsidR="00E7548D" w:rsidRPr="00EF23FD" w14:paraId="25C5DA09" w14:textId="77777777" w:rsidTr="009C172D">
        <w:trPr>
          <w:trHeight w:val="320"/>
        </w:trPr>
        <w:tc>
          <w:tcPr>
            <w:tcW w:w="9360" w:type="dxa"/>
            <w:tcBorders>
              <w:top w:val="nil"/>
              <w:left w:val="nil"/>
              <w:bottom w:val="nil"/>
              <w:right w:val="nil"/>
            </w:tcBorders>
            <w:shd w:val="clear" w:color="auto" w:fill="auto"/>
            <w:noWrap/>
            <w:vAlign w:val="center"/>
            <w:hideMark/>
          </w:tcPr>
          <w:p w14:paraId="2236A788"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Nikolić A, Lavrnić D, Basta I, Rakočević Stojanović V, </w:t>
            </w:r>
            <w:r w:rsidRPr="00D249CC">
              <w:rPr>
                <w:b/>
                <w:bCs/>
                <w:color w:val="000000"/>
                <w:lang w:val="sr-Latn-CS" w:eastAsia="en-GB"/>
              </w:rPr>
              <w:t>Perić S</w:t>
            </w:r>
            <w:r w:rsidRPr="00EF23FD">
              <w:rPr>
                <w:color w:val="000000"/>
                <w:lang w:val="sr-Latn-CS" w:eastAsia="en-GB"/>
              </w:rPr>
              <w:t>, Apostolski S: Neonatalni početak miastenije gravis udružene sa anti-MuSK antitelima. IX/XV Kongres neurologa Srbije sa medjunarodnim učešćem, Beograd, 14-16. novembar 2013, Zbornik sažetaka, 2013:228.</w:t>
            </w:r>
          </w:p>
        </w:tc>
      </w:tr>
      <w:tr w:rsidR="00E7548D" w:rsidRPr="00EF23FD" w14:paraId="665E6B29" w14:textId="77777777" w:rsidTr="009C172D">
        <w:trPr>
          <w:trHeight w:val="320"/>
        </w:trPr>
        <w:tc>
          <w:tcPr>
            <w:tcW w:w="9360" w:type="dxa"/>
            <w:tcBorders>
              <w:top w:val="nil"/>
              <w:left w:val="nil"/>
              <w:bottom w:val="nil"/>
              <w:right w:val="nil"/>
            </w:tcBorders>
            <w:shd w:val="clear" w:color="auto" w:fill="auto"/>
            <w:noWrap/>
            <w:vAlign w:val="center"/>
            <w:hideMark/>
          </w:tcPr>
          <w:p w14:paraId="324A45A4"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Basta I, Rakočević-Stojanović V,  Stević Z, Nikolić A, Marjanović I, </w:t>
            </w:r>
            <w:r w:rsidRPr="00D249CC">
              <w:rPr>
                <w:b/>
                <w:bCs/>
                <w:color w:val="000000"/>
                <w:lang w:val="sr-Latn-CS" w:eastAsia="en-GB"/>
              </w:rPr>
              <w:t>Perić S</w:t>
            </w:r>
            <w:r w:rsidRPr="00EF23FD">
              <w:rPr>
                <w:color w:val="000000"/>
                <w:lang w:val="sr-Latn-CS" w:eastAsia="en-GB"/>
              </w:rPr>
              <w:t>, Lavrnić D: Značaj anti-neuronalnih antitela kod pacijenata sa paraneoplastičnim neurološkim sindromima. IX/XV Kongres neurologa Srbije sa medjunarodnim učešćem, Beograd, 14-16. novembar 2013, Zbornik sažetaka, 2013:141.</w:t>
            </w:r>
          </w:p>
        </w:tc>
      </w:tr>
      <w:tr w:rsidR="00E7548D" w:rsidRPr="00EF23FD" w14:paraId="2D7F7FFD" w14:textId="77777777" w:rsidTr="009C172D">
        <w:trPr>
          <w:trHeight w:val="320"/>
        </w:trPr>
        <w:tc>
          <w:tcPr>
            <w:tcW w:w="9360" w:type="dxa"/>
            <w:tcBorders>
              <w:top w:val="nil"/>
              <w:left w:val="nil"/>
              <w:bottom w:val="nil"/>
              <w:right w:val="nil"/>
            </w:tcBorders>
            <w:shd w:val="clear" w:color="auto" w:fill="auto"/>
            <w:noWrap/>
            <w:vAlign w:val="center"/>
            <w:hideMark/>
          </w:tcPr>
          <w:p w14:paraId="4F41E1C7"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Perić S</w:t>
            </w:r>
            <w:r w:rsidRPr="00EF23FD">
              <w:rPr>
                <w:color w:val="000000"/>
                <w:lang w:val="sr-Latn-CS" w:eastAsia="en-GB"/>
              </w:rPr>
              <w:t>, Madžarević R, Ilić V, Dobričić V, Ralić V, Rakočević Stojanović V: Neuropsihološki i bihevioralni profil bolesnika sa miotoničnom distrofijom tipa 1. IX/XV Kongres neurologa Srbije sa medjunarodnim učešćem, Beograd, 14-16. novembar 2013, Zbornik sažetaka, 2013:86.</w:t>
            </w:r>
          </w:p>
        </w:tc>
      </w:tr>
      <w:tr w:rsidR="00E7548D" w:rsidRPr="00EF23FD" w14:paraId="1BBE5B39" w14:textId="77777777" w:rsidTr="009C172D">
        <w:trPr>
          <w:trHeight w:val="320"/>
        </w:trPr>
        <w:tc>
          <w:tcPr>
            <w:tcW w:w="9360" w:type="dxa"/>
            <w:tcBorders>
              <w:top w:val="nil"/>
              <w:left w:val="nil"/>
              <w:bottom w:val="nil"/>
              <w:right w:val="nil"/>
            </w:tcBorders>
            <w:shd w:val="clear" w:color="auto" w:fill="auto"/>
            <w:noWrap/>
            <w:vAlign w:val="center"/>
            <w:hideMark/>
          </w:tcPr>
          <w:p w14:paraId="0F5DC795"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Rakočević Stojanović V, </w:t>
            </w:r>
            <w:r w:rsidRPr="00D249CC">
              <w:rPr>
                <w:b/>
                <w:bCs/>
                <w:color w:val="000000"/>
                <w:lang w:val="sr-Latn-CS" w:eastAsia="en-GB"/>
              </w:rPr>
              <w:t>Perić S</w:t>
            </w:r>
            <w:r w:rsidRPr="00EF23FD">
              <w:rPr>
                <w:color w:val="000000"/>
                <w:lang w:val="sr-Latn-CS" w:eastAsia="en-GB"/>
              </w:rPr>
              <w:t>, Pavlović A, Brajković L, Filippi M, Kostić V: Miotonične distrofije – bolesti i centralnog nervnog sistema.  IX/XV Kongres neurologa Srbije sa medjunarodnim učešćem, Beograd, 14-16. novembar 2013, Zbornik sažetaka, 2013:31.</w:t>
            </w:r>
          </w:p>
        </w:tc>
      </w:tr>
      <w:tr w:rsidR="00E7548D" w:rsidRPr="00EF23FD" w14:paraId="53866900" w14:textId="77777777" w:rsidTr="009C172D">
        <w:trPr>
          <w:trHeight w:val="320"/>
        </w:trPr>
        <w:tc>
          <w:tcPr>
            <w:tcW w:w="9360" w:type="dxa"/>
            <w:tcBorders>
              <w:top w:val="nil"/>
              <w:left w:val="nil"/>
              <w:bottom w:val="nil"/>
              <w:right w:val="nil"/>
            </w:tcBorders>
            <w:shd w:val="clear" w:color="auto" w:fill="auto"/>
            <w:noWrap/>
            <w:vAlign w:val="center"/>
            <w:hideMark/>
          </w:tcPr>
          <w:p w14:paraId="70BE671B"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Lavrnić D, Basta I, </w:t>
            </w:r>
            <w:r w:rsidRPr="00D249CC">
              <w:rPr>
                <w:b/>
                <w:bCs/>
                <w:color w:val="000000"/>
                <w:lang w:val="sr-Latn-CS" w:eastAsia="en-GB"/>
              </w:rPr>
              <w:t>Perić S</w:t>
            </w:r>
            <w:r w:rsidRPr="00EF23FD">
              <w:rPr>
                <w:color w:val="000000"/>
                <w:lang w:val="sr-Latn-CS" w:eastAsia="en-GB"/>
              </w:rPr>
              <w:t>, Nikolić A, Rakočević-Stojanović V, Stević Z, Lavrnić S, Marjanović I, Milićev M, Pekmezović T: Mijastenija gravis poznog životnog doba. IX/XV Kongres neurologa Srbije sa medjunarodnim učešćem, Beograd, 14-16. novembar 2013, Zbornik sažetaka, 2013:28.</w:t>
            </w:r>
          </w:p>
        </w:tc>
      </w:tr>
      <w:tr w:rsidR="00E7548D" w:rsidRPr="00EF23FD" w14:paraId="7D12DBAC" w14:textId="77777777" w:rsidTr="009C172D">
        <w:trPr>
          <w:trHeight w:val="320"/>
        </w:trPr>
        <w:tc>
          <w:tcPr>
            <w:tcW w:w="9360" w:type="dxa"/>
            <w:tcBorders>
              <w:top w:val="nil"/>
              <w:left w:val="nil"/>
              <w:bottom w:val="nil"/>
              <w:right w:val="nil"/>
            </w:tcBorders>
            <w:shd w:val="clear" w:color="auto" w:fill="auto"/>
            <w:noWrap/>
            <w:vAlign w:val="center"/>
            <w:hideMark/>
          </w:tcPr>
          <w:p w14:paraId="6676F7F2"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Basta I, Pekmezović T, Rakočevic-Stojanović V, Stević Z, </w:t>
            </w:r>
            <w:r w:rsidRPr="00D249CC">
              <w:rPr>
                <w:b/>
                <w:bCs/>
                <w:color w:val="000000"/>
                <w:lang w:val="sr-Latn-CS" w:eastAsia="en-GB"/>
              </w:rPr>
              <w:t>Perić S</w:t>
            </w:r>
            <w:r w:rsidRPr="00EF23FD">
              <w:rPr>
                <w:color w:val="000000"/>
                <w:lang w:val="sr-Latn-CS" w:eastAsia="en-GB"/>
              </w:rPr>
              <w:t>, Nikolić A, Marjanović I, Lavrnić D: Kvalitet života pacijenata sa stečenom autoimunom mijastenijom gravis. IX/XV Kongres neurologa Srbije sa medjunarodnim učešćem, Beograd, 14-16. novembar 2013, Zbornik sažetaka, 2013:27.</w:t>
            </w:r>
          </w:p>
        </w:tc>
      </w:tr>
      <w:tr w:rsidR="00E7548D" w:rsidRPr="00EF23FD" w14:paraId="3D605B38" w14:textId="77777777" w:rsidTr="009C172D">
        <w:trPr>
          <w:trHeight w:val="320"/>
        </w:trPr>
        <w:tc>
          <w:tcPr>
            <w:tcW w:w="9360" w:type="dxa"/>
            <w:tcBorders>
              <w:top w:val="nil"/>
              <w:left w:val="nil"/>
              <w:bottom w:val="nil"/>
              <w:right w:val="nil"/>
            </w:tcBorders>
            <w:shd w:val="clear" w:color="auto" w:fill="auto"/>
            <w:noWrap/>
            <w:vAlign w:val="center"/>
            <w:hideMark/>
          </w:tcPr>
          <w:p w14:paraId="578250BE"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Perić S</w:t>
            </w:r>
            <w:r w:rsidRPr="00EF23FD">
              <w:rPr>
                <w:color w:val="000000"/>
                <w:lang w:val="sr-Latn-CS" w:eastAsia="en-GB"/>
              </w:rPr>
              <w:t>. Miotonična distrofija tipa 1 kao bolest centralnog nervnog sistema. Zbornik radova, VIII/XIV Kongres neurologa Srbije, V kongres društva za neuronauke Srbije, II simpozijum medicinskih sestara-tehničara. Kopaonik, Srbija, 29.sept-02 okt. 2011:56.</w:t>
            </w:r>
          </w:p>
        </w:tc>
      </w:tr>
      <w:tr w:rsidR="00E7548D" w:rsidRPr="00EF23FD" w14:paraId="5354248B" w14:textId="77777777" w:rsidTr="009C172D">
        <w:trPr>
          <w:trHeight w:val="320"/>
        </w:trPr>
        <w:tc>
          <w:tcPr>
            <w:tcW w:w="9360" w:type="dxa"/>
            <w:tcBorders>
              <w:top w:val="nil"/>
              <w:left w:val="nil"/>
              <w:bottom w:val="nil"/>
              <w:right w:val="nil"/>
            </w:tcBorders>
            <w:shd w:val="clear" w:color="auto" w:fill="auto"/>
            <w:noWrap/>
            <w:vAlign w:val="center"/>
            <w:hideMark/>
          </w:tcPr>
          <w:p w14:paraId="34985726"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Marjanović I, Milenković S, </w:t>
            </w:r>
            <w:r w:rsidRPr="00D249CC">
              <w:rPr>
                <w:b/>
                <w:bCs/>
                <w:color w:val="000000"/>
                <w:lang w:val="sr-Latn-CS" w:eastAsia="en-GB"/>
              </w:rPr>
              <w:t>Perić S</w:t>
            </w:r>
            <w:r w:rsidRPr="00EF23FD">
              <w:rPr>
                <w:color w:val="000000"/>
                <w:lang w:val="sr-Latn-CS" w:eastAsia="en-GB"/>
              </w:rPr>
              <w:t xml:space="preserve">, Marković M, Stević Z, Basta I, Lavrnić D, Rakočević-Stojanović V: Kliničke i patohistološke karakteristike mitohondrijalnih bolesti u srpskoj populaciji. Zbornik radova, VIII/XIV Kongres neurologa Srbije, V kongres društva za neuronauke Srbije, II simpozijum medicinskih sestara-tehničara. Kopaonik, Srbija, 29.sept-02 okt. 2011:158. </w:t>
            </w:r>
          </w:p>
        </w:tc>
      </w:tr>
      <w:tr w:rsidR="00E7548D" w:rsidRPr="00EF23FD" w14:paraId="61D6207C" w14:textId="77777777" w:rsidTr="009C172D">
        <w:trPr>
          <w:trHeight w:val="320"/>
        </w:trPr>
        <w:tc>
          <w:tcPr>
            <w:tcW w:w="9360" w:type="dxa"/>
            <w:tcBorders>
              <w:top w:val="nil"/>
              <w:left w:val="nil"/>
              <w:bottom w:val="nil"/>
              <w:right w:val="nil"/>
            </w:tcBorders>
            <w:shd w:val="clear" w:color="auto" w:fill="auto"/>
            <w:noWrap/>
            <w:vAlign w:val="center"/>
            <w:hideMark/>
          </w:tcPr>
          <w:p w14:paraId="5E0ADD3C"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Marjanović I, Basta I, Dujmović-Bašuroski I, </w:t>
            </w:r>
            <w:r w:rsidRPr="00D249CC">
              <w:rPr>
                <w:b/>
                <w:bCs/>
                <w:color w:val="000000"/>
                <w:lang w:val="sr-Latn-CS" w:eastAsia="en-GB"/>
              </w:rPr>
              <w:t>Perić S</w:t>
            </w:r>
            <w:r w:rsidRPr="00EF23FD">
              <w:rPr>
                <w:color w:val="000000"/>
                <w:lang w:val="sr-Latn-CS" w:eastAsia="en-GB"/>
              </w:rPr>
              <w:t>, Stević Z, Rakočević-Stojanović V, Lavrnić D: Seropozitivna miastenija gravis i neuromielitis optica kod iste bolesnice. Zbornik radova, VIII/XIV Kongres neurologa Srbije, V kongres društva za neuronauke Srbije, II simpozijum medicinskih sestara-tehničara. Kopaonik, Srbija, 29.sept-02 okt. 2011:148.</w:t>
            </w:r>
          </w:p>
        </w:tc>
      </w:tr>
      <w:tr w:rsidR="00E7548D" w:rsidRPr="00EF23FD" w14:paraId="691CB012" w14:textId="77777777" w:rsidTr="009C172D">
        <w:trPr>
          <w:trHeight w:val="320"/>
        </w:trPr>
        <w:tc>
          <w:tcPr>
            <w:tcW w:w="9360" w:type="dxa"/>
            <w:tcBorders>
              <w:top w:val="nil"/>
              <w:left w:val="nil"/>
              <w:bottom w:val="nil"/>
              <w:right w:val="nil"/>
            </w:tcBorders>
            <w:shd w:val="clear" w:color="auto" w:fill="auto"/>
            <w:noWrap/>
            <w:vAlign w:val="center"/>
            <w:hideMark/>
          </w:tcPr>
          <w:p w14:paraId="6EA91F25"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Perić S</w:t>
            </w:r>
            <w:r w:rsidRPr="00EF23FD">
              <w:rPr>
                <w:color w:val="000000"/>
                <w:lang w:val="sr-Latn-CS" w:eastAsia="en-GB"/>
              </w:rPr>
              <w:t>, Daković M, Lavrnić S, Rakočević-Stojanović V, Stević Z, Basta I, Nikolić A, Marjanović I, Stošić-Opinćal T, Lavrnić D: Protonska magnetna spektroskopija unutrašnjih mišića jezika kod bolesnika sa miastenijom gravis sa različitim autoantitelima. Zbornik radova, VIII/XIV Kongres neurologa Srbije, V kongres društva za neuronauke Srbije, II simpozijum medicinskih sestara-tehničara. Kopaonik, Srbija, 29.sept-02 okt. 2011:148.</w:t>
            </w:r>
          </w:p>
        </w:tc>
      </w:tr>
      <w:tr w:rsidR="00E7548D" w:rsidRPr="00EF23FD" w14:paraId="47E7B9E8" w14:textId="77777777" w:rsidTr="009C172D">
        <w:trPr>
          <w:trHeight w:val="320"/>
        </w:trPr>
        <w:tc>
          <w:tcPr>
            <w:tcW w:w="9360" w:type="dxa"/>
            <w:tcBorders>
              <w:top w:val="nil"/>
              <w:left w:val="nil"/>
              <w:bottom w:val="nil"/>
              <w:right w:val="nil"/>
            </w:tcBorders>
            <w:shd w:val="clear" w:color="auto" w:fill="auto"/>
            <w:noWrap/>
            <w:vAlign w:val="center"/>
            <w:hideMark/>
          </w:tcPr>
          <w:p w14:paraId="0C9B9675"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Perić S</w:t>
            </w:r>
            <w:r w:rsidRPr="00EF23FD">
              <w:rPr>
                <w:color w:val="000000"/>
                <w:lang w:val="sr-Latn-CS" w:eastAsia="en-GB"/>
              </w:rPr>
              <w:t xml:space="preserve">, Rakočević-Stojanović V, Nisić T, Pavlović S, Basta I, Popović S, Damnjanović S, Lavrnić D: Ispitivanje autonomnog nervnog sistema kod bolesnika sa timomskom miastenijom gravis. Zbornik radova, VIII/XIV Kongres neurologa Srbije, V kongres društva za neuronauke Srbije, II simpozijum medicinskih sestara-tehničara. Kopaonik, Srbija, 29.sept-02 okt. 2011:147. </w:t>
            </w:r>
          </w:p>
        </w:tc>
      </w:tr>
      <w:tr w:rsidR="00E7548D" w:rsidRPr="00EF23FD" w14:paraId="1A12780F" w14:textId="77777777" w:rsidTr="009C172D">
        <w:trPr>
          <w:trHeight w:val="320"/>
        </w:trPr>
        <w:tc>
          <w:tcPr>
            <w:tcW w:w="9360" w:type="dxa"/>
            <w:tcBorders>
              <w:top w:val="nil"/>
              <w:left w:val="nil"/>
              <w:bottom w:val="nil"/>
              <w:right w:val="nil"/>
            </w:tcBorders>
            <w:shd w:val="clear" w:color="auto" w:fill="auto"/>
            <w:noWrap/>
            <w:vAlign w:val="center"/>
            <w:hideMark/>
          </w:tcPr>
          <w:p w14:paraId="1FD3C3FD"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lastRenderedPageBreak/>
              <w:t xml:space="preserve">Basta I, Pekmezović T, </w:t>
            </w:r>
            <w:r w:rsidRPr="00D249CC">
              <w:rPr>
                <w:b/>
                <w:bCs/>
                <w:color w:val="000000"/>
                <w:lang w:val="sr-Latn-CS" w:eastAsia="en-GB"/>
              </w:rPr>
              <w:t>Perić S</w:t>
            </w:r>
            <w:r w:rsidRPr="00EF23FD">
              <w:rPr>
                <w:color w:val="000000"/>
                <w:lang w:val="sr-Latn-CS" w:eastAsia="en-GB"/>
              </w:rPr>
              <w:t xml:space="preserve">, Kisić D, Stojanović V, Stević Z, Nikolić A, Marjanović I, Lavrnić D: Kvalitet života bolesnika sa miastenijom gravis u definisanoj populaciji. Zbornik radova, VIII/XIV Kongres neurologa Srbije, V kongres društva za neuronauke Srbije, II simpozijum medicinskih sestara-tehničara. Kopaonik, Srbija, 29.sept-02 okt. 2011:146. </w:t>
            </w:r>
          </w:p>
        </w:tc>
      </w:tr>
      <w:tr w:rsidR="00E7548D" w:rsidRPr="00EF23FD" w14:paraId="4E964A3F" w14:textId="77777777" w:rsidTr="009C172D">
        <w:trPr>
          <w:trHeight w:val="320"/>
        </w:trPr>
        <w:tc>
          <w:tcPr>
            <w:tcW w:w="9360" w:type="dxa"/>
            <w:tcBorders>
              <w:top w:val="nil"/>
              <w:left w:val="nil"/>
              <w:bottom w:val="nil"/>
              <w:right w:val="nil"/>
            </w:tcBorders>
            <w:shd w:val="clear" w:color="auto" w:fill="auto"/>
            <w:noWrap/>
            <w:vAlign w:val="center"/>
            <w:hideMark/>
          </w:tcPr>
          <w:p w14:paraId="5194A54D"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Lavrnić D, Basta I, Rakočević-Stojanović V, Stević Z, </w:t>
            </w:r>
            <w:r w:rsidRPr="00D249CC">
              <w:rPr>
                <w:b/>
                <w:bCs/>
                <w:color w:val="000000"/>
                <w:lang w:val="sr-Latn-CS" w:eastAsia="en-GB"/>
              </w:rPr>
              <w:t>Perić S</w:t>
            </w:r>
            <w:r w:rsidRPr="00EF23FD">
              <w:rPr>
                <w:color w:val="000000"/>
                <w:lang w:val="sr-Latn-CS" w:eastAsia="en-GB"/>
              </w:rPr>
              <w:t>, Nikolić A, Marjanović I, Pekmezović T: Incidencija stečene autoimune miastenije gravis (SAMG) na teritoriji Beograda u tridesetogodišnjem periodu praćenja (1979-2008): porast oboljevanja u starijem životnom uzrastu. Zbornik radova, VIII/XIV Kongres neurologa Srbije, V kongres društva za neuronauke Srbije, II simpozijum medicinskih sestara-tehničara. Kopaonik, Srbija, 29.sept-02 okt. 2011:145.</w:t>
            </w:r>
          </w:p>
        </w:tc>
      </w:tr>
      <w:tr w:rsidR="00E7548D" w:rsidRPr="00EF23FD" w14:paraId="20E2619B" w14:textId="77777777" w:rsidTr="009C172D">
        <w:trPr>
          <w:trHeight w:val="320"/>
        </w:trPr>
        <w:tc>
          <w:tcPr>
            <w:tcW w:w="9360" w:type="dxa"/>
            <w:tcBorders>
              <w:top w:val="nil"/>
              <w:left w:val="nil"/>
              <w:bottom w:val="nil"/>
              <w:right w:val="nil"/>
            </w:tcBorders>
            <w:shd w:val="clear" w:color="auto" w:fill="auto"/>
            <w:noWrap/>
            <w:vAlign w:val="center"/>
            <w:hideMark/>
          </w:tcPr>
          <w:p w14:paraId="76AB3377"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Mandić-Stojmenović G, Marković I, Rakočević-Stojanović V. Stefanova E, </w:t>
            </w:r>
            <w:r w:rsidRPr="00D249CC">
              <w:rPr>
                <w:b/>
                <w:bCs/>
                <w:color w:val="000000"/>
                <w:lang w:val="sr-Latn-CS" w:eastAsia="en-GB"/>
              </w:rPr>
              <w:t>Perić S</w:t>
            </w:r>
            <w:r w:rsidRPr="00EF23FD">
              <w:rPr>
                <w:color w:val="000000"/>
                <w:lang w:val="sr-Latn-CS" w:eastAsia="en-GB"/>
              </w:rPr>
              <w:t xml:space="preserve">, Misirlić-Denčić S, Kostić V: Biomarkeri cerebrospinalne tečnosti kod bolesnika sa miotoničnom distrofijom. Zbornik radova, VIII/XIV Kongres neurologa Srbije, V kongres društva za neuronauke Srbije, II simpozijum medicinskih sestara-tehničara. Kopaonik, Srbija, 29.sept-02 okt. 2011:150. </w:t>
            </w:r>
          </w:p>
        </w:tc>
      </w:tr>
      <w:tr w:rsidR="00E7548D" w:rsidRPr="00EF23FD" w14:paraId="20989D7C" w14:textId="77777777" w:rsidTr="009C172D">
        <w:trPr>
          <w:trHeight w:val="320"/>
        </w:trPr>
        <w:tc>
          <w:tcPr>
            <w:tcW w:w="9360" w:type="dxa"/>
            <w:tcBorders>
              <w:top w:val="nil"/>
              <w:left w:val="nil"/>
              <w:bottom w:val="nil"/>
              <w:right w:val="nil"/>
            </w:tcBorders>
            <w:shd w:val="clear" w:color="auto" w:fill="auto"/>
            <w:noWrap/>
            <w:vAlign w:val="center"/>
            <w:hideMark/>
          </w:tcPr>
          <w:p w14:paraId="27C73713"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Rakočević-Stojanović V, </w:t>
            </w:r>
            <w:r w:rsidRPr="00D249CC">
              <w:rPr>
                <w:b/>
                <w:bCs/>
                <w:color w:val="000000"/>
                <w:lang w:val="sr-Latn-CS" w:eastAsia="en-GB"/>
              </w:rPr>
              <w:t>Perić S</w:t>
            </w:r>
            <w:r w:rsidRPr="00EF23FD">
              <w:rPr>
                <w:color w:val="000000"/>
                <w:lang w:val="sr-Latn-CS" w:eastAsia="en-GB"/>
              </w:rPr>
              <w:t xml:space="preserve">, Basta I, Marjanović I, Stević Z, Cvitan E, Lavrnić D: Značaj kliničkih i elektrokardiografskih paremetara u predikciji naprasne smrti kod bolesnika sa miotoničnom distrofijom tip 1. Zbornik radova, VIII/XIV Kongres neurologa Srbije, V kongres društva za neuronauke Srbije, II simpozijum medicinskih sestara-tehničara. Kopaonik, Srbija, 29.sept-02 okt. 2011:151. </w:t>
            </w:r>
          </w:p>
        </w:tc>
      </w:tr>
      <w:tr w:rsidR="00E7548D" w:rsidRPr="00EF23FD" w14:paraId="030C7AC9" w14:textId="77777777" w:rsidTr="009C172D">
        <w:trPr>
          <w:trHeight w:val="320"/>
        </w:trPr>
        <w:tc>
          <w:tcPr>
            <w:tcW w:w="9360" w:type="dxa"/>
            <w:tcBorders>
              <w:top w:val="nil"/>
              <w:left w:val="nil"/>
              <w:bottom w:val="nil"/>
              <w:right w:val="nil"/>
            </w:tcBorders>
            <w:shd w:val="clear" w:color="auto" w:fill="auto"/>
            <w:noWrap/>
            <w:vAlign w:val="center"/>
            <w:hideMark/>
          </w:tcPr>
          <w:p w14:paraId="19DE5FC3"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Stević Z, Keckarević D, </w:t>
            </w:r>
            <w:r w:rsidRPr="00D249CC">
              <w:rPr>
                <w:b/>
                <w:bCs/>
                <w:color w:val="000000"/>
                <w:lang w:val="sr-Latn-CS" w:eastAsia="en-GB"/>
              </w:rPr>
              <w:t>Perić S</w:t>
            </w:r>
            <w:r w:rsidRPr="00EF23FD">
              <w:rPr>
                <w:color w:val="000000"/>
                <w:lang w:val="sr-Latn-CS" w:eastAsia="en-GB"/>
              </w:rPr>
              <w:t xml:space="preserve">, Rakočević-Stojanović V,  Basta I, Marjanović I, Lavrnić D, Romac S: Mutacija gena za SOD1, TARDBP i angiogeina kod bolesnika sa amiotrofičnom lateralnom sklerozom: genotipsko-fenotipske karakteristike. Zbornik radova, VIII/XIV Kongres neurologa Srbije, V kongres društva za neuronauke Srbije, II simpozijum medicinskih sestara-tehničara. Kopaonik, Srbija, 29.sept-02 okt. 2011:152. </w:t>
            </w:r>
          </w:p>
        </w:tc>
      </w:tr>
      <w:tr w:rsidR="00E7548D" w:rsidRPr="00EF23FD" w14:paraId="734B09BE" w14:textId="77777777" w:rsidTr="009C172D">
        <w:trPr>
          <w:trHeight w:val="320"/>
        </w:trPr>
        <w:tc>
          <w:tcPr>
            <w:tcW w:w="9360" w:type="dxa"/>
            <w:tcBorders>
              <w:top w:val="nil"/>
              <w:left w:val="nil"/>
              <w:bottom w:val="nil"/>
              <w:right w:val="nil"/>
            </w:tcBorders>
            <w:shd w:val="clear" w:color="auto" w:fill="auto"/>
            <w:noWrap/>
            <w:vAlign w:val="center"/>
            <w:hideMark/>
          </w:tcPr>
          <w:p w14:paraId="10CF1450" w14:textId="77777777" w:rsidR="00E7548D" w:rsidRPr="00EF23FD" w:rsidRDefault="00E7548D" w:rsidP="005769BE">
            <w:pPr>
              <w:pStyle w:val="ListParagraph"/>
              <w:numPr>
                <w:ilvl w:val="0"/>
                <w:numId w:val="24"/>
              </w:numPr>
              <w:ind w:left="714" w:hanging="357"/>
              <w:jc w:val="both"/>
              <w:rPr>
                <w:b/>
                <w:bCs/>
                <w:color w:val="000000"/>
                <w:lang w:eastAsia="en-GB"/>
              </w:rPr>
            </w:pPr>
            <w:r w:rsidRPr="00D249CC">
              <w:rPr>
                <w:b/>
                <w:bCs/>
                <w:color w:val="000000"/>
                <w:lang w:val="sr-Latn-CS" w:eastAsia="en-GB"/>
              </w:rPr>
              <w:t>Perić S</w:t>
            </w:r>
            <w:r w:rsidRPr="00EF23FD">
              <w:rPr>
                <w:color w:val="000000"/>
                <w:lang w:val="sr-Latn-CS" w:eastAsia="en-GB"/>
              </w:rPr>
              <w:t>, Basta I, Lavrnić D, Stević Z, Marjanović I, Rakočević-Stojanović V: Karakteristike hroničnog bola kod bolesnika sa miotoničnom distrofijom tip 1. Zbornik radova i abstrakata sa V Simpozijuma o glavoboljama i bolnim stanjima u neurologiji sa medjunarodnim učešćem. Novi Sad, 26-27. 11. 2010:165.</w:t>
            </w:r>
          </w:p>
        </w:tc>
      </w:tr>
      <w:tr w:rsidR="00E7548D" w:rsidRPr="00EF23FD" w14:paraId="4277F695" w14:textId="77777777" w:rsidTr="009C172D">
        <w:trPr>
          <w:trHeight w:val="320"/>
        </w:trPr>
        <w:tc>
          <w:tcPr>
            <w:tcW w:w="9360" w:type="dxa"/>
            <w:tcBorders>
              <w:top w:val="nil"/>
              <w:left w:val="nil"/>
              <w:bottom w:val="nil"/>
              <w:right w:val="nil"/>
            </w:tcBorders>
            <w:shd w:val="clear" w:color="auto" w:fill="auto"/>
            <w:noWrap/>
            <w:vAlign w:val="center"/>
            <w:hideMark/>
          </w:tcPr>
          <w:p w14:paraId="20C1B636" w14:textId="77777777" w:rsidR="00E7548D" w:rsidRPr="00EF23FD" w:rsidRDefault="00E7548D" w:rsidP="005769BE">
            <w:pPr>
              <w:pStyle w:val="ListParagraph"/>
              <w:numPr>
                <w:ilvl w:val="0"/>
                <w:numId w:val="24"/>
              </w:numPr>
              <w:ind w:left="714" w:hanging="357"/>
              <w:jc w:val="both"/>
              <w:rPr>
                <w:color w:val="000000"/>
                <w:lang w:eastAsia="en-GB"/>
              </w:rPr>
            </w:pPr>
            <w:r w:rsidRPr="00EF23FD">
              <w:rPr>
                <w:color w:val="000000"/>
                <w:lang w:val="sr-Latn-CS" w:eastAsia="en-GB"/>
              </w:rPr>
              <w:t xml:space="preserve">Rakočević-Stojanović V, </w:t>
            </w:r>
            <w:r w:rsidRPr="00D249CC">
              <w:rPr>
                <w:b/>
                <w:bCs/>
                <w:color w:val="000000"/>
                <w:lang w:val="sr-Latn-CS" w:eastAsia="en-GB"/>
              </w:rPr>
              <w:t>Perić S</w:t>
            </w:r>
            <w:r w:rsidRPr="00EF23FD">
              <w:rPr>
                <w:color w:val="000000"/>
                <w:lang w:val="sr-Latn-CS" w:eastAsia="en-GB"/>
              </w:rPr>
              <w:t>, Ille T, Stević Z, Popović S, Basta I, Nikolić A, Lavrnić D: Koncentracija serumskog leptina i insulinska rezistencija kod bolesnika sa miotoničnom distrofijom tip 1. Zbornik sažetaka, VII-XIII Kongres neurologa Srbije sa medjunarodnim učešćem, Kragujevac, 11-14. septembar 2008:184-185.</w:t>
            </w:r>
          </w:p>
        </w:tc>
      </w:tr>
    </w:tbl>
    <w:p w14:paraId="0F3B781E" w14:textId="77777777" w:rsidR="00E7548D" w:rsidRPr="00E7548D" w:rsidRDefault="00E7548D" w:rsidP="005769BE">
      <w:pPr>
        <w:jc w:val="both"/>
        <w:rPr>
          <w:sz w:val="20"/>
        </w:rPr>
      </w:pPr>
    </w:p>
    <w:p w14:paraId="777BBD09" w14:textId="77777777" w:rsidR="00E7548D" w:rsidRPr="00E7548D" w:rsidRDefault="00E7548D" w:rsidP="005769BE">
      <w:pPr>
        <w:ind w:left="714" w:hanging="357"/>
        <w:jc w:val="both"/>
        <w:rPr>
          <w:b/>
          <w:sz w:val="20"/>
        </w:rPr>
      </w:pPr>
      <w:proofErr w:type="spellStart"/>
      <w:r w:rsidRPr="00EF23FD">
        <w:rPr>
          <w:b/>
          <w:sz w:val="20"/>
        </w:rPr>
        <w:t>Уџбеници</w:t>
      </w:r>
      <w:proofErr w:type="spellEnd"/>
      <w:r w:rsidRPr="00EF23FD">
        <w:rPr>
          <w:b/>
          <w:sz w:val="20"/>
        </w:rPr>
        <w:t xml:space="preserve">, </w:t>
      </w:r>
      <w:proofErr w:type="spellStart"/>
      <w:r w:rsidRPr="00EF23FD">
        <w:rPr>
          <w:b/>
          <w:sz w:val="20"/>
        </w:rPr>
        <w:t>практикуми</w:t>
      </w:r>
      <w:proofErr w:type="spellEnd"/>
      <w:r w:rsidRPr="00EF23FD">
        <w:rPr>
          <w:b/>
          <w:sz w:val="20"/>
        </w:rPr>
        <w:t xml:space="preserve">, </w:t>
      </w:r>
      <w:proofErr w:type="spellStart"/>
      <w:r w:rsidRPr="00EF23FD">
        <w:rPr>
          <w:b/>
          <w:sz w:val="20"/>
        </w:rPr>
        <w:t>поглавља</w:t>
      </w:r>
      <w:proofErr w:type="spellEnd"/>
      <w:r w:rsidRPr="00EF23FD">
        <w:rPr>
          <w:b/>
          <w:sz w:val="20"/>
        </w:rPr>
        <w:t xml:space="preserve"> у </w:t>
      </w:r>
      <w:proofErr w:type="spellStart"/>
      <w:r w:rsidRPr="00EF23FD">
        <w:rPr>
          <w:b/>
          <w:sz w:val="20"/>
        </w:rPr>
        <w:t>уџбеницима</w:t>
      </w:r>
      <w:proofErr w:type="spellEnd"/>
      <w:r w:rsidRPr="00EF23FD">
        <w:rPr>
          <w:b/>
          <w:sz w:val="20"/>
        </w:rPr>
        <w:t xml:space="preserve"> и </w:t>
      </w:r>
      <w:proofErr w:type="spellStart"/>
      <w:r w:rsidRPr="00EF23FD">
        <w:rPr>
          <w:b/>
          <w:sz w:val="20"/>
        </w:rPr>
        <w:t>практикумима</w:t>
      </w:r>
      <w:proofErr w:type="spellEnd"/>
    </w:p>
    <w:p w14:paraId="610FED91" w14:textId="77777777" w:rsidR="00E7548D" w:rsidRPr="002B0227" w:rsidRDefault="00E7548D" w:rsidP="005769BE">
      <w:pPr>
        <w:pStyle w:val="ListParagraph"/>
        <w:numPr>
          <w:ilvl w:val="0"/>
          <w:numId w:val="25"/>
        </w:numPr>
        <w:ind w:left="714" w:hanging="357"/>
        <w:jc w:val="both"/>
      </w:pPr>
      <w:proofErr w:type="spellStart"/>
      <w:r w:rsidRPr="00D249CC">
        <w:rPr>
          <w:b/>
        </w:rPr>
        <w:t>Perić</w:t>
      </w:r>
      <w:proofErr w:type="spellEnd"/>
      <w:r w:rsidRPr="00D249CC">
        <w:rPr>
          <w:b/>
        </w:rPr>
        <w:t xml:space="preserve"> S</w:t>
      </w:r>
      <w:r w:rsidRPr="00EF23FD">
        <w:t xml:space="preserve">. </w:t>
      </w:r>
      <w:proofErr w:type="spellStart"/>
      <w:r w:rsidRPr="00EF23FD">
        <w:t>Hereditarna</w:t>
      </w:r>
      <w:proofErr w:type="spellEnd"/>
      <w:r w:rsidRPr="00EF23FD">
        <w:t xml:space="preserve"> </w:t>
      </w:r>
      <w:proofErr w:type="spellStart"/>
      <w:r w:rsidRPr="00EF23FD">
        <w:t>spastična</w:t>
      </w:r>
      <w:proofErr w:type="spellEnd"/>
      <w:r w:rsidRPr="00EF23FD">
        <w:t xml:space="preserve"> </w:t>
      </w:r>
      <w:proofErr w:type="spellStart"/>
      <w:r w:rsidRPr="00EF23FD">
        <w:t>parapareza</w:t>
      </w:r>
      <w:proofErr w:type="spellEnd"/>
      <w:r w:rsidRPr="00EF23FD">
        <w:t xml:space="preserve">. U: </w:t>
      </w:r>
      <w:proofErr w:type="spellStart"/>
      <w:r w:rsidRPr="00EF23FD">
        <w:t>Odabrana</w:t>
      </w:r>
      <w:proofErr w:type="spellEnd"/>
      <w:r w:rsidRPr="00EF23FD">
        <w:t xml:space="preserve"> </w:t>
      </w:r>
      <w:proofErr w:type="spellStart"/>
      <w:r w:rsidRPr="00EF23FD">
        <w:t>poglavlja</w:t>
      </w:r>
      <w:proofErr w:type="spellEnd"/>
      <w:r w:rsidRPr="00EF23FD">
        <w:t xml:space="preserve"> </w:t>
      </w:r>
      <w:proofErr w:type="spellStart"/>
      <w:r w:rsidRPr="00EF23FD">
        <w:t>iz</w:t>
      </w:r>
      <w:proofErr w:type="spellEnd"/>
      <w:r w:rsidRPr="00EF23FD">
        <w:t xml:space="preserve"> </w:t>
      </w:r>
      <w:proofErr w:type="spellStart"/>
      <w:r w:rsidRPr="00EF23FD">
        <w:t>neurologije</w:t>
      </w:r>
      <w:proofErr w:type="spellEnd"/>
      <w:r w:rsidRPr="00EF23FD">
        <w:t xml:space="preserve">. </w:t>
      </w:r>
      <w:proofErr w:type="spellStart"/>
      <w:r w:rsidRPr="00EF23FD">
        <w:t>Medicinski</w:t>
      </w:r>
      <w:proofErr w:type="spellEnd"/>
      <w:r w:rsidRPr="00EF23FD">
        <w:t xml:space="preserve"> </w:t>
      </w:r>
      <w:proofErr w:type="spellStart"/>
      <w:r w:rsidRPr="00EF23FD">
        <w:t>fakultet</w:t>
      </w:r>
      <w:proofErr w:type="spellEnd"/>
      <w:r w:rsidRPr="00EF23FD">
        <w:t xml:space="preserve"> </w:t>
      </w:r>
      <w:proofErr w:type="spellStart"/>
      <w:r w:rsidRPr="00EF23FD">
        <w:t>Univerziteta</w:t>
      </w:r>
      <w:proofErr w:type="spellEnd"/>
      <w:r w:rsidRPr="00EF23FD">
        <w:t xml:space="preserve"> u </w:t>
      </w:r>
      <w:proofErr w:type="spellStart"/>
      <w:r w:rsidRPr="00EF23FD">
        <w:t>Beogradu</w:t>
      </w:r>
      <w:proofErr w:type="spellEnd"/>
      <w:r w:rsidRPr="00EF23FD">
        <w:t>. Beograd 2022. ISBN:9788671176538.</w:t>
      </w:r>
    </w:p>
    <w:p w14:paraId="3B19B1B6" w14:textId="77777777" w:rsidR="00E7548D" w:rsidRPr="00EF23FD" w:rsidRDefault="00E7548D" w:rsidP="005769BE">
      <w:pPr>
        <w:pStyle w:val="ListParagraph"/>
        <w:numPr>
          <w:ilvl w:val="0"/>
          <w:numId w:val="25"/>
        </w:numPr>
        <w:ind w:left="714" w:hanging="357"/>
        <w:jc w:val="both"/>
      </w:pPr>
      <w:proofErr w:type="spellStart"/>
      <w:r w:rsidRPr="00EF23FD">
        <w:rPr>
          <w:color w:val="000000" w:themeColor="text1"/>
        </w:rPr>
        <w:t>Vujnić</w:t>
      </w:r>
      <w:proofErr w:type="spellEnd"/>
      <w:r w:rsidRPr="00EF23FD">
        <w:rPr>
          <w:color w:val="000000" w:themeColor="text1"/>
        </w:rPr>
        <w:t xml:space="preserve"> M, </w:t>
      </w:r>
      <w:proofErr w:type="spellStart"/>
      <w:r w:rsidRPr="00D249CC">
        <w:rPr>
          <w:b/>
          <w:bCs/>
          <w:color w:val="000000" w:themeColor="text1"/>
        </w:rPr>
        <w:t>Perić</w:t>
      </w:r>
      <w:proofErr w:type="spellEnd"/>
      <w:r w:rsidRPr="00D249CC">
        <w:rPr>
          <w:b/>
          <w:bCs/>
          <w:color w:val="000000" w:themeColor="text1"/>
        </w:rPr>
        <w:t xml:space="preserve"> S</w:t>
      </w:r>
      <w:r w:rsidRPr="00EF23FD">
        <w:rPr>
          <w:color w:val="000000" w:themeColor="text1"/>
        </w:rPr>
        <w:t xml:space="preserve">. </w:t>
      </w:r>
      <w:proofErr w:type="spellStart"/>
      <w:r w:rsidRPr="00EF23FD">
        <w:rPr>
          <w:color w:val="000000" w:themeColor="text1"/>
        </w:rPr>
        <w:t>Ultrazvučna</w:t>
      </w:r>
      <w:proofErr w:type="spellEnd"/>
      <w:r w:rsidRPr="00EF23FD">
        <w:rPr>
          <w:color w:val="000000" w:themeColor="text1"/>
        </w:rPr>
        <w:t xml:space="preserve"> </w:t>
      </w:r>
      <w:proofErr w:type="spellStart"/>
      <w:r w:rsidRPr="00EF23FD">
        <w:rPr>
          <w:color w:val="000000" w:themeColor="text1"/>
        </w:rPr>
        <w:t>dijagnostika</w:t>
      </w:r>
      <w:proofErr w:type="spellEnd"/>
      <w:r w:rsidRPr="00EF23FD">
        <w:rPr>
          <w:color w:val="000000" w:themeColor="text1"/>
        </w:rPr>
        <w:t xml:space="preserve"> u </w:t>
      </w:r>
      <w:proofErr w:type="spellStart"/>
      <w:r w:rsidRPr="00EF23FD">
        <w:rPr>
          <w:color w:val="000000" w:themeColor="text1"/>
        </w:rPr>
        <w:t>evaluaciji</w:t>
      </w:r>
      <w:proofErr w:type="spellEnd"/>
      <w:r w:rsidRPr="00EF23FD">
        <w:rPr>
          <w:color w:val="000000" w:themeColor="text1"/>
        </w:rPr>
        <w:t xml:space="preserve"> </w:t>
      </w:r>
      <w:proofErr w:type="spellStart"/>
      <w:r w:rsidRPr="00EF23FD">
        <w:rPr>
          <w:color w:val="000000" w:themeColor="text1"/>
        </w:rPr>
        <w:t>oboljenja</w:t>
      </w:r>
      <w:proofErr w:type="spellEnd"/>
      <w:r w:rsidRPr="00EF23FD">
        <w:rPr>
          <w:color w:val="000000" w:themeColor="text1"/>
        </w:rPr>
        <w:t xml:space="preserve"> </w:t>
      </w:r>
      <w:proofErr w:type="spellStart"/>
      <w:r w:rsidRPr="00EF23FD">
        <w:rPr>
          <w:color w:val="000000" w:themeColor="text1"/>
        </w:rPr>
        <w:t>i</w:t>
      </w:r>
      <w:proofErr w:type="spellEnd"/>
      <w:r w:rsidRPr="00EF23FD">
        <w:rPr>
          <w:color w:val="000000" w:themeColor="text1"/>
        </w:rPr>
        <w:t xml:space="preserve"> </w:t>
      </w:r>
      <w:proofErr w:type="spellStart"/>
      <w:r w:rsidRPr="00EF23FD">
        <w:rPr>
          <w:color w:val="000000" w:themeColor="text1"/>
        </w:rPr>
        <w:t>povreda</w:t>
      </w:r>
      <w:proofErr w:type="spellEnd"/>
      <w:r w:rsidRPr="00EF23FD">
        <w:rPr>
          <w:color w:val="000000" w:themeColor="text1"/>
        </w:rPr>
        <w:t xml:space="preserve"> </w:t>
      </w:r>
      <w:proofErr w:type="spellStart"/>
      <w:r w:rsidRPr="00EF23FD">
        <w:rPr>
          <w:color w:val="000000" w:themeColor="text1"/>
        </w:rPr>
        <w:t>perifernog</w:t>
      </w:r>
      <w:proofErr w:type="spellEnd"/>
      <w:r w:rsidRPr="00EF23FD">
        <w:rPr>
          <w:color w:val="000000" w:themeColor="text1"/>
        </w:rPr>
        <w:t xml:space="preserve"> </w:t>
      </w:r>
      <w:proofErr w:type="spellStart"/>
      <w:r w:rsidRPr="00EF23FD">
        <w:rPr>
          <w:color w:val="000000" w:themeColor="text1"/>
        </w:rPr>
        <w:t>nervnog</w:t>
      </w:r>
      <w:proofErr w:type="spellEnd"/>
      <w:r w:rsidRPr="00EF23FD">
        <w:rPr>
          <w:color w:val="000000" w:themeColor="text1"/>
        </w:rPr>
        <w:t xml:space="preserve"> </w:t>
      </w:r>
      <w:proofErr w:type="spellStart"/>
      <w:r w:rsidRPr="00EF23FD">
        <w:rPr>
          <w:color w:val="000000" w:themeColor="text1"/>
        </w:rPr>
        <w:t>sistema</w:t>
      </w:r>
      <w:proofErr w:type="spellEnd"/>
      <w:r w:rsidRPr="00EF23FD">
        <w:rPr>
          <w:color w:val="000000" w:themeColor="text1"/>
        </w:rPr>
        <w:t xml:space="preserve">. U: </w:t>
      </w:r>
      <w:proofErr w:type="spellStart"/>
      <w:r w:rsidRPr="00EF23FD">
        <w:rPr>
          <w:color w:val="000000" w:themeColor="text1"/>
        </w:rPr>
        <w:t>Hirurgija</w:t>
      </w:r>
      <w:proofErr w:type="spellEnd"/>
      <w:r w:rsidRPr="00EF23FD">
        <w:rPr>
          <w:color w:val="000000" w:themeColor="text1"/>
        </w:rPr>
        <w:t xml:space="preserve"> </w:t>
      </w:r>
      <w:proofErr w:type="spellStart"/>
      <w:r w:rsidRPr="00EF23FD">
        <w:rPr>
          <w:color w:val="000000" w:themeColor="text1"/>
        </w:rPr>
        <w:t>perifernog</w:t>
      </w:r>
      <w:proofErr w:type="spellEnd"/>
      <w:r w:rsidRPr="00EF23FD">
        <w:rPr>
          <w:color w:val="000000" w:themeColor="text1"/>
        </w:rPr>
        <w:t xml:space="preserve"> </w:t>
      </w:r>
      <w:proofErr w:type="spellStart"/>
      <w:r w:rsidRPr="00EF23FD">
        <w:rPr>
          <w:color w:val="000000" w:themeColor="text1"/>
        </w:rPr>
        <w:t>nervnog</w:t>
      </w:r>
      <w:proofErr w:type="spellEnd"/>
      <w:r w:rsidRPr="00EF23FD">
        <w:rPr>
          <w:color w:val="000000" w:themeColor="text1"/>
        </w:rPr>
        <w:t xml:space="preserve"> </w:t>
      </w:r>
      <w:proofErr w:type="spellStart"/>
      <w:r w:rsidR="007746FA">
        <w:rPr>
          <w:color w:val="000000" w:themeColor="text1"/>
        </w:rPr>
        <w:t>sistema</w:t>
      </w:r>
      <w:proofErr w:type="spellEnd"/>
      <w:r w:rsidR="007746FA">
        <w:rPr>
          <w:color w:val="000000" w:themeColor="text1"/>
        </w:rPr>
        <w:t xml:space="preserve"> – </w:t>
      </w:r>
      <w:proofErr w:type="spellStart"/>
      <w:r w:rsidR="007746FA">
        <w:rPr>
          <w:color w:val="000000" w:themeColor="text1"/>
        </w:rPr>
        <w:t>multidisciplinarni</w:t>
      </w:r>
      <w:proofErr w:type="spellEnd"/>
      <w:r w:rsidR="007746FA">
        <w:rPr>
          <w:color w:val="000000" w:themeColor="text1"/>
        </w:rPr>
        <w:t xml:space="preserve"> </w:t>
      </w:r>
      <w:proofErr w:type="spellStart"/>
      <w:r w:rsidR="007746FA">
        <w:rPr>
          <w:color w:val="000000" w:themeColor="text1"/>
        </w:rPr>
        <w:t>pristup</w:t>
      </w:r>
      <w:proofErr w:type="spellEnd"/>
      <w:r w:rsidRPr="00EF23FD">
        <w:rPr>
          <w:color w:val="000000" w:themeColor="text1"/>
        </w:rPr>
        <w:t xml:space="preserve">. </w:t>
      </w:r>
      <w:proofErr w:type="spellStart"/>
      <w:r w:rsidRPr="00EF23FD">
        <w:t>Medicinski</w:t>
      </w:r>
      <w:proofErr w:type="spellEnd"/>
      <w:r w:rsidRPr="00EF23FD">
        <w:t xml:space="preserve"> </w:t>
      </w:r>
      <w:proofErr w:type="spellStart"/>
      <w:r w:rsidRPr="00EF23FD">
        <w:t>fakultet</w:t>
      </w:r>
      <w:proofErr w:type="spellEnd"/>
      <w:r w:rsidRPr="00EF23FD">
        <w:t xml:space="preserve">, </w:t>
      </w:r>
      <w:proofErr w:type="spellStart"/>
      <w:r w:rsidRPr="00EF23FD">
        <w:t>Univerzitet</w:t>
      </w:r>
      <w:proofErr w:type="spellEnd"/>
      <w:r w:rsidRPr="00EF23FD">
        <w:t xml:space="preserve"> u </w:t>
      </w:r>
      <w:proofErr w:type="spellStart"/>
      <w:r w:rsidRPr="00EF23FD">
        <w:t>Beogradu</w:t>
      </w:r>
      <w:proofErr w:type="spellEnd"/>
      <w:r w:rsidRPr="00EF23FD">
        <w:t xml:space="preserve">; </w:t>
      </w:r>
      <w:proofErr w:type="spellStart"/>
      <w:r w:rsidRPr="00EF23FD">
        <w:t>Zavod</w:t>
      </w:r>
      <w:proofErr w:type="spellEnd"/>
      <w:r w:rsidRPr="00EF23FD">
        <w:t xml:space="preserve"> za </w:t>
      </w:r>
      <w:proofErr w:type="spellStart"/>
      <w:r w:rsidRPr="00EF23FD">
        <w:t>udžbenike</w:t>
      </w:r>
      <w:proofErr w:type="spellEnd"/>
      <w:r w:rsidRPr="00EF23FD">
        <w:t xml:space="preserve">; </w:t>
      </w:r>
      <w:proofErr w:type="spellStart"/>
      <w:r w:rsidRPr="00EF23FD">
        <w:t>Udruženje</w:t>
      </w:r>
      <w:proofErr w:type="spellEnd"/>
      <w:r w:rsidRPr="00EF23FD">
        <w:t xml:space="preserve"> </w:t>
      </w:r>
      <w:proofErr w:type="spellStart"/>
      <w:r w:rsidRPr="00EF23FD">
        <w:t>neurohirurga</w:t>
      </w:r>
      <w:proofErr w:type="spellEnd"/>
      <w:r w:rsidRPr="00EF23FD">
        <w:t xml:space="preserve"> </w:t>
      </w:r>
      <w:proofErr w:type="spellStart"/>
      <w:r w:rsidRPr="00EF23FD">
        <w:t>Srbije</w:t>
      </w:r>
      <w:proofErr w:type="spellEnd"/>
      <w:r w:rsidRPr="00EF23FD">
        <w:t>; Beograd 2020: 95-116.</w:t>
      </w:r>
      <w:r w:rsidR="007746FA">
        <w:t xml:space="preserve"> ISBN: </w:t>
      </w:r>
      <w:r w:rsidR="007746FA" w:rsidRPr="007746FA">
        <w:t>9788680922027</w:t>
      </w:r>
      <w:r w:rsidR="007746FA">
        <w:t>.</w:t>
      </w:r>
    </w:p>
    <w:p w14:paraId="63C36B61" w14:textId="77777777" w:rsidR="00E7548D" w:rsidRPr="00EF23FD" w:rsidRDefault="00E7548D" w:rsidP="005769BE">
      <w:pPr>
        <w:pStyle w:val="ListParagraph"/>
        <w:numPr>
          <w:ilvl w:val="0"/>
          <w:numId w:val="25"/>
        </w:numPr>
        <w:ind w:left="714" w:hanging="357"/>
        <w:jc w:val="both"/>
      </w:pPr>
      <w:proofErr w:type="spellStart"/>
      <w:r w:rsidRPr="00EF23FD">
        <w:t>Stević</w:t>
      </w:r>
      <w:proofErr w:type="spellEnd"/>
      <w:r w:rsidRPr="00EF23FD">
        <w:t xml:space="preserve"> Z, </w:t>
      </w:r>
      <w:proofErr w:type="spellStart"/>
      <w:r w:rsidRPr="00D249CC">
        <w:rPr>
          <w:b/>
          <w:bCs/>
        </w:rPr>
        <w:t>Perić</w:t>
      </w:r>
      <w:proofErr w:type="spellEnd"/>
      <w:r w:rsidRPr="00D249CC">
        <w:rPr>
          <w:b/>
          <w:bCs/>
        </w:rPr>
        <w:t xml:space="preserve"> S</w:t>
      </w:r>
      <w:r w:rsidRPr="00EF23FD">
        <w:t xml:space="preserve">. </w:t>
      </w:r>
      <w:proofErr w:type="spellStart"/>
      <w:r w:rsidRPr="00EF23FD">
        <w:t>Hronična</w:t>
      </w:r>
      <w:proofErr w:type="spellEnd"/>
      <w:r w:rsidRPr="00EF23FD">
        <w:t xml:space="preserve"> </w:t>
      </w:r>
      <w:proofErr w:type="spellStart"/>
      <w:r w:rsidRPr="00EF23FD">
        <w:t>idiopatska</w:t>
      </w:r>
      <w:proofErr w:type="spellEnd"/>
      <w:r w:rsidRPr="00EF23FD">
        <w:t xml:space="preserve"> </w:t>
      </w:r>
      <w:proofErr w:type="spellStart"/>
      <w:r w:rsidRPr="00EF23FD">
        <w:t>aksonalna</w:t>
      </w:r>
      <w:proofErr w:type="spellEnd"/>
      <w:r w:rsidRPr="00EF23FD">
        <w:t xml:space="preserve"> </w:t>
      </w:r>
      <w:proofErr w:type="spellStart"/>
      <w:r w:rsidRPr="00EF23FD">
        <w:t>polineuropatija</w:t>
      </w:r>
      <w:proofErr w:type="spellEnd"/>
      <w:r w:rsidRPr="00EF23FD">
        <w:t xml:space="preserve">. U: </w:t>
      </w:r>
      <w:proofErr w:type="spellStart"/>
      <w:r w:rsidRPr="00EF23FD">
        <w:t>Neuropatije</w:t>
      </w:r>
      <w:proofErr w:type="spellEnd"/>
      <w:r w:rsidRPr="00EF23FD">
        <w:t xml:space="preserve"> – </w:t>
      </w:r>
      <w:proofErr w:type="spellStart"/>
      <w:r w:rsidRPr="00EF23FD">
        <w:t>principi</w:t>
      </w:r>
      <w:proofErr w:type="spellEnd"/>
      <w:r w:rsidRPr="00EF23FD">
        <w:t xml:space="preserve"> </w:t>
      </w:r>
      <w:proofErr w:type="spellStart"/>
      <w:r w:rsidRPr="00EF23FD">
        <w:t>savremene</w:t>
      </w:r>
      <w:proofErr w:type="spellEnd"/>
      <w:r w:rsidRPr="00EF23FD">
        <w:t xml:space="preserve"> </w:t>
      </w:r>
      <w:proofErr w:type="spellStart"/>
      <w:r w:rsidRPr="00EF23FD">
        <w:t>dijagnostike</w:t>
      </w:r>
      <w:proofErr w:type="spellEnd"/>
      <w:r w:rsidRPr="00EF23FD">
        <w:t xml:space="preserve"> </w:t>
      </w:r>
      <w:proofErr w:type="spellStart"/>
      <w:r w:rsidRPr="00EF23FD">
        <w:t>i</w:t>
      </w:r>
      <w:proofErr w:type="spellEnd"/>
      <w:r w:rsidRPr="00EF23FD">
        <w:t xml:space="preserve"> </w:t>
      </w:r>
      <w:proofErr w:type="spellStart"/>
      <w:r w:rsidRPr="00EF23FD">
        <w:t>terapije</w:t>
      </w:r>
      <w:proofErr w:type="spellEnd"/>
      <w:r w:rsidRPr="00EF23FD">
        <w:t xml:space="preserve">. </w:t>
      </w:r>
      <w:proofErr w:type="spellStart"/>
      <w:r w:rsidRPr="00EF23FD">
        <w:t>Medicinski</w:t>
      </w:r>
      <w:proofErr w:type="spellEnd"/>
      <w:r w:rsidRPr="00EF23FD">
        <w:t xml:space="preserve"> </w:t>
      </w:r>
      <w:proofErr w:type="spellStart"/>
      <w:r w:rsidRPr="00EF23FD">
        <w:t>fakultet</w:t>
      </w:r>
      <w:proofErr w:type="spellEnd"/>
      <w:r w:rsidRPr="00EF23FD">
        <w:t xml:space="preserve">, </w:t>
      </w:r>
      <w:proofErr w:type="spellStart"/>
      <w:r w:rsidRPr="00EF23FD">
        <w:t>Univerzitet</w:t>
      </w:r>
      <w:proofErr w:type="spellEnd"/>
      <w:r w:rsidRPr="00EF23FD">
        <w:t xml:space="preserve"> u </w:t>
      </w:r>
      <w:proofErr w:type="spellStart"/>
      <w:r w:rsidRPr="00EF23FD">
        <w:t>Beogradu</w:t>
      </w:r>
      <w:proofErr w:type="spellEnd"/>
      <w:r w:rsidRPr="00EF23FD">
        <w:t xml:space="preserve">; </w:t>
      </w:r>
      <w:proofErr w:type="spellStart"/>
      <w:r w:rsidRPr="00EF23FD">
        <w:t>Akademska</w:t>
      </w:r>
      <w:proofErr w:type="spellEnd"/>
      <w:r w:rsidRPr="00EF23FD">
        <w:t xml:space="preserve"> </w:t>
      </w:r>
      <w:proofErr w:type="spellStart"/>
      <w:r w:rsidRPr="00EF23FD">
        <w:t>misao</w:t>
      </w:r>
      <w:proofErr w:type="spellEnd"/>
      <w:r w:rsidRPr="00EF23FD">
        <w:t xml:space="preserve">; </w:t>
      </w:r>
      <w:proofErr w:type="spellStart"/>
      <w:r w:rsidRPr="00EF23FD">
        <w:t>Klinika</w:t>
      </w:r>
      <w:proofErr w:type="spellEnd"/>
      <w:r w:rsidRPr="00EF23FD">
        <w:t xml:space="preserve"> za </w:t>
      </w:r>
      <w:proofErr w:type="spellStart"/>
      <w:r w:rsidRPr="00EF23FD">
        <w:t>neurologiju</w:t>
      </w:r>
      <w:proofErr w:type="spellEnd"/>
      <w:r w:rsidRPr="00EF23FD">
        <w:t xml:space="preserve">, </w:t>
      </w:r>
      <w:proofErr w:type="spellStart"/>
      <w:r w:rsidRPr="00EF23FD">
        <w:t>Klinički</w:t>
      </w:r>
      <w:proofErr w:type="spellEnd"/>
      <w:r w:rsidRPr="00EF23FD">
        <w:t xml:space="preserve"> </w:t>
      </w:r>
      <w:proofErr w:type="spellStart"/>
      <w:r w:rsidRPr="00EF23FD">
        <w:t>centar</w:t>
      </w:r>
      <w:proofErr w:type="spellEnd"/>
      <w:r w:rsidRPr="00EF23FD">
        <w:t xml:space="preserve"> </w:t>
      </w:r>
      <w:proofErr w:type="spellStart"/>
      <w:r w:rsidRPr="00EF23FD">
        <w:t>Srbije</w:t>
      </w:r>
      <w:proofErr w:type="spellEnd"/>
      <w:r w:rsidRPr="00EF23FD">
        <w:t>, 2018:281-6.</w:t>
      </w:r>
      <w:r w:rsidR="007746FA">
        <w:t xml:space="preserve"> ISBN: </w:t>
      </w:r>
      <w:r w:rsidR="007746FA" w:rsidRPr="007746FA">
        <w:t>9788671175470</w:t>
      </w:r>
      <w:r w:rsidR="007746FA">
        <w:t>.</w:t>
      </w:r>
    </w:p>
    <w:p w14:paraId="5AFB6764" w14:textId="77777777" w:rsidR="00E7548D" w:rsidRPr="00EF23FD" w:rsidRDefault="00E7548D" w:rsidP="005769BE">
      <w:pPr>
        <w:pStyle w:val="ListParagraph"/>
        <w:numPr>
          <w:ilvl w:val="0"/>
          <w:numId w:val="25"/>
        </w:numPr>
        <w:ind w:left="714" w:hanging="357"/>
        <w:jc w:val="both"/>
      </w:pPr>
      <w:proofErr w:type="spellStart"/>
      <w:r w:rsidRPr="00D249CC">
        <w:rPr>
          <w:b/>
          <w:bCs/>
        </w:rPr>
        <w:t>Perić</w:t>
      </w:r>
      <w:proofErr w:type="spellEnd"/>
      <w:r w:rsidRPr="00D249CC">
        <w:rPr>
          <w:b/>
          <w:bCs/>
        </w:rPr>
        <w:t xml:space="preserve"> S</w:t>
      </w:r>
      <w:r w:rsidRPr="00EF23FD">
        <w:t xml:space="preserve">, </w:t>
      </w:r>
      <w:proofErr w:type="spellStart"/>
      <w:r w:rsidRPr="00EF23FD">
        <w:t>Stević</w:t>
      </w:r>
      <w:proofErr w:type="spellEnd"/>
      <w:r w:rsidRPr="00EF23FD">
        <w:t xml:space="preserve"> Z. </w:t>
      </w:r>
      <w:proofErr w:type="spellStart"/>
      <w:r w:rsidRPr="00EF23FD">
        <w:t>Infektivne</w:t>
      </w:r>
      <w:proofErr w:type="spellEnd"/>
      <w:r w:rsidRPr="00EF23FD">
        <w:t xml:space="preserve"> </w:t>
      </w:r>
      <w:proofErr w:type="spellStart"/>
      <w:r w:rsidRPr="00EF23FD">
        <w:t>neuropatije</w:t>
      </w:r>
      <w:proofErr w:type="spellEnd"/>
      <w:r w:rsidRPr="00EF23FD">
        <w:t xml:space="preserve">. U: </w:t>
      </w:r>
      <w:proofErr w:type="spellStart"/>
      <w:r w:rsidRPr="00EF23FD">
        <w:t>Neuropatije</w:t>
      </w:r>
      <w:proofErr w:type="spellEnd"/>
      <w:r w:rsidRPr="00EF23FD">
        <w:t xml:space="preserve"> – </w:t>
      </w:r>
      <w:proofErr w:type="spellStart"/>
      <w:r w:rsidRPr="00EF23FD">
        <w:t>principi</w:t>
      </w:r>
      <w:proofErr w:type="spellEnd"/>
      <w:r w:rsidRPr="00EF23FD">
        <w:t xml:space="preserve"> </w:t>
      </w:r>
      <w:proofErr w:type="spellStart"/>
      <w:r w:rsidRPr="00EF23FD">
        <w:t>savremene</w:t>
      </w:r>
      <w:proofErr w:type="spellEnd"/>
      <w:r w:rsidRPr="00EF23FD">
        <w:t xml:space="preserve"> </w:t>
      </w:r>
      <w:proofErr w:type="spellStart"/>
      <w:r w:rsidRPr="00EF23FD">
        <w:t>dijagnostike</w:t>
      </w:r>
      <w:proofErr w:type="spellEnd"/>
      <w:r w:rsidRPr="00EF23FD">
        <w:t xml:space="preserve"> </w:t>
      </w:r>
      <w:proofErr w:type="spellStart"/>
      <w:r w:rsidRPr="00EF23FD">
        <w:t>i</w:t>
      </w:r>
      <w:proofErr w:type="spellEnd"/>
      <w:r w:rsidRPr="00EF23FD">
        <w:t xml:space="preserve"> </w:t>
      </w:r>
      <w:proofErr w:type="spellStart"/>
      <w:r w:rsidRPr="00EF23FD">
        <w:t>terapije</w:t>
      </w:r>
      <w:proofErr w:type="spellEnd"/>
      <w:r w:rsidRPr="00EF23FD">
        <w:t xml:space="preserve">. </w:t>
      </w:r>
      <w:proofErr w:type="spellStart"/>
      <w:r w:rsidRPr="00EF23FD">
        <w:t>Medicinski</w:t>
      </w:r>
      <w:proofErr w:type="spellEnd"/>
      <w:r w:rsidRPr="00EF23FD">
        <w:t xml:space="preserve"> </w:t>
      </w:r>
      <w:proofErr w:type="spellStart"/>
      <w:r w:rsidRPr="00EF23FD">
        <w:t>fakultet</w:t>
      </w:r>
      <w:proofErr w:type="spellEnd"/>
      <w:r w:rsidRPr="00EF23FD">
        <w:t xml:space="preserve">, </w:t>
      </w:r>
      <w:proofErr w:type="spellStart"/>
      <w:r w:rsidRPr="00EF23FD">
        <w:t>Univerzitet</w:t>
      </w:r>
      <w:proofErr w:type="spellEnd"/>
      <w:r w:rsidRPr="00EF23FD">
        <w:t xml:space="preserve"> u </w:t>
      </w:r>
      <w:proofErr w:type="spellStart"/>
      <w:r w:rsidRPr="00EF23FD">
        <w:t>Beogradu</w:t>
      </w:r>
      <w:proofErr w:type="spellEnd"/>
      <w:r w:rsidRPr="00EF23FD">
        <w:t xml:space="preserve">; </w:t>
      </w:r>
      <w:proofErr w:type="spellStart"/>
      <w:r w:rsidRPr="00EF23FD">
        <w:t>Akademska</w:t>
      </w:r>
      <w:proofErr w:type="spellEnd"/>
      <w:r w:rsidRPr="00EF23FD">
        <w:t xml:space="preserve"> </w:t>
      </w:r>
      <w:proofErr w:type="spellStart"/>
      <w:r w:rsidRPr="00EF23FD">
        <w:t>misao</w:t>
      </w:r>
      <w:proofErr w:type="spellEnd"/>
      <w:r w:rsidRPr="00EF23FD">
        <w:t xml:space="preserve">; </w:t>
      </w:r>
      <w:proofErr w:type="spellStart"/>
      <w:r w:rsidRPr="00EF23FD">
        <w:t>Klinika</w:t>
      </w:r>
      <w:proofErr w:type="spellEnd"/>
      <w:r w:rsidRPr="00EF23FD">
        <w:t xml:space="preserve"> za </w:t>
      </w:r>
      <w:proofErr w:type="spellStart"/>
      <w:r w:rsidRPr="00EF23FD">
        <w:t>neurologiju</w:t>
      </w:r>
      <w:proofErr w:type="spellEnd"/>
      <w:r w:rsidRPr="00EF23FD">
        <w:t xml:space="preserve">, </w:t>
      </w:r>
      <w:proofErr w:type="spellStart"/>
      <w:r w:rsidRPr="00EF23FD">
        <w:t>Klinički</w:t>
      </w:r>
      <w:proofErr w:type="spellEnd"/>
      <w:r w:rsidRPr="00EF23FD">
        <w:t xml:space="preserve"> </w:t>
      </w:r>
      <w:proofErr w:type="spellStart"/>
      <w:r w:rsidRPr="00EF23FD">
        <w:t>centar</w:t>
      </w:r>
      <w:proofErr w:type="spellEnd"/>
      <w:r w:rsidRPr="00EF23FD">
        <w:t xml:space="preserve"> </w:t>
      </w:r>
      <w:proofErr w:type="spellStart"/>
      <w:r w:rsidRPr="00EF23FD">
        <w:t>Srbije</w:t>
      </w:r>
      <w:proofErr w:type="spellEnd"/>
      <w:r w:rsidRPr="00EF23FD">
        <w:t>, 2018:141-59.</w:t>
      </w:r>
      <w:r w:rsidR="007746FA">
        <w:t xml:space="preserve"> ISBN: </w:t>
      </w:r>
      <w:r w:rsidR="007746FA" w:rsidRPr="007746FA">
        <w:t>9788671175470</w:t>
      </w:r>
      <w:r w:rsidR="007746FA">
        <w:t>.</w:t>
      </w:r>
    </w:p>
    <w:p w14:paraId="79BA4A88" w14:textId="77777777" w:rsidR="00E7548D" w:rsidRPr="00EF23FD" w:rsidRDefault="00E7548D" w:rsidP="005769BE">
      <w:pPr>
        <w:pStyle w:val="ListParagraph"/>
        <w:numPr>
          <w:ilvl w:val="0"/>
          <w:numId w:val="25"/>
        </w:numPr>
        <w:ind w:left="714" w:hanging="357"/>
        <w:jc w:val="both"/>
      </w:pPr>
      <w:r w:rsidRPr="00EF23FD">
        <w:t>Rakocevic-</w:t>
      </w:r>
      <w:proofErr w:type="spellStart"/>
      <w:r w:rsidRPr="00EF23FD">
        <w:t>Stojanovic</w:t>
      </w:r>
      <w:proofErr w:type="spellEnd"/>
      <w:r w:rsidRPr="00EF23FD">
        <w:t xml:space="preserve"> V, </w:t>
      </w:r>
      <w:proofErr w:type="spellStart"/>
      <w:r w:rsidRPr="00D249CC">
        <w:rPr>
          <w:b/>
        </w:rPr>
        <w:t>Peric</w:t>
      </w:r>
      <w:proofErr w:type="spellEnd"/>
      <w:r w:rsidRPr="00D249CC">
        <w:rPr>
          <w:b/>
        </w:rPr>
        <w:t xml:space="preserve"> S</w:t>
      </w:r>
      <w:r w:rsidRPr="00EF23FD">
        <w:t xml:space="preserve">, Basta I, </w:t>
      </w:r>
      <w:proofErr w:type="spellStart"/>
      <w:r w:rsidRPr="00EF23FD">
        <w:t>Lavrnic</w:t>
      </w:r>
      <w:proofErr w:type="spellEnd"/>
      <w:r w:rsidRPr="00EF23FD">
        <w:t xml:space="preserve"> D, Pavlovic S. Myotonic dystrophy. In: Skeletal muscle: from pharmacology to clinical practice; Research Signpost, Kerala, India, 2015:185-205.</w:t>
      </w:r>
    </w:p>
    <w:p w14:paraId="7ACA3020" w14:textId="77777777" w:rsidR="00E7548D" w:rsidRDefault="00E7548D" w:rsidP="005769BE">
      <w:pPr>
        <w:ind w:left="714" w:hanging="357"/>
        <w:jc w:val="both"/>
      </w:pPr>
    </w:p>
    <w:p w14:paraId="39A52B0B" w14:textId="77777777" w:rsidR="004511F8" w:rsidRDefault="004511F8" w:rsidP="005769BE">
      <w:pPr>
        <w:ind w:right="-907"/>
        <w:jc w:val="both"/>
        <w:rPr>
          <w:b/>
          <w:bCs/>
          <w:i/>
          <w:iCs/>
          <w:sz w:val="20"/>
        </w:rPr>
      </w:pPr>
      <w:r w:rsidRPr="00D856D9">
        <w:rPr>
          <w:bCs/>
          <w:i/>
          <w:iCs/>
          <w:sz w:val="20"/>
        </w:rPr>
        <w:t xml:space="preserve">б) </w:t>
      </w:r>
      <w:proofErr w:type="spellStart"/>
      <w:r w:rsidRPr="00D856D9">
        <w:rPr>
          <w:b/>
          <w:bCs/>
          <w:i/>
          <w:iCs/>
          <w:sz w:val="20"/>
        </w:rPr>
        <w:t>Руковођење</w:t>
      </w:r>
      <w:proofErr w:type="spellEnd"/>
      <w:r w:rsidRPr="00D856D9">
        <w:rPr>
          <w:b/>
          <w:bCs/>
          <w:i/>
          <w:iCs/>
          <w:sz w:val="20"/>
        </w:rPr>
        <w:t xml:space="preserve"> </w:t>
      </w:r>
      <w:proofErr w:type="spellStart"/>
      <w:r w:rsidRPr="00D856D9">
        <w:rPr>
          <w:b/>
          <w:bCs/>
          <w:i/>
          <w:iCs/>
          <w:sz w:val="20"/>
        </w:rPr>
        <w:t>или</w:t>
      </w:r>
      <w:proofErr w:type="spellEnd"/>
      <w:r w:rsidRPr="00D856D9">
        <w:rPr>
          <w:b/>
          <w:bCs/>
          <w:i/>
          <w:iCs/>
          <w:sz w:val="20"/>
        </w:rPr>
        <w:t xml:space="preserve"> </w:t>
      </w:r>
      <w:proofErr w:type="spellStart"/>
      <w:r w:rsidRPr="00D856D9">
        <w:rPr>
          <w:b/>
          <w:bCs/>
          <w:i/>
          <w:iCs/>
          <w:sz w:val="20"/>
        </w:rPr>
        <w:t>учешће</w:t>
      </w:r>
      <w:proofErr w:type="spellEnd"/>
      <w:r w:rsidRPr="00D856D9">
        <w:rPr>
          <w:b/>
          <w:bCs/>
          <w:i/>
          <w:iCs/>
          <w:sz w:val="20"/>
        </w:rPr>
        <w:t xml:space="preserve"> </w:t>
      </w:r>
      <w:proofErr w:type="spellStart"/>
      <w:r w:rsidRPr="00D856D9">
        <w:rPr>
          <w:b/>
          <w:bCs/>
          <w:i/>
          <w:iCs/>
          <w:sz w:val="20"/>
        </w:rPr>
        <w:t>на</w:t>
      </w:r>
      <w:proofErr w:type="spellEnd"/>
      <w:r w:rsidRPr="00D856D9">
        <w:rPr>
          <w:b/>
          <w:bCs/>
          <w:i/>
          <w:iCs/>
          <w:sz w:val="20"/>
        </w:rPr>
        <w:t xml:space="preserve"> </w:t>
      </w:r>
      <w:proofErr w:type="spellStart"/>
      <w:r w:rsidRPr="00D856D9">
        <w:rPr>
          <w:b/>
          <w:bCs/>
          <w:i/>
          <w:iCs/>
          <w:sz w:val="20"/>
        </w:rPr>
        <w:t>пројектима</w:t>
      </w:r>
      <w:proofErr w:type="spellEnd"/>
    </w:p>
    <w:p w14:paraId="107122BC" w14:textId="77777777" w:rsidR="00DA29F9" w:rsidRDefault="00DA29F9" w:rsidP="005769BE">
      <w:pPr>
        <w:ind w:right="-907"/>
        <w:jc w:val="both"/>
        <w:rPr>
          <w:bCs/>
          <w:i/>
          <w:iCs/>
          <w:sz w:val="20"/>
        </w:rPr>
      </w:pPr>
    </w:p>
    <w:p w14:paraId="5F4E42B0" w14:textId="77777777" w:rsidR="00AA6817" w:rsidRDefault="00AA6817" w:rsidP="005769BE">
      <w:pPr>
        <w:pStyle w:val="ListParagraph"/>
        <w:numPr>
          <w:ilvl w:val="0"/>
          <w:numId w:val="29"/>
        </w:numPr>
        <w:jc w:val="both"/>
        <w:rPr>
          <w:rFonts w:eastAsia="Calibri"/>
        </w:rPr>
      </w:pPr>
      <w:proofErr w:type="spellStart"/>
      <w:r w:rsidRPr="00AA6817">
        <w:rPr>
          <w:rFonts w:eastAsia="Calibri"/>
        </w:rPr>
        <w:t>Разумевање</w:t>
      </w:r>
      <w:proofErr w:type="spellEnd"/>
      <w:r w:rsidRPr="00AA6817">
        <w:rPr>
          <w:rFonts w:eastAsia="Calibri"/>
        </w:rPr>
        <w:t xml:space="preserve"> </w:t>
      </w:r>
      <w:proofErr w:type="spellStart"/>
      <w:r w:rsidRPr="00AA6817">
        <w:rPr>
          <w:rFonts w:eastAsia="Calibri"/>
        </w:rPr>
        <w:t>динамике</w:t>
      </w:r>
      <w:proofErr w:type="spellEnd"/>
      <w:r w:rsidRPr="00AA6817">
        <w:rPr>
          <w:rFonts w:eastAsia="Calibri"/>
        </w:rPr>
        <w:t xml:space="preserve"> </w:t>
      </w:r>
      <w:proofErr w:type="spellStart"/>
      <w:r w:rsidRPr="00AA6817">
        <w:rPr>
          <w:rFonts w:eastAsia="Calibri"/>
        </w:rPr>
        <w:t>експанзије</w:t>
      </w:r>
      <w:proofErr w:type="spellEnd"/>
      <w:r w:rsidRPr="00AA6817">
        <w:rPr>
          <w:rFonts w:eastAsia="Calibri"/>
        </w:rPr>
        <w:t xml:space="preserve"> </w:t>
      </w:r>
      <w:proofErr w:type="spellStart"/>
      <w:r w:rsidRPr="00AA6817">
        <w:rPr>
          <w:rFonts w:eastAsia="Calibri"/>
        </w:rPr>
        <w:t>поновака</w:t>
      </w:r>
      <w:proofErr w:type="spellEnd"/>
      <w:r w:rsidRPr="00AA6817">
        <w:rPr>
          <w:rFonts w:eastAsia="Calibri"/>
        </w:rPr>
        <w:t xml:space="preserve"> и </w:t>
      </w:r>
      <w:proofErr w:type="spellStart"/>
      <w:r w:rsidRPr="00AA6817">
        <w:rPr>
          <w:rFonts w:eastAsia="Calibri"/>
        </w:rPr>
        <w:t>фенотипске</w:t>
      </w:r>
      <w:proofErr w:type="spellEnd"/>
      <w:r w:rsidRPr="00AA6817">
        <w:rPr>
          <w:rFonts w:eastAsia="Calibri"/>
        </w:rPr>
        <w:t xml:space="preserve"> </w:t>
      </w:r>
      <w:proofErr w:type="spellStart"/>
      <w:r w:rsidRPr="00AA6817">
        <w:rPr>
          <w:rFonts w:eastAsia="Calibri"/>
        </w:rPr>
        <w:t>варијабилности</w:t>
      </w:r>
      <w:proofErr w:type="spellEnd"/>
      <w:r w:rsidRPr="00AA6817">
        <w:rPr>
          <w:rFonts w:eastAsia="Calibri"/>
        </w:rPr>
        <w:t xml:space="preserve"> </w:t>
      </w:r>
      <w:proofErr w:type="spellStart"/>
      <w:r w:rsidRPr="00AA6817">
        <w:rPr>
          <w:rFonts w:eastAsia="Calibri"/>
        </w:rPr>
        <w:t>миотоничне</w:t>
      </w:r>
      <w:proofErr w:type="spellEnd"/>
      <w:r w:rsidRPr="00AA6817">
        <w:rPr>
          <w:rFonts w:eastAsia="Calibri"/>
        </w:rPr>
        <w:t xml:space="preserve"> </w:t>
      </w:r>
      <w:proofErr w:type="spellStart"/>
      <w:r w:rsidRPr="00AA6817">
        <w:rPr>
          <w:rFonts w:eastAsia="Calibri"/>
        </w:rPr>
        <w:t>дистрофије</w:t>
      </w:r>
      <w:proofErr w:type="spellEnd"/>
      <w:r w:rsidRPr="00AA6817">
        <w:rPr>
          <w:rFonts w:eastAsia="Calibri"/>
        </w:rPr>
        <w:t xml:space="preserve"> </w:t>
      </w:r>
      <w:proofErr w:type="spellStart"/>
      <w:r w:rsidRPr="00AA6817">
        <w:rPr>
          <w:rFonts w:eastAsia="Calibri"/>
        </w:rPr>
        <w:t>типа</w:t>
      </w:r>
      <w:proofErr w:type="spellEnd"/>
      <w:r w:rsidRPr="00AA6817">
        <w:rPr>
          <w:rFonts w:eastAsia="Calibri"/>
        </w:rPr>
        <w:t xml:space="preserve"> 1 </w:t>
      </w:r>
      <w:proofErr w:type="spellStart"/>
      <w:r w:rsidRPr="00AA6817">
        <w:rPr>
          <w:rFonts w:eastAsia="Calibri"/>
        </w:rPr>
        <w:t>испитивањем</w:t>
      </w:r>
      <w:proofErr w:type="spellEnd"/>
      <w:r w:rsidRPr="00AA6817">
        <w:rPr>
          <w:rFonts w:eastAsia="Calibri"/>
        </w:rPr>
        <w:t xml:space="preserve"> </w:t>
      </w:r>
      <w:proofErr w:type="spellStart"/>
      <w:r w:rsidRPr="00AA6817">
        <w:rPr>
          <w:rFonts w:eastAsia="Calibri"/>
        </w:rPr>
        <w:t>болесника</w:t>
      </w:r>
      <w:proofErr w:type="spellEnd"/>
      <w:r w:rsidRPr="00AA6817">
        <w:rPr>
          <w:rFonts w:eastAsia="Calibri"/>
        </w:rPr>
        <w:t xml:space="preserve">, </w:t>
      </w:r>
      <w:proofErr w:type="spellStart"/>
      <w:r w:rsidRPr="00AA6817">
        <w:rPr>
          <w:rFonts w:eastAsia="Calibri"/>
        </w:rPr>
        <w:t>секвенцирањем</w:t>
      </w:r>
      <w:proofErr w:type="spellEnd"/>
      <w:r w:rsidRPr="00AA6817">
        <w:rPr>
          <w:rFonts w:eastAsia="Calibri"/>
        </w:rPr>
        <w:t xml:space="preserve"> </w:t>
      </w:r>
      <w:proofErr w:type="spellStart"/>
      <w:r w:rsidRPr="00AA6817">
        <w:rPr>
          <w:rFonts w:eastAsia="Calibri"/>
        </w:rPr>
        <w:t>кроз</w:t>
      </w:r>
      <w:proofErr w:type="spellEnd"/>
      <w:r w:rsidRPr="00AA6817">
        <w:rPr>
          <w:rFonts w:eastAsia="Calibri"/>
        </w:rPr>
        <w:t xml:space="preserve"> </w:t>
      </w:r>
      <w:proofErr w:type="spellStart"/>
      <w:r w:rsidRPr="00AA6817">
        <w:rPr>
          <w:rFonts w:eastAsia="Calibri"/>
        </w:rPr>
        <w:t>нанопоре</w:t>
      </w:r>
      <w:proofErr w:type="spellEnd"/>
      <w:r w:rsidRPr="00AA6817">
        <w:rPr>
          <w:rFonts w:eastAsia="Calibri"/>
        </w:rPr>
        <w:t xml:space="preserve"> и </w:t>
      </w:r>
      <w:proofErr w:type="spellStart"/>
      <w:r w:rsidRPr="00AA6817">
        <w:rPr>
          <w:rFonts w:eastAsia="Calibri"/>
        </w:rPr>
        <w:t>коришћењем</w:t>
      </w:r>
      <w:proofErr w:type="spellEnd"/>
      <w:r w:rsidRPr="00AA6817">
        <w:rPr>
          <w:rFonts w:eastAsia="Calibri"/>
        </w:rPr>
        <w:t xml:space="preserve"> </w:t>
      </w:r>
      <w:proofErr w:type="spellStart"/>
      <w:r w:rsidRPr="00AA6817">
        <w:rPr>
          <w:rFonts w:eastAsia="Calibri"/>
        </w:rPr>
        <w:t>ћелијских</w:t>
      </w:r>
      <w:proofErr w:type="spellEnd"/>
      <w:r w:rsidRPr="00AA6817">
        <w:rPr>
          <w:rFonts w:eastAsia="Calibri"/>
        </w:rPr>
        <w:t xml:space="preserve"> </w:t>
      </w:r>
      <w:proofErr w:type="spellStart"/>
      <w:r w:rsidRPr="00AA6817">
        <w:rPr>
          <w:rFonts w:eastAsia="Calibri"/>
        </w:rPr>
        <w:t>модела</w:t>
      </w:r>
      <w:proofErr w:type="spellEnd"/>
      <w:r w:rsidRPr="00AA6817">
        <w:rPr>
          <w:rFonts w:eastAsia="Calibri"/>
        </w:rPr>
        <w:t xml:space="preserve"> (DM1-READ), </w:t>
      </w:r>
      <w:proofErr w:type="spellStart"/>
      <w:r w:rsidRPr="00AA6817">
        <w:rPr>
          <w:rFonts w:eastAsia="Calibri"/>
        </w:rPr>
        <w:t>од</w:t>
      </w:r>
      <w:proofErr w:type="spellEnd"/>
      <w:r w:rsidRPr="00AA6817">
        <w:rPr>
          <w:rFonts w:eastAsia="Calibri"/>
        </w:rPr>
        <w:t xml:space="preserve"> 2020. и </w:t>
      </w:r>
      <w:proofErr w:type="spellStart"/>
      <w:r w:rsidRPr="00AA6817">
        <w:rPr>
          <w:rFonts w:eastAsia="Calibri"/>
        </w:rPr>
        <w:t>даље</w:t>
      </w:r>
      <w:proofErr w:type="spellEnd"/>
      <w:r w:rsidRPr="00AA6817">
        <w:rPr>
          <w:rFonts w:eastAsia="Calibri"/>
        </w:rPr>
        <w:t xml:space="preserve">, </w:t>
      </w:r>
      <w:proofErr w:type="spellStart"/>
      <w:r w:rsidRPr="00AA6817">
        <w:rPr>
          <w:rFonts w:eastAsia="Calibri"/>
        </w:rPr>
        <w:t>спољни</w:t>
      </w:r>
      <w:proofErr w:type="spellEnd"/>
      <w:r w:rsidRPr="00AA6817">
        <w:rPr>
          <w:rFonts w:eastAsia="Calibri"/>
        </w:rPr>
        <w:t xml:space="preserve"> </w:t>
      </w:r>
      <w:proofErr w:type="spellStart"/>
      <w:r w:rsidRPr="00AA6817">
        <w:rPr>
          <w:rFonts w:eastAsia="Calibri"/>
        </w:rPr>
        <w:t>сарадник</w:t>
      </w:r>
      <w:proofErr w:type="spellEnd"/>
      <w:r w:rsidRPr="00AA6817">
        <w:rPr>
          <w:rFonts w:eastAsia="Calibri"/>
        </w:rPr>
        <w:t xml:space="preserve">, </w:t>
      </w:r>
      <w:proofErr w:type="spellStart"/>
      <w:r w:rsidRPr="00AA6817">
        <w:rPr>
          <w:rFonts w:eastAsia="Calibri"/>
        </w:rPr>
        <w:t>бр</w:t>
      </w:r>
      <w:proofErr w:type="spellEnd"/>
      <w:r w:rsidRPr="00AA6817">
        <w:rPr>
          <w:rFonts w:eastAsia="Calibri"/>
        </w:rPr>
        <w:t xml:space="preserve">. </w:t>
      </w:r>
      <w:proofErr w:type="spellStart"/>
      <w:r w:rsidRPr="00AA6817">
        <w:rPr>
          <w:rFonts w:eastAsia="Calibri"/>
        </w:rPr>
        <w:t>пројекта</w:t>
      </w:r>
      <w:proofErr w:type="spellEnd"/>
      <w:r w:rsidRPr="00AA6817">
        <w:rPr>
          <w:rFonts w:eastAsia="Calibri"/>
        </w:rPr>
        <w:t xml:space="preserve"> 7754217, </w:t>
      </w:r>
      <w:proofErr w:type="spellStart"/>
      <w:r w:rsidRPr="00AA6817">
        <w:rPr>
          <w:rFonts w:eastAsia="Calibri"/>
        </w:rPr>
        <w:t>носилац</w:t>
      </w:r>
      <w:proofErr w:type="spellEnd"/>
      <w:r w:rsidRPr="00AA6817">
        <w:rPr>
          <w:rFonts w:eastAsia="Calibri"/>
        </w:rPr>
        <w:t xml:space="preserve">: </w:t>
      </w:r>
      <w:proofErr w:type="spellStart"/>
      <w:r w:rsidRPr="00AA6817">
        <w:rPr>
          <w:rFonts w:eastAsia="Calibri"/>
        </w:rPr>
        <w:t>позив</w:t>
      </w:r>
      <w:proofErr w:type="spellEnd"/>
      <w:r w:rsidRPr="00AA6817">
        <w:rPr>
          <w:rFonts w:eastAsia="Calibri"/>
        </w:rPr>
        <w:t xml:space="preserve"> </w:t>
      </w:r>
      <w:proofErr w:type="spellStart"/>
      <w:r w:rsidRPr="00AA6817">
        <w:rPr>
          <w:rFonts w:eastAsia="Calibri"/>
        </w:rPr>
        <w:t>Идеје</w:t>
      </w:r>
      <w:proofErr w:type="spellEnd"/>
      <w:r w:rsidRPr="00AA6817">
        <w:rPr>
          <w:rFonts w:eastAsia="Calibri"/>
        </w:rPr>
        <w:t xml:space="preserve"> </w:t>
      </w:r>
      <w:proofErr w:type="spellStart"/>
      <w:r w:rsidRPr="00AA6817">
        <w:rPr>
          <w:rFonts w:eastAsia="Calibri"/>
        </w:rPr>
        <w:t>Фонда</w:t>
      </w:r>
      <w:proofErr w:type="spellEnd"/>
      <w:r w:rsidRPr="00AA6817">
        <w:rPr>
          <w:rFonts w:eastAsia="Calibri"/>
        </w:rPr>
        <w:t xml:space="preserve"> </w:t>
      </w:r>
      <w:proofErr w:type="spellStart"/>
      <w:r w:rsidRPr="00AA6817">
        <w:rPr>
          <w:rFonts w:eastAsia="Calibri"/>
        </w:rPr>
        <w:t>за</w:t>
      </w:r>
      <w:proofErr w:type="spellEnd"/>
      <w:r w:rsidRPr="00AA6817">
        <w:rPr>
          <w:rFonts w:eastAsia="Calibri"/>
        </w:rPr>
        <w:t xml:space="preserve"> </w:t>
      </w:r>
      <w:proofErr w:type="spellStart"/>
      <w:r w:rsidRPr="00AA6817">
        <w:rPr>
          <w:rFonts w:eastAsia="Calibri"/>
        </w:rPr>
        <w:t>науку</w:t>
      </w:r>
      <w:proofErr w:type="spellEnd"/>
      <w:r w:rsidRPr="00AA6817">
        <w:rPr>
          <w:rFonts w:eastAsia="Calibri"/>
        </w:rPr>
        <w:t xml:space="preserve"> </w:t>
      </w:r>
      <w:proofErr w:type="spellStart"/>
      <w:r w:rsidRPr="00AA6817">
        <w:rPr>
          <w:rFonts w:eastAsia="Calibri"/>
        </w:rPr>
        <w:t>Републике</w:t>
      </w:r>
      <w:proofErr w:type="spellEnd"/>
      <w:r w:rsidRPr="00AA6817">
        <w:rPr>
          <w:rFonts w:eastAsia="Calibri"/>
        </w:rPr>
        <w:t xml:space="preserve"> </w:t>
      </w:r>
      <w:proofErr w:type="spellStart"/>
      <w:r w:rsidRPr="00AA6817">
        <w:rPr>
          <w:rFonts w:eastAsia="Calibri"/>
        </w:rPr>
        <w:t>Србије</w:t>
      </w:r>
      <w:proofErr w:type="spellEnd"/>
      <w:r w:rsidRPr="00AA6817">
        <w:rPr>
          <w:rFonts w:eastAsia="Calibri"/>
        </w:rPr>
        <w:t xml:space="preserve">, </w:t>
      </w:r>
      <w:proofErr w:type="spellStart"/>
      <w:r w:rsidRPr="00AA6817">
        <w:rPr>
          <w:rFonts w:eastAsia="Calibri"/>
        </w:rPr>
        <w:t>руководилац</w:t>
      </w:r>
      <w:proofErr w:type="spellEnd"/>
      <w:r w:rsidRPr="00AA6817">
        <w:rPr>
          <w:rFonts w:eastAsia="Calibri"/>
        </w:rPr>
        <w:t xml:space="preserve">: </w:t>
      </w:r>
      <w:proofErr w:type="spellStart"/>
      <w:r w:rsidRPr="00AA6817">
        <w:rPr>
          <w:rFonts w:eastAsia="Calibri"/>
        </w:rPr>
        <w:t>проф</w:t>
      </w:r>
      <w:proofErr w:type="spellEnd"/>
      <w:r w:rsidRPr="00AA6817">
        <w:rPr>
          <w:rFonts w:eastAsia="Calibri"/>
        </w:rPr>
        <w:t xml:space="preserve">. </w:t>
      </w:r>
      <w:proofErr w:type="spellStart"/>
      <w:r w:rsidRPr="00AA6817">
        <w:rPr>
          <w:rFonts w:eastAsia="Calibri"/>
        </w:rPr>
        <w:t>др</w:t>
      </w:r>
      <w:proofErr w:type="spellEnd"/>
      <w:r w:rsidRPr="00AA6817">
        <w:rPr>
          <w:rFonts w:eastAsia="Calibri"/>
        </w:rPr>
        <w:t xml:space="preserve"> </w:t>
      </w:r>
      <w:proofErr w:type="spellStart"/>
      <w:r w:rsidRPr="00AA6817">
        <w:rPr>
          <w:rFonts w:eastAsia="Calibri"/>
        </w:rPr>
        <w:t>Душанка</w:t>
      </w:r>
      <w:proofErr w:type="spellEnd"/>
      <w:r w:rsidRPr="00AA6817">
        <w:rPr>
          <w:rFonts w:eastAsia="Calibri"/>
        </w:rPr>
        <w:t xml:space="preserve"> </w:t>
      </w:r>
      <w:proofErr w:type="spellStart"/>
      <w:r w:rsidRPr="00AA6817">
        <w:rPr>
          <w:rFonts w:eastAsia="Calibri"/>
        </w:rPr>
        <w:t>Савић-Павићевић</w:t>
      </w:r>
      <w:proofErr w:type="spellEnd"/>
      <w:r w:rsidRPr="00AA6817">
        <w:rPr>
          <w:rFonts w:eastAsia="Calibri"/>
        </w:rPr>
        <w:t xml:space="preserve">, </w:t>
      </w:r>
      <w:proofErr w:type="spellStart"/>
      <w:r w:rsidRPr="00AA6817">
        <w:rPr>
          <w:rFonts w:eastAsia="Calibri"/>
        </w:rPr>
        <w:t>Универзитет</w:t>
      </w:r>
      <w:proofErr w:type="spellEnd"/>
      <w:r w:rsidRPr="00AA6817">
        <w:rPr>
          <w:rFonts w:eastAsia="Calibri"/>
        </w:rPr>
        <w:t xml:space="preserve"> у </w:t>
      </w:r>
      <w:proofErr w:type="spellStart"/>
      <w:r w:rsidRPr="00AA6817">
        <w:rPr>
          <w:rFonts w:eastAsia="Calibri"/>
        </w:rPr>
        <w:t>Београду</w:t>
      </w:r>
      <w:proofErr w:type="spellEnd"/>
      <w:r w:rsidRPr="00AA6817">
        <w:rPr>
          <w:rFonts w:eastAsia="Calibri"/>
        </w:rPr>
        <w:t xml:space="preserve"> – </w:t>
      </w:r>
      <w:proofErr w:type="spellStart"/>
      <w:r w:rsidRPr="00AA6817">
        <w:rPr>
          <w:rFonts w:eastAsia="Calibri"/>
        </w:rPr>
        <w:t>Биолошки</w:t>
      </w:r>
      <w:proofErr w:type="spellEnd"/>
      <w:r w:rsidRPr="00AA6817">
        <w:rPr>
          <w:rFonts w:eastAsia="Calibri"/>
        </w:rPr>
        <w:t xml:space="preserve"> </w:t>
      </w:r>
      <w:proofErr w:type="spellStart"/>
      <w:r w:rsidRPr="00AA6817">
        <w:rPr>
          <w:rFonts w:eastAsia="Calibri"/>
        </w:rPr>
        <w:t>факултет</w:t>
      </w:r>
      <w:proofErr w:type="spellEnd"/>
    </w:p>
    <w:p w14:paraId="58614336" w14:textId="77777777" w:rsidR="00AA6817" w:rsidRDefault="00AA6817" w:rsidP="005769BE">
      <w:pPr>
        <w:pStyle w:val="ListParagraph"/>
        <w:numPr>
          <w:ilvl w:val="0"/>
          <w:numId w:val="29"/>
        </w:numPr>
        <w:jc w:val="both"/>
        <w:rPr>
          <w:rFonts w:eastAsia="Calibri"/>
        </w:rPr>
      </w:pPr>
      <w:proofErr w:type="spellStart"/>
      <w:r w:rsidRPr="00AA6817">
        <w:rPr>
          <w:rFonts w:eastAsia="Calibri"/>
        </w:rPr>
        <w:t>ИгМ</w:t>
      </w:r>
      <w:proofErr w:type="spellEnd"/>
      <w:r w:rsidRPr="00AA6817">
        <w:rPr>
          <w:rFonts w:eastAsia="Calibri"/>
        </w:rPr>
        <w:t xml:space="preserve"> (</w:t>
      </w:r>
      <w:proofErr w:type="spellStart"/>
      <w:r w:rsidRPr="00AA6817">
        <w:rPr>
          <w:rFonts w:eastAsia="Calibri"/>
        </w:rPr>
        <w:t>анти</w:t>
      </w:r>
      <w:proofErr w:type="spellEnd"/>
      <w:r w:rsidRPr="00AA6817">
        <w:rPr>
          <w:rFonts w:eastAsia="Calibri"/>
        </w:rPr>
        <w:t xml:space="preserve">-МАГ) </w:t>
      </w:r>
      <w:proofErr w:type="spellStart"/>
      <w:r w:rsidRPr="00AA6817">
        <w:rPr>
          <w:rFonts w:eastAsia="Calibri"/>
        </w:rPr>
        <w:t>периферна</w:t>
      </w:r>
      <w:proofErr w:type="spellEnd"/>
      <w:r w:rsidRPr="00AA6817">
        <w:rPr>
          <w:rFonts w:eastAsia="Calibri"/>
        </w:rPr>
        <w:t xml:space="preserve"> </w:t>
      </w:r>
      <w:proofErr w:type="spellStart"/>
      <w:r w:rsidRPr="00AA6817">
        <w:rPr>
          <w:rFonts w:eastAsia="Calibri"/>
        </w:rPr>
        <w:t>неуропатија</w:t>
      </w:r>
      <w:proofErr w:type="spellEnd"/>
      <w:r w:rsidRPr="00AA6817">
        <w:rPr>
          <w:rFonts w:eastAsia="Calibri"/>
        </w:rPr>
        <w:t xml:space="preserve"> (</w:t>
      </w:r>
      <w:proofErr w:type="spellStart"/>
      <w:r w:rsidRPr="00AA6817">
        <w:rPr>
          <w:rFonts w:eastAsia="Calibri"/>
        </w:rPr>
        <w:t>IMAGiNe</w:t>
      </w:r>
      <w:proofErr w:type="spellEnd"/>
      <w:r w:rsidRPr="00AA6817">
        <w:rPr>
          <w:rFonts w:eastAsia="Calibri"/>
        </w:rPr>
        <w:t xml:space="preserve">): </w:t>
      </w:r>
      <w:proofErr w:type="spellStart"/>
      <w:r w:rsidRPr="00AA6817">
        <w:rPr>
          <w:rFonts w:eastAsia="Calibri"/>
        </w:rPr>
        <w:t>од</w:t>
      </w:r>
      <w:proofErr w:type="spellEnd"/>
      <w:r w:rsidRPr="00AA6817">
        <w:rPr>
          <w:rFonts w:eastAsia="Calibri"/>
        </w:rPr>
        <w:t xml:space="preserve"> </w:t>
      </w:r>
      <w:proofErr w:type="spellStart"/>
      <w:r w:rsidRPr="00AA6817">
        <w:rPr>
          <w:rFonts w:eastAsia="Calibri"/>
        </w:rPr>
        <w:t>адекватног</w:t>
      </w:r>
      <w:proofErr w:type="spellEnd"/>
      <w:r w:rsidRPr="00AA6817">
        <w:rPr>
          <w:rFonts w:eastAsia="Calibri"/>
        </w:rPr>
        <w:t xml:space="preserve"> </w:t>
      </w:r>
      <w:proofErr w:type="spellStart"/>
      <w:r w:rsidRPr="00AA6817">
        <w:rPr>
          <w:rFonts w:eastAsia="Calibri"/>
        </w:rPr>
        <w:t>испитивања</w:t>
      </w:r>
      <w:proofErr w:type="spellEnd"/>
      <w:r w:rsidRPr="00AA6817">
        <w:rPr>
          <w:rFonts w:eastAsia="Calibri"/>
        </w:rPr>
        <w:t xml:space="preserve"> </w:t>
      </w:r>
      <w:proofErr w:type="spellStart"/>
      <w:r w:rsidRPr="00AA6817">
        <w:rPr>
          <w:rFonts w:eastAsia="Calibri"/>
        </w:rPr>
        <w:t>до</w:t>
      </w:r>
      <w:proofErr w:type="spellEnd"/>
      <w:r w:rsidRPr="00AA6817">
        <w:rPr>
          <w:rFonts w:eastAsia="Calibri"/>
        </w:rPr>
        <w:t xml:space="preserve"> </w:t>
      </w:r>
      <w:proofErr w:type="spellStart"/>
      <w:r w:rsidRPr="00AA6817">
        <w:rPr>
          <w:rFonts w:eastAsia="Calibri"/>
        </w:rPr>
        <w:t>клиничких</w:t>
      </w:r>
      <w:proofErr w:type="spellEnd"/>
      <w:r w:rsidRPr="00AA6817">
        <w:rPr>
          <w:rFonts w:eastAsia="Calibri"/>
        </w:rPr>
        <w:t xml:space="preserve"> </w:t>
      </w:r>
      <w:proofErr w:type="spellStart"/>
      <w:r w:rsidRPr="00AA6817">
        <w:rPr>
          <w:rFonts w:eastAsia="Calibri"/>
        </w:rPr>
        <w:t>студија</w:t>
      </w:r>
      <w:proofErr w:type="spellEnd"/>
      <w:r>
        <w:rPr>
          <w:rFonts w:eastAsia="Calibri"/>
        </w:rPr>
        <w:t xml:space="preserve">, </w:t>
      </w:r>
      <w:proofErr w:type="spellStart"/>
      <w:r w:rsidRPr="00AA6817">
        <w:rPr>
          <w:rFonts w:eastAsia="Calibri"/>
        </w:rPr>
        <w:t>од</w:t>
      </w:r>
      <w:proofErr w:type="spellEnd"/>
      <w:r w:rsidRPr="00AA6817">
        <w:rPr>
          <w:rFonts w:eastAsia="Calibri"/>
        </w:rPr>
        <w:t xml:space="preserve"> 2016. и </w:t>
      </w:r>
      <w:proofErr w:type="spellStart"/>
      <w:r w:rsidRPr="00AA6817">
        <w:rPr>
          <w:rFonts w:eastAsia="Calibri"/>
        </w:rPr>
        <w:t>даље</w:t>
      </w:r>
      <w:proofErr w:type="spellEnd"/>
      <w:r>
        <w:rPr>
          <w:rFonts w:eastAsia="Calibri"/>
        </w:rPr>
        <w:t xml:space="preserve">, </w:t>
      </w:r>
      <w:proofErr w:type="spellStart"/>
      <w:r w:rsidRPr="00AA6817">
        <w:rPr>
          <w:rFonts w:eastAsia="Calibri"/>
        </w:rPr>
        <w:t>главни</w:t>
      </w:r>
      <w:proofErr w:type="spellEnd"/>
      <w:r w:rsidRPr="00AA6817">
        <w:rPr>
          <w:rFonts w:eastAsia="Calibri"/>
        </w:rPr>
        <w:t xml:space="preserve"> </w:t>
      </w:r>
      <w:proofErr w:type="spellStart"/>
      <w:r w:rsidRPr="00AA6817">
        <w:rPr>
          <w:rFonts w:eastAsia="Calibri"/>
        </w:rPr>
        <w:t>истраживач</w:t>
      </w:r>
      <w:proofErr w:type="spellEnd"/>
      <w:r w:rsidRPr="00AA6817">
        <w:rPr>
          <w:rFonts w:eastAsia="Calibri"/>
        </w:rPr>
        <w:t xml:space="preserve"> </w:t>
      </w:r>
      <w:proofErr w:type="spellStart"/>
      <w:r w:rsidRPr="00AA6817">
        <w:rPr>
          <w:rFonts w:eastAsia="Calibri"/>
        </w:rPr>
        <w:t>за</w:t>
      </w:r>
      <w:proofErr w:type="spellEnd"/>
      <w:r w:rsidRPr="00AA6817">
        <w:rPr>
          <w:rFonts w:eastAsia="Calibri"/>
        </w:rPr>
        <w:t xml:space="preserve"> </w:t>
      </w:r>
      <w:proofErr w:type="spellStart"/>
      <w:r w:rsidRPr="00AA6817">
        <w:rPr>
          <w:rFonts w:eastAsia="Calibri"/>
        </w:rPr>
        <w:t>Универзитет</w:t>
      </w:r>
      <w:proofErr w:type="spellEnd"/>
      <w:r w:rsidRPr="00AA6817">
        <w:rPr>
          <w:rFonts w:eastAsia="Calibri"/>
        </w:rPr>
        <w:t xml:space="preserve"> у </w:t>
      </w:r>
      <w:proofErr w:type="spellStart"/>
      <w:r w:rsidRPr="00AA6817">
        <w:rPr>
          <w:rFonts w:eastAsia="Calibri"/>
        </w:rPr>
        <w:t>Београду</w:t>
      </w:r>
      <w:proofErr w:type="spellEnd"/>
      <w:r>
        <w:rPr>
          <w:rFonts w:eastAsia="Calibri"/>
        </w:rPr>
        <w:t xml:space="preserve">, </w:t>
      </w:r>
      <w:proofErr w:type="spellStart"/>
      <w:r w:rsidRPr="00AA6817">
        <w:rPr>
          <w:rFonts w:eastAsia="Calibri"/>
        </w:rPr>
        <w:t>бр</w:t>
      </w:r>
      <w:proofErr w:type="spellEnd"/>
      <w:r w:rsidRPr="00AA6817">
        <w:rPr>
          <w:rFonts w:eastAsia="Calibri"/>
        </w:rPr>
        <w:t xml:space="preserve">. </w:t>
      </w:r>
      <w:proofErr w:type="spellStart"/>
      <w:r w:rsidRPr="00AA6817">
        <w:rPr>
          <w:rFonts w:eastAsia="Calibri"/>
        </w:rPr>
        <w:t>пројекта</w:t>
      </w:r>
      <w:proofErr w:type="spellEnd"/>
      <w:r w:rsidRPr="00AA6817">
        <w:rPr>
          <w:rFonts w:eastAsia="Calibri"/>
        </w:rPr>
        <w:t xml:space="preserve"> NL56244.041.16</w:t>
      </w:r>
      <w:r>
        <w:rPr>
          <w:rFonts w:eastAsia="Calibri"/>
        </w:rPr>
        <w:t xml:space="preserve">, </w:t>
      </w:r>
      <w:proofErr w:type="spellStart"/>
      <w:r w:rsidRPr="00AA6817">
        <w:rPr>
          <w:rFonts w:eastAsia="Calibri"/>
        </w:rPr>
        <w:t>носилац</w:t>
      </w:r>
      <w:proofErr w:type="spellEnd"/>
      <w:r w:rsidRPr="00AA6817">
        <w:rPr>
          <w:rFonts w:eastAsia="Calibri"/>
        </w:rPr>
        <w:t xml:space="preserve">: </w:t>
      </w:r>
      <w:proofErr w:type="spellStart"/>
      <w:r w:rsidRPr="00AA6817">
        <w:rPr>
          <w:rFonts w:eastAsia="Calibri"/>
        </w:rPr>
        <w:t>Универзитет</w:t>
      </w:r>
      <w:proofErr w:type="spellEnd"/>
      <w:r w:rsidRPr="00AA6817">
        <w:rPr>
          <w:rFonts w:eastAsia="Calibri"/>
        </w:rPr>
        <w:t xml:space="preserve"> у </w:t>
      </w:r>
      <w:proofErr w:type="spellStart"/>
      <w:r w:rsidRPr="00AA6817">
        <w:rPr>
          <w:rFonts w:eastAsia="Calibri"/>
        </w:rPr>
        <w:t>Утрехту</w:t>
      </w:r>
      <w:proofErr w:type="spellEnd"/>
      <w:r w:rsidRPr="00AA6817">
        <w:rPr>
          <w:rFonts w:eastAsia="Calibri"/>
        </w:rPr>
        <w:t xml:space="preserve"> и </w:t>
      </w:r>
      <w:proofErr w:type="spellStart"/>
      <w:r w:rsidRPr="00AA6817">
        <w:rPr>
          <w:rFonts w:eastAsia="Calibri"/>
        </w:rPr>
        <w:t>Фондација</w:t>
      </w:r>
      <w:proofErr w:type="spellEnd"/>
      <w:r w:rsidRPr="00AA6817">
        <w:rPr>
          <w:rFonts w:eastAsia="Calibri"/>
        </w:rPr>
        <w:t xml:space="preserve"> </w:t>
      </w:r>
      <w:proofErr w:type="spellStart"/>
      <w:r w:rsidRPr="00AA6817">
        <w:rPr>
          <w:rFonts w:eastAsia="Calibri"/>
        </w:rPr>
        <w:t>за</w:t>
      </w:r>
      <w:proofErr w:type="spellEnd"/>
      <w:r w:rsidRPr="00AA6817">
        <w:rPr>
          <w:rFonts w:eastAsia="Calibri"/>
        </w:rPr>
        <w:t xml:space="preserve"> </w:t>
      </w:r>
      <w:proofErr w:type="spellStart"/>
      <w:r w:rsidRPr="00AA6817">
        <w:rPr>
          <w:rFonts w:eastAsia="Calibri"/>
        </w:rPr>
        <w:t>периферне</w:t>
      </w:r>
      <w:proofErr w:type="spellEnd"/>
      <w:r w:rsidRPr="00AA6817">
        <w:rPr>
          <w:rFonts w:eastAsia="Calibri"/>
        </w:rPr>
        <w:t xml:space="preserve"> </w:t>
      </w:r>
      <w:proofErr w:type="spellStart"/>
      <w:r w:rsidRPr="00AA6817">
        <w:rPr>
          <w:rFonts w:eastAsia="Calibri"/>
        </w:rPr>
        <w:t>нерве</w:t>
      </w:r>
      <w:proofErr w:type="spellEnd"/>
      <w:r w:rsidRPr="00AA6817">
        <w:rPr>
          <w:rFonts w:eastAsia="Calibri"/>
        </w:rPr>
        <w:t>,</w:t>
      </w:r>
      <w:r>
        <w:rPr>
          <w:rFonts w:eastAsia="Calibri"/>
        </w:rPr>
        <w:t xml:space="preserve"> </w:t>
      </w:r>
      <w:proofErr w:type="spellStart"/>
      <w:r w:rsidRPr="00AA6817">
        <w:rPr>
          <w:rFonts w:eastAsia="Calibri"/>
        </w:rPr>
        <w:t>руководилац</w:t>
      </w:r>
      <w:proofErr w:type="spellEnd"/>
      <w:r w:rsidRPr="00AA6817">
        <w:rPr>
          <w:rFonts w:eastAsia="Calibri"/>
        </w:rPr>
        <w:t xml:space="preserve">: </w:t>
      </w:r>
      <w:proofErr w:type="spellStart"/>
      <w:r w:rsidRPr="00AA6817">
        <w:rPr>
          <w:rFonts w:eastAsia="Calibri"/>
        </w:rPr>
        <w:t>проф</w:t>
      </w:r>
      <w:proofErr w:type="spellEnd"/>
      <w:r w:rsidRPr="00AA6817">
        <w:rPr>
          <w:rFonts w:eastAsia="Calibri"/>
        </w:rPr>
        <w:t xml:space="preserve">. </w:t>
      </w:r>
      <w:proofErr w:type="spellStart"/>
      <w:r w:rsidRPr="00AA6817">
        <w:rPr>
          <w:rFonts w:eastAsia="Calibri"/>
        </w:rPr>
        <w:t>Ингемар</w:t>
      </w:r>
      <w:proofErr w:type="spellEnd"/>
      <w:r w:rsidRPr="00AA6817">
        <w:rPr>
          <w:rFonts w:eastAsia="Calibri"/>
        </w:rPr>
        <w:t xml:space="preserve"> </w:t>
      </w:r>
      <w:proofErr w:type="spellStart"/>
      <w:r w:rsidRPr="00AA6817">
        <w:rPr>
          <w:rFonts w:eastAsia="Calibri"/>
        </w:rPr>
        <w:t>Меркис</w:t>
      </w:r>
      <w:proofErr w:type="spellEnd"/>
      <w:r w:rsidRPr="00AA6817">
        <w:rPr>
          <w:rFonts w:eastAsia="Calibri"/>
        </w:rPr>
        <w:t xml:space="preserve">, </w:t>
      </w:r>
      <w:proofErr w:type="spellStart"/>
      <w:r w:rsidRPr="00AA6817">
        <w:rPr>
          <w:rFonts w:eastAsia="Calibri"/>
        </w:rPr>
        <w:t>Универзитет</w:t>
      </w:r>
      <w:proofErr w:type="spellEnd"/>
      <w:r w:rsidRPr="00AA6817">
        <w:rPr>
          <w:rFonts w:eastAsia="Calibri"/>
        </w:rPr>
        <w:t xml:space="preserve"> у </w:t>
      </w:r>
      <w:proofErr w:type="spellStart"/>
      <w:r w:rsidRPr="00AA6817">
        <w:rPr>
          <w:rFonts w:eastAsia="Calibri"/>
        </w:rPr>
        <w:t>Мастрихту</w:t>
      </w:r>
      <w:proofErr w:type="spellEnd"/>
      <w:r w:rsidRPr="00AA6817">
        <w:rPr>
          <w:rFonts w:eastAsia="Calibri"/>
        </w:rPr>
        <w:t xml:space="preserve">; </w:t>
      </w:r>
      <w:proofErr w:type="spellStart"/>
      <w:r w:rsidRPr="00AA6817">
        <w:rPr>
          <w:rFonts w:eastAsia="Calibri"/>
        </w:rPr>
        <w:t>проф</w:t>
      </w:r>
      <w:proofErr w:type="spellEnd"/>
      <w:r w:rsidRPr="00AA6817">
        <w:rPr>
          <w:rFonts w:eastAsia="Calibri"/>
        </w:rPr>
        <w:t xml:space="preserve">. </w:t>
      </w:r>
      <w:proofErr w:type="spellStart"/>
      <w:r w:rsidRPr="00AA6817">
        <w:rPr>
          <w:rFonts w:eastAsia="Calibri"/>
        </w:rPr>
        <w:t>Карин</w:t>
      </w:r>
      <w:proofErr w:type="spellEnd"/>
      <w:r w:rsidRPr="00AA6817">
        <w:rPr>
          <w:rFonts w:eastAsia="Calibri"/>
        </w:rPr>
        <w:t xml:space="preserve"> </w:t>
      </w:r>
      <w:proofErr w:type="spellStart"/>
      <w:r w:rsidRPr="00AA6817">
        <w:rPr>
          <w:rFonts w:eastAsia="Calibri"/>
        </w:rPr>
        <w:t>Фабер</w:t>
      </w:r>
      <w:proofErr w:type="spellEnd"/>
      <w:r w:rsidRPr="00AA6817">
        <w:rPr>
          <w:rFonts w:eastAsia="Calibri"/>
        </w:rPr>
        <w:t xml:space="preserve">, </w:t>
      </w:r>
      <w:proofErr w:type="spellStart"/>
      <w:r w:rsidRPr="00AA6817">
        <w:rPr>
          <w:rFonts w:eastAsia="Calibri"/>
        </w:rPr>
        <w:t>Универзитет</w:t>
      </w:r>
      <w:proofErr w:type="spellEnd"/>
      <w:r w:rsidRPr="00AA6817">
        <w:rPr>
          <w:rFonts w:eastAsia="Calibri"/>
        </w:rPr>
        <w:t xml:space="preserve"> у </w:t>
      </w:r>
      <w:proofErr w:type="spellStart"/>
      <w:r w:rsidRPr="00AA6817">
        <w:rPr>
          <w:rFonts w:eastAsia="Calibri"/>
        </w:rPr>
        <w:t>Мастрихту</w:t>
      </w:r>
      <w:proofErr w:type="spellEnd"/>
      <w:r w:rsidRPr="00AA6817">
        <w:rPr>
          <w:rFonts w:eastAsia="Calibri"/>
        </w:rPr>
        <w:t xml:space="preserve">; </w:t>
      </w:r>
      <w:proofErr w:type="spellStart"/>
      <w:r w:rsidRPr="00AA6817">
        <w:rPr>
          <w:rFonts w:eastAsia="Calibri"/>
        </w:rPr>
        <w:t>проф</w:t>
      </w:r>
      <w:proofErr w:type="spellEnd"/>
      <w:r w:rsidRPr="00AA6817">
        <w:rPr>
          <w:rFonts w:eastAsia="Calibri"/>
        </w:rPr>
        <w:t xml:space="preserve">. </w:t>
      </w:r>
      <w:proofErr w:type="spellStart"/>
      <w:r w:rsidRPr="00AA6817">
        <w:rPr>
          <w:rFonts w:eastAsia="Calibri"/>
        </w:rPr>
        <w:t>Николет</w:t>
      </w:r>
      <w:proofErr w:type="spellEnd"/>
      <w:r w:rsidRPr="00AA6817">
        <w:rPr>
          <w:rFonts w:eastAsia="Calibri"/>
        </w:rPr>
        <w:t xml:space="preserve"> </w:t>
      </w:r>
      <w:proofErr w:type="spellStart"/>
      <w:r w:rsidRPr="00AA6817">
        <w:rPr>
          <w:rFonts w:eastAsia="Calibri"/>
        </w:rPr>
        <w:t>Нотерманс</w:t>
      </w:r>
      <w:proofErr w:type="spellEnd"/>
      <w:r w:rsidRPr="00AA6817">
        <w:rPr>
          <w:rFonts w:eastAsia="Calibri"/>
        </w:rPr>
        <w:t xml:space="preserve">, </w:t>
      </w:r>
      <w:proofErr w:type="spellStart"/>
      <w:r w:rsidRPr="00AA6817">
        <w:rPr>
          <w:rFonts w:eastAsia="Calibri"/>
        </w:rPr>
        <w:t>Универзитет</w:t>
      </w:r>
      <w:proofErr w:type="spellEnd"/>
      <w:r w:rsidRPr="00AA6817">
        <w:rPr>
          <w:rFonts w:eastAsia="Calibri"/>
        </w:rPr>
        <w:t xml:space="preserve"> у </w:t>
      </w:r>
      <w:proofErr w:type="spellStart"/>
      <w:r w:rsidRPr="00AA6817">
        <w:rPr>
          <w:rFonts w:eastAsia="Calibri"/>
        </w:rPr>
        <w:t>Утрехту</w:t>
      </w:r>
      <w:proofErr w:type="spellEnd"/>
    </w:p>
    <w:p w14:paraId="265C5053" w14:textId="77777777" w:rsidR="00AA6817" w:rsidRDefault="00AA6817" w:rsidP="005769BE">
      <w:pPr>
        <w:pStyle w:val="ListParagraph"/>
        <w:numPr>
          <w:ilvl w:val="0"/>
          <w:numId w:val="29"/>
        </w:numPr>
        <w:jc w:val="both"/>
        <w:rPr>
          <w:rFonts w:eastAsia="Calibri"/>
        </w:rPr>
      </w:pPr>
      <w:proofErr w:type="spellStart"/>
      <w:r w:rsidRPr="00AA6817">
        <w:rPr>
          <w:rFonts w:eastAsia="Calibri"/>
        </w:rPr>
        <w:t>Примена</w:t>
      </w:r>
      <w:proofErr w:type="spellEnd"/>
      <w:r w:rsidRPr="00AA6817">
        <w:rPr>
          <w:rFonts w:eastAsia="Calibri"/>
        </w:rPr>
        <w:t xml:space="preserve"> </w:t>
      </w:r>
      <w:proofErr w:type="spellStart"/>
      <w:r w:rsidRPr="00AA6817">
        <w:rPr>
          <w:rFonts w:eastAsia="Calibri"/>
        </w:rPr>
        <w:t>магнетне</w:t>
      </w:r>
      <w:proofErr w:type="spellEnd"/>
      <w:r w:rsidRPr="00AA6817">
        <w:rPr>
          <w:rFonts w:eastAsia="Calibri"/>
        </w:rPr>
        <w:t xml:space="preserve"> </w:t>
      </w:r>
      <w:proofErr w:type="spellStart"/>
      <w:r w:rsidRPr="00AA6817">
        <w:rPr>
          <w:rFonts w:eastAsia="Calibri"/>
        </w:rPr>
        <w:t>резонанце</w:t>
      </w:r>
      <w:proofErr w:type="spellEnd"/>
      <w:r w:rsidRPr="00AA6817">
        <w:rPr>
          <w:rFonts w:eastAsia="Calibri"/>
        </w:rPr>
        <w:t xml:space="preserve"> и </w:t>
      </w:r>
      <w:proofErr w:type="spellStart"/>
      <w:r w:rsidRPr="00AA6817">
        <w:rPr>
          <w:rFonts w:eastAsia="Calibri"/>
        </w:rPr>
        <w:t>магнетне</w:t>
      </w:r>
      <w:proofErr w:type="spellEnd"/>
      <w:r w:rsidRPr="00AA6817">
        <w:rPr>
          <w:rFonts w:eastAsia="Calibri"/>
        </w:rPr>
        <w:t xml:space="preserve"> </w:t>
      </w:r>
      <w:proofErr w:type="spellStart"/>
      <w:r w:rsidRPr="00AA6817">
        <w:rPr>
          <w:rFonts w:eastAsia="Calibri"/>
        </w:rPr>
        <w:t>спектроскопије</w:t>
      </w:r>
      <w:proofErr w:type="spellEnd"/>
      <w:r w:rsidRPr="00AA6817">
        <w:rPr>
          <w:rFonts w:eastAsia="Calibri"/>
        </w:rPr>
        <w:t xml:space="preserve"> у </w:t>
      </w:r>
      <w:proofErr w:type="spellStart"/>
      <w:r w:rsidRPr="00AA6817">
        <w:rPr>
          <w:rFonts w:eastAsia="Calibri"/>
        </w:rPr>
        <w:t>неуромишићним</w:t>
      </w:r>
      <w:proofErr w:type="spellEnd"/>
      <w:r w:rsidRPr="00AA6817">
        <w:rPr>
          <w:rFonts w:eastAsia="Calibri"/>
        </w:rPr>
        <w:t xml:space="preserve"> </w:t>
      </w:r>
      <w:proofErr w:type="spellStart"/>
      <w:r w:rsidRPr="00AA6817">
        <w:rPr>
          <w:rFonts w:eastAsia="Calibri"/>
        </w:rPr>
        <w:t>болестима</w:t>
      </w:r>
      <w:proofErr w:type="spellEnd"/>
      <w:r w:rsidRPr="00AA6817">
        <w:rPr>
          <w:rFonts w:eastAsia="Calibri"/>
        </w:rPr>
        <w:t xml:space="preserve"> (MYO-MRI)</w:t>
      </w:r>
      <w:r>
        <w:rPr>
          <w:rFonts w:eastAsia="Calibri"/>
        </w:rPr>
        <w:t xml:space="preserve">, </w:t>
      </w:r>
      <w:proofErr w:type="spellStart"/>
      <w:r w:rsidRPr="00AA6817">
        <w:rPr>
          <w:rFonts w:eastAsia="Calibri"/>
        </w:rPr>
        <w:t>од</w:t>
      </w:r>
      <w:proofErr w:type="spellEnd"/>
      <w:r w:rsidRPr="00AA6817">
        <w:rPr>
          <w:rFonts w:eastAsia="Calibri"/>
        </w:rPr>
        <w:t xml:space="preserve"> 2015. и </w:t>
      </w:r>
      <w:proofErr w:type="spellStart"/>
      <w:r w:rsidRPr="00AA6817">
        <w:rPr>
          <w:rFonts w:eastAsia="Calibri"/>
        </w:rPr>
        <w:t>даље</w:t>
      </w:r>
      <w:proofErr w:type="spellEnd"/>
      <w:r>
        <w:rPr>
          <w:rFonts w:eastAsia="Calibri"/>
        </w:rPr>
        <w:t xml:space="preserve">, </w:t>
      </w:r>
      <w:proofErr w:type="spellStart"/>
      <w:r w:rsidRPr="00AA6817">
        <w:rPr>
          <w:rFonts w:eastAsia="Calibri"/>
        </w:rPr>
        <w:t>члан</w:t>
      </w:r>
      <w:proofErr w:type="spellEnd"/>
      <w:r w:rsidRPr="00AA6817">
        <w:rPr>
          <w:rFonts w:eastAsia="Calibri"/>
        </w:rPr>
        <w:t xml:space="preserve"> </w:t>
      </w:r>
      <w:proofErr w:type="spellStart"/>
      <w:r w:rsidRPr="00AA6817">
        <w:rPr>
          <w:rFonts w:eastAsia="Calibri"/>
        </w:rPr>
        <w:t>истраживачког</w:t>
      </w:r>
      <w:proofErr w:type="spellEnd"/>
      <w:r w:rsidRPr="00AA6817">
        <w:rPr>
          <w:rFonts w:eastAsia="Calibri"/>
        </w:rPr>
        <w:t xml:space="preserve"> </w:t>
      </w:r>
      <w:proofErr w:type="spellStart"/>
      <w:r w:rsidRPr="00AA6817">
        <w:rPr>
          <w:rFonts w:eastAsia="Calibri"/>
        </w:rPr>
        <w:t>тима</w:t>
      </w:r>
      <w:proofErr w:type="spellEnd"/>
      <w:r w:rsidRPr="00AA6817">
        <w:rPr>
          <w:rFonts w:eastAsia="Calibri"/>
        </w:rPr>
        <w:t xml:space="preserve"> </w:t>
      </w:r>
      <w:proofErr w:type="spellStart"/>
      <w:r w:rsidRPr="00AA6817">
        <w:rPr>
          <w:rFonts w:eastAsia="Calibri"/>
        </w:rPr>
        <w:t>Универзитета</w:t>
      </w:r>
      <w:proofErr w:type="spellEnd"/>
      <w:r w:rsidRPr="00AA6817">
        <w:rPr>
          <w:rFonts w:eastAsia="Calibri"/>
        </w:rPr>
        <w:t xml:space="preserve"> у </w:t>
      </w:r>
      <w:proofErr w:type="spellStart"/>
      <w:r w:rsidRPr="00AA6817">
        <w:rPr>
          <w:rFonts w:eastAsia="Calibri"/>
        </w:rPr>
        <w:t>Београду</w:t>
      </w:r>
      <w:proofErr w:type="spellEnd"/>
      <w:r>
        <w:rPr>
          <w:rFonts w:eastAsia="Calibri"/>
        </w:rPr>
        <w:t xml:space="preserve">, </w:t>
      </w:r>
      <w:proofErr w:type="spellStart"/>
      <w:r w:rsidRPr="00AA6817">
        <w:rPr>
          <w:rFonts w:eastAsia="Calibri"/>
        </w:rPr>
        <w:t>бр</w:t>
      </w:r>
      <w:proofErr w:type="spellEnd"/>
      <w:r w:rsidRPr="00AA6817">
        <w:rPr>
          <w:rFonts w:eastAsia="Calibri"/>
        </w:rPr>
        <w:t xml:space="preserve">. </w:t>
      </w:r>
      <w:proofErr w:type="spellStart"/>
      <w:r w:rsidRPr="00AA6817">
        <w:rPr>
          <w:rFonts w:eastAsia="Calibri"/>
        </w:rPr>
        <w:t>пројекта</w:t>
      </w:r>
      <w:proofErr w:type="spellEnd"/>
      <w:r w:rsidRPr="00AA6817">
        <w:rPr>
          <w:rFonts w:eastAsia="Calibri"/>
        </w:rPr>
        <w:t xml:space="preserve"> COST BM1304</w:t>
      </w:r>
      <w:r>
        <w:rPr>
          <w:rFonts w:eastAsia="Calibri"/>
        </w:rPr>
        <w:t xml:space="preserve">, </w:t>
      </w:r>
      <w:proofErr w:type="spellStart"/>
      <w:r w:rsidRPr="00AA6817">
        <w:rPr>
          <w:rFonts w:eastAsia="Calibri"/>
        </w:rPr>
        <w:t>носилац</w:t>
      </w:r>
      <w:proofErr w:type="spellEnd"/>
      <w:r w:rsidRPr="00AA6817">
        <w:rPr>
          <w:rFonts w:eastAsia="Calibri"/>
        </w:rPr>
        <w:t xml:space="preserve">: </w:t>
      </w:r>
      <w:r w:rsidRPr="00AA6817">
        <w:rPr>
          <w:rFonts w:eastAsia="Calibri"/>
        </w:rPr>
        <w:lastRenderedPageBreak/>
        <w:t xml:space="preserve">COST, EU Framework </w:t>
      </w:r>
      <w:proofErr w:type="spellStart"/>
      <w:r w:rsidRPr="00AA6817">
        <w:rPr>
          <w:rFonts w:eastAsia="Calibri"/>
        </w:rPr>
        <w:t>Programme</w:t>
      </w:r>
      <w:proofErr w:type="spellEnd"/>
      <w:r w:rsidRPr="00AA6817">
        <w:rPr>
          <w:rFonts w:eastAsia="Calibri"/>
        </w:rPr>
        <w:t xml:space="preserve"> Horizon 2020, </w:t>
      </w:r>
      <w:proofErr w:type="spellStart"/>
      <w:r w:rsidRPr="00AA6817">
        <w:rPr>
          <w:rFonts w:eastAsia="Calibri"/>
        </w:rPr>
        <w:t>Универзитет</w:t>
      </w:r>
      <w:proofErr w:type="spellEnd"/>
      <w:r w:rsidRPr="00AA6817">
        <w:rPr>
          <w:rFonts w:eastAsia="Calibri"/>
        </w:rPr>
        <w:t xml:space="preserve"> у </w:t>
      </w:r>
      <w:proofErr w:type="spellStart"/>
      <w:r w:rsidRPr="00AA6817">
        <w:rPr>
          <w:rFonts w:eastAsia="Calibri"/>
        </w:rPr>
        <w:t>Њукаслу</w:t>
      </w:r>
      <w:proofErr w:type="spellEnd"/>
      <w:r w:rsidRPr="00AA6817">
        <w:rPr>
          <w:rFonts w:eastAsia="Calibri"/>
        </w:rPr>
        <w:t xml:space="preserve">, </w:t>
      </w:r>
      <w:proofErr w:type="spellStart"/>
      <w:r w:rsidRPr="00AA6817">
        <w:rPr>
          <w:rFonts w:eastAsia="Calibri"/>
        </w:rPr>
        <w:t>Институт</w:t>
      </w:r>
      <w:proofErr w:type="spellEnd"/>
      <w:r w:rsidRPr="00AA6817">
        <w:rPr>
          <w:rFonts w:eastAsia="Calibri"/>
        </w:rPr>
        <w:t xml:space="preserve"> </w:t>
      </w:r>
      <w:proofErr w:type="spellStart"/>
      <w:r w:rsidRPr="00AA6817">
        <w:rPr>
          <w:rFonts w:eastAsia="Calibri"/>
        </w:rPr>
        <w:t>за</w:t>
      </w:r>
      <w:proofErr w:type="spellEnd"/>
      <w:r w:rsidRPr="00AA6817">
        <w:rPr>
          <w:rFonts w:eastAsia="Calibri"/>
        </w:rPr>
        <w:t xml:space="preserve"> </w:t>
      </w:r>
      <w:proofErr w:type="spellStart"/>
      <w:r w:rsidRPr="00AA6817">
        <w:rPr>
          <w:rFonts w:eastAsia="Calibri"/>
        </w:rPr>
        <w:t>миологију</w:t>
      </w:r>
      <w:proofErr w:type="spellEnd"/>
      <w:r w:rsidRPr="00AA6817">
        <w:rPr>
          <w:rFonts w:eastAsia="Calibri"/>
        </w:rPr>
        <w:t xml:space="preserve"> у </w:t>
      </w:r>
      <w:proofErr w:type="spellStart"/>
      <w:r w:rsidRPr="00AA6817">
        <w:rPr>
          <w:rFonts w:eastAsia="Calibri"/>
        </w:rPr>
        <w:t>Паризу</w:t>
      </w:r>
      <w:proofErr w:type="spellEnd"/>
      <w:r>
        <w:rPr>
          <w:rFonts w:eastAsia="Calibri"/>
        </w:rPr>
        <w:t xml:space="preserve">, </w:t>
      </w:r>
      <w:proofErr w:type="spellStart"/>
      <w:r w:rsidRPr="00AA6817">
        <w:rPr>
          <w:rFonts w:eastAsia="Calibri"/>
        </w:rPr>
        <w:t>руководилац</w:t>
      </w:r>
      <w:proofErr w:type="spellEnd"/>
      <w:r w:rsidRPr="00AA6817">
        <w:rPr>
          <w:rFonts w:eastAsia="Calibri"/>
        </w:rPr>
        <w:t xml:space="preserve">: </w:t>
      </w:r>
      <w:proofErr w:type="spellStart"/>
      <w:r w:rsidRPr="00AA6817">
        <w:rPr>
          <w:rFonts w:eastAsia="Calibri"/>
        </w:rPr>
        <w:t>проф</w:t>
      </w:r>
      <w:proofErr w:type="spellEnd"/>
      <w:r w:rsidRPr="00AA6817">
        <w:rPr>
          <w:rFonts w:eastAsia="Calibri"/>
        </w:rPr>
        <w:t xml:space="preserve">. </w:t>
      </w:r>
      <w:proofErr w:type="spellStart"/>
      <w:r w:rsidRPr="00AA6817">
        <w:rPr>
          <w:rFonts w:eastAsia="Calibri"/>
        </w:rPr>
        <w:t>др</w:t>
      </w:r>
      <w:proofErr w:type="spellEnd"/>
      <w:r w:rsidRPr="00AA6817">
        <w:rPr>
          <w:rFonts w:eastAsia="Calibri"/>
        </w:rPr>
        <w:t xml:space="preserve"> </w:t>
      </w:r>
      <w:proofErr w:type="spellStart"/>
      <w:r w:rsidRPr="00AA6817">
        <w:rPr>
          <w:rFonts w:eastAsia="Calibri"/>
        </w:rPr>
        <w:t>Фолкер</w:t>
      </w:r>
      <w:proofErr w:type="spellEnd"/>
      <w:r w:rsidRPr="00AA6817">
        <w:rPr>
          <w:rFonts w:eastAsia="Calibri"/>
        </w:rPr>
        <w:t xml:space="preserve"> </w:t>
      </w:r>
      <w:proofErr w:type="spellStart"/>
      <w:r w:rsidRPr="00AA6817">
        <w:rPr>
          <w:rFonts w:eastAsia="Calibri"/>
        </w:rPr>
        <w:t>Штрауб</w:t>
      </w:r>
      <w:proofErr w:type="spellEnd"/>
      <w:r w:rsidRPr="00AA6817">
        <w:rPr>
          <w:rFonts w:eastAsia="Calibri"/>
        </w:rPr>
        <w:t xml:space="preserve">, </w:t>
      </w:r>
      <w:proofErr w:type="spellStart"/>
      <w:r w:rsidRPr="00AA6817">
        <w:rPr>
          <w:rFonts w:eastAsia="Calibri"/>
        </w:rPr>
        <w:t>Универзитет</w:t>
      </w:r>
      <w:proofErr w:type="spellEnd"/>
      <w:r w:rsidRPr="00AA6817">
        <w:rPr>
          <w:rFonts w:eastAsia="Calibri"/>
        </w:rPr>
        <w:t xml:space="preserve"> у </w:t>
      </w:r>
      <w:proofErr w:type="spellStart"/>
      <w:r w:rsidRPr="00AA6817">
        <w:rPr>
          <w:rFonts w:eastAsia="Calibri"/>
        </w:rPr>
        <w:t>Њукаслу</w:t>
      </w:r>
      <w:proofErr w:type="spellEnd"/>
    </w:p>
    <w:p w14:paraId="3E825499" w14:textId="77777777" w:rsidR="00AA6817" w:rsidRDefault="00AA6817" w:rsidP="005769BE">
      <w:pPr>
        <w:pStyle w:val="ListParagraph"/>
        <w:numPr>
          <w:ilvl w:val="0"/>
          <w:numId w:val="29"/>
        </w:numPr>
        <w:jc w:val="both"/>
        <w:rPr>
          <w:rFonts w:eastAsia="Calibri"/>
        </w:rPr>
      </w:pPr>
      <w:proofErr w:type="spellStart"/>
      <w:r w:rsidRPr="00AA6817">
        <w:rPr>
          <w:rFonts w:eastAsia="Calibri"/>
        </w:rPr>
        <w:t>Примена</w:t>
      </w:r>
      <w:proofErr w:type="spellEnd"/>
      <w:r w:rsidRPr="00AA6817">
        <w:rPr>
          <w:rFonts w:eastAsia="Calibri"/>
        </w:rPr>
        <w:t xml:space="preserve"> </w:t>
      </w:r>
      <w:proofErr w:type="spellStart"/>
      <w:r w:rsidRPr="00AA6817">
        <w:rPr>
          <w:rFonts w:eastAsia="Calibri"/>
        </w:rPr>
        <w:t>технологија</w:t>
      </w:r>
      <w:proofErr w:type="spellEnd"/>
      <w:r w:rsidRPr="00AA6817">
        <w:rPr>
          <w:rFonts w:eastAsia="Calibri"/>
        </w:rPr>
        <w:t xml:space="preserve"> </w:t>
      </w:r>
      <w:proofErr w:type="spellStart"/>
      <w:r w:rsidRPr="00AA6817">
        <w:rPr>
          <w:rFonts w:eastAsia="Calibri"/>
        </w:rPr>
        <w:t>нове</w:t>
      </w:r>
      <w:proofErr w:type="spellEnd"/>
      <w:r w:rsidRPr="00AA6817">
        <w:rPr>
          <w:rFonts w:eastAsia="Calibri"/>
        </w:rPr>
        <w:t xml:space="preserve"> </w:t>
      </w:r>
      <w:proofErr w:type="spellStart"/>
      <w:r w:rsidRPr="00AA6817">
        <w:rPr>
          <w:rFonts w:eastAsia="Calibri"/>
        </w:rPr>
        <w:t>генерације</w:t>
      </w:r>
      <w:proofErr w:type="spellEnd"/>
      <w:r w:rsidRPr="00AA6817">
        <w:rPr>
          <w:rFonts w:eastAsia="Calibri"/>
        </w:rPr>
        <w:t xml:space="preserve"> </w:t>
      </w:r>
      <w:proofErr w:type="spellStart"/>
      <w:r w:rsidRPr="00AA6817">
        <w:rPr>
          <w:rFonts w:eastAsia="Calibri"/>
        </w:rPr>
        <w:t>за</w:t>
      </w:r>
      <w:proofErr w:type="spellEnd"/>
      <w:r w:rsidRPr="00AA6817">
        <w:rPr>
          <w:rFonts w:eastAsia="Calibri"/>
        </w:rPr>
        <w:t xml:space="preserve"> </w:t>
      </w:r>
      <w:proofErr w:type="spellStart"/>
      <w:r w:rsidRPr="00AA6817">
        <w:rPr>
          <w:rFonts w:eastAsia="Calibri"/>
        </w:rPr>
        <w:t>секвенцирање</w:t>
      </w:r>
      <w:proofErr w:type="spellEnd"/>
      <w:r w:rsidRPr="00AA6817">
        <w:rPr>
          <w:rFonts w:eastAsia="Calibri"/>
        </w:rPr>
        <w:t xml:space="preserve"> </w:t>
      </w:r>
      <w:proofErr w:type="spellStart"/>
      <w:r w:rsidRPr="00AA6817">
        <w:rPr>
          <w:rFonts w:eastAsia="Calibri"/>
        </w:rPr>
        <w:t>генома</w:t>
      </w:r>
      <w:proofErr w:type="spellEnd"/>
      <w:r w:rsidRPr="00AA6817">
        <w:rPr>
          <w:rFonts w:eastAsia="Calibri"/>
        </w:rPr>
        <w:t xml:space="preserve"> </w:t>
      </w:r>
      <w:proofErr w:type="spellStart"/>
      <w:r w:rsidRPr="00AA6817">
        <w:rPr>
          <w:rFonts w:eastAsia="Calibri"/>
        </w:rPr>
        <w:t>болесника</w:t>
      </w:r>
      <w:proofErr w:type="spellEnd"/>
      <w:r w:rsidRPr="00AA6817">
        <w:rPr>
          <w:rFonts w:eastAsia="Calibri"/>
        </w:rPr>
        <w:t xml:space="preserve"> </w:t>
      </w:r>
      <w:proofErr w:type="spellStart"/>
      <w:r w:rsidRPr="00AA6817">
        <w:rPr>
          <w:rFonts w:eastAsia="Calibri"/>
        </w:rPr>
        <w:t>са</w:t>
      </w:r>
      <w:proofErr w:type="spellEnd"/>
      <w:r w:rsidRPr="00AA6817">
        <w:rPr>
          <w:rFonts w:eastAsia="Calibri"/>
        </w:rPr>
        <w:t xml:space="preserve"> </w:t>
      </w:r>
      <w:proofErr w:type="spellStart"/>
      <w:r w:rsidRPr="00AA6817">
        <w:rPr>
          <w:rFonts w:eastAsia="Calibri"/>
        </w:rPr>
        <w:t>неразјашњеним</w:t>
      </w:r>
      <w:proofErr w:type="spellEnd"/>
      <w:r w:rsidRPr="00AA6817">
        <w:rPr>
          <w:rFonts w:eastAsia="Calibri"/>
        </w:rPr>
        <w:t xml:space="preserve"> </w:t>
      </w:r>
      <w:proofErr w:type="spellStart"/>
      <w:r w:rsidRPr="00AA6817">
        <w:rPr>
          <w:rFonts w:eastAsia="Calibri"/>
        </w:rPr>
        <w:t>удно-појасним</w:t>
      </w:r>
      <w:proofErr w:type="spellEnd"/>
      <w:r w:rsidRPr="00AA6817">
        <w:rPr>
          <w:rFonts w:eastAsia="Calibri"/>
        </w:rPr>
        <w:t xml:space="preserve"> </w:t>
      </w:r>
      <w:proofErr w:type="spellStart"/>
      <w:r w:rsidRPr="00AA6817">
        <w:rPr>
          <w:rFonts w:eastAsia="Calibri"/>
        </w:rPr>
        <w:t>слабостима</w:t>
      </w:r>
      <w:proofErr w:type="spellEnd"/>
      <w:r w:rsidRPr="00AA6817">
        <w:rPr>
          <w:rFonts w:eastAsia="Calibri"/>
        </w:rPr>
        <w:t xml:space="preserve"> (МYО-SEQ)</w:t>
      </w:r>
      <w:r>
        <w:rPr>
          <w:rFonts w:eastAsia="Calibri"/>
        </w:rPr>
        <w:t xml:space="preserve">, </w:t>
      </w:r>
      <w:proofErr w:type="spellStart"/>
      <w:r w:rsidRPr="00AA6817">
        <w:rPr>
          <w:rFonts w:eastAsia="Calibri"/>
        </w:rPr>
        <w:t>од</w:t>
      </w:r>
      <w:proofErr w:type="spellEnd"/>
      <w:r w:rsidRPr="00AA6817">
        <w:rPr>
          <w:rFonts w:eastAsia="Calibri"/>
        </w:rPr>
        <w:t xml:space="preserve"> 2014. и </w:t>
      </w:r>
      <w:proofErr w:type="spellStart"/>
      <w:r w:rsidRPr="00AA6817">
        <w:rPr>
          <w:rFonts w:eastAsia="Calibri"/>
        </w:rPr>
        <w:t>даље</w:t>
      </w:r>
      <w:proofErr w:type="spellEnd"/>
      <w:r>
        <w:rPr>
          <w:rFonts w:eastAsia="Calibri"/>
        </w:rPr>
        <w:t xml:space="preserve">, </w:t>
      </w:r>
      <w:proofErr w:type="spellStart"/>
      <w:r w:rsidRPr="00AA6817">
        <w:rPr>
          <w:rFonts w:eastAsia="Calibri"/>
        </w:rPr>
        <w:t>члан</w:t>
      </w:r>
      <w:proofErr w:type="spellEnd"/>
      <w:r w:rsidRPr="00AA6817">
        <w:rPr>
          <w:rFonts w:eastAsia="Calibri"/>
        </w:rPr>
        <w:t xml:space="preserve"> </w:t>
      </w:r>
      <w:proofErr w:type="spellStart"/>
      <w:r w:rsidRPr="00AA6817">
        <w:rPr>
          <w:rFonts w:eastAsia="Calibri"/>
        </w:rPr>
        <w:t>истраживачког</w:t>
      </w:r>
      <w:proofErr w:type="spellEnd"/>
      <w:r w:rsidRPr="00AA6817">
        <w:rPr>
          <w:rFonts w:eastAsia="Calibri"/>
        </w:rPr>
        <w:t xml:space="preserve"> </w:t>
      </w:r>
      <w:proofErr w:type="spellStart"/>
      <w:r w:rsidRPr="00AA6817">
        <w:rPr>
          <w:rFonts w:eastAsia="Calibri"/>
        </w:rPr>
        <w:t>тима</w:t>
      </w:r>
      <w:proofErr w:type="spellEnd"/>
      <w:r w:rsidRPr="00AA6817">
        <w:rPr>
          <w:rFonts w:eastAsia="Calibri"/>
        </w:rPr>
        <w:t xml:space="preserve"> </w:t>
      </w:r>
      <w:proofErr w:type="spellStart"/>
      <w:r w:rsidRPr="00AA6817">
        <w:rPr>
          <w:rFonts w:eastAsia="Calibri"/>
        </w:rPr>
        <w:t>Универзитета</w:t>
      </w:r>
      <w:proofErr w:type="spellEnd"/>
      <w:r w:rsidRPr="00AA6817">
        <w:rPr>
          <w:rFonts w:eastAsia="Calibri"/>
        </w:rPr>
        <w:t xml:space="preserve"> у </w:t>
      </w:r>
      <w:proofErr w:type="spellStart"/>
      <w:r w:rsidRPr="00AA6817">
        <w:rPr>
          <w:rFonts w:eastAsia="Calibri"/>
        </w:rPr>
        <w:t>Београду</w:t>
      </w:r>
      <w:proofErr w:type="spellEnd"/>
      <w:r>
        <w:rPr>
          <w:rFonts w:eastAsia="Calibri"/>
        </w:rPr>
        <w:t xml:space="preserve">, </w:t>
      </w:r>
      <w:proofErr w:type="spellStart"/>
      <w:r w:rsidRPr="00AA6817">
        <w:rPr>
          <w:rFonts w:eastAsia="Calibri"/>
        </w:rPr>
        <w:t>бр</w:t>
      </w:r>
      <w:proofErr w:type="spellEnd"/>
      <w:r w:rsidRPr="00AA6817">
        <w:rPr>
          <w:rFonts w:eastAsia="Calibri"/>
        </w:rPr>
        <w:t xml:space="preserve">. </w:t>
      </w:r>
      <w:proofErr w:type="spellStart"/>
      <w:r w:rsidRPr="00AA6817">
        <w:rPr>
          <w:rFonts w:eastAsia="Calibri"/>
        </w:rPr>
        <w:t>пројекта</w:t>
      </w:r>
      <w:proofErr w:type="spellEnd"/>
      <w:r w:rsidRPr="00AA6817">
        <w:rPr>
          <w:rFonts w:eastAsia="Calibri"/>
        </w:rPr>
        <w:t xml:space="preserve"> 08/H0906/28</w:t>
      </w:r>
      <w:r>
        <w:rPr>
          <w:rFonts w:eastAsia="Calibri"/>
        </w:rPr>
        <w:t xml:space="preserve">, </w:t>
      </w:r>
      <w:proofErr w:type="spellStart"/>
      <w:r w:rsidRPr="00AA6817">
        <w:rPr>
          <w:rFonts w:eastAsia="Calibri"/>
        </w:rPr>
        <w:t>носилац</w:t>
      </w:r>
      <w:proofErr w:type="spellEnd"/>
      <w:r w:rsidRPr="00AA6817">
        <w:rPr>
          <w:rFonts w:eastAsia="Calibri"/>
        </w:rPr>
        <w:t xml:space="preserve">: </w:t>
      </w:r>
      <w:proofErr w:type="spellStart"/>
      <w:r w:rsidRPr="00AA6817">
        <w:rPr>
          <w:rFonts w:eastAsia="Calibri"/>
        </w:rPr>
        <w:t>Универзитет</w:t>
      </w:r>
      <w:proofErr w:type="spellEnd"/>
      <w:r w:rsidRPr="00AA6817">
        <w:rPr>
          <w:rFonts w:eastAsia="Calibri"/>
        </w:rPr>
        <w:t xml:space="preserve"> у </w:t>
      </w:r>
      <w:proofErr w:type="spellStart"/>
      <w:r w:rsidRPr="00AA6817">
        <w:rPr>
          <w:rFonts w:eastAsia="Calibri"/>
        </w:rPr>
        <w:t>Њукаслу</w:t>
      </w:r>
      <w:proofErr w:type="spellEnd"/>
      <w:r>
        <w:rPr>
          <w:rFonts w:eastAsia="Calibri"/>
        </w:rPr>
        <w:t xml:space="preserve">, </w:t>
      </w:r>
      <w:proofErr w:type="spellStart"/>
      <w:r w:rsidRPr="00AA6817">
        <w:rPr>
          <w:rFonts w:eastAsia="Calibri"/>
        </w:rPr>
        <w:t>руководилац</w:t>
      </w:r>
      <w:proofErr w:type="spellEnd"/>
      <w:r w:rsidRPr="00AA6817">
        <w:rPr>
          <w:rFonts w:eastAsia="Calibri"/>
        </w:rPr>
        <w:t xml:space="preserve">: </w:t>
      </w:r>
      <w:proofErr w:type="spellStart"/>
      <w:r w:rsidRPr="00AA6817">
        <w:rPr>
          <w:rFonts w:eastAsia="Calibri"/>
        </w:rPr>
        <w:t>проф</w:t>
      </w:r>
      <w:proofErr w:type="spellEnd"/>
      <w:r w:rsidRPr="00AA6817">
        <w:rPr>
          <w:rFonts w:eastAsia="Calibri"/>
        </w:rPr>
        <w:t xml:space="preserve">. </w:t>
      </w:r>
      <w:proofErr w:type="spellStart"/>
      <w:r w:rsidRPr="00AA6817">
        <w:rPr>
          <w:rFonts w:eastAsia="Calibri"/>
        </w:rPr>
        <w:t>др</w:t>
      </w:r>
      <w:proofErr w:type="spellEnd"/>
      <w:r w:rsidRPr="00AA6817">
        <w:rPr>
          <w:rFonts w:eastAsia="Calibri"/>
        </w:rPr>
        <w:t xml:space="preserve"> </w:t>
      </w:r>
      <w:proofErr w:type="spellStart"/>
      <w:r w:rsidRPr="00AA6817">
        <w:rPr>
          <w:rFonts w:eastAsia="Calibri"/>
        </w:rPr>
        <w:t>Фолкер</w:t>
      </w:r>
      <w:proofErr w:type="spellEnd"/>
      <w:r w:rsidRPr="00AA6817">
        <w:rPr>
          <w:rFonts w:eastAsia="Calibri"/>
        </w:rPr>
        <w:t xml:space="preserve"> </w:t>
      </w:r>
      <w:proofErr w:type="spellStart"/>
      <w:r w:rsidRPr="00AA6817">
        <w:rPr>
          <w:rFonts w:eastAsia="Calibri"/>
        </w:rPr>
        <w:t>Штрауб</w:t>
      </w:r>
      <w:proofErr w:type="spellEnd"/>
      <w:r w:rsidRPr="00AA6817">
        <w:rPr>
          <w:rFonts w:eastAsia="Calibri"/>
        </w:rPr>
        <w:t xml:space="preserve">, </w:t>
      </w:r>
      <w:proofErr w:type="spellStart"/>
      <w:r w:rsidRPr="00AA6817">
        <w:rPr>
          <w:rFonts w:eastAsia="Calibri"/>
        </w:rPr>
        <w:t>Универзитет</w:t>
      </w:r>
      <w:proofErr w:type="spellEnd"/>
      <w:r w:rsidRPr="00AA6817">
        <w:rPr>
          <w:rFonts w:eastAsia="Calibri"/>
        </w:rPr>
        <w:t xml:space="preserve"> у </w:t>
      </w:r>
      <w:proofErr w:type="spellStart"/>
      <w:r w:rsidRPr="00AA6817">
        <w:rPr>
          <w:rFonts w:eastAsia="Calibri"/>
        </w:rPr>
        <w:t>Њукаслу</w:t>
      </w:r>
      <w:proofErr w:type="spellEnd"/>
    </w:p>
    <w:p w14:paraId="28F44042" w14:textId="77777777" w:rsidR="00AA6817" w:rsidRDefault="00AA6817" w:rsidP="005769BE">
      <w:pPr>
        <w:pStyle w:val="ListParagraph"/>
        <w:numPr>
          <w:ilvl w:val="0"/>
          <w:numId w:val="29"/>
        </w:numPr>
        <w:jc w:val="both"/>
        <w:rPr>
          <w:rFonts w:eastAsia="Calibri"/>
        </w:rPr>
      </w:pPr>
      <w:proofErr w:type="spellStart"/>
      <w:r w:rsidRPr="00AA6817">
        <w:rPr>
          <w:rFonts w:eastAsia="Calibri"/>
        </w:rPr>
        <w:t>Испитивање</w:t>
      </w:r>
      <w:proofErr w:type="spellEnd"/>
      <w:r w:rsidRPr="00AA6817">
        <w:rPr>
          <w:rFonts w:eastAsia="Calibri"/>
        </w:rPr>
        <w:t xml:space="preserve"> </w:t>
      </w:r>
      <w:proofErr w:type="spellStart"/>
      <w:r w:rsidRPr="00AA6817">
        <w:rPr>
          <w:rFonts w:eastAsia="Calibri"/>
        </w:rPr>
        <w:t>молекуларно-генетских</w:t>
      </w:r>
      <w:proofErr w:type="spellEnd"/>
      <w:r w:rsidRPr="00AA6817">
        <w:rPr>
          <w:rFonts w:eastAsia="Calibri"/>
        </w:rPr>
        <w:t xml:space="preserve">, </w:t>
      </w:r>
      <w:proofErr w:type="spellStart"/>
      <w:r w:rsidRPr="00AA6817">
        <w:rPr>
          <w:rFonts w:eastAsia="Calibri"/>
        </w:rPr>
        <w:t>патохистолошких</w:t>
      </w:r>
      <w:proofErr w:type="spellEnd"/>
      <w:r w:rsidRPr="00AA6817">
        <w:rPr>
          <w:rFonts w:eastAsia="Calibri"/>
        </w:rPr>
        <w:t xml:space="preserve"> и </w:t>
      </w:r>
      <w:proofErr w:type="spellStart"/>
      <w:r w:rsidRPr="00AA6817">
        <w:rPr>
          <w:rFonts w:eastAsia="Calibri"/>
        </w:rPr>
        <w:t>биохемијских</w:t>
      </w:r>
      <w:proofErr w:type="spellEnd"/>
      <w:r w:rsidRPr="00AA6817">
        <w:rPr>
          <w:rFonts w:eastAsia="Calibri"/>
        </w:rPr>
        <w:t xml:space="preserve"> </w:t>
      </w:r>
      <w:proofErr w:type="spellStart"/>
      <w:r w:rsidRPr="00AA6817">
        <w:rPr>
          <w:rFonts w:eastAsia="Calibri"/>
        </w:rPr>
        <w:t>карактеристика</w:t>
      </w:r>
      <w:proofErr w:type="spellEnd"/>
      <w:r w:rsidRPr="00AA6817">
        <w:rPr>
          <w:rFonts w:eastAsia="Calibri"/>
        </w:rPr>
        <w:t xml:space="preserve"> </w:t>
      </w:r>
      <w:proofErr w:type="spellStart"/>
      <w:r w:rsidRPr="00AA6817">
        <w:rPr>
          <w:rFonts w:eastAsia="Calibri"/>
        </w:rPr>
        <w:t>неуромишићних</w:t>
      </w:r>
      <w:proofErr w:type="spellEnd"/>
      <w:r w:rsidRPr="00AA6817">
        <w:rPr>
          <w:rFonts w:eastAsia="Calibri"/>
        </w:rPr>
        <w:t xml:space="preserve"> </w:t>
      </w:r>
      <w:proofErr w:type="spellStart"/>
      <w:r w:rsidRPr="00AA6817">
        <w:rPr>
          <w:rFonts w:eastAsia="Calibri"/>
        </w:rPr>
        <w:t>болести</w:t>
      </w:r>
      <w:proofErr w:type="spellEnd"/>
      <w:r>
        <w:rPr>
          <w:rFonts w:eastAsia="Calibri"/>
        </w:rPr>
        <w:t xml:space="preserve">, </w:t>
      </w:r>
      <w:r w:rsidRPr="00AA6817">
        <w:rPr>
          <w:rFonts w:eastAsia="Calibri"/>
        </w:rPr>
        <w:t>2010-2022</w:t>
      </w:r>
      <w:r>
        <w:rPr>
          <w:rFonts w:eastAsia="Calibri"/>
        </w:rPr>
        <w:t xml:space="preserve">, </w:t>
      </w:r>
      <w:proofErr w:type="spellStart"/>
      <w:r w:rsidRPr="00AA6817">
        <w:rPr>
          <w:rFonts w:eastAsia="Calibri"/>
        </w:rPr>
        <w:t>сарадник</w:t>
      </w:r>
      <w:proofErr w:type="spellEnd"/>
      <w:r>
        <w:rPr>
          <w:rFonts w:eastAsia="Calibri"/>
        </w:rPr>
        <w:t xml:space="preserve">, </w:t>
      </w:r>
      <w:proofErr w:type="spellStart"/>
      <w:r w:rsidRPr="00AA6817">
        <w:rPr>
          <w:rFonts w:eastAsia="Calibri"/>
        </w:rPr>
        <w:t>бр</w:t>
      </w:r>
      <w:proofErr w:type="spellEnd"/>
      <w:r w:rsidRPr="00AA6817">
        <w:rPr>
          <w:rFonts w:eastAsia="Calibri"/>
        </w:rPr>
        <w:t xml:space="preserve">. </w:t>
      </w:r>
      <w:proofErr w:type="spellStart"/>
      <w:r w:rsidRPr="00AA6817">
        <w:rPr>
          <w:rFonts w:eastAsia="Calibri"/>
        </w:rPr>
        <w:t>пројекта</w:t>
      </w:r>
      <w:proofErr w:type="spellEnd"/>
      <w:r w:rsidRPr="00AA6817">
        <w:rPr>
          <w:rFonts w:eastAsia="Calibri"/>
        </w:rPr>
        <w:t xml:space="preserve"> 175083</w:t>
      </w:r>
      <w:r>
        <w:rPr>
          <w:rFonts w:eastAsia="Calibri"/>
        </w:rPr>
        <w:t xml:space="preserve">, </w:t>
      </w:r>
      <w:proofErr w:type="spellStart"/>
      <w:r w:rsidRPr="00AA6817">
        <w:rPr>
          <w:rFonts w:eastAsia="Calibri"/>
        </w:rPr>
        <w:t>носилац</w:t>
      </w:r>
      <w:proofErr w:type="spellEnd"/>
      <w:r w:rsidRPr="00AA6817">
        <w:rPr>
          <w:rFonts w:eastAsia="Calibri"/>
        </w:rPr>
        <w:t xml:space="preserve">: </w:t>
      </w:r>
      <w:proofErr w:type="spellStart"/>
      <w:r w:rsidRPr="00AA6817">
        <w:rPr>
          <w:rFonts w:eastAsia="Calibri"/>
        </w:rPr>
        <w:t>Министарство</w:t>
      </w:r>
      <w:proofErr w:type="spellEnd"/>
      <w:r w:rsidRPr="00AA6817">
        <w:rPr>
          <w:rFonts w:eastAsia="Calibri"/>
        </w:rPr>
        <w:t xml:space="preserve"> </w:t>
      </w:r>
      <w:proofErr w:type="spellStart"/>
      <w:r w:rsidRPr="00AA6817">
        <w:rPr>
          <w:rFonts w:eastAsia="Calibri"/>
        </w:rPr>
        <w:t>просвете</w:t>
      </w:r>
      <w:proofErr w:type="spellEnd"/>
      <w:r w:rsidRPr="00AA6817">
        <w:rPr>
          <w:rFonts w:eastAsia="Calibri"/>
        </w:rPr>
        <w:t xml:space="preserve">, </w:t>
      </w:r>
      <w:proofErr w:type="spellStart"/>
      <w:r w:rsidRPr="00AA6817">
        <w:rPr>
          <w:rFonts w:eastAsia="Calibri"/>
        </w:rPr>
        <w:t>науке</w:t>
      </w:r>
      <w:proofErr w:type="spellEnd"/>
      <w:r w:rsidRPr="00AA6817">
        <w:rPr>
          <w:rFonts w:eastAsia="Calibri"/>
        </w:rPr>
        <w:t xml:space="preserve"> и </w:t>
      </w:r>
      <w:proofErr w:type="spellStart"/>
      <w:r w:rsidRPr="00AA6817">
        <w:rPr>
          <w:rFonts w:eastAsia="Calibri"/>
        </w:rPr>
        <w:t>технолошког</w:t>
      </w:r>
      <w:proofErr w:type="spellEnd"/>
      <w:r w:rsidRPr="00AA6817">
        <w:rPr>
          <w:rFonts w:eastAsia="Calibri"/>
        </w:rPr>
        <w:t xml:space="preserve"> </w:t>
      </w:r>
      <w:proofErr w:type="spellStart"/>
      <w:r w:rsidRPr="00AA6817">
        <w:rPr>
          <w:rFonts w:eastAsia="Calibri"/>
        </w:rPr>
        <w:t>развоја</w:t>
      </w:r>
      <w:proofErr w:type="spellEnd"/>
      <w:r w:rsidRPr="00AA6817">
        <w:rPr>
          <w:rFonts w:eastAsia="Calibri"/>
        </w:rPr>
        <w:t xml:space="preserve"> </w:t>
      </w:r>
      <w:proofErr w:type="spellStart"/>
      <w:r w:rsidRPr="00AA6817">
        <w:rPr>
          <w:rFonts w:eastAsia="Calibri"/>
        </w:rPr>
        <w:t>Републике</w:t>
      </w:r>
      <w:proofErr w:type="spellEnd"/>
      <w:r w:rsidRPr="00AA6817">
        <w:rPr>
          <w:rFonts w:eastAsia="Calibri"/>
        </w:rPr>
        <w:t xml:space="preserve"> </w:t>
      </w:r>
      <w:proofErr w:type="spellStart"/>
      <w:r w:rsidRPr="00AA6817">
        <w:rPr>
          <w:rFonts w:eastAsia="Calibri"/>
        </w:rPr>
        <w:t>Србије</w:t>
      </w:r>
      <w:proofErr w:type="spellEnd"/>
      <w:r>
        <w:rPr>
          <w:rFonts w:eastAsia="Calibri"/>
        </w:rPr>
        <w:t xml:space="preserve">, </w:t>
      </w:r>
      <w:proofErr w:type="spellStart"/>
      <w:r w:rsidRPr="00AA6817">
        <w:rPr>
          <w:rFonts w:eastAsia="Calibri"/>
        </w:rPr>
        <w:t>руководилац</w:t>
      </w:r>
      <w:proofErr w:type="spellEnd"/>
      <w:r w:rsidRPr="00AA6817">
        <w:rPr>
          <w:rFonts w:eastAsia="Calibri"/>
        </w:rPr>
        <w:t xml:space="preserve">: </w:t>
      </w:r>
      <w:proofErr w:type="spellStart"/>
      <w:r w:rsidRPr="00AA6817">
        <w:rPr>
          <w:rFonts w:eastAsia="Calibri"/>
        </w:rPr>
        <w:t>проф</w:t>
      </w:r>
      <w:proofErr w:type="spellEnd"/>
      <w:r w:rsidRPr="00AA6817">
        <w:rPr>
          <w:rFonts w:eastAsia="Calibri"/>
        </w:rPr>
        <w:t xml:space="preserve">. </w:t>
      </w:r>
      <w:proofErr w:type="spellStart"/>
      <w:r w:rsidRPr="00AA6817">
        <w:rPr>
          <w:rFonts w:eastAsia="Calibri"/>
        </w:rPr>
        <w:t>др</w:t>
      </w:r>
      <w:proofErr w:type="spellEnd"/>
      <w:r w:rsidRPr="00AA6817">
        <w:rPr>
          <w:rFonts w:eastAsia="Calibri"/>
        </w:rPr>
        <w:t xml:space="preserve"> </w:t>
      </w:r>
      <w:proofErr w:type="spellStart"/>
      <w:r w:rsidRPr="00AA6817">
        <w:rPr>
          <w:rFonts w:eastAsia="Calibri"/>
        </w:rPr>
        <w:t>Видосава</w:t>
      </w:r>
      <w:proofErr w:type="spellEnd"/>
      <w:r w:rsidRPr="00AA6817">
        <w:rPr>
          <w:rFonts w:eastAsia="Calibri"/>
        </w:rPr>
        <w:t xml:space="preserve"> </w:t>
      </w:r>
      <w:proofErr w:type="spellStart"/>
      <w:r w:rsidRPr="00AA6817">
        <w:rPr>
          <w:rFonts w:eastAsia="Calibri"/>
        </w:rPr>
        <w:t>Ракочевић</w:t>
      </w:r>
      <w:proofErr w:type="spellEnd"/>
      <w:r w:rsidRPr="00AA6817">
        <w:rPr>
          <w:rFonts w:eastAsia="Calibri"/>
        </w:rPr>
        <w:t xml:space="preserve"> </w:t>
      </w:r>
      <w:proofErr w:type="spellStart"/>
      <w:r w:rsidRPr="00AA6817">
        <w:rPr>
          <w:rFonts w:eastAsia="Calibri"/>
        </w:rPr>
        <w:t>Стојановић</w:t>
      </w:r>
      <w:proofErr w:type="spellEnd"/>
      <w:r w:rsidRPr="00AA6817">
        <w:rPr>
          <w:rFonts w:eastAsia="Calibri"/>
        </w:rPr>
        <w:t xml:space="preserve">, </w:t>
      </w:r>
      <w:proofErr w:type="spellStart"/>
      <w:r w:rsidRPr="00AA6817">
        <w:rPr>
          <w:rFonts w:eastAsia="Calibri"/>
        </w:rPr>
        <w:t>потом</w:t>
      </w:r>
      <w:proofErr w:type="spellEnd"/>
      <w:r w:rsidRPr="00AA6817">
        <w:rPr>
          <w:rFonts w:eastAsia="Calibri"/>
        </w:rPr>
        <w:t xml:space="preserve"> </w:t>
      </w:r>
      <w:proofErr w:type="spellStart"/>
      <w:r w:rsidRPr="00AA6817">
        <w:rPr>
          <w:rFonts w:eastAsia="Calibri"/>
        </w:rPr>
        <w:t>проф</w:t>
      </w:r>
      <w:proofErr w:type="spellEnd"/>
      <w:r w:rsidRPr="00AA6817">
        <w:rPr>
          <w:rFonts w:eastAsia="Calibri"/>
        </w:rPr>
        <w:t xml:space="preserve">. </w:t>
      </w:r>
      <w:proofErr w:type="spellStart"/>
      <w:r w:rsidRPr="00AA6817">
        <w:rPr>
          <w:rFonts w:eastAsia="Calibri"/>
        </w:rPr>
        <w:t>др</w:t>
      </w:r>
      <w:proofErr w:type="spellEnd"/>
      <w:r w:rsidRPr="00AA6817">
        <w:rPr>
          <w:rFonts w:eastAsia="Calibri"/>
        </w:rPr>
        <w:t xml:space="preserve"> </w:t>
      </w:r>
      <w:proofErr w:type="spellStart"/>
      <w:r w:rsidRPr="00AA6817">
        <w:rPr>
          <w:rFonts w:eastAsia="Calibri"/>
        </w:rPr>
        <w:t>Зорица</w:t>
      </w:r>
      <w:proofErr w:type="spellEnd"/>
      <w:r w:rsidRPr="00AA6817">
        <w:rPr>
          <w:rFonts w:eastAsia="Calibri"/>
        </w:rPr>
        <w:t xml:space="preserve"> </w:t>
      </w:r>
      <w:proofErr w:type="spellStart"/>
      <w:r w:rsidRPr="00AA6817">
        <w:rPr>
          <w:rFonts w:eastAsia="Calibri"/>
        </w:rPr>
        <w:t>Стевић</w:t>
      </w:r>
      <w:proofErr w:type="spellEnd"/>
      <w:r w:rsidRPr="00AA6817">
        <w:rPr>
          <w:rFonts w:eastAsia="Calibri"/>
        </w:rPr>
        <w:t xml:space="preserve">, </w:t>
      </w:r>
      <w:proofErr w:type="spellStart"/>
      <w:r w:rsidRPr="00AA6817">
        <w:rPr>
          <w:rFonts w:eastAsia="Calibri"/>
        </w:rPr>
        <w:t>Медицински</w:t>
      </w:r>
      <w:proofErr w:type="spellEnd"/>
      <w:r w:rsidRPr="00AA6817">
        <w:rPr>
          <w:rFonts w:eastAsia="Calibri"/>
        </w:rPr>
        <w:t xml:space="preserve"> </w:t>
      </w:r>
      <w:proofErr w:type="spellStart"/>
      <w:r w:rsidRPr="00AA6817">
        <w:rPr>
          <w:rFonts w:eastAsia="Calibri"/>
        </w:rPr>
        <w:t>факултет</w:t>
      </w:r>
      <w:proofErr w:type="spellEnd"/>
      <w:r w:rsidRPr="00AA6817">
        <w:rPr>
          <w:rFonts w:eastAsia="Calibri"/>
        </w:rPr>
        <w:t xml:space="preserve"> </w:t>
      </w:r>
      <w:proofErr w:type="spellStart"/>
      <w:r w:rsidRPr="00AA6817">
        <w:rPr>
          <w:rFonts w:eastAsia="Calibri"/>
        </w:rPr>
        <w:t>Универзитета</w:t>
      </w:r>
      <w:proofErr w:type="spellEnd"/>
      <w:r w:rsidRPr="00AA6817">
        <w:rPr>
          <w:rFonts w:eastAsia="Calibri"/>
        </w:rPr>
        <w:t xml:space="preserve"> у </w:t>
      </w:r>
      <w:proofErr w:type="spellStart"/>
      <w:r w:rsidRPr="00AA6817">
        <w:rPr>
          <w:rFonts w:eastAsia="Calibri"/>
        </w:rPr>
        <w:t>Београду</w:t>
      </w:r>
      <w:proofErr w:type="spellEnd"/>
    </w:p>
    <w:p w14:paraId="3D51F32D" w14:textId="77777777" w:rsidR="00AA6817" w:rsidRPr="00AA6817" w:rsidRDefault="00AA6817" w:rsidP="005769BE">
      <w:pPr>
        <w:pStyle w:val="ListParagraph"/>
        <w:numPr>
          <w:ilvl w:val="0"/>
          <w:numId w:val="29"/>
        </w:numPr>
        <w:jc w:val="both"/>
        <w:rPr>
          <w:rFonts w:eastAsia="Calibri"/>
        </w:rPr>
      </w:pPr>
      <w:proofErr w:type="spellStart"/>
      <w:r w:rsidRPr="00AA6817">
        <w:rPr>
          <w:rFonts w:eastAsia="Calibri"/>
        </w:rPr>
        <w:t>Истраживање</w:t>
      </w:r>
      <w:proofErr w:type="spellEnd"/>
      <w:r w:rsidRPr="00AA6817">
        <w:rPr>
          <w:rFonts w:eastAsia="Calibri"/>
        </w:rPr>
        <w:t xml:space="preserve"> </w:t>
      </w:r>
      <w:proofErr w:type="spellStart"/>
      <w:r w:rsidRPr="00AA6817">
        <w:rPr>
          <w:rFonts w:eastAsia="Calibri"/>
        </w:rPr>
        <w:t>клиничких</w:t>
      </w:r>
      <w:proofErr w:type="spellEnd"/>
      <w:r w:rsidRPr="00AA6817">
        <w:rPr>
          <w:rFonts w:eastAsia="Calibri"/>
        </w:rPr>
        <w:t xml:space="preserve"> и </w:t>
      </w:r>
      <w:proofErr w:type="spellStart"/>
      <w:r w:rsidRPr="00AA6817">
        <w:rPr>
          <w:rFonts w:eastAsia="Calibri"/>
        </w:rPr>
        <w:t>генетских</w:t>
      </w:r>
      <w:proofErr w:type="spellEnd"/>
      <w:r w:rsidRPr="00AA6817">
        <w:rPr>
          <w:rFonts w:eastAsia="Calibri"/>
        </w:rPr>
        <w:t xml:space="preserve"> </w:t>
      </w:r>
      <w:proofErr w:type="spellStart"/>
      <w:r w:rsidRPr="00AA6817">
        <w:rPr>
          <w:rFonts w:eastAsia="Calibri"/>
        </w:rPr>
        <w:t>корелација</w:t>
      </w:r>
      <w:proofErr w:type="spellEnd"/>
      <w:r w:rsidRPr="00AA6817">
        <w:rPr>
          <w:rFonts w:eastAsia="Calibri"/>
        </w:rPr>
        <w:t xml:space="preserve"> </w:t>
      </w:r>
      <w:proofErr w:type="spellStart"/>
      <w:r w:rsidRPr="00AA6817">
        <w:rPr>
          <w:rFonts w:eastAsia="Calibri"/>
        </w:rPr>
        <w:t>моторних</w:t>
      </w:r>
      <w:proofErr w:type="spellEnd"/>
      <w:r w:rsidRPr="00AA6817">
        <w:rPr>
          <w:rFonts w:eastAsia="Calibri"/>
        </w:rPr>
        <w:t xml:space="preserve"> и </w:t>
      </w:r>
      <w:proofErr w:type="spellStart"/>
      <w:r w:rsidRPr="00AA6817">
        <w:rPr>
          <w:rFonts w:eastAsia="Calibri"/>
        </w:rPr>
        <w:t>немоторних</w:t>
      </w:r>
      <w:proofErr w:type="spellEnd"/>
      <w:r w:rsidRPr="00AA6817">
        <w:rPr>
          <w:rFonts w:eastAsia="Calibri"/>
        </w:rPr>
        <w:t xml:space="preserve"> </w:t>
      </w:r>
      <w:proofErr w:type="spellStart"/>
      <w:r w:rsidRPr="00AA6817">
        <w:rPr>
          <w:rFonts w:eastAsia="Calibri"/>
        </w:rPr>
        <w:t>испољавања</w:t>
      </w:r>
      <w:proofErr w:type="spellEnd"/>
      <w:r w:rsidRPr="00AA6817">
        <w:rPr>
          <w:rFonts w:eastAsia="Calibri"/>
        </w:rPr>
        <w:t xml:space="preserve"> </w:t>
      </w:r>
      <w:proofErr w:type="spellStart"/>
      <w:r w:rsidRPr="00AA6817">
        <w:rPr>
          <w:rFonts w:eastAsia="Calibri"/>
        </w:rPr>
        <w:t>болести</w:t>
      </w:r>
      <w:proofErr w:type="spellEnd"/>
      <w:r w:rsidRPr="00AA6817">
        <w:rPr>
          <w:rFonts w:eastAsia="Calibri"/>
        </w:rPr>
        <w:t xml:space="preserve"> </w:t>
      </w:r>
      <w:proofErr w:type="spellStart"/>
      <w:r w:rsidRPr="00AA6817">
        <w:rPr>
          <w:rFonts w:eastAsia="Calibri"/>
        </w:rPr>
        <w:t>невољних</w:t>
      </w:r>
      <w:proofErr w:type="spellEnd"/>
      <w:r w:rsidRPr="00AA6817">
        <w:rPr>
          <w:rFonts w:eastAsia="Calibri"/>
        </w:rPr>
        <w:t xml:space="preserve"> </w:t>
      </w:r>
      <w:proofErr w:type="spellStart"/>
      <w:r w:rsidRPr="00AA6817">
        <w:rPr>
          <w:rFonts w:eastAsia="Calibri"/>
        </w:rPr>
        <w:t>покрета</w:t>
      </w:r>
      <w:proofErr w:type="spellEnd"/>
      <w:r>
        <w:rPr>
          <w:rFonts w:eastAsia="Calibri"/>
        </w:rPr>
        <w:t xml:space="preserve">, </w:t>
      </w:r>
      <w:r w:rsidRPr="00AA6817">
        <w:rPr>
          <w:rFonts w:eastAsia="Calibri"/>
        </w:rPr>
        <w:t>2008-2010</w:t>
      </w:r>
      <w:r>
        <w:rPr>
          <w:rFonts w:eastAsia="Calibri"/>
        </w:rPr>
        <w:t xml:space="preserve">, </w:t>
      </w:r>
      <w:proofErr w:type="spellStart"/>
      <w:r w:rsidRPr="00AA6817">
        <w:rPr>
          <w:rFonts w:eastAsia="Calibri"/>
        </w:rPr>
        <w:t>истраживач</w:t>
      </w:r>
      <w:proofErr w:type="spellEnd"/>
      <w:r w:rsidRPr="00AA6817">
        <w:rPr>
          <w:rFonts w:eastAsia="Calibri"/>
        </w:rPr>
        <w:t xml:space="preserve"> </w:t>
      </w:r>
      <w:proofErr w:type="spellStart"/>
      <w:r w:rsidRPr="00AA6817">
        <w:rPr>
          <w:rFonts w:eastAsia="Calibri"/>
        </w:rPr>
        <w:t>приправник</w:t>
      </w:r>
      <w:proofErr w:type="spellEnd"/>
      <w:r>
        <w:rPr>
          <w:rFonts w:eastAsia="Calibri"/>
        </w:rPr>
        <w:t xml:space="preserve">, </w:t>
      </w:r>
      <w:proofErr w:type="spellStart"/>
      <w:r w:rsidRPr="00AA6817">
        <w:rPr>
          <w:rFonts w:eastAsia="Calibri"/>
        </w:rPr>
        <w:t>бр</w:t>
      </w:r>
      <w:proofErr w:type="spellEnd"/>
      <w:r w:rsidRPr="00AA6817">
        <w:rPr>
          <w:rFonts w:eastAsia="Calibri"/>
        </w:rPr>
        <w:t xml:space="preserve">. </w:t>
      </w:r>
      <w:proofErr w:type="spellStart"/>
      <w:r w:rsidRPr="00AA6817">
        <w:rPr>
          <w:rFonts w:eastAsia="Calibri"/>
        </w:rPr>
        <w:t>пројекта</w:t>
      </w:r>
      <w:proofErr w:type="spellEnd"/>
      <w:r w:rsidRPr="00AA6817">
        <w:rPr>
          <w:rFonts w:eastAsia="Calibri"/>
        </w:rPr>
        <w:t xml:space="preserve"> 145057</w:t>
      </w:r>
      <w:r>
        <w:rPr>
          <w:rFonts w:eastAsia="Calibri"/>
        </w:rPr>
        <w:t xml:space="preserve">, </w:t>
      </w:r>
      <w:proofErr w:type="spellStart"/>
      <w:r w:rsidRPr="00AA6817">
        <w:rPr>
          <w:rFonts w:eastAsia="Calibri"/>
        </w:rPr>
        <w:t>носилац</w:t>
      </w:r>
      <w:proofErr w:type="spellEnd"/>
      <w:r w:rsidRPr="00AA6817">
        <w:rPr>
          <w:rFonts w:eastAsia="Calibri"/>
        </w:rPr>
        <w:t xml:space="preserve">: </w:t>
      </w:r>
      <w:proofErr w:type="spellStart"/>
      <w:r w:rsidRPr="00AA6817">
        <w:rPr>
          <w:rFonts w:eastAsia="Calibri"/>
        </w:rPr>
        <w:t>Министарство</w:t>
      </w:r>
      <w:proofErr w:type="spellEnd"/>
      <w:r w:rsidRPr="00AA6817">
        <w:rPr>
          <w:rFonts w:eastAsia="Calibri"/>
        </w:rPr>
        <w:t xml:space="preserve"> </w:t>
      </w:r>
      <w:proofErr w:type="spellStart"/>
      <w:r w:rsidRPr="00AA6817">
        <w:rPr>
          <w:rFonts w:eastAsia="Calibri"/>
        </w:rPr>
        <w:t>науке</w:t>
      </w:r>
      <w:proofErr w:type="spellEnd"/>
      <w:r w:rsidRPr="00AA6817">
        <w:rPr>
          <w:rFonts w:eastAsia="Calibri"/>
        </w:rPr>
        <w:t xml:space="preserve"> </w:t>
      </w:r>
      <w:proofErr w:type="spellStart"/>
      <w:r w:rsidRPr="00AA6817">
        <w:rPr>
          <w:rFonts w:eastAsia="Calibri"/>
        </w:rPr>
        <w:t>Републике</w:t>
      </w:r>
      <w:proofErr w:type="spellEnd"/>
      <w:r>
        <w:rPr>
          <w:rFonts w:eastAsia="Calibri"/>
        </w:rPr>
        <w:t xml:space="preserve">, </w:t>
      </w:r>
      <w:proofErr w:type="spellStart"/>
      <w:r w:rsidRPr="00AA6817">
        <w:rPr>
          <w:rFonts w:eastAsia="Calibri"/>
        </w:rPr>
        <w:t>руководилац</w:t>
      </w:r>
      <w:proofErr w:type="spellEnd"/>
      <w:r w:rsidRPr="00AA6817">
        <w:rPr>
          <w:rFonts w:eastAsia="Calibri"/>
        </w:rPr>
        <w:t xml:space="preserve">: </w:t>
      </w:r>
      <w:proofErr w:type="spellStart"/>
      <w:r w:rsidRPr="00AA6817">
        <w:rPr>
          <w:rFonts w:eastAsia="Calibri"/>
        </w:rPr>
        <w:t>проф</w:t>
      </w:r>
      <w:proofErr w:type="spellEnd"/>
      <w:r w:rsidRPr="00AA6817">
        <w:rPr>
          <w:rFonts w:eastAsia="Calibri"/>
        </w:rPr>
        <w:t xml:space="preserve">. </w:t>
      </w:r>
      <w:proofErr w:type="spellStart"/>
      <w:r w:rsidRPr="00AA6817">
        <w:rPr>
          <w:rFonts w:eastAsia="Calibri"/>
        </w:rPr>
        <w:t>др</w:t>
      </w:r>
      <w:proofErr w:type="spellEnd"/>
      <w:r w:rsidRPr="00AA6817">
        <w:rPr>
          <w:rFonts w:eastAsia="Calibri"/>
        </w:rPr>
        <w:t xml:space="preserve"> </w:t>
      </w:r>
      <w:proofErr w:type="spellStart"/>
      <w:r w:rsidRPr="00AA6817">
        <w:rPr>
          <w:rFonts w:eastAsia="Calibri"/>
        </w:rPr>
        <w:t>Владимр</w:t>
      </w:r>
      <w:proofErr w:type="spellEnd"/>
      <w:r w:rsidRPr="00AA6817">
        <w:rPr>
          <w:rFonts w:eastAsia="Calibri"/>
        </w:rPr>
        <w:t xml:space="preserve"> С. </w:t>
      </w:r>
      <w:proofErr w:type="spellStart"/>
      <w:r w:rsidRPr="00AA6817">
        <w:rPr>
          <w:rFonts w:eastAsia="Calibri"/>
        </w:rPr>
        <w:t>Костић</w:t>
      </w:r>
      <w:proofErr w:type="spellEnd"/>
      <w:r w:rsidRPr="00AA6817">
        <w:rPr>
          <w:rFonts w:eastAsia="Calibri"/>
        </w:rPr>
        <w:t xml:space="preserve">, </w:t>
      </w:r>
      <w:proofErr w:type="spellStart"/>
      <w:r w:rsidRPr="00AA6817">
        <w:rPr>
          <w:rFonts w:eastAsia="Calibri"/>
        </w:rPr>
        <w:t>Медицински</w:t>
      </w:r>
      <w:proofErr w:type="spellEnd"/>
      <w:r w:rsidRPr="00AA6817">
        <w:rPr>
          <w:rFonts w:eastAsia="Calibri"/>
        </w:rPr>
        <w:t xml:space="preserve"> </w:t>
      </w:r>
      <w:proofErr w:type="spellStart"/>
      <w:r w:rsidRPr="00AA6817">
        <w:rPr>
          <w:rFonts w:eastAsia="Calibri"/>
        </w:rPr>
        <w:t>факултет</w:t>
      </w:r>
      <w:proofErr w:type="spellEnd"/>
      <w:r w:rsidRPr="00AA6817">
        <w:rPr>
          <w:rFonts w:eastAsia="Calibri"/>
        </w:rPr>
        <w:t xml:space="preserve"> </w:t>
      </w:r>
      <w:proofErr w:type="spellStart"/>
      <w:r w:rsidRPr="00AA6817">
        <w:rPr>
          <w:rFonts w:eastAsia="Calibri"/>
        </w:rPr>
        <w:t>Универзитета</w:t>
      </w:r>
      <w:proofErr w:type="spellEnd"/>
      <w:r w:rsidRPr="00AA6817">
        <w:rPr>
          <w:rFonts w:eastAsia="Calibri"/>
        </w:rPr>
        <w:t xml:space="preserve"> у </w:t>
      </w:r>
      <w:proofErr w:type="spellStart"/>
      <w:r w:rsidRPr="00AA6817">
        <w:rPr>
          <w:rFonts w:eastAsia="Calibri"/>
        </w:rPr>
        <w:t>Београду</w:t>
      </w:r>
      <w:proofErr w:type="spellEnd"/>
    </w:p>
    <w:p w14:paraId="0BEADEF7" w14:textId="77777777" w:rsidR="00A56E73" w:rsidRDefault="00A56E73" w:rsidP="005769BE">
      <w:pPr>
        <w:jc w:val="both"/>
        <w:rPr>
          <w:bCs/>
          <w:i/>
          <w:iCs/>
          <w:sz w:val="20"/>
        </w:rPr>
      </w:pPr>
    </w:p>
    <w:p w14:paraId="4C78667F" w14:textId="77777777" w:rsidR="00DA29F9" w:rsidRPr="00AA6817" w:rsidRDefault="004511F8" w:rsidP="005769BE">
      <w:pPr>
        <w:jc w:val="both"/>
        <w:rPr>
          <w:bCs/>
          <w:i/>
          <w:iCs/>
          <w:sz w:val="20"/>
        </w:rPr>
      </w:pPr>
      <w:r>
        <w:rPr>
          <w:bCs/>
          <w:i/>
          <w:iCs/>
          <w:sz w:val="20"/>
        </w:rPr>
        <w:t xml:space="preserve">в) </w:t>
      </w:r>
      <w:proofErr w:type="spellStart"/>
      <w:r w:rsidRPr="00AA2D9B">
        <w:rPr>
          <w:b/>
          <w:bCs/>
          <w:i/>
          <w:iCs/>
          <w:sz w:val="20"/>
        </w:rPr>
        <w:t>Цитираност</w:t>
      </w:r>
      <w:proofErr w:type="spellEnd"/>
    </w:p>
    <w:p w14:paraId="4200FBE4" w14:textId="77777777" w:rsidR="004511F8" w:rsidRDefault="004511F8" w:rsidP="005769BE">
      <w:pPr>
        <w:autoSpaceDE w:val="0"/>
        <w:autoSpaceDN w:val="0"/>
        <w:adjustRightInd w:val="0"/>
        <w:ind w:firstLine="720"/>
        <w:jc w:val="both"/>
        <w:rPr>
          <w:rFonts w:ascii="Tahoma" w:hAnsi="Tahoma" w:cs="Tahoma"/>
          <w:bCs/>
          <w:sz w:val="20"/>
        </w:rPr>
      </w:pPr>
      <w:proofErr w:type="spellStart"/>
      <w:r w:rsidRPr="000A796E">
        <w:rPr>
          <w:color w:val="000000"/>
          <w:sz w:val="20"/>
        </w:rPr>
        <w:t>Извор</w:t>
      </w:r>
      <w:proofErr w:type="spellEnd"/>
      <w:r w:rsidRPr="000A796E">
        <w:rPr>
          <w:color w:val="000000"/>
          <w:sz w:val="20"/>
        </w:rPr>
        <w:t xml:space="preserve"> SCOPUS </w:t>
      </w:r>
      <w:r>
        <w:rPr>
          <w:color w:val="000000"/>
          <w:sz w:val="20"/>
        </w:rPr>
        <w:t>(</w:t>
      </w:r>
      <w:r w:rsidR="00AA6817">
        <w:rPr>
          <w:color w:val="000000"/>
          <w:sz w:val="20"/>
        </w:rPr>
        <w:t>27</w:t>
      </w:r>
      <w:r w:rsidR="002843DC">
        <w:rPr>
          <w:color w:val="000000"/>
          <w:sz w:val="20"/>
        </w:rPr>
        <w:t>.</w:t>
      </w:r>
      <w:r w:rsidR="00D856D9">
        <w:rPr>
          <w:color w:val="000000"/>
          <w:sz w:val="20"/>
        </w:rPr>
        <w:t>1</w:t>
      </w:r>
      <w:r w:rsidR="00AA6817">
        <w:rPr>
          <w:color w:val="000000"/>
          <w:sz w:val="20"/>
        </w:rPr>
        <w:t>0</w:t>
      </w:r>
      <w:r w:rsidRPr="000A796E">
        <w:rPr>
          <w:color w:val="000000"/>
          <w:sz w:val="20"/>
        </w:rPr>
        <w:t>.202</w:t>
      </w:r>
      <w:r w:rsidR="00AA6817">
        <w:rPr>
          <w:color w:val="000000"/>
          <w:sz w:val="20"/>
        </w:rPr>
        <w:t>4</w:t>
      </w:r>
      <w:r w:rsidRPr="000A796E">
        <w:rPr>
          <w:color w:val="000000"/>
          <w:sz w:val="20"/>
        </w:rPr>
        <w:t>.</w:t>
      </w:r>
      <w:r w:rsidR="006442D0">
        <w:rPr>
          <w:color w:val="000000"/>
          <w:sz w:val="20"/>
        </w:rPr>
        <w:t xml:space="preserve"> </w:t>
      </w:r>
      <w:proofErr w:type="spellStart"/>
      <w:r w:rsidR="006442D0">
        <w:rPr>
          <w:color w:val="000000"/>
          <w:sz w:val="20"/>
        </w:rPr>
        <w:t>године</w:t>
      </w:r>
      <w:proofErr w:type="spellEnd"/>
      <w:r w:rsidRPr="000A796E">
        <w:rPr>
          <w:color w:val="000000"/>
          <w:sz w:val="20"/>
        </w:rPr>
        <w:t xml:space="preserve">): </w:t>
      </w:r>
      <w:proofErr w:type="spellStart"/>
      <w:r w:rsidR="00AA6817">
        <w:rPr>
          <w:color w:val="000000"/>
          <w:sz w:val="20"/>
        </w:rPr>
        <w:t>број</w:t>
      </w:r>
      <w:proofErr w:type="spellEnd"/>
      <w:r w:rsidR="00AA6817">
        <w:rPr>
          <w:color w:val="000000"/>
          <w:sz w:val="20"/>
        </w:rPr>
        <w:t xml:space="preserve"> </w:t>
      </w:r>
      <w:proofErr w:type="spellStart"/>
      <w:r w:rsidR="00AA6817">
        <w:rPr>
          <w:color w:val="000000"/>
          <w:sz w:val="20"/>
        </w:rPr>
        <w:t>цитата</w:t>
      </w:r>
      <w:proofErr w:type="spellEnd"/>
      <w:r w:rsidR="00AA6817">
        <w:rPr>
          <w:color w:val="000000"/>
          <w:sz w:val="20"/>
        </w:rPr>
        <w:t xml:space="preserve"> </w:t>
      </w:r>
      <w:r w:rsidR="00AA6817">
        <w:rPr>
          <w:bCs/>
          <w:sz w:val="20"/>
        </w:rPr>
        <w:t>2465</w:t>
      </w:r>
      <w:r w:rsidR="006442D0" w:rsidRPr="006442D0">
        <w:rPr>
          <w:bCs/>
          <w:sz w:val="20"/>
        </w:rPr>
        <w:t xml:space="preserve">, </w:t>
      </w:r>
      <w:r w:rsidR="006442D0" w:rsidRPr="00D856D9">
        <w:rPr>
          <w:bCs/>
          <w:i/>
          <w:iCs/>
          <w:sz w:val="20"/>
        </w:rPr>
        <w:t>h</w:t>
      </w:r>
      <w:r w:rsidR="00D856D9">
        <w:rPr>
          <w:bCs/>
          <w:sz w:val="20"/>
        </w:rPr>
        <w:t>-</w:t>
      </w:r>
      <w:proofErr w:type="spellStart"/>
      <w:r w:rsidR="006442D0" w:rsidRPr="006442D0">
        <w:rPr>
          <w:bCs/>
          <w:sz w:val="20"/>
        </w:rPr>
        <w:t>indeks</w:t>
      </w:r>
      <w:proofErr w:type="spellEnd"/>
      <w:r w:rsidR="006442D0" w:rsidRPr="006442D0">
        <w:rPr>
          <w:bCs/>
          <w:sz w:val="20"/>
        </w:rPr>
        <w:t xml:space="preserve"> </w:t>
      </w:r>
      <w:r w:rsidR="00AA6817">
        <w:rPr>
          <w:bCs/>
          <w:sz w:val="20"/>
        </w:rPr>
        <w:t>24</w:t>
      </w:r>
      <w:r w:rsidR="006442D0" w:rsidRPr="00C640CC">
        <w:rPr>
          <w:rFonts w:ascii="Tahoma" w:hAnsi="Tahoma" w:cs="Tahoma"/>
          <w:bCs/>
          <w:sz w:val="20"/>
        </w:rPr>
        <w:t xml:space="preserve">  </w:t>
      </w:r>
    </w:p>
    <w:p w14:paraId="3ACC26EE" w14:textId="77777777" w:rsidR="00AA6817" w:rsidRDefault="00AA6817" w:rsidP="005769BE">
      <w:pPr>
        <w:autoSpaceDE w:val="0"/>
        <w:autoSpaceDN w:val="0"/>
        <w:adjustRightInd w:val="0"/>
        <w:ind w:firstLine="720"/>
        <w:jc w:val="both"/>
        <w:rPr>
          <w:color w:val="000000"/>
          <w:sz w:val="20"/>
        </w:rPr>
      </w:pPr>
      <w:proofErr w:type="spellStart"/>
      <w:r w:rsidRPr="000A796E">
        <w:rPr>
          <w:color w:val="000000"/>
          <w:sz w:val="20"/>
        </w:rPr>
        <w:t>Извор</w:t>
      </w:r>
      <w:proofErr w:type="spellEnd"/>
      <w:r w:rsidRPr="000A796E">
        <w:rPr>
          <w:color w:val="000000"/>
          <w:sz w:val="20"/>
        </w:rPr>
        <w:t xml:space="preserve"> </w:t>
      </w:r>
      <w:r>
        <w:rPr>
          <w:color w:val="000000"/>
          <w:sz w:val="20"/>
        </w:rPr>
        <w:t>Google Scholar</w:t>
      </w:r>
      <w:r w:rsidRPr="000A796E">
        <w:rPr>
          <w:color w:val="000000"/>
          <w:sz w:val="20"/>
        </w:rPr>
        <w:t xml:space="preserve"> </w:t>
      </w:r>
      <w:r>
        <w:rPr>
          <w:color w:val="000000"/>
          <w:sz w:val="20"/>
        </w:rPr>
        <w:t>(27.10</w:t>
      </w:r>
      <w:r w:rsidRPr="000A796E">
        <w:rPr>
          <w:color w:val="000000"/>
          <w:sz w:val="20"/>
        </w:rPr>
        <w:t>.202</w:t>
      </w:r>
      <w:r>
        <w:rPr>
          <w:color w:val="000000"/>
          <w:sz w:val="20"/>
        </w:rPr>
        <w:t>4</w:t>
      </w:r>
      <w:r w:rsidRPr="000A796E">
        <w:rPr>
          <w:color w:val="000000"/>
          <w:sz w:val="20"/>
        </w:rPr>
        <w:t>.</w:t>
      </w:r>
      <w:r>
        <w:rPr>
          <w:color w:val="000000"/>
          <w:sz w:val="20"/>
        </w:rPr>
        <w:t xml:space="preserve"> </w:t>
      </w:r>
      <w:proofErr w:type="spellStart"/>
      <w:r>
        <w:rPr>
          <w:color w:val="000000"/>
          <w:sz w:val="20"/>
        </w:rPr>
        <w:t>године</w:t>
      </w:r>
      <w:proofErr w:type="spellEnd"/>
      <w:r w:rsidRPr="000A796E">
        <w:rPr>
          <w:color w:val="000000"/>
          <w:sz w:val="20"/>
        </w:rPr>
        <w:t xml:space="preserve">): </w:t>
      </w:r>
      <w:proofErr w:type="spellStart"/>
      <w:r>
        <w:rPr>
          <w:color w:val="000000"/>
          <w:sz w:val="20"/>
        </w:rPr>
        <w:t>број</w:t>
      </w:r>
      <w:proofErr w:type="spellEnd"/>
      <w:r>
        <w:rPr>
          <w:color w:val="000000"/>
          <w:sz w:val="20"/>
        </w:rPr>
        <w:t xml:space="preserve"> </w:t>
      </w:r>
      <w:proofErr w:type="spellStart"/>
      <w:r>
        <w:rPr>
          <w:color w:val="000000"/>
          <w:sz w:val="20"/>
        </w:rPr>
        <w:t>цитата</w:t>
      </w:r>
      <w:proofErr w:type="spellEnd"/>
      <w:r>
        <w:rPr>
          <w:color w:val="000000"/>
          <w:sz w:val="20"/>
        </w:rPr>
        <w:t xml:space="preserve"> </w:t>
      </w:r>
      <w:r>
        <w:rPr>
          <w:bCs/>
          <w:sz w:val="20"/>
        </w:rPr>
        <w:t>3498</w:t>
      </w:r>
      <w:r w:rsidRPr="006442D0">
        <w:rPr>
          <w:bCs/>
          <w:sz w:val="20"/>
        </w:rPr>
        <w:t xml:space="preserve">, </w:t>
      </w:r>
      <w:r w:rsidRPr="00D856D9">
        <w:rPr>
          <w:bCs/>
          <w:i/>
          <w:iCs/>
          <w:sz w:val="20"/>
        </w:rPr>
        <w:t>h</w:t>
      </w:r>
      <w:r>
        <w:rPr>
          <w:bCs/>
          <w:sz w:val="20"/>
        </w:rPr>
        <w:t>-</w:t>
      </w:r>
      <w:proofErr w:type="spellStart"/>
      <w:r w:rsidRPr="006442D0">
        <w:rPr>
          <w:bCs/>
          <w:sz w:val="20"/>
        </w:rPr>
        <w:t>indeks</w:t>
      </w:r>
      <w:proofErr w:type="spellEnd"/>
      <w:r w:rsidRPr="006442D0">
        <w:rPr>
          <w:bCs/>
          <w:sz w:val="20"/>
        </w:rPr>
        <w:t xml:space="preserve"> </w:t>
      </w:r>
      <w:r>
        <w:rPr>
          <w:bCs/>
          <w:sz w:val="20"/>
        </w:rPr>
        <w:t>30</w:t>
      </w:r>
      <w:r w:rsidRPr="00C640CC">
        <w:rPr>
          <w:rFonts w:ascii="Tahoma" w:hAnsi="Tahoma" w:cs="Tahoma"/>
          <w:bCs/>
          <w:sz w:val="20"/>
        </w:rPr>
        <w:t xml:space="preserve">  </w:t>
      </w:r>
    </w:p>
    <w:p w14:paraId="44FE4EC7" w14:textId="77777777" w:rsidR="00A56E73" w:rsidRPr="00D856D9" w:rsidRDefault="00A56E73" w:rsidP="0005145D">
      <w:pPr>
        <w:autoSpaceDE w:val="0"/>
        <w:autoSpaceDN w:val="0"/>
        <w:adjustRightInd w:val="0"/>
        <w:jc w:val="both"/>
        <w:rPr>
          <w:rFonts w:ascii="TimesNewRomanPS" w:hAnsi="TimesNewRomanPS"/>
          <w:i/>
          <w:iCs/>
          <w:sz w:val="20"/>
        </w:rPr>
      </w:pPr>
    </w:p>
    <w:p w14:paraId="6B210BB8" w14:textId="77777777" w:rsidR="00DA29F9" w:rsidRPr="00AA6817" w:rsidRDefault="004511F8" w:rsidP="0005145D">
      <w:pPr>
        <w:autoSpaceDE w:val="0"/>
        <w:autoSpaceDN w:val="0"/>
        <w:adjustRightInd w:val="0"/>
        <w:jc w:val="both"/>
        <w:rPr>
          <w:rFonts w:ascii="TimesNewRomanPS" w:hAnsi="TimesNewRomanPS"/>
          <w:b/>
          <w:i/>
          <w:iCs/>
          <w:sz w:val="20"/>
        </w:rPr>
      </w:pPr>
      <w:r w:rsidRPr="0087631E">
        <w:rPr>
          <w:rFonts w:ascii="TimesNewRomanPS" w:hAnsi="TimesNewRomanPS"/>
          <w:i/>
          <w:iCs/>
          <w:sz w:val="20"/>
        </w:rPr>
        <w:t>г</w:t>
      </w:r>
      <w:r w:rsidRPr="0087631E">
        <w:rPr>
          <w:rFonts w:ascii="TimesNewRomanPS" w:hAnsi="TimesNewRomanPS"/>
          <w:b/>
          <w:i/>
          <w:iCs/>
          <w:sz w:val="20"/>
        </w:rPr>
        <w:t xml:space="preserve">) </w:t>
      </w:r>
      <w:proofErr w:type="spellStart"/>
      <w:r w:rsidRPr="0087631E">
        <w:rPr>
          <w:rFonts w:ascii="TimesNewRomanPS" w:hAnsi="TimesNewRomanPS"/>
          <w:b/>
          <w:i/>
          <w:iCs/>
          <w:sz w:val="20"/>
        </w:rPr>
        <w:t>Оргaнизoвaњe</w:t>
      </w:r>
      <w:proofErr w:type="spellEnd"/>
      <w:r w:rsidRPr="0087631E">
        <w:rPr>
          <w:rFonts w:ascii="TimesNewRomanPS" w:hAnsi="TimesNewRomanPS"/>
          <w:b/>
          <w:i/>
          <w:iCs/>
          <w:sz w:val="20"/>
        </w:rPr>
        <w:t xml:space="preserve"> </w:t>
      </w:r>
      <w:proofErr w:type="spellStart"/>
      <w:r w:rsidRPr="0087631E">
        <w:rPr>
          <w:rFonts w:ascii="TimesNewRomanPS" w:hAnsi="TimesNewRomanPS"/>
          <w:b/>
          <w:i/>
          <w:iCs/>
          <w:sz w:val="20"/>
        </w:rPr>
        <w:t>нaучних</w:t>
      </w:r>
      <w:proofErr w:type="spellEnd"/>
      <w:r w:rsidRPr="0087631E">
        <w:rPr>
          <w:rFonts w:ascii="TimesNewRomanPS" w:hAnsi="TimesNewRomanPS"/>
          <w:b/>
          <w:i/>
          <w:iCs/>
          <w:sz w:val="20"/>
        </w:rPr>
        <w:t xml:space="preserve"> </w:t>
      </w:r>
      <w:proofErr w:type="spellStart"/>
      <w:r w:rsidRPr="0087631E">
        <w:rPr>
          <w:rFonts w:ascii="TimesNewRomanPS" w:hAnsi="TimesNewRomanPS"/>
          <w:b/>
          <w:i/>
          <w:iCs/>
          <w:sz w:val="20"/>
        </w:rPr>
        <w:t>сaстaнaкa</w:t>
      </w:r>
      <w:proofErr w:type="spellEnd"/>
      <w:r w:rsidRPr="0087631E">
        <w:rPr>
          <w:rFonts w:ascii="TimesNewRomanPS" w:hAnsi="TimesNewRomanPS"/>
          <w:b/>
          <w:i/>
          <w:iCs/>
          <w:sz w:val="20"/>
        </w:rPr>
        <w:t xml:space="preserve"> и </w:t>
      </w:r>
      <w:proofErr w:type="spellStart"/>
      <w:r w:rsidRPr="0087631E">
        <w:rPr>
          <w:rFonts w:ascii="TimesNewRomanPS" w:hAnsi="TimesNewRomanPS"/>
          <w:b/>
          <w:i/>
          <w:iCs/>
          <w:sz w:val="20"/>
        </w:rPr>
        <w:t>симпoзиjумa</w:t>
      </w:r>
      <w:proofErr w:type="spellEnd"/>
      <w:r w:rsidRPr="00FD4FED">
        <w:rPr>
          <w:rFonts w:ascii="TimesNewRomanPS" w:hAnsi="TimesNewRomanPS"/>
          <w:b/>
          <w:i/>
          <w:iCs/>
          <w:sz w:val="20"/>
        </w:rPr>
        <w:t xml:space="preserve"> </w:t>
      </w:r>
    </w:p>
    <w:p w14:paraId="6DCB9378" w14:textId="77777777" w:rsidR="00CE5459" w:rsidRPr="00E72ABD" w:rsidRDefault="00CE5459" w:rsidP="00D257BF">
      <w:pPr>
        <w:pStyle w:val="ListParagraph"/>
        <w:numPr>
          <w:ilvl w:val="0"/>
          <w:numId w:val="27"/>
        </w:numPr>
        <w:autoSpaceDE w:val="0"/>
        <w:autoSpaceDN w:val="0"/>
        <w:adjustRightInd w:val="0"/>
        <w:jc w:val="both"/>
        <w:rPr>
          <w:rFonts w:ascii="TimesNewRomanPSMT" w:hAnsi="TimesNewRomanPSMT"/>
        </w:rPr>
      </w:pPr>
      <w:bookmarkStart w:id="3" w:name="_Hlk134383619"/>
      <w:proofErr w:type="spellStart"/>
      <w:r w:rsidRPr="00E72ABD">
        <w:rPr>
          <w:rFonts w:ascii="TimesNewRomanPSMT" w:hAnsi="TimesNewRomanPSMT"/>
        </w:rPr>
        <w:t>Члан</w:t>
      </w:r>
      <w:proofErr w:type="spellEnd"/>
      <w:r w:rsidRPr="00E72ABD">
        <w:rPr>
          <w:rFonts w:ascii="TimesNewRomanPSMT" w:hAnsi="TimesNewRomanPSMT"/>
        </w:rPr>
        <w:t xml:space="preserve"> </w:t>
      </w:r>
      <w:proofErr w:type="spellStart"/>
      <w:r w:rsidRPr="00E72ABD">
        <w:rPr>
          <w:rFonts w:ascii="TimesNewRomanPSMT" w:hAnsi="TimesNewRomanPSMT"/>
        </w:rPr>
        <w:t>организационог</w:t>
      </w:r>
      <w:proofErr w:type="spellEnd"/>
      <w:r w:rsidRPr="00E72ABD">
        <w:rPr>
          <w:rFonts w:ascii="TimesNewRomanPSMT" w:hAnsi="TimesNewRomanPSMT"/>
        </w:rPr>
        <w:t xml:space="preserve"> </w:t>
      </w:r>
      <w:proofErr w:type="spellStart"/>
      <w:r w:rsidRPr="00E72ABD">
        <w:rPr>
          <w:rFonts w:ascii="TimesNewRomanPSMT" w:hAnsi="TimesNewRomanPSMT"/>
        </w:rPr>
        <w:t>одбора</w:t>
      </w:r>
      <w:proofErr w:type="spellEnd"/>
      <w:r w:rsidRPr="00E72ABD">
        <w:rPr>
          <w:rFonts w:ascii="TimesNewRomanPSMT" w:hAnsi="TimesNewRomanPSMT"/>
        </w:rPr>
        <w:t xml:space="preserve"> </w:t>
      </w:r>
      <w:proofErr w:type="spellStart"/>
      <w:r w:rsidR="00E72ABD">
        <w:rPr>
          <w:rFonts w:ascii="TimesNewRomanPSMT" w:hAnsi="TimesNewRomanPSMT"/>
        </w:rPr>
        <w:t>научних</w:t>
      </w:r>
      <w:proofErr w:type="spellEnd"/>
      <w:r w:rsidR="00E72ABD">
        <w:rPr>
          <w:rFonts w:ascii="TimesNewRomanPSMT" w:hAnsi="TimesNewRomanPSMT"/>
        </w:rPr>
        <w:t xml:space="preserve"> </w:t>
      </w:r>
      <w:proofErr w:type="spellStart"/>
      <w:r w:rsidR="00E72ABD">
        <w:rPr>
          <w:rFonts w:ascii="TimesNewRomanPSMT" w:hAnsi="TimesNewRomanPSMT"/>
        </w:rPr>
        <w:t>састанака</w:t>
      </w:r>
      <w:proofErr w:type="spellEnd"/>
      <w:r w:rsidR="00E72ABD">
        <w:rPr>
          <w:rFonts w:ascii="TimesNewRomanPSMT" w:hAnsi="TimesNewRomanPSMT"/>
        </w:rPr>
        <w:t xml:space="preserve"> и </w:t>
      </w:r>
      <w:proofErr w:type="spellStart"/>
      <w:r w:rsidRPr="00E72ABD">
        <w:rPr>
          <w:rFonts w:ascii="TimesNewRomanPSMT" w:hAnsi="TimesNewRomanPSMT"/>
        </w:rPr>
        <w:t>симпозијума</w:t>
      </w:r>
      <w:proofErr w:type="spellEnd"/>
      <w:r w:rsidRPr="00E72ABD">
        <w:rPr>
          <w:rFonts w:ascii="TimesNewRomanPSMT" w:hAnsi="TimesNewRomanPSMT"/>
        </w:rPr>
        <w:t>:</w:t>
      </w:r>
    </w:p>
    <w:p w14:paraId="35E54593" w14:textId="77777777" w:rsidR="00305C66" w:rsidRDefault="00305C66" w:rsidP="00D257BF">
      <w:pPr>
        <w:pStyle w:val="ListParagraph"/>
        <w:numPr>
          <w:ilvl w:val="1"/>
          <w:numId w:val="14"/>
        </w:numPr>
        <w:autoSpaceDE w:val="0"/>
        <w:autoSpaceDN w:val="0"/>
        <w:adjustRightInd w:val="0"/>
        <w:jc w:val="both"/>
        <w:rPr>
          <w:rFonts w:ascii="TimesNewRomanPSMT" w:hAnsi="TimesNewRomanPSMT"/>
        </w:rPr>
      </w:pPr>
      <w:proofErr w:type="spellStart"/>
      <w:r>
        <w:rPr>
          <w:rFonts w:ascii="TimesNewRomanPSMT" w:hAnsi="TimesNewRomanPSMT"/>
        </w:rPr>
        <w:t>Сто</w:t>
      </w:r>
      <w:proofErr w:type="spellEnd"/>
      <w:r>
        <w:rPr>
          <w:rFonts w:ascii="TimesNewRomanPSMT" w:hAnsi="TimesNewRomanPSMT"/>
        </w:rPr>
        <w:t xml:space="preserve"> </w:t>
      </w:r>
      <w:proofErr w:type="spellStart"/>
      <w:r>
        <w:rPr>
          <w:rFonts w:ascii="TimesNewRomanPSMT" w:hAnsi="TimesNewRomanPSMT"/>
        </w:rPr>
        <w:t>година</w:t>
      </w:r>
      <w:proofErr w:type="spellEnd"/>
      <w:r>
        <w:rPr>
          <w:rFonts w:ascii="TimesNewRomanPSMT" w:hAnsi="TimesNewRomanPSMT"/>
        </w:rPr>
        <w:t xml:space="preserve"> </w:t>
      </w:r>
      <w:proofErr w:type="spellStart"/>
      <w:r>
        <w:rPr>
          <w:rFonts w:ascii="TimesNewRomanPSMT" w:hAnsi="TimesNewRomanPSMT"/>
        </w:rPr>
        <w:t>Клинике</w:t>
      </w:r>
      <w:proofErr w:type="spellEnd"/>
      <w:r>
        <w:rPr>
          <w:rFonts w:ascii="TimesNewRomanPSMT" w:hAnsi="TimesNewRomanPSMT"/>
        </w:rPr>
        <w:t xml:space="preserve"> </w:t>
      </w:r>
      <w:proofErr w:type="spellStart"/>
      <w:r>
        <w:rPr>
          <w:rFonts w:ascii="TimesNewRomanPSMT" w:hAnsi="TimesNewRomanPSMT"/>
        </w:rPr>
        <w:t>за</w:t>
      </w:r>
      <w:proofErr w:type="spellEnd"/>
      <w:r>
        <w:rPr>
          <w:rFonts w:ascii="TimesNewRomanPSMT" w:hAnsi="TimesNewRomanPSMT"/>
        </w:rPr>
        <w:t xml:space="preserve"> </w:t>
      </w:r>
      <w:proofErr w:type="spellStart"/>
      <w:r>
        <w:rPr>
          <w:rFonts w:ascii="TimesNewRomanPSMT" w:hAnsi="TimesNewRomanPSMT"/>
        </w:rPr>
        <w:t>неурологију</w:t>
      </w:r>
      <w:proofErr w:type="spellEnd"/>
      <w:r>
        <w:rPr>
          <w:rFonts w:ascii="TimesNewRomanPSMT" w:hAnsi="TimesNewRomanPSMT"/>
        </w:rPr>
        <w:t xml:space="preserve"> УКЦС – </w:t>
      </w:r>
      <w:proofErr w:type="spellStart"/>
      <w:r>
        <w:rPr>
          <w:rFonts w:ascii="TimesNewRomanPSMT" w:hAnsi="TimesNewRomanPSMT"/>
        </w:rPr>
        <w:t>еволуција</w:t>
      </w:r>
      <w:proofErr w:type="spellEnd"/>
      <w:r>
        <w:rPr>
          <w:rFonts w:ascii="TimesNewRomanPSMT" w:hAnsi="TimesNewRomanPSMT"/>
        </w:rPr>
        <w:t xml:space="preserve"> </w:t>
      </w:r>
      <w:proofErr w:type="spellStart"/>
      <w:r>
        <w:rPr>
          <w:rFonts w:ascii="TimesNewRomanPSMT" w:hAnsi="TimesNewRomanPSMT"/>
        </w:rPr>
        <w:t>неуролошке</w:t>
      </w:r>
      <w:proofErr w:type="spellEnd"/>
      <w:r>
        <w:rPr>
          <w:rFonts w:ascii="TimesNewRomanPSMT" w:hAnsi="TimesNewRomanPSMT"/>
        </w:rPr>
        <w:t xml:space="preserve"> </w:t>
      </w:r>
      <w:proofErr w:type="spellStart"/>
      <w:r>
        <w:rPr>
          <w:rFonts w:ascii="TimesNewRomanPSMT" w:hAnsi="TimesNewRomanPSMT"/>
        </w:rPr>
        <w:t>мисли</w:t>
      </w:r>
      <w:proofErr w:type="spellEnd"/>
      <w:r>
        <w:rPr>
          <w:rFonts w:ascii="TimesNewRomanPSMT" w:hAnsi="TimesNewRomanPSMT"/>
        </w:rPr>
        <w:t xml:space="preserve"> </w:t>
      </w:r>
      <w:proofErr w:type="spellStart"/>
      <w:r>
        <w:rPr>
          <w:rFonts w:ascii="TimesNewRomanPSMT" w:hAnsi="TimesNewRomanPSMT"/>
        </w:rPr>
        <w:t>током</w:t>
      </w:r>
      <w:proofErr w:type="spellEnd"/>
      <w:r>
        <w:rPr>
          <w:rFonts w:ascii="TimesNewRomanPSMT" w:hAnsi="TimesNewRomanPSMT"/>
        </w:rPr>
        <w:t xml:space="preserve"> </w:t>
      </w:r>
      <w:proofErr w:type="spellStart"/>
      <w:r>
        <w:rPr>
          <w:rFonts w:ascii="TimesNewRomanPSMT" w:hAnsi="TimesNewRomanPSMT"/>
        </w:rPr>
        <w:t>једног</w:t>
      </w:r>
      <w:proofErr w:type="spellEnd"/>
      <w:r>
        <w:rPr>
          <w:rFonts w:ascii="TimesNewRomanPSMT" w:hAnsi="TimesNewRomanPSMT"/>
        </w:rPr>
        <w:t xml:space="preserve"> </w:t>
      </w:r>
      <w:proofErr w:type="spellStart"/>
      <w:r>
        <w:rPr>
          <w:rFonts w:ascii="TimesNewRomanPSMT" w:hAnsi="TimesNewRomanPSMT"/>
        </w:rPr>
        <w:t>века</w:t>
      </w:r>
      <w:proofErr w:type="spellEnd"/>
      <w:r>
        <w:rPr>
          <w:rFonts w:ascii="TimesNewRomanPSMT" w:hAnsi="TimesNewRomanPSMT"/>
        </w:rPr>
        <w:t xml:space="preserve">, у </w:t>
      </w:r>
      <w:proofErr w:type="spellStart"/>
      <w:r>
        <w:rPr>
          <w:rFonts w:ascii="TimesNewRomanPSMT" w:hAnsi="TimesNewRomanPSMT"/>
        </w:rPr>
        <w:t>оквиру</w:t>
      </w:r>
      <w:proofErr w:type="spellEnd"/>
      <w:r>
        <w:rPr>
          <w:rFonts w:ascii="TimesNewRomanPSMT" w:hAnsi="TimesNewRomanPSMT"/>
        </w:rPr>
        <w:t xml:space="preserve"> </w:t>
      </w:r>
      <w:proofErr w:type="spellStart"/>
      <w:r>
        <w:rPr>
          <w:rFonts w:ascii="TimesNewRomanPSMT" w:hAnsi="TimesNewRomanPSMT"/>
        </w:rPr>
        <w:t>симпозијума</w:t>
      </w:r>
      <w:proofErr w:type="spellEnd"/>
      <w:r>
        <w:rPr>
          <w:rFonts w:ascii="TimesNewRomanPSMT" w:hAnsi="TimesNewRomanPSMT"/>
        </w:rPr>
        <w:t xml:space="preserve"> </w:t>
      </w:r>
      <w:proofErr w:type="spellStart"/>
      <w:r>
        <w:rPr>
          <w:rFonts w:ascii="TimesNewRomanPSMT" w:hAnsi="TimesNewRomanPSMT"/>
        </w:rPr>
        <w:t>Стремљења</w:t>
      </w:r>
      <w:proofErr w:type="spellEnd"/>
      <w:r>
        <w:rPr>
          <w:rFonts w:ascii="TimesNewRomanPSMT" w:hAnsi="TimesNewRomanPSMT"/>
        </w:rPr>
        <w:t xml:space="preserve"> и </w:t>
      </w:r>
      <w:proofErr w:type="spellStart"/>
      <w:r>
        <w:rPr>
          <w:rFonts w:ascii="TimesNewRomanPSMT" w:hAnsi="TimesNewRomanPSMT"/>
        </w:rPr>
        <w:t>новине</w:t>
      </w:r>
      <w:proofErr w:type="spellEnd"/>
      <w:r>
        <w:rPr>
          <w:rFonts w:ascii="TimesNewRomanPSMT" w:hAnsi="TimesNewRomanPSMT"/>
        </w:rPr>
        <w:t xml:space="preserve"> у </w:t>
      </w:r>
      <w:proofErr w:type="spellStart"/>
      <w:r>
        <w:rPr>
          <w:rFonts w:ascii="TimesNewRomanPSMT" w:hAnsi="TimesNewRomanPSMT"/>
        </w:rPr>
        <w:t>медицини</w:t>
      </w:r>
      <w:proofErr w:type="spellEnd"/>
      <w:r>
        <w:rPr>
          <w:rFonts w:ascii="TimesNewRomanPSMT" w:hAnsi="TimesNewRomanPSMT"/>
        </w:rPr>
        <w:t xml:space="preserve">, 2023, </w:t>
      </w:r>
      <w:proofErr w:type="spellStart"/>
      <w:r>
        <w:rPr>
          <w:rFonts w:ascii="TimesNewRomanPSMT" w:hAnsi="TimesNewRomanPSMT"/>
        </w:rPr>
        <w:t>Београд</w:t>
      </w:r>
      <w:proofErr w:type="spellEnd"/>
      <w:r>
        <w:rPr>
          <w:rFonts w:ascii="TimesNewRomanPSMT" w:hAnsi="TimesNewRomanPSMT"/>
        </w:rPr>
        <w:t>.</w:t>
      </w:r>
    </w:p>
    <w:p w14:paraId="37AAF04B" w14:textId="77777777" w:rsidR="00E72ABD" w:rsidRDefault="00E72ABD" w:rsidP="00D257BF">
      <w:pPr>
        <w:pStyle w:val="ListParagraph"/>
        <w:numPr>
          <w:ilvl w:val="1"/>
          <w:numId w:val="14"/>
        </w:numPr>
        <w:autoSpaceDE w:val="0"/>
        <w:autoSpaceDN w:val="0"/>
        <w:adjustRightInd w:val="0"/>
        <w:jc w:val="both"/>
        <w:rPr>
          <w:rFonts w:ascii="TimesNewRomanPSMT" w:hAnsi="TimesNewRomanPSMT"/>
        </w:rPr>
      </w:pPr>
      <w:proofErr w:type="spellStart"/>
      <w:r w:rsidRPr="00E72ABD">
        <w:rPr>
          <w:rFonts w:ascii="TimesNewRomanPSMT" w:hAnsi="TimesNewRomanPSMT"/>
        </w:rPr>
        <w:t>Симпозијум</w:t>
      </w:r>
      <w:proofErr w:type="spellEnd"/>
      <w:r w:rsidRPr="00E72ABD">
        <w:rPr>
          <w:rFonts w:ascii="TimesNewRomanPSMT" w:hAnsi="TimesNewRomanPSMT"/>
        </w:rPr>
        <w:t xml:space="preserve"> </w:t>
      </w:r>
      <w:r>
        <w:rPr>
          <w:rFonts w:ascii="TimesNewRomanPSMT" w:hAnsi="TimesNewRomanPSMT"/>
        </w:rPr>
        <w:t xml:space="preserve">Neuropathy Update 3: </w:t>
      </w:r>
      <w:proofErr w:type="spellStart"/>
      <w:r>
        <w:rPr>
          <w:rFonts w:ascii="TimesNewRomanPSMT" w:hAnsi="TimesNewRomanPSMT"/>
        </w:rPr>
        <w:t>Фокус</w:t>
      </w:r>
      <w:proofErr w:type="spellEnd"/>
      <w:r>
        <w:rPr>
          <w:rFonts w:ascii="TimesNewRomanPSMT" w:hAnsi="TimesNewRomanPSMT"/>
        </w:rPr>
        <w:t xml:space="preserve"> </w:t>
      </w:r>
      <w:proofErr w:type="spellStart"/>
      <w:r>
        <w:rPr>
          <w:rFonts w:ascii="TimesNewRomanPSMT" w:hAnsi="TimesNewRomanPSMT"/>
        </w:rPr>
        <w:t>на</w:t>
      </w:r>
      <w:proofErr w:type="spellEnd"/>
      <w:r>
        <w:rPr>
          <w:rFonts w:ascii="TimesNewRomanPSMT" w:hAnsi="TimesNewRomanPSMT"/>
        </w:rPr>
        <w:t xml:space="preserve"> </w:t>
      </w:r>
      <w:proofErr w:type="spellStart"/>
      <w:r w:rsidR="0087631E">
        <w:rPr>
          <w:rFonts w:ascii="TimesNewRomanPSMT" w:hAnsi="TimesNewRomanPSMT"/>
        </w:rPr>
        <w:t>хередитету</w:t>
      </w:r>
      <w:proofErr w:type="spellEnd"/>
      <w:r>
        <w:rPr>
          <w:rFonts w:ascii="TimesNewRomanPSMT" w:hAnsi="TimesNewRomanPSMT"/>
        </w:rPr>
        <w:t xml:space="preserve">, 2022, </w:t>
      </w:r>
      <w:proofErr w:type="spellStart"/>
      <w:r>
        <w:rPr>
          <w:rFonts w:ascii="TimesNewRomanPSMT" w:hAnsi="TimesNewRomanPSMT"/>
        </w:rPr>
        <w:t>Београд</w:t>
      </w:r>
      <w:proofErr w:type="spellEnd"/>
      <w:r w:rsidR="00305C66">
        <w:rPr>
          <w:rFonts w:ascii="TimesNewRomanPSMT" w:hAnsi="TimesNewRomanPSMT"/>
        </w:rPr>
        <w:t>.</w:t>
      </w:r>
    </w:p>
    <w:p w14:paraId="33D1498F" w14:textId="77777777" w:rsidR="00E72ABD" w:rsidRDefault="00E72ABD" w:rsidP="00D257BF">
      <w:pPr>
        <w:pStyle w:val="ListParagraph"/>
        <w:numPr>
          <w:ilvl w:val="1"/>
          <w:numId w:val="14"/>
        </w:numPr>
        <w:autoSpaceDE w:val="0"/>
        <w:autoSpaceDN w:val="0"/>
        <w:adjustRightInd w:val="0"/>
        <w:jc w:val="both"/>
        <w:rPr>
          <w:rFonts w:ascii="TimesNewRomanPSMT" w:hAnsi="TimesNewRomanPSMT"/>
        </w:rPr>
      </w:pPr>
      <w:r>
        <w:rPr>
          <w:rFonts w:ascii="TimesNewRomanPSMT" w:hAnsi="TimesNewRomanPSMT"/>
        </w:rPr>
        <w:t>TREAT-NMD</w:t>
      </w:r>
      <w:r w:rsidRPr="00E72ABD">
        <w:rPr>
          <w:rFonts w:ascii="TimesNewRomanPSMT" w:hAnsi="TimesNewRomanPSMT"/>
        </w:rPr>
        <w:t xml:space="preserve"> </w:t>
      </w:r>
      <w:proofErr w:type="spellStart"/>
      <w:r>
        <w:rPr>
          <w:rFonts w:ascii="TimesNewRomanPSMT" w:hAnsi="TimesNewRomanPSMT"/>
        </w:rPr>
        <w:t>конференција</w:t>
      </w:r>
      <w:proofErr w:type="spellEnd"/>
      <w:r w:rsidRPr="00E72ABD">
        <w:rPr>
          <w:rFonts w:ascii="TimesNewRomanPSMT" w:hAnsi="TimesNewRomanPSMT"/>
        </w:rPr>
        <w:t xml:space="preserve">, 2019, </w:t>
      </w:r>
      <w:proofErr w:type="spellStart"/>
      <w:r w:rsidRPr="00E72ABD">
        <w:rPr>
          <w:rFonts w:ascii="TimesNewRomanPSMT" w:hAnsi="TimesNewRomanPSMT"/>
        </w:rPr>
        <w:t>Л</w:t>
      </w:r>
      <w:r>
        <w:rPr>
          <w:rFonts w:ascii="TimesNewRomanPSMT" w:hAnsi="TimesNewRomanPSMT"/>
        </w:rPr>
        <w:t>ај</w:t>
      </w:r>
      <w:r w:rsidRPr="00E72ABD">
        <w:rPr>
          <w:rFonts w:ascii="TimesNewRomanPSMT" w:hAnsi="TimesNewRomanPSMT"/>
        </w:rPr>
        <w:t>ден</w:t>
      </w:r>
      <w:proofErr w:type="spellEnd"/>
      <w:r w:rsidRPr="00E72ABD">
        <w:rPr>
          <w:rFonts w:ascii="TimesNewRomanPSMT" w:hAnsi="TimesNewRomanPSMT"/>
        </w:rPr>
        <w:t xml:space="preserve">, </w:t>
      </w:r>
      <w:proofErr w:type="spellStart"/>
      <w:r w:rsidRPr="00E72ABD">
        <w:rPr>
          <w:rFonts w:ascii="TimesNewRomanPSMT" w:hAnsi="TimesNewRomanPSMT"/>
        </w:rPr>
        <w:t>Холандија</w:t>
      </w:r>
      <w:proofErr w:type="spellEnd"/>
      <w:r w:rsidR="00305C66">
        <w:rPr>
          <w:rFonts w:ascii="TimesNewRomanPSMT" w:hAnsi="TimesNewRomanPSMT"/>
        </w:rPr>
        <w:t>.</w:t>
      </w:r>
    </w:p>
    <w:p w14:paraId="7EFFC465" w14:textId="77777777" w:rsidR="00E72ABD" w:rsidRDefault="00E72ABD" w:rsidP="00D257BF">
      <w:pPr>
        <w:pStyle w:val="ListParagraph"/>
        <w:numPr>
          <w:ilvl w:val="1"/>
          <w:numId w:val="14"/>
        </w:numPr>
        <w:autoSpaceDE w:val="0"/>
        <w:autoSpaceDN w:val="0"/>
        <w:adjustRightInd w:val="0"/>
        <w:jc w:val="both"/>
        <w:rPr>
          <w:rFonts w:ascii="TimesNewRomanPSMT" w:hAnsi="TimesNewRomanPSMT"/>
        </w:rPr>
      </w:pPr>
      <w:proofErr w:type="spellStart"/>
      <w:r w:rsidRPr="00E72ABD">
        <w:rPr>
          <w:rFonts w:ascii="TimesNewRomanPSMT" w:hAnsi="TimesNewRomanPSMT"/>
        </w:rPr>
        <w:t>Симпозијум</w:t>
      </w:r>
      <w:proofErr w:type="spellEnd"/>
      <w:r w:rsidRPr="00E72ABD">
        <w:rPr>
          <w:rFonts w:ascii="TimesNewRomanPSMT" w:hAnsi="TimesNewRomanPSMT"/>
        </w:rPr>
        <w:t xml:space="preserve"> </w:t>
      </w:r>
      <w:r>
        <w:rPr>
          <w:rFonts w:ascii="TimesNewRomanPSMT" w:hAnsi="TimesNewRomanPSMT"/>
        </w:rPr>
        <w:t>Neuropathy Update</w:t>
      </w:r>
      <w:r w:rsidRPr="00E72ABD">
        <w:rPr>
          <w:rFonts w:ascii="TimesNewRomanPSMT" w:hAnsi="TimesNewRomanPSMT"/>
        </w:rPr>
        <w:t xml:space="preserve"> 2: </w:t>
      </w:r>
      <w:proofErr w:type="spellStart"/>
      <w:r w:rsidRPr="00E72ABD">
        <w:rPr>
          <w:rFonts w:ascii="TimesNewRomanPSMT" w:hAnsi="TimesNewRomanPSMT"/>
        </w:rPr>
        <w:t>актуелни</w:t>
      </w:r>
      <w:proofErr w:type="spellEnd"/>
      <w:r w:rsidRPr="00E72ABD">
        <w:rPr>
          <w:rFonts w:ascii="TimesNewRomanPSMT" w:hAnsi="TimesNewRomanPSMT"/>
        </w:rPr>
        <w:t xml:space="preserve"> </w:t>
      </w:r>
      <w:proofErr w:type="spellStart"/>
      <w:r w:rsidRPr="00E72ABD">
        <w:rPr>
          <w:rFonts w:ascii="TimesNewRomanPSMT" w:hAnsi="TimesNewRomanPSMT"/>
        </w:rPr>
        <w:t>приступ</w:t>
      </w:r>
      <w:proofErr w:type="spellEnd"/>
      <w:r w:rsidRPr="00E72ABD">
        <w:rPr>
          <w:rFonts w:ascii="TimesNewRomanPSMT" w:hAnsi="TimesNewRomanPSMT"/>
        </w:rPr>
        <w:t xml:space="preserve"> у </w:t>
      </w:r>
      <w:proofErr w:type="spellStart"/>
      <w:r w:rsidRPr="00E72ABD">
        <w:rPr>
          <w:rFonts w:ascii="TimesNewRomanPSMT" w:hAnsi="TimesNewRomanPSMT"/>
        </w:rPr>
        <w:t>дијагностици</w:t>
      </w:r>
      <w:proofErr w:type="spellEnd"/>
      <w:r w:rsidRPr="00E72ABD">
        <w:rPr>
          <w:rFonts w:ascii="TimesNewRomanPSMT" w:hAnsi="TimesNewRomanPSMT"/>
        </w:rPr>
        <w:t xml:space="preserve"> и </w:t>
      </w:r>
      <w:proofErr w:type="spellStart"/>
      <w:r w:rsidRPr="00E72ABD">
        <w:rPr>
          <w:rFonts w:ascii="TimesNewRomanPSMT" w:hAnsi="TimesNewRomanPSMT"/>
        </w:rPr>
        <w:t>лечењу</w:t>
      </w:r>
      <w:proofErr w:type="spellEnd"/>
      <w:r w:rsidRPr="00E72ABD">
        <w:rPr>
          <w:rFonts w:ascii="TimesNewRomanPSMT" w:hAnsi="TimesNewRomanPSMT"/>
        </w:rPr>
        <w:t xml:space="preserve"> </w:t>
      </w:r>
      <w:proofErr w:type="spellStart"/>
      <w:r w:rsidRPr="00E72ABD">
        <w:rPr>
          <w:rFonts w:ascii="TimesNewRomanPSMT" w:hAnsi="TimesNewRomanPSMT"/>
        </w:rPr>
        <w:t>хроничних</w:t>
      </w:r>
      <w:proofErr w:type="spellEnd"/>
      <w:r w:rsidRPr="00E72ABD">
        <w:rPr>
          <w:rFonts w:ascii="TimesNewRomanPSMT" w:hAnsi="TimesNewRomanPSMT"/>
        </w:rPr>
        <w:t xml:space="preserve"> </w:t>
      </w:r>
      <w:proofErr w:type="spellStart"/>
      <w:r w:rsidRPr="00E72ABD">
        <w:rPr>
          <w:rFonts w:ascii="TimesNewRomanPSMT" w:hAnsi="TimesNewRomanPSMT"/>
        </w:rPr>
        <w:t>имунски</w:t>
      </w:r>
      <w:proofErr w:type="spellEnd"/>
      <w:r w:rsidRPr="00E72ABD">
        <w:rPr>
          <w:rFonts w:ascii="TimesNewRomanPSMT" w:hAnsi="TimesNewRomanPSMT"/>
        </w:rPr>
        <w:t xml:space="preserve"> </w:t>
      </w:r>
      <w:proofErr w:type="spellStart"/>
      <w:r w:rsidRPr="00E72ABD">
        <w:rPr>
          <w:rFonts w:ascii="TimesNewRomanPSMT" w:hAnsi="TimesNewRomanPSMT"/>
        </w:rPr>
        <w:t>посредованих</w:t>
      </w:r>
      <w:proofErr w:type="spellEnd"/>
      <w:r w:rsidRPr="00E72ABD">
        <w:rPr>
          <w:rFonts w:ascii="TimesNewRomanPSMT" w:hAnsi="TimesNewRomanPSMT"/>
        </w:rPr>
        <w:t xml:space="preserve"> </w:t>
      </w:r>
      <w:proofErr w:type="spellStart"/>
      <w:r w:rsidRPr="00E72ABD">
        <w:rPr>
          <w:rFonts w:ascii="TimesNewRomanPSMT" w:hAnsi="TimesNewRomanPSMT"/>
        </w:rPr>
        <w:t>неуропатија</w:t>
      </w:r>
      <w:proofErr w:type="spellEnd"/>
      <w:r w:rsidRPr="00E72ABD">
        <w:rPr>
          <w:rFonts w:ascii="TimesNewRomanPSMT" w:hAnsi="TimesNewRomanPSMT"/>
        </w:rPr>
        <w:t xml:space="preserve">, 2018, </w:t>
      </w:r>
      <w:proofErr w:type="spellStart"/>
      <w:r w:rsidRPr="00E72ABD">
        <w:rPr>
          <w:rFonts w:ascii="TimesNewRomanPSMT" w:hAnsi="TimesNewRomanPSMT"/>
        </w:rPr>
        <w:t>Београд</w:t>
      </w:r>
      <w:proofErr w:type="spellEnd"/>
      <w:r w:rsidRPr="00E72ABD">
        <w:rPr>
          <w:rFonts w:ascii="TimesNewRomanPSMT" w:hAnsi="TimesNewRomanPSMT"/>
        </w:rPr>
        <w:t>.</w:t>
      </w:r>
    </w:p>
    <w:p w14:paraId="351E418A" w14:textId="77777777" w:rsidR="00E72ABD" w:rsidRDefault="00E72ABD" w:rsidP="00D257BF">
      <w:pPr>
        <w:pStyle w:val="ListParagraph"/>
        <w:numPr>
          <w:ilvl w:val="1"/>
          <w:numId w:val="14"/>
        </w:numPr>
        <w:autoSpaceDE w:val="0"/>
        <w:autoSpaceDN w:val="0"/>
        <w:adjustRightInd w:val="0"/>
        <w:jc w:val="both"/>
        <w:rPr>
          <w:rFonts w:ascii="TimesNewRomanPSMT" w:hAnsi="TimesNewRomanPSMT"/>
        </w:rPr>
      </w:pPr>
      <w:proofErr w:type="spellStart"/>
      <w:r>
        <w:rPr>
          <w:rFonts w:ascii="TimesNewRomanPSMT" w:hAnsi="TimesNewRomanPSMT"/>
        </w:rPr>
        <w:t>Школа</w:t>
      </w:r>
      <w:proofErr w:type="spellEnd"/>
      <w:r>
        <w:rPr>
          <w:rFonts w:ascii="TimesNewRomanPSMT" w:hAnsi="TimesNewRomanPSMT"/>
        </w:rPr>
        <w:t xml:space="preserve"> </w:t>
      </w:r>
      <w:proofErr w:type="spellStart"/>
      <w:r>
        <w:rPr>
          <w:rFonts w:ascii="TimesNewRomanPSMT" w:hAnsi="TimesNewRomanPSMT"/>
        </w:rPr>
        <w:t>младих</w:t>
      </w:r>
      <w:proofErr w:type="spellEnd"/>
      <w:r>
        <w:rPr>
          <w:rFonts w:ascii="TimesNewRomanPSMT" w:hAnsi="TimesNewRomanPSMT"/>
        </w:rPr>
        <w:t xml:space="preserve"> </w:t>
      </w:r>
      <w:proofErr w:type="spellStart"/>
      <w:r>
        <w:rPr>
          <w:rFonts w:ascii="TimesNewRomanPSMT" w:hAnsi="TimesNewRomanPSMT"/>
        </w:rPr>
        <w:t>неуролога</w:t>
      </w:r>
      <w:proofErr w:type="spellEnd"/>
      <w:r>
        <w:rPr>
          <w:rFonts w:ascii="TimesNewRomanPSMT" w:hAnsi="TimesNewRomanPSMT"/>
        </w:rPr>
        <w:t xml:space="preserve">: </w:t>
      </w:r>
      <w:proofErr w:type="spellStart"/>
      <w:r w:rsidRPr="00E72ABD">
        <w:rPr>
          <w:rFonts w:ascii="TimesNewRomanPSMT" w:hAnsi="TimesNewRomanPSMT"/>
        </w:rPr>
        <w:t>Неуромишићне</w:t>
      </w:r>
      <w:proofErr w:type="spellEnd"/>
      <w:r w:rsidRPr="00E72ABD">
        <w:rPr>
          <w:rFonts w:ascii="TimesNewRomanPSMT" w:hAnsi="TimesNewRomanPSMT"/>
        </w:rPr>
        <w:t xml:space="preserve"> </w:t>
      </w:r>
      <w:proofErr w:type="spellStart"/>
      <w:r w:rsidRPr="00E72ABD">
        <w:rPr>
          <w:rFonts w:ascii="TimesNewRomanPSMT" w:hAnsi="TimesNewRomanPSMT"/>
        </w:rPr>
        <w:t>болести</w:t>
      </w:r>
      <w:proofErr w:type="spellEnd"/>
      <w:r w:rsidRPr="00E72ABD">
        <w:rPr>
          <w:rFonts w:ascii="TimesNewRomanPSMT" w:hAnsi="TimesNewRomanPSMT"/>
        </w:rPr>
        <w:t xml:space="preserve"> у </w:t>
      </w:r>
      <w:proofErr w:type="spellStart"/>
      <w:r w:rsidRPr="00E72ABD">
        <w:rPr>
          <w:rFonts w:ascii="TimesNewRomanPSMT" w:hAnsi="TimesNewRomanPSMT"/>
        </w:rPr>
        <w:t>клиничкој</w:t>
      </w:r>
      <w:proofErr w:type="spellEnd"/>
      <w:r w:rsidRPr="00E72ABD">
        <w:rPr>
          <w:rFonts w:ascii="TimesNewRomanPSMT" w:hAnsi="TimesNewRomanPSMT"/>
        </w:rPr>
        <w:t xml:space="preserve"> </w:t>
      </w:r>
      <w:proofErr w:type="spellStart"/>
      <w:r w:rsidRPr="00E72ABD">
        <w:rPr>
          <w:rFonts w:ascii="TimesNewRomanPSMT" w:hAnsi="TimesNewRomanPSMT"/>
        </w:rPr>
        <w:t>пракси</w:t>
      </w:r>
      <w:proofErr w:type="spellEnd"/>
      <w:r w:rsidRPr="00E72ABD">
        <w:rPr>
          <w:rFonts w:ascii="TimesNewRomanPSMT" w:hAnsi="TimesNewRomanPSMT"/>
        </w:rPr>
        <w:t xml:space="preserve"> – </w:t>
      </w:r>
      <w:proofErr w:type="spellStart"/>
      <w:r w:rsidRPr="00E72ABD">
        <w:rPr>
          <w:rFonts w:ascii="TimesNewRomanPSMT" w:hAnsi="TimesNewRomanPSMT"/>
        </w:rPr>
        <w:t>изазови</w:t>
      </w:r>
      <w:proofErr w:type="spellEnd"/>
      <w:r w:rsidRPr="00E72ABD">
        <w:rPr>
          <w:rFonts w:ascii="TimesNewRomanPSMT" w:hAnsi="TimesNewRomanPSMT"/>
        </w:rPr>
        <w:t xml:space="preserve"> у </w:t>
      </w:r>
      <w:proofErr w:type="spellStart"/>
      <w:r w:rsidRPr="00E72ABD">
        <w:rPr>
          <w:rFonts w:ascii="TimesNewRomanPSMT" w:hAnsi="TimesNewRomanPSMT"/>
        </w:rPr>
        <w:t>дијагностици</w:t>
      </w:r>
      <w:proofErr w:type="spellEnd"/>
      <w:r w:rsidRPr="00E72ABD">
        <w:rPr>
          <w:rFonts w:ascii="TimesNewRomanPSMT" w:hAnsi="TimesNewRomanPSMT"/>
        </w:rPr>
        <w:t xml:space="preserve"> и </w:t>
      </w:r>
      <w:proofErr w:type="spellStart"/>
      <w:r w:rsidRPr="00E72ABD">
        <w:rPr>
          <w:rFonts w:ascii="TimesNewRomanPSMT" w:hAnsi="TimesNewRomanPSMT"/>
        </w:rPr>
        <w:t>лечењу</w:t>
      </w:r>
      <w:proofErr w:type="spellEnd"/>
      <w:r w:rsidRPr="00E72ABD">
        <w:rPr>
          <w:rFonts w:ascii="TimesNewRomanPSMT" w:hAnsi="TimesNewRomanPSMT"/>
        </w:rPr>
        <w:t>, 2016</w:t>
      </w:r>
      <w:r>
        <w:rPr>
          <w:rFonts w:ascii="TimesNewRomanPSMT" w:hAnsi="TimesNewRomanPSMT"/>
        </w:rPr>
        <w:t xml:space="preserve">, </w:t>
      </w:r>
      <w:proofErr w:type="spellStart"/>
      <w:r>
        <w:rPr>
          <w:rFonts w:ascii="TimesNewRomanPSMT" w:hAnsi="TimesNewRomanPSMT"/>
        </w:rPr>
        <w:t>Палић</w:t>
      </w:r>
      <w:proofErr w:type="spellEnd"/>
      <w:r w:rsidR="00305C66">
        <w:rPr>
          <w:rFonts w:ascii="TimesNewRomanPSMT" w:hAnsi="TimesNewRomanPSMT"/>
        </w:rPr>
        <w:t>.</w:t>
      </w:r>
    </w:p>
    <w:p w14:paraId="64C525B8" w14:textId="77777777" w:rsidR="00E72ABD" w:rsidRDefault="00E72ABD" w:rsidP="00D257BF">
      <w:pPr>
        <w:pStyle w:val="ListParagraph"/>
        <w:numPr>
          <w:ilvl w:val="1"/>
          <w:numId w:val="14"/>
        </w:numPr>
        <w:autoSpaceDE w:val="0"/>
        <w:autoSpaceDN w:val="0"/>
        <w:adjustRightInd w:val="0"/>
        <w:jc w:val="both"/>
        <w:rPr>
          <w:rFonts w:ascii="TimesNewRomanPSMT" w:hAnsi="TimesNewRomanPSMT"/>
        </w:rPr>
      </w:pPr>
      <w:proofErr w:type="spellStart"/>
      <w:r w:rsidRPr="00E72ABD">
        <w:rPr>
          <w:rFonts w:ascii="TimesNewRomanPSMT" w:hAnsi="TimesNewRomanPSMT"/>
        </w:rPr>
        <w:t>Школа</w:t>
      </w:r>
      <w:proofErr w:type="spellEnd"/>
      <w:r w:rsidRPr="00E72ABD">
        <w:rPr>
          <w:rFonts w:ascii="TimesNewRomanPSMT" w:hAnsi="TimesNewRomanPSMT"/>
        </w:rPr>
        <w:t xml:space="preserve"> </w:t>
      </w:r>
      <w:proofErr w:type="spellStart"/>
      <w:r w:rsidRPr="00E72ABD">
        <w:rPr>
          <w:rFonts w:ascii="TimesNewRomanPSMT" w:hAnsi="TimesNewRomanPSMT"/>
        </w:rPr>
        <w:t>млад</w:t>
      </w:r>
      <w:r>
        <w:rPr>
          <w:rFonts w:ascii="TimesNewRomanPSMT" w:hAnsi="TimesNewRomanPSMT"/>
        </w:rPr>
        <w:t>их</w:t>
      </w:r>
      <w:proofErr w:type="spellEnd"/>
      <w:r w:rsidRPr="00E72ABD">
        <w:rPr>
          <w:rFonts w:ascii="TimesNewRomanPSMT" w:hAnsi="TimesNewRomanPSMT"/>
        </w:rPr>
        <w:t xml:space="preserve"> </w:t>
      </w:r>
      <w:proofErr w:type="spellStart"/>
      <w:r w:rsidRPr="00E72ABD">
        <w:rPr>
          <w:rFonts w:ascii="TimesNewRomanPSMT" w:hAnsi="TimesNewRomanPSMT"/>
        </w:rPr>
        <w:t>неуролог</w:t>
      </w:r>
      <w:r>
        <w:rPr>
          <w:rFonts w:ascii="TimesNewRomanPSMT" w:hAnsi="TimesNewRomanPSMT"/>
        </w:rPr>
        <w:t>а</w:t>
      </w:r>
      <w:proofErr w:type="spellEnd"/>
      <w:r>
        <w:rPr>
          <w:rFonts w:ascii="TimesNewRomanPSMT" w:hAnsi="TimesNewRomanPSMT"/>
        </w:rPr>
        <w:t>:</w:t>
      </w:r>
      <w:r w:rsidRPr="00E72ABD">
        <w:rPr>
          <w:rFonts w:ascii="TimesNewRomanPSMT" w:hAnsi="TimesNewRomanPSMT"/>
        </w:rPr>
        <w:t xml:space="preserve"> </w:t>
      </w:r>
      <w:proofErr w:type="spellStart"/>
      <w:r w:rsidRPr="00E72ABD">
        <w:rPr>
          <w:rFonts w:ascii="TimesNewRomanPSMT" w:hAnsi="TimesNewRomanPSMT"/>
        </w:rPr>
        <w:t>Дијагностички</w:t>
      </w:r>
      <w:proofErr w:type="spellEnd"/>
      <w:r w:rsidRPr="00E72ABD">
        <w:rPr>
          <w:rFonts w:ascii="TimesNewRomanPSMT" w:hAnsi="TimesNewRomanPSMT"/>
        </w:rPr>
        <w:t xml:space="preserve"> </w:t>
      </w:r>
      <w:proofErr w:type="spellStart"/>
      <w:r w:rsidRPr="00E72ABD">
        <w:rPr>
          <w:rFonts w:ascii="TimesNewRomanPSMT" w:hAnsi="TimesNewRomanPSMT"/>
        </w:rPr>
        <w:t>изазови</w:t>
      </w:r>
      <w:proofErr w:type="spellEnd"/>
      <w:r w:rsidRPr="00E72ABD">
        <w:rPr>
          <w:rFonts w:ascii="TimesNewRomanPSMT" w:hAnsi="TimesNewRomanPSMT"/>
        </w:rPr>
        <w:t xml:space="preserve"> у </w:t>
      </w:r>
      <w:proofErr w:type="spellStart"/>
      <w:r w:rsidRPr="00E72ABD">
        <w:rPr>
          <w:rFonts w:ascii="TimesNewRomanPSMT" w:hAnsi="TimesNewRomanPSMT"/>
        </w:rPr>
        <w:t>мултиплој</w:t>
      </w:r>
      <w:proofErr w:type="spellEnd"/>
      <w:r w:rsidRPr="00E72ABD">
        <w:rPr>
          <w:rFonts w:ascii="TimesNewRomanPSMT" w:hAnsi="TimesNewRomanPSMT"/>
        </w:rPr>
        <w:t xml:space="preserve"> </w:t>
      </w:r>
      <w:proofErr w:type="spellStart"/>
      <w:r w:rsidRPr="00E72ABD">
        <w:rPr>
          <w:rFonts w:ascii="TimesNewRomanPSMT" w:hAnsi="TimesNewRomanPSMT"/>
        </w:rPr>
        <w:t>склерози</w:t>
      </w:r>
      <w:proofErr w:type="spellEnd"/>
      <w:r w:rsidRPr="00E72ABD">
        <w:rPr>
          <w:rFonts w:ascii="TimesNewRomanPSMT" w:hAnsi="TimesNewRomanPSMT"/>
        </w:rPr>
        <w:t>, 2015</w:t>
      </w:r>
      <w:r>
        <w:rPr>
          <w:rFonts w:ascii="TimesNewRomanPSMT" w:hAnsi="TimesNewRomanPSMT"/>
        </w:rPr>
        <w:t xml:space="preserve">, </w:t>
      </w:r>
      <w:proofErr w:type="spellStart"/>
      <w:r>
        <w:rPr>
          <w:rFonts w:ascii="TimesNewRomanPSMT" w:hAnsi="TimesNewRomanPSMT"/>
        </w:rPr>
        <w:t>Палић</w:t>
      </w:r>
      <w:proofErr w:type="spellEnd"/>
      <w:r>
        <w:rPr>
          <w:rFonts w:ascii="TimesNewRomanPSMT" w:hAnsi="TimesNewRomanPSMT"/>
        </w:rPr>
        <w:t>.</w:t>
      </w:r>
    </w:p>
    <w:p w14:paraId="7A44F4D5" w14:textId="77777777" w:rsidR="00E72ABD" w:rsidRDefault="004C5463" w:rsidP="00D257BF">
      <w:pPr>
        <w:pStyle w:val="ListParagraph"/>
        <w:numPr>
          <w:ilvl w:val="1"/>
          <w:numId w:val="14"/>
        </w:numPr>
        <w:autoSpaceDE w:val="0"/>
        <w:autoSpaceDN w:val="0"/>
        <w:adjustRightInd w:val="0"/>
        <w:jc w:val="both"/>
        <w:rPr>
          <w:rFonts w:ascii="TimesNewRomanPSMT" w:hAnsi="TimesNewRomanPSMT"/>
        </w:rPr>
      </w:pPr>
      <w:proofErr w:type="spellStart"/>
      <w:r>
        <w:rPr>
          <w:rFonts w:ascii="TimesNewRomanPSMT" w:hAnsi="TimesNewRomanPSMT"/>
        </w:rPr>
        <w:t>Симпозијум</w:t>
      </w:r>
      <w:proofErr w:type="spellEnd"/>
      <w:r>
        <w:rPr>
          <w:rFonts w:ascii="TimesNewRomanPSMT" w:hAnsi="TimesNewRomanPSMT"/>
        </w:rPr>
        <w:t xml:space="preserve"> </w:t>
      </w:r>
      <w:proofErr w:type="spellStart"/>
      <w:r w:rsidR="00E72ABD" w:rsidRPr="00E72ABD">
        <w:rPr>
          <w:rFonts w:ascii="TimesNewRomanPSMT" w:hAnsi="TimesNewRomanPSMT"/>
        </w:rPr>
        <w:t>Функционални</w:t>
      </w:r>
      <w:proofErr w:type="spellEnd"/>
      <w:r w:rsidR="00E72ABD" w:rsidRPr="00E72ABD">
        <w:rPr>
          <w:rFonts w:ascii="TimesNewRomanPSMT" w:hAnsi="TimesNewRomanPSMT"/>
        </w:rPr>
        <w:t xml:space="preserve"> </w:t>
      </w:r>
      <w:proofErr w:type="spellStart"/>
      <w:r w:rsidR="00E72ABD" w:rsidRPr="00E72ABD">
        <w:rPr>
          <w:rFonts w:ascii="TimesNewRomanPSMT" w:hAnsi="TimesNewRomanPSMT"/>
        </w:rPr>
        <w:t>неуролошки</w:t>
      </w:r>
      <w:proofErr w:type="spellEnd"/>
      <w:r w:rsidR="00E72ABD" w:rsidRPr="00E72ABD">
        <w:rPr>
          <w:rFonts w:ascii="TimesNewRomanPSMT" w:hAnsi="TimesNewRomanPSMT"/>
        </w:rPr>
        <w:t xml:space="preserve"> </w:t>
      </w:r>
      <w:proofErr w:type="spellStart"/>
      <w:r w:rsidR="00E72ABD" w:rsidRPr="00E72ABD">
        <w:rPr>
          <w:rFonts w:ascii="TimesNewRomanPSMT" w:hAnsi="TimesNewRomanPSMT"/>
        </w:rPr>
        <w:t>поремећаји</w:t>
      </w:r>
      <w:proofErr w:type="spellEnd"/>
      <w:r w:rsidR="00E72ABD" w:rsidRPr="00E72ABD">
        <w:rPr>
          <w:rFonts w:ascii="TimesNewRomanPSMT" w:hAnsi="TimesNewRomanPSMT"/>
        </w:rPr>
        <w:t>, 2015</w:t>
      </w:r>
      <w:r w:rsidR="00E72ABD">
        <w:rPr>
          <w:rFonts w:ascii="TimesNewRomanPSMT" w:hAnsi="TimesNewRomanPSMT"/>
        </w:rPr>
        <w:t xml:space="preserve">, </w:t>
      </w:r>
      <w:proofErr w:type="spellStart"/>
      <w:r w:rsidR="00E72ABD">
        <w:rPr>
          <w:rFonts w:ascii="TimesNewRomanPSMT" w:hAnsi="TimesNewRomanPSMT"/>
        </w:rPr>
        <w:t>Београд</w:t>
      </w:r>
      <w:proofErr w:type="spellEnd"/>
      <w:r w:rsidR="00E72ABD">
        <w:rPr>
          <w:rFonts w:ascii="TimesNewRomanPSMT" w:hAnsi="TimesNewRomanPSMT"/>
        </w:rPr>
        <w:t>.</w:t>
      </w:r>
    </w:p>
    <w:p w14:paraId="42718C49" w14:textId="77777777" w:rsidR="00E72ABD" w:rsidRDefault="00E72ABD" w:rsidP="00D257BF">
      <w:pPr>
        <w:pStyle w:val="ListParagraph"/>
        <w:numPr>
          <w:ilvl w:val="1"/>
          <w:numId w:val="14"/>
        </w:numPr>
        <w:autoSpaceDE w:val="0"/>
        <w:autoSpaceDN w:val="0"/>
        <w:adjustRightInd w:val="0"/>
        <w:jc w:val="both"/>
        <w:rPr>
          <w:rFonts w:ascii="TimesNewRomanPSMT" w:hAnsi="TimesNewRomanPSMT"/>
        </w:rPr>
      </w:pPr>
      <w:proofErr w:type="spellStart"/>
      <w:r w:rsidRPr="00E72ABD">
        <w:rPr>
          <w:rFonts w:ascii="TimesNewRomanPSMT" w:hAnsi="TimesNewRomanPSMT"/>
        </w:rPr>
        <w:t>Први</w:t>
      </w:r>
      <w:proofErr w:type="spellEnd"/>
      <w:r w:rsidRPr="00E72ABD">
        <w:rPr>
          <w:rFonts w:ascii="TimesNewRomanPSMT" w:hAnsi="TimesNewRomanPSMT"/>
        </w:rPr>
        <w:t xml:space="preserve"> </w:t>
      </w:r>
      <w:proofErr w:type="spellStart"/>
      <w:r w:rsidRPr="00E72ABD">
        <w:rPr>
          <w:rFonts w:ascii="TimesNewRomanPSMT" w:hAnsi="TimesNewRomanPSMT"/>
        </w:rPr>
        <w:t>српски</w:t>
      </w:r>
      <w:proofErr w:type="spellEnd"/>
      <w:r w:rsidRPr="00E72ABD">
        <w:rPr>
          <w:rFonts w:ascii="TimesNewRomanPSMT" w:hAnsi="TimesNewRomanPSMT"/>
        </w:rPr>
        <w:t xml:space="preserve"> </w:t>
      </w:r>
      <w:proofErr w:type="spellStart"/>
      <w:r w:rsidRPr="00E72ABD">
        <w:rPr>
          <w:rFonts w:ascii="TimesNewRomanPSMT" w:hAnsi="TimesNewRomanPSMT"/>
        </w:rPr>
        <w:t>симпозијум</w:t>
      </w:r>
      <w:proofErr w:type="spellEnd"/>
      <w:r w:rsidRPr="00E72ABD">
        <w:rPr>
          <w:rFonts w:ascii="TimesNewRomanPSMT" w:hAnsi="TimesNewRomanPSMT"/>
        </w:rPr>
        <w:t xml:space="preserve"> о </w:t>
      </w:r>
      <w:proofErr w:type="spellStart"/>
      <w:r w:rsidRPr="00E72ABD">
        <w:rPr>
          <w:rFonts w:ascii="TimesNewRomanPSMT" w:hAnsi="TimesNewRomanPSMT"/>
        </w:rPr>
        <w:t>неуропатијама</w:t>
      </w:r>
      <w:proofErr w:type="spellEnd"/>
      <w:r w:rsidRPr="00E72ABD">
        <w:rPr>
          <w:rFonts w:ascii="TimesNewRomanPSMT" w:hAnsi="TimesNewRomanPSMT"/>
        </w:rPr>
        <w:t xml:space="preserve"> </w:t>
      </w:r>
      <w:proofErr w:type="spellStart"/>
      <w:r w:rsidRPr="00E72ABD">
        <w:rPr>
          <w:rFonts w:ascii="TimesNewRomanPSMT" w:hAnsi="TimesNewRomanPSMT"/>
        </w:rPr>
        <w:t>са</w:t>
      </w:r>
      <w:proofErr w:type="spellEnd"/>
      <w:r w:rsidRPr="00E72ABD">
        <w:rPr>
          <w:rFonts w:ascii="TimesNewRomanPSMT" w:hAnsi="TimesNewRomanPSMT"/>
        </w:rPr>
        <w:t xml:space="preserve"> </w:t>
      </w:r>
      <w:proofErr w:type="spellStart"/>
      <w:r w:rsidRPr="00E72ABD">
        <w:rPr>
          <w:rFonts w:ascii="TimesNewRomanPSMT" w:hAnsi="TimesNewRomanPSMT"/>
        </w:rPr>
        <w:t>међународним</w:t>
      </w:r>
      <w:proofErr w:type="spellEnd"/>
      <w:r w:rsidRPr="00E72ABD">
        <w:rPr>
          <w:rFonts w:ascii="TimesNewRomanPSMT" w:hAnsi="TimesNewRomanPSMT"/>
        </w:rPr>
        <w:t xml:space="preserve"> </w:t>
      </w:r>
      <w:proofErr w:type="spellStart"/>
      <w:r w:rsidRPr="00E72ABD">
        <w:rPr>
          <w:rFonts w:ascii="TimesNewRomanPSMT" w:hAnsi="TimesNewRomanPSMT"/>
        </w:rPr>
        <w:t>учешћем</w:t>
      </w:r>
      <w:proofErr w:type="spellEnd"/>
      <w:r>
        <w:rPr>
          <w:rFonts w:ascii="TimesNewRomanPSMT" w:hAnsi="TimesNewRomanPSMT"/>
        </w:rPr>
        <w:t xml:space="preserve"> – Neuropathy Update</w:t>
      </w:r>
      <w:r w:rsidR="0087631E">
        <w:rPr>
          <w:rFonts w:ascii="TimesNewRomanPSMT" w:hAnsi="TimesNewRomanPSMT"/>
        </w:rPr>
        <w:t>,</w:t>
      </w:r>
      <w:r w:rsidRPr="00E72ABD">
        <w:rPr>
          <w:rFonts w:ascii="TimesNewRomanPSMT" w:hAnsi="TimesNewRomanPSMT"/>
        </w:rPr>
        <w:t xml:space="preserve"> 2014</w:t>
      </w:r>
      <w:r w:rsidR="0087631E">
        <w:rPr>
          <w:rFonts w:ascii="TimesNewRomanPSMT" w:hAnsi="TimesNewRomanPSMT"/>
        </w:rPr>
        <w:t>,</w:t>
      </w:r>
      <w:r>
        <w:rPr>
          <w:rFonts w:ascii="TimesNewRomanPSMT" w:hAnsi="TimesNewRomanPSMT"/>
        </w:rPr>
        <w:t xml:space="preserve"> </w:t>
      </w:r>
      <w:proofErr w:type="spellStart"/>
      <w:r>
        <w:rPr>
          <w:rFonts w:ascii="TimesNewRomanPSMT" w:hAnsi="TimesNewRomanPSMT"/>
        </w:rPr>
        <w:t>Београд</w:t>
      </w:r>
      <w:proofErr w:type="spellEnd"/>
      <w:r>
        <w:rPr>
          <w:rFonts w:ascii="TimesNewRomanPSMT" w:hAnsi="TimesNewRomanPSMT"/>
        </w:rPr>
        <w:t>.</w:t>
      </w:r>
    </w:p>
    <w:p w14:paraId="191F9E92" w14:textId="77777777" w:rsidR="00E72ABD" w:rsidRPr="00CE7881" w:rsidRDefault="00E72ABD" w:rsidP="00D257BF">
      <w:pPr>
        <w:pStyle w:val="ListParagraph"/>
        <w:numPr>
          <w:ilvl w:val="1"/>
          <w:numId w:val="14"/>
        </w:numPr>
        <w:autoSpaceDE w:val="0"/>
        <w:autoSpaceDN w:val="0"/>
        <w:adjustRightInd w:val="0"/>
        <w:jc w:val="both"/>
        <w:rPr>
          <w:rFonts w:ascii="TimesNewRomanPSMT" w:hAnsi="TimesNewRomanPSMT"/>
        </w:rPr>
      </w:pPr>
      <w:r>
        <w:rPr>
          <w:rFonts w:ascii="TimesNewRomanPSMT" w:hAnsi="TimesNewRomanPSMT"/>
        </w:rPr>
        <w:t>IX</w:t>
      </w:r>
      <w:r w:rsidRPr="00E72ABD">
        <w:rPr>
          <w:rFonts w:ascii="TimesNewRomanPSMT" w:hAnsi="TimesNewRomanPSMT"/>
        </w:rPr>
        <w:t>/</w:t>
      </w:r>
      <w:r>
        <w:rPr>
          <w:rFonts w:ascii="TimesNewRomanPSMT" w:hAnsi="TimesNewRomanPSMT"/>
        </w:rPr>
        <w:t>XV</w:t>
      </w:r>
      <w:r w:rsidRPr="00E72ABD">
        <w:rPr>
          <w:rFonts w:ascii="TimesNewRomanPSMT" w:hAnsi="TimesNewRomanPSMT"/>
        </w:rPr>
        <w:t xml:space="preserve"> </w:t>
      </w:r>
      <w:proofErr w:type="spellStart"/>
      <w:r w:rsidRPr="00E72ABD">
        <w:rPr>
          <w:rFonts w:ascii="TimesNewRomanPSMT" w:hAnsi="TimesNewRomanPSMT"/>
        </w:rPr>
        <w:t>Конгрес</w:t>
      </w:r>
      <w:proofErr w:type="spellEnd"/>
      <w:r w:rsidRPr="00E72ABD">
        <w:rPr>
          <w:rFonts w:ascii="TimesNewRomanPSMT" w:hAnsi="TimesNewRomanPSMT"/>
        </w:rPr>
        <w:t xml:space="preserve"> </w:t>
      </w:r>
      <w:proofErr w:type="spellStart"/>
      <w:r w:rsidRPr="00E72ABD">
        <w:rPr>
          <w:rFonts w:ascii="TimesNewRomanPSMT" w:hAnsi="TimesNewRomanPSMT"/>
        </w:rPr>
        <w:t>неуролога</w:t>
      </w:r>
      <w:proofErr w:type="spellEnd"/>
      <w:r w:rsidRPr="00E72ABD">
        <w:rPr>
          <w:rFonts w:ascii="TimesNewRomanPSMT" w:hAnsi="TimesNewRomanPSMT"/>
        </w:rPr>
        <w:t xml:space="preserve"> </w:t>
      </w:r>
      <w:proofErr w:type="spellStart"/>
      <w:r w:rsidRPr="00E72ABD">
        <w:rPr>
          <w:rFonts w:ascii="TimesNewRomanPSMT" w:hAnsi="TimesNewRomanPSMT"/>
        </w:rPr>
        <w:t>Србије</w:t>
      </w:r>
      <w:proofErr w:type="spellEnd"/>
      <w:r w:rsidRPr="00E72ABD">
        <w:rPr>
          <w:rFonts w:ascii="TimesNewRomanPSMT" w:hAnsi="TimesNewRomanPSMT"/>
        </w:rPr>
        <w:t xml:space="preserve"> </w:t>
      </w:r>
      <w:proofErr w:type="spellStart"/>
      <w:r w:rsidRPr="00E72ABD">
        <w:rPr>
          <w:rFonts w:ascii="TimesNewRomanPSMT" w:hAnsi="TimesNewRomanPSMT"/>
        </w:rPr>
        <w:t>са</w:t>
      </w:r>
      <w:proofErr w:type="spellEnd"/>
      <w:r w:rsidRPr="00E72ABD">
        <w:rPr>
          <w:rFonts w:ascii="TimesNewRomanPSMT" w:hAnsi="TimesNewRomanPSMT"/>
        </w:rPr>
        <w:t xml:space="preserve"> </w:t>
      </w:r>
      <w:proofErr w:type="spellStart"/>
      <w:r w:rsidRPr="00E72ABD">
        <w:rPr>
          <w:rFonts w:ascii="TimesNewRomanPSMT" w:hAnsi="TimesNewRomanPSMT"/>
        </w:rPr>
        <w:t>међународним</w:t>
      </w:r>
      <w:proofErr w:type="spellEnd"/>
      <w:r w:rsidRPr="00E72ABD">
        <w:rPr>
          <w:rFonts w:ascii="TimesNewRomanPSMT" w:hAnsi="TimesNewRomanPSMT"/>
        </w:rPr>
        <w:t xml:space="preserve"> </w:t>
      </w:r>
      <w:proofErr w:type="spellStart"/>
      <w:r w:rsidRPr="00E72ABD">
        <w:rPr>
          <w:rFonts w:ascii="TimesNewRomanPSMT" w:hAnsi="TimesNewRomanPSMT"/>
        </w:rPr>
        <w:t>учешћем</w:t>
      </w:r>
      <w:proofErr w:type="spellEnd"/>
      <w:r w:rsidRPr="00E72ABD">
        <w:rPr>
          <w:rFonts w:ascii="TimesNewRomanPSMT" w:hAnsi="TimesNewRomanPSMT"/>
        </w:rPr>
        <w:t>, 2013</w:t>
      </w:r>
      <w:r>
        <w:rPr>
          <w:rFonts w:ascii="TimesNewRomanPSMT" w:hAnsi="TimesNewRomanPSMT"/>
        </w:rPr>
        <w:t xml:space="preserve">, </w:t>
      </w:r>
      <w:proofErr w:type="spellStart"/>
      <w:r>
        <w:rPr>
          <w:rFonts w:ascii="TimesNewRomanPSMT" w:hAnsi="TimesNewRomanPSMT"/>
        </w:rPr>
        <w:t>Београд</w:t>
      </w:r>
      <w:proofErr w:type="spellEnd"/>
      <w:r>
        <w:rPr>
          <w:rFonts w:ascii="TimesNewRomanPSMT" w:hAnsi="TimesNewRomanPSMT"/>
        </w:rPr>
        <w:t>.</w:t>
      </w:r>
    </w:p>
    <w:p w14:paraId="6D12F68B" w14:textId="77777777" w:rsidR="00E72ABD" w:rsidRDefault="00E72ABD" w:rsidP="00D257BF">
      <w:pPr>
        <w:pStyle w:val="ListParagraph"/>
        <w:numPr>
          <w:ilvl w:val="0"/>
          <w:numId w:val="27"/>
        </w:numPr>
        <w:autoSpaceDE w:val="0"/>
        <w:autoSpaceDN w:val="0"/>
        <w:adjustRightInd w:val="0"/>
        <w:ind w:left="709" w:hanging="283"/>
        <w:jc w:val="both"/>
        <w:rPr>
          <w:rFonts w:ascii="TimesNewRomanPSMT" w:hAnsi="TimesNewRomanPSMT"/>
        </w:rPr>
      </w:pPr>
      <w:proofErr w:type="spellStart"/>
      <w:r>
        <w:rPr>
          <w:rFonts w:ascii="TimesNewRomanPSMT" w:hAnsi="TimesNewRomanPSMT"/>
        </w:rPr>
        <w:t>Руководилац</w:t>
      </w:r>
      <w:proofErr w:type="spellEnd"/>
      <w:r w:rsidRPr="00E72ABD">
        <w:rPr>
          <w:rFonts w:ascii="TimesNewRomanPSMT" w:hAnsi="TimesNewRomanPSMT"/>
        </w:rPr>
        <w:t xml:space="preserve"> </w:t>
      </w:r>
      <w:proofErr w:type="spellStart"/>
      <w:r>
        <w:rPr>
          <w:rFonts w:ascii="TimesNewRomanPSMT" w:hAnsi="TimesNewRomanPSMT"/>
        </w:rPr>
        <w:t>научних</w:t>
      </w:r>
      <w:proofErr w:type="spellEnd"/>
      <w:r>
        <w:rPr>
          <w:rFonts w:ascii="TimesNewRomanPSMT" w:hAnsi="TimesNewRomanPSMT"/>
        </w:rPr>
        <w:t xml:space="preserve"> </w:t>
      </w:r>
      <w:proofErr w:type="spellStart"/>
      <w:r>
        <w:rPr>
          <w:rFonts w:ascii="TimesNewRomanPSMT" w:hAnsi="TimesNewRomanPSMT"/>
        </w:rPr>
        <w:t>састанака</w:t>
      </w:r>
      <w:proofErr w:type="spellEnd"/>
      <w:r>
        <w:rPr>
          <w:rFonts w:ascii="TimesNewRomanPSMT" w:hAnsi="TimesNewRomanPSMT"/>
        </w:rPr>
        <w:t xml:space="preserve"> и </w:t>
      </w:r>
      <w:proofErr w:type="spellStart"/>
      <w:r w:rsidRPr="00E72ABD">
        <w:rPr>
          <w:rFonts w:ascii="TimesNewRomanPSMT" w:hAnsi="TimesNewRomanPSMT"/>
        </w:rPr>
        <w:t>симпозијума</w:t>
      </w:r>
      <w:proofErr w:type="spellEnd"/>
    </w:p>
    <w:p w14:paraId="0B89127C" w14:textId="77777777" w:rsidR="00DE39FB" w:rsidRPr="00E72ABD" w:rsidRDefault="00CE5459" w:rsidP="00D257BF">
      <w:pPr>
        <w:pStyle w:val="ListParagraph"/>
        <w:numPr>
          <w:ilvl w:val="0"/>
          <w:numId w:val="19"/>
        </w:numPr>
        <w:autoSpaceDE w:val="0"/>
        <w:autoSpaceDN w:val="0"/>
        <w:adjustRightInd w:val="0"/>
        <w:ind w:left="1134" w:hanging="425"/>
        <w:jc w:val="both"/>
        <w:rPr>
          <w:rFonts w:ascii="TimesNewRomanPSMT" w:hAnsi="TimesNewRomanPSMT"/>
        </w:rPr>
      </w:pPr>
      <w:r w:rsidRPr="00E72ABD">
        <w:rPr>
          <w:rFonts w:ascii="TimesNewRomanPSMT" w:hAnsi="TimesNewRomanPSMT"/>
        </w:rPr>
        <w:t xml:space="preserve">КМЕ </w:t>
      </w:r>
      <w:proofErr w:type="spellStart"/>
      <w:r w:rsidRPr="00E72ABD">
        <w:rPr>
          <w:rFonts w:ascii="TimesNewRomanPSMT" w:hAnsi="TimesNewRomanPSMT"/>
        </w:rPr>
        <w:t>Новине</w:t>
      </w:r>
      <w:proofErr w:type="spellEnd"/>
      <w:r w:rsidRPr="00E72ABD">
        <w:rPr>
          <w:rFonts w:ascii="TimesNewRomanPSMT" w:hAnsi="TimesNewRomanPSMT"/>
        </w:rPr>
        <w:t xml:space="preserve"> у </w:t>
      </w:r>
      <w:proofErr w:type="spellStart"/>
      <w:r w:rsidRPr="00E72ABD">
        <w:rPr>
          <w:rFonts w:ascii="TimesNewRomanPSMT" w:hAnsi="TimesNewRomanPSMT"/>
        </w:rPr>
        <w:t>дијагностици</w:t>
      </w:r>
      <w:proofErr w:type="spellEnd"/>
      <w:r w:rsidRPr="00E72ABD">
        <w:rPr>
          <w:rFonts w:ascii="TimesNewRomanPSMT" w:hAnsi="TimesNewRomanPSMT"/>
        </w:rPr>
        <w:t xml:space="preserve"> и </w:t>
      </w:r>
      <w:proofErr w:type="spellStart"/>
      <w:r w:rsidRPr="00E72ABD">
        <w:rPr>
          <w:rFonts w:ascii="TimesNewRomanPSMT" w:hAnsi="TimesNewRomanPSMT"/>
        </w:rPr>
        <w:t>терапији</w:t>
      </w:r>
      <w:proofErr w:type="spellEnd"/>
      <w:r w:rsidRPr="00E72ABD">
        <w:rPr>
          <w:rFonts w:ascii="TimesNewRomanPSMT" w:hAnsi="TimesNewRomanPSMT"/>
        </w:rPr>
        <w:t xml:space="preserve"> </w:t>
      </w:r>
      <w:proofErr w:type="spellStart"/>
      <w:r w:rsidRPr="00E72ABD">
        <w:rPr>
          <w:rFonts w:ascii="TimesNewRomanPSMT" w:hAnsi="TimesNewRomanPSMT"/>
        </w:rPr>
        <w:t>неуромишићних</w:t>
      </w:r>
      <w:proofErr w:type="spellEnd"/>
      <w:r w:rsidRPr="00E72ABD">
        <w:rPr>
          <w:rFonts w:ascii="TimesNewRomanPSMT" w:hAnsi="TimesNewRomanPSMT"/>
        </w:rPr>
        <w:t xml:space="preserve"> </w:t>
      </w:r>
      <w:proofErr w:type="spellStart"/>
      <w:r w:rsidRPr="00E72ABD">
        <w:rPr>
          <w:rFonts w:ascii="TimesNewRomanPSMT" w:hAnsi="TimesNewRomanPSMT"/>
        </w:rPr>
        <w:t>болести</w:t>
      </w:r>
      <w:proofErr w:type="spellEnd"/>
      <w:r w:rsidR="0087631E">
        <w:rPr>
          <w:rFonts w:ascii="TimesNewRomanPSMT" w:hAnsi="TimesNewRomanPSMT"/>
        </w:rPr>
        <w:t xml:space="preserve">, </w:t>
      </w:r>
      <w:proofErr w:type="spellStart"/>
      <w:r w:rsidRPr="00E72ABD">
        <w:rPr>
          <w:rFonts w:ascii="TimesNewRomanPSMT" w:hAnsi="TimesNewRomanPSMT"/>
        </w:rPr>
        <w:t>Српско</w:t>
      </w:r>
      <w:proofErr w:type="spellEnd"/>
      <w:r w:rsidRPr="00E72ABD">
        <w:rPr>
          <w:rFonts w:ascii="TimesNewRomanPSMT" w:hAnsi="TimesNewRomanPSMT"/>
        </w:rPr>
        <w:t xml:space="preserve"> </w:t>
      </w:r>
      <w:proofErr w:type="spellStart"/>
      <w:r w:rsidRPr="00E72ABD">
        <w:rPr>
          <w:rFonts w:ascii="TimesNewRomanPSMT" w:hAnsi="TimesNewRomanPSMT"/>
        </w:rPr>
        <w:t>удуржење</w:t>
      </w:r>
      <w:proofErr w:type="spellEnd"/>
      <w:r w:rsidRPr="00E72ABD">
        <w:rPr>
          <w:rFonts w:ascii="TimesNewRomanPSMT" w:hAnsi="TimesNewRomanPSMT"/>
        </w:rPr>
        <w:t xml:space="preserve"> </w:t>
      </w:r>
      <w:proofErr w:type="spellStart"/>
      <w:r w:rsidRPr="00E72ABD">
        <w:rPr>
          <w:rFonts w:ascii="TimesNewRomanPSMT" w:hAnsi="TimesNewRomanPSMT"/>
        </w:rPr>
        <w:t>за</w:t>
      </w:r>
      <w:proofErr w:type="spellEnd"/>
      <w:r w:rsidRPr="00E72ABD">
        <w:rPr>
          <w:rFonts w:ascii="TimesNewRomanPSMT" w:hAnsi="TimesNewRomanPSMT"/>
        </w:rPr>
        <w:t xml:space="preserve"> </w:t>
      </w:r>
      <w:proofErr w:type="spellStart"/>
      <w:r w:rsidRPr="00E72ABD">
        <w:rPr>
          <w:rFonts w:ascii="TimesNewRomanPSMT" w:hAnsi="TimesNewRomanPSMT"/>
        </w:rPr>
        <w:t>периферни</w:t>
      </w:r>
      <w:proofErr w:type="spellEnd"/>
      <w:r w:rsidRPr="00E72ABD">
        <w:rPr>
          <w:rFonts w:ascii="TimesNewRomanPSMT" w:hAnsi="TimesNewRomanPSMT"/>
        </w:rPr>
        <w:t xml:space="preserve"> </w:t>
      </w:r>
      <w:proofErr w:type="spellStart"/>
      <w:r w:rsidRPr="00E72ABD">
        <w:rPr>
          <w:rFonts w:ascii="TimesNewRomanPSMT" w:hAnsi="TimesNewRomanPSMT"/>
        </w:rPr>
        <w:t>нервни</w:t>
      </w:r>
      <w:proofErr w:type="spellEnd"/>
      <w:r w:rsidRPr="00E72ABD">
        <w:rPr>
          <w:rFonts w:ascii="TimesNewRomanPSMT" w:hAnsi="TimesNewRomanPSMT"/>
        </w:rPr>
        <w:t xml:space="preserve"> </w:t>
      </w:r>
      <w:proofErr w:type="spellStart"/>
      <w:r w:rsidRPr="00E72ABD">
        <w:rPr>
          <w:rFonts w:ascii="TimesNewRomanPSMT" w:hAnsi="TimesNewRomanPSMT"/>
        </w:rPr>
        <w:t>систем</w:t>
      </w:r>
      <w:proofErr w:type="spellEnd"/>
      <w:r w:rsidR="0087631E">
        <w:rPr>
          <w:rFonts w:ascii="TimesNewRomanPSMT" w:hAnsi="TimesNewRomanPSMT"/>
        </w:rPr>
        <w:t xml:space="preserve">, </w:t>
      </w:r>
      <w:proofErr w:type="spellStart"/>
      <w:r w:rsidR="00E72ABD">
        <w:rPr>
          <w:rFonts w:ascii="TimesNewRomanPSMT" w:hAnsi="TimesNewRomanPSMT"/>
        </w:rPr>
        <w:t>MedScape</w:t>
      </w:r>
      <w:proofErr w:type="spellEnd"/>
      <w:r w:rsidR="0087631E">
        <w:rPr>
          <w:rFonts w:ascii="TimesNewRomanPSMT" w:hAnsi="TimesNewRomanPSMT"/>
        </w:rPr>
        <w:t>,</w:t>
      </w:r>
      <w:r w:rsidRPr="00E72ABD">
        <w:rPr>
          <w:rFonts w:ascii="TimesNewRomanPSMT" w:hAnsi="TimesNewRomanPSMT"/>
        </w:rPr>
        <w:t xml:space="preserve"> </w:t>
      </w:r>
      <w:proofErr w:type="spellStart"/>
      <w:r w:rsidRPr="00E72ABD">
        <w:rPr>
          <w:rFonts w:ascii="TimesNewRomanPSMT" w:hAnsi="TimesNewRomanPSMT"/>
        </w:rPr>
        <w:t>децембар</w:t>
      </w:r>
      <w:proofErr w:type="spellEnd"/>
      <w:r w:rsidRPr="00E72ABD">
        <w:rPr>
          <w:rFonts w:ascii="TimesNewRomanPSMT" w:hAnsi="TimesNewRomanPSMT"/>
        </w:rPr>
        <w:t xml:space="preserve"> 2020-новембар 2021, </w:t>
      </w:r>
      <w:proofErr w:type="spellStart"/>
      <w:r w:rsidRPr="00E72ABD">
        <w:rPr>
          <w:rFonts w:ascii="TimesNewRomanPSMT" w:hAnsi="TimesNewRomanPSMT"/>
        </w:rPr>
        <w:t>онл</w:t>
      </w:r>
      <w:r w:rsidR="00E72ABD">
        <w:rPr>
          <w:rFonts w:ascii="TimesNewRomanPSMT" w:hAnsi="TimesNewRomanPSMT"/>
        </w:rPr>
        <w:t>ајн</w:t>
      </w:r>
      <w:proofErr w:type="spellEnd"/>
      <w:r w:rsidRPr="00E72ABD">
        <w:rPr>
          <w:rFonts w:ascii="TimesNewRomanPSMT" w:hAnsi="TimesNewRomanPSMT"/>
        </w:rPr>
        <w:t>.</w:t>
      </w:r>
    </w:p>
    <w:bookmarkEnd w:id="3"/>
    <w:p w14:paraId="2496C663" w14:textId="77777777" w:rsidR="00A56E73" w:rsidRDefault="00A56E73" w:rsidP="0005145D">
      <w:pPr>
        <w:rPr>
          <w:rFonts w:ascii="TimesNewRomanPS" w:hAnsi="TimesNewRomanPS"/>
          <w:b/>
          <w:bCs/>
          <w:i/>
          <w:iCs/>
          <w:sz w:val="20"/>
        </w:rPr>
      </w:pPr>
    </w:p>
    <w:p w14:paraId="4745854D" w14:textId="77777777" w:rsidR="00202A02" w:rsidRPr="00CE7881" w:rsidRDefault="004511F8" w:rsidP="00CE7881">
      <w:pPr>
        <w:rPr>
          <w:b/>
          <w:bCs/>
          <w:sz w:val="20"/>
        </w:rPr>
      </w:pPr>
      <w:r w:rsidRPr="00CE7881">
        <w:rPr>
          <w:rFonts w:ascii="TimesNewRomanPS" w:hAnsi="TimesNewRomanPS"/>
          <w:b/>
          <w:bCs/>
          <w:i/>
          <w:iCs/>
          <w:sz w:val="20"/>
        </w:rPr>
        <w:t xml:space="preserve">д) </w:t>
      </w:r>
      <w:proofErr w:type="spellStart"/>
      <w:r w:rsidRPr="00CE7881">
        <w:rPr>
          <w:rFonts w:ascii="TimesNewRomanPS" w:hAnsi="TimesNewRomanPS"/>
          <w:b/>
          <w:bCs/>
          <w:i/>
          <w:iCs/>
          <w:sz w:val="20"/>
        </w:rPr>
        <w:t>Другa</w:t>
      </w:r>
      <w:proofErr w:type="spellEnd"/>
      <w:r w:rsidRPr="00CE7881">
        <w:rPr>
          <w:rFonts w:ascii="TimesNewRomanPS" w:hAnsi="TimesNewRomanPS"/>
          <w:b/>
          <w:bCs/>
          <w:i/>
          <w:iCs/>
          <w:sz w:val="20"/>
        </w:rPr>
        <w:t xml:space="preserve"> </w:t>
      </w:r>
      <w:proofErr w:type="spellStart"/>
      <w:r w:rsidRPr="00CE7881">
        <w:rPr>
          <w:rFonts w:ascii="TimesNewRomanPS" w:hAnsi="TimesNewRomanPS"/>
          <w:b/>
          <w:bCs/>
          <w:i/>
          <w:iCs/>
          <w:sz w:val="20"/>
        </w:rPr>
        <w:t>дoстигнућa</w:t>
      </w:r>
      <w:proofErr w:type="spellEnd"/>
      <w:r w:rsidRPr="000E1DBA">
        <w:rPr>
          <w:rFonts w:ascii="TimesNewRomanPS" w:hAnsi="TimesNewRomanPS"/>
          <w:b/>
          <w:bCs/>
          <w:i/>
          <w:iCs/>
          <w:sz w:val="20"/>
        </w:rPr>
        <w:t xml:space="preserve"> </w:t>
      </w:r>
    </w:p>
    <w:p w14:paraId="5117C3CC" w14:textId="77777777" w:rsidR="00CE7881" w:rsidRPr="00CE7881" w:rsidRDefault="00CE7881" w:rsidP="0005145D">
      <w:pPr>
        <w:jc w:val="both"/>
        <w:rPr>
          <w:bCs/>
          <w:sz w:val="20"/>
        </w:rPr>
      </w:pPr>
      <w:proofErr w:type="spellStart"/>
      <w:r>
        <w:rPr>
          <w:rFonts w:ascii="TimesNewRomanPSMT" w:hAnsi="TimesNewRomanPSMT"/>
          <w:sz w:val="20"/>
        </w:rPr>
        <w:t>Др</w:t>
      </w:r>
      <w:proofErr w:type="spellEnd"/>
      <w:r>
        <w:rPr>
          <w:rFonts w:ascii="TimesNewRomanPSMT" w:hAnsi="TimesNewRomanPSMT"/>
          <w:sz w:val="20"/>
        </w:rPr>
        <w:t xml:space="preserve"> </w:t>
      </w:r>
      <w:proofErr w:type="spellStart"/>
      <w:r>
        <w:rPr>
          <w:rFonts w:ascii="TimesNewRomanPSMT" w:hAnsi="TimesNewRomanPSMT"/>
          <w:sz w:val="20"/>
        </w:rPr>
        <w:t>Сојан</w:t>
      </w:r>
      <w:proofErr w:type="spellEnd"/>
      <w:r>
        <w:rPr>
          <w:rFonts w:ascii="TimesNewRomanPSMT" w:hAnsi="TimesNewRomanPSMT"/>
          <w:sz w:val="20"/>
        </w:rPr>
        <w:t xml:space="preserve"> </w:t>
      </w:r>
      <w:proofErr w:type="spellStart"/>
      <w:r>
        <w:rPr>
          <w:rFonts w:ascii="TimesNewRomanPSMT" w:hAnsi="TimesNewRomanPSMT"/>
          <w:sz w:val="20"/>
        </w:rPr>
        <w:t>Перић</w:t>
      </w:r>
      <w:proofErr w:type="spellEnd"/>
      <w:r>
        <w:rPr>
          <w:rFonts w:ascii="TimesNewRomanPSMT" w:hAnsi="TimesNewRomanPSMT"/>
          <w:sz w:val="20"/>
        </w:rPr>
        <w:t xml:space="preserve"> </w:t>
      </w:r>
      <w:proofErr w:type="spellStart"/>
      <w:r>
        <w:rPr>
          <w:rFonts w:ascii="TimesNewRomanPSMT" w:hAnsi="TimesNewRomanPSMT"/>
          <w:sz w:val="20"/>
        </w:rPr>
        <w:t>је</w:t>
      </w:r>
      <w:proofErr w:type="spellEnd"/>
      <w:r>
        <w:rPr>
          <w:rFonts w:ascii="TimesNewRomanPSMT" w:hAnsi="TimesNewRomanPSMT"/>
          <w:sz w:val="20"/>
        </w:rPr>
        <w:t xml:space="preserve"> </w:t>
      </w:r>
      <w:proofErr w:type="spellStart"/>
      <w:r>
        <w:rPr>
          <w:bCs/>
          <w:sz w:val="20"/>
        </w:rPr>
        <w:t>о</w:t>
      </w:r>
      <w:r w:rsidR="00C963CE">
        <w:rPr>
          <w:bCs/>
          <w:sz w:val="20"/>
        </w:rPr>
        <w:t>бављао</w:t>
      </w:r>
      <w:proofErr w:type="spellEnd"/>
      <w:r w:rsidR="00C963CE">
        <w:rPr>
          <w:bCs/>
          <w:sz w:val="20"/>
        </w:rPr>
        <w:t xml:space="preserve"> </w:t>
      </w:r>
      <w:proofErr w:type="spellStart"/>
      <w:r w:rsidR="00C963CE">
        <w:rPr>
          <w:bCs/>
          <w:sz w:val="20"/>
        </w:rPr>
        <w:t>рецензије</w:t>
      </w:r>
      <w:proofErr w:type="spellEnd"/>
      <w:r w:rsidR="00C963CE">
        <w:rPr>
          <w:bCs/>
          <w:sz w:val="20"/>
        </w:rPr>
        <w:t xml:space="preserve"> </w:t>
      </w:r>
      <w:proofErr w:type="spellStart"/>
      <w:r w:rsidR="00C963CE">
        <w:rPr>
          <w:bCs/>
          <w:sz w:val="20"/>
        </w:rPr>
        <w:t>за</w:t>
      </w:r>
      <w:proofErr w:type="spellEnd"/>
      <w:r w:rsidR="00C963CE">
        <w:rPr>
          <w:bCs/>
          <w:sz w:val="20"/>
        </w:rPr>
        <w:t xml:space="preserve"> </w:t>
      </w:r>
      <w:proofErr w:type="spellStart"/>
      <w:r w:rsidR="00C963CE">
        <w:rPr>
          <w:bCs/>
          <w:sz w:val="20"/>
        </w:rPr>
        <w:t>часописе</w:t>
      </w:r>
      <w:proofErr w:type="spellEnd"/>
      <w:r w:rsidR="00C963CE">
        <w:rPr>
          <w:bCs/>
          <w:sz w:val="20"/>
        </w:rPr>
        <w:t>:</w:t>
      </w:r>
      <w:r>
        <w:rPr>
          <w:bCs/>
          <w:sz w:val="20"/>
        </w:rPr>
        <w:t xml:space="preserve"> Acta </w:t>
      </w:r>
      <w:proofErr w:type="spellStart"/>
      <w:r>
        <w:rPr>
          <w:bCs/>
          <w:sz w:val="20"/>
        </w:rPr>
        <w:t>Myologica</w:t>
      </w:r>
      <w:proofErr w:type="spellEnd"/>
      <w:r>
        <w:rPr>
          <w:bCs/>
          <w:sz w:val="20"/>
        </w:rPr>
        <w:t xml:space="preserve">, </w:t>
      </w:r>
      <w:r w:rsidRPr="00C963CE">
        <w:rPr>
          <w:bCs/>
          <w:sz w:val="20"/>
        </w:rPr>
        <w:t xml:space="preserve">Acta </w:t>
      </w:r>
      <w:proofErr w:type="spellStart"/>
      <w:r w:rsidRPr="00C963CE">
        <w:rPr>
          <w:bCs/>
          <w:sz w:val="20"/>
        </w:rPr>
        <w:t>Neurologica</w:t>
      </w:r>
      <w:proofErr w:type="spellEnd"/>
      <w:r w:rsidRPr="00C963CE">
        <w:rPr>
          <w:bCs/>
          <w:sz w:val="20"/>
        </w:rPr>
        <w:t xml:space="preserve"> </w:t>
      </w:r>
      <w:proofErr w:type="spellStart"/>
      <w:r w:rsidRPr="00C963CE">
        <w:rPr>
          <w:bCs/>
          <w:sz w:val="20"/>
        </w:rPr>
        <w:t>Belgica</w:t>
      </w:r>
      <w:proofErr w:type="spellEnd"/>
      <w:r w:rsidRPr="00C963CE">
        <w:rPr>
          <w:bCs/>
          <w:sz w:val="20"/>
        </w:rPr>
        <w:t xml:space="preserve">, Acta </w:t>
      </w:r>
      <w:proofErr w:type="spellStart"/>
      <w:r w:rsidRPr="00C963CE">
        <w:rPr>
          <w:bCs/>
          <w:sz w:val="20"/>
        </w:rPr>
        <w:t>Neurologica</w:t>
      </w:r>
      <w:proofErr w:type="spellEnd"/>
      <w:r w:rsidRPr="00C963CE">
        <w:rPr>
          <w:bCs/>
          <w:sz w:val="20"/>
        </w:rPr>
        <w:t xml:space="preserve"> Scandinavica, BMC Psychiatry, BMJ Case Reports, </w:t>
      </w:r>
      <w:r>
        <w:rPr>
          <w:bCs/>
          <w:sz w:val="20"/>
        </w:rPr>
        <w:t xml:space="preserve">Brain, </w:t>
      </w:r>
      <w:r w:rsidRPr="00C963CE">
        <w:rPr>
          <w:bCs/>
          <w:sz w:val="20"/>
        </w:rPr>
        <w:t xml:space="preserve">Canadian Journal of Neurological Sciences, </w:t>
      </w:r>
      <w:r>
        <w:rPr>
          <w:bCs/>
          <w:sz w:val="20"/>
        </w:rPr>
        <w:t xml:space="preserve">Clinical Neurology and Neurosurgery, </w:t>
      </w:r>
      <w:r w:rsidRPr="00C963CE">
        <w:rPr>
          <w:bCs/>
          <w:sz w:val="20"/>
        </w:rPr>
        <w:t xml:space="preserve">Cognitive and Behavioral Neurology, European Journal of Neurology, </w:t>
      </w:r>
      <w:r>
        <w:rPr>
          <w:bCs/>
          <w:sz w:val="20"/>
        </w:rPr>
        <w:t xml:space="preserve">European </w:t>
      </w:r>
      <w:proofErr w:type="spellStart"/>
      <w:r>
        <w:rPr>
          <w:bCs/>
          <w:sz w:val="20"/>
        </w:rPr>
        <w:t>Neurology,</w:t>
      </w:r>
      <w:r w:rsidRPr="00C963CE">
        <w:rPr>
          <w:bCs/>
          <w:sz w:val="20"/>
        </w:rPr>
        <w:t>Experimental</w:t>
      </w:r>
      <w:proofErr w:type="spellEnd"/>
      <w:r w:rsidRPr="00C963CE">
        <w:rPr>
          <w:bCs/>
          <w:sz w:val="20"/>
        </w:rPr>
        <w:t xml:space="preserve"> and Molecular Pathology, Expert Review of Neurotherapeutics, Frontiers in Immunology,</w:t>
      </w:r>
      <w:r>
        <w:rPr>
          <w:bCs/>
          <w:sz w:val="20"/>
        </w:rPr>
        <w:t xml:space="preserve"> </w:t>
      </w:r>
      <w:r w:rsidRPr="00C963CE">
        <w:rPr>
          <w:bCs/>
          <w:sz w:val="20"/>
        </w:rPr>
        <w:t xml:space="preserve">Frontiers in Neurology, Frontiers in Neuroscience, International Journal of Neurology and Neurotherapy, Journal of Clinical Neurophysiology, Journal of Neurology, </w:t>
      </w:r>
      <w:r>
        <w:rPr>
          <w:bCs/>
          <w:sz w:val="20"/>
        </w:rPr>
        <w:t xml:space="preserve">Journal of Neuromuscular Diseases, </w:t>
      </w:r>
      <w:r w:rsidRPr="00C963CE">
        <w:rPr>
          <w:bCs/>
          <w:sz w:val="20"/>
        </w:rPr>
        <w:t>Journal of Psychosomatic Research</w:t>
      </w:r>
      <w:r>
        <w:rPr>
          <w:bCs/>
          <w:sz w:val="20"/>
        </w:rPr>
        <w:t xml:space="preserve">, </w:t>
      </w:r>
      <w:r w:rsidRPr="00C963CE">
        <w:rPr>
          <w:bCs/>
          <w:sz w:val="20"/>
        </w:rPr>
        <w:t xml:space="preserve">Journal of the Neurological Sciences, Journal of the Peripheral Nervous System, Muscle and Nerve, </w:t>
      </w:r>
      <w:r>
        <w:rPr>
          <w:bCs/>
          <w:sz w:val="20"/>
        </w:rPr>
        <w:t xml:space="preserve">NPJ Genomic </w:t>
      </w:r>
      <w:proofErr w:type="spellStart"/>
      <w:r>
        <w:rPr>
          <w:bCs/>
          <w:sz w:val="20"/>
        </w:rPr>
        <w:t>Medicine,</w:t>
      </w:r>
      <w:r w:rsidRPr="00C963CE">
        <w:rPr>
          <w:bCs/>
          <w:sz w:val="20"/>
        </w:rPr>
        <w:t>Neuroepidemiology</w:t>
      </w:r>
      <w:proofErr w:type="spellEnd"/>
      <w:r w:rsidRPr="00C963CE">
        <w:rPr>
          <w:bCs/>
          <w:sz w:val="20"/>
        </w:rPr>
        <w:t xml:space="preserve">, </w:t>
      </w:r>
      <w:r>
        <w:rPr>
          <w:bCs/>
          <w:sz w:val="20"/>
        </w:rPr>
        <w:t xml:space="preserve">Neurological </w:t>
      </w:r>
      <w:proofErr w:type="spellStart"/>
      <w:r>
        <w:rPr>
          <w:bCs/>
          <w:sz w:val="20"/>
        </w:rPr>
        <w:t>Sciences,</w:t>
      </w:r>
      <w:r w:rsidRPr="00C963CE">
        <w:rPr>
          <w:bCs/>
          <w:sz w:val="20"/>
        </w:rPr>
        <w:t>Neuromuscular</w:t>
      </w:r>
      <w:proofErr w:type="spellEnd"/>
      <w:r w:rsidRPr="00C963CE">
        <w:rPr>
          <w:bCs/>
          <w:sz w:val="20"/>
        </w:rPr>
        <w:t xml:space="preserve"> Disorders, PLOS ONE, Scientific Reports, </w:t>
      </w:r>
      <w:proofErr w:type="spellStart"/>
      <w:r>
        <w:rPr>
          <w:bCs/>
          <w:sz w:val="20"/>
        </w:rPr>
        <w:t>Srspki</w:t>
      </w:r>
      <w:proofErr w:type="spellEnd"/>
      <w:r>
        <w:rPr>
          <w:bCs/>
          <w:sz w:val="20"/>
        </w:rPr>
        <w:t xml:space="preserve"> </w:t>
      </w:r>
      <w:proofErr w:type="spellStart"/>
      <w:r>
        <w:rPr>
          <w:bCs/>
          <w:sz w:val="20"/>
        </w:rPr>
        <w:t>arhiv</w:t>
      </w:r>
      <w:proofErr w:type="spellEnd"/>
      <w:r>
        <w:rPr>
          <w:bCs/>
          <w:sz w:val="20"/>
        </w:rPr>
        <w:t xml:space="preserve"> za </w:t>
      </w:r>
      <w:proofErr w:type="spellStart"/>
      <w:r>
        <w:rPr>
          <w:bCs/>
          <w:sz w:val="20"/>
        </w:rPr>
        <w:t>celokupno</w:t>
      </w:r>
      <w:proofErr w:type="spellEnd"/>
      <w:r>
        <w:rPr>
          <w:bCs/>
          <w:sz w:val="20"/>
        </w:rPr>
        <w:t xml:space="preserve"> </w:t>
      </w:r>
      <w:proofErr w:type="spellStart"/>
      <w:r>
        <w:rPr>
          <w:bCs/>
          <w:sz w:val="20"/>
        </w:rPr>
        <w:t>lekarstvo</w:t>
      </w:r>
      <w:proofErr w:type="spellEnd"/>
      <w:r>
        <w:rPr>
          <w:bCs/>
          <w:sz w:val="20"/>
        </w:rPr>
        <w:t>.</w:t>
      </w:r>
    </w:p>
    <w:p w14:paraId="17BF475F" w14:textId="77777777" w:rsidR="00CE7881" w:rsidRPr="00CE7881" w:rsidRDefault="00CE7881" w:rsidP="0005145D">
      <w:pPr>
        <w:jc w:val="both"/>
        <w:rPr>
          <w:bCs/>
          <w:sz w:val="20"/>
        </w:rPr>
      </w:pPr>
    </w:p>
    <w:p w14:paraId="2021CE52" w14:textId="77777777" w:rsidR="00C15AD2" w:rsidRDefault="00C15AD2" w:rsidP="0005145D">
      <w:pPr>
        <w:jc w:val="both"/>
        <w:rPr>
          <w:bCs/>
          <w:sz w:val="20"/>
        </w:rPr>
      </w:pPr>
      <w:proofErr w:type="spellStart"/>
      <w:r>
        <w:rPr>
          <w:bCs/>
          <w:sz w:val="20"/>
        </w:rPr>
        <w:t>Био</w:t>
      </w:r>
      <w:proofErr w:type="spellEnd"/>
      <w:r>
        <w:rPr>
          <w:bCs/>
          <w:sz w:val="20"/>
        </w:rPr>
        <w:t xml:space="preserve"> </w:t>
      </w:r>
      <w:proofErr w:type="spellStart"/>
      <w:r>
        <w:rPr>
          <w:bCs/>
          <w:sz w:val="20"/>
        </w:rPr>
        <w:t>је</w:t>
      </w:r>
      <w:proofErr w:type="spellEnd"/>
      <w:r>
        <w:rPr>
          <w:bCs/>
          <w:sz w:val="20"/>
        </w:rPr>
        <w:t xml:space="preserve"> </w:t>
      </w:r>
      <w:proofErr w:type="spellStart"/>
      <w:r>
        <w:rPr>
          <w:bCs/>
          <w:sz w:val="20"/>
        </w:rPr>
        <w:t>рецензент</w:t>
      </w:r>
      <w:proofErr w:type="spellEnd"/>
      <w:r>
        <w:rPr>
          <w:bCs/>
          <w:sz w:val="20"/>
        </w:rPr>
        <w:t xml:space="preserve"> </w:t>
      </w:r>
      <w:proofErr w:type="spellStart"/>
      <w:r>
        <w:rPr>
          <w:bCs/>
          <w:sz w:val="20"/>
        </w:rPr>
        <w:t>пројеката</w:t>
      </w:r>
      <w:proofErr w:type="spellEnd"/>
      <w:r>
        <w:rPr>
          <w:bCs/>
          <w:sz w:val="20"/>
        </w:rPr>
        <w:t xml:space="preserve"> </w:t>
      </w:r>
      <w:proofErr w:type="spellStart"/>
      <w:r>
        <w:rPr>
          <w:bCs/>
          <w:sz w:val="20"/>
        </w:rPr>
        <w:t>за</w:t>
      </w:r>
      <w:proofErr w:type="spellEnd"/>
      <w:r>
        <w:rPr>
          <w:bCs/>
          <w:sz w:val="20"/>
        </w:rPr>
        <w:t xml:space="preserve"> </w:t>
      </w:r>
      <w:proofErr w:type="spellStart"/>
      <w:r>
        <w:rPr>
          <w:bCs/>
          <w:sz w:val="20"/>
        </w:rPr>
        <w:t>француску</w:t>
      </w:r>
      <w:proofErr w:type="spellEnd"/>
      <w:r>
        <w:rPr>
          <w:bCs/>
          <w:sz w:val="20"/>
        </w:rPr>
        <w:t xml:space="preserve"> </w:t>
      </w:r>
      <w:proofErr w:type="spellStart"/>
      <w:r>
        <w:rPr>
          <w:bCs/>
          <w:sz w:val="20"/>
        </w:rPr>
        <w:t>фондацију</w:t>
      </w:r>
      <w:proofErr w:type="spellEnd"/>
      <w:r>
        <w:rPr>
          <w:bCs/>
          <w:sz w:val="20"/>
        </w:rPr>
        <w:t xml:space="preserve"> </w:t>
      </w:r>
      <w:r w:rsidRPr="00C15AD2">
        <w:rPr>
          <w:bCs/>
          <w:sz w:val="20"/>
        </w:rPr>
        <w:t>AFM-Telethon</w:t>
      </w:r>
      <w:r>
        <w:rPr>
          <w:bCs/>
          <w:sz w:val="20"/>
        </w:rPr>
        <w:t>.</w:t>
      </w:r>
    </w:p>
    <w:p w14:paraId="4BF4EC37" w14:textId="77777777" w:rsidR="00C15AD2" w:rsidRPr="00C15AD2" w:rsidRDefault="00C15AD2" w:rsidP="0005145D">
      <w:pPr>
        <w:jc w:val="both"/>
        <w:rPr>
          <w:bCs/>
          <w:sz w:val="20"/>
        </w:rPr>
      </w:pPr>
      <w:proofErr w:type="spellStart"/>
      <w:r>
        <w:rPr>
          <w:bCs/>
          <w:sz w:val="20"/>
        </w:rPr>
        <w:t>Др</w:t>
      </w:r>
      <w:proofErr w:type="spellEnd"/>
      <w:r>
        <w:rPr>
          <w:bCs/>
          <w:sz w:val="20"/>
        </w:rPr>
        <w:t xml:space="preserve"> </w:t>
      </w:r>
      <w:proofErr w:type="spellStart"/>
      <w:r>
        <w:rPr>
          <w:bCs/>
          <w:sz w:val="20"/>
        </w:rPr>
        <w:t>Стојан</w:t>
      </w:r>
      <w:proofErr w:type="spellEnd"/>
      <w:r>
        <w:rPr>
          <w:bCs/>
          <w:sz w:val="20"/>
        </w:rPr>
        <w:t xml:space="preserve"> </w:t>
      </w:r>
      <w:proofErr w:type="spellStart"/>
      <w:r>
        <w:rPr>
          <w:bCs/>
          <w:sz w:val="20"/>
        </w:rPr>
        <w:t>Перић</w:t>
      </w:r>
      <w:proofErr w:type="spellEnd"/>
      <w:r>
        <w:rPr>
          <w:bCs/>
          <w:sz w:val="20"/>
        </w:rPr>
        <w:t xml:space="preserve"> </w:t>
      </w:r>
      <w:proofErr w:type="spellStart"/>
      <w:r>
        <w:rPr>
          <w:bCs/>
          <w:sz w:val="20"/>
        </w:rPr>
        <w:t>је</w:t>
      </w:r>
      <w:proofErr w:type="spellEnd"/>
      <w:r>
        <w:rPr>
          <w:bCs/>
          <w:sz w:val="20"/>
        </w:rPr>
        <w:t xml:space="preserve"> </w:t>
      </w:r>
      <w:proofErr w:type="spellStart"/>
      <w:r>
        <w:rPr>
          <w:bCs/>
          <w:sz w:val="20"/>
        </w:rPr>
        <w:t>био</w:t>
      </w:r>
      <w:proofErr w:type="spellEnd"/>
      <w:r>
        <w:rPr>
          <w:bCs/>
          <w:sz w:val="20"/>
        </w:rPr>
        <w:t xml:space="preserve"> </w:t>
      </w:r>
      <w:proofErr w:type="spellStart"/>
      <w:r>
        <w:rPr>
          <w:bCs/>
          <w:sz w:val="20"/>
        </w:rPr>
        <w:t>рецензент</w:t>
      </w:r>
      <w:proofErr w:type="spellEnd"/>
      <w:r>
        <w:rPr>
          <w:bCs/>
          <w:sz w:val="20"/>
        </w:rPr>
        <w:t xml:space="preserve"> </w:t>
      </w:r>
      <w:proofErr w:type="spellStart"/>
      <w:r>
        <w:rPr>
          <w:bCs/>
          <w:sz w:val="20"/>
        </w:rPr>
        <w:t>апстраката</w:t>
      </w:r>
      <w:proofErr w:type="spellEnd"/>
      <w:r>
        <w:rPr>
          <w:bCs/>
          <w:sz w:val="20"/>
        </w:rPr>
        <w:t xml:space="preserve"> </w:t>
      </w:r>
      <w:proofErr w:type="spellStart"/>
      <w:r>
        <w:rPr>
          <w:bCs/>
          <w:sz w:val="20"/>
        </w:rPr>
        <w:t>за</w:t>
      </w:r>
      <w:proofErr w:type="spellEnd"/>
      <w:r>
        <w:rPr>
          <w:bCs/>
          <w:sz w:val="20"/>
        </w:rPr>
        <w:t xml:space="preserve"> </w:t>
      </w:r>
      <w:r w:rsidRPr="00CC5DFC">
        <w:rPr>
          <w:sz w:val="20"/>
          <w:lang w:val="sv-SE"/>
        </w:rPr>
        <w:t xml:space="preserve">16th International Congress on Neuromuscular Diseases, 2020, </w:t>
      </w:r>
      <w:proofErr w:type="spellStart"/>
      <w:r>
        <w:rPr>
          <w:sz w:val="20"/>
        </w:rPr>
        <w:t>Валенсија</w:t>
      </w:r>
      <w:proofErr w:type="spellEnd"/>
      <w:r>
        <w:rPr>
          <w:sz w:val="20"/>
        </w:rPr>
        <w:t xml:space="preserve">, </w:t>
      </w:r>
      <w:proofErr w:type="spellStart"/>
      <w:r>
        <w:rPr>
          <w:sz w:val="20"/>
        </w:rPr>
        <w:t>Шпанија</w:t>
      </w:r>
      <w:proofErr w:type="spellEnd"/>
      <w:r>
        <w:rPr>
          <w:sz w:val="20"/>
        </w:rPr>
        <w:t xml:space="preserve"> и </w:t>
      </w:r>
      <w:proofErr w:type="spellStart"/>
      <w:r>
        <w:rPr>
          <w:sz w:val="20"/>
        </w:rPr>
        <w:t>за</w:t>
      </w:r>
      <w:proofErr w:type="spellEnd"/>
      <w:r>
        <w:rPr>
          <w:sz w:val="20"/>
        </w:rPr>
        <w:t xml:space="preserve"> </w:t>
      </w:r>
      <w:r w:rsidRPr="00C15AD2">
        <w:rPr>
          <w:sz w:val="20"/>
        </w:rPr>
        <w:t>9th European Academy of Neurology congress, 2023</w:t>
      </w:r>
      <w:r>
        <w:rPr>
          <w:sz w:val="20"/>
        </w:rPr>
        <w:t xml:space="preserve">, </w:t>
      </w:r>
      <w:proofErr w:type="spellStart"/>
      <w:r>
        <w:rPr>
          <w:sz w:val="20"/>
        </w:rPr>
        <w:t>Будимпешта</w:t>
      </w:r>
      <w:proofErr w:type="spellEnd"/>
      <w:r>
        <w:rPr>
          <w:sz w:val="20"/>
        </w:rPr>
        <w:t xml:space="preserve">, </w:t>
      </w:r>
      <w:proofErr w:type="spellStart"/>
      <w:r>
        <w:rPr>
          <w:sz w:val="20"/>
        </w:rPr>
        <w:t>Мађарска</w:t>
      </w:r>
      <w:proofErr w:type="spellEnd"/>
      <w:r>
        <w:rPr>
          <w:sz w:val="20"/>
        </w:rPr>
        <w:t>.</w:t>
      </w:r>
    </w:p>
    <w:p w14:paraId="0E16DE50" w14:textId="77777777" w:rsidR="00A56E73" w:rsidRPr="00CE7881" w:rsidRDefault="00A56E73" w:rsidP="0005145D">
      <w:pPr>
        <w:pStyle w:val="NormalWeb"/>
        <w:rPr>
          <w:rFonts w:ascii="TimesNewRomanPS" w:hAnsi="TimesNewRomanPS"/>
          <w:b/>
          <w:bCs/>
          <w:sz w:val="20"/>
          <w:szCs w:val="20"/>
        </w:rPr>
      </w:pPr>
    </w:p>
    <w:p w14:paraId="1E5B5EDC" w14:textId="77777777" w:rsidR="00202A02" w:rsidRPr="00987A76" w:rsidRDefault="00993BEB" w:rsidP="00987A76">
      <w:pPr>
        <w:pStyle w:val="NormalWeb"/>
        <w:rPr>
          <w:rFonts w:ascii="TimesNewRomanPS" w:hAnsi="TimesNewRomanPS"/>
          <w:b/>
          <w:bCs/>
          <w:szCs w:val="22"/>
        </w:rPr>
      </w:pPr>
      <w:r w:rsidRPr="00987A76">
        <w:rPr>
          <w:rFonts w:ascii="TimesNewRomanPS" w:hAnsi="TimesNewRomanPS"/>
          <w:b/>
          <w:bCs/>
          <w:szCs w:val="22"/>
        </w:rPr>
        <w:t>Ђ</w:t>
      </w:r>
      <w:r w:rsidR="00C66612" w:rsidRPr="00987A76">
        <w:rPr>
          <w:rFonts w:ascii="TimesNewRomanPS" w:hAnsi="TimesNewRomanPS"/>
          <w:b/>
          <w:bCs/>
          <w:szCs w:val="22"/>
        </w:rPr>
        <w:t xml:space="preserve">. </w:t>
      </w:r>
      <w:r w:rsidR="004511F8" w:rsidRPr="00987A76">
        <w:rPr>
          <w:rFonts w:ascii="TimesNewRomanPS" w:hAnsi="TimesNewRomanPS"/>
          <w:b/>
          <w:bCs/>
          <w:szCs w:val="22"/>
        </w:rPr>
        <w:t>ОЦЕНА О РЕЗУЛТАТИМА НАУЧНО</w:t>
      </w:r>
      <w:r w:rsidR="00EE754C" w:rsidRPr="00987A76">
        <w:rPr>
          <w:rFonts w:ascii="TimesNewRomanPS" w:hAnsi="TimesNewRomanPS"/>
          <w:b/>
          <w:bCs/>
          <w:szCs w:val="22"/>
        </w:rPr>
        <w:t xml:space="preserve">Г </w:t>
      </w:r>
      <w:r w:rsidR="004511F8" w:rsidRPr="00987A76">
        <w:rPr>
          <w:rFonts w:ascii="TimesNewRomanPS" w:hAnsi="TimesNewRomanPS"/>
          <w:b/>
          <w:bCs/>
          <w:szCs w:val="22"/>
        </w:rPr>
        <w:t>И</w:t>
      </w:r>
      <w:r w:rsidR="00EE754C" w:rsidRPr="00987A76">
        <w:rPr>
          <w:rFonts w:ascii="TimesNewRomanPS" w:hAnsi="TimesNewRomanPS"/>
          <w:b/>
          <w:bCs/>
          <w:szCs w:val="22"/>
        </w:rPr>
        <w:t xml:space="preserve"> И</w:t>
      </w:r>
      <w:r w:rsidR="004511F8" w:rsidRPr="00987A76">
        <w:rPr>
          <w:rFonts w:ascii="TimesNewRomanPS" w:hAnsi="TimesNewRomanPS"/>
          <w:b/>
          <w:bCs/>
          <w:szCs w:val="22"/>
        </w:rPr>
        <w:t xml:space="preserve">СТРАЖИВАЧКОГ РАДА </w:t>
      </w:r>
    </w:p>
    <w:p w14:paraId="3252CF73" w14:textId="77777777" w:rsidR="001B3363" w:rsidRDefault="004511F8" w:rsidP="0005145D">
      <w:pPr>
        <w:jc w:val="both"/>
        <w:rPr>
          <w:sz w:val="20"/>
        </w:rPr>
      </w:pPr>
      <w:proofErr w:type="spellStart"/>
      <w:r>
        <w:rPr>
          <w:rFonts w:ascii="TimesNewRomanPSMT" w:hAnsi="TimesNewRomanPSMT"/>
          <w:sz w:val="20"/>
        </w:rPr>
        <w:t>Oд</w:t>
      </w:r>
      <w:proofErr w:type="spellEnd"/>
      <w:r>
        <w:rPr>
          <w:rFonts w:ascii="TimesNewRomanPSMT" w:hAnsi="TimesNewRomanPSMT"/>
          <w:sz w:val="20"/>
        </w:rPr>
        <w:t xml:space="preserve"> </w:t>
      </w:r>
      <w:proofErr w:type="spellStart"/>
      <w:r>
        <w:rPr>
          <w:rFonts w:ascii="TimesNewRomanPSMT" w:hAnsi="TimesNewRomanPSMT"/>
          <w:sz w:val="20"/>
        </w:rPr>
        <w:t>доласка</w:t>
      </w:r>
      <w:proofErr w:type="spellEnd"/>
      <w:r>
        <w:rPr>
          <w:rFonts w:ascii="TimesNewRomanPSMT" w:hAnsi="TimesNewRomanPSMT"/>
          <w:sz w:val="20"/>
        </w:rPr>
        <w:t xml:space="preserve"> </w:t>
      </w:r>
      <w:proofErr w:type="spellStart"/>
      <w:r>
        <w:rPr>
          <w:rFonts w:ascii="TimesNewRomanPSMT" w:hAnsi="TimesNewRomanPSMT"/>
          <w:sz w:val="20"/>
        </w:rPr>
        <w:t>на</w:t>
      </w:r>
      <w:proofErr w:type="spellEnd"/>
      <w:r>
        <w:rPr>
          <w:rFonts w:ascii="TimesNewRomanPSMT" w:hAnsi="TimesNewRomanPSMT"/>
          <w:sz w:val="20"/>
        </w:rPr>
        <w:t xml:space="preserve"> </w:t>
      </w:r>
      <w:proofErr w:type="spellStart"/>
      <w:r>
        <w:rPr>
          <w:rFonts w:ascii="TimesNewRomanPSMT" w:hAnsi="TimesNewRomanPSMT"/>
          <w:sz w:val="20"/>
        </w:rPr>
        <w:t>Клинику</w:t>
      </w:r>
      <w:proofErr w:type="spellEnd"/>
      <w:r>
        <w:rPr>
          <w:rFonts w:ascii="TimesNewRomanPSMT" w:hAnsi="TimesNewRomanPSMT"/>
          <w:sz w:val="20"/>
        </w:rPr>
        <w:t xml:space="preserve"> </w:t>
      </w:r>
      <w:proofErr w:type="spellStart"/>
      <w:r>
        <w:rPr>
          <w:rFonts w:ascii="TimesNewRomanPSMT" w:hAnsi="TimesNewRomanPSMT"/>
          <w:sz w:val="20"/>
        </w:rPr>
        <w:t>за</w:t>
      </w:r>
      <w:proofErr w:type="spellEnd"/>
      <w:r>
        <w:rPr>
          <w:rFonts w:ascii="TimesNewRomanPSMT" w:hAnsi="TimesNewRomanPSMT"/>
          <w:sz w:val="20"/>
        </w:rPr>
        <w:t xml:space="preserve"> </w:t>
      </w:r>
      <w:proofErr w:type="spellStart"/>
      <w:r>
        <w:rPr>
          <w:rFonts w:ascii="TimesNewRomanPSMT" w:hAnsi="TimesNewRomanPSMT"/>
          <w:sz w:val="20"/>
        </w:rPr>
        <w:t>неурологију</w:t>
      </w:r>
      <w:proofErr w:type="spellEnd"/>
      <w:r w:rsidR="00DE4E80">
        <w:rPr>
          <w:rFonts w:ascii="TimesNewRomanPSMT" w:hAnsi="TimesNewRomanPSMT"/>
          <w:sz w:val="20"/>
        </w:rPr>
        <w:t xml:space="preserve"> </w:t>
      </w:r>
      <w:proofErr w:type="spellStart"/>
      <w:r w:rsidR="00DE4E80">
        <w:rPr>
          <w:rFonts w:ascii="TimesNewRomanPSMT" w:hAnsi="TimesNewRomanPSMT"/>
          <w:sz w:val="20"/>
        </w:rPr>
        <w:t>др</w:t>
      </w:r>
      <w:proofErr w:type="spellEnd"/>
      <w:r w:rsidR="00DE4E80">
        <w:rPr>
          <w:rFonts w:ascii="TimesNewRomanPSMT" w:hAnsi="TimesNewRomanPSMT"/>
          <w:sz w:val="20"/>
        </w:rPr>
        <w:t xml:space="preserve"> </w:t>
      </w:r>
      <w:proofErr w:type="spellStart"/>
      <w:r w:rsidR="004C5463">
        <w:rPr>
          <w:rFonts w:ascii="TimesNewRomanPSMT" w:hAnsi="TimesNewRomanPSMT"/>
          <w:sz w:val="20"/>
        </w:rPr>
        <w:t>Стојан</w:t>
      </w:r>
      <w:proofErr w:type="spellEnd"/>
      <w:r w:rsidR="004C5463">
        <w:rPr>
          <w:rFonts w:ascii="TimesNewRomanPSMT" w:hAnsi="TimesNewRomanPSMT"/>
          <w:sz w:val="20"/>
        </w:rPr>
        <w:t xml:space="preserve"> </w:t>
      </w:r>
      <w:proofErr w:type="spellStart"/>
      <w:r w:rsidR="004C5463">
        <w:rPr>
          <w:rFonts w:ascii="TimesNewRomanPSMT" w:hAnsi="TimesNewRomanPSMT"/>
          <w:sz w:val="20"/>
        </w:rPr>
        <w:t>Перић</w:t>
      </w:r>
      <w:proofErr w:type="spellEnd"/>
      <w:r>
        <w:rPr>
          <w:rFonts w:ascii="TimesNewRomanPSMT" w:hAnsi="TimesNewRomanPSMT"/>
          <w:sz w:val="20"/>
        </w:rPr>
        <w:t xml:space="preserve"> </w:t>
      </w:r>
      <w:proofErr w:type="spellStart"/>
      <w:r>
        <w:rPr>
          <w:rFonts w:ascii="TimesNewRomanPSMT" w:hAnsi="TimesNewRomanPSMT"/>
          <w:sz w:val="20"/>
        </w:rPr>
        <w:t>активно</w:t>
      </w:r>
      <w:proofErr w:type="spellEnd"/>
      <w:r>
        <w:rPr>
          <w:rFonts w:ascii="TimesNewRomanPSMT" w:hAnsi="TimesNewRomanPSMT"/>
          <w:sz w:val="20"/>
        </w:rPr>
        <w:t xml:space="preserve"> </w:t>
      </w:r>
      <w:proofErr w:type="spellStart"/>
      <w:r>
        <w:rPr>
          <w:rFonts w:ascii="TimesNewRomanPSMT" w:hAnsi="TimesNewRomanPSMT"/>
          <w:sz w:val="20"/>
        </w:rPr>
        <w:t>учeствуje</w:t>
      </w:r>
      <w:proofErr w:type="spellEnd"/>
      <w:r>
        <w:rPr>
          <w:rFonts w:ascii="TimesNewRomanPSMT" w:hAnsi="TimesNewRomanPSMT"/>
          <w:sz w:val="20"/>
        </w:rPr>
        <w:t xml:space="preserve"> у </w:t>
      </w:r>
      <w:proofErr w:type="spellStart"/>
      <w:r>
        <w:rPr>
          <w:rFonts w:ascii="TimesNewRomanPSMT" w:hAnsi="TimesNewRomanPSMT"/>
          <w:sz w:val="20"/>
        </w:rPr>
        <w:t>нaучнo-истрaживaчкoм</w:t>
      </w:r>
      <w:proofErr w:type="spellEnd"/>
      <w:r>
        <w:rPr>
          <w:rFonts w:ascii="TimesNewRomanPSMT" w:hAnsi="TimesNewRomanPSMT"/>
          <w:sz w:val="20"/>
        </w:rPr>
        <w:t xml:space="preserve"> </w:t>
      </w:r>
      <w:proofErr w:type="spellStart"/>
      <w:r>
        <w:rPr>
          <w:rFonts w:ascii="TimesNewRomanPSMT" w:hAnsi="TimesNewRomanPSMT"/>
          <w:sz w:val="20"/>
        </w:rPr>
        <w:t>рaду</w:t>
      </w:r>
      <w:proofErr w:type="spellEnd"/>
      <w:r>
        <w:rPr>
          <w:rFonts w:ascii="TimesNewRomanPSMT" w:hAnsi="TimesNewRomanPSMT"/>
          <w:sz w:val="20"/>
        </w:rPr>
        <w:t xml:space="preserve"> у </w:t>
      </w:r>
      <w:proofErr w:type="spellStart"/>
      <w:r>
        <w:rPr>
          <w:rFonts w:ascii="TimesNewRomanPSMT" w:hAnsi="TimesNewRomanPSMT"/>
          <w:sz w:val="20"/>
        </w:rPr>
        <w:t>овој</w:t>
      </w:r>
      <w:proofErr w:type="spellEnd"/>
      <w:r>
        <w:rPr>
          <w:rFonts w:ascii="TimesNewRomanPSMT" w:hAnsi="TimesNewRomanPSMT"/>
          <w:sz w:val="20"/>
        </w:rPr>
        <w:t xml:space="preserve"> </w:t>
      </w:r>
      <w:proofErr w:type="spellStart"/>
      <w:r>
        <w:rPr>
          <w:rFonts w:ascii="TimesNewRomanPSMT" w:hAnsi="TimesNewRomanPSMT"/>
          <w:sz w:val="20"/>
        </w:rPr>
        <w:t>устaнoви</w:t>
      </w:r>
      <w:proofErr w:type="spellEnd"/>
      <w:r>
        <w:rPr>
          <w:rFonts w:ascii="TimesNewRomanPSMT" w:hAnsi="TimesNewRomanPSMT"/>
          <w:sz w:val="20"/>
        </w:rPr>
        <w:t xml:space="preserve"> </w:t>
      </w:r>
      <w:proofErr w:type="spellStart"/>
      <w:r>
        <w:rPr>
          <w:rFonts w:ascii="TimesNewRomanPSMT" w:hAnsi="TimesNewRomanPSMT"/>
          <w:sz w:val="20"/>
        </w:rPr>
        <w:t>штo</w:t>
      </w:r>
      <w:proofErr w:type="spellEnd"/>
      <w:r>
        <w:rPr>
          <w:rFonts w:ascii="TimesNewRomanPSMT" w:hAnsi="TimesNewRomanPSMT"/>
          <w:sz w:val="20"/>
        </w:rPr>
        <w:t xml:space="preserve"> je </w:t>
      </w:r>
      <w:proofErr w:type="spellStart"/>
      <w:r>
        <w:rPr>
          <w:rFonts w:ascii="TimesNewRomanPSMT" w:hAnsi="TimesNewRomanPSMT"/>
          <w:sz w:val="20"/>
        </w:rPr>
        <w:t>рeзултoвaлo</w:t>
      </w:r>
      <w:proofErr w:type="spellEnd"/>
      <w:r>
        <w:rPr>
          <w:rFonts w:ascii="TimesNewRomanPSMT" w:hAnsi="TimesNewRomanPSMT"/>
          <w:sz w:val="20"/>
        </w:rPr>
        <w:t xml:space="preserve"> </w:t>
      </w:r>
      <w:proofErr w:type="spellStart"/>
      <w:r>
        <w:rPr>
          <w:rFonts w:ascii="TimesNewRomanPSMT" w:hAnsi="TimesNewRomanPSMT"/>
          <w:sz w:val="20"/>
        </w:rPr>
        <w:t>знaчajним</w:t>
      </w:r>
      <w:proofErr w:type="spellEnd"/>
      <w:r>
        <w:rPr>
          <w:rFonts w:ascii="TimesNewRomanPSMT" w:hAnsi="TimesNewRomanPSMT"/>
          <w:sz w:val="20"/>
        </w:rPr>
        <w:t xml:space="preserve"> </w:t>
      </w:r>
      <w:proofErr w:type="spellStart"/>
      <w:r>
        <w:rPr>
          <w:rFonts w:ascii="TimesNewRomanPSMT" w:hAnsi="TimesNewRomanPSMT"/>
          <w:sz w:val="20"/>
        </w:rPr>
        <w:t>публикaциjaмa</w:t>
      </w:r>
      <w:proofErr w:type="spellEnd"/>
      <w:r>
        <w:rPr>
          <w:rFonts w:ascii="TimesNewRomanPSMT" w:hAnsi="TimesNewRomanPSMT"/>
          <w:sz w:val="20"/>
        </w:rPr>
        <w:t xml:space="preserve"> у </w:t>
      </w:r>
      <w:proofErr w:type="spellStart"/>
      <w:r>
        <w:rPr>
          <w:rFonts w:ascii="TimesNewRomanPSMT" w:hAnsi="TimesNewRomanPSMT"/>
          <w:sz w:val="20"/>
        </w:rPr>
        <w:t>дoмaћим</w:t>
      </w:r>
      <w:proofErr w:type="spellEnd"/>
      <w:r>
        <w:rPr>
          <w:rFonts w:ascii="TimesNewRomanPSMT" w:hAnsi="TimesNewRomanPSMT"/>
          <w:sz w:val="20"/>
        </w:rPr>
        <w:t xml:space="preserve"> и </w:t>
      </w:r>
      <w:proofErr w:type="spellStart"/>
      <w:r>
        <w:rPr>
          <w:rFonts w:ascii="TimesNewRomanPSMT" w:hAnsi="TimesNewRomanPSMT"/>
          <w:sz w:val="20"/>
        </w:rPr>
        <w:t>стрaним</w:t>
      </w:r>
      <w:proofErr w:type="spellEnd"/>
      <w:r>
        <w:rPr>
          <w:rFonts w:ascii="TimesNewRomanPSMT" w:hAnsi="TimesNewRomanPSMT"/>
          <w:sz w:val="20"/>
        </w:rPr>
        <w:t xml:space="preserve"> </w:t>
      </w:r>
      <w:proofErr w:type="spellStart"/>
      <w:r>
        <w:rPr>
          <w:rFonts w:ascii="TimesNewRomanPSMT" w:hAnsi="TimesNewRomanPSMT"/>
          <w:sz w:val="20"/>
        </w:rPr>
        <w:t>чaсoписимa</w:t>
      </w:r>
      <w:proofErr w:type="spellEnd"/>
      <w:r>
        <w:rPr>
          <w:rFonts w:ascii="TimesNewRomanPSMT" w:hAnsi="TimesNewRomanPSMT"/>
          <w:sz w:val="20"/>
        </w:rPr>
        <w:t xml:space="preserve"> и </w:t>
      </w:r>
      <w:proofErr w:type="spellStart"/>
      <w:r>
        <w:rPr>
          <w:rFonts w:ascii="TimesNewRomanPSMT" w:hAnsi="TimesNewRomanPSMT"/>
          <w:sz w:val="20"/>
        </w:rPr>
        <w:t>мeђунaрoдним</w:t>
      </w:r>
      <w:proofErr w:type="spellEnd"/>
      <w:r>
        <w:rPr>
          <w:rFonts w:ascii="TimesNewRomanPSMT" w:hAnsi="TimesNewRomanPSMT"/>
          <w:sz w:val="20"/>
        </w:rPr>
        <w:t xml:space="preserve"> </w:t>
      </w:r>
      <w:proofErr w:type="spellStart"/>
      <w:r>
        <w:rPr>
          <w:rFonts w:ascii="TimesNewRomanPSMT" w:hAnsi="TimesNewRomanPSMT"/>
          <w:sz w:val="20"/>
        </w:rPr>
        <w:t>признaњимa</w:t>
      </w:r>
      <w:proofErr w:type="spellEnd"/>
      <w:r>
        <w:rPr>
          <w:rFonts w:ascii="TimesNewRomanPSMT" w:hAnsi="TimesNewRomanPSMT"/>
          <w:sz w:val="20"/>
        </w:rPr>
        <w:t xml:space="preserve">. </w:t>
      </w:r>
      <w:proofErr w:type="spellStart"/>
      <w:r w:rsidR="00DE4E80">
        <w:rPr>
          <w:rFonts w:ascii="TimesNewRomanPSMT" w:hAnsi="TimesNewRomanPSMT"/>
          <w:sz w:val="20"/>
        </w:rPr>
        <w:t>До</w:t>
      </w:r>
      <w:proofErr w:type="spellEnd"/>
      <w:r w:rsidR="00DE4E80">
        <w:rPr>
          <w:rFonts w:ascii="TimesNewRomanPSMT" w:hAnsi="TimesNewRomanPSMT"/>
          <w:sz w:val="20"/>
        </w:rPr>
        <w:t xml:space="preserve"> </w:t>
      </w:r>
      <w:proofErr w:type="spellStart"/>
      <w:r w:rsidR="00DE4E80">
        <w:rPr>
          <w:rFonts w:ascii="TimesNewRomanPSMT" w:hAnsi="TimesNewRomanPSMT"/>
          <w:sz w:val="20"/>
        </w:rPr>
        <w:t>сада</w:t>
      </w:r>
      <w:proofErr w:type="spellEnd"/>
      <w:r w:rsidR="00DE4E80">
        <w:rPr>
          <w:rFonts w:ascii="TimesNewRomanPSMT" w:hAnsi="TimesNewRomanPSMT"/>
          <w:sz w:val="20"/>
        </w:rPr>
        <w:t xml:space="preserve"> </w:t>
      </w:r>
      <w:proofErr w:type="spellStart"/>
      <w:r w:rsidR="00DE4E80">
        <w:rPr>
          <w:rFonts w:ascii="TimesNewRomanPSMT" w:hAnsi="TimesNewRomanPSMT"/>
          <w:sz w:val="20"/>
        </w:rPr>
        <w:t>је</w:t>
      </w:r>
      <w:proofErr w:type="spellEnd"/>
      <w:r w:rsidR="00DE4E80">
        <w:rPr>
          <w:rFonts w:ascii="TimesNewRomanPSMT" w:hAnsi="TimesNewRomanPSMT"/>
          <w:sz w:val="20"/>
        </w:rPr>
        <w:t xml:space="preserve"> </w:t>
      </w:r>
      <w:proofErr w:type="spellStart"/>
      <w:r>
        <w:rPr>
          <w:rFonts w:ascii="TimesNewRomanPSMT" w:hAnsi="TimesNewRomanPSMT"/>
          <w:sz w:val="20"/>
        </w:rPr>
        <w:t>би</w:t>
      </w:r>
      <w:r w:rsidR="004C5463">
        <w:rPr>
          <w:rFonts w:ascii="TimesNewRomanPSMT" w:hAnsi="TimesNewRomanPSMT"/>
          <w:sz w:val="20"/>
        </w:rPr>
        <w:t>о</w:t>
      </w:r>
      <w:proofErr w:type="spellEnd"/>
      <w:r>
        <w:rPr>
          <w:rFonts w:ascii="TimesNewRomanPSMT" w:hAnsi="TimesNewRomanPSMT"/>
          <w:sz w:val="20"/>
        </w:rPr>
        <w:t xml:space="preserve"> </w:t>
      </w:r>
      <w:proofErr w:type="spellStart"/>
      <w:r>
        <w:rPr>
          <w:rFonts w:ascii="TimesNewRomanPSMT" w:hAnsi="TimesNewRomanPSMT"/>
          <w:sz w:val="20"/>
        </w:rPr>
        <w:t>аутор</w:t>
      </w:r>
      <w:proofErr w:type="spellEnd"/>
      <w:r>
        <w:rPr>
          <w:rFonts w:ascii="TimesNewRomanPSMT" w:hAnsi="TimesNewRomanPSMT"/>
          <w:sz w:val="20"/>
        </w:rPr>
        <w:t xml:space="preserve"> </w:t>
      </w:r>
      <w:r w:rsidR="007746FA">
        <w:rPr>
          <w:rFonts w:ascii="TimesNewRomanPSMT" w:hAnsi="TimesNewRomanPSMT"/>
          <w:b/>
          <w:bCs/>
          <w:sz w:val="20"/>
        </w:rPr>
        <w:t>411</w:t>
      </w:r>
      <w:r>
        <w:rPr>
          <w:rFonts w:ascii="TimesNewRomanPSMT" w:hAnsi="TimesNewRomanPSMT"/>
          <w:sz w:val="20"/>
        </w:rPr>
        <w:t xml:space="preserve"> </w:t>
      </w:r>
      <w:proofErr w:type="spellStart"/>
      <w:r>
        <w:rPr>
          <w:rFonts w:ascii="TimesNewRomanPSMT" w:hAnsi="TimesNewRomanPSMT"/>
          <w:sz w:val="20"/>
        </w:rPr>
        <w:t>рад</w:t>
      </w:r>
      <w:r w:rsidR="00987A76">
        <w:rPr>
          <w:rFonts w:ascii="TimesNewRomanPSMT" w:hAnsi="TimesNewRomanPSMT"/>
          <w:sz w:val="20"/>
        </w:rPr>
        <w:t>ов</w:t>
      </w:r>
      <w:r>
        <w:rPr>
          <w:rFonts w:ascii="TimesNewRomanPSMT" w:hAnsi="TimesNewRomanPSMT"/>
          <w:sz w:val="20"/>
        </w:rPr>
        <w:t>а</w:t>
      </w:r>
      <w:proofErr w:type="spellEnd"/>
      <w:r>
        <w:rPr>
          <w:rFonts w:ascii="TimesNewRomanPSMT" w:hAnsi="TimesNewRomanPSMT"/>
          <w:sz w:val="20"/>
        </w:rPr>
        <w:t xml:space="preserve"> и </w:t>
      </w:r>
      <w:proofErr w:type="spellStart"/>
      <w:r>
        <w:rPr>
          <w:rFonts w:ascii="TimesNewRomanPSMT" w:hAnsi="TimesNewRomanPSMT"/>
          <w:sz w:val="20"/>
        </w:rPr>
        <w:t>извода</w:t>
      </w:r>
      <w:proofErr w:type="spellEnd"/>
      <w:r>
        <w:rPr>
          <w:rFonts w:ascii="TimesNewRomanPSMT" w:hAnsi="TimesNewRomanPSMT"/>
          <w:sz w:val="20"/>
        </w:rPr>
        <w:t xml:space="preserve"> у </w:t>
      </w:r>
      <w:proofErr w:type="spellStart"/>
      <w:r>
        <w:rPr>
          <w:rFonts w:ascii="TimesNewRomanPSMT" w:hAnsi="TimesNewRomanPSMT"/>
          <w:sz w:val="20"/>
        </w:rPr>
        <w:t>зборницима</w:t>
      </w:r>
      <w:proofErr w:type="spellEnd"/>
      <w:r>
        <w:rPr>
          <w:rFonts w:ascii="TimesNewRomanPSMT" w:hAnsi="TimesNewRomanPSMT"/>
          <w:sz w:val="20"/>
        </w:rPr>
        <w:t xml:space="preserve"> </w:t>
      </w:r>
      <w:proofErr w:type="spellStart"/>
      <w:r>
        <w:rPr>
          <w:rFonts w:ascii="TimesNewRomanPSMT" w:hAnsi="TimesNewRomanPSMT"/>
          <w:sz w:val="20"/>
        </w:rPr>
        <w:t>страних</w:t>
      </w:r>
      <w:proofErr w:type="spellEnd"/>
      <w:r>
        <w:rPr>
          <w:rFonts w:ascii="TimesNewRomanPSMT" w:hAnsi="TimesNewRomanPSMT"/>
          <w:sz w:val="20"/>
        </w:rPr>
        <w:t xml:space="preserve"> и </w:t>
      </w:r>
      <w:proofErr w:type="spellStart"/>
      <w:r>
        <w:rPr>
          <w:rFonts w:ascii="TimesNewRomanPSMT" w:hAnsi="TimesNewRomanPSMT"/>
          <w:sz w:val="20"/>
        </w:rPr>
        <w:t>домаћих</w:t>
      </w:r>
      <w:proofErr w:type="spellEnd"/>
      <w:r>
        <w:rPr>
          <w:rFonts w:ascii="TimesNewRomanPSMT" w:hAnsi="TimesNewRomanPSMT"/>
          <w:sz w:val="20"/>
        </w:rPr>
        <w:t xml:space="preserve"> </w:t>
      </w:r>
      <w:proofErr w:type="spellStart"/>
      <w:r>
        <w:rPr>
          <w:rFonts w:ascii="TimesNewRomanPSMT" w:hAnsi="TimesNewRomanPSMT"/>
          <w:sz w:val="20"/>
        </w:rPr>
        <w:t>састанака</w:t>
      </w:r>
      <w:proofErr w:type="spellEnd"/>
      <w:r>
        <w:rPr>
          <w:rFonts w:ascii="TimesNewRomanPSMT" w:hAnsi="TimesNewRomanPSMT"/>
          <w:sz w:val="20"/>
        </w:rPr>
        <w:t xml:space="preserve">, </w:t>
      </w:r>
      <w:proofErr w:type="spellStart"/>
      <w:r w:rsidR="00F315C7">
        <w:rPr>
          <w:rFonts w:ascii="TimesNewRomanPSMT" w:hAnsi="TimesNewRomanPSMT"/>
          <w:sz w:val="20"/>
        </w:rPr>
        <w:t>са</w:t>
      </w:r>
      <w:proofErr w:type="spellEnd"/>
      <w:r w:rsidR="00F315C7">
        <w:rPr>
          <w:rFonts w:ascii="TimesNewRomanPSMT" w:hAnsi="TimesNewRomanPSMT"/>
          <w:sz w:val="20"/>
        </w:rPr>
        <w:t xml:space="preserve"> </w:t>
      </w:r>
      <w:proofErr w:type="spellStart"/>
      <w:r w:rsidR="00F315C7">
        <w:rPr>
          <w:rFonts w:ascii="TimesNewRomanPSMT" w:hAnsi="TimesNewRomanPSMT"/>
          <w:sz w:val="20"/>
        </w:rPr>
        <w:t>оствареним</w:t>
      </w:r>
      <w:proofErr w:type="spellEnd"/>
      <w:r w:rsidR="00F315C7">
        <w:rPr>
          <w:rFonts w:ascii="TimesNewRomanPSMT" w:hAnsi="TimesNewRomanPSMT"/>
          <w:sz w:val="20"/>
        </w:rPr>
        <w:t xml:space="preserve"> </w:t>
      </w:r>
      <w:proofErr w:type="spellStart"/>
      <w:r w:rsidR="00F315C7">
        <w:rPr>
          <w:rFonts w:ascii="TimesNewRomanPSMT" w:hAnsi="TimesNewRomanPSMT"/>
          <w:sz w:val="20"/>
        </w:rPr>
        <w:t>кумулативним</w:t>
      </w:r>
      <w:proofErr w:type="spellEnd"/>
      <w:r w:rsidR="00F315C7">
        <w:rPr>
          <w:rFonts w:ascii="TimesNewRomanPSMT" w:hAnsi="TimesNewRomanPSMT"/>
          <w:sz w:val="20"/>
        </w:rPr>
        <w:t xml:space="preserve"> </w:t>
      </w:r>
      <w:proofErr w:type="spellStart"/>
      <w:r w:rsidR="00F315C7">
        <w:rPr>
          <w:rFonts w:ascii="TimesNewRomanPSMT" w:hAnsi="TimesNewRomanPSMT"/>
          <w:sz w:val="20"/>
        </w:rPr>
        <w:t>импакт</w:t>
      </w:r>
      <w:proofErr w:type="spellEnd"/>
      <w:r w:rsidR="00F315C7">
        <w:rPr>
          <w:rFonts w:ascii="TimesNewRomanPSMT" w:hAnsi="TimesNewRomanPSMT"/>
          <w:sz w:val="20"/>
        </w:rPr>
        <w:t xml:space="preserve"> </w:t>
      </w:r>
      <w:proofErr w:type="spellStart"/>
      <w:r w:rsidR="00F315C7">
        <w:rPr>
          <w:rFonts w:ascii="TimesNewRomanPSMT" w:hAnsi="TimesNewRomanPSMT"/>
          <w:sz w:val="20"/>
        </w:rPr>
        <w:t>фактором</w:t>
      </w:r>
      <w:proofErr w:type="spellEnd"/>
      <w:r w:rsidR="00F315C7">
        <w:rPr>
          <w:rFonts w:ascii="TimesNewRomanPSMT" w:hAnsi="TimesNewRomanPSMT"/>
          <w:sz w:val="20"/>
        </w:rPr>
        <w:t xml:space="preserve"> </w:t>
      </w:r>
      <w:r w:rsidR="00EE754C" w:rsidRPr="00A442CA">
        <w:rPr>
          <w:rFonts w:ascii="TimesNewRomanPSMT" w:hAnsi="TimesNewRomanPSMT"/>
          <w:b/>
          <w:bCs/>
          <w:sz w:val="20"/>
        </w:rPr>
        <w:t>IF</w:t>
      </w:r>
      <w:r w:rsidR="00F315C7" w:rsidRPr="00A442CA">
        <w:rPr>
          <w:rFonts w:ascii="TimesNewRomanPSMT" w:hAnsi="TimesNewRomanPSMT"/>
          <w:b/>
          <w:bCs/>
          <w:sz w:val="20"/>
        </w:rPr>
        <w:t>=</w:t>
      </w:r>
      <w:r w:rsidR="00987A76">
        <w:rPr>
          <w:rFonts w:ascii="TimesNewRomanPSMT" w:hAnsi="TimesNewRomanPSMT"/>
          <w:b/>
          <w:bCs/>
          <w:sz w:val="20"/>
        </w:rPr>
        <w:t>451.4</w:t>
      </w:r>
      <w:r w:rsidR="00F315C7">
        <w:rPr>
          <w:rFonts w:ascii="TimesNewRomanPSMT" w:hAnsi="TimesNewRomanPSMT"/>
          <w:sz w:val="20"/>
        </w:rPr>
        <w:t>.</w:t>
      </w:r>
      <w:r>
        <w:rPr>
          <w:rFonts w:ascii="TimesNewRomanPSMT" w:hAnsi="TimesNewRomanPSMT"/>
          <w:sz w:val="20"/>
        </w:rPr>
        <w:t xml:space="preserve"> </w:t>
      </w:r>
      <w:proofErr w:type="spellStart"/>
      <w:r w:rsidR="00EE754C" w:rsidRPr="00EE754C">
        <w:rPr>
          <w:rFonts w:eastAsia="MS Mincho"/>
          <w:sz w:val="20"/>
        </w:rPr>
        <w:t>Објави</w:t>
      </w:r>
      <w:r w:rsidR="004C5463">
        <w:rPr>
          <w:rFonts w:eastAsia="MS Mincho"/>
          <w:sz w:val="20"/>
        </w:rPr>
        <w:t>о</w:t>
      </w:r>
      <w:proofErr w:type="spellEnd"/>
      <w:r w:rsidR="00A442CA">
        <w:rPr>
          <w:rFonts w:eastAsia="MS Mincho"/>
          <w:sz w:val="20"/>
        </w:rPr>
        <w:t xml:space="preserve"> </w:t>
      </w:r>
      <w:proofErr w:type="spellStart"/>
      <w:r w:rsidR="00EE754C" w:rsidRPr="00EE754C">
        <w:rPr>
          <w:rFonts w:eastAsia="MS Mincho"/>
          <w:sz w:val="20"/>
        </w:rPr>
        <w:t>је</w:t>
      </w:r>
      <w:proofErr w:type="spellEnd"/>
      <w:r w:rsidR="00EE754C" w:rsidRPr="00EE754C">
        <w:rPr>
          <w:rFonts w:eastAsia="MS Mincho"/>
          <w:sz w:val="20"/>
        </w:rPr>
        <w:t xml:space="preserve"> </w:t>
      </w:r>
      <w:r w:rsidR="00987A76">
        <w:rPr>
          <w:rFonts w:eastAsia="MS Mincho"/>
          <w:b/>
          <w:sz w:val="20"/>
        </w:rPr>
        <w:t>154</w:t>
      </w:r>
      <w:r w:rsidR="00EE754C" w:rsidRPr="00EE754C">
        <w:rPr>
          <w:rFonts w:eastAsia="MS Mincho"/>
          <w:sz w:val="20"/>
        </w:rPr>
        <w:t xml:space="preserve"> </w:t>
      </w:r>
      <w:proofErr w:type="spellStart"/>
      <w:r w:rsidR="00EE754C" w:rsidRPr="00EE754C">
        <w:rPr>
          <w:rFonts w:eastAsia="MS Mincho"/>
          <w:sz w:val="20"/>
        </w:rPr>
        <w:t>рада</w:t>
      </w:r>
      <w:proofErr w:type="spellEnd"/>
      <w:r w:rsidR="004C5463">
        <w:rPr>
          <w:rFonts w:eastAsia="MS Mincho"/>
          <w:sz w:val="20"/>
        </w:rPr>
        <w:t>,</w:t>
      </w:r>
      <w:r w:rsidR="00EE754C" w:rsidRPr="00EE754C">
        <w:rPr>
          <w:rFonts w:eastAsia="MS Mincho"/>
          <w:sz w:val="20"/>
        </w:rPr>
        <w:t xml:space="preserve"> </w:t>
      </w:r>
      <w:proofErr w:type="spellStart"/>
      <w:r w:rsidR="00EE754C" w:rsidRPr="00EE754C">
        <w:rPr>
          <w:rFonts w:eastAsia="MS Mincho"/>
          <w:sz w:val="20"/>
        </w:rPr>
        <w:t>који</w:t>
      </w:r>
      <w:proofErr w:type="spellEnd"/>
      <w:r w:rsidR="00EE754C" w:rsidRPr="00EE754C">
        <w:rPr>
          <w:rFonts w:eastAsia="MS Mincho"/>
          <w:sz w:val="20"/>
        </w:rPr>
        <w:t xml:space="preserve"> </w:t>
      </w:r>
      <w:proofErr w:type="spellStart"/>
      <w:r w:rsidR="00EE754C" w:rsidRPr="00EE754C">
        <w:rPr>
          <w:rFonts w:eastAsia="MS Mincho"/>
          <w:sz w:val="20"/>
        </w:rPr>
        <w:t>су</w:t>
      </w:r>
      <w:proofErr w:type="spellEnd"/>
      <w:r w:rsidR="00EE754C" w:rsidRPr="00EE754C">
        <w:rPr>
          <w:rFonts w:eastAsia="MS Mincho"/>
          <w:sz w:val="20"/>
        </w:rPr>
        <w:t xml:space="preserve"> </w:t>
      </w:r>
      <w:proofErr w:type="spellStart"/>
      <w:r w:rsidR="00EE754C" w:rsidRPr="00EE754C">
        <w:rPr>
          <w:rFonts w:eastAsia="MS Mincho"/>
          <w:sz w:val="20"/>
        </w:rPr>
        <w:t>штампани</w:t>
      </w:r>
      <w:proofErr w:type="spellEnd"/>
      <w:r w:rsidR="00EE754C" w:rsidRPr="00EE754C">
        <w:rPr>
          <w:rFonts w:eastAsia="MS Mincho"/>
          <w:sz w:val="20"/>
        </w:rPr>
        <w:t xml:space="preserve"> у </w:t>
      </w:r>
      <w:proofErr w:type="spellStart"/>
      <w:r w:rsidR="00EE754C" w:rsidRPr="00EE754C">
        <w:rPr>
          <w:rFonts w:eastAsia="MS Mincho"/>
          <w:sz w:val="20"/>
        </w:rPr>
        <w:t>целини</w:t>
      </w:r>
      <w:proofErr w:type="spellEnd"/>
      <w:r w:rsidR="00EE754C" w:rsidRPr="00EE754C">
        <w:rPr>
          <w:rFonts w:eastAsia="MS Mincho"/>
          <w:sz w:val="20"/>
        </w:rPr>
        <w:t xml:space="preserve"> у </w:t>
      </w:r>
      <w:proofErr w:type="spellStart"/>
      <w:r w:rsidR="00EE754C" w:rsidRPr="00EE754C">
        <w:rPr>
          <w:rFonts w:eastAsia="MS Mincho"/>
          <w:sz w:val="20"/>
        </w:rPr>
        <w:t>страним</w:t>
      </w:r>
      <w:proofErr w:type="spellEnd"/>
      <w:r w:rsidR="00EE754C" w:rsidRPr="00EE754C">
        <w:rPr>
          <w:rFonts w:eastAsia="MS Mincho"/>
          <w:sz w:val="20"/>
        </w:rPr>
        <w:t xml:space="preserve"> и </w:t>
      </w:r>
      <w:proofErr w:type="spellStart"/>
      <w:r w:rsidR="00EE754C" w:rsidRPr="00EE754C">
        <w:rPr>
          <w:rFonts w:eastAsia="MS Mincho"/>
          <w:sz w:val="20"/>
        </w:rPr>
        <w:t>домаћим</w:t>
      </w:r>
      <w:proofErr w:type="spellEnd"/>
      <w:r w:rsidR="00EE754C" w:rsidRPr="00EE754C">
        <w:rPr>
          <w:rFonts w:eastAsia="MS Mincho"/>
          <w:sz w:val="20"/>
        </w:rPr>
        <w:t xml:space="preserve"> </w:t>
      </w:r>
      <w:proofErr w:type="spellStart"/>
      <w:r w:rsidR="00EE754C" w:rsidRPr="00EE754C">
        <w:rPr>
          <w:rFonts w:eastAsia="MS Mincho"/>
          <w:sz w:val="20"/>
        </w:rPr>
        <w:t>часописима</w:t>
      </w:r>
      <w:proofErr w:type="spellEnd"/>
      <w:r w:rsidR="004C5463">
        <w:rPr>
          <w:rFonts w:eastAsia="MS Mincho"/>
          <w:sz w:val="20"/>
        </w:rPr>
        <w:t>,</w:t>
      </w:r>
      <w:r w:rsidR="00EE754C" w:rsidRPr="00EE754C">
        <w:rPr>
          <w:rFonts w:eastAsia="MS Mincho"/>
          <w:sz w:val="20"/>
        </w:rPr>
        <w:t xml:space="preserve"> и </w:t>
      </w:r>
      <w:r w:rsidR="007746FA">
        <w:rPr>
          <w:rFonts w:eastAsia="MS Mincho"/>
          <w:b/>
          <w:sz w:val="20"/>
        </w:rPr>
        <w:t>257</w:t>
      </w:r>
      <w:r w:rsidR="00EE754C" w:rsidRPr="00EE754C">
        <w:rPr>
          <w:rFonts w:eastAsia="MS Mincho"/>
          <w:sz w:val="20"/>
        </w:rPr>
        <w:t xml:space="preserve"> </w:t>
      </w:r>
      <w:proofErr w:type="spellStart"/>
      <w:r w:rsidR="00EE754C" w:rsidRPr="00EE754C">
        <w:rPr>
          <w:rFonts w:eastAsia="MS Mincho"/>
          <w:sz w:val="20"/>
        </w:rPr>
        <w:t>рад</w:t>
      </w:r>
      <w:r w:rsidR="007746FA">
        <w:rPr>
          <w:rFonts w:eastAsia="MS Mincho"/>
          <w:sz w:val="20"/>
        </w:rPr>
        <w:t>ov</w:t>
      </w:r>
      <w:r w:rsidR="00A442CA">
        <w:rPr>
          <w:rFonts w:eastAsia="MS Mincho"/>
          <w:sz w:val="20"/>
        </w:rPr>
        <w:t>а</w:t>
      </w:r>
      <w:proofErr w:type="spellEnd"/>
      <w:r w:rsidR="004C5463">
        <w:rPr>
          <w:rFonts w:eastAsia="MS Mincho"/>
          <w:sz w:val="20"/>
        </w:rPr>
        <w:t>,</w:t>
      </w:r>
      <w:r w:rsidR="00EE754C" w:rsidRPr="00EE754C">
        <w:rPr>
          <w:rFonts w:eastAsia="MS Mincho"/>
          <w:sz w:val="20"/>
        </w:rPr>
        <w:t xml:space="preserve"> </w:t>
      </w:r>
      <w:proofErr w:type="spellStart"/>
      <w:r w:rsidR="00EE754C" w:rsidRPr="00EE754C">
        <w:rPr>
          <w:rFonts w:eastAsia="MS Mincho"/>
          <w:sz w:val="20"/>
        </w:rPr>
        <w:t>који</w:t>
      </w:r>
      <w:proofErr w:type="spellEnd"/>
      <w:r w:rsidR="00EE754C" w:rsidRPr="00EE754C">
        <w:rPr>
          <w:rFonts w:eastAsia="MS Mincho"/>
          <w:sz w:val="20"/>
        </w:rPr>
        <w:t xml:space="preserve"> </w:t>
      </w:r>
      <w:proofErr w:type="spellStart"/>
      <w:r w:rsidR="00EE754C" w:rsidRPr="00EE754C">
        <w:rPr>
          <w:rFonts w:eastAsia="MS Mincho"/>
          <w:sz w:val="20"/>
        </w:rPr>
        <w:t>су</w:t>
      </w:r>
      <w:proofErr w:type="spellEnd"/>
      <w:r w:rsidR="00EE754C" w:rsidRPr="00EE754C">
        <w:rPr>
          <w:rFonts w:eastAsia="MS Mincho"/>
          <w:sz w:val="20"/>
        </w:rPr>
        <w:t xml:space="preserve"> </w:t>
      </w:r>
      <w:proofErr w:type="spellStart"/>
      <w:r w:rsidR="00EE754C" w:rsidRPr="00EE754C">
        <w:rPr>
          <w:rFonts w:eastAsia="MS Mincho"/>
          <w:sz w:val="20"/>
        </w:rPr>
        <w:t>штампани</w:t>
      </w:r>
      <w:proofErr w:type="spellEnd"/>
      <w:r w:rsidR="00EE754C" w:rsidRPr="00EE754C">
        <w:rPr>
          <w:rFonts w:eastAsia="MS Mincho"/>
          <w:sz w:val="20"/>
        </w:rPr>
        <w:t xml:space="preserve"> </w:t>
      </w:r>
      <w:proofErr w:type="spellStart"/>
      <w:r w:rsidR="00EE754C" w:rsidRPr="00EE754C">
        <w:rPr>
          <w:rFonts w:eastAsia="MS Mincho"/>
          <w:sz w:val="20"/>
        </w:rPr>
        <w:t>као</w:t>
      </w:r>
      <w:proofErr w:type="spellEnd"/>
      <w:r w:rsidR="00EE754C" w:rsidRPr="00EE754C">
        <w:rPr>
          <w:rFonts w:eastAsia="MS Mincho"/>
          <w:sz w:val="20"/>
        </w:rPr>
        <w:t xml:space="preserve"> </w:t>
      </w:r>
      <w:proofErr w:type="spellStart"/>
      <w:r w:rsidR="00EE754C" w:rsidRPr="00EE754C">
        <w:rPr>
          <w:rFonts w:eastAsia="MS Mincho"/>
          <w:sz w:val="20"/>
        </w:rPr>
        <w:t>изводи</w:t>
      </w:r>
      <w:proofErr w:type="spellEnd"/>
      <w:r w:rsidR="00EE754C" w:rsidRPr="00EE754C">
        <w:rPr>
          <w:rFonts w:eastAsia="MS Mincho"/>
          <w:sz w:val="20"/>
        </w:rPr>
        <w:t xml:space="preserve"> </w:t>
      </w:r>
      <w:proofErr w:type="spellStart"/>
      <w:r w:rsidR="00EE754C" w:rsidRPr="00EE754C">
        <w:rPr>
          <w:rFonts w:eastAsia="MS Mincho"/>
          <w:sz w:val="20"/>
        </w:rPr>
        <w:t>са</w:t>
      </w:r>
      <w:proofErr w:type="spellEnd"/>
      <w:r w:rsidR="00EE754C" w:rsidRPr="00EE754C">
        <w:rPr>
          <w:rFonts w:eastAsia="MS Mincho"/>
          <w:sz w:val="20"/>
        </w:rPr>
        <w:t xml:space="preserve"> </w:t>
      </w:r>
      <w:proofErr w:type="spellStart"/>
      <w:r w:rsidR="00EE754C" w:rsidRPr="00EE754C">
        <w:rPr>
          <w:rFonts w:eastAsia="MS Mincho"/>
          <w:sz w:val="20"/>
        </w:rPr>
        <w:t>међународних</w:t>
      </w:r>
      <w:proofErr w:type="spellEnd"/>
      <w:r w:rsidR="00EE754C" w:rsidRPr="00EE754C">
        <w:rPr>
          <w:rFonts w:eastAsia="MS Mincho"/>
          <w:sz w:val="20"/>
        </w:rPr>
        <w:t xml:space="preserve"> и </w:t>
      </w:r>
      <w:proofErr w:type="spellStart"/>
      <w:r w:rsidR="00EE754C" w:rsidRPr="00EE754C">
        <w:rPr>
          <w:rFonts w:eastAsia="MS Mincho"/>
          <w:sz w:val="20"/>
        </w:rPr>
        <w:t>националних</w:t>
      </w:r>
      <w:proofErr w:type="spellEnd"/>
      <w:r w:rsidR="00EE754C" w:rsidRPr="00EE754C">
        <w:rPr>
          <w:rFonts w:eastAsia="MS Mincho"/>
          <w:sz w:val="20"/>
        </w:rPr>
        <w:t xml:space="preserve"> </w:t>
      </w:r>
      <w:proofErr w:type="spellStart"/>
      <w:r w:rsidR="00EE754C" w:rsidRPr="00EE754C">
        <w:rPr>
          <w:rFonts w:eastAsia="MS Mincho"/>
          <w:sz w:val="20"/>
        </w:rPr>
        <w:t>скупова</w:t>
      </w:r>
      <w:proofErr w:type="spellEnd"/>
      <w:r w:rsidR="00EE754C" w:rsidRPr="00EE754C">
        <w:rPr>
          <w:rFonts w:eastAsia="MS Mincho"/>
          <w:sz w:val="20"/>
        </w:rPr>
        <w:t xml:space="preserve">. </w:t>
      </w:r>
      <w:proofErr w:type="spellStart"/>
      <w:r w:rsidR="00EE754C" w:rsidRPr="00EE754C">
        <w:rPr>
          <w:sz w:val="20"/>
        </w:rPr>
        <w:t>Један</w:t>
      </w:r>
      <w:proofErr w:type="spellEnd"/>
      <w:r w:rsidR="00EE754C" w:rsidRPr="00EE754C">
        <w:rPr>
          <w:sz w:val="20"/>
        </w:rPr>
        <w:t xml:space="preserve"> </w:t>
      </w:r>
      <w:proofErr w:type="spellStart"/>
      <w:r w:rsidR="00EE754C" w:rsidRPr="00EE754C">
        <w:rPr>
          <w:sz w:val="20"/>
        </w:rPr>
        <w:t>је</w:t>
      </w:r>
      <w:proofErr w:type="spellEnd"/>
      <w:r w:rsidR="00EE754C" w:rsidRPr="00EE754C">
        <w:rPr>
          <w:sz w:val="20"/>
        </w:rPr>
        <w:t xml:space="preserve"> </w:t>
      </w:r>
      <w:proofErr w:type="spellStart"/>
      <w:r w:rsidR="00EE754C" w:rsidRPr="00EE754C">
        <w:rPr>
          <w:sz w:val="20"/>
        </w:rPr>
        <w:t>од</w:t>
      </w:r>
      <w:proofErr w:type="spellEnd"/>
      <w:r w:rsidR="00EE754C" w:rsidRPr="00EE754C">
        <w:rPr>
          <w:sz w:val="20"/>
        </w:rPr>
        <w:t xml:space="preserve"> </w:t>
      </w:r>
      <w:proofErr w:type="spellStart"/>
      <w:r w:rsidR="00EE754C" w:rsidRPr="00EE754C">
        <w:rPr>
          <w:sz w:val="20"/>
        </w:rPr>
        <w:t>коаутора</w:t>
      </w:r>
      <w:proofErr w:type="spellEnd"/>
      <w:r w:rsidR="00EE754C" w:rsidRPr="00EE754C">
        <w:rPr>
          <w:sz w:val="20"/>
        </w:rPr>
        <w:t xml:space="preserve"> </w:t>
      </w:r>
      <w:proofErr w:type="spellStart"/>
      <w:r w:rsidR="004C5463">
        <w:rPr>
          <w:sz w:val="20"/>
        </w:rPr>
        <w:t>књига</w:t>
      </w:r>
      <w:proofErr w:type="spellEnd"/>
      <w:r w:rsidR="00EE754C" w:rsidRPr="00EE754C">
        <w:rPr>
          <w:sz w:val="20"/>
        </w:rPr>
        <w:t xml:space="preserve"> “</w:t>
      </w:r>
      <w:proofErr w:type="spellStart"/>
      <w:r w:rsidR="00EE754C" w:rsidRPr="00EE754C">
        <w:rPr>
          <w:sz w:val="20"/>
        </w:rPr>
        <w:t>Неуропатије</w:t>
      </w:r>
      <w:proofErr w:type="spellEnd"/>
      <w:r w:rsidR="00EE754C" w:rsidRPr="00EE754C">
        <w:rPr>
          <w:sz w:val="20"/>
        </w:rPr>
        <w:t xml:space="preserve"> </w:t>
      </w:r>
      <w:r w:rsidR="00A028D2">
        <w:rPr>
          <w:sz w:val="20"/>
        </w:rPr>
        <w:t>-</w:t>
      </w:r>
      <w:r w:rsidR="00EE754C" w:rsidRPr="00EE754C">
        <w:rPr>
          <w:sz w:val="20"/>
        </w:rPr>
        <w:t xml:space="preserve"> </w:t>
      </w:r>
      <w:proofErr w:type="spellStart"/>
      <w:r w:rsidR="00EE754C" w:rsidRPr="00EE754C">
        <w:rPr>
          <w:sz w:val="20"/>
        </w:rPr>
        <w:t>принципи</w:t>
      </w:r>
      <w:proofErr w:type="spellEnd"/>
      <w:r w:rsidR="00EE754C" w:rsidRPr="00EE754C">
        <w:rPr>
          <w:sz w:val="20"/>
        </w:rPr>
        <w:t xml:space="preserve"> </w:t>
      </w:r>
      <w:proofErr w:type="spellStart"/>
      <w:r w:rsidR="00EE754C" w:rsidRPr="00EE754C">
        <w:rPr>
          <w:sz w:val="20"/>
        </w:rPr>
        <w:t>савремене</w:t>
      </w:r>
      <w:proofErr w:type="spellEnd"/>
      <w:r w:rsidR="00EE754C" w:rsidRPr="00EE754C">
        <w:rPr>
          <w:sz w:val="20"/>
        </w:rPr>
        <w:t xml:space="preserve"> </w:t>
      </w:r>
      <w:proofErr w:type="spellStart"/>
      <w:r w:rsidR="00EE754C" w:rsidRPr="00EE754C">
        <w:rPr>
          <w:sz w:val="20"/>
        </w:rPr>
        <w:t>дијагностике</w:t>
      </w:r>
      <w:proofErr w:type="spellEnd"/>
      <w:r w:rsidR="00EE754C" w:rsidRPr="00EE754C">
        <w:rPr>
          <w:sz w:val="20"/>
        </w:rPr>
        <w:t xml:space="preserve"> и </w:t>
      </w:r>
      <w:proofErr w:type="spellStart"/>
      <w:r w:rsidR="00EE754C" w:rsidRPr="00EE754C">
        <w:rPr>
          <w:sz w:val="20"/>
        </w:rPr>
        <w:t>терапије</w:t>
      </w:r>
      <w:proofErr w:type="spellEnd"/>
      <w:r w:rsidR="00EE754C" w:rsidRPr="00EE754C">
        <w:rPr>
          <w:sz w:val="20"/>
        </w:rPr>
        <w:t>”</w:t>
      </w:r>
      <w:r w:rsidR="004C5463">
        <w:rPr>
          <w:sz w:val="20"/>
        </w:rPr>
        <w:t>, ”</w:t>
      </w:r>
      <w:proofErr w:type="spellStart"/>
      <w:r w:rsidR="004C5463" w:rsidRPr="004C5463">
        <w:rPr>
          <w:sz w:val="20"/>
        </w:rPr>
        <w:t>Ултразвучна</w:t>
      </w:r>
      <w:proofErr w:type="spellEnd"/>
      <w:r w:rsidR="004C5463" w:rsidRPr="004C5463">
        <w:rPr>
          <w:sz w:val="20"/>
        </w:rPr>
        <w:t xml:space="preserve"> </w:t>
      </w:r>
      <w:proofErr w:type="spellStart"/>
      <w:r w:rsidR="004C5463" w:rsidRPr="004C5463">
        <w:rPr>
          <w:sz w:val="20"/>
        </w:rPr>
        <w:t>дијагностика</w:t>
      </w:r>
      <w:proofErr w:type="spellEnd"/>
      <w:r w:rsidR="004C5463" w:rsidRPr="004C5463">
        <w:rPr>
          <w:sz w:val="20"/>
        </w:rPr>
        <w:t xml:space="preserve"> у </w:t>
      </w:r>
      <w:proofErr w:type="spellStart"/>
      <w:r w:rsidR="004C5463" w:rsidRPr="004C5463">
        <w:rPr>
          <w:sz w:val="20"/>
        </w:rPr>
        <w:t>евалуацији</w:t>
      </w:r>
      <w:proofErr w:type="spellEnd"/>
      <w:r w:rsidR="004C5463" w:rsidRPr="004C5463">
        <w:rPr>
          <w:sz w:val="20"/>
        </w:rPr>
        <w:t xml:space="preserve"> </w:t>
      </w:r>
      <w:proofErr w:type="spellStart"/>
      <w:r w:rsidR="004C5463" w:rsidRPr="004C5463">
        <w:rPr>
          <w:sz w:val="20"/>
        </w:rPr>
        <w:t>обољења</w:t>
      </w:r>
      <w:proofErr w:type="spellEnd"/>
      <w:r w:rsidR="004C5463" w:rsidRPr="004C5463">
        <w:rPr>
          <w:sz w:val="20"/>
        </w:rPr>
        <w:t xml:space="preserve"> и </w:t>
      </w:r>
      <w:proofErr w:type="spellStart"/>
      <w:r w:rsidR="004C5463" w:rsidRPr="004C5463">
        <w:rPr>
          <w:sz w:val="20"/>
        </w:rPr>
        <w:t>повреда</w:t>
      </w:r>
      <w:proofErr w:type="spellEnd"/>
      <w:r w:rsidR="004C5463" w:rsidRPr="004C5463">
        <w:rPr>
          <w:sz w:val="20"/>
        </w:rPr>
        <w:t xml:space="preserve"> </w:t>
      </w:r>
      <w:proofErr w:type="spellStart"/>
      <w:r w:rsidR="004C5463" w:rsidRPr="004C5463">
        <w:rPr>
          <w:sz w:val="20"/>
        </w:rPr>
        <w:t>периферног</w:t>
      </w:r>
      <w:proofErr w:type="spellEnd"/>
      <w:r w:rsidR="004C5463" w:rsidRPr="004C5463">
        <w:rPr>
          <w:sz w:val="20"/>
        </w:rPr>
        <w:t xml:space="preserve"> </w:t>
      </w:r>
      <w:proofErr w:type="spellStart"/>
      <w:r w:rsidR="004C5463" w:rsidRPr="004C5463">
        <w:rPr>
          <w:sz w:val="20"/>
        </w:rPr>
        <w:t>нервног</w:t>
      </w:r>
      <w:proofErr w:type="spellEnd"/>
      <w:r w:rsidR="004C5463" w:rsidRPr="004C5463">
        <w:rPr>
          <w:sz w:val="20"/>
        </w:rPr>
        <w:t xml:space="preserve"> </w:t>
      </w:r>
      <w:proofErr w:type="spellStart"/>
      <w:r w:rsidR="004C5463" w:rsidRPr="004C5463">
        <w:rPr>
          <w:sz w:val="20"/>
        </w:rPr>
        <w:t>система</w:t>
      </w:r>
      <w:proofErr w:type="spellEnd"/>
      <w:r w:rsidR="004C5463">
        <w:rPr>
          <w:sz w:val="20"/>
        </w:rPr>
        <w:t xml:space="preserve">”, </w:t>
      </w:r>
      <w:r w:rsidR="00A442CA" w:rsidRPr="00EE754C">
        <w:rPr>
          <w:sz w:val="20"/>
        </w:rPr>
        <w:t>“</w:t>
      </w:r>
      <w:proofErr w:type="spellStart"/>
      <w:r w:rsidR="00A442CA">
        <w:rPr>
          <w:sz w:val="20"/>
        </w:rPr>
        <w:t>Одабрана</w:t>
      </w:r>
      <w:proofErr w:type="spellEnd"/>
      <w:r w:rsidR="00A442CA">
        <w:rPr>
          <w:sz w:val="20"/>
        </w:rPr>
        <w:t xml:space="preserve"> </w:t>
      </w:r>
      <w:proofErr w:type="spellStart"/>
      <w:r w:rsidR="00A442CA">
        <w:rPr>
          <w:sz w:val="20"/>
        </w:rPr>
        <w:t>поглавља</w:t>
      </w:r>
      <w:proofErr w:type="spellEnd"/>
      <w:r w:rsidR="00A442CA">
        <w:rPr>
          <w:sz w:val="20"/>
        </w:rPr>
        <w:t xml:space="preserve"> </w:t>
      </w:r>
      <w:proofErr w:type="spellStart"/>
      <w:r w:rsidR="00A442CA">
        <w:rPr>
          <w:sz w:val="20"/>
        </w:rPr>
        <w:t>из</w:t>
      </w:r>
      <w:proofErr w:type="spellEnd"/>
      <w:r w:rsidR="00A442CA">
        <w:rPr>
          <w:sz w:val="20"/>
        </w:rPr>
        <w:t xml:space="preserve"> </w:t>
      </w:r>
      <w:proofErr w:type="spellStart"/>
      <w:r w:rsidR="00A442CA">
        <w:rPr>
          <w:sz w:val="20"/>
        </w:rPr>
        <w:t>неурологије</w:t>
      </w:r>
      <w:proofErr w:type="spellEnd"/>
      <w:r w:rsidR="00A442CA" w:rsidRPr="00EE754C">
        <w:rPr>
          <w:sz w:val="20"/>
        </w:rPr>
        <w:t xml:space="preserve">” </w:t>
      </w:r>
      <w:proofErr w:type="spellStart"/>
      <w:r w:rsidR="00EE754C" w:rsidRPr="00EE754C">
        <w:rPr>
          <w:sz w:val="20"/>
        </w:rPr>
        <w:t>кој</w:t>
      </w:r>
      <w:r w:rsidR="00A442CA">
        <w:rPr>
          <w:sz w:val="20"/>
        </w:rPr>
        <w:t>е</w:t>
      </w:r>
      <w:proofErr w:type="spellEnd"/>
      <w:r w:rsidR="00EE754C" w:rsidRPr="00EE754C">
        <w:rPr>
          <w:sz w:val="20"/>
        </w:rPr>
        <w:t xml:space="preserve"> </w:t>
      </w:r>
      <w:proofErr w:type="spellStart"/>
      <w:r w:rsidR="00A442CA">
        <w:rPr>
          <w:sz w:val="20"/>
        </w:rPr>
        <w:t>су</w:t>
      </w:r>
      <w:proofErr w:type="spellEnd"/>
      <w:r w:rsidR="00EE754C" w:rsidRPr="00EE754C">
        <w:rPr>
          <w:sz w:val="20"/>
        </w:rPr>
        <w:t xml:space="preserve"> </w:t>
      </w:r>
      <w:proofErr w:type="spellStart"/>
      <w:r w:rsidR="00EE754C" w:rsidRPr="00987A76">
        <w:rPr>
          <w:sz w:val="20"/>
        </w:rPr>
        <w:lastRenderedPageBreak/>
        <w:t>издат</w:t>
      </w:r>
      <w:r w:rsidR="00A442CA" w:rsidRPr="00987A76">
        <w:rPr>
          <w:sz w:val="20"/>
        </w:rPr>
        <w:t>е</w:t>
      </w:r>
      <w:proofErr w:type="spellEnd"/>
      <w:r w:rsidR="00EE754C" w:rsidRPr="00987A76">
        <w:rPr>
          <w:sz w:val="20"/>
        </w:rPr>
        <w:t xml:space="preserve"> </w:t>
      </w:r>
      <w:proofErr w:type="spellStart"/>
      <w:r w:rsidR="00EE754C" w:rsidRPr="00987A76">
        <w:rPr>
          <w:sz w:val="20"/>
        </w:rPr>
        <w:t>од</w:t>
      </w:r>
      <w:proofErr w:type="spellEnd"/>
      <w:r w:rsidR="00EE754C" w:rsidRPr="00987A76">
        <w:rPr>
          <w:sz w:val="20"/>
        </w:rPr>
        <w:t xml:space="preserve"> </w:t>
      </w:r>
      <w:proofErr w:type="spellStart"/>
      <w:r w:rsidR="00EE754C" w:rsidRPr="00987A76">
        <w:rPr>
          <w:sz w:val="20"/>
        </w:rPr>
        <w:t>стране</w:t>
      </w:r>
      <w:proofErr w:type="spellEnd"/>
      <w:r w:rsidR="00EE754C" w:rsidRPr="00987A76">
        <w:rPr>
          <w:sz w:val="20"/>
        </w:rPr>
        <w:t xml:space="preserve"> </w:t>
      </w:r>
      <w:proofErr w:type="spellStart"/>
      <w:r w:rsidR="00EE754C" w:rsidRPr="00987A76">
        <w:rPr>
          <w:sz w:val="20"/>
        </w:rPr>
        <w:t>Медицинског</w:t>
      </w:r>
      <w:proofErr w:type="spellEnd"/>
      <w:r w:rsidR="00EE754C" w:rsidRPr="00987A76">
        <w:rPr>
          <w:sz w:val="20"/>
        </w:rPr>
        <w:t xml:space="preserve"> </w:t>
      </w:r>
      <w:proofErr w:type="spellStart"/>
      <w:r w:rsidR="00EE754C" w:rsidRPr="00987A76">
        <w:rPr>
          <w:sz w:val="20"/>
        </w:rPr>
        <w:t>факултета</w:t>
      </w:r>
      <w:proofErr w:type="spellEnd"/>
      <w:r w:rsidR="00EE754C" w:rsidRPr="00987A76">
        <w:rPr>
          <w:sz w:val="20"/>
        </w:rPr>
        <w:t xml:space="preserve"> </w:t>
      </w:r>
      <w:proofErr w:type="spellStart"/>
      <w:r w:rsidR="00EE754C" w:rsidRPr="00987A76">
        <w:rPr>
          <w:sz w:val="20"/>
        </w:rPr>
        <w:t>Универзитета</w:t>
      </w:r>
      <w:proofErr w:type="spellEnd"/>
      <w:r w:rsidR="00EE754C" w:rsidRPr="00987A76">
        <w:rPr>
          <w:sz w:val="20"/>
        </w:rPr>
        <w:t xml:space="preserve"> у </w:t>
      </w:r>
      <w:proofErr w:type="spellStart"/>
      <w:r w:rsidR="00EE754C" w:rsidRPr="00987A76">
        <w:rPr>
          <w:sz w:val="20"/>
        </w:rPr>
        <w:t>Београду</w:t>
      </w:r>
      <w:proofErr w:type="spellEnd"/>
      <w:r w:rsidR="00EE754C" w:rsidRPr="00987A76">
        <w:rPr>
          <w:sz w:val="20"/>
        </w:rPr>
        <w:t xml:space="preserve">, а </w:t>
      </w:r>
      <w:proofErr w:type="spellStart"/>
      <w:r w:rsidR="00EE754C" w:rsidRPr="00987A76">
        <w:rPr>
          <w:sz w:val="20"/>
        </w:rPr>
        <w:t>кој</w:t>
      </w:r>
      <w:r w:rsidR="00A442CA" w:rsidRPr="00987A76">
        <w:rPr>
          <w:sz w:val="20"/>
        </w:rPr>
        <w:t>е</w:t>
      </w:r>
      <w:proofErr w:type="spellEnd"/>
      <w:r w:rsidR="00A442CA" w:rsidRPr="00987A76">
        <w:rPr>
          <w:sz w:val="20"/>
        </w:rPr>
        <w:t xml:space="preserve"> </w:t>
      </w:r>
      <w:proofErr w:type="spellStart"/>
      <w:r w:rsidR="00A442CA" w:rsidRPr="00987A76">
        <w:rPr>
          <w:sz w:val="20"/>
        </w:rPr>
        <w:t>су</w:t>
      </w:r>
      <w:proofErr w:type="spellEnd"/>
      <w:r w:rsidR="00EE754C" w:rsidRPr="00987A76">
        <w:rPr>
          <w:sz w:val="20"/>
        </w:rPr>
        <w:t xml:space="preserve"> </w:t>
      </w:r>
      <w:proofErr w:type="spellStart"/>
      <w:r w:rsidR="00EE754C" w:rsidRPr="00987A76">
        <w:rPr>
          <w:sz w:val="20"/>
        </w:rPr>
        <w:t>од</w:t>
      </w:r>
      <w:proofErr w:type="spellEnd"/>
      <w:r w:rsidR="00EE754C" w:rsidRPr="00987A76">
        <w:rPr>
          <w:sz w:val="20"/>
        </w:rPr>
        <w:t xml:space="preserve"> </w:t>
      </w:r>
      <w:proofErr w:type="spellStart"/>
      <w:r w:rsidR="00EE754C" w:rsidRPr="00987A76">
        <w:rPr>
          <w:sz w:val="20"/>
        </w:rPr>
        <w:t>великог</w:t>
      </w:r>
      <w:proofErr w:type="spellEnd"/>
      <w:r w:rsidR="00EE754C" w:rsidRPr="00987A76">
        <w:rPr>
          <w:sz w:val="20"/>
        </w:rPr>
        <w:t xml:space="preserve"> </w:t>
      </w:r>
      <w:proofErr w:type="spellStart"/>
      <w:r w:rsidR="00EE754C" w:rsidRPr="00987A76">
        <w:rPr>
          <w:sz w:val="20"/>
        </w:rPr>
        <w:t>значаја</w:t>
      </w:r>
      <w:proofErr w:type="spellEnd"/>
      <w:r w:rsidR="00EE754C" w:rsidRPr="00987A76">
        <w:rPr>
          <w:sz w:val="20"/>
        </w:rPr>
        <w:t xml:space="preserve"> </w:t>
      </w:r>
      <w:proofErr w:type="spellStart"/>
      <w:r w:rsidR="00EE754C" w:rsidRPr="00987A76">
        <w:rPr>
          <w:sz w:val="20"/>
        </w:rPr>
        <w:t>за</w:t>
      </w:r>
      <w:proofErr w:type="spellEnd"/>
      <w:r w:rsidR="00EE754C" w:rsidRPr="00987A76">
        <w:rPr>
          <w:sz w:val="20"/>
        </w:rPr>
        <w:t xml:space="preserve"> </w:t>
      </w:r>
      <w:proofErr w:type="spellStart"/>
      <w:r w:rsidR="00EE754C" w:rsidRPr="00987A76">
        <w:rPr>
          <w:sz w:val="20"/>
        </w:rPr>
        <w:t>едукацију</w:t>
      </w:r>
      <w:proofErr w:type="spellEnd"/>
      <w:r w:rsidR="00EE754C" w:rsidRPr="00EE754C">
        <w:rPr>
          <w:sz w:val="20"/>
        </w:rPr>
        <w:t xml:space="preserve"> </w:t>
      </w:r>
      <w:proofErr w:type="spellStart"/>
      <w:r w:rsidR="00EE754C" w:rsidRPr="00EE754C">
        <w:rPr>
          <w:sz w:val="20"/>
        </w:rPr>
        <w:t>лекара</w:t>
      </w:r>
      <w:proofErr w:type="spellEnd"/>
      <w:r w:rsidR="00EE754C" w:rsidRPr="00EE754C">
        <w:rPr>
          <w:sz w:val="20"/>
        </w:rPr>
        <w:t xml:space="preserve"> </w:t>
      </w:r>
      <w:proofErr w:type="spellStart"/>
      <w:r w:rsidR="00EE754C" w:rsidRPr="00EE754C">
        <w:rPr>
          <w:sz w:val="20"/>
        </w:rPr>
        <w:t>на</w:t>
      </w:r>
      <w:proofErr w:type="spellEnd"/>
      <w:r w:rsidR="00EE754C" w:rsidRPr="00EE754C">
        <w:rPr>
          <w:sz w:val="20"/>
        </w:rPr>
        <w:t xml:space="preserve"> </w:t>
      </w:r>
      <w:proofErr w:type="spellStart"/>
      <w:r w:rsidR="00EE754C" w:rsidRPr="00EE754C">
        <w:rPr>
          <w:sz w:val="20"/>
        </w:rPr>
        <w:t>специјализацији</w:t>
      </w:r>
      <w:proofErr w:type="spellEnd"/>
      <w:r w:rsidR="00EE754C" w:rsidRPr="00EE754C">
        <w:rPr>
          <w:sz w:val="20"/>
        </w:rPr>
        <w:t xml:space="preserve"> </w:t>
      </w:r>
      <w:proofErr w:type="spellStart"/>
      <w:r w:rsidR="00EE754C" w:rsidRPr="00EE754C">
        <w:rPr>
          <w:sz w:val="20"/>
        </w:rPr>
        <w:t>из</w:t>
      </w:r>
      <w:proofErr w:type="spellEnd"/>
      <w:r w:rsidR="00EE754C" w:rsidRPr="00EE754C">
        <w:rPr>
          <w:sz w:val="20"/>
        </w:rPr>
        <w:t xml:space="preserve"> </w:t>
      </w:r>
      <w:proofErr w:type="spellStart"/>
      <w:r w:rsidR="00EE754C" w:rsidRPr="00EE754C">
        <w:rPr>
          <w:sz w:val="20"/>
        </w:rPr>
        <w:t>неурологије</w:t>
      </w:r>
      <w:proofErr w:type="spellEnd"/>
      <w:r w:rsidR="00987A76">
        <w:rPr>
          <w:sz w:val="20"/>
        </w:rPr>
        <w:t xml:space="preserve">, </w:t>
      </w:r>
      <w:proofErr w:type="spellStart"/>
      <w:r w:rsidR="00987A76">
        <w:rPr>
          <w:sz w:val="20"/>
        </w:rPr>
        <w:t>али</w:t>
      </w:r>
      <w:proofErr w:type="spellEnd"/>
      <w:r w:rsidR="00987A76">
        <w:rPr>
          <w:sz w:val="20"/>
        </w:rPr>
        <w:t xml:space="preserve"> и </w:t>
      </w:r>
      <w:proofErr w:type="spellStart"/>
      <w:r w:rsidR="00987A76">
        <w:rPr>
          <w:sz w:val="20"/>
        </w:rPr>
        <w:t>из</w:t>
      </w:r>
      <w:proofErr w:type="spellEnd"/>
      <w:r w:rsidR="00987A76">
        <w:rPr>
          <w:sz w:val="20"/>
        </w:rPr>
        <w:t xml:space="preserve"> </w:t>
      </w:r>
      <w:proofErr w:type="spellStart"/>
      <w:r w:rsidR="00987A76">
        <w:rPr>
          <w:sz w:val="20"/>
        </w:rPr>
        <w:t>других</w:t>
      </w:r>
      <w:proofErr w:type="spellEnd"/>
      <w:r w:rsidR="00987A76">
        <w:rPr>
          <w:sz w:val="20"/>
        </w:rPr>
        <w:t xml:space="preserve"> </w:t>
      </w:r>
      <w:proofErr w:type="spellStart"/>
      <w:r w:rsidR="00987A76">
        <w:rPr>
          <w:sz w:val="20"/>
        </w:rPr>
        <w:t>специјалности</w:t>
      </w:r>
      <w:proofErr w:type="spellEnd"/>
      <w:r w:rsidR="00EE754C" w:rsidRPr="00EE754C">
        <w:rPr>
          <w:sz w:val="20"/>
        </w:rPr>
        <w:t xml:space="preserve">. </w:t>
      </w:r>
    </w:p>
    <w:p w14:paraId="2DED4B17" w14:textId="49569D08" w:rsidR="00EE754C" w:rsidRPr="001B3363" w:rsidRDefault="00EE754C" w:rsidP="0005145D">
      <w:pPr>
        <w:jc w:val="both"/>
        <w:rPr>
          <w:sz w:val="20"/>
        </w:rPr>
      </w:pPr>
      <w:proofErr w:type="spellStart"/>
      <w:r w:rsidRPr="00EE754C">
        <w:rPr>
          <w:rFonts w:eastAsia="MS Mincho"/>
          <w:sz w:val="20"/>
        </w:rPr>
        <w:t>Од</w:t>
      </w:r>
      <w:proofErr w:type="spellEnd"/>
      <w:r w:rsidRPr="00EE754C">
        <w:rPr>
          <w:rFonts w:eastAsia="MS Mincho"/>
          <w:sz w:val="20"/>
        </w:rPr>
        <w:t xml:space="preserve"> </w:t>
      </w:r>
      <w:proofErr w:type="spellStart"/>
      <w:r w:rsidRPr="00EE754C">
        <w:rPr>
          <w:rFonts w:eastAsia="MS Mincho"/>
          <w:sz w:val="20"/>
        </w:rPr>
        <w:t>укупно</w:t>
      </w:r>
      <w:proofErr w:type="spellEnd"/>
      <w:r w:rsidRPr="00EE754C">
        <w:rPr>
          <w:rFonts w:eastAsia="MS Mincho"/>
          <w:sz w:val="20"/>
        </w:rPr>
        <w:t xml:space="preserve"> </w:t>
      </w:r>
      <w:r w:rsidR="00987A76">
        <w:rPr>
          <w:rFonts w:eastAsia="MS Mincho"/>
          <w:b/>
          <w:sz w:val="20"/>
        </w:rPr>
        <w:t>154</w:t>
      </w:r>
      <w:r w:rsidRPr="00EE754C">
        <w:rPr>
          <w:rFonts w:eastAsia="MS Mincho"/>
          <w:sz w:val="20"/>
        </w:rPr>
        <w:t xml:space="preserve"> у </w:t>
      </w:r>
      <w:proofErr w:type="spellStart"/>
      <w:r w:rsidRPr="00EE754C">
        <w:rPr>
          <w:rFonts w:eastAsia="MS Mincho"/>
          <w:sz w:val="20"/>
        </w:rPr>
        <w:t>целини</w:t>
      </w:r>
      <w:proofErr w:type="spellEnd"/>
      <w:r w:rsidRPr="00EE754C">
        <w:rPr>
          <w:rFonts w:eastAsia="MS Mincho"/>
          <w:sz w:val="20"/>
        </w:rPr>
        <w:t xml:space="preserve"> </w:t>
      </w:r>
      <w:proofErr w:type="spellStart"/>
      <w:r w:rsidRPr="00EE754C">
        <w:rPr>
          <w:rFonts w:eastAsia="MS Mincho"/>
          <w:sz w:val="20"/>
        </w:rPr>
        <w:t>штампаних</w:t>
      </w:r>
      <w:proofErr w:type="spellEnd"/>
      <w:r w:rsidRPr="00EE754C">
        <w:rPr>
          <w:rFonts w:eastAsia="MS Mincho"/>
          <w:sz w:val="20"/>
        </w:rPr>
        <w:t xml:space="preserve"> </w:t>
      </w:r>
      <w:proofErr w:type="spellStart"/>
      <w:r w:rsidRPr="00EE754C">
        <w:rPr>
          <w:rFonts w:eastAsia="MS Mincho"/>
          <w:sz w:val="20"/>
        </w:rPr>
        <w:t>радова</w:t>
      </w:r>
      <w:proofErr w:type="spellEnd"/>
      <w:r w:rsidRPr="00EE754C">
        <w:rPr>
          <w:rFonts w:eastAsia="MS Mincho"/>
          <w:sz w:val="20"/>
        </w:rPr>
        <w:t xml:space="preserve">, </w:t>
      </w:r>
      <w:proofErr w:type="spellStart"/>
      <w:r w:rsidRPr="00EE754C">
        <w:rPr>
          <w:rFonts w:eastAsia="MS Mincho"/>
          <w:sz w:val="20"/>
        </w:rPr>
        <w:t>објави</w:t>
      </w:r>
      <w:r w:rsidR="00BC26F0">
        <w:rPr>
          <w:rFonts w:eastAsia="MS Mincho"/>
          <w:sz w:val="20"/>
        </w:rPr>
        <w:t>о</w:t>
      </w:r>
      <w:proofErr w:type="spellEnd"/>
      <w:r w:rsidRPr="00EE754C">
        <w:rPr>
          <w:rFonts w:eastAsia="MS Mincho"/>
          <w:sz w:val="20"/>
        </w:rPr>
        <w:t xml:space="preserve"> </w:t>
      </w:r>
      <w:proofErr w:type="spellStart"/>
      <w:r w:rsidRPr="00EE754C">
        <w:rPr>
          <w:rFonts w:eastAsia="MS Mincho"/>
          <w:sz w:val="20"/>
        </w:rPr>
        <w:t>је</w:t>
      </w:r>
      <w:proofErr w:type="spellEnd"/>
      <w:r w:rsidRPr="00EE754C">
        <w:rPr>
          <w:rFonts w:eastAsia="MS Mincho"/>
          <w:sz w:val="20"/>
        </w:rPr>
        <w:t xml:space="preserve"> </w:t>
      </w:r>
      <w:r w:rsidR="00987A76">
        <w:rPr>
          <w:rFonts w:eastAsia="MS Mincho"/>
          <w:b/>
          <w:sz w:val="20"/>
        </w:rPr>
        <w:t>125</w:t>
      </w:r>
      <w:r w:rsidRPr="00EE754C">
        <w:rPr>
          <w:rFonts w:eastAsia="MS Mincho"/>
          <w:sz w:val="20"/>
        </w:rPr>
        <w:t xml:space="preserve"> </w:t>
      </w:r>
      <w:proofErr w:type="spellStart"/>
      <w:r w:rsidRPr="00EE754C">
        <w:rPr>
          <w:rFonts w:eastAsia="MS Mincho"/>
          <w:sz w:val="20"/>
        </w:rPr>
        <w:t>рад</w:t>
      </w:r>
      <w:r w:rsidR="00A56E73">
        <w:rPr>
          <w:rFonts w:eastAsia="MS Mincho"/>
          <w:sz w:val="20"/>
        </w:rPr>
        <w:t>ова</w:t>
      </w:r>
      <w:proofErr w:type="spellEnd"/>
      <w:r w:rsidRPr="00EE754C">
        <w:rPr>
          <w:rFonts w:eastAsia="MS Mincho"/>
          <w:sz w:val="20"/>
        </w:rPr>
        <w:t xml:space="preserve"> у </w:t>
      </w:r>
      <w:proofErr w:type="spellStart"/>
      <w:r w:rsidRPr="00EE754C">
        <w:rPr>
          <w:rFonts w:eastAsia="MS Mincho"/>
          <w:sz w:val="20"/>
        </w:rPr>
        <w:t>целини</w:t>
      </w:r>
      <w:proofErr w:type="spellEnd"/>
      <w:r w:rsidRPr="00EE754C">
        <w:rPr>
          <w:rFonts w:eastAsia="MS Mincho"/>
          <w:sz w:val="20"/>
        </w:rPr>
        <w:t xml:space="preserve"> у </w:t>
      </w:r>
      <w:proofErr w:type="spellStart"/>
      <w:r w:rsidRPr="00EE754C">
        <w:rPr>
          <w:rFonts w:eastAsia="MS Mincho"/>
          <w:sz w:val="20"/>
        </w:rPr>
        <w:t>часописима</w:t>
      </w:r>
      <w:proofErr w:type="spellEnd"/>
      <w:r w:rsidRPr="00EE754C">
        <w:rPr>
          <w:rFonts w:eastAsia="MS Mincho"/>
          <w:sz w:val="20"/>
        </w:rPr>
        <w:t xml:space="preserve"> </w:t>
      </w:r>
      <w:proofErr w:type="spellStart"/>
      <w:r w:rsidRPr="00EE754C">
        <w:rPr>
          <w:rFonts w:eastAsia="MS Mincho"/>
          <w:sz w:val="20"/>
        </w:rPr>
        <w:t>са</w:t>
      </w:r>
      <w:proofErr w:type="spellEnd"/>
      <w:r w:rsidRPr="00EE754C">
        <w:rPr>
          <w:rFonts w:eastAsia="MS Mincho"/>
          <w:sz w:val="20"/>
        </w:rPr>
        <w:t xml:space="preserve"> Ј</w:t>
      </w:r>
      <w:r w:rsidR="001B3363">
        <w:rPr>
          <w:rFonts w:eastAsia="MS Mincho"/>
          <w:sz w:val="20"/>
        </w:rPr>
        <w:t>CR</w:t>
      </w:r>
      <w:r w:rsidRPr="00EE754C">
        <w:rPr>
          <w:rFonts w:eastAsia="MS Mincho"/>
          <w:sz w:val="20"/>
        </w:rPr>
        <w:t xml:space="preserve"> </w:t>
      </w:r>
      <w:proofErr w:type="spellStart"/>
      <w:r w:rsidRPr="00EE754C">
        <w:rPr>
          <w:rFonts w:eastAsia="MS Mincho"/>
          <w:sz w:val="20"/>
        </w:rPr>
        <w:t>листе</w:t>
      </w:r>
      <w:proofErr w:type="spellEnd"/>
      <w:r w:rsidRPr="00EE754C">
        <w:rPr>
          <w:rFonts w:eastAsia="MS Mincho"/>
          <w:sz w:val="20"/>
        </w:rPr>
        <w:t xml:space="preserve">, </w:t>
      </w:r>
      <w:r w:rsidR="00987A76">
        <w:rPr>
          <w:rFonts w:eastAsia="MS Mincho"/>
          <w:b/>
          <w:sz w:val="20"/>
        </w:rPr>
        <w:t>9</w:t>
      </w:r>
      <w:r w:rsidRPr="00EE754C">
        <w:rPr>
          <w:rFonts w:eastAsia="MS Mincho"/>
          <w:sz w:val="20"/>
        </w:rPr>
        <w:t xml:space="preserve"> </w:t>
      </w:r>
      <w:proofErr w:type="spellStart"/>
      <w:r w:rsidRPr="00EE754C">
        <w:rPr>
          <w:rFonts w:eastAsia="MS Mincho"/>
          <w:sz w:val="20"/>
        </w:rPr>
        <w:t>радова</w:t>
      </w:r>
      <w:proofErr w:type="spellEnd"/>
      <w:r w:rsidRPr="00EE754C">
        <w:rPr>
          <w:rFonts w:eastAsia="MS Mincho"/>
          <w:sz w:val="20"/>
        </w:rPr>
        <w:t xml:space="preserve"> </w:t>
      </w:r>
      <w:proofErr w:type="spellStart"/>
      <w:r w:rsidRPr="00EE754C">
        <w:rPr>
          <w:rFonts w:eastAsia="MS Mincho"/>
          <w:sz w:val="20"/>
        </w:rPr>
        <w:t>који</w:t>
      </w:r>
      <w:proofErr w:type="spellEnd"/>
      <w:r w:rsidRPr="00EE754C">
        <w:rPr>
          <w:rFonts w:eastAsia="MS Mincho"/>
          <w:sz w:val="20"/>
        </w:rPr>
        <w:t xml:space="preserve"> </w:t>
      </w:r>
      <w:proofErr w:type="spellStart"/>
      <w:r w:rsidRPr="00EE754C">
        <w:rPr>
          <w:rFonts w:eastAsia="MS Mincho"/>
          <w:sz w:val="20"/>
        </w:rPr>
        <w:t>су</w:t>
      </w:r>
      <w:proofErr w:type="spellEnd"/>
      <w:r w:rsidRPr="00EE754C">
        <w:rPr>
          <w:rFonts w:eastAsia="MS Mincho"/>
          <w:sz w:val="20"/>
        </w:rPr>
        <w:t xml:space="preserve"> </w:t>
      </w:r>
      <w:proofErr w:type="spellStart"/>
      <w:r w:rsidR="00D8422C">
        <w:rPr>
          <w:rFonts w:eastAsia="MS Mincho"/>
          <w:sz w:val="20"/>
        </w:rPr>
        <w:t>прикази</w:t>
      </w:r>
      <w:proofErr w:type="spellEnd"/>
      <w:r w:rsidR="00D8422C">
        <w:rPr>
          <w:rFonts w:eastAsia="MS Mincho"/>
          <w:sz w:val="20"/>
        </w:rPr>
        <w:t xml:space="preserve"> </w:t>
      </w:r>
      <w:proofErr w:type="spellStart"/>
      <w:r w:rsidR="00D8422C">
        <w:rPr>
          <w:rFonts w:eastAsia="MS Mincho"/>
          <w:sz w:val="20"/>
        </w:rPr>
        <w:t>случајева</w:t>
      </w:r>
      <w:proofErr w:type="spellEnd"/>
      <w:r w:rsidR="00D8422C">
        <w:rPr>
          <w:rFonts w:eastAsia="MS Mincho"/>
          <w:sz w:val="20"/>
        </w:rPr>
        <w:t xml:space="preserve">, </w:t>
      </w:r>
      <w:proofErr w:type="spellStart"/>
      <w:r w:rsidR="00D8422C">
        <w:rPr>
          <w:rFonts w:eastAsia="MS Mincho"/>
          <w:sz w:val="20"/>
        </w:rPr>
        <w:t>писма</w:t>
      </w:r>
      <w:proofErr w:type="spellEnd"/>
      <w:r w:rsidR="00D8422C">
        <w:rPr>
          <w:rFonts w:eastAsia="MS Mincho"/>
          <w:sz w:val="20"/>
        </w:rPr>
        <w:t xml:space="preserve"> </w:t>
      </w:r>
      <w:proofErr w:type="spellStart"/>
      <w:r w:rsidR="00D8422C">
        <w:rPr>
          <w:rFonts w:eastAsia="MS Mincho"/>
          <w:sz w:val="20"/>
        </w:rPr>
        <w:t>уреднику</w:t>
      </w:r>
      <w:proofErr w:type="spellEnd"/>
      <w:r w:rsidR="00D8422C">
        <w:rPr>
          <w:rFonts w:eastAsia="MS Mincho"/>
          <w:sz w:val="20"/>
        </w:rPr>
        <w:t xml:space="preserve"> </w:t>
      </w:r>
      <w:proofErr w:type="spellStart"/>
      <w:r w:rsidR="00D8422C">
        <w:rPr>
          <w:rFonts w:eastAsia="MS Mincho"/>
          <w:sz w:val="20"/>
        </w:rPr>
        <w:t>или</w:t>
      </w:r>
      <w:proofErr w:type="spellEnd"/>
      <w:r w:rsidR="00D8422C">
        <w:rPr>
          <w:rFonts w:eastAsia="MS Mincho"/>
          <w:sz w:val="20"/>
        </w:rPr>
        <w:t xml:space="preserve"> </w:t>
      </w:r>
      <w:proofErr w:type="spellStart"/>
      <w:r w:rsidR="00D8422C">
        <w:rPr>
          <w:rFonts w:eastAsia="MS Mincho"/>
          <w:sz w:val="20"/>
        </w:rPr>
        <w:t>су</w:t>
      </w:r>
      <w:proofErr w:type="spellEnd"/>
      <w:r w:rsidR="00D8422C">
        <w:rPr>
          <w:rFonts w:eastAsia="MS Mincho"/>
          <w:sz w:val="20"/>
        </w:rPr>
        <w:t xml:space="preserve"> </w:t>
      </w:r>
      <w:proofErr w:type="spellStart"/>
      <w:r w:rsidRPr="00EE754C">
        <w:rPr>
          <w:rFonts w:eastAsia="MS Mincho"/>
          <w:sz w:val="20"/>
        </w:rPr>
        <w:t>проистекли</w:t>
      </w:r>
      <w:proofErr w:type="spellEnd"/>
      <w:r w:rsidRPr="00EE754C">
        <w:rPr>
          <w:rFonts w:eastAsia="MS Mincho"/>
          <w:sz w:val="20"/>
        </w:rPr>
        <w:t xml:space="preserve"> </w:t>
      </w:r>
      <w:proofErr w:type="spellStart"/>
      <w:r w:rsidRPr="00EE754C">
        <w:rPr>
          <w:rFonts w:eastAsia="MS Mincho"/>
          <w:sz w:val="20"/>
        </w:rPr>
        <w:t>из</w:t>
      </w:r>
      <w:proofErr w:type="spellEnd"/>
      <w:r w:rsidRPr="00EE754C">
        <w:rPr>
          <w:rFonts w:eastAsia="MS Mincho"/>
          <w:sz w:val="20"/>
        </w:rPr>
        <w:t xml:space="preserve"> </w:t>
      </w:r>
      <w:proofErr w:type="spellStart"/>
      <w:r w:rsidRPr="00EE754C">
        <w:rPr>
          <w:rFonts w:eastAsia="MS Mincho"/>
          <w:sz w:val="20"/>
        </w:rPr>
        <w:t>сарадње</w:t>
      </w:r>
      <w:proofErr w:type="spellEnd"/>
      <w:r w:rsidRPr="00EE754C">
        <w:rPr>
          <w:rFonts w:eastAsia="MS Mincho"/>
          <w:sz w:val="20"/>
        </w:rPr>
        <w:t xml:space="preserve"> </w:t>
      </w:r>
      <w:proofErr w:type="spellStart"/>
      <w:r w:rsidRPr="00EE754C">
        <w:rPr>
          <w:rFonts w:eastAsia="MS Mincho"/>
          <w:sz w:val="20"/>
        </w:rPr>
        <w:t>са</w:t>
      </w:r>
      <w:proofErr w:type="spellEnd"/>
      <w:r w:rsidRPr="00EE754C">
        <w:rPr>
          <w:rFonts w:eastAsia="MS Mincho"/>
          <w:sz w:val="20"/>
        </w:rPr>
        <w:t xml:space="preserve"> </w:t>
      </w:r>
      <w:proofErr w:type="spellStart"/>
      <w:r w:rsidRPr="00EE754C">
        <w:rPr>
          <w:rFonts w:eastAsia="MS Mincho"/>
          <w:sz w:val="20"/>
        </w:rPr>
        <w:t>истраживачима</w:t>
      </w:r>
      <w:proofErr w:type="spellEnd"/>
      <w:r w:rsidRPr="00EE754C">
        <w:rPr>
          <w:rFonts w:eastAsia="MS Mincho"/>
          <w:sz w:val="20"/>
        </w:rPr>
        <w:t xml:space="preserve"> </w:t>
      </w:r>
      <w:proofErr w:type="spellStart"/>
      <w:r w:rsidRPr="00EE754C">
        <w:rPr>
          <w:rFonts w:eastAsia="MS Mincho"/>
          <w:sz w:val="20"/>
        </w:rPr>
        <w:t>из</w:t>
      </w:r>
      <w:proofErr w:type="spellEnd"/>
      <w:r w:rsidRPr="00EE754C">
        <w:rPr>
          <w:rFonts w:eastAsia="MS Mincho"/>
          <w:sz w:val="20"/>
        </w:rPr>
        <w:t xml:space="preserve"> </w:t>
      </w:r>
      <w:proofErr w:type="spellStart"/>
      <w:r w:rsidRPr="00EE754C">
        <w:rPr>
          <w:rFonts w:eastAsia="MS Mincho"/>
          <w:sz w:val="20"/>
        </w:rPr>
        <w:t>иностранства</w:t>
      </w:r>
      <w:proofErr w:type="spellEnd"/>
      <w:r w:rsidRPr="00EE754C">
        <w:rPr>
          <w:rFonts w:eastAsia="MS Mincho"/>
          <w:sz w:val="20"/>
        </w:rPr>
        <w:t xml:space="preserve"> </w:t>
      </w:r>
      <w:proofErr w:type="spellStart"/>
      <w:r w:rsidRPr="00EE754C">
        <w:rPr>
          <w:rFonts w:eastAsia="MS Mincho"/>
          <w:sz w:val="20"/>
        </w:rPr>
        <w:t>који</w:t>
      </w:r>
      <w:proofErr w:type="spellEnd"/>
      <w:r w:rsidRPr="00EE754C">
        <w:rPr>
          <w:rFonts w:eastAsia="MS Mincho"/>
          <w:sz w:val="20"/>
        </w:rPr>
        <w:t xml:space="preserve"> </w:t>
      </w:r>
      <w:proofErr w:type="spellStart"/>
      <w:r w:rsidRPr="00EE754C">
        <w:rPr>
          <w:rFonts w:eastAsia="MS Mincho"/>
          <w:sz w:val="20"/>
        </w:rPr>
        <w:t>припадају</w:t>
      </w:r>
      <w:proofErr w:type="spellEnd"/>
      <w:r w:rsidRPr="00EE754C">
        <w:rPr>
          <w:rFonts w:eastAsia="MS Mincho"/>
          <w:sz w:val="20"/>
        </w:rPr>
        <w:t xml:space="preserve"> </w:t>
      </w:r>
      <w:proofErr w:type="spellStart"/>
      <w:r w:rsidRPr="00EE754C">
        <w:rPr>
          <w:rFonts w:eastAsia="MS Mincho"/>
          <w:sz w:val="20"/>
        </w:rPr>
        <w:t>категорији</w:t>
      </w:r>
      <w:proofErr w:type="spellEnd"/>
      <w:r w:rsidRPr="00EE754C">
        <w:rPr>
          <w:rFonts w:eastAsia="MS Mincho"/>
          <w:sz w:val="20"/>
        </w:rPr>
        <w:t xml:space="preserve"> </w:t>
      </w:r>
      <w:proofErr w:type="spellStart"/>
      <w:r w:rsidRPr="00EE754C">
        <w:rPr>
          <w:rFonts w:eastAsia="MS Mincho"/>
          <w:sz w:val="20"/>
        </w:rPr>
        <w:t>осталих</w:t>
      </w:r>
      <w:proofErr w:type="spellEnd"/>
      <w:r w:rsidRPr="00EE754C">
        <w:rPr>
          <w:rFonts w:eastAsia="MS Mincho"/>
          <w:sz w:val="20"/>
        </w:rPr>
        <w:t xml:space="preserve"> </w:t>
      </w:r>
      <w:proofErr w:type="spellStart"/>
      <w:r w:rsidRPr="00EE754C">
        <w:rPr>
          <w:rFonts w:eastAsia="MS Mincho"/>
          <w:sz w:val="20"/>
        </w:rPr>
        <w:t>радова</w:t>
      </w:r>
      <w:proofErr w:type="spellEnd"/>
      <w:r w:rsidRPr="00EE754C">
        <w:rPr>
          <w:rFonts w:eastAsia="MS Mincho"/>
          <w:sz w:val="20"/>
        </w:rPr>
        <w:t xml:space="preserve"> у </w:t>
      </w:r>
      <w:proofErr w:type="spellStart"/>
      <w:r w:rsidRPr="00EE754C">
        <w:rPr>
          <w:rFonts w:eastAsia="MS Mincho"/>
          <w:sz w:val="20"/>
        </w:rPr>
        <w:t>часописима</w:t>
      </w:r>
      <w:proofErr w:type="spellEnd"/>
      <w:r w:rsidRPr="00EE754C">
        <w:rPr>
          <w:rFonts w:eastAsia="MS Mincho"/>
          <w:sz w:val="20"/>
        </w:rPr>
        <w:t xml:space="preserve"> </w:t>
      </w:r>
      <w:proofErr w:type="spellStart"/>
      <w:r w:rsidRPr="00EE754C">
        <w:rPr>
          <w:rFonts w:eastAsia="MS Mincho"/>
          <w:sz w:val="20"/>
        </w:rPr>
        <w:t>са</w:t>
      </w:r>
      <w:proofErr w:type="spellEnd"/>
      <w:r w:rsidRPr="00EE754C">
        <w:rPr>
          <w:rFonts w:eastAsia="MS Mincho"/>
          <w:sz w:val="20"/>
        </w:rPr>
        <w:t xml:space="preserve"> Ј</w:t>
      </w:r>
      <w:r w:rsidR="00A56E73">
        <w:rPr>
          <w:rFonts w:eastAsia="MS Mincho"/>
          <w:sz w:val="20"/>
        </w:rPr>
        <w:t>CR</w:t>
      </w:r>
      <w:r w:rsidRPr="00EE754C">
        <w:rPr>
          <w:rFonts w:eastAsia="MS Mincho"/>
          <w:sz w:val="20"/>
        </w:rPr>
        <w:t xml:space="preserve"> </w:t>
      </w:r>
      <w:proofErr w:type="spellStart"/>
      <w:r w:rsidRPr="00EE754C">
        <w:rPr>
          <w:rFonts w:eastAsia="MS Mincho"/>
          <w:sz w:val="20"/>
        </w:rPr>
        <w:t>листе</w:t>
      </w:r>
      <w:proofErr w:type="spellEnd"/>
      <w:r w:rsidRPr="00EE754C">
        <w:rPr>
          <w:rFonts w:eastAsia="MS Mincho"/>
          <w:sz w:val="20"/>
        </w:rPr>
        <w:t xml:space="preserve">, </w:t>
      </w:r>
      <w:r w:rsidR="00D8422C">
        <w:rPr>
          <w:rFonts w:eastAsia="MS Mincho"/>
          <w:b/>
          <w:sz w:val="20"/>
        </w:rPr>
        <w:t>9</w:t>
      </w:r>
      <w:r w:rsidRPr="00EE754C">
        <w:rPr>
          <w:rFonts w:eastAsia="MS Mincho"/>
          <w:sz w:val="20"/>
        </w:rPr>
        <w:t xml:space="preserve"> </w:t>
      </w:r>
      <w:proofErr w:type="spellStart"/>
      <w:r w:rsidRPr="00EE754C">
        <w:rPr>
          <w:rFonts w:eastAsia="MS Mincho"/>
          <w:sz w:val="20"/>
        </w:rPr>
        <w:t>радова</w:t>
      </w:r>
      <w:proofErr w:type="spellEnd"/>
      <w:r w:rsidRPr="00EE754C">
        <w:rPr>
          <w:rFonts w:eastAsia="MS Mincho"/>
          <w:sz w:val="20"/>
        </w:rPr>
        <w:t xml:space="preserve"> </w:t>
      </w:r>
      <w:proofErr w:type="spellStart"/>
      <w:r w:rsidRPr="00EE754C">
        <w:rPr>
          <w:rFonts w:eastAsia="MS Mincho"/>
          <w:sz w:val="20"/>
        </w:rPr>
        <w:t>који</w:t>
      </w:r>
      <w:proofErr w:type="spellEnd"/>
      <w:r w:rsidRPr="00EE754C">
        <w:rPr>
          <w:rFonts w:eastAsia="MS Mincho"/>
          <w:sz w:val="20"/>
        </w:rPr>
        <w:t xml:space="preserve"> </w:t>
      </w:r>
      <w:proofErr w:type="spellStart"/>
      <w:r w:rsidRPr="00EE754C">
        <w:rPr>
          <w:rFonts w:eastAsia="MS Mincho"/>
          <w:sz w:val="20"/>
        </w:rPr>
        <w:t>су</w:t>
      </w:r>
      <w:proofErr w:type="spellEnd"/>
      <w:r w:rsidRPr="00EE754C">
        <w:rPr>
          <w:rFonts w:eastAsia="MS Mincho"/>
          <w:sz w:val="20"/>
        </w:rPr>
        <w:t xml:space="preserve"> </w:t>
      </w:r>
      <w:proofErr w:type="spellStart"/>
      <w:r w:rsidRPr="00EE754C">
        <w:rPr>
          <w:rFonts w:eastAsia="MS Mincho"/>
          <w:sz w:val="20"/>
        </w:rPr>
        <w:t>укључени</w:t>
      </w:r>
      <w:proofErr w:type="spellEnd"/>
      <w:r w:rsidRPr="00EE754C">
        <w:rPr>
          <w:rFonts w:eastAsia="MS Mincho"/>
          <w:sz w:val="20"/>
        </w:rPr>
        <w:t xml:space="preserve"> у </w:t>
      </w:r>
      <w:proofErr w:type="spellStart"/>
      <w:r w:rsidRPr="00EE754C">
        <w:rPr>
          <w:rFonts w:eastAsia="MS Mincho"/>
          <w:sz w:val="20"/>
        </w:rPr>
        <w:t>базу</w:t>
      </w:r>
      <w:proofErr w:type="spellEnd"/>
      <w:r w:rsidRPr="00EE754C">
        <w:rPr>
          <w:rFonts w:eastAsia="MS Mincho"/>
          <w:sz w:val="20"/>
        </w:rPr>
        <w:t xml:space="preserve"> </w:t>
      </w:r>
      <w:proofErr w:type="spellStart"/>
      <w:r w:rsidRPr="00EE754C">
        <w:rPr>
          <w:rFonts w:eastAsia="MS Mincho"/>
          <w:sz w:val="20"/>
        </w:rPr>
        <w:t>података</w:t>
      </w:r>
      <w:proofErr w:type="spellEnd"/>
      <w:r w:rsidRPr="00EE754C">
        <w:rPr>
          <w:rFonts w:eastAsia="MS Mincho"/>
          <w:sz w:val="20"/>
        </w:rPr>
        <w:t xml:space="preserve"> </w:t>
      </w:r>
      <w:r w:rsidR="00D8422C">
        <w:rPr>
          <w:rFonts w:eastAsia="MS Mincho"/>
          <w:sz w:val="20"/>
        </w:rPr>
        <w:t>Medline и</w:t>
      </w:r>
      <w:r w:rsidRPr="00EE754C">
        <w:rPr>
          <w:rFonts w:eastAsia="MS Mincho"/>
          <w:sz w:val="20"/>
        </w:rPr>
        <w:t xml:space="preserve"> </w:t>
      </w:r>
      <w:r w:rsidR="00987A76">
        <w:rPr>
          <w:rFonts w:eastAsia="MS Mincho"/>
          <w:b/>
          <w:sz w:val="20"/>
        </w:rPr>
        <w:t>11</w:t>
      </w:r>
      <w:r w:rsidRPr="00EE754C">
        <w:rPr>
          <w:rFonts w:eastAsia="MS Mincho"/>
          <w:sz w:val="20"/>
        </w:rPr>
        <w:t xml:space="preserve"> </w:t>
      </w:r>
      <w:proofErr w:type="spellStart"/>
      <w:r w:rsidRPr="00EE754C">
        <w:rPr>
          <w:rFonts w:eastAsia="MS Mincho"/>
          <w:sz w:val="20"/>
        </w:rPr>
        <w:t>радова</w:t>
      </w:r>
      <w:proofErr w:type="spellEnd"/>
      <w:r w:rsidRPr="00EE754C">
        <w:rPr>
          <w:rFonts w:eastAsia="MS Mincho"/>
          <w:sz w:val="20"/>
        </w:rPr>
        <w:t xml:space="preserve"> </w:t>
      </w:r>
      <w:proofErr w:type="spellStart"/>
      <w:r w:rsidRPr="00EE754C">
        <w:rPr>
          <w:rFonts w:eastAsia="MS Mincho"/>
          <w:sz w:val="20"/>
        </w:rPr>
        <w:t>који</w:t>
      </w:r>
      <w:proofErr w:type="spellEnd"/>
      <w:r w:rsidRPr="00EE754C">
        <w:rPr>
          <w:rFonts w:eastAsia="MS Mincho"/>
          <w:sz w:val="20"/>
        </w:rPr>
        <w:t xml:space="preserve"> </w:t>
      </w:r>
      <w:proofErr w:type="spellStart"/>
      <w:r w:rsidRPr="00EE754C">
        <w:rPr>
          <w:rFonts w:eastAsia="MS Mincho"/>
          <w:sz w:val="20"/>
        </w:rPr>
        <w:t>нису</w:t>
      </w:r>
      <w:proofErr w:type="spellEnd"/>
      <w:r w:rsidRPr="00EE754C">
        <w:rPr>
          <w:rFonts w:eastAsia="MS Mincho"/>
          <w:sz w:val="20"/>
        </w:rPr>
        <w:t xml:space="preserve"> </w:t>
      </w:r>
      <w:proofErr w:type="spellStart"/>
      <w:r w:rsidRPr="00EE754C">
        <w:rPr>
          <w:rFonts w:eastAsia="MS Mincho"/>
          <w:sz w:val="20"/>
        </w:rPr>
        <w:t>укључени</w:t>
      </w:r>
      <w:proofErr w:type="spellEnd"/>
      <w:r w:rsidRPr="00EE754C">
        <w:rPr>
          <w:rFonts w:eastAsia="MS Mincho"/>
          <w:sz w:val="20"/>
        </w:rPr>
        <w:t xml:space="preserve"> у </w:t>
      </w:r>
      <w:proofErr w:type="spellStart"/>
      <w:r w:rsidRPr="00EE754C">
        <w:rPr>
          <w:rFonts w:eastAsia="MS Mincho"/>
          <w:sz w:val="20"/>
        </w:rPr>
        <w:t>горе</w:t>
      </w:r>
      <w:proofErr w:type="spellEnd"/>
      <w:r w:rsidRPr="00EE754C">
        <w:rPr>
          <w:rFonts w:eastAsia="MS Mincho"/>
          <w:sz w:val="20"/>
        </w:rPr>
        <w:t xml:space="preserve"> </w:t>
      </w:r>
      <w:proofErr w:type="spellStart"/>
      <w:r w:rsidRPr="00EE754C">
        <w:rPr>
          <w:rFonts w:eastAsia="MS Mincho"/>
          <w:sz w:val="20"/>
        </w:rPr>
        <w:t>поменуте</w:t>
      </w:r>
      <w:proofErr w:type="spellEnd"/>
      <w:r w:rsidRPr="00EE754C">
        <w:rPr>
          <w:rFonts w:eastAsia="MS Mincho"/>
          <w:sz w:val="20"/>
        </w:rPr>
        <w:t xml:space="preserve"> </w:t>
      </w:r>
      <w:proofErr w:type="spellStart"/>
      <w:r w:rsidRPr="00EE754C">
        <w:rPr>
          <w:rFonts w:eastAsia="MS Mincho"/>
          <w:sz w:val="20"/>
        </w:rPr>
        <w:t>базе</w:t>
      </w:r>
      <w:proofErr w:type="spellEnd"/>
      <w:r w:rsidRPr="00EE754C">
        <w:rPr>
          <w:rFonts w:eastAsia="MS Mincho"/>
          <w:sz w:val="20"/>
        </w:rPr>
        <w:t xml:space="preserve"> </w:t>
      </w:r>
      <w:proofErr w:type="spellStart"/>
      <w:r w:rsidRPr="00EE754C">
        <w:rPr>
          <w:rFonts w:eastAsia="MS Mincho"/>
          <w:sz w:val="20"/>
        </w:rPr>
        <w:t>података</w:t>
      </w:r>
      <w:proofErr w:type="spellEnd"/>
      <w:r w:rsidRPr="00EE754C">
        <w:rPr>
          <w:rFonts w:eastAsia="MS Mincho"/>
          <w:sz w:val="20"/>
        </w:rPr>
        <w:t xml:space="preserve">. </w:t>
      </w:r>
    </w:p>
    <w:p w14:paraId="036682CE" w14:textId="77777777" w:rsidR="00347B1D" w:rsidRDefault="00EE754C" w:rsidP="0005145D">
      <w:pPr>
        <w:jc w:val="both"/>
        <w:rPr>
          <w:rFonts w:eastAsia="MS Mincho"/>
          <w:sz w:val="20"/>
        </w:rPr>
      </w:pPr>
      <w:proofErr w:type="spellStart"/>
      <w:r w:rsidRPr="00EE754C">
        <w:rPr>
          <w:rFonts w:eastAsia="MS Mincho"/>
          <w:sz w:val="20"/>
        </w:rPr>
        <w:t>Од</w:t>
      </w:r>
      <w:proofErr w:type="spellEnd"/>
      <w:r w:rsidRPr="00EE754C">
        <w:rPr>
          <w:rFonts w:eastAsia="MS Mincho"/>
          <w:sz w:val="20"/>
        </w:rPr>
        <w:t xml:space="preserve"> </w:t>
      </w:r>
      <w:proofErr w:type="spellStart"/>
      <w:r w:rsidRPr="00EE754C">
        <w:rPr>
          <w:rFonts w:eastAsia="MS Mincho"/>
          <w:sz w:val="20"/>
        </w:rPr>
        <w:t>поменутог</w:t>
      </w:r>
      <w:proofErr w:type="spellEnd"/>
      <w:r w:rsidRPr="00EE754C">
        <w:rPr>
          <w:rFonts w:eastAsia="MS Mincho"/>
          <w:sz w:val="20"/>
        </w:rPr>
        <w:t xml:space="preserve"> </w:t>
      </w:r>
      <w:proofErr w:type="spellStart"/>
      <w:r w:rsidRPr="00EE754C">
        <w:rPr>
          <w:rFonts w:eastAsia="MS Mincho"/>
          <w:sz w:val="20"/>
        </w:rPr>
        <w:t>броја</w:t>
      </w:r>
      <w:proofErr w:type="spellEnd"/>
      <w:r w:rsidRPr="00EE754C">
        <w:rPr>
          <w:rFonts w:eastAsia="MS Mincho"/>
          <w:sz w:val="20"/>
        </w:rPr>
        <w:t xml:space="preserve"> </w:t>
      </w:r>
      <w:proofErr w:type="spellStart"/>
      <w:r w:rsidRPr="00EE754C">
        <w:rPr>
          <w:rFonts w:eastAsia="MS Mincho"/>
          <w:sz w:val="20"/>
        </w:rPr>
        <w:t>од</w:t>
      </w:r>
      <w:proofErr w:type="spellEnd"/>
      <w:r w:rsidRPr="00EE754C">
        <w:rPr>
          <w:rFonts w:eastAsia="MS Mincho"/>
          <w:sz w:val="20"/>
        </w:rPr>
        <w:t xml:space="preserve"> </w:t>
      </w:r>
      <w:r w:rsidR="00987A76">
        <w:rPr>
          <w:rFonts w:eastAsia="MS Mincho"/>
          <w:b/>
          <w:sz w:val="20"/>
        </w:rPr>
        <w:t>154</w:t>
      </w:r>
      <w:r w:rsidRPr="00EE754C">
        <w:rPr>
          <w:rFonts w:eastAsia="MS Mincho"/>
          <w:sz w:val="20"/>
        </w:rPr>
        <w:t xml:space="preserve"> </w:t>
      </w:r>
      <w:proofErr w:type="spellStart"/>
      <w:r w:rsidRPr="00EE754C">
        <w:rPr>
          <w:rFonts w:eastAsia="MS Mincho"/>
          <w:sz w:val="20"/>
        </w:rPr>
        <w:t>укупно</w:t>
      </w:r>
      <w:proofErr w:type="spellEnd"/>
      <w:r w:rsidRPr="00EE754C">
        <w:rPr>
          <w:rFonts w:eastAsia="MS Mincho"/>
          <w:sz w:val="20"/>
        </w:rPr>
        <w:t xml:space="preserve"> </w:t>
      </w:r>
      <w:proofErr w:type="spellStart"/>
      <w:r w:rsidRPr="00EE754C">
        <w:rPr>
          <w:rFonts w:eastAsia="MS Mincho"/>
          <w:sz w:val="20"/>
        </w:rPr>
        <w:t>штампаних</w:t>
      </w:r>
      <w:proofErr w:type="spellEnd"/>
      <w:r w:rsidRPr="00EE754C">
        <w:rPr>
          <w:rFonts w:eastAsia="MS Mincho"/>
          <w:sz w:val="20"/>
        </w:rPr>
        <w:t xml:space="preserve"> </w:t>
      </w:r>
      <w:proofErr w:type="spellStart"/>
      <w:r w:rsidRPr="00EE754C">
        <w:rPr>
          <w:rFonts w:eastAsia="MS Mincho"/>
          <w:sz w:val="20"/>
        </w:rPr>
        <w:t>радова</w:t>
      </w:r>
      <w:proofErr w:type="spellEnd"/>
      <w:r w:rsidR="00987A76">
        <w:rPr>
          <w:rFonts w:eastAsia="MS Mincho"/>
          <w:sz w:val="20"/>
        </w:rPr>
        <w:t xml:space="preserve"> у </w:t>
      </w:r>
      <w:proofErr w:type="spellStart"/>
      <w:r w:rsidR="00987A76">
        <w:rPr>
          <w:rFonts w:eastAsia="MS Mincho"/>
          <w:sz w:val="20"/>
        </w:rPr>
        <w:t>целини</w:t>
      </w:r>
      <w:proofErr w:type="spellEnd"/>
      <w:r w:rsidRPr="00EE754C">
        <w:rPr>
          <w:rFonts w:eastAsia="MS Mincho"/>
          <w:sz w:val="20"/>
        </w:rPr>
        <w:t xml:space="preserve">, </w:t>
      </w:r>
      <w:r w:rsidR="00987A76">
        <w:rPr>
          <w:rFonts w:eastAsia="MS Mincho"/>
          <w:b/>
          <w:sz w:val="20"/>
        </w:rPr>
        <w:t>46</w:t>
      </w:r>
      <w:r w:rsidRPr="00EE754C">
        <w:rPr>
          <w:rFonts w:eastAsia="MS Mincho"/>
          <w:sz w:val="20"/>
        </w:rPr>
        <w:t xml:space="preserve"> </w:t>
      </w:r>
      <w:proofErr w:type="spellStart"/>
      <w:r w:rsidRPr="00EE754C">
        <w:rPr>
          <w:rFonts w:eastAsia="MS Mincho"/>
          <w:sz w:val="20"/>
        </w:rPr>
        <w:t>је</w:t>
      </w:r>
      <w:proofErr w:type="spellEnd"/>
      <w:r w:rsidRPr="00EE754C">
        <w:rPr>
          <w:rFonts w:eastAsia="MS Mincho"/>
          <w:sz w:val="20"/>
        </w:rPr>
        <w:t xml:space="preserve"> </w:t>
      </w:r>
      <w:proofErr w:type="spellStart"/>
      <w:r w:rsidRPr="00EE754C">
        <w:rPr>
          <w:rFonts w:eastAsia="MS Mincho"/>
          <w:sz w:val="20"/>
        </w:rPr>
        <w:t>публиков</w:t>
      </w:r>
      <w:r w:rsidR="00D8422C">
        <w:rPr>
          <w:rFonts w:eastAsia="MS Mincho"/>
          <w:sz w:val="20"/>
        </w:rPr>
        <w:t>аo</w:t>
      </w:r>
      <w:proofErr w:type="spellEnd"/>
      <w:r w:rsidRPr="00EE754C">
        <w:rPr>
          <w:rFonts w:eastAsia="MS Mincho"/>
          <w:sz w:val="20"/>
        </w:rPr>
        <w:t xml:space="preserve"> у </w:t>
      </w:r>
      <w:proofErr w:type="spellStart"/>
      <w:r w:rsidRPr="00EE754C">
        <w:rPr>
          <w:rFonts w:eastAsia="MS Mincho"/>
          <w:b/>
          <w:sz w:val="20"/>
        </w:rPr>
        <w:t>последњ</w:t>
      </w:r>
      <w:r w:rsidR="00D8422C">
        <w:rPr>
          <w:rFonts w:eastAsia="MS Mincho"/>
          <w:b/>
          <w:sz w:val="20"/>
        </w:rPr>
        <w:t>e</w:t>
      </w:r>
      <w:proofErr w:type="spellEnd"/>
      <w:r w:rsidRPr="00EE754C">
        <w:rPr>
          <w:rFonts w:eastAsia="MS Mincho"/>
          <w:b/>
          <w:sz w:val="20"/>
        </w:rPr>
        <w:t xml:space="preserve"> </w:t>
      </w:r>
      <w:r w:rsidR="00D8422C">
        <w:rPr>
          <w:rFonts w:eastAsia="MS Mincho"/>
          <w:b/>
          <w:sz w:val="20"/>
        </w:rPr>
        <w:t>3</w:t>
      </w:r>
      <w:r w:rsidRPr="00EE754C">
        <w:rPr>
          <w:rFonts w:eastAsia="MS Mincho"/>
          <w:b/>
          <w:sz w:val="20"/>
        </w:rPr>
        <w:t xml:space="preserve"> </w:t>
      </w:r>
      <w:proofErr w:type="spellStart"/>
      <w:r w:rsidR="001B3363">
        <w:rPr>
          <w:rFonts w:eastAsia="MS Mincho"/>
          <w:b/>
          <w:sz w:val="20"/>
        </w:rPr>
        <w:t>годин</w:t>
      </w:r>
      <w:r w:rsidR="00D8422C">
        <w:rPr>
          <w:rFonts w:eastAsia="MS Mincho"/>
          <w:b/>
          <w:sz w:val="20"/>
        </w:rPr>
        <w:t>e</w:t>
      </w:r>
      <w:proofErr w:type="spellEnd"/>
      <w:r w:rsidRPr="00EE754C">
        <w:rPr>
          <w:rFonts w:eastAsia="MS Mincho"/>
          <w:sz w:val="20"/>
        </w:rPr>
        <w:t>,</w:t>
      </w:r>
      <w:r w:rsidR="002F091F">
        <w:rPr>
          <w:rFonts w:eastAsia="MS Mincho"/>
          <w:sz w:val="20"/>
        </w:rPr>
        <w:t xml:space="preserve"> </w:t>
      </w:r>
      <w:proofErr w:type="spellStart"/>
      <w:r w:rsidRPr="00EE754C">
        <w:rPr>
          <w:rFonts w:eastAsia="MS Mincho"/>
          <w:sz w:val="20"/>
        </w:rPr>
        <w:t>након</w:t>
      </w:r>
      <w:proofErr w:type="spellEnd"/>
      <w:r w:rsidRPr="00EE754C">
        <w:rPr>
          <w:rFonts w:eastAsia="MS Mincho"/>
          <w:sz w:val="20"/>
        </w:rPr>
        <w:t xml:space="preserve"> </w:t>
      </w:r>
      <w:proofErr w:type="spellStart"/>
      <w:r w:rsidR="00D8422C">
        <w:rPr>
          <w:rFonts w:eastAsia="MS Mincho"/>
          <w:sz w:val="20"/>
        </w:rPr>
        <w:t>првог</w:t>
      </w:r>
      <w:proofErr w:type="spellEnd"/>
      <w:r w:rsidR="00D8422C">
        <w:rPr>
          <w:rFonts w:eastAsia="MS Mincho"/>
          <w:sz w:val="20"/>
        </w:rPr>
        <w:t xml:space="preserve"> </w:t>
      </w:r>
      <w:proofErr w:type="spellStart"/>
      <w:r w:rsidR="00D8422C">
        <w:rPr>
          <w:rFonts w:eastAsia="MS Mincho"/>
          <w:sz w:val="20"/>
        </w:rPr>
        <w:t>ре</w:t>
      </w:r>
      <w:r w:rsidR="00D863F7">
        <w:rPr>
          <w:rFonts w:eastAsia="MS Mincho"/>
          <w:sz w:val="20"/>
        </w:rPr>
        <w:t>избора</w:t>
      </w:r>
      <w:proofErr w:type="spellEnd"/>
      <w:r w:rsidRPr="00EE754C">
        <w:rPr>
          <w:rFonts w:eastAsia="MS Mincho"/>
          <w:sz w:val="20"/>
        </w:rPr>
        <w:t xml:space="preserve"> у </w:t>
      </w:r>
      <w:proofErr w:type="spellStart"/>
      <w:r w:rsidRPr="00EE754C">
        <w:rPr>
          <w:rFonts w:eastAsia="MS Mincho"/>
          <w:sz w:val="20"/>
        </w:rPr>
        <w:t>звање</w:t>
      </w:r>
      <w:proofErr w:type="spellEnd"/>
      <w:r w:rsidRPr="00EE754C">
        <w:rPr>
          <w:rFonts w:eastAsia="MS Mincho"/>
          <w:sz w:val="20"/>
        </w:rPr>
        <w:t xml:space="preserve"> </w:t>
      </w:r>
      <w:proofErr w:type="spellStart"/>
      <w:r w:rsidR="00D8422C">
        <w:rPr>
          <w:rFonts w:eastAsia="MS Mincho"/>
          <w:sz w:val="20"/>
        </w:rPr>
        <w:t>клиничког</w:t>
      </w:r>
      <w:proofErr w:type="spellEnd"/>
      <w:r w:rsidR="00D8422C">
        <w:rPr>
          <w:rFonts w:eastAsia="MS Mincho"/>
          <w:sz w:val="20"/>
        </w:rPr>
        <w:t xml:space="preserve"> </w:t>
      </w:r>
      <w:proofErr w:type="spellStart"/>
      <w:r w:rsidR="00D8422C">
        <w:rPr>
          <w:rFonts w:eastAsia="MS Mincho"/>
          <w:sz w:val="20"/>
        </w:rPr>
        <w:t>асистента</w:t>
      </w:r>
      <w:proofErr w:type="spellEnd"/>
      <w:r w:rsidRPr="00EE754C">
        <w:rPr>
          <w:rFonts w:eastAsia="MS Mincho"/>
          <w:sz w:val="20"/>
        </w:rPr>
        <w:t xml:space="preserve">. </w:t>
      </w:r>
      <w:proofErr w:type="spellStart"/>
      <w:r w:rsidRPr="00EE754C">
        <w:rPr>
          <w:rFonts w:eastAsia="MS Mincho"/>
          <w:sz w:val="20"/>
        </w:rPr>
        <w:t>По</w:t>
      </w:r>
      <w:proofErr w:type="spellEnd"/>
      <w:r w:rsidRPr="00EE754C">
        <w:rPr>
          <w:rFonts w:eastAsia="MS Mincho"/>
          <w:sz w:val="20"/>
        </w:rPr>
        <w:t xml:space="preserve"> </w:t>
      </w:r>
      <w:proofErr w:type="spellStart"/>
      <w:r w:rsidRPr="00EE754C">
        <w:rPr>
          <w:rFonts w:eastAsia="MS Mincho"/>
          <w:sz w:val="20"/>
        </w:rPr>
        <w:t>структури</w:t>
      </w:r>
      <w:proofErr w:type="spellEnd"/>
      <w:r w:rsidRPr="00EE754C">
        <w:rPr>
          <w:rFonts w:eastAsia="MS Mincho"/>
          <w:sz w:val="20"/>
        </w:rPr>
        <w:t xml:space="preserve">, </w:t>
      </w:r>
      <w:proofErr w:type="spellStart"/>
      <w:r w:rsidR="009D7BF2">
        <w:rPr>
          <w:rFonts w:eastAsia="MS Mincho"/>
          <w:sz w:val="20"/>
        </w:rPr>
        <w:t>након</w:t>
      </w:r>
      <w:proofErr w:type="spellEnd"/>
      <w:r w:rsidRPr="00EE754C">
        <w:rPr>
          <w:rFonts w:eastAsia="MS Mincho"/>
          <w:sz w:val="20"/>
        </w:rPr>
        <w:t xml:space="preserve"> </w:t>
      </w:r>
      <w:proofErr w:type="spellStart"/>
      <w:r w:rsidR="00D8422C">
        <w:rPr>
          <w:rFonts w:eastAsia="MS Mincho"/>
          <w:sz w:val="20"/>
        </w:rPr>
        <w:t>ре</w:t>
      </w:r>
      <w:r w:rsidR="00A56E73">
        <w:rPr>
          <w:rFonts w:eastAsia="MS Mincho"/>
          <w:sz w:val="20"/>
        </w:rPr>
        <w:t>и</w:t>
      </w:r>
      <w:r w:rsidR="00D863F7">
        <w:rPr>
          <w:rFonts w:eastAsia="MS Mincho"/>
          <w:sz w:val="20"/>
        </w:rPr>
        <w:t>збора</w:t>
      </w:r>
      <w:proofErr w:type="spellEnd"/>
      <w:r w:rsidR="00D863F7">
        <w:rPr>
          <w:rFonts w:eastAsia="MS Mincho"/>
          <w:sz w:val="20"/>
        </w:rPr>
        <w:t xml:space="preserve"> у </w:t>
      </w:r>
      <w:proofErr w:type="spellStart"/>
      <w:r w:rsidR="00D863F7">
        <w:rPr>
          <w:rFonts w:eastAsia="MS Mincho"/>
          <w:sz w:val="20"/>
        </w:rPr>
        <w:t>звање</w:t>
      </w:r>
      <w:proofErr w:type="spellEnd"/>
      <w:r w:rsidR="00D863F7">
        <w:rPr>
          <w:rFonts w:eastAsia="MS Mincho"/>
          <w:sz w:val="20"/>
        </w:rPr>
        <w:t xml:space="preserve"> </w:t>
      </w:r>
      <w:proofErr w:type="spellStart"/>
      <w:r w:rsidR="00D8422C">
        <w:rPr>
          <w:rFonts w:eastAsia="MS Mincho"/>
          <w:sz w:val="20"/>
        </w:rPr>
        <w:t>клиничког</w:t>
      </w:r>
      <w:proofErr w:type="spellEnd"/>
      <w:r w:rsidR="00D8422C">
        <w:rPr>
          <w:rFonts w:eastAsia="MS Mincho"/>
          <w:sz w:val="20"/>
        </w:rPr>
        <w:t xml:space="preserve"> </w:t>
      </w:r>
      <w:proofErr w:type="spellStart"/>
      <w:r w:rsidR="00D8422C">
        <w:rPr>
          <w:rFonts w:eastAsia="MS Mincho"/>
          <w:sz w:val="20"/>
        </w:rPr>
        <w:t>асистента</w:t>
      </w:r>
      <w:proofErr w:type="spellEnd"/>
      <w:r w:rsidRPr="00EE754C">
        <w:rPr>
          <w:rFonts w:eastAsia="MS Mincho"/>
          <w:sz w:val="20"/>
        </w:rPr>
        <w:t xml:space="preserve"> </w:t>
      </w:r>
      <w:proofErr w:type="spellStart"/>
      <w:r w:rsidRPr="00EE754C">
        <w:rPr>
          <w:rFonts w:eastAsia="MS Mincho"/>
          <w:sz w:val="20"/>
        </w:rPr>
        <w:t>објави</w:t>
      </w:r>
      <w:r w:rsidR="00D8422C">
        <w:rPr>
          <w:rFonts w:eastAsia="MS Mincho"/>
          <w:sz w:val="20"/>
        </w:rPr>
        <w:t>о</w:t>
      </w:r>
      <w:proofErr w:type="spellEnd"/>
      <w:r w:rsidRPr="00EE754C">
        <w:rPr>
          <w:rFonts w:eastAsia="MS Mincho"/>
          <w:sz w:val="20"/>
        </w:rPr>
        <w:t xml:space="preserve"> </w:t>
      </w:r>
      <w:proofErr w:type="spellStart"/>
      <w:r w:rsidRPr="00EE754C">
        <w:rPr>
          <w:rFonts w:eastAsia="MS Mincho"/>
          <w:sz w:val="20"/>
        </w:rPr>
        <w:t>је</w:t>
      </w:r>
      <w:proofErr w:type="spellEnd"/>
      <w:r w:rsidRPr="00EE754C">
        <w:rPr>
          <w:rFonts w:eastAsia="MS Mincho"/>
          <w:sz w:val="20"/>
        </w:rPr>
        <w:t xml:space="preserve"> </w:t>
      </w:r>
      <w:r w:rsidR="00987A76">
        <w:rPr>
          <w:rFonts w:eastAsia="MS Mincho"/>
          <w:b/>
          <w:sz w:val="20"/>
        </w:rPr>
        <w:t>42</w:t>
      </w:r>
      <w:r w:rsidRPr="00EE754C">
        <w:rPr>
          <w:rFonts w:eastAsia="MS Mincho"/>
          <w:sz w:val="20"/>
        </w:rPr>
        <w:t xml:space="preserve"> </w:t>
      </w:r>
      <w:proofErr w:type="spellStart"/>
      <w:r w:rsidR="00D8422C">
        <w:rPr>
          <w:rFonts w:eastAsia="MS Mincho"/>
          <w:sz w:val="20"/>
        </w:rPr>
        <w:t>рада</w:t>
      </w:r>
      <w:proofErr w:type="spellEnd"/>
      <w:r w:rsidRPr="00EE754C">
        <w:rPr>
          <w:rFonts w:eastAsia="MS Mincho"/>
          <w:sz w:val="20"/>
        </w:rPr>
        <w:t xml:space="preserve"> у </w:t>
      </w:r>
      <w:proofErr w:type="spellStart"/>
      <w:r w:rsidRPr="00EE754C">
        <w:rPr>
          <w:rFonts w:eastAsia="MS Mincho"/>
          <w:sz w:val="20"/>
        </w:rPr>
        <w:t>целини</w:t>
      </w:r>
      <w:proofErr w:type="spellEnd"/>
      <w:r w:rsidRPr="00EE754C">
        <w:rPr>
          <w:rFonts w:eastAsia="MS Mincho"/>
          <w:sz w:val="20"/>
        </w:rPr>
        <w:t xml:space="preserve"> у </w:t>
      </w:r>
      <w:proofErr w:type="spellStart"/>
      <w:r w:rsidRPr="00EE754C">
        <w:rPr>
          <w:rFonts w:eastAsia="MS Mincho"/>
          <w:sz w:val="20"/>
        </w:rPr>
        <w:t>часописима</w:t>
      </w:r>
      <w:proofErr w:type="spellEnd"/>
      <w:r w:rsidRPr="00EE754C">
        <w:rPr>
          <w:rFonts w:eastAsia="MS Mincho"/>
          <w:sz w:val="20"/>
        </w:rPr>
        <w:t xml:space="preserve"> </w:t>
      </w:r>
      <w:proofErr w:type="spellStart"/>
      <w:r w:rsidRPr="00EE754C">
        <w:rPr>
          <w:rFonts w:eastAsia="MS Mincho"/>
          <w:sz w:val="20"/>
        </w:rPr>
        <w:t>са</w:t>
      </w:r>
      <w:proofErr w:type="spellEnd"/>
      <w:r w:rsidRPr="00EE754C">
        <w:rPr>
          <w:rFonts w:eastAsia="MS Mincho"/>
          <w:sz w:val="20"/>
        </w:rPr>
        <w:t xml:space="preserve"> </w:t>
      </w:r>
      <w:r w:rsidR="00B8373A" w:rsidRPr="00EE754C">
        <w:rPr>
          <w:rFonts w:eastAsia="MS Mincho"/>
          <w:sz w:val="20"/>
        </w:rPr>
        <w:t>Ј</w:t>
      </w:r>
      <w:r w:rsidR="00B8373A">
        <w:rPr>
          <w:rFonts w:eastAsia="MS Mincho"/>
          <w:sz w:val="20"/>
        </w:rPr>
        <w:t>CR</w:t>
      </w:r>
      <w:r w:rsidR="00B8373A" w:rsidRPr="00EE754C">
        <w:rPr>
          <w:rFonts w:eastAsia="MS Mincho"/>
          <w:sz w:val="20"/>
        </w:rPr>
        <w:t xml:space="preserve"> </w:t>
      </w:r>
      <w:proofErr w:type="spellStart"/>
      <w:r w:rsidRPr="00EE754C">
        <w:rPr>
          <w:rFonts w:eastAsia="MS Mincho"/>
          <w:sz w:val="20"/>
        </w:rPr>
        <w:t>листе</w:t>
      </w:r>
      <w:proofErr w:type="spellEnd"/>
      <w:r w:rsidRPr="00EE754C">
        <w:rPr>
          <w:rFonts w:eastAsia="MS Mincho"/>
          <w:sz w:val="20"/>
        </w:rPr>
        <w:t xml:space="preserve"> </w:t>
      </w:r>
      <w:r w:rsidR="00A028D2">
        <w:rPr>
          <w:rFonts w:eastAsia="MS Mincho"/>
          <w:sz w:val="20"/>
        </w:rPr>
        <w:t xml:space="preserve">и </w:t>
      </w:r>
      <w:r w:rsidR="00D8422C">
        <w:rPr>
          <w:rFonts w:eastAsia="MS Mincho"/>
          <w:sz w:val="20"/>
        </w:rPr>
        <w:t xml:space="preserve">у </w:t>
      </w:r>
      <w:proofErr w:type="spellStart"/>
      <w:r w:rsidR="00A028D2">
        <w:rPr>
          <w:rFonts w:eastAsia="MS Mincho"/>
          <w:sz w:val="20"/>
        </w:rPr>
        <w:t>категорији</w:t>
      </w:r>
      <w:proofErr w:type="spellEnd"/>
      <w:r w:rsidR="00A028D2">
        <w:rPr>
          <w:rFonts w:eastAsia="MS Mincho"/>
          <w:sz w:val="20"/>
        </w:rPr>
        <w:t xml:space="preserve"> </w:t>
      </w:r>
      <w:proofErr w:type="spellStart"/>
      <w:r w:rsidR="00A028D2">
        <w:rPr>
          <w:rFonts w:eastAsia="MS Mincho"/>
          <w:sz w:val="20"/>
        </w:rPr>
        <w:t>осталих</w:t>
      </w:r>
      <w:proofErr w:type="spellEnd"/>
      <w:r w:rsidR="00A028D2">
        <w:rPr>
          <w:rFonts w:eastAsia="MS Mincho"/>
          <w:sz w:val="20"/>
        </w:rPr>
        <w:t xml:space="preserve"> </w:t>
      </w:r>
      <w:proofErr w:type="spellStart"/>
      <w:r w:rsidR="00A028D2">
        <w:rPr>
          <w:rFonts w:eastAsia="MS Mincho"/>
          <w:sz w:val="20"/>
        </w:rPr>
        <w:t>радова</w:t>
      </w:r>
      <w:proofErr w:type="spellEnd"/>
      <w:r w:rsidR="00A028D2">
        <w:rPr>
          <w:rFonts w:eastAsia="MS Mincho"/>
          <w:sz w:val="20"/>
        </w:rPr>
        <w:t xml:space="preserve"> у </w:t>
      </w:r>
      <w:proofErr w:type="spellStart"/>
      <w:r w:rsidR="00A028D2">
        <w:rPr>
          <w:rFonts w:eastAsia="MS Mincho"/>
          <w:sz w:val="20"/>
        </w:rPr>
        <w:t>часописима</w:t>
      </w:r>
      <w:proofErr w:type="spellEnd"/>
      <w:r w:rsidR="00A028D2">
        <w:rPr>
          <w:rFonts w:eastAsia="MS Mincho"/>
          <w:sz w:val="20"/>
        </w:rPr>
        <w:t xml:space="preserve"> </w:t>
      </w:r>
      <w:proofErr w:type="spellStart"/>
      <w:r w:rsidR="00A028D2">
        <w:rPr>
          <w:rFonts w:eastAsia="MS Mincho"/>
          <w:sz w:val="20"/>
        </w:rPr>
        <w:t>са</w:t>
      </w:r>
      <w:proofErr w:type="spellEnd"/>
      <w:r w:rsidR="00A028D2">
        <w:rPr>
          <w:rFonts w:eastAsia="MS Mincho"/>
          <w:sz w:val="20"/>
        </w:rPr>
        <w:t xml:space="preserve"> </w:t>
      </w:r>
      <w:r w:rsidR="00A028D2" w:rsidRPr="00EE754C">
        <w:rPr>
          <w:rFonts w:eastAsia="MS Mincho"/>
          <w:sz w:val="20"/>
        </w:rPr>
        <w:t>Ј</w:t>
      </w:r>
      <w:r w:rsidR="00A028D2">
        <w:rPr>
          <w:rFonts w:eastAsia="MS Mincho"/>
          <w:sz w:val="20"/>
        </w:rPr>
        <w:t>CR</w:t>
      </w:r>
      <w:r w:rsidR="00A028D2" w:rsidRPr="00EE754C">
        <w:rPr>
          <w:rFonts w:eastAsia="MS Mincho"/>
          <w:sz w:val="20"/>
        </w:rPr>
        <w:t xml:space="preserve"> </w:t>
      </w:r>
      <w:proofErr w:type="spellStart"/>
      <w:r w:rsidR="00A028D2" w:rsidRPr="00EE754C">
        <w:rPr>
          <w:rFonts w:eastAsia="MS Mincho"/>
          <w:sz w:val="20"/>
        </w:rPr>
        <w:t>листе</w:t>
      </w:r>
      <w:proofErr w:type="spellEnd"/>
      <w:r w:rsidR="00A028D2">
        <w:rPr>
          <w:rFonts w:eastAsia="MS Mincho"/>
          <w:sz w:val="20"/>
        </w:rPr>
        <w:t xml:space="preserve"> </w:t>
      </w:r>
      <w:r w:rsidRPr="00EE754C">
        <w:rPr>
          <w:rFonts w:eastAsia="MS Mincho"/>
          <w:sz w:val="20"/>
        </w:rPr>
        <w:t xml:space="preserve">(у </w:t>
      </w:r>
      <w:r w:rsidR="00D8422C">
        <w:rPr>
          <w:rFonts w:eastAsia="MS Mincho"/>
          <w:b/>
          <w:sz w:val="20"/>
        </w:rPr>
        <w:t>6</w:t>
      </w:r>
      <w:r w:rsidRPr="00EE754C">
        <w:rPr>
          <w:rFonts w:eastAsia="MS Mincho"/>
          <w:sz w:val="20"/>
        </w:rPr>
        <w:t xml:space="preserve"> </w:t>
      </w:r>
      <w:proofErr w:type="spellStart"/>
      <w:r w:rsidRPr="00EE754C">
        <w:rPr>
          <w:rFonts w:eastAsia="MS Mincho"/>
          <w:sz w:val="20"/>
        </w:rPr>
        <w:t>рад</w:t>
      </w:r>
      <w:r w:rsidR="00987A76">
        <w:rPr>
          <w:rFonts w:eastAsia="MS Mincho"/>
          <w:sz w:val="20"/>
        </w:rPr>
        <w:t>ов</w:t>
      </w:r>
      <w:r w:rsidR="00B8373A">
        <w:rPr>
          <w:rFonts w:eastAsia="MS Mincho"/>
          <w:sz w:val="20"/>
        </w:rPr>
        <w:t>а</w:t>
      </w:r>
      <w:proofErr w:type="spellEnd"/>
      <w:r w:rsidRPr="00EE754C">
        <w:rPr>
          <w:rFonts w:eastAsia="MS Mincho"/>
          <w:sz w:val="20"/>
        </w:rPr>
        <w:t xml:space="preserve"> </w:t>
      </w:r>
      <w:proofErr w:type="spellStart"/>
      <w:r w:rsidRPr="00EE754C">
        <w:rPr>
          <w:rFonts w:eastAsia="MS Mincho"/>
          <w:sz w:val="20"/>
        </w:rPr>
        <w:t>је</w:t>
      </w:r>
      <w:proofErr w:type="spellEnd"/>
      <w:r w:rsidRPr="00EE754C">
        <w:rPr>
          <w:rFonts w:eastAsia="MS Mincho"/>
          <w:sz w:val="20"/>
        </w:rPr>
        <w:t xml:space="preserve"> </w:t>
      </w:r>
      <w:proofErr w:type="spellStart"/>
      <w:r w:rsidR="00D8422C">
        <w:rPr>
          <w:rFonts w:eastAsia="MS Mincho"/>
          <w:sz w:val="20"/>
        </w:rPr>
        <w:t>био</w:t>
      </w:r>
      <w:proofErr w:type="spellEnd"/>
      <w:r w:rsidR="00D8422C">
        <w:rPr>
          <w:rFonts w:eastAsia="MS Mincho"/>
          <w:sz w:val="20"/>
        </w:rPr>
        <w:t xml:space="preserve"> </w:t>
      </w:r>
      <w:proofErr w:type="spellStart"/>
      <w:r w:rsidRPr="00EE754C">
        <w:rPr>
          <w:rFonts w:eastAsia="MS Mincho"/>
          <w:sz w:val="20"/>
        </w:rPr>
        <w:t>први</w:t>
      </w:r>
      <w:proofErr w:type="spellEnd"/>
      <w:r w:rsidRPr="00EE754C">
        <w:rPr>
          <w:rFonts w:eastAsia="MS Mincho"/>
          <w:sz w:val="20"/>
        </w:rPr>
        <w:t xml:space="preserve"> </w:t>
      </w:r>
      <w:proofErr w:type="spellStart"/>
      <w:r w:rsidRPr="00EE754C">
        <w:rPr>
          <w:rFonts w:eastAsia="MS Mincho"/>
          <w:sz w:val="20"/>
        </w:rPr>
        <w:t>ауто</w:t>
      </w:r>
      <w:r w:rsidR="000E60A5">
        <w:rPr>
          <w:rFonts w:eastAsia="MS Mincho"/>
          <w:sz w:val="20"/>
        </w:rPr>
        <w:t>р</w:t>
      </w:r>
      <w:proofErr w:type="spellEnd"/>
      <w:r w:rsidR="000E60A5">
        <w:rPr>
          <w:rFonts w:eastAsia="MS Mincho"/>
          <w:sz w:val="20"/>
        </w:rPr>
        <w:t>,</w:t>
      </w:r>
      <w:r w:rsidR="00B8373A">
        <w:rPr>
          <w:rFonts w:eastAsia="MS Mincho"/>
          <w:sz w:val="20"/>
        </w:rPr>
        <w:t xml:space="preserve"> </w:t>
      </w:r>
      <w:r w:rsidR="00C14684">
        <w:rPr>
          <w:rFonts w:eastAsia="MS Mincho"/>
          <w:sz w:val="20"/>
        </w:rPr>
        <w:t xml:space="preserve">у </w:t>
      </w:r>
      <w:r w:rsidR="00987A76">
        <w:rPr>
          <w:rFonts w:eastAsia="MS Mincho"/>
          <w:b/>
          <w:bCs/>
          <w:sz w:val="20"/>
        </w:rPr>
        <w:t>36</w:t>
      </w:r>
      <w:r w:rsidR="00C14684">
        <w:rPr>
          <w:rFonts w:eastAsia="MS Mincho"/>
          <w:sz w:val="20"/>
        </w:rPr>
        <w:t xml:space="preserve"> </w:t>
      </w:r>
      <w:proofErr w:type="spellStart"/>
      <w:r w:rsidR="00C14684">
        <w:rPr>
          <w:rFonts w:eastAsia="MS Mincho"/>
          <w:sz w:val="20"/>
        </w:rPr>
        <w:t>радова</w:t>
      </w:r>
      <w:proofErr w:type="spellEnd"/>
      <w:r w:rsidR="00C14684">
        <w:rPr>
          <w:rFonts w:eastAsia="MS Mincho"/>
          <w:sz w:val="20"/>
        </w:rPr>
        <w:t xml:space="preserve"> </w:t>
      </w:r>
      <w:proofErr w:type="spellStart"/>
      <w:r w:rsidR="00C14684">
        <w:rPr>
          <w:rFonts w:eastAsia="MS Mincho"/>
          <w:sz w:val="20"/>
        </w:rPr>
        <w:t>је</w:t>
      </w:r>
      <w:proofErr w:type="spellEnd"/>
      <w:r w:rsidR="00C14684">
        <w:rPr>
          <w:rFonts w:eastAsia="MS Mincho"/>
          <w:sz w:val="20"/>
        </w:rPr>
        <w:t xml:space="preserve"> </w:t>
      </w:r>
      <w:proofErr w:type="spellStart"/>
      <w:r w:rsidR="00D8422C">
        <w:rPr>
          <w:rFonts w:eastAsia="MS Mincho"/>
          <w:sz w:val="20"/>
        </w:rPr>
        <w:t>био</w:t>
      </w:r>
      <w:proofErr w:type="spellEnd"/>
      <w:r w:rsidR="00D8422C">
        <w:rPr>
          <w:rFonts w:eastAsia="MS Mincho"/>
          <w:sz w:val="20"/>
        </w:rPr>
        <w:t xml:space="preserve"> </w:t>
      </w:r>
      <w:proofErr w:type="spellStart"/>
      <w:r w:rsidR="00C14684">
        <w:rPr>
          <w:rFonts w:eastAsia="MS Mincho"/>
          <w:sz w:val="20"/>
        </w:rPr>
        <w:t>сарадник</w:t>
      </w:r>
      <w:proofErr w:type="spellEnd"/>
      <w:r w:rsidR="000E60A5">
        <w:rPr>
          <w:rFonts w:eastAsia="MS Mincho"/>
          <w:sz w:val="20"/>
        </w:rPr>
        <w:t>)</w:t>
      </w:r>
      <w:r w:rsidRPr="00EE754C">
        <w:rPr>
          <w:rFonts w:eastAsia="MS Mincho"/>
          <w:sz w:val="20"/>
        </w:rPr>
        <w:t xml:space="preserve">, </w:t>
      </w:r>
      <w:r w:rsidR="00D8422C">
        <w:rPr>
          <w:rFonts w:eastAsia="MS Mincho"/>
          <w:b/>
          <w:bCs/>
          <w:sz w:val="20"/>
        </w:rPr>
        <w:t>1</w:t>
      </w:r>
      <w:r w:rsidR="009D7BF2">
        <w:rPr>
          <w:rFonts w:eastAsia="MS Mincho"/>
          <w:sz w:val="20"/>
        </w:rPr>
        <w:t xml:space="preserve"> </w:t>
      </w:r>
      <w:proofErr w:type="spellStart"/>
      <w:r w:rsidR="009D7BF2">
        <w:rPr>
          <w:rFonts w:eastAsia="MS Mincho"/>
          <w:sz w:val="20"/>
        </w:rPr>
        <w:t>рад</w:t>
      </w:r>
      <w:proofErr w:type="spellEnd"/>
      <w:r w:rsidR="009D7BF2">
        <w:rPr>
          <w:rFonts w:eastAsia="MS Mincho"/>
          <w:sz w:val="20"/>
        </w:rPr>
        <w:t xml:space="preserve"> у </w:t>
      </w:r>
      <w:proofErr w:type="spellStart"/>
      <w:r w:rsidR="009D7BF2">
        <w:rPr>
          <w:rFonts w:eastAsia="MS Mincho"/>
          <w:sz w:val="20"/>
        </w:rPr>
        <w:t>часопис</w:t>
      </w:r>
      <w:r w:rsidR="00D8422C">
        <w:rPr>
          <w:rFonts w:eastAsia="MS Mincho"/>
          <w:sz w:val="20"/>
        </w:rPr>
        <w:t>у</w:t>
      </w:r>
      <w:proofErr w:type="spellEnd"/>
      <w:r w:rsidR="009D7BF2">
        <w:rPr>
          <w:rFonts w:eastAsia="MS Mincho"/>
          <w:sz w:val="20"/>
        </w:rPr>
        <w:t xml:space="preserve"> </w:t>
      </w:r>
      <w:proofErr w:type="spellStart"/>
      <w:r w:rsidR="009D7BF2">
        <w:rPr>
          <w:rFonts w:eastAsia="MS Mincho"/>
          <w:sz w:val="20"/>
        </w:rPr>
        <w:t>индексиран</w:t>
      </w:r>
      <w:r w:rsidR="00D8422C">
        <w:rPr>
          <w:rFonts w:eastAsia="MS Mincho"/>
          <w:sz w:val="20"/>
        </w:rPr>
        <w:t>ом</w:t>
      </w:r>
      <w:proofErr w:type="spellEnd"/>
      <w:r w:rsidR="009D7BF2">
        <w:rPr>
          <w:rFonts w:eastAsia="MS Mincho"/>
          <w:sz w:val="20"/>
        </w:rPr>
        <w:t xml:space="preserve"> у </w:t>
      </w:r>
      <w:proofErr w:type="spellStart"/>
      <w:r w:rsidR="009D7BF2">
        <w:rPr>
          <w:rFonts w:eastAsia="MS Mincho"/>
          <w:sz w:val="20"/>
        </w:rPr>
        <w:t>бази</w:t>
      </w:r>
      <w:proofErr w:type="spellEnd"/>
      <w:r w:rsidR="009D7BF2">
        <w:rPr>
          <w:rFonts w:eastAsia="MS Mincho"/>
          <w:sz w:val="20"/>
        </w:rPr>
        <w:t xml:space="preserve"> </w:t>
      </w:r>
      <w:r w:rsidR="009D7BF2" w:rsidRPr="009D7BF2">
        <w:rPr>
          <w:rFonts w:eastAsia="MS Mincho"/>
          <w:i/>
          <w:iCs/>
          <w:sz w:val="20"/>
        </w:rPr>
        <w:t>Medline</w:t>
      </w:r>
      <w:r w:rsidR="009D7BF2">
        <w:rPr>
          <w:rFonts w:eastAsia="MS Mincho"/>
          <w:sz w:val="20"/>
        </w:rPr>
        <w:t xml:space="preserve">, </w:t>
      </w:r>
      <w:r w:rsidR="00987A76">
        <w:rPr>
          <w:rFonts w:eastAsia="MS Mincho"/>
          <w:b/>
          <w:bCs/>
          <w:sz w:val="20"/>
        </w:rPr>
        <w:t>3</w:t>
      </w:r>
      <w:r w:rsidR="009D7BF2">
        <w:rPr>
          <w:rFonts w:eastAsia="MS Mincho"/>
          <w:sz w:val="20"/>
        </w:rPr>
        <w:t xml:space="preserve"> </w:t>
      </w:r>
      <w:proofErr w:type="spellStart"/>
      <w:r w:rsidR="009D7BF2">
        <w:rPr>
          <w:rFonts w:eastAsia="MS Mincho"/>
          <w:sz w:val="20"/>
        </w:rPr>
        <w:t>рад</w:t>
      </w:r>
      <w:r w:rsidR="00D8422C">
        <w:rPr>
          <w:rFonts w:eastAsia="MS Mincho"/>
          <w:sz w:val="20"/>
        </w:rPr>
        <w:t>а</w:t>
      </w:r>
      <w:proofErr w:type="spellEnd"/>
      <w:r w:rsidR="009D7BF2">
        <w:rPr>
          <w:rFonts w:eastAsia="MS Mincho"/>
          <w:sz w:val="20"/>
        </w:rPr>
        <w:t xml:space="preserve"> у </w:t>
      </w:r>
      <w:proofErr w:type="spellStart"/>
      <w:r w:rsidR="009D7BF2">
        <w:rPr>
          <w:rFonts w:eastAsia="MS Mincho"/>
          <w:sz w:val="20"/>
        </w:rPr>
        <w:t>целини</w:t>
      </w:r>
      <w:proofErr w:type="spellEnd"/>
      <w:r w:rsidR="009D7BF2">
        <w:rPr>
          <w:rFonts w:eastAsia="MS Mincho"/>
          <w:sz w:val="20"/>
        </w:rPr>
        <w:t xml:space="preserve"> у </w:t>
      </w:r>
      <w:proofErr w:type="spellStart"/>
      <w:r w:rsidR="009D7BF2">
        <w:rPr>
          <w:rFonts w:eastAsia="MS Mincho"/>
          <w:sz w:val="20"/>
        </w:rPr>
        <w:t>часописима</w:t>
      </w:r>
      <w:proofErr w:type="spellEnd"/>
      <w:r w:rsidR="009D7BF2">
        <w:rPr>
          <w:rFonts w:eastAsia="MS Mincho"/>
          <w:sz w:val="20"/>
        </w:rPr>
        <w:t xml:space="preserve"> </w:t>
      </w:r>
      <w:proofErr w:type="spellStart"/>
      <w:r w:rsidR="009D7BF2">
        <w:rPr>
          <w:rFonts w:eastAsia="MS Mincho"/>
          <w:sz w:val="20"/>
        </w:rPr>
        <w:t>који</w:t>
      </w:r>
      <w:proofErr w:type="spellEnd"/>
      <w:r w:rsidR="009D7BF2">
        <w:rPr>
          <w:rFonts w:eastAsia="MS Mincho"/>
          <w:sz w:val="20"/>
        </w:rPr>
        <w:t xml:space="preserve"> </w:t>
      </w:r>
      <w:proofErr w:type="spellStart"/>
      <w:r w:rsidR="009D7BF2">
        <w:rPr>
          <w:rFonts w:eastAsia="MS Mincho"/>
          <w:sz w:val="20"/>
        </w:rPr>
        <w:t>нису</w:t>
      </w:r>
      <w:proofErr w:type="spellEnd"/>
      <w:r w:rsidR="009D7BF2">
        <w:rPr>
          <w:rFonts w:eastAsia="MS Mincho"/>
          <w:sz w:val="20"/>
        </w:rPr>
        <w:t xml:space="preserve"> </w:t>
      </w:r>
      <w:proofErr w:type="spellStart"/>
      <w:r w:rsidR="009D7BF2">
        <w:rPr>
          <w:rFonts w:eastAsia="MS Mincho"/>
          <w:sz w:val="20"/>
        </w:rPr>
        <w:t>индексирани</w:t>
      </w:r>
      <w:proofErr w:type="spellEnd"/>
      <w:r w:rsidR="009D7BF2">
        <w:rPr>
          <w:rFonts w:eastAsia="MS Mincho"/>
          <w:sz w:val="20"/>
        </w:rPr>
        <w:t xml:space="preserve"> у </w:t>
      </w:r>
      <w:proofErr w:type="spellStart"/>
      <w:r w:rsidR="009D7BF2">
        <w:rPr>
          <w:rFonts w:eastAsia="MS Mincho"/>
          <w:sz w:val="20"/>
        </w:rPr>
        <w:t>горе</w:t>
      </w:r>
      <w:proofErr w:type="spellEnd"/>
      <w:r w:rsidR="009D7BF2">
        <w:rPr>
          <w:rFonts w:eastAsia="MS Mincho"/>
          <w:sz w:val="20"/>
        </w:rPr>
        <w:t xml:space="preserve"> </w:t>
      </w:r>
      <w:proofErr w:type="spellStart"/>
      <w:r w:rsidR="009D7BF2">
        <w:rPr>
          <w:rFonts w:eastAsia="MS Mincho"/>
          <w:sz w:val="20"/>
        </w:rPr>
        <w:t>наведеним</w:t>
      </w:r>
      <w:proofErr w:type="spellEnd"/>
      <w:r w:rsidR="009D7BF2">
        <w:rPr>
          <w:rFonts w:eastAsia="MS Mincho"/>
          <w:sz w:val="20"/>
        </w:rPr>
        <w:t xml:space="preserve"> </w:t>
      </w:r>
      <w:proofErr w:type="spellStart"/>
      <w:r w:rsidR="009D7BF2">
        <w:rPr>
          <w:rFonts w:eastAsia="MS Mincho"/>
          <w:sz w:val="20"/>
        </w:rPr>
        <w:t>базама</w:t>
      </w:r>
      <w:proofErr w:type="spellEnd"/>
      <w:r w:rsidR="009D7BF2">
        <w:rPr>
          <w:rFonts w:eastAsia="MS Mincho"/>
          <w:sz w:val="20"/>
        </w:rPr>
        <w:t xml:space="preserve"> </w:t>
      </w:r>
      <w:proofErr w:type="spellStart"/>
      <w:r w:rsidR="009D7BF2">
        <w:rPr>
          <w:rFonts w:eastAsia="MS Mincho"/>
          <w:sz w:val="20"/>
        </w:rPr>
        <w:t>података</w:t>
      </w:r>
      <w:proofErr w:type="spellEnd"/>
      <w:r w:rsidR="009D7BF2">
        <w:rPr>
          <w:rFonts w:eastAsia="MS Mincho"/>
          <w:sz w:val="20"/>
        </w:rPr>
        <w:t xml:space="preserve">, </w:t>
      </w:r>
      <w:r w:rsidR="007746FA">
        <w:rPr>
          <w:rFonts w:eastAsia="MS Mincho"/>
          <w:b/>
          <w:sz w:val="20"/>
        </w:rPr>
        <w:t>56</w:t>
      </w:r>
      <w:r w:rsidRPr="00EE754C">
        <w:rPr>
          <w:rFonts w:eastAsia="MS Mincho"/>
          <w:sz w:val="20"/>
        </w:rPr>
        <w:t xml:space="preserve"> </w:t>
      </w:r>
      <w:proofErr w:type="spellStart"/>
      <w:r w:rsidRPr="00EE754C">
        <w:rPr>
          <w:rFonts w:eastAsia="MS Mincho"/>
          <w:sz w:val="20"/>
        </w:rPr>
        <w:t>извода</w:t>
      </w:r>
      <w:proofErr w:type="spellEnd"/>
      <w:r w:rsidRPr="00EE754C">
        <w:rPr>
          <w:rFonts w:eastAsia="MS Mincho"/>
          <w:sz w:val="20"/>
        </w:rPr>
        <w:t xml:space="preserve"> у </w:t>
      </w:r>
      <w:proofErr w:type="spellStart"/>
      <w:r w:rsidRPr="00EE754C">
        <w:rPr>
          <w:rFonts w:eastAsia="MS Mincho"/>
          <w:sz w:val="20"/>
        </w:rPr>
        <w:t>зборнику</w:t>
      </w:r>
      <w:proofErr w:type="spellEnd"/>
      <w:r w:rsidRPr="00EE754C">
        <w:rPr>
          <w:rFonts w:eastAsia="MS Mincho"/>
          <w:sz w:val="20"/>
        </w:rPr>
        <w:t xml:space="preserve"> </w:t>
      </w:r>
      <w:proofErr w:type="spellStart"/>
      <w:r w:rsidRPr="00EE754C">
        <w:rPr>
          <w:rFonts w:eastAsia="MS Mincho"/>
          <w:sz w:val="20"/>
        </w:rPr>
        <w:t>међународног</w:t>
      </w:r>
      <w:proofErr w:type="spellEnd"/>
      <w:r w:rsidRPr="00EE754C">
        <w:rPr>
          <w:rFonts w:eastAsia="MS Mincho"/>
          <w:sz w:val="20"/>
        </w:rPr>
        <w:t xml:space="preserve"> </w:t>
      </w:r>
      <w:proofErr w:type="spellStart"/>
      <w:r w:rsidRPr="00EE754C">
        <w:rPr>
          <w:rFonts w:eastAsia="MS Mincho"/>
          <w:sz w:val="20"/>
        </w:rPr>
        <w:t>скупа</w:t>
      </w:r>
      <w:proofErr w:type="spellEnd"/>
      <w:r w:rsidRPr="00EE754C">
        <w:rPr>
          <w:rFonts w:eastAsia="MS Mincho"/>
          <w:sz w:val="20"/>
        </w:rPr>
        <w:t xml:space="preserve">, </w:t>
      </w:r>
      <w:r w:rsidR="00987A76">
        <w:rPr>
          <w:rFonts w:eastAsia="MS Mincho"/>
          <w:b/>
          <w:sz w:val="20"/>
        </w:rPr>
        <w:t>11</w:t>
      </w:r>
      <w:r w:rsidRPr="00EE754C">
        <w:rPr>
          <w:rFonts w:eastAsia="MS Mincho"/>
          <w:sz w:val="20"/>
        </w:rPr>
        <w:t xml:space="preserve"> </w:t>
      </w:r>
      <w:proofErr w:type="spellStart"/>
      <w:r w:rsidRPr="00EE754C">
        <w:rPr>
          <w:rFonts w:eastAsia="MS Mincho"/>
          <w:sz w:val="20"/>
        </w:rPr>
        <w:t>извода</w:t>
      </w:r>
      <w:proofErr w:type="spellEnd"/>
      <w:r w:rsidRPr="00EE754C">
        <w:rPr>
          <w:rFonts w:eastAsia="MS Mincho"/>
          <w:sz w:val="20"/>
        </w:rPr>
        <w:t xml:space="preserve"> у </w:t>
      </w:r>
      <w:proofErr w:type="spellStart"/>
      <w:r w:rsidRPr="00EE754C">
        <w:rPr>
          <w:rFonts w:eastAsia="MS Mincho"/>
          <w:sz w:val="20"/>
        </w:rPr>
        <w:t>зборнику</w:t>
      </w:r>
      <w:proofErr w:type="spellEnd"/>
      <w:r w:rsidRPr="00EE754C">
        <w:rPr>
          <w:rFonts w:eastAsia="MS Mincho"/>
          <w:sz w:val="20"/>
        </w:rPr>
        <w:t xml:space="preserve"> </w:t>
      </w:r>
      <w:proofErr w:type="spellStart"/>
      <w:r w:rsidRPr="00EE754C">
        <w:rPr>
          <w:rFonts w:eastAsia="MS Mincho"/>
          <w:sz w:val="20"/>
        </w:rPr>
        <w:t>националног</w:t>
      </w:r>
      <w:proofErr w:type="spellEnd"/>
      <w:r w:rsidRPr="00EE754C">
        <w:rPr>
          <w:rFonts w:eastAsia="MS Mincho"/>
          <w:sz w:val="20"/>
        </w:rPr>
        <w:t xml:space="preserve"> </w:t>
      </w:r>
      <w:proofErr w:type="spellStart"/>
      <w:r w:rsidRPr="00EE754C">
        <w:rPr>
          <w:rFonts w:eastAsia="MS Mincho"/>
          <w:sz w:val="20"/>
        </w:rPr>
        <w:t>скупа</w:t>
      </w:r>
      <w:proofErr w:type="spellEnd"/>
      <w:r w:rsidRPr="00EE754C">
        <w:rPr>
          <w:rFonts w:eastAsia="MS Mincho"/>
          <w:sz w:val="20"/>
        </w:rPr>
        <w:t xml:space="preserve">, </w:t>
      </w:r>
      <w:proofErr w:type="spellStart"/>
      <w:r w:rsidRPr="00EE754C">
        <w:rPr>
          <w:rFonts w:eastAsia="MS Mincho"/>
          <w:sz w:val="20"/>
        </w:rPr>
        <w:t>као</w:t>
      </w:r>
      <w:proofErr w:type="spellEnd"/>
      <w:r w:rsidRPr="00EE754C">
        <w:rPr>
          <w:rFonts w:eastAsia="MS Mincho"/>
          <w:sz w:val="20"/>
        </w:rPr>
        <w:t xml:space="preserve"> и </w:t>
      </w:r>
      <w:r w:rsidRPr="00EE754C">
        <w:rPr>
          <w:rFonts w:eastAsia="MS Mincho"/>
          <w:b/>
          <w:sz w:val="20"/>
        </w:rPr>
        <w:t>1</w:t>
      </w:r>
      <w:r w:rsidRPr="00EE754C">
        <w:rPr>
          <w:rFonts w:eastAsia="MS Mincho"/>
          <w:sz w:val="20"/>
        </w:rPr>
        <w:t xml:space="preserve"> </w:t>
      </w:r>
      <w:proofErr w:type="spellStart"/>
      <w:r w:rsidRPr="00EE754C">
        <w:rPr>
          <w:rFonts w:eastAsia="MS Mincho"/>
          <w:sz w:val="20"/>
        </w:rPr>
        <w:t>поглављ</w:t>
      </w:r>
      <w:r w:rsidR="00D863F7">
        <w:rPr>
          <w:rFonts w:eastAsia="MS Mincho"/>
          <w:sz w:val="20"/>
        </w:rPr>
        <w:t>е</w:t>
      </w:r>
      <w:proofErr w:type="spellEnd"/>
      <w:r w:rsidRPr="00EE754C">
        <w:rPr>
          <w:rFonts w:eastAsia="MS Mincho"/>
          <w:sz w:val="20"/>
        </w:rPr>
        <w:t xml:space="preserve"> у </w:t>
      </w:r>
      <w:proofErr w:type="spellStart"/>
      <w:r w:rsidRPr="00EE754C">
        <w:rPr>
          <w:rFonts w:eastAsia="MS Mincho"/>
          <w:sz w:val="20"/>
        </w:rPr>
        <w:t>књизи</w:t>
      </w:r>
      <w:proofErr w:type="spellEnd"/>
      <w:r w:rsidRPr="00EE754C">
        <w:rPr>
          <w:rFonts w:eastAsia="MS Mincho"/>
          <w:sz w:val="20"/>
        </w:rPr>
        <w:t xml:space="preserve"> “</w:t>
      </w:r>
      <w:proofErr w:type="spellStart"/>
      <w:r w:rsidR="005B1CC9">
        <w:rPr>
          <w:rFonts w:eastAsia="MS Mincho"/>
          <w:sz w:val="20"/>
        </w:rPr>
        <w:t>Одабрана</w:t>
      </w:r>
      <w:proofErr w:type="spellEnd"/>
      <w:r w:rsidR="005B1CC9">
        <w:rPr>
          <w:rFonts w:eastAsia="MS Mincho"/>
          <w:sz w:val="20"/>
        </w:rPr>
        <w:t xml:space="preserve"> </w:t>
      </w:r>
      <w:proofErr w:type="spellStart"/>
      <w:r w:rsidR="005B1CC9">
        <w:rPr>
          <w:rFonts w:eastAsia="MS Mincho"/>
          <w:sz w:val="20"/>
        </w:rPr>
        <w:t>поглавља</w:t>
      </w:r>
      <w:proofErr w:type="spellEnd"/>
      <w:r w:rsidR="005B1CC9">
        <w:rPr>
          <w:rFonts w:eastAsia="MS Mincho"/>
          <w:sz w:val="20"/>
        </w:rPr>
        <w:t xml:space="preserve"> </w:t>
      </w:r>
      <w:proofErr w:type="spellStart"/>
      <w:r w:rsidR="005B1CC9">
        <w:rPr>
          <w:rFonts w:eastAsia="MS Mincho"/>
          <w:sz w:val="20"/>
        </w:rPr>
        <w:t>из</w:t>
      </w:r>
      <w:proofErr w:type="spellEnd"/>
      <w:r w:rsidR="005B1CC9">
        <w:rPr>
          <w:rFonts w:eastAsia="MS Mincho"/>
          <w:sz w:val="20"/>
        </w:rPr>
        <w:t xml:space="preserve"> </w:t>
      </w:r>
      <w:proofErr w:type="spellStart"/>
      <w:r w:rsidR="005B1CC9">
        <w:rPr>
          <w:rFonts w:eastAsia="MS Mincho"/>
          <w:sz w:val="20"/>
        </w:rPr>
        <w:t>неурологије</w:t>
      </w:r>
      <w:proofErr w:type="spellEnd"/>
      <w:r w:rsidRPr="00EE754C">
        <w:rPr>
          <w:rFonts w:eastAsia="MS Mincho"/>
          <w:sz w:val="20"/>
        </w:rPr>
        <w:t xml:space="preserve">”. </w:t>
      </w:r>
    </w:p>
    <w:p w14:paraId="0EB4DD53" w14:textId="77777777" w:rsidR="00987A76" w:rsidRDefault="00DE4E80" w:rsidP="0005145D">
      <w:pPr>
        <w:jc w:val="both"/>
        <w:rPr>
          <w:sz w:val="20"/>
        </w:rPr>
      </w:pPr>
      <w:r w:rsidRPr="00EE754C">
        <w:rPr>
          <w:sz w:val="20"/>
        </w:rPr>
        <w:t xml:space="preserve">У </w:t>
      </w:r>
      <w:proofErr w:type="spellStart"/>
      <w:r w:rsidRPr="00EE754C">
        <w:rPr>
          <w:sz w:val="20"/>
        </w:rPr>
        <w:t>свом</w:t>
      </w:r>
      <w:proofErr w:type="spellEnd"/>
      <w:r w:rsidRPr="00EE754C">
        <w:rPr>
          <w:sz w:val="20"/>
        </w:rPr>
        <w:t xml:space="preserve"> </w:t>
      </w:r>
      <w:proofErr w:type="spellStart"/>
      <w:r w:rsidRPr="00EE754C">
        <w:rPr>
          <w:sz w:val="20"/>
        </w:rPr>
        <w:t>досадашњем</w:t>
      </w:r>
      <w:proofErr w:type="spellEnd"/>
      <w:r w:rsidRPr="00EE754C">
        <w:rPr>
          <w:sz w:val="20"/>
        </w:rPr>
        <w:t xml:space="preserve"> </w:t>
      </w:r>
      <w:proofErr w:type="spellStart"/>
      <w:r w:rsidRPr="00EE754C">
        <w:rPr>
          <w:sz w:val="20"/>
        </w:rPr>
        <w:t>научно-истраживачком</w:t>
      </w:r>
      <w:proofErr w:type="spellEnd"/>
      <w:r w:rsidRPr="00EE754C">
        <w:rPr>
          <w:sz w:val="20"/>
        </w:rPr>
        <w:t xml:space="preserve"> </w:t>
      </w:r>
      <w:proofErr w:type="spellStart"/>
      <w:r w:rsidRPr="00EE754C">
        <w:rPr>
          <w:sz w:val="20"/>
        </w:rPr>
        <w:t>раду</w:t>
      </w:r>
      <w:proofErr w:type="spellEnd"/>
      <w:r w:rsidRPr="00EE754C">
        <w:rPr>
          <w:sz w:val="20"/>
        </w:rPr>
        <w:t xml:space="preserve"> </w:t>
      </w:r>
      <w:proofErr w:type="spellStart"/>
      <w:r w:rsidRPr="00EE754C">
        <w:rPr>
          <w:sz w:val="20"/>
        </w:rPr>
        <w:t>др</w:t>
      </w:r>
      <w:proofErr w:type="spellEnd"/>
      <w:r w:rsidRPr="00EE754C">
        <w:rPr>
          <w:sz w:val="20"/>
        </w:rPr>
        <w:t xml:space="preserve"> </w:t>
      </w:r>
      <w:proofErr w:type="spellStart"/>
      <w:r w:rsidR="007F6429">
        <w:rPr>
          <w:sz w:val="20"/>
        </w:rPr>
        <w:t>Стојан</w:t>
      </w:r>
      <w:proofErr w:type="spellEnd"/>
      <w:r w:rsidR="007F6429">
        <w:rPr>
          <w:sz w:val="20"/>
        </w:rPr>
        <w:t xml:space="preserve"> </w:t>
      </w:r>
      <w:proofErr w:type="spellStart"/>
      <w:r w:rsidR="007F6429">
        <w:rPr>
          <w:sz w:val="20"/>
        </w:rPr>
        <w:t>Перић</w:t>
      </w:r>
      <w:proofErr w:type="spellEnd"/>
      <w:r w:rsidRPr="00EE754C">
        <w:rPr>
          <w:sz w:val="20"/>
        </w:rPr>
        <w:t xml:space="preserve"> </w:t>
      </w:r>
      <w:proofErr w:type="spellStart"/>
      <w:r w:rsidRPr="00EE754C">
        <w:rPr>
          <w:sz w:val="20"/>
        </w:rPr>
        <w:t>је</w:t>
      </w:r>
      <w:proofErr w:type="spellEnd"/>
      <w:r w:rsidRPr="00EE754C">
        <w:rPr>
          <w:sz w:val="20"/>
        </w:rPr>
        <w:t xml:space="preserve"> </w:t>
      </w:r>
      <w:proofErr w:type="spellStart"/>
      <w:r w:rsidRPr="00EE754C">
        <w:rPr>
          <w:sz w:val="20"/>
        </w:rPr>
        <w:t>показа</w:t>
      </w:r>
      <w:r w:rsidR="007F6429">
        <w:rPr>
          <w:sz w:val="20"/>
        </w:rPr>
        <w:t>о</w:t>
      </w:r>
      <w:proofErr w:type="spellEnd"/>
      <w:r w:rsidRPr="00EE754C">
        <w:rPr>
          <w:sz w:val="20"/>
        </w:rPr>
        <w:t xml:space="preserve"> </w:t>
      </w:r>
      <w:proofErr w:type="spellStart"/>
      <w:r w:rsidRPr="00EE754C">
        <w:rPr>
          <w:sz w:val="20"/>
        </w:rPr>
        <w:t>посебно</w:t>
      </w:r>
      <w:proofErr w:type="spellEnd"/>
      <w:r w:rsidRPr="00EE754C">
        <w:rPr>
          <w:sz w:val="20"/>
        </w:rPr>
        <w:t xml:space="preserve"> </w:t>
      </w:r>
      <w:proofErr w:type="spellStart"/>
      <w:r w:rsidRPr="00EE754C">
        <w:rPr>
          <w:sz w:val="20"/>
        </w:rPr>
        <w:t>интересовање</w:t>
      </w:r>
      <w:proofErr w:type="spellEnd"/>
      <w:r w:rsidRPr="00EE754C">
        <w:rPr>
          <w:sz w:val="20"/>
        </w:rPr>
        <w:t xml:space="preserve"> </w:t>
      </w:r>
      <w:proofErr w:type="spellStart"/>
      <w:r w:rsidRPr="00EE754C">
        <w:rPr>
          <w:sz w:val="20"/>
        </w:rPr>
        <w:t>за</w:t>
      </w:r>
      <w:proofErr w:type="spellEnd"/>
      <w:r w:rsidRPr="00EE754C">
        <w:rPr>
          <w:sz w:val="20"/>
        </w:rPr>
        <w:t xml:space="preserve"> </w:t>
      </w:r>
      <w:proofErr w:type="spellStart"/>
      <w:r w:rsidRPr="00EE754C">
        <w:rPr>
          <w:sz w:val="20"/>
        </w:rPr>
        <w:t>клинички</w:t>
      </w:r>
      <w:proofErr w:type="spellEnd"/>
      <w:r w:rsidRPr="00EE754C">
        <w:rPr>
          <w:sz w:val="20"/>
        </w:rPr>
        <w:t xml:space="preserve"> </w:t>
      </w:r>
      <w:proofErr w:type="spellStart"/>
      <w:r w:rsidRPr="00EE754C">
        <w:rPr>
          <w:sz w:val="20"/>
        </w:rPr>
        <w:t>рад</w:t>
      </w:r>
      <w:proofErr w:type="spellEnd"/>
      <w:r w:rsidRPr="00EE754C">
        <w:rPr>
          <w:sz w:val="20"/>
        </w:rPr>
        <w:t xml:space="preserve"> и </w:t>
      </w:r>
      <w:proofErr w:type="spellStart"/>
      <w:r w:rsidRPr="00EE754C">
        <w:rPr>
          <w:sz w:val="20"/>
        </w:rPr>
        <w:t>истраживања</w:t>
      </w:r>
      <w:proofErr w:type="spellEnd"/>
      <w:r w:rsidRPr="00EE754C">
        <w:rPr>
          <w:sz w:val="20"/>
        </w:rPr>
        <w:t xml:space="preserve"> у </w:t>
      </w:r>
      <w:proofErr w:type="spellStart"/>
      <w:r w:rsidRPr="00EE754C">
        <w:rPr>
          <w:sz w:val="20"/>
        </w:rPr>
        <w:t>области</w:t>
      </w:r>
      <w:proofErr w:type="spellEnd"/>
      <w:r w:rsidRPr="00EE754C">
        <w:rPr>
          <w:sz w:val="20"/>
        </w:rPr>
        <w:t xml:space="preserve"> </w:t>
      </w:r>
      <w:proofErr w:type="spellStart"/>
      <w:r w:rsidRPr="00EE754C">
        <w:rPr>
          <w:sz w:val="20"/>
        </w:rPr>
        <w:t>неуромишићних</w:t>
      </w:r>
      <w:proofErr w:type="spellEnd"/>
      <w:r w:rsidRPr="00EE754C">
        <w:rPr>
          <w:sz w:val="20"/>
        </w:rPr>
        <w:t xml:space="preserve"> </w:t>
      </w:r>
      <w:proofErr w:type="spellStart"/>
      <w:r w:rsidRPr="00EE754C">
        <w:rPr>
          <w:sz w:val="20"/>
        </w:rPr>
        <w:t>болести</w:t>
      </w:r>
      <w:proofErr w:type="spellEnd"/>
      <w:r w:rsidRPr="00EE754C">
        <w:rPr>
          <w:sz w:val="20"/>
        </w:rPr>
        <w:t xml:space="preserve"> и </w:t>
      </w:r>
      <w:proofErr w:type="spellStart"/>
      <w:r w:rsidR="007F6429">
        <w:rPr>
          <w:sz w:val="20"/>
        </w:rPr>
        <w:t>његови</w:t>
      </w:r>
      <w:proofErr w:type="spellEnd"/>
      <w:r w:rsidR="007F6429">
        <w:rPr>
          <w:sz w:val="20"/>
        </w:rPr>
        <w:t xml:space="preserve"> </w:t>
      </w:r>
      <w:proofErr w:type="spellStart"/>
      <w:r w:rsidRPr="00EE754C">
        <w:rPr>
          <w:sz w:val="20"/>
        </w:rPr>
        <w:t>објављени</w:t>
      </w:r>
      <w:proofErr w:type="spellEnd"/>
      <w:r w:rsidRPr="00EE754C">
        <w:rPr>
          <w:sz w:val="20"/>
        </w:rPr>
        <w:t xml:space="preserve"> </w:t>
      </w:r>
      <w:proofErr w:type="spellStart"/>
      <w:r w:rsidRPr="00EE754C">
        <w:rPr>
          <w:sz w:val="20"/>
        </w:rPr>
        <w:t>радови</w:t>
      </w:r>
      <w:proofErr w:type="spellEnd"/>
      <w:r w:rsidRPr="00EE754C">
        <w:rPr>
          <w:sz w:val="20"/>
        </w:rPr>
        <w:t xml:space="preserve"> </w:t>
      </w:r>
      <w:proofErr w:type="spellStart"/>
      <w:r w:rsidRPr="00EE754C">
        <w:rPr>
          <w:sz w:val="20"/>
        </w:rPr>
        <w:t>највећим</w:t>
      </w:r>
      <w:proofErr w:type="spellEnd"/>
      <w:r w:rsidRPr="00EE754C">
        <w:rPr>
          <w:sz w:val="20"/>
        </w:rPr>
        <w:t xml:space="preserve"> </w:t>
      </w:r>
      <w:proofErr w:type="spellStart"/>
      <w:r w:rsidRPr="00EE754C">
        <w:rPr>
          <w:sz w:val="20"/>
        </w:rPr>
        <w:t>делом</w:t>
      </w:r>
      <w:proofErr w:type="spellEnd"/>
      <w:r w:rsidRPr="00EE754C">
        <w:rPr>
          <w:sz w:val="20"/>
        </w:rPr>
        <w:t xml:space="preserve"> </w:t>
      </w:r>
      <w:proofErr w:type="spellStart"/>
      <w:r w:rsidRPr="00EE754C">
        <w:rPr>
          <w:sz w:val="20"/>
        </w:rPr>
        <w:t>приказују</w:t>
      </w:r>
      <w:proofErr w:type="spellEnd"/>
      <w:r w:rsidRPr="00EE754C">
        <w:rPr>
          <w:sz w:val="20"/>
        </w:rPr>
        <w:t xml:space="preserve"> </w:t>
      </w:r>
      <w:proofErr w:type="spellStart"/>
      <w:r w:rsidRPr="00EE754C">
        <w:rPr>
          <w:sz w:val="20"/>
        </w:rPr>
        <w:t>резултате</w:t>
      </w:r>
      <w:proofErr w:type="spellEnd"/>
      <w:r w:rsidRPr="00EE754C">
        <w:rPr>
          <w:sz w:val="20"/>
        </w:rPr>
        <w:t xml:space="preserve"> </w:t>
      </w:r>
      <w:proofErr w:type="spellStart"/>
      <w:r w:rsidRPr="00EE754C">
        <w:rPr>
          <w:sz w:val="20"/>
        </w:rPr>
        <w:t>клиничких</w:t>
      </w:r>
      <w:proofErr w:type="spellEnd"/>
      <w:r w:rsidRPr="00EE754C">
        <w:rPr>
          <w:sz w:val="20"/>
        </w:rPr>
        <w:t xml:space="preserve">, </w:t>
      </w:r>
      <w:proofErr w:type="spellStart"/>
      <w:r w:rsidR="007F6429">
        <w:rPr>
          <w:sz w:val="20"/>
        </w:rPr>
        <w:t>генетичких</w:t>
      </w:r>
      <w:proofErr w:type="spellEnd"/>
      <w:r w:rsidR="007F6429">
        <w:rPr>
          <w:sz w:val="20"/>
        </w:rPr>
        <w:t xml:space="preserve">, </w:t>
      </w:r>
      <w:proofErr w:type="spellStart"/>
      <w:r w:rsidR="007F6429">
        <w:rPr>
          <w:sz w:val="20"/>
        </w:rPr>
        <w:t>базичних</w:t>
      </w:r>
      <w:proofErr w:type="spellEnd"/>
      <w:r w:rsidRPr="00EE754C">
        <w:rPr>
          <w:sz w:val="20"/>
        </w:rPr>
        <w:t xml:space="preserve"> и </w:t>
      </w:r>
      <w:proofErr w:type="spellStart"/>
      <w:r w:rsidRPr="00EE754C">
        <w:rPr>
          <w:sz w:val="20"/>
        </w:rPr>
        <w:t>епидемиолошких</w:t>
      </w:r>
      <w:proofErr w:type="spellEnd"/>
      <w:r w:rsidRPr="00EE754C">
        <w:rPr>
          <w:sz w:val="20"/>
        </w:rPr>
        <w:t xml:space="preserve"> </w:t>
      </w:r>
      <w:proofErr w:type="spellStart"/>
      <w:r w:rsidRPr="00EE754C">
        <w:rPr>
          <w:sz w:val="20"/>
        </w:rPr>
        <w:t>аспеката</w:t>
      </w:r>
      <w:proofErr w:type="spellEnd"/>
      <w:r w:rsidRPr="00EE754C">
        <w:rPr>
          <w:sz w:val="20"/>
        </w:rPr>
        <w:t xml:space="preserve"> </w:t>
      </w:r>
      <w:proofErr w:type="spellStart"/>
      <w:r w:rsidRPr="00EE754C">
        <w:rPr>
          <w:sz w:val="20"/>
        </w:rPr>
        <w:t>већине</w:t>
      </w:r>
      <w:proofErr w:type="spellEnd"/>
      <w:r w:rsidRPr="00EE754C">
        <w:rPr>
          <w:sz w:val="20"/>
        </w:rPr>
        <w:t xml:space="preserve"> </w:t>
      </w:r>
      <w:proofErr w:type="spellStart"/>
      <w:r w:rsidRPr="00EE754C">
        <w:rPr>
          <w:sz w:val="20"/>
        </w:rPr>
        <w:t>неуромишићних</w:t>
      </w:r>
      <w:proofErr w:type="spellEnd"/>
      <w:r w:rsidRPr="00EE754C">
        <w:rPr>
          <w:sz w:val="20"/>
        </w:rPr>
        <w:t xml:space="preserve"> </w:t>
      </w:r>
      <w:proofErr w:type="spellStart"/>
      <w:r w:rsidRPr="00EE754C">
        <w:rPr>
          <w:sz w:val="20"/>
        </w:rPr>
        <w:t>обољења</w:t>
      </w:r>
      <w:proofErr w:type="spellEnd"/>
      <w:r w:rsidRPr="00EE754C">
        <w:rPr>
          <w:sz w:val="20"/>
        </w:rPr>
        <w:t xml:space="preserve">, </w:t>
      </w:r>
      <w:proofErr w:type="spellStart"/>
      <w:r w:rsidRPr="00EE754C">
        <w:rPr>
          <w:sz w:val="20"/>
        </w:rPr>
        <w:t>као</w:t>
      </w:r>
      <w:proofErr w:type="spellEnd"/>
      <w:r w:rsidRPr="00EE754C">
        <w:rPr>
          <w:sz w:val="20"/>
        </w:rPr>
        <w:t xml:space="preserve"> </w:t>
      </w:r>
      <w:proofErr w:type="spellStart"/>
      <w:r w:rsidRPr="00EE754C">
        <w:rPr>
          <w:sz w:val="20"/>
        </w:rPr>
        <w:t>што</w:t>
      </w:r>
      <w:proofErr w:type="spellEnd"/>
      <w:r w:rsidRPr="00EE754C">
        <w:rPr>
          <w:sz w:val="20"/>
        </w:rPr>
        <w:t xml:space="preserve"> </w:t>
      </w:r>
      <w:proofErr w:type="spellStart"/>
      <w:r w:rsidRPr="00EE754C">
        <w:rPr>
          <w:sz w:val="20"/>
        </w:rPr>
        <w:t>су</w:t>
      </w:r>
      <w:proofErr w:type="spellEnd"/>
      <w:r w:rsidRPr="00EE754C">
        <w:rPr>
          <w:sz w:val="20"/>
        </w:rPr>
        <w:t xml:space="preserve"> </w:t>
      </w:r>
      <w:proofErr w:type="spellStart"/>
      <w:r w:rsidR="007F6429">
        <w:rPr>
          <w:sz w:val="20"/>
        </w:rPr>
        <w:t>мишићне</w:t>
      </w:r>
      <w:proofErr w:type="spellEnd"/>
      <w:r w:rsidR="007F6429">
        <w:rPr>
          <w:sz w:val="20"/>
        </w:rPr>
        <w:t xml:space="preserve"> </w:t>
      </w:r>
      <w:proofErr w:type="spellStart"/>
      <w:r w:rsidR="007F6429">
        <w:rPr>
          <w:sz w:val="20"/>
        </w:rPr>
        <w:t>дистрофије</w:t>
      </w:r>
      <w:proofErr w:type="spellEnd"/>
      <w:r w:rsidR="007F6429">
        <w:rPr>
          <w:sz w:val="20"/>
        </w:rPr>
        <w:t xml:space="preserve">, </w:t>
      </w:r>
      <w:proofErr w:type="spellStart"/>
      <w:r w:rsidRPr="00EE754C">
        <w:rPr>
          <w:sz w:val="20"/>
        </w:rPr>
        <w:t>акутни</w:t>
      </w:r>
      <w:proofErr w:type="spellEnd"/>
      <w:r w:rsidRPr="00EE754C">
        <w:rPr>
          <w:sz w:val="20"/>
        </w:rPr>
        <w:t xml:space="preserve"> </w:t>
      </w:r>
      <w:proofErr w:type="spellStart"/>
      <w:r w:rsidRPr="00EE754C">
        <w:rPr>
          <w:sz w:val="20"/>
        </w:rPr>
        <w:t>полирадикулонеуритис</w:t>
      </w:r>
      <w:proofErr w:type="spellEnd"/>
      <w:r w:rsidR="007F6429">
        <w:rPr>
          <w:sz w:val="20"/>
        </w:rPr>
        <w:t xml:space="preserve">, </w:t>
      </w:r>
      <w:proofErr w:type="spellStart"/>
      <w:r w:rsidRPr="00EE754C">
        <w:rPr>
          <w:sz w:val="20"/>
        </w:rPr>
        <w:t>хронични</w:t>
      </w:r>
      <w:proofErr w:type="spellEnd"/>
      <w:r w:rsidRPr="00EE754C">
        <w:rPr>
          <w:sz w:val="20"/>
        </w:rPr>
        <w:t xml:space="preserve"> </w:t>
      </w:r>
      <w:proofErr w:type="spellStart"/>
      <w:r w:rsidRPr="00EE754C">
        <w:rPr>
          <w:sz w:val="20"/>
        </w:rPr>
        <w:t>полирадикулонеуритис</w:t>
      </w:r>
      <w:proofErr w:type="spellEnd"/>
      <w:r w:rsidRPr="00EE754C">
        <w:rPr>
          <w:sz w:val="20"/>
        </w:rPr>
        <w:t xml:space="preserve">, </w:t>
      </w:r>
      <w:proofErr w:type="spellStart"/>
      <w:r w:rsidR="007F6429" w:rsidRPr="00EE754C">
        <w:rPr>
          <w:sz w:val="20"/>
        </w:rPr>
        <w:t>стечена</w:t>
      </w:r>
      <w:proofErr w:type="spellEnd"/>
      <w:r w:rsidR="007F6429" w:rsidRPr="00EE754C">
        <w:rPr>
          <w:sz w:val="20"/>
        </w:rPr>
        <w:t xml:space="preserve"> </w:t>
      </w:r>
      <w:proofErr w:type="spellStart"/>
      <w:r w:rsidR="007F6429" w:rsidRPr="00EE754C">
        <w:rPr>
          <w:sz w:val="20"/>
        </w:rPr>
        <w:t>аутоимуна</w:t>
      </w:r>
      <w:proofErr w:type="spellEnd"/>
      <w:r w:rsidR="007F6429" w:rsidRPr="00EE754C">
        <w:rPr>
          <w:sz w:val="20"/>
        </w:rPr>
        <w:t xml:space="preserve"> </w:t>
      </w:r>
      <w:proofErr w:type="spellStart"/>
      <w:r w:rsidR="007F6429" w:rsidRPr="00EE754C">
        <w:rPr>
          <w:sz w:val="20"/>
        </w:rPr>
        <w:t>миастенија</w:t>
      </w:r>
      <w:proofErr w:type="spellEnd"/>
      <w:r w:rsidR="007F6429" w:rsidRPr="00EE754C">
        <w:rPr>
          <w:sz w:val="20"/>
        </w:rPr>
        <w:t xml:space="preserve"> </w:t>
      </w:r>
      <w:proofErr w:type="spellStart"/>
      <w:r w:rsidR="007F6429" w:rsidRPr="00EE754C">
        <w:rPr>
          <w:sz w:val="20"/>
        </w:rPr>
        <w:t>гравис</w:t>
      </w:r>
      <w:proofErr w:type="spellEnd"/>
      <w:r w:rsidR="007F6429" w:rsidRPr="00EE754C">
        <w:rPr>
          <w:sz w:val="20"/>
        </w:rPr>
        <w:t xml:space="preserve">, </w:t>
      </w:r>
      <w:proofErr w:type="spellStart"/>
      <w:r w:rsidR="007F6429">
        <w:rPr>
          <w:sz w:val="20"/>
        </w:rPr>
        <w:t>болести</w:t>
      </w:r>
      <w:proofErr w:type="spellEnd"/>
      <w:r w:rsidR="007F6429">
        <w:rPr>
          <w:sz w:val="20"/>
        </w:rPr>
        <w:t xml:space="preserve"> </w:t>
      </w:r>
      <w:proofErr w:type="spellStart"/>
      <w:r w:rsidR="007F6429">
        <w:rPr>
          <w:sz w:val="20"/>
        </w:rPr>
        <w:t>моторног</w:t>
      </w:r>
      <w:proofErr w:type="spellEnd"/>
      <w:r w:rsidR="007F6429">
        <w:rPr>
          <w:sz w:val="20"/>
        </w:rPr>
        <w:t xml:space="preserve"> </w:t>
      </w:r>
      <w:proofErr w:type="spellStart"/>
      <w:r w:rsidR="007F6429">
        <w:rPr>
          <w:sz w:val="20"/>
        </w:rPr>
        <w:t>неурона</w:t>
      </w:r>
      <w:proofErr w:type="spellEnd"/>
      <w:r w:rsidR="007F6429">
        <w:rPr>
          <w:sz w:val="20"/>
        </w:rPr>
        <w:t xml:space="preserve"> и </w:t>
      </w:r>
      <w:proofErr w:type="spellStart"/>
      <w:r w:rsidR="007F6429">
        <w:rPr>
          <w:sz w:val="20"/>
        </w:rPr>
        <w:t>др</w:t>
      </w:r>
      <w:proofErr w:type="spellEnd"/>
      <w:r w:rsidRPr="00EE754C">
        <w:rPr>
          <w:sz w:val="20"/>
        </w:rPr>
        <w:t>.</w:t>
      </w:r>
      <w:r w:rsidR="007F6429">
        <w:rPr>
          <w:sz w:val="20"/>
        </w:rPr>
        <w:t xml:space="preserve"> </w:t>
      </w:r>
      <w:proofErr w:type="spellStart"/>
      <w:r w:rsidRPr="00EE754C">
        <w:rPr>
          <w:sz w:val="20"/>
        </w:rPr>
        <w:t>Ње</w:t>
      </w:r>
      <w:r w:rsidR="007F6429">
        <w:rPr>
          <w:sz w:val="20"/>
        </w:rPr>
        <w:t>гов</w:t>
      </w:r>
      <w:proofErr w:type="spellEnd"/>
      <w:r w:rsidRPr="00EE754C">
        <w:rPr>
          <w:sz w:val="20"/>
        </w:rPr>
        <w:t xml:space="preserve"> </w:t>
      </w:r>
      <w:proofErr w:type="spellStart"/>
      <w:r w:rsidRPr="00EE754C">
        <w:rPr>
          <w:sz w:val="20"/>
        </w:rPr>
        <w:t>истраживачки</w:t>
      </w:r>
      <w:proofErr w:type="spellEnd"/>
      <w:r w:rsidRPr="00EE754C">
        <w:rPr>
          <w:sz w:val="20"/>
        </w:rPr>
        <w:t xml:space="preserve"> </w:t>
      </w:r>
      <w:proofErr w:type="spellStart"/>
      <w:r w:rsidRPr="00EE754C">
        <w:rPr>
          <w:sz w:val="20"/>
        </w:rPr>
        <w:t>интерес</w:t>
      </w:r>
      <w:proofErr w:type="spellEnd"/>
      <w:r w:rsidRPr="00EE754C">
        <w:rPr>
          <w:sz w:val="20"/>
        </w:rPr>
        <w:t xml:space="preserve"> </w:t>
      </w:r>
      <w:proofErr w:type="spellStart"/>
      <w:r w:rsidRPr="00EE754C">
        <w:rPr>
          <w:sz w:val="20"/>
        </w:rPr>
        <w:t>је</w:t>
      </w:r>
      <w:proofErr w:type="spellEnd"/>
      <w:r w:rsidRPr="00EE754C">
        <w:rPr>
          <w:sz w:val="20"/>
        </w:rPr>
        <w:t xml:space="preserve"> </w:t>
      </w:r>
      <w:proofErr w:type="spellStart"/>
      <w:r w:rsidRPr="00EE754C">
        <w:rPr>
          <w:sz w:val="20"/>
        </w:rPr>
        <w:t>такође</w:t>
      </w:r>
      <w:proofErr w:type="spellEnd"/>
      <w:r w:rsidRPr="00EE754C">
        <w:rPr>
          <w:sz w:val="20"/>
        </w:rPr>
        <w:t xml:space="preserve"> </w:t>
      </w:r>
      <w:proofErr w:type="spellStart"/>
      <w:r w:rsidR="007F6429">
        <w:rPr>
          <w:sz w:val="20"/>
        </w:rPr>
        <w:t>био</w:t>
      </w:r>
      <w:proofErr w:type="spellEnd"/>
      <w:r w:rsidR="007F6429">
        <w:rPr>
          <w:sz w:val="20"/>
        </w:rPr>
        <w:t xml:space="preserve"> </w:t>
      </w:r>
      <w:proofErr w:type="spellStart"/>
      <w:r w:rsidRPr="00EE754C">
        <w:rPr>
          <w:sz w:val="20"/>
        </w:rPr>
        <w:t>усмерен</w:t>
      </w:r>
      <w:proofErr w:type="spellEnd"/>
      <w:r w:rsidRPr="00EE754C">
        <w:rPr>
          <w:sz w:val="20"/>
        </w:rPr>
        <w:t xml:space="preserve"> и </w:t>
      </w:r>
      <w:proofErr w:type="spellStart"/>
      <w:r w:rsidRPr="00EE754C">
        <w:rPr>
          <w:sz w:val="20"/>
        </w:rPr>
        <w:t>на</w:t>
      </w:r>
      <w:proofErr w:type="spellEnd"/>
      <w:r w:rsidRPr="00EE754C">
        <w:rPr>
          <w:sz w:val="20"/>
        </w:rPr>
        <w:t xml:space="preserve"> </w:t>
      </w:r>
      <w:proofErr w:type="spellStart"/>
      <w:r w:rsidRPr="00EE754C">
        <w:rPr>
          <w:sz w:val="20"/>
        </w:rPr>
        <w:t>актуелну</w:t>
      </w:r>
      <w:proofErr w:type="spellEnd"/>
      <w:r w:rsidRPr="00EE754C">
        <w:rPr>
          <w:sz w:val="20"/>
        </w:rPr>
        <w:t xml:space="preserve"> </w:t>
      </w:r>
      <w:proofErr w:type="spellStart"/>
      <w:r w:rsidRPr="00EE754C">
        <w:rPr>
          <w:sz w:val="20"/>
        </w:rPr>
        <w:t>тему</w:t>
      </w:r>
      <w:proofErr w:type="spellEnd"/>
      <w:r w:rsidRPr="00EE754C">
        <w:rPr>
          <w:sz w:val="20"/>
        </w:rPr>
        <w:t xml:space="preserve"> </w:t>
      </w:r>
      <w:proofErr w:type="spellStart"/>
      <w:r w:rsidRPr="00EE754C">
        <w:rPr>
          <w:sz w:val="20"/>
        </w:rPr>
        <w:t>испитивања</w:t>
      </w:r>
      <w:proofErr w:type="spellEnd"/>
      <w:r w:rsidRPr="00EE754C">
        <w:rPr>
          <w:sz w:val="20"/>
        </w:rPr>
        <w:t xml:space="preserve"> </w:t>
      </w:r>
      <w:proofErr w:type="spellStart"/>
      <w:r w:rsidRPr="00EE754C">
        <w:rPr>
          <w:sz w:val="20"/>
        </w:rPr>
        <w:t>квалитета</w:t>
      </w:r>
      <w:proofErr w:type="spellEnd"/>
      <w:r w:rsidRPr="00EE754C">
        <w:rPr>
          <w:sz w:val="20"/>
        </w:rPr>
        <w:t xml:space="preserve"> </w:t>
      </w:r>
      <w:proofErr w:type="spellStart"/>
      <w:r w:rsidRPr="00EE754C">
        <w:rPr>
          <w:sz w:val="20"/>
        </w:rPr>
        <w:t>живота</w:t>
      </w:r>
      <w:proofErr w:type="spellEnd"/>
      <w:r w:rsidRPr="00EE754C">
        <w:rPr>
          <w:sz w:val="20"/>
        </w:rPr>
        <w:t xml:space="preserve"> </w:t>
      </w:r>
      <w:proofErr w:type="spellStart"/>
      <w:r w:rsidRPr="00EE754C">
        <w:rPr>
          <w:sz w:val="20"/>
        </w:rPr>
        <w:t>пацијената</w:t>
      </w:r>
      <w:proofErr w:type="spellEnd"/>
      <w:r w:rsidRPr="00EE754C">
        <w:rPr>
          <w:sz w:val="20"/>
        </w:rPr>
        <w:t xml:space="preserve"> </w:t>
      </w:r>
      <w:proofErr w:type="spellStart"/>
      <w:r w:rsidRPr="00EE754C">
        <w:rPr>
          <w:sz w:val="20"/>
        </w:rPr>
        <w:t>са</w:t>
      </w:r>
      <w:proofErr w:type="spellEnd"/>
      <w:r w:rsidRPr="00EE754C">
        <w:rPr>
          <w:sz w:val="20"/>
        </w:rPr>
        <w:t xml:space="preserve"> </w:t>
      </w:r>
      <w:proofErr w:type="spellStart"/>
      <w:r w:rsidRPr="00EE754C">
        <w:rPr>
          <w:sz w:val="20"/>
        </w:rPr>
        <w:t>различитим</w:t>
      </w:r>
      <w:proofErr w:type="spellEnd"/>
      <w:r w:rsidRPr="00EE754C">
        <w:rPr>
          <w:sz w:val="20"/>
        </w:rPr>
        <w:t xml:space="preserve"> </w:t>
      </w:r>
      <w:proofErr w:type="spellStart"/>
      <w:r w:rsidRPr="00EE754C">
        <w:rPr>
          <w:sz w:val="20"/>
        </w:rPr>
        <w:t>неуромишићним</w:t>
      </w:r>
      <w:proofErr w:type="spellEnd"/>
      <w:r w:rsidRPr="00EE754C">
        <w:rPr>
          <w:sz w:val="20"/>
        </w:rPr>
        <w:t xml:space="preserve"> </w:t>
      </w:r>
      <w:proofErr w:type="spellStart"/>
      <w:r w:rsidRPr="00EE754C">
        <w:rPr>
          <w:sz w:val="20"/>
        </w:rPr>
        <w:t>обољењима</w:t>
      </w:r>
      <w:proofErr w:type="spellEnd"/>
      <w:r w:rsidRPr="00EE754C">
        <w:rPr>
          <w:sz w:val="20"/>
        </w:rPr>
        <w:t>.</w:t>
      </w:r>
      <w:r w:rsidR="000410DE">
        <w:rPr>
          <w:sz w:val="20"/>
        </w:rPr>
        <w:t xml:space="preserve"> </w:t>
      </w:r>
    </w:p>
    <w:p w14:paraId="4B9B6D61" w14:textId="77777777" w:rsidR="00987A76" w:rsidRDefault="00DE4E80" w:rsidP="0005145D">
      <w:pPr>
        <w:jc w:val="both"/>
        <w:rPr>
          <w:sz w:val="20"/>
        </w:rPr>
      </w:pPr>
      <w:proofErr w:type="spellStart"/>
      <w:r w:rsidRPr="00EE754C">
        <w:rPr>
          <w:sz w:val="20"/>
        </w:rPr>
        <w:t>Истраживање</w:t>
      </w:r>
      <w:proofErr w:type="spellEnd"/>
      <w:r w:rsidRPr="00EE754C">
        <w:rPr>
          <w:sz w:val="20"/>
        </w:rPr>
        <w:t xml:space="preserve"> </w:t>
      </w:r>
      <w:proofErr w:type="spellStart"/>
      <w:r w:rsidRPr="00EE754C">
        <w:rPr>
          <w:sz w:val="20"/>
        </w:rPr>
        <w:t>које</w:t>
      </w:r>
      <w:proofErr w:type="spellEnd"/>
      <w:r w:rsidRPr="00EE754C">
        <w:rPr>
          <w:sz w:val="20"/>
        </w:rPr>
        <w:t xml:space="preserve"> </w:t>
      </w:r>
      <w:proofErr w:type="spellStart"/>
      <w:r w:rsidRPr="00EE754C">
        <w:rPr>
          <w:sz w:val="20"/>
        </w:rPr>
        <w:t>је</w:t>
      </w:r>
      <w:proofErr w:type="spellEnd"/>
      <w:r w:rsidRPr="00EE754C">
        <w:rPr>
          <w:sz w:val="20"/>
        </w:rPr>
        <w:t xml:space="preserve"> </w:t>
      </w:r>
      <w:proofErr w:type="spellStart"/>
      <w:r w:rsidR="007F6429">
        <w:rPr>
          <w:sz w:val="20"/>
        </w:rPr>
        <w:t>спровео</w:t>
      </w:r>
      <w:proofErr w:type="spellEnd"/>
      <w:r w:rsidRPr="00EE754C">
        <w:rPr>
          <w:sz w:val="20"/>
        </w:rPr>
        <w:t xml:space="preserve"> у </w:t>
      </w:r>
      <w:proofErr w:type="spellStart"/>
      <w:r w:rsidRPr="00EE754C">
        <w:rPr>
          <w:sz w:val="20"/>
        </w:rPr>
        <w:t>оквиру</w:t>
      </w:r>
      <w:proofErr w:type="spellEnd"/>
      <w:r w:rsidRPr="00EE754C">
        <w:rPr>
          <w:sz w:val="20"/>
        </w:rPr>
        <w:t xml:space="preserve"> </w:t>
      </w:r>
      <w:proofErr w:type="spellStart"/>
      <w:r w:rsidRPr="00EE754C">
        <w:rPr>
          <w:sz w:val="20"/>
        </w:rPr>
        <w:t>своје</w:t>
      </w:r>
      <w:proofErr w:type="spellEnd"/>
      <w:r w:rsidRPr="00EE754C">
        <w:rPr>
          <w:sz w:val="20"/>
        </w:rPr>
        <w:t xml:space="preserve"> </w:t>
      </w:r>
      <w:proofErr w:type="spellStart"/>
      <w:r w:rsidRPr="00EE754C">
        <w:rPr>
          <w:sz w:val="20"/>
        </w:rPr>
        <w:t>докторске</w:t>
      </w:r>
      <w:proofErr w:type="spellEnd"/>
      <w:r w:rsidRPr="00EE754C">
        <w:rPr>
          <w:sz w:val="20"/>
        </w:rPr>
        <w:t xml:space="preserve"> </w:t>
      </w:r>
      <w:proofErr w:type="spellStart"/>
      <w:r w:rsidRPr="00EE754C">
        <w:rPr>
          <w:sz w:val="20"/>
        </w:rPr>
        <w:t>дисертације</w:t>
      </w:r>
      <w:proofErr w:type="spellEnd"/>
      <w:r w:rsidRPr="00EE754C">
        <w:rPr>
          <w:sz w:val="20"/>
        </w:rPr>
        <w:t xml:space="preserve"> </w:t>
      </w:r>
      <w:proofErr w:type="spellStart"/>
      <w:r w:rsidRPr="00EE754C">
        <w:rPr>
          <w:sz w:val="20"/>
        </w:rPr>
        <w:t>је</w:t>
      </w:r>
      <w:proofErr w:type="spellEnd"/>
      <w:r w:rsidRPr="00EE754C">
        <w:rPr>
          <w:sz w:val="20"/>
        </w:rPr>
        <w:t xml:space="preserve"> </w:t>
      </w:r>
      <w:proofErr w:type="spellStart"/>
      <w:r w:rsidRPr="00EE754C">
        <w:rPr>
          <w:sz w:val="20"/>
        </w:rPr>
        <w:t>од</w:t>
      </w:r>
      <w:proofErr w:type="spellEnd"/>
      <w:r w:rsidRPr="00EE754C">
        <w:rPr>
          <w:sz w:val="20"/>
        </w:rPr>
        <w:t xml:space="preserve"> </w:t>
      </w:r>
      <w:proofErr w:type="spellStart"/>
      <w:r w:rsidR="007F6429">
        <w:rPr>
          <w:sz w:val="20"/>
        </w:rPr>
        <w:t>великог</w:t>
      </w:r>
      <w:proofErr w:type="spellEnd"/>
      <w:r w:rsidRPr="00EE754C">
        <w:rPr>
          <w:sz w:val="20"/>
        </w:rPr>
        <w:t xml:space="preserve"> </w:t>
      </w:r>
      <w:proofErr w:type="spellStart"/>
      <w:r w:rsidRPr="00EE754C">
        <w:rPr>
          <w:sz w:val="20"/>
        </w:rPr>
        <w:t>значаја</w:t>
      </w:r>
      <w:proofErr w:type="spellEnd"/>
      <w:r w:rsidR="00821A13">
        <w:rPr>
          <w:sz w:val="20"/>
        </w:rPr>
        <w:t>,</w:t>
      </w:r>
      <w:r w:rsidRPr="00EE754C">
        <w:rPr>
          <w:sz w:val="20"/>
        </w:rPr>
        <w:t xml:space="preserve"> </w:t>
      </w:r>
      <w:proofErr w:type="spellStart"/>
      <w:r w:rsidRPr="00EE754C">
        <w:rPr>
          <w:sz w:val="20"/>
        </w:rPr>
        <w:t>јер</w:t>
      </w:r>
      <w:proofErr w:type="spellEnd"/>
      <w:r w:rsidRPr="00EE754C">
        <w:rPr>
          <w:sz w:val="20"/>
        </w:rPr>
        <w:t xml:space="preserve"> </w:t>
      </w:r>
      <w:proofErr w:type="spellStart"/>
      <w:r w:rsidRPr="00EE754C">
        <w:rPr>
          <w:sz w:val="20"/>
        </w:rPr>
        <w:t>је</w:t>
      </w:r>
      <w:proofErr w:type="spellEnd"/>
      <w:r w:rsidRPr="00EE754C">
        <w:rPr>
          <w:sz w:val="20"/>
        </w:rPr>
        <w:t xml:space="preserve"> </w:t>
      </w:r>
      <w:r w:rsidR="007F6429">
        <w:rPr>
          <w:sz w:val="20"/>
        </w:rPr>
        <w:t xml:space="preserve">у </w:t>
      </w:r>
      <w:proofErr w:type="spellStart"/>
      <w:r w:rsidR="007F6429">
        <w:rPr>
          <w:sz w:val="20"/>
        </w:rPr>
        <w:t>кохорти</w:t>
      </w:r>
      <w:proofErr w:type="spellEnd"/>
      <w:r w:rsidR="007F6429">
        <w:rPr>
          <w:sz w:val="20"/>
        </w:rPr>
        <w:t xml:space="preserve"> </w:t>
      </w:r>
      <w:proofErr w:type="spellStart"/>
      <w:r w:rsidR="007F6429">
        <w:rPr>
          <w:sz w:val="20"/>
        </w:rPr>
        <w:t>од</w:t>
      </w:r>
      <w:proofErr w:type="spellEnd"/>
      <w:r w:rsidR="007F6429">
        <w:rPr>
          <w:sz w:val="20"/>
        </w:rPr>
        <w:t xml:space="preserve"> 66 </w:t>
      </w:r>
      <w:proofErr w:type="spellStart"/>
      <w:r w:rsidR="007F6429">
        <w:rPr>
          <w:sz w:val="20"/>
        </w:rPr>
        <w:t>болесника</w:t>
      </w:r>
      <w:proofErr w:type="spellEnd"/>
      <w:r w:rsidR="007F6429">
        <w:rPr>
          <w:sz w:val="20"/>
        </w:rPr>
        <w:t xml:space="preserve"> </w:t>
      </w:r>
      <w:proofErr w:type="spellStart"/>
      <w:r w:rsidR="007F6429">
        <w:rPr>
          <w:sz w:val="20"/>
        </w:rPr>
        <w:t>са</w:t>
      </w:r>
      <w:proofErr w:type="spellEnd"/>
      <w:r w:rsidR="007F6429">
        <w:rPr>
          <w:sz w:val="20"/>
        </w:rPr>
        <w:t xml:space="preserve"> </w:t>
      </w:r>
      <w:proofErr w:type="spellStart"/>
      <w:r w:rsidR="007F6429">
        <w:rPr>
          <w:sz w:val="20"/>
        </w:rPr>
        <w:t>миотоничном</w:t>
      </w:r>
      <w:proofErr w:type="spellEnd"/>
      <w:r w:rsidR="007F6429">
        <w:rPr>
          <w:sz w:val="20"/>
        </w:rPr>
        <w:t xml:space="preserve"> </w:t>
      </w:r>
      <w:proofErr w:type="spellStart"/>
      <w:r w:rsidR="007F6429">
        <w:rPr>
          <w:sz w:val="20"/>
        </w:rPr>
        <w:t>дистрофијом</w:t>
      </w:r>
      <w:proofErr w:type="spellEnd"/>
      <w:r w:rsidR="007F6429">
        <w:rPr>
          <w:sz w:val="20"/>
        </w:rPr>
        <w:t xml:space="preserve"> </w:t>
      </w:r>
      <w:proofErr w:type="spellStart"/>
      <w:r w:rsidR="007F6429">
        <w:rPr>
          <w:sz w:val="20"/>
        </w:rPr>
        <w:t>типа</w:t>
      </w:r>
      <w:proofErr w:type="spellEnd"/>
      <w:r w:rsidR="007F6429">
        <w:rPr>
          <w:sz w:val="20"/>
        </w:rPr>
        <w:t xml:space="preserve"> 1 </w:t>
      </w:r>
      <w:proofErr w:type="spellStart"/>
      <w:r w:rsidR="007F6429">
        <w:rPr>
          <w:sz w:val="20"/>
        </w:rPr>
        <w:t>детаљно</w:t>
      </w:r>
      <w:proofErr w:type="spellEnd"/>
      <w:r w:rsidR="007F6429">
        <w:rPr>
          <w:sz w:val="20"/>
        </w:rPr>
        <w:t xml:space="preserve"> </w:t>
      </w:r>
      <w:proofErr w:type="spellStart"/>
      <w:r w:rsidR="007F6429">
        <w:rPr>
          <w:sz w:val="20"/>
        </w:rPr>
        <w:t>описао</w:t>
      </w:r>
      <w:proofErr w:type="spellEnd"/>
      <w:r w:rsidR="007F6429">
        <w:rPr>
          <w:sz w:val="20"/>
        </w:rPr>
        <w:t xml:space="preserve"> </w:t>
      </w:r>
      <w:proofErr w:type="spellStart"/>
      <w:r w:rsidR="007F6429">
        <w:rPr>
          <w:sz w:val="20"/>
        </w:rPr>
        <w:t>различите</w:t>
      </w:r>
      <w:proofErr w:type="spellEnd"/>
      <w:r w:rsidR="007F6429">
        <w:rPr>
          <w:sz w:val="20"/>
        </w:rPr>
        <w:t xml:space="preserve"> </w:t>
      </w:r>
      <w:proofErr w:type="spellStart"/>
      <w:r w:rsidR="007F6429">
        <w:rPr>
          <w:sz w:val="20"/>
        </w:rPr>
        <w:t>аспекте</w:t>
      </w:r>
      <w:proofErr w:type="spellEnd"/>
      <w:r w:rsidR="007F6429">
        <w:rPr>
          <w:sz w:val="20"/>
        </w:rPr>
        <w:t xml:space="preserve"> </w:t>
      </w:r>
      <w:proofErr w:type="spellStart"/>
      <w:r w:rsidR="007F6429">
        <w:rPr>
          <w:sz w:val="20"/>
        </w:rPr>
        <w:t>афекције</w:t>
      </w:r>
      <w:proofErr w:type="spellEnd"/>
      <w:r w:rsidR="007F6429">
        <w:rPr>
          <w:sz w:val="20"/>
        </w:rPr>
        <w:t xml:space="preserve"> </w:t>
      </w:r>
      <w:proofErr w:type="spellStart"/>
      <w:r w:rsidR="007F6429">
        <w:rPr>
          <w:sz w:val="20"/>
        </w:rPr>
        <w:t>централног</w:t>
      </w:r>
      <w:proofErr w:type="spellEnd"/>
      <w:r w:rsidR="007F6429">
        <w:rPr>
          <w:sz w:val="20"/>
        </w:rPr>
        <w:t xml:space="preserve"> </w:t>
      </w:r>
      <w:proofErr w:type="spellStart"/>
      <w:r w:rsidR="007F6429">
        <w:rPr>
          <w:sz w:val="20"/>
        </w:rPr>
        <w:t>нервног</w:t>
      </w:r>
      <w:proofErr w:type="spellEnd"/>
      <w:r w:rsidR="007F6429">
        <w:rPr>
          <w:sz w:val="20"/>
        </w:rPr>
        <w:t xml:space="preserve"> </w:t>
      </w:r>
      <w:proofErr w:type="spellStart"/>
      <w:r w:rsidR="007F6429">
        <w:rPr>
          <w:sz w:val="20"/>
        </w:rPr>
        <w:t>система</w:t>
      </w:r>
      <w:proofErr w:type="spellEnd"/>
      <w:r w:rsidR="007F6429">
        <w:rPr>
          <w:sz w:val="20"/>
        </w:rPr>
        <w:t xml:space="preserve">, </w:t>
      </w:r>
      <w:proofErr w:type="spellStart"/>
      <w:r w:rsidR="007F6429">
        <w:rPr>
          <w:sz w:val="20"/>
        </w:rPr>
        <w:t>укључујући</w:t>
      </w:r>
      <w:proofErr w:type="spellEnd"/>
      <w:r w:rsidR="007F6429">
        <w:rPr>
          <w:sz w:val="20"/>
        </w:rPr>
        <w:t xml:space="preserve"> </w:t>
      </w:r>
      <w:proofErr w:type="spellStart"/>
      <w:r w:rsidR="007F6429">
        <w:rPr>
          <w:sz w:val="20"/>
        </w:rPr>
        <w:t>структурне</w:t>
      </w:r>
      <w:proofErr w:type="spellEnd"/>
      <w:r w:rsidR="007F6429">
        <w:rPr>
          <w:sz w:val="20"/>
        </w:rPr>
        <w:t xml:space="preserve"> </w:t>
      </w:r>
      <w:proofErr w:type="spellStart"/>
      <w:r w:rsidR="007F6429">
        <w:rPr>
          <w:sz w:val="20"/>
        </w:rPr>
        <w:t>промене</w:t>
      </w:r>
      <w:proofErr w:type="spellEnd"/>
      <w:r w:rsidR="007F6429">
        <w:rPr>
          <w:sz w:val="20"/>
        </w:rPr>
        <w:t xml:space="preserve"> </w:t>
      </w:r>
      <w:proofErr w:type="spellStart"/>
      <w:r w:rsidR="007F6429">
        <w:rPr>
          <w:sz w:val="20"/>
        </w:rPr>
        <w:t>на</w:t>
      </w:r>
      <w:proofErr w:type="spellEnd"/>
      <w:r w:rsidR="007F6429">
        <w:rPr>
          <w:sz w:val="20"/>
        </w:rPr>
        <w:t xml:space="preserve"> </w:t>
      </w:r>
      <w:proofErr w:type="spellStart"/>
      <w:r w:rsidR="007F6429">
        <w:rPr>
          <w:sz w:val="20"/>
        </w:rPr>
        <w:t>магнетној</w:t>
      </w:r>
      <w:proofErr w:type="spellEnd"/>
      <w:r w:rsidR="007F6429">
        <w:rPr>
          <w:sz w:val="20"/>
        </w:rPr>
        <w:t xml:space="preserve"> </w:t>
      </w:r>
      <w:proofErr w:type="spellStart"/>
      <w:r w:rsidR="007F6429">
        <w:rPr>
          <w:sz w:val="20"/>
        </w:rPr>
        <w:t>резонанци</w:t>
      </w:r>
      <w:proofErr w:type="spellEnd"/>
      <w:r w:rsidR="007F6429">
        <w:rPr>
          <w:sz w:val="20"/>
        </w:rPr>
        <w:t xml:space="preserve"> и </w:t>
      </w:r>
      <w:proofErr w:type="spellStart"/>
      <w:r w:rsidR="007F6429">
        <w:rPr>
          <w:sz w:val="20"/>
        </w:rPr>
        <w:t>транскранијалном</w:t>
      </w:r>
      <w:proofErr w:type="spellEnd"/>
      <w:r w:rsidR="007F6429">
        <w:rPr>
          <w:sz w:val="20"/>
        </w:rPr>
        <w:t xml:space="preserve"> </w:t>
      </w:r>
      <w:proofErr w:type="spellStart"/>
      <w:r w:rsidR="007F6429">
        <w:rPr>
          <w:sz w:val="20"/>
        </w:rPr>
        <w:t>ултразвуку</w:t>
      </w:r>
      <w:proofErr w:type="spellEnd"/>
      <w:r w:rsidR="007F6429">
        <w:rPr>
          <w:sz w:val="20"/>
        </w:rPr>
        <w:t xml:space="preserve">, </w:t>
      </w:r>
      <w:proofErr w:type="spellStart"/>
      <w:r w:rsidR="007F6429">
        <w:rPr>
          <w:sz w:val="20"/>
        </w:rPr>
        <w:t>функционалне</w:t>
      </w:r>
      <w:proofErr w:type="spellEnd"/>
      <w:r w:rsidR="007F6429">
        <w:rPr>
          <w:sz w:val="20"/>
        </w:rPr>
        <w:t xml:space="preserve"> </w:t>
      </w:r>
      <w:proofErr w:type="spellStart"/>
      <w:r w:rsidR="00821A13">
        <w:rPr>
          <w:sz w:val="20"/>
        </w:rPr>
        <w:t>испаде</w:t>
      </w:r>
      <w:proofErr w:type="spellEnd"/>
      <w:r w:rsidR="007F6429">
        <w:rPr>
          <w:sz w:val="20"/>
        </w:rPr>
        <w:t xml:space="preserve"> </w:t>
      </w:r>
      <w:proofErr w:type="spellStart"/>
      <w:r w:rsidR="007F6429">
        <w:rPr>
          <w:sz w:val="20"/>
        </w:rPr>
        <w:t>укљућујући</w:t>
      </w:r>
      <w:proofErr w:type="spellEnd"/>
      <w:r w:rsidR="007F6429">
        <w:rPr>
          <w:sz w:val="20"/>
        </w:rPr>
        <w:t xml:space="preserve"> </w:t>
      </w:r>
      <w:proofErr w:type="spellStart"/>
      <w:r w:rsidR="007F6429">
        <w:rPr>
          <w:sz w:val="20"/>
        </w:rPr>
        <w:t>когнитивне</w:t>
      </w:r>
      <w:proofErr w:type="spellEnd"/>
      <w:r w:rsidR="007F6429">
        <w:rPr>
          <w:sz w:val="20"/>
        </w:rPr>
        <w:t xml:space="preserve"> и </w:t>
      </w:r>
      <w:proofErr w:type="spellStart"/>
      <w:r w:rsidR="007F6429">
        <w:rPr>
          <w:sz w:val="20"/>
        </w:rPr>
        <w:t>бихевиоралне</w:t>
      </w:r>
      <w:proofErr w:type="spellEnd"/>
      <w:r w:rsidR="007F6429">
        <w:rPr>
          <w:sz w:val="20"/>
        </w:rPr>
        <w:t xml:space="preserve"> </w:t>
      </w:r>
      <w:proofErr w:type="spellStart"/>
      <w:r w:rsidR="007F6429">
        <w:rPr>
          <w:sz w:val="20"/>
        </w:rPr>
        <w:t>промене</w:t>
      </w:r>
      <w:proofErr w:type="spellEnd"/>
      <w:r w:rsidR="007F6429">
        <w:rPr>
          <w:sz w:val="20"/>
        </w:rPr>
        <w:t xml:space="preserve">, </w:t>
      </w:r>
      <w:proofErr w:type="spellStart"/>
      <w:r w:rsidR="007F6429">
        <w:rPr>
          <w:sz w:val="20"/>
        </w:rPr>
        <w:t>као</w:t>
      </w:r>
      <w:proofErr w:type="spellEnd"/>
      <w:r w:rsidR="007F6429">
        <w:rPr>
          <w:sz w:val="20"/>
        </w:rPr>
        <w:t xml:space="preserve"> и </w:t>
      </w:r>
      <w:proofErr w:type="spellStart"/>
      <w:r w:rsidR="00821A13">
        <w:rPr>
          <w:sz w:val="20"/>
        </w:rPr>
        <w:t>анализу</w:t>
      </w:r>
      <w:proofErr w:type="spellEnd"/>
      <w:r w:rsidR="00821A13">
        <w:rPr>
          <w:sz w:val="20"/>
        </w:rPr>
        <w:t xml:space="preserve"> </w:t>
      </w:r>
      <w:proofErr w:type="spellStart"/>
      <w:r w:rsidR="00821A13">
        <w:rPr>
          <w:sz w:val="20"/>
        </w:rPr>
        <w:t>генетичких</w:t>
      </w:r>
      <w:proofErr w:type="spellEnd"/>
      <w:r w:rsidR="00821A13">
        <w:rPr>
          <w:sz w:val="20"/>
        </w:rPr>
        <w:t xml:space="preserve"> и </w:t>
      </w:r>
      <w:proofErr w:type="spellStart"/>
      <w:r w:rsidR="00821A13">
        <w:rPr>
          <w:sz w:val="20"/>
        </w:rPr>
        <w:t>биохемијских</w:t>
      </w:r>
      <w:proofErr w:type="spellEnd"/>
      <w:r w:rsidR="00821A13">
        <w:rPr>
          <w:sz w:val="20"/>
        </w:rPr>
        <w:t xml:space="preserve"> </w:t>
      </w:r>
      <w:proofErr w:type="spellStart"/>
      <w:r w:rsidR="00821A13">
        <w:rPr>
          <w:sz w:val="20"/>
        </w:rPr>
        <w:t>биомаркера</w:t>
      </w:r>
      <w:proofErr w:type="spellEnd"/>
      <w:r w:rsidR="00821A13">
        <w:rPr>
          <w:sz w:val="20"/>
        </w:rPr>
        <w:t xml:space="preserve"> у </w:t>
      </w:r>
      <w:proofErr w:type="spellStart"/>
      <w:r w:rsidR="00821A13">
        <w:rPr>
          <w:sz w:val="20"/>
        </w:rPr>
        <w:t>крви</w:t>
      </w:r>
      <w:proofErr w:type="spellEnd"/>
      <w:r w:rsidR="00821A13">
        <w:rPr>
          <w:sz w:val="20"/>
        </w:rPr>
        <w:t xml:space="preserve"> и </w:t>
      </w:r>
      <w:proofErr w:type="spellStart"/>
      <w:r w:rsidR="00821A13">
        <w:rPr>
          <w:sz w:val="20"/>
        </w:rPr>
        <w:t>ликвору</w:t>
      </w:r>
      <w:proofErr w:type="spellEnd"/>
      <w:r w:rsidR="00821A13">
        <w:rPr>
          <w:sz w:val="20"/>
        </w:rPr>
        <w:t xml:space="preserve">. </w:t>
      </w:r>
      <w:proofErr w:type="spellStart"/>
      <w:r w:rsidR="00821A13">
        <w:rPr>
          <w:sz w:val="20"/>
        </w:rPr>
        <w:t>Поред</w:t>
      </w:r>
      <w:proofErr w:type="spellEnd"/>
      <w:r w:rsidR="00821A13">
        <w:rPr>
          <w:sz w:val="20"/>
        </w:rPr>
        <w:t xml:space="preserve"> </w:t>
      </w:r>
      <w:proofErr w:type="spellStart"/>
      <w:r w:rsidR="00821A13">
        <w:rPr>
          <w:sz w:val="20"/>
        </w:rPr>
        <w:t>тога</w:t>
      </w:r>
      <w:proofErr w:type="spellEnd"/>
      <w:r w:rsidR="00821A13">
        <w:rPr>
          <w:sz w:val="20"/>
        </w:rPr>
        <w:t xml:space="preserve">, </w:t>
      </w:r>
      <w:proofErr w:type="spellStart"/>
      <w:r w:rsidR="00821A13">
        <w:rPr>
          <w:sz w:val="20"/>
        </w:rPr>
        <w:t>анализиран</w:t>
      </w:r>
      <w:proofErr w:type="spellEnd"/>
      <w:r w:rsidR="00821A13">
        <w:rPr>
          <w:sz w:val="20"/>
        </w:rPr>
        <w:t xml:space="preserve"> </w:t>
      </w:r>
      <w:proofErr w:type="spellStart"/>
      <w:r w:rsidR="00821A13">
        <w:rPr>
          <w:sz w:val="20"/>
        </w:rPr>
        <w:t>је</w:t>
      </w:r>
      <w:proofErr w:type="spellEnd"/>
      <w:r w:rsidR="00821A13">
        <w:rPr>
          <w:sz w:val="20"/>
        </w:rPr>
        <w:t xml:space="preserve"> </w:t>
      </w:r>
      <w:proofErr w:type="spellStart"/>
      <w:r w:rsidR="00821A13">
        <w:rPr>
          <w:sz w:val="20"/>
        </w:rPr>
        <w:t>утицај</w:t>
      </w:r>
      <w:proofErr w:type="spellEnd"/>
      <w:r w:rsidR="00821A13">
        <w:rPr>
          <w:sz w:val="20"/>
        </w:rPr>
        <w:t xml:space="preserve"> </w:t>
      </w:r>
      <w:proofErr w:type="spellStart"/>
      <w:r w:rsidR="00821A13">
        <w:rPr>
          <w:sz w:val="20"/>
        </w:rPr>
        <w:t>поремећаја</w:t>
      </w:r>
      <w:proofErr w:type="spellEnd"/>
      <w:r w:rsidR="00821A13">
        <w:rPr>
          <w:sz w:val="20"/>
        </w:rPr>
        <w:t xml:space="preserve"> </w:t>
      </w:r>
      <w:proofErr w:type="spellStart"/>
      <w:r w:rsidR="00821A13">
        <w:rPr>
          <w:sz w:val="20"/>
        </w:rPr>
        <w:t>централног</w:t>
      </w:r>
      <w:proofErr w:type="spellEnd"/>
      <w:r w:rsidR="00821A13">
        <w:rPr>
          <w:sz w:val="20"/>
        </w:rPr>
        <w:t xml:space="preserve"> </w:t>
      </w:r>
      <w:proofErr w:type="spellStart"/>
      <w:r w:rsidR="00821A13">
        <w:rPr>
          <w:sz w:val="20"/>
        </w:rPr>
        <w:t>нервног</w:t>
      </w:r>
      <w:proofErr w:type="spellEnd"/>
      <w:r w:rsidR="00821A13">
        <w:rPr>
          <w:sz w:val="20"/>
        </w:rPr>
        <w:t xml:space="preserve"> </w:t>
      </w:r>
      <w:proofErr w:type="spellStart"/>
      <w:r w:rsidR="00821A13">
        <w:rPr>
          <w:sz w:val="20"/>
        </w:rPr>
        <w:t>система</w:t>
      </w:r>
      <w:proofErr w:type="spellEnd"/>
      <w:r w:rsidR="00821A13">
        <w:rPr>
          <w:sz w:val="20"/>
        </w:rPr>
        <w:t xml:space="preserve"> </w:t>
      </w:r>
      <w:proofErr w:type="spellStart"/>
      <w:r w:rsidR="00821A13">
        <w:rPr>
          <w:sz w:val="20"/>
        </w:rPr>
        <w:t>на</w:t>
      </w:r>
      <w:proofErr w:type="spellEnd"/>
      <w:r w:rsidR="00821A13">
        <w:rPr>
          <w:sz w:val="20"/>
        </w:rPr>
        <w:t xml:space="preserve"> </w:t>
      </w:r>
      <w:proofErr w:type="spellStart"/>
      <w:r w:rsidR="00821A13">
        <w:rPr>
          <w:sz w:val="20"/>
        </w:rPr>
        <w:t>квалитет</w:t>
      </w:r>
      <w:proofErr w:type="spellEnd"/>
      <w:r w:rsidR="00821A13">
        <w:rPr>
          <w:sz w:val="20"/>
        </w:rPr>
        <w:t xml:space="preserve"> </w:t>
      </w:r>
      <w:proofErr w:type="spellStart"/>
      <w:r w:rsidR="00821A13">
        <w:rPr>
          <w:sz w:val="20"/>
        </w:rPr>
        <w:t>живота</w:t>
      </w:r>
      <w:proofErr w:type="spellEnd"/>
      <w:r w:rsidR="00821A13">
        <w:rPr>
          <w:sz w:val="20"/>
        </w:rPr>
        <w:t xml:space="preserve"> </w:t>
      </w:r>
      <w:proofErr w:type="spellStart"/>
      <w:r w:rsidR="00821A13">
        <w:rPr>
          <w:sz w:val="20"/>
        </w:rPr>
        <w:t>оболелих</w:t>
      </w:r>
      <w:proofErr w:type="spellEnd"/>
      <w:r w:rsidR="00821A13">
        <w:rPr>
          <w:sz w:val="20"/>
        </w:rPr>
        <w:t xml:space="preserve"> </w:t>
      </w:r>
      <w:proofErr w:type="spellStart"/>
      <w:r w:rsidR="00821A13">
        <w:rPr>
          <w:sz w:val="20"/>
        </w:rPr>
        <w:t>од</w:t>
      </w:r>
      <w:proofErr w:type="spellEnd"/>
      <w:r w:rsidR="00821A13">
        <w:rPr>
          <w:sz w:val="20"/>
        </w:rPr>
        <w:t xml:space="preserve"> </w:t>
      </w:r>
      <w:proofErr w:type="spellStart"/>
      <w:r w:rsidR="00821A13">
        <w:rPr>
          <w:sz w:val="20"/>
        </w:rPr>
        <w:t>миотоничне</w:t>
      </w:r>
      <w:proofErr w:type="spellEnd"/>
      <w:r w:rsidR="00821A13">
        <w:rPr>
          <w:sz w:val="20"/>
        </w:rPr>
        <w:t xml:space="preserve"> </w:t>
      </w:r>
      <w:proofErr w:type="spellStart"/>
      <w:r w:rsidR="00821A13">
        <w:rPr>
          <w:sz w:val="20"/>
        </w:rPr>
        <w:t>дистрофије</w:t>
      </w:r>
      <w:proofErr w:type="spellEnd"/>
      <w:r w:rsidR="00821A13">
        <w:rPr>
          <w:sz w:val="20"/>
        </w:rPr>
        <w:t xml:space="preserve"> </w:t>
      </w:r>
      <w:proofErr w:type="spellStart"/>
      <w:r w:rsidR="00821A13">
        <w:rPr>
          <w:sz w:val="20"/>
        </w:rPr>
        <w:t>типа</w:t>
      </w:r>
      <w:proofErr w:type="spellEnd"/>
      <w:r w:rsidR="00821A13">
        <w:rPr>
          <w:sz w:val="20"/>
        </w:rPr>
        <w:t xml:space="preserve"> 1. </w:t>
      </w:r>
      <w:proofErr w:type="spellStart"/>
      <w:r w:rsidR="00821A13">
        <w:rPr>
          <w:sz w:val="20"/>
        </w:rPr>
        <w:t>Р</w:t>
      </w:r>
      <w:r w:rsidRPr="00EE754C">
        <w:rPr>
          <w:sz w:val="20"/>
        </w:rPr>
        <w:t>езултати</w:t>
      </w:r>
      <w:proofErr w:type="spellEnd"/>
      <w:r w:rsidRPr="00EE754C">
        <w:rPr>
          <w:sz w:val="20"/>
        </w:rPr>
        <w:t xml:space="preserve"> </w:t>
      </w:r>
      <w:proofErr w:type="spellStart"/>
      <w:r w:rsidR="00821A13">
        <w:rPr>
          <w:sz w:val="20"/>
        </w:rPr>
        <w:t>су</w:t>
      </w:r>
      <w:proofErr w:type="spellEnd"/>
      <w:r w:rsidR="00821A13">
        <w:rPr>
          <w:sz w:val="20"/>
        </w:rPr>
        <w:t xml:space="preserve"> </w:t>
      </w:r>
      <w:proofErr w:type="spellStart"/>
      <w:r w:rsidRPr="00EE754C">
        <w:rPr>
          <w:sz w:val="20"/>
        </w:rPr>
        <w:t>публиковани</w:t>
      </w:r>
      <w:proofErr w:type="spellEnd"/>
      <w:r w:rsidRPr="00EE754C">
        <w:rPr>
          <w:sz w:val="20"/>
        </w:rPr>
        <w:t xml:space="preserve"> </w:t>
      </w:r>
      <w:r w:rsidR="00821A13">
        <w:rPr>
          <w:sz w:val="20"/>
        </w:rPr>
        <w:t xml:space="preserve">у </w:t>
      </w:r>
      <w:proofErr w:type="spellStart"/>
      <w:r w:rsidR="00821A13">
        <w:rPr>
          <w:sz w:val="20"/>
        </w:rPr>
        <w:t>виду</w:t>
      </w:r>
      <w:proofErr w:type="spellEnd"/>
      <w:r w:rsidR="00821A13">
        <w:rPr>
          <w:sz w:val="20"/>
        </w:rPr>
        <w:t xml:space="preserve"> </w:t>
      </w:r>
      <w:proofErr w:type="spellStart"/>
      <w:r w:rsidR="00821A13">
        <w:rPr>
          <w:sz w:val="20"/>
        </w:rPr>
        <w:t>великог</w:t>
      </w:r>
      <w:proofErr w:type="spellEnd"/>
      <w:r w:rsidR="00821A13">
        <w:rPr>
          <w:sz w:val="20"/>
        </w:rPr>
        <w:t xml:space="preserve"> </w:t>
      </w:r>
      <w:proofErr w:type="spellStart"/>
      <w:r w:rsidR="00821A13">
        <w:rPr>
          <w:sz w:val="20"/>
        </w:rPr>
        <w:t>броја</w:t>
      </w:r>
      <w:proofErr w:type="spellEnd"/>
      <w:r w:rsidR="00821A13">
        <w:rPr>
          <w:sz w:val="20"/>
        </w:rPr>
        <w:t xml:space="preserve"> </w:t>
      </w:r>
      <w:proofErr w:type="spellStart"/>
      <w:r w:rsidR="00821A13">
        <w:rPr>
          <w:sz w:val="20"/>
        </w:rPr>
        <w:t>радова</w:t>
      </w:r>
      <w:proofErr w:type="spellEnd"/>
      <w:r w:rsidR="00821A13">
        <w:rPr>
          <w:sz w:val="20"/>
        </w:rPr>
        <w:t xml:space="preserve"> </w:t>
      </w:r>
      <w:r w:rsidRPr="00EE754C">
        <w:rPr>
          <w:sz w:val="20"/>
        </w:rPr>
        <w:t xml:space="preserve">и </w:t>
      </w:r>
      <w:proofErr w:type="spellStart"/>
      <w:r w:rsidRPr="00EE754C">
        <w:rPr>
          <w:sz w:val="20"/>
        </w:rPr>
        <w:t>представљени</w:t>
      </w:r>
      <w:proofErr w:type="spellEnd"/>
      <w:r w:rsidRPr="00EE754C">
        <w:rPr>
          <w:sz w:val="20"/>
        </w:rPr>
        <w:t xml:space="preserve"> </w:t>
      </w:r>
      <w:proofErr w:type="spellStart"/>
      <w:r w:rsidR="00821A13">
        <w:rPr>
          <w:sz w:val="20"/>
        </w:rPr>
        <w:t>су</w:t>
      </w:r>
      <w:proofErr w:type="spellEnd"/>
      <w:r w:rsidR="00821A13">
        <w:rPr>
          <w:sz w:val="20"/>
        </w:rPr>
        <w:t xml:space="preserve"> </w:t>
      </w:r>
      <w:proofErr w:type="spellStart"/>
      <w:r w:rsidRPr="00EE754C">
        <w:rPr>
          <w:sz w:val="20"/>
        </w:rPr>
        <w:t>широј</w:t>
      </w:r>
      <w:proofErr w:type="spellEnd"/>
      <w:r w:rsidRPr="00EE754C">
        <w:rPr>
          <w:sz w:val="20"/>
        </w:rPr>
        <w:t xml:space="preserve"> </w:t>
      </w:r>
      <w:proofErr w:type="spellStart"/>
      <w:r w:rsidRPr="00EE754C">
        <w:rPr>
          <w:sz w:val="20"/>
        </w:rPr>
        <w:t>научној</w:t>
      </w:r>
      <w:proofErr w:type="spellEnd"/>
      <w:r w:rsidRPr="00EE754C">
        <w:rPr>
          <w:sz w:val="20"/>
        </w:rPr>
        <w:t xml:space="preserve"> и </w:t>
      </w:r>
      <w:proofErr w:type="spellStart"/>
      <w:r w:rsidRPr="00EE754C">
        <w:rPr>
          <w:sz w:val="20"/>
        </w:rPr>
        <w:t>стручној</w:t>
      </w:r>
      <w:proofErr w:type="spellEnd"/>
      <w:r w:rsidRPr="00EE754C">
        <w:rPr>
          <w:sz w:val="20"/>
        </w:rPr>
        <w:t xml:space="preserve"> </w:t>
      </w:r>
      <w:proofErr w:type="spellStart"/>
      <w:r w:rsidRPr="00EE754C">
        <w:rPr>
          <w:sz w:val="20"/>
        </w:rPr>
        <w:t>јавности</w:t>
      </w:r>
      <w:proofErr w:type="spellEnd"/>
      <w:r w:rsidRPr="00EE754C">
        <w:rPr>
          <w:sz w:val="20"/>
        </w:rPr>
        <w:t xml:space="preserve">. </w:t>
      </w:r>
      <w:proofErr w:type="spellStart"/>
      <w:r w:rsidR="00821A13">
        <w:rPr>
          <w:sz w:val="20"/>
        </w:rPr>
        <w:t>Др</w:t>
      </w:r>
      <w:proofErr w:type="spellEnd"/>
      <w:r w:rsidR="00821A13">
        <w:rPr>
          <w:sz w:val="20"/>
        </w:rPr>
        <w:t xml:space="preserve"> </w:t>
      </w:r>
      <w:proofErr w:type="spellStart"/>
      <w:r w:rsidR="00821A13">
        <w:rPr>
          <w:sz w:val="20"/>
        </w:rPr>
        <w:t>Перић</w:t>
      </w:r>
      <w:proofErr w:type="spellEnd"/>
      <w:r w:rsidR="00821A13">
        <w:rPr>
          <w:sz w:val="20"/>
        </w:rPr>
        <w:t xml:space="preserve"> </w:t>
      </w:r>
      <w:proofErr w:type="spellStart"/>
      <w:r w:rsidR="00821A13">
        <w:rPr>
          <w:sz w:val="20"/>
        </w:rPr>
        <w:t>је</w:t>
      </w:r>
      <w:proofErr w:type="spellEnd"/>
      <w:r w:rsidR="00821A13">
        <w:rPr>
          <w:sz w:val="20"/>
        </w:rPr>
        <w:t xml:space="preserve"> </w:t>
      </w:r>
      <w:proofErr w:type="spellStart"/>
      <w:r w:rsidR="00821A13">
        <w:rPr>
          <w:sz w:val="20"/>
        </w:rPr>
        <w:t>један</w:t>
      </w:r>
      <w:proofErr w:type="spellEnd"/>
      <w:r w:rsidR="00821A13">
        <w:rPr>
          <w:sz w:val="20"/>
        </w:rPr>
        <w:t xml:space="preserve"> </w:t>
      </w:r>
      <w:proofErr w:type="spellStart"/>
      <w:r w:rsidR="00821A13">
        <w:rPr>
          <w:sz w:val="20"/>
        </w:rPr>
        <w:t>од</w:t>
      </w:r>
      <w:proofErr w:type="spellEnd"/>
      <w:r w:rsidR="00821A13">
        <w:rPr>
          <w:sz w:val="20"/>
        </w:rPr>
        <w:t xml:space="preserve"> </w:t>
      </w:r>
      <w:proofErr w:type="spellStart"/>
      <w:r w:rsidR="00821A13">
        <w:rPr>
          <w:sz w:val="20"/>
        </w:rPr>
        <w:t>оснивача</w:t>
      </w:r>
      <w:proofErr w:type="spellEnd"/>
      <w:r w:rsidR="00821A13">
        <w:rPr>
          <w:sz w:val="20"/>
        </w:rPr>
        <w:t xml:space="preserve"> и </w:t>
      </w:r>
      <w:proofErr w:type="spellStart"/>
      <w:r w:rsidR="00821A13">
        <w:rPr>
          <w:sz w:val="20"/>
        </w:rPr>
        <w:t>главни</w:t>
      </w:r>
      <w:proofErr w:type="spellEnd"/>
      <w:r w:rsidR="00821A13">
        <w:rPr>
          <w:sz w:val="20"/>
        </w:rPr>
        <w:t xml:space="preserve"> </w:t>
      </w:r>
      <w:proofErr w:type="spellStart"/>
      <w:r w:rsidR="00821A13">
        <w:rPr>
          <w:sz w:val="20"/>
        </w:rPr>
        <w:t>куратор</w:t>
      </w:r>
      <w:proofErr w:type="spellEnd"/>
      <w:r w:rsidR="00821A13">
        <w:rPr>
          <w:sz w:val="20"/>
        </w:rPr>
        <w:t xml:space="preserve"> </w:t>
      </w:r>
      <w:proofErr w:type="spellStart"/>
      <w:r w:rsidR="00821A13">
        <w:rPr>
          <w:sz w:val="20"/>
        </w:rPr>
        <w:t>српског</w:t>
      </w:r>
      <w:proofErr w:type="spellEnd"/>
      <w:r w:rsidR="00821A13">
        <w:rPr>
          <w:sz w:val="20"/>
        </w:rPr>
        <w:t xml:space="preserve"> </w:t>
      </w:r>
      <w:proofErr w:type="spellStart"/>
      <w:r w:rsidR="00821A13">
        <w:rPr>
          <w:sz w:val="20"/>
        </w:rPr>
        <w:t>регистра</w:t>
      </w:r>
      <w:proofErr w:type="spellEnd"/>
      <w:r w:rsidR="00821A13">
        <w:rPr>
          <w:sz w:val="20"/>
        </w:rPr>
        <w:t xml:space="preserve"> </w:t>
      </w:r>
      <w:proofErr w:type="spellStart"/>
      <w:r w:rsidR="00821A13">
        <w:rPr>
          <w:sz w:val="20"/>
        </w:rPr>
        <w:t>за</w:t>
      </w:r>
      <w:proofErr w:type="spellEnd"/>
      <w:r w:rsidR="00821A13">
        <w:rPr>
          <w:sz w:val="20"/>
        </w:rPr>
        <w:t xml:space="preserve"> </w:t>
      </w:r>
      <w:proofErr w:type="spellStart"/>
      <w:r w:rsidR="00821A13">
        <w:rPr>
          <w:sz w:val="20"/>
        </w:rPr>
        <w:t>миотоничне</w:t>
      </w:r>
      <w:proofErr w:type="spellEnd"/>
      <w:r w:rsidR="00821A13">
        <w:rPr>
          <w:sz w:val="20"/>
        </w:rPr>
        <w:t xml:space="preserve"> </w:t>
      </w:r>
      <w:proofErr w:type="spellStart"/>
      <w:r w:rsidR="00821A13">
        <w:rPr>
          <w:sz w:val="20"/>
        </w:rPr>
        <w:t>дистрофије</w:t>
      </w:r>
      <w:proofErr w:type="spellEnd"/>
      <w:r w:rsidR="00821A13">
        <w:rPr>
          <w:sz w:val="20"/>
        </w:rPr>
        <w:t xml:space="preserve"> </w:t>
      </w:r>
      <w:proofErr w:type="spellStart"/>
      <w:r w:rsidR="00821A13">
        <w:rPr>
          <w:sz w:val="20"/>
        </w:rPr>
        <w:t>који</w:t>
      </w:r>
      <w:proofErr w:type="spellEnd"/>
      <w:r w:rsidR="00821A13">
        <w:rPr>
          <w:sz w:val="20"/>
        </w:rPr>
        <w:t xml:space="preserve"> </w:t>
      </w:r>
      <w:proofErr w:type="spellStart"/>
      <w:r w:rsidR="00821A13">
        <w:rPr>
          <w:sz w:val="20"/>
        </w:rPr>
        <w:t>обухвата</w:t>
      </w:r>
      <w:proofErr w:type="spellEnd"/>
      <w:r w:rsidR="00821A13">
        <w:rPr>
          <w:sz w:val="20"/>
        </w:rPr>
        <w:t xml:space="preserve"> </w:t>
      </w:r>
      <w:proofErr w:type="spellStart"/>
      <w:r w:rsidR="00821A13">
        <w:rPr>
          <w:sz w:val="20"/>
        </w:rPr>
        <w:t>више</w:t>
      </w:r>
      <w:proofErr w:type="spellEnd"/>
      <w:r w:rsidR="00821A13">
        <w:rPr>
          <w:sz w:val="20"/>
        </w:rPr>
        <w:t xml:space="preserve"> </w:t>
      </w:r>
      <w:proofErr w:type="spellStart"/>
      <w:r w:rsidR="00821A13">
        <w:rPr>
          <w:sz w:val="20"/>
        </w:rPr>
        <w:t>од</w:t>
      </w:r>
      <w:proofErr w:type="spellEnd"/>
      <w:r w:rsidR="00821A13">
        <w:rPr>
          <w:sz w:val="20"/>
        </w:rPr>
        <w:t xml:space="preserve"> 500 </w:t>
      </w:r>
      <w:proofErr w:type="spellStart"/>
      <w:r w:rsidR="00821A13">
        <w:rPr>
          <w:sz w:val="20"/>
        </w:rPr>
        <w:t>пацијената</w:t>
      </w:r>
      <w:proofErr w:type="spellEnd"/>
      <w:r w:rsidR="00821A13">
        <w:rPr>
          <w:sz w:val="20"/>
        </w:rPr>
        <w:t xml:space="preserve"> </w:t>
      </w:r>
      <w:proofErr w:type="spellStart"/>
      <w:r w:rsidR="00821A13">
        <w:rPr>
          <w:sz w:val="20"/>
        </w:rPr>
        <w:t>са</w:t>
      </w:r>
      <w:proofErr w:type="spellEnd"/>
      <w:r w:rsidR="00821A13">
        <w:rPr>
          <w:sz w:val="20"/>
        </w:rPr>
        <w:t xml:space="preserve"> </w:t>
      </w:r>
      <w:proofErr w:type="spellStart"/>
      <w:r w:rsidR="00821A13">
        <w:rPr>
          <w:sz w:val="20"/>
        </w:rPr>
        <w:t>типом</w:t>
      </w:r>
      <w:proofErr w:type="spellEnd"/>
      <w:r w:rsidR="00821A13">
        <w:rPr>
          <w:sz w:val="20"/>
        </w:rPr>
        <w:t xml:space="preserve"> 1 и </w:t>
      </w:r>
      <w:proofErr w:type="spellStart"/>
      <w:r w:rsidR="00821A13">
        <w:rPr>
          <w:sz w:val="20"/>
        </w:rPr>
        <w:t>типом</w:t>
      </w:r>
      <w:proofErr w:type="spellEnd"/>
      <w:r w:rsidR="00821A13">
        <w:rPr>
          <w:sz w:val="20"/>
        </w:rPr>
        <w:t xml:space="preserve"> 2 </w:t>
      </w:r>
      <w:proofErr w:type="spellStart"/>
      <w:r w:rsidR="00821A13">
        <w:rPr>
          <w:sz w:val="20"/>
        </w:rPr>
        <w:t>болести</w:t>
      </w:r>
      <w:proofErr w:type="spellEnd"/>
      <w:r w:rsidR="00821A13">
        <w:rPr>
          <w:sz w:val="20"/>
        </w:rPr>
        <w:t xml:space="preserve"> </w:t>
      </w:r>
      <w:proofErr w:type="spellStart"/>
      <w:r w:rsidR="00987A76">
        <w:rPr>
          <w:sz w:val="20"/>
        </w:rPr>
        <w:t>што</w:t>
      </w:r>
      <w:proofErr w:type="spellEnd"/>
      <w:r w:rsidR="00987A76">
        <w:rPr>
          <w:sz w:val="20"/>
        </w:rPr>
        <w:t xml:space="preserve"> </w:t>
      </w:r>
      <w:proofErr w:type="spellStart"/>
      <w:r w:rsidR="00987A76">
        <w:rPr>
          <w:sz w:val="20"/>
        </w:rPr>
        <w:t>овај</w:t>
      </w:r>
      <w:proofErr w:type="spellEnd"/>
      <w:r w:rsidR="00987A76">
        <w:rPr>
          <w:sz w:val="20"/>
        </w:rPr>
        <w:t xml:space="preserve"> </w:t>
      </w:r>
      <w:proofErr w:type="spellStart"/>
      <w:r w:rsidR="00987A76">
        <w:rPr>
          <w:sz w:val="20"/>
        </w:rPr>
        <w:t>регистар</w:t>
      </w:r>
      <w:proofErr w:type="spellEnd"/>
      <w:r w:rsidR="00987A76">
        <w:rPr>
          <w:sz w:val="20"/>
        </w:rPr>
        <w:t xml:space="preserve"> </w:t>
      </w:r>
      <w:proofErr w:type="spellStart"/>
      <w:r w:rsidR="00987A76">
        <w:rPr>
          <w:sz w:val="20"/>
        </w:rPr>
        <w:t>сврстава</w:t>
      </w:r>
      <w:proofErr w:type="spellEnd"/>
      <w:r w:rsidR="00821A13">
        <w:rPr>
          <w:sz w:val="20"/>
        </w:rPr>
        <w:t xml:space="preserve"> </w:t>
      </w:r>
      <w:proofErr w:type="spellStart"/>
      <w:r w:rsidR="00821A13">
        <w:rPr>
          <w:sz w:val="20"/>
        </w:rPr>
        <w:t>га</w:t>
      </w:r>
      <w:proofErr w:type="spellEnd"/>
      <w:r w:rsidR="00821A13">
        <w:rPr>
          <w:sz w:val="20"/>
        </w:rPr>
        <w:t xml:space="preserve"> у </w:t>
      </w:r>
      <w:proofErr w:type="spellStart"/>
      <w:r w:rsidR="00821A13">
        <w:rPr>
          <w:sz w:val="20"/>
        </w:rPr>
        <w:t>један</w:t>
      </w:r>
      <w:proofErr w:type="spellEnd"/>
      <w:r w:rsidR="00821A13">
        <w:rPr>
          <w:sz w:val="20"/>
        </w:rPr>
        <w:t xml:space="preserve"> </w:t>
      </w:r>
      <w:proofErr w:type="spellStart"/>
      <w:r w:rsidR="00821A13">
        <w:rPr>
          <w:sz w:val="20"/>
        </w:rPr>
        <w:t>од</w:t>
      </w:r>
      <w:proofErr w:type="spellEnd"/>
      <w:r w:rsidR="00821A13">
        <w:rPr>
          <w:sz w:val="20"/>
        </w:rPr>
        <w:t xml:space="preserve"> </w:t>
      </w:r>
      <w:proofErr w:type="spellStart"/>
      <w:r w:rsidR="00821A13">
        <w:rPr>
          <w:sz w:val="20"/>
        </w:rPr>
        <w:t>највећих</w:t>
      </w:r>
      <w:proofErr w:type="spellEnd"/>
      <w:r w:rsidR="00821A13">
        <w:rPr>
          <w:sz w:val="20"/>
        </w:rPr>
        <w:t xml:space="preserve"> </w:t>
      </w:r>
      <w:proofErr w:type="spellStart"/>
      <w:r w:rsidR="00821A13">
        <w:rPr>
          <w:sz w:val="20"/>
        </w:rPr>
        <w:t>светских</w:t>
      </w:r>
      <w:proofErr w:type="spellEnd"/>
      <w:r w:rsidR="00821A13">
        <w:rPr>
          <w:sz w:val="20"/>
        </w:rPr>
        <w:t xml:space="preserve"> </w:t>
      </w:r>
      <w:proofErr w:type="spellStart"/>
      <w:r w:rsidR="00821A13">
        <w:rPr>
          <w:sz w:val="20"/>
        </w:rPr>
        <w:t>регистара</w:t>
      </w:r>
      <w:proofErr w:type="spellEnd"/>
      <w:r w:rsidR="00821A13">
        <w:rPr>
          <w:sz w:val="20"/>
        </w:rPr>
        <w:t xml:space="preserve">. </w:t>
      </w:r>
      <w:proofErr w:type="spellStart"/>
      <w:r w:rsidR="007B4D3A">
        <w:rPr>
          <w:sz w:val="20"/>
        </w:rPr>
        <w:t>Захваљујући</w:t>
      </w:r>
      <w:proofErr w:type="spellEnd"/>
      <w:r w:rsidR="007B4D3A">
        <w:rPr>
          <w:sz w:val="20"/>
        </w:rPr>
        <w:t xml:space="preserve"> </w:t>
      </w:r>
      <w:proofErr w:type="spellStart"/>
      <w:r w:rsidR="007B4D3A">
        <w:rPr>
          <w:sz w:val="20"/>
        </w:rPr>
        <w:t>овим</w:t>
      </w:r>
      <w:proofErr w:type="spellEnd"/>
      <w:r w:rsidR="007B4D3A">
        <w:rPr>
          <w:sz w:val="20"/>
        </w:rPr>
        <w:t xml:space="preserve"> </w:t>
      </w:r>
      <w:proofErr w:type="spellStart"/>
      <w:r w:rsidR="007B4D3A">
        <w:rPr>
          <w:sz w:val="20"/>
        </w:rPr>
        <w:t>резултатима</w:t>
      </w:r>
      <w:proofErr w:type="spellEnd"/>
      <w:r w:rsidR="007B4D3A">
        <w:rPr>
          <w:sz w:val="20"/>
        </w:rPr>
        <w:t xml:space="preserve">, </w:t>
      </w:r>
      <w:proofErr w:type="spellStart"/>
      <w:r w:rsidR="007B4D3A">
        <w:rPr>
          <w:sz w:val="20"/>
        </w:rPr>
        <w:t>др</w:t>
      </w:r>
      <w:proofErr w:type="spellEnd"/>
      <w:r w:rsidR="007B4D3A">
        <w:rPr>
          <w:sz w:val="20"/>
        </w:rPr>
        <w:t xml:space="preserve"> </w:t>
      </w:r>
      <w:proofErr w:type="spellStart"/>
      <w:r w:rsidR="007B4D3A">
        <w:rPr>
          <w:sz w:val="20"/>
        </w:rPr>
        <w:t>Перић</w:t>
      </w:r>
      <w:proofErr w:type="spellEnd"/>
      <w:r w:rsidR="007B4D3A">
        <w:rPr>
          <w:sz w:val="20"/>
        </w:rPr>
        <w:t xml:space="preserve"> </w:t>
      </w:r>
      <w:proofErr w:type="spellStart"/>
      <w:r w:rsidR="007B4D3A">
        <w:rPr>
          <w:sz w:val="20"/>
        </w:rPr>
        <w:t>је</w:t>
      </w:r>
      <w:proofErr w:type="spellEnd"/>
      <w:r w:rsidR="007B4D3A">
        <w:rPr>
          <w:sz w:val="20"/>
        </w:rPr>
        <w:t xml:space="preserve"> </w:t>
      </w:r>
      <w:proofErr w:type="spellStart"/>
      <w:r w:rsidR="007B4D3A">
        <w:rPr>
          <w:sz w:val="20"/>
        </w:rPr>
        <w:t>постао</w:t>
      </w:r>
      <w:proofErr w:type="spellEnd"/>
      <w:r w:rsidR="007B4D3A">
        <w:rPr>
          <w:sz w:val="20"/>
        </w:rPr>
        <w:t xml:space="preserve"> </w:t>
      </w:r>
      <w:proofErr w:type="spellStart"/>
      <w:r w:rsidR="007B4D3A">
        <w:rPr>
          <w:sz w:val="20"/>
        </w:rPr>
        <w:t>ко-председник</w:t>
      </w:r>
      <w:proofErr w:type="spellEnd"/>
      <w:r w:rsidR="007B4D3A">
        <w:rPr>
          <w:sz w:val="20"/>
        </w:rPr>
        <w:t xml:space="preserve"> </w:t>
      </w:r>
      <w:proofErr w:type="spellStart"/>
      <w:r w:rsidR="007B4D3A">
        <w:rPr>
          <w:sz w:val="20"/>
        </w:rPr>
        <w:t>глобалног</w:t>
      </w:r>
      <w:proofErr w:type="spellEnd"/>
      <w:r w:rsidR="007B4D3A">
        <w:rPr>
          <w:sz w:val="20"/>
        </w:rPr>
        <w:t xml:space="preserve"> </w:t>
      </w:r>
      <w:proofErr w:type="spellStart"/>
      <w:r w:rsidR="007B4D3A">
        <w:rPr>
          <w:sz w:val="20"/>
        </w:rPr>
        <w:t>регистра</w:t>
      </w:r>
      <w:proofErr w:type="spellEnd"/>
      <w:r w:rsidR="007B4D3A">
        <w:rPr>
          <w:sz w:val="20"/>
        </w:rPr>
        <w:t xml:space="preserve"> </w:t>
      </w:r>
      <w:proofErr w:type="spellStart"/>
      <w:r w:rsidR="007B4D3A">
        <w:rPr>
          <w:sz w:val="20"/>
        </w:rPr>
        <w:t>за</w:t>
      </w:r>
      <w:proofErr w:type="spellEnd"/>
      <w:r w:rsidR="007B4D3A">
        <w:rPr>
          <w:sz w:val="20"/>
        </w:rPr>
        <w:t xml:space="preserve"> </w:t>
      </w:r>
      <w:proofErr w:type="spellStart"/>
      <w:r w:rsidR="007B4D3A">
        <w:rPr>
          <w:sz w:val="20"/>
        </w:rPr>
        <w:t>миотоничне</w:t>
      </w:r>
      <w:proofErr w:type="spellEnd"/>
      <w:r w:rsidR="007B4D3A">
        <w:rPr>
          <w:sz w:val="20"/>
        </w:rPr>
        <w:t xml:space="preserve"> </w:t>
      </w:r>
      <w:proofErr w:type="spellStart"/>
      <w:r w:rsidR="007B4D3A">
        <w:rPr>
          <w:sz w:val="20"/>
        </w:rPr>
        <w:t>дистрофије</w:t>
      </w:r>
      <w:proofErr w:type="spellEnd"/>
      <w:r w:rsidR="007B4D3A">
        <w:rPr>
          <w:sz w:val="20"/>
        </w:rPr>
        <w:t xml:space="preserve">. </w:t>
      </w:r>
    </w:p>
    <w:p w14:paraId="24BFECDE" w14:textId="77777777" w:rsidR="007B4D3A" w:rsidRPr="000410DE" w:rsidRDefault="00DE4E80" w:rsidP="0005145D">
      <w:pPr>
        <w:jc w:val="both"/>
        <w:rPr>
          <w:sz w:val="20"/>
        </w:rPr>
      </w:pPr>
      <w:proofErr w:type="spellStart"/>
      <w:r w:rsidRPr="00EE754C">
        <w:rPr>
          <w:sz w:val="20"/>
        </w:rPr>
        <w:t>Од</w:t>
      </w:r>
      <w:proofErr w:type="spellEnd"/>
      <w:r w:rsidRPr="00EE754C">
        <w:rPr>
          <w:sz w:val="20"/>
        </w:rPr>
        <w:t xml:space="preserve"> </w:t>
      </w:r>
      <w:proofErr w:type="spellStart"/>
      <w:r w:rsidRPr="00EE754C">
        <w:rPr>
          <w:sz w:val="20"/>
        </w:rPr>
        <w:t>посебног</w:t>
      </w:r>
      <w:proofErr w:type="spellEnd"/>
      <w:r w:rsidRPr="00EE754C">
        <w:rPr>
          <w:sz w:val="20"/>
        </w:rPr>
        <w:t xml:space="preserve"> </w:t>
      </w:r>
      <w:proofErr w:type="spellStart"/>
      <w:r w:rsidRPr="00EE754C">
        <w:rPr>
          <w:sz w:val="20"/>
        </w:rPr>
        <w:t>клиничког</w:t>
      </w:r>
      <w:proofErr w:type="spellEnd"/>
      <w:r w:rsidRPr="00EE754C">
        <w:rPr>
          <w:sz w:val="20"/>
        </w:rPr>
        <w:t xml:space="preserve"> </w:t>
      </w:r>
      <w:proofErr w:type="spellStart"/>
      <w:r w:rsidRPr="00EE754C">
        <w:rPr>
          <w:sz w:val="20"/>
        </w:rPr>
        <w:t>значаја</w:t>
      </w:r>
      <w:proofErr w:type="spellEnd"/>
      <w:r w:rsidRPr="00EE754C">
        <w:rPr>
          <w:sz w:val="20"/>
        </w:rPr>
        <w:t xml:space="preserve"> </w:t>
      </w:r>
      <w:proofErr w:type="spellStart"/>
      <w:r w:rsidRPr="00EE754C">
        <w:rPr>
          <w:sz w:val="20"/>
        </w:rPr>
        <w:t>су</w:t>
      </w:r>
      <w:proofErr w:type="spellEnd"/>
      <w:r w:rsidRPr="00EE754C">
        <w:rPr>
          <w:sz w:val="20"/>
        </w:rPr>
        <w:t xml:space="preserve"> и </w:t>
      </w:r>
      <w:proofErr w:type="spellStart"/>
      <w:r w:rsidRPr="00EE754C">
        <w:rPr>
          <w:sz w:val="20"/>
        </w:rPr>
        <w:t>спроведена</w:t>
      </w:r>
      <w:proofErr w:type="spellEnd"/>
      <w:r w:rsidRPr="00EE754C">
        <w:rPr>
          <w:sz w:val="20"/>
        </w:rPr>
        <w:t xml:space="preserve"> </w:t>
      </w:r>
      <w:proofErr w:type="spellStart"/>
      <w:r w:rsidRPr="00EE754C">
        <w:rPr>
          <w:sz w:val="20"/>
        </w:rPr>
        <w:t>истраживања</w:t>
      </w:r>
      <w:proofErr w:type="spellEnd"/>
      <w:r w:rsidRPr="00EE754C">
        <w:rPr>
          <w:sz w:val="20"/>
        </w:rPr>
        <w:t xml:space="preserve"> у </w:t>
      </w:r>
      <w:proofErr w:type="spellStart"/>
      <w:r w:rsidRPr="00EE754C">
        <w:rPr>
          <w:sz w:val="20"/>
        </w:rPr>
        <w:t>области</w:t>
      </w:r>
      <w:proofErr w:type="spellEnd"/>
      <w:r w:rsidRPr="00EE754C">
        <w:rPr>
          <w:sz w:val="20"/>
        </w:rPr>
        <w:t xml:space="preserve"> </w:t>
      </w:r>
      <w:proofErr w:type="spellStart"/>
      <w:r w:rsidRPr="00EE754C">
        <w:rPr>
          <w:sz w:val="20"/>
        </w:rPr>
        <w:t>имунски</w:t>
      </w:r>
      <w:proofErr w:type="spellEnd"/>
      <w:r w:rsidRPr="00EE754C">
        <w:rPr>
          <w:sz w:val="20"/>
        </w:rPr>
        <w:t xml:space="preserve"> </w:t>
      </w:r>
      <w:proofErr w:type="spellStart"/>
      <w:r w:rsidRPr="00EE754C">
        <w:rPr>
          <w:sz w:val="20"/>
        </w:rPr>
        <w:t>посредованих</w:t>
      </w:r>
      <w:proofErr w:type="spellEnd"/>
      <w:r w:rsidRPr="00EE754C">
        <w:rPr>
          <w:sz w:val="20"/>
        </w:rPr>
        <w:t xml:space="preserve"> </w:t>
      </w:r>
      <w:proofErr w:type="spellStart"/>
      <w:r w:rsidRPr="00EE754C">
        <w:rPr>
          <w:sz w:val="20"/>
        </w:rPr>
        <w:t>неуропатија</w:t>
      </w:r>
      <w:proofErr w:type="spellEnd"/>
      <w:r w:rsidR="00821A13">
        <w:rPr>
          <w:sz w:val="20"/>
        </w:rPr>
        <w:t>.</w:t>
      </w:r>
      <w:r w:rsidR="00987A76">
        <w:rPr>
          <w:sz w:val="20"/>
        </w:rPr>
        <w:t xml:space="preserve"> </w:t>
      </w:r>
      <w:proofErr w:type="spellStart"/>
      <w:r w:rsidR="00821A13">
        <w:rPr>
          <w:sz w:val="20"/>
        </w:rPr>
        <w:t>Др</w:t>
      </w:r>
      <w:proofErr w:type="spellEnd"/>
      <w:r w:rsidR="00821A13">
        <w:rPr>
          <w:sz w:val="20"/>
        </w:rPr>
        <w:t xml:space="preserve"> </w:t>
      </w:r>
      <w:proofErr w:type="spellStart"/>
      <w:r w:rsidR="00821A13">
        <w:rPr>
          <w:sz w:val="20"/>
        </w:rPr>
        <w:t>Перић</w:t>
      </w:r>
      <w:proofErr w:type="spellEnd"/>
      <w:r w:rsidR="00821A13">
        <w:rPr>
          <w:sz w:val="20"/>
        </w:rPr>
        <w:t xml:space="preserve"> </w:t>
      </w:r>
      <w:proofErr w:type="spellStart"/>
      <w:r w:rsidR="00821A13">
        <w:rPr>
          <w:sz w:val="20"/>
        </w:rPr>
        <w:t>је</w:t>
      </w:r>
      <w:proofErr w:type="spellEnd"/>
      <w:r w:rsidR="00821A13">
        <w:rPr>
          <w:sz w:val="20"/>
        </w:rPr>
        <w:t xml:space="preserve"> </w:t>
      </w:r>
      <w:proofErr w:type="spellStart"/>
      <w:r w:rsidR="00821A13">
        <w:rPr>
          <w:sz w:val="20"/>
        </w:rPr>
        <w:t>организовао</w:t>
      </w:r>
      <w:proofErr w:type="spellEnd"/>
      <w:r w:rsidR="00821A13">
        <w:rPr>
          <w:sz w:val="20"/>
        </w:rPr>
        <w:t xml:space="preserve"> </w:t>
      </w:r>
      <w:r w:rsidR="000410DE">
        <w:rPr>
          <w:sz w:val="20"/>
        </w:rPr>
        <w:t xml:space="preserve">и </w:t>
      </w:r>
      <w:proofErr w:type="spellStart"/>
      <w:r w:rsidR="000410DE">
        <w:rPr>
          <w:sz w:val="20"/>
        </w:rPr>
        <w:t>руководио</w:t>
      </w:r>
      <w:proofErr w:type="spellEnd"/>
      <w:r w:rsidR="000410DE">
        <w:rPr>
          <w:sz w:val="20"/>
        </w:rPr>
        <w:t xml:space="preserve"> </w:t>
      </w:r>
      <w:proofErr w:type="spellStart"/>
      <w:r w:rsidR="00821A13">
        <w:rPr>
          <w:sz w:val="20"/>
        </w:rPr>
        <w:t>мултицентричн</w:t>
      </w:r>
      <w:r w:rsidR="000410DE">
        <w:rPr>
          <w:sz w:val="20"/>
        </w:rPr>
        <w:t>им</w:t>
      </w:r>
      <w:proofErr w:type="spellEnd"/>
      <w:r w:rsidR="000410DE">
        <w:rPr>
          <w:sz w:val="20"/>
        </w:rPr>
        <w:t xml:space="preserve"> </w:t>
      </w:r>
      <w:proofErr w:type="spellStart"/>
      <w:r w:rsidR="00821A13">
        <w:rPr>
          <w:sz w:val="20"/>
        </w:rPr>
        <w:t>истраживање</w:t>
      </w:r>
      <w:r w:rsidR="000410DE">
        <w:rPr>
          <w:sz w:val="20"/>
        </w:rPr>
        <w:t>м</w:t>
      </w:r>
      <w:proofErr w:type="spellEnd"/>
      <w:r w:rsidR="00821A13">
        <w:rPr>
          <w:sz w:val="20"/>
        </w:rPr>
        <w:t xml:space="preserve"> </w:t>
      </w:r>
      <w:proofErr w:type="spellStart"/>
      <w:r w:rsidR="00821A13">
        <w:rPr>
          <w:sz w:val="20"/>
        </w:rPr>
        <w:t>на</w:t>
      </w:r>
      <w:proofErr w:type="spellEnd"/>
      <w:r w:rsidR="00821A13">
        <w:rPr>
          <w:sz w:val="20"/>
        </w:rPr>
        <w:t xml:space="preserve"> </w:t>
      </w:r>
      <w:proofErr w:type="spellStart"/>
      <w:r w:rsidR="00821A13">
        <w:rPr>
          <w:sz w:val="20"/>
        </w:rPr>
        <w:t>територији</w:t>
      </w:r>
      <w:proofErr w:type="spellEnd"/>
      <w:r w:rsidR="00821A13">
        <w:rPr>
          <w:sz w:val="20"/>
        </w:rPr>
        <w:t xml:space="preserve"> </w:t>
      </w:r>
      <w:proofErr w:type="spellStart"/>
      <w:r w:rsidR="00821A13">
        <w:rPr>
          <w:sz w:val="20"/>
        </w:rPr>
        <w:t>Србије</w:t>
      </w:r>
      <w:proofErr w:type="spellEnd"/>
      <w:r w:rsidR="00821A13">
        <w:rPr>
          <w:sz w:val="20"/>
        </w:rPr>
        <w:t xml:space="preserve">, </w:t>
      </w:r>
      <w:proofErr w:type="spellStart"/>
      <w:r w:rsidR="00821A13">
        <w:rPr>
          <w:sz w:val="20"/>
        </w:rPr>
        <w:t>Републике</w:t>
      </w:r>
      <w:proofErr w:type="spellEnd"/>
      <w:r w:rsidR="00821A13">
        <w:rPr>
          <w:sz w:val="20"/>
        </w:rPr>
        <w:t xml:space="preserve"> </w:t>
      </w:r>
      <w:proofErr w:type="spellStart"/>
      <w:r w:rsidR="00821A13">
        <w:rPr>
          <w:sz w:val="20"/>
        </w:rPr>
        <w:t>Српске</w:t>
      </w:r>
      <w:proofErr w:type="spellEnd"/>
      <w:r w:rsidR="00821A13">
        <w:rPr>
          <w:sz w:val="20"/>
        </w:rPr>
        <w:t xml:space="preserve"> и </w:t>
      </w:r>
      <w:proofErr w:type="spellStart"/>
      <w:r w:rsidR="00821A13">
        <w:rPr>
          <w:sz w:val="20"/>
        </w:rPr>
        <w:t>Црне</w:t>
      </w:r>
      <w:proofErr w:type="spellEnd"/>
      <w:r w:rsidR="00821A13">
        <w:rPr>
          <w:sz w:val="20"/>
        </w:rPr>
        <w:t xml:space="preserve"> </w:t>
      </w:r>
      <w:proofErr w:type="spellStart"/>
      <w:r w:rsidR="00821A13">
        <w:rPr>
          <w:sz w:val="20"/>
        </w:rPr>
        <w:t>Горе</w:t>
      </w:r>
      <w:proofErr w:type="spellEnd"/>
      <w:r w:rsidR="00821A13">
        <w:rPr>
          <w:sz w:val="20"/>
        </w:rPr>
        <w:t xml:space="preserve">, </w:t>
      </w:r>
      <w:proofErr w:type="spellStart"/>
      <w:r w:rsidR="00821A13">
        <w:rPr>
          <w:sz w:val="20"/>
        </w:rPr>
        <w:t>које</w:t>
      </w:r>
      <w:proofErr w:type="spellEnd"/>
      <w:r w:rsidR="00821A13">
        <w:rPr>
          <w:sz w:val="20"/>
        </w:rPr>
        <w:t xml:space="preserve"> </w:t>
      </w:r>
      <w:proofErr w:type="spellStart"/>
      <w:r w:rsidR="00821A13">
        <w:rPr>
          <w:sz w:val="20"/>
        </w:rPr>
        <w:t>је</w:t>
      </w:r>
      <w:proofErr w:type="spellEnd"/>
      <w:r w:rsidR="00821A13">
        <w:rPr>
          <w:sz w:val="20"/>
        </w:rPr>
        <w:t xml:space="preserve"> </w:t>
      </w:r>
      <w:proofErr w:type="spellStart"/>
      <w:r w:rsidR="00821A13">
        <w:rPr>
          <w:sz w:val="20"/>
        </w:rPr>
        <w:t>по</w:t>
      </w:r>
      <w:proofErr w:type="spellEnd"/>
      <w:r w:rsidR="00821A13">
        <w:rPr>
          <w:sz w:val="20"/>
        </w:rPr>
        <w:t xml:space="preserve"> </w:t>
      </w:r>
      <w:proofErr w:type="spellStart"/>
      <w:r w:rsidR="00821A13">
        <w:rPr>
          <w:sz w:val="20"/>
        </w:rPr>
        <w:t>први</w:t>
      </w:r>
      <w:proofErr w:type="spellEnd"/>
      <w:r w:rsidR="00821A13">
        <w:rPr>
          <w:sz w:val="20"/>
        </w:rPr>
        <w:t xml:space="preserve"> </w:t>
      </w:r>
      <w:proofErr w:type="spellStart"/>
      <w:r w:rsidR="00821A13">
        <w:rPr>
          <w:sz w:val="20"/>
        </w:rPr>
        <w:t>пут</w:t>
      </w:r>
      <w:proofErr w:type="spellEnd"/>
      <w:r w:rsidR="00821A13">
        <w:rPr>
          <w:sz w:val="20"/>
        </w:rPr>
        <w:t xml:space="preserve"> </w:t>
      </w:r>
      <w:proofErr w:type="spellStart"/>
      <w:r w:rsidR="00821A13">
        <w:rPr>
          <w:sz w:val="20"/>
        </w:rPr>
        <w:t>детаљно</w:t>
      </w:r>
      <w:proofErr w:type="spellEnd"/>
      <w:r w:rsidR="00821A13">
        <w:rPr>
          <w:sz w:val="20"/>
        </w:rPr>
        <w:t xml:space="preserve"> </w:t>
      </w:r>
      <w:proofErr w:type="spellStart"/>
      <w:r w:rsidR="00821A13">
        <w:rPr>
          <w:sz w:val="20"/>
        </w:rPr>
        <w:t>анализирало</w:t>
      </w:r>
      <w:proofErr w:type="spellEnd"/>
      <w:r w:rsidRPr="00EE754C">
        <w:rPr>
          <w:sz w:val="20"/>
        </w:rPr>
        <w:t xml:space="preserve"> </w:t>
      </w:r>
      <w:proofErr w:type="spellStart"/>
      <w:r w:rsidR="00821A13">
        <w:rPr>
          <w:sz w:val="20"/>
        </w:rPr>
        <w:t>клиничке</w:t>
      </w:r>
      <w:proofErr w:type="spellEnd"/>
      <w:r w:rsidR="00821A13">
        <w:rPr>
          <w:sz w:val="20"/>
        </w:rPr>
        <w:t xml:space="preserve"> и </w:t>
      </w:r>
      <w:proofErr w:type="spellStart"/>
      <w:r w:rsidR="00821A13">
        <w:rPr>
          <w:sz w:val="20"/>
        </w:rPr>
        <w:t>епидемиолошке</w:t>
      </w:r>
      <w:proofErr w:type="spellEnd"/>
      <w:r w:rsidR="00821A13">
        <w:rPr>
          <w:sz w:val="20"/>
        </w:rPr>
        <w:t xml:space="preserve"> </w:t>
      </w:r>
      <w:proofErr w:type="spellStart"/>
      <w:r w:rsidR="00821A13">
        <w:rPr>
          <w:sz w:val="20"/>
        </w:rPr>
        <w:t>аспекте</w:t>
      </w:r>
      <w:proofErr w:type="spellEnd"/>
      <w:r w:rsidR="00821A13">
        <w:rPr>
          <w:sz w:val="20"/>
        </w:rPr>
        <w:t xml:space="preserve"> </w:t>
      </w:r>
      <w:proofErr w:type="spellStart"/>
      <w:r w:rsidR="00821A13">
        <w:rPr>
          <w:sz w:val="20"/>
        </w:rPr>
        <w:t>акутног</w:t>
      </w:r>
      <w:proofErr w:type="spellEnd"/>
      <w:r w:rsidR="00821A13">
        <w:rPr>
          <w:sz w:val="20"/>
        </w:rPr>
        <w:t xml:space="preserve"> </w:t>
      </w:r>
      <w:proofErr w:type="spellStart"/>
      <w:r w:rsidR="00821A13">
        <w:rPr>
          <w:sz w:val="20"/>
        </w:rPr>
        <w:t>полирадикулонеуритиса</w:t>
      </w:r>
      <w:proofErr w:type="spellEnd"/>
      <w:r w:rsidR="00821A13">
        <w:rPr>
          <w:sz w:val="20"/>
        </w:rPr>
        <w:t xml:space="preserve"> </w:t>
      </w:r>
      <w:proofErr w:type="spellStart"/>
      <w:r w:rsidR="00821A13">
        <w:rPr>
          <w:sz w:val="20"/>
        </w:rPr>
        <w:t>на</w:t>
      </w:r>
      <w:proofErr w:type="spellEnd"/>
      <w:r w:rsidR="00821A13">
        <w:rPr>
          <w:sz w:val="20"/>
        </w:rPr>
        <w:t xml:space="preserve"> </w:t>
      </w:r>
      <w:proofErr w:type="spellStart"/>
      <w:r w:rsidR="00821A13">
        <w:rPr>
          <w:sz w:val="20"/>
        </w:rPr>
        <w:t>овим</w:t>
      </w:r>
      <w:proofErr w:type="spellEnd"/>
      <w:r w:rsidR="00821A13">
        <w:rPr>
          <w:sz w:val="20"/>
        </w:rPr>
        <w:t xml:space="preserve"> </w:t>
      </w:r>
      <w:proofErr w:type="spellStart"/>
      <w:r w:rsidR="00821A13">
        <w:rPr>
          <w:sz w:val="20"/>
        </w:rPr>
        <w:t>просторима</w:t>
      </w:r>
      <w:proofErr w:type="spellEnd"/>
      <w:r w:rsidR="00821A13">
        <w:rPr>
          <w:sz w:val="20"/>
        </w:rPr>
        <w:t xml:space="preserve">. </w:t>
      </w:r>
      <w:proofErr w:type="spellStart"/>
      <w:r w:rsidR="00821A13">
        <w:rPr>
          <w:sz w:val="20"/>
        </w:rPr>
        <w:t>За</w:t>
      </w:r>
      <w:proofErr w:type="spellEnd"/>
      <w:r w:rsidR="00821A13">
        <w:rPr>
          <w:sz w:val="20"/>
        </w:rPr>
        <w:t xml:space="preserve"> </w:t>
      </w:r>
      <w:proofErr w:type="spellStart"/>
      <w:r w:rsidR="00821A13">
        <w:rPr>
          <w:sz w:val="20"/>
        </w:rPr>
        <w:t>ово</w:t>
      </w:r>
      <w:proofErr w:type="spellEnd"/>
      <w:r w:rsidR="00821A13">
        <w:rPr>
          <w:sz w:val="20"/>
        </w:rPr>
        <w:t xml:space="preserve"> </w:t>
      </w:r>
      <w:proofErr w:type="spellStart"/>
      <w:r w:rsidR="00821A13">
        <w:rPr>
          <w:sz w:val="20"/>
        </w:rPr>
        <w:t>истраживање</w:t>
      </w:r>
      <w:proofErr w:type="spellEnd"/>
      <w:r w:rsidR="00821A13">
        <w:rPr>
          <w:sz w:val="20"/>
        </w:rPr>
        <w:t xml:space="preserve"> </w:t>
      </w:r>
      <w:proofErr w:type="spellStart"/>
      <w:r w:rsidR="00821A13">
        <w:rPr>
          <w:sz w:val="20"/>
        </w:rPr>
        <w:t>је</w:t>
      </w:r>
      <w:proofErr w:type="spellEnd"/>
      <w:r w:rsidR="00821A13">
        <w:rPr>
          <w:sz w:val="20"/>
        </w:rPr>
        <w:t xml:space="preserve"> </w:t>
      </w:r>
      <w:proofErr w:type="spellStart"/>
      <w:r w:rsidR="00821A13">
        <w:rPr>
          <w:sz w:val="20"/>
        </w:rPr>
        <w:t>награђен</w:t>
      </w:r>
      <w:proofErr w:type="spellEnd"/>
      <w:r w:rsidR="00821A13">
        <w:rPr>
          <w:sz w:val="20"/>
        </w:rPr>
        <w:t xml:space="preserve"> </w:t>
      </w:r>
      <w:proofErr w:type="spellStart"/>
      <w:r w:rsidR="00821A13">
        <w:rPr>
          <w:sz w:val="20"/>
        </w:rPr>
        <w:t>наградом</w:t>
      </w:r>
      <w:proofErr w:type="spellEnd"/>
      <w:r w:rsidR="00821A13">
        <w:rPr>
          <w:sz w:val="20"/>
        </w:rPr>
        <w:t xml:space="preserve"> </w:t>
      </w:r>
      <w:proofErr w:type="spellStart"/>
      <w:r w:rsidR="00821A13">
        <w:rPr>
          <w:sz w:val="20"/>
        </w:rPr>
        <w:t>Америчке</w:t>
      </w:r>
      <w:proofErr w:type="spellEnd"/>
      <w:r w:rsidR="00821A13">
        <w:rPr>
          <w:sz w:val="20"/>
        </w:rPr>
        <w:t xml:space="preserve"> </w:t>
      </w:r>
      <w:proofErr w:type="spellStart"/>
      <w:r w:rsidR="00821A13">
        <w:rPr>
          <w:sz w:val="20"/>
        </w:rPr>
        <w:t>академије</w:t>
      </w:r>
      <w:proofErr w:type="spellEnd"/>
      <w:r w:rsidR="00821A13">
        <w:rPr>
          <w:sz w:val="20"/>
        </w:rPr>
        <w:t xml:space="preserve"> </w:t>
      </w:r>
      <w:proofErr w:type="spellStart"/>
      <w:r w:rsidR="00821A13">
        <w:rPr>
          <w:sz w:val="20"/>
        </w:rPr>
        <w:t>неуролога</w:t>
      </w:r>
      <w:proofErr w:type="spellEnd"/>
      <w:r w:rsidR="00821A13">
        <w:rPr>
          <w:sz w:val="20"/>
        </w:rPr>
        <w:t xml:space="preserve">. </w:t>
      </w:r>
      <w:proofErr w:type="spellStart"/>
      <w:r w:rsidR="00821A13">
        <w:rPr>
          <w:sz w:val="20"/>
        </w:rPr>
        <w:t>Такође</w:t>
      </w:r>
      <w:proofErr w:type="spellEnd"/>
      <w:r w:rsidR="00821A13">
        <w:rPr>
          <w:sz w:val="20"/>
        </w:rPr>
        <w:t xml:space="preserve"> </w:t>
      </w:r>
      <w:proofErr w:type="spellStart"/>
      <w:r w:rsidR="00821A13">
        <w:rPr>
          <w:sz w:val="20"/>
        </w:rPr>
        <w:t>је</w:t>
      </w:r>
      <w:proofErr w:type="spellEnd"/>
      <w:r w:rsidR="00821A13">
        <w:rPr>
          <w:sz w:val="20"/>
        </w:rPr>
        <w:t xml:space="preserve"> </w:t>
      </w:r>
      <w:proofErr w:type="spellStart"/>
      <w:r w:rsidR="00821A13">
        <w:rPr>
          <w:sz w:val="20"/>
        </w:rPr>
        <w:t>организовао</w:t>
      </w:r>
      <w:proofErr w:type="spellEnd"/>
      <w:r w:rsidR="00821A13">
        <w:rPr>
          <w:sz w:val="20"/>
        </w:rPr>
        <w:t xml:space="preserve"> </w:t>
      </w:r>
      <w:proofErr w:type="spellStart"/>
      <w:r w:rsidR="00821A13">
        <w:rPr>
          <w:sz w:val="20"/>
        </w:rPr>
        <w:t>слично</w:t>
      </w:r>
      <w:proofErr w:type="spellEnd"/>
      <w:r w:rsidR="00821A13">
        <w:rPr>
          <w:sz w:val="20"/>
        </w:rPr>
        <w:t xml:space="preserve"> </w:t>
      </w:r>
      <w:proofErr w:type="spellStart"/>
      <w:r w:rsidR="00821A13">
        <w:rPr>
          <w:sz w:val="20"/>
        </w:rPr>
        <w:t>истраживање</w:t>
      </w:r>
      <w:proofErr w:type="spellEnd"/>
      <w:r w:rsidR="00821A13">
        <w:rPr>
          <w:sz w:val="20"/>
        </w:rPr>
        <w:t xml:space="preserve"> о </w:t>
      </w:r>
      <w:proofErr w:type="spellStart"/>
      <w:r w:rsidR="00821A13">
        <w:rPr>
          <w:sz w:val="20"/>
        </w:rPr>
        <w:t>хроничној</w:t>
      </w:r>
      <w:proofErr w:type="spellEnd"/>
      <w:r w:rsidR="00821A13">
        <w:rPr>
          <w:sz w:val="20"/>
        </w:rPr>
        <w:t xml:space="preserve"> </w:t>
      </w:r>
      <w:proofErr w:type="spellStart"/>
      <w:r w:rsidR="00821A13">
        <w:rPr>
          <w:sz w:val="20"/>
        </w:rPr>
        <w:t>инфламаторној</w:t>
      </w:r>
      <w:proofErr w:type="spellEnd"/>
      <w:r w:rsidR="00821A13">
        <w:rPr>
          <w:sz w:val="20"/>
        </w:rPr>
        <w:t xml:space="preserve"> </w:t>
      </w:r>
      <w:proofErr w:type="spellStart"/>
      <w:r w:rsidR="00821A13">
        <w:rPr>
          <w:sz w:val="20"/>
        </w:rPr>
        <w:t>демијелинизационој</w:t>
      </w:r>
      <w:proofErr w:type="spellEnd"/>
      <w:r w:rsidR="00821A13">
        <w:rPr>
          <w:sz w:val="20"/>
        </w:rPr>
        <w:t xml:space="preserve"> </w:t>
      </w:r>
      <w:proofErr w:type="spellStart"/>
      <w:r w:rsidR="00821A13">
        <w:rPr>
          <w:sz w:val="20"/>
        </w:rPr>
        <w:t>полинеуропатији</w:t>
      </w:r>
      <w:proofErr w:type="spellEnd"/>
      <w:r w:rsidR="00821A13">
        <w:rPr>
          <w:sz w:val="20"/>
        </w:rPr>
        <w:t xml:space="preserve"> </w:t>
      </w:r>
      <w:proofErr w:type="spellStart"/>
      <w:r w:rsidR="00821A13">
        <w:rPr>
          <w:sz w:val="20"/>
        </w:rPr>
        <w:t>формирајући</w:t>
      </w:r>
      <w:proofErr w:type="spellEnd"/>
      <w:r w:rsidR="00821A13">
        <w:rPr>
          <w:sz w:val="20"/>
        </w:rPr>
        <w:t xml:space="preserve"> </w:t>
      </w:r>
      <w:proofErr w:type="spellStart"/>
      <w:r w:rsidR="00821A13">
        <w:rPr>
          <w:sz w:val="20"/>
        </w:rPr>
        <w:t>једну</w:t>
      </w:r>
      <w:proofErr w:type="spellEnd"/>
      <w:r w:rsidR="00821A13">
        <w:rPr>
          <w:sz w:val="20"/>
        </w:rPr>
        <w:t xml:space="preserve"> </w:t>
      </w:r>
      <w:proofErr w:type="spellStart"/>
      <w:r w:rsidR="00821A13">
        <w:rPr>
          <w:sz w:val="20"/>
        </w:rPr>
        <w:t>од</w:t>
      </w:r>
      <w:proofErr w:type="spellEnd"/>
      <w:r w:rsidR="00821A13">
        <w:rPr>
          <w:sz w:val="20"/>
        </w:rPr>
        <w:t xml:space="preserve"> </w:t>
      </w:r>
      <w:proofErr w:type="spellStart"/>
      <w:r w:rsidR="00821A13">
        <w:rPr>
          <w:sz w:val="20"/>
        </w:rPr>
        <w:t>највећих</w:t>
      </w:r>
      <w:proofErr w:type="spellEnd"/>
      <w:r w:rsidR="00821A13">
        <w:rPr>
          <w:sz w:val="20"/>
        </w:rPr>
        <w:t xml:space="preserve"> </w:t>
      </w:r>
      <w:proofErr w:type="spellStart"/>
      <w:r w:rsidR="00821A13">
        <w:rPr>
          <w:sz w:val="20"/>
        </w:rPr>
        <w:t>база</w:t>
      </w:r>
      <w:proofErr w:type="spellEnd"/>
      <w:r w:rsidR="00821A13">
        <w:rPr>
          <w:sz w:val="20"/>
        </w:rPr>
        <w:t xml:space="preserve"> </w:t>
      </w:r>
      <w:proofErr w:type="spellStart"/>
      <w:r w:rsidR="00821A13">
        <w:rPr>
          <w:sz w:val="20"/>
        </w:rPr>
        <w:t>података</w:t>
      </w:r>
      <w:proofErr w:type="spellEnd"/>
      <w:r w:rsidR="00821A13">
        <w:rPr>
          <w:sz w:val="20"/>
        </w:rPr>
        <w:t xml:space="preserve"> </w:t>
      </w:r>
      <w:proofErr w:type="spellStart"/>
      <w:r w:rsidR="00821A13">
        <w:rPr>
          <w:sz w:val="20"/>
        </w:rPr>
        <w:t>пацијената</w:t>
      </w:r>
      <w:proofErr w:type="spellEnd"/>
      <w:r w:rsidR="00821A13">
        <w:rPr>
          <w:sz w:val="20"/>
        </w:rPr>
        <w:t xml:space="preserve"> </w:t>
      </w:r>
      <w:proofErr w:type="spellStart"/>
      <w:r w:rsidR="00821A13">
        <w:rPr>
          <w:sz w:val="20"/>
        </w:rPr>
        <w:t>са</w:t>
      </w:r>
      <w:proofErr w:type="spellEnd"/>
      <w:r w:rsidR="00821A13">
        <w:rPr>
          <w:sz w:val="20"/>
        </w:rPr>
        <w:t xml:space="preserve"> </w:t>
      </w:r>
      <w:proofErr w:type="spellStart"/>
      <w:r w:rsidR="00821A13">
        <w:rPr>
          <w:sz w:val="20"/>
        </w:rPr>
        <w:t>овом</w:t>
      </w:r>
      <w:proofErr w:type="spellEnd"/>
      <w:r w:rsidR="00821A13">
        <w:rPr>
          <w:sz w:val="20"/>
        </w:rPr>
        <w:t xml:space="preserve"> </w:t>
      </w:r>
      <w:proofErr w:type="spellStart"/>
      <w:r w:rsidR="00821A13">
        <w:rPr>
          <w:sz w:val="20"/>
        </w:rPr>
        <w:t>болешћу</w:t>
      </w:r>
      <w:proofErr w:type="spellEnd"/>
      <w:r w:rsidR="00821A13">
        <w:rPr>
          <w:sz w:val="20"/>
        </w:rPr>
        <w:t xml:space="preserve">. </w:t>
      </w:r>
      <w:proofErr w:type="spellStart"/>
      <w:r w:rsidR="00821A13">
        <w:rPr>
          <w:sz w:val="20"/>
        </w:rPr>
        <w:t>Резултати</w:t>
      </w:r>
      <w:proofErr w:type="spellEnd"/>
      <w:r w:rsidR="00821A13">
        <w:rPr>
          <w:sz w:val="20"/>
        </w:rPr>
        <w:t xml:space="preserve"> </w:t>
      </w:r>
      <w:proofErr w:type="spellStart"/>
      <w:r w:rsidR="00821A13">
        <w:rPr>
          <w:sz w:val="20"/>
        </w:rPr>
        <w:t>ових</w:t>
      </w:r>
      <w:proofErr w:type="spellEnd"/>
      <w:r w:rsidR="00821A13">
        <w:rPr>
          <w:sz w:val="20"/>
        </w:rPr>
        <w:t xml:space="preserve"> </w:t>
      </w:r>
      <w:proofErr w:type="spellStart"/>
      <w:r w:rsidR="00821A13">
        <w:rPr>
          <w:sz w:val="20"/>
        </w:rPr>
        <w:t>истраживања</w:t>
      </w:r>
      <w:proofErr w:type="spellEnd"/>
      <w:r w:rsidR="00821A13">
        <w:rPr>
          <w:sz w:val="20"/>
        </w:rPr>
        <w:t xml:space="preserve"> </w:t>
      </w:r>
      <w:proofErr w:type="spellStart"/>
      <w:r w:rsidR="00821A13">
        <w:rPr>
          <w:sz w:val="20"/>
        </w:rPr>
        <w:t>су</w:t>
      </w:r>
      <w:proofErr w:type="spellEnd"/>
      <w:r w:rsidR="00821A13">
        <w:rPr>
          <w:sz w:val="20"/>
        </w:rPr>
        <w:t xml:space="preserve"> </w:t>
      </w:r>
      <w:proofErr w:type="spellStart"/>
      <w:r w:rsidR="00821A13">
        <w:rPr>
          <w:sz w:val="20"/>
        </w:rPr>
        <w:t>успешно</w:t>
      </w:r>
      <w:proofErr w:type="spellEnd"/>
      <w:r w:rsidR="00821A13">
        <w:rPr>
          <w:sz w:val="20"/>
        </w:rPr>
        <w:t xml:space="preserve"> </w:t>
      </w:r>
      <w:proofErr w:type="spellStart"/>
      <w:r w:rsidR="00821A13">
        <w:rPr>
          <w:sz w:val="20"/>
        </w:rPr>
        <w:t>објављени</w:t>
      </w:r>
      <w:proofErr w:type="spellEnd"/>
      <w:r w:rsidR="00821A13">
        <w:rPr>
          <w:sz w:val="20"/>
        </w:rPr>
        <w:t xml:space="preserve"> у </w:t>
      </w:r>
      <w:proofErr w:type="spellStart"/>
      <w:r w:rsidR="00821A13">
        <w:rPr>
          <w:sz w:val="20"/>
        </w:rPr>
        <w:t>међународним</w:t>
      </w:r>
      <w:proofErr w:type="spellEnd"/>
      <w:r w:rsidR="00821A13">
        <w:rPr>
          <w:sz w:val="20"/>
        </w:rPr>
        <w:t xml:space="preserve"> </w:t>
      </w:r>
      <w:proofErr w:type="spellStart"/>
      <w:r w:rsidR="00821A13">
        <w:rPr>
          <w:sz w:val="20"/>
        </w:rPr>
        <w:t>часописима</w:t>
      </w:r>
      <w:proofErr w:type="spellEnd"/>
      <w:r w:rsidR="00821A13">
        <w:rPr>
          <w:sz w:val="20"/>
        </w:rPr>
        <w:t xml:space="preserve">. </w:t>
      </w:r>
      <w:proofErr w:type="spellStart"/>
      <w:r w:rsidR="007B4D3A">
        <w:rPr>
          <w:sz w:val="20"/>
        </w:rPr>
        <w:t>Поред</w:t>
      </w:r>
      <w:proofErr w:type="spellEnd"/>
      <w:r w:rsidR="007B4D3A">
        <w:rPr>
          <w:sz w:val="20"/>
        </w:rPr>
        <w:t xml:space="preserve"> </w:t>
      </w:r>
      <w:proofErr w:type="spellStart"/>
      <w:r w:rsidR="007B4D3A">
        <w:rPr>
          <w:sz w:val="20"/>
        </w:rPr>
        <w:t>тога</w:t>
      </w:r>
      <w:proofErr w:type="spellEnd"/>
      <w:r w:rsidR="007B4D3A">
        <w:rPr>
          <w:sz w:val="20"/>
        </w:rPr>
        <w:t xml:space="preserve">, </w:t>
      </w:r>
      <w:proofErr w:type="spellStart"/>
      <w:r w:rsidR="007B4D3A">
        <w:rPr>
          <w:sz w:val="20"/>
        </w:rPr>
        <w:t>учествовао</w:t>
      </w:r>
      <w:proofErr w:type="spellEnd"/>
      <w:r w:rsidR="007B4D3A">
        <w:rPr>
          <w:sz w:val="20"/>
        </w:rPr>
        <w:t xml:space="preserve"> </w:t>
      </w:r>
      <w:proofErr w:type="spellStart"/>
      <w:r w:rsidR="007B4D3A">
        <w:rPr>
          <w:sz w:val="20"/>
        </w:rPr>
        <w:t>је</w:t>
      </w:r>
      <w:proofErr w:type="spellEnd"/>
      <w:r w:rsidR="007B4D3A">
        <w:rPr>
          <w:sz w:val="20"/>
        </w:rPr>
        <w:t xml:space="preserve"> у </w:t>
      </w:r>
      <w:proofErr w:type="spellStart"/>
      <w:r w:rsidR="007B4D3A">
        <w:rPr>
          <w:sz w:val="20"/>
        </w:rPr>
        <w:t>значајним</w:t>
      </w:r>
      <w:proofErr w:type="spellEnd"/>
      <w:r w:rsidR="007B4D3A">
        <w:rPr>
          <w:sz w:val="20"/>
        </w:rPr>
        <w:t xml:space="preserve"> </w:t>
      </w:r>
      <w:proofErr w:type="spellStart"/>
      <w:r w:rsidR="007B4D3A">
        <w:rPr>
          <w:sz w:val="20"/>
        </w:rPr>
        <w:t>истраживањима</w:t>
      </w:r>
      <w:proofErr w:type="spellEnd"/>
      <w:r w:rsidR="007B4D3A">
        <w:rPr>
          <w:sz w:val="20"/>
        </w:rPr>
        <w:t xml:space="preserve"> у </w:t>
      </w:r>
      <w:proofErr w:type="spellStart"/>
      <w:r w:rsidR="007B4D3A">
        <w:rPr>
          <w:sz w:val="20"/>
        </w:rPr>
        <w:t>области</w:t>
      </w:r>
      <w:proofErr w:type="spellEnd"/>
      <w:r w:rsidR="007B4D3A">
        <w:rPr>
          <w:sz w:val="20"/>
        </w:rPr>
        <w:t xml:space="preserve"> </w:t>
      </w:r>
      <w:proofErr w:type="spellStart"/>
      <w:r w:rsidR="007B4D3A">
        <w:rPr>
          <w:sz w:val="20"/>
        </w:rPr>
        <w:t>мијастеније</w:t>
      </w:r>
      <w:proofErr w:type="spellEnd"/>
      <w:r w:rsidR="007B4D3A">
        <w:rPr>
          <w:sz w:val="20"/>
        </w:rPr>
        <w:t xml:space="preserve"> </w:t>
      </w:r>
      <w:proofErr w:type="spellStart"/>
      <w:r w:rsidR="007B4D3A">
        <w:rPr>
          <w:sz w:val="20"/>
        </w:rPr>
        <w:t>гравис</w:t>
      </w:r>
      <w:proofErr w:type="spellEnd"/>
      <w:r w:rsidR="007B4D3A">
        <w:rPr>
          <w:sz w:val="20"/>
        </w:rPr>
        <w:t xml:space="preserve"> и </w:t>
      </w:r>
      <w:proofErr w:type="spellStart"/>
      <w:r w:rsidR="007B4D3A">
        <w:rPr>
          <w:sz w:val="20"/>
        </w:rPr>
        <w:t>болести</w:t>
      </w:r>
      <w:proofErr w:type="spellEnd"/>
      <w:r w:rsidR="007B4D3A">
        <w:rPr>
          <w:sz w:val="20"/>
        </w:rPr>
        <w:t xml:space="preserve"> </w:t>
      </w:r>
      <w:proofErr w:type="spellStart"/>
      <w:r w:rsidR="007B4D3A">
        <w:rPr>
          <w:sz w:val="20"/>
        </w:rPr>
        <w:t>моторног</w:t>
      </w:r>
      <w:proofErr w:type="spellEnd"/>
      <w:r w:rsidR="007B4D3A">
        <w:rPr>
          <w:sz w:val="20"/>
        </w:rPr>
        <w:t xml:space="preserve"> </w:t>
      </w:r>
      <w:proofErr w:type="spellStart"/>
      <w:r w:rsidR="007B4D3A">
        <w:rPr>
          <w:sz w:val="20"/>
        </w:rPr>
        <w:t>неурона</w:t>
      </w:r>
      <w:proofErr w:type="spellEnd"/>
      <w:r w:rsidR="007B4D3A">
        <w:rPr>
          <w:sz w:val="20"/>
        </w:rPr>
        <w:t>.</w:t>
      </w:r>
    </w:p>
    <w:p w14:paraId="71EED730" w14:textId="77777777" w:rsidR="00DE4E80" w:rsidRPr="007B4D3A" w:rsidRDefault="00DE4E80" w:rsidP="0005145D">
      <w:pPr>
        <w:jc w:val="both"/>
        <w:rPr>
          <w:sz w:val="20"/>
        </w:rPr>
      </w:pPr>
      <w:proofErr w:type="spellStart"/>
      <w:r w:rsidRPr="00EE754C">
        <w:rPr>
          <w:sz w:val="20"/>
        </w:rPr>
        <w:t>Сходно</w:t>
      </w:r>
      <w:proofErr w:type="spellEnd"/>
      <w:r w:rsidRPr="00EE754C">
        <w:rPr>
          <w:sz w:val="20"/>
        </w:rPr>
        <w:t xml:space="preserve"> </w:t>
      </w:r>
      <w:proofErr w:type="spellStart"/>
      <w:r w:rsidRPr="00EE754C">
        <w:rPr>
          <w:sz w:val="20"/>
        </w:rPr>
        <w:t>резултатима</w:t>
      </w:r>
      <w:proofErr w:type="spellEnd"/>
      <w:r w:rsidRPr="00EE754C">
        <w:rPr>
          <w:sz w:val="20"/>
        </w:rPr>
        <w:t xml:space="preserve"> </w:t>
      </w:r>
      <w:proofErr w:type="spellStart"/>
      <w:r w:rsidRPr="00EE754C">
        <w:rPr>
          <w:sz w:val="20"/>
        </w:rPr>
        <w:t>досадашњих</w:t>
      </w:r>
      <w:proofErr w:type="spellEnd"/>
      <w:r w:rsidRPr="00EE754C">
        <w:rPr>
          <w:sz w:val="20"/>
        </w:rPr>
        <w:t xml:space="preserve"> </w:t>
      </w:r>
      <w:proofErr w:type="spellStart"/>
      <w:r w:rsidRPr="00EE754C">
        <w:rPr>
          <w:sz w:val="20"/>
        </w:rPr>
        <w:t>истраживања</w:t>
      </w:r>
      <w:proofErr w:type="spellEnd"/>
      <w:r w:rsidR="007B4D3A">
        <w:rPr>
          <w:sz w:val="20"/>
        </w:rPr>
        <w:t>,</w:t>
      </w:r>
      <w:r w:rsidRPr="00EE754C">
        <w:rPr>
          <w:sz w:val="20"/>
        </w:rPr>
        <w:t xml:space="preserve"> </w:t>
      </w:r>
      <w:proofErr w:type="spellStart"/>
      <w:r w:rsidRPr="00EE754C">
        <w:rPr>
          <w:sz w:val="20"/>
        </w:rPr>
        <w:t>др</w:t>
      </w:r>
      <w:proofErr w:type="spellEnd"/>
      <w:r w:rsidRPr="00EE754C">
        <w:rPr>
          <w:sz w:val="20"/>
        </w:rPr>
        <w:t xml:space="preserve"> </w:t>
      </w:r>
      <w:proofErr w:type="spellStart"/>
      <w:r w:rsidR="007B4D3A">
        <w:rPr>
          <w:sz w:val="20"/>
        </w:rPr>
        <w:t>Стојан</w:t>
      </w:r>
      <w:proofErr w:type="spellEnd"/>
      <w:r w:rsidR="007B4D3A">
        <w:rPr>
          <w:sz w:val="20"/>
        </w:rPr>
        <w:t xml:space="preserve"> </w:t>
      </w:r>
      <w:proofErr w:type="spellStart"/>
      <w:r w:rsidR="007B4D3A">
        <w:rPr>
          <w:sz w:val="20"/>
        </w:rPr>
        <w:t>Перић</w:t>
      </w:r>
      <w:proofErr w:type="spellEnd"/>
      <w:r w:rsidRPr="00EE754C">
        <w:rPr>
          <w:sz w:val="20"/>
        </w:rPr>
        <w:t xml:space="preserve"> </w:t>
      </w:r>
      <w:proofErr w:type="spellStart"/>
      <w:r w:rsidRPr="00EE754C">
        <w:rPr>
          <w:sz w:val="20"/>
        </w:rPr>
        <w:t>је</w:t>
      </w:r>
      <w:proofErr w:type="spellEnd"/>
      <w:r w:rsidRPr="00EE754C">
        <w:rPr>
          <w:sz w:val="20"/>
        </w:rPr>
        <w:t xml:space="preserve"> </w:t>
      </w:r>
      <w:proofErr w:type="spellStart"/>
      <w:r w:rsidRPr="00EE754C">
        <w:rPr>
          <w:sz w:val="20"/>
        </w:rPr>
        <w:t>учестовава</w:t>
      </w:r>
      <w:r w:rsidR="007B4D3A">
        <w:rPr>
          <w:sz w:val="20"/>
        </w:rPr>
        <w:t>о</w:t>
      </w:r>
      <w:proofErr w:type="spellEnd"/>
      <w:r w:rsidRPr="00EE754C">
        <w:rPr>
          <w:sz w:val="20"/>
        </w:rPr>
        <w:t xml:space="preserve"> у </w:t>
      </w:r>
      <w:proofErr w:type="spellStart"/>
      <w:r w:rsidRPr="00EE754C">
        <w:rPr>
          <w:sz w:val="20"/>
        </w:rPr>
        <w:t>дефинисању</w:t>
      </w:r>
      <w:proofErr w:type="spellEnd"/>
      <w:r w:rsidRPr="00EE754C">
        <w:rPr>
          <w:sz w:val="20"/>
        </w:rPr>
        <w:t xml:space="preserve"> и </w:t>
      </w:r>
      <w:proofErr w:type="spellStart"/>
      <w:r w:rsidRPr="00EE754C">
        <w:rPr>
          <w:sz w:val="20"/>
        </w:rPr>
        <w:t>стандардизацији</w:t>
      </w:r>
      <w:proofErr w:type="spellEnd"/>
      <w:r w:rsidRPr="00EE754C">
        <w:rPr>
          <w:sz w:val="20"/>
        </w:rPr>
        <w:t xml:space="preserve"> </w:t>
      </w:r>
      <w:proofErr w:type="spellStart"/>
      <w:r w:rsidRPr="00EE754C">
        <w:rPr>
          <w:sz w:val="20"/>
        </w:rPr>
        <w:t>дијагностичких</w:t>
      </w:r>
      <w:proofErr w:type="spellEnd"/>
      <w:r w:rsidRPr="00EE754C">
        <w:rPr>
          <w:sz w:val="20"/>
        </w:rPr>
        <w:t xml:space="preserve"> и </w:t>
      </w:r>
      <w:proofErr w:type="spellStart"/>
      <w:r w:rsidRPr="00EE754C">
        <w:rPr>
          <w:sz w:val="20"/>
        </w:rPr>
        <w:t>терапијских</w:t>
      </w:r>
      <w:proofErr w:type="spellEnd"/>
      <w:r w:rsidRPr="00EE754C">
        <w:rPr>
          <w:sz w:val="20"/>
        </w:rPr>
        <w:t xml:space="preserve"> </w:t>
      </w:r>
      <w:proofErr w:type="spellStart"/>
      <w:r w:rsidRPr="00EE754C">
        <w:rPr>
          <w:sz w:val="20"/>
        </w:rPr>
        <w:t>алгоритама</w:t>
      </w:r>
      <w:proofErr w:type="spellEnd"/>
      <w:r w:rsidRPr="00EE754C">
        <w:rPr>
          <w:sz w:val="20"/>
        </w:rPr>
        <w:t xml:space="preserve"> </w:t>
      </w:r>
      <w:proofErr w:type="spellStart"/>
      <w:r w:rsidRPr="00EE754C">
        <w:rPr>
          <w:sz w:val="20"/>
        </w:rPr>
        <w:t>за</w:t>
      </w:r>
      <w:proofErr w:type="spellEnd"/>
      <w:r w:rsidRPr="00EE754C">
        <w:rPr>
          <w:sz w:val="20"/>
        </w:rPr>
        <w:t xml:space="preserve"> </w:t>
      </w:r>
      <w:proofErr w:type="spellStart"/>
      <w:r w:rsidR="007B4D3A">
        <w:rPr>
          <w:sz w:val="20"/>
        </w:rPr>
        <w:t>различите</w:t>
      </w:r>
      <w:proofErr w:type="spellEnd"/>
      <w:r w:rsidRPr="00EE754C">
        <w:rPr>
          <w:sz w:val="20"/>
        </w:rPr>
        <w:t xml:space="preserve"> </w:t>
      </w:r>
      <w:proofErr w:type="spellStart"/>
      <w:r w:rsidRPr="00EE754C">
        <w:rPr>
          <w:sz w:val="20"/>
        </w:rPr>
        <w:t>неуромишићне</w:t>
      </w:r>
      <w:proofErr w:type="spellEnd"/>
      <w:r w:rsidRPr="00EE754C">
        <w:rPr>
          <w:sz w:val="20"/>
        </w:rPr>
        <w:t xml:space="preserve"> </w:t>
      </w:r>
      <w:proofErr w:type="spellStart"/>
      <w:r w:rsidRPr="00EE754C">
        <w:rPr>
          <w:sz w:val="20"/>
        </w:rPr>
        <w:t>болести</w:t>
      </w:r>
      <w:proofErr w:type="spellEnd"/>
      <w:r w:rsidRPr="00EE754C">
        <w:rPr>
          <w:sz w:val="20"/>
        </w:rPr>
        <w:t xml:space="preserve">, </w:t>
      </w:r>
      <w:proofErr w:type="spellStart"/>
      <w:r w:rsidRPr="00EE754C">
        <w:rPr>
          <w:sz w:val="20"/>
        </w:rPr>
        <w:t>које</w:t>
      </w:r>
      <w:proofErr w:type="spellEnd"/>
      <w:r w:rsidRPr="00EE754C">
        <w:rPr>
          <w:sz w:val="20"/>
        </w:rPr>
        <w:t xml:space="preserve"> </w:t>
      </w:r>
      <w:proofErr w:type="spellStart"/>
      <w:r w:rsidRPr="00EE754C">
        <w:rPr>
          <w:sz w:val="20"/>
        </w:rPr>
        <w:t>се</w:t>
      </w:r>
      <w:proofErr w:type="spellEnd"/>
      <w:r w:rsidRPr="00EE754C">
        <w:rPr>
          <w:sz w:val="20"/>
        </w:rPr>
        <w:t xml:space="preserve"> </w:t>
      </w:r>
      <w:proofErr w:type="spellStart"/>
      <w:r w:rsidRPr="00EE754C">
        <w:rPr>
          <w:sz w:val="20"/>
        </w:rPr>
        <w:t>користе</w:t>
      </w:r>
      <w:proofErr w:type="spellEnd"/>
      <w:r w:rsidRPr="00EE754C">
        <w:rPr>
          <w:sz w:val="20"/>
        </w:rPr>
        <w:t xml:space="preserve"> у </w:t>
      </w:r>
      <w:proofErr w:type="spellStart"/>
      <w:r w:rsidRPr="00EE754C">
        <w:rPr>
          <w:sz w:val="20"/>
        </w:rPr>
        <w:t>свакодневном</w:t>
      </w:r>
      <w:proofErr w:type="spellEnd"/>
      <w:r w:rsidRPr="00EE754C">
        <w:rPr>
          <w:sz w:val="20"/>
        </w:rPr>
        <w:t xml:space="preserve"> </w:t>
      </w:r>
      <w:proofErr w:type="spellStart"/>
      <w:r w:rsidRPr="00EE754C">
        <w:rPr>
          <w:sz w:val="20"/>
        </w:rPr>
        <w:t>клиничком</w:t>
      </w:r>
      <w:proofErr w:type="spellEnd"/>
      <w:r w:rsidRPr="00EE754C">
        <w:rPr>
          <w:sz w:val="20"/>
        </w:rPr>
        <w:t xml:space="preserve"> </w:t>
      </w:r>
      <w:proofErr w:type="spellStart"/>
      <w:r w:rsidRPr="00EE754C">
        <w:rPr>
          <w:sz w:val="20"/>
        </w:rPr>
        <w:t>раду</w:t>
      </w:r>
      <w:proofErr w:type="spellEnd"/>
      <w:r w:rsidRPr="00EE754C">
        <w:rPr>
          <w:sz w:val="20"/>
        </w:rPr>
        <w:t xml:space="preserve"> </w:t>
      </w:r>
      <w:proofErr w:type="spellStart"/>
      <w:r w:rsidRPr="00EE754C">
        <w:rPr>
          <w:sz w:val="20"/>
        </w:rPr>
        <w:t>на</w:t>
      </w:r>
      <w:proofErr w:type="spellEnd"/>
      <w:r w:rsidRPr="00EE754C">
        <w:rPr>
          <w:sz w:val="20"/>
        </w:rPr>
        <w:t xml:space="preserve"> </w:t>
      </w:r>
      <w:proofErr w:type="spellStart"/>
      <w:r w:rsidRPr="00EE754C">
        <w:rPr>
          <w:sz w:val="20"/>
        </w:rPr>
        <w:t>одељењу</w:t>
      </w:r>
      <w:proofErr w:type="spellEnd"/>
      <w:r w:rsidRPr="00EE754C">
        <w:rPr>
          <w:sz w:val="20"/>
        </w:rPr>
        <w:t xml:space="preserve"> </w:t>
      </w:r>
      <w:proofErr w:type="spellStart"/>
      <w:r w:rsidRPr="00EE754C">
        <w:rPr>
          <w:sz w:val="20"/>
        </w:rPr>
        <w:t>за</w:t>
      </w:r>
      <w:proofErr w:type="spellEnd"/>
      <w:r w:rsidRPr="00EE754C">
        <w:rPr>
          <w:sz w:val="20"/>
        </w:rPr>
        <w:t xml:space="preserve"> </w:t>
      </w:r>
      <w:proofErr w:type="spellStart"/>
      <w:r w:rsidRPr="00EE754C">
        <w:rPr>
          <w:sz w:val="20"/>
        </w:rPr>
        <w:t>неуромишићне</w:t>
      </w:r>
      <w:proofErr w:type="spellEnd"/>
      <w:r w:rsidRPr="00EE754C">
        <w:rPr>
          <w:sz w:val="20"/>
        </w:rPr>
        <w:t xml:space="preserve"> </w:t>
      </w:r>
      <w:proofErr w:type="spellStart"/>
      <w:r w:rsidRPr="00EE754C">
        <w:rPr>
          <w:sz w:val="20"/>
        </w:rPr>
        <w:t>болести</w:t>
      </w:r>
      <w:proofErr w:type="spellEnd"/>
      <w:r w:rsidRPr="00EE754C">
        <w:rPr>
          <w:sz w:val="20"/>
        </w:rPr>
        <w:t xml:space="preserve"> </w:t>
      </w:r>
      <w:proofErr w:type="spellStart"/>
      <w:r w:rsidRPr="00EE754C">
        <w:rPr>
          <w:sz w:val="20"/>
        </w:rPr>
        <w:t>Клинике</w:t>
      </w:r>
      <w:proofErr w:type="spellEnd"/>
      <w:r w:rsidRPr="00EE754C">
        <w:rPr>
          <w:sz w:val="20"/>
        </w:rPr>
        <w:t xml:space="preserve"> </w:t>
      </w:r>
      <w:proofErr w:type="spellStart"/>
      <w:r w:rsidRPr="00EE754C">
        <w:rPr>
          <w:sz w:val="20"/>
        </w:rPr>
        <w:t>за</w:t>
      </w:r>
      <w:proofErr w:type="spellEnd"/>
      <w:r w:rsidRPr="00EE754C">
        <w:rPr>
          <w:sz w:val="20"/>
        </w:rPr>
        <w:t xml:space="preserve"> </w:t>
      </w:r>
      <w:proofErr w:type="spellStart"/>
      <w:r w:rsidRPr="00EE754C">
        <w:rPr>
          <w:sz w:val="20"/>
        </w:rPr>
        <w:t>неурологију</w:t>
      </w:r>
      <w:proofErr w:type="spellEnd"/>
      <w:r w:rsidRPr="00EE754C">
        <w:rPr>
          <w:sz w:val="20"/>
        </w:rPr>
        <w:t xml:space="preserve"> и </w:t>
      </w:r>
      <w:proofErr w:type="spellStart"/>
      <w:r w:rsidRPr="00EE754C">
        <w:rPr>
          <w:sz w:val="20"/>
        </w:rPr>
        <w:t>који</w:t>
      </w:r>
      <w:proofErr w:type="spellEnd"/>
      <w:r w:rsidRPr="00EE754C">
        <w:rPr>
          <w:sz w:val="20"/>
        </w:rPr>
        <w:t xml:space="preserve"> </w:t>
      </w:r>
      <w:proofErr w:type="spellStart"/>
      <w:r w:rsidRPr="00EE754C">
        <w:rPr>
          <w:sz w:val="20"/>
        </w:rPr>
        <w:t>омогућавају</w:t>
      </w:r>
      <w:proofErr w:type="spellEnd"/>
      <w:r w:rsidRPr="00EE754C">
        <w:rPr>
          <w:sz w:val="20"/>
        </w:rPr>
        <w:t xml:space="preserve"> </w:t>
      </w:r>
      <w:proofErr w:type="spellStart"/>
      <w:r w:rsidRPr="00EE754C">
        <w:rPr>
          <w:sz w:val="20"/>
        </w:rPr>
        <w:t>прецизније</w:t>
      </w:r>
      <w:proofErr w:type="spellEnd"/>
      <w:r w:rsidRPr="00EE754C">
        <w:rPr>
          <w:sz w:val="20"/>
        </w:rPr>
        <w:t xml:space="preserve"> </w:t>
      </w:r>
      <w:proofErr w:type="spellStart"/>
      <w:r w:rsidRPr="00EE754C">
        <w:rPr>
          <w:sz w:val="20"/>
        </w:rPr>
        <w:t>сагледавање</w:t>
      </w:r>
      <w:proofErr w:type="spellEnd"/>
      <w:r w:rsidRPr="00EE754C">
        <w:rPr>
          <w:sz w:val="20"/>
        </w:rPr>
        <w:t xml:space="preserve"> </w:t>
      </w:r>
      <w:proofErr w:type="spellStart"/>
      <w:r w:rsidRPr="00EE754C">
        <w:rPr>
          <w:sz w:val="20"/>
        </w:rPr>
        <w:t>целокупног</w:t>
      </w:r>
      <w:proofErr w:type="spellEnd"/>
      <w:r w:rsidRPr="00EE754C">
        <w:rPr>
          <w:sz w:val="20"/>
        </w:rPr>
        <w:t xml:space="preserve"> </w:t>
      </w:r>
      <w:proofErr w:type="spellStart"/>
      <w:r w:rsidRPr="00EE754C">
        <w:rPr>
          <w:sz w:val="20"/>
        </w:rPr>
        <w:t>статуса</w:t>
      </w:r>
      <w:proofErr w:type="spellEnd"/>
      <w:r w:rsidRPr="00EE754C">
        <w:rPr>
          <w:sz w:val="20"/>
        </w:rPr>
        <w:t xml:space="preserve"> </w:t>
      </w:r>
      <w:proofErr w:type="spellStart"/>
      <w:r w:rsidRPr="00EE754C">
        <w:rPr>
          <w:sz w:val="20"/>
        </w:rPr>
        <w:t>оболелих</w:t>
      </w:r>
      <w:proofErr w:type="spellEnd"/>
      <w:r w:rsidRPr="00EE754C">
        <w:rPr>
          <w:sz w:val="20"/>
        </w:rPr>
        <w:t xml:space="preserve"> и </w:t>
      </w:r>
      <w:proofErr w:type="spellStart"/>
      <w:r w:rsidRPr="00EE754C">
        <w:rPr>
          <w:sz w:val="20"/>
        </w:rPr>
        <w:t>њихово</w:t>
      </w:r>
      <w:proofErr w:type="spellEnd"/>
      <w:r w:rsidRPr="00EE754C">
        <w:rPr>
          <w:sz w:val="20"/>
        </w:rPr>
        <w:t xml:space="preserve"> </w:t>
      </w:r>
      <w:proofErr w:type="spellStart"/>
      <w:r w:rsidRPr="00EE754C">
        <w:rPr>
          <w:sz w:val="20"/>
        </w:rPr>
        <w:t>поређење</w:t>
      </w:r>
      <w:proofErr w:type="spellEnd"/>
      <w:r w:rsidRPr="00EE754C">
        <w:rPr>
          <w:sz w:val="20"/>
        </w:rPr>
        <w:t xml:space="preserve"> </w:t>
      </w:r>
      <w:proofErr w:type="spellStart"/>
      <w:r w:rsidRPr="00EE754C">
        <w:rPr>
          <w:sz w:val="20"/>
        </w:rPr>
        <w:t>са</w:t>
      </w:r>
      <w:proofErr w:type="spellEnd"/>
      <w:r w:rsidRPr="00EE754C">
        <w:rPr>
          <w:sz w:val="20"/>
        </w:rPr>
        <w:t xml:space="preserve"> </w:t>
      </w:r>
      <w:proofErr w:type="spellStart"/>
      <w:r w:rsidRPr="00EE754C">
        <w:rPr>
          <w:sz w:val="20"/>
        </w:rPr>
        <w:t>пацијентима</w:t>
      </w:r>
      <w:proofErr w:type="spellEnd"/>
      <w:r w:rsidRPr="00EE754C">
        <w:rPr>
          <w:sz w:val="20"/>
        </w:rPr>
        <w:t xml:space="preserve"> </w:t>
      </w:r>
      <w:proofErr w:type="spellStart"/>
      <w:r w:rsidRPr="00EE754C">
        <w:rPr>
          <w:sz w:val="20"/>
        </w:rPr>
        <w:t>из</w:t>
      </w:r>
      <w:proofErr w:type="spellEnd"/>
      <w:r w:rsidRPr="00EE754C">
        <w:rPr>
          <w:sz w:val="20"/>
        </w:rPr>
        <w:t xml:space="preserve"> </w:t>
      </w:r>
      <w:proofErr w:type="spellStart"/>
      <w:r w:rsidRPr="00EE754C">
        <w:rPr>
          <w:sz w:val="20"/>
        </w:rPr>
        <w:t>осталих</w:t>
      </w:r>
      <w:proofErr w:type="spellEnd"/>
      <w:r w:rsidRPr="00EE754C">
        <w:rPr>
          <w:sz w:val="20"/>
        </w:rPr>
        <w:t xml:space="preserve"> </w:t>
      </w:r>
      <w:proofErr w:type="spellStart"/>
      <w:r w:rsidRPr="00EE754C">
        <w:rPr>
          <w:sz w:val="20"/>
        </w:rPr>
        <w:t>средина</w:t>
      </w:r>
      <w:proofErr w:type="spellEnd"/>
      <w:r w:rsidRPr="00EE754C">
        <w:rPr>
          <w:sz w:val="20"/>
        </w:rPr>
        <w:t xml:space="preserve">. </w:t>
      </w:r>
      <w:proofErr w:type="spellStart"/>
      <w:r w:rsidRPr="00EE754C">
        <w:rPr>
          <w:sz w:val="20"/>
        </w:rPr>
        <w:t>Поред</w:t>
      </w:r>
      <w:proofErr w:type="spellEnd"/>
      <w:r w:rsidRPr="00EE754C">
        <w:rPr>
          <w:sz w:val="20"/>
        </w:rPr>
        <w:t xml:space="preserve"> </w:t>
      </w:r>
      <w:proofErr w:type="spellStart"/>
      <w:r w:rsidRPr="00EE754C">
        <w:rPr>
          <w:sz w:val="20"/>
        </w:rPr>
        <w:t>тога</w:t>
      </w:r>
      <w:proofErr w:type="spellEnd"/>
      <w:r w:rsidRPr="00EE754C">
        <w:rPr>
          <w:sz w:val="20"/>
        </w:rPr>
        <w:t xml:space="preserve">, </w:t>
      </w:r>
      <w:proofErr w:type="spellStart"/>
      <w:r w:rsidRPr="00EE754C">
        <w:rPr>
          <w:sz w:val="20"/>
        </w:rPr>
        <w:t>приказани</w:t>
      </w:r>
      <w:proofErr w:type="spellEnd"/>
      <w:r w:rsidRPr="00EE754C">
        <w:rPr>
          <w:sz w:val="20"/>
        </w:rPr>
        <w:t xml:space="preserve"> </w:t>
      </w:r>
      <w:proofErr w:type="spellStart"/>
      <w:r w:rsidRPr="00EE754C">
        <w:rPr>
          <w:sz w:val="20"/>
        </w:rPr>
        <w:t>радови</w:t>
      </w:r>
      <w:proofErr w:type="spellEnd"/>
      <w:r w:rsidRPr="00EE754C">
        <w:rPr>
          <w:sz w:val="20"/>
        </w:rPr>
        <w:t xml:space="preserve"> </w:t>
      </w:r>
      <w:proofErr w:type="spellStart"/>
      <w:r w:rsidRPr="00EE754C">
        <w:rPr>
          <w:sz w:val="20"/>
        </w:rPr>
        <w:t>др</w:t>
      </w:r>
      <w:proofErr w:type="spellEnd"/>
      <w:r w:rsidRPr="00EE754C">
        <w:rPr>
          <w:sz w:val="20"/>
        </w:rPr>
        <w:t xml:space="preserve"> </w:t>
      </w:r>
      <w:proofErr w:type="spellStart"/>
      <w:r w:rsidR="007B4D3A">
        <w:rPr>
          <w:sz w:val="20"/>
        </w:rPr>
        <w:t>Стојана</w:t>
      </w:r>
      <w:proofErr w:type="spellEnd"/>
      <w:r w:rsidR="007B4D3A">
        <w:rPr>
          <w:sz w:val="20"/>
        </w:rPr>
        <w:t xml:space="preserve"> </w:t>
      </w:r>
      <w:proofErr w:type="spellStart"/>
      <w:r w:rsidR="007B4D3A">
        <w:rPr>
          <w:sz w:val="20"/>
        </w:rPr>
        <w:t>Перића</w:t>
      </w:r>
      <w:proofErr w:type="spellEnd"/>
      <w:r w:rsidRPr="00EE754C">
        <w:rPr>
          <w:sz w:val="20"/>
        </w:rPr>
        <w:t xml:space="preserve"> </w:t>
      </w:r>
      <w:proofErr w:type="spellStart"/>
      <w:r w:rsidRPr="00EE754C">
        <w:rPr>
          <w:sz w:val="20"/>
        </w:rPr>
        <w:t>јасно</w:t>
      </w:r>
      <w:proofErr w:type="spellEnd"/>
      <w:r w:rsidRPr="00EE754C">
        <w:rPr>
          <w:sz w:val="20"/>
        </w:rPr>
        <w:t xml:space="preserve"> </w:t>
      </w:r>
      <w:proofErr w:type="spellStart"/>
      <w:r w:rsidRPr="00EE754C">
        <w:rPr>
          <w:sz w:val="20"/>
        </w:rPr>
        <w:t>документују</w:t>
      </w:r>
      <w:proofErr w:type="spellEnd"/>
      <w:r w:rsidRPr="00EE754C">
        <w:rPr>
          <w:sz w:val="20"/>
        </w:rPr>
        <w:t xml:space="preserve"> </w:t>
      </w:r>
      <w:proofErr w:type="spellStart"/>
      <w:r w:rsidRPr="00EE754C">
        <w:rPr>
          <w:sz w:val="20"/>
        </w:rPr>
        <w:t>постојање</w:t>
      </w:r>
      <w:proofErr w:type="spellEnd"/>
      <w:r w:rsidRPr="00EE754C">
        <w:rPr>
          <w:sz w:val="20"/>
        </w:rPr>
        <w:t xml:space="preserve"> </w:t>
      </w:r>
      <w:proofErr w:type="spellStart"/>
      <w:r w:rsidRPr="00EE754C">
        <w:rPr>
          <w:sz w:val="20"/>
        </w:rPr>
        <w:t>активне</w:t>
      </w:r>
      <w:proofErr w:type="spellEnd"/>
      <w:r w:rsidRPr="00EE754C">
        <w:rPr>
          <w:sz w:val="20"/>
        </w:rPr>
        <w:t xml:space="preserve"> </w:t>
      </w:r>
      <w:r w:rsidR="007B4D3A">
        <w:rPr>
          <w:sz w:val="20"/>
        </w:rPr>
        <w:t xml:space="preserve">и </w:t>
      </w:r>
      <w:proofErr w:type="spellStart"/>
      <w:r w:rsidR="007B4D3A">
        <w:rPr>
          <w:sz w:val="20"/>
        </w:rPr>
        <w:t>плодне</w:t>
      </w:r>
      <w:proofErr w:type="spellEnd"/>
      <w:r w:rsidR="007B4D3A">
        <w:rPr>
          <w:sz w:val="20"/>
        </w:rPr>
        <w:t xml:space="preserve"> </w:t>
      </w:r>
      <w:proofErr w:type="spellStart"/>
      <w:r w:rsidRPr="00EE754C">
        <w:rPr>
          <w:sz w:val="20"/>
        </w:rPr>
        <w:t>међународне</w:t>
      </w:r>
      <w:proofErr w:type="spellEnd"/>
      <w:r w:rsidRPr="00EE754C">
        <w:rPr>
          <w:sz w:val="20"/>
        </w:rPr>
        <w:t xml:space="preserve"> </w:t>
      </w:r>
      <w:proofErr w:type="spellStart"/>
      <w:r w:rsidRPr="00EE754C">
        <w:rPr>
          <w:sz w:val="20"/>
        </w:rPr>
        <w:t>сарадње</w:t>
      </w:r>
      <w:proofErr w:type="spellEnd"/>
      <w:r w:rsidRPr="00EE754C">
        <w:rPr>
          <w:sz w:val="20"/>
        </w:rPr>
        <w:t xml:space="preserve"> </w:t>
      </w:r>
      <w:proofErr w:type="spellStart"/>
      <w:r w:rsidRPr="00EE754C">
        <w:rPr>
          <w:sz w:val="20"/>
        </w:rPr>
        <w:t>са</w:t>
      </w:r>
      <w:proofErr w:type="spellEnd"/>
      <w:r w:rsidRPr="00EE754C">
        <w:rPr>
          <w:sz w:val="20"/>
        </w:rPr>
        <w:t xml:space="preserve"> </w:t>
      </w:r>
      <w:proofErr w:type="spellStart"/>
      <w:r w:rsidRPr="00EE754C">
        <w:rPr>
          <w:sz w:val="20"/>
        </w:rPr>
        <w:t>истраживачима</w:t>
      </w:r>
      <w:proofErr w:type="spellEnd"/>
      <w:r w:rsidRPr="00EE754C">
        <w:rPr>
          <w:sz w:val="20"/>
        </w:rPr>
        <w:t xml:space="preserve"> </w:t>
      </w:r>
      <w:proofErr w:type="spellStart"/>
      <w:r w:rsidRPr="00EE754C">
        <w:rPr>
          <w:sz w:val="20"/>
        </w:rPr>
        <w:t>који</w:t>
      </w:r>
      <w:proofErr w:type="spellEnd"/>
      <w:r w:rsidRPr="00EE754C">
        <w:rPr>
          <w:sz w:val="20"/>
        </w:rPr>
        <w:t xml:space="preserve"> </w:t>
      </w:r>
      <w:proofErr w:type="spellStart"/>
      <w:r w:rsidRPr="00EE754C">
        <w:rPr>
          <w:sz w:val="20"/>
        </w:rPr>
        <w:t>се</w:t>
      </w:r>
      <w:proofErr w:type="spellEnd"/>
      <w:r w:rsidRPr="00EE754C">
        <w:rPr>
          <w:sz w:val="20"/>
        </w:rPr>
        <w:t xml:space="preserve"> </w:t>
      </w:r>
      <w:proofErr w:type="spellStart"/>
      <w:r w:rsidRPr="00EE754C">
        <w:rPr>
          <w:sz w:val="20"/>
        </w:rPr>
        <w:t>баве</w:t>
      </w:r>
      <w:proofErr w:type="spellEnd"/>
      <w:r w:rsidRPr="00EE754C">
        <w:rPr>
          <w:sz w:val="20"/>
        </w:rPr>
        <w:t xml:space="preserve"> </w:t>
      </w:r>
      <w:proofErr w:type="spellStart"/>
      <w:r w:rsidRPr="00EE754C">
        <w:rPr>
          <w:sz w:val="20"/>
        </w:rPr>
        <w:t>неуромишићним</w:t>
      </w:r>
      <w:proofErr w:type="spellEnd"/>
      <w:r w:rsidRPr="00EE754C">
        <w:rPr>
          <w:sz w:val="20"/>
        </w:rPr>
        <w:t xml:space="preserve"> </w:t>
      </w:r>
      <w:proofErr w:type="spellStart"/>
      <w:r w:rsidRPr="00EE754C">
        <w:rPr>
          <w:sz w:val="20"/>
        </w:rPr>
        <w:t>болестима</w:t>
      </w:r>
      <w:proofErr w:type="spellEnd"/>
      <w:r w:rsidRPr="00EE754C">
        <w:rPr>
          <w:sz w:val="20"/>
        </w:rPr>
        <w:t xml:space="preserve"> у </w:t>
      </w:r>
      <w:proofErr w:type="spellStart"/>
      <w:r w:rsidRPr="00EE754C">
        <w:rPr>
          <w:sz w:val="20"/>
        </w:rPr>
        <w:t>иностранству</w:t>
      </w:r>
      <w:proofErr w:type="spellEnd"/>
      <w:r w:rsidRPr="00EE754C">
        <w:rPr>
          <w:sz w:val="20"/>
        </w:rPr>
        <w:t xml:space="preserve">, </w:t>
      </w:r>
      <w:proofErr w:type="spellStart"/>
      <w:r w:rsidRPr="00EE754C">
        <w:rPr>
          <w:sz w:val="20"/>
        </w:rPr>
        <w:t>пре</w:t>
      </w:r>
      <w:proofErr w:type="spellEnd"/>
      <w:r w:rsidRPr="00EE754C">
        <w:rPr>
          <w:sz w:val="20"/>
        </w:rPr>
        <w:t xml:space="preserve"> </w:t>
      </w:r>
      <w:proofErr w:type="spellStart"/>
      <w:r w:rsidRPr="00EE754C">
        <w:rPr>
          <w:sz w:val="20"/>
        </w:rPr>
        <w:t>свега</w:t>
      </w:r>
      <w:proofErr w:type="spellEnd"/>
      <w:r w:rsidRPr="00EE754C">
        <w:rPr>
          <w:sz w:val="20"/>
        </w:rPr>
        <w:t xml:space="preserve"> у </w:t>
      </w:r>
      <w:proofErr w:type="spellStart"/>
      <w:r w:rsidRPr="00EE754C">
        <w:rPr>
          <w:sz w:val="20"/>
        </w:rPr>
        <w:t>Италији</w:t>
      </w:r>
      <w:proofErr w:type="spellEnd"/>
      <w:r w:rsidR="007B4D3A">
        <w:rPr>
          <w:sz w:val="20"/>
        </w:rPr>
        <w:t xml:space="preserve">, </w:t>
      </w:r>
      <w:proofErr w:type="spellStart"/>
      <w:r w:rsidR="007B4D3A" w:rsidRPr="00EE754C">
        <w:rPr>
          <w:sz w:val="20"/>
        </w:rPr>
        <w:t>Холандији</w:t>
      </w:r>
      <w:proofErr w:type="spellEnd"/>
      <w:r w:rsidR="007B4D3A">
        <w:rPr>
          <w:sz w:val="20"/>
        </w:rPr>
        <w:t xml:space="preserve">, </w:t>
      </w:r>
      <w:proofErr w:type="spellStart"/>
      <w:r w:rsidR="007B4D3A">
        <w:rPr>
          <w:sz w:val="20"/>
        </w:rPr>
        <w:t>Сједињеним</w:t>
      </w:r>
      <w:proofErr w:type="spellEnd"/>
      <w:r w:rsidR="007B4D3A">
        <w:rPr>
          <w:sz w:val="20"/>
        </w:rPr>
        <w:t xml:space="preserve"> </w:t>
      </w:r>
      <w:proofErr w:type="spellStart"/>
      <w:r w:rsidR="007B4D3A">
        <w:rPr>
          <w:sz w:val="20"/>
        </w:rPr>
        <w:t>Америчким</w:t>
      </w:r>
      <w:proofErr w:type="spellEnd"/>
      <w:r w:rsidR="007B4D3A">
        <w:rPr>
          <w:sz w:val="20"/>
        </w:rPr>
        <w:t xml:space="preserve"> </w:t>
      </w:r>
      <w:proofErr w:type="spellStart"/>
      <w:r w:rsidR="007B4D3A">
        <w:rPr>
          <w:sz w:val="20"/>
        </w:rPr>
        <w:t>Државама</w:t>
      </w:r>
      <w:proofErr w:type="spellEnd"/>
      <w:r w:rsidR="00987A76">
        <w:rPr>
          <w:sz w:val="20"/>
        </w:rPr>
        <w:t xml:space="preserve">, </w:t>
      </w:r>
      <w:proofErr w:type="spellStart"/>
      <w:r w:rsidR="00987A76">
        <w:rPr>
          <w:sz w:val="20"/>
        </w:rPr>
        <w:t>Великој</w:t>
      </w:r>
      <w:proofErr w:type="spellEnd"/>
      <w:r w:rsidR="00987A76">
        <w:rPr>
          <w:sz w:val="20"/>
        </w:rPr>
        <w:t xml:space="preserve"> </w:t>
      </w:r>
      <w:proofErr w:type="spellStart"/>
      <w:r w:rsidR="00987A76">
        <w:rPr>
          <w:sz w:val="20"/>
        </w:rPr>
        <w:t>Британији</w:t>
      </w:r>
      <w:proofErr w:type="spellEnd"/>
      <w:r w:rsidR="007B4D3A">
        <w:rPr>
          <w:sz w:val="20"/>
        </w:rPr>
        <w:t xml:space="preserve"> и </w:t>
      </w:r>
      <w:proofErr w:type="spellStart"/>
      <w:r w:rsidRPr="00EE754C">
        <w:rPr>
          <w:sz w:val="20"/>
        </w:rPr>
        <w:t>Грчкој</w:t>
      </w:r>
      <w:proofErr w:type="spellEnd"/>
      <w:r w:rsidR="007B4D3A">
        <w:rPr>
          <w:sz w:val="20"/>
        </w:rPr>
        <w:t>.</w:t>
      </w:r>
    </w:p>
    <w:p w14:paraId="72C244C5" w14:textId="77777777" w:rsidR="00DB7651" w:rsidRDefault="00DB7651" w:rsidP="0005145D">
      <w:pPr>
        <w:pStyle w:val="NormalWeb"/>
        <w:rPr>
          <w:rFonts w:ascii="TimesNewRomanPS" w:hAnsi="TimesNewRomanPS"/>
          <w:b/>
          <w:bCs/>
          <w:sz w:val="20"/>
          <w:szCs w:val="20"/>
        </w:rPr>
      </w:pPr>
    </w:p>
    <w:p w14:paraId="21D52ED5" w14:textId="77777777" w:rsidR="000B1D36" w:rsidRPr="00987A76" w:rsidRDefault="00993BEB" w:rsidP="0005145D">
      <w:pPr>
        <w:pStyle w:val="NormalWeb"/>
        <w:rPr>
          <w:rFonts w:ascii="TimesNewRomanPSMT" w:hAnsi="TimesNewRomanPSMT"/>
          <w:sz w:val="20"/>
          <w:szCs w:val="20"/>
        </w:rPr>
      </w:pPr>
      <w:r w:rsidRPr="00987A76">
        <w:rPr>
          <w:rFonts w:ascii="TimesNewRomanPS" w:hAnsi="TimesNewRomanPS"/>
          <w:b/>
          <w:bCs/>
          <w:szCs w:val="22"/>
        </w:rPr>
        <w:t>Е</w:t>
      </w:r>
      <w:r w:rsidR="00C66612" w:rsidRPr="00987A76">
        <w:rPr>
          <w:rFonts w:ascii="TimesNewRomanPS" w:hAnsi="TimesNewRomanPS"/>
          <w:b/>
          <w:bCs/>
          <w:szCs w:val="22"/>
        </w:rPr>
        <w:t xml:space="preserve">. </w:t>
      </w:r>
      <w:r w:rsidR="009A0C7B" w:rsidRPr="00987A76">
        <w:rPr>
          <w:rFonts w:ascii="TimesNewRomanPS" w:hAnsi="TimesNewRomanPS"/>
          <w:b/>
          <w:bCs/>
          <w:szCs w:val="22"/>
        </w:rPr>
        <w:t xml:space="preserve">ОЦЕНА О </w:t>
      </w:r>
      <w:r w:rsidR="004511F8" w:rsidRPr="00987A76">
        <w:rPr>
          <w:rFonts w:ascii="TimesNewRomanPS" w:hAnsi="TimesNewRomanPS"/>
          <w:b/>
          <w:bCs/>
          <w:szCs w:val="22"/>
        </w:rPr>
        <w:t>AНГAЖOВAЊ</w:t>
      </w:r>
      <w:r w:rsidR="009A0C7B" w:rsidRPr="00987A76">
        <w:rPr>
          <w:rFonts w:ascii="TimesNewRomanPS" w:hAnsi="TimesNewRomanPS"/>
          <w:b/>
          <w:bCs/>
          <w:szCs w:val="22"/>
        </w:rPr>
        <w:t>У</w:t>
      </w:r>
      <w:r w:rsidR="004511F8" w:rsidRPr="00987A76">
        <w:rPr>
          <w:rFonts w:ascii="TimesNewRomanPS" w:hAnsi="TimesNewRomanPS"/>
          <w:b/>
          <w:bCs/>
          <w:szCs w:val="22"/>
        </w:rPr>
        <w:t xml:space="preserve"> У РAЗВOJУ НAСTAВE И ДРУГИХ ДEЛATНOСTИ ВИСOКOШКOЛСКE</w:t>
      </w:r>
      <w:r w:rsidR="009946D1" w:rsidRPr="00987A76">
        <w:rPr>
          <w:rFonts w:ascii="TimesNewRomanPS" w:hAnsi="TimesNewRomanPS"/>
          <w:b/>
          <w:bCs/>
          <w:szCs w:val="22"/>
        </w:rPr>
        <w:t xml:space="preserve"> </w:t>
      </w:r>
      <w:r w:rsidR="004511F8" w:rsidRPr="00987A76">
        <w:rPr>
          <w:rFonts w:ascii="TimesNewRomanPS" w:hAnsi="TimesNewRomanPS"/>
          <w:b/>
          <w:bCs/>
          <w:szCs w:val="22"/>
        </w:rPr>
        <w:t>УСTAНOВE</w:t>
      </w:r>
    </w:p>
    <w:p w14:paraId="0A725F33" w14:textId="77777777" w:rsidR="009946D1" w:rsidRDefault="004511F8" w:rsidP="0005145D">
      <w:pPr>
        <w:jc w:val="both"/>
      </w:pPr>
      <w:proofErr w:type="spellStart"/>
      <w:r>
        <w:rPr>
          <w:rFonts w:ascii="TimesNewRomanPSMT" w:hAnsi="TimesNewRomanPSMT"/>
          <w:sz w:val="20"/>
        </w:rPr>
        <w:t>Др</w:t>
      </w:r>
      <w:proofErr w:type="spellEnd"/>
      <w:r>
        <w:rPr>
          <w:rFonts w:ascii="TimesNewRomanPSMT" w:hAnsi="TimesNewRomanPSMT"/>
          <w:sz w:val="20"/>
        </w:rPr>
        <w:t xml:space="preserve"> </w:t>
      </w:r>
      <w:proofErr w:type="spellStart"/>
      <w:r w:rsidR="007B4D3A">
        <w:rPr>
          <w:rFonts w:ascii="TimesNewRomanPSMT" w:hAnsi="TimesNewRomanPSMT"/>
          <w:sz w:val="20"/>
        </w:rPr>
        <w:t>Стојан</w:t>
      </w:r>
      <w:proofErr w:type="spellEnd"/>
      <w:r w:rsidR="007B4D3A">
        <w:rPr>
          <w:rFonts w:ascii="TimesNewRomanPSMT" w:hAnsi="TimesNewRomanPSMT"/>
          <w:sz w:val="20"/>
        </w:rPr>
        <w:t xml:space="preserve"> </w:t>
      </w:r>
      <w:proofErr w:type="spellStart"/>
      <w:r w:rsidR="007B4D3A">
        <w:rPr>
          <w:rFonts w:ascii="TimesNewRomanPSMT" w:hAnsi="TimesNewRomanPSMT"/>
          <w:sz w:val="20"/>
        </w:rPr>
        <w:t>Перић</w:t>
      </w:r>
      <w:proofErr w:type="spellEnd"/>
      <w:r>
        <w:rPr>
          <w:rFonts w:ascii="TimesNewRomanPSMT" w:hAnsi="TimesNewRomanPSMT"/>
          <w:sz w:val="20"/>
        </w:rPr>
        <w:t xml:space="preserve"> </w:t>
      </w:r>
      <w:proofErr w:type="spellStart"/>
      <w:r>
        <w:rPr>
          <w:rFonts w:ascii="TimesNewRomanPSMT" w:hAnsi="TimesNewRomanPSMT"/>
          <w:sz w:val="20"/>
        </w:rPr>
        <w:t>је</w:t>
      </w:r>
      <w:proofErr w:type="spellEnd"/>
      <w:r>
        <w:rPr>
          <w:rFonts w:ascii="TimesNewRomanPSMT" w:hAnsi="TimesNewRomanPSMT"/>
          <w:sz w:val="20"/>
        </w:rPr>
        <w:t xml:space="preserve"> </w:t>
      </w:r>
      <w:proofErr w:type="spellStart"/>
      <w:r>
        <w:rPr>
          <w:rFonts w:ascii="TimesNewRomanPSMT" w:hAnsi="TimesNewRomanPSMT"/>
          <w:sz w:val="20"/>
        </w:rPr>
        <w:t>током</w:t>
      </w:r>
      <w:proofErr w:type="spellEnd"/>
      <w:r>
        <w:rPr>
          <w:rFonts w:ascii="TimesNewRomanPSMT" w:hAnsi="TimesNewRomanPSMT"/>
          <w:sz w:val="20"/>
        </w:rPr>
        <w:t xml:space="preserve"> </w:t>
      </w:r>
      <w:proofErr w:type="spellStart"/>
      <w:r>
        <w:rPr>
          <w:rFonts w:ascii="TimesNewRomanPSMT" w:hAnsi="TimesNewRomanPSMT"/>
          <w:sz w:val="20"/>
        </w:rPr>
        <w:t>досадашњег</w:t>
      </w:r>
      <w:proofErr w:type="spellEnd"/>
      <w:r>
        <w:rPr>
          <w:rFonts w:ascii="TimesNewRomanPSMT" w:hAnsi="TimesNewRomanPSMT"/>
          <w:sz w:val="20"/>
        </w:rPr>
        <w:t xml:space="preserve"> </w:t>
      </w:r>
      <w:proofErr w:type="spellStart"/>
      <w:r>
        <w:rPr>
          <w:rFonts w:ascii="TimesNewRomanPSMT" w:hAnsi="TimesNewRomanPSMT"/>
          <w:sz w:val="20"/>
        </w:rPr>
        <w:t>периода</w:t>
      </w:r>
      <w:proofErr w:type="spellEnd"/>
      <w:r>
        <w:rPr>
          <w:rFonts w:ascii="TimesNewRomanPSMT" w:hAnsi="TimesNewRomanPSMT"/>
          <w:sz w:val="20"/>
        </w:rPr>
        <w:t xml:space="preserve"> </w:t>
      </w:r>
      <w:proofErr w:type="spellStart"/>
      <w:r>
        <w:rPr>
          <w:rFonts w:ascii="TimesNewRomanPSMT" w:hAnsi="TimesNewRomanPSMT"/>
          <w:sz w:val="20"/>
        </w:rPr>
        <w:t>проведеног</w:t>
      </w:r>
      <w:proofErr w:type="spellEnd"/>
      <w:r>
        <w:rPr>
          <w:rFonts w:ascii="TimesNewRomanPSMT" w:hAnsi="TimesNewRomanPSMT"/>
          <w:sz w:val="20"/>
        </w:rPr>
        <w:t xml:space="preserve"> у </w:t>
      </w:r>
      <w:proofErr w:type="spellStart"/>
      <w:r>
        <w:rPr>
          <w:rFonts w:ascii="TimesNewRomanPSMT" w:hAnsi="TimesNewRomanPSMT"/>
          <w:sz w:val="20"/>
        </w:rPr>
        <w:t>наставним</w:t>
      </w:r>
      <w:proofErr w:type="spellEnd"/>
      <w:r>
        <w:rPr>
          <w:rFonts w:ascii="TimesNewRomanPSMT" w:hAnsi="TimesNewRomanPSMT"/>
          <w:sz w:val="20"/>
        </w:rPr>
        <w:t xml:space="preserve"> </w:t>
      </w:r>
      <w:proofErr w:type="spellStart"/>
      <w:r>
        <w:rPr>
          <w:rFonts w:ascii="TimesNewRomanPSMT" w:hAnsi="TimesNewRomanPSMT"/>
          <w:sz w:val="20"/>
        </w:rPr>
        <w:t>активностима</w:t>
      </w:r>
      <w:proofErr w:type="spellEnd"/>
      <w:r>
        <w:rPr>
          <w:rFonts w:ascii="TimesNewRomanPSMT" w:hAnsi="TimesNewRomanPSMT"/>
          <w:sz w:val="20"/>
        </w:rPr>
        <w:t xml:space="preserve"> </w:t>
      </w:r>
      <w:proofErr w:type="spellStart"/>
      <w:r>
        <w:rPr>
          <w:rFonts w:ascii="TimesNewRomanPSMT" w:hAnsi="TimesNewRomanPSMT"/>
          <w:sz w:val="20"/>
        </w:rPr>
        <w:t>на</w:t>
      </w:r>
      <w:proofErr w:type="spellEnd"/>
      <w:r>
        <w:rPr>
          <w:rFonts w:ascii="TimesNewRomanPSMT" w:hAnsi="TimesNewRomanPSMT"/>
          <w:sz w:val="20"/>
        </w:rPr>
        <w:t xml:space="preserve"> </w:t>
      </w:r>
      <w:proofErr w:type="spellStart"/>
      <w:r>
        <w:rPr>
          <w:rFonts w:ascii="TimesNewRomanPSMT" w:hAnsi="TimesNewRomanPSMT"/>
          <w:sz w:val="20"/>
        </w:rPr>
        <w:t>Медицинском</w:t>
      </w:r>
      <w:proofErr w:type="spellEnd"/>
      <w:r>
        <w:rPr>
          <w:rFonts w:ascii="TimesNewRomanPSMT" w:hAnsi="TimesNewRomanPSMT"/>
          <w:sz w:val="20"/>
        </w:rPr>
        <w:t xml:space="preserve"> </w:t>
      </w:r>
      <w:proofErr w:type="spellStart"/>
      <w:r>
        <w:rPr>
          <w:rFonts w:ascii="TimesNewRomanPSMT" w:hAnsi="TimesNewRomanPSMT"/>
          <w:sz w:val="20"/>
        </w:rPr>
        <w:t>факултету</w:t>
      </w:r>
      <w:proofErr w:type="spellEnd"/>
      <w:r>
        <w:rPr>
          <w:rFonts w:ascii="TimesNewRomanPSMT" w:hAnsi="TimesNewRomanPSMT"/>
          <w:sz w:val="20"/>
        </w:rPr>
        <w:t xml:space="preserve"> </w:t>
      </w:r>
      <w:proofErr w:type="spellStart"/>
      <w:r>
        <w:rPr>
          <w:rFonts w:ascii="TimesNewRomanPSMT" w:hAnsi="TimesNewRomanPSMT"/>
          <w:sz w:val="20"/>
        </w:rPr>
        <w:t>Универзитета</w:t>
      </w:r>
      <w:proofErr w:type="spellEnd"/>
      <w:r>
        <w:rPr>
          <w:rFonts w:ascii="TimesNewRomanPSMT" w:hAnsi="TimesNewRomanPSMT"/>
          <w:sz w:val="20"/>
        </w:rPr>
        <w:t xml:space="preserve"> у </w:t>
      </w:r>
      <w:proofErr w:type="spellStart"/>
      <w:r>
        <w:rPr>
          <w:rFonts w:ascii="TimesNewRomanPSMT" w:hAnsi="TimesNewRomanPSMT"/>
          <w:sz w:val="20"/>
        </w:rPr>
        <w:t>Београду</w:t>
      </w:r>
      <w:proofErr w:type="spellEnd"/>
      <w:r>
        <w:rPr>
          <w:rFonts w:ascii="TimesNewRomanPSMT" w:hAnsi="TimesNewRomanPSMT"/>
          <w:sz w:val="20"/>
        </w:rPr>
        <w:t xml:space="preserve"> </w:t>
      </w:r>
      <w:proofErr w:type="spellStart"/>
      <w:r>
        <w:rPr>
          <w:rFonts w:ascii="TimesNewRomanPSMT" w:hAnsi="TimesNewRomanPSMT"/>
          <w:sz w:val="20"/>
        </w:rPr>
        <w:t>показа</w:t>
      </w:r>
      <w:r w:rsidR="007B4D3A">
        <w:rPr>
          <w:rFonts w:ascii="TimesNewRomanPSMT" w:hAnsi="TimesNewRomanPSMT"/>
          <w:sz w:val="20"/>
        </w:rPr>
        <w:t>о</w:t>
      </w:r>
      <w:proofErr w:type="spellEnd"/>
      <w:r>
        <w:rPr>
          <w:rFonts w:ascii="TimesNewRomanPSMT" w:hAnsi="TimesNewRomanPSMT"/>
          <w:sz w:val="20"/>
        </w:rPr>
        <w:t xml:space="preserve"> </w:t>
      </w:r>
      <w:proofErr w:type="spellStart"/>
      <w:r>
        <w:rPr>
          <w:rFonts w:ascii="TimesNewRomanPSMT" w:hAnsi="TimesNewRomanPSMT"/>
          <w:sz w:val="20"/>
        </w:rPr>
        <w:t>ангажованост</w:t>
      </w:r>
      <w:proofErr w:type="spellEnd"/>
      <w:r>
        <w:rPr>
          <w:rFonts w:ascii="TimesNewRomanPSMT" w:hAnsi="TimesNewRomanPSMT"/>
          <w:sz w:val="20"/>
        </w:rPr>
        <w:t xml:space="preserve">, </w:t>
      </w:r>
      <w:proofErr w:type="spellStart"/>
      <w:r>
        <w:rPr>
          <w:rFonts w:ascii="TimesNewRomanPSMT" w:hAnsi="TimesNewRomanPSMT"/>
          <w:sz w:val="20"/>
        </w:rPr>
        <w:t>посвећеност</w:t>
      </w:r>
      <w:proofErr w:type="spellEnd"/>
      <w:r>
        <w:rPr>
          <w:rFonts w:ascii="TimesNewRomanPSMT" w:hAnsi="TimesNewRomanPSMT"/>
          <w:sz w:val="20"/>
        </w:rPr>
        <w:t xml:space="preserve"> </w:t>
      </w:r>
      <w:proofErr w:type="spellStart"/>
      <w:r>
        <w:rPr>
          <w:rFonts w:ascii="TimesNewRomanPSMT" w:hAnsi="TimesNewRomanPSMT"/>
          <w:sz w:val="20"/>
        </w:rPr>
        <w:t>послу</w:t>
      </w:r>
      <w:proofErr w:type="spellEnd"/>
      <w:r>
        <w:rPr>
          <w:rFonts w:ascii="TimesNewRomanPSMT" w:hAnsi="TimesNewRomanPSMT"/>
          <w:sz w:val="20"/>
        </w:rPr>
        <w:t xml:space="preserve"> и </w:t>
      </w:r>
      <w:proofErr w:type="spellStart"/>
      <w:r>
        <w:rPr>
          <w:rFonts w:ascii="TimesNewRomanPSMT" w:hAnsi="TimesNewRomanPSMT"/>
          <w:sz w:val="20"/>
        </w:rPr>
        <w:t>спремност</w:t>
      </w:r>
      <w:proofErr w:type="spellEnd"/>
      <w:r>
        <w:rPr>
          <w:rFonts w:ascii="TimesNewRomanPSMT" w:hAnsi="TimesNewRomanPSMT"/>
          <w:sz w:val="20"/>
        </w:rPr>
        <w:t xml:space="preserve"> </w:t>
      </w:r>
      <w:proofErr w:type="spellStart"/>
      <w:r>
        <w:rPr>
          <w:rFonts w:ascii="TimesNewRomanPSMT" w:hAnsi="TimesNewRomanPSMT"/>
          <w:sz w:val="20"/>
        </w:rPr>
        <w:t>за</w:t>
      </w:r>
      <w:proofErr w:type="spellEnd"/>
      <w:r>
        <w:rPr>
          <w:rFonts w:ascii="TimesNewRomanPSMT" w:hAnsi="TimesNewRomanPSMT"/>
          <w:sz w:val="20"/>
        </w:rPr>
        <w:t xml:space="preserve"> </w:t>
      </w:r>
      <w:proofErr w:type="spellStart"/>
      <w:r w:rsidR="00DB7651">
        <w:rPr>
          <w:rFonts w:ascii="TimesNewRomanPSMT" w:hAnsi="TimesNewRomanPSMT"/>
          <w:sz w:val="20"/>
        </w:rPr>
        <w:t>континуираним</w:t>
      </w:r>
      <w:proofErr w:type="spellEnd"/>
      <w:r>
        <w:rPr>
          <w:rFonts w:ascii="TimesNewRomanPSMT" w:hAnsi="TimesNewRomanPSMT"/>
          <w:sz w:val="20"/>
        </w:rPr>
        <w:t xml:space="preserve"> </w:t>
      </w:r>
      <w:proofErr w:type="spellStart"/>
      <w:r>
        <w:rPr>
          <w:rFonts w:ascii="TimesNewRomanPSMT" w:hAnsi="TimesNewRomanPSMT"/>
          <w:sz w:val="20"/>
        </w:rPr>
        <w:t>усавршавањем</w:t>
      </w:r>
      <w:proofErr w:type="spellEnd"/>
      <w:r>
        <w:rPr>
          <w:rFonts w:ascii="TimesNewRomanPSMT" w:hAnsi="TimesNewRomanPSMT"/>
          <w:sz w:val="20"/>
        </w:rPr>
        <w:t xml:space="preserve">. У </w:t>
      </w:r>
      <w:proofErr w:type="spellStart"/>
      <w:r>
        <w:rPr>
          <w:rFonts w:ascii="TimesNewRomanPSMT" w:hAnsi="TimesNewRomanPSMT"/>
          <w:sz w:val="20"/>
        </w:rPr>
        <w:t>свом</w:t>
      </w:r>
      <w:proofErr w:type="spellEnd"/>
      <w:r>
        <w:rPr>
          <w:rFonts w:ascii="TimesNewRomanPSMT" w:hAnsi="TimesNewRomanPSMT"/>
          <w:sz w:val="20"/>
        </w:rPr>
        <w:t xml:space="preserve"> </w:t>
      </w:r>
      <w:proofErr w:type="spellStart"/>
      <w:r>
        <w:rPr>
          <w:rFonts w:ascii="TimesNewRomanPSMT" w:hAnsi="TimesNewRomanPSMT"/>
          <w:sz w:val="20"/>
        </w:rPr>
        <w:t>свакодневном</w:t>
      </w:r>
      <w:proofErr w:type="spellEnd"/>
      <w:r>
        <w:rPr>
          <w:rFonts w:ascii="TimesNewRomanPSMT" w:hAnsi="TimesNewRomanPSMT"/>
          <w:sz w:val="20"/>
        </w:rPr>
        <w:t xml:space="preserve"> </w:t>
      </w:r>
      <w:proofErr w:type="spellStart"/>
      <w:r>
        <w:rPr>
          <w:rFonts w:ascii="TimesNewRomanPSMT" w:hAnsi="TimesNewRomanPSMT"/>
          <w:sz w:val="20"/>
        </w:rPr>
        <w:t>раду</w:t>
      </w:r>
      <w:proofErr w:type="spellEnd"/>
      <w:r>
        <w:rPr>
          <w:rFonts w:ascii="TimesNewRomanPSMT" w:hAnsi="TimesNewRomanPSMT"/>
          <w:sz w:val="20"/>
        </w:rPr>
        <w:t xml:space="preserve"> </w:t>
      </w:r>
      <w:proofErr w:type="spellStart"/>
      <w:r>
        <w:rPr>
          <w:rFonts w:ascii="TimesNewRomanPSMT" w:hAnsi="TimesNewRomanPSMT"/>
          <w:sz w:val="20"/>
        </w:rPr>
        <w:t>да</w:t>
      </w:r>
      <w:r w:rsidR="007B4D3A">
        <w:rPr>
          <w:rFonts w:ascii="TimesNewRomanPSMT" w:hAnsi="TimesNewRomanPSMT"/>
          <w:sz w:val="20"/>
        </w:rPr>
        <w:t>о</w:t>
      </w:r>
      <w:proofErr w:type="spellEnd"/>
      <w:r w:rsidR="00DB7651">
        <w:rPr>
          <w:rFonts w:ascii="TimesNewRomanPSMT" w:hAnsi="TimesNewRomanPSMT"/>
          <w:sz w:val="20"/>
        </w:rPr>
        <w:t xml:space="preserve"> </w:t>
      </w:r>
      <w:proofErr w:type="spellStart"/>
      <w:r w:rsidR="00DB7651">
        <w:rPr>
          <w:rFonts w:ascii="TimesNewRomanPSMT" w:hAnsi="TimesNewRomanPSMT"/>
          <w:sz w:val="20"/>
        </w:rPr>
        <w:t>је</w:t>
      </w:r>
      <w:proofErr w:type="spellEnd"/>
      <w:r>
        <w:rPr>
          <w:rFonts w:ascii="TimesNewRomanPSMT" w:hAnsi="TimesNewRomanPSMT"/>
          <w:sz w:val="20"/>
        </w:rPr>
        <w:t xml:space="preserve"> </w:t>
      </w:r>
      <w:proofErr w:type="spellStart"/>
      <w:r>
        <w:rPr>
          <w:rFonts w:ascii="TimesNewRomanPSMT" w:hAnsi="TimesNewRomanPSMT"/>
          <w:sz w:val="20"/>
        </w:rPr>
        <w:t>значајан</w:t>
      </w:r>
      <w:proofErr w:type="spellEnd"/>
      <w:r>
        <w:rPr>
          <w:rFonts w:ascii="TimesNewRomanPSMT" w:hAnsi="TimesNewRomanPSMT"/>
          <w:sz w:val="20"/>
        </w:rPr>
        <w:t xml:space="preserve"> </w:t>
      </w:r>
      <w:proofErr w:type="spellStart"/>
      <w:r>
        <w:rPr>
          <w:rFonts w:ascii="TimesNewRomanPSMT" w:hAnsi="TimesNewRomanPSMT"/>
          <w:sz w:val="20"/>
        </w:rPr>
        <w:t>педагошки</w:t>
      </w:r>
      <w:proofErr w:type="spellEnd"/>
      <w:r>
        <w:rPr>
          <w:rFonts w:ascii="TimesNewRomanPSMT" w:hAnsi="TimesNewRomanPSMT"/>
          <w:sz w:val="20"/>
        </w:rPr>
        <w:t xml:space="preserve"> </w:t>
      </w:r>
      <w:proofErr w:type="spellStart"/>
      <w:r>
        <w:rPr>
          <w:rFonts w:ascii="TimesNewRomanPSMT" w:hAnsi="TimesNewRomanPSMT"/>
          <w:sz w:val="20"/>
        </w:rPr>
        <w:t>допринос</w:t>
      </w:r>
      <w:proofErr w:type="spellEnd"/>
      <w:r>
        <w:rPr>
          <w:rFonts w:ascii="TimesNewRomanPSMT" w:hAnsi="TimesNewRomanPSMT"/>
          <w:sz w:val="20"/>
        </w:rPr>
        <w:t xml:space="preserve"> </w:t>
      </w:r>
      <w:proofErr w:type="spellStart"/>
      <w:r>
        <w:rPr>
          <w:rFonts w:ascii="TimesNewRomanPSMT" w:hAnsi="TimesNewRomanPSMT"/>
          <w:sz w:val="20"/>
        </w:rPr>
        <w:t>активним</w:t>
      </w:r>
      <w:proofErr w:type="spellEnd"/>
      <w:r>
        <w:rPr>
          <w:rFonts w:ascii="TimesNewRomanPSMT" w:hAnsi="TimesNewRomanPSMT"/>
          <w:sz w:val="20"/>
        </w:rPr>
        <w:t xml:space="preserve"> </w:t>
      </w:r>
      <w:proofErr w:type="spellStart"/>
      <w:r>
        <w:rPr>
          <w:rFonts w:ascii="TimesNewRomanPSMT" w:hAnsi="TimesNewRomanPSMT"/>
          <w:sz w:val="20"/>
        </w:rPr>
        <w:t>учешћем</w:t>
      </w:r>
      <w:proofErr w:type="spellEnd"/>
      <w:r>
        <w:rPr>
          <w:rFonts w:ascii="TimesNewRomanPSMT" w:hAnsi="TimesNewRomanPSMT"/>
          <w:sz w:val="20"/>
        </w:rPr>
        <w:t xml:space="preserve"> </w:t>
      </w:r>
      <w:r w:rsidR="00287D8A">
        <w:rPr>
          <w:rFonts w:ascii="TimesNewRomanPSMT" w:hAnsi="TimesNewRomanPSMT"/>
          <w:sz w:val="20"/>
        </w:rPr>
        <w:t xml:space="preserve">у </w:t>
      </w:r>
      <w:proofErr w:type="spellStart"/>
      <w:r w:rsidR="00287D8A">
        <w:rPr>
          <w:rFonts w:ascii="TimesNewRomanPSMT" w:hAnsi="TimesNewRomanPSMT"/>
          <w:sz w:val="20"/>
        </w:rPr>
        <w:t>настави</w:t>
      </w:r>
      <w:proofErr w:type="spellEnd"/>
      <w:r w:rsidR="00287D8A">
        <w:rPr>
          <w:rFonts w:ascii="TimesNewRomanPSMT" w:hAnsi="TimesNewRomanPSMT"/>
          <w:sz w:val="20"/>
        </w:rPr>
        <w:t xml:space="preserve"> </w:t>
      </w:r>
      <w:r>
        <w:rPr>
          <w:rFonts w:ascii="TimesNewRomanPSMT" w:hAnsi="TimesNewRomanPSMT"/>
          <w:sz w:val="20"/>
        </w:rPr>
        <w:t xml:space="preserve">у </w:t>
      </w:r>
      <w:proofErr w:type="spellStart"/>
      <w:r>
        <w:rPr>
          <w:rFonts w:ascii="TimesNewRomanPSMT" w:hAnsi="TimesNewRomanPSMT"/>
          <w:sz w:val="20"/>
        </w:rPr>
        <w:t>оквиру</w:t>
      </w:r>
      <w:proofErr w:type="spellEnd"/>
      <w:r>
        <w:rPr>
          <w:rFonts w:ascii="TimesNewRomanPSMT" w:hAnsi="TimesNewRomanPSMT"/>
          <w:sz w:val="20"/>
        </w:rPr>
        <w:t xml:space="preserve"> </w:t>
      </w:r>
      <w:proofErr w:type="spellStart"/>
      <w:r>
        <w:rPr>
          <w:rFonts w:ascii="TimesNewRomanPSMT" w:hAnsi="TimesNewRomanPSMT"/>
          <w:sz w:val="20"/>
        </w:rPr>
        <w:t>редовних</w:t>
      </w:r>
      <w:proofErr w:type="spellEnd"/>
      <w:r>
        <w:rPr>
          <w:rFonts w:ascii="TimesNewRomanPSMT" w:hAnsi="TimesNewRomanPSMT"/>
          <w:sz w:val="20"/>
        </w:rPr>
        <w:t xml:space="preserve"> </w:t>
      </w:r>
      <w:proofErr w:type="spellStart"/>
      <w:r>
        <w:rPr>
          <w:rFonts w:ascii="TimesNewRomanPSMT" w:hAnsi="TimesNewRomanPSMT"/>
          <w:sz w:val="20"/>
        </w:rPr>
        <w:t>студија</w:t>
      </w:r>
      <w:proofErr w:type="spellEnd"/>
      <w:r w:rsidR="007B4D3A">
        <w:rPr>
          <w:rFonts w:ascii="TimesNewRomanPSMT" w:hAnsi="TimesNewRomanPSMT"/>
          <w:sz w:val="20"/>
        </w:rPr>
        <w:t xml:space="preserve"> </w:t>
      </w:r>
      <w:proofErr w:type="spellStart"/>
      <w:r w:rsidR="00287D8A">
        <w:rPr>
          <w:rFonts w:ascii="TimesNewRomanPSMT" w:hAnsi="TimesNewRomanPSMT"/>
          <w:sz w:val="20"/>
        </w:rPr>
        <w:t>медицине</w:t>
      </w:r>
      <w:proofErr w:type="spellEnd"/>
      <w:r w:rsidR="00287D8A">
        <w:rPr>
          <w:rFonts w:ascii="TimesNewRomanPSMT" w:hAnsi="TimesNewRomanPSMT"/>
          <w:sz w:val="20"/>
        </w:rPr>
        <w:t xml:space="preserve"> </w:t>
      </w:r>
      <w:proofErr w:type="spellStart"/>
      <w:r w:rsidR="007B4D3A">
        <w:rPr>
          <w:rFonts w:ascii="TimesNewRomanPSMT" w:hAnsi="TimesNewRomanPSMT"/>
          <w:sz w:val="20"/>
        </w:rPr>
        <w:t>на</w:t>
      </w:r>
      <w:proofErr w:type="spellEnd"/>
      <w:r w:rsidR="007B4D3A">
        <w:rPr>
          <w:rFonts w:ascii="TimesNewRomanPSMT" w:hAnsi="TimesNewRomanPSMT"/>
          <w:sz w:val="20"/>
        </w:rPr>
        <w:t xml:space="preserve"> </w:t>
      </w:r>
      <w:proofErr w:type="spellStart"/>
      <w:r w:rsidR="007B4D3A">
        <w:rPr>
          <w:rFonts w:ascii="TimesNewRomanPSMT" w:hAnsi="TimesNewRomanPSMT"/>
          <w:sz w:val="20"/>
        </w:rPr>
        <w:t>српском</w:t>
      </w:r>
      <w:proofErr w:type="spellEnd"/>
      <w:r w:rsidR="00287D8A">
        <w:rPr>
          <w:rFonts w:ascii="TimesNewRomanPSMT" w:hAnsi="TimesNewRomanPSMT"/>
          <w:sz w:val="20"/>
        </w:rPr>
        <w:t xml:space="preserve"> </w:t>
      </w:r>
      <w:r w:rsidR="007B4D3A">
        <w:rPr>
          <w:rFonts w:ascii="TimesNewRomanPSMT" w:hAnsi="TimesNewRomanPSMT"/>
          <w:sz w:val="20"/>
        </w:rPr>
        <w:t xml:space="preserve">и </w:t>
      </w:r>
      <w:proofErr w:type="spellStart"/>
      <w:r w:rsidR="007B4D3A">
        <w:rPr>
          <w:rFonts w:ascii="TimesNewRomanPSMT" w:hAnsi="TimesNewRomanPSMT"/>
          <w:sz w:val="20"/>
        </w:rPr>
        <w:t>енглеском</w:t>
      </w:r>
      <w:proofErr w:type="spellEnd"/>
      <w:r w:rsidR="007B4D3A">
        <w:rPr>
          <w:rFonts w:ascii="TimesNewRomanPSMT" w:hAnsi="TimesNewRomanPSMT"/>
          <w:sz w:val="20"/>
        </w:rPr>
        <w:t xml:space="preserve"> </w:t>
      </w:r>
      <w:proofErr w:type="spellStart"/>
      <w:r w:rsidR="007B4D3A">
        <w:rPr>
          <w:rFonts w:ascii="TimesNewRomanPSMT" w:hAnsi="TimesNewRomanPSMT"/>
          <w:sz w:val="20"/>
        </w:rPr>
        <w:t>језику</w:t>
      </w:r>
      <w:proofErr w:type="spellEnd"/>
      <w:r>
        <w:rPr>
          <w:rFonts w:ascii="TimesNewRomanPSMT" w:hAnsi="TimesNewRomanPSMT"/>
          <w:sz w:val="20"/>
        </w:rPr>
        <w:t xml:space="preserve">, </w:t>
      </w:r>
      <w:proofErr w:type="spellStart"/>
      <w:r>
        <w:rPr>
          <w:rFonts w:ascii="TimesNewRomanPSMT" w:hAnsi="TimesNewRomanPSMT"/>
          <w:sz w:val="20"/>
        </w:rPr>
        <w:t>као</w:t>
      </w:r>
      <w:proofErr w:type="spellEnd"/>
      <w:r>
        <w:rPr>
          <w:rFonts w:ascii="TimesNewRomanPSMT" w:hAnsi="TimesNewRomanPSMT"/>
          <w:sz w:val="20"/>
        </w:rPr>
        <w:t xml:space="preserve"> и у </w:t>
      </w:r>
      <w:proofErr w:type="spellStart"/>
      <w:r>
        <w:rPr>
          <w:rFonts w:ascii="TimesNewRomanPSMT" w:hAnsi="TimesNewRomanPSMT"/>
          <w:sz w:val="20"/>
        </w:rPr>
        <w:t>оквиру</w:t>
      </w:r>
      <w:proofErr w:type="spellEnd"/>
      <w:r>
        <w:rPr>
          <w:rFonts w:ascii="TimesNewRomanPSMT" w:hAnsi="TimesNewRomanPSMT"/>
          <w:sz w:val="20"/>
        </w:rPr>
        <w:t xml:space="preserve"> </w:t>
      </w:r>
      <w:proofErr w:type="spellStart"/>
      <w:r w:rsidR="000410DE">
        <w:rPr>
          <w:rFonts w:ascii="TimesNewRomanPSMT" w:hAnsi="TimesNewRomanPSMT"/>
          <w:sz w:val="20"/>
        </w:rPr>
        <w:t>студија</w:t>
      </w:r>
      <w:proofErr w:type="spellEnd"/>
      <w:r w:rsidR="000410DE">
        <w:rPr>
          <w:rFonts w:ascii="TimesNewRomanPSMT" w:hAnsi="TimesNewRomanPSMT"/>
          <w:sz w:val="20"/>
        </w:rPr>
        <w:t xml:space="preserve"> </w:t>
      </w:r>
      <w:proofErr w:type="spellStart"/>
      <w:r w:rsidR="000410DE">
        <w:rPr>
          <w:rFonts w:ascii="TimesNewRomanPSMT" w:hAnsi="TimesNewRomanPSMT"/>
          <w:sz w:val="20"/>
        </w:rPr>
        <w:t>сестринста</w:t>
      </w:r>
      <w:proofErr w:type="spellEnd"/>
      <w:r w:rsidR="00287D8A">
        <w:rPr>
          <w:rFonts w:ascii="TimesNewRomanPSMT" w:hAnsi="TimesNewRomanPSMT"/>
          <w:sz w:val="20"/>
        </w:rPr>
        <w:t xml:space="preserve">, </w:t>
      </w:r>
      <w:proofErr w:type="spellStart"/>
      <w:r w:rsidR="00287D8A">
        <w:rPr>
          <w:rFonts w:ascii="TimesNewRomanPSMT" w:hAnsi="TimesNewRomanPSMT"/>
          <w:sz w:val="20"/>
        </w:rPr>
        <w:t>кроз</w:t>
      </w:r>
      <w:proofErr w:type="spellEnd"/>
      <w:r w:rsidR="00287D8A">
        <w:rPr>
          <w:rFonts w:ascii="TimesNewRomanPSMT" w:hAnsi="TimesNewRomanPSMT"/>
          <w:sz w:val="20"/>
        </w:rPr>
        <w:t xml:space="preserve"> </w:t>
      </w:r>
      <w:proofErr w:type="spellStart"/>
      <w:r w:rsidR="00287D8A">
        <w:rPr>
          <w:rFonts w:ascii="TimesNewRomanPSMT" w:hAnsi="TimesNewRomanPSMT"/>
          <w:sz w:val="20"/>
        </w:rPr>
        <w:t>вежбе</w:t>
      </w:r>
      <w:proofErr w:type="spellEnd"/>
      <w:r w:rsidR="00287D8A">
        <w:rPr>
          <w:rFonts w:ascii="TimesNewRomanPSMT" w:hAnsi="TimesNewRomanPSMT"/>
          <w:sz w:val="20"/>
        </w:rPr>
        <w:t xml:space="preserve"> и </w:t>
      </w:r>
      <w:proofErr w:type="spellStart"/>
      <w:r w:rsidR="00287D8A">
        <w:rPr>
          <w:rFonts w:ascii="TimesNewRomanPSMT" w:hAnsi="TimesNewRomanPSMT"/>
          <w:sz w:val="20"/>
        </w:rPr>
        <w:t>семинаре</w:t>
      </w:r>
      <w:proofErr w:type="spellEnd"/>
      <w:r w:rsidR="00287D8A">
        <w:rPr>
          <w:rFonts w:ascii="TimesNewRomanPSMT" w:hAnsi="TimesNewRomanPSMT"/>
          <w:sz w:val="20"/>
        </w:rPr>
        <w:t xml:space="preserve">. </w:t>
      </w:r>
      <w:proofErr w:type="spellStart"/>
      <w:r w:rsidR="00287D8A">
        <w:rPr>
          <w:rFonts w:ascii="TimesNewRomanPSMT" w:hAnsi="TimesNewRomanPSMT"/>
          <w:sz w:val="20"/>
        </w:rPr>
        <w:t>Поред</w:t>
      </w:r>
      <w:proofErr w:type="spellEnd"/>
      <w:r w:rsidR="00287D8A">
        <w:rPr>
          <w:rFonts w:ascii="TimesNewRomanPSMT" w:hAnsi="TimesNewRomanPSMT"/>
          <w:sz w:val="20"/>
        </w:rPr>
        <w:t xml:space="preserve"> </w:t>
      </w:r>
      <w:proofErr w:type="spellStart"/>
      <w:r w:rsidR="00287D8A">
        <w:rPr>
          <w:rFonts w:ascii="TimesNewRomanPSMT" w:hAnsi="TimesNewRomanPSMT"/>
          <w:sz w:val="20"/>
        </w:rPr>
        <w:t>тога</w:t>
      </w:r>
      <w:proofErr w:type="spellEnd"/>
      <w:r w:rsidR="00287D8A">
        <w:rPr>
          <w:rFonts w:ascii="TimesNewRomanPSMT" w:hAnsi="TimesNewRomanPSMT"/>
          <w:sz w:val="20"/>
        </w:rPr>
        <w:t xml:space="preserve">, </w:t>
      </w:r>
      <w:proofErr w:type="spellStart"/>
      <w:r w:rsidR="00287D8A">
        <w:rPr>
          <w:rFonts w:ascii="TimesNewRomanPSMT" w:hAnsi="TimesNewRomanPSMT"/>
          <w:sz w:val="20"/>
        </w:rPr>
        <w:t>др</w:t>
      </w:r>
      <w:proofErr w:type="spellEnd"/>
      <w:r w:rsidR="00287D8A">
        <w:rPr>
          <w:rFonts w:ascii="TimesNewRomanPSMT" w:hAnsi="TimesNewRomanPSMT"/>
          <w:sz w:val="20"/>
        </w:rPr>
        <w:t xml:space="preserve"> </w:t>
      </w:r>
      <w:proofErr w:type="spellStart"/>
      <w:r w:rsidR="00287D8A">
        <w:rPr>
          <w:rFonts w:ascii="TimesNewRomanPSMT" w:hAnsi="TimesNewRomanPSMT"/>
          <w:sz w:val="20"/>
        </w:rPr>
        <w:t>Перић</w:t>
      </w:r>
      <w:proofErr w:type="spellEnd"/>
      <w:r w:rsidR="00287D8A">
        <w:rPr>
          <w:rFonts w:ascii="TimesNewRomanPSMT" w:hAnsi="TimesNewRomanPSMT"/>
          <w:sz w:val="20"/>
        </w:rPr>
        <w:t xml:space="preserve"> </w:t>
      </w:r>
      <w:proofErr w:type="spellStart"/>
      <w:r w:rsidR="00287D8A">
        <w:rPr>
          <w:rFonts w:ascii="TimesNewRomanPSMT" w:hAnsi="TimesNewRomanPSMT"/>
          <w:sz w:val="20"/>
        </w:rPr>
        <w:t>је</w:t>
      </w:r>
      <w:proofErr w:type="spellEnd"/>
      <w:r w:rsidR="00287D8A">
        <w:rPr>
          <w:rFonts w:ascii="TimesNewRomanPSMT" w:hAnsi="TimesNewRomanPSMT"/>
          <w:sz w:val="20"/>
        </w:rPr>
        <w:t xml:space="preserve"> </w:t>
      </w:r>
      <w:proofErr w:type="spellStart"/>
      <w:r w:rsidR="00287D8A">
        <w:rPr>
          <w:rFonts w:ascii="TimesNewRomanPSMT" w:hAnsi="TimesNewRomanPSMT"/>
          <w:sz w:val="20"/>
        </w:rPr>
        <w:t>бо</w:t>
      </w:r>
      <w:proofErr w:type="spellEnd"/>
      <w:r w:rsidR="00287D8A">
        <w:rPr>
          <w:rFonts w:ascii="TimesNewRomanPSMT" w:hAnsi="TimesNewRomanPSMT"/>
          <w:sz w:val="20"/>
        </w:rPr>
        <w:t xml:space="preserve"> </w:t>
      </w:r>
      <w:proofErr w:type="spellStart"/>
      <w:r w:rsidR="00287D8A">
        <w:rPr>
          <w:rFonts w:ascii="TimesNewRomanPSMT" w:hAnsi="TimesNewRomanPSMT"/>
          <w:sz w:val="20"/>
        </w:rPr>
        <w:t>организатор</w:t>
      </w:r>
      <w:proofErr w:type="spellEnd"/>
      <w:r w:rsidR="00287D8A">
        <w:rPr>
          <w:rFonts w:ascii="TimesNewRomanPSMT" w:hAnsi="TimesNewRomanPSMT"/>
          <w:sz w:val="20"/>
        </w:rPr>
        <w:t xml:space="preserve"> и </w:t>
      </w:r>
      <w:proofErr w:type="spellStart"/>
      <w:r w:rsidR="00287D8A">
        <w:rPr>
          <w:rFonts w:ascii="TimesNewRomanPSMT" w:hAnsi="TimesNewRomanPSMT"/>
          <w:sz w:val="20"/>
        </w:rPr>
        <w:t>предавач</w:t>
      </w:r>
      <w:proofErr w:type="spellEnd"/>
      <w:r w:rsidR="00287D8A">
        <w:rPr>
          <w:rFonts w:ascii="TimesNewRomanPSMT" w:hAnsi="TimesNewRomanPSMT"/>
          <w:sz w:val="20"/>
        </w:rPr>
        <w:t xml:space="preserve"> </w:t>
      </w:r>
      <w:proofErr w:type="spellStart"/>
      <w:r w:rsidR="00287D8A">
        <w:rPr>
          <w:rFonts w:ascii="TimesNewRomanPSMT" w:hAnsi="TimesNewRomanPSMT"/>
          <w:sz w:val="20"/>
        </w:rPr>
        <w:t>на</w:t>
      </w:r>
      <w:proofErr w:type="spellEnd"/>
      <w:r w:rsidR="00287D8A">
        <w:rPr>
          <w:rFonts w:ascii="TimesNewRomanPSMT" w:hAnsi="TimesNewRomanPSMT"/>
          <w:sz w:val="20"/>
        </w:rPr>
        <w:t xml:space="preserve"> </w:t>
      </w:r>
      <w:proofErr w:type="spellStart"/>
      <w:r w:rsidR="00287D8A">
        <w:rPr>
          <w:rFonts w:ascii="TimesNewRomanPSMT" w:hAnsi="TimesNewRomanPSMT"/>
          <w:sz w:val="20"/>
        </w:rPr>
        <w:t>бројим</w:t>
      </w:r>
      <w:proofErr w:type="spellEnd"/>
      <w:r w:rsidR="00287D8A">
        <w:rPr>
          <w:rFonts w:ascii="TimesNewRomanPSMT" w:hAnsi="TimesNewRomanPSMT"/>
          <w:sz w:val="20"/>
        </w:rPr>
        <w:t xml:space="preserve"> </w:t>
      </w:r>
      <w:proofErr w:type="spellStart"/>
      <w:r w:rsidR="00287D8A">
        <w:rPr>
          <w:rFonts w:ascii="TimesNewRomanPSMT" w:hAnsi="TimesNewRomanPSMT"/>
          <w:sz w:val="20"/>
        </w:rPr>
        <w:t>континуираним</w:t>
      </w:r>
      <w:proofErr w:type="spellEnd"/>
      <w:r w:rsidR="00287D8A">
        <w:rPr>
          <w:rFonts w:ascii="TimesNewRomanPSMT" w:hAnsi="TimesNewRomanPSMT"/>
          <w:sz w:val="20"/>
        </w:rPr>
        <w:t xml:space="preserve"> </w:t>
      </w:r>
      <w:proofErr w:type="spellStart"/>
      <w:r w:rsidR="00287D8A">
        <w:rPr>
          <w:rFonts w:ascii="TimesNewRomanPSMT" w:hAnsi="TimesNewRomanPSMT"/>
          <w:sz w:val="20"/>
        </w:rPr>
        <w:t>медицинским</w:t>
      </w:r>
      <w:proofErr w:type="spellEnd"/>
      <w:r w:rsidR="00287D8A">
        <w:rPr>
          <w:rFonts w:ascii="TimesNewRomanPSMT" w:hAnsi="TimesNewRomanPSMT"/>
          <w:sz w:val="20"/>
        </w:rPr>
        <w:t xml:space="preserve"> </w:t>
      </w:r>
      <w:proofErr w:type="spellStart"/>
      <w:r w:rsidR="00287D8A">
        <w:rPr>
          <w:rFonts w:ascii="TimesNewRomanPSMT" w:hAnsi="TimesNewRomanPSMT"/>
          <w:sz w:val="20"/>
        </w:rPr>
        <w:t>едукацијама</w:t>
      </w:r>
      <w:proofErr w:type="spellEnd"/>
      <w:r w:rsidR="00287D8A">
        <w:rPr>
          <w:rFonts w:ascii="TimesNewRomanPSMT" w:hAnsi="TimesNewRomanPSMT"/>
          <w:sz w:val="20"/>
        </w:rPr>
        <w:t xml:space="preserve">. </w:t>
      </w:r>
      <w:r w:rsidR="00795095">
        <w:rPr>
          <w:rFonts w:ascii="TimesNewRomanPSMT" w:hAnsi="TimesNewRomanPSMT"/>
          <w:sz w:val="20"/>
        </w:rPr>
        <w:t xml:space="preserve">У </w:t>
      </w:r>
      <w:proofErr w:type="spellStart"/>
      <w:r w:rsidR="00795095">
        <w:rPr>
          <w:rFonts w:ascii="TimesNewRomanPSMT" w:hAnsi="TimesNewRomanPSMT"/>
          <w:sz w:val="20"/>
        </w:rPr>
        <w:t>свакодневном</w:t>
      </w:r>
      <w:proofErr w:type="spellEnd"/>
      <w:r w:rsidR="00795095">
        <w:rPr>
          <w:rFonts w:ascii="TimesNewRomanPSMT" w:hAnsi="TimesNewRomanPSMT"/>
          <w:sz w:val="20"/>
        </w:rPr>
        <w:t xml:space="preserve"> </w:t>
      </w:r>
      <w:proofErr w:type="spellStart"/>
      <w:r w:rsidR="00795095">
        <w:rPr>
          <w:rFonts w:ascii="TimesNewRomanPSMT" w:hAnsi="TimesNewRomanPSMT"/>
          <w:sz w:val="20"/>
        </w:rPr>
        <w:t>раду</w:t>
      </w:r>
      <w:proofErr w:type="spellEnd"/>
      <w:r w:rsidR="00795095">
        <w:rPr>
          <w:rFonts w:ascii="TimesNewRomanPSMT" w:hAnsi="TimesNewRomanPSMT"/>
          <w:sz w:val="20"/>
        </w:rPr>
        <w:t xml:space="preserve"> </w:t>
      </w:r>
      <w:proofErr w:type="spellStart"/>
      <w:r w:rsidR="00795095">
        <w:rPr>
          <w:rFonts w:ascii="TimesNewRomanPSMT" w:hAnsi="TimesNewRomanPSMT"/>
          <w:sz w:val="20"/>
        </w:rPr>
        <w:t>са</w:t>
      </w:r>
      <w:proofErr w:type="spellEnd"/>
      <w:r w:rsidR="00795095">
        <w:rPr>
          <w:rFonts w:ascii="TimesNewRomanPSMT" w:hAnsi="TimesNewRomanPSMT"/>
          <w:sz w:val="20"/>
        </w:rPr>
        <w:t xml:space="preserve"> </w:t>
      </w:r>
      <w:proofErr w:type="spellStart"/>
      <w:r w:rsidR="00795095">
        <w:rPr>
          <w:rFonts w:ascii="TimesNewRomanPSMT" w:hAnsi="TimesNewRomanPSMT"/>
          <w:sz w:val="20"/>
        </w:rPr>
        <w:t>студентима</w:t>
      </w:r>
      <w:proofErr w:type="spellEnd"/>
      <w:r w:rsidR="00795095">
        <w:rPr>
          <w:rFonts w:ascii="TimesNewRomanPSMT" w:hAnsi="TimesNewRomanPSMT"/>
          <w:sz w:val="20"/>
        </w:rPr>
        <w:t xml:space="preserve"> и </w:t>
      </w:r>
      <w:proofErr w:type="spellStart"/>
      <w:r w:rsidR="00795095">
        <w:rPr>
          <w:rFonts w:ascii="TimesNewRomanPSMT" w:hAnsi="TimesNewRomanPSMT"/>
          <w:sz w:val="20"/>
        </w:rPr>
        <w:t>специјализантима</w:t>
      </w:r>
      <w:proofErr w:type="spellEnd"/>
      <w:r w:rsidR="00795095">
        <w:rPr>
          <w:rFonts w:ascii="TimesNewRomanPSMT" w:hAnsi="TimesNewRomanPSMT"/>
          <w:sz w:val="20"/>
        </w:rPr>
        <w:t xml:space="preserve"> </w:t>
      </w:r>
      <w:proofErr w:type="spellStart"/>
      <w:r w:rsidR="00795095">
        <w:rPr>
          <w:rFonts w:ascii="TimesNewRomanPSMT" w:hAnsi="TimesNewRomanPSMT"/>
          <w:sz w:val="20"/>
        </w:rPr>
        <w:t>др</w:t>
      </w:r>
      <w:proofErr w:type="spellEnd"/>
      <w:r w:rsidR="00795095">
        <w:rPr>
          <w:rFonts w:ascii="TimesNewRomanPSMT" w:hAnsi="TimesNewRomanPSMT"/>
          <w:sz w:val="20"/>
        </w:rPr>
        <w:t xml:space="preserve"> </w:t>
      </w:r>
      <w:proofErr w:type="spellStart"/>
      <w:r w:rsidR="000410DE">
        <w:rPr>
          <w:rFonts w:ascii="TimesNewRomanPSMT" w:hAnsi="TimesNewRomanPSMT"/>
          <w:sz w:val="20"/>
        </w:rPr>
        <w:t>Стојан</w:t>
      </w:r>
      <w:proofErr w:type="spellEnd"/>
      <w:r w:rsidR="000410DE">
        <w:rPr>
          <w:rFonts w:ascii="TimesNewRomanPSMT" w:hAnsi="TimesNewRomanPSMT"/>
          <w:sz w:val="20"/>
        </w:rPr>
        <w:t xml:space="preserve"> </w:t>
      </w:r>
      <w:proofErr w:type="spellStart"/>
      <w:r w:rsidR="000410DE">
        <w:rPr>
          <w:rFonts w:ascii="TimesNewRomanPSMT" w:hAnsi="TimesNewRomanPSMT"/>
          <w:sz w:val="20"/>
        </w:rPr>
        <w:t>Перић</w:t>
      </w:r>
      <w:proofErr w:type="spellEnd"/>
      <w:r w:rsidR="00795095">
        <w:rPr>
          <w:rFonts w:ascii="TimesNewRomanPSMT" w:hAnsi="TimesNewRomanPSMT"/>
          <w:sz w:val="20"/>
        </w:rPr>
        <w:t xml:space="preserve"> </w:t>
      </w:r>
      <w:proofErr w:type="spellStart"/>
      <w:r w:rsidR="00795095">
        <w:rPr>
          <w:rFonts w:ascii="TimesNewRomanPSMT" w:hAnsi="TimesNewRomanPSMT"/>
          <w:sz w:val="20"/>
        </w:rPr>
        <w:t>се</w:t>
      </w:r>
      <w:proofErr w:type="spellEnd"/>
      <w:r w:rsidR="00795095">
        <w:rPr>
          <w:rFonts w:ascii="TimesNewRomanPSMT" w:hAnsi="TimesNewRomanPSMT"/>
          <w:sz w:val="20"/>
        </w:rPr>
        <w:t xml:space="preserve"> </w:t>
      </w:r>
      <w:proofErr w:type="spellStart"/>
      <w:r w:rsidR="00795095">
        <w:rPr>
          <w:rFonts w:ascii="TimesNewRomanPSMT" w:hAnsi="TimesNewRomanPSMT"/>
          <w:sz w:val="20"/>
        </w:rPr>
        <w:t>посебно</w:t>
      </w:r>
      <w:proofErr w:type="spellEnd"/>
      <w:r w:rsidR="00795095">
        <w:rPr>
          <w:rFonts w:ascii="TimesNewRomanPSMT" w:hAnsi="TimesNewRomanPSMT"/>
          <w:sz w:val="20"/>
        </w:rPr>
        <w:t xml:space="preserve"> </w:t>
      </w:r>
      <w:proofErr w:type="spellStart"/>
      <w:r w:rsidR="00795095">
        <w:rPr>
          <w:rFonts w:ascii="TimesNewRomanPSMT" w:hAnsi="TimesNewRomanPSMT"/>
          <w:sz w:val="20"/>
        </w:rPr>
        <w:t>залага</w:t>
      </w:r>
      <w:r w:rsidR="000410DE">
        <w:rPr>
          <w:rFonts w:ascii="TimesNewRomanPSMT" w:hAnsi="TimesNewRomanPSMT"/>
          <w:sz w:val="20"/>
        </w:rPr>
        <w:t>о</w:t>
      </w:r>
      <w:proofErr w:type="spellEnd"/>
      <w:r w:rsidR="00795095">
        <w:rPr>
          <w:rFonts w:ascii="TimesNewRomanPSMT" w:hAnsi="TimesNewRomanPSMT"/>
          <w:sz w:val="20"/>
        </w:rPr>
        <w:t xml:space="preserve"> </w:t>
      </w:r>
      <w:proofErr w:type="spellStart"/>
      <w:r w:rsidR="00795095">
        <w:rPr>
          <w:rFonts w:ascii="TimesNewRomanPSMT" w:hAnsi="TimesNewRomanPSMT"/>
          <w:sz w:val="20"/>
        </w:rPr>
        <w:t>за</w:t>
      </w:r>
      <w:proofErr w:type="spellEnd"/>
      <w:r w:rsidR="00795095" w:rsidRPr="009946D1">
        <w:t xml:space="preserve"> </w:t>
      </w:r>
      <w:proofErr w:type="spellStart"/>
      <w:r w:rsidR="00795095" w:rsidRPr="00795095">
        <w:rPr>
          <w:sz w:val="20"/>
        </w:rPr>
        <w:t>њихово</w:t>
      </w:r>
      <w:proofErr w:type="spellEnd"/>
      <w:r w:rsidR="00795095">
        <w:t xml:space="preserve"> </w:t>
      </w:r>
      <w:proofErr w:type="spellStart"/>
      <w:r w:rsidR="00795095" w:rsidRPr="009946D1">
        <w:rPr>
          <w:sz w:val="20"/>
        </w:rPr>
        <w:t>упознавање</w:t>
      </w:r>
      <w:proofErr w:type="spellEnd"/>
      <w:r w:rsidR="00795095" w:rsidRPr="009946D1">
        <w:rPr>
          <w:sz w:val="20"/>
        </w:rPr>
        <w:t xml:space="preserve"> </w:t>
      </w:r>
      <w:proofErr w:type="spellStart"/>
      <w:r w:rsidR="00795095" w:rsidRPr="009946D1">
        <w:rPr>
          <w:sz w:val="20"/>
        </w:rPr>
        <w:t>са</w:t>
      </w:r>
      <w:proofErr w:type="spellEnd"/>
      <w:r w:rsidR="00795095" w:rsidRPr="009946D1">
        <w:rPr>
          <w:sz w:val="20"/>
        </w:rPr>
        <w:t xml:space="preserve"> </w:t>
      </w:r>
      <w:proofErr w:type="spellStart"/>
      <w:r w:rsidR="00795095" w:rsidRPr="009946D1">
        <w:rPr>
          <w:sz w:val="20"/>
        </w:rPr>
        <w:t>основама</w:t>
      </w:r>
      <w:proofErr w:type="spellEnd"/>
      <w:r w:rsidR="00795095" w:rsidRPr="009946D1">
        <w:rPr>
          <w:sz w:val="20"/>
        </w:rPr>
        <w:t xml:space="preserve"> </w:t>
      </w:r>
      <w:proofErr w:type="spellStart"/>
      <w:r w:rsidR="00795095" w:rsidRPr="009946D1">
        <w:rPr>
          <w:sz w:val="20"/>
        </w:rPr>
        <w:t>пропедевтике</w:t>
      </w:r>
      <w:proofErr w:type="spellEnd"/>
      <w:r w:rsidR="00795095" w:rsidRPr="009946D1">
        <w:rPr>
          <w:sz w:val="20"/>
        </w:rPr>
        <w:t xml:space="preserve"> и </w:t>
      </w:r>
      <w:proofErr w:type="spellStart"/>
      <w:r w:rsidR="00795095" w:rsidRPr="009946D1">
        <w:rPr>
          <w:sz w:val="20"/>
        </w:rPr>
        <w:t>неуролошког</w:t>
      </w:r>
      <w:proofErr w:type="spellEnd"/>
      <w:r w:rsidR="00795095" w:rsidRPr="009946D1">
        <w:rPr>
          <w:sz w:val="20"/>
        </w:rPr>
        <w:t xml:space="preserve"> </w:t>
      </w:r>
      <w:proofErr w:type="spellStart"/>
      <w:r w:rsidR="00795095" w:rsidRPr="009946D1">
        <w:rPr>
          <w:sz w:val="20"/>
        </w:rPr>
        <w:t>прегледа</w:t>
      </w:r>
      <w:proofErr w:type="spellEnd"/>
      <w:r w:rsidR="00795095" w:rsidRPr="009946D1">
        <w:rPr>
          <w:sz w:val="20"/>
        </w:rPr>
        <w:t xml:space="preserve"> </w:t>
      </w:r>
      <w:proofErr w:type="spellStart"/>
      <w:r w:rsidR="00795095" w:rsidRPr="009946D1">
        <w:rPr>
          <w:sz w:val="20"/>
        </w:rPr>
        <w:t>код</w:t>
      </w:r>
      <w:proofErr w:type="spellEnd"/>
      <w:r w:rsidR="00795095" w:rsidRPr="009946D1">
        <w:rPr>
          <w:sz w:val="20"/>
        </w:rPr>
        <w:t xml:space="preserve"> </w:t>
      </w:r>
      <w:proofErr w:type="spellStart"/>
      <w:r w:rsidR="00795095" w:rsidRPr="009946D1">
        <w:rPr>
          <w:sz w:val="20"/>
        </w:rPr>
        <w:t>пацијената</w:t>
      </w:r>
      <w:proofErr w:type="spellEnd"/>
      <w:r w:rsidR="00795095" w:rsidRPr="009946D1">
        <w:rPr>
          <w:sz w:val="20"/>
        </w:rPr>
        <w:t xml:space="preserve"> </w:t>
      </w:r>
      <w:proofErr w:type="spellStart"/>
      <w:r w:rsidR="00795095" w:rsidRPr="009946D1">
        <w:rPr>
          <w:sz w:val="20"/>
        </w:rPr>
        <w:t>са</w:t>
      </w:r>
      <w:proofErr w:type="spellEnd"/>
      <w:r w:rsidR="00795095" w:rsidRPr="009946D1">
        <w:rPr>
          <w:sz w:val="20"/>
        </w:rPr>
        <w:t xml:space="preserve"> </w:t>
      </w:r>
      <w:proofErr w:type="spellStart"/>
      <w:r w:rsidR="00795095" w:rsidRPr="009946D1">
        <w:rPr>
          <w:sz w:val="20"/>
        </w:rPr>
        <w:t>различитим</w:t>
      </w:r>
      <w:proofErr w:type="spellEnd"/>
      <w:r w:rsidR="00795095" w:rsidRPr="009946D1">
        <w:rPr>
          <w:sz w:val="20"/>
        </w:rPr>
        <w:t xml:space="preserve"> </w:t>
      </w:r>
      <w:proofErr w:type="spellStart"/>
      <w:r w:rsidR="00795095" w:rsidRPr="009946D1">
        <w:rPr>
          <w:sz w:val="20"/>
        </w:rPr>
        <w:t>обољењима</w:t>
      </w:r>
      <w:proofErr w:type="spellEnd"/>
      <w:r w:rsidR="00795095" w:rsidRPr="009946D1">
        <w:rPr>
          <w:sz w:val="20"/>
        </w:rPr>
        <w:t>.</w:t>
      </w:r>
      <w:r w:rsidR="00795095">
        <w:t xml:space="preserve"> </w:t>
      </w:r>
      <w:r>
        <w:rPr>
          <w:rFonts w:ascii="TimesNewRomanPSMT" w:hAnsi="TimesNewRomanPSMT"/>
          <w:sz w:val="20"/>
        </w:rPr>
        <w:t xml:space="preserve">У </w:t>
      </w:r>
      <w:proofErr w:type="spellStart"/>
      <w:r>
        <w:rPr>
          <w:rFonts w:ascii="TimesNewRomanPSMT" w:hAnsi="TimesNewRomanPSMT"/>
          <w:sz w:val="20"/>
        </w:rPr>
        <w:t>оквирима</w:t>
      </w:r>
      <w:proofErr w:type="spellEnd"/>
      <w:r>
        <w:rPr>
          <w:rFonts w:ascii="TimesNewRomanPSMT" w:hAnsi="TimesNewRomanPSMT"/>
          <w:sz w:val="20"/>
        </w:rPr>
        <w:t xml:space="preserve"> </w:t>
      </w:r>
      <w:r w:rsidR="000410DE">
        <w:rPr>
          <w:rFonts w:ascii="TimesNewRomanPSMT" w:hAnsi="TimesNewRomanPSMT"/>
          <w:sz w:val="20"/>
        </w:rPr>
        <w:t>к</w:t>
      </w:r>
      <w:r>
        <w:rPr>
          <w:rFonts w:ascii="TimesNewRomanPSMT" w:hAnsi="TimesNewRomanPSMT"/>
          <w:sz w:val="20"/>
        </w:rPr>
        <w:t xml:space="preserve">овид-19 </w:t>
      </w:r>
      <w:proofErr w:type="spellStart"/>
      <w:r>
        <w:rPr>
          <w:rFonts w:ascii="TimesNewRomanPSMT" w:hAnsi="TimesNewRomanPSMT"/>
          <w:sz w:val="20"/>
        </w:rPr>
        <w:t>пандемије</w:t>
      </w:r>
      <w:proofErr w:type="spellEnd"/>
      <w:r>
        <w:rPr>
          <w:rFonts w:ascii="TimesNewRomanPSMT" w:hAnsi="TimesNewRomanPSMT"/>
          <w:sz w:val="20"/>
        </w:rPr>
        <w:t xml:space="preserve"> </w:t>
      </w:r>
      <w:proofErr w:type="spellStart"/>
      <w:r>
        <w:rPr>
          <w:rFonts w:ascii="TimesNewRomanPSMT" w:hAnsi="TimesNewRomanPSMT"/>
          <w:sz w:val="20"/>
        </w:rPr>
        <w:t>др</w:t>
      </w:r>
      <w:proofErr w:type="spellEnd"/>
      <w:r>
        <w:rPr>
          <w:rFonts w:ascii="TimesNewRomanPSMT" w:hAnsi="TimesNewRomanPSMT"/>
          <w:sz w:val="20"/>
        </w:rPr>
        <w:t xml:space="preserve"> </w:t>
      </w:r>
      <w:proofErr w:type="spellStart"/>
      <w:r w:rsidR="000410DE">
        <w:rPr>
          <w:rFonts w:ascii="TimesNewRomanPSMT" w:hAnsi="TimesNewRomanPSMT"/>
          <w:sz w:val="20"/>
        </w:rPr>
        <w:t>Перић</w:t>
      </w:r>
      <w:proofErr w:type="spellEnd"/>
      <w:r>
        <w:rPr>
          <w:rFonts w:ascii="TimesNewRomanPSMT" w:hAnsi="TimesNewRomanPSMT"/>
          <w:sz w:val="20"/>
        </w:rPr>
        <w:t xml:space="preserve"> </w:t>
      </w:r>
      <w:proofErr w:type="spellStart"/>
      <w:r>
        <w:rPr>
          <w:rFonts w:ascii="TimesNewRomanPSMT" w:hAnsi="TimesNewRomanPSMT"/>
          <w:sz w:val="20"/>
        </w:rPr>
        <w:t>је</w:t>
      </w:r>
      <w:proofErr w:type="spellEnd"/>
      <w:r>
        <w:rPr>
          <w:rFonts w:ascii="TimesNewRomanPSMT" w:hAnsi="TimesNewRomanPSMT"/>
          <w:sz w:val="20"/>
        </w:rPr>
        <w:t xml:space="preserve"> </w:t>
      </w:r>
      <w:proofErr w:type="spellStart"/>
      <w:r>
        <w:rPr>
          <w:rFonts w:ascii="TimesNewRomanPSMT" w:hAnsi="TimesNewRomanPSMT"/>
          <w:sz w:val="20"/>
        </w:rPr>
        <w:t>уложи</w:t>
      </w:r>
      <w:r w:rsidR="000410DE">
        <w:rPr>
          <w:rFonts w:ascii="TimesNewRomanPSMT" w:hAnsi="TimesNewRomanPSMT"/>
          <w:sz w:val="20"/>
        </w:rPr>
        <w:t>о</w:t>
      </w:r>
      <w:proofErr w:type="spellEnd"/>
      <w:r>
        <w:rPr>
          <w:rFonts w:ascii="TimesNewRomanPSMT" w:hAnsi="TimesNewRomanPSMT"/>
          <w:sz w:val="20"/>
        </w:rPr>
        <w:t xml:space="preserve"> </w:t>
      </w:r>
      <w:proofErr w:type="spellStart"/>
      <w:r>
        <w:rPr>
          <w:rFonts w:ascii="TimesNewRomanPSMT" w:hAnsi="TimesNewRomanPSMT"/>
          <w:sz w:val="20"/>
        </w:rPr>
        <w:t>значајне</w:t>
      </w:r>
      <w:proofErr w:type="spellEnd"/>
      <w:r>
        <w:rPr>
          <w:rFonts w:ascii="TimesNewRomanPSMT" w:hAnsi="TimesNewRomanPSMT"/>
          <w:sz w:val="20"/>
        </w:rPr>
        <w:t xml:space="preserve"> </w:t>
      </w:r>
      <w:proofErr w:type="spellStart"/>
      <w:r>
        <w:rPr>
          <w:rFonts w:ascii="TimesNewRomanPSMT" w:hAnsi="TimesNewRomanPSMT"/>
          <w:sz w:val="20"/>
        </w:rPr>
        <w:t>напоре</w:t>
      </w:r>
      <w:proofErr w:type="spellEnd"/>
      <w:r>
        <w:rPr>
          <w:rFonts w:ascii="TimesNewRomanPSMT" w:hAnsi="TimesNewRomanPSMT"/>
          <w:sz w:val="20"/>
        </w:rPr>
        <w:t xml:space="preserve"> </w:t>
      </w:r>
      <w:r w:rsidR="00DB7651">
        <w:rPr>
          <w:rFonts w:ascii="TimesNewRomanPSMT" w:hAnsi="TimesNewRomanPSMT"/>
          <w:sz w:val="20"/>
        </w:rPr>
        <w:t>у</w:t>
      </w:r>
      <w:r>
        <w:rPr>
          <w:rFonts w:ascii="TimesNewRomanPSMT" w:hAnsi="TimesNewRomanPSMT"/>
          <w:sz w:val="20"/>
        </w:rPr>
        <w:t xml:space="preserve"> </w:t>
      </w:r>
      <w:proofErr w:type="spellStart"/>
      <w:r>
        <w:rPr>
          <w:rFonts w:ascii="TimesNewRomanPSMT" w:hAnsi="TimesNewRomanPSMT"/>
          <w:sz w:val="20"/>
        </w:rPr>
        <w:t>развој</w:t>
      </w:r>
      <w:r w:rsidR="00DB7651">
        <w:rPr>
          <w:rFonts w:ascii="TimesNewRomanPSMT" w:hAnsi="TimesNewRomanPSMT"/>
          <w:sz w:val="20"/>
        </w:rPr>
        <w:t>у</w:t>
      </w:r>
      <w:proofErr w:type="spellEnd"/>
      <w:r>
        <w:rPr>
          <w:rFonts w:ascii="TimesNewRomanPSMT" w:hAnsi="TimesNewRomanPSMT"/>
          <w:sz w:val="20"/>
        </w:rPr>
        <w:t xml:space="preserve"> </w:t>
      </w:r>
      <w:proofErr w:type="spellStart"/>
      <w:r>
        <w:rPr>
          <w:rFonts w:ascii="TimesNewRomanPSMT" w:hAnsi="TimesNewRomanPSMT"/>
          <w:sz w:val="20"/>
        </w:rPr>
        <w:t>наставе</w:t>
      </w:r>
      <w:proofErr w:type="spellEnd"/>
      <w:r>
        <w:rPr>
          <w:rFonts w:ascii="TimesNewRomanPSMT" w:hAnsi="TimesNewRomanPSMT"/>
          <w:sz w:val="20"/>
        </w:rPr>
        <w:t xml:space="preserve"> </w:t>
      </w:r>
      <w:proofErr w:type="spellStart"/>
      <w:r>
        <w:rPr>
          <w:rFonts w:ascii="TimesNewRomanPSMT" w:hAnsi="TimesNewRomanPSMT"/>
          <w:sz w:val="20"/>
        </w:rPr>
        <w:t>на</w:t>
      </w:r>
      <w:proofErr w:type="spellEnd"/>
      <w:r>
        <w:rPr>
          <w:rFonts w:ascii="TimesNewRomanPSMT" w:hAnsi="TimesNewRomanPSMT"/>
          <w:sz w:val="20"/>
        </w:rPr>
        <w:t xml:space="preserve"> </w:t>
      </w:r>
      <w:proofErr w:type="spellStart"/>
      <w:r>
        <w:rPr>
          <w:rFonts w:ascii="TimesNewRomanPSMT" w:hAnsi="TimesNewRomanPSMT"/>
          <w:sz w:val="20"/>
        </w:rPr>
        <w:t>даљину</w:t>
      </w:r>
      <w:proofErr w:type="spellEnd"/>
      <w:r>
        <w:rPr>
          <w:rFonts w:ascii="TimesNewRomanPSMT" w:hAnsi="TimesNewRomanPSMT"/>
          <w:sz w:val="20"/>
        </w:rPr>
        <w:t xml:space="preserve"> (</w:t>
      </w:r>
      <w:proofErr w:type="spellStart"/>
      <w:r w:rsidR="000410DE">
        <w:rPr>
          <w:rFonts w:ascii="TimesNewRomanPSMT" w:hAnsi="TimesNewRomanPSMT"/>
          <w:sz w:val="20"/>
        </w:rPr>
        <w:t>онлајн</w:t>
      </w:r>
      <w:proofErr w:type="spellEnd"/>
      <w:r>
        <w:rPr>
          <w:rFonts w:ascii="TimesNewRomanPSMT" w:hAnsi="TimesNewRomanPSMT"/>
          <w:sz w:val="20"/>
        </w:rPr>
        <w:t xml:space="preserve"> </w:t>
      </w:r>
      <w:proofErr w:type="spellStart"/>
      <w:r>
        <w:rPr>
          <w:rFonts w:ascii="TimesNewRomanPSMT" w:hAnsi="TimesNewRomanPSMT"/>
          <w:sz w:val="20"/>
        </w:rPr>
        <w:t>наставе</w:t>
      </w:r>
      <w:proofErr w:type="spellEnd"/>
      <w:r>
        <w:rPr>
          <w:rFonts w:ascii="TimesNewRomanPSMT" w:hAnsi="TimesNewRomanPSMT"/>
          <w:sz w:val="20"/>
        </w:rPr>
        <w:t xml:space="preserve">) </w:t>
      </w:r>
      <w:proofErr w:type="spellStart"/>
      <w:r>
        <w:rPr>
          <w:rFonts w:ascii="TimesNewRomanPSMT" w:hAnsi="TimesNewRomanPSMT"/>
          <w:sz w:val="20"/>
        </w:rPr>
        <w:t>кроз</w:t>
      </w:r>
      <w:proofErr w:type="spellEnd"/>
      <w:r>
        <w:rPr>
          <w:rFonts w:ascii="TimesNewRomanPSMT" w:hAnsi="TimesNewRomanPSMT"/>
          <w:sz w:val="20"/>
        </w:rPr>
        <w:t xml:space="preserve"> </w:t>
      </w:r>
      <w:proofErr w:type="spellStart"/>
      <w:r>
        <w:rPr>
          <w:rFonts w:ascii="TimesNewRomanPSMT" w:hAnsi="TimesNewRomanPSMT"/>
          <w:sz w:val="20"/>
        </w:rPr>
        <w:t>израду</w:t>
      </w:r>
      <w:proofErr w:type="spellEnd"/>
      <w:r>
        <w:rPr>
          <w:rFonts w:ascii="TimesNewRomanPSMT" w:hAnsi="TimesNewRomanPSMT"/>
          <w:sz w:val="20"/>
        </w:rPr>
        <w:t xml:space="preserve"> </w:t>
      </w:r>
      <w:proofErr w:type="spellStart"/>
      <w:r>
        <w:rPr>
          <w:rFonts w:ascii="TimesNewRomanPSMT" w:hAnsi="TimesNewRomanPSMT"/>
          <w:sz w:val="20"/>
        </w:rPr>
        <w:t>семинара</w:t>
      </w:r>
      <w:proofErr w:type="spellEnd"/>
      <w:r>
        <w:rPr>
          <w:rFonts w:ascii="TimesNewRomanPSMT" w:hAnsi="TimesNewRomanPSMT"/>
          <w:sz w:val="20"/>
        </w:rPr>
        <w:t xml:space="preserve"> </w:t>
      </w:r>
      <w:r w:rsidR="000410DE">
        <w:rPr>
          <w:rFonts w:ascii="TimesNewRomanPSMT" w:hAnsi="TimesNewRomanPSMT"/>
          <w:sz w:val="20"/>
        </w:rPr>
        <w:t xml:space="preserve">и </w:t>
      </w:r>
      <w:proofErr w:type="spellStart"/>
      <w:r w:rsidR="000410DE">
        <w:rPr>
          <w:rFonts w:ascii="TimesNewRomanPSMT" w:hAnsi="TimesNewRomanPSMT"/>
          <w:sz w:val="20"/>
        </w:rPr>
        <w:t>вежби</w:t>
      </w:r>
      <w:proofErr w:type="spellEnd"/>
      <w:r w:rsidR="000410DE">
        <w:rPr>
          <w:rFonts w:ascii="TimesNewRomanPSMT" w:hAnsi="TimesNewRomanPSMT"/>
          <w:sz w:val="20"/>
        </w:rPr>
        <w:t xml:space="preserve"> </w:t>
      </w:r>
      <w:proofErr w:type="spellStart"/>
      <w:r>
        <w:rPr>
          <w:rFonts w:ascii="TimesNewRomanPSMT" w:hAnsi="TimesNewRomanPSMT"/>
          <w:sz w:val="20"/>
        </w:rPr>
        <w:t>за</w:t>
      </w:r>
      <w:proofErr w:type="spellEnd"/>
      <w:r>
        <w:rPr>
          <w:rFonts w:ascii="TimesNewRomanPSMT" w:hAnsi="TimesNewRomanPSMT"/>
          <w:sz w:val="20"/>
        </w:rPr>
        <w:t xml:space="preserve"> </w:t>
      </w:r>
      <w:proofErr w:type="spellStart"/>
      <w:r w:rsidR="000B1D36">
        <w:rPr>
          <w:rFonts w:ascii="TimesNewRomanPSMT" w:hAnsi="TimesNewRomanPSMT"/>
          <w:sz w:val="20"/>
        </w:rPr>
        <w:t>студенте</w:t>
      </w:r>
      <w:proofErr w:type="spellEnd"/>
      <w:r w:rsidR="000B1D36">
        <w:rPr>
          <w:rFonts w:ascii="TimesNewRomanPSMT" w:hAnsi="TimesNewRomanPSMT"/>
          <w:sz w:val="20"/>
        </w:rPr>
        <w:t xml:space="preserve"> </w:t>
      </w:r>
      <w:proofErr w:type="spellStart"/>
      <w:r w:rsidR="000B1D36">
        <w:rPr>
          <w:rFonts w:ascii="TimesNewRomanPSMT" w:hAnsi="TimesNewRomanPSMT"/>
          <w:sz w:val="20"/>
        </w:rPr>
        <w:t>основних</w:t>
      </w:r>
      <w:proofErr w:type="spellEnd"/>
      <w:r w:rsidR="000B1D36">
        <w:rPr>
          <w:rFonts w:ascii="TimesNewRomanPSMT" w:hAnsi="TimesNewRomanPSMT"/>
          <w:sz w:val="20"/>
        </w:rPr>
        <w:t xml:space="preserve"> </w:t>
      </w:r>
      <w:proofErr w:type="spellStart"/>
      <w:r w:rsidR="000B1D36">
        <w:rPr>
          <w:rFonts w:ascii="TimesNewRomanPSMT" w:hAnsi="TimesNewRomanPSMT"/>
          <w:sz w:val="20"/>
        </w:rPr>
        <w:t>студија</w:t>
      </w:r>
      <w:proofErr w:type="spellEnd"/>
      <w:r w:rsidR="000B1D36">
        <w:rPr>
          <w:rFonts w:ascii="TimesNewRomanPSMT" w:hAnsi="TimesNewRomanPSMT"/>
          <w:sz w:val="20"/>
        </w:rPr>
        <w:t xml:space="preserve">, </w:t>
      </w:r>
      <w:proofErr w:type="spellStart"/>
      <w:r w:rsidR="000B1D36">
        <w:rPr>
          <w:rFonts w:ascii="TimesNewRomanPSMT" w:hAnsi="TimesNewRomanPSMT"/>
          <w:sz w:val="20"/>
        </w:rPr>
        <w:t>као</w:t>
      </w:r>
      <w:proofErr w:type="spellEnd"/>
      <w:r w:rsidR="000B1D36">
        <w:rPr>
          <w:rFonts w:ascii="TimesNewRomanPSMT" w:hAnsi="TimesNewRomanPSMT"/>
          <w:sz w:val="20"/>
        </w:rPr>
        <w:t xml:space="preserve"> и </w:t>
      </w:r>
      <w:proofErr w:type="spellStart"/>
      <w:r w:rsidR="000B1D36">
        <w:rPr>
          <w:rFonts w:ascii="TimesNewRomanPSMT" w:hAnsi="TimesNewRomanPSMT"/>
          <w:sz w:val="20"/>
        </w:rPr>
        <w:t>за</w:t>
      </w:r>
      <w:proofErr w:type="spellEnd"/>
      <w:r w:rsidR="000B1D36">
        <w:rPr>
          <w:rFonts w:ascii="TimesNewRomanPSMT" w:hAnsi="TimesNewRomanPSMT"/>
          <w:sz w:val="20"/>
        </w:rPr>
        <w:t xml:space="preserve"> </w:t>
      </w:r>
      <w:proofErr w:type="spellStart"/>
      <w:r w:rsidR="000B1D36">
        <w:rPr>
          <w:rFonts w:ascii="TimesNewRomanPSMT" w:hAnsi="TimesNewRomanPSMT"/>
          <w:sz w:val="20"/>
        </w:rPr>
        <w:t>студенте</w:t>
      </w:r>
      <w:proofErr w:type="spellEnd"/>
      <w:r w:rsidR="000B1D36">
        <w:rPr>
          <w:rFonts w:ascii="TimesNewRomanPSMT" w:hAnsi="TimesNewRomanPSMT"/>
          <w:sz w:val="20"/>
        </w:rPr>
        <w:t xml:space="preserve"> </w:t>
      </w:r>
      <w:proofErr w:type="spellStart"/>
      <w:r w:rsidR="000B1D36">
        <w:rPr>
          <w:rFonts w:ascii="TimesNewRomanPSMT" w:hAnsi="TimesNewRomanPSMT"/>
          <w:sz w:val="20"/>
        </w:rPr>
        <w:t>који</w:t>
      </w:r>
      <w:proofErr w:type="spellEnd"/>
      <w:r w:rsidR="000B1D36">
        <w:rPr>
          <w:rFonts w:ascii="TimesNewRomanPSMT" w:hAnsi="TimesNewRomanPSMT"/>
          <w:sz w:val="20"/>
        </w:rPr>
        <w:t xml:space="preserve"> </w:t>
      </w:r>
      <w:proofErr w:type="spellStart"/>
      <w:r w:rsidR="000B1D36">
        <w:rPr>
          <w:rFonts w:ascii="TimesNewRomanPSMT" w:hAnsi="TimesNewRomanPSMT"/>
          <w:sz w:val="20"/>
        </w:rPr>
        <w:t>поха</w:t>
      </w:r>
      <w:r w:rsidR="009946D1">
        <w:rPr>
          <w:rFonts w:ascii="TimesNewRomanPSMT" w:hAnsi="TimesNewRomanPSMT"/>
          <w:sz w:val="20"/>
        </w:rPr>
        <w:t>ђ</w:t>
      </w:r>
      <w:r w:rsidR="000B1D36">
        <w:rPr>
          <w:rFonts w:ascii="TimesNewRomanPSMT" w:hAnsi="TimesNewRomanPSMT"/>
          <w:sz w:val="20"/>
        </w:rPr>
        <w:t>ају</w:t>
      </w:r>
      <w:proofErr w:type="spellEnd"/>
      <w:r w:rsidR="000B1D36">
        <w:rPr>
          <w:rFonts w:ascii="TimesNewRomanPSMT" w:hAnsi="TimesNewRomanPSMT"/>
          <w:sz w:val="20"/>
        </w:rPr>
        <w:t xml:space="preserve"> </w:t>
      </w:r>
      <w:proofErr w:type="spellStart"/>
      <w:r w:rsidR="000B1D36">
        <w:rPr>
          <w:rFonts w:ascii="TimesNewRomanPSMT" w:hAnsi="TimesNewRomanPSMT"/>
          <w:sz w:val="20"/>
        </w:rPr>
        <w:t>наставу</w:t>
      </w:r>
      <w:proofErr w:type="spellEnd"/>
      <w:r w:rsidR="000B1D36">
        <w:rPr>
          <w:rFonts w:ascii="TimesNewRomanPSMT" w:hAnsi="TimesNewRomanPSMT"/>
          <w:sz w:val="20"/>
        </w:rPr>
        <w:t xml:space="preserve"> </w:t>
      </w:r>
      <w:proofErr w:type="spellStart"/>
      <w:r w:rsidR="000B1D36">
        <w:rPr>
          <w:rFonts w:ascii="TimesNewRomanPSMT" w:hAnsi="TimesNewRomanPSMT"/>
          <w:sz w:val="20"/>
        </w:rPr>
        <w:t>на</w:t>
      </w:r>
      <w:proofErr w:type="spellEnd"/>
      <w:r w:rsidR="000B1D36">
        <w:rPr>
          <w:rFonts w:ascii="TimesNewRomanPSMT" w:hAnsi="TimesNewRomanPSMT"/>
          <w:sz w:val="20"/>
        </w:rPr>
        <w:t xml:space="preserve"> </w:t>
      </w:r>
      <w:proofErr w:type="spellStart"/>
      <w:r w:rsidR="000B1D36">
        <w:rPr>
          <w:rFonts w:ascii="TimesNewRomanPSMT" w:hAnsi="TimesNewRomanPSMT"/>
          <w:sz w:val="20"/>
        </w:rPr>
        <w:t>енглеском</w:t>
      </w:r>
      <w:proofErr w:type="spellEnd"/>
      <w:r w:rsidR="000B1D36">
        <w:rPr>
          <w:rFonts w:ascii="TimesNewRomanPSMT" w:hAnsi="TimesNewRomanPSMT"/>
          <w:sz w:val="20"/>
        </w:rPr>
        <w:t xml:space="preserve"> </w:t>
      </w:r>
      <w:proofErr w:type="spellStart"/>
      <w:r w:rsidR="000B1D36">
        <w:rPr>
          <w:rFonts w:ascii="TimesNewRomanPSMT" w:hAnsi="TimesNewRomanPSMT"/>
          <w:sz w:val="20"/>
        </w:rPr>
        <w:t>језику</w:t>
      </w:r>
      <w:proofErr w:type="spellEnd"/>
      <w:r>
        <w:rPr>
          <w:rFonts w:ascii="TimesNewRomanPSMT" w:hAnsi="TimesNewRomanPSMT"/>
          <w:sz w:val="20"/>
        </w:rPr>
        <w:t>.</w:t>
      </w:r>
      <w:r w:rsidR="009946D1">
        <w:rPr>
          <w:rFonts w:ascii="TimesNewRomanPSMT" w:hAnsi="TimesNewRomanPSMT"/>
          <w:sz w:val="20"/>
        </w:rPr>
        <w:t xml:space="preserve"> </w:t>
      </w:r>
    </w:p>
    <w:p w14:paraId="60BAD562" w14:textId="77777777" w:rsidR="00C66612" w:rsidRDefault="00FA15A1" w:rsidP="0005145D">
      <w:pPr>
        <w:pStyle w:val="Tekstclana"/>
        <w:numPr>
          <w:ilvl w:val="0"/>
          <w:numId w:val="0"/>
        </w:numPr>
        <w:spacing w:before="48" w:afterLines="0"/>
        <w:jc w:val="both"/>
        <w:rPr>
          <w:rFonts w:ascii="TimesNewRomanPSMT" w:hAnsi="TimesNewRomanPSMT"/>
          <w:sz w:val="20"/>
          <w:szCs w:val="20"/>
        </w:rPr>
      </w:pPr>
      <w:proofErr w:type="spellStart"/>
      <w:r w:rsidRPr="009231B5">
        <w:rPr>
          <w:sz w:val="20"/>
          <w:szCs w:val="20"/>
          <w:lang w:eastAsia="sr-Latn-CS"/>
        </w:rPr>
        <w:t>Др</w:t>
      </w:r>
      <w:proofErr w:type="spellEnd"/>
      <w:r w:rsidRPr="009231B5">
        <w:rPr>
          <w:sz w:val="20"/>
          <w:szCs w:val="20"/>
          <w:lang w:eastAsia="sr-Latn-CS"/>
        </w:rPr>
        <w:t xml:space="preserve"> </w:t>
      </w:r>
      <w:proofErr w:type="spellStart"/>
      <w:r w:rsidR="000410DE">
        <w:rPr>
          <w:sz w:val="20"/>
          <w:szCs w:val="20"/>
          <w:lang w:eastAsia="sr-Latn-CS"/>
        </w:rPr>
        <w:t>Стојан</w:t>
      </w:r>
      <w:proofErr w:type="spellEnd"/>
      <w:r w:rsidR="000410DE">
        <w:rPr>
          <w:sz w:val="20"/>
          <w:szCs w:val="20"/>
          <w:lang w:eastAsia="sr-Latn-CS"/>
        </w:rPr>
        <w:t xml:space="preserve"> </w:t>
      </w:r>
      <w:proofErr w:type="spellStart"/>
      <w:r w:rsidR="000410DE">
        <w:rPr>
          <w:sz w:val="20"/>
          <w:szCs w:val="20"/>
          <w:lang w:eastAsia="sr-Latn-CS"/>
        </w:rPr>
        <w:t>Перић</w:t>
      </w:r>
      <w:proofErr w:type="spellEnd"/>
      <w:r w:rsidR="009946D1">
        <w:rPr>
          <w:sz w:val="20"/>
          <w:szCs w:val="20"/>
          <w:lang w:eastAsia="sr-Latn-CS"/>
        </w:rPr>
        <w:t xml:space="preserve"> </w:t>
      </w:r>
      <w:proofErr w:type="spellStart"/>
      <w:r w:rsidR="009946D1">
        <w:rPr>
          <w:sz w:val="20"/>
          <w:szCs w:val="20"/>
          <w:lang w:eastAsia="sr-Latn-CS"/>
        </w:rPr>
        <w:t>ј</w:t>
      </w:r>
      <w:r w:rsidRPr="009231B5">
        <w:rPr>
          <w:sz w:val="20"/>
          <w:szCs w:val="20"/>
          <w:lang w:eastAsia="sr-Latn-CS"/>
        </w:rPr>
        <w:t>е</w:t>
      </w:r>
      <w:proofErr w:type="spellEnd"/>
      <w:r w:rsidRPr="009231B5">
        <w:rPr>
          <w:sz w:val="20"/>
          <w:szCs w:val="20"/>
          <w:lang w:eastAsia="sr-Latn-CS"/>
        </w:rPr>
        <w:t xml:space="preserve"> </w:t>
      </w:r>
      <w:proofErr w:type="spellStart"/>
      <w:r w:rsidRPr="009231B5">
        <w:rPr>
          <w:sz w:val="20"/>
          <w:szCs w:val="20"/>
          <w:lang w:eastAsia="sr-Latn-CS"/>
        </w:rPr>
        <w:t>би</w:t>
      </w:r>
      <w:r w:rsidR="000410DE">
        <w:rPr>
          <w:sz w:val="20"/>
          <w:szCs w:val="20"/>
          <w:lang w:eastAsia="sr-Latn-CS"/>
        </w:rPr>
        <w:t>о</w:t>
      </w:r>
      <w:proofErr w:type="spellEnd"/>
      <w:r w:rsidRPr="009231B5">
        <w:rPr>
          <w:sz w:val="20"/>
          <w:szCs w:val="20"/>
          <w:lang w:eastAsia="sr-Latn-CS"/>
        </w:rPr>
        <w:t xml:space="preserve"> </w:t>
      </w:r>
      <w:proofErr w:type="spellStart"/>
      <w:r w:rsidRPr="009231B5">
        <w:rPr>
          <w:sz w:val="20"/>
          <w:szCs w:val="20"/>
          <w:lang w:eastAsia="sr-Latn-CS"/>
        </w:rPr>
        <w:t>ментор</w:t>
      </w:r>
      <w:proofErr w:type="spellEnd"/>
      <w:r w:rsidRPr="009231B5">
        <w:rPr>
          <w:sz w:val="20"/>
          <w:szCs w:val="20"/>
          <w:lang w:eastAsia="sr-Latn-CS"/>
        </w:rPr>
        <w:t xml:space="preserve"> </w:t>
      </w:r>
      <w:r w:rsidR="009946D1">
        <w:rPr>
          <w:sz w:val="20"/>
          <w:szCs w:val="20"/>
          <w:lang w:eastAsia="sr-Latn-CS"/>
        </w:rPr>
        <w:t>10</w:t>
      </w:r>
      <w:r w:rsidRPr="009231B5">
        <w:rPr>
          <w:sz w:val="20"/>
          <w:szCs w:val="20"/>
          <w:lang w:eastAsia="sr-Latn-CS"/>
        </w:rPr>
        <w:t xml:space="preserve"> </w:t>
      </w:r>
      <w:proofErr w:type="spellStart"/>
      <w:r w:rsidRPr="009231B5">
        <w:rPr>
          <w:sz w:val="20"/>
          <w:szCs w:val="20"/>
          <w:lang w:eastAsia="sr-Latn-CS"/>
        </w:rPr>
        <w:t>студентских</w:t>
      </w:r>
      <w:proofErr w:type="spellEnd"/>
      <w:r w:rsidRPr="009231B5">
        <w:rPr>
          <w:sz w:val="20"/>
          <w:szCs w:val="20"/>
          <w:lang w:eastAsia="sr-Latn-CS"/>
        </w:rPr>
        <w:t xml:space="preserve"> </w:t>
      </w:r>
      <w:proofErr w:type="spellStart"/>
      <w:r w:rsidRPr="009231B5">
        <w:rPr>
          <w:sz w:val="20"/>
          <w:szCs w:val="20"/>
          <w:lang w:eastAsia="sr-Latn-CS"/>
        </w:rPr>
        <w:t>истраживачких</w:t>
      </w:r>
      <w:proofErr w:type="spellEnd"/>
      <w:r w:rsidRPr="009231B5">
        <w:rPr>
          <w:sz w:val="20"/>
          <w:szCs w:val="20"/>
          <w:lang w:eastAsia="sr-Latn-CS"/>
        </w:rPr>
        <w:t xml:space="preserve"> </w:t>
      </w:r>
      <w:proofErr w:type="spellStart"/>
      <w:r w:rsidRPr="009231B5">
        <w:rPr>
          <w:sz w:val="20"/>
          <w:szCs w:val="20"/>
          <w:lang w:eastAsia="sr-Latn-CS"/>
        </w:rPr>
        <w:t>радова</w:t>
      </w:r>
      <w:proofErr w:type="spellEnd"/>
      <w:r w:rsidRPr="009231B5">
        <w:rPr>
          <w:sz w:val="20"/>
          <w:szCs w:val="20"/>
          <w:lang w:eastAsia="sr-Latn-CS"/>
        </w:rPr>
        <w:t xml:space="preserve"> </w:t>
      </w:r>
      <w:proofErr w:type="spellStart"/>
      <w:r w:rsidRPr="009231B5">
        <w:rPr>
          <w:sz w:val="20"/>
          <w:szCs w:val="20"/>
          <w:lang w:eastAsia="sr-Latn-CS"/>
        </w:rPr>
        <w:t>из</w:t>
      </w:r>
      <w:proofErr w:type="spellEnd"/>
      <w:r w:rsidRPr="009231B5">
        <w:rPr>
          <w:sz w:val="20"/>
          <w:szCs w:val="20"/>
          <w:lang w:eastAsia="sr-Latn-CS"/>
        </w:rPr>
        <w:t xml:space="preserve"> </w:t>
      </w:r>
      <w:proofErr w:type="spellStart"/>
      <w:r w:rsidRPr="009231B5">
        <w:rPr>
          <w:sz w:val="20"/>
          <w:szCs w:val="20"/>
          <w:lang w:eastAsia="sr-Latn-CS"/>
        </w:rPr>
        <w:t>области</w:t>
      </w:r>
      <w:proofErr w:type="spellEnd"/>
      <w:r w:rsidRPr="009231B5">
        <w:rPr>
          <w:sz w:val="20"/>
          <w:szCs w:val="20"/>
          <w:lang w:eastAsia="sr-Latn-CS"/>
        </w:rPr>
        <w:t xml:space="preserve"> </w:t>
      </w:r>
      <w:proofErr w:type="spellStart"/>
      <w:r w:rsidR="009946D1">
        <w:rPr>
          <w:sz w:val="20"/>
          <w:szCs w:val="20"/>
          <w:lang w:eastAsia="sr-Latn-CS"/>
        </w:rPr>
        <w:t>неуромишићних</w:t>
      </w:r>
      <w:proofErr w:type="spellEnd"/>
      <w:r w:rsidRPr="009231B5">
        <w:rPr>
          <w:sz w:val="20"/>
          <w:szCs w:val="20"/>
          <w:lang w:eastAsia="sr-Latn-CS"/>
        </w:rPr>
        <w:t xml:space="preserve"> </w:t>
      </w:r>
      <w:proofErr w:type="spellStart"/>
      <w:r w:rsidRPr="009231B5">
        <w:rPr>
          <w:sz w:val="20"/>
          <w:szCs w:val="20"/>
          <w:lang w:eastAsia="sr-Latn-CS"/>
        </w:rPr>
        <w:t>обољења</w:t>
      </w:r>
      <w:proofErr w:type="spellEnd"/>
      <w:r>
        <w:rPr>
          <w:sz w:val="20"/>
          <w:szCs w:val="20"/>
          <w:lang w:eastAsia="sr-Latn-CS"/>
        </w:rPr>
        <w:t xml:space="preserve"> </w:t>
      </w:r>
      <w:proofErr w:type="spellStart"/>
      <w:r w:rsidRPr="009231B5">
        <w:rPr>
          <w:sz w:val="20"/>
          <w:szCs w:val="20"/>
          <w:lang w:eastAsia="sr-Latn-CS"/>
        </w:rPr>
        <w:t>који</w:t>
      </w:r>
      <w:proofErr w:type="spellEnd"/>
      <w:r w:rsidRPr="009231B5">
        <w:rPr>
          <w:sz w:val="20"/>
          <w:szCs w:val="20"/>
          <w:lang w:eastAsia="sr-Latn-CS"/>
        </w:rPr>
        <w:t xml:space="preserve"> </w:t>
      </w:r>
      <w:proofErr w:type="spellStart"/>
      <w:r w:rsidRPr="009231B5">
        <w:rPr>
          <w:sz w:val="20"/>
          <w:szCs w:val="20"/>
          <w:lang w:eastAsia="sr-Latn-CS"/>
        </w:rPr>
        <w:t>су</w:t>
      </w:r>
      <w:proofErr w:type="spellEnd"/>
      <w:r w:rsidRPr="009231B5">
        <w:rPr>
          <w:sz w:val="20"/>
          <w:szCs w:val="20"/>
          <w:lang w:eastAsia="sr-Latn-CS"/>
        </w:rPr>
        <w:t xml:space="preserve"> </w:t>
      </w:r>
      <w:proofErr w:type="spellStart"/>
      <w:r w:rsidRPr="009231B5">
        <w:rPr>
          <w:sz w:val="20"/>
          <w:szCs w:val="20"/>
          <w:lang w:eastAsia="sr-Latn-CS"/>
        </w:rPr>
        <w:t>презенто</w:t>
      </w:r>
      <w:r>
        <w:rPr>
          <w:sz w:val="20"/>
          <w:szCs w:val="20"/>
          <w:lang w:eastAsia="sr-Latn-CS"/>
        </w:rPr>
        <w:t>вани</w:t>
      </w:r>
      <w:proofErr w:type="spellEnd"/>
      <w:r>
        <w:rPr>
          <w:sz w:val="20"/>
          <w:szCs w:val="20"/>
          <w:lang w:eastAsia="sr-Latn-CS"/>
        </w:rPr>
        <w:t xml:space="preserve"> </w:t>
      </w:r>
      <w:proofErr w:type="spellStart"/>
      <w:r>
        <w:rPr>
          <w:sz w:val="20"/>
          <w:szCs w:val="20"/>
          <w:lang w:eastAsia="sr-Latn-CS"/>
        </w:rPr>
        <w:t>на</w:t>
      </w:r>
      <w:proofErr w:type="spellEnd"/>
      <w:r>
        <w:rPr>
          <w:sz w:val="20"/>
          <w:szCs w:val="20"/>
          <w:lang w:eastAsia="sr-Latn-CS"/>
        </w:rPr>
        <w:t xml:space="preserve"> </w:t>
      </w:r>
      <w:proofErr w:type="spellStart"/>
      <w:r>
        <w:rPr>
          <w:sz w:val="20"/>
          <w:szCs w:val="20"/>
          <w:lang w:eastAsia="sr-Latn-CS"/>
        </w:rPr>
        <w:t>студентским</w:t>
      </w:r>
      <w:proofErr w:type="spellEnd"/>
      <w:r>
        <w:rPr>
          <w:sz w:val="20"/>
          <w:szCs w:val="20"/>
          <w:lang w:eastAsia="sr-Latn-CS"/>
        </w:rPr>
        <w:t xml:space="preserve"> </w:t>
      </w:r>
      <w:proofErr w:type="spellStart"/>
      <w:r>
        <w:rPr>
          <w:sz w:val="20"/>
          <w:szCs w:val="20"/>
          <w:lang w:eastAsia="sr-Latn-CS"/>
        </w:rPr>
        <w:t>конгресима</w:t>
      </w:r>
      <w:proofErr w:type="spellEnd"/>
      <w:r>
        <w:rPr>
          <w:sz w:val="20"/>
          <w:szCs w:val="20"/>
          <w:lang w:eastAsia="sr-Latn-CS"/>
        </w:rPr>
        <w:t xml:space="preserve">. </w:t>
      </w:r>
      <w:proofErr w:type="spellStart"/>
      <w:r w:rsidR="009946D1">
        <w:rPr>
          <w:sz w:val="20"/>
          <w:szCs w:val="20"/>
          <w:lang w:eastAsia="sr-Latn-CS"/>
        </w:rPr>
        <w:t>Такође</w:t>
      </w:r>
      <w:proofErr w:type="spellEnd"/>
      <w:r w:rsidR="009946D1">
        <w:rPr>
          <w:sz w:val="20"/>
          <w:szCs w:val="20"/>
          <w:lang w:eastAsia="sr-Latn-CS"/>
        </w:rPr>
        <w:t xml:space="preserve">, </w:t>
      </w:r>
      <w:proofErr w:type="spellStart"/>
      <w:r w:rsidR="009946D1">
        <w:rPr>
          <w:sz w:val="20"/>
          <w:szCs w:val="20"/>
          <w:lang w:eastAsia="sr-Latn-CS"/>
        </w:rPr>
        <w:t>д</w:t>
      </w:r>
      <w:r w:rsidRPr="00640E80">
        <w:rPr>
          <w:sz w:val="20"/>
          <w:szCs w:val="20"/>
          <w:lang w:eastAsia="sr-Latn-CS"/>
        </w:rPr>
        <w:t>р</w:t>
      </w:r>
      <w:proofErr w:type="spellEnd"/>
      <w:r w:rsidRPr="00640E80">
        <w:rPr>
          <w:sz w:val="20"/>
          <w:szCs w:val="20"/>
          <w:lang w:eastAsia="sr-Latn-CS"/>
        </w:rPr>
        <w:t xml:space="preserve"> </w:t>
      </w:r>
      <w:proofErr w:type="spellStart"/>
      <w:r w:rsidR="000410DE">
        <w:rPr>
          <w:sz w:val="20"/>
          <w:szCs w:val="20"/>
          <w:lang w:eastAsia="sr-Latn-CS"/>
        </w:rPr>
        <w:t>Стојан</w:t>
      </w:r>
      <w:proofErr w:type="spellEnd"/>
      <w:r w:rsidR="000410DE">
        <w:rPr>
          <w:sz w:val="20"/>
          <w:szCs w:val="20"/>
          <w:lang w:eastAsia="sr-Latn-CS"/>
        </w:rPr>
        <w:t xml:space="preserve"> </w:t>
      </w:r>
      <w:proofErr w:type="spellStart"/>
      <w:r w:rsidR="000410DE">
        <w:rPr>
          <w:sz w:val="20"/>
          <w:szCs w:val="20"/>
          <w:lang w:eastAsia="sr-Latn-CS"/>
        </w:rPr>
        <w:t>Перић</w:t>
      </w:r>
      <w:proofErr w:type="spellEnd"/>
      <w:r w:rsidR="009946D1">
        <w:rPr>
          <w:sz w:val="20"/>
          <w:szCs w:val="20"/>
          <w:lang w:eastAsia="sr-Latn-CS"/>
        </w:rPr>
        <w:t xml:space="preserve"> </w:t>
      </w:r>
      <w:proofErr w:type="spellStart"/>
      <w:r w:rsidRPr="00640E80">
        <w:rPr>
          <w:sz w:val="20"/>
          <w:szCs w:val="20"/>
          <w:lang w:eastAsia="sr-Latn-CS"/>
        </w:rPr>
        <w:t>већ</w:t>
      </w:r>
      <w:proofErr w:type="spellEnd"/>
      <w:r w:rsidRPr="00640E80">
        <w:rPr>
          <w:sz w:val="20"/>
          <w:szCs w:val="20"/>
          <w:lang w:eastAsia="sr-Latn-CS"/>
        </w:rPr>
        <w:t xml:space="preserve"> </w:t>
      </w:r>
      <w:proofErr w:type="spellStart"/>
      <w:r w:rsidRPr="00640E80">
        <w:rPr>
          <w:sz w:val="20"/>
          <w:szCs w:val="20"/>
          <w:lang w:eastAsia="sr-Latn-CS"/>
        </w:rPr>
        <w:t>годинама</w:t>
      </w:r>
      <w:proofErr w:type="spellEnd"/>
      <w:r>
        <w:rPr>
          <w:sz w:val="20"/>
          <w:szCs w:val="20"/>
          <w:lang w:eastAsia="sr-Latn-CS"/>
        </w:rPr>
        <w:t xml:space="preserve"> </w:t>
      </w:r>
      <w:proofErr w:type="spellStart"/>
      <w:r>
        <w:rPr>
          <w:sz w:val="20"/>
          <w:szCs w:val="20"/>
          <w:lang w:eastAsia="sr-Latn-CS"/>
        </w:rPr>
        <w:t>редовно</w:t>
      </w:r>
      <w:proofErr w:type="spellEnd"/>
      <w:r w:rsidRPr="00640E80">
        <w:rPr>
          <w:sz w:val="20"/>
          <w:szCs w:val="20"/>
          <w:lang w:eastAsia="sr-Latn-CS"/>
        </w:rPr>
        <w:t xml:space="preserve"> </w:t>
      </w:r>
      <w:proofErr w:type="spellStart"/>
      <w:r w:rsidRPr="00640E80">
        <w:rPr>
          <w:sz w:val="20"/>
          <w:szCs w:val="20"/>
          <w:lang w:eastAsia="sr-Latn-CS"/>
        </w:rPr>
        <w:t>учествује</w:t>
      </w:r>
      <w:proofErr w:type="spellEnd"/>
      <w:r w:rsidRPr="00640E80">
        <w:rPr>
          <w:sz w:val="20"/>
          <w:szCs w:val="20"/>
          <w:lang w:eastAsia="sr-Latn-CS"/>
        </w:rPr>
        <w:t xml:space="preserve"> </w:t>
      </w:r>
      <w:proofErr w:type="spellStart"/>
      <w:r w:rsidRPr="00640E80">
        <w:rPr>
          <w:sz w:val="20"/>
          <w:szCs w:val="20"/>
          <w:lang w:eastAsia="sr-Latn-CS"/>
        </w:rPr>
        <w:t>као</w:t>
      </w:r>
      <w:proofErr w:type="spellEnd"/>
      <w:r w:rsidRPr="00640E80">
        <w:rPr>
          <w:sz w:val="20"/>
          <w:szCs w:val="20"/>
          <w:lang w:eastAsia="sr-Latn-CS"/>
        </w:rPr>
        <w:t xml:space="preserve"> </w:t>
      </w:r>
      <w:proofErr w:type="spellStart"/>
      <w:r w:rsidRPr="00640E80">
        <w:rPr>
          <w:sz w:val="20"/>
          <w:szCs w:val="20"/>
          <w:lang w:eastAsia="sr-Latn-CS"/>
        </w:rPr>
        <w:lastRenderedPageBreak/>
        <w:t>рецезент</w:t>
      </w:r>
      <w:proofErr w:type="spellEnd"/>
      <w:r w:rsidRPr="00640E80">
        <w:rPr>
          <w:sz w:val="20"/>
          <w:szCs w:val="20"/>
          <w:lang w:eastAsia="sr-Latn-CS"/>
        </w:rPr>
        <w:t xml:space="preserve"> у </w:t>
      </w:r>
      <w:proofErr w:type="spellStart"/>
      <w:r w:rsidRPr="00640E80">
        <w:rPr>
          <w:sz w:val="20"/>
          <w:szCs w:val="20"/>
          <w:lang w:eastAsia="sr-Latn-CS"/>
        </w:rPr>
        <w:t>оцени</w:t>
      </w:r>
      <w:proofErr w:type="spellEnd"/>
      <w:r w:rsidRPr="00640E80">
        <w:rPr>
          <w:sz w:val="20"/>
          <w:szCs w:val="20"/>
          <w:lang w:eastAsia="sr-Latn-CS"/>
        </w:rPr>
        <w:t xml:space="preserve"> </w:t>
      </w:r>
      <w:proofErr w:type="spellStart"/>
      <w:r w:rsidRPr="00640E80">
        <w:rPr>
          <w:sz w:val="20"/>
          <w:szCs w:val="20"/>
          <w:lang w:eastAsia="sr-Latn-CS"/>
        </w:rPr>
        <w:t>студентских</w:t>
      </w:r>
      <w:proofErr w:type="spellEnd"/>
      <w:r w:rsidRPr="00640E80">
        <w:rPr>
          <w:sz w:val="20"/>
          <w:szCs w:val="20"/>
          <w:lang w:eastAsia="sr-Latn-CS"/>
        </w:rPr>
        <w:t xml:space="preserve"> </w:t>
      </w:r>
      <w:proofErr w:type="spellStart"/>
      <w:r w:rsidRPr="00640E80">
        <w:rPr>
          <w:sz w:val="20"/>
          <w:szCs w:val="20"/>
          <w:lang w:eastAsia="sr-Latn-CS"/>
        </w:rPr>
        <w:t>радова</w:t>
      </w:r>
      <w:proofErr w:type="spellEnd"/>
      <w:r w:rsidRPr="00640E80">
        <w:rPr>
          <w:sz w:val="20"/>
          <w:szCs w:val="20"/>
          <w:lang w:eastAsia="sr-Latn-CS"/>
        </w:rPr>
        <w:t xml:space="preserve"> </w:t>
      </w:r>
      <w:proofErr w:type="spellStart"/>
      <w:r w:rsidRPr="00640E80">
        <w:rPr>
          <w:sz w:val="20"/>
          <w:szCs w:val="20"/>
          <w:lang w:eastAsia="sr-Latn-CS"/>
        </w:rPr>
        <w:t>излаганих</w:t>
      </w:r>
      <w:proofErr w:type="spellEnd"/>
      <w:r>
        <w:rPr>
          <w:sz w:val="20"/>
          <w:szCs w:val="20"/>
          <w:lang w:eastAsia="sr-Latn-CS"/>
        </w:rPr>
        <w:t xml:space="preserve"> </w:t>
      </w:r>
      <w:proofErr w:type="spellStart"/>
      <w:r w:rsidRPr="00640E80">
        <w:rPr>
          <w:sz w:val="20"/>
          <w:szCs w:val="20"/>
          <w:lang w:eastAsia="sr-Latn-CS"/>
        </w:rPr>
        <w:t>на</w:t>
      </w:r>
      <w:proofErr w:type="spellEnd"/>
      <w:r w:rsidRPr="00640E80">
        <w:rPr>
          <w:sz w:val="20"/>
          <w:szCs w:val="20"/>
          <w:lang w:eastAsia="sr-Latn-CS"/>
        </w:rPr>
        <w:t xml:space="preserve"> </w:t>
      </w:r>
      <w:proofErr w:type="spellStart"/>
      <w:r w:rsidR="000410DE">
        <w:rPr>
          <w:sz w:val="20"/>
          <w:szCs w:val="20"/>
          <w:lang w:eastAsia="sr-Latn-CS"/>
        </w:rPr>
        <w:t>минисимпозијумима</w:t>
      </w:r>
      <w:proofErr w:type="spellEnd"/>
      <w:r w:rsidR="000410DE">
        <w:rPr>
          <w:sz w:val="20"/>
          <w:szCs w:val="20"/>
          <w:lang w:eastAsia="sr-Latn-CS"/>
        </w:rPr>
        <w:t xml:space="preserve"> </w:t>
      </w:r>
      <w:proofErr w:type="spellStart"/>
      <w:r w:rsidR="000410DE">
        <w:rPr>
          <w:sz w:val="20"/>
          <w:szCs w:val="20"/>
          <w:lang w:eastAsia="sr-Latn-CS"/>
        </w:rPr>
        <w:t>на</w:t>
      </w:r>
      <w:proofErr w:type="spellEnd"/>
      <w:r w:rsidR="000410DE">
        <w:rPr>
          <w:sz w:val="20"/>
          <w:szCs w:val="20"/>
          <w:lang w:eastAsia="sr-Latn-CS"/>
        </w:rPr>
        <w:t xml:space="preserve"> </w:t>
      </w:r>
      <w:proofErr w:type="spellStart"/>
      <w:r w:rsidR="000410DE">
        <w:rPr>
          <w:sz w:val="20"/>
          <w:szCs w:val="20"/>
          <w:lang w:eastAsia="sr-Latn-CS"/>
        </w:rPr>
        <w:t>Медицинском</w:t>
      </w:r>
      <w:proofErr w:type="spellEnd"/>
      <w:r w:rsidR="000410DE">
        <w:rPr>
          <w:sz w:val="20"/>
          <w:szCs w:val="20"/>
          <w:lang w:eastAsia="sr-Latn-CS"/>
        </w:rPr>
        <w:t xml:space="preserve"> </w:t>
      </w:r>
      <w:proofErr w:type="spellStart"/>
      <w:r w:rsidR="000410DE">
        <w:rPr>
          <w:sz w:val="20"/>
          <w:szCs w:val="20"/>
          <w:lang w:eastAsia="sr-Latn-CS"/>
        </w:rPr>
        <w:t>факултету</w:t>
      </w:r>
      <w:proofErr w:type="spellEnd"/>
      <w:r w:rsidR="000410DE">
        <w:rPr>
          <w:sz w:val="20"/>
          <w:szCs w:val="20"/>
          <w:lang w:eastAsia="sr-Latn-CS"/>
        </w:rPr>
        <w:t xml:space="preserve"> и </w:t>
      </w:r>
      <w:proofErr w:type="spellStart"/>
      <w:r w:rsidR="000410DE">
        <w:rPr>
          <w:sz w:val="20"/>
          <w:szCs w:val="20"/>
          <w:lang w:eastAsia="sr-Latn-CS"/>
        </w:rPr>
        <w:t>касније</w:t>
      </w:r>
      <w:proofErr w:type="spellEnd"/>
      <w:r w:rsidR="000410DE">
        <w:rPr>
          <w:sz w:val="20"/>
          <w:szCs w:val="20"/>
          <w:lang w:eastAsia="sr-Latn-CS"/>
        </w:rPr>
        <w:t xml:space="preserve"> </w:t>
      </w:r>
      <w:proofErr w:type="spellStart"/>
      <w:r w:rsidR="000410DE">
        <w:rPr>
          <w:sz w:val="20"/>
          <w:szCs w:val="20"/>
          <w:lang w:eastAsia="sr-Latn-CS"/>
        </w:rPr>
        <w:t>на</w:t>
      </w:r>
      <w:proofErr w:type="spellEnd"/>
      <w:r w:rsidR="000410DE">
        <w:rPr>
          <w:sz w:val="20"/>
          <w:szCs w:val="20"/>
          <w:lang w:eastAsia="sr-Latn-CS"/>
        </w:rPr>
        <w:t xml:space="preserve"> </w:t>
      </w:r>
      <w:proofErr w:type="spellStart"/>
      <w:r w:rsidR="000410DE">
        <w:rPr>
          <w:sz w:val="20"/>
          <w:szCs w:val="20"/>
          <w:lang w:eastAsia="sr-Latn-CS"/>
        </w:rPr>
        <w:t>националном</w:t>
      </w:r>
      <w:proofErr w:type="spellEnd"/>
      <w:r w:rsidR="000410DE">
        <w:rPr>
          <w:sz w:val="20"/>
          <w:szCs w:val="20"/>
          <w:lang w:eastAsia="sr-Latn-CS"/>
        </w:rPr>
        <w:t xml:space="preserve"> </w:t>
      </w:r>
      <w:proofErr w:type="spellStart"/>
      <w:r w:rsidR="000410DE">
        <w:rPr>
          <w:sz w:val="20"/>
          <w:szCs w:val="20"/>
          <w:lang w:eastAsia="sr-Latn-CS"/>
        </w:rPr>
        <w:t>конгресу</w:t>
      </w:r>
      <w:proofErr w:type="spellEnd"/>
      <w:r w:rsidR="000410DE">
        <w:rPr>
          <w:sz w:val="20"/>
          <w:szCs w:val="20"/>
          <w:lang w:eastAsia="sr-Latn-CS"/>
        </w:rPr>
        <w:t xml:space="preserve"> </w:t>
      </w:r>
      <w:proofErr w:type="spellStart"/>
      <w:r w:rsidR="000410DE">
        <w:rPr>
          <w:sz w:val="20"/>
          <w:szCs w:val="20"/>
          <w:lang w:eastAsia="sr-Latn-CS"/>
        </w:rPr>
        <w:t>студената</w:t>
      </w:r>
      <w:proofErr w:type="spellEnd"/>
      <w:r w:rsidR="000410DE">
        <w:rPr>
          <w:sz w:val="20"/>
          <w:szCs w:val="20"/>
          <w:lang w:eastAsia="sr-Latn-CS"/>
        </w:rPr>
        <w:t xml:space="preserve"> </w:t>
      </w:r>
      <w:proofErr w:type="spellStart"/>
      <w:r w:rsidR="000410DE">
        <w:rPr>
          <w:sz w:val="20"/>
          <w:szCs w:val="20"/>
          <w:lang w:eastAsia="sr-Latn-CS"/>
        </w:rPr>
        <w:t>медицинских</w:t>
      </w:r>
      <w:proofErr w:type="spellEnd"/>
      <w:r w:rsidR="000410DE">
        <w:rPr>
          <w:sz w:val="20"/>
          <w:szCs w:val="20"/>
          <w:lang w:eastAsia="sr-Latn-CS"/>
        </w:rPr>
        <w:t xml:space="preserve"> </w:t>
      </w:r>
      <w:proofErr w:type="spellStart"/>
      <w:r w:rsidR="000410DE">
        <w:rPr>
          <w:sz w:val="20"/>
          <w:szCs w:val="20"/>
          <w:lang w:eastAsia="sr-Latn-CS"/>
        </w:rPr>
        <w:t>наука</w:t>
      </w:r>
      <w:proofErr w:type="spellEnd"/>
      <w:r w:rsidR="009946D1">
        <w:rPr>
          <w:sz w:val="20"/>
          <w:szCs w:val="20"/>
          <w:lang w:eastAsia="sr-Latn-CS"/>
        </w:rPr>
        <w:t xml:space="preserve">. </w:t>
      </w:r>
      <w:proofErr w:type="spellStart"/>
      <w:r w:rsidR="00287D8A">
        <w:rPr>
          <w:sz w:val="20"/>
          <w:szCs w:val="20"/>
          <w:lang w:eastAsia="sr-Latn-CS"/>
        </w:rPr>
        <w:t>Био</w:t>
      </w:r>
      <w:proofErr w:type="spellEnd"/>
      <w:r w:rsidR="00C14684">
        <w:rPr>
          <w:sz w:val="20"/>
          <w:szCs w:val="20"/>
          <w:lang w:eastAsia="sr-Latn-CS"/>
        </w:rPr>
        <w:t xml:space="preserve"> </w:t>
      </w:r>
      <w:proofErr w:type="spellStart"/>
      <w:r w:rsidR="00C14684">
        <w:rPr>
          <w:sz w:val="20"/>
          <w:szCs w:val="20"/>
          <w:lang w:eastAsia="sr-Latn-CS"/>
        </w:rPr>
        <w:t>је</w:t>
      </w:r>
      <w:proofErr w:type="spellEnd"/>
      <w:r w:rsidR="00C14684">
        <w:rPr>
          <w:sz w:val="20"/>
          <w:szCs w:val="20"/>
          <w:lang w:eastAsia="sr-Latn-CS"/>
        </w:rPr>
        <w:t xml:space="preserve"> </w:t>
      </w:r>
      <w:proofErr w:type="spellStart"/>
      <w:r w:rsidR="00C14684">
        <w:rPr>
          <w:sz w:val="20"/>
          <w:szCs w:val="20"/>
          <w:lang w:eastAsia="sr-Latn-CS"/>
        </w:rPr>
        <w:t>ментор</w:t>
      </w:r>
      <w:proofErr w:type="spellEnd"/>
      <w:r w:rsidR="00C14684">
        <w:rPr>
          <w:sz w:val="20"/>
          <w:szCs w:val="20"/>
          <w:lang w:eastAsia="sr-Latn-CS"/>
        </w:rPr>
        <w:t xml:space="preserve"> </w:t>
      </w:r>
      <w:r w:rsidR="000410DE">
        <w:rPr>
          <w:sz w:val="20"/>
          <w:szCs w:val="20"/>
          <w:lang w:eastAsia="sr-Latn-CS"/>
        </w:rPr>
        <w:t>3</w:t>
      </w:r>
      <w:r w:rsidR="00C14684">
        <w:rPr>
          <w:sz w:val="20"/>
          <w:szCs w:val="20"/>
          <w:lang w:eastAsia="sr-Latn-CS"/>
        </w:rPr>
        <w:t xml:space="preserve"> </w:t>
      </w:r>
      <w:proofErr w:type="spellStart"/>
      <w:r w:rsidR="00C14684">
        <w:rPr>
          <w:sz w:val="20"/>
          <w:szCs w:val="20"/>
          <w:lang w:eastAsia="sr-Latn-CS"/>
        </w:rPr>
        <w:t>завршн</w:t>
      </w:r>
      <w:r w:rsidR="000410DE">
        <w:rPr>
          <w:sz w:val="20"/>
          <w:szCs w:val="20"/>
          <w:lang w:eastAsia="sr-Latn-CS"/>
        </w:rPr>
        <w:t>а</w:t>
      </w:r>
      <w:proofErr w:type="spellEnd"/>
      <w:r w:rsidR="00C14684">
        <w:rPr>
          <w:sz w:val="20"/>
          <w:szCs w:val="20"/>
          <w:lang w:eastAsia="sr-Latn-CS"/>
        </w:rPr>
        <w:t xml:space="preserve"> </w:t>
      </w:r>
      <w:proofErr w:type="spellStart"/>
      <w:r w:rsidR="00C14684">
        <w:rPr>
          <w:sz w:val="20"/>
          <w:szCs w:val="20"/>
          <w:lang w:eastAsia="sr-Latn-CS"/>
        </w:rPr>
        <w:t>дипломск</w:t>
      </w:r>
      <w:r w:rsidR="000410DE">
        <w:rPr>
          <w:sz w:val="20"/>
          <w:szCs w:val="20"/>
          <w:lang w:eastAsia="sr-Latn-CS"/>
        </w:rPr>
        <w:t>а</w:t>
      </w:r>
      <w:proofErr w:type="spellEnd"/>
      <w:r w:rsidR="00C14684">
        <w:rPr>
          <w:sz w:val="20"/>
          <w:szCs w:val="20"/>
          <w:lang w:eastAsia="sr-Latn-CS"/>
        </w:rPr>
        <w:t xml:space="preserve"> </w:t>
      </w:r>
      <w:proofErr w:type="spellStart"/>
      <w:r w:rsidR="00C14684">
        <w:rPr>
          <w:sz w:val="20"/>
          <w:szCs w:val="20"/>
          <w:lang w:eastAsia="sr-Latn-CS"/>
        </w:rPr>
        <w:t>рада</w:t>
      </w:r>
      <w:proofErr w:type="spellEnd"/>
      <w:r w:rsidR="00C14684">
        <w:rPr>
          <w:sz w:val="20"/>
          <w:szCs w:val="20"/>
          <w:lang w:eastAsia="sr-Latn-CS"/>
        </w:rPr>
        <w:t xml:space="preserve">, а </w:t>
      </w:r>
      <w:proofErr w:type="spellStart"/>
      <w:r w:rsidR="00C14684">
        <w:rPr>
          <w:sz w:val="20"/>
          <w:szCs w:val="20"/>
          <w:lang w:eastAsia="sr-Latn-CS"/>
        </w:rPr>
        <w:t>члан</w:t>
      </w:r>
      <w:proofErr w:type="spellEnd"/>
      <w:r w:rsidR="00C14684">
        <w:rPr>
          <w:sz w:val="20"/>
          <w:szCs w:val="20"/>
          <w:lang w:eastAsia="sr-Latn-CS"/>
        </w:rPr>
        <w:t xml:space="preserve"> </w:t>
      </w:r>
      <w:proofErr w:type="spellStart"/>
      <w:r w:rsidR="00C14684">
        <w:rPr>
          <w:sz w:val="20"/>
          <w:szCs w:val="20"/>
          <w:lang w:eastAsia="sr-Latn-CS"/>
        </w:rPr>
        <w:t>комисије</w:t>
      </w:r>
      <w:proofErr w:type="spellEnd"/>
      <w:r w:rsidR="00C14684">
        <w:rPr>
          <w:sz w:val="20"/>
          <w:szCs w:val="20"/>
          <w:lang w:eastAsia="sr-Latn-CS"/>
        </w:rPr>
        <w:t xml:space="preserve"> у </w:t>
      </w:r>
      <w:r w:rsidR="000410DE">
        <w:rPr>
          <w:sz w:val="20"/>
          <w:szCs w:val="20"/>
          <w:lang w:eastAsia="sr-Latn-CS"/>
        </w:rPr>
        <w:t>2</w:t>
      </w:r>
      <w:r w:rsidR="00C14684">
        <w:rPr>
          <w:sz w:val="20"/>
          <w:szCs w:val="20"/>
          <w:lang w:eastAsia="sr-Latn-CS"/>
        </w:rPr>
        <w:t xml:space="preserve"> </w:t>
      </w:r>
      <w:proofErr w:type="spellStart"/>
      <w:r w:rsidR="00C14684">
        <w:rPr>
          <w:sz w:val="20"/>
          <w:szCs w:val="20"/>
          <w:lang w:eastAsia="sr-Latn-CS"/>
        </w:rPr>
        <w:t>завршн</w:t>
      </w:r>
      <w:r w:rsidR="000410DE">
        <w:rPr>
          <w:sz w:val="20"/>
          <w:szCs w:val="20"/>
          <w:lang w:eastAsia="sr-Latn-CS"/>
        </w:rPr>
        <w:t>а</w:t>
      </w:r>
      <w:proofErr w:type="spellEnd"/>
      <w:r w:rsidR="00C14684">
        <w:rPr>
          <w:sz w:val="20"/>
          <w:szCs w:val="20"/>
          <w:lang w:eastAsia="sr-Latn-CS"/>
        </w:rPr>
        <w:t xml:space="preserve"> </w:t>
      </w:r>
      <w:proofErr w:type="spellStart"/>
      <w:r w:rsidR="00C14684">
        <w:rPr>
          <w:sz w:val="20"/>
          <w:szCs w:val="20"/>
          <w:lang w:eastAsia="sr-Latn-CS"/>
        </w:rPr>
        <w:t>дипломск</w:t>
      </w:r>
      <w:r w:rsidR="000410DE">
        <w:rPr>
          <w:sz w:val="20"/>
          <w:szCs w:val="20"/>
          <w:lang w:eastAsia="sr-Latn-CS"/>
        </w:rPr>
        <w:t>а</w:t>
      </w:r>
      <w:proofErr w:type="spellEnd"/>
      <w:r w:rsidR="00C14684">
        <w:rPr>
          <w:sz w:val="20"/>
          <w:szCs w:val="20"/>
          <w:lang w:eastAsia="sr-Latn-CS"/>
        </w:rPr>
        <w:t xml:space="preserve"> </w:t>
      </w:r>
      <w:proofErr w:type="spellStart"/>
      <w:r w:rsidR="00C14684">
        <w:rPr>
          <w:sz w:val="20"/>
          <w:szCs w:val="20"/>
          <w:lang w:eastAsia="sr-Latn-CS"/>
        </w:rPr>
        <w:t>рада</w:t>
      </w:r>
      <w:proofErr w:type="spellEnd"/>
      <w:r w:rsidR="00C14684">
        <w:rPr>
          <w:sz w:val="20"/>
          <w:szCs w:val="20"/>
          <w:lang w:eastAsia="sr-Latn-CS"/>
        </w:rPr>
        <w:t xml:space="preserve">. </w:t>
      </w:r>
      <w:proofErr w:type="spellStart"/>
      <w:r w:rsidR="009774C0">
        <w:rPr>
          <w:sz w:val="20"/>
          <w:szCs w:val="20"/>
          <w:lang w:eastAsia="sr-Latn-CS"/>
        </w:rPr>
        <w:t>Такође</w:t>
      </w:r>
      <w:proofErr w:type="spellEnd"/>
      <w:r w:rsidR="009774C0">
        <w:rPr>
          <w:sz w:val="20"/>
          <w:szCs w:val="20"/>
          <w:lang w:eastAsia="sr-Latn-CS"/>
        </w:rPr>
        <w:t xml:space="preserve">, </w:t>
      </w:r>
      <w:proofErr w:type="spellStart"/>
      <w:r w:rsidR="009774C0">
        <w:rPr>
          <w:sz w:val="20"/>
          <w:szCs w:val="20"/>
          <w:lang w:eastAsia="sr-Latn-CS"/>
        </w:rPr>
        <w:t>о</w:t>
      </w:r>
      <w:r w:rsidR="004511F8">
        <w:rPr>
          <w:rFonts w:ascii="TimesNewRomanPSMT" w:hAnsi="TimesNewRomanPSMT"/>
          <w:sz w:val="20"/>
          <w:szCs w:val="20"/>
        </w:rPr>
        <w:t>ствари</w:t>
      </w:r>
      <w:r w:rsidR="000410DE">
        <w:rPr>
          <w:rFonts w:ascii="TimesNewRomanPSMT" w:hAnsi="TimesNewRomanPSMT"/>
          <w:sz w:val="20"/>
          <w:szCs w:val="20"/>
        </w:rPr>
        <w:t>о</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је</w:t>
      </w:r>
      <w:proofErr w:type="spellEnd"/>
      <w:r w:rsidR="004511F8">
        <w:rPr>
          <w:rFonts w:ascii="TimesNewRomanPSMT" w:hAnsi="TimesNewRomanPSMT"/>
          <w:sz w:val="20"/>
          <w:szCs w:val="20"/>
        </w:rPr>
        <w:t xml:space="preserve"> и </w:t>
      </w:r>
      <w:proofErr w:type="spellStart"/>
      <w:r w:rsidR="004511F8">
        <w:rPr>
          <w:rFonts w:ascii="TimesNewRomanPSMT" w:hAnsi="TimesNewRomanPSMT"/>
          <w:sz w:val="20"/>
          <w:szCs w:val="20"/>
        </w:rPr>
        <w:t>сарадњу</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са</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студентском</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Секцијом</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за</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неуронауке</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кроз</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предавање</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по</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позиву</w:t>
      </w:r>
      <w:proofErr w:type="spellEnd"/>
      <w:r w:rsidR="004511F8">
        <w:rPr>
          <w:rFonts w:ascii="TimesNewRomanPSMT" w:hAnsi="TimesNewRomanPSMT"/>
          <w:sz w:val="20"/>
          <w:szCs w:val="20"/>
        </w:rPr>
        <w:t xml:space="preserve"> у </w:t>
      </w:r>
      <w:proofErr w:type="spellStart"/>
      <w:r w:rsidR="004511F8">
        <w:rPr>
          <w:rFonts w:ascii="TimesNewRomanPSMT" w:hAnsi="TimesNewRomanPSMT"/>
          <w:sz w:val="20"/>
          <w:szCs w:val="20"/>
        </w:rPr>
        <w:t>оквиру</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Недеље</w:t>
      </w:r>
      <w:proofErr w:type="spellEnd"/>
      <w:r w:rsidR="004511F8">
        <w:rPr>
          <w:rFonts w:ascii="TimesNewRomanPSMT" w:hAnsi="TimesNewRomanPSMT"/>
          <w:sz w:val="20"/>
          <w:szCs w:val="20"/>
        </w:rPr>
        <w:t xml:space="preserve"> </w:t>
      </w:r>
      <w:proofErr w:type="spellStart"/>
      <w:r w:rsidR="004511F8">
        <w:rPr>
          <w:rFonts w:ascii="TimesNewRomanPSMT" w:hAnsi="TimesNewRomanPSMT"/>
          <w:sz w:val="20"/>
          <w:szCs w:val="20"/>
        </w:rPr>
        <w:t>свести</w:t>
      </w:r>
      <w:proofErr w:type="spellEnd"/>
      <w:r w:rsidR="004511F8">
        <w:rPr>
          <w:rFonts w:ascii="TimesNewRomanPSMT" w:hAnsi="TimesNewRomanPSMT"/>
          <w:sz w:val="20"/>
          <w:szCs w:val="20"/>
        </w:rPr>
        <w:t xml:space="preserve"> о </w:t>
      </w:r>
      <w:proofErr w:type="spellStart"/>
      <w:r w:rsidR="004511F8">
        <w:rPr>
          <w:rFonts w:ascii="TimesNewRomanPSMT" w:hAnsi="TimesNewRomanPSMT"/>
          <w:sz w:val="20"/>
          <w:szCs w:val="20"/>
        </w:rPr>
        <w:t>мозгу</w:t>
      </w:r>
      <w:proofErr w:type="spellEnd"/>
      <w:r w:rsidR="004511F8">
        <w:rPr>
          <w:rFonts w:ascii="TimesNewRomanPSMT" w:hAnsi="TimesNewRomanPSMT"/>
          <w:sz w:val="20"/>
          <w:szCs w:val="20"/>
        </w:rPr>
        <w:t>.</w:t>
      </w:r>
      <w:r w:rsidR="000B1D36">
        <w:rPr>
          <w:rFonts w:ascii="TimesNewRomanPSMT" w:hAnsi="TimesNewRomanPSMT"/>
          <w:sz w:val="20"/>
          <w:szCs w:val="20"/>
        </w:rPr>
        <w:t xml:space="preserve"> </w:t>
      </w:r>
      <w:proofErr w:type="spellStart"/>
      <w:r w:rsidR="00287D8A">
        <w:rPr>
          <w:rFonts w:ascii="TimesNewRomanPSMT" w:hAnsi="TimesNewRomanPSMT"/>
          <w:sz w:val="20"/>
          <w:szCs w:val="20"/>
        </w:rPr>
        <w:t>Организатор</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је</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боравка</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еминентних</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стручњака</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из</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области</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неуромишићних</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болести</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на</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Клиници</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за</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неурологију</w:t>
      </w:r>
      <w:proofErr w:type="spellEnd"/>
      <w:r w:rsidR="00287D8A">
        <w:rPr>
          <w:rFonts w:ascii="TimesNewRomanPSMT" w:hAnsi="TimesNewRomanPSMT"/>
          <w:sz w:val="20"/>
          <w:szCs w:val="20"/>
        </w:rPr>
        <w:t xml:space="preserve"> и </w:t>
      </w:r>
      <w:proofErr w:type="spellStart"/>
      <w:r w:rsidR="00287D8A">
        <w:rPr>
          <w:rFonts w:ascii="TimesNewRomanPSMT" w:hAnsi="TimesNewRomanPSMT"/>
          <w:sz w:val="20"/>
          <w:szCs w:val="20"/>
        </w:rPr>
        <w:t>Медицинском</w:t>
      </w:r>
      <w:proofErr w:type="spellEnd"/>
      <w:r w:rsidR="00287D8A">
        <w:rPr>
          <w:rFonts w:ascii="TimesNewRomanPSMT" w:hAnsi="TimesNewRomanPSMT"/>
          <w:sz w:val="20"/>
          <w:szCs w:val="20"/>
        </w:rPr>
        <w:t xml:space="preserve"> </w:t>
      </w:r>
      <w:proofErr w:type="spellStart"/>
      <w:r w:rsidR="00287D8A">
        <w:rPr>
          <w:rFonts w:ascii="TimesNewRomanPSMT" w:hAnsi="TimesNewRomanPSMT"/>
          <w:sz w:val="20"/>
          <w:szCs w:val="20"/>
        </w:rPr>
        <w:t>факултету</w:t>
      </w:r>
      <w:proofErr w:type="spellEnd"/>
      <w:r w:rsidR="00287D8A">
        <w:rPr>
          <w:rFonts w:ascii="TimesNewRomanPSMT" w:hAnsi="TimesNewRomanPSMT"/>
          <w:sz w:val="20"/>
          <w:szCs w:val="20"/>
        </w:rPr>
        <w:t xml:space="preserve">. </w:t>
      </w:r>
    </w:p>
    <w:p w14:paraId="7A98F0BB" w14:textId="77777777" w:rsidR="004511F8" w:rsidRDefault="004511F8" w:rsidP="0005145D">
      <w:pPr>
        <w:pStyle w:val="NormalWeb"/>
      </w:pPr>
    </w:p>
    <w:p w14:paraId="585837DC" w14:textId="77777777" w:rsidR="00DB7651" w:rsidRDefault="00DB7651" w:rsidP="005754B4">
      <w:pPr>
        <w:pStyle w:val="NormalWeb"/>
        <w:ind w:right="-907"/>
        <w:rPr>
          <w:rFonts w:ascii="TimesNewRomanPS" w:hAnsi="TimesNewRomanPS"/>
          <w:b/>
          <w:bCs/>
          <w:sz w:val="20"/>
          <w:szCs w:val="20"/>
        </w:rPr>
      </w:pPr>
    </w:p>
    <w:p w14:paraId="4B63CB69" w14:textId="77777777" w:rsidR="004511F8" w:rsidRPr="00287D8A" w:rsidRDefault="004511F8" w:rsidP="00287D8A">
      <w:pPr>
        <w:pStyle w:val="NormalWeb"/>
        <w:ind w:right="-907"/>
        <w:jc w:val="center"/>
        <w:rPr>
          <w:rFonts w:ascii="TimesNewRomanPS" w:hAnsi="TimesNewRomanPS"/>
          <w:b/>
          <w:bCs/>
          <w:szCs w:val="22"/>
        </w:rPr>
      </w:pPr>
      <w:r w:rsidRPr="00287D8A">
        <w:rPr>
          <w:rFonts w:ascii="TimesNewRomanPS" w:hAnsi="TimesNewRomanPS"/>
          <w:b/>
          <w:bCs/>
          <w:szCs w:val="22"/>
        </w:rPr>
        <w:t>ИЗБОРНИ УСЛОВИ ЗА ИЗБОР У ЗВАЊЕ ДОЦЕНТА</w:t>
      </w:r>
    </w:p>
    <w:p w14:paraId="4E7F68D7" w14:textId="77777777" w:rsidR="00C66612" w:rsidRPr="004D6A59" w:rsidRDefault="00C66612" w:rsidP="00E44710">
      <w:pPr>
        <w:pStyle w:val="NormalWeb"/>
        <w:ind w:right="-907"/>
        <w:jc w:val="center"/>
      </w:pPr>
    </w:p>
    <w:p w14:paraId="08E5D6F3" w14:textId="77777777" w:rsidR="00CD1596" w:rsidRPr="00287D8A" w:rsidRDefault="004511F8" w:rsidP="00D257BF">
      <w:pPr>
        <w:pStyle w:val="NormalWeb"/>
        <w:numPr>
          <w:ilvl w:val="0"/>
          <w:numId w:val="15"/>
        </w:numPr>
        <w:ind w:left="0" w:right="-907" w:firstLine="0"/>
        <w:rPr>
          <w:b/>
          <w:bCs/>
          <w:szCs w:val="22"/>
        </w:rPr>
      </w:pPr>
      <w:r w:rsidRPr="00287D8A">
        <w:rPr>
          <w:rFonts w:ascii="TimesNewRomanPS" w:hAnsi="TimesNewRomanPS"/>
          <w:b/>
          <w:bCs/>
          <w:szCs w:val="22"/>
        </w:rPr>
        <w:t>ЗА СТРУЧНО-ПРОФЕСИОНАЛНИ ДОПРИНО</w:t>
      </w:r>
      <w:r w:rsidR="00CD1596" w:rsidRPr="00287D8A">
        <w:rPr>
          <w:rFonts w:ascii="TimesNewRomanPS" w:hAnsi="TimesNewRomanPS"/>
          <w:b/>
          <w:bCs/>
          <w:szCs w:val="22"/>
        </w:rPr>
        <w:t>С</w:t>
      </w:r>
    </w:p>
    <w:p w14:paraId="7473EFC2" w14:textId="77777777" w:rsidR="00CD1596" w:rsidRPr="00287D8A" w:rsidRDefault="00CD1596" w:rsidP="00287D8A">
      <w:pPr>
        <w:pStyle w:val="Tekstclana"/>
        <w:numPr>
          <w:ilvl w:val="0"/>
          <w:numId w:val="0"/>
        </w:numPr>
        <w:tabs>
          <w:tab w:val="left" w:pos="6663"/>
        </w:tabs>
        <w:spacing w:beforeLines="0" w:afterLines="0"/>
        <w:jc w:val="both"/>
        <w:rPr>
          <w:b/>
          <w:bCs/>
          <w:color w:val="000000"/>
          <w:sz w:val="20"/>
          <w:szCs w:val="20"/>
          <w:lang w:val="sr-Cyrl-CS" w:eastAsia="sr-Latn-CS"/>
        </w:rPr>
      </w:pPr>
      <w:r w:rsidRPr="00287D8A">
        <w:rPr>
          <w:b/>
          <w:bCs/>
          <w:color w:val="000000"/>
          <w:sz w:val="20"/>
          <w:szCs w:val="20"/>
          <w:lang w:val="sr-Cyrl-CS" w:eastAsia="sr-Latn-CS"/>
        </w:rPr>
        <w:t>1.</w:t>
      </w:r>
      <w:r w:rsidR="00287D8A">
        <w:rPr>
          <w:b/>
          <w:bCs/>
          <w:color w:val="000000"/>
          <w:sz w:val="20"/>
          <w:szCs w:val="20"/>
          <w:lang w:val="sr-Cyrl-CS" w:eastAsia="sr-Latn-CS"/>
        </w:rPr>
        <w:t>1.</w:t>
      </w:r>
      <w:r w:rsidRPr="00287D8A">
        <w:rPr>
          <w:b/>
          <w:bCs/>
          <w:color w:val="000000"/>
          <w:sz w:val="20"/>
          <w:szCs w:val="20"/>
          <w:lang w:val="sr-Cyrl-CS" w:eastAsia="sr-Latn-CS"/>
        </w:rPr>
        <w:t xml:space="preserve"> Ангажованост у спровођењу сложених дијагностичких, терапијских и превентивних процедура </w:t>
      </w:r>
      <w:bookmarkStart w:id="4" w:name="_Hlk134310906"/>
    </w:p>
    <w:p w14:paraId="1EC1CA42" w14:textId="77777777" w:rsidR="008D38D0" w:rsidRDefault="00287D8A" w:rsidP="00E44710">
      <w:pPr>
        <w:pStyle w:val="Tekstclana"/>
        <w:numPr>
          <w:ilvl w:val="0"/>
          <w:numId w:val="0"/>
        </w:numPr>
        <w:tabs>
          <w:tab w:val="left" w:pos="6663"/>
        </w:tabs>
        <w:spacing w:beforeLines="0" w:afterLines="0"/>
        <w:jc w:val="both"/>
        <w:rPr>
          <w:sz w:val="20"/>
          <w:szCs w:val="20"/>
        </w:rPr>
      </w:pPr>
      <w:r w:rsidRPr="00287D8A">
        <w:rPr>
          <w:color w:val="000000"/>
          <w:sz w:val="20"/>
          <w:szCs w:val="20"/>
          <w:lang w:val="sr-Cyrl-CS" w:eastAsia="sr-Latn-CS"/>
        </w:rPr>
        <w:t>Др Стојан Перић је запослен нa Oдeљeњу зa неуромишићне болести и обољења кичмене мождине Клинике за неурологију где сe бави дијагностиком и тeрaпиjом ове веома хетерогене групе неуролошких поремећаја, међу којима мног</w:t>
      </w:r>
      <w:r>
        <w:rPr>
          <w:color w:val="000000"/>
          <w:sz w:val="20"/>
          <w:szCs w:val="20"/>
          <w:lang w:val="sr-Cyrl-CS" w:eastAsia="sr-Latn-CS"/>
        </w:rPr>
        <w:t>и</w:t>
      </w:r>
      <w:r w:rsidRPr="00287D8A">
        <w:rPr>
          <w:color w:val="000000"/>
          <w:sz w:val="20"/>
          <w:szCs w:val="20"/>
          <w:lang w:val="sr-Cyrl-CS" w:eastAsia="sr-Latn-CS"/>
        </w:rPr>
        <w:t xml:space="preserve"> спадају у ретке болести. Комплексност пацијената који се лече на Одељењу захтева и добро познавање других дисциплина и специјалности, као што су интерна медицина, генетика, базична и клиничка имунологија. Др Стојан Перић у свaкoднeвнoм клиничком рaду oбaвљa специфичне диjaгнoстичкe прoцeдурe кao штo су простигмински тест код пацијената са мијастенијом гравис и извођење специфичних квантитативних и функционалних тестова код оболелих са миопатијама и неуропатијама. Др Перић свакодневно учествује у раду Кабинета за електромионеурографију као дијагностичар са преко 1000 обављених прегледа годишње. Поред тога, др Перић више од три године ради као едукатор полазника шестомесечног курса из електромионеурографије. Веома је значајна његова сарадња са генетичарима у тумачењу резултата секвенцирања нове генерације. Др Стојан Перић учествује и у праћењу пацијената са неуромишићним болестима, који се лече различитим видовима имунотерапије, терапијским изменама плазме, имуноглобулинима, као и у лечењу пацијената који примају различите модалитете биолошке терапије. Такође, учествује у примени ензимских терапија и генске терапије код ретких хередитарних неуромишићних болести. Учeствoвaо je у клиничким студиjaмa у области мијастеније гравис</w:t>
      </w:r>
      <w:r>
        <w:rPr>
          <w:color w:val="000000"/>
          <w:sz w:val="20"/>
          <w:szCs w:val="20"/>
          <w:lang w:eastAsia="sr-Latn-CS"/>
        </w:rPr>
        <w:t xml:space="preserve">, </w:t>
      </w:r>
      <w:r w:rsidRPr="00287D8A">
        <w:rPr>
          <w:color w:val="000000"/>
          <w:sz w:val="20"/>
          <w:szCs w:val="20"/>
          <w:lang w:val="sr-Cyrl-CS" w:eastAsia="sr-Latn-CS"/>
        </w:rPr>
        <w:t>хроничне инфламаторне демијелинизационе полинеуропатије</w:t>
      </w:r>
      <w:r>
        <w:rPr>
          <w:color w:val="000000"/>
          <w:sz w:val="20"/>
          <w:szCs w:val="20"/>
          <w:lang w:eastAsia="sr-Latn-CS"/>
        </w:rPr>
        <w:t xml:space="preserve"> и </w:t>
      </w:r>
      <w:proofErr w:type="spellStart"/>
      <w:r>
        <w:rPr>
          <w:color w:val="000000"/>
          <w:sz w:val="20"/>
          <w:szCs w:val="20"/>
          <w:lang w:eastAsia="sr-Latn-CS"/>
        </w:rPr>
        <w:t>амиотрофичне</w:t>
      </w:r>
      <w:proofErr w:type="spellEnd"/>
      <w:r>
        <w:rPr>
          <w:color w:val="000000"/>
          <w:sz w:val="20"/>
          <w:szCs w:val="20"/>
          <w:lang w:eastAsia="sr-Latn-CS"/>
        </w:rPr>
        <w:t xml:space="preserve"> </w:t>
      </w:r>
      <w:proofErr w:type="spellStart"/>
      <w:r>
        <w:rPr>
          <w:color w:val="000000"/>
          <w:sz w:val="20"/>
          <w:szCs w:val="20"/>
          <w:lang w:eastAsia="sr-Latn-CS"/>
        </w:rPr>
        <w:t>латералне</w:t>
      </w:r>
      <w:proofErr w:type="spellEnd"/>
      <w:r>
        <w:rPr>
          <w:color w:val="000000"/>
          <w:sz w:val="20"/>
          <w:szCs w:val="20"/>
          <w:lang w:eastAsia="sr-Latn-CS"/>
        </w:rPr>
        <w:t xml:space="preserve"> </w:t>
      </w:r>
      <w:proofErr w:type="spellStart"/>
      <w:r>
        <w:rPr>
          <w:color w:val="000000"/>
          <w:sz w:val="20"/>
          <w:szCs w:val="20"/>
          <w:lang w:eastAsia="sr-Latn-CS"/>
        </w:rPr>
        <w:t>склерозе</w:t>
      </w:r>
      <w:proofErr w:type="spellEnd"/>
      <w:r w:rsidRPr="00287D8A">
        <w:rPr>
          <w:color w:val="000000"/>
          <w:sz w:val="20"/>
          <w:szCs w:val="20"/>
          <w:lang w:val="sr-Cyrl-CS" w:eastAsia="sr-Latn-CS"/>
        </w:rPr>
        <w:t>.</w:t>
      </w:r>
    </w:p>
    <w:p w14:paraId="0B79054B" w14:textId="77777777" w:rsidR="00287D8A" w:rsidRDefault="00287D8A" w:rsidP="00E44710">
      <w:pPr>
        <w:pStyle w:val="Tekstclana"/>
        <w:numPr>
          <w:ilvl w:val="0"/>
          <w:numId w:val="0"/>
        </w:numPr>
        <w:tabs>
          <w:tab w:val="left" w:pos="6663"/>
        </w:tabs>
        <w:spacing w:beforeLines="0" w:afterLines="0"/>
        <w:jc w:val="both"/>
        <w:rPr>
          <w:color w:val="000000"/>
          <w:sz w:val="20"/>
          <w:szCs w:val="20"/>
          <w:lang w:val="sr-Cyrl-CS" w:eastAsia="sr-Latn-CS"/>
        </w:rPr>
      </w:pPr>
    </w:p>
    <w:p w14:paraId="3CCCD461" w14:textId="77777777" w:rsidR="008D38D0" w:rsidRPr="00287D8A" w:rsidRDefault="008D38D0" w:rsidP="00E44710">
      <w:pPr>
        <w:pStyle w:val="Tekstclana"/>
        <w:numPr>
          <w:ilvl w:val="0"/>
          <w:numId w:val="0"/>
        </w:numPr>
        <w:tabs>
          <w:tab w:val="left" w:pos="6663"/>
        </w:tabs>
        <w:spacing w:beforeLines="0" w:afterLines="0"/>
        <w:jc w:val="both"/>
        <w:rPr>
          <w:b/>
          <w:bCs/>
          <w:color w:val="000000"/>
          <w:sz w:val="20"/>
          <w:szCs w:val="20"/>
          <w:lang w:val="sr-Cyrl-CS" w:eastAsia="sr-Latn-CS"/>
        </w:rPr>
      </w:pPr>
      <w:r w:rsidRPr="00287D8A">
        <w:rPr>
          <w:b/>
          <w:bCs/>
          <w:color w:val="000000"/>
          <w:sz w:val="20"/>
          <w:szCs w:val="20"/>
          <w:lang w:val="sr-Cyrl-CS" w:eastAsia="sr-Latn-CS"/>
        </w:rPr>
        <w:t>1.2</w:t>
      </w:r>
      <w:r w:rsidR="00287D8A" w:rsidRPr="00287D8A">
        <w:rPr>
          <w:b/>
          <w:bCs/>
          <w:color w:val="000000"/>
          <w:sz w:val="20"/>
          <w:szCs w:val="20"/>
          <w:lang w:val="sr-Cyrl-CS" w:eastAsia="sr-Latn-CS"/>
        </w:rPr>
        <w:t>.</w:t>
      </w:r>
      <w:r w:rsidRPr="00287D8A">
        <w:rPr>
          <w:b/>
          <w:bCs/>
          <w:color w:val="000000"/>
          <w:sz w:val="20"/>
          <w:szCs w:val="20"/>
          <w:lang w:val="sr-Cyrl-CS" w:eastAsia="sr-Latn-CS"/>
        </w:rPr>
        <w:t xml:space="preserve"> Број и сложеност сложених, дијагностичких, терапијских и превентивних процедура које је кандидат увео, или је учествовао у њиховом увођењу</w:t>
      </w:r>
    </w:p>
    <w:p w14:paraId="18FC67AE" w14:textId="77777777" w:rsidR="00287D8A" w:rsidRDefault="00287D8A" w:rsidP="00287D8A">
      <w:pPr>
        <w:pStyle w:val="Default"/>
        <w:rPr>
          <w:sz w:val="23"/>
          <w:szCs w:val="23"/>
        </w:rPr>
      </w:pPr>
      <w:proofErr w:type="spellStart"/>
      <w:r w:rsidRPr="00462772">
        <w:rPr>
          <w:rFonts w:eastAsia="Calibri"/>
          <w:sz w:val="20"/>
          <w:szCs w:val="20"/>
        </w:rPr>
        <w:t>Др</w:t>
      </w:r>
      <w:proofErr w:type="spellEnd"/>
      <w:r w:rsidRPr="00462772">
        <w:rPr>
          <w:rFonts w:eastAsia="Calibri"/>
          <w:sz w:val="20"/>
          <w:szCs w:val="20"/>
        </w:rPr>
        <w:t xml:space="preserve"> </w:t>
      </w:r>
      <w:proofErr w:type="spellStart"/>
      <w:r w:rsidRPr="00462772">
        <w:rPr>
          <w:rFonts w:eastAsia="Calibri"/>
          <w:sz w:val="20"/>
          <w:szCs w:val="20"/>
        </w:rPr>
        <w:t>Стојан</w:t>
      </w:r>
      <w:proofErr w:type="spellEnd"/>
      <w:r w:rsidRPr="00462772">
        <w:rPr>
          <w:rFonts w:eastAsia="Calibri"/>
          <w:sz w:val="20"/>
          <w:szCs w:val="20"/>
        </w:rPr>
        <w:t xml:space="preserve"> </w:t>
      </w:r>
      <w:proofErr w:type="spellStart"/>
      <w:r w:rsidRPr="00462772">
        <w:rPr>
          <w:rFonts w:eastAsia="Calibri"/>
          <w:sz w:val="20"/>
          <w:szCs w:val="20"/>
        </w:rPr>
        <w:t>Перић</w:t>
      </w:r>
      <w:proofErr w:type="spellEnd"/>
      <w:r w:rsidRPr="00462772">
        <w:rPr>
          <w:rFonts w:eastAsia="Calibri"/>
          <w:sz w:val="20"/>
          <w:szCs w:val="20"/>
        </w:rPr>
        <w:t xml:space="preserve"> </w:t>
      </w:r>
      <w:proofErr w:type="spellStart"/>
      <w:r w:rsidRPr="00462772">
        <w:rPr>
          <w:rFonts w:eastAsia="Calibri"/>
          <w:sz w:val="20"/>
          <w:szCs w:val="20"/>
        </w:rPr>
        <w:t>је</w:t>
      </w:r>
      <w:proofErr w:type="spellEnd"/>
      <w:r w:rsidRPr="00462772">
        <w:rPr>
          <w:rFonts w:eastAsia="Calibri"/>
          <w:sz w:val="20"/>
          <w:szCs w:val="20"/>
        </w:rPr>
        <w:t xml:space="preserve"> у </w:t>
      </w:r>
      <w:proofErr w:type="spellStart"/>
      <w:r w:rsidRPr="00462772">
        <w:rPr>
          <w:rFonts w:eastAsia="Calibri"/>
          <w:sz w:val="20"/>
          <w:szCs w:val="20"/>
        </w:rPr>
        <w:t>сарадњи</w:t>
      </w:r>
      <w:proofErr w:type="spellEnd"/>
      <w:r w:rsidRPr="00462772">
        <w:rPr>
          <w:rFonts w:eastAsia="Calibri"/>
          <w:sz w:val="20"/>
          <w:szCs w:val="20"/>
        </w:rPr>
        <w:t xml:space="preserve"> </w:t>
      </w:r>
      <w:proofErr w:type="spellStart"/>
      <w:r w:rsidRPr="00462772">
        <w:rPr>
          <w:rFonts w:eastAsia="Calibri"/>
          <w:sz w:val="20"/>
          <w:szCs w:val="20"/>
        </w:rPr>
        <w:t>са</w:t>
      </w:r>
      <w:proofErr w:type="spellEnd"/>
      <w:r w:rsidRPr="00462772">
        <w:rPr>
          <w:rFonts w:eastAsia="Calibri"/>
          <w:sz w:val="20"/>
          <w:szCs w:val="20"/>
        </w:rPr>
        <w:t xml:space="preserve"> </w:t>
      </w:r>
      <w:proofErr w:type="spellStart"/>
      <w:r w:rsidRPr="00462772">
        <w:rPr>
          <w:rFonts w:eastAsia="Calibri"/>
          <w:sz w:val="20"/>
          <w:szCs w:val="20"/>
        </w:rPr>
        <w:t>колегиницама</w:t>
      </w:r>
      <w:proofErr w:type="spellEnd"/>
      <w:r w:rsidRPr="00462772">
        <w:rPr>
          <w:rFonts w:eastAsia="Calibri"/>
          <w:sz w:val="20"/>
          <w:szCs w:val="20"/>
        </w:rPr>
        <w:t xml:space="preserve"> </w:t>
      </w:r>
      <w:proofErr w:type="spellStart"/>
      <w:r w:rsidRPr="00462772">
        <w:rPr>
          <w:rFonts w:eastAsia="Calibri"/>
          <w:sz w:val="20"/>
          <w:szCs w:val="20"/>
        </w:rPr>
        <w:t>из</w:t>
      </w:r>
      <w:proofErr w:type="spellEnd"/>
      <w:r w:rsidRPr="00462772">
        <w:rPr>
          <w:rFonts w:eastAsia="Calibri"/>
          <w:sz w:val="20"/>
          <w:szCs w:val="20"/>
        </w:rPr>
        <w:t xml:space="preserve"> </w:t>
      </w:r>
      <w:proofErr w:type="spellStart"/>
      <w:r w:rsidRPr="00462772">
        <w:rPr>
          <w:rFonts w:eastAsia="Calibri"/>
          <w:sz w:val="20"/>
          <w:szCs w:val="20"/>
        </w:rPr>
        <w:t>Генетске</w:t>
      </w:r>
      <w:proofErr w:type="spellEnd"/>
      <w:r w:rsidRPr="00462772">
        <w:rPr>
          <w:rFonts w:eastAsia="Calibri"/>
          <w:sz w:val="20"/>
          <w:szCs w:val="20"/>
        </w:rPr>
        <w:t xml:space="preserve"> </w:t>
      </w:r>
      <w:proofErr w:type="spellStart"/>
      <w:r w:rsidRPr="00462772">
        <w:rPr>
          <w:rFonts w:eastAsia="Calibri"/>
          <w:sz w:val="20"/>
          <w:szCs w:val="20"/>
        </w:rPr>
        <w:t>лабораторије</w:t>
      </w:r>
      <w:proofErr w:type="spellEnd"/>
      <w:r w:rsidRPr="00462772">
        <w:rPr>
          <w:rFonts w:eastAsia="Calibri"/>
          <w:sz w:val="20"/>
          <w:szCs w:val="20"/>
        </w:rPr>
        <w:t xml:space="preserve"> </w:t>
      </w:r>
      <w:proofErr w:type="spellStart"/>
      <w:r w:rsidRPr="00462772">
        <w:rPr>
          <w:rFonts w:eastAsia="Calibri"/>
          <w:sz w:val="20"/>
          <w:szCs w:val="20"/>
        </w:rPr>
        <w:t>Клинике</w:t>
      </w:r>
      <w:proofErr w:type="spellEnd"/>
      <w:r w:rsidRPr="00462772">
        <w:rPr>
          <w:rFonts w:eastAsia="Calibri"/>
          <w:sz w:val="20"/>
          <w:szCs w:val="20"/>
        </w:rPr>
        <w:t xml:space="preserve"> </w:t>
      </w:r>
      <w:proofErr w:type="spellStart"/>
      <w:r w:rsidRPr="00462772">
        <w:rPr>
          <w:rFonts w:eastAsia="Calibri"/>
          <w:sz w:val="20"/>
          <w:szCs w:val="20"/>
        </w:rPr>
        <w:t>за</w:t>
      </w:r>
      <w:proofErr w:type="spellEnd"/>
      <w:r w:rsidRPr="00462772">
        <w:rPr>
          <w:rFonts w:eastAsia="Calibri"/>
          <w:sz w:val="20"/>
          <w:szCs w:val="20"/>
        </w:rPr>
        <w:t xml:space="preserve"> </w:t>
      </w:r>
      <w:proofErr w:type="spellStart"/>
      <w:r w:rsidRPr="00462772">
        <w:rPr>
          <w:rFonts w:eastAsia="Calibri"/>
          <w:sz w:val="20"/>
          <w:szCs w:val="20"/>
        </w:rPr>
        <w:t>неурологију</w:t>
      </w:r>
      <w:proofErr w:type="spellEnd"/>
      <w:r>
        <w:rPr>
          <w:rFonts w:eastAsia="Calibri"/>
          <w:sz w:val="20"/>
          <w:szCs w:val="20"/>
        </w:rPr>
        <w:t xml:space="preserve"> УКЦС </w:t>
      </w:r>
      <w:r w:rsidRPr="00462772">
        <w:rPr>
          <w:rFonts w:eastAsia="Calibri"/>
          <w:sz w:val="20"/>
          <w:szCs w:val="20"/>
        </w:rPr>
        <w:t xml:space="preserve">у </w:t>
      </w:r>
      <w:proofErr w:type="spellStart"/>
      <w:r w:rsidRPr="00462772">
        <w:rPr>
          <w:rFonts w:eastAsia="Calibri"/>
          <w:sz w:val="20"/>
          <w:szCs w:val="20"/>
        </w:rPr>
        <w:t>дијагностику</w:t>
      </w:r>
      <w:proofErr w:type="spellEnd"/>
      <w:r w:rsidRPr="00462772">
        <w:rPr>
          <w:rFonts w:eastAsia="Calibri"/>
          <w:sz w:val="20"/>
          <w:szCs w:val="20"/>
        </w:rPr>
        <w:t xml:space="preserve"> </w:t>
      </w:r>
      <w:proofErr w:type="spellStart"/>
      <w:r w:rsidRPr="00462772">
        <w:rPr>
          <w:rFonts w:eastAsia="Calibri"/>
          <w:sz w:val="20"/>
          <w:szCs w:val="20"/>
        </w:rPr>
        <w:t>увео</w:t>
      </w:r>
      <w:proofErr w:type="spellEnd"/>
      <w:r w:rsidRPr="00462772">
        <w:rPr>
          <w:rFonts w:eastAsia="Calibri"/>
          <w:sz w:val="20"/>
          <w:szCs w:val="20"/>
        </w:rPr>
        <w:t xml:space="preserve"> </w:t>
      </w:r>
      <w:proofErr w:type="spellStart"/>
      <w:r w:rsidRPr="00462772">
        <w:rPr>
          <w:rFonts w:eastAsia="Calibri"/>
          <w:sz w:val="20"/>
          <w:szCs w:val="20"/>
        </w:rPr>
        <w:t>секвенцирање</w:t>
      </w:r>
      <w:proofErr w:type="spellEnd"/>
      <w:r w:rsidRPr="00462772">
        <w:rPr>
          <w:rFonts w:eastAsia="Calibri"/>
          <w:sz w:val="20"/>
          <w:szCs w:val="20"/>
        </w:rPr>
        <w:t xml:space="preserve"> </w:t>
      </w:r>
      <w:proofErr w:type="spellStart"/>
      <w:r w:rsidRPr="00462772">
        <w:rPr>
          <w:rFonts w:eastAsia="Calibri"/>
          <w:sz w:val="20"/>
          <w:szCs w:val="20"/>
        </w:rPr>
        <w:t>нове</w:t>
      </w:r>
      <w:proofErr w:type="spellEnd"/>
      <w:r w:rsidRPr="00462772">
        <w:rPr>
          <w:rFonts w:eastAsia="Calibri"/>
          <w:sz w:val="20"/>
          <w:szCs w:val="20"/>
        </w:rPr>
        <w:t xml:space="preserve"> </w:t>
      </w:r>
      <w:proofErr w:type="spellStart"/>
      <w:r w:rsidRPr="00462772">
        <w:rPr>
          <w:rFonts w:eastAsia="Calibri"/>
          <w:sz w:val="20"/>
          <w:szCs w:val="20"/>
        </w:rPr>
        <w:t>генерације</w:t>
      </w:r>
      <w:proofErr w:type="spellEnd"/>
      <w:r w:rsidRPr="00462772">
        <w:rPr>
          <w:rFonts w:eastAsia="Calibri"/>
          <w:sz w:val="20"/>
          <w:szCs w:val="20"/>
        </w:rPr>
        <w:t xml:space="preserve"> </w:t>
      </w:r>
      <w:proofErr w:type="spellStart"/>
      <w:r w:rsidRPr="00462772">
        <w:rPr>
          <w:rFonts w:eastAsia="Calibri"/>
          <w:sz w:val="20"/>
          <w:szCs w:val="20"/>
        </w:rPr>
        <w:t>код</w:t>
      </w:r>
      <w:proofErr w:type="spellEnd"/>
      <w:r w:rsidRPr="00462772">
        <w:rPr>
          <w:rFonts w:eastAsia="Calibri"/>
          <w:sz w:val="20"/>
          <w:szCs w:val="20"/>
        </w:rPr>
        <w:t xml:space="preserve"> </w:t>
      </w:r>
      <w:proofErr w:type="spellStart"/>
      <w:r w:rsidRPr="00462772">
        <w:rPr>
          <w:rFonts w:eastAsia="Calibri"/>
          <w:sz w:val="20"/>
          <w:szCs w:val="20"/>
        </w:rPr>
        <w:t>пацијената</w:t>
      </w:r>
      <w:proofErr w:type="spellEnd"/>
      <w:r w:rsidRPr="00462772">
        <w:rPr>
          <w:rFonts w:eastAsia="Calibri"/>
          <w:sz w:val="20"/>
          <w:szCs w:val="20"/>
        </w:rPr>
        <w:t xml:space="preserve"> </w:t>
      </w:r>
      <w:proofErr w:type="spellStart"/>
      <w:r w:rsidRPr="00462772">
        <w:rPr>
          <w:rFonts w:eastAsia="Calibri"/>
          <w:sz w:val="20"/>
          <w:szCs w:val="20"/>
        </w:rPr>
        <w:t>са</w:t>
      </w:r>
      <w:proofErr w:type="spellEnd"/>
      <w:r w:rsidRPr="00462772">
        <w:rPr>
          <w:rFonts w:eastAsia="Calibri"/>
          <w:sz w:val="20"/>
          <w:szCs w:val="20"/>
        </w:rPr>
        <w:t xml:space="preserve"> </w:t>
      </w:r>
      <w:proofErr w:type="spellStart"/>
      <w:r w:rsidRPr="00462772">
        <w:rPr>
          <w:rFonts w:eastAsia="Calibri"/>
          <w:sz w:val="20"/>
          <w:szCs w:val="20"/>
        </w:rPr>
        <w:t>неуромишићним</w:t>
      </w:r>
      <w:proofErr w:type="spellEnd"/>
      <w:r w:rsidRPr="00462772">
        <w:rPr>
          <w:rFonts w:eastAsia="Calibri"/>
          <w:sz w:val="20"/>
          <w:szCs w:val="20"/>
        </w:rPr>
        <w:t xml:space="preserve"> </w:t>
      </w:r>
      <w:proofErr w:type="spellStart"/>
      <w:r w:rsidRPr="00462772">
        <w:rPr>
          <w:rFonts w:eastAsia="Calibri"/>
          <w:sz w:val="20"/>
          <w:szCs w:val="20"/>
        </w:rPr>
        <w:t>болестима</w:t>
      </w:r>
      <w:proofErr w:type="spellEnd"/>
      <w:r w:rsidRPr="00462772">
        <w:rPr>
          <w:rFonts w:eastAsia="Calibri"/>
          <w:sz w:val="20"/>
          <w:szCs w:val="20"/>
        </w:rPr>
        <w:t xml:space="preserve"> у </w:t>
      </w:r>
      <w:proofErr w:type="spellStart"/>
      <w:r w:rsidRPr="00462772">
        <w:rPr>
          <w:rFonts w:eastAsia="Calibri"/>
          <w:sz w:val="20"/>
          <w:szCs w:val="20"/>
        </w:rPr>
        <w:t>Србији</w:t>
      </w:r>
      <w:proofErr w:type="spellEnd"/>
      <w:r w:rsidRPr="00462772">
        <w:rPr>
          <w:rFonts w:eastAsia="Calibri"/>
          <w:sz w:val="20"/>
          <w:szCs w:val="20"/>
        </w:rPr>
        <w:t xml:space="preserve">. </w:t>
      </w:r>
      <w:proofErr w:type="spellStart"/>
      <w:r w:rsidRPr="00462772">
        <w:rPr>
          <w:rFonts w:eastAsia="Calibri"/>
          <w:sz w:val="20"/>
          <w:szCs w:val="20"/>
        </w:rPr>
        <w:t>Прве</w:t>
      </w:r>
      <w:proofErr w:type="spellEnd"/>
      <w:r w:rsidRPr="00462772">
        <w:rPr>
          <w:rFonts w:eastAsia="Calibri"/>
          <w:sz w:val="20"/>
          <w:szCs w:val="20"/>
        </w:rPr>
        <w:t xml:space="preserve"> </w:t>
      </w:r>
      <w:proofErr w:type="spellStart"/>
      <w:r w:rsidRPr="00462772">
        <w:rPr>
          <w:rFonts w:eastAsia="Calibri"/>
          <w:sz w:val="20"/>
          <w:szCs w:val="20"/>
        </w:rPr>
        <w:t>анализе</w:t>
      </w:r>
      <w:proofErr w:type="spellEnd"/>
      <w:r w:rsidRPr="00462772">
        <w:rPr>
          <w:rFonts w:eastAsia="Calibri"/>
          <w:sz w:val="20"/>
          <w:szCs w:val="20"/>
        </w:rPr>
        <w:t xml:space="preserve"> </w:t>
      </w:r>
      <w:proofErr w:type="spellStart"/>
      <w:r w:rsidRPr="00462772">
        <w:rPr>
          <w:rFonts w:eastAsia="Calibri"/>
          <w:sz w:val="20"/>
          <w:szCs w:val="20"/>
        </w:rPr>
        <w:t>су</w:t>
      </w:r>
      <w:proofErr w:type="spellEnd"/>
      <w:r w:rsidRPr="00462772">
        <w:rPr>
          <w:rFonts w:eastAsia="Calibri"/>
          <w:sz w:val="20"/>
          <w:szCs w:val="20"/>
        </w:rPr>
        <w:t xml:space="preserve"> </w:t>
      </w:r>
      <w:proofErr w:type="spellStart"/>
      <w:r w:rsidRPr="00462772">
        <w:rPr>
          <w:rFonts w:eastAsia="Calibri"/>
          <w:sz w:val="20"/>
          <w:szCs w:val="20"/>
        </w:rPr>
        <w:t>спровођене</w:t>
      </w:r>
      <w:proofErr w:type="spellEnd"/>
      <w:r w:rsidRPr="00462772">
        <w:rPr>
          <w:rFonts w:eastAsia="Calibri"/>
          <w:sz w:val="20"/>
          <w:szCs w:val="20"/>
        </w:rPr>
        <w:t xml:space="preserve"> </w:t>
      </w:r>
      <w:proofErr w:type="spellStart"/>
      <w:r w:rsidRPr="00462772">
        <w:rPr>
          <w:rFonts w:eastAsia="Calibri"/>
          <w:sz w:val="20"/>
          <w:szCs w:val="20"/>
        </w:rPr>
        <w:t>са</w:t>
      </w:r>
      <w:proofErr w:type="spellEnd"/>
      <w:r w:rsidRPr="00462772">
        <w:rPr>
          <w:rFonts w:eastAsia="Calibri"/>
          <w:sz w:val="20"/>
          <w:szCs w:val="20"/>
        </w:rPr>
        <w:t xml:space="preserve"> </w:t>
      </w:r>
      <w:proofErr w:type="spellStart"/>
      <w:r w:rsidRPr="00462772">
        <w:rPr>
          <w:rFonts w:eastAsia="Calibri"/>
          <w:sz w:val="20"/>
          <w:szCs w:val="20"/>
        </w:rPr>
        <w:t>Универзитетом</w:t>
      </w:r>
      <w:proofErr w:type="spellEnd"/>
      <w:r w:rsidRPr="00462772">
        <w:rPr>
          <w:rFonts w:eastAsia="Calibri"/>
          <w:sz w:val="20"/>
          <w:szCs w:val="20"/>
        </w:rPr>
        <w:t xml:space="preserve"> у </w:t>
      </w:r>
      <w:proofErr w:type="spellStart"/>
      <w:r w:rsidRPr="00462772">
        <w:rPr>
          <w:rFonts w:eastAsia="Calibri"/>
          <w:sz w:val="20"/>
          <w:szCs w:val="20"/>
        </w:rPr>
        <w:t>Њукаслу</w:t>
      </w:r>
      <w:proofErr w:type="spellEnd"/>
      <w:r w:rsidRPr="00462772">
        <w:rPr>
          <w:rFonts w:eastAsia="Calibri"/>
          <w:sz w:val="20"/>
          <w:szCs w:val="20"/>
        </w:rPr>
        <w:t xml:space="preserve"> и </w:t>
      </w:r>
      <w:proofErr w:type="spellStart"/>
      <w:r w:rsidRPr="00462772">
        <w:rPr>
          <w:rFonts w:eastAsia="Calibri"/>
          <w:sz w:val="20"/>
          <w:szCs w:val="20"/>
        </w:rPr>
        <w:t>Броуд</w:t>
      </w:r>
      <w:proofErr w:type="spellEnd"/>
      <w:r w:rsidRPr="00462772">
        <w:rPr>
          <w:rFonts w:eastAsia="Calibri"/>
          <w:sz w:val="20"/>
          <w:szCs w:val="20"/>
        </w:rPr>
        <w:t xml:space="preserve"> </w:t>
      </w:r>
      <w:proofErr w:type="spellStart"/>
      <w:r w:rsidRPr="00462772">
        <w:rPr>
          <w:rFonts w:eastAsia="Calibri"/>
          <w:sz w:val="20"/>
          <w:szCs w:val="20"/>
        </w:rPr>
        <w:t>институтом</w:t>
      </w:r>
      <w:proofErr w:type="spellEnd"/>
      <w:r w:rsidRPr="00462772">
        <w:rPr>
          <w:rFonts w:eastAsia="Calibri"/>
          <w:sz w:val="20"/>
          <w:szCs w:val="20"/>
        </w:rPr>
        <w:t xml:space="preserve"> </w:t>
      </w:r>
      <w:proofErr w:type="spellStart"/>
      <w:r w:rsidRPr="00462772">
        <w:rPr>
          <w:rFonts w:eastAsia="Calibri"/>
          <w:sz w:val="20"/>
          <w:szCs w:val="20"/>
        </w:rPr>
        <w:t>са</w:t>
      </w:r>
      <w:proofErr w:type="spellEnd"/>
      <w:r w:rsidRPr="00462772">
        <w:rPr>
          <w:rFonts w:eastAsia="Calibri"/>
          <w:sz w:val="20"/>
          <w:szCs w:val="20"/>
        </w:rPr>
        <w:t xml:space="preserve"> </w:t>
      </w:r>
      <w:proofErr w:type="spellStart"/>
      <w:r w:rsidRPr="00462772">
        <w:rPr>
          <w:rFonts w:eastAsia="Calibri"/>
          <w:sz w:val="20"/>
          <w:szCs w:val="20"/>
        </w:rPr>
        <w:t>Универзитета</w:t>
      </w:r>
      <w:proofErr w:type="spellEnd"/>
      <w:r w:rsidRPr="00462772">
        <w:rPr>
          <w:rFonts w:eastAsia="Calibri"/>
          <w:sz w:val="20"/>
          <w:szCs w:val="20"/>
        </w:rPr>
        <w:t xml:space="preserve"> </w:t>
      </w:r>
      <w:proofErr w:type="spellStart"/>
      <w:r w:rsidRPr="00462772">
        <w:rPr>
          <w:rFonts w:eastAsia="Calibri"/>
          <w:sz w:val="20"/>
          <w:szCs w:val="20"/>
        </w:rPr>
        <w:t>Харвард</w:t>
      </w:r>
      <w:proofErr w:type="spellEnd"/>
      <w:r w:rsidRPr="00462772">
        <w:rPr>
          <w:rFonts w:eastAsia="Calibri"/>
          <w:sz w:val="20"/>
          <w:szCs w:val="20"/>
        </w:rPr>
        <w:t xml:space="preserve">, а </w:t>
      </w:r>
      <w:proofErr w:type="spellStart"/>
      <w:r w:rsidRPr="00462772">
        <w:rPr>
          <w:rFonts w:eastAsia="Calibri"/>
          <w:sz w:val="20"/>
          <w:szCs w:val="20"/>
        </w:rPr>
        <w:t>потом</w:t>
      </w:r>
      <w:proofErr w:type="spellEnd"/>
      <w:r w:rsidRPr="00462772">
        <w:rPr>
          <w:rFonts w:eastAsia="Calibri"/>
          <w:sz w:val="20"/>
          <w:szCs w:val="20"/>
        </w:rPr>
        <w:t xml:space="preserve"> у </w:t>
      </w:r>
      <w:proofErr w:type="spellStart"/>
      <w:r w:rsidRPr="00462772">
        <w:rPr>
          <w:rFonts w:eastAsia="Calibri"/>
          <w:sz w:val="20"/>
          <w:szCs w:val="20"/>
        </w:rPr>
        <w:t>сарадњи</w:t>
      </w:r>
      <w:proofErr w:type="spellEnd"/>
      <w:r w:rsidRPr="00462772">
        <w:rPr>
          <w:rFonts w:eastAsia="Calibri"/>
          <w:sz w:val="20"/>
          <w:szCs w:val="20"/>
        </w:rPr>
        <w:t xml:space="preserve"> </w:t>
      </w:r>
      <w:proofErr w:type="spellStart"/>
      <w:r w:rsidRPr="00462772">
        <w:rPr>
          <w:rFonts w:eastAsia="Calibri"/>
          <w:sz w:val="20"/>
          <w:szCs w:val="20"/>
        </w:rPr>
        <w:t>са</w:t>
      </w:r>
      <w:proofErr w:type="spellEnd"/>
      <w:r w:rsidRPr="00462772">
        <w:rPr>
          <w:rFonts w:eastAsia="Calibri"/>
          <w:sz w:val="20"/>
          <w:szCs w:val="20"/>
        </w:rPr>
        <w:t xml:space="preserve"> </w:t>
      </w:r>
      <w:proofErr w:type="spellStart"/>
      <w:r w:rsidRPr="00462772">
        <w:rPr>
          <w:rFonts w:eastAsia="Calibri"/>
          <w:sz w:val="20"/>
          <w:szCs w:val="20"/>
        </w:rPr>
        <w:t>колегама</w:t>
      </w:r>
      <w:proofErr w:type="spellEnd"/>
      <w:r w:rsidRPr="00462772">
        <w:rPr>
          <w:rFonts w:eastAsia="Calibri"/>
          <w:sz w:val="20"/>
          <w:szCs w:val="20"/>
        </w:rPr>
        <w:t xml:space="preserve"> </w:t>
      </w:r>
      <w:proofErr w:type="spellStart"/>
      <w:r w:rsidRPr="00462772">
        <w:rPr>
          <w:rFonts w:eastAsia="Calibri"/>
          <w:sz w:val="20"/>
          <w:szCs w:val="20"/>
        </w:rPr>
        <w:t>из</w:t>
      </w:r>
      <w:proofErr w:type="spellEnd"/>
      <w:r w:rsidRPr="00462772">
        <w:rPr>
          <w:rFonts w:eastAsia="Calibri"/>
          <w:sz w:val="20"/>
          <w:szCs w:val="20"/>
        </w:rPr>
        <w:t xml:space="preserve"> </w:t>
      </w:r>
      <w:proofErr w:type="spellStart"/>
      <w:r w:rsidRPr="00462772">
        <w:rPr>
          <w:rFonts w:eastAsia="Calibri"/>
          <w:sz w:val="20"/>
          <w:szCs w:val="20"/>
        </w:rPr>
        <w:t>Јужне</w:t>
      </w:r>
      <w:proofErr w:type="spellEnd"/>
      <w:r w:rsidRPr="00462772">
        <w:rPr>
          <w:rFonts w:eastAsia="Calibri"/>
          <w:sz w:val="20"/>
          <w:szCs w:val="20"/>
        </w:rPr>
        <w:t xml:space="preserve"> </w:t>
      </w:r>
      <w:proofErr w:type="spellStart"/>
      <w:r w:rsidRPr="00462772">
        <w:rPr>
          <w:rFonts w:eastAsia="Calibri"/>
          <w:sz w:val="20"/>
          <w:szCs w:val="20"/>
        </w:rPr>
        <w:t>Кореје</w:t>
      </w:r>
      <w:proofErr w:type="spellEnd"/>
      <w:r w:rsidRPr="00462772">
        <w:rPr>
          <w:rFonts w:eastAsia="Calibri"/>
          <w:sz w:val="20"/>
          <w:szCs w:val="20"/>
        </w:rPr>
        <w:t xml:space="preserve">, </w:t>
      </w:r>
      <w:proofErr w:type="spellStart"/>
      <w:r w:rsidRPr="00462772">
        <w:rPr>
          <w:rFonts w:eastAsia="Calibri"/>
          <w:sz w:val="20"/>
          <w:szCs w:val="20"/>
        </w:rPr>
        <w:t>да</w:t>
      </w:r>
      <w:proofErr w:type="spellEnd"/>
      <w:r w:rsidRPr="00462772">
        <w:rPr>
          <w:rFonts w:eastAsia="Calibri"/>
          <w:sz w:val="20"/>
          <w:szCs w:val="20"/>
        </w:rPr>
        <w:t xml:space="preserve"> </w:t>
      </w:r>
      <w:proofErr w:type="spellStart"/>
      <w:r w:rsidRPr="00462772">
        <w:rPr>
          <w:rFonts w:eastAsia="Calibri"/>
          <w:sz w:val="20"/>
          <w:szCs w:val="20"/>
        </w:rPr>
        <w:t>би</w:t>
      </w:r>
      <w:proofErr w:type="spellEnd"/>
      <w:r w:rsidRPr="00462772">
        <w:rPr>
          <w:rFonts w:eastAsia="Calibri"/>
          <w:sz w:val="20"/>
          <w:szCs w:val="20"/>
        </w:rPr>
        <w:t xml:space="preserve"> </w:t>
      </w:r>
      <w:proofErr w:type="spellStart"/>
      <w:r w:rsidRPr="00462772">
        <w:rPr>
          <w:rFonts w:eastAsia="Calibri"/>
          <w:sz w:val="20"/>
          <w:szCs w:val="20"/>
        </w:rPr>
        <w:t>се</w:t>
      </w:r>
      <w:proofErr w:type="spellEnd"/>
      <w:r w:rsidRPr="00462772">
        <w:rPr>
          <w:rFonts w:eastAsia="Calibri"/>
          <w:sz w:val="20"/>
          <w:szCs w:val="20"/>
        </w:rPr>
        <w:t xml:space="preserve"> у </w:t>
      </w:r>
      <w:proofErr w:type="spellStart"/>
      <w:r w:rsidRPr="00462772">
        <w:rPr>
          <w:rFonts w:eastAsia="Calibri"/>
          <w:sz w:val="20"/>
          <w:szCs w:val="20"/>
        </w:rPr>
        <w:t>последње</w:t>
      </w:r>
      <w:proofErr w:type="spellEnd"/>
      <w:r w:rsidRPr="00462772">
        <w:rPr>
          <w:rFonts w:eastAsia="Calibri"/>
          <w:sz w:val="20"/>
          <w:szCs w:val="20"/>
        </w:rPr>
        <w:t xml:space="preserve"> </w:t>
      </w:r>
      <w:proofErr w:type="spellStart"/>
      <w:r w:rsidRPr="00462772">
        <w:rPr>
          <w:rFonts w:eastAsia="Calibri"/>
          <w:sz w:val="20"/>
          <w:szCs w:val="20"/>
        </w:rPr>
        <w:t>време</w:t>
      </w:r>
      <w:proofErr w:type="spellEnd"/>
      <w:r w:rsidRPr="00462772">
        <w:rPr>
          <w:rFonts w:eastAsia="Calibri"/>
          <w:sz w:val="20"/>
          <w:szCs w:val="20"/>
        </w:rPr>
        <w:t xml:space="preserve"> </w:t>
      </w:r>
      <w:proofErr w:type="spellStart"/>
      <w:r w:rsidRPr="00462772">
        <w:rPr>
          <w:rFonts w:eastAsia="Calibri"/>
          <w:sz w:val="20"/>
          <w:szCs w:val="20"/>
        </w:rPr>
        <w:t>анализе</w:t>
      </w:r>
      <w:proofErr w:type="spellEnd"/>
      <w:r w:rsidRPr="00462772">
        <w:rPr>
          <w:rFonts w:eastAsia="Calibri"/>
          <w:sz w:val="20"/>
          <w:szCs w:val="20"/>
        </w:rPr>
        <w:t xml:space="preserve"> </w:t>
      </w:r>
      <w:proofErr w:type="spellStart"/>
      <w:r w:rsidRPr="00462772">
        <w:rPr>
          <w:rFonts w:eastAsia="Calibri"/>
          <w:sz w:val="20"/>
          <w:szCs w:val="20"/>
        </w:rPr>
        <w:t>спроводиле</w:t>
      </w:r>
      <w:proofErr w:type="spellEnd"/>
      <w:r w:rsidRPr="00462772">
        <w:rPr>
          <w:rFonts w:eastAsia="Calibri"/>
          <w:sz w:val="20"/>
          <w:szCs w:val="20"/>
        </w:rPr>
        <w:t xml:space="preserve"> и </w:t>
      </w:r>
      <w:proofErr w:type="spellStart"/>
      <w:r w:rsidRPr="00462772">
        <w:rPr>
          <w:rFonts w:eastAsia="Calibri"/>
          <w:sz w:val="20"/>
          <w:szCs w:val="20"/>
        </w:rPr>
        <w:t>на</w:t>
      </w:r>
      <w:proofErr w:type="spellEnd"/>
      <w:r w:rsidRPr="00462772">
        <w:rPr>
          <w:rFonts w:eastAsia="Calibri"/>
          <w:sz w:val="20"/>
          <w:szCs w:val="20"/>
        </w:rPr>
        <w:t xml:space="preserve"> </w:t>
      </w:r>
      <w:proofErr w:type="spellStart"/>
      <w:r w:rsidRPr="00462772">
        <w:rPr>
          <w:rFonts w:eastAsia="Calibri"/>
          <w:sz w:val="20"/>
          <w:szCs w:val="20"/>
        </w:rPr>
        <w:t>Клиници</w:t>
      </w:r>
      <w:proofErr w:type="spellEnd"/>
      <w:r w:rsidRPr="00462772">
        <w:rPr>
          <w:rFonts w:eastAsia="Calibri"/>
          <w:sz w:val="20"/>
          <w:szCs w:val="20"/>
        </w:rPr>
        <w:t xml:space="preserve"> </w:t>
      </w:r>
      <w:proofErr w:type="spellStart"/>
      <w:r w:rsidRPr="00462772">
        <w:rPr>
          <w:rFonts w:eastAsia="Calibri"/>
          <w:sz w:val="20"/>
          <w:szCs w:val="20"/>
        </w:rPr>
        <w:t>за</w:t>
      </w:r>
      <w:proofErr w:type="spellEnd"/>
      <w:r w:rsidRPr="00462772">
        <w:rPr>
          <w:rFonts w:eastAsia="Calibri"/>
          <w:sz w:val="20"/>
          <w:szCs w:val="20"/>
        </w:rPr>
        <w:t xml:space="preserve"> </w:t>
      </w:r>
      <w:proofErr w:type="spellStart"/>
      <w:r w:rsidRPr="00462772">
        <w:rPr>
          <w:rFonts w:eastAsia="Calibri"/>
          <w:sz w:val="20"/>
          <w:szCs w:val="20"/>
        </w:rPr>
        <w:t>неурологију</w:t>
      </w:r>
      <w:proofErr w:type="spellEnd"/>
      <w:r>
        <w:rPr>
          <w:rFonts w:eastAsia="Calibri"/>
          <w:sz w:val="20"/>
          <w:szCs w:val="20"/>
        </w:rPr>
        <w:t xml:space="preserve"> и </w:t>
      </w:r>
      <w:proofErr w:type="spellStart"/>
      <w:r>
        <w:rPr>
          <w:rFonts w:eastAsia="Calibri"/>
          <w:sz w:val="20"/>
          <w:szCs w:val="20"/>
        </w:rPr>
        <w:t>Институту</w:t>
      </w:r>
      <w:proofErr w:type="spellEnd"/>
      <w:r>
        <w:rPr>
          <w:rFonts w:eastAsia="Calibri"/>
          <w:sz w:val="20"/>
          <w:szCs w:val="20"/>
        </w:rPr>
        <w:t xml:space="preserve"> </w:t>
      </w:r>
      <w:proofErr w:type="spellStart"/>
      <w:r>
        <w:rPr>
          <w:rFonts w:eastAsia="Calibri"/>
          <w:sz w:val="20"/>
          <w:szCs w:val="20"/>
        </w:rPr>
        <w:t>за</w:t>
      </w:r>
      <w:proofErr w:type="spellEnd"/>
      <w:r>
        <w:rPr>
          <w:rFonts w:eastAsia="Calibri"/>
          <w:sz w:val="20"/>
          <w:szCs w:val="20"/>
        </w:rPr>
        <w:t xml:space="preserve"> </w:t>
      </w:r>
      <w:proofErr w:type="spellStart"/>
      <w:r>
        <w:rPr>
          <w:rFonts w:eastAsia="Calibri"/>
          <w:sz w:val="20"/>
          <w:szCs w:val="20"/>
        </w:rPr>
        <w:t>медицинску</w:t>
      </w:r>
      <w:proofErr w:type="spellEnd"/>
      <w:r>
        <w:rPr>
          <w:rFonts w:eastAsia="Calibri"/>
          <w:sz w:val="20"/>
          <w:szCs w:val="20"/>
        </w:rPr>
        <w:t xml:space="preserve"> </w:t>
      </w:r>
      <w:proofErr w:type="spellStart"/>
      <w:r>
        <w:rPr>
          <w:rFonts w:eastAsia="Calibri"/>
          <w:sz w:val="20"/>
          <w:szCs w:val="20"/>
        </w:rPr>
        <w:t>генетику</w:t>
      </w:r>
      <w:proofErr w:type="spellEnd"/>
      <w:r>
        <w:rPr>
          <w:rFonts w:eastAsia="Calibri"/>
          <w:sz w:val="20"/>
          <w:szCs w:val="20"/>
        </w:rPr>
        <w:t xml:space="preserve"> и </w:t>
      </w:r>
      <w:proofErr w:type="spellStart"/>
      <w:r>
        <w:rPr>
          <w:rFonts w:eastAsia="Calibri"/>
          <w:sz w:val="20"/>
          <w:szCs w:val="20"/>
        </w:rPr>
        <w:t>генетичко</w:t>
      </w:r>
      <w:proofErr w:type="spellEnd"/>
      <w:r>
        <w:rPr>
          <w:rFonts w:eastAsia="Calibri"/>
          <w:sz w:val="20"/>
          <w:szCs w:val="20"/>
        </w:rPr>
        <w:t xml:space="preserve"> </w:t>
      </w:r>
      <w:proofErr w:type="spellStart"/>
      <w:r>
        <w:rPr>
          <w:rFonts w:eastAsia="Calibri"/>
          <w:sz w:val="20"/>
          <w:szCs w:val="20"/>
        </w:rPr>
        <w:t>инжењерство</w:t>
      </w:r>
      <w:proofErr w:type="spellEnd"/>
      <w:r w:rsidRPr="00462772">
        <w:rPr>
          <w:rFonts w:eastAsia="Calibri"/>
          <w:sz w:val="20"/>
          <w:szCs w:val="20"/>
        </w:rPr>
        <w:t xml:space="preserve">. </w:t>
      </w:r>
      <w:proofErr w:type="spellStart"/>
      <w:r w:rsidRPr="00462772">
        <w:rPr>
          <w:rFonts w:eastAsia="Calibri"/>
          <w:sz w:val="20"/>
          <w:szCs w:val="20"/>
        </w:rPr>
        <w:t>Поред</w:t>
      </w:r>
      <w:proofErr w:type="spellEnd"/>
      <w:r w:rsidRPr="00462772">
        <w:rPr>
          <w:rFonts w:eastAsia="Calibri"/>
          <w:sz w:val="20"/>
          <w:szCs w:val="20"/>
        </w:rPr>
        <w:t xml:space="preserve"> </w:t>
      </w:r>
      <w:proofErr w:type="spellStart"/>
      <w:r w:rsidRPr="00462772">
        <w:rPr>
          <w:rFonts w:eastAsia="Calibri"/>
          <w:sz w:val="20"/>
          <w:szCs w:val="20"/>
        </w:rPr>
        <w:t>тога</w:t>
      </w:r>
      <w:proofErr w:type="spellEnd"/>
      <w:r w:rsidRPr="00462772">
        <w:rPr>
          <w:rFonts w:eastAsia="Calibri"/>
          <w:sz w:val="20"/>
          <w:szCs w:val="20"/>
        </w:rPr>
        <w:t xml:space="preserve">, </w:t>
      </w:r>
      <w:proofErr w:type="spellStart"/>
      <w:r w:rsidRPr="00462772">
        <w:rPr>
          <w:rFonts w:eastAsia="Calibri"/>
          <w:sz w:val="20"/>
          <w:szCs w:val="20"/>
        </w:rPr>
        <w:t>успостављена</w:t>
      </w:r>
      <w:proofErr w:type="spellEnd"/>
      <w:r w:rsidRPr="00462772">
        <w:rPr>
          <w:rFonts w:eastAsia="Calibri"/>
          <w:sz w:val="20"/>
          <w:szCs w:val="20"/>
        </w:rPr>
        <w:t xml:space="preserve"> </w:t>
      </w:r>
      <w:proofErr w:type="spellStart"/>
      <w:r w:rsidRPr="00462772">
        <w:rPr>
          <w:rFonts w:eastAsia="Calibri"/>
          <w:sz w:val="20"/>
          <w:szCs w:val="20"/>
        </w:rPr>
        <w:t>је</w:t>
      </w:r>
      <w:proofErr w:type="spellEnd"/>
      <w:r w:rsidRPr="00462772">
        <w:rPr>
          <w:rFonts w:eastAsia="Calibri"/>
          <w:sz w:val="20"/>
          <w:szCs w:val="20"/>
        </w:rPr>
        <w:t xml:space="preserve"> </w:t>
      </w:r>
      <w:proofErr w:type="spellStart"/>
      <w:r w:rsidRPr="00462772">
        <w:rPr>
          <w:rFonts w:eastAsia="Calibri"/>
          <w:sz w:val="20"/>
          <w:szCs w:val="20"/>
        </w:rPr>
        <w:t>сарадња</w:t>
      </w:r>
      <w:proofErr w:type="spellEnd"/>
      <w:r w:rsidRPr="00462772">
        <w:rPr>
          <w:rFonts w:eastAsia="Calibri"/>
          <w:sz w:val="20"/>
          <w:szCs w:val="20"/>
        </w:rPr>
        <w:t xml:space="preserve"> у </w:t>
      </w:r>
      <w:proofErr w:type="spellStart"/>
      <w:r w:rsidRPr="00462772">
        <w:rPr>
          <w:rFonts w:eastAsia="Calibri"/>
          <w:sz w:val="20"/>
          <w:szCs w:val="20"/>
        </w:rPr>
        <w:t>тумачењу</w:t>
      </w:r>
      <w:proofErr w:type="spellEnd"/>
      <w:r w:rsidRPr="00462772">
        <w:rPr>
          <w:rFonts w:eastAsia="Calibri"/>
          <w:sz w:val="20"/>
          <w:szCs w:val="20"/>
        </w:rPr>
        <w:t xml:space="preserve"> </w:t>
      </w:r>
      <w:proofErr w:type="spellStart"/>
      <w:r w:rsidRPr="00462772">
        <w:rPr>
          <w:rFonts w:eastAsia="Calibri"/>
          <w:sz w:val="20"/>
          <w:szCs w:val="20"/>
        </w:rPr>
        <w:t>комплексних</w:t>
      </w:r>
      <w:proofErr w:type="spellEnd"/>
      <w:r w:rsidRPr="00462772">
        <w:rPr>
          <w:rFonts w:eastAsia="Calibri"/>
          <w:sz w:val="20"/>
          <w:szCs w:val="20"/>
        </w:rPr>
        <w:t xml:space="preserve"> </w:t>
      </w:r>
      <w:proofErr w:type="spellStart"/>
      <w:r>
        <w:rPr>
          <w:rFonts w:eastAsia="Calibri"/>
          <w:sz w:val="20"/>
          <w:szCs w:val="20"/>
        </w:rPr>
        <w:t>генетичких</w:t>
      </w:r>
      <w:proofErr w:type="spellEnd"/>
      <w:r>
        <w:rPr>
          <w:rFonts w:eastAsia="Calibri"/>
          <w:sz w:val="20"/>
          <w:szCs w:val="20"/>
        </w:rPr>
        <w:t xml:space="preserve"> </w:t>
      </w:r>
      <w:proofErr w:type="spellStart"/>
      <w:r>
        <w:rPr>
          <w:rFonts w:eastAsia="Calibri"/>
          <w:sz w:val="20"/>
          <w:szCs w:val="20"/>
        </w:rPr>
        <w:t>резултата</w:t>
      </w:r>
      <w:proofErr w:type="spellEnd"/>
      <w:r w:rsidRPr="00462772">
        <w:rPr>
          <w:rFonts w:eastAsia="Calibri"/>
          <w:sz w:val="20"/>
          <w:szCs w:val="20"/>
        </w:rPr>
        <w:t xml:space="preserve"> </w:t>
      </w:r>
      <w:proofErr w:type="spellStart"/>
      <w:r w:rsidRPr="00462772">
        <w:rPr>
          <w:rFonts w:eastAsia="Calibri"/>
          <w:sz w:val="20"/>
          <w:szCs w:val="20"/>
        </w:rPr>
        <w:t>са</w:t>
      </w:r>
      <w:proofErr w:type="spellEnd"/>
      <w:r w:rsidRPr="00462772">
        <w:rPr>
          <w:rFonts w:eastAsia="Calibri"/>
          <w:sz w:val="20"/>
          <w:szCs w:val="20"/>
        </w:rPr>
        <w:t xml:space="preserve"> </w:t>
      </w:r>
      <w:proofErr w:type="spellStart"/>
      <w:r w:rsidRPr="00462772">
        <w:rPr>
          <w:rFonts w:eastAsia="Calibri"/>
          <w:sz w:val="20"/>
          <w:szCs w:val="20"/>
        </w:rPr>
        <w:t>колегама</w:t>
      </w:r>
      <w:proofErr w:type="spellEnd"/>
      <w:r w:rsidRPr="00462772">
        <w:rPr>
          <w:rFonts w:eastAsia="Calibri"/>
          <w:sz w:val="20"/>
          <w:szCs w:val="20"/>
        </w:rPr>
        <w:t xml:space="preserve"> </w:t>
      </w:r>
      <w:proofErr w:type="spellStart"/>
      <w:r w:rsidRPr="00462772">
        <w:rPr>
          <w:rFonts w:eastAsia="Calibri"/>
          <w:sz w:val="20"/>
          <w:szCs w:val="20"/>
        </w:rPr>
        <w:t>са</w:t>
      </w:r>
      <w:proofErr w:type="spellEnd"/>
      <w:r w:rsidRPr="00462772">
        <w:rPr>
          <w:rFonts w:eastAsia="Calibri"/>
          <w:sz w:val="20"/>
          <w:szCs w:val="20"/>
        </w:rPr>
        <w:t xml:space="preserve"> </w:t>
      </w:r>
      <w:proofErr w:type="spellStart"/>
      <w:r w:rsidRPr="00462772">
        <w:rPr>
          <w:rFonts w:eastAsia="Calibri"/>
          <w:sz w:val="20"/>
          <w:szCs w:val="20"/>
        </w:rPr>
        <w:t>Универзитета</w:t>
      </w:r>
      <w:proofErr w:type="spellEnd"/>
      <w:r w:rsidRPr="00462772">
        <w:rPr>
          <w:rFonts w:eastAsia="Calibri"/>
          <w:sz w:val="20"/>
          <w:szCs w:val="20"/>
        </w:rPr>
        <w:t xml:space="preserve"> у </w:t>
      </w:r>
      <w:proofErr w:type="spellStart"/>
      <w:r w:rsidRPr="00462772">
        <w:rPr>
          <w:rFonts w:eastAsia="Calibri"/>
          <w:sz w:val="20"/>
          <w:szCs w:val="20"/>
        </w:rPr>
        <w:t>Мајамију</w:t>
      </w:r>
      <w:proofErr w:type="spellEnd"/>
      <w:r w:rsidRPr="00462772">
        <w:rPr>
          <w:rFonts w:eastAsia="Calibri"/>
          <w:sz w:val="20"/>
          <w:szCs w:val="20"/>
        </w:rPr>
        <w:t xml:space="preserve">. </w:t>
      </w:r>
      <w:proofErr w:type="spellStart"/>
      <w:r w:rsidRPr="00462772">
        <w:rPr>
          <w:rFonts w:eastAsia="Calibri"/>
          <w:sz w:val="20"/>
          <w:szCs w:val="20"/>
        </w:rPr>
        <w:t>Такође</w:t>
      </w:r>
      <w:proofErr w:type="spellEnd"/>
      <w:r w:rsidRPr="00462772">
        <w:rPr>
          <w:rFonts w:eastAsia="Calibri"/>
          <w:sz w:val="20"/>
          <w:szCs w:val="20"/>
        </w:rPr>
        <w:t xml:space="preserve">, </w:t>
      </w:r>
      <w:proofErr w:type="spellStart"/>
      <w:r w:rsidRPr="00462772">
        <w:rPr>
          <w:rFonts w:eastAsia="Calibri"/>
          <w:sz w:val="20"/>
          <w:szCs w:val="20"/>
        </w:rPr>
        <w:t>др</w:t>
      </w:r>
      <w:proofErr w:type="spellEnd"/>
      <w:r w:rsidRPr="00462772">
        <w:rPr>
          <w:rFonts w:eastAsia="Calibri"/>
          <w:sz w:val="20"/>
          <w:szCs w:val="20"/>
        </w:rPr>
        <w:t xml:space="preserve"> </w:t>
      </w:r>
      <w:proofErr w:type="spellStart"/>
      <w:r w:rsidRPr="00462772">
        <w:rPr>
          <w:rFonts w:eastAsia="Calibri"/>
          <w:sz w:val="20"/>
          <w:szCs w:val="20"/>
        </w:rPr>
        <w:t>Перић</w:t>
      </w:r>
      <w:proofErr w:type="spellEnd"/>
      <w:r w:rsidRPr="00462772">
        <w:rPr>
          <w:rFonts w:eastAsia="Calibri"/>
          <w:sz w:val="20"/>
          <w:szCs w:val="20"/>
        </w:rPr>
        <w:t xml:space="preserve"> </w:t>
      </w:r>
      <w:proofErr w:type="spellStart"/>
      <w:r w:rsidRPr="00462772">
        <w:rPr>
          <w:rFonts w:eastAsia="Calibri"/>
          <w:sz w:val="20"/>
          <w:szCs w:val="20"/>
        </w:rPr>
        <w:t>је</w:t>
      </w:r>
      <w:proofErr w:type="spellEnd"/>
      <w:r w:rsidRPr="00462772">
        <w:rPr>
          <w:rFonts w:eastAsia="Calibri"/>
          <w:sz w:val="20"/>
          <w:szCs w:val="20"/>
        </w:rPr>
        <w:t xml:space="preserve"> </w:t>
      </w:r>
      <w:proofErr w:type="spellStart"/>
      <w:r w:rsidRPr="00462772">
        <w:rPr>
          <w:rFonts w:eastAsia="Calibri"/>
          <w:sz w:val="20"/>
          <w:szCs w:val="20"/>
        </w:rPr>
        <w:t>стандардизовао</w:t>
      </w:r>
      <w:proofErr w:type="spellEnd"/>
      <w:r w:rsidRPr="00462772">
        <w:rPr>
          <w:rFonts w:eastAsia="Calibri"/>
          <w:sz w:val="20"/>
          <w:szCs w:val="20"/>
        </w:rPr>
        <w:t xml:space="preserve"> ЕМНГ </w:t>
      </w:r>
      <w:proofErr w:type="spellStart"/>
      <w:r w:rsidRPr="00462772">
        <w:rPr>
          <w:rFonts w:eastAsia="Calibri"/>
          <w:sz w:val="20"/>
          <w:szCs w:val="20"/>
        </w:rPr>
        <w:t>процедуре</w:t>
      </w:r>
      <w:proofErr w:type="spellEnd"/>
      <w:r w:rsidRPr="00462772">
        <w:rPr>
          <w:rFonts w:eastAsia="Calibri"/>
          <w:sz w:val="20"/>
          <w:szCs w:val="20"/>
        </w:rPr>
        <w:t xml:space="preserve"> </w:t>
      </w:r>
      <w:proofErr w:type="spellStart"/>
      <w:r w:rsidRPr="00462772">
        <w:rPr>
          <w:rFonts w:eastAsia="Calibri"/>
          <w:sz w:val="20"/>
          <w:szCs w:val="20"/>
        </w:rPr>
        <w:t>за</w:t>
      </w:r>
      <w:proofErr w:type="spellEnd"/>
      <w:r w:rsidRPr="00462772">
        <w:rPr>
          <w:rFonts w:eastAsia="Calibri"/>
          <w:sz w:val="20"/>
          <w:szCs w:val="20"/>
        </w:rPr>
        <w:t xml:space="preserve"> </w:t>
      </w:r>
      <w:proofErr w:type="spellStart"/>
      <w:r w:rsidRPr="00462772">
        <w:rPr>
          <w:rFonts w:eastAsia="Calibri"/>
          <w:sz w:val="20"/>
          <w:szCs w:val="20"/>
        </w:rPr>
        <w:t>дијагностику</w:t>
      </w:r>
      <w:proofErr w:type="spellEnd"/>
      <w:r w:rsidRPr="00462772">
        <w:rPr>
          <w:rFonts w:eastAsia="Calibri"/>
          <w:sz w:val="20"/>
          <w:szCs w:val="20"/>
        </w:rPr>
        <w:t xml:space="preserve"> </w:t>
      </w:r>
      <w:proofErr w:type="spellStart"/>
      <w:r w:rsidRPr="00462772">
        <w:rPr>
          <w:rFonts w:eastAsia="Calibri"/>
          <w:sz w:val="20"/>
          <w:szCs w:val="20"/>
        </w:rPr>
        <w:t>различитих</w:t>
      </w:r>
      <w:proofErr w:type="spellEnd"/>
      <w:r w:rsidRPr="00462772">
        <w:rPr>
          <w:rFonts w:eastAsia="Calibri"/>
          <w:sz w:val="20"/>
          <w:szCs w:val="20"/>
        </w:rPr>
        <w:t xml:space="preserve"> </w:t>
      </w:r>
      <w:proofErr w:type="spellStart"/>
      <w:r w:rsidRPr="00462772">
        <w:rPr>
          <w:rFonts w:eastAsia="Calibri"/>
          <w:sz w:val="20"/>
          <w:szCs w:val="20"/>
        </w:rPr>
        <w:t>форми</w:t>
      </w:r>
      <w:proofErr w:type="spellEnd"/>
      <w:r w:rsidRPr="00462772">
        <w:rPr>
          <w:rFonts w:eastAsia="Calibri"/>
          <w:sz w:val="20"/>
          <w:szCs w:val="20"/>
        </w:rPr>
        <w:t xml:space="preserve"> </w:t>
      </w:r>
      <w:proofErr w:type="spellStart"/>
      <w:r w:rsidRPr="00462772">
        <w:rPr>
          <w:rFonts w:eastAsia="Calibri"/>
          <w:sz w:val="20"/>
          <w:szCs w:val="20"/>
        </w:rPr>
        <w:t>имунски</w:t>
      </w:r>
      <w:proofErr w:type="spellEnd"/>
      <w:r w:rsidRPr="00462772">
        <w:rPr>
          <w:rFonts w:eastAsia="Calibri"/>
          <w:sz w:val="20"/>
          <w:szCs w:val="20"/>
        </w:rPr>
        <w:t xml:space="preserve"> </w:t>
      </w:r>
      <w:proofErr w:type="spellStart"/>
      <w:r w:rsidRPr="00462772">
        <w:rPr>
          <w:rFonts w:eastAsia="Calibri"/>
          <w:sz w:val="20"/>
          <w:szCs w:val="20"/>
        </w:rPr>
        <w:t>посредованих</w:t>
      </w:r>
      <w:proofErr w:type="spellEnd"/>
      <w:r w:rsidRPr="00462772">
        <w:rPr>
          <w:rFonts w:eastAsia="Calibri"/>
          <w:sz w:val="20"/>
          <w:szCs w:val="20"/>
        </w:rPr>
        <w:t xml:space="preserve"> и </w:t>
      </w:r>
      <w:proofErr w:type="spellStart"/>
      <w:r w:rsidRPr="00462772">
        <w:rPr>
          <w:rFonts w:eastAsia="Calibri"/>
          <w:sz w:val="20"/>
          <w:szCs w:val="20"/>
        </w:rPr>
        <w:t>хередитарних</w:t>
      </w:r>
      <w:proofErr w:type="spellEnd"/>
      <w:r w:rsidRPr="00462772">
        <w:rPr>
          <w:rFonts w:eastAsia="Calibri"/>
          <w:sz w:val="20"/>
          <w:szCs w:val="20"/>
        </w:rPr>
        <w:t xml:space="preserve"> </w:t>
      </w:r>
      <w:proofErr w:type="spellStart"/>
      <w:r w:rsidRPr="00462772">
        <w:rPr>
          <w:rFonts w:eastAsia="Calibri"/>
          <w:sz w:val="20"/>
          <w:szCs w:val="20"/>
        </w:rPr>
        <w:t>полинеуропатија</w:t>
      </w:r>
      <w:proofErr w:type="spellEnd"/>
      <w:r w:rsidRPr="00462772">
        <w:rPr>
          <w:rFonts w:eastAsia="Calibri"/>
          <w:sz w:val="20"/>
          <w:szCs w:val="20"/>
        </w:rPr>
        <w:t xml:space="preserve">, </w:t>
      </w:r>
      <w:proofErr w:type="spellStart"/>
      <w:r w:rsidRPr="00462772">
        <w:rPr>
          <w:rFonts w:eastAsia="Calibri"/>
          <w:sz w:val="20"/>
          <w:szCs w:val="20"/>
        </w:rPr>
        <w:t>укључујући</w:t>
      </w:r>
      <w:proofErr w:type="spellEnd"/>
      <w:r w:rsidRPr="00462772">
        <w:rPr>
          <w:rFonts w:eastAsia="Calibri"/>
          <w:sz w:val="20"/>
          <w:szCs w:val="20"/>
        </w:rPr>
        <w:t xml:space="preserve"> </w:t>
      </w:r>
      <w:proofErr w:type="spellStart"/>
      <w:r w:rsidRPr="00462772">
        <w:rPr>
          <w:rFonts w:eastAsia="Calibri"/>
          <w:sz w:val="20"/>
          <w:szCs w:val="20"/>
        </w:rPr>
        <w:t>акутни</w:t>
      </w:r>
      <w:proofErr w:type="spellEnd"/>
      <w:r w:rsidRPr="00462772">
        <w:rPr>
          <w:rFonts w:eastAsia="Calibri"/>
          <w:sz w:val="20"/>
          <w:szCs w:val="20"/>
        </w:rPr>
        <w:t xml:space="preserve"> и </w:t>
      </w:r>
      <w:proofErr w:type="spellStart"/>
      <w:r w:rsidRPr="00462772">
        <w:rPr>
          <w:rFonts w:eastAsia="Calibri"/>
          <w:sz w:val="20"/>
          <w:szCs w:val="20"/>
        </w:rPr>
        <w:t>хронични</w:t>
      </w:r>
      <w:proofErr w:type="spellEnd"/>
      <w:r w:rsidRPr="00462772">
        <w:rPr>
          <w:rFonts w:eastAsia="Calibri"/>
          <w:sz w:val="20"/>
          <w:szCs w:val="20"/>
        </w:rPr>
        <w:t xml:space="preserve"> </w:t>
      </w:r>
      <w:proofErr w:type="spellStart"/>
      <w:r w:rsidRPr="00462772">
        <w:rPr>
          <w:rFonts w:eastAsia="Calibri"/>
          <w:sz w:val="20"/>
          <w:szCs w:val="20"/>
        </w:rPr>
        <w:t>полирадикулонеуритис</w:t>
      </w:r>
      <w:proofErr w:type="spellEnd"/>
      <w:r w:rsidRPr="00462772">
        <w:rPr>
          <w:rFonts w:eastAsia="Calibri"/>
          <w:sz w:val="20"/>
          <w:szCs w:val="20"/>
        </w:rPr>
        <w:t xml:space="preserve">, </w:t>
      </w:r>
      <w:proofErr w:type="spellStart"/>
      <w:r w:rsidRPr="00462772">
        <w:rPr>
          <w:rFonts w:eastAsia="Calibri"/>
          <w:sz w:val="20"/>
          <w:szCs w:val="20"/>
        </w:rPr>
        <w:t>парапротеинемијске</w:t>
      </w:r>
      <w:proofErr w:type="spellEnd"/>
      <w:r w:rsidRPr="00462772">
        <w:rPr>
          <w:rFonts w:eastAsia="Calibri"/>
          <w:sz w:val="20"/>
          <w:szCs w:val="20"/>
        </w:rPr>
        <w:t xml:space="preserve"> </w:t>
      </w:r>
      <w:proofErr w:type="spellStart"/>
      <w:r w:rsidRPr="00462772">
        <w:rPr>
          <w:rFonts w:eastAsia="Calibri"/>
          <w:sz w:val="20"/>
          <w:szCs w:val="20"/>
        </w:rPr>
        <w:t>полинеуропатије</w:t>
      </w:r>
      <w:proofErr w:type="spellEnd"/>
      <w:r w:rsidRPr="00462772">
        <w:rPr>
          <w:rFonts w:eastAsia="Calibri"/>
          <w:sz w:val="20"/>
          <w:szCs w:val="20"/>
        </w:rPr>
        <w:t xml:space="preserve">, </w:t>
      </w:r>
      <w:proofErr w:type="spellStart"/>
      <w:r w:rsidRPr="00462772">
        <w:rPr>
          <w:rFonts w:eastAsia="Calibri"/>
          <w:sz w:val="20"/>
          <w:szCs w:val="20"/>
        </w:rPr>
        <w:t>те</w:t>
      </w:r>
      <w:proofErr w:type="spellEnd"/>
      <w:r w:rsidRPr="00462772">
        <w:rPr>
          <w:rFonts w:eastAsia="Calibri"/>
          <w:sz w:val="20"/>
          <w:szCs w:val="20"/>
        </w:rPr>
        <w:t xml:space="preserve"> </w:t>
      </w:r>
      <w:proofErr w:type="spellStart"/>
      <w:r w:rsidRPr="00462772">
        <w:rPr>
          <w:rFonts w:eastAsia="Calibri"/>
          <w:sz w:val="20"/>
          <w:szCs w:val="20"/>
        </w:rPr>
        <w:t>мултифокалну</w:t>
      </w:r>
      <w:proofErr w:type="spellEnd"/>
      <w:r w:rsidRPr="00462772">
        <w:rPr>
          <w:rFonts w:eastAsia="Calibri"/>
          <w:sz w:val="20"/>
          <w:szCs w:val="20"/>
        </w:rPr>
        <w:t xml:space="preserve"> </w:t>
      </w:r>
      <w:proofErr w:type="spellStart"/>
      <w:r w:rsidRPr="00462772">
        <w:rPr>
          <w:rFonts w:eastAsia="Calibri"/>
          <w:sz w:val="20"/>
          <w:szCs w:val="20"/>
        </w:rPr>
        <w:t>моторну</w:t>
      </w:r>
      <w:proofErr w:type="spellEnd"/>
      <w:r w:rsidRPr="00462772">
        <w:rPr>
          <w:rFonts w:eastAsia="Calibri"/>
          <w:sz w:val="20"/>
          <w:szCs w:val="20"/>
        </w:rPr>
        <w:t xml:space="preserve"> </w:t>
      </w:r>
      <w:proofErr w:type="spellStart"/>
      <w:r w:rsidRPr="00462772">
        <w:rPr>
          <w:rFonts w:eastAsia="Calibri"/>
          <w:sz w:val="20"/>
          <w:szCs w:val="20"/>
        </w:rPr>
        <w:t>неуропатију</w:t>
      </w:r>
      <w:proofErr w:type="spellEnd"/>
      <w:r w:rsidRPr="00462772">
        <w:rPr>
          <w:rFonts w:eastAsia="Calibri"/>
          <w:sz w:val="20"/>
          <w:szCs w:val="20"/>
        </w:rPr>
        <w:t>.</w:t>
      </w:r>
    </w:p>
    <w:p w14:paraId="26223AE8" w14:textId="77777777" w:rsidR="00287D8A" w:rsidRDefault="00287D8A" w:rsidP="00E44710">
      <w:pPr>
        <w:pStyle w:val="Tekstclana"/>
        <w:numPr>
          <w:ilvl w:val="0"/>
          <w:numId w:val="0"/>
        </w:numPr>
        <w:tabs>
          <w:tab w:val="left" w:pos="6663"/>
        </w:tabs>
        <w:spacing w:beforeLines="0" w:afterLines="0"/>
        <w:jc w:val="both"/>
        <w:rPr>
          <w:color w:val="000000"/>
          <w:sz w:val="20"/>
          <w:szCs w:val="20"/>
          <w:lang w:eastAsia="sr-Latn-CS"/>
        </w:rPr>
      </w:pPr>
    </w:p>
    <w:p w14:paraId="0A3A8EB5" w14:textId="77777777" w:rsidR="00287D8A" w:rsidRDefault="00287D8A" w:rsidP="00E44710">
      <w:pPr>
        <w:pStyle w:val="Tekstclana"/>
        <w:numPr>
          <w:ilvl w:val="0"/>
          <w:numId w:val="0"/>
        </w:numPr>
        <w:tabs>
          <w:tab w:val="left" w:pos="6663"/>
        </w:tabs>
        <w:spacing w:beforeLines="0" w:afterLines="0"/>
        <w:jc w:val="both"/>
        <w:rPr>
          <w:b/>
          <w:bCs/>
          <w:color w:val="000000"/>
          <w:sz w:val="20"/>
          <w:szCs w:val="20"/>
          <w:lang w:val="sr-Cyrl-CS" w:eastAsia="sr-Latn-CS"/>
        </w:rPr>
      </w:pPr>
      <w:r w:rsidRPr="00287D8A">
        <w:rPr>
          <w:b/>
          <w:bCs/>
          <w:color w:val="000000"/>
          <w:sz w:val="20"/>
          <w:szCs w:val="20"/>
          <w:lang w:val="sr-Cyrl-CS" w:eastAsia="sr-Latn-CS"/>
        </w:rPr>
        <w:t>1.</w:t>
      </w:r>
      <w:r>
        <w:rPr>
          <w:b/>
          <w:bCs/>
          <w:color w:val="000000"/>
          <w:sz w:val="20"/>
          <w:szCs w:val="20"/>
          <w:lang w:val="sr-Cyrl-CS" w:eastAsia="sr-Latn-CS"/>
        </w:rPr>
        <w:t>3</w:t>
      </w:r>
      <w:r w:rsidRPr="00287D8A">
        <w:rPr>
          <w:b/>
          <w:bCs/>
          <w:color w:val="000000"/>
          <w:sz w:val="20"/>
          <w:szCs w:val="20"/>
          <w:lang w:val="sr-Cyrl-CS" w:eastAsia="sr-Latn-CS"/>
        </w:rPr>
        <w:t>. Број организованих и одржаних програма континуиране медицинске едукације на Факултету који нису оцењени оценом мањом од 3,75 од стране полазника</w:t>
      </w:r>
    </w:p>
    <w:p w14:paraId="0381609E" w14:textId="77777777" w:rsidR="00287D8A" w:rsidRDefault="00287D8A" w:rsidP="00E44710">
      <w:pPr>
        <w:pStyle w:val="Tekstclana"/>
        <w:numPr>
          <w:ilvl w:val="0"/>
          <w:numId w:val="0"/>
        </w:numPr>
        <w:tabs>
          <w:tab w:val="left" w:pos="6663"/>
        </w:tabs>
        <w:spacing w:beforeLines="0" w:afterLines="0"/>
        <w:jc w:val="both"/>
        <w:rPr>
          <w:color w:val="000000"/>
          <w:sz w:val="20"/>
          <w:szCs w:val="20"/>
          <w:lang w:eastAsia="sr-Latn-CS"/>
        </w:rPr>
      </w:pPr>
      <w:proofErr w:type="spellStart"/>
      <w:r w:rsidRPr="00287D8A">
        <w:rPr>
          <w:color w:val="000000"/>
          <w:sz w:val="20"/>
          <w:szCs w:val="20"/>
          <w:lang w:eastAsia="sr-Latn-CS"/>
        </w:rPr>
        <w:t>Др</w:t>
      </w:r>
      <w:proofErr w:type="spellEnd"/>
      <w:r w:rsidRPr="00287D8A">
        <w:rPr>
          <w:color w:val="000000"/>
          <w:sz w:val="20"/>
          <w:szCs w:val="20"/>
          <w:lang w:eastAsia="sr-Latn-CS"/>
        </w:rPr>
        <w:t xml:space="preserve"> </w:t>
      </w:r>
      <w:proofErr w:type="spellStart"/>
      <w:r w:rsidRPr="00287D8A">
        <w:rPr>
          <w:color w:val="000000"/>
          <w:sz w:val="20"/>
          <w:szCs w:val="20"/>
          <w:lang w:eastAsia="sr-Latn-CS"/>
        </w:rPr>
        <w:t>Стојан</w:t>
      </w:r>
      <w:proofErr w:type="spellEnd"/>
      <w:r w:rsidRPr="00287D8A">
        <w:rPr>
          <w:color w:val="000000"/>
          <w:sz w:val="20"/>
          <w:szCs w:val="20"/>
          <w:lang w:eastAsia="sr-Latn-CS"/>
        </w:rPr>
        <w:t xml:space="preserve"> </w:t>
      </w:r>
      <w:proofErr w:type="spellStart"/>
      <w:r w:rsidRPr="00287D8A">
        <w:rPr>
          <w:color w:val="000000"/>
          <w:sz w:val="20"/>
          <w:szCs w:val="20"/>
          <w:lang w:eastAsia="sr-Latn-CS"/>
        </w:rPr>
        <w:t>Перић</w:t>
      </w:r>
      <w:proofErr w:type="spellEnd"/>
      <w:r w:rsidRPr="00287D8A">
        <w:rPr>
          <w:color w:val="000000"/>
          <w:sz w:val="20"/>
          <w:szCs w:val="20"/>
          <w:lang w:eastAsia="sr-Latn-CS"/>
        </w:rPr>
        <w:t xml:space="preserve"> </w:t>
      </w:r>
      <w:proofErr w:type="spellStart"/>
      <w:r w:rsidRPr="00287D8A">
        <w:rPr>
          <w:color w:val="000000"/>
          <w:sz w:val="20"/>
          <w:szCs w:val="20"/>
          <w:lang w:eastAsia="sr-Latn-CS"/>
        </w:rPr>
        <w:t>је</w:t>
      </w:r>
      <w:proofErr w:type="spellEnd"/>
      <w:r w:rsidRPr="00287D8A">
        <w:rPr>
          <w:color w:val="000000"/>
          <w:sz w:val="20"/>
          <w:szCs w:val="20"/>
          <w:lang w:eastAsia="sr-Latn-CS"/>
        </w:rPr>
        <w:t xml:space="preserve"> </w:t>
      </w:r>
      <w:proofErr w:type="spellStart"/>
      <w:r w:rsidRPr="00287D8A">
        <w:rPr>
          <w:color w:val="000000"/>
          <w:sz w:val="20"/>
          <w:szCs w:val="20"/>
          <w:lang w:eastAsia="sr-Latn-CS"/>
        </w:rPr>
        <w:t>био</w:t>
      </w:r>
      <w:proofErr w:type="spellEnd"/>
      <w:r w:rsidRPr="00287D8A">
        <w:rPr>
          <w:color w:val="000000"/>
          <w:sz w:val="20"/>
          <w:szCs w:val="20"/>
          <w:lang w:eastAsia="sr-Latn-CS"/>
        </w:rPr>
        <w:t xml:space="preserve"> </w:t>
      </w:r>
      <w:proofErr w:type="spellStart"/>
      <w:r w:rsidRPr="00287D8A">
        <w:rPr>
          <w:color w:val="000000"/>
          <w:sz w:val="20"/>
          <w:szCs w:val="20"/>
          <w:lang w:eastAsia="sr-Latn-CS"/>
        </w:rPr>
        <w:t>руководилац</w:t>
      </w:r>
      <w:proofErr w:type="spellEnd"/>
      <w:r w:rsidRPr="00287D8A">
        <w:rPr>
          <w:color w:val="000000"/>
          <w:sz w:val="20"/>
          <w:szCs w:val="20"/>
          <w:lang w:eastAsia="sr-Latn-CS"/>
        </w:rPr>
        <w:t xml:space="preserve"> </w:t>
      </w:r>
      <w:proofErr w:type="spellStart"/>
      <w:r w:rsidRPr="00287D8A">
        <w:rPr>
          <w:color w:val="000000"/>
          <w:sz w:val="20"/>
          <w:szCs w:val="20"/>
          <w:lang w:eastAsia="sr-Latn-CS"/>
        </w:rPr>
        <w:t>семинара</w:t>
      </w:r>
      <w:proofErr w:type="spellEnd"/>
      <w:r w:rsidRPr="00287D8A">
        <w:rPr>
          <w:color w:val="000000"/>
          <w:sz w:val="20"/>
          <w:szCs w:val="20"/>
          <w:lang w:eastAsia="sr-Latn-CS"/>
        </w:rPr>
        <w:t xml:space="preserve"> ”</w:t>
      </w:r>
      <w:proofErr w:type="spellStart"/>
      <w:r w:rsidRPr="00287D8A">
        <w:rPr>
          <w:color w:val="000000"/>
          <w:sz w:val="20"/>
          <w:szCs w:val="20"/>
          <w:lang w:eastAsia="sr-Latn-CS"/>
        </w:rPr>
        <w:t>Сто</w:t>
      </w:r>
      <w:proofErr w:type="spellEnd"/>
      <w:r w:rsidRPr="00287D8A">
        <w:rPr>
          <w:color w:val="000000"/>
          <w:sz w:val="20"/>
          <w:szCs w:val="20"/>
          <w:lang w:eastAsia="sr-Latn-CS"/>
        </w:rPr>
        <w:t xml:space="preserve"> </w:t>
      </w:r>
      <w:proofErr w:type="spellStart"/>
      <w:r w:rsidRPr="00287D8A">
        <w:rPr>
          <w:color w:val="000000"/>
          <w:sz w:val="20"/>
          <w:szCs w:val="20"/>
          <w:lang w:eastAsia="sr-Latn-CS"/>
        </w:rPr>
        <w:t>година</w:t>
      </w:r>
      <w:proofErr w:type="spellEnd"/>
      <w:r w:rsidRPr="00287D8A">
        <w:rPr>
          <w:color w:val="000000"/>
          <w:sz w:val="20"/>
          <w:szCs w:val="20"/>
          <w:lang w:eastAsia="sr-Latn-CS"/>
        </w:rPr>
        <w:t xml:space="preserve"> </w:t>
      </w:r>
      <w:proofErr w:type="spellStart"/>
      <w:r w:rsidRPr="00287D8A">
        <w:rPr>
          <w:color w:val="000000"/>
          <w:sz w:val="20"/>
          <w:szCs w:val="20"/>
          <w:lang w:eastAsia="sr-Latn-CS"/>
        </w:rPr>
        <w:t>Клинике</w:t>
      </w:r>
      <w:proofErr w:type="spellEnd"/>
      <w:r w:rsidRPr="00287D8A">
        <w:rPr>
          <w:color w:val="000000"/>
          <w:sz w:val="20"/>
          <w:szCs w:val="20"/>
          <w:lang w:eastAsia="sr-Latn-CS"/>
        </w:rPr>
        <w:t xml:space="preserve"> </w:t>
      </w:r>
      <w:proofErr w:type="spellStart"/>
      <w:r w:rsidRPr="00287D8A">
        <w:rPr>
          <w:color w:val="000000"/>
          <w:sz w:val="20"/>
          <w:szCs w:val="20"/>
          <w:lang w:eastAsia="sr-Latn-CS"/>
        </w:rPr>
        <w:t>за</w:t>
      </w:r>
      <w:proofErr w:type="spellEnd"/>
      <w:r w:rsidRPr="00287D8A">
        <w:rPr>
          <w:color w:val="000000"/>
          <w:sz w:val="20"/>
          <w:szCs w:val="20"/>
          <w:lang w:eastAsia="sr-Latn-CS"/>
        </w:rPr>
        <w:t xml:space="preserve"> </w:t>
      </w:r>
      <w:proofErr w:type="spellStart"/>
      <w:r w:rsidRPr="00287D8A">
        <w:rPr>
          <w:color w:val="000000"/>
          <w:sz w:val="20"/>
          <w:szCs w:val="20"/>
          <w:lang w:eastAsia="sr-Latn-CS"/>
        </w:rPr>
        <w:t>неурологију</w:t>
      </w:r>
      <w:proofErr w:type="spellEnd"/>
      <w:r w:rsidRPr="00287D8A">
        <w:rPr>
          <w:color w:val="000000"/>
          <w:sz w:val="20"/>
          <w:szCs w:val="20"/>
          <w:lang w:eastAsia="sr-Latn-CS"/>
        </w:rPr>
        <w:t xml:space="preserve"> </w:t>
      </w:r>
      <w:proofErr w:type="spellStart"/>
      <w:r w:rsidRPr="00287D8A">
        <w:rPr>
          <w:color w:val="000000"/>
          <w:sz w:val="20"/>
          <w:szCs w:val="20"/>
          <w:lang w:eastAsia="sr-Latn-CS"/>
        </w:rPr>
        <w:t>Универзитетског</w:t>
      </w:r>
      <w:proofErr w:type="spellEnd"/>
      <w:r w:rsidRPr="00287D8A">
        <w:rPr>
          <w:color w:val="000000"/>
          <w:sz w:val="20"/>
          <w:szCs w:val="20"/>
          <w:lang w:eastAsia="sr-Latn-CS"/>
        </w:rPr>
        <w:t xml:space="preserve"> </w:t>
      </w:r>
      <w:proofErr w:type="spellStart"/>
      <w:r w:rsidRPr="00287D8A">
        <w:rPr>
          <w:color w:val="000000"/>
          <w:sz w:val="20"/>
          <w:szCs w:val="20"/>
          <w:lang w:eastAsia="sr-Latn-CS"/>
        </w:rPr>
        <w:t>клиничког</w:t>
      </w:r>
      <w:proofErr w:type="spellEnd"/>
      <w:r w:rsidRPr="00287D8A">
        <w:rPr>
          <w:color w:val="000000"/>
          <w:sz w:val="20"/>
          <w:szCs w:val="20"/>
          <w:lang w:eastAsia="sr-Latn-CS"/>
        </w:rPr>
        <w:t xml:space="preserve"> </w:t>
      </w:r>
      <w:proofErr w:type="spellStart"/>
      <w:r w:rsidRPr="00287D8A">
        <w:rPr>
          <w:color w:val="000000"/>
          <w:sz w:val="20"/>
          <w:szCs w:val="20"/>
          <w:lang w:eastAsia="sr-Latn-CS"/>
        </w:rPr>
        <w:t>центра</w:t>
      </w:r>
      <w:proofErr w:type="spellEnd"/>
      <w:r w:rsidRPr="00287D8A">
        <w:rPr>
          <w:color w:val="000000"/>
          <w:sz w:val="20"/>
          <w:szCs w:val="20"/>
          <w:lang w:eastAsia="sr-Latn-CS"/>
        </w:rPr>
        <w:t xml:space="preserve"> </w:t>
      </w:r>
      <w:proofErr w:type="spellStart"/>
      <w:r w:rsidRPr="00287D8A">
        <w:rPr>
          <w:color w:val="000000"/>
          <w:sz w:val="20"/>
          <w:szCs w:val="20"/>
          <w:lang w:eastAsia="sr-Latn-CS"/>
        </w:rPr>
        <w:t>Србије</w:t>
      </w:r>
      <w:proofErr w:type="spellEnd"/>
      <w:r w:rsidRPr="00287D8A">
        <w:rPr>
          <w:color w:val="000000"/>
          <w:sz w:val="20"/>
          <w:szCs w:val="20"/>
          <w:lang w:eastAsia="sr-Latn-CS"/>
        </w:rPr>
        <w:t xml:space="preserve"> – </w:t>
      </w:r>
      <w:proofErr w:type="spellStart"/>
      <w:r w:rsidRPr="00287D8A">
        <w:rPr>
          <w:color w:val="000000"/>
          <w:sz w:val="20"/>
          <w:szCs w:val="20"/>
          <w:lang w:eastAsia="sr-Latn-CS"/>
        </w:rPr>
        <w:t>еволуција</w:t>
      </w:r>
      <w:proofErr w:type="spellEnd"/>
      <w:r w:rsidRPr="00287D8A">
        <w:rPr>
          <w:color w:val="000000"/>
          <w:sz w:val="20"/>
          <w:szCs w:val="20"/>
          <w:lang w:eastAsia="sr-Latn-CS"/>
        </w:rPr>
        <w:t xml:space="preserve"> </w:t>
      </w:r>
      <w:proofErr w:type="spellStart"/>
      <w:r w:rsidRPr="00287D8A">
        <w:rPr>
          <w:color w:val="000000"/>
          <w:sz w:val="20"/>
          <w:szCs w:val="20"/>
          <w:lang w:eastAsia="sr-Latn-CS"/>
        </w:rPr>
        <w:t>неуролошке</w:t>
      </w:r>
      <w:proofErr w:type="spellEnd"/>
      <w:r w:rsidRPr="00287D8A">
        <w:rPr>
          <w:color w:val="000000"/>
          <w:sz w:val="20"/>
          <w:szCs w:val="20"/>
          <w:lang w:eastAsia="sr-Latn-CS"/>
        </w:rPr>
        <w:t xml:space="preserve"> </w:t>
      </w:r>
      <w:proofErr w:type="spellStart"/>
      <w:r w:rsidRPr="00287D8A">
        <w:rPr>
          <w:color w:val="000000"/>
          <w:sz w:val="20"/>
          <w:szCs w:val="20"/>
          <w:lang w:eastAsia="sr-Latn-CS"/>
        </w:rPr>
        <w:t>мисли</w:t>
      </w:r>
      <w:proofErr w:type="spellEnd"/>
      <w:r w:rsidRPr="00287D8A">
        <w:rPr>
          <w:color w:val="000000"/>
          <w:sz w:val="20"/>
          <w:szCs w:val="20"/>
          <w:lang w:eastAsia="sr-Latn-CS"/>
        </w:rPr>
        <w:t xml:space="preserve"> </w:t>
      </w:r>
      <w:proofErr w:type="spellStart"/>
      <w:r w:rsidRPr="00287D8A">
        <w:rPr>
          <w:color w:val="000000"/>
          <w:sz w:val="20"/>
          <w:szCs w:val="20"/>
          <w:lang w:eastAsia="sr-Latn-CS"/>
        </w:rPr>
        <w:t>током</w:t>
      </w:r>
      <w:proofErr w:type="spellEnd"/>
      <w:r w:rsidRPr="00287D8A">
        <w:rPr>
          <w:color w:val="000000"/>
          <w:sz w:val="20"/>
          <w:szCs w:val="20"/>
          <w:lang w:eastAsia="sr-Latn-CS"/>
        </w:rPr>
        <w:t xml:space="preserve"> </w:t>
      </w:r>
      <w:proofErr w:type="spellStart"/>
      <w:r w:rsidRPr="00287D8A">
        <w:rPr>
          <w:color w:val="000000"/>
          <w:sz w:val="20"/>
          <w:szCs w:val="20"/>
          <w:lang w:eastAsia="sr-Latn-CS"/>
        </w:rPr>
        <w:t>једног</w:t>
      </w:r>
      <w:proofErr w:type="spellEnd"/>
      <w:r w:rsidRPr="00287D8A">
        <w:rPr>
          <w:color w:val="000000"/>
          <w:sz w:val="20"/>
          <w:szCs w:val="20"/>
          <w:lang w:eastAsia="sr-Latn-CS"/>
        </w:rPr>
        <w:t xml:space="preserve"> </w:t>
      </w:r>
      <w:proofErr w:type="spellStart"/>
      <w:r w:rsidRPr="00287D8A">
        <w:rPr>
          <w:color w:val="000000"/>
          <w:sz w:val="20"/>
          <w:szCs w:val="20"/>
          <w:lang w:eastAsia="sr-Latn-CS"/>
        </w:rPr>
        <w:t>века</w:t>
      </w:r>
      <w:proofErr w:type="spellEnd"/>
      <w:r w:rsidRPr="00287D8A">
        <w:rPr>
          <w:color w:val="000000"/>
          <w:sz w:val="20"/>
          <w:szCs w:val="20"/>
          <w:lang w:eastAsia="sr-Latn-CS"/>
        </w:rPr>
        <w:t xml:space="preserve">” и </w:t>
      </w:r>
      <w:proofErr w:type="spellStart"/>
      <w:r w:rsidRPr="00287D8A">
        <w:rPr>
          <w:color w:val="000000"/>
          <w:sz w:val="20"/>
          <w:szCs w:val="20"/>
          <w:lang w:eastAsia="sr-Latn-CS"/>
        </w:rPr>
        <w:t>Српског</w:t>
      </w:r>
      <w:proofErr w:type="spellEnd"/>
      <w:r w:rsidRPr="00287D8A">
        <w:rPr>
          <w:color w:val="000000"/>
          <w:sz w:val="20"/>
          <w:szCs w:val="20"/>
          <w:lang w:eastAsia="sr-Latn-CS"/>
        </w:rPr>
        <w:t xml:space="preserve"> </w:t>
      </w:r>
      <w:proofErr w:type="spellStart"/>
      <w:r w:rsidRPr="00287D8A">
        <w:rPr>
          <w:color w:val="000000"/>
          <w:sz w:val="20"/>
          <w:szCs w:val="20"/>
          <w:lang w:eastAsia="sr-Latn-CS"/>
        </w:rPr>
        <w:t>симпозијума</w:t>
      </w:r>
      <w:proofErr w:type="spellEnd"/>
      <w:r w:rsidRPr="00287D8A">
        <w:rPr>
          <w:color w:val="000000"/>
          <w:sz w:val="20"/>
          <w:szCs w:val="20"/>
          <w:lang w:eastAsia="sr-Latn-CS"/>
        </w:rPr>
        <w:t xml:space="preserve"> о </w:t>
      </w:r>
      <w:proofErr w:type="spellStart"/>
      <w:r w:rsidRPr="00287D8A">
        <w:rPr>
          <w:color w:val="000000"/>
          <w:sz w:val="20"/>
          <w:szCs w:val="20"/>
          <w:lang w:eastAsia="sr-Latn-CS"/>
        </w:rPr>
        <w:t>полинеуропатијама</w:t>
      </w:r>
      <w:proofErr w:type="spellEnd"/>
      <w:r w:rsidRPr="00287D8A">
        <w:rPr>
          <w:color w:val="000000"/>
          <w:sz w:val="20"/>
          <w:szCs w:val="20"/>
          <w:lang w:eastAsia="sr-Latn-CS"/>
        </w:rPr>
        <w:t xml:space="preserve"> - </w:t>
      </w:r>
      <w:r w:rsidRPr="00287D8A">
        <w:rPr>
          <w:i/>
          <w:iCs/>
          <w:color w:val="000000"/>
          <w:sz w:val="20"/>
          <w:szCs w:val="20"/>
          <w:lang w:eastAsia="sr-Latn-CS"/>
        </w:rPr>
        <w:t>Neuropathy Update 3</w:t>
      </w:r>
      <w:r w:rsidRPr="00287D8A">
        <w:rPr>
          <w:color w:val="000000"/>
          <w:sz w:val="20"/>
          <w:szCs w:val="20"/>
          <w:lang w:eastAsia="sr-Latn-CS"/>
        </w:rPr>
        <w:t>.</w:t>
      </w:r>
      <w:r w:rsidR="004F03AD">
        <w:rPr>
          <w:color w:val="000000"/>
          <w:sz w:val="20"/>
          <w:szCs w:val="20"/>
          <w:lang w:eastAsia="sr-Latn-CS"/>
        </w:rPr>
        <w:t xml:space="preserve"> </w:t>
      </w:r>
      <w:proofErr w:type="spellStart"/>
      <w:r w:rsidR="004F03AD">
        <w:rPr>
          <w:color w:val="000000"/>
          <w:sz w:val="20"/>
          <w:szCs w:val="20"/>
          <w:lang w:eastAsia="sr-Latn-CS"/>
        </w:rPr>
        <w:t>Учествовао</w:t>
      </w:r>
      <w:proofErr w:type="spellEnd"/>
      <w:r w:rsidR="004F03AD">
        <w:rPr>
          <w:color w:val="000000"/>
          <w:sz w:val="20"/>
          <w:szCs w:val="20"/>
          <w:lang w:eastAsia="sr-Latn-CS"/>
        </w:rPr>
        <w:t xml:space="preserve"> </w:t>
      </w:r>
      <w:proofErr w:type="spellStart"/>
      <w:r w:rsidR="004F03AD">
        <w:rPr>
          <w:color w:val="000000"/>
          <w:sz w:val="20"/>
          <w:szCs w:val="20"/>
          <w:lang w:eastAsia="sr-Latn-CS"/>
        </w:rPr>
        <w:t>је</w:t>
      </w:r>
      <w:proofErr w:type="spellEnd"/>
      <w:r w:rsidR="004F03AD">
        <w:rPr>
          <w:color w:val="000000"/>
          <w:sz w:val="20"/>
          <w:szCs w:val="20"/>
          <w:lang w:eastAsia="sr-Latn-CS"/>
        </w:rPr>
        <w:t xml:space="preserve"> </w:t>
      </w:r>
      <w:proofErr w:type="spellStart"/>
      <w:r w:rsidR="004F03AD">
        <w:rPr>
          <w:color w:val="000000"/>
          <w:sz w:val="20"/>
          <w:szCs w:val="20"/>
          <w:lang w:eastAsia="sr-Latn-CS"/>
        </w:rPr>
        <w:t>као</w:t>
      </w:r>
      <w:proofErr w:type="spellEnd"/>
      <w:r w:rsidR="004F03AD">
        <w:rPr>
          <w:color w:val="000000"/>
          <w:sz w:val="20"/>
          <w:szCs w:val="20"/>
          <w:lang w:eastAsia="sr-Latn-CS"/>
        </w:rPr>
        <w:t xml:space="preserve"> </w:t>
      </w:r>
      <w:proofErr w:type="spellStart"/>
      <w:r w:rsidR="004F03AD">
        <w:rPr>
          <w:color w:val="000000"/>
          <w:sz w:val="20"/>
          <w:szCs w:val="20"/>
          <w:lang w:eastAsia="sr-Latn-CS"/>
        </w:rPr>
        <w:t>предавач</w:t>
      </w:r>
      <w:proofErr w:type="spellEnd"/>
      <w:r w:rsidR="004F03AD">
        <w:rPr>
          <w:color w:val="000000"/>
          <w:sz w:val="20"/>
          <w:szCs w:val="20"/>
          <w:lang w:eastAsia="sr-Latn-CS"/>
        </w:rPr>
        <w:t xml:space="preserve"> </w:t>
      </w:r>
      <w:proofErr w:type="spellStart"/>
      <w:r w:rsidR="004F03AD">
        <w:rPr>
          <w:color w:val="000000"/>
          <w:sz w:val="20"/>
          <w:szCs w:val="20"/>
          <w:lang w:eastAsia="sr-Latn-CS"/>
        </w:rPr>
        <w:t>на</w:t>
      </w:r>
      <w:proofErr w:type="spellEnd"/>
      <w:r w:rsidR="004F03AD">
        <w:rPr>
          <w:color w:val="000000"/>
          <w:sz w:val="20"/>
          <w:szCs w:val="20"/>
          <w:lang w:eastAsia="sr-Latn-CS"/>
        </w:rPr>
        <w:t xml:space="preserve"> </w:t>
      </w:r>
      <w:proofErr w:type="spellStart"/>
      <w:r w:rsidR="004F03AD">
        <w:rPr>
          <w:color w:val="000000"/>
          <w:sz w:val="20"/>
          <w:szCs w:val="20"/>
          <w:lang w:eastAsia="sr-Latn-CS"/>
        </w:rPr>
        <w:t>великом</w:t>
      </w:r>
      <w:proofErr w:type="spellEnd"/>
      <w:r w:rsidR="004F03AD">
        <w:rPr>
          <w:color w:val="000000"/>
          <w:sz w:val="20"/>
          <w:szCs w:val="20"/>
          <w:lang w:eastAsia="sr-Latn-CS"/>
        </w:rPr>
        <w:t xml:space="preserve"> </w:t>
      </w:r>
      <w:proofErr w:type="spellStart"/>
      <w:r w:rsidR="004F03AD">
        <w:rPr>
          <w:color w:val="000000"/>
          <w:sz w:val="20"/>
          <w:szCs w:val="20"/>
          <w:lang w:eastAsia="sr-Latn-CS"/>
        </w:rPr>
        <w:t>броју</w:t>
      </w:r>
      <w:proofErr w:type="spellEnd"/>
      <w:r w:rsidR="004F03AD">
        <w:rPr>
          <w:color w:val="000000"/>
          <w:sz w:val="20"/>
          <w:szCs w:val="20"/>
          <w:lang w:eastAsia="sr-Latn-CS"/>
        </w:rPr>
        <w:t xml:space="preserve"> КМЕ </w:t>
      </w:r>
      <w:proofErr w:type="spellStart"/>
      <w:r w:rsidR="004F03AD">
        <w:rPr>
          <w:color w:val="000000"/>
          <w:sz w:val="20"/>
          <w:szCs w:val="20"/>
          <w:lang w:eastAsia="sr-Latn-CS"/>
        </w:rPr>
        <w:t>на</w:t>
      </w:r>
      <w:proofErr w:type="spellEnd"/>
      <w:r w:rsidR="004F03AD">
        <w:rPr>
          <w:color w:val="000000"/>
          <w:sz w:val="20"/>
          <w:szCs w:val="20"/>
          <w:lang w:eastAsia="sr-Latn-CS"/>
        </w:rPr>
        <w:t xml:space="preserve"> </w:t>
      </w:r>
      <w:proofErr w:type="spellStart"/>
      <w:r w:rsidR="004F03AD">
        <w:rPr>
          <w:color w:val="000000"/>
          <w:sz w:val="20"/>
          <w:szCs w:val="20"/>
          <w:lang w:eastAsia="sr-Latn-CS"/>
        </w:rPr>
        <w:t>Медицинском</w:t>
      </w:r>
      <w:proofErr w:type="spellEnd"/>
      <w:r w:rsidR="004F03AD">
        <w:rPr>
          <w:color w:val="000000"/>
          <w:sz w:val="20"/>
          <w:szCs w:val="20"/>
          <w:lang w:eastAsia="sr-Latn-CS"/>
        </w:rPr>
        <w:t xml:space="preserve"> </w:t>
      </w:r>
      <w:proofErr w:type="spellStart"/>
      <w:r w:rsidR="004F03AD">
        <w:rPr>
          <w:color w:val="000000"/>
          <w:sz w:val="20"/>
          <w:szCs w:val="20"/>
          <w:lang w:eastAsia="sr-Latn-CS"/>
        </w:rPr>
        <w:t>факултету</w:t>
      </w:r>
      <w:proofErr w:type="spellEnd"/>
      <w:r w:rsidR="004F03AD">
        <w:rPr>
          <w:color w:val="000000"/>
          <w:sz w:val="20"/>
          <w:szCs w:val="20"/>
          <w:lang w:eastAsia="sr-Latn-CS"/>
        </w:rPr>
        <w:t>.</w:t>
      </w:r>
    </w:p>
    <w:p w14:paraId="15643CFB" w14:textId="77777777" w:rsidR="00287D8A" w:rsidRPr="00287D8A" w:rsidRDefault="00287D8A" w:rsidP="00E44710">
      <w:pPr>
        <w:pStyle w:val="Tekstclana"/>
        <w:numPr>
          <w:ilvl w:val="0"/>
          <w:numId w:val="0"/>
        </w:numPr>
        <w:tabs>
          <w:tab w:val="left" w:pos="6663"/>
        </w:tabs>
        <w:spacing w:beforeLines="0" w:afterLines="0"/>
        <w:jc w:val="both"/>
        <w:rPr>
          <w:color w:val="000000"/>
          <w:sz w:val="20"/>
          <w:szCs w:val="20"/>
          <w:lang w:eastAsia="sr-Latn-CS"/>
        </w:rPr>
      </w:pPr>
    </w:p>
    <w:bookmarkEnd w:id="4"/>
    <w:p w14:paraId="418429C6" w14:textId="77777777" w:rsidR="008D38D0" w:rsidRPr="004F03AD" w:rsidRDefault="004511F8" w:rsidP="00D257BF">
      <w:pPr>
        <w:pStyle w:val="NormalWeb"/>
        <w:numPr>
          <w:ilvl w:val="0"/>
          <w:numId w:val="15"/>
        </w:numPr>
        <w:ind w:left="0" w:right="-907" w:firstLine="0"/>
        <w:rPr>
          <w:szCs w:val="22"/>
        </w:rPr>
      </w:pPr>
      <w:r w:rsidRPr="004F03AD">
        <w:rPr>
          <w:rFonts w:ascii="TimesNewRomanPS" w:hAnsi="TimesNewRomanPS"/>
          <w:b/>
          <w:bCs/>
          <w:szCs w:val="22"/>
        </w:rPr>
        <w:t xml:space="preserve">ЗА ДОПРИНОС АКАДЕМСКОЈ И ШИРОЈ ЗАЈЕДНИЦИ </w:t>
      </w:r>
    </w:p>
    <w:p w14:paraId="06435A70" w14:textId="77777777" w:rsidR="008D38D0" w:rsidRPr="004F03AD" w:rsidRDefault="008D38D0" w:rsidP="00F17066">
      <w:pPr>
        <w:pStyle w:val="Tekstclana"/>
        <w:numPr>
          <w:ilvl w:val="0"/>
          <w:numId w:val="0"/>
        </w:numPr>
        <w:tabs>
          <w:tab w:val="left" w:pos="6663"/>
        </w:tabs>
        <w:spacing w:beforeLines="0" w:afterLines="0"/>
        <w:jc w:val="both"/>
        <w:rPr>
          <w:b/>
          <w:bCs/>
          <w:color w:val="000000"/>
          <w:sz w:val="20"/>
          <w:szCs w:val="20"/>
          <w:lang w:val="sr-Cyrl-CS" w:eastAsia="sr-Latn-CS"/>
        </w:rPr>
      </w:pPr>
      <w:r w:rsidRPr="004F03AD">
        <w:rPr>
          <w:b/>
          <w:bCs/>
          <w:color w:val="000000"/>
          <w:sz w:val="20"/>
          <w:szCs w:val="20"/>
          <w:lang w:val="sr-Cyrl-CS" w:eastAsia="sr-Latn-CS"/>
        </w:rPr>
        <w:t>2.1 Значајно струковно, национално или међународно признање за научну или стручну делатност</w:t>
      </w:r>
    </w:p>
    <w:p w14:paraId="60F1356E" w14:textId="77777777" w:rsidR="004F03AD" w:rsidRPr="008F3512" w:rsidRDefault="004F03AD" w:rsidP="00D257BF">
      <w:pPr>
        <w:pStyle w:val="Default"/>
        <w:numPr>
          <w:ilvl w:val="0"/>
          <w:numId w:val="30"/>
        </w:numPr>
        <w:rPr>
          <w:sz w:val="20"/>
          <w:szCs w:val="20"/>
        </w:rPr>
      </w:pPr>
      <w:r w:rsidRPr="008F3512">
        <w:rPr>
          <w:sz w:val="20"/>
          <w:szCs w:val="20"/>
        </w:rPr>
        <w:t xml:space="preserve">2023. </w:t>
      </w:r>
      <w:proofErr w:type="spellStart"/>
      <w:r w:rsidRPr="008F3512">
        <w:rPr>
          <w:sz w:val="20"/>
          <w:szCs w:val="20"/>
        </w:rPr>
        <w:t>награда</w:t>
      </w:r>
      <w:proofErr w:type="spellEnd"/>
      <w:r w:rsidRPr="008F3512">
        <w:rPr>
          <w:sz w:val="20"/>
          <w:szCs w:val="20"/>
        </w:rPr>
        <w:t xml:space="preserve"> </w:t>
      </w:r>
      <w:proofErr w:type="spellStart"/>
      <w:r w:rsidRPr="008F3512">
        <w:rPr>
          <w:sz w:val="20"/>
          <w:szCs w:val="20"/>
        </w:rPr>
        <w:t>за</w:t>
      </w:r>
      <w:proofErr w:type="spellEnd"/>
      <w:r w:rsidRPr="008F3512">
        <w:rPr>
          <w:sz w:val="20"/>
          <w:szCs w:val="20"/>
        </w:rPr>
        <w:t xml:space="preserve"> </w:t>
      </w:r>
      <w:proofErr w:type="spellStart"/>
      <w:r w:rsidRPr="008F3512">
        <w:rPr>
          <w:sz w:val="20"/>
          <w:szCs w:val="20"/>
        </w:rPr>
        <w:t>најбољи</w:t>
      </w:r>
      <w:proofErr w:type="spellEnd"/>
      <w:r w:rsidRPr="008F3512">
        <w:rPr>
          <w:sz w:val="20"/>
          <w:szCs w:val="20"/>
        </w:rPr>
        <w:t xml:space="preserve"> </w:t>
      </w:r>
      <w:proofErr w:type="spellStart"/>
      <w:r w:rsidRPr="008F3512">
        <w:rPr>
          <w:sz w:val="20"/>
          <w:szCs w:val="20"/>
        </w:rPr>
        <w:t>постер</w:t>
      </w:r>
      <w:proofErr w:type="spellEnd"/>
      <w:r w:rsidRPr="008F3512">
        <w:rPr>
          <w:sz w:val="20"/>
          <w:szCs w:val="20"/>
        </w:rPr>
        <w:t xml:space="preserve"> </w:t>
      </w:r>
      <w:r>
        <w:rPr>
          <w:sz w:val="20"/>
          <w:szCs w:val="20"/>
        </w:rPr>
        <w:t xml:space="preserve">у </w:t>
      </w:r>
      <w:proofErr w:type="spellStart"/>
      <w:r>
        <w:rPr>
          <w:sz w:val="20"/>
          <w:szCs w:val="20"/>
        </w:rPr>
        <w:t>области</w:t>
      </w:r>
      <w:proofErr w:type="spellEnd"/>
      <w:r>
        <w:rPr>
          <w:sz w:val="20"/>
          <w:szCs w:val="20"/>
        </w:rPr>
        <w:t xml:space="preserve"> </w:t>
      </w:r>
      <w:proofErr w:type="spellStart"/>
      <w:r>
        <w:rPr>
          <w:sz w:val="20"/>
          <w:szCs w:val="20"/>
        </w:rPr>
        <w:t>неуроимунологије</w:t>
      </w:r>
      <w:proofErr w:type="spellEnd"/>
      <w:r>
        <w:rPr>
          <w:sz w:val="20"/>
          <w:szCs w:val="20"/>
        </w:rPr>
        <w:t xml:space="preserve"> </w:t>
      </w:r>
      <w:proofErr w:type="spellStart"/>
      <w:r w:rsidRPr="008F3512">
        <w:rPr>
          <w:sz w:val="20"/>
          <w:szCs w:val="20"/>
        </w:rPr>
        <w:t>на</w:t>
      </w:r>
      <w:proofErr w:type="spellEnd"/>
      <w:r w:rsidRPr="008F3512">
        <w:rPr>
          <w:sz w:val="20"/>
          <w:szCs w:val="20"/>
        </w:rPr>
        <w:t xml:space="preserve"> </w:t>
      </w:r>
      <w:proofErr w:type="spellStart"/>
      <w:r w:rsidRPr="008F3512">
        <w:rPr>
          <w:sz w:val="20"/>
          <w:szCs w:val="20"/>
        </w:rPr>
        <w:t>међународном</w:t>
      </w:r>
      <w:proofErr w:type="spellEnd"/>
      <w:r w:rsidRPr="008F3512">
        <w:rPr>
          <w:sz w:val="20"/>
          <w:szCs w:val="20"/>
        </w:rPr>
        <w:t xml:space="preserve"> </w:t>
      </w:r>
      <w:proofErr w:type="spellStart"/>
      <w:r w:rsidRPr="008F3512">
        <w:rPr>
          <w:sz w:val="20"/>
          <w:szCs w:val="20"/>
        </w:rPr>
        <w:t>конгресу</w:t>
      </w:r>
      <w:proofErr w:type="spellEnd"/>
      <w:r w:rsidRPr="008F3512">
        <w:rPr>
          <w:sz w:val="20"/>
          <w:szCs w:val="20"/>
        </w:rPr>
        <w:t xml:space="preserve"> </w:t>
      </w:r>
      <w:proofErr w:type="spellStart"/>
      <w:r>
        <w:rPr>
          <w:sz w:val="20"/>
          <w:szCs w:val="20"/>
        </w:rPr>
        <w:t>Контроверзе</w:t>
      </w:r>
      <w:proofErr w:type="spellEnd"/>
      <w:r>
        <w:rPr>
          <w:sz w:val="20"/>
          <w:szCs w:val="20"/>
        </w:rPr>
        <w:t xml:space="preserve"> у </w:t>
      </w:r>
      <w:proofErr w:type="spellStart"/>
      <w:r>
        <w:rPr>
          <w:sz w:val="20"/>
          <w:szCs w:val="20"/>
        </w:rPr>
        <w:t>неурологији</w:t>
      </w:r>
      <w:proofErr w:type="spellEnd"/>
      <w:r>
        <w:rPr>
          <w:sz w:val="20"/>
          <w:szCs w:val="20"/>
        </w:rPr>
        <w:t xml:space="preserve"> (</w:t>
      </w:r>
      <w:r w:rsidRPr="008F3512">
        <w:rPr>
          <w:sz w:val="20"/>
          <w:szCs w:val="20"/>
        </w:rPr>
        <w:t>Controversies in Neurology</w:t>
      </w:r>
      <w:r>
        <w:rPr>
          <w:sz w:val="20"/>
          <w:szCs w:val="20"/>
        </w:rPr>
        <w:t>)</w:t>
      </w:r>
      <w:r w:rsidRPr="008F3512">
        <w:rPr>
          <w:sz w:val="20"/>
          <w:szCs w:val="20"/>
        </w:rPr>
        <w:t xml:space="preserve">, </w:t>
      </w:r>
      <w:proofErr w:type="spellStart"/>
      <w:r w:rsidRPr="008F3512">
        <w:rPr>
          <w:sz w:val="20"/>
          <w:szCs w:val="20"/>
        </w:rPr>
        <w:t>Дубробник</w:t>
      </w:r>
      <w:proofErr w:type="spellEnd"/>
      <w:r w:rsidRPr="008F3512">
        <w:rPr>
          <w:sz w:val="20"/>
          <w:szCs w:val="20"/>
        </w:rPr>
        <w:t xml:space="preserve">, </w:t>
      </w:r>
      <w:proofErr w:type="spellStart"/>
      <w:r w:rsidRPr="008F3512">
        <w:rPr>
          <w:sz w:val="20"/>
          <w:szCs w:val="20"/>
        </w:rPr>
        <w:t>Хрватска</w:t>
      </w:r>
      <w:proofErr w:type="spellEnd"/>
    </w:p>
    <w:p w14:paraId="209BA663" w14:textId="77777777" w:rsidR="004F03AD" w:rsidRPr="008F3512" w:rsidRDefault="004F03AD" w:rsidP="00D257BF">
      <w:pPr>
        <w:pStyle w:val="Default"/>
        <w:numPr>
          <w:ilvl w:val="0"/>
          <w:numId w:val="30"/>
        </w:numPr>
        <w:rPr>
          <w:sz w:val="20"/>
          <w:szCs w:val="20"/>
        </w:rPr>
      </w:pPr>
      <w:r w:rsidRPr="008F3512">
        <w:rPr>
          <w:sz w:val="20"/>
          <w:szCs w:val="20"/>
        </w:rPr>
        <w:t xml:space="preserve">2022. </w:t>
      </w:r>
      <w:proofErr w:type="spellStart"/>
      <w:r>
        <w:rPr>
          <w:sz w:val="20"/>
          <w:szCs w:val="20"/>
        </w:rPr>
        <w:t>Годишња</w:t>
      </w:r>
      <w:proofErr w:type="spellEnd"/>
      <w:r>
        <w:rPr>
          <w:sz w:val="20"/>
          <w:szCs w:val="20"/>
        </w:rPr>
        <w:t xml:space="preserve"> </w:t>
      </w:r>
      <w:proofErr w:type="spellStart"/>
      <w:r w:rsidRPr="008F3512">
        <w:rPr>
          <w:sz w:val="20"/>
          <w:szCs w:val="20"/>
        </w:rPr>
        <w:t>награда</w:t>
      </w:r>
      <w:proofErr w:type="spellEnd"/>
      <w:r w:rsidRPr="008F3512">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научно-истраживачки</w:t>
      </w:r>
      <w:proofErr w:type="spellEnd"/>
      <w:r>
        <w:rPr>
          <w:sz w:val="20"/>
          <w:szCs w:val="20"/>
        </w:rPr>
        <w:t xml:space="preserve"> </w:t>
      </w:r>
      <w:proofErr w:type="spellStart"/>
      <w:r>
        <w:rPr>
          <w:sz w:val="20"/>
          <w:szCs w:val="20"/>
        </w:rPr>
        <w:t>рад</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младе</w:t>
      </w:r>
      <w:proofErr w:type="spellEnd"/>
      <w:r>
        <w:rPr>
          <w:sz w:val="20"/>
          <w:szCs w:val="20"/>
        </w:rPr>
        <w:t xml:space="preserve"> </w:t>
      </w:r>
      <w:proofErr w:type="spellStart"/>
      <w:r>
        <w:rPr>
          <w:sz w:val="20"/>
          <w:szCs w:val="20"/>
        </w:rPr>
        <w:t>истраживаче</w:t>
      </w:r>
      <w:proofErr w:type="spellEnd"/>
      <w:r>
        <w:rPr>
          <w:sz w:val="20"/>
          <w:szCs w:val="20"/>
        </w:rPr>
        <w:t xml:space="preserve"> </w:t>
      </w:r>
      <w:proofErr w:type="spellStart"/>
      <w:r w:rsidRPr="008F3512">
        <w:rPr>
          <w:sz w:val="20"/>
          <w:szCs w:val="20"/>
        </w:rPr>
        <w:t>Медицинског</w:t>
      </w:r>
      <w:proofErr w:type="spellEnd"/>
      <w:r w:rsidRPr="008F3512">
        <w:rPr>
          <w:sz w:val="20"/>
          <w:szCs w:val="20"/>
        </w:rPr>
        <w:t xml:space="preserve"> </w:t>
      </w:r>
      <w:proofErr w:type="spellStart"/>
      <w:r w:rsidRPr="008F3512">
        <w:rPr>
          <w:sz w:val="20"/>
          <w:szCs w:val="20"/>
        </w:rPr>
        <w:t>факултета</w:t>
      </w:r>
      <w:proofErr w:type="spellEnd"/>
      <w:r w:rsidRPr="008F3512">
        <w:rPr>
          <w:sz w:val="20"/>
          <w:szCs w:val="20"/>
        </w:rPr>
        <w:t xml:space="preserve"> </w:t>
      </w:r>
      <w:proofErr w:type="spellStart"/>
      <w:r w:rsidRPr="008F3512">
        <w:rPr>
          <w:sz w:val="20"/>
          <w:szCs w:val="20"/>
        </w:rPr>
        <w:t>Универзитета</w:t>
      </w:r>
      <w:proofErr w:type="spellEnd"/>
      <w:r w:rsidRPr="008F3512">
        <w:rPr>
          <w:sz w:val="20"/>
          <w:szCs w:val="20"/>
        </w:rPr>
        <w:t xml:space="preserve"> у </w:t>
      </w:r>
      <w:proofErr w:type="spellStart"/>
      <w:r w:rsidRPr="008F3512">
        <w:rPr>
          <w:sz w:val="20"/>
          <w:szCs w:val="20"/>
        </w:rPr>
        <w:t>Београду</w:t>
      </w:r>
      <w:proofErr w:type="spellEnd"/>
      <w:r w:rsidRPr="008F3512">
        <w:rPr>
          <w:sz w:val="20"/>
          <w:szCs w:val="20"/>
        </w:rPr>
        <w:t xml:space="preserve"> </w:t>
      </w:r>
      <w:proofErr w:type="spellStart"/>
      <w:r w:rsidRPr="008F3512">
        <w:rPr>
          <w:sz w:val="20"/>
          <w:szCs w:val="20"/>
        </w:rPr>
        <w:t>за</w:t>
      </w:r>
      <w:proofErr w:type="spellEnd"/>
      <w:r w:rsidRPr="008F3512">
        <w:rPr>
          <w:sz w:val="20"/>
          <w:szCs w:val="20"/>
        </w:rPr>
        <w:t xml:space="preserve"> </w:t>
      </w:r>
      <w:r>
        <w:rPr>
          <w:sz w:val="20"/>
          <w:szCs w:val="20"/>
        </w:rPr>
        <w:t>2021/2022.</w:t>
      </w:r>
    </w:p>
    <w:p w14:paraId="0E4AED40" w14:textId="77777777" w:rsidR="004F03AD" w:rsidRDefault="004F03AD" w:rsidP="00D257BF">
      <w:pPr>
        <w:pStyle w:val="Default"/>
        <w:numPr>
          <w:ilvl w:val="0"/>
          <w:numId w:val="30"/>
        </w:numPr>
        <w:rPr>
          <w:sz w:val="20"/>
          <w:szCs w:val="20"/>
        </w:rPr>
      </w:pPr>
      <w:r w:rsidRPr="008F3512">
        <w:rPr>
          <w:sz w:val="20"/>
          <w:szCs w:val="20"/>
        </w:rPr>
        <w:t xml:space="preserve">2018. </w:t>
      </w:r>
      <w:proofErr w:type="spellStart"/>
      <w:r>
        <w:rPr>
          <w:sz w:val="20"/>
          <w:szCs w:val="20"/>
        </w:rPr>
        <w:t>Н</w:t>
      </w:r>
      <w:r w:rsidRPr="008F3512">
        <w:rPr>
          <w:sz w:val="20"/>
          <w:szCs w:val="20"/>
        </w:rPr>
        <w:t>аграда</w:t>
      </w:r>
      <w:proofErr w:type="spellEnd"/>
      <w:r w:rsidRPr="008F3512">
        <w:rPr>
          <w:sz w:val="20"/>
          <w:szCs w:val="20"/>
        </w:rPr>
        <w:t xml:space="preserve"> </w:t>
      </w:r>
      <w:proofErr w:type="spellStart"/>
      <w:r w:rsidRPr="008F3512">
        <w:rPr>
          <w:sz w:val="20"/>
          <w:szCs w:val="20"/>
        </w:rPr>
        <w:t>града</w:t>
      </w:r>
      <w:proofErr w:type="spellEnd"/>
      <w:r w:rsidRPr="008F3512">
        <w:rPr>
          <w:sz w:val="20"/>
          <w:szCs w:val="20"/>
        </w:rPr>
        <w:t xml:space="preserve"> </w:t>
      </w:r>
      <w:proofErr w:type="spellStart"/>
      <w:r w:rsidRPr="008F3512">
        <w:rPr>
          <w:sz w:val="20"/>
          <w:szCs w:val="20"/>
        </w:rPr>
        <w:t>Београда</w:t>
      </w:r>
      <w:proofErr w:type="spellEnd"/>
      <w:r w:rsidRPr="008F3512">
        <w:rPr>
          <w:sz w:val="20"/>
          <w:szCs w:val="20"/>
        </w:rPr>
        <w:t xml:space="preserve"> </w:t>
      </w:r>
      <w:proofErr w:type="spellStart"/>
      <w:r w:rsidRPr="008F3512">
        <w:rPr>
          <w:sz w:val="20"/>
          <w:szCs w:val="20"/>
        </w:rPr>
        <w:t>за</w:t>
      </w:r>
      <w:proofErr w:type="spellEnd"/>
      <w:r w:rsidRPr="008F3512">
        <w:rPr>
          <w:sz w:val="20"/>
          <w:szCs w:val="20"/>
        </w:rPr>
        <w:t xml:space="preserve"> </w:t>
      </w:r>
      <w:proofErr w:type="spellStart"/>
      <w:r w:rsidRPr="008F3512">
        <w:rPr>
          <w:sz w:val="20"/>
          <w:szCs w:val="20"/>
        </w:rPr>
        <w:t>највреднија</w:t>
      </w:r>
      <w:proofErr w:type="spellEnd"/>
      <w:r w:rsidRPr="008F3512">
        <w:rPr>
          <w:sz w:val="20"/>
          <w:szCs w:val="20"/>
        </w:rPr>
        <w:t xml:space="preserve"> </w:t>
      </w:r>
      <w:proofErr w:type="spellStart"/>
      <w:r w:rsidRPr="008F3512">
        <w:rPr>
          <w:sz w:val="20"/>
          <w:szCs w:val="20"/>
        </w:rPr>
        <w:t>достигнућа</w:t>
      </w:r>
      <w:proofErr w:type="spellEnd"/>
      <w:r w:rsidRPr="008F3512">
        <w:rPr>
          <w:sz w:val="20"/>
          <w:szCs w:val="20"/>
        </w:rPr>
        <w:t xml:space="preserve"> у 2018. </w:t>
      </w:r>
      <w:proofErr w:type="spellStart"/>
      <w:r w:rsidRPr="008F3512">
        <w:rPr>
          <w:sz w:val="20"/>
          <w:szCs w:val="20"/>
        </w:rPr>
        <w:t>као</w:t>
      </w:r>
      <w:proofErr w:type="spellEnd"/>
      <w:r w:rsidRPr="008F3512">
        <w:rPr>
          <w:sz w:val="20"/>
          <w:szCs w:val="20"/>
        </w:rPr>
        <w:t xml:space="preserve"> </w:t>
      </w:r>
      <w:proofErr w:type="spellStart"/>
      <w:r w:rsidRPr="008F3512">
        <w:rPr>
          <w:sz w:val="20"/>
          <w:szCs w:val="20"/>
        </w:rPr>
        <w:t>коаутор</w:t>
      </w:r>
      <w:proofErr w:type="spellEnd"/>
      <w:r w:rsidRPr="008F3512">
        <w:rPr>
          <w:sz w:val="20"/>
          <w:szCs w:val="20"/>
        </w:rPr>
        <w:t xml:space="preserve"> </w:t>
      </w:r>
      <w:proofErr w:type="spellStart"/>
      <w:r w:rsidRPr="008F3512">
        <w:rPr>
          <w:sz w:val="20"/>
          <w:szCs w:val="20"/>
        </w:rPr>
        <w:t>књиге</w:t>
      </w:r>
      <w:proofErr w:type="spellEnd"/>
      <w:r w:rsidRPr="008F3512">
        <w:rPr>
          <w:sz w:val="20"/>
          <w:szCs w:val="20"/>
        </w:rPr>
        <w:t xml:space="preserve"> ”</w:t>
      </w:r>
      <w:proofErr w:type="spellStart"/>
      <w:r w:rsidRPr="008F3512">
        <w:rPr>
          <w:sz w:val="20"/>
          <w:szCs w:val="20"/>
        </w:rPr>
        <w:t>Неуропатије</w:t>
      </w:r>
      <w:proofErr w:type="spellEnd"/>
      <w:r w:rsidRPr="008F3512">
        <w:rPr>
          <w:sz w:val="20"/>
          <w:szCs w:val="20"/>
        </w:rPr>
        <w:t xml:space="preserve"> – </w:t>
      </w:r>
      <w:proofErr w:type="spellStart"/>
      <w:r w:rsidRPr="008F3512">
        <w:rPr>
          <w:sz w:val="20"/>
          <w:szCs w:val="20"/>
        </w:rPr>
        <w:t>принципи</w:t>
      </w:r>
      <w:proofErr w:type="spellEnd"/>
      <w:r w:rsidRPr="008F3512">
        <w:rPr>
          <w:sz w:val="20"/>
          <w:szCs w:val="20"/>
        </w:rPr>
        <w:t xml:space="preserve"> </w:t>
      </w:r>
      <w:proofErr w:type="spellStart"/>
      <w:r w:rsidRPr="008F3512">
        <w:rPr>
          <w:sz w:val="20"/>
          <w:szCs w:val="20"/>
        </w:rPr>
        <w:t>савремене</w:t>
      </w:r>
      <w:proofErr w:type="spellEnd"/>
      <w:r w:rsidRPr="008F3512">
        <w:rPr>
          <w:sz w:val="20"/>
          <w:szCs w:val="20"/>
        </w:rPr>
        <w:t xml:space="preserve"> </w:t>
      </w:r>
      <w:proofErr w:type="spellStart"/>
      <w:r w:rsidRPr="008F3512">
        <w:rPr>
          <w:sz w:val="20"/>
          <w:szCs w:val="20"/>
        </w:rPr>
        <w:t>дијагностике</w:t>
      </w:r>
      <w:proofErr w:type="spellEnd"/>
      <w:r w:rsidRPr="008F3512">
        <w:rPr>
          <w:sz w:val="20"/>
          <w:szCs w:val="20"/>
        </w:rPr>
        <w:t xml:space="preserve"> и </w:t>
      </w:r>
      <w:proofErr w:type="spellStart"/>
      <w:r w:rsidRPr="008F3512">
        <w:rPr>
          <w:sz w:val="20"/>
          <w:szCs w:val="20"/>
        </w:rPr>
        <w:t>терапије</w:t>
      </w:r>
      <w:proofErr w:type="spellEnd"/>
      <w:r w:rsidRPr="008F3512">
        <w:rPr>
          <w:sz w:val="20"/>
          <w:szCs w:val="20"/>
        </w:rPr>
        <w:t>”</w:t>
      </w:r>
    </w:p>
    <w:p w14:paraId="6B7C5616" w14:textId="77777777" w:rsidR="004F03AD" w:rsidRPr="008F3512" w:rsidRDefault="004F03AD" w:rsidP="00D257BF">
      <w:pPr>
        <w:pStyle w:val="Default"/>
        <w:numPr>
          <w:ilvl w:val="0"/>
          <w:numId w:val="30"/>
        </w:numPr>
        <w:rPr>
          <w:sz w:val="20"/>
          <w:szCs w:val="20"/>
        </w:rPr>
      </w:pPr>
      <w:r w:rsidRPr="008F3512">
        <w:rPr>
          <w:sz w:val="20"/>
          <w:szCs w:val="20"/>
        </w:rPr>
        <w:t>2017.</w:t>
      </w:r>
      <w:r>
        <w:rPr>
          <w:sz w:val="20"/>
          <w:szCs w:val="20"/>
        </w:rPr>
        <w:t xml:space="preserve"> </w:t>
      </w:r>
      <w:proofErr w:type="spellStart"/>
      <w:r w:rsidRPr="008F3512">
        <w:rPr>
          <w:sz w:val="20"/>
          <w:szCs w:val="20"/>
        </w:rPr>
        <w:t>активно</w:t>
      </w:r>
      <w:proofErr w:type="spellEnd"/>
      <w:r w:rsidRPr="008F3512">
        <w:rPr>
          <w:sz w:val="20"/>
          <w:szCs w:val="20"/>
        </w:rPr>
        <w:t xml:space="preserve"> </w:t>
      </w:r>
      <w:proofErr w:type="spellStart"/>
      <w:r w:rsidRPr="008F3512">
        <w:rPr>
          <w:sz w:val="20"/>
          <w:szCs w:val="20"/>
        </w:rPr>
        <w:t>учешће</w:t>
      </w:r>
      <w:proofErr w:type="spellEnd"/>
      <w:r w:rsidRPr="008F3512">
        <w:rPr>
          <w:sz w:val="20"/>
          <w:szCs w:val="20"/>
        </w:rPr>
        <w:t xml:space="preserve"> у </w:t>
      </w:r>
      <w:proofErr w:type="spellStart"/>
      <w:r w:rsidRPr="008F3512">
        <w:rPr>
          <w:sz w:val="20"/>
          <w:szCs w:val="20"/>
        </w:rPr>
        <w:t>промоцији</w:t>
      </w:r>
      <w:proofErr w:type="spellEnd"/>
      <w:r w:rsidRPr="008F3512">
        <w:rPr>
          <w:sz w:val="20"/>
          <w:szCs w:val="20"/>
        </w:rPr>
        <w:t xml:space="preserve"> </w:t>
      </w:r>
      <w:proofErr w:type="spellStart"/>
      <w:r w:rsidRPr="008F3512">
        <w:rPr>
          <w:sz w:val="20"/>
          <w:szCs w:val="20"/>
        </w:rPr>
        <w:t>Одељења</w:t>
      </w:r>
      <w:proofErr w:type="spellEnd"/>
      <w:r w:rsidRPr="008F3512">
        <w:rPr>
          <w:sz w:val="20"/>
          <w:szCs w:val="20"/>
        </w:rPr>
        <w:t xml:space="preserve"> </w:t>
      </w:r>
      <w:proofErr w:type="spellStart"/>
      <w:r w:rsidRPr="008F3512">
        <w:rPr>
          <w:sz w:val="20"/>
          <w:szCs w:val="20"/>
        </w:rPr>
        <w:t>за</w:t>
      </w:r>
      <w:proofErr w:type="spellEnd"/>
      <w:r w:rsidRPr="008F3512">
        <w:rPr>
          <w:sz w:val="20"/>
          <w:szCs w:val="20"/>
        </w:rPr>
        <w:t xml:space="preserve"> </w:t>
      </w:r>
      <w:proofErr w:type="spellStart"/>
      <w:r w:rsidRPr="008F3512">
        <w:rPr>
          <w:sz w:val="20"/>
          <w:szCs w:val="20"/>
        </w:rPr>
        <w:t>неуромишићне</w:t>
      </w:r>
      <w:proofErr w:type="spellEnd"/>
      <w:r w:rsidRPr="008F3512">
        <w:rPr>
          <w:sz w:val="20"/>
          <w:szCs w:val="20"/>
        </w:rPr>
        <w:t xml:space="preserve"> </w:t>
      </w:r>
      <w:proofErr w:type="spellStart"/>
      <w:r w:rsidRPr="008F3512">
        <w:rPr>
          <w:sz w:val="20"/>
          <w:szCs w:val="20"/>
        </w:rPr>
        <w:t>болести</w:t>
      </w:r>
      <w:proofErr w:type="spellEnd"/>
      <w:r w:rsidRPr="008F3512">
        <w:rPr>
          <w:sz w:val="20"/>
          <w:szCs w:val="20"/>
        </w:rPr>
        <w:t xml:space="preserve"> </w:t>
      </w:r>
      <w:proofErr w:type="spellStart"/>
      <w:r w:rsidRPr="008F3512">
        <w:rPr>
          <w:sz w:val="20"/>
          <w:szCs w:val="20"/>
        </w:rPr>
        <w:t>Клинике</w:t>
      </w:r>
      <w:proofErr w:type="spellEnd"/>
      <w:r w:rsidRPr="008F3512">
        <w:rPr>
          <w:sz w:val="20"/>
          <w:szCs w:val="20"/>
        </w:rPr>
        <w:t xml:space="preserve"> </w:t>
      </w:r>
      <w:proofErr w:type="spellStart"/>
      <w:r w:rsidRPr="008F3512">
        <w:rPr>
          <w:sz w:val="20"/>
          <w:szCs w:val="20"/>
        </w:rPr>
        <w:t>за</w:t>
      </w:r>
      <w:proofErr w:type="spellEnd"/>
      <w:r w:rsidRPr="008F3512">
        <w:rPr>
          <w:sz w:val="20"/>
          <w:szCs w:val="20"/>
        </w:rPr>
        <w:t xml:space="preserve"> </w:t>
      </w:r>
      <w:proofErr w:type="spellStart"/>
      <w:r w:rsidRPr="008F3512">
        <w:rPr>
          <w:sz w:val="20"/>
          <w:szCs w:val="20"/>
        </w:rPr>
        <w:t>неурологију</w:t>
      </w:r>
      <w:proofErr w:type="spellEnd"/>
      <w:r w:rsidRPr="008F3512">
        <w:rPr>
          <w:sz w:val="20"/>
          <w:szCs w:val="20"/>
        </w:rPr>
        <w:t xml:space="preserve"> </w:t>
      </w:r>
      <w:proofErr w:type="spellStart"/>
      <w:r w:rsidRPr="008F3512">
        <w:rPr>
          <w:sz w:val="20"/>
          <w:szCs w:val="20"/>
        </w:rPr>
        <w:t>Универзитетског</w:t>
      </w:r>
      <w:proofErr w:type="spellEnd"/>
      <w:r w:rsidRPr="008F3512">
        <w:rPr>
          <w:sz w:val="20"/>
          <w:szCs w:val="20"/>
        </w:rPr>
        <w:t xml:space="preserve"> </w:t>
      </w:r>
      <w:proofErr w:type="spellStart"/>
      <w:r w:rsidRPr="008F3512">
        <w:rPr>
          <w:sz w:val="20"/>
          <w:szCs w:val="20"/>
        </w:rPr>
        <w:t>клиничког</w:t>
      </w:r>
      <w:proofErr w:type="spellEnd"/>
      <w:r w:rsidRPr="008F3512">
        <w:rPr>
          <w:sz w:val="20"/>
          <w:szCs w:val="20"/>
        </w:rPr>
        <w:t xml:space="preserve"> </w:t>
      </w:r>
      <w:proofErr w:type="spellStart"/>
      <w:r w:rsidRPr="008F3512">
        <w:rPr>
          <w:sz w:val="20"/>
          <w:szCs w:val="20"/>
        </w:rPr>
        <w:t>центра</w:t>
      </w:r>
      <w:proofErr w:type="spellEnd"/>
      <w:r w:rsidRPr="008F3512">
        <w:rPr>
          <w:sz w:val="20"/>
          <w:szCs w:val="20"/>
        </w:rPr>
        <w:t xml:space="preserve"> </w:t>
      </w:r>
      <w:proofErr w:type="spellStart"/>
      <w:r w:rsidRPr="008F3512">
        <w:rPr>
          <w:sz w:val="20"/>
          <w:szCs w:val="20"/>
        </w:rPr>
        <w:t>Србије</w:t>
      </w:r>
      <w:proofErr w:type="spellEnd"/>
      <w:r w:rsidRPr="008F3512">
        <w:rPr>
          <w:sz w:val="20"/>
          <w:szCs w:val="20"/>
        </w:rPr>
        <w:t xml:space="preserve"> и </w:t>
      </w:r>
      <w:proofErr w:type="spellStart"/>
      <w:r w:rsidRPr="008F3512">
        <w:rPr>
          <w:sz w:val="20"/>
          <w:szCs w:val="20"/>
        </w:rPr>
        <w:t>Медицинског</w:t>
      </w:r>
      <w:proofErr w:type="spellEnd"/>
      <w:r w:rsidRPr="008F3512">
        <w:rPr>
          <w:sz w:val="20"/>
          <w:szCs w:val="20"/>
        </w:rPr>
        <w:t xml:space="preserve"> </w:t>
      </w:r>
      <w:proofErr w:type="spellStart"/>
      <w:r w:rsidRPr="008F3512">
        <w:rPr>
          <w:sz w:val="20"/>
          <w:szCs w:val="20"/>
        </w:rPr>
        <w:t>факултета</w:t>
      </w:r>
      <w:proofErr w:type="spellEnd"/>
      <w:r w:rsidRPr="008F3512">
        <w:rPr>
          <w:sz w:val="20"/>
          <w:szCs w:val="20"/>
        </w:rPr>
        <w:t xml:space="preserve"> </w:t>
      </w:r>
      <w:proofErr w:type="spellStart"/>
      <w:r w:rsidRPr="008F3512">
        <w:rPr>
          <w:sz w:val="20"/>
          <w:szCs w:val="20"/>
        </w:rPr>
        <w:t>Универзитета</w:t>
      </w:r>
      <w:proofErr w:type="spellEnd"/>
      <w:r w:rsidRPr="008F3512">
        <w:rPr>
          <w:sz w:val="20"/>
          <w:szCs w:val="20"/>
        </w:rPr>
        <w:t xml:space="preserve"> у </w:t>
      </w:r>
      <w:proofErr w:type="spellStart"/>
      <w:r w:rsidRPr="008F3512">
        <w:rPr>
          <w:sz w:val="20"/>
          <w:szCs w:val="20"/>
        </w:rPr>
        <w:t>Београду</w:t>
      </w:r>
      <w:proofErr w:type="spellEnd"/>
      <w:r w:rsidRPr="008F3512">
        <w:rPr>
          <w:sz w:val="20"/>
          <w:szCs w:val="20"/>
        </w:rPr>
        <w:t xml:space="preserve">, </w:t>
      </w:r>
      <w:proofErr w:type="spellStart"/>
      <w:r w:rsidRPr="008F3512">
        <w:rPr>
          <w:sz w:val="20"/>
          <w:szCs w:val="20"/>
        </w:rPr>
        <w:t>као</w:t>
      </w:r>
      <w:proofErr w:type="spellEnd"/>
      <w:r w:rsidRPr="008F3512">
        <w:rPr>
          <w:sz w:val="20"/>
          <w:szCs w:val="20"/>
        </w:rPr>
        <w:t xml:space="preserve"> </w:t>
      </w:r>
      <w:proofErr w:type="spellStart"/>
      <w:r w:rsidRPr="008F3512">
        <w:rPr>
          <w:sz w:val="20"/>
          <w:szCs w:val="20"/>
        </w:rPr>
        <w:t>центра</w:t>
      </w:r>
      <w:proofErr w:type="spellEnd"/>
      <w:r w:rsidRPr="008F3512">
        <w:rPr>
          <w:sz w:val="20"/>
          <w:szCs w:val="20"/>
        </w:rPr>
        <w:t xml:space="preserve"> </w:t>
      </w:r>
      <w:proofErr w:type="spellStart"/>
      <w:r w:rsidRPr="008F3512">
        <w:rPr>
          <w:sz w:val="20"/>
          <w:szCs w:val="20"/>
        </w:rPr>
        <w:t>за</w:t>
      </w:r>
      <w:proofErr w:type="spellEnd"/>
      <w:r w:rsidRPr="008F3512">
        <w:rPr>
          <w:sz w:val="20"/>
          <w:szCs w:val="20"/>
        </w:rPr>
        <w:t xml:space="preserve"> </w:t>
      </w:r>
      <w:proofErr w:type="spellStart"/>
      <w:r w:rsidRPr="008F3512">
        <w:rPr>
          <w:sz w:val="20"/>
          <w:szCs w:val="20"/>
        </w:rPr>
        <w:t>изврсност</w:t>
      </w:r>
      <w:proofErr w:type="spellEnd"/>
      <w:r w:rsidRPr="008F3512">
        <w:rPr>
          <w:sz w:val="20"/>
          <w:szCs w:val="20"/>
        </w:rPr>
        <w:t xml:space="preserve"> у </w:t>
      </w:r>
      <w:proofErr w:type="spellStart"/>
      <w:r w:rsidRPr="008F3512">
        <w:rPr>
          <w:sz w:val="20"/>
          <w:szCs w:val="20"/>
        </w:rPr>
        <w:t>дијагностици</w:t>
      </w:r>
      <w:proofErr w:type="spellEnd"/>
      <w:r w:rsidRPr="008F3512">
        <w:rPr>
          <w:sz w:val="20"/>
          <w:szCs w:val="20"/>
        </w:rPr>
        <w:t xml:space="preserve"> и </w:t>
      </w:r>
      <w:proofErr w:type="spellStart"/>
      <w:r w:rsidRPr="008F3512">
        <w:rPr>
          <w:sz w:val="20"/>
          <w:szCs w:val="20"/>
        </w:rPr>
        <w:t>лечењу</w:t>
      </w:r>
      <w:proofErr w:type="spellEnd"/>
      <w:r w:rsidRPr="008F3512">
        <w:rPr>
          <w:sz w:val="20"/>
          <w:szCs w:val="20"/>
        </w:rPr>
        <w:t xml:space="preserve"> </w:t>
      </w:r>
      <w:proofErr w:type="spellStart"/>
      <w:r w:rsidRPr="008F3512">
        <w:rPr>
          <w:sz w:val="20"/>
          <w:szCs w:val="20"/>
        </w:rPr>
        <w:t>инфламаторних</w:t>
      </w:r>
      <w:proofErr w:type="spellEnd"/>
      <w:r w:rsidRPr="008F3512">
        <w:rPr>
          <w:sz w:val="20"/>
          <w:szCs w:val="20"/>
        </w:rPr>
        <w:t xml:space="preserve"> </w:t>
      </w:r>
      <w:proofErr w:type="spellStart"/>
      <w:r w:rsidRPr="008F3512">
        <w:rPr>
          <w:sz w:val="20"/>
          <w:szCs w:val="20"/>
        </w:rPr>
        <w:t>неуропатија</w:t>
      </w:r>
      <w:proofErr w:type="spellEnd"/>
    </w:p>
    <w:p w14:paraId="1BFF7FC8" w14:textId="77777777" w:rsidR="004F03AD" w:rsidRPr="008F3512" w:rsidRDefault="004F03AD" w:rsidP="00D257BF">
      <w:pPr>
        <w:pStyle w:val="Default"/>
        <w:numPr>
          <w:ilvl w:val="0"/>
          <w:numId w:val="30"/>
        </w:numPr>
        <w:rPr>
          <w:sz w:val="20"/>
          <w:szCs w:val="20"/>
        </w:rPr>
      </w:pPr>
      <w:r w:rsidRPr="008F3512">
        <w:rPr>
          <w:sz w:val="20"/>
          <w:szCs w:val="20"/>
        </w:rPr>
        <w:t xml:space="preserve">2015. </w:t>
      </w:r>
      <w:proofErr w:type="spellStart"/>
      <w:r w:rsidRPr="008F3512">
        <w:rPr>
          <w:sz w:val="20"/>
          <w:szCs w:val="20"/>
        </w:rPr>
        <w:t>диплома</w:t>
      </w:r>
      <w:proofErr w:type="spellEnd"/>
      <w:r w:rsidRPr="008F3512">
        <w:rPr>
          <w:sz w:val="20"/>
          <w:szCs w:val="20"/>
        </w:rPr>
        <w:t xml:space="preserve"> </w:t>
      </w:r>
      <w:proofErr w:type="spellStart"/>
      <w:r w:rsidRPr="008F3512">
        <w:rPr>
          <w:sz w:val="20"/>
          <w:szCs w:val="20"/>
        </w:rPr>
        <w:t>за</w:t>
      </w:r>
      <w:proofErr w:type="spellEnd"/>
      <w:r w:rsidRPr="008F3512">
        <w:rPr>
          <w:sz w:val="20"/>
          <w:szCs w:val="20"/>
        </w:rPr>
        <w:t xml:space="preserve"> </w:t>
      </w:r>
      <w:proofErr w:type="spellStart"/>
      <w:r w:rsidRPr="008F3512">
        <w:rPr>
          <w:sz w:val="20"/>
          <w:szCs w:val="20"/>
        </w:rPr>
        <w:t>категорију</w:t>
      </w:r>
      <w:proofErr w:type="spellEnd"/>
      <w:r w:rsidRPr="008F3512">
        <w:rPr>
          <w:sz w:val="20"/>
          <w:szCs w:val="20"/>
        </w:rPr>
        <w:t xml:space="preserve"> 10 </w:t>
      </w:r>
      <w:proofErr w:type="spellStart"/>
      <w:r w:rsidRPr="008F3512">
        <w:rPr>
          <w:sz w:val="20"/>
          <w:szCs w:val="20"/>
        </w:rPr>
        <w:t>најбољих</w:t>
      </w:r>
      <w:proofErr w:type="spellEnd"/>
      <w:r w:rsidRPr="008F3512">
        <w:rPr>
          <w:sz w:val="20"/>
          <w:szCs w:val="20"/>
        </w:rPr>
        <w:t xml:space="preserve"> </w:t>
      </w:r>
      <w:proofErr w:type="spellStart"/>
      <w:r w:rsidRPr="008F3512">
        <w:rPr>
          <w:sz w:val="20"/>
          <w:szCs w:val="20"/>
        </w:rPr>
        <w:t>постера</w:t>
      </w:r>
      <w:proofErr w:type="spellEnd"/>
      <w:r w:rsidRPr="008F3512">
        <w:rPr>
          <w:sz w:val="20"/>
          <w:szCs w:val="20"/>
        </w:rPr>
        <w:t xml:space="preserve"> </w:t>
      </w:r>
      <w:proofErr w:type="spellStart"/>
      <w:r w:rsidRPr="008F3512">
        <w:rPr>
          <w:sz w:val="20"/>
          <w:szCs w:val="20"/>
        </w:rPr>
        <w:t>на</w:t>
      </w:r>
      <w:proofErr w:type="spellEnd"/>
      <w:r w:rsidRPr="008F3512">
        <w:rPr>
          <w:sz w:val="20"/>
          <w:szCs w:val="20"/>
        </w:rPr>
        <w:t xml:space="preserve"> X/XVI </w:t>
      </w:r>
      <w:proofErr w:type="spellStart"/>
      <w:r w:rsidRPr="008F3512">
        <w:rPr>
          <w:sz w:val="20"/>
          <w:szCs w:val="20"/>
        </w:rPr>
        <w:t>конгресу</w:t>
      </w:r>
      <w:proofErr w:type="spellEnd"/>
      <w:r w:rsidRPr="008F3512">
        <w:rPr>
          <w:sz w:val="20"/>
          <w:szCs w:val="20"/>
        </w:rPr>
        <w:t xml:space="preserve"> </w:t>
      </w:r>
      <w:proofErr w:type="spellStart"/>
      <w:r w:rsidRPr="008F3512">
        <w:rPr>
          <w:sz w:val="20"/>
          <w:szCs w:val="20"/>
        </w:rPr>
        <w:t>неуролога</w:t>
      </w:r>
      <w:proofErr w:type="spellEnd"/>
      <w:r w:rsidRPr="008F3512">
        <w:rPr>
          <w:sz w:val="20"/>
          <w:szCs w:val="20"/>
        </w:rPr>
        <w:t xml:space="preserve"> </w:t>
      </w:r>
      <w:proofErr w:type="spellStart"/>
      <w:r w:rsidRPr="008F3512">
        <w:rPr>
          <w:sz w:val="20"/>
          <w:szCs w:val="20"/>
        </w:rPr>
        <w:t>Србије</w:t>
      </w:r>
      <w:proofErr w:type="spellEnd"/>
    </w:p>
    <w:p w14:paraId="33D5E3D0" w14:textId="77777777" w:rsidR="004F03AD" w:rsidRPr="008F3512" w:rsidRDefault="004F03AD" w:rsidP="00D257BF">
      <w:pPr>
        <w:pStyle w:val="Default"/>
        <w:numPr>
          <w:ilvl w:val="0"/>
          <w:numId w:val="30"/>
        </w:numPr>
        <w:rPr>
          <w:sz w:val="20"/>
          <w:szCs w:val="20"/>
        </w:rPr>
      </w:pPr>
      <w:r w:rsidRPr="008F3512">
        <w:rPr>
          <w:sz w:val="20"/>
          <w:szCs w:val="20"/>
        </w:rPr>
        <w:lastRenderedPageBreak/>
        <w:t xml:space="preserve">2015. </w:t>
      </w:r>
      <w:proofErr w:type="spellStart"/>
      <w:r w:rsidRPr="008F3512">
        <w:rPr>
          <w:sz w:val="20"/>
          <w:szCs w:val="20"/>
        </w:rPr>
        <w:t>награда</w:t>
      </w:r>
      <w:proofErr w:type="spellEnd"/>
      <w:r w:rsidRPr="008F3512">
        <w:rPr>
          <w:sz w:val="20"/>
          <w:szCs w:val="20"/>
        </w:rPr>
        <w:t xml:space="preserve"> „</w:t>
      </w:r>
      <w:proofErr w:type="spellStart"/>
      <w:r w:rsidRPr="008F3512">
        <w:rPr>
          <w:sz w:val="20"/>
          <w:szCs w:val="20"/>
        </w:rPr>
        <w:t>Брус</w:t>
      </w:r>
      <w:proofErr w:type="spellEnd"/>
      <w:r w:rsidRPr="008F3512">
        <w:rPr>
          <w:sz w:val="20"/>
          <w:szCs w:val="20"/>
        </w:rPr>
        <w:t xml:space="preserve"> </w:t>
      </w:r>
      <w:proofErr w:type="spellStart"/>
      <w:r w:rsidRPr="008F3512">
        <w:rPr>
          <w:sz w:val="20"/>
          <w:szCs w:val="20"/>
        </w:rPr>
        <w:t>Шенберг</w:t>
      </w:r>
      <w:proofErr w:type="spellEnd"/>
      <w:r w:rsidRPr="008F3512">
        <w:rPr>
          <w:sz w:val="20"/>
          <w:szCs w:val="20"/>
        </w:rPr>
        <w:t xml:space="preserve">” </w:t>
      </w:r>
      <w:proofErr w:type="spellStart"/>
      <w:r>
        <w:rPr>
          <w:sz w:val="20"/>
          <w:szCs w:val="20"/>
        </w:rPr>
        <w:t>Америчке</w:t>
      </w:r>
      <w:proofErr w:type="spellEnd"/>
      <w:r>
        <w:rPr>
          <w:sz w:val="20"/>
          <w:szCs w:val="20"/>
        </w:rPr>
        <w:t xml:space="preserve"> </w:t>
      </w:r>
      <w:proofErr w:type="spellStart"/>
      <w:r w:rsidRPr="008F3512">
        <w:rPr>
          <w:sz w:val="20"/>
          <w:szCs w:val="20"/>
        </w:rPr>
        <w:t>академије</w:t>
      </w:r>
      <w:proofErr w:type="spellEnd"/>
      <w:r w:rsidRPr="008F3512">
        <w:rPr>
          <w:sz w:val="20"/>
          <w:szCs w:val="20"/>
        </w:rPr>
        <w:t xml:space="preserve"> </w:t>
      </w:r>
      <w:proofErr w:type="spellStart"/>
      <w:r w:rsidRPr="008F3512">
        <w:rPr>
          <w:sz w:val="20"/>
          <w:szCs w:val="20"/>
        </w:rPr>
        <w:t>неуролога</w:t>
      </w:r>
      <w:proofErr w:type="spellEnd"/>
      <w:r w:rsidRPr="008F3512">
        <w:rPr>
          <w:sz w:val="20"/>
          <w:szCs w:val="20"/>
        </w:rPr>
        <w:t xml:space="preserve"> </w:t>
      </w:r>
      <w:proofErr w:type="spellStart"/>
      <w:r w:rsidRPr="008F3512">
        <w:rPr>
          <w:sz w:val="20"/>
          <w:szCs w:val="20"/>
        </w:rPr>
        <w:t>за</w:t>
      </w:r>
      <w:proofErr w:type="spellEnd"/>
      <w:r w:rsidRPr="008F3512">
        <w:rPr>
          <w:sz w:val="20"/>
          <w:szCs w:val="20"/>
        </w:rPr>
        <w:t xml:space="preserve"> </w:t>
      </w:r>
      <w:proofErr w:type="spellStart"/>
      <w:r w:rsidRPr="008F3512">
        <w:rPr>
          <w:sz w:val="20"/>
          <w:szCs w:val="20"/>
        </w:rPr>
        <w:t>изузетна</w:t>
      </w:r>
      <w:proofErr w:type="spellEnd"/>
      <w:r w:rsidRPr="008F3512">
        <w:rPr>
          <w:sz w:val="20"/>
          <w:szCs w:val="20"/>
        </w:rPr>
        <w:t xml:space="preserve"> </w:t>
      </w:r>
      <w:proofErr w:type="spellStart"/>
      <w:r w:rsidRPr="008F3512">
        <w:rPr>
          <w:sz w:val="20"/>
          <w:szCs w:val="20"/>
        </w:rPr>
        <w:t>постигнућа</w:t>
      </w:r>
      <w:proofErr w:type="spellEnd"/>
      <w:r w:rsidRPr="008F3512">
        <w:rPr>
          <w:sz w:val="20"/>
          <w:szCs w:val="20"/>
        </w:rPr>
        <w:t xml:space="preserve"> у </w:t>
      </w:r>
      <w:proofErr w:type="spellStart"/>
      <w:r w:rsidRPr="008F3512">
        <w:rPr>
          <w:sz w:val="20"/>
          <w:szCs w:val="20"/>
        </w:rPr>
        <w:t>неуроепидемиологији</w:t>
      </w:r>
      <w:proofErr w:type="spellEnd"/>
    </w:p>
    <w:p w14:paraId="2F917955" w14:textId="77777777" w:rsidR="004F03AD" w:rsidRPr="008F3512" w:rsidRDefault="004F03AD" w:rsidP="00D257BF">
      <w:pPr>
        <w:pStyle w:val="Default"/>
        <w:numPr>
          <w:ilvl w:val="0"/>
          <w:numId w:val="30"/>
        </w:numPr>
        <w:rPr>
          <w:sz w:val="20"/>
          <w:szCs w:val="20"/>
        </w:rPr>
      </w:pPr>
      <w:r w:rsidRPr="008F3512">
        <w:rPr>
          <w:sz w:val="20"/>
          <w:szCs w:val="20"/>
        </w:rPr>
        <w:t xml:space="preserve">2011. </w:t>
      </w:r>
      <w:proofErr w:type="spellStart"/>
      <w:r w:rsidRPr="008F3512">
        <w:rPr>
          <w:sz w:val="20"/>
          <w:szCs w:val="20"/>
        </w:rPr>
        <w:t>сертификат</w:t>
      </w:r>
      <w:proofErr w:type="spellEnd"/>
      <w:r w:rsidRPr="008F3512">
        <w:rPr>
          <w:sz w:val="20"/>
          <w:szCs w:val="20"/>
        </w:rPr>
        <w:t xml:space="preserve"> </w:t>
      </w:r>
      <w:proofErr w:type="spellStart"/>
      <w:r w:rsidRPr="008F3512">
        <w:rPr>
          <w:sz w:val="20"/>
          <w:szCs w:val="20"/>
        </w:rPr>
        <w:t>Друштва</w:t>
      </w:r>
      <w:proofErr w:type="spellEnd"/>
      <w:r w:rsidRPr="008F3512">
        <w:rPr>
          <w:sz w:val="20"/>
          <w:szCs w:val="20"/>
        </w:rPr>
        <w:t xml:space="preserve"> </w:t>
      </w:r>
      <w:proofErr w:type="spellStart"/>
      <w:r w:rsidRPr="008F3512">
        <w:rPr>
          <w:sz w:val="20"/>
          <w:szCs w:val="20"/>
        </w:rPr>
        <w:t>младих</w:t>
      </w:r>
      <w:proofErr w:type="spellEnd"/>
      <w:r w:rsidRPr="008F3512">
        <w:rPr>
          <w:sz w:val="20"/>
          <w:szCs w:val="20"/>
        </w:rPr>
        <w:t xml:space="preserve"> </w:t>
      </w:r>
      <w:proofErr w:type="spellStart"/>
      <w:r w:rsidRPr="008F3512">
        <w:rPr>
          <w:sz w:val="20"/>
          <w:szCs w:val="20"/>
        </w:rPr>
        <w:t>неуролога</w:t>
      </w:r>
      <w:proofErr w:type="spellEnd"/>
      <w:r w:rsidRPr="008F3512">
        <w:rPr>
          <w:sz w:val="20"/>
          <w:szCs w:val="20"/>
        </w:rPr>
        <w:t xml:space="preserve"> </w:t>
      </w:r>
      <w:proofErr w:type="spellStart"/>
      <w:r w:rsidRPr="008F3512">
        <w:rPr>
          <w:sz w:val="20"/>
          <w:szCs w:val="20"/>
        </w:rPr>
        <w:t>Србије</w:t>
      </w:r>
      <w:proofErr w:type="spellEnd"/>
      <w:r w:rsidRPr="008F3512">
        <w:rPr>
          <w:sz w:val="20"/>
          <w:szCs w:val="20"/>
        </w:rPr>
        <w:t xml:space="preserve"> </w:t>
      </w:r>
      <w:proofErr w:type="spellStart"/>
      <w:r w:rsidRPr="008F3512">
        <w:rPr>
          <w:sz w:val="20"/>
          <w:szCs w:val="20"/>
        </w:rPr>
        <w:t>за</w:t>
      </w:r>
      <w:proofErr w:type="spellEnd"/>
      <w:r w:rsidRPr="008F3512">
        <w:rPr>
          <w:sz w:val="20"/>
          <w:szCs w:val="20"/>
        </w:rPr>
        <w:t xml:space="preserve"> </w:t>
      </w:r>
      <w:proofErr w:type="spellStart"/>
      <w:r w:rsidRPr="008F3512">
        <w:rPr>
          <w:sz w:val="20"/>
          <w:szCs w:val="20"/>
        </w:rPr>
        <w:t>постигнуте</w:t>
      </w:r>
      <w:proofErr w:type="spellEnd"/>
      <w:r w:rsidRPr="008F3512">
        <w:rPr>
          <w:sz w:val="20"/>
          <w:szCs w:val="20"/>
        </w:rPr>
        <w:t xml:space="preserve"> </w:t>
      </w:r>
      <w:proofErr w:type="spellStart"/>
      <w:r w:rsidRPr="008F3512">
        <w:rPr>
          <w:sz w:val="20"/>
          <w:szCs w:val="20"/>
        </w:rPr>
        <w:t>резултате</w:t>
      </w:r>
      <w:proofErr w:type="spellEnd"/>
    </w:p>
    <w:p w14:paraId="7AE87264" w14:textId="77777777" w:rsidR="004F03AD" w:rsidRPr="008F3512" w:rsidRDefault="004F03AD" w:rsidP="00D257BF">
      <w:pPr>
        <w:pStyle w:val="Default"/>
        <w:numPr>
          <w:ilvl w:val="0"/>
          <w:numId w:val="30"/>
        </w:numPr>
        <w:rPr>
          <w:sz w:val="20"/>
          <w:szCs w:val="20"/>
        </w:rPr>
      </w:pPr>
      <w:r w:rsidRPr="008F3512">
        <w:rPr>
          <w:sz w:val="20"/>
          <w:szCs w:val="20"/>
        </w:rPr>
        <w:t xml:space="preserve">2011. </w:t>
      </w:r>
      <w:proofErr w:type="spellStart"/>
      <w:r w:rsidRPr="008F3512">
        <w:rPr>
          <w:sz w:val="20"/>
          <w:szCs w:val="20"/>
        </w:rPr>
        <w:t>међународна</w:t>
      </w:r>
      <w:proofErr w:type="spellEnd"/>
      <w:r w:rsidRPr="008F3512">
        <w:rPr>
          <w:sz w:val="20"/>
          <w:szCs w:val="20"/>
        </w:rPr>
        <w:t xml:space="preserve"> </w:t>
      </w:r>
      <w:proofErr w:type="spellStart"/>
      <w:r w:rsidRPr="008F3512">
        <w:rPr>
          <w:sz w:val="20"/>
          <w:szCs w:val="20"/>
        </w:rPr>
        <w:t>награда</w:t>
      </w:r>
      <w:proofErr w:type="spellEnd"/>
      <w:r w:rsidRPr="008F3512">
        <w:rPr>
          <w:sz w:val="20"/>
          <w:szCs w:val="20"/>
        </w:rPr>
        <w:t xml:space="preserve"> </w:t>
      </w:r>
      <w:proofErr w:type="spellStart"/>
      <w:r w:rsidRPr="008F3512">
        <w:rPr>
          <w:sz w:val="20"/>
          <w:szCs w:val="20"/>
        </w:rPr>
        <w:t>Америчке</w:t>
      </w:r>
      <w:proofErr w:type="spellEnd"/>
      <w:r w:rsidRPr="008F3512">
        <w:rPr>
          <w:sz w:val="20"/>
          <w:szCs w:val="20"/>
        </w:rPr>
        <w:t xml:space="preserve"> </w:t>
      </w:r>
      <w:proofErr w:type="spellStart"/>
      <w:r>
        <w:rPr>
          <w:sz w:val="20"/>
          <w:szCs w:val="20"/>
        </w:rPr>
        <w:t>а</w:t>
      </w:r>
      <w:r w:rsidRPr="008F3512">
        <w:rPr>
          <w:sz w:val="20"/>
          <w:szCs w:val="20"/>
        </w:rPr>
        <w:t>кадемије</w:t>
      </w:r>
      <w:proofErr w:type="spellEnd"/>
      <w:r w:rsidRPr="008F3512">
        <w:rPr>
          <w:sz w:val="20"/>
          <w:szCs w:val="20"/>
        </w:rPr>
        <w:t xml:space="preserve"> </w:t>
      </w:r>
      <w:proofErr w:type="spellStart"/>
      <w:r w:rsidRPr="008F3512">
        <w:rPr>
          <w:sz w:val="20"/>
          <w:szCs w:val="20"/>
        </w:rPr>
        <w:t>неуролога</w:t>
      </w:r>
      <w:proofErr w:type="spellEnd"/>
      <w:r w:rsidRPr="008F3512">
        <w:rPr>
          <w:sz w:val="20"/>
          <w:szCs w:val="20"/>
        </w:rPr>
        <w:t xml:space="preserve"> </w:t>
      </w:r>
      <w:proofErr w:type="spellStart"/>
      <w:r w:rsidRPr="008F3512">
        <w:rPr>
          <w:sz w:val="20"/>
          <w:szCs w:val="20"/>
        </w:rPr>
        <w:t>за</w:t>
      </w:r>
      <w:proofErr w:type="spellEnd"/>
      <w:r w:rsidRPr="008F3512">
        <w:rPr>
          <w:sz w:val="20"/>
          <w:szCs w:val="20"/>
        </w:rPr>
        <w:t xml:space="preserve"> </w:t>
      </w:r>
      <w:proofErr w:type="spellStart"/>
      <w:r w:rsidRPr="008F3512">
        <w:rPr>
          <w:sz w:val="20"/>
          <w:szCs w:val="20"/>
        </w:rPr>
        <w:t>младе</w:t>
      </w:r>
      <w:proofErr w:type="spellEnd"/>
      <w:r w:rsidRPr="008F3512">
        <w:rPr>
          <w:sz w:val="20"/>
          <w:szCs w:val="20"/>
        </w:rPr>
        <w:t xml:space="preserve"> </w:t>
      </w:r>
      <w:proofErr w:type="spellStart"/>
      <w:r w:rsidRPr="008F3512">
        <w:rPr>
          <w:sz w:val="20"/>
          <w:szCs w:val="20"/>
        </w:rPr>
        <w:t>неурологе</w:t>
      </w:r>
      <w:proofErr w:type="spellEnd"/>
    </w:p>
    <w:p w14:paraId="42794F3A" w14:textId="77777777" w:rsidR="009F5EDB" w:rsidRPr="009F5EDB" w:rsidRDefault="009F5EDB" w:rsidP="009F5EDB">
      <w:pPr>
        <w:tabs>
          <w:tab w:val="left" w:pos="8468"/>
        </w:tabs>
        <w:jc w:val="both"/>
        <w:rPr>
          <w:rFonts w:eastAsia="Calibri"/>
          <w:sz w:val="20"/>
        </w:rPr>
      </w:pPr>
    </w:p>
    <w:p w14:paraId="42E1494C" w14:textId="77777777" w:rsidR="00CB0A84" w:rsidRPr="004F03AD" w:rsidRDefault="008D38D0" w:rsidP="00F17066">
      <w:pPr>
        <w:pStyle w:val="Tekstclana"/>
        <w:numPr>
          <w:ilvl w:val="0"/>
          <w:numId w:val="0"/>
        </w:numPr>
        <w:tabs>
          <w:tab w:val="left" w:pos="6663"/>
        </w:tabs>
        <w:spacing w:beforeLines="0" w:afterLines="0"/>
        <w:jc w:val="both"/>
        <w:rPr>
          <w:b/>
          <w:bCs/>
          <w:color w:val="000000"/>
          <w:sz w:val="20"/>
          <w:szCs w:val="20"/>
          <w:lang w:eastAsia="sr-Latn-CS"/>
        </w:rPr>
      </w:pPr>
      <w:r w:rsidRPr="004F03AD">
        <w:rPr>
          <w:b/>
          <w:bCs/>
          <w:color w:val="000000"/>
          <w:sz w:val="20"/>
          <w:szCs w:val="20"/>
          <w:lang w:val="sr-Cyrl-CS" w:eastAsia="sr-Latn-CS"/>
        </w:rPr>
        <w:t>2.2 Чланство у стручним или научним асоцијацијама у које се члан бира или које имају ограничен број чланова</w:t>
      </w:r>
    </w:p>
    <w:p w14:paraId="57C5D1A8" w14:textId="77777777" w:rsidR="004F03AD" w:rsidRPr="004F03AD" w:rsidRDefault="004F03AD" w:rsidP="00D257BF">
      <w:pPr>
        <w:pStyle w:val="Tekstclana"/>
        <w:numPr>
          <w:ilvl w:val="0"/>
          <w:numId w:val="31"/>
        </w:numPr>
        <w:tabs>
          <w:tab w:val="left" w:pos="6663"/>
        </w:tabs>
        <w:spacing w:before="48" w:after="48"/>
        <w:jc w:val="both"/>
        <w:rPr>
          <w:rFonts w:eastAsia="Calibri"/>
          <w:sz w:val="20"/>
          <w:szCs w:val="20"/>
          <w:lang w:bidi="ar-SA"/>
        </w:rPr>
      </w:pPr>
      <w:bookmarkStart w:id="5" w:name="_Hlk134310776"/>
      <w:proofErr w:type="spellStart"/>
      <w:r w:rsidRPr="004F03AD">
        <w:rPr>
          <w:rFonts w:eastAsia="Calibri"/>
          <w:sz w:val="20"/>
          <w:szCs w:val="20"/>
          <w:lang w:bidi="ar-SA"/>
        </w:rPr>
        <w:t>од</w:t>
      </w:r>
      <w:proofErr w:type="spellEnd"/>
      <w:r w:rsidRPr="004F03AD">
        <w:rPr>
          <w:rFonts w:eastAsia="Calibri"/>
          <w:sz w:val="20"/>
          <w:szCs w:val="20"/>
          <w:lang w:bidi="ar-SA"/>
        </w:rPr>
        <w:t xml:space="preserve"> 2022. </w:t>
      </w:r>
      <w:proofErr w:type="spellStart"/>
      <w:r w:rsidRPr="004F03AD">
        <w:rPr>
          <w:rFonts w:eastAsia="Calibri"/>
          <w:sz w:val="20"/>
          <w:szCs w:val="20"/>
          <w:lang w:bidi="ar-SA"/>
        </w:rPr>
        <w:t>члан</w:t>
      </w:r>
      <w:proofErr w:type="spellEnd"/>
      <w:r w:rsidRPr="004F03AD">
        <w:rPr>
          <w:rFonts w:eastAsia="Calibri"/>
          <w:sz w:val="20"/>
          <w:szCs w:val="20"/>
          <w:lang w:bidi="ar-SA"/>
        </w:rPr>
        <w:t xml:space="preserve"> </w:t>
      </w:r>
      <w:proofErr w:type="spellStart"/>
      <w:r w:rsidRPr="004F03AD">
        <w:rPr>
          <w:rFonts w:eastAsia="Calibri"/>
          <w:sz w:val="20"/>
          <w:szCs w:val="20"/>
          <w:lang w:bidi="ar-SA"/>
        </w:rPr>
        <w:t>Координационог</w:t>
      </w:r>
      <w:proofErr w:type="spellEnd"/>
      <w:r w:rsidRPr="004F03AD">
        <w:rPr>
          <w:rFonts w:eastAsia="Calibri"/>
          <w:sz w:val="20"/>
          <w:szCs w:val="20"/>
          <w:lang w:bidi="ar-SA"/>
        </w:rPr>
        <w:t xml:space="preserve"> </w:t>
      </w:r>
      <w:proofErr w:type="spellStart"/>
      <w:r w:rsidRPr="004F03AD">
        <w:rPr>
          <w:rFonts w:eastAsia="Calibri"/>
          <w:sz w:val="20"/>
          <w:szCs w:val="20"/>
          <w:lang w:bidi="ar-SA"/>
        </w:rPr>
        <w:t>панела</w:t>
      </w:r>
      <w:proofErr w:type="spellEnd"/>
      <w:r w:rsidRPr="004F03AD">
        <w:rPr>
          <w:rFonts w:eastAsia="Calibri"/>
          <w:sz w:val="20"/>
          <w:szCs w:val="20"/>
          <w:lang w:bidi="ar-SA"/>
        </w:rPr>
        <w:t xml:space="preserve"> </w:t>
      </w:r>
      <w:proofErr w:type="spellStart"/>
      <w:r w:rsidRPr="004F03AD">
        <w:rPr>
          <w:rFonts w:eastAsia="Calibri"/>
          <w:sz w:val="20"/>
          <w:szCs w:val="20"/>
          <w:lang w:bidi="ar-SA"/>
        </w:rPr>
        <w:t>за</w:t>
      </w:r>
      <w:proofErr w:type="spellEnd"/>
      <w:r w:rsidRPr="004F03AD">
        <w:rPr>
          <w:rFonts w:eastAsia="Calibri"/>
          <w:sz w:val="20"/>
          <w:szCs w:val="20"/>
          <w:lang w:bidi="ar-SA"/>
        </w:rPr>
        <w:t xml:space="preserve"> </w:t>
      </w:r>
      <w:proofErr w:type="spellStart"/>
      <w:r w:rsidRPr="004F03AD">
        <w:rPr>
          <w:rFonts w:eastAsia="Calibri"/>
          <w:sz w:val="20"/>
          <w:szCs w:val="20"/>
          <w:lang w:bidi="ar-SA"/>
        </w:rPr>
        <w:t>родна</w:t>
      </w:r>
      <w:proofErr w:type="spellEnd"/>
      <w:r w:rsidRPr="004F03AD">
        <w:rPr>
          <w:rFonts w:eastAsia="Calibri"/>
          <w:sz w:val="20"/>
          <w:szCs w:val="20"/>
          <w:lang w:bidi="ar-SA"/>
        </w:rPr>
        <w:t xml:space="preserve"> </w:t>
      </w:r>
      <w:proofErr w:type="spellStart"/>
      <w:r w:rsidRPr="004F03AD">
        <w:rPr>
          <w:rFonts w:eastAsia="Calibri"/>
          <w:sz w:val="20"/>
          <w:szCs w:val="20"/>
          <w:lang w:bidi="ar-SA"/>
        </w:rPr>
        <w:t>питања</w:t>
      </w:r>
      <w:proofErr w:type="spellEnd"/>
      <w:r w:rsidRPr="004F03AD">
        <w:rPr>
          <w:rFonts w:eastAsia="Calibri"/>
          <w:sz w:val="20"/>
          <w:szCs w:val="20"/>
          <w:lang w:bidi="ar-SA"/>
        </w:rPr>
        <w:t xml:space="preserve"> и </w:t>
      </w:r>
      <w:proofErr w:type="spellStart"/>
      <w:r w:rsidRPr="004F03AD">
        <w:rPr>
          <w:rFonts w:eastAsia="Calibri"/>
          <w:sz w:val="20"/>
          <w:szCs w:val="20"/>
          <w:lang w:bidi="ar-SA"/>
        </w:rPr>
        <w:t>разноликост</w:t>
      </w:r>
      <w:proofErr w:type="spellEnd"/>
      <w:r w:rsidRPr="004F03AD">
        <w:rPr>
          <w:rFonts w:eastAsia="Calibri"/>
          <w:sz w:val="20"/>
          <w:szCs w:val="20"/>
          <w:lang w:bidi="ar-SA"/>
        </w:rPr>
        <w:t xml:space="preserve"> </w:t>
      </w:r>
      <w:proofErr w:type="spellStart"/>
      <w:r w:rsidRPr="004F03AD">
        <w:rPr>
          <w:rFonts w:eastAsia="Calibri"/>
          <w:sz w:val="20"/>
          <w:szCs w:val="20"/>
          <w:lang w:bidi="ar-SA"/>
        </w:rPr>
        <w:t>Европске</w:t>
      </w:r>
      <w:proofErr w:type="spellEnd"/>
      <w:r w:rsidRPr="004F03AD">
        <w:rPr>
          <w:rFonts w:eastAsia="Calibri"/>
          <w:sz w:val="20"/>
          <w:szCs w:val="20"/>
          <w:lang w:bidi="ar-SA"/>
        </w:rPr>
        <w:t xml:space="preserve"> </w:t>
      </w:r>
      <w:proofErr w:type="spellStart"/>
      <w:r w:rsidRPr="004F03AD">
        <w:rPr>
          <w:rFonts w:eastAsia="Calibri"/>
          <w:sz w:val="20"/>
          <w:szCs w:val="20"/>
          <w:lang w:bidi="ar-SA"/>
        </w:rPr>
        <w:t>академије</w:t>
      </w:r>
      <w:proofErr w:type="spellEnd"/>
      <w:r w:rsidRPr="004F03AD">
        <w:rPr>
          <w:rFonts w:eastAsia="Calibri"/>
          <w:sz w:val="20"/>
          <w:szCs w:val="20"/>
          <w:lang w:bidi="ar-SA"/>
        </w:rPr>
        <w:t xml:space="preserve"> </w:t>
      </w:r>
      <w:proofErr w:type="spellStart"/>
      <w:r w:rsidRPr="004F03AD">
        <w:rPr>
          <w:rFonts w:eastAsia="Calibri"/>
          <w:sz w:val="20"/>
          <w:szCs w:val="20"/>
          <w:lang w:bidi="ar-SA"/>
        </w:rPr>
        <w:t>неуролога</w:t>
      </w:r>
      <w:proofErr w:type="spellEnd"/>
    </w:p>
    <w:p w14:paraId="5B090D32" w14:textId="77777777" w:rsidR="004F03AD" w:rsidRPr="004F03AD" w:rsidRDefault="004F03AD" w:rsidP="00D257BF">
      <w:pPr>
        <w:pStyle w:val="Tekstclana"/>
        <w:numPr>
          <w:ilvl w:val="0"/>
          <w:numId w:val="31"/>
        </w:numPr>
        <w:tabs>
          <w:tab w:val="left" w:pos="6663"/>
        </w:tabs>
        <w:spacing w:before="48" w:after="48"/>
        <w:jc w:val="both"/>
        <w:rPr>
          <w:rFonts w:eastAsia="Calibri"/>
          <w:sz w:val="20"/>
          <w:szCs w:val="20"/>
          <w:lang w:bidi="ar-SA"/>
        </w:rPr>
      </w:pPr>
      <w:proofErr w:type="spellStart"/>
      <w:r w:rsidRPr="004F03AD">
        <w:rPr>
          <w:rFonts w:eastAsia="Calibri"/>
          <w:sz w:val="20"/>
          <w:szCs w:val="20"/>
          <w:lang w:bidi="ar-SA"/>
        </w:rPr>
        <w:t>од</w:t>
      </w:r>
      <w:proofErr w:type="spellEnd"/>
      <w:r w:rsidRPr="004F03AD">
        <w:rPr>
          <w:rFonts w:eastAsia="Calibri"/>
          <w:sz w:val="20"/>
          <w:szCs w:val="20"/>
          <w:lang w:bidi="ar-SA"/>
        </w:rPr>
        <w:t xml:space="preserve"> 2019. </w:t>
      </w:r>
      <w:proofErr w:type="spellStart"/>
      <w:r w:rsidRPr="004F03AD">
        <w:rPr>
          <w:rFonts w:eastAsia="Calibri"/>
          <w:sz w:val="20"/>
          <w:szCs w:val="20"/>
          <w:lang w:bidi="ar-SA"/>
        </w:rPr>
        <w:t>члан</w:t>
      </w:r>
      <w:proofErr w:type="spellEnd"/>
      <w:r w:rsidRPr="004F03AD">
        <w:rPr>
          <w:rFonts w:eastAsia="Calibri"/>
          <w:sz w:val="20"/>
          <w:szCs w:val="20"/>
          <w:lang w:bidi="ar-SA"/>
        </w:rPr>
        <w:t xml:space="preserve"> </w:t>
      </w:r>
      <w:proofErr w:type="spellStart"/>
      <w:r w:rsidRPr="004F03AD">
        <w:rPr>
          <w:rFonts w:eastAsia="Calibri"/>
          <w:sz w:val="20"/>
          <w:szCs w:val="20"/>
          <w:lang w:bidi="ar-SA"/>
        </w:rPr>
        <w:t>Панела</w:t>
      </w:r>
      <w:proofErr w:type="spellEnd"/>
      <w:r w:rsidRPr="004F03AD">
        <w:rPr>
          <w:rFonts w:eastAsia="Calibri"/>
          <w:sz w:val="20"/>
          <w:szCs w:val="20"/>
          <w:lang w:bidi="ar-SA"/>
        </w:rPr>
        <w:t xml:space="preserve"> </w:t>
      </w:r>
      <w:proofErr w:type="spellStart"/>
      <w:r w:rsidRPr="004F03AD">
        <w:rPr>
          <w:rFonts w:eastAsia="Calibri"/>
          <w:sz w:val="20"/>
          <w:szCs w:val="20"/>
          <w:lang w:bidi="ar-SA"/>
        </w:rPr>
        <w:t>за</w:t>
      </w:r>
      <w:proofErr w:type="spellEnd"/>
      <w:r w:rsidRPr="004F03AD">
        <w:rPr>
          <w:rFonts w:eastAsia="Calibri"/>
          <w:sz w:val="20"/>
          <w:szCs w:val="20"/>
          <w:lang w:bidi="ar-SA"/>
        </w:rPr>
        <w:t xml:space="preserve"> </w:t>
      </w:r>
      <w:proofErr w:type="spellStart"/>
      <w:r w:rsidRPr="004F03AD">
        <w:rPr>
          <w:rFonts w:eastAsia="Calibri"/>
          <w:sz w:val="20"/>
          <w:szCs w:val="20"/>
          <w:lang w:bidi="ar-SA"/>
        </w:rPr>
        <w:t>мишићне</w:t>
      </w:r>
      <w:proofErr w:type="spellEnd"/>
      <w:r w:rsidRPr="004F03AD">
        <w:rPr>
          <w:rFonts w:eastAsia="Calibri"/>
          <w:sz w:val="20"/>
          <w:szCs w:val="20"/>
          <w:lang w:bidi="ar-SA"/>
        </w:rPr>
        <w:t xml:space="preserve"> </w:t>
      </w:r>
      <w:proofErr w:type="spellStart"/>
      <w:r w:rsidRPr="004F03AD">
        <w:rPr>
          <w:rFonts w:eastAsia="Calibri"/>
          <w:sz w:val="20"/>
          <w:szCs w:val="20"/>
          <w:lang w:bidi="ar-SA"/>
        </w:rPr>
        <w:t>болести</w:t>
      </w:r>
      <w:proofErr w:type="spellEnd"/>
      <w:r w:rsidRPr="004F03AD">
        <w:rPr>
          <w:rFonts w:eastAsia="Calibri"/>
          <w:sz w:val="20"/>
          <w:szCs w:val="20"/>
          <w:lang w:bidi="ar-SA"/>
        </w:rPr>
        <w:t xml:space="preserve"> и </w:t>
      </w:r>
      <w:proofErr w:type="spellStart"/>
      <w:r w:rsidRPr="004F03AD">
        <w:rPr>
          <w:rFonts w:eastAsia="Calibri"/>
          <w:sz w:val="20"/>
          <w:szCs w:val="20"/>
          <w:lang w:bidi="ar-SA"/>
        </w:rPr>
        <w:t>болести</w:t>
      </w:r>
      <w:proofErr w:type="spellEnd"/>
      <w:r w:rsidRPr="004F03AD">
        <w:rPr>
          <w:rFonts w:eastAsia="Calibri"/>
          <w:sz w:val="20"/>
          <w:szCs w:val="20"/>
          <w:lang w:bidi="ar-SA"/>
        </w:rPr>
        <w:t xml:space="preserve"> </w:t>
      </w:r>
      <w:proofErr w:type="spellStart"/>
      <w:r w:rsidRPr="004F03AD">
        <w:rPr>
          <w:rFonts w:eastAsia="Calibri"/>
          <w:sz w:val="20"/>
          <w:szCs w:val="20"/>
          <w:lang w:bidi="ar-SA"/>
        </w:rPr>
        <w:t>неуромишићне</w:t>
      </w:r>
      <w:proofErr w:type="spellEnd"/>
      <w:r w:rsidRPr="004F03AD">
        <w:rPr>
          <w:rFonts w:eastAsia="Calibri"/>
          <w:sz w:val="20"/>
          <w:szCs w:val="20"/>
          <w:lang w:bidi="ar-SA"/>
        </w:rPr>
        <w:t xml:space="preserve"> </w:t>
      </w:r>
      <w:proofErr w:type="spellStart"/>
      <w:r w:rsidRPr="004F03AD">
        <w:rPr>
          <w:rFonts w:eastAsia="Calibri"/>
          <w:sz w:val="20"/>
          <w:szCs w:val="20"/>
          <w:lang w:bidi="ar-SA"/>
        </w:rPr>
        <w:t>спојнице</w:t>
      </w:r>
      <w:proofErr w:type="spellEnd"/>
      <w:r w:rsidRPr="004F03AD">
        <w:rPr>
          <w:rFonts w:eastAsia="Calibri"/>
          <w:sz w:val="20"/>
          <w:szCs w:val="20"/>
          <w:lang w:bidi="ar-SA"/>
        </w:rPr>
        <w:t xml:space="preserve">, </w:t>
      </w:r>
      <w:proofErr w:type="spellStart"/>
      <w:r w:rsidRPr="004F03AD">
        <w:rPr>
          <w:rFonts w:eastAsia="Calibri"/>
          <w:sz w:val="20"/>
          <w:szCs w:val="20"/>
          <w:lang w:bidi="ar-SA"/>
        </w:rPr>
        <w:t>Панела</w:t>
      </w:r>
      <w:proofErr w:type="spellEnd"/>
      <w:r w:rsidRPr="004F03AD">
        <w:rPr>
          <w:rFonts w:eastAsia="Calibri"/>
          <w:sz w:val="20"/>
          <w:szCs w:val="20"/>
          <w:lang w:bidi="ar-SA"/>
        </w:rPr>
        <w:t xml:space="preserve"> </w:t>
      </w:r>
      <w:proofErr w:type="spellStart"/>
      <w:r w:rsidRPr="004F03AD">
        <w:rPr>
          <w:rFonts w:eastAsia="Calibri"/>
          <w:sz w:val="20"/>
          <w:szCs w:val="20"/>
          <w:lang w:bidi="ar-SA"/>
        </w:rPr>
        <w:t>за</w:t>
      </w:r>
      <w:proofErr w:type="spellEnd"/>
      <w:r w:rsidRPr="004F03AD">
        <w:rPr>
          <w:rFonts w:eastAsia="Calibri"/>
          <w:sz w:val="20"/>
          <w:szCs w:val="20"/>
          <w:lang w:bidi="ar-SA"/>
        </w:rPr>
        <w:t xml:space="preserve"> </w:t>
      </w:r>
      <w:proofErr w:type="spellStart"/>
      <w:r w:rsidRPr="004F03AD">
        <w:rPr>
          <w:rFonts w:eastAsia="Calibri"/>
          <w:sz w:val="20"/>
          <w:szCs w:val="20"/>
          <w:lang w:bidi="ar-SA"/>
        </w:rPr>
        <w:t>неуропатије</w:t>
      </w:r>
      <w:proofErr w:type="spellEnd"/>
      <w:r w:rsidRPr="004F03AD">
        <w:rPr>
          <w:rFonts w:eastAsia="Calibri"/>
          <w:sz w:val="20"/>
          <w:szCs w:val="20"/>
          <w:lang w:bidi="ar-SA"/>
        </w:rPr>
        <w:t xml:space="preserve"> и </w:t>
      </w:r>
      <w:proofErr w:type="spellStart"/>
      <w:r w:rsidRPr="004F03AD">
        <w:rPr>
          <w:rFonts w:eastAsia="Calibri"/>
          <w:sz w:val="20"/>
          <w:szCs w:val="20"/>
          <w:lang w:bidi="ar-SA"/>
        </w:rPr>
        <w:t>Панела</w:t>
      </w:r>
      <w:proofErr w:type="spellEnd"/>
      <w:r w:rsidRPr="004F03AD">
        <w:rPr>
          <w:rFonts w:eastAsia="Calibri"/>
          <w:sz w:val="20"/>
          <w:szCs w:val="20"/>
          <w:lang w:bidi="ar-SA"/>
        </w:rPr>
        <w:t xml:space="preserve"> </w:t>
      </w:r>
      <w:proofErr w:type="spellStart"/>
      <w:r w:rsidRPr="004F03AD">
        <w:rPr>
          <w:rFonts w:eastAsia="Calibri"/>
          <w:sz w:val="20"/>
          <w:szCs w:val="20"/>
          <w:lang w:bidi="ar-SA"/>
        </w:rPr>
        <w:t>за</w:t>
      </w:r>
      <w:proofErr w:type="spellEnd"/>
      <w:r w:rsidRPr="004F03AD">
        <w:rPr>
          <w:rFonts w:eastAsia="Calibri"/>
          <w:sz w:val="20"/>
          <w:szCs w:val="20"/>
          <w:lang w:bidi="ar-SA"/>
        </w:rPr>
        <w:t xml:space="preserve"> </w:t>
      </w:r>
      <w:proofErr w:type="spellStart"/>
      <w:r w:rsidRPr="004F03AD">
        <w:rPr>
          <w:rFonts w:eastAsia="Calibri"/>
          <w:sz w:val="20"/>
          <w:szCs w:val="20"/>
          <w:lang w:bidi="ar-SA"/>
        </w:rPr>
        <w:t>фронтотемпоралну</w:t>
      </w:r>
      <w:proofErr w:type="spellEnd"/>
      <w:r w:rsidRPr="004F03AD">
        <w:rPr>
          <w:rFonts w:eastAsia="Calibri"/>
          <w:sz w:val="20"/>
          <w:szCs w:val="20"/>
          <w:lang w:bidi="ar-SA"/>
        </w:rPr>
        <w:t xml:space="preserve"> </w:t>
      </w:r>
      <w:proofErr w:type="spellStart"/>
      <w:r w:rsidRPr="004F03AD">
        <w:rPr>
          <w:rFonts w:eastAsia="Calibri"/>
          <w:sz w:val="20"/>
          <w:szCs w:val="20"/>
          <w:lang w:bidi="ar-SA"/>
        </w:rPr>
        <w:t>деменцију</w:t>
      </w:r>
      <w:proofErr w:type="spellEnd"/>
      <w:r w:rsidRPr="004F03AD">
        <w:rPr>
          <w:rFonts w:eastAsia="Calibri"/>
          <w:sz w:val="20"/>
          <w:szCs w:val="20"/>
          <w:lang w:bidi="ar-SA"/>
        </w:rPr>
        <w:t xml:space="preserve"> и </w:t>
      </w:r>
      <w:proofErr w:type="spellStart"/>
      <w:r w:rsidRPr="004F03AD">
        <w:rPr>
          <w:rFonts w:eastAsia="Calibri"/>
          <w:sz w:val="20"/>
          <w:szCs w:val="20"/>
          <w:lang w:bidi="ar-SA"/>
        </w:rPr>
        <w:t>болести</w:t>
      </w:r>
      <w:proofErr w:type="spellEnd"/>
      <w:r w:rsidRPr="004F03AD">
        <w:rPr>
          <w:rFonts w:eastAsia="Calibri"/>
          <w:sz w:val="20"/>
          <w:szCs w:val="20"/>
          <w:lang w:bidi="ar-SA"/>
        </w:rPr>
        <w:t xml:space="preserve"> </w:t>
      </w:r>
      <w:proofErr w:type="spellStart"/>
      <w:r w:rsidRPr="004F03AD">
        <w:rPr>
          <w:rFonts w:eastAsia="Calibri"/>
          <w:sz w:val="20"/>
          <w:szCs w:val="20"/>
          <w:lang w:bidi="ar-SA"/>
        </w:rPr>
        <w:t>моторног</w:t>
      </w:r>
      <w:proofErr w:type="spellEnd"/>
      <w:r w:rsidRPr="004F03AD">
        <w:rPr>
          <w:rFonts w:eastAsia="Calibri"/>
          <w:sz w:val="20"/>
          <w:szCs w:val="20"/>
          <w:lang w:bidi="ar-SA"/>
        </w:rPr>
        <w:t xml:space="preserve"> </w:t>
      </w:r>
      <w:proofErr w:type="spellStart"/>
      <w:r w:rsidRPr="004F03AD">
        <w:rPr>
          <w:rFonts w:eastAsia="Calibri"/>
          <w:sz w:val="20"/>
          <w:szCs w:val="20"/>
          <w:lang w:bidi="ar-SA"/>
        </w:rPr>
        <w:t>неурона</w:t>
      </w:r>
      <w:proofErr w:type="spellEnd"/>
      <w:r w:rsidRPr="004F03AD">
        <w:rPr>
          <w:rFonts w:eastAsia="Calibri"/>
          <w:sz w:val="20"/>
          <w:szCs w:val="20"/>
          <w:lang w:bidi="ar-SA"/>
        </w:rPr>
        <w:t xml:space="preserve"> </w:t>
      </w:r>
      <w:proofErr w:type="spellStart"/>
      <w:r w:rsidRPr="004F03AD">
        <w:rPr>
          <w:rFonts w:eastAsia="Calibri"/>
          <w:sz w:val="20"/>
          <w:szCs w:val="20"/>
          <w:lang w:bidi="ar-SA"/>
        </w:rPr>
        <w:t>Европске</w:t>
      </w:r>
      <w:proofErr w:type="spellEnd"/>
      <w:r w:rsidRPr="004F03AD">
        <w:rPr>
          <w:rFonts w:eastAsia="Calibri"/>
          <w:sz w:val="20"/>
          <w:szCs w:val="20"/>
          <w:lang w:bidi="ar-SA"/>
        </w:rPr>
        <w:t xml:space="preserve"> </w:t>
      </w:r>
      <w:proofErr w:type="spellStart"/>
      <w:r w:rsidRPr="004F03AD">
        <w:rPr>
          <w:rFonts w:eastAsia="Calibri"/>
          <w:sz w:val="20"/>
          <w:szCs w:val="20"/>
          <w:lang w:bidi="ar-SA"/>
        </w:rPr>
        <w:t>академије</w:t>
      </w:r>
      <w:proofErr w:type="spellEnd"/>
      <w:r w:rsidRPr="004F03AD">
        <w:rPr>
          <w:rFonts w:eastAsia="Calibri"/>
          <w:sz w:val="20"/>
          <w:szCs w:val="20"/>
          <w:lang w:bidi="ar-SA"/>
        </w:rPr>
        <w:t xml:space="preserve"> </w:t>
      </w:r>
      <w:proofErr w:type="spellStart"/>
      <w:r w:rsidRPr="004F03AD">
        <w:rPr>
          <w:rFonts w:eastAsia="Calibri"/>
          <w:sz w:val="20"/>
          <w:szCs w:val="20"/>
          <w:lang w:bidi="ar-SA"/>
        </w:rPr>
        <w:t>неуролога</w:t>
      </w:r>
      <w:proofErr w:type="spellEnd"/>
    </w:p>
    <w:p w14:paraId="054C17FA" w14:textId="77777777" w:rsidR="004F03AD" w:rsidRPr="004F03AD" w:rsidRDefault="004F03AD" w:rsidP="00D257BF">
      <w:pPr>
        <w:pStyle w:val="Tekstclana"/>
        <w:numPr>
          <w:ilvl w:val="0"/>
          <w:numId w:val="31"/>
        </w:numPr>
        <w:tabs>
          <w:tab w:val="left" w:pos="6663"/>
        </w:tabs>
        <w:spacing w:before="48" w:after="48"/>
        <w:jc w:val="both"/>
        <w:rPr>
          <w:rFonts w:eastAsia="Calibri"/>
          <w:sz w:val="20"/>
          <w:szCs w:val="20"/>
          <w:lang w:bidi="ar-SA"/>
        </w:rPr>
      </w:pPr>
      <w:proofErr w:type="spellStart"/>
      <w:r w:rsidRPr="004F03AD">
        <w:rPr>
          <w:rFonts w:eastAsia="Calibri"/>
          <w:sz w:val="20"/>
          <w:szCs w:val="20"/>
          <w:lang w:bidi="ar-SA"/>
        </w:rPr>
        <w:t>од</w:t>
      </w:r>
      <w:proofErr w:type="spellEnd"/>
      <w:r w:rsidRPr="004F03AD">
        <w:rPr>
          <w:rFonts w:eastAsia="Calibri"/>
          <w:sz w:val="20"/>
          <w:szCs w:val="20"/>
          <w:lang w:bidi="ar-SA"/>
        </w:rPr>
        <w:t xml:space="preserve"> 2019. </w:t>
      </w:r>
      <w:proofErr w:type="spellStart"/>
      <w:r w:rsidRPr="004F03AD">
        <w:rPr>
          <w:rFonts w:eastAsia="Calibri"/>
          <w:sz w:val="20"/>
          <w:szCs w:val="20"/>
          <w:lang w:bidi="ar-SA"/>
        </w:rPr>
        <w:t>пуни</w:t>
      </w:r>
      <w:proofErr w:type="spellEnd"/>
      <w:r w:rsidRPr="004F03AD">
        <w:rPr>
          <w:rFonts w:eastAsia="Calibri"/>
          <w:sz w:val="20"/>
          <w:szCs w:val="20"/>
          <w:lang w:bidi="ar-SA"/>
        </w:rPr>
        <w:t xml:space="preserve"> </w:t>
      </w:r>
      <w:proofErr w:type="spellStart"/>
      <w:r w:rsidRPr="004F03AD">
        <w:rPr>
          <w:rFonts w:eastAsia="Calibri"/>
          <w:sz w:val="20"/>
          <w:szCs w:val="20"/>
          <w:lang w:bidi="ar-SA"/>
        </w:rPr>
        <w:t>члан</w:t>
      </w:r>
      <w:proofErr w:type="spellEnd"/>
      <w:r w:rsidRPr="004F03AD">
        <w:rPr>
          <w:rFonts w:eastAsia="Calibri"/>
          <w:sz w:val="20"/>
          <w:szCs w:val="20"/>
          <w:lang w:bidi="ar-SA"/>
        </w:rPr>
        <w:t xml:space="preserve"> </w:t>
      </w:r>
      <w:proofErr w:type="spellStart"/>
      <w:r w:rsidRPr="004F03AD">
        <w:rPr>
          <w:rFonts w:eastAsia="Calibri"/>
          <w:sz w:val="20"/>
          <w:szCs w:val="20"/>
          <w:lang w:bidi="ar-SA"/>
        </w:rPr>
        <w:t>Европске</w:t>
      </w:r>
      <w:proofErr w:type="spellEnd"/>
      <w:r w:rsidRPr="004F03AD">
        <w:rPr>
          <w:rFonts w:eastAsia="Calibri"/>
          <w:sz w:val="20"/>
          <w:szCs w:val="20"/>
          <w:lang w:bidi="ar-SA"/>
        </w:rPr>
        <w:t xml:space="preserve"> </w:t>
      </w:r>
      <w:proofErr w:type="spellStart"/>
      <w:r w:rsidRPr="004F03AD">
        <w:rPr>
          <w:rFonts w:eastAsia="Calibri"/>
          <w:sz w:val="20"/>
          <w:szCs w:val="20"/>
          <w:lang w:bidi="ar-SA"/>
        </w:rPr>
        <w:t>академије</w:t>
      </w:r>
      <w:proofErr w:type="spellEnd"/>
      <w:r w:rsidRPr="004F03AD">
        <w:rPr>
          <w:rFonts w:eastAsia="Calibri"/>
          <w:sz w:val="20"/>
          <w:szCs w:val="20"/>
          <w:lang w:bidi="ar-SA"/>
        </w:rPr>
        <w:t xml:space="preserve"> </w:t>
      </w:r>
      <w:proofErr w:type="spellStart"/>
      <w:r w:rsidRPr="004F03AD">
        <w:rPr>
          <w:rFonts w:eastAsia="Calibri"/>
          <w:sz w:val="20"/>
          <w:szCs w:val="20"/>
          <w:lang w:bidi="ar-SA"/>
        </w:rPr>
        <w:t>неуролога</w:t>
      </w:r>
      <w:proofErr w:type="spellEnd"/>
    </w:p>
    <w:p w14:paraId="53407902" w14:textId="77777777" w:rsidR="00CB0A84" w:rsidRPr="004F03AD" w:rsidRDefault="004F03AD" w:rsidP="00D257BF">
      <w:pPr>
        <w:pStyle w:val="Tekstclana"/>
        <w:numPr>
          <w:ilvl w:val="0"/>
          <w:numId w:val="31"/>
        </w:numPr>
        <w:tabs>
          <w:tab w:val="left" w:pos="6663"/>
        </w:tabs>
        <w:spacing w:beforeLines="0" w:afterLines="0"/>
        <w:jc w:val="both"/>
        <w:rPr>
          <w:color w:val="000000"/>
          <w:sz w:val="20"/>
          <w:szCs w:val="20"/>
          <w:lang w:val="sr-Cyrl-CS" w:eastAsia="sr-Latn-CS"/>
        </w:rPr>
      </w:pPr>
      <w:proofErr w:type="spellStart"/>
      <w:r w:rsidRPr="004F03AD">
        <w:rPr>
          <w:rFonts w:eastAsia="Calibri"/>
          <w:sz w:val="20"/>
          <w:szCs w:val="20"/>
          <w:lang w:bidi="ar-SA"/>
        </w:rPr>
        <w:t>члан</w:t>
      </w:r>
      <w:proofErr w:type="spellEnd"/>
      <w:r w:rsidRPr="004F03AD">
        <w:rPr>
          <w:rFonts w:eastAsia="Calibri"/>
          <w:sz w:val="20"/>
          <w:szCs w:val="20"/>
          <w:lang w:bidi="ar-SA"/>
        </w:rPr>
        <w:t xml:space="preserve"> </w:t>
      </w:r>
      <w:proofErr w:type="spellStart"/>
      <w:r w:rsidRPr="004F03AD">
        <w:rPr>
          <w:rFonts w:eastAsia="Calibri"/>
          <w:sz w:val="20"/>
          <w:szCs w:val="20"/>
          <w:lang w:bidi="ar-SA"/>
        </w:rPr>
        <w:t>је</w:t>
      </w:r>
      <w:proofErr w:type="spellEnd"/>
      <w:r w:rsidRPr="004F03AD">
        <w:rPr>
          <w:rFonts w:eastAsia="Calibri"/>
          <w:sz w:val="20"/>
          <w:szCs w:val="20"/>
          <w:lang w:bidi="ar-SA"/>
        </w:rPr>
        <w:t xml:space="preserve"> </w:t>
      </w:r>
      <w:proofErr w:type="spellStart"/>
      <w:r w:rsidRPr="004F03AD">
        <w:rPr>
          <w:rFonts w:eastAsia="Calibri"/>
          <w:sz w:val="20"/>
          <w:szCs w:val="20"/>
          <w:lang w:bidi="ar-SA"/>
        </w:rPr>
        <w:t>тима</w:t>
      </w:r>
      <w:proofErr w:type="spellEnd"/>
      <w:r w:rsidRPr="004F03AD">
        <w:rPr>
          <w:rFonts w:eastAsia="Calibri"/>
          <w:sz w:val="20"/>
          <w:szCs w:val="20"/>
          <w:lang w:bidi="ar-SA"/>
        </w:rPr>
        <w:t xml:space="preserve"> </w:t>
      </w:r>
      <w:proofErr w:type="spellStart"/>
      <w:r w:rsidRPr="004F03AD">
        <w:rPr>
          <w:rFonts w:eastAsia="Calibri"/>
          <w:sz w:val="20"/>
          <w:szCs w:val="20"/>
          <w:lang w:bidi="ar-SA"/>
        </w:rPr>
        <w:t>Клинике</w:t>
      </w:r>
      <w:proofErr w:type="spellEnd"/>
      <w:r w:rsidRPr="004F03AD">
        <w:rPr>
          <w:rFonts w:eastAsia="Calibri"/>
          <w:sz w:val="20"/>
          <w:szCs w:val="20"/>
          <w:lang w:bidi="ar-SA"/>
        </w:rPr>
        <w:t xml:space="preserve"> </w:t>
      </w:r>
      <w:proofErr w:type="spellStart"/>
      <w:r w:rsidRPr="004F03AD">
        <w:rPr>
          <w:rFonts w:eastAsia="Calibri"/>
          <w:sz w:val="20"/>
          <w:szCs w:val="20"/>
          <w:lang w:bidi="ar-SA"/>
        </w:rPr>
        <w:t>за</w:t>
      </w:r>
      <w:proofErr w:type="spellEnd"/>
      <w:r w:rsidRPr="004F03AD">
        <w:rPr>
          <w:rFonts w:eastAsia="Calibri"/>
          <w:sz w:val="20"/>
          <w:szCs w:val="20"/>
          <w:lang w:bidi="ar-SA"/>
        </w:rPr>
        <w:t xml:space="preserve"> </w:t>
      </w:r>
      <w:proofErr w:type="spellStart"/>
      <w:r w:rsidRPr="004F03AD">
        <w:rPr>
          <w:rFonts w:eastAsia="Calibri"/>
          <w:sz w:val="20"/>
          <w:szCs w:val="20"/>
          <w:lang w:bidi="ar-SA"/>
        </w:rPr>
        <w:t>неурологију</w:t>
      </w:r>
      <w:proofErr w:type="spellEnd"/>
      <w:r w:rsidRPr="004F03AD">
        <w:rPr>
          <w:rFonts w:eastAsia="Calibri"/>
          <w:sz w:val="20"/>
          <w:szCs w:val="20"/>
          <w:lang w:bidi="ar-SA"/>
        </w:rPr>
        <w:t xml:space="preserve"> УКЦС </w:t>
      </w:r>
      <w:proofErr w:type="spellStart"/>
      <w:r w:rsidRPr="004F03AD">
        <w:rPr>
          <w:rFonts w:eastAsia="Calibri"/>
          <w:sz w:val="20"/>
          <w:szCs w:val="20"/>
          <w:lang w:bidi="ar-SA"/>
        </w:rPr>
        <w:t>која</w:t>
      </w:r>
      <w:proofErr w:type="spellEnd"/>
      <w:r w:rsidRPr="004F03AD">
        <w:rPr>
          <w:rFonts w:eastAsia="Calibri"/>
          <w:sz w:val="20"/>
          <w:szCs w:val="20"/>
          <w:lang w:bidi="ar-SA"/>
        </w:rPr>
        <w:t xml:space="preserve"> </w:t>
      </w:r>
      <w:proofErr w:type="spellStart"/>
      <w:r w:rsidRPr="004F03AD">
        <w:rPr>
          <w:rFonts w:eastAsia="Calibri"/>
          <w:sz w:val="20"/>
          <w:szCs w:val="20"/>
          <w:lang w:bidi="ar-SA"/>
        </w:rPr>
        <w:t>има</w:t>
      </w:r>
      <w:proofErr w:type="spellEnd"/>
      <w:r w:rsidRPr="004F03AD">
        <w:rPr>
          <w:rFonts w:eastAsia="Calibri"/>
          <w:sz w:val="20"/>
          <w:szCs w:val="20"/>
          <w:lang w:bidi="ar-SA"/>
        </w:rPr>
        <w:t xml:space="preserve"> </w:t>
      </w:r>
      <w:proofErr w:type="spellStart"/>
      <w:r w:rsidRPr="004F03AD">
        <w:rPr>
          <w:rFonts w:eastAsia="Calibri"/>
          <w:sz w:val="20"/>
          <w:szCs w:val="20"/>
          <w:lang w:bidi="ar-SA"/>
        </w:rPr>
        <w:t>звање</w:t>
      </w:r>
      <w:proofErr w:type="spellEnd"/>
      <w:r w:rsidRPr="004F03AD">
        <w:rPr>
          <w:rFonts w:eastAsia="Calibri"/>
          <w:sz w:val="20"/>
          <w:szCs w:val="20"/>
          <w:lang w:bidi="ar-SA"/>
        </w:rPr>
        <w:t xml:space="preserve"> </w:t>
      </w:r>
      <w:proofErr w:type="spellStart"/>
      <w:r w:rsidRPr="004F03AD">
        <w:rPr>
          <w:rFonts w:eastAsia="Calibri"/>
          <w:sz w:val="20"/>
          <w:szCs w:val="20"/>
          <w:lang w:bidi="ar-SA"/>
        </w:rPr>
        <w:t>центра</w:t>
      </w:r>
      <w:proofErr w:type="spellEnd"/>
      <w:r w:rsidRPr="004F03AD">
        <w:rPr>
          <w:rFonts w:eastAsia="Calibri"/>
          <w:sz w:val="20"/>
          <w:szCs w:val="20"/>
          <w:lang w:bidi="ar-SA"/>
        </w:rPr>
        <w:t xml:space="preserve"> </w:t>
      </w:r>
      <w:proofErr w:type="spellStart"/>
      <w:r w:rsidRPr="004F03AD">
        <w:rPr>
          <w:rFonts w:eastAsia="Calibri"/>
          <w:sz w:val="20"/>
          <w:szCs w:val="20"/>
          <w:lang w:bidi="ar-SA"/>
        </w:rPr>
        <w:t>изврсности</w:t>
      </w:r>
      <w:proofErr w:type="spellEnd"/>
      <w:r w:rsidRPr="004F03AD">
        <w:rPr>
          <w:rFonts w:eastAsia="Calibri"/>
          <w:sz w:val="20"/>
          <w:szCs w:val="20"/>
          <w:lang w:bidi="ar-SA"/>
        </w:rPr>
        <w:t xml:space="preserve"> </w:t>
      </w:r>
      <w:proofErr w:type="spellStart"/>
      <w:r w:rsidRPr="004F03AD">
        <w:rPr>
          <w:rFonts w:eastAsia="Calibri"/>
          <w:sz w:val="20"/>
          <w:szCs w:val="20"/>
          <w:lang w:bidi="ar-SA"/>
        </w:rPr>
        <w:t>за</w:t>
      </w:r>
      <w:proofErr w:type="spellEnd"/>
      <w:r w:rsidRPr="004F03AD">
        <w:rPr>
          <w:rFonts w:eastAsia="Calibri"/>
          <w:sz w:val="20"/>
          <w:szCs w:val="20"/>
          <w:lang w:bidi="ar-SA"/>
        </w:rPr>
        <w:t xml:space="preserve"> </w:t>
      </w:r>
      <w:proofErr w:type="spellStart"/>
      <w:r w:rsidRPr="004F03AD">
        <w:rPr>
          <w:rFonts w:eastAsia="Calibri"/>
          <w:sz w:val="20"/>
          <w:szCs w:val="20"/>
          <w:lang w:bidi="ar-SA"/>
        </w:rPr>
        <w:t>дијагностику</w:t>
      </w:r>
      <w:proofErr w:type="spellEnd"/>
      <w:r w:rsidRPr="004F03AD">
        <w:rPr>
          <w:rFonts w:eastAsia="Calibri"/>
          <w:sz w:val="20"/>
          <w:szCs w:val="20"/>
          <w:lang w:bidi="ar-SA"/>
        </w:rPr>
        <w:t xml:space="preserve"> и </w:t>
      </w:r>
      <w:proofErr w:type="spellStart"/>
      <w:r w:rsidRPr="004F03AD">
        <w:rPr>
          <w:rFonts w:eastAsia="Calibri"/>
          <w:sz w:val="20"/>
          <w:szCs w:val="20"/>
          <w:lang w:bidi="ar-SA"/>
        </w:rPr>
        <w:t>лечење</w:t>
      </w:r>
      <w:proofErr w:type="spellEnd"/>
      <w:r w:rsidRPr="004F03AD">
        <w:rPr>
          <w:rFonts w:eastAsia="Calibri"/>
          <w:sz w:val="20"/>
          <w:szCs w:val="20"/>
          <w:lang w:bidi="ar-SA"/>
        </w:rPr>
        <w:t xml:space="preserve"> </w:t>
      </w:r>
      <w:proofErr w:type="spellStart"/>
      <w:r w:rsidRPr="004F03AD">
        <w:rPr>
          <w:rFonts w:eastAsia="Calibri"/>
          <w:sz w:val="20"/>
          <w:szCs w:val="20"/>
          <w:lang w:bidi="ar-SA"/>
        </w:rPr>
        <w:t>инфламаторних</w:t>
      </w:r>
      <w:proofErr w:type="spellEnd"/>
      <w:r w:rsidRPr="004F03AD">
        <w:rPr>
          <w:rFonts w:eastAsia="Calibri"/>
          <w:sz w:val="20"/>
          <w:szCs w:val="20"/>
          <w:lang w:bidi="ar-SA"/>
        </w:rPr>
        <w:t xml:space="preserve"> </w:t>
      </w:r>
      <w:proofErr w:type="spellStart"/>
      <w:r w:rsidRPr="004F03AD">
        <w:rPr>
          <w:rFonts w:eastAsia="Calibri"/>
          <w:sz w:val="20"/>
          <w:szCs w:val="20"/>
          <w:lang w:bidi="ar-SA"/>
        </w:rPr>
        <w:t>неуропатија</w:t>
      </w:r>
      <w:proofErr w:type="spellEnd"/>
      <w:r w:rsidRPr="004F03AD">
        <w:rPr>
          <w:rFonts w:eastAsia="Calibri"/>
          <w:sz w:val="20"/>
          <w:szCs w:val="20"/>
          <w:lang w:bidi="ar-SA"/>
        </w:rPr>
        <w:t xml:space="preserve"> </w:t>
      </w:r>
      <w:proofErr w:type="spellStart"/>
      <w:r w:rsidRPr="004F03AD">
        <w:rPr>
          <w:rFonts w:eastAsia="Calibri"/>
          <w:sz w:val="20"/>
          <w:szCs w:val="20"/>
          <w:lang w:bidi="ar-SA"/>
        </w:rPr>
        <w:t>додељеног</w:t>
      </w:r>
      <w:proofErr w:type="spellEnd"/>
      <w:r w:rsidRPr="004F03AD">
        <w:rPr>
          <w:rFonts w:eastAsia="Calibri"/>
          <w:sz w:val="20"/>
          <w:szCs w:val="20"/>
          <w:lang w:bidi="ar-SA"/>
        </w:rPr>
        <w:t xml:space="preserve"> </w:t>
      </w:r>
      <w:proofErr w:type="spellStart"/>
      <w:r w:rsidRPr="004F03AD">
        <w:rPr>
          <w:rFonts w:eastAsia="Calibri"/>
          <w:sz w:val="20"/>
          <w:szCs w:val="20"/>
          <w:lang w:bidi="ar-SA"/>
        </w:rPr>
        <w:t>од</w:t>
      </w:r>
      <w:proofErr w:type="spellEnd"/>
      <w:r w:rsidRPr="004F03AD">
        <w:rPr>
          <w:rFonts w:eastAsia="Calibri"/>
          <w:sz w:val="20"/>
          <w:szCs w:val="20"/>
          <w:lang w:bidi="ar-SA"/>
        </w:rPr>
        <w:t xml:space="preserve"> </w:t>
      </w:r>
      <w:proofErr w:type="spellStart"/>
      <w:r w:rsidRPr="004F03AD">
        <w:rPr>
          <w:rFonts w:eastAsia="Calibri"/>
          <w:sz w:val="20"/>
          <w:szCs w:val="20"/>
          <w:lang w:bidi="ar-SA"/>
        </w:rPr>
        <w:t>стране</w:t>
      </w:r>
      <w:proofErr w:type="spellEnd"/>
      <w:r w:rsidRPr="004F03AD">
        <w:rPr>
          <w:rFonts w:eastAsia="Calibri"/>
          <w:sz w:val="20"/>
          <w:szCs w:val="20"/>
          <w:lang w:bidi="ar-SA"/>
        </w:rPr>
        <w:t xml:space="preserve"> GBS/CIDP Foundation International</w:t>
      </w:r>
    </w:p>
    <w:p w14:paraId="6B6F1B7D" w14:textId="77777777" w:rsidR="004F03AD" w:rsidRPr="00715883" w:rsidRDefault="004F03AD" w:rsidP="004F03AD">
      <w:pPr>
        <w:pStyle w:val="Tekstclana"/>
        <w:numPr>
          <w:ilvl w:val="0"/>
          <w:numId w:val="0"/>
        </w:numPr>
        <w:tabs>
          <w:tab w:val="left" w:pos="6663"/>
        </w:tabs>
        <w:spacing w:beforeLines="0" w:afterLines="0"/>
        <w:ind w:left="720"/>
        <w:jc w:val="both"/>
        <w:rPr>
          <w:color w:val="000000"/>
          <w:sz w:val="20"/>
          <w:szCs w:val="20"/>
          <w:lang w:val="sr-Cyrl-CS" w:eastAsia="sr-Latn-CS"/>
        </w:rPr>
      </w:pPr>
    </w:p>
    <w:bookmarkEnd w:id="5"/>
    <w:p w14:paraId="207E7B7B" w14:textId="77777777" w:rsidR="004F03AD" w:rsidRPr="004F03AD" w:rsidRDefault="004F03AD" w:rsidP="00F17066">
      <w:pPr>
        <w:pStyle w:val="Tekstclana"/>
        <w:numPr>
          <w:ilvl w:val="0"/>
          <w:numId w:val="0"/>
        </w:numPr>
        <w:tabs>
          <w:tab w:val="left" w:pos="6663"/>
        </w:tabs>
        <w:spacing w:beforeLines="0" w:afterLines="0"/>
        <w:jc w:val="both"/>
        <w:rPr>
          <w:b/>
          <w:bCs/>
          <w:color w:val="000000"/>
          <w:sz w:val="20"/>
          <w:szCs w:val="20"/>
          <w:lang w:val="sr-Cyrl-CS" w:eastAsia="sr-Latn-CS"/>
        </w:rPr>
      </w:pPr>
      <w:r w:rsidRPr="004F03AD">
        <w:rPr>
          <w:b/>
          <w:bCs/>
          <w:color w:val="000000"/>
          <w:sz w:val="20"/>
          <w:szCs w:val="20"/>
          <w:lang w:val="sr-Cyrl-CS" w:eastAsia="sr-Latn-CS"/>
        </w:rPr>
        <w:t>2.4. Уређивање часописа или монографија признатих од стране ресорног Министарства за науку</w:t>
      </w:r>
    </w:p>
    <w:p w14:paraId="2F53D4E8" w14:textId="77777777" w:rsidR="004F03AD" w:rsidRDefault="004F03AD" w:rsidP="00D257BF">
      <w:pPr>
        <w:pStyle w:val="ListParagraph"/>
        <w:numPr>
          <w:ilvl w:val="0"/>
          <w:numId w:val="32"/>
        </w:numPr>
        <w:jc w:val="both"/>
        <w:rPr>
          <w:bCs/>
          <w:i/>
          <w:iCs/>
        </w:rPr>
      </w:pPr>
      <w:proofErr w:type="spellStart"/>
      <w:r w:rsidRPr="004F03AD">
        <w:t>Др</w:t>
      </w:r>
      <w:proofErr w:type="spellEnd"/>
      <w:r w:rsidRPr="004F03AD">
        <w:t xml:space="preserve"> </w:t>
      </w:r>
      <w:proofErr w:type="spellStart"/>
      <w:r w:rsidRPr="004F03AD">
        <w:t>Стојан</w:t>
      </w:r>
      <w:proofErr w:type="spellEnd"/>
      <w:r w:rsidRPr="004F03AD">
        <w:t xml:space="preserve"> </w:t>
      </w:r>
      <w:proofErr w:type="spellStart"/>
      <w:r w:rsidRPr="004F03AD">
        <w:t>Перић</w:t>
      </w:r>
      <w:proofErr w:type="spellEnd"/>
      <w:r w:rsidRPr="004F03AD">
        <w:t xml:space="preserve"> </w:t>
      </w:r>
      <w:proofErr w:type="spellStart"/>
      <w:r w:rsidRPr="004F03AD">
        <w:t>је</w:t>
      </w:r>
      <w:proofErr w:type="spellEnd"/>
      <w:r w:rsidRPr="004F03AD">
        <w:t xml:space="preserve"> </w:t>
      </w:r>
      <w:proofErr w:type="spellStart"/>
      <w:r w:rsidRPr="004F03AD">
        <w:t>од</w:t>
      </w:r>
      <w:proofErr w:type="spellEnd"/>
      <w:r w:rsidRPr="004F03AD">
        <w:t xml:space="preserve"> 2017. </w:t>
      </w:r>
      <w:proofErr w:type="spellStart"/>
      <w:r w:rsidRPr="004F03AD">
        <w:t>године</w:t>
      </w:r>
      <w:proofErr w:type="spellEnd"/>
      <w:r w:rsidRPr="004F03AD">
        <w:t xml:space="preserve"> у </w:t>
      </w:r>
      <w:proofErr w:type="spellStart"/>
      <w:r w:rsidRPr="004F03AD">
        <w:t>уређивачком</w:t>
      </w:r>
      <w:proofErr w:type="spellEnd"/>
      <w:r w:rsidRPr="004F03AD">
        <w:t xml:space="preserve"> </w:t>
      </w:r>
      <w:proofErr w:type="spellStart"/>
      <w:r w:rsidRPr="004F03AD">
        <w:t>одбору</w:t>
      </w:r>
      <w:proofErr w:type="spellEnd"/>
      <w:r w:rsidRPr="004F03AD">
        <w:t xml:space="preserve"> </w:t>
      </w:r>
      <w:proofErr w:type="spellStart"/>
      <w:r w:rsidRPr="004F03AD">
        <w:t>часописа</w:t>
      </w:r>
      <w:proofErr w:type="spellEnd"/>
      <w:r w:rsidRPr="004F03AD">
        <w:t xml:space="preserve"> </w:t>
      </w:r>
      <w:r w:rsidRPr="004F03AD">
        <w:rPr>
          <w:bCs/>
          <w:i/>
          <w:iCs/>
        </w:rPr>
        <w:t>Journal of the Peripheral Nervous System</w:t>
      </w:r>
      <w:r w:rsidRPr="004F03AD">
        <w:rPr>
          <w:bCs/>
        </w:rPr>
        <w:t>, IF 3.5</w:t>
      </w:r>
      <w:r w:rsidRPr="004F03AD">
        <w:rPr>
          <w:bCs/>
          <w:i/>
          <w:iCs/>
        </w:rPr>
        <w:t>.</w:t>
      </w:r>
    </w:p>
    <w:p w14:paraId="3E1B9D1A" w14:textId="77777777" w:rsidR="004F03AD" w:rsidRPr="004F03AD" w:rsidRDefault="004F03AD" w:rsidP="004F03AD">
      <w:pPr>
        <w:pStyle w:val="ListParagraph"/>
        <w:jc w:val="both"/>
        <w:rPr>
          <w:bCs/>
          <w:i/>
          <w:iCs/>
        </w:rPr>
      </w:pPr>
    </w:p>
    <w:p w14:paraId="4466B999" w14:textId="77777777" w:rsidR="004F03AD" w:rsidRPr="004F03AD" w:rsidRDefault="004F03AD" w:rsidP="00F17066">
      <w:pPr>
        <w:pStyle w:val="Tekstclana"/>
        <w:numPr>
          <w:ilvl w:val="0"/>
          <w:numId w:val="0"/>
        </w:numPr>
        <w:tabs>
          <w:tab w:val="left" w:pos="6663"/>
        </w:tabs>
        <w:spacing w:beforeLines="0" w:afterLines="0"/>
        <w:jc w:val="both"/>
        <w:rPr>
          <w:b/>
          <w:bCs/>
          <w:color w:val="000000"/>
          <w:sz w:val="20"/>
          <w:szCs w:val="20"/>
          <w:lang w:val="sr-Cyrl-CS" w:eastAsia="sr-Latn-CS"/>
        </w:rPr>
      </w:pPr>
      <w:r w:rsidRPr="004F03AD">
        <w:rPr>
          <w:b/>
          <w:bCs/>
          <w:color w:val="000000"/>
          <w:sz w:val="20"/>
          <w:szCs w:val="20"/>
          <w:lang w:val="sr-Cyrl-CS" w:eastAsia="sr-Latn-CS"/>
        </w:rPr>
        <w:t>2.5. Председавање националним или међународним струковним или научним организацијама</w:t>
      </w:r>
    </w:p>
    <w:p w14:paraId="33EB038A" w14:textId="77777777" w:rsidR="004F03AD" w:rsidRPr="005A2AB9" w:rsidRDefault="004F03AD" w:rsidP="00D257BF">
      <w:pPr>
        <w:pStyle w:val="Default"/>
        <w:numPr>
          <w:ilvl w:val="0"/>
          <w:numId w:val="32"/>
        </w:numPr>
        <w:rPr>
          <w:sz w:val="20"/>
          <w:szCs w:val="20"/>
        </w:rPr>
      </w:pPr>
      <w:proofErr w:type="spellStart"/>
      <w:r w:rsidRPr="005A2AB9">
        <w:rPr>
          <w:sz w:val="20"/>
          <w:szCs w:val="20"/>
        </w:rPr>
        <w:t>од</w:t>
      </w:r>
      <w:proofErr w:type="spellEnd"/>
      <w:r w:rsidRPr="005A2AB9">
        <w:rPr>
          <w:sz w:val="20"/>
          <w:szCs w:val="20"/>
        </w:rPr>
        <w:t xml:space="preserve"> 202</w:t>
      </w:r>
      <w:r>
        <w:rPr>
          <w:sz w:val="20"/>
          <w:szCs w:val="20"/>
        </w:rPr>
        <w:t>2</w:t>
      </w:r>
      <w:r w:rsidRPr="005A2AB9">
        <w:rPr>
          <w:sz w:val="20"/>
          <w:szCs w:val="20"/>
        </w:rPr>
        <w:t xml:space="preserve">. </w:t>
      </w:r>
      <w:proofErr w:type="spellStart"/>
      <w:r w:rsidRPr="005A2AB9">
        <w:rPr>
          <w:sz w:val="20"/>
          <w:szCs w:val="20"/>
        </w:rPr>
        <w:t>копредседник</w:t>
      </w:r>
      <w:proofErr w:type="spellEnd"/>
      <w:r w:rsidRPr="005A2AB9">
        <w:rPr>
          <w:sz w:val="20"/>
          <w:szCs w:val="20"/>
        </w:rPr>
        <w:t xml:space="preserve"> TREAT-NMD </w:t>
      </w:r>
      <w:proofErr w:type="spellStart"/>
      <w:r w:rsidRPr="005A2AB9">
        <w:rPr>
          <w:sz w:val="20"/>
          <w:szCs w:val="20"/>
        </w:rPr>
        <w:t>глобалног</w:t>
      </w:r>
      <w:proofErr w:type="spellEnd"/>
      <w:r w:rsidRPr="005A2AB9">
        <w:rPr>
          <w:sz w:val="20"/>
          <w:szCs w:val="20"/>
        </w:rPr>
        <w:t xml:space="preserve"> </w:t>
      </w:r>
      <w:proofErr w:type="spellStart"/>
      <w:r w:rsidRPr="005A2AB9">
        <w:rPr>
          <w:sz w:val="20"/>
          <w:szCs w:val="20"/>
        </w:rPr>
        <w:t>регистра</w:t>
      </w:r>
      <w:proofErr w:type="spellEnd"/>
      <w:r w:rsidRPr="005A2AB9">
        <w:rPr>
          <w:sz w:val="20"/>
          <w:szCs w:val="20"/>
        </w:rPr>
        <w:t xml:space="preserve"> </w:t>
      </w:r>
      <w:proofErr w:type="spellStart"/>
      <w:r w:rsidRPr="005A2AB9">
        <w:rPr>
          <w:sz w:val="20"/>
          <w:szCs w:val="20"/>
        </w:rPr>
        <w:t>за</w:t>
      </w:r>
      <w:proofErr w:type="spellEnd"/>
      <w:r w:rsidRPr="005A2AB9">
        <w:rPr>
          <w:sz w:val="20"/>
          <w:szCs w:val="20"/>
        </w:rPr>
        <w:t xml:space="preserve"> </w:t>
      </w:r>
      <w:proofErr w:type="spellStart"/>
      <w:r w:rsidRPr="005A2AB9">
        <w:rPr>
          <w:sz w:val="20"/>
          <w:szCs w:val="20"/>
        </w:rPr>
        <w:t>миотоничне</w:t>
      </w:r>
      <w:proofErr w:type="spellEnd"/>
      <w:r w:rsidRPr="005A2AB9">
        <w:rPr>
          <w:sz w:val="20"/>
          <w:szCs w:val="20"/>
        </w:rPr>
        <w:t xml:space="preserve"> </w:t>
      </w:r>
      <w:proofErr w:type="spellStart"/>
      <w:r w:rsidRPr="005A2AB9">
        <w:rPr>
          <w:sz w:val="20"/>
          <w:szCs w:val="20"/>
        </w:rPr>
        <w:t>дистрофије</w:t>
      </w:r>
      <w:proofErr w:type="spellEnd"/>
    </w:p>
    <w:p w14:paraId="59F3A09E" w14:textId="77777777" w:rsidR="004F03AD" w:rsidRPr="005A2AB9" w:rsidRDefault="004F03AD" w:rsidP="00D257BF">
      <w:pPr>
        <w:pStyle w:val="Default"/>
        <w:numPr>
          <w:ilvl w:val="0"/>
          <w:numId w:val="32"/>
        </w:numPr>
        <w:rPr>
          <w:sz w:val="20"/>
          <w:szCs w:val="20"/>
        </w:rPr>
      </w:pPr>
      <w:r w:rsidRPr="005A2AB9">
        <w:rPr>
          <w:sz w:val="20"/>
          <w:szCs w:val="20"/>
        </w:rPr>
        <w:t>202</w:t>
      </w:r>
      <w:r>
        <w:rPr>
          <w:sz w:val="20"/>
          <w:szCs w:val="20"/>
        </w:rPr>
        <w:t>2</w:t>
      </w:r>
      <w:r w:rsidRPr="005A2AB9">
        <w:rPr>
          <w:sz w:val="20"/>
          <w:szCs w:val="20"/>
        </w:rPr>
        <w:t>-202</w:t>
      </w:r>
      <w:r>
        <w:rPr>
          <w:sz w:val="20"/>
          <w:szCs w:val="20"/>
        </w:rPr>
        <w:t>4</w:t>
      </w:r>
      <w:r w:rsidRPr="005A2AB9">
        <w:rPr>
          <w:sz w:val="20"/>
          <w:szCs w:val="20"/>
        </w:rPr>
        <w:t xml:space="preserve">. </w:t>
      </w:r>
      <w:proofErr w:type="spellStart"/>
      <w:r w:rsidRPr="005A2AB9">
        <w:rPr>
          <w:sz w:val="20"/>
          <w:szCs w:val="20"/>
        </w:rPr>
        <w:t>копредседник</w:t>
      </w:r>
      <w:proofErr w:type="spellEnd"/>
      <w:r w:rsidRPr="005A2AB9">
        <w:rPr>
          <w:sz w:val="20"/>
          <w:szCs w:val="20"/>
        </w:rPr>
        <w:t xml:space="preserve"> </w:t>
      </w:r>
      <w:proofErr w:type="spellStart"/>
      <w:r w:rsidRPr="005A2AB9">
        <w:rPr>
          <w:sz w:val="20"/>
          <w:szCs w:val="20"/>
        </w:rPr>
        <w:t>Научног</w:t>
      </w:r>
      <w:proofErr w:type="spellEnd"/>
      <w:r w:rsidRPr="005A2AB9">
        <w:rPr>
          <w:sz w:val="20"/>
          <w:szCs w:val="20"/>
        </w:rPr>
        <w:t xml:space="preserve"> </w:t>
      </w:r>
      <w:proofErr w:type="spellStart"/>
      <w:r w:rsidRPr="005A2AB9">
        <w:rPr>
          <w:sz w:val="20"/>
          <w:szCs w:val="20"/>
        </w:rPr>
        <w:t>панела</w:t>
      </w:r>
      <w:proofErr w:type="spellEnd"/>
      <w:r w:rsidRPr="005A2AB9">
        <w:rPr>
          <w:sz w:val="20"/>
          <w:szCs w:val="20"/>
        </w:rPr>
        <w:t xml:space="preserve"> </w:t>
      </w:r>
      <w:proofErr w:type="spellStart"/>
      <w:r w:rsidRPr="005A2AB9">
        <w:rPr>
          <w:sz w:val="20"/>
          <w:szCs w:val="20"/>
        </w:rPr>
        <w:t>за</w:t>
      </w:r>
      <w:proofErr w:type="spellEnd"/>
      <w:r w:rsidRPr="005A2AB9">
        <w:rPr>
          <w:sz w:val="20"/>
          <w:szCs w:val="20"/>
        </w:rPr>
        <w:t xml:space="preserve"> </w:t>
      </w:r>
      <w:proofErr w:type="spellStart"/>
      <w:r w:rsidRPr="005A2AB9">
        <w:rPr>
          <w:sz w:val="20"/>
          <w:szCs w:val="20"/>
        </w:rPr>
        <w:t>полинеуропатије</w:t>
      </w:r>
      <w:proofErr w:type="spellEnd"/>
      <w:r w:rsidRPr="005A2AB9">
        <w:rPr>
          <w:sz w:val="20"/>
          <w:szCs w:val="20"/>
        </w:rPr>
        <w:t xml:space="preserve"> </w:t>
      </w:r>
      <w:proofErr w:type="spellStart"/>
      <w:r w:rsidRPr="005A2AB9">
        <w:rPr>
          <w:sz w:val="20"/>
          <w:szCs w:val="20"/>
        </w:rPr>
        <w:t>Европске</w:t>
      </w:r>
      <w:proofErr w:type="spellEnd"/>
      <w:r w:rsidRPr="005A2AB9">
        <w:rPr>
          <w:sz w:val="20"/>
          <w:szCs w:val="20"/>
        </w:rPr>
        <w:t xml:space="preserve"> </w:t>
      </w:r>
      <w:proofErr w:type="spellStart"/>
      <w:r w:rsidRPr="005A2AB9">
        <w:rPr>
          <w:sz w:val="20"/>
          <w:szCs w:val="20"/>
        </w:rPr>
        <w:t>академије</w:t>
      </w:r>
      <w:proofErr w:type="spellEnd"/>
      <w:r w:rsidRPr="005A2AB9">
        <w:rPr>
          <w:sz w:val="20"/>
          <w:szCs w:val="20"/>
        </w:rPr>
        <w:t xml:space="preserve"> </w:t>
      </w:r>
      <w:proofErr w:type="spellStart"/>
      <w:r w:rsidRPr="005A2AB9">
        <w:rPr>
          <w:sz w:val="20"/>
          <w:szCs w:val="20"/>
        </w:rPr>
        <w:t>неуролога</w:t>
      </w:r>
      <w:proofErr w:type="spellEnd"/>
    </w:p>
    <w:p w14:paraId="7265C548" w14:textId="77777777" w:rsidR="004F03AD" w:rsidRDefault="004F03AD" w:rsidP="00D257BF">
      <w:pPr>
        <w:pStyle w:val="Default"/>
        <w:numPr>
          <w:ilvl w:val="0"/>
          <w:numId w:val="32"/>
        </w:numPr>
        <w:rPr>
          <w:sz w:val="20"/>
          <w:szCs w:val="20"/>
        </w:rPr>
      </w:pPr>
      <w:r>
        <w:rPr>
          <w:sz w:val="20"/>
          <w:szCs w:val="20"/>
        </w:rPr>
        <w:t xml:space="preserve">2015-2022. </w:t>
      </w:r>
      <w:proofErr w:type="spellStart"/>
      <w:r w:rsidRPr="005A2AB9">
        <w:rPr>
          <w:sz w:val="20"/>
          <w:szCs w:val="20"/>
        </w:rPr>
        <w:t>председник</w:t>
      </w:r>
      <w:proofErr w:type="spellEnd"/>
      <w:r w:rsidRPr="005A2AB9">
        <w:rPr>
          <w:sz w:val="20"/>
          <w:szCs w:val="20"/>
        </w:rPr>
        <w:t xml:space="preserve"> </w:t>
      </w:r>
      <w:proofErr w:type="spellStart"/>
      <w:r w:rsidRPr="005A2AB9">
        <w:rPr>
          <w:sz w:val="20"/>
          <w:szCs w:val="20"/>
        </w:rPr>
        <w:t>Одбора</w:t>
      </w:r>
      <w:proofErr w:type="spellEnd"/>
      <w:r w:rsidRPr="005A2AB9">
        <w:rPr>
          <w:sz w:val="20"/>
          <w:szCs w:val="20"/>
        </w:rPr>
        <w:t xml:space="preserve"> </w:t>
      </w:r>
      <w:proofErr w:type="spellStart"/>
      <w:r w:rsidRPr="005A2AB9">
        <w:rPr>
          <w:sz w:val="20"/>
          <w:szCs w:val="20"/>
        </w:rPr>
        <w:t>за</w:t>
      </w:r>
      <w:proofErr w:type="spellEnd"/>
      <w:r w:rsidRPr="005A2AB9">
        <w:rPr>
          <w:sz w:val="20"/>
          <w:szCs w:val="20"/>
        </w:rPr>
        <w:t xml:space="preserve"> </w:t>
      </w:r>
      <w:proofErr w:type="spellStart"/>
      <w:r w:rsidRPr="005A2AB9">
        <w:rPr>
          <w:sz w:val="20"/>
          <w:szCs w:val="20"/>
        </w:rPr>
        <w:t>науку</w:t>
      </w:r>
      <w:proofErr w:type="spellEnd"/>
      <w:r w:rsidRPr="005A2AB9">
        <w:rPr>
          <w:sz w:val="20"/>
          <w:szCs w:val="20"/>
        </w:rPr>
        <w:t xml:space="preserve"> </w:t>
      </w:r>
      <w:proofErr w:type="spellStart"/>
      <w:r w:rsidRPr="005A2AB9">
        <w:rPr>
          <w:sz w:val="20"/>
          <w:szCs w:val="20"/>
        </w:rPr>
        <w:t>Друштва</w:t>
      </w:r>
      <w:proofErr w:type="spellEnd"/>
      <w:r w:rsidRPr="005A2AB9">
        <w:rPr>
          <w:sz w:val="20"/>
          <w:szCs w:val="20"/>
        </w:rPr>
        <w:t xml:space="preserve"> </w:t>
      </w:r>
      <w:proofErr w:type="spellStart"/>
      <w:r w:rsidRPr="005A2AB9">
        <w:rPr>
          <w:sz w:val="20"/>
          <w:szCs w:val="20"/>
        </w:rPr>
        <w:t>младих</w:t>
      </w:r>
      <w:proofErr w:type="spellEnd"/>
      <w:r w:rsidRPr="005A2AB9">
        <w:rPr>
          <w:sz w:val="20"/>
          <w:szCs w:val="20"/>
        </w:rPr>
        <w:t xml:space="preserve"> </w:t>
      </w:r>
      <w:proofErr w:type="spellStart"/>
      <w:r w:rsidRPr="005A2AB9">
        <w:rPr>
          <w:sz w:val="20"/>
          <w:szCs w:val="20"/>
        </w:rPr>
        <w:t>неуролога</w:t>
      </w:r>
      <w:proofErr w:type="spellEnd"/>
      <w:r w:rsidRPr="005A2AB9">
        <w:rPr>
          <w:sz w:val="20"/>
          <w:szCs w:val="20"/>
        </w:rPr>
        <w:t xml:space="preserve"> </w:t>
      </w:r>
      <w:proofErr w:type="spellStart"/>
      <w:r w:rsidRPr="005A2AB9">
        <w:rPr>
          <w:sz w:val="20"/>
          <w:szCs w:val="20"/>
        </w:rPr>
        <w:t>Србије</w:t>
      </w:r>
      <w:proofErr w:type="spellEnd"/>
    </w:p>
    <w:p w14:paraId="454E4CF9" w14:textId="77777777" w:rsidR="004F03AD" w:rsidRPr="004F03AD" w:rsidRDefault="004F03AD" w:rsidP="00D257BF">
      <w:pPr>
        <w:pStyle w:val="Default"/>
        <w:numPr>
          <w:ilvl w:val="0"/>
          <w:numId w:val="32"/>
        </w:numPr>
        <w:rPr>
          <w:sz w:val="20"/>
          <w:szCs w:val="20"/>
        </w:rPr>
      </w:pPr>
      <w:r>
        <w:rPr>
          <w:sz w:val="20"/>
          <w:szCs w:val="20"/>
        </w:rPr>
        <w:t xml:space="preserve">2012-2015. </w:t>
      </w:r>
      <w:proofErr w:type="spellStart"/>
      <w:r w:rsidRPr="005A2AB9">
        <w:rPr>
          <w:sz w:val="20"/>
          <w:szCs w:val="20"/>
        </w:rPr>
        <w:t>председник</w:t>
      </w:r>
      <w:proofErr w:type="spellEnd"/>
      <w:r w:rsidRPr="005A2AB9">
        <w:rPr>
          <w:sz w:val="20"/>
          <w:szCs w:val="20"/>
        </w:rPr>
        <w:t xml:space="preserve"> </w:t>
      </w:r>
      <w:proofErr w:type="spellStart"/>
      <w:r w:rsidRPr="005A2AB9">
        <w:rPr>
          <w:sz w:val="20"/>
          <w:szCs w:val="20"/>
        </w:rPr>
        <w:t>Одбора</w:t>
      </w:r>
      <w:proofErr w:type="spellEnd"/>
      <w:r w:rsidRPr="005A2AB9">
        <w:rPr>
          <w:sz w:val="20"/>
          <w:szCs w:val="20"/>
        </w:rPr>
        <w:t xml:space="preserve"> </w:t>
      </w:r>
      <w:proofErr w:type="spellStart"/>
      <w:r w:rsidRPr="005A2AB9">
        <w:rPr>
          <w:sz w:val="20"/>
          <w:szCs w:val="20"/>
        </w:rPr>
        <w:t>за</w:t>
      </w:r>
      <w:proofErr w:type="spellEnd"/>
      <w:r w:rsidRPr="005A2AB9">
        <w:rPr>
          <w:sz w:val="20"/>
          <w:szCs w:val="20"/>
        </w:rPr>
        <w:t xml:space="preserve"> </w:t>
      </w:r>
      <w:proofErr w:type="spellStart"/>
      <w:r w:rsidRPr="005A2AB9">
        <w:rPr>
          <w:sz w:val="20"/>
          <w:szCs w:val="20"/>
        </w:rPr>
        <w:t>међународне</w:t>
      </w:r>
      <w:proofErr w:type="spellEnd"/>
      <w:r w:rsidRPr="005A2AB9">
        <w:rPr>
          <w:sz w:val="20"/>
          <w:szCs w:val="20"/>
        </w:rPr>
        <w:t xml:space="preserve"> </w:t>
      </w:r>
      <w:proofErr w:type="spellStart"/>
      <w:r w:rsidRPr="005A2AB9">
        <w:rPr>
          <w:sz w:val="20"/>
          <w:szCs w:val="20"/>
        </w:rPr>
        <w:t>односе</w:t>
      </w:r>
      <w:proofErr w:type="spellEnd"/>
      <w:r w:rsidRPr="005A2AB9">
        <w:rPr>
          <w:sz w:val="20"/>
          <w:szCs w:val="20"/>
        </w:rPr>
        <w:t xml:space="preserve"> </w:t>
      </w:r>
      <w:proofErr w:type="spellStart"/>
      <w:r w:rsidRPr="005A2AB9">
        <w:rPr>
          <w:sz w:val="20"/>
          <w:szCs w:val="20"/>
        </w:rPr>
        <w:t>Друштва</w:t>
      </w:r>
      <w:proofErr w:type="spellEnd"/>
      <w:r w:rsidRPr="005A2AB9">
        <w:rPr>
          <w:sz w:val="20"/>
          <w:szCs w:val="20"/>
        </w:rPr>
        <w:t xml:space="preserve"> </w:t>
      </w:r>
      <w:proofErr w:type="spellStart"/>
      <w:r w:rsidRPr="005A2AB9">
        <w:rPr>
          <w:sz w:val="20"/>
          <w:szCs w:val="20"/>
        </w:rPr>
        <w:t>младих</w:t>
      </w:r>
      <w:proofErr w:type="spellEnd"/>
      <w:r w:rsidRPr="005A2AB9">
        <w:rPr>
          <w:sz w:val="20"/>
          <w:szCs w:val="20"/>
        </w:rPr>
        <w:t xml:space="preserve"> </w:t>
      </w:r>
      <w:proofErr w:type="spellStart"/>
      <w:r w:rsidRPr="005A2AB9">
        <w:rPr>
          <w:sz w:val="20"/>
          <w:szCs w:val="20"/>
        </w:rPr>
        <w:t>неуролога</w:t>
      </w:r>
      <w:proofErr w:type="spellEnd"/>
      <w:r w:rsidRPr="005A2AB9">
        <w:rPr>
          <w:sz w:val="20"/>
          <w:szCs w:val="20"/>
        </w:rPr>
        <w:t xml:space="preserve"> </w:t>
      </w:r>
      <w:proofErr w:type="spellStart"/>
      <w:r w:rsidRPr="005A2AB9">
        <w:rPr>
          <w:sz w:val="20"/>
          <w:szCs w:val="20"/>
        </w:rPr>
        <w:t>Србије</w:t>
      </w:r>
      <w:proofErr w:type="spellEnd"/>
    </w:p>
    <w:p w14:paraId="67EBC2FF" w14:textId="77777777" w:rsidR="004F03AD" w:rsidRDefault="004F03AD" w:rsidP="00F17066">
      <w:pPr>
        <w:pStyle w:val="Tekstclana"/>
        <w:numPr>
          <w:ilvl w:val="0"/>
          <w:numId w:val="0"/>
        </w:numPr>
        <w:tabs>
          <w:tab w:val="left" w:pos="6663"/>
        </w:tabs>
        <w:spacing w:beforeLines="0" w:afterLines="0"/>
        <w:jc w:val="both"/>
        <w:rPr>
          <w:color w:val="000000"/>
          <w:sz w:val="20"/>
          <w:szCs w:val="20"/>
          <w:lang w:val="sr-Cyrl-CS" w:eastAsia="sr-Latn-CS"/>
        </w:rPr>
      </w:pPr>
    </w:p>
    <w:p w14:paraId="5AA4A8F8" w14:textId="77777777" w:rsidR="008D38D0" w:rsidRPr="004F03AD" w:rsidRDefault="008D38D0" w:rsidP="00F17066">
      <w:pPr>
        <w:pStyle w:val="Tekstclana"/>
        <w:numPr>
          <w:ilvl w:val="0"/>
          <w:numId w:val="0"/>
        </w:numPr>
        <w:tabs>
          <w:tab w:val="left" w:pos="6663"/>
        </w:tabs>
        <w:spacing w:beforeLines="0" w:afterLines="0"/>
        <w:jc w:val="both"/>
        <w:rPr>
          <w:b/>
          <w:bCs/>
          <w:color w:val="000000"/>
          <w:sz w:val="20"/>
          <w:szCs w:val="20"/>
          <w:lang w:val="sr-Cyrl-CS" w:eastAsia="sr-Latn-CS"/>
        </w:rPr>
      </w:pPr>
      <w:r w:rsidRPr="004F03AD">
        <w:rPr>
          <w:b/>
          <w:bCs/>
          <w:color w:val="000000"/>
          <w:sz w:val="20"/>
          <w:szCs w:val="20"/>
          <w:lang w:val="sr-Cyrl-CS" w:eastAsia="sr-Latn-CS"/>
        </w:rPr>
        <w:t>2.6</w:t>
      </w:r>
      <w:r w:rsidR="004F03AD">
        <w:rPr>
          <w:b/>
          <w:bCs/>
          <w:color w:val="000000"/>
          <w:sz w:val="20"/>
          <w:szCs w:val="20"/>
          <w:lang w:val="sr-Cyrl-CS" w:eastAsia="sr-Latn-CS"/>
        </w:rPr>
        <w:t>.</w:t>
      </w:r>
      <w:r w:rsidRPr="004F03AD">
        <w:rPr>
          <w:b/>
          <w:bCs/>
          <w:color w:val="000000"/>
          <w:sz w:val="20"/>
          <w:szCs w:val="20"/>
          <w:lang w:val="sr-Cyrl-CS" w:eastAsia="sr-Latn-CS"/>
        </w:rPr>
        <w:t xml:space="preserve"> Руковођење или ангажовање у националним или међународним научним или стручним организацијама</w:t>
      </w:r>
    </w:p>
    <w:p w14:paraId="79F3275A" w14:textId="77777777" w:rsidR="004F03AD" w:rsidRDefault="004F03AD" w:rsidP="00D257BF">
      <w:pPr>
        <w:pStyle w:val="Default"/>
        <w:numPr>
          <w:ilvl w:val="0"/>
          <w:numId w:val="33"/>
        </w:numPr>
        <w:rPr>
          <w:sz w:val="20"/>
          <w:szCs w:val="20"/>
        </w:rPr>
      </w:pPr>
      <w:proofErr w:type="spellStart"/>
      <w:r w:rsidRPr="005A2AB9">
        <w:rPr>
          <w:sz w:val="20"/>
          <w:szCs w:val="20"/>
        </w:rPr>
        <w:t>од</w:t>
      </w:r>
      <w:proofErr w:type="spellEnd"/>
      <w:r w:rsidRPr="005A2AB9">
        <w:rPr>
          <w:sz w:val="20"/>
          <w:szCs w:val="20"/>
        </w:rPr>
        <w:t xml:space="preserve"> 2021. </w:t>
      </w:r>
      <w:proofErr w:type="spellStart"/>
      <w:r w:rsidRPr="005A2AB9">
        <w:rPr>
          <w:sz w:val="20"/>
          <w:szCs w:val="20"/>
        </w:rPr>
        <w:t>секретар</w:t>
      </w:r>
      <w:proofErr w:type="spellEnd"/>
      <w:r w:rsidRPr="005A2AB9">
        <w:rPr>
          <w:sz w:val="20"/>
          <w:szCs w:val="20"/>
        </w:rPr>
        <w:t xml:space="preserve"> </w:t>
      </w:r>
      <w:proofErr w:type="spellStart"/>
      <w:r w:rsidRPr="005A2AB9">
        <w:rPr>
          <w:sz w:val="20"/>
          <w:szCs w:val="20"/>
        </w:rPr>
        <w:t>Српског</w:t>
      </w:r>
      <w:proofErr w:type="spellEnd"/>
      <w:r w:rsidRPr="005A2AB9">
        <w:rPr>
          <w:sz w:val="20"/>
          <w:szCs w:val="20"/>
        </w:rPr>
        <w:t xml:space="preserve"> </w:t>
      </w:r>
      <w:proofErr w:type="spellStart"/>
      <w:r w:rsidRPr="005A2AB9">
        <w:rPr>
          <w:sz w:val="20"/>
          <w:szCs w:val="20"/>
        </w:rPr>
        <w:t>удружења</w:t>
      </w:r>
      <w:proofErr w:type="spellEnd"/>
      <w:r w:rsidRPr="005A2AB9">
        <w:rPr>
          <w:sz w:val="20"/>
          <w:szCs w:val="20"/>
        </w:rPr>
        <w:t xml:space="preserve"> </w:t>
      </w:r>
      <w:proofErr w:type="spellStart"/>
      <w:r w:rsidRPr="005A2AB9">
        <w:rPr>
          <w:sz w:val="20"/>
          <w:szCs w:val="20"/>
        </w:rPr>
        <w:t>за</w:t>
      </w:r>
      <w:proofErr w:type="spellEnd"/>
      <w:r w:rsidRPr="005A2AB9">
        <w:rPr>
          <w:sz w:val="20"/>
          <w:szCs w:val="20"/>
        </w:rPr>
        <w:t xml:space="preserve"> </w:t>
      </w:r>
      <w:proofErr w:type="spellStart"/>
      <w:r w:rsidRPr="005A2AB9">
        <w:rPr>
          <w:sz w:val="20"/>
          <w:szCs w:val="20"/>
        </w:rPr>
        <w:t>периферни</w:t>
      </w:r>
      <w:proofErr w:type="spellEnd"/>
      <w:r w:rsidRPr="005A2AB9">
        <w:rPr>
          <w:sz w:val="20"/>
          <w:szCs w:val="20"/>
        </w:rPr>
        <w:t xml:space="preserve"> </w:t>
      </w:r>
      <w:proofErr w:type="spellStart"/>
      <w:r w:rsidRPr="005A2AB9">
        <w:rPr>
          <w:sz w:val="20"/>
          <w:szCs w:val="20"/>
        </w:rPr>
        <w:t>нервни</w:t>
      </w:r>
      <w:proofErr w:type="spellEnd"/>
      <w:r w:rsidRPr="005A2AB9">
        <w:rPr>
          <w:sz w:val="20"/>
          <w:szCs w:val="20"/>
        </w:rPr>
        <w:t xml:space="preserve"> </w:t>
      </w:r>
      <w:proofErr w:type="spellStart"/>
      <w:r w:rsidRPr="005A2AB9">
        <w:rPr>
          <w:sz w:val="20"/>
          <w:szCs w:val="20"/>
        </w:rPr>
        <w:t>систем</w:t>
      </w:r>
      <w:proofErr w:type="spellEnd"/>
    </w:p>
    <w:p w14:paraId="0039B22B" w14:textId="77777777" w:rsidR="008D38D0" w:rsidRPr="00715883" w:rsidRDefault="008D38D0" w:rsidP="00E44710">
      <w:pPr>
        <w:pStyle w:val="Tekstclana"/>
        <w:numPr>
          <w:ilvl w:val="0"/>
          <w:numId w:val="0"/>
        </w:numPr>
        <w:tabs>
          <w:tab w:val="left" w:pos="6663"/>
        </w:tabs>
        <w:spacing w:beforeLines="0" w:afterLines="0"/>
        <w:jc w:val="both"/>
        <w:rPr>
          <w:color w:val="000000"/>
          <w:sz w:val="20"/>
          <w:szCs w:val="20"/>
          <w:lang w:val="sr-Cyrl-CS" w:eastAsia="sr-Latn-CS"/>
        </w:rPr>
      </w:pPr>
    </w:p>
    <w:p w14:paraId="4074C282" w14:textId="77777777" w:rsidR="004F03AD" w:rsidRDefault="004F03AD" w:rsidP="004F03AD">
      <w:pPr>
        <w:pStyle w:val="Tekstclana"/>
        <w:numPr>
          <w:ilvl w:val="0"/>
          <w:numId w:val="0"/>
        </w:numPr>
        <w:tabs>
          <w:tab w:val="left" w:pos="6663"/>
        </w:tabs>
        <w:spacing w:beforeLines="0" w:afterLines="0"/>
        <w:jc w:val="both"/>
        <w:rPr>
          <w:b/>
          <w:bCs/>
          <w:color w:val="000000"/>
          <w:sz w:val="20"/>
          <w:szCs w:val="20"/>
          <w:lang w:val="sr-Cyrl-CS" w:eastAsia="sr-Latn-CS"/>
        </w:rPr>
      </w:pPr>
      <w:r w:rsidRPr="004F03AD">
        <w:rPr>
          <w:b/>
          <w:bCs/>
          <w:color w:val="000000"/>
          <w:sz w:val="20"/>
          <w:szCs w:val="20"/>
          <w:lang w:val="sr-Cyrl-CS" w:eastAsia="sr-Latn-CS"/>
        </w:rPr>
        <w:t>2.</w:t>
      </w:r>
      <w:r>
        <w:rPr>
          <w:b/>
          <w:bCs/>
          <w:color w:val="000000"/>
          <w:sz w:val="20"/>
          <w:szCs w:val="20"/>
          <w:lang w:val="sr-Cyrl-CS" w:eastAsia="sr-Latn-CS"/>
        </w:rPr>
        <w:t xml:space="preserve">7. </w:t>
      </w:r>
      <w:r w:rsidRPr="004F03AD">
        <w:rPr>
          <w:b/>
          <w:bCs/>
          <w:color w:val="000000"/>
          <w:sz w:val="20"/>
          <w:szCs w:val="20"/>
          <w:lang w:val="sr-Cyrl-CS" w:eastAsia="sr-Latn-CS"/>
        </w:rPr>
        <w:t>Руковођење или ангажовање у националним или међународним институцијама од јавног значаја</w:t>
      </w:r>
    </w:p>
    <w:p w14:paraId="5A56D97B" w14:textId="77777777" w:rsidR="004F03AD" w:rsidRPr="004F03AD" w:rsidRDefault="004F03AD" w:rsidP="00D257BF">
      <w:pPr>
        <w:pStyle w:val="Tekstclana"/>
        <w:numPr>
          <w:ilvl w:val="0"/>
          <w:numId w:val="33"/>
        </w:numPr>
        <w:tabs>
          <w:tab w:val="left" w:pos="6663"/>
        </w:tabs>
        <w:spacing w:beforeLines="0" w:afterLines="0"/>
        <w:jc w:val="both"/>
        <w:rPr>
          <w:color w:val="000000"/>
          <w:sz w:val="20"/>
          <w:szCs w:val="20"/>
          <w:lang w:val="sr-Cyrl-CS" w:eastAsia="sr-Latn-CS"/>
        </w:rPr>
      </w:pPr>
      <w:r w:rsidRPr="004F03AD">
        <w:rPr>
          <w:color w:val="000000"/>
          <w:sz w:val="20"/>
          <w:szCs w:val="20"/>
          <w:lang w:val="sr-Cyrl-CS" w:eastAsia="sr-Latn-CS"/>
        </w:rPr>
        <w:t xml:space="preserve">2023-2024. члан Комисије за </w:t>
      </w:r>
      <w:r w:rsidRPr="004F03AD">
        <w:rPr>
          <w:i/>
          <w:iCs/>
          <w:color w:val="000000"/>
          <w:sz w:val="20"/>
          <w:szCs w:val="20"/>
          <w:lang w:val="sr-Cyrl-CS" w:eastAsia="sr-Latn-CS"/>
        </w:rPr>
        <w:t>off-label</w:t>
      </w:r>
      <w:r w:rsidRPr="004F03AD">
        <w:rPr>
          <w:color w:val="000000"/>
          <w:sz w:val="20"/>
          <w:szCs w:val="20"/>
          <w:lang w:val="sr-Cyrl-CS" w:eastAsia="sr-Latn-CS"/>
        </w:rPr>
        <w:t xml:space="preserve"> примену лекова Републичког фонда за здравствено осигурање</w:t>
      </w:r>
    </w:p>
    <w:p w14:paraId="50E22D42" w14:textId="77777777" w:rsidR="00AE2395" w:rsidRDefault="00AE2395" w:rsidP="00E44710">
      <w:pPr>
        <w:pStyle w:val="Tekstclana"/>
        <w:numPr>
          <w:ilvl w:val="0"/>
          <w:numId w:val="0"/>
        </w:numPr>
        <w:tabs>
          <w:tab w:val="left" w:pos="6663"/>
        </w:tabs>
        <w:spacing w:beforeLines="0" w:afterLines="0"/>
        <w:rPr>
          <w:b/>
          <w:color w:val="000000"/>
          <w:sz w:val="20"/>
          <w:szCs w:val="20"/>
          <w:lang w:eastAsia="sr-Latn-CS"/>
        </w:rPr>
      </w:pPr>
    </w:p>
    <w:p w14:paraId="0FEF1432" w14:textId="77777777" w:rsidR="008D38D0" w:rsidRPr="00236963" w:rsidRDefault="008D38D0" w:rsidP="00E44710">
      <w:pPr>
        <w:pStyle w:val="Tekstclana"/>
        <w:numPr>
          <w:ilvl w:val="0"/>
          <w:numId w:val="0"/>
        </w:numPr>
        <w:tabs>
          <w:tab w:val="left" w:pos="6663"/>
        </w:tabs>
        <w:spacing w:beforeLines="0" w:afterLines="0"/>
        <w:rPr>
          <w:b/>
          <w:color w:val="000000"/>
          <w:sz w:val="22"/>
          <w:szCs w:val="22"/>
          <w:lang w:val="sr-Cyrl-CS" w:eastAsia="sr-Latn-CS"/>
        </w:rPr>
      </w:pPr>
      <w:r w:rsidRPr="00236963">
        <w:rPr>
          <w:b/>
          <w:color w:val="000000"/>
          <w:sz w:val="22"/>
          <w:szCs w:val="22"/>
          <w:lang w:eastAsia="sr-Latn-CS"/>
        </w:rPr>
        <w:t xml:space="preserve">3. </w:t>
      </w:r>
      <w:r w:rsidRPr="00236963">
        <w:rPr>
          <w:b/>
          <w:color w:val="000000"/>
          <w:sz w:val="22"/>
          <w:szCs w:val="22"/>
          <w:lang w:val="sr-Cyrl-CS" w:eastAsia="sr-Latn-CS"/>
        </w:rPr>
        <w:t>ЗА САРАДЊУ СА ДРУГИМ ВИСОКОШКОЛСКИМ,</w:t>
      </w:r>
      <w:r w:rsidRPr="00236963">
        <w:rPr>
          <w:b/>
          <w:color w:val="000000"/>
          <w:sz w:val="22"/>
          <w:szCs w:val="22"/>
          <w:lang w:eastAsia="sr-Latn-CS"/>
        </w:rPr>
        <w:t xml:space="preserve"> </w:t>
      </w:r>
      <w:r w:rsidRPr="00236963">
        <w:rPr>
          <w:b/>
          <w:color w:val="000000"/>
          <w:sz w:val="22"/>
          <w:szCs w:val="22"/>
          <w:lang w:val="sr-Cyrl-CS" w:eastAsia="sr-Latn-CS"/>
        </w:rPr>
        <w:t>НАУЧНО-ИСТРАЖИВАЧКИМ УСТАНОВАМА У ЗЕМЉИ И ИНОСТРАНСТВУ - МОБИЛНОСТ</w:t>
      </w:r>
    </w:p>
    <w:p w14:paraId="61E6861F" w14:textId="77777777" w:rsidR="008D38D0" w:rsidRPr="00715883" w:rsidRDefault="008D38D0" w:rsidP="00E44710">
      <w:pPr>
        <w:pStyle w:val="Tekstclana"/>
        <w:numPr>
          <w:ilvl w:val="0"/>
          <w:numId w:val="0"/>
        </w:numPr>
        <w:tabs>
          <w:tab w:val="left" w:pos="6663"/>
        </w:tabs>
        <w:spacing w:beforeLines="0" w:afterLines="0"/>
        <w:jc w:val="both"/>
        <w:rPr>
          <w:color w:val="000000"/>
          <w:sz w:val="20"/>
          <w:szCs w:val="20"/>
          <w:lang w:val="sr-Cyrl-CS" w:eastAsia="sr-Latn-CS"/>
        </w:rPr>
      </w:pPr>
    </w:p>
    <w:p w14:paraId="63B449CC" w14:textId="77777777" w:rsidR="008D38D0" w:rsidRPr="00236963" w:rsidRDefault="008D38D0" w:rsidP="00236963">
      <w:pPr>
        <w:pStyle w:val="Tekstclana"/>
        <w:numPr>
          <w:ilvl w:val="0"/>
          <w:numId w:val="0"/>
        </w:numPr>
        <w:tabs>
          <w:tab w:val="left" w:pos="6663"/>
        </w:tabs>
        <w:spacing w:beforeLines="0" w:afterLines="0"/>
        <w:jc w:val="both"/>
        <w:rPr>
          <w:b/>
          <w:bCs/>
          <w:color w:val="000000"/>
          <w:sz w:val="20"/>
          <w:szCs w:val="20"/>
          <w:lang w:val="sr-Cyrl-CS" w:eastAsia="sr-Latn-CS"/>
        </w:rPr>
      </w:pPr>
      <w:r w:rsidRPr="00236963">
        <w:rPr>
          <w:b/>
          <w:bCs/>
          <w:color w:val="000000"/>
          <w:sz w:val="20"/>
          <w:szCs w:val="20"/>
          <w:lang w:val="sr-Cyrl-CS" w:eastAsia="sr-Latn-CS"/>
        </w:rPr>
        <w:t xml:space="preserve">3.1 Учествовање на међународним курсевима или школама за ужу научну област за коју се бира </w:t>
      </w:r>
    </w:p>
    <w:p w14:paraId="167FFE97" w14:textId="77777777" w:rsidR="008D38D0" w:rsidRDefault="00236963" w:rsidP="00D257BF">
      <w:pPr>
        <w:pStyle w:val="Tekstclana"/>
        <w:numPr>
          <w:ilvl w:val="0"/>
          <w:numId w:val="33"/>
        </w:numPr>
        <w:tabs>
          <w:tab w:val="left" w:pos="6663"/>
        </w:tabs>
        <w:spacing w:beforeLines="0" w:afterLines="0"/>
        <w:jc w:val="both"/>
        <w:rPr>
          <w:rFonts w:eastAsia="Calibri"/>
          <w:sz w:val="20"/>
          <w:szCs w:val="20"/>
          <w:lang w:eastAsia="sr-Latn-CS" w:bidi="ar-SA"/>
        </w:rPr>
      </w:pPr>
      <w:r w:rsidRPr="00236963">
        <w:rPr>
          <w:rFonts w:eastAsia="Calibri"/>
          <w:sz w:val="20"/>
          <w:szCs w:val="20"/>
          <w:lang w:eastAsia="sr-Latn-CS" w:bidi="ar-SA"/>
        </w:rPr>
        <w:t xml:space="preserve">2018. </w:t>
      </w:r>
      <w:proofErr w:type="spellStart"/>
      <w:r w:rsidRPr="00236963">
        <w:rPr>
          <w:rFonts w:eastAsia="Calibri"/>
          <w:sz w:val="20"/>
          <w:szCs w:val="20"/>
          <w:lang w:eastAsia="sr-Latn-CS" w:bidi="ar-SA"/>
        </w:rPr>
        <w:t>полазник</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Летње</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школе</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миологије</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Института</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за</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миологију</w:t>
      </w:r>
      <w:proofErr w:type="spellEnd"/>
      <w:r w:rsidRPr="00236963">
        <w:rPr>
          <w:rFonts w:eastAsia="Calibri"/>
          <w:sz w:val="20"/>
          <w:szCs w:val="20"/>
          <w:lang w:eastAsia="sr-Latn-CS" w:bidi="ar-SA"/>
        </w:rPr>
        <w:t xml:space="preserve"> у </w:t>
      </w:r>
      <w:proofErr w:type="spellStart"/>
      <w:r w:rsidRPr="00236963">
        <w:rPr>
          <w:rFonts w:eastAsia="Calibri"/>
          <w:sz w:val="20"/>
          <w:szCs w:val="20"/>
          <w:lang w:eastAsia="sr-Latn-CS" w:bidi="ar-SA"/>
        </w:rPr>
        <w:t>Паризу</w:t>
      </w:r>
      <w:proofErr w:type="spellEnd"/>
    </w:p>
    <w:p w14:paraId="47569469" w14:textId="77777777" w:rsidR="008D38D0" w:rsidRPr="00715883" w:rsidRDefault="008D38D0" w:rsidP="00E44710">
      <w:pPr>
        <w:pStyle w:val="Tekstclana"/>
        <w:numPr>
          <w:ilvl w:val="0"/>
          <w:numId w:val="0"/>
        </w:numPr>
        <w:tabs>
          <w:tab w:val="left" w:pos="6663"/>
        </w:tabs>
        <w:spacing w:beforeLines="0" w:afterLines="0"/>
        <w:jc w:val="both"/>
        <w:rPr>
          <w:color w:val="000000"/>
          <w:sz w:val="20"/>
          <w:szCs w:val="20"/>
          <w:lang w:val="sr-Cyrl-CS" w:eastAsia="sr-Latn-CS"/>
        </w:rPr>
      </w:pPr>
    </w:p>
    <w:p w14:paraId="5F886AC4" w14:textId="77777777" w:rsidR="008D38D0" w:rsidRPr="00236963" w:rsidRDefault="008D38D0" w:rsidP="00E44710">
      <w:pPr>
        <w:pStyle w:val="Tekstclana"/>
        <w:numPr>
          <w:ilvl w:val="0"/>
          <w:numId w:val="0"/>
        </w:numPr>
        <w:tabs>
          <w:tab w:val="left" w:pos="6663"/>
        </w:tabs>
        <w:spacing w:beforeLines="0" w:afterLines="0"/>
        <w:jc w:val="both"/>
        <w:rPr>
          <w:b/>
          <w:bCs/>
          <w:color w:val="000000"/>
          <w:sz w:val="20"/>
          <w:szCs w:val="20"/>
          <w:lang w:val="sr-Cyrl-CS" w:eastAsia="sr-Latn-CS"/>
        </w:rPr>
      </w:pPr>
      <w:r w:rsidRPr="00236963">
        <w:rPr>
          <w:b/>
          <w:bCs/>
          <w:color w:val="000000"/>
          <w:sz w:val="20"/>
          <w:szCs w:val="20"/>
          <w:lang w:val="sr-Cyrl-CS" w:eastAsia="sr-Latn-CS"/>
        </w:rPr>
        <w:t xml:space="preserve">3.3 Студијски боравци у научноистраживачким институцијама у земљи или иностранству  </w:t>
      </w:r>
    </w:p>
    <w:p w14:paraId="0F74CD41" w14:textId="77777777" w:rsidR="00236963" w:rsidRPr="00236963" w:rsidRDefault="00236963" w:rsidP="00D257BF">
      <w:pPr>
        <w:pStyle w:val="Tekstclana"/>
        <w:numPr>
          <w:ilvl w:val="0"/>
          <w:numId w:val="33"/>
        </w:numPr>
        <w:tabs>
          <w:tab w:val="left" w:pos="6663"/>
        </w:tabs>
        <w:spacing w:before="48" w:after="48"/>
        <w:jc w:val="both"/>
        <w:rPr>
          <w:rFonts w:eastAsia="Calibri"/>
          <w:sz w:val="20"/>
          <w:szCs w:val="20"/>
          <w:lang w:eastAsia="sr-Latn-CS" w:bidi="ar-SA"/>
        </w:rPr>
      </w:pPr>
      <w:r w:rsidRPr="00236963">
        <w:rPr>
          <w:rFonts w:eastAsia="Calibri"/>
          <w:sz w:val="20"/>
          <w:szCs w:val="20"/>
          <w:lang w:eastAsia="sr-Latn-CS" w:bidi="ar-SA"/>
        </w:rPr>
        <w:t xml:space="preserve">2017. </w:t>
      </w:r>
      <w:proofErr w:type="spellStart"/>
      <w:r w:rsidRPr="00236963">
        <w:rPr>
          <w:rFonts w:eastAsia="Calibri"/>
          <w:sz w:val="20"/>
          <w:szCs w:val="20"/>
          <w:lang w:eastAsia="sr-Latn-CS" w:bidi="ar-SA"/>
        </w:rPr>
        <w:t>стипендија</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Удружења</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неурохирурга</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Србије</w:t>
      </w:r>
      <w:proofErr w:type="spellEnd"/>
      <w:r w:rsidRPr="00236963">
        <w:rPr>
          <w:rFonts w:eastAsia="Calibri"/>
          <w:sz w:val="20"/>
          <w:szCs w:val="20"/>
          <w:lang w:eastAsia="sr-Latn-CS" w:bidi="ar-SA"/>
        </w:rPr>
        <w:t xml:space="preserve"> – </w:t>
      </w:r>
      <w:proofErr w:type="spellStart"/>
      <w:r w:rsidRPr="00236963">
        <w:rPr>
          <w:rFonts w:eastAsia="Calibri"/>
          <w:sz w:val="20"/>
          <w:szCs w:val="20"/>
          <w:lang w:eastAsia="sr-Latn-CS" w:bidi="ar-SA"/>
        </w:rPr>
        <w:t>тронедељни</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боравак</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на</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Одељењу</w:t>
      </w:r>
      <w:proofErr w:type="spellEnd"/>
      <w:r>
        <w:rPr>
          <w:rFonts w:eastAsia="Calibri"/>
          <w:sz w:val="20"/>
          <w:szCs w:val="20"/>
          <w:lang w:eastAsia="sr-Latn-CS" w:bidi="ar-SA"/>
        </w:rPr>
        <w:t xml:space="preserve"> </w:t>
      </w:r>
      <w:proofErr w:type="spellStart"/>
      <w:r w:rsidRPr="00236963">
        <w:rPr>
          <w:rFonts w:eastAsia="Calibri"/>
          <w:sz w:val="20"/>
          <w:szCs w:val="20"/>
          <w:lang w:eastAsia="sr-Latn-CS" w:bidi="ar-SA"/>
        </w:rPr>
        <w:t>неурохирургије</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Универзитета</w:t>
      </w:r>
      <w:proofErr w:type="spellEnd"/>
      <w:r w:rsidRPr="00236963">
        <w:rPr>
          <w:rFonts w:eastAsia="Calibri"/>
          <w:sz w:val="20"/>
          <w:szCs w:val="20"/>
          <w:lang w:eastAsia="sr-Latn-CS" w:bidi="ar-SA"/>
        </w:rPr>
        <w:t xml:space="preserve"> у </w:t>
      </w:r>
      <w:proofErr w:type="spellStart"/>
      <w:r w:rsidRPr="00236963">
        <w:rPr>
          <w:rFonts w:eastAsia="Calibri"/>
          <w:sz w:val="20"/>
          <w:szCs w:val="20"/>
          <w:lang w:eastAsia="sr-Latn-CS" w:bidi="ar-SA"/>
        </w:rPr>
        <w:t>Улму</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област</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неуросонографија</w:t>
      </w:r>
      <w:proofErr w:type="spellEnd"/>
      <w:r w:rsidRPr="00236963">
        <w:rPr>
          <w:rFonts w:eastAsia="Calibri"/>
          <w:sz w:val="20"/>
          <w:szCs w:val="20"/>
          <w:lang w:eastAsia="sr-Latn-CS" w:bidi="ar-SA"/>
        </w:rPr>
        <w:t xml:space="preserve"> и </w:t>
      </w:r>
      <w:proofErr w:type="spellStart"/>
      <w:r w:rsidRPr="00236963">
        <w:rPr>
          <w:rFonts w:eastAsia="Calibri"/>
          <w:sz w:val="20"/>
          <w:szCs w:val="20"/>
          <w:lang w:eastAsia="sr-Latn-CS" w:bidi="ar-SA"/>
        </w:rPr>
        <w:t>интраоперативни</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мониторинг</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код</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болести</w:t>
      </w:r>
      <w:proofErr w:type="spellEnd"/>
      <w:r>
        <w:rPr>
          <w:rFonts w:eastAsia="Calibri"/>
          <w:sz w:val="20"/>
          <w:szCs w:val="20"/>
          <w:lang w:eastAsia="sr-Latn-CS" w:bidi="ar-SA"/>
        </w:rPr>
        <w:t xml:space="preserve"> </w:t>
      </w:r>
      <w:proofErr w:type="spellStart"/>
      <w:r w:rsidRPr="00236963">
        <w:rPr>
          <w:rFonts w:eastAsia="Calibri"/>
          <w:sz w:val="20"/>
          <w:szCs w:val="20"/>
          <w:lang w:eastAsia="sr-Latn-CS" w:bidi="ar-SA"/>
        </w:rPr>
        <w:t>периферних</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нерава</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ментор</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проф</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др</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Грегор</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Антониадис</w:t>
      </w:r>
      <w:proofErr w:type="spellEnd"/>
    </w:p>
    <w:p w14:paraId="0EF2E73F" w14:textId="77777777" w:rsidR="008D38D0" w:rsidRDefault="00236963" w:rsidP="00D257BF">
      <w:pPr>
        <w:pStyle w:val="Tekstclana"/>
        <w:numPr>
          <w:ilvl w:val="0"/>
          <w:numId w:val="33"/>
        </w:numPr>
        <w:tabs>
          <w:tab w:val="left" w:pos="6663"/>
        </w:tabs>
        <w:spacing w:beforeLines="0" w:afterLines="0"/>
        <w:jc w:val="both"/>
        <w:rPr>
          <w:rFonts w:eastAsia="Calibri"/>
          <w:sz w:val="20"/>
          <w:szCs w:val="20"/>
          <w:lang w:eastAsia="sr-Latn-CS" w:bidi="ar-SA"/>
        </w:rPr>
      </w:pPr>
      <w:r w:rsidRPr="00236963">
        <w:rPr>
          <w:rFonts w:eastAsia="Calibri"/>
          <w:sz w:val="20"/>
          <w:szCs w:val="20"/>
          <w:lang w:eastAsia="sr-Latn-CS" w:bidi="ar-SA"/>
        </w:rPr>
        <w:t xml:space="preserve">2011. </w:t>
      </w:r>
      <w:proofErr w:type="spellStart"/>
      <w:r w:rsidRPr="00236963">
        <w:rPr>
          <w:rFonts w:eastAsia="Calibri"/>
          <w:sz w:val="20"/>
          <w:szCs w:val="20"/>
          <w:lang w:eastAsia="sr-Latn-CS" w:bidi="ar-SA"/>
        </w:rPr>
        <w:t>стипендија</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Европске</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федерација</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неуролошких</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друштава</w:t>
      </w:r>
      <w:proofErr w:type="spellEnd"/>
      <w:r w:rsidRPr="00236963">
        <w:rPr>
          <w:rFonts w:eastAsia="Calibri"/>
          <w:sz w:val="20"/>
          <w:szCs w:val="20"/>
          <w:lang w:eastAsia="sr-Latn-CS" w:bidi="ar-SA"/>
        </w:rPr>
        <w:t xml:space="preserve"> (EFNS Department to Department </w:t>
      </w:r>
      <w:proofErr w:type="spellStart"/>
      <w:r w:rsidRPr="00236963">
        <w:rPr>
          <w:rFonts w:eastAsia="Calibri"/>
          <w:sz w:val="20"/>
          <w:szCs w:val="20"/>
          <w:lang w:eastAsia="sr-Latn-CS" w:bidi="ar-SA"/>
        </w:rPr>
        <w:t>Programme</w:t>
      </w:r>
      <w:proofErr w:type="spellEnd"/>
      <w:r w:rsidRPr="00236963">
        <w:rPr>
          <w:rFonts w:eastAsia="Calibri"/>
          <w:sz w:val="20"/>
          <w:szCs w:val="20"/>
          <w:lang w:eastAsia="sr-Latn-CS" w:bidi="ar-SA"/>
        </w:rPr>
        <w:t xml:space="preserve">) – </w:t>
      </w:r>
      <w:proofErr w:type="spellStart"/>
      <w:r w:rsidRPr="00236963">
        <w:rPr>
          <w:rFonts w:eastAsia="Calibri"/>
          <w:sz w:val="20"/>
          <w:szCs w:val="20"/>
          <w:lang w:eastAsia="sr-Latn-CS" w:bidi="ar-SA"/>
        </w:rPr>
        <w:t>шестонедељни</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боравак</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на</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Одељењу</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неурологије</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Универзитета</w:t>
      </w:r>
      <w:proofErr w:type="spellEnd"/>
      <w:r w:rsidRPr="00236963">
        <w:rPr>
          <w:rFonts w:eastAsia="Calibri"/>
          <w:sz w:val="20"/>
          <w:szCs w:val="20"/>
          <w:lang w:eastAsia="sr-Latn-CS" w:bidi="ar-SA"/>
        </w:rPr>
        <w:t xml:space="preserve"> у </w:t>
      </w:r>
      <w:proofErr w:type="spellStart"/>
      <w:r w:rsidRPr="00236963">
        <w:rPr>
          <w:rFonts w:eastAsia="Calibri"/>
          <w:sz w:val="20"/>
          <w:szCs w:val="20"/>
          <w:lang w:eastAsia="sr-Latn-CS" w:bidi="ar-SA"/>
        </w:rPr>
        <w:t>Милану</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област</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миотоничне</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дистрофије</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мишићне</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каналопатије</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ментор</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проф</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др</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Ђовани</w:t>
      </w:r>
      <w:proofErr w:type="spellEnd"/>
      <w:r w:rsidRPr="00236963">
        <w:rPr>
          <w:rFonts w:eastAsia="Calibri"/>
          <w:sz w:val="20"/>
          <w:szCs w:val="20"/>
          <w:lang w:eastAsia="sr-Latn-CS" w:bidi="ar-SA"/>
        </w:rPr>
        <w:t xml:space="preserve"> </w:t>
      </w:r>
      <w:proofErr w:type="spellStart"/>
      <w:r w:rsidRPr="00236963">
        <w:rPr>
          <w:rFonts w:eastAsia="Calibri"/>
          <w:sz w:val="20"/>
          <w:szCs w:val="20"/>
          <w:lang w:eastAsia="sr-Latn-CS" w:bidi="ar-SA"/>
        </w:rPr>
        <w:t>Меола</w:t>
      </w:r>
      <w:proofErr w:type="spellEnd"/>
    </w:p>
    <w:p w14:paraId="179E0AF2" w14:textId="77777777" w:rsidR="00236963" w:rsidRPr="00236963" w:rsidRDefault="00236963" w:rsidP="00236963">
      <w:pPr>
        <w:pStyle w:val="Tekstclana"/>
        <w:numPr>
          <w:ilvl w:val="0"/>
          <w:numId w:val="0"/>
        </w:numPr>
        <w:tabs>
          <w:tab w:val="left" w:pos="6663"/>
        </w:tabs>
        <w:spacing w:beforeLines="0" w:afterLines="0"/>
        <w:jc w:val="both"/>
        <w:rPr>
          <w:color w:val="000000"/>
          <w:sz w:val="20"/>
          <w:szCs w:val="20"/>
          <w:lang w:eastAsia="sr-Latn-CS"/>
        </w:rPr>
      </w:pPr>
    </w:p>
    <w:p w14:paraId="25169C17" w14:textId="77777777" w:rsidR="00236963" w:rsidRDefault="008D38D0" w:rsidP="00E44710">
      <w:pPr>
        <w:pStyle w:val="Tekstclana"/>
        <w:numPr>
          <w:ilvl w:val="0"/>
          <w:numId w:val="0"/>
        </w:numPr>
        <w:tabs>
          <w:tab w:val="left" w:pos="6663"/>
        </w:tabs>
        <w:spacing w:beforeLines="0" w:afterLines="0"/>
        <w:jc w:val="both"/>
        <w:rPr>
          <w:b/>
          <w:bCs/>
          <w:color w:val="000000"/>
          <w:sz w:val="20"/>
          <w:szCs w:val="20"/>
          <w:lang w:val="sr-Cyrl-CS" w:eastAsia="sr-Latn-CS"/>
        </w:rPr>
      </w:pPr>
      <w:r w:rsidRPr="00236963">
        <w:rPr>
          <w:b/>
          <w:bCs/>
          <w:color w:val="000000"/>
          <w:sz w:val="20"/>
          <w:szCs w:val="20"/>
          <w:lang w:val="sr-Cyrl-CS" w:eastAsia="sr-Latn-CS"/>
        </w:rPr>
        <w:t>3.4 Предавања по позиву или пленарна предавања на акредитованим скуповима у земљи и иностранству</w:t>
      </w:r>
    </w:p>
    <w:p w14:paraId="70C301F2" w14:textId="77777777" w:rsidR="00533874" w:rsidRDefault="00533874" w:rsidP="00E44710">
      <w:pPr>
        <w:pStyle w:val="Tekstclana"/>
        <w:numPr>
          <w:ilvl w:val="0"/>
          <w:numId w:val="0"/>
        </w:numPr>
        <w:tabs>
          <w:tab w:val="left" w:pos="6663"/>
        </w:tabs>
        <w:spacing w:beforeLines="0" w:afterLines="0"/>
        <w:jc w:val="both"/>
        <w:rPr>
          <w:b/>
          <w:bCs/>
          <w:color w:val="000000"/>
          <w:sz w:val="20"/>
          <w:szCs w:val="20"/>
          <w:lang w:val="sr-Cyrl-CS" w:eastAsia="sr-Latn-CS"/>
        </w:rPr>
      </w:pPr>
      <w:r>
        <w:rPr>
          <w:b/>
          <w:bCs/>
          <w:color w:val="000000"/>
          <w:sz w:val="20"/>
          <w:szCs w:val="20"/>
          <w:lang w:val="sr-Cyrl-CS" w:eastAsia="sr-Latn-CS"/>
        </w:rPr>
        <w:t xml:space="preserve">      </w:t>
      </w:r>
    </w:p>
    <w:p w14:paraId="13313A7F" w14:textId="2046C4CB" w:rsidR="00533874" w:rsidRPr="00236963" w:rsidRDefault="00533874" w:rsidP="00E44710">
      <w:pPr>
        <w:pStyle w:val="Tekstclana"/>
        <w:numPr>
          <w:ilvl w:val="0"/>
          <w:numId w:val="0"/>
        </w:numPr>
        <w:tabs>
          <w:tab w:val="left" w:pos="6663"/>
        </w:tabs>
        <w:spacing w:beforeLines="0" w:afterLines="0"/>
        <w:jc w:val="both"/>
        <w:rPr>
          <w:b/>
          <w:bCs/>
          <w:color w:val="000000"/>
          <w:sz w:val="20"/>
          <w:szCs w:val="20"/>
          <w:lang w:val="sr-Cyrl-CS" w:eastAsia="sr-Latn-CS"/>
        </w:rPr>
      </w:pPr>
      <w:r>
        <w:rPr>
          <w:b/>
          <w:bCs/>
          <w:color w:val="000000"/>
          <w:sz w:val="20"/>
          <w:szCs w:val="20"/>
          <w:lang w:val="sr-Cyrl-CS" w:eastAsia="sr-Latn-CS"/>
        </w:rPr>
        <w:t xml:space="preserve">       у земљи</w:t>
      </w:r>
    </w:p>
    <w:p w14:paraId="6F6EDE57" w14:textId="77777777" w:rsidR="00236963" w:rsidRDefault="00236963" w:rsidP="00D257BF">
      <w:pPr>
        <w:pStyle w:val="Default"/>
        <w:numPr>
          <w:ilvl w:val="0"/>
          <w:numId w:val="34"/>
        </w:numPr>
        <w:rPr>
          <w:sz w:val="20"/>
          <w:szCs w:val="20"/>
        </w:rPr>
      </w:pPr>
      <w:r>
        <w:rPr>
          <w:sz w:val="20"/>
          <w:szCs w:val="20"/>
        </w:rPr>
        <w:t xml:space="preserve">2024. </w:t>
      </w:r>
      <w:proofErr w:type="spellStart"/>
      <w:r>
        <w:rPr>
          <w:sz w:val="20"/>
          <w:szCs w:val="20"/>
        </w:rPr>
        <w:t>Београдски</w:t>
      </w:r>
      <w:proofErr w:type="spellEnd"/>
      <w:r>
        <w:rPr>
          <w:sz w:val="20"/>
          <w:szCs w:val="20"/>
        </w:rPr>
        <w:t xml:space="preserve"> </w:t>
      </w:r>
      <w:proofErr w:type="spellStart"/>
      <w:r>
        <w:rPr>
          <w:sz w:val="20"/>
          <w:szCs w:val="20"/>
        </w:rPr>
        <w:t>међународни</w:t>
      </w:r>
      <w:proofErr w:type="spellEnd"/>
      <w:r>
        <w:rPr>
          <w:sz w:val="20"/>
          <w:szCs w:val="20"/>
        </w:rPr>
        <w:t xml:space="preserve"> </w:t>
      </w:r>
      <w:proofErr w:type="spellStart"/>
      <w:r>
        <w:rPr>
          <w:sz w:val="20"/>
          <w:szCs w:val="20"/>
        </w:rPr>
        <w:t>симпозијум</w:t>
      </w:r>
      <w:proofErr w:type="spellEnd"/>
      <w:r>
        <w:rPr>
          <w:sz w:val="20"/>
          <w:szCs w:val="20"/>
        </w:rPr>
        <w:t xml:space="preserve"> о </w:t>
      </w:r>
      <w:proofErr w:type="spellStart"/>
      <w:r>
        <w:rPr>
          <w:sz w:val="20"/>
          <w:szCs w:val="20"/>
        </w:rPr>
        <w:t>болу</w:t>
      </w:r>
      <w:proofErr w:type="spellEnd"/>
      <w:r>
        <w:rPr>
          <w:sz w:val="20"/>
          <w:szCs w:val="20"/>
        </w:rPr>
        <w:t xml:space="preserve"> – БИСОП. </w:t>
      </w:r>
      <w:proofErr w:type="spellStart"/>
      <w:r>
        <w:rPr>
          <w:sz w:val="20"/>
          <w:szCs w:val="20"/>
        </w:rPr>
        <w:t>Београд</w:t>
      </w:r>
      <w:proofErr w:type="spellEnd"/>
      <w:r>
        <w:rPr>
          <w:sz w:val="20"/>
          <w:szCs w:val="20"/>
        </w:rPr>
        <w:t>.</w:t>
      </w:r>
    </w:p>
    <w:p w14:paraId="2C9FEE7F" w14:textId="77777777" w:rsidR="00236963" w:rsidRDefault="00236963" w:rsidP="00D257BF">
      <w:pPr>
        <w:pStyle w:val="Default"/>
        <w:numPr>
          <w:ilvl w:val="0"/>
          <w:numId w:val="34"/>
        </w:numPr>
        <w:rPr>
          <w:sz w:val="20"/>
          <w:szCs w:val="20"/>
        </w:rPr>
      </w:pPr>
      <w:r>
        <w:rPr>
          <w:sz w:val="20"/>
          <w:szCs w:val="20"/>
        </w:rPr>
        <w:t xml:space="preserve">2023. </w:t>
      </w:r>
      <w:proofErr w:type="spellStart"/>
      <w:r>
        <w:rPr>
          <w:sz w:val="20"/>
          <w:szCs w:val="20"/>
        </w:rPr>
        <w:t>Семинар</w:t>
      </w:r>
      <w:proofErr w:type="spellEnd"/>
      <w:r>
        <w:rPr>
          <w:sz w:val="20"/>
          <w:szCs w:val="20"/>
        </w:rPr>
        <w:t xml:space="preserve"> КМЕ </w:t>
      </w:r>
      <w:proofErr w:type="spellStart"/>
      <w:r>
        <w:rPr>
          <w:sz w:val="20"/>
          <w:szCs w:val="20"/>
        </w:rPr>
        <w:t>Медицинског</w:t>
      </w:r>
      <w:proofErr w:type="spellEnd"/>
      <w:r>
        <w:rPr>
          <w:sz w:val="20"/>
          <w:szCs w:val="20"/>
        </w:rPr>
        <w:t xml:space="preserve"> </w:t>
      </w:r>
      <w:proofErr w:type="spellStart"/>
      <w:r>
        <w:rPr>
          <w:sz w:val="20"/>
          <w:szCs w:val="20"/>
        </w:rPr>
        <w:t>факултета</w:t>
      </w:r>
      <w:proofErr w:type="spellEnd"/>
      <w:r>
        <w:rPr>
          <w:sz w:val="20"/>
          <w:szCs w:val="20"/>
        </w:rPr>
        <w:t xml:space="preserve"> и </w:t>
      </w:r>
      <w:proofErr w:type="spellStart"/>
      <w:r>
        <w:rPr>
          <w:sz w:val="20"/>
          <w:szCs w:val="20"/>
        </w:rPr>
        <w:t>Националне</w:t>
      </w:r>
      <w:proofErr w:type="spellEnd"/>
      <w:r>
        <w:rPr>
          <w:sz w:val="20"/>
          <w:szCs w:val="20"/>
        </w:rPr>
        <w:t xml:space="preserve"> </w:t>
      </w:r>
      <w:proofErr w:type="spellStart"/>
      <w:r>
        <w:rPr>
          <w:sz w:val="20"/>
          <w:szCs w:val="20"/>
        </w:rPr>
        <w:t>организације</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ретке</w:t>
      </w:r>
      <w:proofErr w:type="spellEnd"/>
      <w:r>
        <w:rPr>
          <w:sz w:val="20"/>
          <w:szCs w:val="20"/>
        </w:rPr>
        <w:t xml:space="preserve"> </w:t>
      </w:r>
      <w:proofErr w:type="spellStart"/>
      <w:r>
        <w:rPr>
          <w:sz w:val="20"/>
          <w:szCs w:val="20"/>
        </w:rPr>
        <w:t>болести</w:t>
      </w:r>
      <w:proofErr w:type="spellEnd"/>
      <w:r>
        <w:rPr>
          <w:sz w:val="20"/>
          <w:szCs w:val="20"/>
        </w:rPr>
        <w:t xml:space="preserve"> </w:t>
      </w:r>
      <w:proofErr w:type="spellStart"/>
      <w:r>
        <w:rPr>
          <w:sz w:val="20"/>
          <w:szCs w:val="20"/>
        </w:rPr>
        <w:t>Србије</w:t>
      </w:r>
      <w:proofErr w:type="spellEnd"/>
      <w:r>
        <w:rPr>
          <w:sz w:val="20"/>
          <w:szCs w:val="20"/>
        </w:rPr>
        <w:t xml:space="preserve"> - </w:t>
      </w:r>
      <w:proofErr w:type="spellStart"/>
      <w:r>
        <w:rPr>
          <w:sz w:val="20"/>
          <w:szCs w:val="20"/>
        </w:rPr>
        <w:t>Дан</w:t>
      </w:r>
      <w:proofErr w:type="spellEnd"/>
      <w:r>
        <w:rPr>
          <w:sz w:val="20"/>
          <w:szCs w:val="20"/>
        </w:rPr>
        <w:t xml:space="preserve"> </w:t>
      </w:r>
      <w:proofErr w:type="spellStart"/>
      <w:r>
        <w:rPr>
          <w:sz w:val="20"/>
          <w:szCs w:val="20"/>
        </w:rPr>
        <w:t>ретких</w:t>
      </w:r>
      <w:proofErr w:type="spellEnd"/>
      <w:r>
        <w:rPr>
          <w:sz w:val="20"/>
          <w:szCs w:val="20"/>
        </w:rPr>
        <w:t xml:space="preserve"> </w:t>
      </w:r>
      <w:proofErr w:type="spellStart"/>
      <w:r>
        <w:rPr>
          <w:sz w:val="20"/>
          <w:szCs w:val="20"/>
        </w:rPr>
        <w:t>болести</w:t>
      </w:r>
      <w:proofErr w:type="spellEnd"/>
      <w:r>
        <w:rPr>
          <w:sz w:val="20"/>
          <w:szCs w:val="20"/>
        </w:rPr>
        <w:t xml:space="preserve"> 2024: </w:t>
      </w:r>
      <w:proofErr w:type="spellStart"/>
      <w:r>
        <w:rPr>
          <w:sz w:val="20"/>
          <w:szCs w:val="20"/>
        </w:rPr>
        <w:t>пут</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постављања</w:t>
      </w:r>
      <w:proofErr w:type="spellEnd"/>
      <w:r>
        <w:rPr>
          <w:sz w:val="20"/>
          <w:szCs w:val="20"/>
        </w:rPr>
        <w:t xml:space="preserve"> </w:t>
      </w:r>
      <w:proofErr w:type="spellStart"/>
      <w:r>
        <w:rPr>
          <w:sz w:val="20"/>
          <w:szCs w:val="20"/>
        </w:rPr>
        <w:t>дијагнозе</w:t>
      </w:r>
      <w:proofErr w:type="spellEnd"/>
      <w:r>
        <w:rPr>
          <w:sz w:val="20"/>
          <w:szCs w:val="20"/>
        </w:rPr>
        <w:t xml:space="preserve"> </w:t>
      </w:r>
      <w:proofErr w:type="spellStart"/>
      <w:r>
        <w:rPr>
          <w:sz w:val="20"/>
          <w:szCs w:val="20"/>
        </w:rPr>
        <w:t>до</w:t>
      </w:r>
      <w:proofErr w:type="spellEnd"/>
      <w:r>
        <w:rPr>
          <w:sz w:val="20"/>
          <w:szCs w:val="20"/>
        </w:rPr>
        <w:t xml:space="preserve"> </w:t>
      </w:r>
      <w:proofErr w:type="spellStart"/>
      <w:r>
        <w:rPr>
          <w:sz w:val="20"/>
          <w:szCs w:val="20"/>
        </w:rPr>
        <w:t>избора</w:t>
      </w:r>
      <w:proofErr w:type="spellEnd"/>
      <w:r>
        <w:rPr>
          <w:sz w:val="20"/>
          <w:szCs w:val="20"/>
        </w:rPr>
        <w:t xml:space="preserve"> </w:t>
      </w:r>
      <w:proofErr w:type="spellStart"/>
      <w:r>
        <w:rPr>
          <w:sz w:val="20"/>
          <w:szCs w:val="20"/>
        </w:rPr>
        <w:t>терапије</w:t>
      </w:r>
      <w:proofErr w:type="spellEnd"/>
      <w:r>
        <w:rPr>
          <w:sz w:val="20"/>
          <w:szCs w:val="20"/>
        </w:rPr>
        <w:t xml:space="preserve">. </w:t>
      </w:r>
      <w:proofErr w:type="spellStart"/>
      <w:r>
        <w:rPr>
          <w:sz w:val="20"/>
          <w:szCs w:val="20"/>
        </w:rPr>
        <w:t>Београд</w:t>
      </w:r>
      <w:proofErr w:type="spellEnd"/>
      <w:r>
        <w:rPr>
          <w:sz w:val="20"/>
          <w:szCs w:val="20"/>
        </w:rPr>
        <w:t>.</w:t>
      </w:r>
    </w:p>
    <w:p w14:paraId="0E8D391C" w14:textId="77777777" w:rsidR="00236963" w:rsidRDefault="00236963" w:rsidP="00D257BF">
      <w:pPr>
        <w:pStyle w:val="Default"/>
        <w:numPr>
          <w:ilvl w:val="0"/>
          <w:numId w:val="34"/>
        </w:numPr>
        <w:rPr>
          <w:sz w:val="20"/>
          <w:szCs w:val="20"/>
        </w:rPr>
      </w:pPr>
      <w:r>
        <w:rPr>
          <w:sz w:val="20"/>
          <w:szCs w:val="20"/>
        </w:rPr>
        <w:t xml:space="preserve">2023. </w:t>
      </w:r>
      <w:proofErr w:type="spellStart"/>
      <w:r>
        <w:rPr>
          <w:sz w:val="20"/>
          <w:szCs w:val="20"/>
        </w:rPr>
        <w:t>Програм</w:t>
      </w:r>
      <w:proofErr w:type="spellEnd"/>
      <w:r>
        <w:rPr>
          <w:sz w:val="20"/>
          <w:szCs w:val="20"/>
        </w:rPr>
        <w:t xml:space="preserve"> КМЕ </w:t>
      </w:r>
      <w:proofErr w:type="spellStart"/>
      <w:r>
        <w:rPr>
          <w:sz w:val="20"/>
          <w:szCs w:val="20"/>
        </w:rPr>
        <w:t>Удружења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физикалну</w:t>
      </w:r>
      <w:proofErr w:type="spellEnd"/>
      <w:r>
        <w:rPr>
          <w:sz w:val="20"/>
          <w:szCs w:val="20"/>
        </w:rPr>
        <w:t xml:space="preserve"> и </w:t>
      </w:r>
      <w:proofErr w:type="spellStart"/>
      <w:r>
        <w:rPr>
          <w:sz w:val="20"/>
          <w:szCs w:val="20"/>
        </w:rPr>
        <w:t>рехабилитациону</w:t>
      </w:r>
      <w:proofErr w:type="spellEnd"/>
      <w:r>
        <w:rPr>
          <w:sz w:val="20"/>
          <w:szCs w:val="20"/>
        </w:rPr>
        <w:t xml:space="preserve"> </w:t>
      </w:r>
      <w:proofErr w:type="spellStart"/>
      <w:r>
        <w:rPr>
          <w:sz w:val="20"/>
          <w:szCs w:val="20"/>
        </w:rPr>
        <w:t>медицину</w:t>
      </w:r>
      <w:proofErr w:type="spellEnd"/>
      <w:r>
        <w:rPr>
          <w:sz w:val="20"/>
          <w:szCs w:val="20"/>
        </w:rPr>
        <w:t xml:space="preserve"> </w:t>
      </w:r>
      <w:proofErr w:type="spellStart"/>
      <w:r>
        <w:rPr>
          <w:sz w:val="20"/>
          <w:szCs w:val="20"/>
        </w:rPr>
        <w:t>Србије</w:t>
      </w:r>
      <w:proofErr w:type="spellEnd"/>
      <w:r>
        <w:rPr>
          <w:sz w:val="20"/>
          <w:szCs w:val="20"/>
        </w:rPr>
        <w:t xml:space="preserve">. </w:t>
      </w:r>
      <w:proofErr w:type="spellStart"/>
      <w:r>
        <w:rPr>
          <w:sz w:val="20"/>
          <w:szCs w:val="20"/>
        </w:rPr>
        <w:t>Београд</w:t>
      </w:r>
      <w:proofErr w:type="spellEnd"/>
      <w:r>
        <w:rPr>
          <w:sz w:val="20"/>
          <w:szCs w:val="20"/>
        </w:rPr>
        <w:t>.</w:t>
      </w:r>
    </w:p>
    <w:p w14:paraId="28F5C736" w14:textId="77777777" w:rsidR="00236963" w:rsidRDefault="00236963" w:rsidP="00D257BF">
      <w:pPr>
        <w:pStyle w:val="Default"/>
        <w:numPr>
          <w:ilvl w:val="0"/>
          <w:numId w:val="34"/>
        </w:numPr>
        <w:rPr>
          <w:sz w:val="20"/>
          <w:szCs w:val="20"/>
        </w:rPr>
      </w:pPr>
      <w:r>
        <w:rPr>
          <w:sz w:val="20"/>
          <w:szCs w:val="20"/>
        </w:rPr>
        <w:t xml:space="preserve">2023. </w:t>
      </w:r>
      <w:proofErr w:type="spellStart"/>
      <w:r>
        <w:rPr>
          <w:sz w:val="20"/>
          <w:szCs w:val="20"/>
        </w:rPr>
        <w:t>Београдски</w:t>
      </w:r>
      <w:proofErr w:type="spellEnd"/>
      <w:r>
        <w:rPr>
          <w:sz w:val="20"/>
          <w:szCs w:val="20"/>
        </w:rPr>
        <w:t xml:space="preserve"> </w:t>
      </w:r>
      <w:proofErr w:type="spellStart"/>
      <w:r>
        <w:rPr>
          <w:sz w:val="20"/>
          <w:szCs w:val="20"/>
        </w:rPr>
        <w:t>међународни</w:t>
      </w:r>
      <w:proofErr w:type="spellEnd"/>
      <w:r>
        <w:rPr>
          <w:sz w:val="20"/>
          <w:szCs w:val="20"/>
        </w:rPr>
        <w:t xml:space="preserve"> </w:t>
      </w:r>
      <w:proofErr w:type="spellStart"/>
      <w:r>
        <w:rPr>
          <w:sz w:val="20"/>
          <w:szCs w:val="20"/>
        </w:rPr>
        <w:t>симпозијум</w:t>
      </w:r>
      <w:proofErr w:type="spellEnd"/>
      <w:r>
        <w:rPr>
          <w:sz w:val="20"/>
          <w:szCs w:val="20"/>
        </w:rPr>
        <w:t xml:space="preserve"> о </w:t>
      </w:r>
      <w:proofErr w:type="spellStart"/>
      <w:r>
        <w:rPr>
          <w:sz w:val="20"/>
          <w:szCs w:val="20"/>
        </w:rPr>
        <w:t>болу</w:t>
      </w:r>
      <w:proofErr w:type="spellEnd"/>
      <w:r>
        <w:rPr>
          <w:sz w:val="20"/>
          <w:szCs w:val="20"/>
        </w:rPr>
        <w:t xml:space="preserve"> – БИСОП. </w:t>
      </w:r>
      <w:proofErr w:type="spellStart"/>
      <w:r>
        <w:rPr>
          <w:sz w:val="20"/>
          <w:szCs w:val="20"/>
        </w:rPr>
        <w:t>Београд</w:t>
      </w:r>
      <w:proofErr w:type="spellEnd"/>
      <w:r>
        <w:rPr>
          <w:sz w:val="20"/>
          <w:szCs w:val="20"/>
        </w:rPr>
        <w:t>.</w:t>
      </w:r>
    </w:p>
    <w:p w14:paraId="77E82FF1" w14:textId="77777777" w:rsidR="00236963" w:rsidRDefault="00236963" w:rsidP="00D257BF">
      <w:pPr>
        <w:pStyle w:val="Default"/>
        <w:numPr>
          <w:ilvl w:val="0"/>
          <w:numId w:val="34"/>
        </w:numPr>
        <w:rPr>
          <w:sz w:val="20"/>
          <w:szCs w:val="20"/>
        </w:rPr>
      </w:pPr>
      <w:r>
        <w:rPr>
          <w:sz w:val="20"/>
          <w:szCs w:val="20"/>
        </w:rPr>
        <w:t xml:space="preserve">2023. </w:t>
      </w:r>
      <w:proofErr w:type="spellStart"/>
      <w:r>
        <w:rPr>
          <w:sz w:val="20"/>
          <w:szCs w:val="20"/>
        </w:rPr>
        <w:t>Национални</w:t>
      </w:r>
      <w:proofErr w:type="spellEnd"/>
      <w:r>
        <w:rPr>
          <w:sz w:val="20"/>
          <w:szCs w:val="20"/>
        </w:rPr>
        <w:t xml:space="preserve"> </w:t>
      </w:r>
      <w:proofErr w:type="spellStart"/>
      <w:r>
        <w:rPr>
          <w:sz w:val="20"/>
          <w:szCs w:val="20"/>
        </w:rPr>
        <w:t>семинар</w:t>
      </w:r>
      <w:proofErr w:type="spellEnd"/>
      <w:r>
        <w:rPr>
          <w:sz w:val="20"/>
          <w:szCs w:val="20"/>
        </w:rPr>
        <w:t xml:space="preserve"> </w:t>
      </w:r>
      <w:proofErr w:type="spellStart"/>
      <w:r>
        <w:rPr>
          <w:sz w:val="20"/>
          <w:szCs w:val="20"/>
        </w:rPr>
        <w:t>Друштва</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Србије</w:t>
      </w:r>
      <w:proofErr w:type="spellEnd"/>
      <w:r>
        <w:rPr>
          <w:sz w:val="20"/>
          <w:szCs w:val="20"/>
        </w:rPr>
        <w:t xml:space="preserve"> – </w:t>
      </w:r>
      <w:proofErr w:type="spellStart"/>
      <w:r>
        <w:rPr>
          <w:sz w:val="20"/>
          <w:szCs w:val="20"/>
        </w:rPr>
        <w:t>Репетиторијум</w:t>
      </w:r>
      <w:proofErr w:type="spellEnd"/>
      <w:r>
        <w:rPr>
          <w:sz w:val="20"/>
          <w:szCs w:val="20"/>
        </w:rPr>
        <w:t xml:space="preserve">: </w:t>
      </w:r>
      <w:proofErr w:type="spellStart"/>
      <w:r>
        <w:rPr>
          <w:sz w:val="20"/>
          <w:szCs w:val="20"/>
        </w:rPr>
        <w:t>најчешћи</w:t>
      </w:r>
      <w:proofErr w:type="spellEnd"/>
      <w:r>
        <w:rPr>
          <w:sz w:val="20"/>
          <w:szCs w:val="20"/>
        </w:rPr>
        <w:t xml:space="preserve"> </w:t>
      </w:r>
      <w:proofErr w:type="spellStart"/>
      <w:r>
        <w:rPr>
          <w:sz w:val="20"/>
          <w:szCs w:val="20"/>
        </w:rPr>
        <w:t>симптоми</w:t>
      </w:r>
      <w:proofErr w:type="spellEnd"/>
      <w:r>
        <w:rPr>
          <w:sz w:val="20"/>
          <w:szCs w:val="20"/>
        </w:rPr>
        <w:t xml:space="preserve"> и </w:t>
      </w:r>
      <w:proofErr w:type="spellStart"/>
      <w:r>
        <w:rPr>
          <w:sz w:val="20"/>
          <w:szCs w:val="20"/>
        </w:rPr>
        <w:t>синдроми</w:t>
      </w:r>
      <w:proofErr w:type="spellEnd"/>
      <w:r>
        <w:rPr>
          <w:sz w:val="20"/>
          <w:szCs w:val="20"/>
        </w:rPr>
        <w:t xml:space="preserve"> у </w:t>
      </w:r>
      <w:proofErr w:type="spellStart"/>
      <w:r>
        <w:rPr>
          <w:sz w:val="20"/>
          <w:szCs w:val="20"/>
        </w:rPr>
        <w:t>неурологији</w:t>
      </w:r>
      <w:proofErr w:type="spellEnd"/>
      <w:r>
        <w:rPr>
          <w:sz w:val="20"/>
          <w:szCs w:val="20"/>
        </w:rPr>
        <w:t xml:space="preserve"> – </w:t>
      </w:r>
      <w:proofErr w:type="spellStart"/>
      <w:r>
        <w:rPr>
          <w:sz w:val="20"/>
          <w:szCs w:val="20"/>
        </w:rPr>
        <w:t>први</w:t>
      </w:r>
      <w:proofErr w:type="spellEnd"/>
      <w:r>
        <w:rPr>
          <w:sz w:val="20"/>
          <w:szCs w:val="20"/>
        </w:rPr>
        <w:t xml:space="preserve"> </w:t>
      </w:r>
      <w:proofErr w:type="spellStart"/>
      <w:r>
        <w:rPr>
          <w:sz w:val="20"/>
          <w:szCs w:val="20"/>
        </w:rPr>
        <w:t>део</w:t>
      </w:r>
      <w:proofErr w:type="spellEnd"/>
      <w:r>
        <w:rPr>
          <w:sz w:val="20"/>
          <w:szCs w:val="20"/>
        </w:rPr>
        <w:t xml:space="preserve">. </w:t>
      </w:r>
      <w:proofErr w:type="spellStart"/>
      <w:r>
        <w:rPr>
          <w:sz w:val="20"/>
          <w:szCs w:val="20"/>
        </w:rPr>
        <w:t>Палић</w:t>
      </w:r>
      <w:proofErr w:type="spellEnd"/>
      <w:r>
        <w:rPr>
          <w:sz w:val="20"/>
          <w:szCs w:val="20"/>
        </w:rPr>
        <w:t>.</w:t>
      </w:r>
    </w:p>
    <w:p w14:paraId="21841BC6" w14:textId="77777777" w:rsidR="00236963" w:rsidRDefault="00236963" w:rsidP="00D257BF">
      <w:pPr>
        <w:pStyle w:val="Default"/>
        <w:numPr>
          <w:ilvl w:val="0"/>
          <w:numId w:val="34"/>
        </w:numPr>
        <w:rPr>
          <w:sz w:val="20"/>
          <w:szCs w:val="20"/>
        </w:rPr>
      </w:pPr>
      <w:r>
        <w:rPr>
          <w:sz w:val="20"/>
          <w:szCs w:val="20"/>
        </w:rPr>
        <w:t xml:space="preserve">2023. XIII/XIX </w:t>
      </w:r>
      <w:proofErr w:type="spellStart"/>
      <w:r>
        <w:rPr>
          <w:sz w:val="20"/>
          <w:szCs w:val="20"/>
        </w:rPr>
        <w:t>Конгрес</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Србије</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међународним</w:t>
      </w:r>
      <w:proofErr w:type="spellEnd"/>
      <w:r>
        <w:rPr>
          <w:sz w:val="20"/>
          <w:szCs w:val="20"/>
        </w:rPr>
        <w:t xml:space="preserve"> </w:t>
      </w:r>
      <w:proofErr w:type="spellStart"/>
      <w:r>
        <w:rPr>
          <w:sz w:val="20"/>
          <w:szCs w:val="20"/>
        </w:rPr>
        <w:t>учешћем</w:t>
      </w:r>
      <w:proofErr w:type="spellEnd"/>
      <w:r>
        <w:rPr>
          <w:sz w:val="20"/>
          <w:szCs w:val="20"/>
        </w:rPr>
        <w:t xml:space="preserve">. </w:t>
      </w:r>
      <w:proofErr w:type="spellStart"/>
      <w:r>
        <w:rPr>
          <w:sz w:val="20"/>
          <w:szCs w:val="20"/>
        </w:rPr>
        <w:t>Ниш</w:t>
      </w:r>
      <w:proofErr w:type="spellEnd"/>
      <w:r>
        <w:rPr>
          <w:sz w:val="20"/>
          <w:szCs w:val="20"/>
        </w:rPr>
        <w:t>.</w:t>
      </w:r>
    </w:p>
    <w:p w14:paraId="469B5FE5" w14:textId="77777777" w:rsidR="00236963" w:rsidRDefault="00236963" w:rsidP="00D257BF">
      <w:pPr>
        <w:pStyle w:val="Default"/>
        <w:numPr>
          <w:ilvl w:val="0"/>
          <w:numId w:val="34"/>
        </w:numPr>
        <w:rPr>
          <w:sz w:val="20"/>
          <w:szCs w:val="20"/>
        </w:rPr>
      </w:pPr>
      <w:r>
        <w:rPr>
          <w:sz w:val="20"/>
          <w:szCs w:val="20"/>
        </w:rPr>
        <w:t xml:space="preserve">2023. </w:t>
      </w:r>
      <w:proofErr w:type="spellStart"/>
      <w:r>
        <w:rPr>
          <w:sz w:val="20"/>
          <w:szCs w:val="20"/>
        </w:rPr>
        <w:t>Други</w:t>
      </w:r>
      <w:proofErr w:type="spellEnd"/>
      <w:r>
        <w:rPr>
          <w:sz w:val="20"/>
          <w:szCs w:val="20"/>
        </w:rPr>
        <w:t xml:space="preserve"> </w:t>
      </w:r>
      <w:proofErr w:type="spellStart"/>
      <w:r>
        <w:rPr>
          <w:sz w:val="20"/>
          <w:szCs w:val="20"/>
        </w:rPr>
        <w:t>конгрес</w:t>
      </w:r>
      <w:proofErr w:type="spellEnd"/>
      <w:r>
        <w:rPr>
          <w:sz w:val="20"/>
          <w:szCs w:val="20"/>
        </w:rPr>
        <w:t xml:space="preserve"> </w:t>
      </w:r>
      <w:proofErr w:type="spellStart"/>
      <w:r>
        <w:rPr>
          <w:sz w:val="20"/>
          <w:szCs w:val="20"/>
        </w:rPr>
        <w:t>молекуларних</w:t>
      </w:r>
      <w:proofErr w:type="spellEnd"/>
      <w:r>
        <w:rPr>
          <w:sz w:val="20"/>
          <w:szCs w:val="20"/>
        </w:rPr>
        <w:t xml:space="preserve"> </w:t>
      </w:r>
      <w:proofErr w:type="spellStart"/>
      <w:r>
        <w:rPr>
          <w:sz w:val="20"/>
          <w:szCs w:val="20"/>
        </w:rPr>
        <w:t>биолога</w:t>
      </w:r>
      <w:proofErr w:type="spellEnd"/>
      <w:r>
        <w:rPr>
          <w:sz w:val="20"/>
          <w:szCs w:val="20"/>
        </w:rPr>
        <w:t xml:space="preserve"> </w:t>
      </w:r>
      <w:proofErr w:type="spellStart"/>
      <w:r>
        <w:rPr>
          <w:sz w:val="20"/>
          <w:szCs w:val="20"/>
        </w:rPr>
        <w:t>Србије</w:t>
      </w:r>
      <w:proofErr w:type="spellEnd"/>
      <w:r>
        <w:rPr>
          <w:sz w:val="20"/>
          <w:szCs w:val="20"/>
        </w:rPr>
        <w:t xml:space="preserve">. </w:t>
      </w:r>
      <w:proofErr w:type="spellStart"/>
      <w:r>
        <w:rPr>
          <w:sz w:val="20"/>
          <w:szCs w:val="20"/>
        </w:rPr>
        <w:t>Београд</w:t>
      </w:r>
      <w:proofErr w:type="spellEnd"/>
      <w:r>
        <w:rPr>
          <w:sz w:val="20"/>
          <w:szCs w:val="20"/>
        </w:rPr>
        <w:t>.</w:t>
      </w:r>
    </w:p>
    <w:p w14:paraId="51BAA87C" w14:textId="77777777" w:rsidR="00236963" w:rsidRDefault="00236963" w:rsidP="00D257BF">
      <w:pPr>
        <w:pStyle w:val="Default"/>
        <w:numPr>
          <w:ilvl w:val="0"/>
          <w:numId w:val="34"/>
        </w:numPr>
        <w:rPr>
          <w:sz w:val="20"/>
          <w:szCs w:val="20"/>
        </w:rPr>
      </w:pPr>
      <w:r>
        <w:rPr>
          <w:sz w:val="20"/>
          <w:szCs w:val="20"/>
        </w:rPr>
        <w:lastRenderedPageBreak/>
        <w:t xml:space="preserve">2022. </w:t>
      </w:r>
      <w:proofErr w:type="spellStart"/>
      <w:r>
        <w:rPr>
          <w:sz w:val="20"/>
          <w:szCs w:val="20"/>
        </w:rPr>
        <w:t>Српска</w:t>
      </w:r>
      <w:proofErr w:type="spellEnd"/>
      <w:r>
        <w:rPr>
          <w:sz w:val="20"/>
          <w:szCs w:val="20"/>
        </w:rPr>
        <w:t xml:space="preserve"> </w:t>
      </w:r>
      <w:proofErr w:type="spellStart"/>
      <w:r>
        <w:rPr>
          <w:sz w:val="20"/>
          <w:szCs w:val="20"/>
        </w:rPr>
        <w:t>конференција</w:t>
      </w:r>
      <w:proofErr w:type="spellEnd"/>
      <w:r>
        <w:rPr>
          <w:sz w:val="20"/>
          <w:szCs w:val="20"/>
        </w:rPr>
        <w:t xml:space="preserve"> </w:t>
      </w:r>
      <w:proofErr w:type="spellStart"/>
      <w:r>
        <w:rPr>
          <w:sz w:val="20"/>
          <w:szCs w:val="20"/>
        </w:rPr>
        <w:t>интервентних</w:t>
      </w:r>
      <w:proofErr w:type="spellEnd"/>
      <w:r>
        <w:rPr>
          <w:sz w:val="20"/>
          <w:szCs w:val="20"/>
        </w:rPr>
        <w:t xml:space="preserve"> </w:t>
      </w:r>
      <w:proofErr w:type="spellStart"/>
      <w:r>
        <w:rPr>
          <w:sz w:val="20"/>
          <w:szCs w:val="20"/>
        </w:rPr>
        <w:t>кардиолога</w:t>
      </w:r>
      <w:proofErr w:type="spellEnd"/>
      <w:r>
        <w:rPr>
          <w:sz w:val="20"/>
          <w:szCs w:val="20"/>
        </w:rPr>
        <w:t xml:space="preserve">, </w:t>
      </w:r>
      <w:proofErr w:type="spellStart"/>
      <w:r>
        <w:rPr>
          <w:sz w:val="20"/>
          <w:szCs w:val="20"/>
        </w:rPr>
        <w:t>кардиоваскуларне</w:t>
      </w:r>
      <w:proofErr w:type="spellEnd"/>
      <w:r>
        <w:rPr>
          <w:sz w:val="20"/>
          <w:szCs w:val="20"/>
        </w:rPr>
        <w:t xml:space="preserve"> </w:t>
      </w:r>
      <w:proofErr w:type="spellStart"/>
      <w:r>
        <w:rPr>
          <w:sz w:val="20"/>
          <w:szCs w:val="20"/>
        </w:rPr>
        <w:t>визуализације</w:t>
      </w:r>
      <w:proofErr w:type="spellEnd"/>
      <w:r>
        <w:rPr>
          <w:sz w:val="20"/>
          <w:szCs w:val="20"/>
        </w:rPr>
        <w:t xml:space="preserve"> и </w:t>
      </w:r>
      <w:proofErr w:type="spellStart"/>
      <w:r>
        <w:rPr>
          <w:sz w:val="20"/>
          <w:szCs w:val="20"/>
        </w:rPr>
        <w:t>фармаколошког</w:t>
      </w:r>
      <w:proofErr w:type="spellEnd"/>
      <w:r>
        <w:rPr>
          <w:sz w:val="20"/>
          <w:szCs w:val="20"/>
        </w:rPr>
        <w:t xml:space="preserve"> </w:t>
      </w:r>
      <w:proofErr w:type="spellStart"/>
      <w:r>
        <w:rPr>
          <w:sz w:val="20"/>
          <w:szCs w:val="20"/>
        </w:rPr>
        <w:t>лечења</w:t>
      </w:r>
      <w:proofErr w:type="spellEnd"/>
      <w:r>
        <w:rPr>
          <w:sz w:val="20"/>
          <w:szCs w:val="20"/>
        </w:rPr>
        <w:t xml:space="preserve">. </w:t>
      </w:r>
      <w:proofErr w:type="spellStart"/>
      <w:r>
        <w:rPr>
          <w:sz w:val="20"/>
          <w:szCs w:val="20"/>
        </w:rPr>
        <w:t>Београд</w:t>
      </w:r>
      <w:proofErr w:type="spellEnd"/>
      <w:r>
        <w:rPr>
          <w:sz w:val="20"/>
          <w:szCs w:val="20"/>
        </w:rPr>
        <w:t>.</w:t>
      </w:r>
    </w:p>
    <w:p w14:paraId="00DE8427" w14:textId="77777777" w:rsidR="00236963" w:rsidRDefault="00236963" w:rsidP="00D257BF">
      <w:pPr>
        <w:pStyle w:val="Default"/>
        <w:numPr>
          <w:ilvl w:val="0"/>
          <w:numId w:val="34"/>
        </w:numPr>
        <w:rPr>
          <w:sz w:val="20"/>
          <w:szCs w:val="20"/>
        </w:rPr>
      </w:pPr>
      <w:r>
        <w:rPr>
          <w:sz w:val="20"/>
          <w:szCs w:val="20"/>
        </w:rPr>
        <w:t xml:space="preserve">2022. </w:t>
      </w:r>
      <w:proofErr w:type="spellStart"/>
      <w:r>
        <w:rPr>
          <w:sz w:val="20"/>
          <w:szCs w:val="20"/>
        </w:rPr>
        <w:t>Трећи</w:t>
      </w:r>
      <w:proofErr w:type="spellEnd"/>
      <w:r>
        <w:rPr>
          <w:sz w:val="20"/>
          <w:szCs w:val="20"/>
        </w:rPr>
        <w:t xml:space="preserve"> </w:t>
      </w:r>
      <w:proofErr w:type="spellStart"/>
      <w:r>
        <w:rPr>
          <w:sz w:val="20"/>
          <w:szCs w:val="20"/>
        </w:rPr>
        <w:t>српски</w:t>
      </w:r>
      <w:proofErr w:type="spellEnd"/>
      <w:r>
        <w:rPr>
          <w:sz w:val="20"/>
          <w:szCs w:val="20"/>
        </w:rPr>
        <w:t xml:space="preserve"> </w:t>
      </w:r>
      <w:proofErr w:type="spellStart"/>
      <w:r>
        <w:rPr>
          <w:sz w:val="20"/>
          <w:szCs w:val="20"/>
        </w:rPr>
        <w:t>симпозијум</w:t>
      </w:r>
      <w:proofErr w:type="spellEnd"/>
      <w:r>
        <w:rPr>
          <w:sz w:val="20"/>
          <w:szCs w:val="20"/>
        </w:rPr>
        <w:t xml:space="preserve"> о </w:t>
      </w:r>
      <w:proofErr w:type="spellStart"/>
      <w:r>
        <w:rPr>
          <w:sz w:val="20"/>
          <w:szCs w:val="20"/>
        </w:rPr>
        <w:t>неуропатијама</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међународним</w:t>
      </w:r>
      <w:proofErr w:type="spellEnd"/>
      <w:r>
        <w:rPr>
          <w:sz w:val="20"/>
          <w:szCs w:val="20"/>
        </w:rPr>
        <w:t xml:space="preserve"> </w:t>
      </w:r>
      <w:proofErr w:type="spellStart"/>
      <w:r>
        <w:rPr>
          <w:sz w:val="20"/>
          <w:szCs w:val="20"/>
        </w:rPr>
        <w:t>учешћем</w:t>
      </w:r>
      <w:proofErr w:type="spellEnd"/>
      <w:r>
        <w:rPr>
          <w:sz w:val="20"/>
          <w:szCs w:val="20"/>
        </w:rPr>
        <w:t xml:space="preserve"> – Neuropathy Update 3. </w:t>
      </w:r>
      <w:proofErr w:type="spellStart"/>
      <w:r>
        <w:rPr>
          <w:sz w:val="20"/>
          <w:szCs w:val="20"/>
        </w:rPr>
        <w:t>Београд</w:t>
      </w:r>
      <w:proofErr w:type="spellEnd"/>
      <w:r>
        <w:rPr>
          <w:sz w:val="20"/>
          <w:szCs w:val="20"/>
        </w:rPr>
        <w:t xml:space="preserve">. </w:t>
      </w:r>
    </w:p>
    <w:p w14:paraId="2351B2C1" w14:textId="77777777" w:rsidR="00236963" w:rsidRDefault="00236963" w:rsidP="00D257BF">
      <w:pPr>
        <w:pStyle w:val="Default"/>
        <w:numPr>
          <w:ilvl w:val="0"/>
          <w:numId w:val="34"/>
        </w:numPr>
        <w:rPr>
          <w:sz w:val="20"/>
          <w:szCs w:val="20"/>
        </w:rPr>
      </w:pPr>
      <w:r>
        <w:rPr>
          <w:sz w:val="20"/>
          <w:szCs w:val="20"/>
        </w:rPr>
        <w:t xml:space="preserve">2021. </w:t>
      </w:r>
      <w:proofErr w:type="spellStart"/>
      <w:r>
        <w:rPr>
          <w:sz w:val="20"/>
          <w:szCs w:val="20"/>
        </w:rPr>
        <w:t>Национални</w:t>
      </w:r>
      <w:proofErr w:type="spellEnd"/>
      <w:r>
        <w:rPr>
          <w:sz w:val="20"/>
          <w:szCs w:val="20"/>
        </w:rPr>
        <w:t xml:space="preserve"> </w:t>
      </w:r>
      <w:proofErr w:type="spellStart"/>
      <w:r>
        <w:rPr>
          <w:sz w:val="20"/>
          <w:szCs w:val="20"/>
        </w:rPr>
        <w:t>семинар</w:t>
      </w:r>
      <w:proofErr w:type="spellEnd"/>
      <w:r>
        <w:rPr>
          <w:sz w:val="20"/>
          <w:szCs w:val="20"/>
        </w:rPr>
        <w:t xml:space="preserve"> </w:t>
      </w:r>
      <w:proofErr w:type="spellStart"/>
      <w:r>
        <w:rPr>
          <w:sz w:val="20"/>
          <w:szCs w:val="20"/>
        </w:rPr>
        <w:t>Друштва</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Србије</w:t>
      </w:r>
      <w:proofErr w:type="spellEnd"/>
      <w:r>
        <w:rPr>
          <w:sz w:val="20"/>
          <w:szCs w:val="20"/>
        </w:rPr>
        <w:t xml:space="preserve"> – </w:t>
      </w:r>
      <w:proofErr w:type="spellStart"/>
      <w:r>
        <w:rPr>
          <w:sz w:val="20"/>
          <w:szCs w:val="20"/>
        </w:rPr>
        <w:t>Школа</w:t>
      </w:r>
      <w:proofErr w:type="spellEnd"/>
      <w:r>
        <w:rPr>
          <w:sz w:val="20"/>
          <w:szCs w:val="20"/>
        </w:rPr>
        <w:t xml:space="preserve"> </w:t>
      </w:r>
      <w:proofErr w:type="spellStart"/>
      <w:r>
        <w:rPr>
          <w:sz w:val="20"/>
          <w:szCs w:val="20"/>
        </w:rPr>
        <w:t>неуровизуализационих</w:t>
      </w:r>
      <w:proofErr w:type="spellEnd"/>
      <w:r>
        <w:rPr>
          <w:sz w:val="20"/>
          <w:szCs w:val="20"/>
        </w:rPr>
        <w:t xml:space="preserve"> </w:t>
      </w:r>
      <w:proofErr w:type="spellStart"/>
      <w:r>
        <w:rPr>
          <w:sz w:val="20"/>
          <w:szCs w:val="20"/>
        </w:rPr>
        <w:t>метода</w:t>
      </w:r>
      <w:proofErr w:type="spellEnd"/>
      <w:r>
        <w:rPr>
          <w:sz w:val="20"/>
          <w:szCs w:val="20"/>
        </w:rPr>
        <w:t xml:space="preserve">. </w:t>
      </w:r>
      <w:proofErr w:type="spellStart"/>
      <w:r>
        <w:rPr>
          <w:sz w:val="20"/>
          <w:szCs w:val="20"/>
        </w:rPr>
        <w:t>Палић</w:t>
      </w:r>
      <w:proofErr w:type="spellEnd"/>
      <w:r>
        <w:rPr>
          <w:sz w:val="20"/>
          <w:szCs w:val="20"/>
        </w:rPr>
        <w:t>.</w:t>
      </w:r>
    </w:p>
    <w:p w14:paraId="60F8AEC2" w14:textId="77777777" w:rsidR="00236963" w:rsidRDefault="00236963" w:rsidP="00D257BF">
      <w:pPr>
        <w:pStyle w:val="Default"/>
        <w:numPr>
          <w:ilvl w:val="0"/>
          <w:numId w:val="34"/>
        </w:numPr>
        <w:rPr>
          <w:sz w:val="20"/>
          <w:szCs w:val="20"/>
        </w:rPr>
      </w:pPr>
      <w:r>
        <w:rPr>
          <w:sz w:val="20"/>
          <w:szCs w:val="20"/>
        </w:rPr>
        <w:t xml:space="preserve">2020. 22. </w:t>
      </w:r>
      <w:proofErr w:type="spellStart"/>
      <w:r>
        <w:rPr>
          <w:sz w:val="20"/>
          <w:szCs w:val="20"/>
        </w:rPr>
        <w:t>Европски</w:t>
      </w:r>
      <w:proofErr w:type="spellEnd"/>
      <w:r>
        <w:rPr>
          <w:sz w:val="20"/>
          <w:szCs w:val="20"/>
        </w:rPr>
        <w:t xml:space="preserve"> </w:t>
      </w:r>
      <w:proofErr w:type="spellStart"/>
      <w:r>
        <w:rPr>
          <w:sz w:val="20"/>
          <w:szCs w:val="20"/>
        </w:rPr>
        <w:t>конгрес</w:t>
      </w:r>
      <w:proofErr w:type="spellEnd"/>
      <w:r>
        <w:rPr>
          <w:sz w:val="20"/>
          <w:szCs w:val="20"/>
        </w:rPr>
        <w:t xml:space="preserve"> </w:t>
      </w:r>
      <w:proofErr w:type="spellStart"/>
      <w:r>
        <w:rPr>
          <w:sz w:val="20"/>
          <w:szCs w:val="20"/>
        </w:rPr>
        <w:t>физикалне</w:t>
      </w:r>
      <w:proofErr w:type="spellEnd"/>
      <w:r>
        <w:rPr>
          <w:sz w:val="20"/>
          <w:szCs w:val="20"/>
        </w:rPr>
        <w:t xml:space="preserve"> </w:t>
      </w:r>
      <w:proofErr w:type="spellStart"/>
      <w:r>
        <w:rPr>
          <w:sz w:val="20"/>
          <w:szCs w:val="20"/>
        </w:rPr>
        <w:t>медицине</w:t>
      </w:r>
      <w:proofErr w:type="spellEnd"/>
      <w:r>
        <w:rPr>
          <w:sz w:val="20"/>
          <w:szCs w:val="20"/>
        </w:rPr>
        <w:t xml:space="preserve"> и </w:t>
      </w:r>
      <w:proofErr w:type="spellStart"/>
      <w:r>
        <w:rPr>
          <w:sz w:val="20"/>
          <w:szCs w:val="20"/>
        </w:rPr>
        <w:t>рехабилитације</w:t>
      </w:r>
      <w:proofErr w:type="spellEnd"/>
      <w:r>
        <w:rPr>
          <w:sz w:val="20"/>
          <w:szCs w:val="20"/>
        </w:rPr>
        <w:t xml:space="preserve">. </w:t>
      </w:r>
      <w:proofErr w:type="spellStart"/>
      <w:r>
        <w:rPr>
          <w:sz w:val="20"/>
          <w:szCs w:val="20"/>
        </w:rPr>
        <w:t>Београд</w:t>
      </w:r>
      <w:proofErr w:type="spellEnd"/>
      <w:r>
        <w:rPr>
          <w:sz w:val="20"/>
          <w:szCs w:val="20"/>
        </w:rPr>
        <w:t>.</w:t>
      </w:r>
    </w:p>
    <w:p w14:paraId="3F552EFB" w14:textId="77777777" w:rsidR="00236963" w:rsidRDefault="00236963" w:rsidP="00D257BF">
      <w:pPr>
        <w:pStyle w:val="Default"/>
        <w:numPr>
          <w:ilvl w:val="0"/>
          <w:numId w:val="34"/>
        </w:numPr>
        <w:rPr>
          <w:sz w:val="20"/>
          <w:szCs w:val="20"/>
        </w:rPr>
      </w:pPr>
      <w:r>
        <w:rPr>
          <w:sz w:val="20"/>
          <w:szCs w:val="20"/>
        </w:rPr>
        <w:t xml:space="preserve">2020. </w:t>
      </w:r>
      <w:proofErr w:type="spellStart"/>
      <w:r>
        <w:rPr>
          <w:sz w:val="20"/>
          <w:szCs w:val="20"/>
        </w:rPr>
        <w:t>Програм</w:t>
      </w:r>
      <w:proofErr w:type="spellEnd"/>
      <w:r>
        <w:rPr>
          <w:sz w:val="20"/>
          <w:szCs w:val="20"/>
        </w:rPr>
        <w:t xml:space="preserve"> </w:t>
      </w:r>
      <w:proofErr w:type="spellStart"/>
      <w:r>
        <w:rPr>
          <w:sz w:val="20"/>
          <w:szCs w:val="20"/>
        </w:rPr>
        <w:t>континуране</w:t>
      </w:r>
      <w:proofErr w:type="spellEnd"/>
      <w:r>
        <w:rPr>
          <w:sz w:val="20"/>
          <w:szCs w:val="20"/>
        </w:rPr>
        <w:t xml:space="preserve"> </w:t>
      </w:r>
      <w:proofErr w:type="spellStart"/>
      <w:r>
        <w:rPr>
          <w:sz w:val="20"/>
          <w:szCs w:val="20"/>
        </w:rPr>
        <w:t>медицинске</w:t>
      </w:r>
      <w:proofErr w:type="spellEnd"/>
      <w:r>
        <w:rPr>
          <w:sz w:val="20"/>
          <w:szCs w:val="20"/>
        </w:rPr>
        <w:t xml:space="preserve"> </w:t>
      </w:r>
      <w:proofErr w:type="spellStart"/>
      <w:r>
        <w:rPr>
          <w:sz w:val="20"/>
          <w:szCs w:val="20"/>
        </w:rPr>
        <w:t>едукације</w:t>
      </w:r>
      <w:proofErr w:type="spellEnd"/>
      <w:r>
        <w:rPr>
          <w:sz w:val="20"/>
          <w:szCs w:val="20"/>
        </w:rPr>
        <w:t xml:space="preserve"> </w:t>
      </w:r>
      <w:proofErr w:type="spellStart"/>
      <w:r>
        <w:rPr>
          <w:sz w:val="20"/>
          <w:szCs w:val="20"/>
        </w:rPr>
        <w:t>Новине</w:t>
      </w:r>
      <w:proofErr w:type="spellEnd"/>
      <w:r>
        <w:rPr>
          <w:sz w:val="20"/>
          <w:szCs w:val="20"/>
        </w:rPr>
        <w:t xml:space="preserve"> у </w:t>
      </w:r>
      <w:proofErr w:type="spellStart"/>
      <w:r>
        <w:rPr>
          <w:sz w:val="20"/>
          <w:szCs w:val="20"/>
        </w:rPr>
        <w:t>дијагностици</w:t>
      </w:r>
      <w:proofErr w:type="spellEnd"/>
      <w:r>
        <w:rPr>
          <w:sz w:val="20"/>
          <w:szCs w:val="20"/>
        </w:rPr>
        <w:t xml:space="preserve"> и </w:t>
      </w:r>
      <w:proofErr w:type="spellStart"/>
      <w:r>
        <w:rPr>
          <w:sz w:val="20"/>
          <w:szCs w:val="20"/>
        </w:rPr>
        <w:t>терапији</w:t>
      </w:r>
      <w:proofErr w:type="spellEnd"/>
      <w:r>
        <w:rPr>
          <w:sz w:val="20"/>
          <w:szCs w:val="20"/>
        </w:rPr>
        <w:t xml:space="preserve"> </w:t>
      </w:r>
      <w:proofErr w:type="spellStart"/>
      <w:r>
        <w:rPr>
          <w:sz w:val="20"/>
          <w:szCs w:val="20"/>
        </w:rPr>
        <w:t>неуромишићних</w:t>
      </w:r>
      <w:proofErr w:type="spellEnd"/>
      <w:r>
        <w:rPr>
          <w:sz w:val="20"/>
          <w:szCs w:val="20"/>
        </w:rPr>
        <w:t xml:space="preserve"> </w:t>
      </w:r>
      <w:proofErr w:type="spellStart"/>
      <w:r>
        <w:rPr>
          <w:sz w:val="20"/>
          <w:szCs w:val="20"/>
        </w:rPr>
        <w:t>болести</w:t>
      </w:r>
      <w:proofErr w:type="spellEnd"/>
      <w:r>
        <w:rPr>
          <w:sz w:val="20"/>
          <w:szCs w:val="20"/>
        </w:rPr>
        <w:t xml:space="preserve">. </w:t>
      </w:r>
      <w:proofErr w:type="spellStart"/>
      <w:r>
        <w:rPr>
          <w:sz w:val="20"/>
          <w:szCs w:val="20"/>
        </w:rPr>
        <w:t>Онлајн</w:t>
      </w:r>
      <w:proofErr w:type="spellEnd"/>
      <w:r>
        <w:rPr>
          <w:sz w:val="20"/>
          <w:szCs w:val="20"/>
        </w:rPr>
        <w:t>.</w:t>
      </w:r>
    </w:p>
    <w:p w14:paraId="41F8193E" w14:textId="77777777" w:rsidR="00236963" w:rsidRDefault="00236963" w:rsidP="00D257BF">
      <w:pPr>
        <w:pStyle w:val="Default"/>
        <w:numPr>
          <w:ilvl w:val="0"/>
          <w:numId w:val="34"/>
        </w:numPr>
        <w:rPr>
          <w:sz w:val="20"/>
          <w:szCs w:val="20"/>
        </w:rPr>
      </w:pPr>
      <w:r>
        <w:rPr>
          <w:sz w:val="20"/>
          <w:szCs w:val="20"/>
        </w:rPr>
        <w:t xml:space="preserve">2020. </w:t>
      </w:r>
      <w:proofErr w:type="spellStart"/>
      <w:r>
        <w:rPr>
          <w:sz w:val="20"/>
          <w:szCs w:val="20"/>
        </w:rPr>
        <w:t>Београдски</w:t>
      </w:r>
      <w:proofErr w:type="spellEnd"/>
      <w:r>
        <w:rPr>
          <w:sz w:val="20"/>
          <w:szCs w:val="20"/>
        </w:rPr>
        <w:t xml:space="preserve"> </w:t>
      </w:r>
      <w:proofErr w:type="spellStart"/>
      <w:r>
        <w:rPr>
          <w:sz w:val="20"/>
          <w:szCs w:val="20"/>
        </w:rPr>
        <w:t>међународни</w:t>
      </w:r>
      <w:proofErr w:type="spellEnd"/>
      <w:r>
        <w:rPr>
          <w:sz w:val="20"/>
          <w:szCs w:val="20"/>
        </w:rPr>
        <w:t xml:space="preserve"> </w:t>
      </w:r>
      <w:proofErr w:type="spellStart"/>
      <w:r>
        <w:rPr>
          <w:sz w:val="20"/>
          <w:szCs w:val="20"/>
        </w:rPr>
        <w:t>симпозијум</w:t>
      </w:r>
      <w:proofErr w:type="spellEnd"/>
      <w:r>
        <w:rPr>
          <w:sz w:val="20"/>
          <w:szCs w:val="20"/>
        </w:rPr>
        <w:t xml:space="preserve"> о </w:t>
      </w:r>
      <w:proofErr w:type="spellStart"/>
      <w:r>
        <w:rPr>
          <w:sz w:val="20"/>
          <w:szCs w:val="20"/>
        </w:rPr>
        <w:t>болу</w:t>
      </w:r>
      <w:proofErr w:type="spellEnd"/>
      <w:r>
        <w:rPr>
          <w:sz w:val="20"/>
          <w:szCs w:val="20"/>
        </w:rPr>
        <w:t xml:space="preserve"> – БИСОП. </w:t>
      </w:r>
      <w:proofErr w:type="spellStart"/>
      <w:r>
        <w:rPr>
          <w:sz w:val="20"/>
          <w:szCs w:val="20"/>
        </w:rPr>
        <w:t>Београд</w:t>
      </w:r>
      <w:proofErr w:type="spellEnd"/>
      <w:r>
        <w:rPr>
          <w:sz w:val="20"/>
          <w:szCs w:val="20"/>
        </w:rPr>
        <w:t>.</w:t>
      </w:r>
    </w:p>
    <w:p w14:paraId="65ED32FE" w14:textId="77777777" w:rsidR="00236963" w:rsidRDefault="00236963" w:rsidP="00D257BF">
      <w:pPr>
        <w:pStyle w:val="Default"/>
        <w:numPr>
          <w:ilvl w:val="0"/>
          <w:numId w:val="34"/>
        </w:numPr>
        <w:rPr>
          <w:sz w:val="20"/>
          <w:szCs w:val="20"/>
        </w:rPr>
      </w:pPr>
      <w:r>
        <w:rPr>
          <w:sz w:val="20"/>
          <w:szCs w:val="20"/>
        </w:rPr>
        <w:t xml:space="preserve">2019. </w:t>
      </w:r>
      <w:proofErr w:type="spellStart"/>
      <w:r>
        <w:rPr>
          <w:sz w:val="20"/>
          <w:szCs w:val="20"/>
        </w:rPr>
        <w:t>Београдски</w:t>
      </w:r>
      <w:proofErr w:type="spellEnd"/>
      <w:r>
        <w:rPr>
          <w:sz w:val="20"/>
          <w:szCs w:val="20"/>
        </w:rPr>
        <w:t xml:space="preserve"> </w:t>
      </w:r>
      <w:proofErr w:type="spellStart"/>
      <w:r>
        <w:rPr>
          <w:sz w:val="20"/>
          <w:szCs w:val="20"/>
        </w:rPr>
        <w:t>међународни</w:t>
      </w:r>
      <w:proofErr w:type="spellEnd"/>
      <w:r>
        <w:rPr>
          <w:sz w:val="20"/>
          <w:szCs w:val="20"/>
        </w:rPr>
        <w:t xml:space="preserve"> </w:t>
      </w:r>
      <w:proofErr w:type="spellStart"/>
      <w:r>
        <w:rPr>
          <w:sz w:val="20"/>
          <w:szCs w:val="20"/>
        </w:rPr>
        <w:t>симпозијум</w:t>
      </w:r>
      <w:proofErr w:type="spellEnd"/>
      <w:r>
        <w:rPr>
          <w:sz w:val="20"/>
          <w:szCs w:val="20"/>
        </w:rPr>
        <w:t xml:space="preserve"> о </w:t>
      </w:r>
      <w:proofErr w:type="spellStart"/>
      <w:r>
        <w:rPr>
          <w:sz w:val="20"/>
          <w:szCs w:val="20"/>
        </w:rPr>
        <w:t>болу</w:t>
      </w:r>
      <w:proofErr w:type="spellEnd"/>
      <w:r>
        <w:rPr>
          <w:sz w:val="20"/>
          <w:szCs w:val="20"/>
        </w:rPr>
        <w:t xml:space="preserve"> – БИСОП. </w:t>
      </w:r>
      <w:proofErr w:type="spellStart"/>
      <w:r>
        <w:rPr>
          <w:sz w:val="20"/>
          <w:szCs w:val="20"/>
        </w:rPr>
        <w:t>Београд</w:t>
      </w:r>
      <w:proofErr w:type="spellEnd"/>
      <w:r>
        <w:rPr>
          <w:sz w:val="20"/>
          <w:szCs w:val="20"/>
        </w:rPr>
        <w:t>.</w:t>
      </w:r>
    </w:p>
    <w:p w14:paraId="57CA2173" w14:textId="77777777" w:rsidR="00236963" w:rsidRDefault="00236963" w:rsidP="00D257BF">
      <w:pPr>
        <w:pStyle w:val="Default"/>
        <w:numPr>
          <w:ilvl w:val="0"/>
          <w:numId w:val="34"/>
        </w:numPr>
        <w:rPr>
          <w:sz w:val="20"/>
          <w:szCs w:val="20"/>
        </w:rPr>
      </w:pPr>
      <w:r>
        <w:rPr>
          <w:sz w:val="20"/>
          <w:szCs w:val="20"/>
        </w:rPr>
        <w:t xml:space="preserve">2019. </w:t>
      </w:r>
      <w:proofErr w:type="spellStart"/>
      <w:r>
        <w:rPr>
          <w:sz w:val="20"/>
          <w:szCs w:val="20"/>
        </w:rPr>
        <w:t>Курс</w:t>
      </w:r>
      <w:proofErr w:type="spellEnd"/>
      <w:r>
        <w:rPr>
          <w:sz w:val="20"/>
          <w:szCs w:val="20"/>
        </w:rPr>
        <w:t xml:space="preserve"> </w:t>
      </w:r>
      <w:proofErr w:type="spellStart"/>
      <w:r>
        <w:rPr>
          <w:sz w:val="20"/>
          <w:szCs w:val="20"/>
        </w:rPr>
        <w:t>електромионеурографије</w:t>
      </w:r>
      <w:proofErr w:type="spellEnd"/>
      <w:r>
        <w:rPr>
          <w:sz w:val="20"/>
          <w:szCs w:val="20"/>
        </w:rPr>
        <w:t xml:space="preserve"> – </w:t>
      </w:r>
      <w:proofErr w:type="spellStart"/>
      <w:r>
        <w:rPr>
          <w:sz w:val="20"/>
          <w:szCs w:val="20"/>
        </w:rPr>
        <w:t>протоколи</w:t>
      </w:r>
      <w:proofErr w:type="spellEnd"/>
      <w:r>
        <w:rPr>
          <w:sz w:val="20"/>
          <w:szCs w:val="20"/>
        </w:rPr>
        <w:t xml:space="preserve"> и </w:t>
      </w:r>
      <w:proofErr w:type="spellStart"/>
      <w:r>
        <w:rPr>
          <w:sz w:val="20"/>
          <w:szCs w:val="20"/>
        </w:rPr>
        <w:t>дијагностичке</w:t>
      </w:r>
      <w:proofErr w:type="spellEnd"/>
      <w:r>
        <w:rPr>
          <w:sz w:val="20"/>
          <w:szCs w:val="20"/>
        </w:rPr>
        <w:t xml:space="preserve"> </w:t>
      </w:r>
      <w:proofErr w:type="spellStart"/>
      <w:r>
        <w:rPr>
          <w:sz w:val="20"/>
          <w:szCs w:val="20"/>
        </w:rPr>
        <w:t>дилеме</w:t>
      </w:r>
      <w:proofErr w:type="spellEnd"/>
      <w:r>
        <w:rPr>
          <w:sz w:val="20"/>
          <w:szCs w:val="20"/>
        </w:rPr>
        <w:t xml:space="preserve">. </w:t>
      </w:r>
      <w:proofErr w:type="spellStart"/>
      <w:r>
        <w:rPr>
          <w:sz w:val="20"/>
          <w:szCs w:val="20"/>
        </w:rPr>
        <w:t>Београд</w:t>
      </w:r>
      <w:proofErr w:type="spellEnd"/>
      <w:r>
        <w:rPr>
          <w:sz w:val="20"/>
          <w:szCs w:val="20"/>
        </w:rPr>
        <w:t>.</w:t>
      </w:r>
    </w:p>
    <w:p w14:paraId="00721731" w14:textId="77777777" w:rsidR="00236963" w:rsidRDefault="00236963" w:rsidP="00D257BF">
      <w:pPr>
        <w:pStyle w:val="Default"/>
        <w:numPr>
          <w:ilvl w:val="0"/>
          <w:numId w:val="34"/>
        </w:numPr>
        <w:rPr>
          <w:sz w:val="20"/>
          <w:szCs w:val="20"/>
        </w:rPr>
      </w:pPr>
      <w:r>
        <w:rPr>
          <w:sz w:val="20"/>
          <w:szCs w:val="20"/>
        </w:rPr>
        <w:t xml:space="preserve">2019. </w:t>
      </w:r>
      <w:proofErr w:type="spellStart"/>
      <w:r>
        <w:rPr>
          <w:sz w:val="20"/>
          <w:szCs w:val="20"/>
        </w:rPr>
        <w:t>Српско</w:t>
      </w:r>
      <w:proofErr w:type="spellEnd"/>
      <w:r>
        <w:rPr>
          <w:sz w:val="20"/>
          <w:szCs w:val="20"/>
        </w:rPr>
        <w:t xml:space="preserve"> </w:t>
      </w:r>
      <w:proofErr w:type="spellStart"/>
      <w:r>
        <w:rPr>
          <w:sz w:val="20"/>
          <w:szCs w:val="20"/>
        </w:rPr>
        <w:t>лекарско</w:t>
      </w:r>
      <w:proofErr w:type="spellEnd"/>
      <w:r>
        <w:rPr>
          <w:sz w:val="20"/>
          <w:szCs w:val="20"/>
        </w:rPr>
        <w:t xml:space="preserve"> </w:t>
      </w:r>
      <w:proofErr w:type="spellStart"/>
      <w:r>
        <w:rPr>
          <w:sz w:val="20"/>
          <w:szCs w:val="20"/>
        </w:rPr>
        <w:t>друштво</w:t>
      </w:r>
      <w:proofErr w:type="spellEnd"/>
      <w:r>
        <w:rPr>
          <w:sz w:val="20"/>
          <w:szCs w:val="20"/>
        </w:rPr>
        <w:t xml:space="preserve"> – </w:t>
      </w:r>
      <w:proofErr w:type="spellStart"/>
      <w:r>
        <w:rPr>
          <w:sz w:val="20"/>
          <w:szCs w:val="20"/>
        </w:rPr>
        <w:t>Секција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физикалну</w:t>
      </w:r>
      <w:proofErr w:type="spellEnd"/>
      <w:r>
        <w:rPr>
          <w:sz w:val="20"/>
          <w:szCs w:val="20"/>
        </w:rPr>
        <w:t xml:space="preserve"> </w:t>
      </w:r>
      <w:proofErr w:type="spellStart"/>
      <w:r>
        <w:rPr>
          <w:sz w:val="20"/>
          <w:szCs w:val="20"/>
        </w:rPr>
        <w:t>медицину</w:t>
      </w:r>
      <w:proofErr w:type="spellEnd"/>
      <w:r>
        <w:rPr>
          <w:sz w:val="20"/>
          <w:szCs w:val="20"/>
        </w:rPr>
        <w:t xml:space="preserve"> и </w:t>
      </w:r>
      <w:proofErr w:type="spellStart"/>
      <w:r>
        <w:rPr>
          <w:sz w:val="20"/>
          <w:szCs w:val="20"/>
        </w:rPr>
        <w:t>рехабилитацију</w:t>
      </w:r>
      <w:proofErr w:type="spellEnd"/>
      <w:r>
        <w:rPr>
          <w:sz w:val="20"/>
          <w:szCs w:val="20"/>
        </w:rPr>
        <w:t xml:space="preserve">. </w:t>
      </w:r>
      <w:proofErr w:type="spellStart"/>
      <w:r>
        <w:rPr>
          <w:sz w:val="20"/>
          <w:szCs w:val="20"/>
        </w:rPr>
        <w:t>Београд</w:t>
      </w:r>
      <w:proofErr w:type="spellEnd"/>
      <w:r>
        <w:rPr>
          <w:sz w:val="20"/>
          <w:szCs w:val="20"/>
        </w:rPr>
        <w:t>.</w:t>
      </w:r>
    </w:p>
    <w:p w14:paraId="33F0612F" w14:textId="77777777" w:rsidR="00236963" w:rsidRDefault="00236963" w:rsidP="00D257BF">
      <w:pPr>
        <w:pStyle w:val="Default"/>
        <w:numPr>
          <w:ilvl w:val="0"/>
          <w:numId w:val="34"/>
        </w:numPr>
        <w:rPr>
          <w:sz w:val="20"/>
          <w:szCs w:val="20"/>
        </w:rPr>
      </w:pPr>
      <w:r>
        <w:rPr>
          <w:sz w:val="20"/>
          <w:szCs w:val="20"/>
        </w:rPr>
        <w:t xml:space="preserve">2019. </w:t>
      </w:r>
      <w:proofErr w:type="spellStart"/>
      <w:r>
        <w:rPr>
          <w:sz w:val="20"/>
          <w:szCs w:val="20"/>
        </w:rPr>
        <w:t>Вебинар</w:t>
      </w:r>
      <w:proofErr w:type="spellEnd"/>
      <w:r>
        <w:rPr>
          <w:sz w:val="20"/>
          <w:szCs w:val="20"/>
        </w:rPr>
        <w:t xml:space="preserve"> </w:t>
      </w:r>
      <w:proofErr w:type="spellStart"/>
      <w:r>
        <w:rPr>
          <w:sz w:val="20"/>
          <w:szCs w:val="20"/>
        </w:rPr>
        <w:t>Клинике</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неурологију</w:t>
      </w:r>
      <w:proofErr w:type="spellEnd"/>
      <w:r>
        <w:rPr>
          <w:sz w:val="20"/>
          <w:szCs w:val="20"/>
        </w:rPr>
        <w:t xml:space="preserve"> КЦС. </w:t>
      </w:r>
      <w:proofErr w:type="spellStart"/>
      <w:r>
        <w:rPr>
          <w:sz w:val="20"/>
          <w:szCs w:val="20"/>
        </w:rPr>
        <w:t>Београд</w:t>
      </w:r>
      <w:proofErr w:type="spellEnd"/>
      <w:r>
        <w:rPr>
          <w:sz w:val="20"/>
          <w:szCs w:val="20"/>
        </w:rPr>
        <w:t>.</w:t>
      </w:r>
    </w:p>
    <w:p w14:paraId="27CD0C43" w14:textId="77777777" w:rsidR="00236963" w:rsidRDefault="00236963" w:rsidP="00D257BF">
      <w:pPr>
        <w:pStyle w:val="Default"/>
        <w:numPr>
          <w:ilvl w:val="0"/>
          <w:numId w:val="34"/>
        </w:numPr>
        <w:rPr>
          <w:sz w:val="20"/>
          <w:szCs w:val="20"/>
        </w:rPr>
      </w:pPr>
      <w:r>
        <w:rPr>
          <w:sz w:val="20"/>
          <w:szCs w:val="20"/>
        </w:rPr>
        <w:t xml:space="preserve">2019. </w:t>
      </w:r>
      <w:proofErr w:type="spellStart"/>
      <w:r>
        <w:rPr>
          <w:sz w:val="20"/>
          <w:szCs w:val="20"/>
        </w:rPr>
        <w:t>Курс</w:t>
      </w:r>
      <w:proofErr w:type="spellEnd"/>
      <w:r>
        <w:rPr>
          <w:sz w:val="20"/>
          <w:szCs w:val="20"/>
        </w:rPr>
        <w:t xml:space="preserve"> КМЕ </w:t>
      </w:r>
      <w:proofErr w:type="spellStart"/>
      <w:r>
        <w:rPr>
          <w:sz w:val="20"/>
          <w:szCs w:val="20"/>
        </w:rPr>
        <w:t>Неуромишићне</w:t>
      </w:r>
      <w:proofErr w:type="spellEnd"/>
      <w:r>
        <w:rPr>
          <w:sz w:val="20"/>
          <w:szCs w:val="20"/>
        </w:rPr>
        <w:t xml:space="preserve"> </w:t>
      </w:r>
      <w:proofErr w:type="spellStart"/>
      <w:r>
        <w:rPr>
          <w:sz w:val="20"/>
          <w:szCs w:val="20"/>
        </w:rPr>
        <w:t>болести</w:t>
      </w:r>
      <w:proofErr w:type="spellEnd"/>
      <w:r>
        <w:rPr>
          <w:sz w:val="20"/>
          <w:szCs w:val="20"/>
        </w:rPr>
        <w:t xml:space="preserve">. </w:t>
      </w:r>
      <w:proofErr w:type="spellStart"/>
      <w:r>
        <w:rPr>
          <w:sz w:val="20"/>
          <w:szCs w:val="20"/>
        </w:rPr>
        <w:t>Врњачка</w:t>
      </w:r>
      <w:proofErr w:type="spellEnd"/>
      <w:r>
        <w:rPr>
          <w:sz w:val="20"/>
          <w:szCs w:val="20"/>
        </w:rPr>
        <w:t xml:space="preserve"> </w:t>
      </w:r>
      <w:proofErr w:type="spellStart"/>
      <w:r>
        <w:rPr>
          <w:sz w:val="20"/>
          <w:szCs w:val="20"/>
        </w:rPr>
        <w:t>бања</w:t>
      </w:r>
      <w:proofErr w:type="spellEnd"/>
      <w:r>
        <w:rPr>
          <w:sz w:val="20"/>
          <w:szCs w:val="20"/>
        </w:rPr>
        <w:t>.</w:t>
      </w:r>
    </w:p>
    <w:p w14:paraId="005C308F" w14:textId="77777777" w:rsidR="00236963" w:rsidRDefault="00236963" w:rsidP="00D257BF">
      <w:pPr>
        <w:pStyle w:val="Default"/>
        <w:numPr>
          <w:ilvl w:val="0"/>
          <w:numId w:val="34"/>
        </w:numPr>
        <w:rPr>
          <w:sz w:val="20"/>
          <w:szCs w:val="20"/>
        </w:rPr>
      </w:pPr>
      <w:r>
        <w:rPr>
          <w:sz w:val="20"/>
          <w:szCs w:val="20"/>
        </w:rPr>
        <w:t xml:space="preserve">2019. XII/XVIII </w:t>
      </w:r>
      <w:proofErr w:type="spellStart"/>
      <w:r>
        <w:rPr>
          <w:sz w:val="20"/>
          <w:szCs w:val="20"/>
        </w:rPr>
        <w:t>Конгрес</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Србије</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међународним</w:t>
      </w:r>
      <w:proofErr w:type="spellEnd"/>
      <w:r>
        <w:rPr>
          <w:sz w:val="20"/>
          <w:szCs w:val="20"/>
        </w:rPr>
        <w:t xml:space="preserve"> </w:t>
      </w:r>
      <w:proofErr w:type="spellStart"/>
      <w:r>
        <w:rPr>
          <w:sz w:val="20"/>
          <w:szCs w:val="20"/>
        </w:rPr>
        <w:t>учешћем</w:t>
      </w:r>
      <w:proofErr w:type="spellEnd"/>
      <w:r>
        <w:rPr>
          <w:sz w:val="20"/>
          <w:szCs w:val="20"/>
        </w:rPr>
        <w:t xml:space="preserve">. </w:t>
      </w:r>
      <w:proofErr w:type="spellStart"/>
      <w:r>
        <w:rPr>
          <w:sz w:val="20"/>
          <w:szCs w:val="20"/>
        </w:rPr>
        <w:t>Врњачка</w:t>
      </w:r>
      <w:proofErr w:type="spellEnd"/>
      <w:r>
        <w:rPr>
          <w:sz w:val="20"/>
          <w:szCs w:val="20"/>
        </w:rPr>
        <w:t xml:space="preserve"> </w:t>
      </w:r>
      <w:proofErr w:type="spellStart"/>
      <w:r>
        <w:rPr>
          <w:sz w:val="20"/>
          <w:szCs w:val="20"/>
        </w:rPr>
        <w:t>бања</w:t>
      </w:r>
      <w:proofErr w:type="spellEnd"/>
      <w:r>
        <w:rPr>
          <w:sz w:val="20"/>
          <w:szCs w:val="20"/>
        </w:rPr>
        <w:t>.</w:t>
      </w:r>
    </w:p>
    <w:p w14:paraId="319DA8CA" w14:textId="77777777" w:rsidR="00236963" w:rsidRDefault="00236963" w:rsidP="00D257BF">
      <w:pPr>
        <w:pStyle w:val="Default"/>
        <w:numPr>
          <w:ilvl w:val="0"/>
          <w:numId w:val="34"/>
        </w:numPr>
        <w:rPr>
          <w:sz w:val="20"/>
          <w:szCs w:val="20"/>
        </w:rPr>
      </w:pPr>
      <w:r>
        <w:rPr>
          <w:sz w:val="20"/>
          <w:szCs w:val="20"/>
        </w:rPr>
        <w:t xml:space="preserve">2019. </w:t>
      </w:r>
      <w:proofErr w:type="spellStart"/>
      <w:r>
        <w:rPr>
          <w:sz w:val="20"/>
          <w:szCs w:val="20"/>
        </w:rPr>
        <w:t>Програм</w:t>
      </w:r>
      <w:proofErr w:type="spellEnd"/>
      <w:r>
        <w:rPr>
          <w:sz w:val="20"/>
          <w:szCs w:val="20"/>
        </w:rPr>
        <w:t xml:space="preserve"> КМЕ </w:t>
      </w:r>
      <w:proofErr w:type="spellStart"/>
      <w:r>
        <w:rPr>
          <w:sz w:val="20"/>
          <w:szCs w:val="20"/>
        </w:rPr>
        <w:t>Удружења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развој</w:t>
      </w:r>
      <w:proofErr w:type="spellEnd"/>
      <w:r>
        <w:rPr>
          <w:sz w:val="20"/>
          <w:szCs w:val="20"/>
        </w:rPr>
        <w:t xml:space="preserve"> </w:t>
      </w:r>
      <w:proofErr w:type="spellStart"/>
      <w:r>
        <w:rPr>
          <w:sz w:val="20"/>
          <w:szCs w:val="20"/>
        </w:rPr>
        <w:t>медицинских</w:t>
      </w:r>
      <w:proofErr w:type="spellEnd"/>
      <w:r>
        <w:rPr>
          <w:sz w:val="20"/>
          <w:szCs w:val="20"/>
        </w:rPr>
        <w:t xml:space="preserve"> </w:t>
      </w:r>
      <w:proofErr w:type="spellStart"/>
      <w:r>
        <w:rPr>
          <w:sz w:val="20"/>
          <w:szCs w:val="20"/>
        </w:rPr>
        <w:t>едукација</w:t>
      </w:r>
      <w:proofErr w:type="spellEnd"/>
      <w:r>
        <w:rPr>
          <w:sz w:val="20"/>
          <w:szCs w:val="20"/>
        </w:rPr>
        <w:t xml:space="preserve"> и </w:t>
      </w:r>
      <w:proofErr w:type="spellStart"/>
      <w:r>
        <w:rPr>
          <w:sz w:val="20"/>
          <w:szCs w:val="20"/>
        </w:rPr>
        <w:t>менаџмента</w:t>
      </w:r>
      <w:proofErr w:type="spellEnd"/>
      <w:r>
        <w:rPr>
          <w:sz w:val="20"/>
          <w:szCs w:val="20"/>
        </w:rPr>
        <w:t xml:space="preserve">. </w:t>
      </w:r>
      <w:proofErr w:type="spellStart"/>
      <w:r>
        <w:rPr>
          <w:sz w:val="20"/>
          <w:szCs w:val="20"/>
        </w:rPr>
        <w:t>Београд</w:t>
      </w:r>
      <w:proofErr w:type="spellEnd"/>
      <w:r>
        <w:rPr>
          <w:sz w:val="20"/>
          <w:szCs w:val="20"/>
        </w:rPr>
        <w:t>.</w:t>
      </w:r>
    </w:p>
    <w:p w14:paraId="08612893" w14:textId="77777777" w:rsidR="00236963" w:rsidRDefault="00236963" w:rsidP="00D257BF">
      <w:pPr>
        <w:pStyle w:val="Default"/>
        <w:numPr>
          <w:ilvl w:val="0"/>
          <w:numId w:val="34"/>
        </w:numPr>
        <w:rPr>
          <w:sz w:val="20"/>
          <w:szCs w:val="20"/>
        </w:rPr>
      </w:pPr>
      <w:r>
        <w:rPr>
          <w:sz w:val="20"/>
          <w:szCs w:val="20"/>
        </w:rPr>
        <w:t xml:space="preserve">2019. </w:t>
      </w:r>
      <w:proofErr w:type="spellStart"/>
      <w:r>
        <w:rPr>
          <w:sz w:val="20"/>
          <w:szCs w:val="20"/>
        </w:rPr>
        <w:t>Акредитовано</w:t>
      </w:r>
      <w:proofErr w:type="spellEnd"/>
      <w:r>
        <w:rPr>
          <w:sz w:val="20"/>
          <w:szCs w:val="20"/>
        </w:rPr>
        <w:t xml:space="preserve"> </w:t>
      </w:r>
      <w:proofErr w:type="spellStart"/>
      <w:r>
        <w:rPr>
          <w:sz w:val="20"/>
          <w:szCs w:val="20"/>
        </w:rPr>
        <w:t>предавање</w:t>
      </w:r>
      <w:proofErr w:type="spellEnd"/>
      <w:r>
        <w:rPr>
          <w:sz w:val="20"/>
          <w:szCs w:val="20"/>
        </w:rPr>
        <w:t xml:space="preserve"> </w:t>
      </w:r>
      <w:proofErr w:type="spellStart"/>
      <w:r>
        <w:rPr>
          <w:sz w:val="20"/>
          <w:szCs w:val="20"/>
        </w:rPr>
        <w:t>Српског</w:t>
      </w:r>
      <w:proofErr w:type="spellEnd"/>
      <w:r>
        <w:rPr>
          <w:sz w:val="20"/>
          <w:szCs w:val="20"/>
        </w:rPr>
        <w:t xml:space="preserve"> </w:t>
      </w:r>
      <w:proofErr w:type="spellStart"/>
      <w:r>
        <w:rPr>
          <w:sz w:val="20"/>
          <w:szCs w:val="20"/>
        </w:rPr>
        <w:t>апотекарског</w:t>
      </w:r>
      <w:proofErr w:type="spellEnd"/>
      <w:r>
        <w:rPr>
          <w:sz w:val="20"/>
          <w:szCs w:val="20"/>
        </w:rPr>
        <w:t xml:space="preserve"> </w:t>
      </w:r>
      <w:proofErr w:type="spellStart"/>
      <w:r>
        <w:rPr>
          <w:sz w:val="20"/>
          <w:szCs w:val="20"/>
        </w:rPr>
        <w:t>друштва</w:t>
      </w:r>
      <w:proofErr w:type="spellEnd"/>
      <w:r>
        <w:rPr>
          <w:sz w:val="20"/>
          <w:szCs w:val="20"/>
        </w:rPr>
        <w:t xml:space="preserve">. </w:t>
      </w:r>
      <w:proofErr w:type="spellStart"/>
      <w:r>
        <w:rPr>
          <w:sz w:val="20"/>
          <w:szCs w:val="20"/>
        </w:rPr>
        <w:t>Врњачка</w:t>
      </w:r>
      <w:proofErr w:type="spellEnd"/>
      <w:r>
        <w:rPr>
          <w:sz w:val="20"/>
          <w:szCs w:val="20"/>
        </w:rPr>
        <w:t xml:space="preserve"> </w:t>
      </w:r>
      <w:proofErr w:type="spellStart"/>
      <w:r>
        <w:rPr>
          <w:sz w:val="20"/>
          <w:szCs w:val="20"/>
        </w:rPr>
        <w:t>бања</w:t>
      </w:r>
      <w:proofErr w:type="spellEnd"/>
      <w:r>
        <w:rPr>
          <w:sz w:val="20"/>
          <w:szCs w:val="20"/>
        </w:rPr>
        <w:t>.</w:t>
      </w:r>
    </w:p>
    <w:p w14:paraId="125E450E" w14:textId="77777777" w:rsidR="00236963" w:rsidRDefault="00236963" w:rsidP="00D257BF">
      <w:pPr>
        <w:pStyle w:val="Default"/>
        <w:numPr>
          <w:ilvl w:val="0"/>
          <w:numId w:val="34"/>
        </w:numPr>
        <w:rPr>
          <w:sz w:val="20"/>
          <w:szCs w:val="20"/>
        </w:rPr>
      </w:pPr>
      <w:r>
        <w:rPr>
          <w:sz w:val="20"/>
          <w:szCs w:val="20"/>
        </w:rPr>
        <w:t xml:space="preserve">2018. </w:t>
      </w:r>
      <w:proofErr w:type="spellStart"/>
      <w:r>
        <w:rPr>
          <w:sz w:val="20"/>
          <w:szCs w:val="20"/>
        </w:rPr>
        <w:t>Предавање</w:t>
      </w:r>
      <w:proofErr w:type="spellEnd"/>
      <w:r>
        <w:rPr>
          <w:sz w:val="20"/>
          <w:szCs w:val="20"/>
        </w:rPr>
        <w:t xml:space="preserve"> </w:t>
      </w:r>
      <w:proofErr w:type="spellStart"/>
      <w:r>
        <w:rPr>
          <w:sz w:val="20"/>
          <w:szCs w:val="20"/>
        </w:rPr>
        <w:t>на</w:t>
      </w:r>
      <w:proofErr w:type="spellEnd"/>
      <w:r>
        <w:rPr>
          <w:sz w:val="20"/>
          <w:szCs w:val="20"/>
        </w:rPr>
        <w:t xml:space="preserve"> </w:t>
      </w:r>
      <w:proofErr w:type="spellStart"/>
      <w:r>
        <w:rPr>
          <w:sz w:val="20"/>
          <w:szCs w:val="20"/>
        </w:rPr>
        <w:t>састанку</w:t>
      </w:r>
      <w:proofErr w:type="spellEnd"/>
      <w:r>
        <w:rPr>
          <w:sz w:val="20"/>
          <w:szCs w:val="20"/>
        </w:rPr>
        <w:t xml:space="preserve"> </w:t>
      </w:r>
      <w:proofErr w:type="spellStart"/>
      <w:r>
        <w:rPr>
          <w:sz w:val="20"/>
          <w:szCs w:val="20"/>
        </w:rPr>
        <w:t>Друштва</w:t>
      </w:r>
      <w:proofErr w:type="spellEnd"/>
      <w:r>
        <w:rPr>
          <w:sz w:val="20"/>
          <w:szCs w:val="20"/>
        </w:rPr>
        <w:t xml:space="preserve"> </w:t>
      </w:r>
      <w:proofErr w:type="spellStart"/>
      <w:r>
        <w:rPr>
          <w:sz w:val="20"/>
          <w:szCs w:val="20"/>
        </w:rPr>
        <w:t>лекара</w:t>
      </w:r>
      <w:proofErr w:type="spellEnd"/>
      <w:r>
        <w:rPr>
          <w:sz w:val="20"/>
          <w:szCs w:val="20"/>
        </w:rPr>
        <w:t xml:space="preserve"> </w:t>
      </w:r>
      <w:proofErr w:type="spellStart"/>
      <w:r>
        <w:rPr>
          <w:sz w:val="20"/>
          <w:szCs w:val="20"/>
        </w:rPr>
        <w:t>Војводине</w:t>
      </w:r>
      <w:proofErr w:type="spellEnd"/>
      <w:r>
        <w:rPr>
          <w:sz w:val="20"/>
          <w:szCs w:val="20"/>
        </w:rPr>
        <w:t xml:space="preserve"> </w:t>
      </w:r>
      <w:proofErr w:type="spellStart"/>
      <w:r>
        <w:rPr>
          <w:sz w:val="20"/>
          <w:szCs w:val="20"/>
        </w:rPr>
        <w:t>Српског</w:t>
      </w:r>
      <w:proofErr w:type="spellEnd"/>
      <w:r>
        <w:rPr>
          <w:sz w:val="20"/>
          <w:szCs w:val="20"/>
        </w:rPr>
        <w:t xml:space="preserve"> </w:t>
      </w:r>
      <w:proofErr w:type="spellStart"/>
      <w:r>
        <w:rPr>
          <w:sz w:val="20"/>
          <w:szCs w:val="20"/>
        </w:rPr>
        <w:t>лекарског</w:t>
      </w:r>
      <w:proofErr w:type="spellEnd"/>
      <w:r>
        <w:rPr>
          <w:sz w:val="20"/>
          <w:szCs w:val="20"/>
        </w:rPr>
        <w:t xml:space="preserve"> </w:t>
      </w:r>
      <w:proofErr w:type="spellStart"/>
      <w:r>
        <w:rPr>
          <w:sz w:val="20"/>
          <w:szCs w:val="20"/>
        </w:rPr>
        <w:t>друштва</w:t>
      </w:r>
      <w:proofErr w:type="spellEnd"/>
      <w:r>
        <w:rPr>
          <w:sz w:val="20"/>
          <w:szCs w:val="20"/>
        </w:rPr>
        <w:t xml:space="preserve">. </w:t>
      </w:r>
      <w:proofErr w:type="spellStart"/>
      <w:r>
        <w:rPr>
          <w:sz w:val="20"/>
          <w:szCs w:val="20"/>
        </w:rPr>
        <w:t>Ковин</w:t>
      </w:r>
      <w:proofErr w:type="spellEnd"/>
      <w:r>
        <w:rPr>
          <w:sz w:val="20"/>
          <w:szCs w:val="20"/>
        </w:rPr>
        <w:t>.</w:t>
      </w:r>
    </w:p>
    <w:p w14:paraId="22102B5E" w14:textId="77777777" w:rsidR="00236963" w:rsidRDefault="00236963" w:rsidP="00D257BF">
      <w:pPr>
        <w:pStyle w:val="Default"/>
        <w:numPr>
          <w:ilvl w:val="0"/>
          <w:numId w:val="34"/>
        </w:numPr>
        <w:rPr>
          <w:sz w:val="20"/>
          <w:szCs w:val="20"/>
        </w:rPr>
      </w:pPr>
      <w:r>
        <w:rPr>
          <w:sz w:val="20"/>
          <w:szCs w:val="20"/>
        </w:rPr>
        <w:t xml:space="preserve">2018. </w:t>
      </w:r>
      <w:proofErr w:type="spellStart"/>
      <w:r>
        <w:rPr>
          <w:sz w:val="20"/>
          <w:szCs w:val="20"/>
        </w:rPr>
        <w:t>Други</w:t>
      </w:r>
      <w:proofErr w:type="spellEnd"/>
      <w:r>
        <w:rPr>
          <w:sz w:val="20"/>
          <w:szCs w:val="20"/>
        </w:rPr>
        <w:t xml:space="preserve"> </w:t>
      </w:r>
      <w:proofErr w:type="spellStart"/>
      <w:r>
        <w:rPr>
          <w:sz w:val="20"/>
          <w:szCs w:val="20"/>
        </w:rPr>
        <w:t>српски</w:t>
      </w:r>
      <w:proofErr w:type="spellEnd"/>
      <w:r>
        <w:rPr>
          <w:sz w:val="20"/>
          <w:szCs w:val="20"/>
        </w:rPr>
        <w:t xml:space="preserve"> </w:t>
      </w:r>
      <w:proofErr w:type="spellStart"/>
      <w:r>
        <w:rPr>
          <w:sz w:val="20"/>
          <w:szCs w:val="20"/>
        </w:rPr>
        <w:t>симпозијум</w:t>
      </w:r>
      <w:proofErr w:type="spellEnd"/>
      <w:r>
        <w:rPr>
          <w:sz w:val="20"/>
          <w:szCs w:val="20"/>
        </w:rPr>
        <w:t xml:space="preserve"> о </w:t>
      </w:r>
      <w:proofErr w:type="spellStart"/>
      <w:r>
        <w:rPr>
          <w:sz w:val="20"/>
          <w:szCs w:val="20"/>
        </w:rPr>
        <w:t>неуропатијама</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међународним</w:t>
      </w:r>
      <w:proofErr w:type="spellEnd"/>
      <w:r>
        <w:rPr>
          <w:sz w:val="20"/>
          <w:szCs w:val="20"/>
        </w:rPr>
        <w:t xml:space="preserve"> </w:t>
      </w:r>
      <w:proofErr w:type="spellStart"/>
      <w:r>
        <w:rPr>
          <w:sz w:val="20"/>
          <w:szCs w:val="20"/>
        </w:rPr>
        <w:t>учешћем</w:t>
      </w:r>
      <w:proofErr w:type="spellEnd"/>
      <w:r>
        <w:rPr>
          <w:sz w:val="20"/>
          <w:szCs w:val="20"/>
        </w:rPr>
        <w:t xml:space="preserve"> – Neuropathy Update 2. </w:t>
      </w:r>
      <w:proofErr w:type="spellStart"/>
      <w:r>
        <w:rPr>
          <w:sz w:val="20"/>
          <w:szCs w:val="20"/>
        </w:rPr>
        <w:t>Београд</w:t>
      </w:r>
      <w:proofErr w:type="spellEnd"/>
      <w:r>
        <w:rPr>
          <w:sz w:val="20"/>
          <w:szCs w:val="20"/>
        </w:rPr>
        <w:t xml:space="preserve">. </w:t>
      </w:r>
    </w:p>
    <w:p w14:paraId="615C67E0" w14:textId="77777777" w:rsidR="00236963" w:rsidRDefault="00236963" w:rsidP="00D257BF">
      <w:pPr>
        <w:pStyle w:val="Default"/>
        <w:numPr>
          <w:ilvl w:val="0"/>
          <w:numId w:val="34"/>
        </w:numPr>
        <w:rPr>
          <w:sz w:val="20"/>
          <w:szCs w:val="20"/>
        </w:rPr>
      </w:pPr>
      <w:r>
        <w:rPr>
          <w:sz w:val="20"/>
          <w:szCs w:val="20"/>
        </w:rPr>
        <w:t xml:space="preserve">2018. </w:t>
      </w:r>
      <w:proofErr w:type="spellStart"/>
      <w:r>
        <w:rPr>
          <w:sz w:val="20"/>
          <w:szCs w:val="20"/>
        </w:rPr>
        <w:t>Међународни</w:t>
      </w:r>
      <w:proofErr w:type="spellEnd"/>
      <w:r>
        <w:rPr>
          <w:sz w:val="20"/>
          <w:szCs w:val="20"/>
        </w:rPr>
        <w:t xml:space="preserve"> </w:t>
      </w:r>
      <w:proofErr w:type="spellStart"/>
      <w:r>
        <w:rPr>
          <w:sz w:val="20"/>
          <w:szCs w:val="20"/>
        </w:rPr>
        <w:t>симпозијум</w:t>
      </w:r>
      <w:proofErr w:type="spellEnd"/>
      <w:r>
        <w:rPr>
          <w:sz w:val="20"/>
          <w:szCs w:val="20"/>
        </w:rPr>
        <w:t xml:space="preserve"> </w:t>
      </w:r>
      <w:proofErr w:type="spellStart"/>
      <w:r>
        <w:rPr>
          <w:sz w:val="20"/>
          <w:szCs w:val="20"/>
        </w:rPr>
        <w:t>Курс</w:t>
      </w:r>
      <w:proofErr w:type="spellEnd"/>
      <w:r>
        <w:rPr>
          <w:sz w:val="20"/>
          <w:szCs w:val="20"/>
        </w:rPr>
        <w:t xml:space="preserve"> </w:t>
      </w:r>
      <w:proofErr w:type="spellStart"/>
      <w:r>
        <w:rPr>
          <w:sz w:val="20"/>
          <w:szCs w:val="20"/>
        </w:rPr>
        <w:t>молекуларне</w:t>
      </w:r>
      <w:proofErr w:type="spellEnd"/>
      <w:r>
        <w:rPr>
          <w:sz w:val="20"/>
          <w:szCs w:val="20"/>
        </w:rPr>
        <w:t xml:space="preserve"> </w:t>
      </w:r>
      <w:proofErr w:type="spellStart"/>
      <w:r>
        <w:rPr>
          <w:sz w:val="20"/>
          <w:szCs w:val="20"/>
        </w:rPr>
        <w:t>биологије</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патологе</w:t>
      </w:r>
      <w:proofErr w:type="spellEnd"/>
      <w:r>
        <w:rPr>
          <w:sz w:val="20"/>
          <w:szCs w:val="20"/>
        </w:rPr>
        <w:t xml:space="preserve">. </w:t>
      </w:r>
      <w:proofErr w:type="spellStart"/>
      <w:r>
        <w:rPr>
          <w:sz w:val="20"/>
          <w:szCs w:val="20"/>
        </w:rPr>
        <w:t>Београд</w:t>
      </w:r>
      <w:proofErr w:type="spellEnd"/>
      <w:r>
        <w:rPr>
          <w:sz w:val="20"/>
          <w:szCs w:val="20"/>
        </w:rPr>
        <w:t xml:space="preserve">. </w:t>
      </w:r>
    </w:p>
    <w:p w14:paraId="3109D517" w14:textId="77777777" w:rsidR="00236963" w:rsidRDefault="00236963" w:rsidP="00D257BF">
      <w:pPr>
        <w:pStyle w:val="Default"/>
        <w:numPr>
          <w:ilvl w:val="0"/>
          <w:numId w:val="34"/>
        </w:numPr>
        <w:rPr>
          <w:sz w:val="20"/>
          <w:szCs w:val="20"/>
        </w:rPr>
      </w:pPr>
      <w:r>
        <w:rPr>
          <w:sz w:val="20"/>
          <w:szCs w:val="20"/>
        </w:rPr>
        <w:t xml:space="preserve">2018. </w:t>
      </w:r>
      <w:proofErr w:type="spellStart"/>
      <w:r>
        <w:rPr>
          <w:sz w:val="20"/>
          <w:szCs w:val="20"/>
        </w:rPr>
        <w:t>Програм</w:t>
      </w:r>
      <w:proofErr w:type="spellEnd"/>
      <w:r>
        <w:rPr>
          <w:sz w:val="20"/>
          <w:szCs w:val="20"/>
        </w:rPr>
        <w:t xml:space="preserve"> КМЕ </w:t>
      </w:r>
      <w:proofErr w:type="spellStart"/>
      <w:r>
        <w:rPr>
          <w:sz w:val="20"/>
          <w:szCs w:val="20"/>
        </w:rPr>
        <w:t>Завода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физикалну</w:t>
      </w:r>
      <w:proofErr w:type="spellEnd"/>
      <w:r>
        <w:rPr>
          <w:sz w:val="20"/>
          <w:szCs w:val="20"/>
        </w:rPr>
        <w:t xml:space="preserve"> </w:t>
      </w:r>
      <w:proofErr w:type="spellStart"/>
      <w:r>
        <w:rPr>
          <w:sz w:val="20"/>
          <w:szCs w:val="20"/>
        </w:rPr>
        <w:t>медицину</w:t>
      </w:r>
      <w:proofErr w:type="spellEnd"/>
      <w:r>
        <w:rPr>
          <w:sz w:val="20"/>
          <w:szCs w:val="20"/>
        </w:rPr>
        <w:t xml:space="preserve"> и </w:t>
      </w:r>
      <w:proofErr w:type="spellStart"/>
      <w:r>
        <w:rPr>
          <w:sz w:val="20"/>
          <w:szCs w:val="20"/>
        </w:rPr>
        <w:t>рехабилитацију</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Pr>
          <w:sz w:val="20"/>
          <w:szCs w:val="20"/>
        </w:rPr>
        <w:t>Мирослав</w:t>
      </w:r>
      <w:proofErr w:type="spellEnd"/>
      <w:r>
        <w:rPr>
          <w:sz w:val="20"/>
          <w:szCs w:val="20"/>
        </w:rPr>
        <w:t xml:space="preserve"> </w:t>
      </w:r>
      <w:proofErr w:type="spellStart"/>
      <w:r>
        <w:rPr>
          <w:sz w:val="20"/>
          <w:szCs w:val="20"/>
        </w:rPr>
        <w:t>Зотовић</w:t>
      </w:r>
      <w:proofErr w:type="spellEnd"/>
      <w:r>
        <w:rPr>
          <w:sz w:val="20"/>
          <w:szCs w:val="20"/>
        </w:rPr>
        <w:t xml:space="preserve">”. </w:t>
      </w:r>
      <w:proofErr w:type="spellStart"/>
      <w:r>
        <w:rPr>
          <w:sz w:val="20"/>
          <w:szCs w:val="20"/>
        </w:rPr>
        <w:t>Бања</w:t>
      </w:r>
      <w:proofErr w:type="spellEnd"/>
      <w:r>
        <w:rPr>
          <w:sz w:val="20"/>
          <w:szCs w:val="20"/>
        </w:rPr>
        <w:t xml:space="preserve"> </w:t>
      </w:r>
      <w:proofErr w:type="spellStart"/>
      <w:r>
        <w:rPr>
          <w:sz w:val="20"/>
          <w:szCs w:val="20"/>
        </w:rPr>
        <w:t>Лука</w:t>
      </w:r>
      <w:proofErr w:type="spellEnd"/>
      <w:r>
        <w:rPr>
          <w:sz w:val="20"/>
          <w:szCs w:val="20"/>
        </w:rPr>
        <w:t>.</w:t>
      </w:r>
    </w:p>
    <w:p w14:paraId="6140AF97" w14:textId="77777777" w:rsidR="00236963" w:rsidRDefault="00236963" w:rsidP="00D257BF">
      <w:pPr>
        <w:pStyle w:val="Default"/>
        <w:numPr>
          <w:ilvl w:val="0"/>
          <w:numId w:val="34"/>
        </w:numPr>
        <w:rPr>
          <w:sz w:val="20"/>
          <w:szCs w:val="20"/>
        </w:rPr>
      </w:pPr>
      <w:r>
        <w:rPr>
          <w:sz w:val="20"/>
          <w:szCs w:val="20"/>
        </w:rPr>
        <w:t xml:space="preserve">2018. </w:t>
      </w:r>
      <w:proofErr w:type="spellStart"/>
      <w:r>
        <w:rPr>
          <w:sz w:val="20"/>
          <w:szCs w:val="20"/>
        </w:rPr>
        <w:t>Акредитовано</w:t>
      </w:r>
      <w:proofErr w:type="spellEnd"/>
      <w:r>
        <w:rPr>
          <w:sz w:val="20"/>
          <w:szCs w:val="20"/>
        </w:rPr>
        <w:t xml:space="preserve"> </w:t>
      </w:r>
      <w:proofErr w:type="spellStart"/>
      <w:r>
        <w:rPr>
          <w:sz w:val="20"/>
          <w:szCs w:val="20"/>
        </w:rPr>
        <w:t>предавање</w:t>
      </w:r>
      <w:proofErr w:type="spellEnd"/>
      <w:r>
        <w:rPr>
          <w:sz w:val="20"/>
          <w:szCs w:val="20"/>
        </w:rPr>
        <w:t xml:space="preserve"> </w:t>
      </w:r>
      <w:proofErr w:type="spellStart"/>
      <w:r>
        <w:rPr>
          <w:sz w:val="20"/>
          <w:szCs w:val="20"/>
        </w:rPr>
        <w:t>Српског</w:t>
      </w:r>
      <w:proofErr w:type="spellEnd"/>
      <w:r>
        <w:rPr>
          <w:sz w:val="20"/>
          <w:szCs w:val="20"/>
        </w:rPr>
        <w:t xml:space="preserve"> </w:t>
      </w:r>
      <w:proofErr w:type="spellStart"/>
      <w:r>
        <w:rPr>
          <w:sz w:val="20"/>
          <w:szCs w:val="20"/>
        </w:rPr>
        <w:t>апотекарског</w:t>
      </w:r>
      <w:proofErr w:type="spellEnd"/>
      <w:r>
        <w:rPr>
          <w:sz w:val="20"/>
          <w:szCs w:val="20"/>
        </w:rPr>
        <w:t xml:space="preserve"> </w:t>
      </w:r>
      <w:proofErr w:type="spellStart"/>
      <w:r>
        <w:rPr>
          <w:sz w:val="20"/>
          <w:szCs w:val="20"/>
        </w:rPr>
        <w:t>друштва</w:t>
      </w:r>
      <w:proofErr w:type="spellEnd"/>
      <w:r>
        <w:rPr>
          <w:sz w:val="20"/>
          <w:szCs w:val="20"/>
        </w:rPr>
        <w:t xml:space="preserve">. </w:t>
      </w:r>
      <w:proofErr w:type="spellStart"/>
      <w:r>
        <w:rPr>
          <w:sz w:val="20"/>
          <w:szCs w:val="20"/>
        </w:rPr>
        <w:t>Шабац</w:t>
      </w:r>
      <w:proofErr w:type="spellEnd"/>
      <w:r>
        <w:rPr>
          <w:sz w:val="20"/>
          <w:szCs w:val="20"/>
        </w:rPr>
        <w:t>.</w:t>
      </w:r>
    </w:p>
    <w:p w14:paraId="099D24B3" w14:textId="77777777" w:rsidR="00236963" w:rsidRDefault="00236963" w:rsidP="00D257BF">
      <w:pPr>
        <w:pStyle w:val="Default"/>
        <w:numPr>
          <w:ilvl w:val="0"/>
          <w:numId w:val="34"/>
        </w:numPr>
        <w:rPr>
          <w:sz w:val="20"/>
          <w:szCs w:val="20"/>
        </w:rPr>
      </w:pPr>
      <w:r>
        <w:rPr>
          <w:sz w:val="20"/>
          <w:szCs w:val="20"/>
        </w:rPr>
        <w:t xml:space="preserve">2017. </w:t>
      </w:r>
      <w:proofErr w:type="spellStart"/>
      <w:r>
        <w:rPr>
          <w:sz w:val="20"/>
          <w:szCs w:val="20"/>
        </w:rPr>
        <w:t>Српско</w:t>
      </w:r>
      <w:proofErr w:type="spellEnd"/>
      <w:r>
        <w:rPr>
          <w:sz w:val="20"/>
          <w:szCs w:val="20"/>
        </w:rPr>
        <w:t xml:space="preserve"> </w:t>
      </w:r>
      <w:proofErr w:type="spellStart"/>
      <w:r>
        <w:rPr>
          <w:sz w:val="20"/>
          <w:szCs w:val="20"/>
        </w:rPr>
        <w:t>лекарско</w:t>
      </w:r>
      <w:proofErr w:type="spellEnd"/>
      <w:r>
        <w:rPr>
          <w:sz w:val="20"/>
          <w:szCs w:val="20"/>
        </w:rPr>
        <w:t xml:space="preserve"> </w:t>
      </w:r>
      <w:proofErr w:type="spellStart"/>
      <w:r>
        <w:rPr>
          <w:sz w:val="20"/>
          <w:szCs w:val="20"/>
        </w:rPr>
        <w:t>друштво</w:t>
      </w:r>
      <w:proofErr w:type="spellEnd"/>
      <w:r>
        <w:rPr>
          <w:sz w:val="20"/>
          <w:szCs w:val="20"/>
        </w:rPr>
        <w:t xml:space="preserve"> - </w:t>
      </w:r>
      <w:proofErr w:type="spellStart"/>
      <w:r>
        <w:rPr>
          <w:sz w:val="20"/>
          <w:szCs w:val="20"/>
        </w:rPr>
        <w:t>Неурохируршка</w:t>
      </w:r>
      <w:proofErr w:type="spellEnd"/>
      <w:r>
        <w:rPr>
          <w:sz w:val="20"/>
          <w:szCs w:val="20"/>
        </w:rPr>
        <w:t xml:space="preserve"> </w:t>
      </w:r>
      <w:proofErr w:type="spellStart"/>
      <w:r>
        <w:rPr>
          <w:sz w:val="20"/>
          <w:szCs w:val="20"/>
        </w:rPr>
        <w:t>секција</w:t>
      </w:r>
      <w:proofErr w:type="spellEnd"/>
      <w:r>
        <w:rPr>
          <w:sz w:val="20"/>
          <w:szCs w:val="20"/>
        </w:rPr>
        <w:t xml:space="preserve">. </w:t>
      </w:r>
      <w:proofErr w:type="spellStart"/>
      <w:r>
        <w:rPr>
          <w:sz w:val="20"/>
          <w:szCs w:val="20"/>
        </w:rPr>
        <w:t>Златибор</w:t>
      </w:r>
      <w:proofErr w:type="spellEnd"/>
      <w:r>
        <w:rPr>
          <w:sz w:val="20"/>
          <w:szCs w:val="20"/>
        </w:rPr>
        <w:t>.</w:t>
      </w:r>
    </w:p>
    <w:p w14:paraId="6C95AFA1" w14:textId="77777777" w:rsidR="00236963" w:rsidRDefault="00236963" w:rsidP="00D257BF">
      <w:pPr>
        <w:pStyle w:val="Default"/>
        <w:numPr>
          <w:ilvl w:val="0"/>
          <w:numId w:val="34"/>
        </w:numPr>
        <w:rPr>
          <w:sz w:val="20"/>
          <w:szCs w:val="20"/>
        </w:rPr>
      </w:pPr>
      <w:r>
        <w:rPr>
          <w:sz w:val="20"/>
          <w:szCs w:val="20"/>
        </w:rPr>
        <w:t xml:space="preserve">2017. </w:t>
      </w:r>
      <w:proofErr w:type="spellStart"/>
      <w:r>
        <w:rPr>
          <w:sz w:val="20"/>
          <w:szCs w:val="20"/>
        </w:rPr>
        <w:t>Пролећна</w:t>
      </w:r>
      <w:proofErr w:type="spellEnd"/>
      <w:r>
        <w:rPr>
          <w:sz w:val="20"/>
          <w:szCs w:val="20"/>
        </w:rPr>
        <w:t xml:space="preserve"> </w:t>
      </w:r>
      <w:proofErr w:type="spellStart"/>
      <w:r>
        <w:rPr>
          <w:sz w:val="20"/>
          <w:szCs w:val="20"/>
        </w:rPr>
        <w:t>дијабетолошка</w:t>
      </w:r>
      <w:proofErr w:type="spellEnd"/>
      <w:r>
        <w:rPr>
          <w:sz w:val="20"/>
          <w:szCs w:val="20"/>
        </w:rPr>
        <w:t xml:space="preserve"> </w:t>
      </w:r>
      <w:proofErr w:type="spellStart"/>
      <w:r>
        <w:rPr>
          <w:sz w:val="20"/>
          <w:szCs w:val="20"/>
        </w:rPr>
        <w:t>радионица</w:t>
      </w:r>
      <w:proofErr w:type="spellEnd"/>
      <w:r>
        <w:rPr>
          <w:sz w:val="20"/>
          <w:szCs w:val="20"/>
        </w:rPr>
        <w:t xml:space="preserve">. </w:t>
      </w:r>
      <w:proofErr w:type="spellStart"/>
      <w:r>
        <w:rPr>
          <w:sz w:val="20"/>
          <w:szCs w:val="20"/>
        </w:rPr>
        <w:t>Копаоник</w:t>
      </w:r>
      <w:proofErr w:type="spellEnd"/>
      <w:r>
        <w:rPr>
          <w:sz w:val="20"/>
          <w:szCs w:val="20"/>
        </w:rPr>
        <w:t>.</w:t>
      </w:r>
    </w:p>
    <w:p w14:paraId="457FB411" w14:textId="77777777" w:rsidR="00236963" w:rsidRDefault="00236963" w:rsidP="00D257BF">
      <w:pPr>
        <w:pStyle w:val="Default"/>
        <w:numPr>
          <w:ilvl w:val="0"/>
          <w:numId w:val="34"/>
        </w:numPr>
        <w:rPr>
          <w:sz w:val="20"/>
          <w:szCs w:val="20"/>
        </w:rPr>
      </w:pPr>
      <w:r>
        <w:rPr>
          <w:sz w:val="20"/>
          <w:szCs w:val="20"/>
        </w:rPr>
        <w:t xml:space="preserve">2017. </w:t>
      </w:r>
      <w:proofErr w:type="spellStart"/>
      <w:r>
        <w:rPr>
          <w:sz w:val="20"/>
          <w:szCs w:val="20"/>
        </w:rPr>
        <w:t>Програм</w:t>
      </w:r>
      <w:proofErr w:type="spellEnd"/>
      <w:r>
        <w:rPr>
          <w:sz w:val="20"/>
          <w:szCs w:val="20"/>
        </w:rPr>
        <w:t xml:space="preserve"> КМЕ </w:t>
      </w:r>
      <w:proofErr w:type="spellStart"/>
      <w:r>
        <w:rPr>
          <w:sz w:val="20"/>
          <w:szCs w:val="20"/>
        </w:rPr>
        <w:t>Клинике</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неурологију</w:t>
      </w:r>
      <w:proofErr w:type="spellEnd"/>
      <w:r>
        <w:rPr>
          <w:sz w:val="20"/>
          <w:szCs w:val="20"/>
        </w:rPr>
        <w:t xml:space="preserve"> КЦС. </w:t>
      </w:r>
      <w:proofErr w:type="spellStart"/>
      <w:r>
        <w:rPr>
          <w:sz w:val="20"/>
          <w:szCs w:val="20"/>
        </w:rPr>
        <w:t>Београд</w:t>
      </w:r>
      <w:proofErr w:type="spellEnd"/>
      <w:r>
        <w:rPr>
          <w:sz w:val="20"/>
          <w:szCs w:val="20"/>
        </w:rPr>
        <w:t>.</w:t>
      </w:r>
    </w:p>
    <w:p w14:paraId="4F2BBE53" w14:textId="77777777" w:rsidR="00236963" w:rsidRDefault="00236963" w:rsidP="00D257BF">
      <w:pPr>
        <w:pStyle w:val="Default"/>
        <w:numPr>
          <w:ilvl w:val="0"/>
          <w:numId w:val="34"/>
        </w:numPr>
        <w:rPr>
          <w:sz w:val="20"/>
          <w:szCs w:val="20"/>
        </w:rPr>
      </w:pPr>
      <w:r>
        <w:rPr>
          <w:sz w:val="20"/>
          <w:szCs w:val="20"/>
        </w:rPr>
        <w:t xml:space="preserve">2017. XI/XVII </w:t>
      </w:r>
      <w:proofErr w:type="spellStart"/>
      <w:r>
        <w:rPr>
          <w:sz w:val="20"/>
          <w:szCs w:val="20"/>
        </w:rPr>
        <w:t>Конгрес</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Србије</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међународним</w:t>
      </w:r>
      <w:proofErr w:type="spellEnd"/>
      <w:r>
        <w:rPr>
          <w:sz w:val="20"/>
          <w:szCs w:val="20"/>
        </w:rPr>
        <w:t xml:space="preserve"> </w:t>
      </w:r>
      <w:proofErr w:type="spellStart"/>
      <w:r>
        <w:rPr>
          <w:sz w:val="20"/>
          <w:szCs w:val="20"/>
        </w:rPr>
        <w:t>учешћем</w:t>
      </w:r>
      <w:proofErr w:type="spellEnd"/>
      <w:r>
        <w:rPr>
          <w:sz w:val="20"/>
          <w:szCs w:val="20"/>
        </w:rPr>
        <w:t xml:space="preserve">. </w:t>
      </w:r>
      <w:proofErr w:type="spellStart"/>
      <w:r>
        <w:rPr>
          <w:sz w:val="20"/>
          <w:szCs w:val="20"/>
        </w:rPr>
        <w:t>Београд</w:t>
      </w:r>
      <w:proofErr w:type="spellEnd"/>
      <w:r>
        <w:rPr>
          <w:sz w:val="20"/>
          <w:szCs w:val="20"/>
        </w:rPr>
        <w:t>.</w:t>
      </w:r>
    </w:p>
    <w:p w14:paraId="5C31614C" w14:textId="77777777" w:rsidR="00236963" w:rsidRDefault="00236963" w:rsidP="00D257BF">
      <w:pPr>
        <w:pStyle w:val="Default"/>
        <w:numPr>
          <w:ilvl w:val="0"/>
          <w:numId w:val="34"/>
        </w:numPr>
        <w:rPr>
          <w:sz w:val="20"/>
          <w:szCs w:val="20"/>
        </w:rPr>
      </w:pPr>
      <w:r>
        <w:rPr>
          <w:sz w:val="20"/>
          <w:szCs w:val="20"/>
        </w:rPr>
        <w:t xml:space="preserve">2017. </w:t>
      </w:r>
      <w:proofErr w:type="spellStart"/>
      <w:r>
        <w:rPr>
          <w:sz w:val="20"/>
          <w:szCs w:val="20"/>
        </w:rPr>
        <w:t>Међународни</w:t>
      </w:r>
      <w:proofErr w:type="spellEnd"/>
      <w:r>
        <w:rPr>
          <w:sz w:val="20"/>
          <w:szCs w:val="20"/>
        </w:rPr>
        <w:t xml:space="preserve"> </w:t>
      </w:r>
      <w:proofErr w:type="spellStart"/>
      <w:r>
        <w:rPr>
          <w:sz w:val="20"/>
          <w:szCs w:val="20"/>
        </w:rPr>
        <w:t>симпозијум</w:t>
      </w:r>
      <w:proofErr w:type="spellEnd"/>
      <w:r>
        <w:rPr>
          <w:sz w:val="20"/>
          <w:szCs w:val="20"/>
        </w:rPr>
        <w:t xml:space="preserve"> </w:t>
      </w:r>
      <w:proofErr w:type="spellStart"/>
      <w:r>
        <w:rPr>
          <w:sz w:val="20"/>
          <w:szCs w:val="20"/>
        </w:rPr>
        <w:t>Молекуларна</w:t>
      </w:r>
      <w:proofErr w:type="spellEnd"/>
      <w:r>
        <w:rPr>
          <w:sz w:val="20"/>
          <w:szCs w:val="20"/>
        </w:rPr>
        <w:t xml:space="preserve"> </w:t>
      </w:r>
      <w:proofErr w:type="spellStart"/>
      <w:r>
        <w:rPr>
          <w:sz w:val="20"/>
          <w:szCs w:val="20"/>
        </w:rPr>
        <w:t>биологија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патологе</w:t>
      </w:r>
      <w:proofErr w:type="spellEnd"/>
      <w:r>
        <w:rPr>
          <w:sz w:val="20"/>
          <w:szCs w:val="20"/>
        </w:rPr>
        <w:t xml:space="preserve">. </w:t>
      </w:r>
      <w:proofErr w:type="spellStart"/>
      <w:r>
        <w:rPr>
          <w:sz w:val="20"/>
          <w:szCs w:val="20"/>
        </w:rPr>
        <w:t>Београд</w:t>
      </w:r>
      <w:proofErr w:type="spellEnd"/>
      <w:r>
        <w:rPr>
          <w:sz w:val="20"/>
          <w:szCs w:val="20"/>
        </w:rPr>
        <w:t xml:space="preserve">. </w:t>
      </w:r>
    </w:p>
    <w:p w14:paraId="6D6E9712" w14:textId="77777777" w:rsidR="00236963" w:rsidRDefault="00236963" w:rsidP="00D257BF">
      <w:pPr>
        <w:pStyle w:val="Default"/>
        <w:numPr>
          <w:ilvl w:val="0"/>
          <w:numId w:val="34"/>
        </w:numPr>
        <w:rPr>
          <w:sz w:val="20"/>
          <w:szCs w:val="20"/>
        </w:rPr>
      </w:pPr>
      <w:r>
        <w:rPr>
          <w:sz w:val="20"/>
          <w:szCs w:val="20"/>
        </w:rPr>
        <w:t xml:space="preserve">2016. </w:t>
      </w:r>
      <w:proofErr w:type="spellStart"/>
      <w:r>
        <w:rPr>
          <w:sz w:val="20"/>
          <w:szCs w:val="20"/>
        </w:rPr>
        <w:t>Национални</w:t>
      </w:r>
      <w:proofErr w:type="spellEnd"/>
      <w:r>
        <w:rPr>
          <w:sz w:val="20"/>
          <w:szCs w:val="20"/>
        </w:rPr>
        <w:t xml:space="preserve"> </w:t>
      </w:r>
      <w:proofErr w:type="spellStart"/>
      <w:r>
        <w:rPr>
          <w:sz w:val="20"/>
          <w:szCs w:val="20"/>
        </w:rPr>
        <w:t>семинар</w:t>
      </w:r>
      <w:proofErr w:type="spellEnd"/>
      <w:r>
        <w:rPr>
          <w:sz w:val="20"/>
          <w:szCs w:val="20"/>
        </w:rPr>
        <w:t xml:space="preserve"> </w:t>
      </w:r>
      <w:proofErr w:type="spellStart"/>
      <w:r>
        <w:rPr>
          <w:sz w:val="20"/>
          <w:szCs w:val="20"/>
        </w:rPr>
        <w:t>Друштва</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Србије</w:t>
      </w:r>
      <w:proofErr w:type="spellEnd"/>
      <w:r>
        <w:rPr>
          <w:sz w:val="20"/>
          <w:szCs w:val="20"/>
        </w:rPr>
        <w:t xml:space="preserve"> – </w:t>
      </w:r>
      <w:proofErr w:type="spellStart"/>
      <w:r>
        <w:rPr>
          <w:sz w:val="20"/>
          <w:szCs w:val="20"/>
        </w:rPr>
        <w:t>Неуромишићне</w:t>
      </w:r>
      <w:proofErr w:type="spellEnd"/>
      <w:r>
        <w:rPr>
          <w:sz w:val="20"/>
          <w:szCs w:val="20"/>
        </w:rPr>
        <w:t xml:space="preserve"> </w:t>
      </w:r>
      <w:proofErr w:type="spellStart"/>
      <w:r>
        <w:rPr>
          <w:sz w:val="20"/>
          <w:szCs w:val="20"/>
        </w:rPr>
        <w:t>болести</w:t>
      </w:r>
      <w:proofErr w:type="spellEnd"/>
      <w:r>
        <w:rPr>
          <w:sz w:val="20"/>
          <w:szCs w:val="20"/>
        </w:rPr>
        <w:t xml:space="preserve"> у </w:t>
      </w:r>
      <w:proofErr w:type="spellStart"/>
      <w:r>
        <w:rPr>
          <w:sz w:val="20"/>
          <w:szCs w:val="20"/>
        </w:rPr>
        <w:t>клиничкој</w:t>
      </w:r>
      <w:proofErr w:type="spellEnd"/>
      <w:r>
        <w:rPr>
          <w:sz w:val="20"/>
          <w:szCs w:val="20"/>
        </w:rPr>
        <w:t xml:space="preserve"> </w:t>
      </w:r>
      <w:proofErr w:type="spellStart"/>
      <w:r>
        <w:rPr>
          <w:sz w:val="20"/>
          <w:szCs w:val="20"/>
        </w:rPr>
        <w:t>пракси</w:t>
      </w:r>
      <w:proofErr w:type="spellEnd"/>
      <w:r>
        <w:rPr>
          <w:sz w:val="20"/>
          <w:szCs w:val="20"/>
        </w:rPr>
        <w:t xml:space="preserve">: </w:t>
      </w:r>
      <w:proofErr w:type="spellStart"/>
      <w:r>
        <w:rPr>
          <w:sz w:val="20"/>
          <w:szCs w:val="20"/>
        </w:rPr>
        <w:t>изазови</w:t>
      </w:r>
      <w:proofErr w:type="spellEnd"/>
      <w:r>
        <w:rPr>
          <w:sz w:val="20"/>
          <w:szCs w:val="20"/>
        </w:rPr>
        <w:t xml:space="preserve"> у </w:t>
      </w:r>
      <w:proofErr w:type="spellStart"/>
      <w:r>
        <w:rPr>
          <w:sz w:val="20"/>
          <w:szCs w:val="20"/>
        </w:rPr>
        <w:t>дијагностици</w:t>
      </w:r>
      <w:proofErr w:type="spellEnd"/>
      <w:r>
        <w:rPr>
          <w:sz w:val="20"/>
          <w:szCs w:val="20"/>
        </w:rPr>
        <w:t xml:space="preserve"> и </w:t>
      </w:r>
      <w:proofErr w:type="spellStart"/>
      <w:r>
        <w:rPr>
          <w:sz w:val="20"/>
          <w:szCs w:val="20"/>
        </w:rPr>
        <w:t>лечењу</w:t>
      </w:r>
      <w:proofErr w:type="spellEnd"/>
      <w:r>
        <w:rPr>
          <w:sz w:val="20"/>
          <w:szCs w:val="20"/>
        </w:rPr>
        <w:t xml:space="preserve">. </w:t>
      </w:r>
      <w:proofErr w:type="spellStart"/>
      <w:r>
        <w:rPr>
          <w:sz w:val="20"/>
          <w:szCs w:val="20"/>
        </w:rPr>
        <w:t>Палић</w:t>
      </w:r>
      <w:proofErr w:type="spellEnd"/>
      <w:r>
        <w:rPr>
          <w:sz w:val="20"/>
          <w:szCs w:val="20"/>
        </w:rPr>
        <w:t>.</w:t>
      </w:r>
    </w:p>
    <w:p w14:paraId="46A66E0C" w14:textId="77777777" w:rsidR="00236963" w:rsidRPr="004F62AB" w:rsidRDefault="00236963" w:rsidP="00D257BF">
      <w:pPr>
        <w:pStyle w:val="Default"/>
        <w:numPr>
          <w:ilvl w:val="0"/>
          <w:numId w:val="34"/>
        </w:numPr>
        <w:rPr>
          <w:sz w:val="20"/>
          <w:szCs w:val="20"/>
        </w:rPr>
      </w:pPr>
      <w:r>
        <w:rPr>
          <w:sz w:val="20"/>
          <w:szCs w:val="20"/>
        </w:rPr>
        <w:t xml:space="preserve">2015. X/XVI </w:t>
      </w:r>
      <w:proofErr w:type="spellStart"/>
      <w:r>
        <w:rPr>
          <w:sz w:val="20"/>
          <w:szCs w:val="20"/>
        </w:rPr>
        <w:t>Конгрес</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Србије</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међународним</w:t>
      </w:r>
      <w:proofErr w:type="spellEnd"/>
      <w:r>
        <w:rPr>
          <w:sz w:val="20"/>
          <w:szCs w:val="20"/>
        </w:rPr>
        <w:t xml:space="preserve"> </w:t>
      </w:r>
      <w:proofErr w:type="spellStart"/>
      <w:r>
        <w:rPr>
          <w:sz w:val="20"/>
          <w:szCs w:val="20"/>
        </w:rPr>
        <w:t>учешћем</w:t>
      </w:r>
      <w:proofErr w:type="spellEnd"/>
      <w:r>
        <w:rPr>
          <w:sz w:val="20"/>
          <w:szCs w:val="20"/>
        </w:rPr>
        <w:t xml:space="preserve">. </w:t>
      </w:r>
      <w:proofErr w:type="spellStart"/>
      <w:r>
        <w:rPr>
          <w:sz w:val="20"/>
          <w:szCs w:val="20"/>
        </w:rPr>
        <w:t>Нови</w:t>
      </w:r>
      <w:proofErr w:type="spellEnd"/>
      <w:r>
        <w:rPr>
          <w:sz w:val="20"/>
          <w:szCs w:val="20"/>
        </w:rPr>
        <w:t xml:space="preserve"> </w:t>
      </w:r>
      <w:proofErr w:type="spellStart"/>
      <w:r>
        <w:rPr>
          <w:sz w:val="20"/>
          <w:szCs w:val="20"/>
        </w:rPr>
        <w:t>Сад</w:t>
      </w:r>
      <w:proofErr w:type="spellEnd"/>
      <w:r>
        <w:rPr>
          <w:sz w:val="20"/>
          <w:szCs w:val="20"/>
        </w:rPr>
        <w:t>.</w:t>
      </w:r>
    </w:p>
    <w:p w14:paraId="05A8254F" w14:textId="77777777" w:rsidR="00236963" w:rsidRDefault="00236963" w:rsidP="00D257BF">
      <w:pPr>
        <w:pStyle w:val="Default"/>
        <w:numPr>
          <w:ilvl w:val="0"/>
          <w:numId w:val="34"/>
        </w:numPr>
        <w:rPr>
          <w:sz w:val="20"/>
          <w:szCs w:val="20"/>
        </w:rPr>
      </w:pPr>
      <w:r>
        <w:rPr>
          <w:sz w:val="20"/>
          <w:szCs w:val="20"/>
        </w:rPr>
        <w:t xml:space="preserve">2014. </w:t>
      </w:r>
      <w:proofErr w:type="spellStart"/>
      <w:r>
        <w:rPr>
          <w:sz w:val="20"/>
          <w:szCs w:val="20"/>
        </w:rPr>
        <w:t>Први</w:t>
      </w:r>
      <w:proofErr w:type="spellEnd"/>
      <w:r>
        <w:rPr>
          <w:sz w:val="20"/>
          <w:szCs w:val="20"/>
        </w:rPr>
        <w:t xml:space="preserve"> </w:t>
      </w:r>
      <w:proofErr w:type="spellStart"/>
      <w:r>
        <w:rPr>
          <w:sz w:val="20"/>
          <w:szCs w:val="20"/>
        </w:rPr>
        <w:t>српски</w:t>
      </w:r>
      <w:proofErr w:type="spellEnd"/>
      <w:r>
        <w:rPr>
          <w:sz w:val="20"/>
          <w:szCs w:val="20"/>
        </w:rPr>
        <w:t xml:space="preserve"> </w:t>
      </w:r>
      <w:proofErr w:type="spellStart"/>
      <w:r>
        <w:rPr>
          <w:sz w:val="20"/>
          <w:szCs w:val="20"/>
        </w:rPr>
        <w:t>симпозијум</w:t>
      </w:r>
      <w:proofErr w:type="spellEnd"/>
      <w:r>
        <w:rPr>
          <w:sz w:val="20"/>
          <w:szCs w:val="20"/>
        </w:rPr>
        <w:t xml:space="preserve"> о </w:t>
      </w:r>
      <w:proofErr w:type="spellStart"/>
      <w:r>
        <w:rPr>
          <w:sz w:val="20"/>
          <w:szCs w:val="20"/>
        </w:rPr>
        <w:t>неуропатијама</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међународним</w:t>
      </w:r>
      <w:proofErr w:type="spellEnd"/>
      <w:r>
        <w:rPr>
          <w:sz w:val="20"/>
          <w:szCs w:val="20"/>
        </w:rPr>
        <w:t xml:space="preserve"> </w:t>
      </w:r>
      <w:proofErr w:type="spellStart"/>
      <w:r>
        <w:rPr>
          <w:sz w:val="20"/>
          <w:szCs w:val="20"/>
        </w:rPr>
        <w:t>учешћем</w:t>
      </w:r>
      <w:proofErr w:type="spellEnd"/>
      <w:r>
        <w:rPr>
          <w:sz w:val="20"/>
          <w:szCs w:val="20"/>
        </w:rPr>
        <w:t xml:space="preserve">. </w:t>
      </w:r>
      <w:proofErr w:type="spellStart"/>
      <w:r>
        <w:rPr>
          <w:sz w:val="20"/>
          <w:szCs w:val="20"/>
        </w:rPr>
        <w:t>Београд</w:t>
      </w:r>
      <w:proofErr w:type="spellEnd"/>
      <w:r>
        <w:rPr>
          <w:sz w:val="20"/>
          <w:szCs w:val="20"/>
        </w:rPr>
        <w:t xml:space="preserve">. </w:t>
      </w:r>
    </w:p>
    <w:p w14:paraId="1EABEA8B" w14:textId="77777777" w:rsidR="00236963" w:rsidRDefault="00236963" w:rsidP="00D257BF">
      <w:pPr>
        <w:pStyle w:val="Default"/>
        <w:numPr>
          <w:ilvl w:val="0"/>
          <w:numId w:val="34"/>
        </w:numPr>
        <w:rPr>
          <w:sz w:val="20"/>
          <w:szCs w:val="20"/>
        </w:rPr>
      </w:pPr>
      <w:r>
        <w:rPr>
          <w:sz w:val="20"/>
          <w:szCs w:val="20"/>
        </w:rPr>
        <w:t xml:space="preserve">2014. </w:t>
      </w:r>
      <w:proofErr w:type="spellStart"/>
      <w:r>
        <w:rPr>
          <w:sz w:val="20"/>
          <w:szCs w:val="20"/>
        </w:rPr>
        <w:t>Српско</w:t>
      </w:r>
      <w:proofErr w:type="spellEnd"/>
      <w:r>
        <w:rPr>
          <w:sz w:val="20"/>
          <w:szCs w:val="20"/>
        </w:rPr>
        <w:t xml:space="preserve"> </w:t>
      </w:r>
      <w:proofErr w:type="spellStart"/>
      <w:r>
        <w:rPr>
          <w:sz w:val="20"/>
          <w:szCs w:val="20"/>
        </w:rPr>
        <w:t>лекарско</w:t>
      </w:r>
      <w:proofErr w:type="spellEnd"/>
      <w:r>
        <w:rPr>
          <w:sz w:val="20"/>
          <w:szCs w:val="20"/>
        </w:rPr>
        <w:t xml:space="preserve"> </w:t>
      </w:r>
      <w:proofErr w:type="spellStart"/>
      <w:r>
        <w:rPr>
          <w:sz w:val="20"/>
          <w:szCs w:val="20"/>
        </w:rPr>
        <w:t>друштво</w:t>
      </w:r>
      <w:proofErr w:type="spellEnd"/>
      <w:r>
        <w:rPr>
          <w:sz w:val="20"/>
          <w:szCs w:val="20"/>
        </w:rPr>
        <w:t xml:space="preserve"> – </w:t>
      </w:r>
      <w:proofErr w:type="spellStart"/>
      <w:r>
        <w:rPr>
          <w:sz w:val="20"/>
          <w:szCs w:val="20"/>
        </w:rPr>
        <w:t>Секција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дечју</w:t>
      </w:r>
      <w:proofErr w:type="spellEnd"/>
      <w:r>
        <w:rPr>
          <w:sz w:val="20"/>
          <w:szCs w:val="20"/>
        </w:rPr>
        <w:t xml:space="preserve"> </w:t>
      </w:r>
      <w:proofErr w:type="spellStart"/>
      <w:r>
        <w:rPr>
          <w:sz w:val="20"/>
          <w:szCs w:val="20"/>
        </w:rPr>
        <w:t>неуропсихијатрију</w:t>
      </w:r>
      <w:proofErr w:type="spellEnd"/>
      <w:r>
        <w:rPr>
          <w:sz w:val="20"/>
          <w:szCs w:val="20"/>
        </w:rPr>
        <w:t xml:space="preserve">. </w:t>
      </w:r>
      <w:proofErr w:type="spellStart"/>
      <w:r>
        <w:rPr>
          <w:sz w:val="20"/>
          <w:szCs w:val="20"/>
        </w:rPr>
        <w:t>Београд</w:t>
      </w:r>
      <w:proofErr w:type="spellEnd"/>
      <w:r>
        <w:rPr>
          <w:sz w:val="20"/>
          <w:szCs w:val="20"/>
        </w:rPr>
        <w:t>.</w:t>
      </w:r>
    </w:p>
    <w:p w14:paraId="44519BBB" w14:textId="77777777" w:rsidR="00236963" w:rsidRPr="004F62AB" w:rsidRDefault="00236963" w:rsidP="00D257BF">
      <w:pPr>
        <w:pStyle w:val="Default"/>
        <w:numPr>
          <w:ilvl w:val="0"/>
          <w:numId w:val="34"/>
        </w:numPr>
        <w:rPr>
          <w:sz w:val="20"/>
          <w:szCs w:val="20"/>
        </w:rPr>
      </w:pPr>
      <w:r>
        <w:rPr>
          <w:sz w:val="20"/>
          <w:szCs w:val="20"/>
        </w:rPr>
        <w:t xml:space="preserve">2013. IX/XV </w:t>
      </w:r>
      <w:proofErr w:type="spellStart"/>
      <w:r>
        <w:rPr>
          <w:sz w:val="20"/>
          <w:szCs w:val="20"/>
        </w:rPr>
        <w:t>Конгрес</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Србије</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међународним</w:t>
      </w:r>
      <w:proofErr w:type="spellEnd"/>
      <w:r>
        <w:rPr>
          <w:sz w:val="20"/>
          <w:szCs w:val="20"/>
        </w:rPr>
        <w:t xml:space="preserve"> </w:t>
      </w:r>
      <w:proofErr w:type="spellStart"/>
      <w:r>
        <w:rPr>
          <w:sz w:val="20"/>
          <w:szCs w:val="20"/>
        </w:rPr>
        <w:t>учешћем</w:t>
      </w:r>
      <w:proofErr w:type="spellEnd"/>
      <w:r>
        <w:rPr>
          <w:sz w:val="20"/>
          <w:szCs w:val="20"/>
        </w:rPr>
        <w:t xml:space="preserve">. </w:t>
      </w:r>
      <w:proofErr w:type="spellStart"/>
      <w:r>
        <w:rPr>
          <w:sz w:val="20"/>
          <w:szCs w:val="20"/>
        </w:rPr>
        <w:t>Београд</w:t>
      </w:r>
      <w:proofErr w:type="spellEnd"/>
      <w:r>
        <w:rPr>
          <w:sz w:val="20"/>
          <w:szCs w:val="20"/>
        </w:rPr>
        <w:t>.</w:t>
      </w:r>
    </w:p>
    <w:p w14:paraId="09D0287B" w14:textId="77777777" w:rsidR="00236963" w:rsidRDefault="00236963" w:rsidP="00D257BF">
      <w:pPr>
        <w:pStyle w:val="Default"/>
        <w:numPr>
          <w:ilvl w:val="0"/>
          <w:numId w:val="34"/>
        </w:numPr>
        <w:rPr>
          <w:sz w:val="20"/>
          <w:szCs w:val="20"/>
        </w:rPr>
      </w:pPr>
      <w:r>
        <w:rPr>
          <w:sz w:val="20"/>
          <w:szCs w:val="20"/>
        </w:rPr>
        <w:t xml:space="preserve">2011. </w:t>
      </w:r>
      <w:proofErr w:type="spellStart"/>
      <w:r>
        <w:rPr>
          <w:sz w:val="20"/>
          <w:szCs w:val="20"/>
        </w:rPr>
        <w:t>Српско</w:t>
      </w:r>
      <w:proofErr w:type="spellEnd"/>
      <w:r>
        <w:rPr>
          <w:sz w:val="20"/>
          <w:szCs w:val="20"/>
        </w:rPr>
        <w:t xml:space="preserve"> </w:t>
      </w:r>
      <w:proofErr w:type="spellStart"/>
      <w:r>
        <w:rPr>
          <w:sz w:val="20"/>
          <w:szCs w:val="20"/>
        </w:rPr>
        <w:t>лекарско</w:t>
      </w:r>
      <w:proofErr w:type="spellEnd"/>
      <w:r>
        <w:rPr>
          <w:sz w:val="20"/>
          <w:szCs w:val="20"/>
        </w:rPr>
        <w:t xml:space="preserve"> </w:t>
      </w:r>
      <w:proofErr w:type="spellStart"/>
      <w:r>
        <w:rPr>
          <w:sz w:val="20"/>
          <w:szCs w:val="20"/>
        </w:rPr>
        <w:t>друштво</w:t>
      </w:r>
      <w:proofErr w:type="spellEnd"/>
      <w:r>
        <w:rPr>
          <w:sz w:val="20"/>
          <w:szCs w:val="20"/>
        </w:rPr>
        <w:t xml:space="preserve"> – </w:t>
      </w:r>
      <w:proofErr w:type="spellStart"/>
      <w:r>
        <w:rPr>
          <w:sz w:val="20"/>
          <w:szCs w:val="20"/>
        </w:rPr>
        <w:t>Секција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аутономни</w:t>
      </w:r>
      <w:proofErr w:type="spellEnd"/>
      <w:r>
        <w:rPr>
          <w:sz w:val="20"/>
          <w:szCs w:val="20"/>
        </w:rPr>
        <w:t xml:space="preserve"> </w:t>
      </w:r>
      <w:proofErr w:type="spellStart"/>
      <w:r>
        <w:rPr>
          <w:sz w:val="20"/>
          <w:szCs w:val="20"/>
        </w:rPr>
        <w:t>нервни</w:t>
      </w:r>
      <w:proofErr w:type="spellEnd"/>
      <w:r>
        <w:rPr>
          <w:sz w:val="20"/>
          <w:szCs w:val="20"/>
        </w:rPr>
        <w:t xml:space="preserve"> </w:t>
      </w:r>
      <w:proofErr w:type="spellStart"/>
      <w:r>
        <w:rPr>
          <w:sz w:val="20"/>
          <w:szCs w:val="20"/>
        </w:rPr>
        <w:t>систем</w:t>
      </w:r>
      <w:proofErr w:type="spellEnd"/>
      <w:r>
        <w:rPr>
          <w:sz w:val="20"/>
          <w:szCs w:val="20"/>
        </w:rPr>
        <w:t xml:space="preserve">. </w:t>
      </w:r>
      <w:proofErr w:type="spellStart"/>
      <w:r>
        <w:rPr>
          <w:sz w:val="20"/>
          <w:szCs w:val="20"/>
        </w:rPr>
        <w:t>Београд</w:t>
      </w:r>
      <w:proofErr w:type="spellEnd"/>
      <w:r>
        <w:rPr>
          <w:sz w:val="20"/>
          <w:szCs w:val="20"/>
        </w:rPr>
        <w:t>.</w:t>
      </w:r>
    </w:p>
    <w:p w14:paraId="11ADBE78" w14:textId="77777777" w:rsidR="008D38D0" w:rsidRPr="00533874" w:rsidRDefault="00236963" w:rsidP="00D257BF">
      <w:pPr>
        <w:pStyle w:val="Tekstclana"/>
        <w:numPr>
          <w:ilvl w:val="0"/>
          <w:numId w:val="34"/>
        </w:numPr>
        <w:tabs>
          <w:tab w:val="left" w:pos="6663"/>
        </w:tabs>
        <w:spacing w:beforeLines="0" w:afterLines="0"/>
        <w:jc w:val="both"/>
        <w:rPr>
          <w:color w:val="000000"/>
          <w:sz w:val="20"/>
          <w:szCs w:val="20"/>
          <w:lang w:val="sr-Cyrl-CS" w:eastAsia="sr-Latn-CS"/>
        </w:rPr>
      </w:pPr>
      <w:r>
        <w:rPr>
          <w:sz w:val="20"/>
          <w:szCs w:val="20"/>
        </w:rPr>
        <w:t xml:space="preserve">2010. </w:t>
      </w:r>
      <w:proofErr w:type="spellStart"/>
      <w:r>
        <w:rPr>
          <w:sz w:val="20"/>
          <w:szCs w:val="20"/>
        </w:rPr>
        <w:t>Други</w:t>
      </w:r>
      <w:proofErr w:type="spellEnd"/>
      <w:r>
        <w:rPr>
          <w:sz w:val="20"/>
          <w:szCs w:val="20"/>
        </w:rPr>
        <w:t xml:space="preserve"> </w:t>
      </w:r>
      <w:proofErr w:type="spellStart"/>
      <w:r>
        <w:rPr>
          <w:sz w:val="20"/>
          <w:szCs w:val="20"/>
        </w:rPr>
        <w:t>српски</w:t>
      </w:r>
      <w:proofErr w:type="spellEnd"/>
      <w:r>
        <w:rPr>
          <w:sz w:val="20"/>
          <w:szCs w:val="20"/>
        </w:rPr>
        <w:t xml:space="preserve"> </w:t>
      </w:r>
      <w:proofErr w:type="spellStart"/>
      <w:r>
        <w:rPr>
          <w:sz w:val="20"/>
          <w:szCs w:val="20"/>
        </w:rPr>
        <w:t>симпозијум</w:t>
      </w:r>
      <w:proofErr w:type="spellEnd"/>
      <w:r>
        <w:rPr>
          <w:sz w:val="20"/>
          <w:szCs w:val="20"/>
        </w:rPr>
        <w:t xml:space="preserve"> </w:t>
      </w:r>
      <w:proofErr w:type="spellStart"/>
      <w:r>
        <w:rPr>
          <w:sz w:val="20"/>
          <w:szCs w:val="20"/>
        </w:rPr>
        <w:t>неурокардиологије</w:t>
      </w:r>
      <w:proofErr w:type="spellEnd"/>
      <w:r>
        <w:rPr>
          <w:sz w:val="20"/>
          <w:szCs w:val="20"/>
        </w:rPr>
        <w:t xml:space="preserve"> – </w:t>
      </w:r>
      <w:proofErr w:type="spellStart"/>
      <w:r>
        <w:rPr>
          <w:sz w:val="20"/>
          <w:szCs w:val="20"/>
        </w:rPr>
        <w:t>Неурокард</w:t>
      </w:r>
      <w:proofErr w:type="spellEnd"/>
      <w:r>
        <w:rPr>
          <w:sz w:val="20"/>
          <w:szCs w:val="20"/>
        </w:rPr>
        <w:t xml:space="preserve">. </w:t>
      </w:r>
      <w:proofErr w:type="spellStart"/>
      <w:r>
        <w:rPr>
          <w:sz w:val="20"/>
          <w:szCs w:val="20"/>
        </w:rPr>
        <w:t>Београд</w:t>
      </w:r>
      <w:proofErr w:type="spellEnd"/>
    </w:p>
    <w:p w14:paraId="7AE6090B" w14:textId="77777777" w:rsidR="00533874" w:rsidRPr="00715883" w:rsidRDefault="00533874" w:rsidP="00533874">
      <w:pPr>
        <w:pStyle w:val="Tekstclana"/>
        <w:numPr>
          <w:ilvl w:val="0"/>
          <w:numId w:val="0"/>
        </w:numPr>
        <w:tabs>
          <w:tab w:val="left" w:pos="6663"/>
        </w:tabs>
        <w:spacing w:beforeLines="0" w:afterLines="0"/>
        <w:ind w:left="720"/>
        <w:jc w:val="both"/>
        <w:rPr>
          <w:color w:val="000000"/>
          <w:sz w:val="20"/>
          <w:szCs w:val="20"/>
          <w:lang w:val="sr-Cyrl-CS" w:eastAsia="sr-Latn-CS"/>
        </w:rPr>
      </w:pPr>
    </w:p>
    <w:p w14:paraId="1CAB680A" w14:textId="07620315" w:rsidR="00533874" w:rsidRPr="00236963" w:rsidRDefault="00533874" w:rsidP="00533874">
      <w:pPr>
        <w:pStyle w:val="Tekstclana"/>
        <w:numPr>
          <w:ilvl w:val="0"/>
          <w:numId w:val="0"/>
        </w:numPr>
        <w:tabs>
          <w:tab w:val="left" w:pos="6663"/>
        </w:tabs>
        <w:spacing w:beforeLines="0" w:afterLines="0"/>
        <w:jc w:val="both"/>
        <w:rPr>
          <w:b/>
          <w:bCs/>
          <w:color w:val="000000"/>
          <w:sz w:val="20"/>
          <w:szCs w:val="20"/>
          <w:lang w:val="sr-Cyrl-CS" w:eastAsia="sr-Latn-CS"/>
        </w:rPr>
      </w:pPr>
      <w:r>
        <w:rPr>
          <w:b/>
          <w:bCs/>
          <w:color w:val="000000"/>
          <w:sz w:val="20"/>
          <w:szCs w:val="20"/>
          <w:lang w:val="sr-Cyrl-CS" w:eastAsia="sr-Latn-CS"/>
        </w:rPr>
        <w:t xml:space="preserve">       у иностранству</w:t>
      </w:r>
    </w:p>
    <w:p w14:paraId="7E24ED5F" w14:textId="77777777" w:rsidR="00533874" w:rsidRDefault="00533874" w:rsidP="00533874">
      <w:pPr>
        <w:pStyle w:val="Default"/>
        <w:numPr>
          <w:ilvl w:val="0"/>
          <w:numId w:val="34"/>
        </w:numPr>
        <w:rPr>
          <w:sz w:val="20"/>
          <w:szCs w:val="20"/>
        </w:rPr>
      </w:pPr>
      <w:r>
        <w:rPr>
          <w:sz w:val="20"/>
          <w:szCs w:val="20"/>
        </w:rPr>
        <w:t xml:space="preserve">2024. </w:t>
      </w:r>
      <w:proofErr w:type="spellStart"/>
      <w:r>
        <w:rPr>
          <w:sz w:val="20"/>
          <w:szCs w:val="20"/>
        </w:rPr>
        <w:t>Балтичка</w:t>
      </w:r>
      <w:proofErr w:type="spellEnd"/>
      <w:r>
        <w:rPr>
          <w:sz w:val="20"/>
          <w:szCs w:val="20"/>
        </w:rPr>
        <w:t xml:space="preserve"> </w:t>
      </w:r>
      <w:proofErr w:type="spellStart"/>
      <w:r>
        <w:rPr>
          <w:sz w:val="20"/>
          <w:szCs w:val="20"/>
        </w:rPr>
        <w:t>школа</w:t>
      </w:r>
      <w:proofErr w:type="spellEnd"/>
      <w:r>
        <w:rPr>
          <w:sz w:val="20"/>
          <w:szCs w:val="20"/>
        </w:rPr>
        <w:t xml:space="preserve"> </w:t>
      </w:r>
      <w:proofErr w:type="spellStart"/>
      <w:r>
        <w:rPr>
          <w:sz w:val="20"/>
          <w:szCs w:val="20"/>
        </w:rPr>
        <w:t>неуромиологије</w:t>
      </w:r>
      <w:proofErr w:type="spellEnd"/>
      <w:r>
        <w:rPr>
          <w:sz w:val="20"/>
          <w:szCs w:val="20"/>
        </w:rPr>
        <w:t xml:space="preserve">. </w:t>
      </w:r>
      <w:proofErr w:type="spellStart"/>
      <w:r>
        <w:rPr>
          <w:sz w:val="20"/>
          <w:szCs w:val="20"/>
        </w:rPr>
        <w:t>Талин</w:t>
      </w:r>
      <w:proofErr w:type="spellEnd"/>
      <w:r>
        <w:rPr>
          <w:sz w:val="20"/>
          <w:szCs w:val="20"/>
        </w:rPr>
        <w:t xml:space="preserve">, </w:t>
      </w:r>
      <w:proofErr w:type="spellStart"/>
      <w:r>
        <w:rPr>
          <w:sz w:val="20"/>
          <w:szCs w:val="20"/>
        </w:rPr>
        <w:t>Естонија</w:t>
      </w:r>
      <w:proofErr w:type="spellEnd"/>
      <w:r>
        <w:rPr>
          <w:sz w:val="20"/>
          <w:szCs w:val="20"/>
        </w:rPr>
        <w:t>.</w:t>
      </w:r>
    </w:p>
    <w:p w14:paraId="69B35869" w14:textId="77777777" w:rsidR="00533874" w:rsidRDefault="00533874" w:rsidP="00533874">
      <w:pPr>
        <w:pStyle w:val="Default"/>
        <w:numPr>
          <w:ilvl w:val="0"/>
          <w:numId w:val="34"/>
        </w:numPr>
        <w:rPr>
          <w:sz w:val="20"/>
          <w:szCs w:val="20"/>
        </w:rPr>
      </w:pPr>
      <w:r>
        <w:rPr>
          <w:sz w:val="20"/>
          <w:szCs w:val="20"/>
        </w:rPr>
        <w:t xml:space="preserve">2024. </w:t>
      </w:r>
      <w:proofErr w:type="spellStart"/>
      <w:r>
        <w:rPr>
          <w:sz w:val="20"/>
          <w:szCs w:val="20"/>
        </w:rPr>
        <w:t>Десети</w:t>
      </w:r>
      <w:proofErr w:type="spellEnd"/>
      <w:r>
        <w:rPr>
          <w:sz w:val="20"/>
          <w:szCs w:val="20"/>
        </w:rPr>
        <w:t xml:space="preserve"> </w:t>
      </w:r>
      <w:proofErr w:type="spellStart"/>
      <w:r>
        <w:rPr>
          <w:sz w:val="20"/>
          <w:szCs w:val="20"/>
        </w:rPr>
        <w:t>конгрес</w:t>
      </w:r>
      <w:proofErr w:type="spellEnd"/>
      <w:r>
        <w:rPr>
          <w:sz w:val="20"/>
          <w:szCs w:val="20"/>
        </w:rPr>
        <w:t xml:space="preserve"> </w:t>
      </w:r>
      <w:proofErr w:type="spellStart"/>
      <w:r>
        <w:rPr>
          <w:sz w:val="20"/>
          <w:szCs w:val="20"/>
        </w:rPr>
        <w:t>Европске</w:t>
      </w:r>
      <w:proofErr w:type="spellEnd"/>
      <w:r>
        <w:rPr>
          <w:sz w:val="20"/>
          <w:szCs w:val="20"/>
        </w:rPr>
        <w:t xml:space="preserve"> </w:t>
      </w:r>
      <w:proofErr w:type="spellStart"/>
      <w:r>
        <w:rPr>
          <w:sz w:val="20"/>
          <w:szCs w:val="20"/>
        </w:rPr>
        <w:t>академије</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Хелсинки</w:t>
      </w:r>
      <w:proofErr w:type="spellEnd"/>
      <w:r>
        <w:rPr>
          <w:sz w:val="20"/>
          <w:szCs w:val="20"/>
        </w:rPr>
        <w:t xml:space="preserve">, </w:t>
      </w:r>
      <w:proofErr w:type="spellStart"/>
      <w:r>
        <w:rPr>
          <w:sz w:val="20"/>
          <w:szCs w:val="20"/>
        </w:rPr>
        <w:t>Финска</w:t>
      </w:r>
      <w:proofErr w:type="spellEnd"/>
      <w:r>
        <w:rPr>
          <w:sz w:val="20"/>
          <w:szCs w:val="20"/>
        </w:rPr>
        <w:t>.</w:t>
      </w:r>
    </w:p>
    <w:p w14:paraId="207B915E" w14:textId="77777777" w:rsidR="00533874" w:rsidRPr="00C52376" w:rsidRDefault="00533874" w:rsidP="00533874">
      <w:pPr>
        <w:pStyle w:val="Default"/>
        <w:numPr>
          <w:ilvl w:val="0"/>
          <w:numId w:val="34"/>
        </w:numPr>
        <w:rPr>
          <w:sz w:val="20"/>
          <w:szCs w:val="20"/>
        </w:rPr>
      </w:pPr>
      <w:r>
        <w:rPr>
          <w:sz w:val="20"/>
          <w:szCs w:val="20"/>
        </w:rPr>
        <w:t xml:space="preserve">2023. 17. </w:t>
      </w:r>
      <w:proofErr w:type="spellStart"/>
      <w:r>
        <w:rPr>
          <w:sz w:val="20"/>
          <w:szCs w:val="20"/>
        </w:rPr>
        <w:t>међународни</w:t>
      </w:r>
      <w:proofErr w:type="spellEnd"/>
      <w:r>
        <w:rPr>
          <w:sz w:val="20"/>
          <w:szCs w:val="20"/>
        </w:rPr>
        <w:t xml:space="preserve"> </w:t>
      </w:r>
      <w:proofErr w:type="spellStart"/>
      <w:r>
        <w:rPr>
          <w:sz w:val="20"/>
          <w:szCs w:val="20"/>
        </w:rPr>
        <w:t>конгрес</w:t>
      </w:r>
      <w:proofErr w:type="spellEnd"/>
      <w:r>
        <w:rPr>
          <w:sz w:val="20"/>
          <w:szCs w:val="20"/>
        </w:rPr>
        <w:t xml:space="preserve"> </w:t>
      </w:r>
      <w:proofErr w:type="spellStart"/>
      <w:r>
        <w:rPr>
          <w:sz w:val="20"/>
          <w:szCs w:val="20"/>
        </w:rPr>
        <w:t>контроверзи</w:t>
      </w:r>
      <w:proofErr w:type="spellEnd"/>
      <w:r>
        <w:rPr>
          <w:sz w:val="20"/>
          <w:szCs w:val="20"/>
        </w:rPr>
        <w:t xml:space="preserve"> у </w:t>
      </w:r>
      <w:proofErr w:type="spellStart"/>
      <w:r>
        <w:rPr>
          <w:sz w:val="20"/>
          <w:szCs w:val="20"/>
        </w:rPr>
        <w:t>неурологији</w:t>
      </w:r>
      <w:proofErr w:type="spellEnd"/>
      <w:r>
        <w:rPr>
          <w:sz w:val="20"/>
          <w:szCs w:val="20"/>
        </w:rPr>
        <w:t xml:space="preserve"> (</w:t>
      </w:r>
      <w:proofErr w:type="spellStart"/>
      <w:r>
        <w:rPr>
          <w:sz w:val="20"/>
          <w:szCs w:val="20"/>
        </w:rPr>
        <w:t>CONy</w:t>
      </w:r>
      <w:proofErr w:type="spellEnd"/>
      <w:r>
        <w:rPr>
          <w:sz w:val="20"/>
          <w:szCs w:val="20"/>
        </w:rPr>
        <w:t xml:space="preserve">). </w:t>
      </w:r>
      <w:proofErr w:type="spellStart"/>
      <w:r>
        <w:rPr>
          <w:sz w:val="20"/>
          <w:szCs w:val="20"/>
        </w:rPr>
        <w:t>Дубровник</w:t>
      </w:r>
      <w:proofErr w:type="spellEnd"/>
      <w:r>
        <w:rPr>
          <w:sz w:val="20"/>
          <w:szCs w:val="20"/>
        </w:rPr>
        <w:t xml:space="preserve">, </w:t>
      </w:r>
      <w:proofErr w:type="spellStart"/>
      <w:r>
        <w:rPr>
          <w:sz w:val="20"/>
          <w:szCs w:val="20"/>
        </w:rPr>
        <w:t>Хрватска</w:t>
      </w:r>
      <w:proofErr w:type="spellEnd"/>
      <w:r>
        <w:rPr>
          <w:sz w:val="20"/>
          <w:szCs w:val="20"/>
        </w:rPr>
        <w:t>.</w:t>
      </w:r>
    </w:p>
    <w:p w14:paraId="10E2BFCF" w14:textId="77777777" w:rsidR="00533874" w:rsidRDefault="00533874" w:rsidP="00533874">
      <w:pPr>
        <w:pStyle w:val="Default"/>
        <w:numPr>
          <w:ilvl w:val="0"/>
          <w:numId w:val="34"/>
        </w:numPr>
        <w:rPr>
          <w:sz w:val="20"/>
          <w:szCs w:val="20"/>
        </w:rPr>
      </w:pPr>
      <w:r>
        <w:rPr>
          <w:sz w:val="20"/>
          <w:szCs w:val="20"/>
        </w:rPr>
        <w:t xml:space="preserve">2023. </w:t>
      </w:r>
      <w:proofErr w:type="spellStart"/>
      <w:r>
        <w:rPr>
          <w:sz w:val="20"/>
          <w:szCs w:val="20"/>
        </w:rPr>
        <w:t>Девети</w:t>
      </w:r>
      <w:proofErr w:type="spellEnd"/>
      <w:r>
        <w:rPr>
          <w:sz w:val="20"/>
          <w:szCs w:val="20"/>
        </w:rPr>
        <w:t xml:space="preserve"> </w:t>
      </w:r>
      <w:proofErr w:type="spellStart"/>
      <w:r>
        <w:rPr>
          <w:sz w:val="20"/>
          <w:szCs w:val="20"/>
        </w:rPr>
        <w:t>конгрес</w:t>
      </w:r>
      <w:proofErr w:type="spellEnd"/>
      <w:r>
        <w:rPr>
          <w:sz w:val="20"/>
          <w:szCs w:val="20"/>
        </w:rPr>
        <w:t xml:space="preserve"> </w:t>
      </w:r>
      <w:proofErr w:type="spellStart"/>
      <w:r>
        <w:rPr>
          <w:sz w:val="20"/>
          <w:szCs w:val="20"/>
        </w:rPr>
        <w:t>Европске</w:t>
      </w:r>
      <w:proofErr w:type="spellEnd"/>
      <w:r>
        <w:rPr>
          <w:sz w:val="20"/>
          <w:szCs w:val="20"/>
        </w:rPr>
        <w:t xml:space="preserve"> </w:t>
      </w:r>
      <w:proofErr w:type="spellStart"/>
      <w:r>
        <w:rPr>
          <w:sz w:val="20"/>
          <w:szCs w:val="20"/>
        </w:rPr>
        <w:t>академије</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Будимпешта</w:t>
      </w:r>
      <w:proofErr w:type="spellEnd"/>
      <w:r>
        <w:rPr>
          <w:sz w:val="20"/>
          <w:szCs w:val="20"/>
        </w:rPr>
        <w:t xml:space="preserve">, </w:t>
      </w:r>
      <w:proofErr w:type="spellStart"/>
      <w:r>
        <w:rPr>
          <w:sz w:val="20"/>
          <w:szCs w:val="20"/>
        </w:rPr>
        <w:t>Мађарска</w:t>
      </w:r>
      <w:proofErr w:type="spellEnd"/>
      <w:r>
        <w:rPr>
          <w:sz w:val="20"/>
          <w:szCs w:val="20"/>
        </w:rPr>
        <w:t>.</w:t>
      </w:r>
    </w:p>
    <w:p w14:paraId="1A01243B" w14:textId="77777777" w:rsidR="00533874" w:rsidRDefault="00533874" w:rsidP="00533874">
      <w:pPr>
        <w:pStyle w:val="Default"/>
        <w:numPr>
          <w:ilvl w:val="0"/>
          <w:numId w:val="34"/>
        </w:numPr>
        <w:rPr>
          <w:sz w:val="20"/>
          <w:szCs w:val="20"/>
        </w:rPr>
      </w:pPr>
      <w:r>
        <w:rPr>
          <w:sz w:val="20"/>
          <w:szCs w:val="20"/>
        </w:rPr>
        <w:t xml:space="preserve">2022. 17. </w:t>
      </w:r>
      <w:proofErr w:type="spellStart"/>
      <w:r>
        <w:rPr>
          <w:sz w:val="20"/>
          <w:szCs w:val="20"/>
        </w:rPr>
        <w:t>Међународни</w:t>
      </w:r>
      <w:proofErr w:type="spellEnd"/>
      <w:r>
        <w:rPr>
          <w:sz w:val="20"/>
          <w:szCs w:val="20"/>
        </w:rPr>
        <w:t xml:space="preserve"> </w:t>
      </w:r>
      <w:proofErr w:type="spellStart"/>
      <w:r>
        <w:rPr>
          <w:sz w:val="20"/>
          <w:szCs w:val="20"/>
        </w:rPr>
        <w:t>конгрес</w:t>
      </w:r>
      <w:proofErr w:type="spellEnd"/>
      <w:r>
        <w:rPr>
          <w:sz w:val="20"/>
          <w:szCs w:val="20"/>
        </w:rPr>
        <w:t xml:space="preserve"> </w:t>
      </w:r>
      <w:proofErr w:type="spellStart"/>
      <w:r>
        <w:rPr>
          <w:sz w:val="20"/>
          <w:szCs w:val="20"/>
        </w:rPr>
        <w:t>неуромишићних</w:t>
      </w:r>
      <w:proofErr w:type="spellEnd"/>
      <w:r>
        <w:rPr>
          <w:sz w:val="20"/>
          <w:szCs w:val="20"/>
        </w:rPr>
        <w:t xml:space="preserve"> </w:t>
      </w:r>
      <w:proofErr w:type="spellStart"/>
      <w:r>
        <w:rPr>
          <w:sz w:val="20"/>
          <w:szCs w:val="20"/>
        </w:rPr>
        <w:t>болести</w:t>
      </w:r>
      <w:proofErr w:type="spellEnd"/>
      <w:r>
        <w:rPr>
          <w:sz w:val="20"/>
          <w:szCs w:val="20"/>
        </w:rPr>
        <w:t xml:space="preserve">. </w:t>
      </w:r>
      <w:proofErr w:type="spellStart"/>
      <w:r>
        <w:rPr>
          <w:sz w:val="20"/>
          <w:szCs w:val="20"/>
        </w:rPr>
        <w:t>Брисел</w:t>
      </w:r>
      <w:proofErr w:type="spellEnd"/>
      <w:r>
        <w:rPr>
          <w:sz w:val="20"/>
          <w:szCs w:val="20"/>
        </w:rPr>
        <w:t>.</w:t>
      </w:r>
    </w:p>
    <w:p w14:paraId="44A46F0C" w14:textId="77777777" w:rsidR="00533874" w:rsidRDefault="00533874" w:rsidP="00533874">
      <w:pPr>
        <w:pStyle w:val="Default"/>
        <w:numPr>
          <w:ilvl w:val="0"/>
          <w:numId w:val="34"/>
        </w:numPr>
        <w:rPr>
          <w:sz w:val="20"/>
          <w:szCs w:val="20"/>
        </w:rPr>
      </w:pPr>
      <w:r>
        <w:rPr>
          <w:sz w:val="20"/>
          <w:szCs w:val="20"/>
        </w:rPr>
        <w:t xml:space="preserve">2021. 16. </w:t>
      </w:r>
      <w:proofErr w:type="spellStart"/>
      <w:r>
        <w:rPr>
          <w:sz w:val="20"/>
          <w:szCs w:val="20"/>
        </w:rPr>
        <w:t>Међународни</w:t>
      </w:r>
      <w:proofErr w:type="spellEnd"/>
      <w:r>
        <w:rPr>
          <w:sz w:val="20"/>
          <w:szCs w:val="20"/>
        </w:rPr>
        <w:t xml:space="preserve"> </w:t>
      </w:r>
      <w:proofErr w:type="spellStart"/>
      <w:r>
        <w:rPr>
          <w:sz w:val="20"/>
          <w:szCs w:val="20"/>
        </w:rPr>
        <w:t>конгрес</w:t>
      </w:r>
      <w:proofErr w:type="spellEnd"/>
      <w:r>
        <w:rPr>
          <w:sz w:val="20"/>
          <w:szCs w:val="20"/>
        </w:rPr>
        <w:t xml:space="preserve"> </w:t>
      </w:r>
      <w:proofErr w:type="spellStart"/>
      <w:r>
        <w:rPr>
          <w:sz w:val="20"/>
          <w:szCs w:val="20"/>
        </w:rPr>
        <w:t>неуромишићних</w:t>
      </w:r>
      <w:proofErr w:type="spellEnd"/>
      <w:r>
        <w:rPr>
          <w:sz w:val="20"/>
          <w:szCs w:val="20"/>
        </w:rPr>
        <w:t xml:space="preserve"> </w:t>
      </w:r>
      <w:proofErr w:type="spellStart"/>
      <w:r>
        <w:rPr>
          <w:sz w:val="20"/>
          <w:szCs w:val="20"/>
        </w:rPr>
        <w:t>болести</w:t>
      </w:r>
      <w:proofErr w:type="spellEnd"/>
      <w:r>
        <w:rPr>
          <w:sz w:val="20"/>
          <w:szCs w:val="20"/>
        </w:rPr>
        <w:t xml:space="preserve">. </w:t>
      </w:r>
      <w:proofErr w:type="spellStart"/>
      <w:r>
        <w:rPr>
          <w:sz w:val="20"/>
          <w:szCs w:val="20"/>
        </w:rPr>
        <w:t>Онлајн</w:t>
      </w:r>
      <w:proofErr w:type="spellEnd"/>
      <w:r>
        <w:rPr>
          <w:sz w:val="20"/>
          <w:szCs w:val="20"/>
        </w:rPr>
        <w:t>.</w:t>
      </w:r>
    </w:p>
    <w:p w14:paraId="7344F885" w14:textId="77777777" w:rsidR="00533874" w:rsidRDefault="00533874" w:rsidP="00533874">
      <w:pPr>
        <w:pStyle w:val="Default"/>
        <w:numPr>
          <w:ilvl w:val="0"/>
          <w:numId w:val="34"/>
        </w:numPr>
        <w:rPr>
          <w:sz w:val="20"/>
          <w:szCs w:val="20"/>
        </w:rPr>
      </w:pPr>
      <w:r>
        <w:rPr>
          <w:sz w:val="20"/>
          <w:szCs w:val="20"/>
        </w:rPr>
        <w:t xml:space="preserve">2020. </w:t>
      </w:r>
      <w:proofErr w:type="spellStart"/>
      <w:r>
        <w:rPr>
          <w:sz w:val="20"/>
          <w:szCs w:val="20"/>
        </w:rPr>
        <w:t>Седми</w:t>
      </w:r>
      <w:proofErr w:type="spellEnd"/>
      <w:r>
        <w:rPr>
          <w:sz w:val="20"/>
          <w:szCs w:val="20"/>
        </w:rPr>
        <w:t xml:space="preserve"> </w:t>
      </w:r>
      <w:proofErr w:type="spellStart"/>
      <w:r>
        <w:rPr>
          <w:sz w:val="20"/>
          <w:szCs w:val="20"/>
        </w:rPr>
        <w:t>конгрес</w:t>
      </w:r>
      <w:proofErr w:type="spellEnd"/>
      <w:r>
        <w:rPr>
          <w:sz w:val="20"/>
          <w:szCs w:val="20"/>
        </w:rPr>
        <w:t xml:space="preserve"> </w:t>
      </w:r>
      <w:proofErr w:type="spellStart"/>
      <w:r>
        <w:rPr>
          <w:sz w:val="20"/>
          <w:szCs w:val="20"/>
        </w:rPr>
        <w:t>Европске</w:t>
      </w:r>
      <w:proofErr w:type="spellEnd"/>
      <w:r>
        <w:rPr>
          <w:sz w:val="20"/>
          <w:szCs w:val="20"/>
        </w:rPr>
        <w:t xml:space="preserve"> </w:t>
      </w:r>
      <w:proofErr w:type="spellStart"/>
      <w:r>
        <w:rPr>
          <w:sz w:val="20"/>
          <w:szCs w:val="20"/>
        </w:rPr>
        <w:t>академије</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Онлајн</w:t>
      </w:r>
      <w:proofErr w:type="spellEnd"/>
      <w:r>
        <w:rPr>
          <w:sz w:val="20"/>
          <w:szCs w:val="20"/>
        </w:rPr>
        <w:t>.</w:t>
      </w:r>
    </w:p>
    <w:p w14:paraId="3F4FBA00" w14:textId="77777777" w:rsidR="00533874" w:rsidRPr="00360963" w:rsidRDefault="00533874" w:rsidP="00533874">
      <w:pPr>
        <w:pStyle w:val="Default"/>
        <w:numPr>
          <w:ilvl w:val="0"/>
          <w:numId w:val="34"/>
        </w:numPr>
        <w:rPr>
          <w:sz w:val="20"/>
          <w:szCs w:val="20"/>
        </w:rPr>
      </w:pPr>
      <w:r>
        <w:rPr>
          <w:sz w:val="20"/>
          <w:szCs w:val="20"/>
        </w:rPr>
        <w:t xml:space="preserve">2019. </w:t>
      </w:r>
      <w:proofErr w:type="spellStart"/>
      <w:r>
        <w:rPr>
          <w:sz w:val="20"/>
          <w:szCs w:val="20"/>
        </w:rPr>
        <w:t>Међународна</w:t>
      </w:r>
      <w:proofErr w:type="spellEnd"/>
      <w:r>
        <w:rPr>
          <w:sz w:val="20"/>
          <w:szCs w:val="20"/>
        </w:rPr>
        <w:t xml:space="preserve"> </w:t>
      </w:r>
      <w:proofErr w:type="spellStart"/>
      <w:r>
        <w:rPr>
          <w:sz w:val="20"/>
          <w:szCs w:val="20"/>
        </w:rPr>
        <w:t>конференција</w:t>
      </w:r>
      <w:proofErr w:type="spellEnd"/>
      <w:r>
        <w:rPr>
          <w:sz w:val="20"/>
          <w:szCs w:val="20"/>
        </w:rPr>
        <w:t xml:space="preserve"> TREAT-NMD, </w:t>
      </w:r>
      <w:proofErr w:type="spellStart"/>
      <w:r>
        <w:rPr>
          <w:sz w:val="20"/>
          <w:szCs w:val="20"/>
        </w:rPr>
        <w:t>Лајден</w:t>
      </w:r>
      <w:proofErr w:type="spellEnd"/>
      <w:r>
        <w:rPr>
          <w:sz w:val="20"/>
          <w:szCs w:val="20"/>
        </w:rPr>
        <w:t xml:space="preserve">, </w:t>
      </w:r>
      <w:proofErr w:type="spellStart"/>
      <w:r>
        <w:rPr>
          <w:sz w:val="20"/>
          <w:szCs w:val="20"/>
        </w:rPr>
        <w:t>Холандија</w:t>
      </w:r>
      <w:proofErr w:type="spellEnd"/>
      <w:r>
        <w:rPr>
          <w:sz w:val="20"/>
          <w:szCs w:val="20"/>
        </w:rPr>
        <w:t>.</w:t>
      </w:r>
    </w:p>
    <w:p w14:paraId="49095CD5" w14:textId="6A1707CD" w:rsidR="00533874" w:rsidRPr="00533874" w:rsidRDefault="00533874" w:rsidP="00533874">
      <w:pPr>
        <w:pStyle w:val="Default"/>
        <w:numPr>
          <w:ilvl w:val="0"/>
          <w:numId w:val="34"/>
        </w:numPr>
        <w:rPr>
          <w:sz w:val="20"/>
          <w:szCs w:val="20"/>
        </w:rPr>
      </w:pPr>
      <w:r>
        <w:rPr>
          <w:sz w:val="20"/>
          <w:szCs w:val="20"/>
        </w:rPr>
        <w:t xml:space="preserve">2018. </w:t>
      </w:r>
      <w:proofErr w:type="spellStart"/>
      <w:r>
        <w:rPr>
          <w:sz w:val="20"/>
          <w:szCs w:val="20"/>
        </w:rPr>
        <w:t>Симпозијум</w:t>
      </w:r>
      <w:proofErr w:type="spellEnd"/>
      <w:r>
        <w:rPr>
          <w:sz w:val="20"/>
          <w:szCs w:val="20"/>
        </w:rPr>
        <w:t xml:space="preserve"> </w:t>
      </w:r>
      <w:proofErr w:type="spellStart"/>
      <w:r>
        <w:rPr>
          <w:sz w:val="20"/>
          <w:szCs w:val="20"/>
        </w:rPr>
        <w:t>македонског</w:t>
      </w:r>
      <w:proofErr w:type="spellEnd"/>
      <w:r>
        <w:rPr>
          <w:sz w:val="20"/>
          <w:szCs w:val="20"/>
        </w:rPr>
        <w:t xml:space="preserve"> </w:t>
      </w:r>
      <w:proofErr w:type="spellStart"/>
      <w:r>
        <w:rPr>
          <w:sz w:val="20"/>
          <w:szCs w:val="20"/>
        </w:rPr>
        <w:t>удружења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интерну</w:t>
      </w:r>
      <w:proofErr w:type="spellEnd"/>
      <w:r>
        <w:rPr>
          <w:sz w:val="20"/>
          <w:szCs w:val="20"/>
        </w:rPr>
        <w:t xml:space="preserve"> </w:t>
      </w:r>
      <w:proofErr w:type="spellStart"/>
      <w:r>
        <w:rPr>
          <w:sz w:val="20"/>
          <w:szCs w:val="20"/>
        </w:rPr>
        <w:t>медицину</w:t>
      </w:r>
      <w:proofErr w:type="spellEnd"/>
      <w:r>
        <w:rPr>
          <w:sz w:val="20"/>
          <w:szCs w:val="20"/>
        </w:rPr>
        <w:t xml:space="preserve">. </w:t>
      </w:r>
      <w:proofErr w:type="spellStart"/>
      <w:r>
        <w:rPr>
          <w:sz w:val="20"/>
          <w:szCs w:val="20"/>
        </w:rPr>
        <w:t>Скопље</w:t>
      </w:r>
      <w:proofErr w:type="spellEnd"/>
      <w:r>
        <w:rPr>
          <w:sz w:val="20"/>
          <w:szCs w:val="20"/>
        </w:rPr>
        <w:t xml:space="preserve">, </w:t>
      </w:r>
      <w:proofErr w:type="spellStart"/>
      <w:r>
        <w:rPr>
          <w:sz w:val="20"/>
          <w:szCs w:val="20"/>
        </w:rPr>
        <w:t>Северна</w:t>
      </w:r>
      <w:proofErr w:type="spellEnd"/>
      <w:r>
        <w:rPr>
          <w:sz w:val="20"/>
          <w:szCs w:val="20"/>
        </w:rPr>
        <w:t xml:space="preserve"> </w:t>
      </w:r>
      <w:proofErr w:type="spellStart"/>
      <w:r>
        <w:rPr>
          <w:sz w:val="20"/>
          <w:szCs w:val="20"/>
        </w:rPr>
        <w:t>Македонија</w:t>
      </w:r>
      <w:proofErr w:type="spellEnd"/>
      <w:r>
        <w:rPr>
          <w:sz w:val="20"/>
          <w:szCs w:val="20"/>
        </w:rPr>
        <w:t>.</w:t>
      </w:r>
    </w:p>
    <w:p w14:paraId="073B3FC2" w14:textId="77777777" w:rsidR="00533874" w:rsidRDefault="00533874" w:rsidP="00533874">
      <w:pPr>
        <w:pStyle w:val="Default"/>
        <w:numPr>
          <w:ilvl w:val="0"/>
          <w:numId w:val="34"/>
        </w:numPr>
        <w:rPr>
          <w:sz w:val="20"/>
          <w:szCs w:val="20"/>
        </w:rPr>
      </w:pPr>
      <w:r>
        <w:rPr>
          <w:sz w:val="20"/>
          <w:szCs w:val="20"/>
        </w:rPr>
        <w:t xml:space="preserve">2015. </w:t>
      </w:r>
      <w:proofErr w:type="spellStart"/>
      <w:r>
        <w:rPr>
          <w:sz w:val="20"/>
          <w:szCs w:val="20"/>
        </w:rPr>
        <w:t>Годишњи</w:t>
      </w:r>
      <w:proofErr w:type="spellEnd"/>
      <w:r>
        <w:rPr>
          <w:sz w:val="20"/>
          <w:szCs w:val="20"/>
        </w:rPr>
        <w:t xml:space="preserve"> </w:t>
      </w:r>
      <w:proofErr w:type="spellStart"/>
      <w:r>
        <w:rPr>
          <w:sz w:val="20"/>
          <w:szCs w:val="20"/>
        </w:rPr>
        <w:t>састанак</w:t>
      </w:r>
      <w:proofErr w:type="spellEnd"/>
      <w:r>
        <w:rPr>
          <w:sz w:val="20"/>
          <w:szCs w:val="20"/>
        </w:rPr>
        <w:t xml:space="preserve"> </w:t>
      </w:r>
      <w:proofErr w:type="spellStart"/>
      <w:r>
        <w:rPr>
          <w:sz w:val="20"/>
          <w:szCs w:val="20"/>
        </w:rPr>
        <w:t>Америчке</w:t>
      </w:r>
      <w:proofErr w:type="spellEnd"/>
      <w:r>
        <w:rPr>
          <w:sz w:val="20"/>
          <w:szCs w:val="20"/>
        </w:rPr>
        <w:t xml:space="preserve"> </w:t>
      </w:r>
      <w:proofErr w:type="spellStart"/>
      <w:r>
        <w:rPr>
          <w:sz w:val="20"/>
          <w:szCs w:val="20"/>
        </w:rPr>
        <w:t>академије</w:t>
      </w:r>
      <w:proofErr w:type="spellEnd"/>
      <w:r>
        <w:rPr>
          <w:sz w:val="20"/>
          <w:szCs w:val="20"/>
        </w:rPr>
        <w:t xml:space="preserve"> </w:t>
      </w:r>
      <w:proofErr w:type="spellStart"/>
      <w:r>
        <w:rPr>
          <w:sz w:val="20"/>
          <w:szCs w:val="20"/>
        </w:rPr>
        <w:t>неуролога</w:t>
      </w:r>
      <w:proofErr w:type="spellEnd"/>
      <w:r>
        <w:rPr>
          <w:sz w:val="20"/>
          <w:szCs w:val="20"/>
        </w:rPr>
        <w:t xml:space="preserve">. </w:t>
      </w:r>
      <w:proofErr w:type="spellStart"/>
      <w:r>
        <w:rPr>
          <w:sz w:val="20"/>
          <w:szCs w:val="20"/>
        </w:rPr>
        <w:t>Вашингтон</w:t>
      </w:r>
      <w:proofErr w:type="spellEnd"/>
      <w:r>
        <w:rPr>
          <w:sz w:val="20"/>
          <w:szCs w:val="20"/>
        </w:rPr>
        <w:t>, САД.</w:t>
      </w:r>
    </w:p>
    <w:p w14:paraId="5170B585" w14:textId="77777777" w:rsidR="00AE2395" w:rsidRDefault="00AE2395" w:rsidP="00E44710">
      <w:pPr>
        <w:pStyle w:val="Tekstclana"/>
        <w:numPr>
          <w:ilvl w:val="0"/>
          <w:numId w:val="0"/>
        </w:numPr>
        <w:tabs>
          <w:tab w:val="left" w:pos="6663"/>
        </w:tabs>
        <w:spacing w:beforeLines="0" w:afterLines="0"/>
        <w:jc w:val="both"/>
        <w:rPr>
          <w:color w:val="000000"/>
          <w:sz w:val="20"/>
          <w:szCs w:val="20"/>
          <w:lang w:val="sr-Cyrl-CS" w:eastAsia="sr-Latn-CS"/>
        </w:rPr>
      </w:pPr>
    </w:p>
    <w:p w14:paraId="6BF0846F" w14:textId="77777777" w:rsidR="00236963" w:rsidRPr="00236963" w:rsidRDefault="008D38D0" w:rsidP="00236963">
      <w:pPr>
        <w:pStyle w:val="Tekstclana"/>
        <w:numPr>
          <w:ilvl w:val="0"/>
          <w:numId w:val="0"/>
        </w:numPr>
        <w:tabs>
          <w:tab w:val="left" w:pos="6663"/>
        </w:tabs>
        <w:spacing w:beforeLines="0" w:afterLines="0"/>
        <w:jc w:val="both"/>
        <w:rPr>
          <w:b/>
          <w:bCs/>
          <w:color w:val="000000"/>
          <w:sz w:val="20"/>
          <w:szCs w:val="20"/>
          <w:lang w:eastAsia="sr-Latn-CS"/>
        </w:rPr>
      </w:pPr>
      <w:r w:rsidRPr="00236963">
        <w:rPr>
          <w:b/>
          <w:bCs/>
          <w:color w:val="000000"/>
          <w:sz w:val="20"/>
          <w:szCs w:val="20"/>
          <w:lang w:val="sr-Cyrl-CS" w:eastAsia="sr-Latn-CS"/>
        </w:rPr>
        <w:t>3.5 Учешће у међународним пројектима</w:t>
      </w:r>
    </w:p>
    <w:p w14:paraId="05157D5B" w14:textId="77777777" w:rsidR="00236963" w:rsidRPr="00C86474" w:rsidRDefault="00236963" w:rsidP="00D257BF">
      <w:pPr>
        <w:pStyle w:val="Default"/>
        <w:numPr>
          <w:ilvl w:val="0"/>
          <w:numId w:val="35"/>
        </w:numPr>
        <w:jc w:val="both"/>
        <w:rPr>
          <w:sz w:val="20"/>
          <w:szCs w:val="20"/>
        </w:rPr>
      </w:pPr>
      <w:proofErr w:type="spellStart"/>
      <w:r w:rsidRPr="00C86474">
        <w:rPr>
          <w:sz w:val="20"/>
          <w:szCs w:val="20"/>
        </w:rPr>
        <w:t>ИгМ</w:t>
      </w:r>
      <w:proofErr w:type="spellEnd"/>
      <w:r w:rsidRPr="00C86474">
        <w:rPr>
          <w:sz w:val="20"/>
          <w:szCs w:val="20"/>
        </w:rPr>
        <w:t xml:space="preserve"> (</w:t>
      </w:r>
      <w:proofErr w:type="spellStart"/>
      <w:r w:rsidRPr="00C86474">
        <w:rPr>
          <w:sz w:val="20"/>
          <w:szCs w:val="20"/>
        </w:rPr>
        <w:t>анти</w:t>
      </w:r>
      <w:proofErr w:type="spellEnd"/>
      <w:r w:rsidRPr="00C86474">
        <w:rPr>
          <w:sz w:val="20"/>
          <w:szCs w:val="20"/>
        </w:rPr>
        <w:t xml:space="preserve">-МАГ) </w:t>
      </w:r>
      <w:proofErr w:type="spellStart"/>
      <w:r w:rsidRPr="00C86474">
        <w:rPr>
          <w:sz w:val="20"/>
          <w:szCs w:val="20"/>
        </w:rPr>
        <w:t>периферна</w:t>
      </w:r>
      <w:proofErr w:type="spellEnd"/>
      <w:r w:rsidRPr="00C86474">
        <w:rPr>
          <w:sz w:val="20"/>
          <w:szCs w:val="20"/>
        </w:rPr>
        <w:t xml:space="preserve"> </w:t>
      </w:r>
      <w:proofErr w:type="spellStart"/>
      <w:r w:rsidRPr="00C86474">
        <w:rPr>
          <w:sz w:val="20"/>
          <w:szCs w:val="20"/>
        </w:rPr>
        <w:t>неуропатија</w:t>
      </w:r>
      <w:proofErr w:type="spellEnd"/>
      <w:r w:rsidRPr="00C86474">
        <w:rPr>
          <w:sz w:val="20"/>
          <w:szCs w:val="20"/>
        </w:rPr>
        <w:t xml:space="preserve"> (</w:t>
      </w:r>
      <w:proofErr w:type="spellStart"/>
      <w:r w:rsidRPr="00C86474">
        <w:rPr>
          <w:sz w:val="20"/>
          <w:szCs w:val="20"/>
        </w:rPr>
        <w:t>IMAGiNe</w:t>
      </w:r>
      <w:proofErr w:type="spellEnd"/>
      <w:r w:rsidRPr="00C86474">
        <w:rPr>
          <w:sz w:val="20"/>
          <w:szCs w:val="20"/>
        </w:rPr>
        <w:t xml:space="preserve">): </w:t>
      </w:r>
      <w:proofErr w:type="spellStart"/>
      <w:r w:rsidRPr="00C86474">
        <w:rPr>
          <w:sz w:val="20"/>
          <w:szCs w:val="20"/>
        </w:rPr>
        <w:t>од</w:t>
      </w:r>
      <w:proofErr w:type="spellEnd"/>
      <w:r w:rsidRPr="00C86474">
        <w:rPr>
          <w:sz w:val="20"/>
          <w:szCs w:val="20"/>
        </w:rPr>
        <w:t xml:space="preserve"> </w:t>
      </w:r>
      <w:proofErr w:type="spellStart"/>
      <w:r w:rsidRPr="00C86474">
        <w:rPr>
          <w:sz w:val="20"/>
          <w:szCs w:val="20"/>
        </w:rPr>
        <w:t>адекватног</w:t>
      </w:r>
      <w:proofErr w:type="spellEnd"/>
      <w:r w:rsidRPr="00C86474">
        <w:rPr>
          <w:sz w:val="20"/>
          <w:szCs w:val="20"/>
        </w:rPr>
        <w:t xml:space="preserve"> </w:t>
      </w:r>
      <w:proofErr w:type="spellStart"/>
      <w:r w:rsidRPr="00C86474">
        <w:rPr>
          <w:sz w:val="20"/>
          <w:szCs w:val="20"/>
        </w:rPr>
        <w:t>испитивања</w:t>
      </w:r>
      <w:proofErr w:type="spellEnd"/>
      <w:r w:rsidRPr="00C86474">
        <w:rPr>
          <w:sz w:val="20"/>
          <w:szCs w:val="20"/>
        </w:rPr>
        <w:t xml:space="preserve"> </w:t>
      </w:r>
      <w:proofErr w:type="spellStart"/>
      <w:r w:rsidRPr="00C86474">
        <w:rPr>
          <w:sz w:val="20"/>
          <w:szCs w:val="20"/>
        </w:rPr>
        <w:t>до</w:t>
      </w:r>
      <w:proofErr w:type="spellEnd"/>
      <w:r w:rsidRPr="00C86474">
        <w:rPr>
          <w:sz w:val="20"/>
          <w:szCs w:val="20"/>
        </w:rPr>
        <w:t xml:space="preserve"> </w:t>
      </w:r>
      <w:proofErr w:type="spellStart"/>
      <w:r w:rsidRPr="00C86474">
        <w:rPr>
          <w:sz w:val="20"/>
          <w:szCs w:val="20"/>
        </w:rPr>
        <w:t>клиничких</w:t>
      </w:r>
      <w:proofErr w:type="spellEnd"/>
      <w:r w:rsidRPr="00C86474">
        <w:rPr>
          <w:sz w:val="20"/>
          <w:szCs w:val="20"/>
        </w:rPr>
        <w:t xml:space="preserve"> </w:t>
      </w:r>
      <w:proofErr w:type="spellStart"/>
      <w:r w:rsidRPr="00C86474">
        <w:rPr>
          <w:sz w:val="20"/>
          <w:szCs w:val="20"/>
        </w:rPr>
        <w:t>студија</w:t>
      </w:r>
      <w:proofErr w:type="spellEnd"/>
      <w:r>
        <w:rPr>
          <w:sz w:val="20"/>
          <w:szCs w:val="20"/>
        </w:rPr>
        <w:t xml:space="preserve">, </w:t>
      </w:r>
      <w:proofErr w:type="spellStart"/>
      <w:r w:rsidRPr="00C86474">
        <w:rPr>
          <w:sz w:val="20"/>
          <w:szCs w:val="20"/>
        </w:rPr>
        <w:t>од</w:t>
      </w:r>
      <w:proofErr w:type="spellEnd"/>
      <w:r w:rsidRPr="00C86474">
        <w:rPr>
          <w:sz w:val="20"/>
          <w:szCs w:val="20"/>
        </w:rPr>
        <w:t xml:space="preserve"> 2016. и </w:t>
      </w:r>
      <w:proofErr w:type="spellStart"/>
      <w:r w:rsidRPr="00C86474">
        <w:rPr>
          <w:sz w:val="20"/>
          <w:szCs w:val="20"/>
        </w:rPr>
        <w:t>даље</w:t>
      </w:r>
      <w:proofErr w:type="spellEnd"/>
      <w:r>
        <w:rPr>
          <w:sz w:val="20"/>
          <w:szCs w:val="20"/>
        </w:rPr>
        <w:t xml:space="preserve">, </w:t>
      </w:r>
      <w:proofErr w:type="spellStart"/>
      <w:r w:rsidRPr="00C86474">
        <w:rPr>
          <w:sz w:val="20"/>
          <w:szCs w:val="20"/>
        </w:rPr>
        <w:t>главни</w:t>
      </w:r>
      <w:proofErr w:type="spellEnd"/>
      <w:r w:rsidRPr="00C86474">
        <w:rPr>
          <w:sz w:val="20"/>
          <w:szCs w:val="20"/>
        </w:rPr>
        <w:t xml:space="preserve"> </w:t>
      </w:r>
      <w:proofErr w:type="spellStart"/>
      <w:r w:rsidRPr="00C86474">
        <w:rPr>
          <w:sz w:val="20"/>
          <w:szCs w:val="20"/>
        </w:rPr>
        <w:t>истраживач</w:t>
      </w:r>
      <w:proofErr w:type="spellEnd"/>
      <w:r w:rsidRPr="00C86474">
        <w:rPr>
          <w:sz w:val="20"/>
          <w:szCs w:val="20"/>
        </w:rPr>
        <w:t xml:space="preserve"> </w:t>
      </w:r>
      <w:proofErr w:type="spellStart"/>
      <w:r w:rsidRPr="00C86474">
        <w:rPr>
          <w:sz w:val="20"/>
          <w:szCs w:val="20"/>
        </w:rPr>
        <w:t>за</w:t>
      </w:r>
      <w:proofErr w:type="spellEnd"/>
      <w:r w:rsidRPr="00C86474">
        <w:rPr>
          <w:sz w:val="20"/>
          <w:szCs w:val="20"/>
        </w:rPr>
        <w:t xml:space="preserve"> </w:t>
      </w:r>
      <w:proofErr w:type="spellStart"/>
      <w:r w:rsidRPr="00C86474">
        <w:rPr>
          <w:sz w:val="20"/>
          <w:szCs w:val="20"/>
        </w:rPr>
        <w:t>Универзитет</w:t>
      </w:r>
      <w:proofErr w:type="spellEnd"/>
      <w:r w:rsidRPr="00C86474">
        <w:rPr>
          <w:sz w:val="20"/>
          <w:szCs w:val="20"/>
        </w:rPr>
        <w:t xml:space="preserve"> у </w:t>
      </w:r>
      <w:proofErr w:type="spellStart"/>
      <w:r w:rsidRPr="00C86474">
        <w:rPr>
          <w:sz w:val="20"/>
          <w:szCs w:val="20"/>
        </w:rPr>
        <w:t>Београду</w:t>
      </w:r>
      <w:proofErr w:type="spellEnd"/>
      <w:r>
        <w:rPr>
          <w:sz w:val="20"/>
          <w:szCs w:val="20"/>
        </w:rPr>
        <w:t xml:space="preserve">, </w:t>
      </w:r>
      <w:proofErr w:type="spellStart"/>
      <w:r w:rsidRPr="00C86474">
        <w:rPr>
          <w:sz w:val="20"/>
          <w:szCs w:val="20"/>
        </w:rPr>
        <w:t>бр</w:t>
      </w:r>
      <w:proofErr w:type="spellEnd"/>
      <w:r w:rsidRPr="00C86474">
        <w:rPr>
          <w:sz w:val="20"/>
          <w:szCs w:val="20"/>
        </w:rPr>
        <w:t xml:space="preserve">. </w:t>
      </w:r>
      <w:proofErr w:type="spellStart"/>
      <w:r w:rsidRPr="00C86474">
        <w:rPr>
          <w:sz w:val="20"/>
          <w:szCs w:val="20"/>
        </w:rPr>
        <w:t>пројекта</w:t>
      </w:r>
      <w:proofErr w:type="spellEnd"/>
      <w:r w:rsidRPr="00C86474">
        <w:rPr>
          <w:sz w:val="20"/>
          <w:szCs w:val="20"/>
        </w:rPr>
        <w:t xml:space="preserve"> NL56244.041.16</w:t>
      </w:r>
      <w:r>
        <w:rPr>
          <w:sz w:val="20"/>
          <w:szCs w:val="20"/>
        </w:rPr>
        <w:t xml:space="preserve">, </w:t>
      </w:r>
      <w:proofErr w:type="spellStart"/>
      <w:r>
        <w:rPr>
          <w:sz w:val="20"/>
          <w:szCs w:val="20"/>
        </w:rPr>
        <w:t>носилац</w:t>
      </w:r>
      <w:proofErr w:type="spellEnd"/>
      <w:r w:rsidRPr="00C86474">
        <w:rPr>
          <w:sz w:val="20"/>
          <w:szCs w:val="20"/>
        </w:rPr>
        <w:t xml:space="preserve">: </w:t>
      </w:r>
      <w:proofErr w:type="spellStart"/>
      <w:r w:rsidRPr="00C86474">
        <w:rPr>
          <w:sz w:val="20"/>
          <w:szCs w:val="20"/>
        </w:rPr>
        <w:t>Универзитет</w:t>
      </w:r>
      <w:proofErr w:type="spellEnd"/>
      <w:r w:rsidRPr="00C86474">
        <w:rPr>
          <w:sz w:val="20"/>
          <w:szCs w:val="20"/>
        </w:rPr>
        <w:t xml:space="preserve"> у </w:t>
      </w:r>
      <w:proofErr w:type="spellStart"/>
      <w:r w:rsidRPr="00C86474">
        <w:rPr>
          <w:sz w:val="20"/>
          <w:szCs w:val="20"/>
        </w:rPr>
        <w:t>Утрехту</w:t>
      </w:r>
      <w:proofErr w:type="spellEnd"/>
      <w:r w:rsidRPr="00C86474">
        <w:rPr>
          <w:sz w:val="20"/>
          <w:szCs w:val="20"/>
        </w:rPr>
        <w:t xml:space="preserve"> и </w:t>
      </w:r>
      <w:proofErr w:type="spellStart"/>
      <w:r w:rsidRPr="00C86474">
        <w:rPr>
          <w:sz w:val="20"/>
          <w:szCs w:val="20"/>
        </w:rPr>
        <w:t>Фондација</w:t>
      </w:r>
      <w:proofErr w:type="spellEnd"/>
      <w:r w:rsidRPr="00C86474">
        <w:rPr>
          <w:sz w:val="20"/>
          <w:szCs w:val="20"/>
        </w:rPr>
        <w:t xml:space="preserve"> </w:t>
      </w:r>
      <w:proofErr w:type="spellStart"/>
      <w:r w:rsidRPr="00C86474">
        <w:rPr>
          <w:sz w:val="20"/>
          <w:szCs w:val="20"/>
        </w:rPr>
        <w:t>за</w:t>
      </w:r>
      <w:proofErr w:type="spellEnd"/>
      <w:r w:rsidRPr="00C86474">
        <w:rPr>
          <w:sz w:val="20"/>
          <w:szCs w:val="20"/>
        </w:rPr>
        <w:t xml:space="preserve"> </w:t>
      </w:r>
      <w:proofErr w:type="spellStart"/>
      <w:r w:rsidRPr="00C86474">
        <w:rPr>
          <w:sz w:val="20"/>
          <w:szCs w:val="20"/>
        </w:rPr>
        <w:t>периферне</w:t>
      </w:r>
      <w:proofErr w:type="spellEnd"/>
      <w:r w:rsidRPr="00C86474">
        <w:rPr>
          <w:sz w:val="20"/>
          <w:szCs w:val="20"/>
        </w:rPr>
        <w:t xml:space="preserve"> </w:t>
      </w:r>
      <w:proofErr w:type="spellStart"/>
      <w:r w:rsidRPr="00C86474">
        <w:rPr>
          <w:sz w:val="20"/>
          <w:szCs w:val="20"/>
        </w:rPr>
        <w:t>нерве</w:t>
      </w:r>
      <w:proofErr w:type="spellEnd"/>
      <w:r>
        <w:rPr>
          <w:sz w:val="20"/>
          <w:szCs w:val="20"/>
        </w:rPr>
        <w:t xml:space="preserve">, </w:t>
      </w:r>
      <w:proofErr w:type="spellStart"/>
      <w:r w:rsidRPr="00C86474">
        <w:rPr>
          <w:sz w:val="20"/>
          <w:szCs w:val="20"/>
        </w:rPr>
        <w:t>руководилац</w:t>
      </w:r>
      <w:proofErr w:type="spellEnd"/>
      <w:r w:rsidRPr="00C86474">
        <w:rPr>
          <w:sz w:val="20"/>
          <w:szCs w:val="20"/>
        </w:rPr>
        <w:t xml:space="preserve">: </w:t>
      </w:r>
      <w:proofErr w:type="spellStart"/>
      <w:r w:rsidRPr="00C86474">
        <w:rPr>
          <w:sz w:val="20"/>
          <w:szCs w:val="20"/>
        </w:rPr>
        <w:t>проф</w:t>
      </w:r>
      <w:proofErr w:type="spellEnd"/>
      <w:r w:rsidRPr="00C86474">
        <w:rPr>
          <w:sz w:val="20"/>
          <w:szCs w:val="20"/>
        </w:rPr>
        <w:t xml:space="preserve">. </w:t>
      </w:r>
      <w:proofErr w:type="spellStart"/>
      <w:r w:rsidRPr="00C86474">
        <w:rPr>
          <w:sz w:val="20"/>
          <w:szCs w:val="20"/>
        </w:rPr>
        <w:t>Ингемар</w:t>
      </w:r>
      <w:proofErr w:type="spellEnd"/>
      <w:r w:rsidRPr="00C86474">
        <w:rPr>
          <w:sz w:val="20"/>
          <w:szCs w:val="20"/>
        </w:rPr>
        <w:t xml:space="preserve"> </w:t>
      </w:r>
      <w:proofErr w:type="spellStart"/>
      <w:r w:rsidRPr="00C86474">
        <w:rPr>
          <w:sz w:val="20"/>
          <w:szCs w:val="20"/>
        </w:rPr>
        <w:t>Меркис</w:t>
      </w:r>
      <w:proofErr w:type="spellEnd"/>
      <w:r w:rsidRPr="00C86474">
        <w:rPr>
          <w:sz w:val="20"/>
          <w:szCs w:val="20"/>
        </w:rPr>
        <w:t xml:space="preserve">, </w:t>
      </w:r>
      <w:proofErr w:type="spellStart"/>
      <w:r w:rsidRPr="00C86474">
        <w:rPr>
          <w:sz w:val="20"/>
          <w:szCs w:val="20"/>
        </w:rPr>
        <w:t>Универзитет</w:t>
      </w:r>
      <w:proofErr w:type="spellEnd"/>
      <w:r w:rsidRPr="00C86474">
        <w:rPr>
          <w:sz w:val="20"/>
          <w:szCs w:val="20"/>
        </w:rPr>
        <w:t xml:space="preserve"> у </w:t>
      </w:r>
      <w:proofErr w:type="spellStart"/>
      <w:r w:rsidRPr="00C86474">
        <w:rPr>
          <w:sz w:val="20"/>
          <w:szCs w:val="20"/>
        </w:rPr>
        <w:t>Мастрихту</w:t>
      </w:r>
      <w:proofErr w:type="spellEnd"/>
      <w:r w:rsidRPr="00C86474">
        <w:rPr>
          <w:sz w:val="20"/>
          <w:szCs w:val="20"/>
        </w:rPr>
        <w:t xml:space="preserve">; </w:t>
      </w:r>
      <w:proofErr w:type="spellStart"/>
      <w:r w:rsidRPr="00C86474">
        <w:rPr>
          <w:sz w:val="20"/>
          <w:szCs w:val="20"/>
        </w:rPr>
        <w:t>проф</w:t>
      </w:r>
      <w:proofErr w:type="spellEnd"/>
      <w:r w:rsidRPr="00C86474">
        <w:rPr>
          <w:sz w:val="20"/>
          <w:szCs w:val="20"/>
        </w:rPr>
        <w:t xml:space="preserve">. </w:t>
      </w:r>
      <w:proofErr w:type="spellStart"/>
      <w:r w:rsidRPr="00C86474">
        <w:rPr>
          <w:sz w:val="20"/>
          <w:szCs w:val="20"/>
        </w:rPr>
        <w:t>Карин</w:t>
      </w:r>
      <w:proofErr w:type="spellEnd"/>
      <w:r w:rsidRPr="00C86474">
        <w:rPr>
          <w:sz w:val="20"/>
          <w:szCs w:val="20"/>
        </w:rPr>
        <w:t xml:space="preserve"> </w:t>
      </w:r>
      <w:proofErr w:type="spellStart"/>
      <w:r w:rsidRPr="00C86474">
        <w:rPr>
          <w:sz w:val="20"/>
          <w:szCs w:val="20"/>
        </w:rPr>
        <w:t>Фабер</w:t>
      </w:r>
      <w:proofErr w:type="spellEnd"/>
      <w:r w:rsidRPr="00C86474">
        <w:rPr>
          <w:sz w:val="20"/>
          <w:szCs w:val="20"/>
        </w:rPr>
        <w:t xml:space="preserve">, </w:t>
      </w:r>
      <w:proofErr w:type="spellStart"/>
      <w:r w:rsidRPr="00C86474">
        <w:rPr>
          <w:sz w:val="20"/>
          <w:szCs w:val="20"/>
        </w:rPr>
        <w:t>Универзитет</w:t>
      </w:r>
      <w:proofErr w:type="spellEnd"/>
      <w:r w:rsidRPr="00C86474">
        <w:rPr>
          <w:sz w:val="20"/>
          <w:szCs w:val="20"/>
        </w:rPr>
        <w:t xml:space="preserve"> у </w:t>
      </w:r>
      <w:proofErr w:type="spellStart"/>
      <w:r w:rsidRPr="00C86474">
        <w:rPr>
          <w:sz w:val="20"/>
          <w:szCs w:val="20"/>
        </w:rPr>
        <w:t>Мастрихту</w:t>
      </w:r>
      <w:proofErr w:type="spellEnd"/>
      <w:r w:rsidRPr="00C86474">
        <w:rPr>
          <w:sz w:val="20"/>
          <w:szCs w:val="20"/>
        </w:rPr>
        <w:t xml:space="preserve">; </w:t>
      </w:r>
      <w:proofErr w:type="spellStart"/>
      <w:r w:rsidRPr="00C86474">
        <w:rPr>
          <w:sz w:val="20"/>
          <w:szCs w:val="20"/>
        </w:rPr>
        <w:t>проф</w:t>
      </w:r>
      <w:proofErr w:type="spellEnd"/>
      <w:r w:rsidRPr="00C86474">
        <w:rPr>
          <w:sz w:val="20"/>
          <w:szCs w:val="20"/>
        </w:rPr>
        <w:t xml:space="preserve">. </w:t>
      </w:r>
      <w:proofErr w:type="spellStart"/>
      <w:r w:rsidRPr="00C86474">
        <w:rPr>
          <w:sz w:val="20"/>
          <w:szCs w:val="20"/>
        </w:rPr>
        <w:t>Николет</w:t>
      </w:r>
      <w:proofErr w:type="spellEnd"/>
      <w:r w:rsidRPr="00C86474">
        <w:rPr>
          <w:sz w:val="20"/>
          <w:szCs w:val="20"/>
        </w:rPr>
        <w:t xml:space="preserve"> </w:t>
      </w:r>
      <w:proofErr w:type="spellStart"/>
      <w:r w:rsidRPr="00C86474">
        <w:rPr>
          <w:sz w:val="20"/>
          <w:szCs w:val="20"/>
        </w:rPr>
        <w:t>Нотерманс</w:t>
      </w:r>
      <w:proofErr w:type="spellEnd"/>
      <w:r w:rsidRPr="00C86474">
        <w:rPr>
          <w:sz w:val="20"/>
          <w:szCs w:val="20"/>
        </w:rPr>
        <w:t xml:space="preserve">, </w:t>
      </w:r>
      <w:proofErr w:type="spellStart"/>
      <w:r w:rsidRPr="00C86474">
        <w:rPr>
          <w:sz w:val="20"/>
          <w:szCs w:val="20"/>
        </w:rPr>
        <w:t>Универзитет</w:t>
      </w:r>
      <w:proofErr w:type="spellEnd"/>
      <w:r w:rsidRPr="00C86474">
        <w:rPr>
          <w:sz w:val="20"/>
          <w:szCs w:val="20"/>
        </w:rPr>
        <w:t xml:space="preserve"> у </w:t>
      </w:r>
      <w:proofErr w:type="spellStart"/>
      <w:r w:rsidRPr="00C86474">
        <w:rPr>
          <w:sz w:val="20"/>
          <w:szCs w:val="20"/>
        </w:rPr>
        <w:t>Утрехту</w:t>
      </w:r>
      <w:proofErr w:type="spellEnd"/>
    </w:p>
    <w:p w14:paraId="2476B63F" w14:textId="77777777" w:rsidR="00236963" w:rsidRPr="00C86474" w:rsidRDefault="00236963" w:rsidP="00D257BF">
      <w:pPr>
        <w:pStyle w:val="Default"/>
        <w:numPr>
          <w:ilvl w:val="0"/>
          <w:numId w:val="35"/>
        </w:numPr>
        <w:jc w:val="both"/>
        <w:rPr>
          <w:sz w:val="20"/>
          <w:szCs w:val="20"/>
        </w:rPr>
      </w:pPr>
      <w:proofErr w:type="spellStart"/>
      <w:r w:rsidRPr="00C86474">
        <w:rPr>
          <w:sz w:val="20"/>
          <w:szCs w:val="20"/>
        </w:rPr>
        <w:t>Примена</w:t>
      </w:r>
      <w:proofErr w:type="spellEnd"/>
      <w:r w:rsidRPr="00C86474">
        <w:rPr>
          <w:sz w:val="20"/>
          <w:szCs w:val="20"/>
        </w:rPr>
        <w:t xml:space="preserve"> </w:t>
      </w:r>
      <w:proofErr w:type="spellStart"/>
      <w:r w:rsidRPr="00C86474">
        <w:rPr>
          <w:sz w:val="20"/>
          <w:szCs w:val="20"/>
        </w:rPr>
        <w:t>магнетне</w:t>
      </w:r>
      <w:proofErr w:type="spellEnd"/>
      <w:r w:rsidRPr="00C86474">
        <w:rPr>
          <w:sz w:val="20"/>
          <w:szCs w:val="20"/>
        </w:rPr>
        <w:t xml:space="preserve"> </w:t>
      </w:r>
      <w:proofErr w:type="spellStart"/>
      <w:r w:rsidRPr="00C86474">
        <w:rPr>
          <w:sz w:val="20"/>
          <w:szCs w:val="20"/>
        </w:rPr>
        <w:t>резонанце</w:t>
      </w:r>
      <w:proofErr w:type="spellEnd"/>
      <w:r w:rsidRPr="00C86474">
        <w:rPr>
          <w:sz w:val="20"/>
          <w:szCs w:val="20"/>
        </w:rPr>
        <w:t xml:space="preserve"> и </w:t>
      </w:r>
      <w:proofErr w:type="spellStart"/>
      <w:r w:rsidRPr="00C86474">
        <w:rPr>
          <w:sz w:val="20"/>
          <w:szCs w:val="20"/>
        </w:rPr>
        <w:t>магнетне</w:t>
      </w:r>
      <w:proofErr w:type="spellEnd"/>
      <w:r w:rsidRPr="00C86474">
        <w:rPr>
          <w:sz w:val="20"/>
          <w:szCs w:val="20"/>
        </w:rPr>
        <w:t xml:space="preserve"> </w:t>
      </w:r>
      <w:proofErr w:type="spellStart"/>
      <w:r w:rsidRPr="00C86474">
        <w:rPr>
          <w:sz w:val="20"/>
          <w:szCs w:val="20"/>
        </w:rPr>
        <w:t>спектроскопије</w:t>
      </w:r>
      <w:proofErr w:type="spellEnd"/>
      <w:r w:rsidRPr="00C86474">
        <w:rPr>
          <w:sz w:val="20"/>
          <w:szCs w:val="20"/>
        </w:rPr>
        <w:t xml:space="preserve"> у </w:t>
      </w:r>
      <w:proofErr w:type="spellStart"/>
      <w:r w:rsidRPr="00C86474">
        <w:rPr>
          <w:sz w:val="20"/>
          <w:szCs w:val="20"/>
        </w:rPr>
        <w:t>неуромишићним</w:t>
      </w:r>
      <w:proofErr w:type="spellEnd"/>
      <w:r w:rsidRPr="00C86474">
        <w:rPr>
          <w:sz w:val="20"/>
          <w:szCs w:val="20"/>
        </w:rPr>
        <w:t xml:space="preserve"> </w:t>
      </w:r>
      <w:proofErr w:type="spellStart"/>
      <w:r w:rsidRPr="00C86474">
        <w:rPr>
          <w:sz w:val="20"/>
          <w:szCs w:val="20"/>
        </w:rPr>
        <w:t>болестима</w:t>
      </w:r>
      <w:proofErr w:type="spellEnd"/>
      <w:r w:rsidRPr="00C86474">
        <w:rPr>
          <w:sz w:val="20"/>
          <w:szCs w:val="20"/>
        </w:rPr>
        <w:t xml:space="preserve"> (MYO-MRI)</w:t>
      </w:r>
      <w:r>
        <w:rPr>
          <w:sz w:val="20"/>
          <w:szCs w:val="20"/>
        </w:rPr>
        <w:t xml:space="preserve">, </w:t>
      </w:r>
      <w:proofErr w:type="spellStart"/>
      <w:r w:rsidRPr="00C86474">
        <w:rPr>
          <w:sz w:val="20"/>
          <w:szCs w:val="20"/>
        </w:rPr>
        <w:t>од</w:t>
      </w:r>
      <w:proofErr w:type="spellEnd"/>
      <w:r w:rsidRPr="00C86474">
        <w:rPr>
          <w:sz w:val="20"/>
          <w:szCs w:val="20"/>
        </w:rPr>
        <w:t xml:space="preserve"> 2015. и </w:t>
      </w:r>
      <w:proofErr w:type="spellStart"/>
      <w:r w:rsidRPr="00C86474">
        <w:rPr>
          <w:sz w:val="20"/>
          <w:szCs w:val="20"/>
        </w:rPr>
        <w:t>даље</w:t>
      </w:r>
      <w:proofErr w:type="spellEnd"/>
      <w:r>
        <w:rPr>
          <w:sz w:val="20"/>
          <w:szCs w:val="20"/>
        </w:rPr>
        <w:t xml:space="preserve">, </w:t>
      </w:r>
      <w:proofErr w:type="spellStart"/>
      <w:r w:rsidRPr="00C86474">
        <w:rPr>
          <w:sz w:val="20"/>
          <w:szCs w:val="20"/>
        </w:rPr>
        <w:t>члан</w:t>
      </w:r>
      <w:proofErr w:type="spellEnd"/>
      <w:r w:rsidRPr="00C86474">
        <w:rPr>
          <w:sz w:val="20"/>
          <w:szCs w:val="20"/>
        </w:rPr>
        <w:t xml:space="preserve"> </w:t>
      </w:r>
      <w:proofErr w:type="spellStart"/>
      <w:r w:rsidRPr="00C86474">
        <w:rPr>
          <w:sz w:val="20"/>
          <w:szCs w:val="20"/>
        </w:rPr>
        <w:t>истраживачког</w:t>
      </w:r>
      <w:proofErr w:type="spellEnd"/>
      <w:r w:rsidRPr="00C86474">
        <w:rPr>
          <w:sz w:val="20"/>
          <w:szCs w:val="20"/>
        </w:rPr>
        <w:t xml:space="preserve"> </w:t>
      </w:r>
      <w:proofErr w:type="spellStart"/>
      <w:r w:rsidRPr="00C86474">
        <w:rPr>
          <w:sz w:val="20"/>
          <w:szCs w:val="20"/>
        </w:rPr>
        <w:t>тима</w:t>
      </w:r>
      <w:proofErr w:type="spellEnd"/>
      <w:r w:rsidRPr="00C86474">
        <w:rPr>
          <w:sz w:val="20"/>
          <w:szCs w:val="20"/>
        </w:rPr>
        <w:t xml:space="preserve"> </w:t>
      </w:r>
      <w:proofErr w:type="spellStart"/>
      <w:r w:rsidRPr="00C86474">
        <w:rPr>
          <w:sz w:val="20"/>
          <w:szCs w:val="20"/>
        </w:rPr>
        <w:t>Универзитета</w:t>
      </w:r>
      <w:proofErr w:type="spellEnd"/>
      <w:r w:rsidRPr="00C86474">
        <w:rPr>
          <w:sz w:val="20"/>
          <w:szCs w:val="20"/>
        </w:rPr>
        <w:t xml:space="preserve"> у </w:t>
      </w:r>
      <w:proofErr w:type="spellStart"/>
      <w:r w:rsidRPr="00C86474">
        <w:rPr>
          <w:sz w:val="20"/>
          <w:szCs w:val="20"/>
        </w:rPr>
        <w:t>Београду</w:t>
      </w:r>
      <w:proofErr w:type="spellEnd"/>
      <w:r>
        <w:rPr>
          <w:sz w:val="20"/>
          <w:szCs w:val="20"/>
        </w:rPr>
        <w:t xml:space="preserve">, </w:t>
      </w:r>
      <w:proofErr w:type="spellStart"/>
      <w:r w:rsidRPr="00C86474">
        <w:rPr>
          <w:sz w:val="20"/>
          <w:szCs w:val="20"/>
        </w:rPr>
        <w:t>бр</w:t>
      </w:r>
      <w:proofErr w:type="spellEnd"/>
      <w:r w:rsidRPr="00C86474">
        <w:rPr>
          <w:sz w:val="20"/>
          <w:szCs w:val="20"/>
        </w:rPr>
        <w:t xml:space="preserve">. </w:t>
      </w:r>
      <w:proofErr w:type="spellStart"/>
      <w:r w:rsidRPr="00C86474">
        <w:rPr>
          <w:sz w:val="20"/>
          <w:szCs w:val="20"/>
        </w:rPr>
        <w:t>пројекта</w:t>
      </w:r>
      <w:proofErr w:type="spellEnd"/>
      <w:r w:rsidRPr="00C86474">
        <w:rPr>
          <w:sz w:val="20"/>
          <w:szCs w:val="20"/>
        </w:rPr>
        <w:t xml:space="preserve"> COST BM1304</w:t>
      </w:r>
      <w:r>
        <w:rPr>
          <w:sz w:val="20"/>
          <w:szCs w:val="20"/>
        </w:rPr>
        <w:t xml:space="preserve">, </w:t>
      </w:r>
      <w:proofErr w:type="spellStart"/>
      <w:r>
        <w:rPr>
          <w:sz w:val="20"/>
          <w:szCs w:val="20"/>
        </w:rPr>
        <w:t>носилац</w:t>
      </w:r>
      <w:proofErr w:type="spellEnd"/>
      <w:r w:rsidRPr="00C86474">
        <w:rPr>
          <w:sz w:val="20"/>
          <w:szCs w:val="20"/>
        </w:rPr>
        <w:t xml:space="preserve">: </w:t>
      </w:r>
      <w:r w:rsidRPr="00C86474">
        <w:rPr>
          <w:sz w:val="20"/>
          <w:szCs w:val="20"/>
        </w:rPr>
        <w:lastRenderedPageBreak/>
        <w:t xml:space="preserve">COST, EU Framework </w:t>
      </w:r>
      <w:proofErr w:type="spellStart"/>
      <w:r w:rsidRPr="00C86474">
        <w:rPr>
          <w:sz w:val="20"/>
          <w:szCs w:val="20"/>
        </w:rPr>
        <w:t>Programme</w:t>
      </w:r>
      <w:proofErr w:type="spellEnd"/>
      <w:r w:rsidRPr="00C86474">
        <w:rPr>
          <w:sz w:val="20"/>
          <w:szCs w:val="20"/>
        </w:rPr>
        <w:t xml:space="preserve"> Horizon 2020, </w:t>
      </w:r>
      <w:proofErr w:type="spellStart"/>
      <w:r w:rsidRPr="00C86474">
        <w:rPr>
          <w:sz w:val="20"/>
          <w:szCs w:val="20"/>
        </w:rPr>
        <w:t>Универзитет</w:t>
      </w:r>
      <w:proofErr w:type="spellEnd"/>
      <w:r w:rsidRPr="00C86474">
        <w:rPr>
          <w:sz w:val="20"/>
          <w:szCs w:val="20"/>
        </w:rPr>
        <w:t xml:space="preserve"> у </w:t>
      </w:r>
      <w:proofErr w:type="spellStart"/>
      <w:r w:rsidRPr="00C86474">
        <w:rPr>
          <w:sz w:val="20"/>
          <w:szCs w:val="20"/>
        </w:rPr>
        <w:t>Њукаслу</w:t>
      </w:r>
      <w:proofErr w:type="spellEnd"/>
      <w:r w:rsidRPr="00C86474">
        <w:rPr>
          <w:sz w:val="20"/>
          <w:szCs w:val="20"/>
        </w:rPr>
        <w:t xml:space="preserve">, </w:t>
      </w:r>
      <w:proofErr w:type="spellStart"/>
      <w:r w:rsidRPr="00C86474">
        <w:rPr>
          <w:sz w:val="20"/>
          <w:szCs w:val="20"/>
        </w:rPr>
        <w:t>Институт</w:t>
      </w:r>
      <w:proofErr w:type="spellEnd"/>
      <w:r w:rsidRPr="00C86474">
        <w:rPr>
          <w:sz w:val="20"/>
          <w:szCs w:val="20"/>
        </w:rPr>
        <w:t xml:space="preserve"> </w:t>
      </w:r>
      <w:proofErr w:type="spellStart"/>
      <w:r w:rsidRPr="00C86474">
        <w:rPr>
          <w:sz w:val="20"/>
          <w:szCs w:val="20"/>
        </w:rPr>
        <w:t>за</w:t>
      </w:r>
      <w:proofErr w:type="spellEnd"/>
      <w:r w:rsidRPr="00C86474">
        <w:rPr>
          <w:sz w:val="20"/>
          <w:szCs w:val="20"/>
        </w:rPr>
        <w:t xml:space="preserve"> </w:t>
      </w:r>
      <w:proofErr w:type="spellStart"/>
      <w:r w:rsidRPr="00C86474">
        <w:rPr>
          <w:sz w:val="20"/>
          <w:szCs w:val="20"/>
        </w:rPr>
        <w:t>миологију</w:t>
      </w:r>
      <w:proofErr w:type="spellEnd"/>
      <w:r w:rsidRPr="00C86474">
        <w:rPr>
          <w:sz w:val="20"/>
          <w:szCs w:val="20"/>
        </w:rPr>
        <w:t xml:space="preserve"> у </w:t>
      </w:r>
      <w:proofErr w:type="spellStart"/>
      <w:r w:rsidRPr="00C86474">
        <w:rPr>
          <w:sz w:val="20"/>
          <w:szCs w:val="20"/>
        </w:rPr>
        <w:t>Паризу</w:t>
      </w:r>
      <w:proofErr w:type="spellEnd"/>
      <w:r>
        <w:rPr>
          <w:sz w:val="20"/>
          <w:szCs w:val="20"/>
        </w:rPr>
        <w:t xml:space="preserve">, </w:t>
      </w:r>
      <w:proofErr w:type="spellStart"/>
      <w:r w:rsidRPr="00C86474">
        <w:rPr>
          <w:sz w:val="20"/>
          <w:szCs w:val="20"/>
        </w:rPr>
        <w:t>руководилац</w:t>
      </w:r>
      <w:proofErr w:type="spellEnd"/>
      <w:r w:rsidRPr="00C86474">
        <w:rPr>
          <w:sz w:val="20"/>
          <w:szCs w:val="20"/>
        </w:rPr>
        <w:t xml:space="preserve">: </w:t>
      </w:r>
      <w:proofErr w:type="spellStart"/>
      <w:r w:rsidRPr="00C86474">
        <w:rPr>
          <w:sz w:val="20"/>
          <w:szCs w:val="20"/>
        </w:rPr>
        <w:t>проф</w:t>
      </w:r>
      <w:proofErr w:type="spellEnd"/>
      <w:r w:rsidRPr="00C86474">
        <w:rPr>
          <w:sz w:val="20"/>
          <w:szCs w:val="20"/>
        </w:rPr>
        <w:t xml:space="preserve">. </w:t>
      </w:r>
      <w:proofErr w:type="spellStart"/>
      <w:r w:rsidRPr="00C86474">
        <w:rPr>
          <w:sz w:val="20"/>
          <w:szCs w:val="20"/>
        </w:rPr>
        <w:t>др</w:t>
      </w:r>
      <w:proofErr w:type="spellEnd"/>
      <w:r w:rsidRPr="00C86474">
        <w:rPr>
          <w:sz w:val="20"/>
          <w:szCs w:val="20"/>
        </w:rPr>
        <w:t xml:space="preserve"> </w:t>
      </w:r>
      <w:proofErr w:type="spellStart"/>
      <w:r w:rsidRPr="00C86474">
        <w:rPr>
          <w:sz w:val="20"/>
          <w:szCs w:val="20"/>
        </w:rPr>
        <w:t>Фолкер</w:t>
      </w:r>
      <w:proofErr w:type="spellEnd"/>
      <w:r w:rsidRPr="00C86474">
        <w:rPr>
          <w:sz w:val="20"/>
          <w:szCs w:val="20"/>
        </w:rPr>
        <w:t xml:space="preserve"> </w:t>
      </w:r>
      <w:proofErr w:type="spellStart"/>
      <w:r w:rsidRPr="00C86474">
        <w:rPr>
          <w:sz w:val="20"/>
          <w:szCs w:val="20"/>
        </w:rPr>
        <w:t>Штрауб</w:t>
      </w:r>
      <w:proofErr w:type="spellEnd"/>
      <w:r w:rsidRPr="00C86474">
        <w:rPr>
          <w:sz w:val="20"/>
          <w:szCs w:val="20"/>
        </w:rPr>
        <w:t xml:space="preserve">, </w:t>
      </w:r>
      <w:proofErr w:type="spellStart"/>
      <w:r w:rsidRPr="00C86474">
        <w:rPr>
          <w:sz w:val="20"/>
          <w:szCs w:val="20"/>
        </w:rPr>
        <w:t>Универзитет</w:t>
      </w:r>
      <w:proofErr w:type="spellEnd"/>
      <w:r w:rsidRPr="00C86474">
        <w:rPr>
          <w:sz w:val="20"/>
          <w:szCs w:val="20"/>
        </w:rPr>
        <w:t xml:space="preserve"> у </w:t>
      </w:r>
      <w:proofErr w:type="spellStart"/>
      <w:r w:rsidRPr="00C86474">
        <w:rPr>
          <w:sz w:val="20"/>
          <w:szCs w:val="20"/>
        </w:rPr>
        <w:t>Њукаслу</w:t>
      </w:r>
      <w:proofErr w:type="spellEnd"/>
    </w:p>
    <w:p w14:paraId="793A4C7A" w14:textId="77777777" w:rsidR="00236963" w:rsidRDefault="00236963" w:rsidP="00D257BF">
      <w:pPr>
        <w:pStyle w:val="Default"/>
        <w:numPr>
          <w:ilvl w:val="0"/>
          <w:numId w:val="35"/>
        </w:numPr>
        <w:jc w:val="both"/>
        <w:rPr>
          <w:sz w:val="20"/>
          <w:szCs w:val="20"/>
        </w:rPr>
      </w:pPr>
      <w:proofErr w:type="spellStart"/>
      <w:r w:rsidRPr="00C86474">
        <w:rPr>
          <w:sz w:val="20"/>
          <w:szCs w:val="20"/>
        </w:rPr>
        <w:t>Примена</w:t>
      </w:r>
      <w:proofErr w:type="spellEnd"/>
      <w:r w:rsidRPr="00C86474">
        <w:rPr>
          <w:sz w:val="20"/>
          <w:szCs w:val="20"/>
        </w:rPr>
        <w:t xml:space="preserve"> </w:t>
      </w:r>
      <w:proofErr w:type="spellStart"/>
      <w:r w:rsidRPr="00C86474">
        <w:rPr>
          <w:sz w:val="20"/>
          <w:szCs w:val="20"/>
        </w:rPr>
        <w:t>технологија</w:t>
      </w:r>
      <w:proofErr w:type="spellEnd"/>
      <w:r w:rsidRPr="00C86474">
        <w:rPr>
          <w:sz w:val="20"/>
          <w:szCs w:val="20"/>
        </w:rPr>
        <w:t xml:space="preserve"> </w:t>
      </w:r>
      <w:proofErr w:type="spellStart"/>
      <w:r w:rsidRPr="00C86474">
        <w:rPr>
          <w:sz w:val="20"/>
          <w:szCs w:val="20"/>
        </w:rPr>
        <w:t>нове</w:t>
      </w:r>
      <w:proofErr w:type="spellEnd"/>
      <w:r w:rsidRPr="00C86474">
        <w:rPr>
          <w:sz w:val="20"/>
          <w:szCs w:val="20"/>
        </w:rPr>
        <w:t xml:space="preserve"> </w:t>
      </w:r>
      <w:proofErr w:type="spellStart"/>
      <w:r w:rsidRPr="00C86474">
        <w:rPr>
          <w:sz w:val="20"/>
          <w:szCs w:val="20"/>
        </w:rPr>
        <w:t>генерације</w:t>
      </w:r>
      <w:proofErr w:type="spellEnd"/>
      <w:r w:rsidRPr="00C86474">
        <w:rPr>
          <w:sz w:val="20"/>
          <w:szCs w:val="20"/>
        </w:rPr>
        <w:t xml:space="preserve"> </w:t>
      </w:r>
      <w:proofErr w:type="spellStart"/>
      <w:r w:rsidRPr="00C86474">
        <w:rPr>
          <w:sz w:val="20"/>
          <w:szCs w:val="20"/>
        </w:rPr>
        <w:t>за</w:t>
      </w:r>
      <w:proofErr w:type="spellEnd"/>
      <w:r w:rsidRPr="00C86474">
        <w:rPr>
          <w:sz w:val="20"/>
          <w:szCs w:val="20"/>
        </w:rPr>
        <w:t xml:space="preserve"> </w:t>
      </w:r>
      <w:proofErr w:type="spellStart"/>
      <w:r w:rsidRPr="00C86474">
        <w:rPr>
          <w:sz w:val="20"/>
          <w:szCs w:val="20"/>
        </w:rPr>
        <w:t>секвенцирање</w:t>
      </w:r>
      <w:proofErr w:type="spellEnd"/>
      <w:r w:rsidRPr="00C86474">
        <w:rPr>
          <w:sz w:val="20"/>
          <w:szCs w:val="20"/>
        </w:rPr>
        <w:t xml:space="preserve"> </w:t>
      </w:r>
      <w:proofErr w:type="spellStart"/>
      <w:r w:rsidRPr="00C86474">
        <w:rPr>
          <w:sz w:val="20"/>
          <w:szCs w:val="20"/>
        </w:rPr>
        <w:t>генома</w:t>
      </w:r>
      <w:proofErr w:type="spellEnd"/>
      <w:r w:rsidRPr="00C86474">
        <w:rPr>
          <w:sz w:val="20"/>
          <w:szCs w:val="20"/>
        </w:rPr>
        <w:t xml:space="preserve"> </w:t>
      </w:r>
      <w:proofErr w:type="spellStart"/>
      <w:r w:rsidRPr="00C86474">
        <w:rPr>
          <w:sz w:val="20"/>
          <w:szCs w:val="20"/>
        </w:rPr>
        <w:t>болесника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неразјашњеним</w:t>
      </w:r>
      <w:proofErr w:type="spellEnd"/>
      <w:r w:rsidRPr="00C86474">
        <w:rPr>
          <w:sz w:val="20"/>
          <w:szCs w:val="20"/>
        </w:rPr>
        <w:t xml:space="preserve"> </w:t>
      </w:r>
      <w:proofErr w:type="spellStart"/>
      <w:r w:rsidRPr="00C86474">
        <w:rPr>
          <w:sz w:val="20"/>
          <w:szCs w:val="20"/>
        </w:rPr>
        <w:t>удно-појасним</w:t>
      </w:r>
      <w:proofErr w:type="spellEnd"/>
      <w:r w:rsidRPr="00C86474">
        <w:rPr>
          <w:sz w:val="20"/>
          <w:szCs w:val="20"/>
        </w:rPr>
        <w:t xml:space="preserve"> </w:t>
      </w:r>
      <w:proofErr w:type="spellStart"/>
      <w:r w:rsidRPr="00C86474">
        <w:rPr>
          <w:sz w:val="20"/>
          <w:szCs w:val="20"/>
        </w:rPr>
        <w:t>слабостима</w:t>
      </w:r>
      <w:proofErr w:type="spellEnd"/>
      <w:r w:rsidRPr="00C86474">
        <w:rPr>
          <w:sz w:val="20"/>
          <w:szCs w:val="20"/>
        </w:rPr>
        <w:t xml:space="preserve"> (МYО-SEQ)</w:t>
      </w:r>
      <w:r>
        <w:rPr>
          <w:sz w:val="20"/>
          <w:szCs w:val="20"/>
        </w:rPr>
        <w:t xml:space="preserve">, </w:t>
      </w:r>
      <w:proofErr w:type="spellStart"/>
      <w:r w:rsidRPr="00C86474">
        <w:rPr>
          <w:sz w:val="20"/>
          <w:szCs w:val="20"/>
        </w:rPr>
        <w:t>од</w:t>
      </w:r>
      <w:proofErr w:type="spellEnd"/>
      <w:r w:rsidRPr="00C86474">
        <w:rPr>
          <w:sz w:val="20"/>
          <w:szCs w:val="20"/>
        </w:rPr>
        <w:t xml:space="preserve"> 2014. и </w:t>
      </w:r>
      <w:proofErr w:type="spellStart"/>
      <w:r w:rsidRPr="00C86474">
        <w:rPr>
          <w:sz w:val="20"/>
          <w:szCs w:val="20"/>
        </w:rPr>
        <w:t>даље</w:t>
      </w:r>
      <w:proofErr w:type="spellEnd"/>
      <w:r>
        <w:rPr>
          <w:sz w:val="20"/>
          <w:szCs w:val="20"/>
        </w:rPr>
        <w:t xml:space="preserve">, </w:t>
      </w:r>
      <w:proofErr w:type="spellStart"/>
      <w:r w:rsidRPr="00C86474">
        <w:rPr>
          <w:sz w:val="20"/>
          <w:szCs w:val="20"/>
        </w:rPr>
        <w:t>члан</w:t>
      </w:r>
      <w:proofErr w:type="spellEnd"/>
      <w:r w:rsidRPr="00C86474">
        <w:rPr>
          <w:sz w:val="20"/>
          <w:szCs w:val="20"/>
        </w:rPr>
        <w:t xml:space="preserve"> </w:t>
      </w:r>
      <w:proofErr w:type="spellStart"/>
      <w:r w:rsidRPr="00C86474">
        <w:rPr>
          <w:sz w:val="20"/>
          <w:szCs w:val="20"/>
        </w:rPr>
        <w:t>истраживачког</w:t>
      </w:r>
      <w:proofErr w:type="spellEnd"/>
      <w:r w:rsidRPr="00C86474">
        <w:rPr>
          <w:sz w:val="20"/>
          <w:szCs w:val="20"/>
        </w:rPr>
        <w:t xml:space="preserve"> </w:t>
      </w:r>
      <w:proofErr w:type="spellStart"/>
      <w:r w:rsidRPr="00C86474">
        <w:rPr>
          <w:sz w:val="20"/>
          <w:szCs w:val="20"/>
        </w:rPr>
        <w:t>тима</w:t>
      </w:r>
      <w:proofErr w:type="spellEnd"/>
      <w:r w:rsidRPr="00C86474">
        <w:rPr>
          <w:sz w:val="20"/>
          <w:szCs w:val="20"/>
        </w:rPr>
        <w:t xml:space="preserve"> </w:t>
      </w:r>
      <w:proofErr w:type="spellStart"/>
      <w:r w:rsidRPr="00C86474">
        <w:rPr>
          <w:sz w:val="20"/>
          <w:szCs w:val="20"/>
        </w:rPr>
        <w:t>Универзитета</w:t>
      </w:r>
      <w:proofErr w:type="spellEnd"/>
      <w:r w:rsidRPr="00C86474">
        <w:rPr>
          <w:sz w:val="20"/>
          <w:szCs w:val="20"/>
        </w:rPr>
        <w:t xml:space="preserve"> у </w:t>
      </w:r>
      <w:proofErr w:type="spellStart"/>
      <w:r w:rsidRPr="00C86474">
        <w:rPr>
          <w:sz w:val="20"/>
          <w:szCs w:val="20"/>
        </w:rPr>
        <w:t>Београду</w:t>
      </w:r>
      <w:proofErr w:type="spellEnd"/>
      <w:r>
        <w:rPr>
          <w:sz w:val="20"/>
          <w:szCs w:val="20"/>
        </w:rPr>
        <w:t xml:space="preserve">, </w:t>
      </w:r>
      <w:proofErr w:type="spellStart"/>
      <w:r w:rsidRPr="00C86474">
        <w:rPr>
          <w:sz w:val="20"/>
          <w:szCs w:val="20"/>
        </w:rPr>
        <w:t>бр</w:t>
      </w:r>
      <w:proofErr w:type="spellEnd"/>
      <w:r w:rsidRPr="00C86474">
        <w:rPr>
          <w:sz w:val="20"/>
          <w:szCs w:val="20"/>
        </w:rPr>
        <w:t xml:space="preserve">. </w:t>
      </w:r>
      <w:proofErr w:type="spellStart"/>
      <w:r w:rsidRPr="00C86474">
        <w:rPr>
          <w:sz w:val="20"/>
          <w:szCs w:val="20"/>
        </w:rPr>
        <w:t>пројекта</w:t>
      </w:r>
      <w:proofErr w:type="spellEnd"/>
      <w:r w:rsidRPr="00C86474">
        <w:rPr>
          <w:sz w:val="20"/>
          <w:szCs w:val="20"/>
        </w:rPr>
        <w:t xml:space="preserve"> 08/H0906/28</w:t>
      </w:r>
      <w:r>
        <w:rPr>
          <w:sz w:val="20"/>
          <w:szCs w:val="20"/>
        </w:rPr>
        <w:t xml:space="preserve">, </w:t>
      </w:r>
      <w:proofErr w:type="spellStart"/>
      <w:r>
        <w:rPr>
          <w:sz w:val="20"/>
          <w:szCs w:val="20"/>
        </w:rPr>
        <w:t>носилац</w:t>
      </w:r>
      <w:proofErr w:type="spellEnd"/>
      <w:r w:rsidRPr="00C86474">
        <w:rPr>
          <w:sz w:val="20"/>
          <w:szCs w:val="20"/>
        </w:rPr>
        <w:t xml:space="preserve">: </w:t>
      </w:r>
      <w:proofErr w:type="spellStart"/>
      <w:r w:rsidRPr="00C86474">
        <w:rPr>
          <w:sz w:val="20"/>
          <w:szCs w:val="20"/>
        </w:rPr>
        <w:t>Универзитет</w:t>
      </w:r>
      <w:proofErr w:type="spellEnd"/>
      <w:r w:rsidRPr="00C86474">
        <w:rPr>
          <w:sz w:val="20"/>
          <w:szCs w:val="20"/>
        </w:rPr>
        <w:t xml:space="preserve"> у </w:t>
      </w:r>
      <w:proofErr w:type="spellStart"/>
      <w:r w:rsidRPr="00C86474">
        <w:rPr>
          <w:sz w:val="20"/>
          <w:szCs w:val="20"/>
        </w:rPr>
        <w:t>Њукаслу</w:t>
      </w:r>
      <w:proofErr w:type="spellEnd"/>
      <w:r>
        <w:rPr>
          <w:sz w:val="20"/>
          <w:szCs w:val="20"/>
        </w:rPr>
        <w:t xml:space="preserve">, </w:t>
      </w:r>
      <w:proofErr w:type="spellStart"/>
      <w:r w:rsidRPr="00C86474">
        <w:rPr>
          <w:sz w:val="20"/>
          <w:szCs w:val="20"/>
        </w:rPr>
        <w:t>руководилац</w:t>
      </w:r>
      <w:proofErr w:type="spellEnd"/>
      <w:r w:rsidRPr="00C86474">
        <w:rPr>
          <w:sz w:val="20"/>
          <w:szCs w:val="20"/>
        </w:rPr>
        <w:t xml:space="preserve">: </w:t>
      </w:r>
      <w:proofErr w:type="spellStart"/>
      <w:r w:rsidRPr="00C86474">
        <w:rPr>
          <w:sz w:val="20"/>
          <w:szCs w:val="20"/>
        </w:rPr>
        <w:t>проф</w:t>
      </w:r>
      <w:proofErr w:type="spellEnd"/>
      <w:r w:rsidRPr="00C86474">
        <w:rPr>
          <w:sz w:val="20"/>
          <w:szCs w:val="20"/>
        </w:rPr>
        <w:t xml:space="preserve">. </w:t>
      </w:r>
      <w:proofErr w:type="spellStart"/>
      <w:r w:rsidRPr="00C86474">
        <w:rPr>
          <w:sz w:val="20"/>
          <w:szCs w:val="20"/>
        </w:rPr>
        <w:t>др</w:t>
      </w:r>
      <w:proofErr w:type="spellEnd"/>
      <w:r w:rsidRPr="00C86474">
        <w:rPr>
          <w:sz w:val="20"/>
          <w:szCs w:val="20"/>
        </w:rPr>
        <w:t xml:space="preserve"> </w:t>
      </w:r>
      <w:proofErr w:type="spellStart"/>
      <w:r w:rsidRPr="00C86474">
        <w:rPr>
          <w:sz w:val="20"/>
          <w:szCs w:val="20"/>
        </w:rPr>
        <w:t>Фолкер</w:t>
      </w:r>
      <w:proofErr w:type="spellEnd"/>
      <w:r w:rsidRPr="00C86474">
        <w:rPr>
          <w:sz w:val="20"/>
          <w:szCs w:val="20"/>
        </w:rPr>
        <w:t xml:space="preserve"> </w:t>
      </w:r>
      <w:proofErr w:type="spellStart"/>
      <w:r w:rsidRPr="00C86474">
        <w:rPr>
          <w:sz w:val="20"/>
          <w:szCs w:val="20"/>
        </w:rPr>
        <w:t>Штрауб</w:t>
      </w:r>
      <w:proofErr w:type="spellEnd"/>
      <w:r w:rsidRPr="00C86474">
        <w:rPr>
          <w:sz w:val="20"/>
          <w:szCs w:val="20"/>
        </w:rPr>
        <w:t xml:space="preserve">, </w:t>
      </w:r>
      <w:proofErr w:type="spellStart"/>
      <w:r w:rsidRPr="00C86474">
        <w:rPr>
          <w:sz w:val="20"/>
          <w:szCs w:val="20"/>
        </w:rPr>
        <w:t>Универзитет</w:t>
      </w:r>
      <w:proofErr w:type="spellEnd"/>
      <w:r w:rsidRPr="00C86474">
        <w:rPr>
          <w:sz w:val="20"/>
          <w:szCs w:val="20"/>
        </w:rPr>
        <w:t xml:space="preserve"> у </w:t>
      </w:r>
      <w:proofErr w:type="spellStart"/>
      <w:r w:rsidRPr="00C86474">
        <w:rPr>
          <w:sz w:val="20"/>
          <w:szCs w:val="20"/>
        </w:rPr>
        <w:t>Њукаслу</w:t>
      </w:r>
      <w:proofErr w:type="spellEnd"/>
    </w:p>
    <w:p w14:paraId="4C94C9FF" w14:textId="77777777" w:rsidR="00236963" w:rsidRDefault="00236963" w:rsidP="00D257BF">
      <w:pPr>
        <w:pStyle w:val="Default"/>
        <w:numPr>
          <w:ilvl w:val="0"/>
          <w:numId w:val="35"/>
        </w:numPr>
        <w:jc w:val="both"/>
        <w:rPr>
          <w:sz w:val="20"/>
          <w:szCs w:val="20"/>
        </w:rPr>
      </w:pPr>
      <w:proofErr w:type="spellStart"/>
      <w:r w:rsidRPr="00C86474">
        <w:rPr>
          <w:sz w:val="20"/>
          <w:szCs w:val="20"/>
        </w:rPr>
        <w:t>од</w:t>
      </w:r>
      <w:proofErr w:type="spellEnd"/>
      <w:r w:rsidRPr="00C86474">
        <w:rPr>
          <w:sz w:val="20"/>
          <w:szCs w:val="20"/>
        </w:rPr>
        <w:t xml:space="preserve"> 2024.</w:t>
      </w:r>
      <w:r>
        <w:rPr>
          <w:sz w:val="20"/>
          <w:szCs w:val="20"/>
        </w:rPr>
        <w:t xml:space="preserve"> </w:t>
      </w:r>
      <w:proofErr w:type="spellStart"/>
      <w:r w:rsidRPr="00C86474">
        <w:rPr>
          <w:sz w:val="20"/>
          <w:szCs w:val="20"/>
        </w:rPr>
        <w:t>сарадња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Универзитетом</w:t>
      </w:r>
      <w:proofErr w:type="spellEnd"/>
      <w:r w:rsidRPr="00C86474">
        <w:rPr>
          <w:sz w:val="20"/>
          <w:szCs w:val="20"/>
        </w:rPr>
        <w:t xml:space="preserve"> у </w:t>
      </w:r>
      <w:proofErr w:type="spellStart"/>
      <w:r w:rsidRPr="00C86474">
        <w:rPr>
          <w:sz w:val="20"/>
          <w:szCs w:val="20"/>
        </w:rPr>
        <w:t>Есену</w:t>
      </w:r>
      <w:proofErr w:type="spellEnd"/>
      <w:r w:rsidRPr="00C86474">
        <w:rPr>
          <w:sz w:val="20"/>
          <w:szCs w:val="20"/>
        </w:rPr>
        <w:t xml:space="preserve"> </w:t>
      </w:r>
      <w:proofErr w:type="spellStart"/>
      <w:r w:rsidRPr="00C86474">
        <w:rPr>
          <w:sz w:val="20"/>
          <w:szCs w:val="20"/>
        </w:rPr>
        <w:t>на</w:t>
      </w:r>
      <w:proofErr w:type="spellEnd"/>
      <w:r w:rsidRPr="00C86474">
        <w:rPr>
          <w:sz w:val="20"/>
          <w:szCs w:val="20"/>
        </w:rPr>
        <w:t xml:space="preserve"> </w:t>
      </w:r>
      <w:proofErr w:type="spellStart"/>
      <w:r w:rsidRPr="00C86474">
        <w:rPr>
          <w:sz w:val="20"/>
          <w:szCs w:val="20"/>
        </w:rPr>
        <w:t>пројекту</w:t>
      </w:r>
      <w:proofErr w:type="spellEnd"/>
      <w:r w:rsidRPr="00C86474">
        <w:rPr>
          <w:sz w:val="20"/>
          <w:szCs w:val="20"/>
        </w:rPr>
        <w:t xml:space="preserve"> </w:t>
      </w:r>
      <w:proofErr w:type="spellStart"/>
      <w:r w:rsidRPr="00C86474">
        <w:rPr>
          <w:sz w:val="20"/>
          <w:szCs w:val="20"/>
        </w:rPr>
        <w:t>Лонгитудинала</w:t>
      </w:r>
      <w:proofErr w:type="spellEnd"/>
      <w:r w:rsidRPr="00C86474">
        <w:rPr>
          <w:sz w:val="20"/>
          <w:szCs w:val="20"/>
        </w:rPr>
        <w:t xml:space="preserve"> </w:t>
      </w:r>
      <w:proofErr w:type="spellStart"/>
      <w:r w:rsidRPr="00C86474">
        <w:rPr>
          <w:sz w:val="20"/>
          <w:szCs w:val="20"/>
        </w:rPr>
        <w:t>студија</w:t>
      </w:r>
      <w:proofErr w:type="spellEnd"/>
      <w:r w:rsidRPr="00C86474">
        <w:rPr>
          <w:sz w:val="20"/>
          <w:szCs w:val="20"/>
        </w:rPr>
        <w:t xml:space="preserve"> </w:t>
      </w:r>
      <w:proofErr w:type="spellStart"/>
      <w:r w:rsidRPr="00C86474">
        <w:rPr>
          <w:sz w:val="20"/>
          <w:szCs w:val="20"/>
        </w:rPr>
        <w:t>болесника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Charcot-Marie-Tooth-</w:t>
      </w:r>
      <w:proofErr w:type="spellStart"/>
      <w:r w:rsidRPr="00C86474">
        <w:rPr>
          <w:sz w:val="20"/>
          <w:szCs w:val="20"/>
        </w:rPr>
        <w:t>овом</w:t>
      </w:r>
      <w:proofErr w:type="spellEnd"/>
      <w:r w:rsidRPr="00C86474">
        <w:rPr>
          <w:sz w:val="20"/>
          <w:szCs w:val="20"/>
        </w:rPr>
        <w:t xml:space="preserve"> </w:t>
      </w:r>
      <w:proofErr w:type="spellStart"/>
      <w:r w:rsidRPr="00C86474">
        <w:rPr>
          <w:sz w:val="20"/>
          <w:szCs w:val="20"/>
        </w:rPr>
        <w:t>неуропатијом</w:t>
      </w:r>
      <w:proofErr w:type="spellEnd"/>
      <w:r w:rsidRPr="00C86474">
        <w:rPr>
          <w:sz w:val="20"/>
          <w:szCs w:val="20"/>
        </w:rPr>
        <w:t xml:space="preserve"> </w:t>
      </w:r>
      <w:proofErr w:type="spellStart"/>
      <w:r w:rsidRPr="00C86474">
        <w:rPr>
          <w:sz w:val="20"/>
          <w:szCs w:val="20"/>
        </w:rPr>
        <w:t>на</w:t>
      </w:r>
      <w:proofErr w:type="spellEnd"/>
      <w:r w:rsidRPr="00C86474">
        <w:rPr>
          <w:sz w:val="20"/>
          <w:szCs w:val="20"/>
        </w:rPr>
        <w:t xml:space="preserve"> </w:t>
      </w:r>
      <w:proofErr w:type="spellStart"/>
      <w:r w:rsidRPr="00C86474">
        <w:rPr>
          <w:sz w:val="20"/>
          <w:szCs w:val="20"/>
        </w:rPr>
        <w:t>простору</w:t>
      </w:r>
      <w:proofErr w:type="spellEnd"/>
      <w:r w:rsidRPr="00C86474">
        <w:rPr>
          <w:sz w:val="20"/>
          <w:szCs w:val="20"/>
        </w:rPr>
        <w:t xml:space="preserve"> </w:t>
      </w:r>
      <w:proofErr w:type="spellStart"/>
      <w:r w:rsidRPr="00C86474">
        <w:rPr>
          <w:sz w:val="20"/>
          <w:szCs w:val="20"/>
        </w:rPr>
        <w:t>Србије</w:t>
      </w:r>
      <w:proofErr w:type="spellEnd"/>
    </w:p>
    <w:p w14:paraId="03162836" w14:textId="77777777" w:rsidR="00236963" w:rsidRDefault="00236963" w:rsidP="00D257BF">
      <w:pPr>
        <w:pStyle w:val="Default"/>
        <w:numPr>
          <w:ilvl w:val="0"/>
          <w:numId w:val="35"/>
        </w:numPr>
        <w:jc w:val="both"/>
        <w:rPr>
          <w:sz w:val="20"/>
          <w:szCs w:val="20"/>
        </w:rPr>
      </w:pPr>
      <w:proofErr w:type="spellStart"/>
      <w:r w:rsidRPr="00C86474">
        <w:rPr>
          <w:sz w:val="20"/>
          <w:szCs w:val="20"/>
        </w:rPr>
        <w:t>од</w:t>
      </w:r>
      <w:proofErr w:type="spellEnd"/>
      <w:r w:rsidRPr="00C86474">
        <w:rPr>
          <w:sz w:val="20"/>
          <w:szCs w:val="20"/>
        </w:rPr>
        <w:t xml:space="preserve"> 2023.</w:t>
      </w:r>
      <w:r>
        <w:rPr>
          <w:sz w:val="20"/>
          <w:szCs w:val="20"/>
        </w:rPr>
        <w:t xml:space="preserve"> </w:t>
      </w:r>
      <w:proofErr w:type="spellStart"/>
      <w:r w:rsidRPr="00C86474">
        <w:rPr>
          <w:sz w:val="20"/>
          <w:szCs w:val="20"/>
        </w:rPr>
        <w:t>сарадња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Универзитетом</w:t>
      </w:r>
      <w:proofErr w:type="spellEnd"/>
      <w:r w:rsidRPr="00C86474">
        <w:rPr>
          <w:sz w:val="20"/>
          <w:szCs w:val="20"/>
        </w:rPr>
        <w:t xml:space="preserve"> у </w:t>
      </w:r>
      <w:proofErr w:type="spellStart"/>
      <w:r w:rsidRPr="00C86474">
        <w:rPr>
          <w:sz w:val="20"/>
          <w:szCs w:val="20"/>
        </w:rPr>
        <w:t>Мајамију</w:t>
      </w:r>
      <w:proofErr w:type="spellEnd"/>
      <w:r w:rsidRPr="00C86474">
        <w:rPr>
          <w:sz w:val="20"/>
          <w:szCs w:val="20"/>
        </w:rPr>
        <w:t xml:space="preserve"> </w:t>
      </w:r>
      <w:proofErr w:type="spellStart"/>
      <w:r w:rsidRPr="00C86474">
        <w:rPr>
          <w:sz w:val="20"/>
          <w:szCs w:val="20"/>
        </w:rPr>
        <w:t>на</w:t>
      </w:r>
      <w:proofErr w:type="spellEnd"/>
      <w:r w:rsidRPr="00C86474">
        <w:rPr>
          <w:sz w:val="20"/>
          <w:szCs w:val="20"/>
        </w:rPr>
        <w:t xml:space="preserve"> </w:t>
      </w:r>
      <w:proofErr w:type="spellStart"/>
      <w:r w:rsidRPr="00C86474">
        <w:rPr>
          <w:sz w:val="20"/>
          <w:szCs w:val="20"/>
        </w:rPr>
        <w:t>испитивању</w:t>
      </w:r>
      <w:proofErr w:type="spellEnd"/>
      <w:r w:rsidRPr="00C86474">
        <w:rPr>
          <w:sz w:val="20"/>
          <w:szCs w:val="20"/>
        </w:rPr>
        <w:t xml:space="preserve"> </w:t>
      </w:r>
      <w:proofErr w:type="spellStart"/>
      <w:r w:rsidRPr="00C86474">
        <w:rPr>
          <w:sz w:val="20"/>
          <w:szCs w:val="20"/>
        </w:rPr>
        <w:t>генотипско-фенотипских</w:t>
      </w:r>
      <w:proofErr w:type="spellEnd"/>
      <w:r w:rsidRPr="00C86474">
        <w:rPr>
          <w:sz w:val="20"/>
          <w:szCs w:val="20"/>
        </w:rPr>
        <w:t xml:space="preserve"> </w:t>
      </w:r>
      <w:proofErr w:type="spellStart"/>
      <w:r w:rsidRPr="00C86474">
        <w:rPr>
          <w:sz w:val="20"/>
          <w:szCs w:val="20"/>
        </w:rPr>
        <w:t>корелација</w:t>
      </w:r>
      <w:proofErr w:type="spellEnd"/>
      <w:r w:rsidRPr="00C86474">
        <w:rPr>
          <w:sz w:val="20"/>
          <w:szCs w:val="20"/>
        </w:rPr>
        <w:t xml:space="preserve"> </w:t>
      </w:r>
      <w:proofErr w:type="spellStart"/>
      <w:r w:rsidRPr="00C86474">
        <w:rPr>
          <w:sz w:val="20"/>
          <w:szCs w:val="20"/>
        </w:rPr>
        <w:t>наследних</w:t>
      </w:r>
      <w:proofErr w:type="spellEnd"/>
      <w:r w:rsidRPr="00C86474">
        <w:rPr>
          <w:sz w:val="20"/>
          <w:szCs w:val="20"/>
        </w:rPr>
        <w:t xml:space="preserve"> </w:t>
      </w:r>
      <w:proofErr w:type="spellStart"/>
      <w:r w:rsidRPr="00C86474">
        <w:rPr>
          <w:sz w:val="20"/>
          <w:szCs w:val="20"/>
        </w:rPr>
        <w:t>полинеуропатија</w:t>
      </w:r>
      <w:proofErr w:type="spellEnd"/>
      <w:r w:rsidRPr="00C86474">
        <w:rPr>
          <w:sz w:val="20"/>
          <w:szCs w:val="20"/>
        </w:rPr>
        <w:t xml:space="preserve"> и </w:t>
      </w:r>
      <w:proofErr w:type="spellStart"/>
      <w:r w:rsidRPr="00C86474">
        <w:rPr>
          <w:sz w:val="20"/>
          <w:szCs w:val="20"/>
        </w:rPr>
        <w:t>хередитарне</w:t>
      </w:r>
      <w:proofErr w:type="spellEnd"/>
      <w:r w:rsidRPr="00C86474">
        <w:rPr>
          <w:sz w:val="20"/>
          <w:szCs w:val="20"/>
        </w:rPr>
        <w:t xml:space="preserve"> </w:t>
      </w:r>
      <w:proofErr w:type="spellStart"/>
      <w:r w:rsidRPr="00C86474">
        <w:rPr>
          <w:sz w:val="20"/>
          <w:szCs w:val="20"/>
        </w:rPr>
        <w:t>спастичне</w:t>
      </w:r>
      <w:proofErr w:type="spellEnd"/>
      <w:r w:rsidRPr="00C86474">
        <w:rPr>
          <w:sz w:val="20"/>
          <w:szCs w:val="20"/>
        </w:rPr>
        <w:t xml:space="preserve"> </w:t>
      </w:r>
      <w:proofErr w:type="spellStart"/>
      <w:r w:rsidRPr="00C86474">
        <w:rPr>
          <w:sz w:val="20"/>
          <w:szCs w:val="20"/>
        </w:rPr>
        <w:t>парапарезе</w:t>
      </w:r>
      <w:proofErr w:type="spellEnd"/>
      <w:r w:rsidRPr="00C86474">
        <w:rPr>
          <w:sz w:val="20"/>
          <w:szCs w:val="20"/>
        </w:rPr>
        <w:t xml:space="preserve"> </w:t>
      </w:r>
    </w:p>
    <w:p w14:paraId="04115AAA" w14:textId="77777777" w:rsidR="00236963" w:rsidRDefault="00236963" w:rsidP="00D257BF">
      <w:pPr>
        <w:pStyle w:val="Default"/>
        <w:numPr>
          <w:ilvl w:val="0"/>
          <w:numId w:val="35"/>
        </w:numPr>
        <w:jc w:val="both"/>
        <w:rPr>
          <w:sz w:val="20"/>
          <w:szCs w:val="20"/>
        </w:rPr>
      </w:pPr>
      <w:proofErr w:type="spellStart"/>
      <w:r w:rsidRPr="00C86474">
        <w:rPr>
          <w:sz w:val="20"/>
          <w:szCs w:val="20"/>
        </w:rPr>
        <w:t>од</w:t>
      </w:r>
      <w:proofErr w:type="spellEnd"/>
      <w:r w:rsidRPr="00C86474">
        <w:rPr>
          <w:sz w:val="20"/>
          <w:szCs w:val="20"/>
        </w:rPr>
        <w:t xml:space="preserve"> 2022. </w:t>
      </w:r>
      <w:proofErr w:type="spellStart"/>
      <w:r w:rsidRPr="00C86474">
        <w:rPr>
          <w:sz w:val="20"/>
          <w:szCs w:val="20"/>
        </w:rPr>
        <w:t>сарадња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Универзитетом</w:t>
      </w:r>
      <w:proofErr w:type="spellEnd"/>
      <w:r w:rsidRPr="00C86474">
        <w:rPr>
          <w:sz w:val="20"/>
          <w:szCs w:val="20"/>
        </w:rPr>
        <w:t xml:space="preserve"> у </w:t>
      </w:r>
      <w:proofErr w:type="spellStart"/>
      <w:r w:rsidRPr="00C86474">
        <w:rPr>
          <w:sz w:val="20"/>
          <w:szCs w:val="20"/>
        </w:rPr>
        <w:t>Модени</w:t>
      </w:r>
      <w:proofErr w:type="spellEnd"/>
      <w:r w:rsidRPr="00C86474">
        <w:rPr>
          <w:sz w:val="20"/>
          <w:szCs w:val="20"/>
        </w:rPr>
        <w:t xml:space="preserve"> и </w:t>
      </w:r>
      <w:proofErr w:type="spellStart"/>
      <w:r w:rsidRPr="00C86474">
        <w:rPr>
          <w:sz w:val="20"/>
          <w:szCs w:val="20"/>
        </w:rPr>
        <w:t>Универзитетом</w:t>
      </w:r>
      <w:proofErr w:type="spellEnd"/>
      <w:r w:rsidRPr="00C86474">
        <w:rPr>
          <w:sz w:val="20"/>
          <w:szCs w:val="20"/>
        </w:rPr>
        <w:t xml:space="preserve"> у </w:t>
      </w:r>
      <w:proofErr w:type="spellStart"/>
      <w:r w:rsidRPr="00C86474">
        <w:rPr>
          <w:sz w:val="20"/>
          <w:szCs w:val="20"/>
        </w:rPr>
        <w:t>Рочестеру</w:t>
      </w:r>
      <w:proofErr w:type="spellEnd"/>
      <w:r w:rsidRPr="00C86474">
        <w:rPr>
          <w:sz w:val="20"/>
          <w:szCs w:val="20"/>
        </w:rPr>
        <w:t xml:space="preserve"> </w:t>
      </w:r>
      <w:proofErr w:type="spellStart"/>
      <w:r w:rsidRPr="00C86474">
        <w:rPr>
          <w:sz w:val="20"/>
          <w:szCs w:val="20"/>
        </w:rPr>
        <w:t>на</w:t>
      </w:r>
      <w:proofErr w:type="spellEnd"/>
      <w:r w:rsidRPr="00C86474">
        <w:rPr>
          <w:sz w:val="20"/>
          <w:szCs w:val="20"/>
        </w:rPr>
        <w:t xml:space="preserve"> </w:t>
      </w:r>
      <w:proofErr w:type="spellStart"/>
      <w:r w:rsidRPr="00C86474">
        <w:rPr>
          <w:sz w:val="20"/>
          <w:szCs w:val="20"/>
        </w:rPr>
        <w:t>пројекту</w:t>
      </w:r>
      <w:proofErr w:type="spellEnd"/>
      <w:r w:rsidRPr="00C86474">
        <w:rPr>
          <w:sz w:val="20"/>
          <w:szCs w:val="20"/>
        </w:rPr>
        <w:t xml:space="preserve"> </w:t>
      </w:r>
      <w:proofErr w:type="spellStart"/>
      <w:r w:rsidRPr="00C86474">
        <w:rPr>
          <w:sz w:val="20"/>
          <w:szCs w:val="20"/>
        </w:rPr>
        <w:t>Испитивање</w:t>
      </w:r>
      <w:proofErr w:type="spellEnd"/>
      <w:r w:rsidRPr="00C86474">
        <w:rPr>
          <w:sz w:val="20"/>
          <w:szCs w:val="20"/>
        </w:rPr>
        <w:t xml:space="preserve"> </w:t>
      </w:r>
      <w:proofErr w:type="spellStart"/>
      <w:r w:rsidRPr="00C86474">
        <w:rPr>
          <w:sz w:val="20"/>
          <w:szCs w:val="20"/>
        </w:rPr>
        <w:t>генетичких</w:t>
      </w:r>
      <w:proofErr w:type="spellEnd"/>
      <w:r w:rsidRPr="00C86474">
        <w:rPr>
          <w:sz w:val="20"/>
          <w:szCs w:val="20"/>
        </w:rPr>
        <w:t xml:space="preserve"> и </w:t>
      </w:r>
      <w:proofErr w:type="spellStart"/>
      <w:r w:rsidRPr="00C86474">
        <w:rPr>
          <w:sz w:val="20"/>
          <w:szCs w:val="20"/>
        </w:rPr>
        <w:t>фенотипских</w:t>
      </w:r>
      <w:proofErr w:type="spellEnd"/>
      <w:r w:rsidRPr="00C86474">
        <w:rPr>
          <w:sz w:val="20"/>
          <w:szCs w:val="20"/>
        </w:rPr>
        <w:t xml:space="preserve"> </w:t>
      </w:r>
      <w:proofErr w:type="spellStart"/>
      <w:r w:rsidRPr="00C86474">
        <w:rPr>
          <w:sz w:val="20"/>
          <w:szCs w:val="20"/>
        </w:rPr>
        <w:t>карактеристика</w:t>
      </w:r>
      <w:proofErr w:type="spellEnd"/>
      <w:r w:rsidRPr="00C86474">
        <w:rPr>
          <w:sz w:val="20"/>
          <w:szCs w:val="20"/>
        </w:rPr>
        <w:t xml:space="preserve"> </w:t>
      </w:r>
      <w:proofErr w:type="spellStart"/>
      <w:r w:rsidRPr="00C86474">
        <w:rPr>
          <w:sz w:val="20"/>
          <w:szCs w:val="20"/>
        </w:rPr>
        <w:t>српских</w:t>
      </w:r>
      <w:proofErr w:type="spellEnd"/>
      <w:r w:rsidRPr="00C86474">
        <w:rPr>
          <w:sz w:val="20"/>
          <w:szCs w:val="20"/>
        </w:rPr>
        <w:t xml:space="preserve"> </w:t>
      </w:r>
      <w:proofErr w:type="spellStart"/>
      <w:r w:rsidRPr="00C86474">
        <w:rPr>
          <w:sz w:val="20"/>
          <w:szCs w:val="20"/>
        </w:rPr>
        <w:t>породица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клиничком</w:t>
      </w:r>
      <w:proofErr w:type="spellEnd"/>
      <w:r w:rsidRPr="00C86474">
        <w:rPr>
          <w:sz w:val="20"/>
          <w:szCs w:val="20"/>
        </w:rPr>
        <w:t xml:space="preserve"> </w:t>
      </w:r>
      <w:proofErr w:type="spellStart"/>
      <w:r w:rsidRPr="00C86474">
        <w:rPr>
          <w:sz w:val="20"/>
          <w:szCs w:val="20"/>
        </w:rPr>
        <w:t>сликом</w:t>
      </w:r>
      <w:proofErr w:type="spellEnd"/>
      <w:r w:rsidRPr="00C86474">
        <w:rPr>
          <w:sz w:val="20"/>
          <w:szCs w:val="20"/>
        </w:rPr>
        <w:t xml:space="preserve"> </w:t>
      </w:r>
      <w:proofErr w:type="spellStart"/>
      <w:r w:rsidRPr="00C86474">
        <w:rPr>
          <w:sz w:val="20"/>
          <w:szCs w:val="20"/>
        </w:rPr>
        <w:t>фациоскапулохумералне</w:t>
      </w:r>
      <w:proofErr w:type="spellEnd"/>
      <w:r w:rsidRPr="00C86474">
        <w:rPr>
          <w:sz w:val="20"/>
          <w:szCs w:val="20"/>
        </w:rPr>
        <w:t xml:space="preserve"> </w:t>
      </w:r>
      <w:proofErr w:type="spellStart"/>
      <w:r w:rsidRPr="00C86474">
        <w:rPr>
          <w:sz w:val="20"/>
          <w:szCs w:val="20"/>
        </w:rPr>
        <w:t>мишићне</w:t>
      </w:r>
      <w:proofErr w:type="spellEnd"/>
      <w:r w:rsidRPr="00C86474">
        <w:rPr>
          <w:sz w:val="20"/>
          <w:szCs w:val="20"/>
        </w:rPr>
        <w:t xml:space="preserve"> </w:t>
      </w:r>
      <w:proofErr w:type="spellStart"/>
      <w:r w:rsidRPr="00C86474">
        <w:rPr>
          <w:sz w:val="20"/>
          <w:szCs w:val="20"/>
        </w:rPr>
        <w:t>дистрофије</w:t>
      </w:r>
      <w:proofErr w:type="spellEnd"/>
    </w:p>
    <w:p w14:paraId="28CFE455" w14:textId="77777777" w:rsidR="00236963" w:rsidRDefault="00236963" w:rsidP="00D257BF">
      <w:pPr>
        <w:pStyle w:val="Default"/>
        <w:numPr>
          <w:ilvl w:val="0"/>
          <w:numId w:val="35"/>
        </w:numPr>
        <w:jc w:val="both"/>
        <w:rPr>
          <w:sz w:val="20"/>
          <w:szCs w:val="20"/>
        </w:rPr>
      </w:pPr>
      <w:proofErr w:type="spellStart"/>
      <w:r w:rsidRPr="00C86474">
        <w:rPr>
          <w:sz w:val="20"/>
          <w:szCs w:val="20"/>
        </w:rPr>
        <w:t>од</w:t>
      </w:r>
      <w:proofErr w:type="spellEnd"/>
      <w:r w:rsidRPr="00C86474">
        <w:rPr>
          <w:sz w:val="20"/>
          <w:szCs w:val="20"/>
        </w:rPr>
        <w:t xml:space="preserve"> 2020.</w:t>
      </w:r>
      <w:r>
        <w:rPr>
          <w:sz w:val="20"/>
          <w:szCs w:val="20"/>
        </w:rPr>
        <w:t xml:space="preserve"> </w:t>
      </w:r>
      <w:proofErr w:type="spellStart"/>
      <w:r w:rsidRPr="00C86474">
        <w:rPr>
          <w:sz w:val="20"/>
          <w:szCs w:val="20"/>
        </w:rPr>
        <w:t>сарадња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корејском</w:t>
      </w:r>
      <w:proofErr w:type="spellEnd"/>
      <w:r w:rsidRPr="00C86474">
        <w:rPr>
          <w:sz w:val="20"/>
          <w:szCs w:val="20"/>
        </w:rPr>
        <w:t xml:space="preserve"> </w:t>
      </w:r>
      <w:proofErr w:type="spellStart"/>
      <w:r w:rsidRPr="00C86474">
        <w:rPr>
          <w:sz w:val="20"/>
          <w:szCs w:val="20"/>
        </w:rPr>
        <w:t>компанијом</w:t>
      </w:r>
      <w:proofErr w:type="spellEnd"/>
      <w:r w:rsidRPr="00C86474">
        <w:rPr>
          <w:sz w:val="20"/>
          <w:szCs w:val="20"/>
        </w:rPr>
        <w:t xml:space="preserve"> 3billion </w:t>
      </w:r>
      <w:proofErr w:type="spellStart"/>
      <w:r w:rsidRPr="00C86474">
        <w:rPr>
          <w:sz w:val="20"/>
          <w:szCs w:val="20"/>
        </w:rPr>
        <w:t>на</w:t>
      </w:r>
      <w:proofErr w:type="spellEnd"/>
      <w:r w:rsidRPr="00C86474">
        <w:rPr>
          <w:sz w:val="20"/>
          <w:szCs w:val="20"/>
        </w:rPr>
        <w:t xml:space="preserve"> </w:t>
      </w:r>
      <w:proofErr w:type="spellStart"/>
      <w:r w:rsidRPr="00C86474">
        <w:rPr>
          <w:sz w:val="20"/>
          <w:szCs w:val="20"/>
        </w:rPr>
        <w:t>пројекту</w:t>
      </w:r>
      <w:proofErr w:type="spellEnd"/>
      <w:r w:rsidRPr="00C86474">
        <w:rPr>
          <w:sz w:val="20"/>
          <w:szCs w:val="20"/>
        </w:rPr>
        <w:t xml:space="preserve"> </w:t>
      </w:r>
      <w:proofErr w:type="spellStart"/>
      <w:r w:rsidRPr="00C86474">
        <w:rPr>
          <w:sz w:val="20"/>
          <w:szCs w:val="20"/>
        </w:rPr>
        <w:t>Секвенцирање</w:t>
      </w:r>
      <w:proofErr w:type="spellEnd"/>
      <w:r w:rsidRPr="00C86474">
        <w:rPr>
          <w:sz w:val="20"/>
          <w:szCs w:val="20"/>
        </w:rPr>
        <w:t xml:space="preserve"> </w:t>
      </w:r>
      <w:proofErr w:type="spellStart"/>
      <w:r w:rsidRPr="00C86474">
        <w:rPr>
          <w:sz w:val="20"/>
          <w:szCs w:val="20"/>
        </w:rPr>
        <w:t>целог</w:t>
      </w:r>
      <w:proofErr w:type="spellEnd"/>
      <w:r w:rsidRPr="00C86474">
        <w:rPr>
          <w:sz w:val="20"/>
          <w:szCs w:val="20"/>
        </w:rPr>
        <w:t xml:space="preserve"> </w:t>
      </w:r>
      <w:proofErr w:type="spellStart"/>
      <w:r w:rsidRPr="00C86474">
        <w:rPr>
          <w:sz w:val="20"/>
          <w:szCs w:val="20"/>
        </w:rPr>
        <w:t>егзома</w:t>
      </w:r>
      <w:proofErr w:type="spellEnd"/>
      <w:r w:rsidRPr="00C86474">
        <w:rPr>
          <w:sz w:val="20"/>
          <w:szCs w:val="20"/>
        </w:rPr>
        <w:t xml:space="preserve"> </w:t>
      </w:r>
      <w:proofErr w:type="spellStart"/>
      <w:r w:rsidRPr="00C86474">
        <w:rPr>
          <w:sz w:val="20"/>
          <w:szCs w:val="20"/>
        </w:rPr>
        <w:t>код</w:t>
      </w:r>
      <w:proofErr w:type="spellEnd"/>
      <w:r w:rsidRPr="00C86474">
        <w:rPr>
          <w:sz w:val="20"/>
          <w:szCs w:val="20"/>
        </w:rPr>
        <w:t xml:space="preserve"> </w:t>
      </w:r>
      <w:proofErr w:type="spellStart"/>
      <w:r w:rsidRPr="00C86474">
        <w:rPr>
          <w:sz w:val="20"/>
          <w:szCs w:val="20"/>
        </w:rPr>
        <w:t>пацијената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моногенским</w:t>
      </w:r>
      <w:proofErr w:type="spellEnd"/>
      <w:r w:rsidRPr="00C86474">
        <w:rPr>
          <w:sz w:val="20"/>
          <w:szCs w:val="20"/>
        </w:rPr>
        <w:t xml:space="preserve"> </w:t>
      </w:r>
      <w:proofErr w:type="spellStart"/>
      <w:r w:rsidRPr="00C86474">
        <w:rPr>
          <w:sz w:val="20"/>
          <w:szCs w:val="20"/>
        </w:rPr>
        <w:t>неуромишићним</w:t>
      </w:r>
      <w:proofErr w:type="spellEnd"/>
      <w:r w:rsidRPr="00C86474">
        <w:rPr>
          <w:sz w:val="20"/>
          <w:szCs w:val="20"/>
        </w:rPr>
        <w:t xml:space="preserve"> </w:t>
      </w:r>
      <w:proofErr w:type="spellStart"/>
      <w:r w:rsidRPr="00C86474">
        <w:rPr>
          <w:sz w:val="20"/>
          <w:szCs w:val="20"/>
        </w:rPr>
        <w:t>болестима</w:t>
      </w:r>
      <w:proofErr w:type="spellEnd"/>
    </w:p>
    <w:p w14:paraId="4A7760AC" w14:textId="77777777" w:rsidR="00236963" w:rsidRDefault="00236963" w:rsidP="00D257BF">
      <w:pPr>
        <w:pStyle w:val="Default"/>
        <w:numPr>
          <w:ilvl w:val="0"/>
          <w:numId w:val="35"/>
        </w:numPr>
        <w:jc w:val="both"/>
        <w:rPr>
          <w:sz w:val="20"/>
          <w:szCs w:val="20"/>
        </w:rPr>
      </w:pPr>
      <w:r w:rsidRPr="00C86474">
        <w:rPr>
          <w:sz w:val="20"/>
          <w:szCs w:val="20"/>
        </w:rPr>
        <w:t xml:space="preserve">2017. </w:t>
      </w:r>
      <w:proofErr w:type="spellStart"/>
      <w:r w:rsidRPr="00C86474">
        <w:rPr>
          <w:sz w:val="20"/>
          <w:szCs w:val="20"/>
        </w:rPr>
        <w:t>сарадња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Клиником</w:t>
      </w:r>
      <w:proofErr w:type="spellEnd"/>
      <w:r w:rsidRPr="00C86474">
        <w:rPr>
          <w:sz w:val="20"/>
          <w:szCs w:val="20"/>
        </w:rPr>
        <w:t xml:space="preserve"> </w:t>
      </w:r>
      <w:proofErr w:type="spellStart"/>
      <w:r w:rsidRPr="00C86474">
        <w:rPr>
          <w:sz w:val="20"/>
          <w:szCs w:val="20"/>
        </w:rPr>
        <w:t>за</w:t>
      </w:r>
      <w:proofErr w:type="spellEnd"/>
      <w:r w:rsidRPr="00C86474">
        <w:rPr>
          <w:sz w:val="20"/>
          <w:szCs w:val="20"/>
        </w:rPr>
        <w:t xml:space="preserve"> </w:t>
      </w:r>
      <w:proofErr w:type="spellStart"/>
      <w:r w:rsidRPr="00C86474">
        <w:rPr>
          <w:sz w:val="20"/>
          <w:szCs w:val="20"/>
        </w:rPr>
        <w:t>неурологију</w:t>
      </w:r>
      <w:proofErr w:type="spellEnd"/>
      <w:r w:rsidRPr="00C86474">
        <w:rPr>
          <w:sz w:val="20"/>
          <w:szCs w:val="20"/>
        </w:rPr>
        <w:t xml:space="preserve"> </w:t>
      </w:r>
      <w:proofErr w:type="spellStart"/>
      <w:r w:rsidRPr="00C86474">
        <w:rPr>
          <w:sz w:val="20"/>
          <w:szCs w:val="20"/>
        </w:rPr>
        <w:t>Универзитета</w:t>
      </w:r>
      <w:proofErr w:type="spellEnd"/>
      <w:r w:rsidRPr="00C86474">
        <w:rPr>
          <w:sz w:val="20"/>
          <w:szCs w:val="20"/>
        </w:rPr>
        <w:t xml:space="preserve"> у </w:t>
      </w:r>
      <w:proofErr w:type="spellStart"/>
      <w:r w:rsidRPr="00C86474">
        <w:rPr>
          <w:sz w:val="20"/>
          <w:szCs w:val="20"/>
        </w:rPr>
        <w:t>Вирцбургу</w:t>
      </w:r>
      <w:proofErr w:type="spellEnd"/>
      <w:r w:rsidRPr="00C86474">
        <w:rPr>
          <w:sz w:val="20"/>
          <w:szCs w:val="20"/>
        </w:rPr>
        <w:t xml:space="preserve"> у </w:t>
      </w:r>
      <w:proofErr w:type="spellStart"/>
      <w:r w:rsidRPr="00C86474">
        <w:rPr>
          <w:sz w:val="20"/>
          <w:szCs w:val="20"/>
        </w:rPr>
        <w:t>оквиру</w:t>
      </w:r>
      <w:proofErr w:type="spellEnd"/>
      <w:r w:rsidRPr="00C86474">
        <w:rPr>
          <w:sz w:val="20"/>
          <w:szCs w:val="20"/>
        </w:rPr>
        <w:t xml:space="preserve"> </w:t>
      </w:r>
      <w:proofErr w:type="spellStart"/>
      <w:r w:rsidRPr="00C86474">
        <w:rPr>
          <w:sz w:val="20"/>
          <w:szCs w:val="20"/>
        </w:rPr>
        <w:t>интернационалног</w:t>
      </w:r>
      <w:proofErr w:type="spellEnd"/>
      <w:r w:rsidRPr="00C86474">
        <w:rPr>
          <w:sz w:val="20"/>
          <w:szCs w:val="20"/>
        </w:rPr>
        <w:t xml:space="preserve"> </w:t>
      </w:r>
      <w:proofErr w:type="spellStart"/>
      <w:r w:rsidRPr="00C86474">
        <w:rPr>
          <w:sz w:val="20"/>
          <w:szCs w:val="20"/>
        </w:rPr>
        <w:t>пројекта</w:t>
      </w:r>
      <w:proofErr w:type="spellEnd"/>
      <w:r w:rsidRPr="00C86474">
        <w:rPr>
          <w:sz w:val="20"/>
          <w:szCs w:val="20"/>
        </w:rPr>
        <w:t xml:space="preserve"> </w:t>
      </w:r>
      <w:proofErr w:type="spellStart"/>
      <w:r w:rsidRPr="00C86474">
        <w:rPr>
          <w:sz w:val="20"/>
          <w:szCs w:val="20"/>
        </w:rPr>
        <w:t>Детекција</w:t>
      </w:r>
      <w:proofErr w:type="spellEnd"/>
      <w:r w:rsidRPr="00C86474">
        <w:rPr>
          <w:sz w:val="20"/>
          <w:szCs w:val="20"/>
        </w:rPr>
        <w:t xml:space="preserve"> </w:t>
      </w:r>
      <w:proofErr w:type="spellStart"/>
      <w:r w:rsidRPr="00C86474">
        <w:rPr>
          <w:sz w:val="20"/>
          <w:szCs w:val="20"/>
        </w:rPr>
        <w:t>ауто-антитела</w:t>
      </w:r>
      <w:proofErr w:type="spellEnd"/>
      <w:r w:rsidRPr="00C86474">
        <w:rPr>
          <w:sz w:val="20"/>
          <w:szCs w:val="20"/>
        </w:rPr>
        <w:t xml:space="preserve"> </w:t>
      </w:r>
      <w:proofErr w:type="spellStart"/>
      <w:r w:rsidRPr="00C86474">
        <w:rPr>
          <w:sz w:val="20"/>
          <w:szCs w:val="20"/>
        </w:rPr>
        <w:t>на</w:t>
      </w:r>
      <w:proofErr w:type="spellEnd"/>
      <w:r w:rsidRPr="00C86474">
        <w:rPr>
          <w:sz w:val="20"/>
          <w:szCs w:val="20"/>
        </w:rPr>
        <w:t xml:space="preserve"> </w:t>
      </w:r>
      <w:proofErr w:type="spellStart"/>
      <w:r w:rsidRPr="00C86474">
        <w:rPr>
          <w:sz w:val="20"/>
          <w:szCs w:val="20"/>
        </w:rPr>
        <w:t>паранодалне</w:t>
      </w:r>
      <w:proofErr w:type="spellEnd"/>
      <w:r w:rsidRPr="00C86474">
        <w:rPr>
          <w:sz w:val="20"/>
          <w:szCs w:val="20"/>
        </w:rPr>
        <w:t xml:space="preserve"> </w:t>
      </w:r>
      <w:proofErr w:type="spellStart"/>
      <w:r w:rsidRPr="00C86474">
        <w:rPr>
          <w:sz w:val="20"/>
          <w:szCs w:val="20"/>
        </w:rPr>
        <w:t>антигене</w:t>
      </w:r>
      <w:proofErr w:type="spellEnd"/>
      <w:r w:rsidRPr="00C86474">
        <w:rPr>
          <w:sz w:val="20"/>
          <w:szCs w:val="20"/>
        </w:rPr>
        <w:t xml:space="preserve"> </w:t>
      </w:r>
      <w:proofErr w:type="spellStart"/>
      <w:r w:rsidRPr="00C86474">
        <w:rPr>
          <w:sz w:val="20"/>
          <w:szCs w:val="20"/>
        </w:rPr>
        <w:t>код</w:t>
      </w:r>
      <w:proofErr w:type="spellEnd"/>
      <w:r w:rsidRPr="00C86474">
        <w:rPr>
          <w:sz w:val="20"/>
          <w:szCs w:val="20"/>
        </w:rPr>
        <w:t xml:space="preserve"> </w:t>
      </w:r>
      <w:proofErr w:type="spellStart"/>
      <w:r w:rsidRPr="00C86474">
        <w:rPr>
          <w:sz w:val="20"/>
          <w:szCs w:val="20"/>
        </w:rPr>
        <w:t>пацијената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стеченим</w:t>
      </w:r>
      <w:proofErr w:type="spellEnd"/>
      <w:r w:rsidRPr="00C86474">
        <w:rPr>
          <w:sz w:val="20"/>
          <w:szCs w:val="20"/>
        </w:rPr>
        <w:t xml:space="preserve"> </w:t>
      </w:r>
      <w:proofErr w:type="spellStart"/>
      <w:r w:rsidRPr="00C86474">
        <w:rPr>
          <w:sz w:val="20"/>
          <w:szCs w:val="20"/>
        </w:rPr>
        <w:t>инфламаторним</w:t>
      </w:r>
      <w:proofErr w:type="spellEnd"/>
      <w:r w:rsidRPr="00C86474">
        <w:rPr>
          <w:sz w:val="20"/>
          <w:szCs w:val="20"/>
        </w:rPr>
        <w:t xml:space="preserve"> </w:t>
      </w:r>
      <w:proofErr w:type="spellStart"/>
      <w:r w:rsidRPr="00C86474">
        <w:rPr>
          <w:sz w:val="20"/>
          <w:szCs w:val="20"/>
        </w:rPr>
        <w:t>неуропатијама</w:t>
      </w:r>
      <w:proofErr w:type="spellEnd"/>
    </w:p>
    <w:p w14:paraId="60C489D6" w14:textId="77777777" w:rsidR="00236963" w:rsidRDefault="00236963" w:rsidP="00D257BF">
      <w:pPr>
        <w:pStyle w:val="Default"/>
        <w:numPr>
          <w:ilvl w:val="0"/>
          <w:numId w:val="35"/>
        </w:numPr>
        <w:jc w:val="both"/>
        <w:rPr>
          <w:sz w:val="20"/>
          <w:szCs w:val="20"/>
        </w:rPr>
      </w:pPr>
      <w:proofErr w:type="spellStart"/>
      <w:r w:rsidRPr="00C86474">
        <w:rPr>
          <w:sz w:val="20"/>
          <w:szCs w:val="20"/>
        </w:rPr>
        <w:t>од</w:t>
      </w:r>
      <w:proofErr w:type="spellEnd"/>
      <w:r w:rsidRPr="00C86474">
        <w:rPr>
          <w:sz w:val="20"/>
          <w:szCs w:val="20"/>
        </w:rPr>
        <w:t xml:space="preserve"> 2016. </w:t>
      </w:r>
      <w:proofErr w:type="spellStart"/>
      <w:r w:rsidRPr="00C86474">
        <w:rPr>
          <w:sz w:val="20"/>
          <w:szCs w:val="20"/>
        </w:rPr>
        <w:t>сарадња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Универзитетом</w:t>
      </w:r>
      <w:proofErr w:type="spellEnd"/>
      <w:r w:rsidRPr="00C86474">
        <w:rPr>
          <w:sz w:val="20"/>
          <w:szCs w:val="20"/>
        </w:rPr>
        <w:t xml:space="preserve"> у </w:t>
      </w:r>
      <w:proofErr w:type="spellStart"/>
      <w:r w:rsidRPr="00C86474">
        <w:rPr>
          <w:sz w:val="20"/>
          <w:szCs w:val="20"/>
        </w:rPr>
        <w:t>Амстердаму</w:t>
      </w:r>
      <w:proofErr w:type="spellEnd"/>
      <w:r w:rsidRPr="00C86474">
        <w:rPr>
          <w:sz w:val="20"/>
          <w:szCs w:val="20"/>
        </w:rPr>
        <w:t xml:space="preserve"> у </w:t>
      </w:r>
      <w:proofErr w:type="spellStart"/>
      <w:r w:rsidRPr="00C86474">
        <w:rPr>
          <w:sz w:val="20"/>
          <w:szCs w:val="20"/>
        </w:rPr>
        <w:t>истраживању</w:t>
      </w:r>
      <w:proofErr w:type="spellEnd"/>
      <w:r w:rsidRPr="00C86474">
        <w:rPr>
          <w:sz w:val="20"/>
          <w:szCs w:val="20"/>
        </w:rPr>
        <w:t xml:space="preserve"> </w:t>
      </w:r>
      <w:proofErr w:type="spellStart"/>
      <w:r w:rsidRPr="00C86474">
        <w:rPr>
          <w:sz w:val="20"/>
          <w:szCs w:val="20"/>
        </w:rPr>
        <w:t>инфламаторних</w:t>
      </w:r>
      <w:proofErr w:type="spellEnd"/>
      <w:r w:rsidRPr="00C86474">
        <w:rPr>
          <w:sz w:val="20"/>
          <w:szCs w:val="20"/>
        </w:rPr>
        <w:t xml:space="preserve"> </w:t>
      </w:r>
      <w:proofErr w:type="spellStart"/>
      <w:r w:rsidRPr="00C86474">
        <w:rPr>
          <w:sz w:val="20"/>
          <w:szCs w:val="20"/>
        </w:rPr>
        <w:t>неуропатија</w:t>
      </w:r>
      <w:proofErr w:type="spellEnd"/>
    </w:p>
    <w:p w14:paraId="6EE8D166" w14:textId="77777777" w:rsidR="00236963" w:rsidRDefault="00236963" w:rsidP="00D257BF">
      <w:pPr>
        <w:pStyle w:val="Default"/>
        <w:numPr>
          <w:ilvl w:val="0"/>
          <w:numId w:val="35"/>
        </w:numPr>
        <w:jc w:val="both"/>
        <w:rPr>
          <w:sz w:val="20"/>
          <w:szCs w:val="20"/>
        </w:rPr>
      </w:pPr>
      <w:proofErr w:type="spellStart"/>
      <w:r w:rsidRPr="00C86474">
        <w:rPr>
          <w:sz w:val="20"/>
          <w:szCs w:val="20"/>
        </w:rPr>
        <w:t>од</w:t>
      </w:r>
      <w:proofErr w:type="spellEnd"/>
      <w:r w:rsidRPr="00C86474">
        <w:rPr>
          <w:sz w:val="20"/>
          <w:szCs w:val="20"/>
        </w:rPr>
        <w:t xml:space="preserve"> 2013.</w:t>
      </w:r>
      <w:r>
        <w:rPr>
          <w:sz w:val="20"/>
          <w:szCs w:val="20"/>
        </w:rPr>
        <w:t xml:space="preserve"> </w:t>
      </w:r>
      <w:proofErr w:type="spellStart"/>
      <w:r w:rsidRPr="00C86474">
        <w:rPr>
          <w:sz w:val="20"/>
          <w:szCs w:val="20"/>
        </w:rPr>
        <w:t>сарадња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Универзитетом</w:t>
      </w:r>
      <w:proofErr w:type="spellEnd"/>
      <w:r w:rsidRPr="00C86474">
        <w:rPr>
          <w:sz w:val="20"/>
          <w:szCs w:val="20"/>
        </w:rPr>
        <w:t xml:space="preserve"> у </w:t>
      </w:r>
      <w:proofErr w:type="spellStart"/>
      <w:r w:rsidRPr="00C86474">
        <w:rPr>
          <w:sz w:val="20"/>
          <w:szCs w:val="20"/>
        </w:rPr>
        <w:t>Антверпену</w:t>
      </w:r>
      <w:proofErr w:type="spellEnd"/>
      <w:r w:rsidRPr="00C86474">
        <w:rPr>
          <w:sz w:val="20"/>
          <w:szCs w:val="20"/>
        </w:rPr>
        <w:t xml:space="preserve"> </w:t>
      </w:r>
      <w:proofErr w:type="spellStart"/>
      <w:r w:rsidRPr="00C86474">
        <w:rPr>
          <w:sz w:val="20"/>
          <w:szCs w:val="20"/>
        </w:rPr>
        <w:t>на</w:t>
      </w:r>
      <w:proofErr w:type="spellEnd"/>
      <w:r w:rsidRPr="00C86474">
        <w:rPr>
          <w:sz w:val="20"/>
          <w:szCs w:val="20"/>
        </w:rPr>
        <w:t xml:space="preserve"> </w:t>
      </w:r>
      <w:proofErr w:type="spellStart"/>
      <w:r w:rsidRPr="00C86474">
        <w:rPr>
          <w:sz w:val="20"/>
          <w:szCs w:val="20"/>
        </w:rPr>
        <w:t>фенотипско-генотипској</w:t>
      </w:r>
      <w:proofErr w:type="spellEnd"/>
      <w:r w:rsidRPr="00C86474">
        <w:rPr>
          <w:sz w:val="20"/>
          <w:szCs w:val="20"/>
        </w:rPr>
        <w:t xml:space="preserve"> </w:t>
      </w:r>
      <w:proofErr w:type="spellStart"/>
      <w:r w:rsidRPr="00C86474">
        <w:rPr>
          <w:sz w:val="20"/>
          <w:szCs w:val="20"/>
        </w:rPr>
        <w:t>анализи</w:t>
      </w:r>
      <w:proofErr w:type="spellEnd"/>
      <w:r w:rsidRPr="00C86474">
        <w:rPr>
          <w:sz w:val="20"/>
          <w:szCs w:val="20"/>
        </w:rPr>
        <w:t xml:space="preserve"> </w:t>
      </w:r>
      <w:proofErr w:type="spellStart"/>
      <w:r w:rsidRPr="00C86474">
        <w:rPr>
          <w:sz w:val="20"/>
          <w:szCs w:val="20"/>
        </w:rPr>
        <w:t>болесника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ретким</w:t>
      </w:r>
      <w:proofErr w:type="spellEnd"/>
      <w:r w:rsidRPr="00C86474">
        <w:rPr>
          <w:sz w:val="20"/>
          <w:szCs w:val="20"/>
        </w:rPr>
        <w:t xml:space="preserve"> </w:t>
      </w:r>
      <w:proofErr w:type="spellStart"/>
      <w:r w:rsidRPr="00C86474">
        <w:rPr>
          <w:sz w:val="20"/>
          <w:szCs w:val="20"/>
        </w:rPr>
        <w:t>формама</w:t>
      </w:r>
      <w:proofErr w:type="spellEnd"/>
      <w:r w:rsidRPr="00C86474">
        <w:rPr>
          <w:sz w:val="20"/>
          <w:szCs w:val="20"/>
        </w:rPr>
        <w:t xml:space="preserve"> Charcot-Marie-Tooth-</w:t>
      </w:r>
      <w:proofErr w:type="spellStart"/>
      <w:r w:rsidRPr="00C86474">
        <w:rPr>
          <w:sz w:val="20"/>
          <w:szCs w:val="20"/>
        </w:rPr>
        <w:t>ove</w:t>
      </w:r>
      <w:proofErr w:type="spellEnd"/>
      <w:r w:rsidRPr="00C86474">
        <w:rPr>
          <w:sz w:val="20"/>
          <w:szCs w:val="20"/>
        </w:rPr>
        <w:t xml:space="preserve"> </w:t>
      </w:r>
      <w:proofErr w:type="spellStart"/>
      <w:r w:rsidRPr="00C86474">
        <w:rPr>
          <w:sz w:val="20"/>
          <w:szCs w:val="20"/>
        </w:rPr>
        <w:t>болести</w:t>
      </w:r>
      <w:proofErr w:type="spellEnd"/>
      <w:r w:rsidRPr="00C86474">
        <w:rPr>
          <w:sz w:val="20"/>
          <w:szCs w:val="20"/>
        </w:rPr>
        <w:t xml:space="preserve">, </w:t>
      </w:r>
      <w:proofErr w:type="spellStart"/>
      <w:r w:rsidRPr="00C86474">
        <w:rPr>
          <w:sz w:val="20"/>
          <w:szCs w:val="20"/>
        </w:rPr>
        <w:t>дисталне</w:t>
      </w:r>
      <w:proofErr w:type="spellEnd"/>
      <w:r w:rsidRPr="00C86474">
        <w:rPr>
          <w:sz w:val="20"/>
          <w:szCs w:val="20"/>
        </w:rPr>
        <w:t xml:space="preserve"> </w:t>
      </w:r>
      <w:proofErr w:type="spellStart"/>
      <w:r w:rsidRPr="00C86474">
        <w:rPr>
          <w:sz w:val="20"/>
          <w:szCs w:val="20"/>
        </w:rPr>
        <w:t>хередитарне</w:t>
      </w:r>
      <w:proofErr w:type="spellEnd"/>
      <w:r w:rsidRPr="00C86474">
        <w:rPr>
          <w:sz w:val="20"/>
          <w:szCs w:val="20"/>
        </w:rPr>
        <w:t xml:space="preserve"> </w:t>
      </w:r>
      <w:proofErr w:type="spellStart"/>
      <w:r w:rsidRPr="00C86474">
        <w:rPr>
          <w:sz w:val="20"/>
          <w:szCs w:val="20"/>
        </w:rPr>
        <w:t>моторне</w:t>
      </w:r>
      <w:proofErr w:type="spellEnd"/>
      <w:r w:rsidRPr="00C86474">
        <w:rPr>
          <w:sz w:val="20"/>
          <w:szCs w:val="20"/>
        </w:rPr>
        <w:t xml:space="preserve"> </w:t>
      </w:r>
      <w:proofErr w:type="spellStart"/>
      <w:r w:rsidRPr="00C86474">
        <w:rPr>
          <w:sz w:val="20"/>
          <w:szCs w:val="20"/>
        </w:rPr>
        <w:t>неуропатије</w:t>
      </w:r>
      <w:proofErr w:type="spellEnd"/>
      <w:r w:rsidRPr="00C86474">
        <w:rPr>
          <w:sz w:val="20"/>
          <w:szCs w:val="20"/>
        </w:rPr>
        <w:t xml:space="preserve"> и </w:t>
      </w:r>
      <w:proofErr w:type="spellStart"/>
      <w:r w:rsidRPr="00C86474">
        <w:rPr>
          <w:sz w:val="20"/>
          <w:szCs w:val="20"/>
        </w:rPr>
        <w:t>хередитарне</w:t>
      </w:r>
      <w:proofErr w:type="spellEnd"/>
      <w:r w:rsidRPr="00C86474">
        <w:rPr>
          <w:sz w:val="20"/>
          <w:szCs w:val="20"/>
        </w:rPr>
        <w:t xml:space="preserve"> </w:t>
      </w:r>
      <w:proofErr w:type="spellStart"/>
      <w:r w:rsidRPr="00C86474">
        <w:rPr>
          <w:sz w:val="20"/>
          <w:szCs w:val="20"/>
        </w:rPr>
        <w:t>спастичне</w:t>
      </w:r>
      <w:proofErr w:type="spellEnd"/>
      <w:r w:rsidRPr="00C86474">
        <w:rPr>
          <w:sz w:val="20"/>
          <w:szCs w:val="20"/>
        </w:rPr>
        <w:t xml:space="preserve"> </w:t>
      </w:r>
      <w:proofErr w:type="spellStart"/>
      <w:r w:rsidRPr="00C86474">
        <w:rPr>
          <w:sz w:val="20"/>
          <w:szCs w:val="20"/>
        </w:rPr>
        <w:t>парапарезе</w:t>
      </w:r>
      <w:proofErr w:type="spellEnd"/>
    </w:p>
    <w:p w14:paraId="74B61D27" w14:textId="77777777" w:rsidR="00236963" w:rsidRDefault="00236963" w:rsidP="00D257BF">
      <w:pPr>
        <w:pStyle w:val="Default"/>
        <w:numPr>
          <w:ilvl w:val="0"/>
          <w:numId w:val="35"/>
        </w:numPr>
        <w:jc w:val="both"/>
        <w:rPr>
          <w:sz w:val="20"/>
          <w:szCs w:val="20"/>
        </w:rPr>
      </w:pPr>
      <w:r w:rsidRPr="00C86474">
        <w:rPr>
          <w:sz w:val="20"/>
          <w:szCs w:val="20"/>
        </w:rPr>
        <w:t>2010-2014.</w:t>
      </w:r>
      <w:r>
        <w:rPr>
          <w:sz w:val="20"/>
          <w:szCs w:val="20"/>
        </w:rPr>
        <w:t xml:space="preserve"> </w:t>
      </w:r>
      <w:proofErr w:type="spellStart"/>
      <w:r w:rsidRPr="00C86474">
        <w:rPr>
          <w:sz w:val="20"/>
          <w:szCs w:val="20"/>
        </w:rPr>
        <w:t>сарадња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Универзитетом</w:t>
      </w:r>
      <w:proofErr w:type="spellEnd"/>
      <w:r w:rsidRPr="00C86474">
        <w:rPr>
          <w:sz w:val="20"/>
          <w:szCs w:val="20"/>
        </w:rPr>
        <w:t xml:space="preserve"> у </w:t>
      </w:r>
      <w:proofErr w:type="spellStart"/>
      <w:r w:rsidRPr="00C86474">
        <w:rPr>
          <w:sz w:val="20"/>
          <w:szCs w:val="20"/>
        </w:rPr>
        <w:t>Милану</w:t>
      </w:r>
      <w:proofErr w:type="spellEnd"/>
      <w:r w:rsidRPr="00C86474">
        <w:rPr>
          <w:sz w:val="20"/>
          <w:szCs w:val="20"/>
        </w:rPr>
        <w:t xml:space="preserve"> </w:t>
      </w:r>
      <w:proofErr w:type="spellStart"/>
      <w:r w:rsidRPr="00C86474">
        <w:rPr>
          <w:sz w:val="20"/>
          <w:szCs w:val="20"/>
        </w:rPr>
        <w:t>на</w:t>
      </w:r>
      <w:proofErr w:type="spellEnd"/>
      <w:r w:rsidRPr="00C86474">
        <w:rPr>
          <w:sz w:val="20"/>
          <w:szCs w:val="20"/>
        </w:rPr>
        <w:t xml:space="preserve"> </w:t>
      </w:r>
      <w:proofErr w:type="spellStart"/>
      <w:r w:rsidRPr="00C86474">
        <w:rPr>
          <w:sz w:val="20"/>
          <w:szCs w:val="20"/>
        </w:rPr>
        <w:t>примени</w:t>
      </w:r>
      <w:proofErr w:type="spellEnd"/>
      <w:r w:rsidRPr="00C86474">
        <w:rPr>
          <w:sz w:val="20"/>
          <w:szCs w:val="20"/>
        </w:rPr>
        <w:t xml:space="preserve"> </w:t>
      </w:r>
      <w:proofErr w:type="spellStart"/>
      <w:r w:rsidRPr="00C86474">
        <w:rPr>
          <w:sz w:val="20"/>
          <w:szCs w:val="20"/>
        </w:rPr>
        <w:t>савремених</w:t>
      </w:r>
      <w:proofErr w:type="spellEnd"/>
      <w:r w:rsidRPr="00C86474">
        <w:rPr>
          <w:sz w:val="20"/>
          <w:szCs w:val="20"/>
        </w:rPr>
        <w:t xml:space="preserve"> </w:t>
      </w:r>
      <w:proofErr w:type="spellStart"/>
      <w:r w:rsidRPr="00C86474">
        <w:rPr>
          <w:sz w:val="20"/>
          <w:szCs w:val="20"/>
        </w:rPr>
        <w:t>метода</w:t>
      </w:r>
      <w:proofErr w:type="spellEnd"/>
      <w:r w:rsidRPr="00C86474">
        <w:rPr>
          <w:sz w:val="20"/>
          <w:szCs w:val="20"/>
        </w:rPr>
        <w:t xml:space="preserve"> </w:t>
      </w:r>
      <w:proofErr w:type="spellStart"/>
      <w:r w:rsidRPr="00C86474">
        <w:rPr>
          <w:sz w:val="20"/>
          <w:szCs w:val="20"/>
        </w:rPr>
        <w:t>магнетне</w:t>
      </w:r>
      <w:proofErr w:type="spellEnd"/>
      <w:r w:rsidRPr="00C86474">
        <w:rPr>
          <w:sz w:val="20"/>
          <w:szCs w:val="20"/>
        </w:rPr>
        <w:t xml:space="preserve"> </w:t>
      </w:r>
      <w:proofErr w:type="spellStart"/>
      <w:r w:rsidRPr="00C86474">
        <w:rPr>
          <w:sz w:val="20"/>
          <w:szCs w:val="20"/>
        </w:rPr>
        <w:t>резонанце</w:t>
      </w:r>
      <w:proofErr w:type="spellEnd"/>
      <w:r w:rsidRPr="00C86474">
        <w:rPr>
          <w:sz w:val="20"/>
          <w:szCs w:val="20"/>
        </w:rPr>
        <w:t xml:space="preserve"> у </w:t>
      </w:r>
      <w:proofErr w:type="spellStart"/>
      <w:r w:rsidRPr="00C86474">
        <w:rPr>
          <w:sz w:val="20"/>
          <w:szCs w:val="20"/>
        </w:rPr>
        <w:t>испитивању</w:t>
      </w:r>
      <w:proofErr w:type="spellEnd"/>
      <w:r w:rsidRPr="00C86474">
        <w:rPr>
          <w:sz w:val="20"/>
          <w:szCs w:val="20"/>
        </w:rPr>
        <w:t xml:space="preserve"> </w:t>
      </w:r>
      <w:proofErr w:type="spellStart"/>
      <w:r w:rsidRPr="00C86474">
        <w:rPr>
          <w:sz w:val="20"/>
          <w:szCs w:val="20"/>
        </w:rPr>
        <w:t>мозга</w:t>
      </w:r>
      <w:proofErr w:type="spellEnd"/>
      <w:r w:rsidRPr="00C86474">
        <w:rPr>
          <w:sz w:val="20"/>
          <w:szCs w:val="20"/>
        </w:rPr>
        <w:t xml:space="preserve"> </w:t>
      </w:r>
      <w:proofErr w:type="spellStart"/>
      <w:r w:rsidRPr="00C86474">
        <w:rPr>
          <w:sz w:val="20"/>
          <w:szCs w:val="20"/>
        </w:rPr>
        <w:t>болесника</w:t>
      </w:r>
      <w:proofErr w:type="spellEnd"/>
      <w:r w:rsidRPr="00C86474">
        <w:rPr>
          <w:sz w:val="20"/>
          <w:szCs w:val="20"/>
        </w:rPr>
        <w:t xml:space="preserve"> </w:t>
      </w:r>
      <w:proofErr w:type="spellStart"/>
      <w:r w:rsidRPr="00C86474">
        <w:rPr>
          <w:sz w:val="20"/>
          <w:szCs w:val="20"/>
        </w:rPr>
        <w:t>са</w:t>
      </w:r>
      <w:proofErr w:type="spellEnd"/>
      <w:r w:rsidRPr="00C86474">
        <w:rPr>
          <w:sz w:val="20"/>
          <w:szCs w:val="20"/>
        </w:rPr>
        <w:t xml:space="preserve"> </w:t>
      </w:r>
      <w:proofErr w:type="spellStart"/>
      <w:r w:rsidRPr="00C86474">
        <w:rPr>
          <w:sz w:val="20"/>
          <w:szCs w:val="20"/>
        </w:rPr>
        <w:t>миотоничним</w:t>
      </w:r>
      <w:proofErr w:type="spellEnd"/>
      <w:r w:rsidRPr="00C86474">
        <w:rPr>
          <w:sz w:val="20"/>
          <w:szCs w:val="20"/>
        </w:rPr>
        <w:t xml:space="preserve"> </w:t>
      </w:r>
      <w:proofErr w:type="spellStart"/>
      <w:r w:rsidRPr="00C86474">
        <w:rPr>
          <w:sz w:val="20"/>
          <w:szCs w:val="20"/>
        </w:rPr>
        <w:t>дистрофијама</w:t>
      </w:r>
      <w:proofErr w:type="spellEnd"/>
    </w:p>
    <w:p w14:paraId="09895EFA" w14:textId="77777777" w:rsidR="008D38D0" w:rsidRDefault="008D38D0" w:rsidP="00236963">
      <w:pPr>
        <w:ind w:right="-908"/>
        <w:rPr>
          <w:b/>
          <w:bCs/>
          <w:sz w:val="20"/>
          <w:lang w:val="sl-SI" w:eastAsia="en-US"/>
        </w:rPr>
      </w:pPr>
    </w:p>
    <w:p w14:paraId="760D4F65" w14:textId="77777777" w:rsidR="008D38D0" w:rsidRDefault="008D38D0" w:rsidP="00E44710">
      <w:pPr>
        <w:ind w:right="-908"/>
        <w:jc w:val="center"/>
        <w:rPr>
          <w:b/>
          <w:bCs/>
          <w:sz w:val="20"/>
          <w:lang w:val="sl-SI" w:eastAsia="en-US"/>
        </w:rPr>
      </w:pPr>
    </w:p>
    <w:p w14:paraId="77ABC6D4" w14:textId="77777777" w:rsidR="0005145D" w:rsidRDefault="0005145D">
      <w:pPr>
        <w:rPr>
          <w:b/>
          <w:bCs/>
          <w:sz w:val="20"/>
          <w:lang w:val="sl-SI" w:eastAsia="en-US"/>
        </w:rPr>
      </w:pPr>
      <w:r>
        <w:rPr>
          <w:b/>
          <w:bCs/>
          <w:sz w:val="20"/>
          <w:lang w:val="sl-SI" w:eastAsia="en-US"/>
        </w:rPr>
        <w:br w:type="page"/>
      </w:r>
    </w:p>
    <w:p w14:paraId="13F7BDDC" w14:textId="77777777" w:rsidR="008D38D0" w:rsidRDefault="008D38D0" w:rsidP="00E44710">
      <w:pPr>
        <w:ind w:right="-908"/>
        <w:jc w:val="center"/>
        <w:rPr>
          <w:b/>
          <w:bCs/>
          <w:sz w:val="20"/>
          <w:lang w:val="sl-SI" w:eastAsia="en-US"/>
        </w:rPr>
      </w:pPr>
    </w:p>
    <w:p w14:paraId="223B6ABA" w14:textId="77777777" w:rsidR="008D38D0" w:rsidRDefault="008D38D0" w:rsidP="00E44710">
      <w:pPr>
        <w:ind w:right="-908"/>
        <w:jc w:val="center"/>
        <w:rPr>
          <w:b/>
          <w:bCs/>
          <w:sz w:val="20"/>
          <w:lang w:val="sl-SI" w:eastAsia="en-US"/>
        </w:rPr>
      </w:pPr>
    </w:p>
    <w:p w14:paraId="5C7A3830" w14:textId="77777777" w:rsidR="004511F8" w:rsidRPr="00236963" w:rsidRDefault="004511F8" w:rsidP="0005145D">
      <w:pPr>
        <w:jc w:val="center"/>
        <w:rPr>
          <w:b/>
          <w:bCs/>
          <w:szCs w:val="22"/>
          <w:lang w:val="sl-SI" w:eastAsia="en-US"/>
        </w:rPr>
      </w:pPr>
      <w:r w:rsidRPr="00236963">
        <w:rPr>
          <w:b/>
          <w:bCs/>
          <w:szCs w:val="22"/>
          <w:lang w:val="sl-SI" w:eastAsia="en-US"/>
        </w:rPr>
        <w:t>ЗАК</w:t>
      </w:r>
      <w:r w:rsidRPr="00236963">
        <w:rPr>
          <w:b/>
          <w:bCs/>
          <w:szCs w:val="22"/>
          <w:lang w:eastAsia="en-US"/>
        </w:rPr>
        <w:t>Љ</w:t>
      </w:r>
      <w:r w:rsidRPr="00236963">
        <w:rPr>
          <w:b/>
          <w:bCs/>
          <w:szCs w:val="22"/>
          <w:lang w:val="sl-SI" w:eastAsia="en-US"/>
        </w:rPr>
        <w:t>УЧНО МИШ</w:t>
      </w:r>
      <w:r w:rsidRPr="00236963">
        <w:rPr>
          <w:b/>
          <w:bCs/>
          <w:szCs w:val="22"/>
          <w:lang w:eastAsia="en-US"/>
        </w:rPr>
        <w:t>Љ</w:t>
      </w:r>
      <w:r w:rsidRPr="00236963">
        <w:rPr>
          <w:b/>
          <w:bCs/>
          <w:szCs w:val="22"/>
          <w:lang w:val="sl-SI" w:eastAsia="en-US"/>
        </w:rPr>
        <w:t>Е</w:t>
      </w:r>
      <w:r w:rsidRPr="00236963">
        <w:rPr>
          <w:b/>
          <w:bCs/>
          <w:szCs w:val="22"/>
          <w:lang w:eastAsia="en-US"/>
        </w:rPr>
        <w:t>Њ</w:t>
      </w:r>
      <w:r w:rsidRPr="00236963">
        <w:rPr>
          <w:b/>
          <w:bCs/>
          <w:szCs w:val="22"/>
          <w:lang w:val="sl-SI" w:eastAsia="en-US"/>
        </w:rPr>
        <w:t>Е И ПРЕДЛОГ КОМИСИЈЕ</w:t>
      </w:r>
    </w:p>
    <w:p w14:paraId="57CA6260" w14:textId="77777777" w:rsidR="004511F8" w:rsidRPr="004511F8" w:rsidRDefault="004511F8" w:rsidP="0005145D">
      <w:pPr>
        <w:jc w:val="both"/>
        <w:rPr>
          <w:sz w:val="20"/>
          <w:lang w:val="sl-SI" w:eastAsia="en-US"/>
        </w:rPr>
      </w:pPr>
    </w:p>
    <w:p w14:paraId="0A2CEE05" w14:textId="77777777" w:rsidR="007436C4" w:rsidRDefault="007436C4" w:rsidP="0005145D">
      <w:pPr>
        <w:ind w:firstLine="851"/>
        <w:jc w:val="both"/>
        <w:rPr>
          <w:sz w:val="20"/>
          <w:lang w:val="sl-SI" w:eastAsia="en-US"/>
        </w:rPr>
      </w:pPr>
      <w:r w:rsidRPr="004511F8">
        <w:rPr>
          <w:sz w:val="20"/>
          <w:lang w:val="sl-SI" w:eastAsia="en-US"/>
        </w:rPr>
        <w:t xml:space="preserve">На расписани конкурс за </w:t>
      </w:r>
      <w:proofErr w:type="spellStart"/>
      <w:r>
        <w:rPr>
          <w:sz w:val="20"/>
          <w:lang w:eastAsia="en-US"/>
        </w:rPr>
        <w:t>избор</w:t>
      </w:r>
      <w:proofErr w:type="spellEnd"/>
      <w:r>
        <w:rPr>
          <w:sz w:val="20"/>
          <w:lang w:eastAsia="en-US"/>
        </w:rPr>
        <w:t xml:space="preserve"> </w:t>
      </w:r>
      <w:proofErr w:type="spellStart"/>
      <w:r w:rsidR="00236963">
        <w:rPr>
          <w:sz w:val="20"/>
          <w:lang w:eastAsia="en-US"/>
        </w:rPr>
        <w:t>једног</w:t>
      </w:r>
      <w:proofErr w:type="spellEnd"/>
      <w:r w:rsidR="00236963">
        <w:rPr>
          <w:sz w:val="20"/>
          <w:lang w:eastAsia="en-US"/>
        </w:rPr>
        <w:t xml:space="preserve"> (1)</w:t>
      </w:r>
      <w:r>
        <w:rPr>
          <w:sz w:val="20"/>
          <w:lang w:eastAsia="en-US"/>
        </w:rPr>
        <w:t xml:space="preserve"> </w:t>
      </w:r>
      <w:proofErr w:type="spellStart"/>
      <w:r>
        <w:rPr>
          <w:sz w:val="20"/>
          <w:lang w:eastAsia="en-US"/>
        </w:rPr>
        <w:t>кандидата</w:t>
      </w:r>
      <w:proofErr w:type="spellEnd"/>
      <w:r>
        <w:rPr>
          <w:sz w:val="20"/>
          <w:lang w:eastAsia="en-US"/>
        </w:rPr>
        <w:t xml:space="preserve"> у </w:t>
      </w:r>
      <w:proofErr w:type="spellStart"/>
      <w:r>
        <w:rPr>
          <w:sz w:val="20"/>
          <w:lang w:eastAsia="en-US"/>
        </w:rPr>
        <w:t>звање</w:t>
      </w:r>
      <w:proofErr w:type="spellEnd"/>
      <w:r w:rsidRPr="004511F8">
        <w:rPr>
          <w:sz w:val="20"/>
          <w:lang w:val="sl-SI" w:eastAsia="en-US"/>
        </w:rPr>
        <w:t xml:space="preserve"> </w:t>
      </w:r>
      <w:proofErr w:type="spellStart"/>
      <w:r w:rsidR="00236963">
        <w:rPr>
          <w:sz w:val="20"/>
          <w:lang w:eastAsia="en-US"/>
        </w:rPr>
        <w:t>доцента</w:t>
      </w:r>
      <w:proofErr w:type="spellEnd"/>
      <w:r w:rsidRPr="004511F8">
        <w:rPr>
          <w:sz w:val="20"/>
          <w:lang w:val="sl-SI" w:eastAsia="en-US"/>
        </w:rPr>
        <w:t xml:space="preserve"> за ужу научну област Неурологија, пријави</w:t>
      </w:r>
      <w:r w:rsidR="00236963">
        <w:rPr>
          <w:sz w:val="20"/>
          <w:lang w:eastAsia="en-US"/>
        </w:rPr>
        <w:t>о</w:t>
      </w:r>
      <w:r w:rsidRPr="004511F8">
        <w:rPr>
          <w:sz w:val="20"/>
          <w:lang w:val="sl-SI" w:eastAsia="en-US"/>
        </w:rPr>
        <w:t xml:space="preserve"> се </w:t>
      </w:r>
      <w:proofErr w:type="spellStart"/>
      <w:r w:rsidR="00236963">
        <w:rPr>
          <w:sz w:val="20"/>
          <w:lang w:eastAsia="en-US"/>
        </w:rPr>
        <w:t>један</w:t>
      </w:r>
      <w:proofErr w:type="spellEnd"/>
      <w:r w:rsidRPr="004511F8">
        <w:rPr>
          <w:sz w:val="20"/>
          <w:lang w:val="sl-SI" w:eastAsia="en-US"/>
        </w:rPr>
        <w:t xml:space="preserve"> кандидат </w:t>
      </w:r>
      <w:r w:rsidR="009A2130">
        <w:rPr>
          <w:sz w:val="20"/>
          <w:lang w:eastAsia="en-US"/>
        </w:rPr>
        <w:t xml:space="preserve">- </w:t>
      </w:r>
      <w:r w:rsidR="00726C52">
        <w:rPr>
          <w:sz w:val="20"/>
          <w:lang w:eastAsia="en-US"/>
        </w:rPr>
        <w:t>д</w:t>
      </w:r>
      <w:r w:rsidRPr="004511F8">
        <w:rPr>
          <w:sz w:val="20"/>
          <w:lang w:val="sl-SI" w:eastAsia="en-US"/>
        </w:rPr>
        <w:t xml:space="preserve">р </w:t>
      </w:r>
      <w:proofErr w:type="spellStart"/>
      <w:r w:rsidR="00726C52">
        <w:rPr>
          <w:sz w:val="20"/>
          <w:lang w:eastAsia="en-US"/>
        </w:rPr>
        <w:t>Стојан</w:t>
      </w:r>
      <w:proofErr w:type="spellEnd"/>
      <w:r w:rsidR="00726C52">
        <w:rPr>
          <w:sz w:val="20"/>
          <w:lang w:eastAsia="en-US"/>
        </w:rPr>
        <w:t xml:space="preserve"> </w:t>
      </w:r>
      <w:proofErr w:type="spellStart"/>
      <w:r w:rsidR="00726C52">
        <w:rPr>
          <w:sz w:val="20"/>
          <w:lang w:eastAsia="en-US"/>
        </w:rPr>
        <w:t>Перић</w:t>
      </w:r>
      <w:proofErr w:type="spellEnd"/>
      <w:r w:rsidRPr="004511F8">
        <w:rPr>
          <w:sz w:val="20"/>
          <w:lang w:val="sl-SI" w:eastAsia="en-US"/>
        </w:rPr>
        <w:t xml:space="preserve">, </w:t>
      </w:r>
      <w:proofErr w:type="spellStart"/>
      <w:r w:rsidR="00726C52">
        <w:rPr>
          <w:sz w:val="20"/>
          <w:lang w:eastAsia="en-US"/>
        </w:rPr>
        <w:t>клинички</w:t>
      </w:r>
      <w:proofErr w:type="spellEnd"/>
      <w:r w:rsidR="00726C52">
        <w:rPr>
          <w:sz w:val="20"/>
          <w:lang w:eastAsia="en-US"/>
        </w:rPr>
        <w:t xml:space="preserve"> </w:t>
      </w:r>
      <w:proofErr w:type="spellStart"/>
      <w:r w:rsidR="00726C52">
        <w:rPr>
          <w:sz w:val="20"/>
          <w:lang w:eastAsia="en-US"/>
        </w:rPr>
        <w:t>асистент</w:t>
      </w:r>
      <w:proofErr w:type="spellEnd"/>
      <w:r w:rsidRPr="004511F8">
        <w:rPr>
          <w:sz w:val="20"/>
          <w:lang w:val="sl-SI" w:eastAsia="en-US"/>
        </w:rPr>
        <w:t xml:space="preserve"> на Катедри за неурологију Медицинског факултет</w:t>
      </w:r>
      <w:r>
        <w:rPr>
          <w:sz w:val="20"/>
          <w:lang w:eastAsia="en-US"/>
        </w:rPr>
        <w:t>а</w:t>
      </w:r>
      <w:r w:rsidRPr="004511F8">
        <w:rPr>
          <w:sz w:val="20"/>
          <w:lang w:val="sl-SI" w:eastAsia="en-US"/>
        </w:rPr>
        <w:t xml:space="preserve"> Универзитета у Београду</w:t>
      </w:r>
      <w:r w:rsidR="00236963">
        <w:rPr>
          <w:sz w:val="20"/>
          <w:lang w:eastAsia="en-US"/>
        </w:rPr>
        <w:t xml:space="preserve">, </w:t>
      </w:r>
      <w:proofErr w:type="spellStart"/>
      <w:r w:rsidR="00236963">
        <w:rPr>
          <w:sz w:val="20"/>
          <w:lang w:eastAsia="en-US"/>
        </w:rPr>
        <w:t>специјалиста</w:t>
      </w:r>
      <w:proofErr w:type="spellEnd"/>
      <w:r w:rsidR="00236963">
        <w:rPr>
          <w:sz w:val="20"/>
          <w:lang w:eastAsia="en-US"/>
        </w:rPr>
        <w:t xml:space="preserve"> </w:t>
      </w:r>
      <w:proofErr w:type="spellStart"/>
      <w:r w:rsidR="00236963">
        <w:rPr>
          <w:sz w:val="20"/>
          <w:lang w:eastAsia="en-US"/>
        </w:rPr>
        <w:t>неурологије</w:t>
      </w:r>
      <w:proofErr w:type="spellEnd"/>
      <w:r w:rsidR="00236963">
        <w:rPr>
          <w:sz w:val="20"/>
          <w:lang w:eastAsia="en-US"/>
        </w:rPr>
        <w:t xml:space="preserve"> и </w:t>
      </w:r>
      <w:proofErr w:type="spellStart"/>
      <w:r w:rsidR="00236963">
        <w:rPr>
          <w:sz w:val="20"/>
          <w:lang w:eastAsia="en-US"/>
        </w:rPr>
        <w:t>доктор</w:t>
      </w:r>
      <w:proofErr w:type="spellEnd"/>
      <w:r w:rsidR="00236963">
        <w:rPr>
          <w:sz w:val="20"/>
          <w:lang w:eastAsia="en-US"/>
        </w:rPr>
        <w:t xml:space="preserve"> </w:t>
      </w:r>
      <w:proofErr w:type="spellStart"/>
      <w:r w:rsidR="00236963">
        <w:rPr>
          <w:sz w:val="20"/>
          <w:lang w:eastAsia="en-US"/>
        </w:rPr>
        <w:t>медицинских</w:t>
      </w:r>
      <w:proofErr w:type="spellEnd"/>
      <w:r w:rsidR="00236963">
        <w:rPr>
          <w:sz w:val="20"/>
          <w:lang w:eastAsia="en-US"/>
        </w:rPr>
        <w:t xml:space="preserve"> </w:t>
      </w:r>
      <w:proofErr w:type="spellStart"/>
      <w:r w:rsidR="00236963">
        <w:rPr>
          <w:sz w:val="20"/>
          <w:lang w:eastAsia="en-US"/>
        </w:rPr>
        <w:t>наука</w:t>
      </w:r>
      <w:proofErr w:type="spellEnd"/>
      <w:r w:rsidRPr="004511F8">
        <w:rPr>
          <w:sz w:val="20"/>
          <w:lang w:val="sl-SI" w:eastAsia="en-US"/>
        </w:rPr>
        <w:t>.</w:t>
      </w:r>
    </w:p>
    <w:p w14:paraId="78B3F3EE" w14:textId="77777777" w:rsidR="006C2716" w:rsidRPr="00572357" w:rsidRDefault="007436C4" w:rsidP="0005145D">
      <w:pPr>
        <w:ind w:firstLine="851"/>
        <w:jc w:val="both"/>
      </w:pPr>
      <w:proofErr w:type="spellStart"/>
      <w:r>
        <w:rPr>
          <w:sz w:val="20"/>
          <w:lang w:eastAsia="en-US"/>
        </w:rPr>
        <w:t>Др</w:t>
      </w:r>
      <w:proofErr w:type="spellEnd"/>
      <w:r>
        <w:rPr>
          <w:sz w:val="20"/>
          <w:lang w:eastAsia="en-US"/>
        </w:rPr>
        <w:t xml:space="preserve"> </w:t>
      </w:r>
      <w:proofErr w:type="spellStart"/>
      <w:r w:rsidR="00726C52">
        <w:rPr>
          <w:sz w:val="20"/>
          <w:lang w:eastAsia="en-US"/>
        </w:rPr>
        <w:t>Стојан</w:t>
      </w:r>
      <w:proofErr w:type="spellEnd"/>
      <w:r w:rsidR="00726C52">
        <w:rPr>
          <w:sz w:val="20"/>
          <w:lang w:eastAsia="en-US"/>
        </w:rPr>
        <w:t xml:space="preserve"> </w:t>
      </w:r>
      <w:proofErr w:type="spellStart"/>
      <w:r w:rsidR="00726C52">
        <w:rPr>
          <w:sz w:val="20"/>
          <w:lang w:eastAsia="en-US"/>
        </w:rPr>
        <w:t>Перић</w:t>
      </w:r>
      <w:proofErr w:type="spellEnd"/>
      <w:r>
        <w:rPr>
          <w:sz w:val="20"/>
          <w:lang w:eastAsia="en-US"/>
        </w:rPr>
        <w:t xml:space="preserve"> </w:t>
      </w:r>
      <w:proofErr w:type="spellStart"/>
      <w:r>
        <w:rPr>
          <w:sz w:val="20"/>
          <w:lang w:eastAsia="en-US"/>
        </w:rPr>
        <w:t>је</w:t>
      </w:r>
      <w:proofErr w:type="spellEnd"/>
      <w:r>
        <w:rPr>
          <w:sz w:val="20"/>
          <w:lang w:eastAsia="en-US"/>
        </w:rPr>
        <w:t xml:space="preserve"> </w:t>
      </w:r>
      <w:proofErr w:type="spellStart"/>
      <w:r w:rsidR="006C2716">
        <w:rPr>
          <w:sz w:val="20"/>
          <w:lang w:eastAsia="en-US"/>
        </w:rPr>
        <w:t>међународно</w:t>
      </w:r>
      <w:proofErr w:type="spellEnd"/>
      <w:r w:rsidR="006C2716">
        <w:rPr>
          <w:sz w:val="20"/>
          <w:lang w:eastAsia="en-US"/>
        </w:rPr>
        <w:t xml:space="preserve"> </w:t>
      </w:r>
      <w:proofErr w:type="spellStart"/>
      <w:r w:rsidR="00A15EDE">
        <w:rPr>
          <w:sz w:val="20"/>
          <w:lang w:eastAsia="en-US"/>
        </w:rPr>
        <w:t>афирмисани</w:t>
      </w:r>
      <w:proofErr w:type="spellEnd"/>
      <w:r>
        <w:rPr>
          <w:sz w:val="20"/>
          <w:lang w:eastAsia="en-US"/>
        </w:rPr>
        <w:t xml:space="preserve"> </w:t>
      </w:r>
      <w:proofErr w:type="spellStart"/>
      <w:r>
        <w:rPr>
          <w:sz w:val="20"/>
          <w:lang w:eastAsia="en-US"/>
        </w:rPr>
        <w:t>истраживач</w:t>
      </w:r>
      <w:proofErr w:type="spellEnd"/>
      <w:r>
        <w:rPr>
          <w:sz w:val="20"/>
          <w:lang w:eastAsia="en-US"/>
        </w:rPr>
        <w:t xml:space="preserve"> </w:t>
      </w:r>
      <w:proofErr w:type="spellStart"/>
      <w:r>
        <w:rPr>
          <w:sz w:val="20"/>
          <w:lang w:eastAsia="en-US"/>
        </w:rPr>
        <w:t>са</w:t>
      </w:r>
      <w:proofErr w:type="spellEnd"/>
      <w:r>
        <w:rPr>
          <w:sz w:val="20"/>
          <w:lang w:eastAsia="en-US"/>
        </w:rPr>
        <w:t xml:space="preserve"> </w:t>
      </w:r>
      <w:proofErr w:type="spellStart"/>
      <w:r>
        <w:rPr>
          <w:sz w:val="20"/>
          <w:lang w:eastAsia="en-US"/>
        </w:rPr>
        <w:t>бројним</w:t>
      </w:r>
      <w:proofErr w:type="spellEnd"/>
      <w:r>
        <w:rPr>
          <w:sz w:val="20"/>
          <w:lang w:eastAsia="en-US"/>
        </w:rPr>
        <w:t xml:space="preserve"> </w:t>
      </w:r>
      <w:proofErr w:type="spellStart"/>
      <w:r>
        <w:rPr>
          <w:sz w:val="20"/>
          <w:lang w:eastAsia="en-US"/>
        </w:rPr>
        <w:t>публикацијама</w:t>
      </w:r>
      <w:proofErr w:type="spellEnd"/>
      <w:r>
        <w:rPr>
          <w:sz w:val="20"/>
          <w:lang w:eastAsia="en-US"/>
        </w:rPr>
        <w:t xml:space="preserve">, </w:t>
      </w:r>
      <w:proofErr w:type="spellStart"/>
      <w:r>
        <w:rPr>
          <w:sz w:val="20"/>
          <w:lang w:eastAsia="en-US"/>
        </w:rPr>
        <w:t>посебно</w:t>
      </w:r>
      <w:proofErr w:type="spellEnd"/>
      <w:r>
        <w:rPr>
          <w:sz w:val="20"/>
          <w:lang w:eastAsia="en-US"/>
        </w:rPr>
        <w:t xml:space="preserve"> у </w:t>
      </w:r>
      <w:proofErr w:type="spellStart"/>
      <w:r>
        <w:rPr>
          <w:sz w:val="20"/>
          <w:lang w:eastAsia="en-US"/>
        </w:rPr>
        <w:t>области</w:t>
      </w:r>
      <w:proofErr w:type="spellEnd"/>
      <w:r>
        <w:rPr>
          <w:sz w:val="20"/>
          <w:lang w:eastAsia="en-US"/>
        </w:rPr>
        <w:t xml:space="preserve"> </w:t>
      </w:r>
      <w:proofErr w:type="spellStart"/>
      <w:r w:rsidR="009A2130">
        <w:rPr>
          <w:sz w:val="20"/>
          <w:lang w:eastAsia="en-US"/>
        </w:rPr>
        <w:t>неуромишићних</w:t>
      </w:r>
      <w:proofErr w:type="spellEnd"/>
      <w:r w:rsidR="009A2130">
        <w:rPr>
          <w:sz w:val="20"/>
          <w:lang w:eastAsia="en-US"/>
        </w:rPr>
        <w:t xml:space="preserve"> </w:t>
      </w:r>
      <w:proofErr w:type="spellStart"/>
      <w:r w:rsidR="009A2130">
        <w:rPr>
          <w:sz w:val="20"/>
          <w:lang w:eastAsia="en-US"/>
        </w:rPr>
        <w:t>обољења</w:t>
      </w:r>
      <w:proofErr w:type="spellEnd"/>
      <w:r>
        <w:rPr>
          <w:sz w:val="20"/>
          <w:lang w:eastAsia="en-US"/>
        </w:rPr>
        <w:t xml:space="preserve">. </w:t>
      </w:r>
      <w:proofErr w:type="spellStart"/>
      <w:r>
        <w:rPr>
          <w:sz w:val="20"/>
          <w:lang w:eastAsia="en-US"/>
        </w:rPr>
        <w:t>Поред</w:t>
      </w:r>
      <w:proofErr w:type="spellEnd"/>
      <w:r>
        <w:rPr>
          <w:sz w:val="20"/>
          <w:lang w:eastAsia="en-US"/>
        </w:rPr>
        <w:t xml:space="preserve"> </w:t>
      </w:r>
      <w:proofErr w:type="spellStart"/>
      <w:r>
        <w:rPr>
          <w:sz w:val="20"/>
          <w:lang w:eastAsia="en-US"/>
        </w:rPr>
        <w:t>тога</w:t>
      </w:r>
      <w:proofErr w:type="spellEnd"/>
      <w:r>
        <w:rPr>
          <w:sz w:val="20"/>
          <w:lang w:eastAsia="en-US"/>
        </w:rPr>
        <w:t xml:space="preserve">, </w:t>
      </w:r>
      <w:proofErr w:type="spellStart"/>
      <w:r w:rsidR="00726C52">
        <w:rPr>
          <w:sz w:val="20"/>
          <w:lang w:eastAsia="en-US"/>
        </w:rPr>
        <w:t>д</w:t>
      </w:r>
      <w:r>
        <w:rPr>
          <w:sz w:val="20"/>
          <w:lang w:eastAsia="en-US"/>
        </w:rPr>
        <w:t>р</w:t>
      </w:r>
      <w:proofErr w:type="spellEnd"/>
      <w:r>
        <w:rPr>
          <w:sz w:val="20"/>
          <w:lang w:eastAsia="en-US"/>
        </w:rPr>
        <w:t xml:space="preserve"> </w:t>
      </w:r>
      <w:proofErr w:type="spellStart"/>
      <w:r w:rsidR="00726C52">
        <w:rPr>
          <w:sz w:val="20"/>
          <w:lang w:eastAsia="en-US"/>
        </w:rPr>
        <w:t>Перић</w:t>
      </w:r>
      <w:proofErr w:type="spellEnd"/>
      <w:r w:rsidRPr="00AC17C4">
        <w:rPr>
          <w:sz w:val="20"/>
          <w:lang w:eastAsia="en-US"/>
        </w:rPr>
        <w:t xml:space="preserve"> </w:t>
      </w:r>
      <w:proofErr w:type="spellStart"/>
      <w:r w:rsidRPr="00AC17C4">
        <w:rPr>
          <w:sz w:val="20"/>
          <w:lang w:eastAsia="en-US"/>
        </w:rPr>
        <w:t>поседује</w:t>
      </w:r>
      <w:proofErr w:type="spellEnd"/>
      <w:r w:rsidRPr="00AC17C4">
        <w:rPr>
          <w:sz w:val="20"/>
          <w:lang w:eastAsia="en-US"/>
        </w:rPr>
        <w:t xml:space="preserve"> </w:t>
      </w:r>
      <w:proofErr w:type="spellStart"/>
      <w:r w:rsidRPr="00AC17C4">
        <w:rPr>
          <w:sz w:val="20"/>
          <w:lang w:eastAsia="en-US"/>
        </w:rPr>
        <w:t>стручност</w:t>
      </w:r>
      <w:proofErr w:type="spellEnd"/>
      <w:r w:rsidRPr="00AC17C4">
        <w:rPr>
          <w:sz w:val="20"/>
          <w:lang w:eastAsia="en-US"/>
        </w:rPr>
        <w:t xml:space="preserve"> и </w:t>
      </w:r>
      <w:proofErr w:type="spellStart"/>
      <w:r w:rsidRPr="00AC17C4">
        <w:rPr>
          <w:sz w:val="20"/>
          <w:lang w:eastAsia="en-US"/>
        </w:rPr>
        <w:t>компетентност</w:t>
      </w:r>
      <w:proofErr w:type="spellEnd"/>
      <w:r w:rsidRPr="00AC17C4">
        <w:rPr>
          <w:sz w:val="20"/>
          <w:lang w:eastAsia="en-US"/>
        </w:rPr>
        <w:t xml:space="preserve"> у </w:t>
      </w:r>
      <w:proofErr w:type="spellStart"/>
      <w:r w:rsidRPr="00AC17C4">
        <w:rPr>
          <w:sz w:val="20"/>
          <w:lang w:eastAsia="en-US"/>
        </w:rPr>
        <w:t>широј</w:t>
      </w:r>
      <w:proofErr w:type="spellEnd"/>
      <w:r w:rsidRPr="00AC17C4">
        <w:rPr>
          <w:sz w:val="20"/>
          <w:lang w:eastAsia="en-US"/>
        </w:rPr>
        <w:t xml:space="preserve"> </w:t>
      </w:r>
      <w:proofErr w:type="spellStart"/>
      <w:r w:rsidRPr="00AC17C4">
        <w:rPr>
          <w:sz w:val="20"/>
          <w:lang w:eastAsia="en-US"/>
        </w:rPr>
        <w:t>области</w:t>
      </w:r>
      <w:proofErr w:type="spellEnd"/>
      <w:r w:rsidRPr="00AC17C4">
        <w:rPr>
          <w:sz w:val="20"/>
          <w:lang w:eastAsia="en-US"/>
        </w:rPr>
        <w:t xml:space="preserve"> </w:t>
      </w:r>
      <w:proofErr w:type="spellStart"/>
      <w:r w:rsidRPr="00AC17C4">
        <w:rPr>
          <w:sz w:val="20"/>
          <w:lang w:eastAsia="en-US"/>
        </w:rPr>
        <w:t>неурологије</w:t>
      </w:r>
      <w:proofErr w:type="spellEnd"/>
      <w:r>
        <w:rPr>
          <w:sz w:val="20"/>
          <w:lang w:eastAsia="en-US"/>
        </w:rPr>
        <w:t xml:space="preserve">. </w:t>
      </w:r>
      <w:proofErr w:type="spellStart"/>
      <w:r w:rsidR="00A15EDE">
        <w:rPr>
          <w:sz w:val="20"/>
          <w:lang w:eastAsia="en-US"/>
        </w:rPr>
        <w:t>Такође</w:t>
      </w:r>
      <w:proofErr w:type="spellEnd"/>
      <w:r w:rsidR="00A15EDE">
        <w:rPr>
          <w:sz w:val="20"/>
          <w:lang w:eastAsia="en-US"/>
        </w:rPr>
        <w:t xml:space="preserve">, </w:t>
      </w:r>
      <w:proofErr w:type="spellStart"/>
      <w:r w:rsidR="00A15EDE">
        <w:rPr>
          <w:sz w:val="20"/>
          <w:lang w:eastAsia="en-US"/>
        </w:rPr>
        <w:t>показа</w:t>
      </w:r>
      <w:r w:rsidR="00726C52">
        <w:rPr>
          <w:sz w:val="20"/>
          <w:lang w:eastAsia="en-US"/>
        </w:rPr>
        <w:t>о</w:t>
      </w:r>
      <w:proofErr w:type="spellEnd"/>
      <w:r w:rsidR="00A15EDE">
        <w:rPr>
          <w:sz w:val="20"/>
          <w:lang w:eastAsia="en-US"/>
        </w:rPr>
        <w:t xml:space="preserve"> </w:t>
      </w:r>
      <w:proofErr w:type="spellStart"/>
      <w:r w:rsidR="00A15EDE">
        <w:rPr>
          <w:sz w:val="20"/>
          <w:lang w:eastAsia="en-US"/>
        </w:rPr>
        <w:t>је</w:t>
      </w:r>
      <w:proofErr w:type="spellEnd"/>
      <w:r w:rsidR="00A15EDE">
        <w:rPr>
          <w:sz w:val="20"/>
          <w:lang w:eastAsia="en-US"/>
        </w:rPr>
        <w:t xml:space="preserve"> и </w:t>
      </w:r>
      <w:proofErr w:type="spellStart"/>
      <w:r w:rsidR="00A15EDE">
        <w:rPr>
          <w:sz w:val="20"/>
          <w:lang w:eastAsia="en-US"/>
        </w:rPr>
        <w:t>добре</w:t>
      </w:r>
      <w:proofErr w:type="spellEnd"/>
      <w:r w:rsidR="00A15EDE">
        <w:rPr>
          <w:sz w:val="20"/>
          <w:lang w:eastAsia="en-US"/>
        </w:rPr>
        <w:t xml:space="preserve"> </w:t>
      </w:r>
      <w:proofErr w:type="spellStart"/>
      <w:r w:rsidR="00A15EDE" w:rsidRPr="009A2130">
        <w:rPr>
          <w:sz w:val="20"/>
        </w:rPr>
        <w:t>организацион</w:t>
      </w:r>
      <w:r w:rsidR="00A15EDE">
        <w:rPr>
          <w:sz w:val="20"/>
        </w:rPr>
        <w:t>е</w:t>
      </w:r>
      <w:proofErr w:type="spellEnd"/>
      <w:r w:rsidR="00A15EDE" w:rsidRPr="009A2130">
        <w:rPr>
          <w:sz w:val="20"/>
        </w:rPr>
        <w:t xml:space="preserve"> </w:t>
      </w:r>
      <w:proofErr w:type="spellStart"/>
      <w:r w:rsidR="00A15EDE" w:rsidRPr="009A2130">
        <w:rPr>
          <w:sz w:val="20"/>
        </w:rPr>
        <w:t>способности</w:t>
      </w:r>
      <w:proofErr w:type="spellEnd"/>
      <w:r w:rsidR="00A15EDE" w:rsidRPr="009A2130">
        <w:rPr>
          <w:sz w:val="20"/>
        </w:rPr>
        <w:t xml:space="preserve"> </w:t>
      </w:r>
      <w:proofErr w:type="spellStart"/>
      <w:r w:rsidR="00726C52">
        <w:rPr>
          <w:sz w:val="20"/>
        </w:rPr>
        <w:t>руководећи</w:t>
      </w:r>
      <w:proofErr w:type="spellEnd"/>
      <w:r w:rsidR="00726C52">
        <w:rPr>
          <w:sz w:val="20"/>
        </w:rPr>
        <w:t xml:space="preserve"> </w:t>
      </w:r>
      <w:proofErr w:type="spellStart"/>
      <w:r w:rsidR="00726C52">
        <w:rPr>
          <w:sz w:val="20"/>
        </w:rPr>
        <w:t>различитим</w:t>
      </w:r>
      <w:proofErr w:type="spellEnd"/>
      <w:r w:rsidR="00726C52">
        <w:rPr>
          <w:sz w:val="20"/>
        </w:rPr>
        <w:t xml:space="preserve"> </w:t>
      </w:r>
      <w:proofErr w:type="spellStart"/>
      <w:r w:rsidR="00726C52">
        <w:rPr>
          <w:sz w:val="20"/>
        </w:rPr>
        <w:t>пројектима</w:t>
      </w:r>
      <w:proofErr w:type="spellEnd"/>
      <w:r w:rsidR="00A15EDE">
        <w:rPr>
          <w:sz w:val="20"/>
        </w:rPr>
        <w:t xml:space="preserve">. </w:t>
      </w:r>
      <w:proofErr w:type="spellStart"/>
      <w:r w:rsidR="00572357">
        <w:rPr>
          <w:sz w:val="20"/>
        </w:rPr>
        <w:t>Комисија</w:t>
      </w:r>
      <w:proofErr w:type="spellEnd"/>
      <w:r w:rsidR="00572357">
        <w:rPr>
          <w:sz w:val="20"/>
        </w:rPr>
        <w:t xml:space="preserve"> </w:t>
      </w:r>
      <w:proofErr w:type="spellStart"/>
      <w:r w:rsidR="00572357">
        <w:rPr>
          <w:sz w:val="20"/>
        </w:rPr>
        <w:t>констатује</w:t>
      </w:r>
      <w:proofErr w:type="spellEnd"/>
      <w:r w:rsidR="00572357">
        <w:rPr>
          <w:sz w:val="20"/>
        </w:rPr>
        <w:t xml:space="preserve"> </w:t>
      </w:r>
      <w:proofErr w:type="spellStart"/>
      <w:r w:rsidR="00572357">
        <w:rPr>
          <w:sz w:val="20"/>
        </w:rPr>
        <w:t>да</w:t>
      </w:r>
      <w:proofErr w:type="spellEnd"/>
      <w:r w:rsidR="00572357">
        <w:rPr>
          <w:sz w:val="20"/>
        </w:rPr>
        <w:t xml:space="preserve"> </w:t>
      </w:r>
      <w:proofErr w:type="spellStart"/>
      <w:r w:rsidR="00572357">
        <w:rPr>
          <w:sz w:val="20"/>
        </w:rPr>
        <w:t>је</w:t>
      </w:r>
      <w:proofErr w:type="spellEnd"/>
      <w:r w:rsidR="00572357">
        <w:rPr>
          <w:sz w:val="20"/>
        </w:rPr>
        <w:t xml:space="preserve"> </w:t>
      </w:r>
      <w:proofErr w:type="spellStart"/>
      <w:r w:rsidR="00726C52">
        <w:rPr>
          <w:sz w:val="20"/>
        </w:rPr>
        <w:t>др</w:t>
      </w:r>
      <w:proofErr w:type="spellEnd"/>
      <w:r w:rsidR="00726C52">
        <w:rPr>
          <w:sz w:val="20"/>
        </w:rPr>
        <w:t xml:space="preserve"> </w:t>
      </w:r>
      <w:proofErr w:type="spellStart"/>
      <w:r w:rsidR="00726C52">
        <w:rPr>
          <w:sz w:val="20"/>
        </w:rPr>
        <w:t>Стојан</w:t>
      </w:r>
      <w:proofErr w:type="spellEnd"/>
      <w:r w:rsidR="00726C52">
        <w:rPr>
          <w:sz w:val="20"/>
        </w:rPr>
        <w:t xml:space="preserve"> </w:t>
      </w:r>
      <w:proofErr w:type="spellStart"/>
      <w:r w:rsidR="00726C52">
        <w:rPr>
          <w:sz w:val="20"/>
        </w:rPr>
        <w:t>Перић</w:t>
      </w:r>
      <w:proofErr w:type="spellEnd"/>
      <w:r w:rsidR="006C2716">
        <w:rPr>
          <w:sz w:val="20"/>
        </w:rPr>
        <w:t xml:space="preserve"> </w:t>
      </w:r>
      <w:proofErr w:type="spellStart"/>
      <w:r w:rsidR="006C2716">
        <w:rPr>
          <w:sz w:val="20"/>
        </w:rPr>
        <w:t>п</w:t>
      </w:r>
      <w:r w:rsidR="00A15EDE">
        <w:rPr>
          <w:sz w:val="20"/>
        </w:rPr>
        <w:t>оказа</w:t>
      </w:r>
      <w:r w:rsidR="00726C52">
        <w:rPr>
          <w:sz w:val="20"/>
        </w:rPr>
        <w:t>о</w:t>
      </w:r>
      <w:proofErr w:type="spellEnd"/>
      <w:r w:rsidR="00A15EDE">
        <w:rPr>
          <w:sz w:val="20"/>
        </w:rPr>
        <w:t xml:space="preserve"> </w:t>
      </w:r>
      <w:proofErr w:type="spellStart"/>
      <w:r w:rsidR="00A15EDE">
        <w:rPr>
          <w:sz w:val="20"/>
        </w:rPr>
        <w:t>иновативност</w:t>
      </w:r>
      <w:proofErr w:type="spellEnd"/>
      <w:r w:rsidR="00A15EDE">
        <w:rPr>
          <w:sz w:val="20"/>
        </w:rPr>
        <w:t xml:space="preserve"> </w:t>
      </w:r>
      <w:proofErr w:type="spellStart"/>
      <w:r w:rsidR="00A15EDE">
        <w:rPr>
          <w:sz w:val="20"/>
        </w:rPr>
        <w:t>везану</w:t>
      </w:r>
      <w:proofErr w:type="spellEnd"/>
      <w:r w:rsidR="00A15EDE">
        <w:rPr>
          <w:sz w:val="20"/>
        </w:rPr>
        <w:t xml:space="preserve"> </w:t>
      </w:r>
      <w:proofErr w:type="spellStart"/>
      <w:r w:rsidR="00A15EDE">
        <w:rPr>
          <w:sz w:val="20"/>
        </w:rPr>
        <w:t>за</w:t>
      </w:r>
      <w:proofErr w:type="spellEnd"/>
      <w:r w:rsidR="00A15EDE">
        <w:rPr>
          <w:sz w:val="20"/>
        </w:rPr>
        <w:t xml:space="preserve"> </w:t>
      </w:r>
      <w:proofErr w:type="spellStart"/>
      <w:r w:rsidR="00A15EDE">
        <w:rPr>
          <w:sz w:val="20"/>
        </w:rPr>
        <w:t>клинички</w:t>
      </w:r>
      <w:proofErr w:type="spellEnd"/>
      <w:r w:rsidR="00A15EDE">
        <w:rPr>
          <w:sz w:val="20"/>
        </w:rPr>
        <w:t xml:space="preserve"> и </w:t>
      </w:r>
      <w:proofErr w:type="spellStart"/>
      <w:r w:rsidR="00A15EDE">
        <w:rPr>
          <w:sz w:val="20"/>
        </w:rPr>
        <w:t>истраживачки</w:t>
      </w:r>
      <w:proofErr w:type="spellEnd"/>
      <w:r w:rsidR="00A15EDE">
        <w:rPr>
          <w:sz w:val="20"/>
        </w:rPr>
        <w:t xml:space="preserve"> </w:t>
      </w:r>
      <w:proofErr w:type="spellStart"/>
      <w:r w:rsidR="00A15EDE">
        <w:rPr>
          <w:sz w:val="20"/>
        </w:rPr>
        <w:t>рад</w:t>
      </w:r>
      <w:proofErr w:type="spellEnd"/>
      <w:r w:rsidR="006C2716">
        <w:rPr>
          <w:sz w:val="20"/>
        </w:rPr>
        <w:t xml:space="preserve">, </w:t>
      </w:r>
      <w:proofErr w:type="spellStart"/>
      <w:r w:rsidR="006C2716">
        <w:rPr>
          <w:sz w:val="20"/>
        </w:rPr>
        <w:t>посебно</w:t>
      </w:r>
      <w:proofErr w:type="spellEnd"/>
      <w:r w:rsidR="006C2716">
        <w:rPr>
          <w:sz w:val="20"/>
        </w:rPr>
        <w:t xml:space="preserve"> у </w:t>
      </w:r>
      <w:proofErr w:type="spellStart"/>
      <w:r w:rsidR="006C2716">
        <w:rPr>
          <w:sz w:val="20"/>
        </w:rPr>
        <w:t>области</w:t>
      </w:r>
      <w:proofErr w:type="spellEnd"/>
      <w:r w:rsidR="006C2716">
        <w:rPr>
          <w:sz w:val="20"/>
        </w:rPr>
        <w:t xml:space="preserve"> </w:t>
      </w:r>
      <w:proofErr w:type="spellStart"/>
      <w:r w:rsidR="00726C52">
        <w:rPr>
          <w:sz w:val="20"/>
        </w:rPr>
        <w:t>хередитарних</w:t>
      </w:r>
      <w:proofErr w:type="spellEnd"/>
      <w:r w:rsidR="00726C52">
        <w:rPr>
          <w:sz w:val="20"/>
        </w:rPr>
        <w:t xml:space="preserve"> и </w:t>
      </w:r>
      <w:proofErr w:type="spellStart"/>
      <w:r w:rsidR="00A15EDE">
        <w:rPr>
          <w:sz w:val="20"/>
        </w:rPr>
        <w:t>имунски</w:t>
      </w:r>
      <w:proofErr w:type="spellEnd"/>
      <w:r w:rsidR="00A15EDE">
        <w:rPr>
          <w:sz w:val="20"/>
        </w:rPr>
        <w:t xml:space="preserve"> </w:t>
      </w:r>
      <w:proofErr w:type="spellStart"/>
      <w:r w:rsidR="00A15EDE">
        <w:rPr>
          <w:sz w:val="20"/>
        </w:rPr>
        <w:t>посредованих</w:t>
      </w:r>
      <w:proofErr w:type="spellEnd"/>
      <w:r w:rsidR="00A15EDE">
        <w:rPr>
          <w:sz w:val="20"/>
        </w:rPr>
        <w:t xml:space="preserve"> </w:t>
      </w:r>
      <w:proofErr w:type="spellStart"/>
      <w:r w:rsidR="00A15EDE">
        <w:rPr>
          <w:sz w:val="20"/>
        </w:rPr>
        <w:t>обољења</w:t>
      </w:r>
      <w:proofErr w:type="spellEnd"/>
      <w:r w:rsidR="00A15EDE">
        <w:rPr>
          <w:sz w:val="20"/>
        </w:rPr>
        <w:t xml:space="preserve"> </w:t>
      </w:r>
      <w:proofErr w:type="spellStart"/>
      <w:r w:rsidR="00A15EDE">
        <w:rPr>
          <w:sz w:val="20"/>
        </w:rPr>
        <w:t>периферног</w:t>
      </w:r>
      <w:proofErr w:type="spellEnd"/>
      <w:r w:rsidR="00A15EDE">
        <w:rPr>
          <w:sz w:val="20"/>
        </w:rPr>
        <w:t xml:space="preserve"> </w:t>
      </w:r>
      <w:proofErr w:type="spellStart"/>
      <w:r w:rsidR="00A15EDE">
        <w:rPr>
          <w:sz w:val="20"/>
        </w:rPr>
        <w:t>нервног</w:t>
      </w:r>
      <w:proofErr w:type="spellEnd"/>
      <w:r w:rsidR="00A15EDE">
        <w:rPr>
          <w:sz w:val="20"/>
        </w:rPr>
        <w:t xml:space="preserve"> </w:t>
      </w:r>
      <w:proofErr w:type="spellStart"/>
      <w:r w:rsidR="00A15EDE">
        <w:rPr>
          <w:sz w:val="20"/>
        </w:rPr>
        <w:t>систем</w:t>
      </w:r>
      <w:r w:rsidR="00726C52">
        <w:rPr>
          <w:sz w:val="20"/>
        </w:rPr>
        <w:t>а</w:t>
      </w:r>
      <w:proofErr w:type="spellEnd"/>
      <w:r w:rsidR="00726C52">
        <w:rPr>
          <w:sz w:val="20"/>
        </w:rPr>
        <w:t xml:space="preserve"> и </w:t>
      </w:r>
      <w:proofErr w:type="spellStart"/>
      <w:r w:rsidR="00726C52">
        <w:rPr>
          <w:sz w:val="20"/>
        </w:rPr>
        <w:t>мишића</w:t>
      </w:r>
      <w:proofErr w:type="spellEnd"/>
      <w:r w:rsidR="00572357">
        <w:rPr>
          <w:sz w:val="20"/>
        </w:rPr>
        <w:t xml:space="preserve">, </w:t>
      </w:r>
      <w:proofErr w:type="spellStart"/>
      <w:r w:rsidR="00572357">
        <w:rPr>
          <w:sz w:val="20"/>
        </w:rPr>
        <w:t>чиме</w:t>
      </w:r>
      <w:proofErr w:type="spellEnd"/>
      <w:r w:rsidR="00572357">
        <w:rPr>
          <w:sz w:val="20"/>
        </w:rPr>
        <w:t xml:space="preserve"> </w:t>
      </w:r>
      <w:proofErr w:type="spellStart"/>
      <w:r w:rsidR="00572357">
        <w:rPr>
          <w:sz w:val="20"/>
        </w:rPr>
        <w:t>је</w:t>
      </w:r>
      <w:proofErr w:type="spellEnd"/>
      <w:r w:rsidR="00572357">
        <w:rPr>
          <w:sz w:val="20"/>
        </w:rPr>
        <w:t xml:space="preserve"> </w:t>
      </w:r>
      <w:proofErr w:type="spellStart"/>
      <w:r w:rsidR="00726C52">
        <w:rPr>
          <w:sz w:val="20"/>
        </w:rPr>
        <w:t>већ</w:t>
      </w:r>
      <w:proofErr w:type="spellEnd"/>
      <w:r w:rsidR="00726C52">
        <w:rPr>
          <w:sz w:val="20"/>
        </w:rPr>
        <w:t xml:space="preserve"> </w:t>
      </w:r>
      <w:proofErr w:type="spellStart"/>
      <w:r w:rsidR="00572357">
        <w:rPr>
          <w:sz w:val="20"/>
        </w:rPr>
        <w:t>заузе</w:t>
      </w:r>
      <w:r w:rsidR="00726C52">
        <w:rPr>
          <w:sz w:val="20"/>
        </w:rPr>
        <w:t>о</w:t>
      </w:r>
      <w:proofErr w:type="spellEnd"/>
      <w:r w:rsidR="00572357">
        <w:rPr>
          <w:sz w:val="20"/>
        </w:rPr>
        <w:t xml:space="preserve"> </w:t>
      </w:r>
      <w:proofErr w:type="spellStart"/>
      <w:r w:rsidR="00726C52">
        <w:rPr>
          <w:sz w:val="20"/>
        </w:rPr>
        <w:t>важну</w:t>
      </w:r>
      <w:proofErr w:type="spellEnd"/>
      <w:r w:rsidR="006C2716" w:rsidRPr="006C2716">
        <w:rPr>
          <w:sz w:val="20"/>
        </w:rPr>
        <w:t xml:space="preserve"> </w:t>
      </w:r>
      <w:proofErr w:type="spellStart"/>
      <w:r w:rsidR="006C2716" w:rsidRPr="006C2716">
        <w:rPr>
          <w:sz w:val="20"/>
        </w:rPr>
        <w:t>позиција</w:t>
      </w:r>
      <w:proofErr w:type="spellEnd"/>
      <w:r w:rsidR="006C2716" w:rsidRPr="006C2716">
        <w:rPr>
          <w:sz w:val="20"/>
        </w:rPr>
        <w:t xml:space="preserve"> у </w:t>
      </w:r>
      <w:proofErr w:type="spellStart"/>
      <w:r w:rsidR="006C2716" w:rsidRPr="006C2716">
        <w:rPr>
          <w:sz w:val="20"/>
        </w:rPr>
        <w:t>области</w:t>
      </w:r>
      <w:proofErr w:type="spellEnd"/>
      <w:r w:rsidR="006C2716" w:rsidRPr="006C2716">
        <w:rPr>
          <w:sz w:val="20"/>
        </w:rPr>
        <w:t xml:space="preserve"> </w:t>
      </w:r>
      <w:proofErr w:type="spellStart"/>
      <w:r w:rsidR="006C2716" w:rsidRPr="006C2716">
        <w:rPr>
          <w:sz w:val="20"/>
        </w:rPr>
        <w:t>медицине</w:t>
      </w:r>
      <w:proofErr w:type="spellEnd"/>
      <w:r w:rsidR="006C2716" w:rsidRPr="006C2716">
        <w:rPr>
          <w:sz w:val="20"/>
        </w:rPr>
        <w:t xml:space="preserve"> </w:t>
      </w:r>
      <w:proofErr w:type="spellStart"/>
      <w:r w:rsidR="006C2716" w:rsidRPr="006C2716">
        <w:rPr>
          <w:sz w:val="20"/>
        </w:rPr>
        <w:t>којој</w:t>
      </w:r>
      <w:proofErr w:type="spellEnd"/>
      <w:r w:rsidR="006C2716" w:rsidRPr="006C2716">
        <w:rPr>
          <w:sz w:val="20"/>
        </w:rPr>
        <w:t xml:space="preserve"> </w:t>
      </w:r>
      <w:proofErr w:type="spellStart"/>
      <w:r w:rsidR="006C2716" w:rsidRPr="006C2716">
        <w:rPr>
          <w:sz w:val="20"/>
        </w:rPr>
        <w:t>је</w:t>
      </w:r>
      <w:proofErr w:type="spellEnd"/>
      <w:r w:rsidR="006C2716" w:rsidRPr="006C2716">
        <w:rPr>
          <w:sz w:val="20"/>
        </w:rPr>
        <w:t xml:space="preserve"> </w:t>
      </w:r>
      <w:proofErr w:type="spellStart"/>
      <w:r w:rsidR="006C2716" w:rsidRPr="006C2716">
        <w:rPr>
          <w:sz w:val="20"/>
        </w:rPr>
        <w:t>посвеће</w:t>
      </w:r>
      <w:r w:rsidR="00726C52">
        <w:rPr>
          <w:sz w:val="20"/>
        </w:rPr>
        <w:t>н</w:t>
      </w:r>
      <w:proofErr w:type="spellEnd"/>
      <w:r w:rsidR="006C2716">
        <w:rPr>
          <w:sz w:val="20"/>
        </w:rPr>
        <w:t>.</w:t>
      </w:r>
      <w:r w:rsidR="00572357" w:rsidRPr="00572357">
        <w:rPr>
          <w:sz w:val="20"/>
          <w:lang w:eastAsia="en-US"/>
        </w:rPr>
        <w:t xml:space="preserve"> </w:t>
      </w:r>
      <w:proofErr w:type="spellStart"/>
      <w:r w:rsidR="00572357">
        <w:rPr>
          <w:sz w:val="20"/>
          <w:lang w:eastAsia="en-US"/>
        </w:rPr>
        <w:t>Из</w:t>
      </w:r>
      <w:proofErr w:type="spellEnd"/>
      <w:r w:rsidR="00572357">
        <w:rPr>
          <w:sz w:val="20"/>
          <w:lang w:eastAsia="en-US"/>
        </w:rPr>
        <w:t xml:space="preserve"> </w:t>
      </w:r>
      <w:proofErr w:type="spellStart"/>
      <w:r w:rsidR="00572357">
        <w:rPr>
          <w:sz w:val="20"/>
          <w:lang w:eastAsia="en-US"/>
        </w:rPr>
        <w:t>досадашњег</w:t>
      </w:r>
      <w:proofErr w:type="spellEnd"/>
      <w:r w:rsidR="00572357">
        <w:rPr>
          <w:sz w:val="20"/>
          <w:lang w:eastAsia="en-US"/>
        </w:rPr>
        <w:t xml:space="preserve"> </w:t>
      </w:r>
      <w:proofErr w:type="spellStart"/>
      <w:r w:rsidR="00572357">
        <w:rPr>
          <w:sz w:val="20"/>
          <w:lang w:eastAsia="en-US"/>
        </w:rPr>
        <w:t>рада</w:t>
      </w:r>
      <w:proofErr w:type="spellEnd"/>
      <w:r w:rsidR="00572357">
        <w:rPr>
          <w:sz w:val="20"/>
          <w:lang w:eastAsia="en-US"/>
        </w:rPr>
        <w:t xml:space="preserve"> </w:t>
      </w:r>
      <w:proofErr w:type="spellStart"/>
      <w:r w:rsidR="00726C52">
        <w:rPr>
          <w:sz w:val="20"/>
          <w:lang w:eastAsia="en-US"/>
        </w:rPr>
        <w:t>др</w:t>
      </w:r>
      <w:proofErr w:type="spellEnd"/>
      <w:r w:rsidR="00726C52">
        <w:rPr>
          <w:sz w:val="20"/>
          <w:lang w:eastAsia="en-US"/>
        </w:rPr>
        <w:t xml:space="preserve"> </w:t>
      </w:r>
      <w:proofErr w:type="spellStart"/>
      <w:r w:rsidR="00726C52">
        <w:rPr>
          <w:sz w:val="20"/>
          <w:lang w:eastAsia="en-US"/>
        </w:rPr>
        <w:t>Перића</w:t>
      </w:r>
      <w:proofErr w:type="spellEnd"/>
      <w:r w:rsidR="00572357">
        <w:rPr>
          <w:sz w:val="20"/>
          <w:lang w:eastAsia="en-US"/>
        </w:rPr>
        <w:t xml:space="preserve"> </w:t>
      </w:r>
      <w:proofErr w:type="spellStart"/>
      <w:r w:rsidR="00572357">
        <w:rPr>
          <w:sz w:val="20"/>
          <w:lang w:eastAsia="en-US"/>
        </w:rPr>
        <w:t>види</w:t>
      </w:r>
      <w:proofErr w:type="spellEnd"/>
      <w:r w:rsidR="00572357">
        <w:rPr>
          <w:sz w:val="20"/>
          <w:lang w:eastAsia="en-US"/>
        </w:rPr>
        <w:t xml:space="preserve"> </w:t>
      </w:r>
      <w:proofErr w:type="spellStart"/>
      <w:r w:rsidR="00572357">
        <w:rPr>
          <w:sz w:val="20"/>
          <w:lang w:eastAsia="en-US"/>
        </w:rPr>
        <w:t>се</w:t>
      </w:r>
      <w:proofErr w:type="spellEnd"/>
      <w:r w:rsidR="00572357">
        <w:rPr>
          <w:sz w:val="20"/>
          <w:lang w:eastAsia="en-US"/>
        </w:rPr>
        <w:t xml:space="preserve"> </w:t>
      </w:r>
      <w:proofErr w:type="spellStart"/>
      <w:r w:rsidR="00572357">
        <w:rPr>
          <w:sz w:val="20"/>
          <w:lang w:eastAsia="en-US"/>
        </w:rPr>
        <w:t>да</w:t>
      </w:r>
      <w:proofErr w:type="spellEnd"/>
      <w:r w:rsidR="00572357">
        <w:rPr>
          <w:sz w:val="20"/>
          <w:lang w:eastAsia="en-US"/>
        </w:rPr>
        <w:t xml:space="preserve"> </w:t>
      </w:r>
      <w:proofErr w:type="spellStart"/>
      <w:r w:rsidR="00572357">
        <w:rPr>
          <w:sz w:val="20"/>
          <w:lang w:eastAsia="en-US"/>
        </w:rPr>
        <w:t>се</w:t>
      </w:r>
      <w:proofErr w:type="spellEnd"/>
      <w:r w:rsidR="00572357">
        <w:rPr>
          <w:sz w:val="20"/>
          <w:lang w:eastAsia="en-US"/>
        </w:rPr>
        <w:t xml:space="preserve"> </w:t>
      </w:r>
      <w:proofErr w:type="spellStart"/>
      <w:r w:rsidR="00572357">
        <w:rPr>
          <w:sz w:val="20"/>
          <w:lang w:eastAsia="en-US"/>
        </w:rPr>
        <w:t>ради</w:t>
      </w:r>
      <w:proofErr w:type="spellEnd"/>
      <w:r w:rsidR="00572357">
        <w:rPr>
          <w:sz w:val="20"/>
          <w:lang w:eastAsia="en-US"/>
        </w:rPr>
        <w:t xml:space="preserve"> о </w:t>
      </w:r>
      <w:proofErr w:type="spellStart"/>
      <w:r w:rsidR="00572357">
        <w:rPr>
          <w:sz w:val="20"/>
          <w:lang w:eastAsia="en-US"/>
        </w:rPr>
        <w:t>канди</w:t>
      </w:r>
      <w:r w:rsidR="007746FA">
        <w:rPr>
          <w:sz w:val="20"/>
          <w:lang w:eastAsia="en-US"/>
        </w:rPr>
        <w:t>д</w:t>
      </w:r>
      <w:r w:rsidR="00572357">
        <w:rPr>
          <w:sz w:val="20"/>
          <w:lang w:eastAsia="en-US"/>
        </w:rPr>
        <w:t>ату</w:t>
      </w:r>
      <w:proofErr w:type="spellEnd"/>
      <w:r w:rsidR="00572357">
        <w:rPr>
          <w:sz w:val="20"/>
          <w:lang w:eastAsia="en-US"/>
        </w:rPr>
        <w:t xml:space="preserve"> </w:t>
      </w:r>
      <w:proofErr w:type="spellStart"/>
      <w:r w:rsidR="00572357">
        <w:rPr>
          <w:sz w:val="20"/>
          <w:lang w:eastAsia="en-US"/>
        </w:rPr>
        <w:t>који</w:t>
      </w:r>
      <w:proofErr w:type="spellEnd"/>
      <w:r w:rsidR="00572357">
        <w:rPr>
          <w:sz w:val="20"/>
          <w:lang w:eastAsia="en-US"/>
        </w:rPr>
        <w:t xml:space="preserve"> </w:t>
      </w:r>
      <w:proofErr w:type="spellStart"/>
      <w:r w:rsidR="00572357">
        <w:rPr>
          <w:sz w:val="20"/>
          <w:lang w:eastAsia="en-US"/>
        </w:rPr>
        <w:t>је</w:t>
      </w:r>
      <w:proofErr w:type="spellEnd"/>
      <w:r w:rsidR="00572357">
        <w:rPr>
          <w:sz w:val="20"/>
          <w:lang w:eastAsia="en-US"/>
        </w:rPr>
        <w:t xml:space="preserve"> </w:t>
      </w:r>
      <w:proofErr w:type="spellStart"/>
      <w:r w:rsidR="00572357">
        <w:rPr>
          <w:sz w:val="20"/>
          <w:lang w:eastAsia="en-US"/>
        </w:rPr>
        <w:t>способан</w:t>
      </w:r>
      <w:proofErr w:type="spellEnd"/>
      <w:r w:rsidR="00572357">
        <w:rPr>
          <w:sz w:val="20"/>
          <w:lang w:eastAsia="en-US"/>
        </w:rPr>
        <w:t xml:space="preserve"> </w:t>
      </w:r>
      <w:proofErr w:type="spellStart"/>
      <w:r w:rsidR="00572357">
        <w:rPr>
          <w:sz w:val="20"/>
          <w:lang w:eastAsia="en-US"/>
        </w:rPr>
        <w:t>за</w:t>
      </w:r>
      <w:proofErr w:type="spellEnd"/>
      <w:r w:rsidR="00572357">
        <w:rPr>
          <w:sz w:val="20"/>
          <w:lang w:eastAsia="en-US"/>
        </w:rPr>
        <w:t xml:space="preserve"> </w:t>
      </w:r>
      <w:proofErr w:type="spellStart"/>
      <w:r w:rsidR="00572357">
        <w:rPr>
          <w:sz w:val="20"/>
          <w:lang w:eastAsia="en-US"/>
        </w:rPr>
        <w:t>самосталан</w:t>
      </w:r>
      <w:proofErr w:type="spellEnd"/>
      <w:r w:rsidR="00572357">
        <w:rPr>
          <w:sz w:val="20"/>
          <w:lang w:eastAsia="en-US"/>
        </w:rPr>
        <w:t xml:space="preserve"> </w:t>
      </w:r>
      <w:proofErr w:type="spellStart"/>
      <w:r w:rsidR="00572357">
        <w:rPr>
          <w:sz w:val="20"/>
          <w:lang w:eastAsia="en-US"/>
        </w:rPr>
        <w:t>активан</w:t>
      </w:r>
      <w:proofErr w:type="spellEnd"/>
      <w:r w:rsidR="00572357">
        <w:rPr>
          <w:sz w:val="20"/>
          <w:lang w:eastAsia="en-US"/>
        </w:rPr>
        <w:t xml:space="preserve"> </w:t>
      </w:r>
      <w:proofErr w:type="spellStart"/>
      <w:r w:rsidR="00572357">
        <w:rPr>
          <w:sz w:val="20"/>
          <w:lang w:eastAsia="en-US"/>
        </w:rPr>
        <w:t>научно</w:t>
      </w:r>
      <w:r w:rsidR="00726C52">
        <w:rPr>
          <w:sz w:val="20"/>
          <w:lang w:eastAsia="en-US"/>
        </w:rPr>
        <w:t>-</w:t>
      </w:r>
      <w:r w:rsidR="00572357">
        <w:rPr>
          <w:sz w:val="20"/>
          <w:lang w:eastAsia="en-US"/>
        </w:rPr>
        <w:t>истраживачки</w:t>
      </w:r>
      <w:proofErr w:type="spellEnd"/>
      <w:r w:rsidR="00572357">
        <w:rPr>
          <w:sz w:val="20"/>
          <w:lang w:eastAsia="en-US"/>
        </w:rPr>
        <w:t xml:space="preserve"> </w:t>
      </w:r>
      <w:proofErr w:type="spellStart"/>
      <w:r w:rsidR="00572357">
        <w:rPr>
          <w:sz w:val="20"/>
          <w:lang w:eastAsia="en-US"/>
        </w:rPr>
        <w:t>рад</w:t>
      </w:r>
      <w:proofErr w:type="spellEnd"/>
      <w:r w:rsidRPr="00AC17C4">
        <w:rPr>
          <w:sz w:val="20"/>
          <w:lang w:eastAsia="en-US"/>
        </w:rPr>
        <w:t xml:space="preserve">. </w:t>
      </w:r>
      <w:proofErr w:type="spellStart"/>
      <w:r w:rsidRPr="00AC17C4">
        <w:rPr>
          <w:sz w:val="20"/>
          <w:lang w:eastAsia="en-US"/>
        </w:rPr>
        <w:t>Поред</w:t>
      </w:r>
      <w:proofErr w:type="spellEnd"/>
      <w:r w:rsidRPr="00AC17C4">
        <w:rPr>
          <w:sz w:val="20"/>
          <w:lang w:eastAsia="en-US"/>
        </w:rPr>
        <w:t xml:space="preserve"> </w:t>
      </w:r>
      <w:proofErr w:type="spellStart"/>
      <w:r w:rsidRPr="00AC17C4">
        <w:rPr>
          <w:sz w:val="20"/>
          <w:lang w:eastAsia="en-US"/>
        </w:rPr>
        <w:t>тога</w:t>
      </w:r>
      <w:proofErr w:type="spellEnd"/>
      <w:r w:rsidRPr="00AC17C4">
        <w:rPr>
          <w:sz w:val="20"/>
          <w:lang w:eastAsia="en-US"/>
        </w:rPr>
        <w:t xml:space="preserve">, </w:t>
      </w:r>
      <w:proofErr w:type="spellStart"/>
      <w:r w:rsidRPr="00AC17C4">
        <w:rPr>
          <w:sz w:val="20"/>
          <w:lang w:eastAsia="en-US"/>
        </w:rPr>
        <w:t>др</w:t>
      </w:r>
      <w:proofErr w:type="spellEnd"/>
      <w:r w:rsidRPr="00AC17C4">
        <w:rPr>
          <w:sz w:val="20"/>
          <w:lang w:eastAsia="en-US"/>
        </w:rPr>
        <w:t xml:space="preserve"> </w:t>
      </w:r>
      <w:proofErr w:type="spellStart"/>
      <w:r w:rsidR="00726C52">
        <w:rPr>
          <w:sz w:val="20"/>
          <w:lang w:eastAsia="en-US"/>
        </w:rPr>
        <w:t>Стојан</w:t>
      </w:r>
      <w:proofErr w:type="spellEnd"/>
      <w:r w:rsidR="00726C52">
        <w:rPr>
          <w:sz w:val="20"/>
          <w:lang w:eastAsia="en-US"/>
        </w:rPr>
        <w:t xml:space="preserve"> </w:t>
      </w:r>
      <w:proofErr w:type="spellStart"/>
      <w:r w:rsidR="00726C52">
        <w:rPr>
          <w:sz w:val="20"/>
          <w:lang w:eastAsia="en-US"/>
        </w:rPr>
        <w:t>Перић</w:t>
      </w:r>
      <w:proofErr w:type="spellEnd"/>
      <w:r w:rsidR="00726C52">
        <w:rPr>
          <w:sz w:val="20"/>
          <w:lang w:eastAsia="en-US"/>
        </w:rPr>
        <w:t xml:space="preserve"> </w:t>
      </w:r>
      <w:proofErr w:type="spellStart"/>
      <w:r w:rsidR="00A15EDE">
        <w:rPr>
          <w:sz w:val="20"/>
          <w:lang w:eastAsia="en-US"/>
        </w:rPr>
        <w:t>има</w:t>
      </w:r>
      <w:proofErr w:type="spellEnd"/>
      <w:r w:rsidR="00A15EDE">
        <w:rPr>
          <w:sz w:val="20"/>
          <w:lang w:eastAsia="en-US"/>
        </w:rPr>
        <w:t xml:space="preserve"> и </w:t>
      </w:r>
      <w:proofErr w:type="spellStart"/>
      <w:r w:rsidR="00A15EDE">
        <w:rPr>
          <w:sz w:val="20"/>
          <w:lang w:eastAsia="en-US"/>
        </w:rPr>
        <w:t>значајне</w:t>
      </w:r>
      <w:proofErr w:type="spellEnd"/>
      <w:r w:rsidR="00A15EDE">
        <w:rPr>
          <w:sz w:val="20"/>
          <w:lang w:eastAsia="en-US"/>
        </w:rPr>
        <w:t xml:space="preserve"> </w:t>
      </w:r>
      <w:proofErr w:type="spellStart"/>
      <w:r w:rsidR="00A15EDE">
        <w:rPr>
          <w:sz w:val="20"/>
          <w:lang w:eastAsia="en-US"/>
        </w:rPr>
        <w:t>педагошке</w:t>
      </w:r>
      <w:proofErr w:type="spellEnd"/>
      <w:r w:rsidR="00A15EDE">
        <w:rPr>
          <w:sz w:val="20"/>
          <w:lang w:eastAsia="en-US"/>
        </w:rPr>
        <w:t xml:space="preserve"> </w:t>
      </w:r>
      <w:proofErr w:type="spellStart"/>
      <w:r w:rsidR="00A15EDE">
        <w:rPr>
          <w:sz w:val="20"/>
          <w:lang w:eastAsia="en-US"/>
        </w:rPr>
        <w:t>квалитете</w:t>
      </w:r>
      <w:proofErr w:type="spellEnd"/>
      <w:r w:rsidR="00A15EDE">
        <w:rPr>
          <w:sz w:val="20"/>
          <w:lang w:eastAsia="en-US"/>
        </w:rPr>
        <w:t xml:space="preserve"> </w:t>
      </w:r>
      <w:r w:rsidR="00572357">
        <w:rPr>
          <w:sz w:val="20"/>
          <w:lang w:eastAsia="en-US"/>
        </w:rPr>
        <w:t xml:space="preserve">у </w:t>
      </w:r>
      <w:proofErr w:type="spellStart"/>
      <w:r w:rsidR="00572357">
        <w:rPr>
          <w:sz w:val="20"/>
          <w:lang w:eastAsia="en-US"/>
        </w:rPr>
        <w:t>смислу</w:t>
      </w:r>
      <w:proofErr w:type="spellEnd"/>
      <w:r w:rsidR="00572357">
        <w:rPr>
          <w:sz w:val="20"/>
          <w:lang w:eastAsia="en-US"/>
        </w:rPr>
        <w:t xml:space="preserve"> </w:t>
      </w:r>
      <w:proofErr w:type="spellStart"/>
      <w:r w:rsidR="006C2716" w:rsidRPr="006C2716">
        <w:rPr>
          <w:sz w:val="20"/>
        </w:rPr>
        <w:t>марљивост</w:t>
      </w:r>
      <w:r w:rsidR="00572357">
        <w:rPr>
          <w:sz w:val="20"/>
        </w:rPr>
        <w:t>и</w:t>
      </w:r>
      <w:proofErr w:type="spellEnd"/>
      <w:r w:rsidR="00572357">
        <w:rPr>
          <w:sz w:val="20"/>
        </w:rPr>
        <w:t xml:space="preserve">, </w:t>
      </w:r>
      <w:proofErr w:type="spellStart"/>
      <w:r w:rsidR="00572357">
        <w:rPr>
          <w:sz w:val="20"/>
        </w:rPr>
        <w:t>посвећености</w:t>
      </w:r>
      <w:proofErr w:type="spellEnd"/>
      <w:r w:rsidR="006C2716" w:rsidRPr="006C2716">
        <w:rPr>
          <w:sz w:val="20"/>
        </w:rPr>
        <w:t xml:space="preserve"> и </w:t>
      </w:r>
      <w:proofErr w:type="spellStart"/>
      <w:r w:rsidR="006C2716" w:rsidRPr="006C2716">
        <w:rPr>
          <w:sz w:val="20"/>
        </w:rPr>
        <w:t>иновативност</w:t>
      </w:r>
      <w:proofErr w:type="spellEnd"/>
      <w:r w:rsidR="006C2716" w:rsidRPr="006C2716">
        <w:rPr>
          <w:sz w:val="20"/>
        </w:rPr>
        <w:t xml:space="preserve"> у </w:t>
      </w:r>
      <w:proofErr w:type="spellStart"/>
      <w:r w:rsidR="006C2716" w:rsidRPr="006C2716">
        <w:rPr>
          <w:sz w:val="20"/>
        </w:rPr>
        <w:t>едукацији</w:t>
      </w:r>
      <w:proofErr w:type="spellEnd"/>
      <w:r w:rsidR="006C2716" w:rsidRPr="006C2716">
        <w:rPr>
          <w:sz w:val="20"/>
        </w:rPr>
        <w:t xml:space="preserve"> </w:t>
      </w:r>
      <w:proofErr w:type="spellStart"/>
      <w:r w:rsidR="006C2716" w:rsidRPr="006C2716">
        <w:rPr>
          <w:sz w:val="20"/>
        </w:rPr>
        <w:t>студената</w:t>
      </w:r>
      <w:proofErr w:type="spellEnd"/>
      <w:r w:rsidR="00572357">
        <w:rPr>
          <w:sz w:val="20"/>
        </w:rPr>
        <w:t>.</w:t>
      </w:r>
    </w:p>
    <w:p w14:paraId="2AA1E18E" w14:textId="77777777" w:rsidR="007436C4" w:rsidRPr="004511F8" w:rsidRDefault="007436C4" w:rsidP="0005145D">
      <w:pPr>
        <w:ind w:firstLine="851"/>
        <w:jc w:val="both"/>
        <w:rPr>
          <w:sz w:val="20"/>
          <w:lang w:val="sl-SI" w:eastAsia="en-US"/>
        </w:rPr>
      </w:pPr>
      <w:proofErr w:type="spellStart"/>
      <w:r w:rsidRPr="00643B88">
        <w:rPr>
          <w:sz w:val="20"/>
          <w:lang w:eastAsia="en-US"/>
        </w:rPr>
        <w:t>На</w:t>
      </w:r>
      <w:proofErr w:type="spellEnd"/>
      <w:r w:rsidRPr="00643B88">
        <w:rPr>
          <w:sz w:val="20"/>
          <w:lang w:eastAsia="en-US"/>
        </w:rPr>
        <w:t xml:space="preserve"> </w:t>
      </w:r>
      <w:proofErr w:type="spellStart"/>
      <w:r w:rsidRPr="00643B88">
        <w:rPr>
          <w:sz w:val="20"/>
          <w:lang w:eastAsia="en-US"/>
        </w:rPr>
        <w:t>основу</w:t>
      </w:r>
      <w:proofErr w:type="spellEnd"/>
      <w:r w:rsidRPr="00643B88">
        <w:rPr>
          <w:sz w:val="20"/>
          <w:lang w:eastAsia="en-US"/>
        </w:rPr>
        <w:t xml:space="preserve"> </w:t>
      </w:r>
      <w:proofErr w:type="spellStart"/>
      <w:r w:rsidRPr="00643B88">
        <w:rPr>
          <w:sz w:val="20"/>
          <w:lang w:eastAsia="en-US"/>
        </w:rPr>
        <w:t>анализе</w:t>
      </w:r>
      <w:proofErr w:type="spellEnd"/>
      <w:r w:rsidRPr="00643B88">
        <w:rPr>
          <w:sz w:val="20"/>
          <w:lang w:eastAsia="en-US"/>
        </w:rPr>
        <w:t xml:space="preserve"> </w:t>
      </w:r>
      <w:proofErr w:type="spellStart"/>
      <w:r w:rsidRPr="00643B88">
        <w:rPr>
          <w:sz w:val="20"/>
          <w:lang w:eastAsia="en-US"/>
        </w:rPr>
        <w:t>целокупне</w:t>
      </w:r>
      <w:proofErr w:type="spellEnd"/>
      <w:r w:rsidRPr="00643B88">
        <w:rPr>
          <w:sz w:val="20"/>
          <w:lang w:eastAsia="en-US"/>
        </w:rPr>
        <w:t xml:space="preserve"> </w:t>
      </w:r>
      <w:proofErr w:type="spellStart"/>
      <w:r w:rsidRPr="00643B88">
        <w:rPr>
          <w:sz w:val="20"/>
          <w:lang w:eastAsia="en-US"/>
        </w:rPr>
        <w:t>докуме</w:t>
      </w:r>
      <w:r w:rsidR="009A2130">
        <w:rPr>
          <w:sz w:val="20"/>
          <w:lang w:eastAsia="en-US"/>
        </w:rPr>
        <w:t>н</w:t>
      </w:r>
      <w:r w:rsidRPr="00643B88">
        <w:rPr>
          <w:sz w:val="20"/>
          <w:lang w:eastAsia="en-US"/>
        </w:rPr>
        <w:t>тације</w:t>
      </w:r>
      <w:proofErr w:type="spellEnd"/>
      <w:r w:rsidRPr="00643B88">
        <w:rPr>
          <w:sz w:val="20"/>
          <w:lang w:eastAsia="en-US"/>
        </w:rPr>
        <w:t xml:space="preserve"> </w:t>
      </w:r>
      <w:proofErr w:type="spellStart"/>
      <w:r w:rsidRPr="00643B88">
        <w:rPr>
          <w:sz w:val="20"/>
          <w:lang w:eastAsia="en-US"/>
        </w:rPr>
        <w:t>коју</w:t>
      </w:r>
      <w:proofErr w:type="spellEnd"/>
      <w:r w:rsidRPr="00643B88">
        <w:rPr>
          <w:sz w:val="20"/>
          <w:lang w:eastAsia="en-US"/>
        </w:rPr>
        <w:t xml:space="preserve"> </w:t>
      </w:r>
      <w:proofErr w:type="spellStart"/>
      <w:r w:rsidR="00236963">
        <w:rPr>
          <w:sz w:val="20"/>
          <w:lang w:eastAsia="en-US"/>
        </w:rPr>
        <w:t>је</w:t>
      </w:r>
      <w:proofErr w:type="spellEnd"/>
      <w:r w:rsidRPr="00643B88">
        <w:rPr>
          <w:sz w:val="20"/>
          <w:lang w:eastAsia="en-US"/>
        </w:rPr>
        <w:t xml:space="preserve"> </w:t>
      </w:r>
      <w:proofErr w:type="spellStart"/>
      <w:r w:rsidRPr="00643B88">
        <w:rPr>
          <w:sz w:val="20"/>
          <w:lang w:eastAsia="en-US"/>
        </w:rPr>
        <w:t>кандидат</w:t>
      </w:r>
      <w:proofErr w:type="spellEnd"/>
      <w:r w:rsidRPr="00643B88">
        <w:rPr>
          <w:sz w:val="20"/>
          <w:lang w:eastAsia="en-US"/>
        </w:rPr>
        <w:t xml:space="preserve"> </w:t>
      </w:r>
      <w:proofErr w:type="spellStart"/>
      <w:r w:rsidRPr="00643B88">
        <w:rPr>
          <w:sz w:val="20"/>
          <w:lang w:eastAsia="en-US"/>
        </w:rPr>
        <w:t>приложи</w:t>
      </w:r>
      <w:r w:rsidR="00236963">
        <w:rPr>
          <w:sz w:val="20"/>
          <w:lang w:eastAsia="en-US"/>
        </w:rPr>
        <w:t>о</w:t>
      </w:r>
      <w:proofErr w:type="spellEnd"/>
      <w:r w:rsidRPr="00643B88">
        <w:rPr>
          <w:sz w:val="20"/>
          <w:lang w:eastAsia="en-US"/>
        </w:rPr>
        <w:t xml:space="preserve">, </w:t>
      </w:r>
      <w:proofErr w:type="spellStart"/>
      <w:r w:rsidRPr="00643B88">
        <w:rPr>
          <w:sz w:val="20"/>
          <w:lang w:eastAsia="en-US"/>
        </w:rPr>
        <w:t>као</w:t>
      </w:r>
      <w:proofErr w:type="spellEnd"/>
      <w:r w:rsidRPr="00643B88">
        <w:rPr>
          <w:sz w:val="20"/>
          <w:lang w:eastAsia="en-US"/>
        </w:rPr>
        <w:t xml:space="preserve"> и </w:t>
      </w:r>
      <w:proofErr w:type="spellStart"/>
      <w:r w:rsidR="00236963">
        <w:rPr>
          <w:sz w:val="20"/>
          <w:lang w:eastAsia="en-US"/>
        </w:rPr>
        <w:t>његове</w:t>
      </w:r>
      <w:proofErr w:type="spellEnd"/>
      <w:r w:rsidRPr="00643B88">
        <w:rPr>
          <w:sz w:val="20"/>
          <w:lang w:eastAsia="en-US"/>
        </w:rPr>
        <w:t xml:space="preserve"> </w:t>
      </w:r>
      <w:proofErr w:type="spellStart"/>
      <w:r w:rsidRPr="00643B88">
        <w:rPr>
          <w:sz w:val="20"/>
          <w:lang w:eastAsia="en-US"/>
        </w:rPr>
        <w:t>стручне</w:t>
      </w:r>
      <w:proofErr w:type="spellEnd"/>
      <w:r w:rsidRPr="00643B88">
        <w:rPr>
          <w:sz w:val="20"/>
          <w:lang w:eastAsia="en-US"/>
        </w:rPr>
        <w:t xml:space="preserve">, </w:t>
      </w:r>
      <w:proofErr w:type="spellStart"/>
      <w:r w:rsidRPr="00643B88">
        <w:rPr>
          <w:sz w:val="20"/>
          <w:lang w:eastAsia="en-US"/>
        </w:rPr>
        <w:t>научне</w:t>
      </w:r>
      <w:proofErr w:type="spellEnd"/>
      <w:r w:rsidRPr="00643B88">
        <w:rPr>
          <w:sz w:val="20"/>
          <w:lang w:eastAsia="en-US"/>
        </w:rPr>
        <w:t xml:space="preserve">, </w:t>
      </w:r>
      <w:proofErr w:type="spellStart"/>
      <w:r w:rsidRPr="00643B88">
        <w:rPr>
          <w:sz w:val="20"/>
          <w:lang w:eastAsia="en-US"/>
        </w:rPr>
        <w:t>истраживачке</w:t>
      </w:r>
      <w:proofErr w:type="spellEnd"/>
      <w:r w:rsidRPr="00643B88">
        <w:rPr>
          <w:sz w:val="20"/>
          <w:lang w:eastAsia="en-US"/>
        </w:rPr>
        <w:t xml:space="preserve"> и </w:t>
      </w:r>
      <w:proofErr w:type="spellStart"/>
      <w:r w:rsidRPr="00643B88">
        <w:rPr>
          <w:sz w:val="20"/>
          <w:lang w:eastAsia="en-US"/>
        </w:rPr>
        <w:t>педагошке</w:t>
      </w:r>
      <w:proofErr w:type="spellEnd"/>
      <w:r w:rsidRPr="00643B88">
        <w:rPr>
          <w:sz w:val="20"/>
          <w:lang w:eastAsia="en-US"/>
        </w:rPr>
        <w:t xml:space="preserve"> </w:t>
      </w:r>
      <w:proofErr w:type="spellStart"/>
      <w:r w:rsidRPr="00643B88">
        <w:rPr>
          <w:sz w:val="20"/>
          <w:lang w:eastAsia="en-US"/>
        </w:rPr>
        <w:t>активности</w:t>
      </w:r>
      <w:proofErr w:type="spellEnd"/>
      <w:r w:rsidRPr="00643B88">
        <w:rPr>
          <w:sz w:val="20"/>
          <w:lang w:eastAsia="en-US"/>
        </w:rPr>
        <w:t xml:space="preserve">, </w:t>
      </w:r>
      <w:proofErr w:type="spellStart"/>
      <w:r w:rsidRPr="00643B88">
        <w:rPr>
          <w:sz w:val="20"/>
          <w:lang w:eastAsia="en-US"/>
        </w:rPr>
        <w:t>комисија</w:t>
      </w:r>
      <w:proofErr w:type="spellEnd"/>
      <w:r w:rsidRPr="00643B88">
        <w:rPr>
          <w:sz w:val="20"/>
          <w:lang w:eastAsia="en-US"/>
        </w:rPr>
        <w:t xml:space="preserve"> </w:t>
      </w:r>
      <w:proofErr w:type="spellStart"/>
      <w:r w:rsidR="006C2716">
        <w:rPr>
          <w:sz w:val="20"/>
          <w:lang w:eastAsia="en-US"/>
        </w:rPr>
        <w:t>са</w:t>
      </w:r>
      <w:proofErr w:type="spellEnd"/>
      <w:r w:rsidR="00BC26F0">
        <w:rPr>
          <w:sz w:val="20"/>
          <w:lang w:eastAsia="en-US"/>
        </w:rPr>
        <w:t xml:space="preserve"> </w:t>
      </w:r>
      <w:proofErr w:type="spellStart"/>
      <w:r w:rsidR="00BC26F0">
        <w:rPr>
          <w:sz w:val="20"/>
          <w:lang w:eastAsia="en-US"/>
        </w:rPr>
        <w:t>великим</w:t>
      </w:r>
      <w:proofErr w:type="spellEnd"/>
      <w:r w:rsidR="006C2716">
        <w:rPr>
          <w:sz w:val="20"/>
          <w:lang w:eastAsia="en-US"/>
        </w:rPr>
        <w:t xml:space="preserve"> </w:t>
      </w:r>
      <w:proofErr w:type="spellStart"/>
      <w:r w:rsidR="006C2716">
        <w:rPr>
          <w:sz w:val="20"/>
          <w:lang w:eastAsia="en-US"/>
        </w:rPr>
        <w:t>задовољством</w:t>
      </w:r>
      <w:proofErr w:type="spellEnd"/>
      <w:r w:rsidR="006C2716">
        <w:rPr>
          <w:sz w:val="20"/>
          <w:lang w:eastAsia="en-US"/>
        </w:rPr>
        <w:t xml:space="preserve"> </w:t>
      </w:r>
      <w:proofErr w:type="spellStart"/>
      <w:r w:rsidR="00A15EDE">
        <w:rPr>
          <w:sz w:val="20"/>
          <w:lang w:eastAsia="en-US"/>
        </w:rPr>
        <w:t>једногласно</w:t>
      </w:r>
      <w:proofErr w:type="spellEnd"/>
      <w:r w:rsidR="00A15EDE">
        <w:rPr>
          <w:sz w:val="20"/>
          <w:lang w:eastAsia="en-US"/>
        </w:rPr>
        <w:t xml:space="preserve"> </w:t>
      </w:r>
      <w:proofErr w:type="spellStart"/>
      <w:r w:rsidR="00A15EDE">
        <w:rPr>
          <w:sz w:val="20"/>
          <w:lang w:eastAsia="en-US"/>
        </w:rPr>
        <w:t>констат</w:t>
      </w:r>
      <w:r w:rsidR="006C2716">
        <w:rPr>
          <w:sz w:val="20"/>
          <w:lang w:eastAsia="en-US"/>
        </w:rPr>
        <w:t>ује</w:t>
      </w:r>
      <w:proofErr w:type="spellEnd"/>
      <w:r w:rsidR="00A15EDE">
        <w:rPr>
          <w:sz w:val="20"/>
          <w:lang w:eastAsia="en-US"/>
        </w:rPr>
        <w:t xml:space="preserve"> </w:t>
      </w:r>
      <w:proofErr w:type="spellStart"/>
      <w:r w:rsidRPr="00643B88">
        <w:rPr>
          <w:sz w:val="20"/>
          <w:lang w:eastAsia="en-US"/>
        </w:rPr>
        <w:t>да</w:t>
      </w:r>
      <w:proofErr w:type="spellEnd"/>
      <w:r w:rsidRPr="00643B88">
        <w:rPr>
          <w:sz w:val="20"/>
          <w:lang w:eastAsia="en-US"/>
        </w:rPr>
        <w:t xml:space="preserve"> </w:t>
      </w:r>
      <w:proofErr w:type="spellStart"/>
      <w:r w:rsidRPr="00643B88">
        <w:rPr>
          <w:sz w:val="20"/>
          <w:lang w:eastAsia="en-US"/>
        </w:rPr>
        <w:t>ка</w:t>
      </w:r>
      <w:r w:rsidR="007746FA">
        <w:rPr>
          <w:sz w:val="20"/>
          <w:lang w:eastAsia="en-US"/>
        </w:rPr>
        <w:t>н</w:t>
      </w:r>
      <w:r w:rsidRPr="00643B88">
        <w:rPr>
          <w:sz w:val="20"/>
          <w:lang w:eastAsia="en-US"/>
        </w:rPr>
        <w:t>дида</w:t>
      </w:r>
      <w:r w:rsidR="00236963">
        <w:rPr>
          <w:sz w:val="20"/>
          <w:lang w:eastAsia="en-US"/>
        </w:rPr>
        <w:t>т</w:t>
      </w:r>
      <w:proofErr w:type="spellEnd"/>
      <w:r w:rsidRPr="00643B88">
        <w:rPr>
          <w:sz w:val="20"/>
          <w:lang w:eastAsia="en-US"/>
        </w:rPr>
        <w:t xml:space="preserve"> </w:t>
      </w:r>
      <w:proofErr w:type="spellStart"/>
      <w:r w:rsidRPr="00643B88">
        <w:rPr>
          <w:sz w:val="20"/>
          <w:lang w:eastAsia="en-US"/>
        </w:rPr>
        <w:t>испуњава</w:t>
      </w:r>
      <w:proofErr w:type="spellEnd"/>
      <w:r>
        <w:rPr>
          <w:sz w:val="20"/>
          <w:lang w:eastAsia="en-US"/>
        </w:rPr>
        <w:t xml:space="preserve"> </w:t>
      </w:r>
      <w:proofErr w:type="spellStart"/>
      <w:r w:rsidRPr="00643B88">
        <w:rPr>
          <w:sz w:val="20"/>
          <w:lang w:eastAsia="en-US"/>
        </w:rPr>
        <w:t>услове</w:t>
      </w:r>
      <w:proofErr w:type="spellEnd"/>
      <w:r w:rsidRPr="00643B88">
        <w:rPr>
          <w:sz w:val="20"/>
          <w:lang w:eastAsia="en-US"/>
        </w:rPr>
        <w:t xml:space="preserve"> </w:t>
      </w:r>
      <w:proofErr w:type="spellStart"/>
      <w:r w:rsidR="00FC5C83">
        <w:rPr>
          <w:sz w:val="20"/>
          <w:lang w:eastAsia="en-US"/>
        </w:rPr>
        <w:t>предвиђене</w:t>
      </w:r>
      <w:proofErr w:type="spellEnd"/>
      <w:r w:rsidR="00FC5C83">
        <w:rPr>
          <w:sz w:val="20"/>
          <w:lang w:eastAsia="en-US"/>
        </w:rPr>
        <w:t xml:space="preserve"> </w:t>
      </w:r>
      <w:proofErr w:type="spellStart"/>
      <w:r w:rsidR="00FC5C83">
        <w:rPr>
          <w:sz w:val="20"/>
          <w:lang w:eastAsia="en-US"/>
        </w:rPr>
        <w:t>законом</w:t>
      </w:r>
      <w:proofErr w:type="spellEnd"/>
      <w:r w:rsidR="00FC5C83">
        <w:rPr>
          <w:sz w:val="20"/>
          <w:lang w:eastAsia="en-US"/>
        </w:rPr>
        <w:t xml:space="preserve"> о </w:t>
      </w:r>
      <w:proofErr w:type="spellStart"/>
      <w:r w:rsidR="00FC5C83">
        <w:rPr>
          <w:sz w:val="20"/>
          <w:lang w:eastAsia="en-US"/>
        </w:rPr>
        <w:t>високом</w:t>
      </w:r>
      <w:proofErr w:type="spellEnd"/>
      <w:r w:rsidR="00FC5C83">
        <w:rPr>
          <w:sz w:val="20"/>
          <w:lang w:eastAsia="en-US"/>
        </w:rPr>
        <w:t xml:space="preserve"> </w:t>
      </w:r>
      <w:proofErr w:type="spellStart"/>
      <w:r w:rsidR="00FC5C83">
        <w:rPr>
          <w:sz w:val="20"/>
          <w:lang w:eastAsia="en-US"/>
        </w:rPr>
        <w:t>образовању</w:t>
      </w:r>
      <w:proofErr w:type="spellEnd"/>
      <w:r w:rsidR="00FC5C83">
        <w:rPr>
          <w:sz w:val="20"/>
          <w:lang w:eastAsia="en-US"/>
        </w:rPr>
        <w:t xml:space="preserve"> РС и </w:t>
      </w:r>
      <w:proofErr w:type="spellStart"/>
      <w:r w:rsidR="00FC5C83">
        <w:rPr>
          <w:sz w:val="20"/>
          <w:lang w:eastAsia="en-US"/>
        </w:rPr>
        <w:t>Правилником</w:t>
      </w:r>
      <w:proofErr w:type="spellEnd"/>
      <w:r w:rsidR="00FC5C83">
        <w:rPr>
          <w:sz w:val="20"/>
          <w:lang w:eastAsia="en-US"/>
        </w:rPr>
        <w:t xml:space="preserve"> о </w:t>
      </w:r>
      <w:proofErr w:type="spellStart"/>
      <w:r w:rsidR="00FC5C83">
        <w:rPr>
          <w:sz w:val="20"/>
          <w:lang w:eastAsia="en-US"/>
        </w:rPr>
        <w:t>условима</w:t>
      </w:r>
      <w:proofErr w:type="spellEnd"/>
      <w:r w:rsidR="00FC5C83">
        <w:rPr>
          <w:sz w:val="20"/>
          <w:lang w:eastAsia="en-US"/>
        </w:rPr>
        <w:t xml:space="preserve">, </w:t>
      </w:r>
      <w:proofErr w:type="spellStart"/>
      <w:r w:rsidR="00FC5C83">
        <w:rPr>
          <w:sz w:val="20"/>
          <w:lang w:eastAsia="en-US"/>
        </w:rPr>
        <w:t>начину</w:t>
      </w:r>
      <w:proofErr w:type="spellEnd"/>
      <w:r w:rsidR="00FC5C83">
        <w:rPr>
          <w:sz w:val="20"/>
          <w:lang w:eastAsia="en-US"/>
        </w:rPr>
        <w:t xml:space="preserve"> и </w:t>
      </w:r>
      <w:proofErr w:type="spellStart"/>
      <w:r w:rsidR="00FC5C83">
        <w:rPr>
          <w:sz w:val="20"/>
          <w:lang w:eastAsia="en-US"/>
        </w:rPr>
        <w:t>поступку</w:t>
      </w:r>
      <w:proofErr w:type="spellEnd"/>
      <w:r w:rsidR="00FC5C83">
        <w:rPr>
          <w:sz w:val="20"/>
          <w:lang w:eastAsia="en-US"/>
        </w:rPr>
        <w:t xml:space="preserve"> </w:t>
      </w:r>
      <w:proofErr w:type="spellStart"/>
      <w:r w:rsidR="00FC5C83">
        <w:rPr>
          <w:sz w:val="20"/>
          <w:lang w:eastAsia="en-US"/>
        </w:rPr>
        <w:t>избора</w:t>
      </w:r>
      <w:proofErr w:type="spellEnd"/>
      <w:r w:rsidR="00FC5C83">
        <w:rPr>
          <w:sz w:val="20"/>
          <w:lang w:eastAsia="en-US"/>
        </w:rPr>
        <w:t xml:space="preserve"> </w:t>
      </w:r>
      <w:proofErr w:type="spellStart"/>
      <w:r w:rsidR="00FC5C83">
        <w:rPr>
          <w:sz w:val="20"/>
          <w:lang w:eastAsia="en-US"/>
        </w:rPr>
        <w:t>наставника</w:t>
      </w:r>
      <w:proofErr w:type="spellEnd"/>
      <w:r w:rsidR="00FC5C83">
        <w:rPr>
          <w:sz w:val="20"/>
          <w:lang w:eastAsia="en-US"/>
        </w:rPr>
        <w:t xml:space="preserve"> и </w:t>
      </w:r>
      <w:proofErr w:type="spellStart"/>
      <w:r w:rsidR="00FC5C83">
        <w:rPr>
          <w:sz w:val="20"/>
          <w:lang w:eastAsia="en-US"/>
        </w:rPr>
        <w:t>сарадника</w:t>
      </w:r>
      <w:proofErr w:type="spellEnd"/>
      <w:r w:rsidR="00FC5C83">
        <w:rPr>
          <w:sz w:val="20"/>
          <w:lang w:eastAsia="en-US"/>
        </w:rPr>
        <w:t xml:space="preserve"> </w:t>
      </w:r>
      <w:proofErr w:type="spellStart"/>
      <w:r w:rsidR="00FC5C83">
        <w:rPr>
          <w:sz w:val="20"/>
          <w:lang w:eastAsia="en-US"/>
        </w:rPr>
        <w:t>на</w:t>
      </w:r>
      <w:proofErr w:type="spellEnd"/>
      <w:r w:rsidR="00FC5C83">
        <w:rPr>
          <w:sz w:val="20"/>
          <w:lang w:eastAsia="en-US"/>
        </w:rPr>
        <w:t xml:space="preserve"> </w:t>
      </w:r>
      <w:proofErr w:type="spellStart"/>
      <w:r w:rsidR="00FC5C83">
        <w:rPr>
          <w:sz w:val="20"/>
          <w:lang w:eastAsia="en-US"/>
        </w:rPr>
        <w:t>Медицинском</w:t>
      </w:r>
      <w:proofErr w:type="spellEnd"/>
      <w:r w:rsidR="00FC5C83">
        <w:rPr>
          <w:sz w:val="20"/>
          <w:lang w:eastAsia="en-US"/>
        </w:rPr>
        <w:t xml:space="preserve"> </w:t>
      </w:r>
      <w:proofErr w:type="spellStart"/>
      <w:r w:rsidR="00FC5C83">
        <w:rPr>
          <w:sz w:val="20"/>
          <w:lang w:eastAsia="en-US"/>
        </w:rPr>
        <w:t>факултету</w:t>
      </w:r>
      <w:proofErr w:type="spellEnd"/>
      <w:r w:rsidR="00FC5C83">
        <w:rPr>
          <w:sz w:val="20"/>
          <w:lang w:eastAsia="en-US"/>
        </w:rPr>
        <w:t xml:space="preserve"> </w:t>
      </w:r>
      <w:proofErr w:type="spellStart"/>
      <w:r w:rsidR="00FC5C83">
        <w:rPr>
          <w:sz w:val="20"/>
          <w:lang w:eastAsia="en-US"/>
        </w:rPr>
        <w:t>Универзитета</w:t>
      </w:r>
      <w:proofErr w:type="spellEnd"/>
      <w:r w:rsidR="00FC5C83">
        <w:rPr>
          <w:sz w:val="20"/>
          <w:lang w:eastAsia="en-US"/>
        </w:rPr>
        <w:t xml:space="preserve"> у </w:t>
      </w:r>
      <w:proofErr w:type="spellStart"/>
      <w:r w:rsidR="00FC5C83">
        <w:rPr>
          <w:sz w:val="20"/>
          <w:lang w:eastAsia="en-US"/>
        </w:rPr>
        <w:t>Београду</w:t>
      </w:r>
      <w:proofErr w:type="spellEnd"/>
      <w:r w:rsidR="00FC5C83">
        <w:rPr>
          <w:sz w:val="20"/>
          <w:lang w:eastAsia="en-US"/>
        </w:rPr>
        <w:t xml:space="preserve"> </w:t>
      </w:r>
      <w:proofErr w:type="spellStart"/>
      <w:r w:rsidRPr="00643B88">
        <w:rPr>
          <w:sz w:val="20"/>
          <w:lang w:eastAsia="en-US"/>
        </w:rPr>
        <w:t>неопходне</w:t>
      </w:r>
      <w:proofErr w:type="spellEnd"/>
      <w:r w:rsidRPr="00643B88">
        <w:rPr>
          <w:sz w:val="20"/>
          <w:lang w:eastAsia="en-US"/>
        </w:rPr>
        <w:t xml:space="preserve"> </w:t>
      </w:r>
      <w:proofErr w:type="spellStart"/>
      <w:r w:rsidRPr="00643B88">
        <w:rPr>
          <w:sz w:val="20"/>
          <w:lang w:eastAsia="en-US"/>
        </w:rPr>
        <w:t>за</w:t>
      </w:r>
      <w:proofErr w:type="spellEnd"/>
      <w:r w:rsidRPr="00643B88">
        <w:rPr>
          <w:sz w:val="20"/>
          <w:lang w:eastAsia="en-US"/>
        </w:rPr>
        <w:t xml:space="preserve"> </w:t>
      </w:r>
      <w:proofErr w:type="spellStart"/>
      <w:r w:rsidRPr="00643B88">
        <w:rPr>
          <w:sz w:val="20"/>
          <w:lang w:eastAsia="en-US"/>
        </w:rPr>
        <w:t>избор</w:t>
      </w:r>
      <w:proofErr w:type="spellEnd"/>
      <w:r w:rsidRPr="00643B88">
        <w:rPr>
          <w:sz w:val="20"/>
          <w:lang w:eastAsia="en-US"/>
        </w:rPr>
        <w:t xml:space="preserve"> у </w:t>
      </w:r>
      <w:proofErr w:type="spellStart"/>
      <w:r w:rsidRPr="00643B88">
        <w:rPr>
          <w:sz w:val="20"/>
          <w:lang w:eastAsia="en-US"/>
        </w:rPr>
        <w:t>звање</w:t>
      </w:r>
      <w:proofErr w:type="spellEnd"/>
      <w:r w:rsidRPr="00643B88">
        <w:rPr>
          <w:sz w:val="20"/>
          <w:lang w:eastAsia="en-US"/>
        </w:rPr>
        <w:t xml:space="preserve"> </w:t>
      </w:r>
      <w:proofErr w:type="spellStart"/>
      <w:r w:rsidR="00236963">
        <w:rPr>
          <w:sz w:val="20"/>
          <w:lang w:eastAsia="en-US"/>
        </w:rPr>
        <w:t>доцента</w:t>
      </w:r>
      <w:proofErr w:type="spellEnd"/>
      <w:r>
        <w:rPr>
          <w:sz w:val="20"/>
          <w:lang w:eastAsia="en-US"/>
        </w:rPr>
        <w:t xml:space="preserve"> </w:t>
      </w:r>
      <w:proofErr w:type="spellStart"/>
      <w:r w:rsidRPr="005E2E8C">
        <w:rPr>
          <w:sz w:val="20"/>
          <w:lang w:eastAsia="en-US"/>
        </w:rPr>
        <w:t>за</w:t>
      </w:r>
      <w:proofErr w:type="spellEnd"/>
      <w:r w:rsidRPr="005E2E8C">
        <w:rPr>
          <w:sz w:val="20"/>
          <w:lang w:eastAsia="en-US"/>
        </w:rPr>
        <w:t xml:space="preserve"> </w:t>
      </w:r>
      <w:proofErr w:type="spellStart"/>
      <w:r w:rsidRPr="005E2E8C">
        <w:rPr>
          <w:sz w:val="20"/>
          <w:lang w:eastAsia="en-US"/>
        </w:rPr>
        <w:t>ужу</w:t>
      </w:r>
      <w:proofErr w:type="spellEnd"/>
      <w:r w:rsidRPr="005E2E8C">
        <w:rPr>
          <w:sz w:val="20"/>
          <w:lang w:eastAsia="en-US"/>
        </w:rPr>
        <w:t xml:space="preserve"> </w:t>
      </w:r>
      <w:proofErr w:type="spellStart"/>
      <w:r w:rsidRPr="005E2E8C">
        <w:rPr>
          <w:sz w:val="20"/>
          <w:lang w:eastAsia="en-US"/>
        </w:rPr>
        <w:t>научну</w:t>
      </w:r>
      <w:proofErr w:type="spellEnd"/>
      <w:r w:rsidRPr="005E2E8C">
        <w:rPr>
          <w:sz w:val="20"/>
          <w:lang w:eastAsia="en-US"/>
        </w:rPr>
        <w:t xml:space="preserve"> </w:t>
      </w:r>
      <w:proofErr w:type="spellStart"/>
      <w:r w:rsidRPr="005E2E8C">
        <w:rPr>
          <w:sz w:val="20"/>
          <w:lang w:eastAsia="en-US"/>
        </w:rPr>
        <w:t>област</w:t>
      </w:r>
      <w:proofErr w:type="spellEnd"/>
      <w:r w:rsidRPr="005E2E8C">
        <w:rPr>
          <w:sz w:val="20"/>
          <w:lang w:eastAsia="en-US"/>
        </w:rPr>
        <w:t xml:space="preserve"> </w:t>
      </w:r>
      <w:proofErr w:type="spellStart"/>
      <w:r w:rsidRPr="005E2E8C">
        <w:rPr>
          <w:sz w:val="20"/>
          <w:lang w:eastAsia="en-US"/>
        </w:rPr>
        <w:t>неурологиј</w:t>
      </w:r>
      <w:r w:rsidR="00FC5C83">
        <w:rPr>
          <w:sz w:val="20"/>
          <w:lang w:eastAsia="en-US"/>
        </w:rPr>
        <w:t>а</w:t>
      </w:r>
      <w:proofErr w:type="spellEnd"/>
      <w:r>
        <w:rPr>
          <w:sz w:val="20"/>
          <w:lang w:eastAsia="en-US"/>
        </w:rPr>
        <w:t xml:space="preserve"> и </w:t>
      </w:r>
      <w:proofErr w:type="spellStart"/>
      <w:r>
        <w:rPr>
          <w:sz w:val="20"/>
          <w:lang w:eastAsia="en-US"/>
        </w:rPr>
        <w:t>са</w:t>
      </w:r>
      <w:proofErr w:type="spellEnd"/>
      <w:r>
        <w:rPr>
          <w:sz w:val="20"/>
          <w:lang w:eastAsia="en-US"/>
        </w:rPr>
        <w:t xml:space="preserve"> </w:t>
      </w:r>
      <w:proofErr w:type="spellStart"/>
      <w:r>
        <w:rPr>
          <w:sz w:val="20"/>
          <w:lang w:eastAsia="en-US"/>
        </w:rPr>
        <w:t>задовољством</w:t>
      </w:r>
      <w:proofErr w:type="spellEnd"/>
      <w:r>
        <w:rPr>
          <w:sz w:val="20"/>
          <w:lang w:eastAsia="en-US"/>
        </w:rPr>
        <w:t xml:space="preserve"> </w:t>
      </w:r>
      <w:proofErr w:type="spellStart"/>
      <w:r w:rsidR="00236963">
        <w:rPr>
          <w:sz w:val="20"/>
          <w:lang w:eastAsia="en-US"/>
        </w:rPr>
        <w:t>га</w:t>
      </w:r>
      <w:proofErr w:type="spellEnd"/>
      <w:r>
        <w:rPr>
          <w:sz w:val="20"/>
          <w:lang w:eastAsia="en-US"/>
        </w:rPr>
        <w:t xml:space="preserve"> </w:t>
      </w:r>
      <w:proofErr w:type="spellStart"/>
      <w:r>
        <w:rPr>
          <w:sz w:val="20"/>
          <w:lang w:eastAsia="en-US"/>
        </w:rPr>
        <w:t>предлаже</w:t>
      </w:r>
      <w:proofErr w:type="spellEnd"/>
      <w:r>
        <w:rPr>
          <w:sz w:val="20"/>
          <w:lang w:eastAsia="en-US"/>
        </w:rPr>
        <w:t xml:space="preserve"> </w:t>
      </w:r>
      <w:proofErr w:type="spellStart"/>
      <w:r>
        <w:rPr>
          <w:sz w:val="20"/>
          <w:lang w:eastAsia="en-US"/>
        </w:rPr>
        <w:t>за</w:t>
      </w:r>
      <w:proofErr w:type="spellEnd"/>
      <w:r>
        <w:rPr>
          <w:sz w:val="20"/>
          <w:lang w:eastAsia="en-US"/>
        </w:rPr>
        <w:t xml:space="preserve"> </w:t>
      </w:r>
      <w:proofErr w:type="spellStart"/>
      <w:r>
        <w:rPr>
          <w:sz w:val="20"/>
          <w:lang w:eastAsia="en-US"/>
        </w:rPr>
        <w:t>избор</w:t>
      </w:r>
      <w:proofErr w:type="spellEnd"/>
      <w:r>
        <w:rPr>
          <w:sz w:val="20"/>
          <w:lang w:eastAsia="en-US"/>
        </w:rPr>
        <w:t xml:space="preserve"> у </w:t>
      </w:r>
      <w:proofErr w:type="spellStart"/>
      <w:r>
        <w:rPr>
          <w:sz w:val="20"/>
          <w:lang w:eastAsia="en-US"/>
        </w:rPr>
        <w:t>то</w:t>
      </w:r>
      <w:proofErr w:type="spellEnd"/>
      <w:r>
        <w:rPr>
          <w:sz w:val="20"/>
          <w:lang w:eastAsia="en-US"/>
        </w:rPr>
        <w:t xml:space="preserve"> </w:t>
      </w:r>
      <w:proofErr w:type="spellStart"/>
      <w:r>
        <w:rPr>
          <w:sz w:val="20"/>
          <w:lang w:eastAsia="en-US"/>
        </w:rPr>
        <w:t>звање</w:t>
      </w:r>
      <w:proofErr w:type="spellEnd"/>
      <w:r>
        <w:rPr>
          <w:sz w:val="20"/>
          <w:lang w:eastAsia="en-US"/>
        </w:rPr>
        <w:t xml:space="preserve">. </w:t>
      </w:r>
    </w:p>
    <w:p w14:paraId="1F56D43D" w14:textId="77777777" w:rsidR="007436C4" w:rsidRPr="004511F8" w:rsidRDefault="007436C4" w:rsidP="0005145D">
      <w:pPr>
        <w:jc w:val="both"/>
        <w:rPr>
          <w:sz w:val="20"/>
          <w:lang w:val="sl-SI" w:eastAsia="en-US"/>
        </w:rPr>
      </w:pPr>
    </w:p>
    <w:p w14:paraId="6118DEDB" w14:textId="38F4C69B" w:rsidR="004511F8" w:rsidRPr="004511F8" w:rsidRDefault="004511F8" w:rsidP="00236963">
      <w:pPr>
        <w:jc w:val="both"/>
        <w:rPr>
          <w:sz w:val="20"/>
          <w:lang w:val="sl-SI" w:eastAsia="en-US"/>
        </w:rPr>
      </w:pPr>
      <w:r w:rsidRPr="004511F8">
        <w:rPr>
          <w:sz w:val="20"/>
          <w:lang w:val="sl-SI" w:eastAsia="en-US"/>
        </w:rPr>
        <w:t xml:space="preserve">У Београду, </w:t>
      </w:r>
      <w:r w:rsidR="00D257BF">
        <w:rPr>
          <w:sz w:val="20"/>
          <w:lang w:eastAsia="en-US"/>
        </w:rPr>
        <w:t>06.</w:t>
      </w:r>
      <w:r w:rsidR="00236963">
        <w:rPr>
          <w:sz w:val="20"/>
          <w:lang w:eastAsia="en-US"/>
        </w:rPr>
        <w:t>11</w:t>
      </w:r>
      <w:r w:rsidRPr="004511F8">
        <w:rPr>
          <w:sz w:val="20"/>
          <w:lang w:val="sl-SI" w:eastAsia="en-US"/>
        </w:rPr>
        <w:t>.202</w:t>
      </w:r>
      <w:r w:rsidR="00D64B54">
        <w:rPr>
          <w:sz w:val="20"/>
          <w:lang w:eastAsia="en-US"/>
        </w:rPr>
        <w:t>4</w:t>
      </w:r>
      <w:r w:rsidRPr="004511F8">
        <w:rPr>
          <w:sz w:val="20"/>
          <w:lang w:val="sl-SI" w:eastAsia="en-US"/>
        </w:rPr>
        <w:t>.</w:t>
      </w:r>
    </w:p>
    <w:p w14:paraId="122A6854" w14:textId="77777777" w:rsidR="004511F8" w:rsidRPr="004511F8" w:rsidRDefault="004511F8" w:rsidP="0005145D">
      <w:pPr>
        <w:ind w:firstLine="284"/>
        <w:jc w:val="both"/>
        <w:rPr>
          <w:sz w:val="20"/>
          <w:lang w:val="sl-SI" w:eastAsia="en-US"/>
        </w:rPr>
      </w:pPr>
    </w:p>
    <w:p w14:paraId="7FF12026" w14:textId="77777777" w:rsidR="004511F8" w:rsidRPr="004511F8" w:rsidRDefault="004511F8" w:rsidP="0005145D">
      <w:pPr>
        <w:ind w:firstLine="284"/>
        <w:jc w:val="both"/>
        <w:rPr>
          <w:sz w:val="20"/>
          <w:lang w:val="sl-SI" w:eastAsia="en-US"/>
        </w:rPr>
      </w:pPr>
    </w:p>
    <w:p w14:paraId="606B5680" w14:textId="77777777" w:rsidR="004511F8" w:rsidRPr="004511F8" w:rsidRDefault="004511F8" w:rsidP="0005145D">
      <w:pPr>
        <w:ind w:firstLine="284"/>
        <w:jc w:val="right"/>
        <w:rPr>
          <w:sz w:val="20"/>
          <w:lang w:val="sl-SI" w:eastAsia="en-US"/>
        </w:rPr>
      </w:pPr>
      <w:r w:rsidRPr="004511F8">
        <w:rPr>
          <w:sz w:val="20"/>
          <w:lang w:val="sl-SI" w:eastAsia="en-US"/>
        </w:rPr>
        <w:t>Комисија за припрему реферата:</w:t>
      </w:r>
    </w:p>
    <w:p w14:paraId="10E260B8" w14:textId="77777777" w:rsidR="004511F8" w:rsidRPr="004511F8" w:rsidRDefault="004511F8" w:rsidP="0005145D">
      <w:pPr>
        <w:ind w:firstLine="284"/>
        <w:jc w:val="right"/>
        <w:rPr>
          <w:sz w:val="20"/>
          <w:lang w:val="sl-SI" w:eastAsia="en-US"/>
        </w:rPr>
      </w:pPr>
    </w:p>
    <w:p w14:paraId="57A51BC1" w14:textId="77777777" w:rsidR="004511F8" w:rsidRPr="004511F8" w:rsidRDefault="004511F8" w:rsidP="0005145D">
      <w:pPr>
        <w:ind w:firstLine="284"/>
        <w:jc w:val="right"/>
        <w:rPr>
          <w:sz w:val="20"/>
          <w:lang w:val="sl-SI" w:eastAsia="en-US"/>
        </w:rPr>
      </w:pPr>
    </w:p>
    <w:p w14:paraId="74269BB1" w14:textId="77777777" w:rsidR="004511F8" w:rsidRPr="004511F8" w:rsidRDefault="004511F8" w:rsidP="0005145D">
      <w:pPr>
        <w:ind w:firstLine="284"/>
        <w:jc w:val="right"/>
        <w:rPr>
          <w:sz w:val="20"/>
          <w:lang w:val="sl-SI" w:eastAsia="en-US"/>
        </w:rPr>
      </w:pPr>
      <w:r w:rsidRPr="004511F8">
        <w:rPr>
          <w:sz w:val="20"/>
          <w:lang w:val="sl-SI" w:eastAsia="en-US"/>
        </w:rPr>
        <w:t xml:space="preserve">Проф. </w:t>
      </w:r>
      <w:proofErr w:type="spellStart"/>
      <w:r w:rsidR="00D64B54">
        <w:rPr>
          <w:sz w:val="20"/>
          <w:lang w:eastAsia="en-US"/>
        </w:rPr>
        <w:t>др</w:t>
      </w:r>
      <w:proofErr w:type="spellEnd"/>
      <w:r w:rsidR="00D64B54">
        <w:rPr>
          <w:sz w:val="20"/>
          <w:lang w:eastAsia="en-US"/>
        </w:rPr>
        <w:t xml:space="preserve"> </w:t>
      </w:r>
      <w:proofErr w:type="spellStart"/>
      <w:r w:rsidR="00236963">
        <w:rPr>
          <w:sz w:val="20"/>
          <w:lang w:eastAsia="en-US"/>
        </w:rPr>
        <w:t>Дејана</w:t>
      </w:r>
      <w:proofErr w:type="spellEnd"/>
      <w:r w:rsidR="00236963">
        <w:rPr>
          <w:sz w:val="20"/>
          <w:lang w:eastAsia="en-US"/>
        </w:rPr>
        <w:t xml:space="preserve"> </w:t>
      </w:r>
      <w:proofErr w:type="spellStart"/>
      <w:r w:rsidR="00236963">
        <w:rPr>
          <w:sz w:val="20"/>
          <w:lang w:eastAsia="en-US"/>
        </w:rPr>
        <w:t>Јовановић</w:t>
      </w:r>
      <w:proofErr w:type="spellEnd"/>
      <w:r w:rsidRPr="004511F8">
        <w:rPr>
          <w:sz w:val="20"/>
          <w:lang w:val="sl-SI" w:eastAsia="en-US"/>
        </w:rPr>
        <w:t>, председник</w:t>
      </w:r>
    </w:p>
    <w:p w14:paraId="082FDAAD" w14:textId="77777777" w:rsidR="004511F8" w:rsidRPr="004511F8" w:rsidRDefault="004511F8" w:rsidP="0005145D">
      <w:pPr>
        <w:ind w:firstLine="284"/>
        <w:jc w:val="right"/>
        <w:rPr>
          <w:sz w:val="20"/>
          <w:lang w:val="sl-SI" w:eastAsia="en-US"/>
        </w:rPr>
      </w:pPr>
    </w:p>
    <w:p w14:paraId="2EE4DE9D" w14:textId="77777777" w:rsidR="004511F8" w:rsidRPr="0005145D" w:rsidRDefault="001723F6" w:rsidP="0005145D">
      <w:pPr>
        <w:jc w:val="right"/>
        <w:rPr>
          <w:sz w:val="20"/>
          <w:u w:val="single"/>
          <w:lang w:val="sl-SI" w:eastAsia="en-US"/>
        </w:rPr>
      </w:pPr>
      <w:r>
        <w:rPr>
          <w:sz w:val="20"/>
          <w:u w:val="single"/>
          <w:lang w:val="sl-SI" w:eastAsia="en-US"/>
        </w:rPr>
        <w:tab/>
      </w:r>
      <w:r>
        <w:rPr>
          <w:sz w:val="20"/>
          <w:u w:val="single"/>
          <w:lang w:val="sl-SI" w:eastAsia="en-US"/>
        </w:rPr>
        <w:tab/>
      </w:r>
      <w:r>
        <w:rPr>
          <w:sz w:val="20"/>
          <w:u w:val="single"/>
          <w:lang w:val="sl-SI" w:eastAsia="en-US"/>
        </w:rPr>
        <w:tab/>
      </w:r>
      <w:r>
        <w:rPr>
          <w:sz w:val="20"/>
          <w:u w:val="single"/>
          <w:lang w:val="sl-SI" w:eastAsia="en-US"/>
        </w:rPr>
        <w:tab/>
      </w:r>
      <w:r>
        <w:rPr>
          <w:sz w:val="20"/>
          <w:u w:val="single"/>
          <w:lang w:val="sl-SI" w:eastAsia="en-US"/>
        </w:rPr>
        <w:tab/>
      </w:r>
    </w:p>
    <w:p w14:paraId="1D3CF69E" w14:textId="77777777" w:rsidR="004511F8" w:rsidRPr="004511F8" w:rsidRDefault="004511F8" w:rsidP="0005145D">
      <w:pPr>
        <w:jc w:val="right"/>
        <w:rPr>
          <w:sz w:val="20"/>
          <w:lang w:val="sl-SI" w:eastAsia="en-US"/>
        </w:rPr>
      </w:pPr>
    </w:p>
    <w:p w14:paraId="46CDCD1C" w14:textId="77777777" w:rsidR="004511F8" w:rsidRPr="004511F8" w:rsidRDefault="00236963" w:rsidP="0005145D">
      <w:pPr>
        <w:jc w:val="right"/>
        <w:rPr>
          <w:sz w:val="20"/>
          <w:lang w:val="sl-SI" w:eastAsia="en-US"/>
        </w:rPr>
      </w:pPr>
      <w:proofErr w:type="spellStart"/>
      <w:r>
        <w:rPr>
          <w:sz w:val="20"/>
          <w:lang w:eastAsia="en-US"/>
        </w:rPr>
        <w:t>Проф</w:t>
      </w:r>
      <w:proofErr w:type="spellEnd"/>
      <w:r>
        <w:rPr>
          <w:sz w:val="20"/>
          <w:lang w:eastAsia="en-US"/>
        </w:rPr>
        <w:t xml:space="preserve">. </w:t>
      </w:r>
      <w:proofErr w:type="spellStart"/>
      <w:r>
        <w:rPr>
          <w:sz w:val="20"/>
          <w:lang w:eastAsia="en-US"/>
        </w:rPr>
        <w:t>др</w:t>
      </w:r>
      <w:proofErr w:type="spellEnd"/>
      <w:r>
        <w:rPr>
          <w:sz w:val="20"/>
          <w:lang w:eastAsia="en-US"/>
        </w:rPr>
        <w:t xml:space="preserve"> </w:t>
      </w:r>
      <w:proofErr w:type="spellStart"/>
      <w:r>
        <w:rPr>
          <w:sz w:val="20"/>
          <w:lang w:eastAsia="en-US"/>
        </w:rPr>
        <w:t>Јасна</w:t>
      </w:r>
      <w:proofErr w:type="spellEnd"/>
      <w:r>
        <w:rPr>
          <w:sz w:val="20"/>
          <w:lang w:eastAsia="en-US"/>
        </w:rPr>
        <w:t xml:space="preserve"> </w:t>
      </w:r>
      <w:proofErr w:type="spellStart"/>
      <w:r>
        <w:rPr>
          <w:sz w:val="20"/>
          <w:lang w:eastAsia="en-US"/>
        </w:rPr>
        <w:t>Јанчић</w:t>
      </w:r>
      <w:proofErr w:type="spellEnd"/>
      <w:r w:rsidR="004511F8" w:rsidRPr="004511F8">
        <w:rPr>
          <w:sz w:val="20"/>
          <w:lang w:val="sl-SI" w:eastAsia="en-US"/>
        </w:rPr>
        <w:t>, члан</w:t>
      </w:r>
    </w:p>
    <w:p w14:paraId="60429079" w14:textId="77777777" w:rsidR="004511F8" w:rsidRPr="004511F8" w:rsidRDefault="004511F8" w:rsidP="0005145D">
      <w:pPr>
        <w:jc w:val="right"/>
        <w:rPr>
          <w:sz w:val="20"/>
          <w:lang w:val="sl-SI" w:eastAsia="en-US"/>
        </w:rPr>
      </w:pPr>
    </w:p>
    <w:p w14:paraId="74AD61F9" w14:textId="77777777" w:rsidR="004511F8" w:rsidRPr="001723F6" w:rsidRDefault="001723F6" w:rsidP="0005145D">
      <w:pPr>
        <w:jc w:val="right"/>
        <w:rPr>
          <w:sz w:val="20"/>
          <w:u w:val="single"/>
          <w:lang w:val="sl-SI" w:eastAsia="en-US"/>
        </w:rPr>
      </w:pPr>
      <w:r w:rsidRPr="001723F6">
        <w:rPr>
          <w:sz w:val="20"/>
          <w:u w:val="single"/>
          <w:lang w:val="sl-SI" w:eastAsia="en-US"/>
        </w:rPr>
        <w:tab/>
      </w:r>
      <w:r w:rsidRPr="001723F6">
        <w:rPr>
          <w:sz w:val="20"/>
          <w:u w:val="single"/>
          <w:lang w:val="sl-SI" w:eastAsia="en-US"/>
        </w:rPr>
        <w:tab/>
      </w:r>
      <w:r w:rsidRPr="001723F6">
        <w:rPr>
          <w:sz w:val="20"/>
          <w:u w:val="single"/>
          <w:lang w:val="sl-SI" w:eastAsia="en-US"/>
        </w:rPr>
        <w:tab/>
      </w:r>
      <w:r w:rsidRPr="001723F6">
        <w:rPr>
          <w:sz w:val="20"/>
          <w:u w:val="single"/>
          <w:lang w:val="sl-SI" w:eastAsia="en-US"/>
        </w:rPr>
        <w:tab/>
      </w:r>
      <w:r w:rsidRPr="001723F6">
        <w:rPr>
          <w:sz w:val="20"/>
          <w:u w:val="single"/>
          <w:lang w:val="sl-SI" w:eastAsia="en-US"/>
        </w:rPr>
        <w:tab/>
      </w:r>
    </w:p>
    <w:p w14:paraId="3A947C80" w14:textId="77777777" w:rsidR="004511F8" w:rsidRPr="004511F8" w:rsidRDefault="004511F8" w:rsidP="0005145D">
      <w:pPr>
        <w:jc w:val="right"/>
        <w:rPr>
          <w:sz w:val="20"/>
          <w:lang w:val="sl-SI" w:eastAsia="en-US"/>
        </w:rPr>
      </w:pPr>
    </w:p>
    <w:p w14:paraId="6D791BAE" w14:textId="77777777" w:rsidR="004511F8" w:rsidRPr="004511F8" w:rsidRDefault="004511F8" w:rsidP="0005145D">
      <w:pPr>
        <w:jc w:val="right"/>
        <w:rPr>
          <w:sz w:val="20"/>
          <w:lang w:val="sl-SI" w:eastAsia="en-US"/>
        </w:rPr>
      </w:pPr>
    </w:p>
    <w:p w14:paraId="5A27D29A" w14:textId="77777777" w:rsidR="004511F8" w:rsidRPr="004511F8" w:rsidRDefault="00236963" w:rsidP="0005145D">
      <w:pPr>
        <w:jc w:val="right"/>
        <w:rPr>
          <w:sz w:val="20"/>
          <w:lang w:val="sl-SI" w:eastAsia="en-US"/>
        </w:rPr>
      </w:pPr>
      <w:proofErr w:type="spellStart"/>
      <w:r>
        <w:rPr>
          <w:sz w:val="20"/>
          <w:lang w:eastAsia="en-US"/>
        </w:rPr>
        <w:t>Проф</w:t>
      </w:r>
      <w:proofErr w:type="spellEnd"/>
      <w:r>
        <w:rPr>
          <w:sz w:val="20"/>
          <w:lang w:eastAsia="en-US"/>
        </w:rPr>
        <w:t xml:space="preserve">. </w:t>
      </w:r>
      <w:proofErr w:type="spellStart"/>
      <w:r>
        <w:rPr>
          <w:sz w:val="20"/>
          <w:lang w:eastAsia="en-US"/>
        </w:rPr>
        <w:t>др</w:t>
      </w:r>
      <w:proofErr w:type="spellEnd"/>
      <w:r>
        <w:rPr>
          <w:sz w:val="20"/>
          <w:lang w:eastAsia="en-US"/>
        </w:rPr>
        <w:t xml:space="preserve"> </w:t>
      </w:r>
      <w:proofErr w:type="spellStart"/>
      <w:r>
        <w:rPr>
          <w:sz w:val="20"/>
          <w:lang w:eastAsia="en-US"/>
        </w:rPr>
        <w:t>Весна</w:t>
      </w:r>
      <w:proofErr w:type="spellEnd"/>
      <w:r>
        <w:rPr>
          <w:sz w:val="20"/>
          <w:lang w:eastAsia="en-US"/>
        </w:rPr>
        <w:t xml:space="preserve"> </w:t>
      </w:r>
      <w:proofErr w:type="spellStart"/>
      <w:r>
        <w:rPr>
          <w:sz w:val="20"/>
          <w:lang w:eastAsia="en-US"/>
        </w:rPr>
        <w:t>Мартић</w:t>
      </w:r>
      <w:proofErr w:type="spellEnd"/>
      <w:r>
        <w:rPr>
          <w:sz w:val="20"/>
          <w:lang w:eastAsia="en-US"/>
        </w:rPr>
        <w:t xml:space="preserve"> </w:t>
      </w:r>
      <w:proofErr w:type="spellStart"/>
      <w:r>
        <w:rPr>
          <w:sz w:val="20"/>
          <w:lang w:eastAsia="en-US"/>
        </w:rPr>
        <w:t>Поповић</w:t>
      </w:r>
      <w:proofErr w:type="spellEnd"/>
      <w:r w:rsidR="004511F8" w:rsidRPr="004511F8">
        <w:rPr>
          <w:sz w:val="20"/>
          <w:lang w:val="sl-SI" w:eastAsia="en-US"/>
        </w:rPr>
        <w:t>, члан</w:t>
      </w:r>
    </w:p>
    <w:p w14:paraId="44C74978" w14:textId="77777777" w:rsidR="004511F8" w:rsidRDefault="004511F8" w:rsidP="0005145D">
      <w:pPr>
        <w:jc w:val="right"/>
        <w:rPr>
          <w:sz w:val="20"/>
          <w:lang w:val="sl-SI" w:eastAsia="en-US"/>
        </w:rPr>
      </w:pPr>
    </w:p>
    <w:p w14:paraId="2C5A4D2C" w14:textId="77777777" w:rsidR="001723F6" w:rsidRPr="001723F6" w:rsidRDefault="001723F6" w:rsidP="0005145D">
      <w:pPr>
        <w:jc w:val="right"/>
        <w:rPr>
          <w:sz w:val="20"/>
          <w:u w:val="single"/>
          <w:lang w:val="sl-SI" w:eastAsia="en-US"/>
        </w:rPr>
      </w:pPr>
      <w:r>
        <w:rPr>
          <w:sz w:val="20"/>
          <w:u w:val="single"/>
          <w:lang w:val="sl-SI" w:eastAsia="en-US"/>
        </w:rPr>
        <w:tab/>
      </w:r>
      <w:r>
        <w:rPr>
          <w:sz w:val="20"/>
          <w:u w:val="single"/>
          <w:lang w:val="sl-SI" w:eastAsia="en-US"/>
        </w:rPr>
        <w:tab/>
      </w:r>
      <w:r>
        <w:rPr>
          <w:sz w:val="20"/>
          <w:u w:val="single"/>
          <w:lang w:val="sl-SI" w:eastAsia="en-US"/>
        </w:rPr>
        <w:tab/>
      </w:r>
      <w:r>
        <w:rPr>
          <w:sz w:val="20"/>
          <w:u w:val="single"/>
          <w:lang w:val="sl-SI" w:eastAsia="en-US"/>
        </w:rPr>
        <w:tab/>
      </w:r>
      <w:r>
        <w:rPr>
          <w:sz w:val="20"/>
          <w:u w:val="single"/>
          <w:lang w:val="sl-SI" w:eastAsia="en-US"/>
        </w:rPr>
        <w:tab/>
      </w:r>
    </w:p>
    <w:p w14:paraId="1F4F5CE4" w14:textId="77777777" w:rsidR="00F67938" w:rsidRDefault="00F67938" w:rsidP="0005145D">
      <w:pPr>
        <w:jc w:val="both"/>
        <w:rPr>
          <w:sz w:val="20"/>
          <w:lang w:val="sl-SI" w:eastAsia="en-US"/>
        </w:rPr>
      </w:pPr>
    </w:p>
    <w:p w14:paraId="42AB4A61" w14:textId="77777777" w:rsidR="00F67938" w:rsidRDefault="00F67938" w:rsidP="0005145D">
      <w:pPr>
        <w:jc w:val="both"/>
        <w:rPr>
          <w:sz w:val="20"/>
          <w:lang w:val="sl-SI" w:eastAsia="en-US"/>
        </w:rPr>
      </w:pPr>
    </w:p>
    <w:p w14:paraId="405143E1" w14:textId="77777777" w:rsidR="00F67938" w:rsidRDefault="00F67938" w:rsidP="0005145D">
      <w:pPr>
        <w:jc w:val="both"/>
        <w:rPr>
          <w:sz w:val="20"/>
          <w:lang w:val="sl-SI" w:eastAsia="en-US"/>
        </w:rPr>
      </w:pPr>
    </w:p>
    <w:p w14:paraId="08A5E403" w14:textId="77777777" w:rsidR="00F67938" w:rsidRDefault="00F67938" w:rsidP="0005145D">
      <w:pPr>
        <w:jc w:val="both"/>
        <w:rPr>
          <w:sz w:val="20"/>
          <w:lang w:val="sl-SI" w:eastAsia="en-US"/>
        </w:rPr>
      </w:pPr>
    </w:p>
    <w:p w14:paraId="5F28EF53" w14:textId="77777777" w:rsidR="00F67938" w:rsidRDefault="00F67938" w:rsidP="0005145D">
      <w:pPr>
        <w:jc w:val="both"/>
        <w:rPr>
          <w:sz w:val="20"/>
          <w:lang w:val="sl-SI" w:eastAsia="en-US"/>
        </w:rPr>
      </w:pPr>
    </w:p>
    <w:p w14:paraId="407231BF" w14:textId="77777777" w:rsidR="00F67938" w:rsidRDefault="00F67938" w:rsidP="0005145D">
      <w:pPr>
        <w:jc w:val="both"/>
        <w:rPr>
          <w:sz w:val="20"/>
          <w:lang w:val="sl-SI" w:eastAsia="en-US"/>
        </w:rPr>
      </w:pPr>
    </w:p>
    <w:p w14:paraId="77EB4A1E" w14:textId="77777777" w:rsidR="00F67938" w:rsidRDefault="00F67938" w:rsidP="0005145D">
      <w:pPr>
        <w:jc w:val="both"/>
        <w:rPr>
          <w:sz w:val="20"/>
          <w:lang w:val="sl-SI" w:eastAsia="en-US"/>
        </w:rPr>
      </w:pPr>
    </w:p>
    <w:p w14:paraId="18876A05" w14:textId="77777777" w:rsidR="00F67938" w:rsidRDefault="00F67938" w:rsidP="0005145D">
      <w:pPr>
        <w:jc w:val="both"/>
        <w:rPr>
          <w:sz w:val="20"/>
          <w:lang w:val="sl-SI" w:eastAsia="en-US"/>
        </w:rPr>
      </w:pPr>
    </w:p>
    <w:p w14:paraId="1DFB04BB" w14:textId="77777777" w:rsidR="00F67938" w:rsidRDefault="00F67938" w:rsidP="0005145D">
      <w:pPr>
        <w:jc w:val="both"/>
        <w:rPr>
          <w:sz w:val="20"/>
          <w:lang w:val="sl-SI" w:eastAsia="en-US"/>
        </w:rPr>
      </w:pPr>
    </w:p>
    <w:p w14:paraId="41F13547" w14:textId="77777777" w:rsidR="00F67938" w:rsidRPr="00F67938" w:rsidRDefault="00F67938" w:rsidP="0005145D">
      <w:pPr>
        <w:jc w:val="both"/>
        <w:rPr>
          <w:sz w:val="20"/>
          <w:lang w:val="sl-SI" w:eastAsia="en-US"/>
        </w:rPr>
      </w:pPr>
    </w:p>
    <w:p w14:paraId="5D95B93C" w14:textId="77777777" w:rsidR="001C4BB3" w:rsidRPr="00F03E74" w:rsidRDefault="001C4BB3" w:rsidP="0005145D">
      <w:pPr>
        <w:jc w:val="both"/>
        <w:rPr>
          <w:b/>
          <w:bCs/>
          <w:sz w:val="18"/>
          <w:szCs w:val="18"/>
        </w:rPr>
      </w:pPr>
    </w:p>
    <w:p w14:paraId="53F027D5" w14:textId="77777777" w:rsidR="0054319F" w:rsidRPr="0067669B" w:rsidRDefault="0054319F" w:rsidP="00E44710">
      <w:pPr>
        <w:ind w:right="-908"/>
        <w:jc w:val="right"/>
        <w:rPr>
          <w:color w:val="000000"/>
          <w:sz w:val="20"/>
        </w:rPr>
      </w:pPr>
    </w:p>
    <w:sectPr w:rsidR="0054319F" w:rsidRPr="0067669B" w:rsidSect="00CC0D13">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B1810" w14:textId="77777777" w:rsidR="00C406BF" w:rsidRDefault="00C406BF">
      <w:r>
        <w:separator/>
      </w:r>
    </w:p>
    <w:p w14:paraId="48A7031E" w14:textId="77777777" w:rsidR="00C406BF" w:rsidRDefault="00C406BF"/>
  </w:endnote>
  <w:endnote w:type="continuationSeparator" w:id="0">
    <w:p w14:paraId="16719345" w14:textId="77777777" w:rsidR="00C406BF" w:rsidRDefault="00C406BF">
      <w:r>
        <w:continuationSeparator/>
      </w:r>
    </w:p>
    <w:p w14:paraId="1E2B78E3" w14:textId="77777777" w:rsidR="00C406BF" w:rsidRDefault="00C406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Yu Times">
    <w:altName w:val="Courier New"/>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Swiss_Light">
    <w:charset w:val="00"/>
    <w:family w:val="swiss"/>
    <w:pitch w:val="variable"/>
    <w:sig w:usb0="00000003" w:usb1="00000000" w:usb2="00000000" w:usb3="00000000" w:csb0="00000001" w:csb1="00000000"/>
  </w:font>
  <w:font w:name="Dutch">
    <w:altName w:val="Times New Roman"/>
    <w:charset w:val="00"/>
    <w:family w:val="auto"/>
    <w:pitch w:val="variable"/>
    <w:sig w:usb0="00000001" w:usb1="00000000" w:usb2="00000000" w:usb3="00000000" w:csb0="00000013" w:csb1="00000000"/>
  </w:font>
  <w:font w:name="Swiss Bold">
    <w:altName w:val="Times New Roman"/>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OOptimus">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31C0" w14:textId="77777777" w:rsidR="00D257BF" w:rsidRPr="00D257BF" w:rsidRDefault="00D257BF">
    <w:pPr>
      <w:pStyle w:val="Footer"/>
      <w:jc w:val="center"/>
      <w:rPr>
        <w:caps/>
        <w:noProof/>
        <w:color w:val="000000" w:themeColor="text1"/>
        <w:sz w:val="18"/>
        <w:szCs w:val="18"/>
      </w:rPr>
    </w:pPr>
    <w:r w:rsidRPr="00D257BF">
      <w:rPr>
        <w:caps/>
        <w:color w:val="000000" w:themeColor="text1"/>
        <w:sz w:val="18"/>
        <w:szCs w:val="18"/>
      </w:rPr>
      <w:fldChar w:fldCharType="begin"/>
    </w:r>
    <w:r w:rsidRPr="00D257BF">
      <w:rPr>
        <w:caps/>
        <w:color w:val="000000" w:themeColor="text1"/>
        <w:sz w:val="18"/>
        <w:szCs w:val="18"/>
      </w:rPr>
      <w:instrText xml:space="preserve"> PAGE   \* MERGEFORMAT </w:instrText>
    </w:r>
    <w:r w:rsidRPr="00D257BF">
      <w:rPr>
        <w:caps/>
        <w:color w:val="000000" w:themeColor="text1"/>
        <w:sz w:val="18"/>
        <w:szCs w:val="18"/>
      </w:rPr>
      <w:fldChar w:fldCharType="separate"/>
    </w:r>
    <w:r w:rsidRPr="00D257BF">
      <w:rPr>
        <w:caps/>
        <w:noProof/>
        <w:color w:val="000000" w:themeColor="text1"/>
        <w:sz w:val="18"/>
        <w:szCs w:val="18"/>
      </w:rPr>
      <w:t>2</w:t>
    </w:r>
    <w:r w:rsidRPr="00D257BF">
      <w:rPr>
        <w:caps/>
        <w:noProof/>
        <w:color w:val="000000" w:themeColor="text1"/>
        <w:sz w:val="18"/>
        <w:szCs w:val="18"/>
      </w:rPr>
      <w:fldChar w:fldCharType="end"/>
    </w:r>
  </w:p>
  <w:p w14:paraId="546080AE" w14:textId="77777777" w:rsidR="009C172D" w:rsidRDefault="009C172D" w:rsidP="000F2288">
    <w:pPr>
      <w:pStyle w:val="Footer"/>
      <w:tabs>
        <w:tab w:val="clear" w:pos="4320"/>
        <w:tab w:val="clear" w:pos="8640"/>
        <w:tab w:val="left" w:pos="3854"/>
      </w:tabs>
      <w:spacing w:before="0"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0D1CC" w14:textId="77777777" w:rsidR="00C406BF" w:rsidRDefault="00C406BF">
      <w:r>
        <w:separator/>
      </w:r>
    </w:p>
    <w:p w14:paraId="227D2806" w14:textId="77777777" w:rsidR="00C406BF" w:rsidRDefault="00C406BF"/>
  </w:footnote>
  <w:footnote w:type="continuationSeparator" w:id="0">
    <w:p w14:paraId="479BB010" w14:textId="77777777" w:rsidR="00C406BF" w:rsidRDefault="00C406BF">
      <w:r>
        <w:continuationSeparator/>
      </w:r>
    </w:p>
    <w:p w14:paraId="3ABE3BF1" w14:textId="77777777" w:rsidR="00C406BF" w:rsidRDefault="00C406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E17C" w14:textId="77777777" w:rsidR="009C172D" w:rsidRPr="009A0D89" w:rsidRDefault="009C172D" w:rsidP="00264218">
    <w:pPr>
      <w:pStyle w:val="Header"/>
      <w:spacing w:before="0" w:after="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7871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CDC78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FC67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9BCE44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C2769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C18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74300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B4EAD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5682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9AD7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7E1144"/>
    <w:multiLevelType w:val="hybridMultilevel"/>
    <w:tmpl w:val="0576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203DA6"/>
    <w:multiLevelType w:val="hybridMultilevel"/>
    <w:tmpl w:val="B900A71E"/>
    <w:lvl w:ilvl="0" w:tplc="C4129D0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BF2983"/>
    <w:multiLevelType w:val="singleLevel"/>
    <w:tmpl w:val="6B1C97C0"/>
    <w:lvl w:ilvl="0">
      <w:start w:val="1"/>
      <w:numFmt w:val="upperRoman"/>
      <w:pStyle w:val="Heading7"/>
      <w:lvlText w:val="%1."/>
      <w:lvlJc w:val="left"/>
      <w:pPr>
        <w:tabs>
          <w:tab w:val="num" w:pos="720"/>
        </w:tabs>
        <w:ind w:left="720" w:hanging="720"/>
      </w:pPr>
    </w:lvl>
  </w:abstractNum>
  <w:abstractNum w:abstractNumId="13" w15:restartNumberingAfterBreak="0">
    <w:nsid w:val="1BCA4D36"/>
    <w:multiLevelType w:val="hybridMultilevel"/>
    <w:tmpl w:val="8780DA62"/>
    <w:lvl w:ilvl="0" w:tplc="D834C2CA">
      <w:start w:val="1"/>
      <w:numFmt w:val="decimal"/>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48671BA"/>
    <w:multiLevelType w:val="hybridMultilevel"/>
    <w:tmpl w:val="A622E62C"/>
    <w:lvl w:ilvl="0" w:tplc="ACAA8780">
      <w:start w:val="1"/>
      <w:numFmt w:val="decimal"/>
      <w:lvlText w:val="%1)"/>
      <w:lvlJc w:val="left"/>
      <w:pPr>
        <w:ind w:left="-320" w:hanging="360"/>
      </w:pPr>
      <w:rPr>
        <w:rFonts w:ascii="TimesNewRomanPS" w:hAnsi="TimesNewRomanPS" w:hint="default"/>
        <w:b/>
        <w:sz w:val="20"/>
      </w:rPr>
    </w:lvl>
    <w:lvl w:ilvl="1" w:tplc="04090019" w:tentative="1">
      <w:start w:val="1"/>
      <w:numFmt w:val="lowerLetter"/>
      <w:lvlText w:val="%2."/>
      <w:lvlJc w:val="left"/>
      <w:pPr>
        <w:ind w:left="400" w:hanging="360"/>
      </w:pPr>
    </w:lvl>
    <w:lvl w:ilvl="2" w:tplc="0409001B" w:tentative="1">
      <w:start w:val="1"/>
      <w:numFmt w:val="lowerRoman"/>
      <w:lvlText w:val="%3."/>
      <w:lvlJc w:val="right"/>
      <w:pPr>
        <w:ind w:left="1120" w:hanging="180"/>
      </w:pPr>
    </w:lvl>
    <w:lvl w:ilvl="3" w:tplc="0409000F" w:tentative="1">
      <w:start w:val="1"/>
      <w:numFmt w:val="decimal"/>
      <w:lvlText w:val="%4."/>
      <w:lvlJc w:val="left"/>
      <w:pPr>
        <w:ind w:left="1840" w:hanging="360"/>
      </w:pPr>
    </w:lvl>
    <w:lvl w:ilvl="4" w:tplc="04090019" w:tentative="1">
      <w:start w:val="1"/>
      <w:numFmt w:val="lowerLetter"/>
      <w:lvlText w:val="%5."/>
      <w:lvlJc w:val="left"/>
      <w:pPr>
        <w:ind w:left="2560" w:hanging="360"/>
      </w:pPr>
    </w:lvl>
    <w:lvl w:ilvl="5" w:tplc="0409001B" w:tentative="1">
      <w:start w:val="1"/>
      <w:numFmt w:val="lowerRoman"/>
      <w:lvlText w:val="%6."/>
      <w:lvlJc w:val="right"/>
      <w:pPr>
        <w:ind w:left="3280" w:hanging="180"/>
      </w:pPr>
    </w:lvl>
    <w:lvl w:ilvl="6" w:tplc="0409000F" w:tentative="1">
      <w:start w:val="1"/>
      <w:numFmt w:val="decimal"/>
      <w:lvlText w:val="%7."/>
      <w:lvlJc w:val="left"/>
      <w:pPr>
        <w:ind w:left="4000" w:hanging="360"/>
      </w:pPr>
    </w:lvl>
    <w:lvl w:ilvl="7" w:tplc="04090019" w:tentative="1">
      <w:start w:val="1"/>
      <w:numFmt w:val="lowerLetter"/>
      <w:lvlText w:val="%8."/>
      <w:lvlJc w:val="left"/>
      <w:pPr>
        <w:ind w:left="4720" w:hanging="360"/>
      </w:pPr>
    </w:lvl>
    <w:lvl w:ilvl="8" w:tplc="0409001B" w:tentative="1">
      <w:start w:val="1"/>
      <w:numFmt w:val="lowerRoman"/>
      <w:lvlText w:val="%9."/>
      <w:lvlJc w:val="right"/>
      <w:pPr>
        <w:ind w:left="5440" w:hanging="180"/>
      </w:pPr>
    </w:lvl>
  </w:abstractNum>
  <w:abstractNum w:abstractNumId="15" w15:restartNumberingAfterBreak="0">
    <w:nsid w:val="251E1C82"/>
    <w:multiLevelType w:val="hybridMultilevel"/>
    <w:tmpl w:val="ABF0A5EA"/>
    <w:lvl w:ilvl="0" w:tplc="ED928E8A">
      <w:start w:val="1"/>
      <w:numFmt w:val="bullet"/>
      <w:lvlText w:val="-"/>
      <w:lvlJc w:val="left"/>
      <w:pPr>
        <w:ind w:left="720" w:hanging="360"/>
      </w:pPr>
      <w:rPr>
        <w:rFonts w:ascii="TimesNewRomanPSMT" w:eastAsia="Times New Roman" w:hAnsi="TimesNewRomanPSM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9B3AC1"/>
    <w:multiLevelType w:val="hybridMultilevel"/>
    <w:tmpl w:val="68D408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5A4BEB"/>
    <w:multiLevelType w:val="hybridMultilevel"/>
    <w:tmpl w:val="8362D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D621CD"/>
    <w:multiLevelType w:val="hybridMultilevel"/>
    <w:tmpl w:val="CE3C859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9E00C4B"/>
    <w:multiLevelType w:val="multilevel"/>
    <w:tmpl w:val="1D6885D2"/>
    <w:lvl w:ilvl="0">
      <w:start w:val="1"/>
      <w:numFmt w:val="decimal"/>
      <w:pStyle w:val="Tekstclana"/>
      <w:lvlText w:val="(%1)"/>
      <w:lvlJc w:val="left"/>
      <w:pPr>
        <w:tabs>
          <w:tab w:val="num" w:pos="1440"/>
        </w:tabs>
        <w:ind w:left="1440" w:hanging="360"/>
      </w:pPr>
      <w:rPr>
        <w:rFonts w:hint="default"/>
        <w:b/>
      </w:rPr>
    </w:lvl>
    <w:lvl w:ilvl="1">
      <w:start w:val="1"/>
      <w:numFmt w:val="decimal"/>
      <w:lvlText w:val="%2)"/>
      <w:lvlJc w:val="left"/>
      <w:pPr>
        <w:tabs>
          <w:tab w:val="num" w:pos="1800"/>
        </w:tabs>
        <w:ind w:left="1800" w:hanging="360"/>
      </w:pPr>
      <w:rPr>
        <w:rFonts w:hint="default"/>
        <w:b w:val="0"/>
        <w:color w:val="auto"/>
      </w:rPr>
    </w:lvl>
    <w:lvl w:ilvl="2">
      <w:start w:val="1"/>
      <w:numFmt w:val="lowerRoman"/>
      <w:lvlText w:val="%3)"/>
      <w:lvlJc w:val="left"/>
      <w:pPr>
        <w:tabs>
          <w:tab w:val="num" w:pos="2160"/>
        </w:tabs>
        <w:ind w:left="216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20" w15:restartNumberingAfterBreak="0">
    <w:nsid w:val="3CF82DDE"/>
    <w:multiLevelType w:val="singleLevel"/>
    <w:tmpl w:val="57BE9440"/>
    <w:lvl w:ilvl="0">
      <w:start w:val="2"/>
      <w:numFmt w:val="upperLetter"/>
      <w:pStyle w:val="Heading1"/>
      <w:lvlText w:val="%1. "/>
      <w:legacy w:legacy="1" w:legacySpace="0" w:legacyIndent="360"/>
      <w:lvlJc w:val="left"/>
      <w:pPr>
        <w:ind w:left="1080" w:hanging="360"/>
      </w:pPr>
      <w:rPr>
        <w:rFonts w:ascii="Yu Times" w:hAnsi="Yu Times" w:hint="default"/>
        <w:b/>
        <w:i w:val="0"/>
        <w:sz w:val="24"/>
        <w:u w:val="none"/>
      </w:rPr>
    </w:lvl>
  </w:abstractNum>
  <w:abstractNum w:abstractNumId="21" w15:restartNumberingAfterBreak="0">
    <w:nsid w:val="427A78BF"/>
    <w:multiLevelType w:val="hybridMultilevel"/>
    <w:tmpl w:val="EC0E9CB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3A60362"/>
    <w:multiLevelType w:val="hybridMultilevel"/>
    <w:tmpl w:val="B6602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2A3DFE"/>
    <w:multiLevelType w:val="hybridMultilevel"/>
    <w:tmpl w:val="E8221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892CF2"/>
    <w:multiLevelType w:val="hybridMultilevel"/>
    <w:tmpl w:val="BE9E30A2"/>
    <w:lvl w:ilvl="0" w:tplc="D1FE7E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2D5496"/>
    <w:multiLevelType w:val="hybridMultilevel"/>
    <w:tmpl w:val="A27CF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781FA1"/>
    <w:multiLevelType w:val="hybridMultilevel"/>
    <w:tmpl w:val="45869A1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5D041B83"/>
    <w:multiLevelType w:val="hybridMultilevel"/>
    <w:tmpl w:val="3D72C3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2744B23"/>
    <w:multiLevelType w:val="hybridMultilevel"/>
    <w:tmpl w:val="689232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DC7A8B"/>
    <w:multiLevelType w:val="hybridMultilevel"/>
    <w:tmpl w:val="C8C4A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413848"/>
    <w:multiLevelType w:val="hybridMultilevel"/>
    <w:tmpl w:val="A29E2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35035D"/>
    <w:multiLevelType w:val="hybridMultilevel"/>
    <w:tmpl w:val="8A5C7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B050DD"/>
    <w:multiLevelType w:val="hybridMultilevel"/>
    <w:tmpl w:val="C958C0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033083"/>
    <w:multiLevelType w:val="hybridMultilevel"/>
    <w:tmpl w:val="EC1A51DA"/>
    <w:lvl w:ilvl="0" w:tplc="04090017">
      <w:start w:val="1"/>
      <w:numFmt w:val="lowerLetter"/>
      <w:lvlText w:val="%1)"/>
      <w:lvlJc w:val="left"/>
      <w:pPr>
        <w:ind w:left="360" w:hanging="360"/>
      </w:pPr>
    </w:lvl>
    <w:lvl w:ilvl="1" w:tplc="C442A55C">
      <w:start w:val="1"/>
      <w:numFmt w:val="decimal"/>
      <w:lvlText w:val="%2."/>
      <w:lvlJc w:val="left"/>
      <w:pPr>
        <w:ind w:left="1080" w:hanging="360"/>
      </w:pPr>
      <w:rPr>
        <w:rFonts w:ascii="Times New Roman" w:eastAsia="Times New Roman" w:hAnsi="Times New Roman" w:cs="Times New Roman"/>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7E487407"/>
    <w:multiLevelType w:val="hybridMultilevel"/>
    <w:tmpl w:val="F3188624"/>
    <w:lvl w:ilvl="0" w:tplc="D1FE7E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9"/>
  </w:num>
  <w:num w:numId="14">
    <w:abstractNumId w:val="33"/>
  </w:num>
  <w:num w:numId="15">
    <w:abstractNumId w:val="14"/>
  </w:num>
  <w:num w:numId="16">
    <w:abstractNumId w:val="11"/>
  </w:num>
  <w:num w:numId="17">
    <w:abstractNumId w:val="24"/>
  </w:num>
  <w:num w:numId="18">
    <w:abstractNumId w:val="34"/>
  </w:num>
  <w:num w:numId="19">
    <w:abstractNumId w:val="13"/>
  </w:num>
  <w:num w:numId="20">
    <w:abstractNumId w:val="25"/>
  </w:num>
  <w:num w:numId="21">
    <w:abstractNumId w:val="32"/>
  </w:num>
  <w:num w:numId="22">
    <w:abstractNumId w:val="28"/>
  </w:num>
  <w:num w:numId="23">
    <w:abstractNumId w:val="16"/>
  </w:num>
  <w:num w:numId="24">
    <w:abstractNumId w:val="27"/>
  </w:num>
  <w:num w:numId="25">
    <w:abstractNumId w:val="18"/>
  </w:num>
  <w:num w:numId="26">
    <w:abstractNumId w:val="26"/>
  </w:num>
  <w:num w:numId="27">
    <w:abstractNumId w:val="15"/>
  </w:num>
  <w:num w:numId="28">
    <w:abstractNumId w:val="21"/>
  </w:num>
  <w:num w:numId="29">
    <w:abstractNumId w:val="23"/>
  </w:num>
  <w:num w:numId="30">
    <w:abstractNumId w:val="31"/>
  </w:num>
  <w:num w:numId="31">
    <w:abstractNumId w:val="10"/>
  </w:num>
  <w:num w:numId="32">
    <w:abstractNumId w:val="30"/>
  </w:num>
  <w:num w:numId="33">
    <w:abstractNumId w:val="22"/>
  </w:num>
  <w:num w:numId="34">
    <w:abstractNumId w:val="29"/>
  </w:num>
  <w:num w:numId="35">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hideSpellingErrors/>
  <w:hideGrammaticalErrors/>
  <w:activeWritingStyle w:appName="MSWord" w:lang="es-ES" w:vendorID="64" w:dllVersion="6" w:nlCheck="1" w:checkStyle="0"/>
  <w:activeWritingStyle w:appName="MSWord" w:lang="en-US" w:vendorID="64" w:dllVersion="6" w:nlCheck="1" w:checkStyle="1"/>
  <w:activeWritingStyle w:appName="MSWord" w:lang="en-GB" w:vendorID="64" w:dllVersion="6" w:nlCheck="1" w:checkStyle="0"/>
  <w:activeWritingStyle w:appName="MSWord" w:lang="en-US" w:vendorID="64" w:dllVersion="0" w:nlCheck="1" w:checkStyle="0"/>
  <w:activeWritingStyle w:appName="MSWord" w:lang="sv-SE" w:vendorID="64" w:dllVersion="0" w:nlCheck="1" w:checkStyle="0"/>
  <w:activeWritingStyle w:appName="MSWord" w:lang="pl-PL" w:vendorID="64" w:dllVersion="0" w:nlCheck="1" w:checkStyle="0"/>
  <w:activeWritingStyle w:appName="MSWord" w:lang="es-ES" w:vendorID="64" w:dllVersion="0" w:nlCheck="1" w:checkStyle="0"/>
  <w:activeWritingStyle w:appName="MSWord" w:lang="en-GB" w:vendorID="64" w:dllVersion="0" w:nlCheck="1" w:checkStyle="0"/>
  <w:activeWritingStyle w:appName="MSWord" w:lang="it-IT" w:vendorID="64" w:dllVersion="0" w:nlCheck="1" w:checkStyle="0"/>
  <w:activeWritingStyle w:appName="MSWord" w:lang="de-DE" w:vendorID="64" w:dllVersion="0" w:nlCheck="1" w:checkStyle="0"/>
  <w:activeWritingStyle w:appName="MSWord" w:lang="da-DK" w:vendorID="64" w:dllVersion="0" w:nlCheck="1" w:checkStyle="0"/>
  <w:activeWritingStyle w:appName="MSWord" w:lang="en-US"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605A"/>
    <w:rsid w:val="000004FA"/>
    <w:rsid w:val="00000915"/>
    <w:rsid w:val="00006A46"/>
    <w:rsid w:val="00016C63"/>
    <w:rsid w:val="00017650"/>
    <w:rsid w:val="0002131D"/>
    <w:rsid w:val="00022ED9"/>
    <w:rsid w:val="00023EE8"/>
    <w:rsid w:val="00026979"/>
    <w:rsid w:val="00033406"/>
    <w:rsid w:val="0003367F"/>
    <w:rsid w:val="00040B97"/>
    <w:rsid w:val="000410DE"/>
    <w:rsid w:val="00042D7B"/>
    <w:rsid w:val="0005145D"/>
    <w:rsid w:val="00054F6C"/>
    <w:rsid w:val="0005720E"/>
    <w:rsid w:val="0005741A"/>
    <w:rsid w:val="000610B8"/>
    <w:rsid w:val="00063ACA"/>
    <w:rsid w:val="0006409E"/>
    <w:rsid w:val="000703B7"/>
    <w:rsid w:val="00070EB1"/>
    <w:rsid w:val="000744AC"/>
    <w:rsid w:val="00081179"/>
    <w:rsid w:val="0008203C"/>
    <w:rsid w:val="000865B0"/>
    <w:rsid w:val="000923CE"/>
    <w:rsid w:val="000941EA"/>
    <w:rsid w:val="00095790"/>
    <w:rsid w:val="000A0347"/>
    <w:rsid w:val="000A70C3"/>
    <w:rsid w:val="000B011C"/>
    <w:rsid w:val="000B1D36"/>
    <w:rsid w:val="000B5F1F"/>
    <w:rsid w:val="000B6BF0"/>
    <w:rsid w:val="000B7789"/>
    <w:rsid w:val="000C42E9"/>
    <w:rsid w:val="000C713F"/>
    <w:rsid w:val="000D2D41"/>
    <w:rsid w:val="000D3736"/>
    <w:rsid w:val="000D4F54"/>
    <w:rsid w:val="000D7CAA"/>
    <w:rsid w:val="000E0984"/>
    <w:rsid w:val="000E1DBA"/>
    <w:rsid w:val="000E1DE2"/>
    <w:rsid w:val="000E60A5"/>
    <w:rsid w:val="000E6BB3"/>
    <w:rsid w:val="000F0C6E"/>
    <w:rsid w:val="000F2288"/>
    <w:rsid w:val="000F370F"/>
    <w:rsid w:val="000F3B27"/>
    <w:rsid w:val="000F5625"/>
    <w:rsid w:val="001006C6"/>
    <w:rsid w:val="0010089E"/>
    <w:rsid w:val="001020E4"/>
    <w:rsid w:val="00102128"/>
    <w:rsid w:val="0011145F"/>
    <w:rsid w:val="00114E16"/>
    <w:rsid w:val="0012074F"/>
    <w:rsid w:val="00120C1D"/>
    <w:rsid w:val="00121B4A"/>
    <w:rsid w:val="00130DE0"/>
    <w:rsid w:val="00131C0E"/>
    <w:rsid w:val="0013283A"/>
    <w:rsid w:val="001330B5"/>
    <w:rsid w:val="00140516"/>
    <w:rsid w:val="001415A0"/>
    <w:rsid w:val="00142956"/>
    <w:rsid w:val="001430AF"/>
    <w:rsid w:val="00144F48"/>
    <w:rsid w:val="00145EE6"/>
    <w:rsid w:val="00147D93"/>
    <w:rsid w:val="0015060C"/>
    <w:rsid w:val="001522BF"/>
    <w:rsid w:val="001524B9"/>
    <w:rsid w:val="001536C2"/>
    <w:rsid w:val="0015623D"/>
    <w:rsid w:val="001604D8"/>
    <w:rsid w:val="0016384E"/>
    <w:rsid w:val="001666C9"/>
    <w:rsid w:val="00171A37"/>
    <w:rsid w:val="001723F6"/>
    <w:rsid w:val="0017605B"/>
    <w:rsid w:val="00176C43"/>
    <w:rsid w:val="001872D2"/>
    <w:rsid w:val="00187569"/>
    <w:rsid w:val="001A39A8"/>
    <w:rsid w:val="001A61F8"/>
    <w:rsid w:val="001B3363"/>
    <w:rsid w:val="001B47CF"/>
    <w:rsid w:val="001B7950"/>
    <w:rsid w:val="001C1CDC"/>
    <w:rsid w:val="001C4BB3"/>
    <w:rsid w:val="001C4DB1"/>
    <w:rsid w:val="001C596B"/>
    <w:rsid w:val="001C598C"/>
    <w:rsid w:val="001D37CB"/>
    <w:rsid w:val="001E54B2"/>
    <w:rsid w:val="001E57E1"/>
    <w:rsid w:val="001E65A2"/>
    <w:rsid w:val="001E7577"/>
    <w:rsid w:val="001F4285"/>
    <w:rsid w:val="001F4722"/>
    <w:rsid w:val="00202229"/>
    <w:rsid w:val="00202A02"/>
    <w:rsid w:val="00203912"/>
    <w:rsid w:val="00204630"/>
    <w:rsid w:val="002055E7"/>
    <w:rsid w:val="00212EE8"/>
    <w:rsid w:val="0022193E"/>
    <w:rsid w:val="00222F6C"/>
    <w:rsid w:val="00226C82"/>
    <w:rsid w:val="00227B41"/>
    <w:rsid w:val="00232235"/>
    <w:rsid w:val="00233A69"/>
    <w:rsid w:val="00236963"/>
    <w:rsid w:val="0024293E"/>
    <w:rsid w:val="0024633E"/>
    <w:rsid w:val="0024729C"/>
    <w:rsid w:val="00255C0E"/>
    <w:rsid w:val="002575B3"/>
    <w:rsid w:val="00264218"/>
    <w:rsid w:val="00266618"/>
    <w:rsid w:val="00266AF5"/>
    <w:rsid w:val="0026721E"/>
    <w:rsid w:val="002750CE"/>
    <w:rsid w:val="00280E21"/>
    <w:rsid w:val="00282AC9"/>
    <w:rsid w:val="002843DC"/>
    <w:rsid w:val="00286B1A"/>
    <w:rsid w:val="00287D8A"/>
    <w:rsid w:val="002928F6"/>
    <w:rsid w:val="002945F0"/>
    <w:rsid w:val="002A0801"/>
    <w:rsid w:val="002A3FB6"/>
    <w:rsid w:val="002B3A94"/>
    <w:rsid w:val="002C0345"/>
    <w:rsid w:val="002C56C5"/>
    <w:rsid w:val="002D5447"/>
    <w:rsid w:val="002D57D0"/>
    <w:rsid w:val="002D71A3"/>
    <w:rsid w:val="002E1ECF"/>
    <w:rsid w:val="002E3682"/>
    <w:rsid w:val="002E4347"/>
    <w:rsid w:val="002E53FF"/>
    <w:rsid w:val="002E6967"/>
    <w:rsid w:val="002E7627"/>
    <w:rsid w:val="002F091F"/>
    <w:rsid w:val="002F5584"/>
    <w:rsid w:val="002F69E7"/>
    <w:rsid w:val="0030305A"/>
    <w:rsid w:val="00304513"/>
    <w:rsid w:val="00305C66"/>
    <w:rsid w:val="00312AD8"/>
    <w:rsid w:val="00314C86"/>
    <w:rsid w:val="00316FA0"/>
    <w:rsid w:val="00320525"/>
    <w:rsid w:val="00326275"/>
    <w:rsid w:val="00327214"/>
    <w:rsid w:val="0034170E"/>
    <w:rsid w:val="00344FA9"/>
    <w:rsid w:val="00345A1E"/>
    <w:rsid w:val="00347B1D"/>
    <w:rsid w:val="00352D69"/>
    <w:rsid w:val="003616E4"/>
    <w:rsid w:val="0036211B"/>
    <w:rsid w:val="003642D7"/>
    <w:rsid w:val="00364866"/>
    <w:rsid w:val="00367CFB"/>
    <w:rsid w:val="00371CFC"/>
    <w:rsid w:val="00374065"/>
    <w:rsid w:val="00375C87"/>
    <w:rsid w:val="00391333"/>
    <w:rsid w:val="003933D2"/>
    <w:rsid w:val="003A1515"/>
    <w:rsid w:val="003A3C38"/>
    <w:rsid w:val="003A48AB"/>
    <w:rsid w:val="003A5EF5"/>
    <w:rsid w:val="003B41FB"/>
    <w:rsid w:val="003B4959"/>
    <w:rsid w:val="003C071F"/>
    <w:rsid w:val="003C48C1"/>
    <w:rsid w:val="003C4FD6"/>
    <w:rsid w:val="003C762C"/>
    <w:rsid w:val="003E2FFF"/>
    <w:rsid w:val="003E587C"/>
    <w:rsid w:val="003E7467"/>
    <w:rsid w:val="003F165C"/>
    <w:rsid w:val="003F2ED8"/>
    <w:rsid w:val="003F49E4"/>
    <w:rsid w:val="00400966"/>
    <w:rsid w:val="00402D49"/>
    <w:rsid w:val="00407EF6"/>
    <w:rsid w:val="00417C75"/>
    <w:rsid w:val="00423AB2"/>
    <w:rsid w:val="00425959"/>
    <w:rsid w:val="004271B1"/>
    <w:rsid w:val="0043527C"/>
    <w:rsid w:val="00436C31"/>
    <w:rsid w:val="004374CD"/>
    <w:rsid w:val="00442D35"/>
    <w:rsid w:val="0044323B"/>
    <w:rsid w:val="00444EB6"/>
    <w:rsid w:val="00447390"/>
    <w:rsid w:val="00450CFB"/>
    <w:rsid w:val="004511F8"/>
    <w:rsid w:val="00457834"/>
    <w:rsid w:val="00457EC6"/>
    <w:rsid w:val="00465056"/>
    <w:rsid w:val="00473533"/>
    <w:rsid w:val="00476185"/>
    <w:rsid w:val="004762A2"/>
    <w:rsid w:val="00481A69"/>
    <w:rsid w:val="00481C5D"/>
    <w:rsid w:val="00483161"/>
    <w:rsid w:val="00484084"/>
    <w:rsid w:val="0049478F"/>
    <w:rsid w:val="00495FF7"/>
    <w:rsid w:val="004A30ED"/>
    <w:rsid w:val="004A3B7C"/>
    <w:rsid w:val="004A4B6A"/>
    <w:rsid w:val="004B35FB"/>
    <w:rsid w:val="004B6068"/>
    <w:rsid w:val="004C5463"/>
    <w:rsid w:val="004C7277"/>
    <w:rsid w:val="004D248C"/>
    <w:rsid w:val="004E4BD5"/>
    <w:rsid w:val="004E4E21"/>
    <w:rsid w:val="004E550D"/>
    <w:rsid w:val="004F03AD"/>
    <w:rsid w:val="004F2782"/>
    <w:rsid w:val="004F621C"/>
    <w:rsid w:val="0050398B"/>
    <w:rsid w:val="00505C6F"/>
    <w:rsid w:val="0050626B"/>
    <w:rsid w:val="00506F0A"/>
    <w:rsid w:val="00512A77"/>
    <w:rsid w:val="00525866"/>
    <w:rsid w:val="00525876"/>
    <w:rsid w:val="00533783"/>
    <w:rsid w:val="00533874"/>
    <w:rsid w:val="005378A8"/>
    <w:rsid w:val="00537C03"/>
    <w:rsid w:val="00541C64"/>
    <w:rsid w:val="0054319F"/>
    <w:rsid w:val="005442D3"/>
    <w:rsid w:val="00547074"/>
    <w:rsid w:val="005552D8"/>
    <w:rsid w:val="005571D8"/>
    <w:rsid w:val="00567656"/>
    <w:rsid w:val="00570EAC"/>
    <w:rsid w:val="00572357"/>
    <w:rsid w:val="005754B4"/>
    <w:rsid w:val="005769BE"/>
    <w:rsid w:val="00577ECC"/>
    <w:rsid w:val="005850B4"/>
    <w:rsid w:val="00585786"/>
    <w:rsid w:val="00586BD8"/>
    <w:rsid w:val="00587BAD"/>
    <w:rsid w:val="00595950"/>
    <w:rsid w:val="00596662"/>
    <w:rsid w:val="005B1532"/>
    <w:rsid w:val="005B1CC9"/>
    <w:rsid w:val="005B5969"/>
    <w:rsid w:val="005B7371"/>
    <w:rsid w:val="005C2D28"/>
    <w:rsid w:val="005D57B3"/>
    <w:rsid w:val="005E196B"/>
    <w:rsid w:val="005E2E8C"/>
    <w:rsid w:val="005E3573"/>
    <w:rsid w:val="005E3DE0"/>
    <w:rsid w:val="005F0822"/>
    <w:rsid w:val="005F37B0"/>
    <w:rsid w:val="005F39FF"/>
    <w:rsid w:val="006024D2"/>
    <w:rsid w:val="0060789B"/>
    <w:rsid w:val="00610D61"/>
    <w:rsid w:val="006115EF"/>
    <w:rsid w:val="0061361A"/>
    <w:rsid w:val="00614E47"/>
    <w:rsid w:val="0061546F"/>
    <w:rsid w:val="006223D9"/>
    <w:rsid w:val="00622542"/>
    <w:rsid w:val="006235CB"/>
    <w:rsid w:val="006236AA"/>
    <w:rsid w:val="006271CF"/>
    <w:rsid w:val="0063509E"/>
    <w:rsid w:val="00643AED"/>
    <w:rsid w:val="00643B88"/>
    <w:rsid w:val="006442D0"/>
    <w:rsid w:val="006456A2"/>
    <w:rsid w:val="00651FEF"/>
    <w:rsid w:val="0065373C"/>
    <w:rsid w:val="00657EF5"/>
    <w:rsid w:val="00661F05"/>
    <w:rsid w:val="006629E5"/>
    <w:rsid w:val="00662A5A"/>
    <w:rsid w:val="0066624E"/>
    <w:rsid w:val="006710C6"/>
    <w:rsid w:val="00672636"/>
    <w:rsid w:val="00673E01"/>
    <w:rsid w:val="00674B35"/>
    <w:rsid w:val="0067669B"/>
    <w:rsid w:val="006829E7"/>
    <w:rsid w:val="00686FF9"/>
    <w:rsid w:val="006915A8"/>
    <w:rsid w:val="006A4E46"/>
    <w:rsid w:val="006A7D69"/>
    <w:rsid w:val="006B5EDD"/>
    <w:rsid w:val="006B6024"/>
    <w:rsid w:val="006B65F2"/>
    <w:rsid w:val="006C2716"/>
    <w:rsid w:val="006C3383"/>
    <w:rsid w:val="006C3E2E"/>
    <w:rsid w:val="006C61FF"/>
    <w:rsid w:val="006C7A4D"/>
    <w:rsid w:val="006D33DC"/>
    <w:rsid w:val="006E47EE"/>
    <w:rsid w:val="006E5557"/>
    <w:rsid w:val="006E69EF"/>
    <w:rsid w:val="006E705D"/>
    <w:rsid w:val="006F2BBB"/>
    <w:rsid w:val="006F69FB"/>
    <w:rsid w:val="00700EBA"/>
    <w:rsid w:val="00701292"/>
    <w:rsid w:val="0070224F"/>
    <w:rsid w:val="00705150"/>
    <w:rsid w:val="007125E9"/>
    <w:rsid w:val="00713182"/>
    <w:rsid w:val="007206FA"/>
    <w:rsid w:val="00726C52"/>
    <w:rsid w:val="0073605A"/>
    <w:rsid w:val="00736794"/>
    <w:rsid w:val="007436C4"/>
    <w:rsid w:val="007468AB"/>
    <w:rsid w:val="00751917"/>
    <w:rsid w:val="00752318"/>
    <w:rsid w:val="00760A5E"/>
    <w:rsid w:val="007637BF"/>
    <w:rsid w:val="00772743"/>
    <w:rsid w:val="00772B44"/>
    <w:rsid w:val="007744EB"/>
    <w:rsid w:val="007746FA"/>
    <w:rsid w:val="0078039A"/>
    <w:rsid w:val="007808A8"/>
    <w:rsid w:val="00784E12"/>
    <w:rsid w:val="00786F59"/>
    <w:rsid w:val="00790CBE"/>
    <w:rsid w:val="00793170"/>
    <w:rsid w:val="00794508"/>
    <w:rsid w:val="00795095"/>
    <w:rsid w:val="00797725"/>
    <w:rsid w:val="007A1DE9"/>
    <w:rsid w:val="007A3098"/>
    <w:rsid w:val="007A6564"/>
    <w:rsid w:val="007B0B50"/>
    <w:rsid w:val="007B1BD7"/>
    <w:rsid w:val="007B4D3A"/>
    <w:rsid w:val="007B6138"/>
    <w:rsid w:val="007C3F90"/>
    <w:rsid w:val="007C449F"/>
    <w:rsid w:val="007C6E47"/>
    <w:rsid w:val="007C7659"/>
    <w:rsid w:val="007D527D"/>
    <w:rsid w:val="007D63E2"/>
    <w:rsid w:val="007E089C"/>
    <w:rsid w:val="007F1251"/>
    <w:rsid w:val="007F19C0"/>
    <w:rsid w:val="007F231B"/>
    <w:rsid w:val="007F3C57"/>
    <w:rsid w:val="007F6429"/>
    <w:rsid w:val="00803BAD"/>
    <w:rsid w:val="008053FF"/>
    <w:rsid w:val="00805FF5"/>
    <w:rsid w:val="00806E08"/>
    <w:rsid w:val="00807838"/>
    <w:rsid w:val="00810608"/>
    <w:rsid w:val="00815C56"/>
    <w:rsid w:val="008168A9"/>
    <w:rsid w:val="00821A13"/>
    <w:rsid w:val="00826BDD"/>
    <w:rsid w:val="00826E1E"/>
    <w:rsid w:val="00830976"/>
    <w:rsid w:val="00831CB0"/>
    <w:rsid w:val="00833534"/>
    <w:rsid w:val="00835C5F"/>
    <w:rsid w:val="00836575"/>
    <w:rsid w:val="008420C8"/>
    <w:rsid w:val="00842978"/>
    <w:rsid w:val="00846F13"/>
    <w:rsid w:val="00847613"/>
    <w:rsid w:val="0085443B"/>
    <w:rsid w:val="00862397"/>
    <w:rsid w:val="00865D44"/>
    <w:rsid w:val="0086623E"/>
    <w:rsid w:val="008670F6"/>
    <w:rsid w:val="00874108"/>
    <w:rsid w:val="0087631E"/>
    <w:rsid w:val="00876D08"/>
    <w:rsid w:val="00880F43"/>
    <w:rsid w:val="00885AA7"/>
    <w:rsid w:val="00885D4D"/>
    <w:rsid w:val="008860A5"/>
    <w:rsid w:val="00887877"/>
    <w:rsid w:val="008905BC"/>
    <w:rsid w:val="00893473"/>
    <w:rsid w:val="008947EE"/>
    <w:rsid w:val="00894D24"/>
    <w:rsid w:val="00897B2F"/>
    <w:rsid w:val="008A040F"/>
    <w:rsid w:val="008A7762"/>
    <w:rsid w:val="008A7AC6"/>
    <w:rsid w:val="008A7C9C"/>
    <w:rsid w:val="008B35A9"/>
    <w:rsid w:val="008B4640"/>
    <w:rsid w:val="008B4E6D"/>
    <w:rsid w:val="008B5777"/>
    <w:rsid w:val="008B72CC"/>
    <w:rsid w:val="008C3ACC"/>
    <w:rsid w:val="008D1A28"/>
    <w:rsid w:val="008D33C7"/>
    <w:rsid w:val="008D38D0"/>
    <w:rsid w:val="008D3DE5"/>
    <w:rsid w:val="008D3EC1"/>
    <w:rsid w:val="008D4F23"/>
    <w:rsid w:val="008D52E0"/>
    <w:rsid w:val="008E1047"/>
    <w:rsid w:val="008E4F5E"/>
    <w:rsid w:val="008E5073"/>
    <w:rsid w:val="008E6762"/>
    <w:rsid w:val="008E6888"/>
    <w:rsid w:val="008F4C82"/>
    <w:rsid w:val="008F70A0"/>
    <w:rsid w:val="009048EC"/>
    <w:rsid w:val="00906542"/>
    <w:rsid w:val="009106E6"/>
    <w:rsid w:val="00915BFD"/>
    <w:rsid w:val="00917A05"/>
    <w:rsid w:val="009201B6"/>
    <w:rsid w:val="00920CE2"/>
    <w:rsid w:val="00924562"/>
    <w:rsid w:val="009261C4"/>
    <w:rsid w:val="009304CC"/>
    <w:rsid w:val="00932DF6"/>
    <w:rsid w:val="00933A9E"/>
    <w:rsid w:val="00935CA4"/>
    <w:rsid w:val="009427F1"/>
    <w:rsid w:val="00942C68"/>
    <w:rsid w:val="00943F00"/>
    <w:rsid w:val="00950319"/>
    <w:rsid w:val="00954CA0"/>
    <w:rsid w:val="009563A1"/>
    <w:rsid w:val="00957781"/>
    <w:rsid w:val="00963A93"/>
    <w:rsid w:val="00976F73"/>
    <w:rsid w:val="009774C0"/>
    <w:rsid w:val="00980348"/>
    <w:rsid w:val="00981FE9"/>
    <w:rsid w:val="00984076"/>
    <w:rsid w:val="009854E6"/>
    <w:rsid w:val="00987A76"/>
    <w:rsid w:val="0099228B"/>
    <w:rsid w:val="00993BEB"/>
    <w:rsid w:val="009946D1"/>
    <w:rsid w:val="00995456"/>
    <w:rsid w:val="00996600"/>
    <w:rsid w:val="00996EC2"/>
    <w:rsid w:val="009A0C7B"/>
    <w:rsid w:val="009A0D89"/>
    <w:rsid w:val="009A2130"/>
    <w:rsid w:val="009A5C1B"/>
    <w:rsid w:val="009B1594"/>
    <w:rsid w:val="009B3018"/>
    <w:rsid w:val="009B32B3"/>
    <w:rsid w:val="009C142F"/>
    <w:rsid w:val="009C172D"/>
    <w:rsid w:val="009D138C"/>
    <w:rsid w:val="009D4F59"/>
    <w:rsid w:val="009D51D4"/>
    <w:rsid w:val="009D652B"/>
    <w:rsid w:val="009D7BF2"/>
    <w:rsid w:val="009E2522"/>
    <w:rsid w:val="009E47DA"/>
    <w:rsid w:val="009E7900"/>
    <w:rsid w:val="009F097A"/>
    <w:rsid w:val="009F26F3"/>
    <w:rsid w:val="009F374E"/>
    <w:rsid w:val="009F5A00"/>
    <w:rsid w:val="009F5EDB"/>
    <w:rsid w:val="00A00D09"/>
    <w:rsid w:val="00A02261"/>
    <w:rsid w:val="00A028D2"/>
    <w:rsid w:val="00A02AC6"/>
    <w:rsid w:val="00A02B96"/>
    <w:rsid w:val="00A05456"/>
    <w:rsid w:val="00A06D14"/>
    <w:rsid w:val="00A0784E"/>
    <w:rsid w:val="00A13256"/>
    <w:rsid w:val="00A158F2"/>
    <w:rsid w:val="00A15EDE"/>
    <w:rsid w:val="00A279A9"/>
    <w:rsid w:val="00A311CA"/>
    <w:rsid w:val="00A334A0"/>
    <w:rsid w:val="00A355AF"/>
    <w:rsid w:val="00A42566"/>
    <w:rsid w:val="00A42A31"/>
    <w:rsid w:val="00A433EF"/>
    <w:rsid w:val="00A436D2"/>
    <w:rsid w:val="00A442CA"/>
    <w:rsid w:val="00A5088F"/>
    <w:rsid w:val="00A509F1"/>
    <w:rsid w:val="00A51442"/>
    <w:rsid w:val="00A561C5"/>
    <w:rsid w:val="00A56E73"/>
    <w:rsid w:val="00A61E2B"/>
    <w:rsid w:val="00A62417"/>
    <w:rsid w:val="00A63D59"/>
    <w:rsid w:val="00A659A0"/>
    <w:rsid w:val="00A6779D"/>
    <w:rsid w:val="00A74199"/>
    <w:rsid w:val="00A777D3"/>
    <w:rsid w:val="00A8191C"/>
    <w:rsid w:val="00A84A3B"/>
    <w:rsid w:val="00A9313E"/>
    <w:rsid w:val="00A93E8D"/>
    <w:rsid w:val="00A9576A"/>
    <w:rsid w:val="00AA6817"/>
    <w:rsid w:val="00AA7952"/>
    <w:rsid w:val="00AA7A31"/>
    <w:rsid w:val="00AA7F87"/>
    <w:rsid w:val="00AB1EFC"/>
    <w:rsid w:val="00AB27DB"/>
    <w:rsid w:val="00AB4FF9"/>
    <w:rsid w:val="00AB5535"/>
    <w:rsid w:val="00AB5B55"/>
    <w:rsid w:val="00AB5F11"/>
    <w:rsid w:val="00AC12DC"/>
    <w:rsid w:val="00AC17C4"/>
    <w:rsid w:val="00AC5143"/>
    <w:rsid w:val="00AD7159"/>
    <w:rsid w:val="00AD75F6"/>
    <w:rsid w:val="00AE104C"/>
    <w:rsid w:val="00AE2395"/>
    <w:rsid w:val="00AE5B2C"/>
    <w:rsid w:val="00AE7108"/>
    <w:rsid w:val="00AF3C64"/>
    <w:rsid w:val="00AF73C9"/>
    <w:rsid w:val="00B0046C"/>
    <w:rsid w:val="00B0544A"/>
    <w:rsid w:val="00B0708B"/>
    <w:rsid w:val="00B10366"/>
    <w:rsid w:val="00B10A65"/>
    <w:rsid w:val="00B11AA0"/>
    <w:rsid w:val="00B15FF6"/>
    <w:rsid w:val="00B16DE9"/>
    <w:rsid w:val="00B20792"/>
    <w:rsid w:val="00B320E1"/>
    <w:rsid w:val="00B33FD6"/>
    <w:rsid w:val="00B3671B"/>
    <w:rsid w:val="00B42A82"/>
    <w:rsid w:val="00B453D9"/>
    <w:rsid w:val="00B503F0"/>
    <w:rsid w:val="00B555FF"/>
    <w:rsid w:val="00B5781E"/>
    <w:rsid w:val="00B57EDD"/>
    <w:rsid w:val="00B601E8"/>
    <w:rsid w:val="00B75CD4"/>
    <w:rsid w:val="00B77411"/>
    <w:rsid w:val="00B8373A"/>
    <w:rsid w:val="00B83B23"/>
    <w:rsid w:val="00B9112A"/>
    <w:rsid w:val="00B933F8"/>
    <w:rsid w:val="00B93672"/>
    <w:rsid w:val="00B95711"/>
    <w:rsid w:val="00B969F9"/>
    <w:rsid w:val="00BA4C39"/>
    <w:rsid w:val="00BA7894"/>
    <w:rsid w:val="00BC0F1D"/>
    <w:rsid w:val="00BC26F0"/>
    <w:rsid w:val="00BC621A"/>
    <w:rsid w:val="00BD5717"/>
    <w:rsid w:val="00BD5CDA"/>
    <w:rsid w:val="00BD6C0B"/>
    <w:rsid w:val="00BD7B7F"/>
    <w:rsid w:val="00BE24CB"/>
    <w:rsid w:val="00BE3F5F"/>
    <w:rsid w:val="00BF03DA"/>
    <w:rsid w:val="00BF384D"/>
    <w:rsid w:val="00C00583"/>
    <w:rsid w:val="00C010ED"/>
    <w:rsid w:val="00C0316C"/>
    <w:rsid w:val="00C04DAA"/>
    <w:rsid w:val="00C106B3"/>
    <w:rsid w:val="00C14684"/>
    <w:rsid w:val="00C15AD2"/>
    <w:rsid w:val="00C2082D"/>
    <w:rsid w:val="00C22267"/>
    <w:rsid w:val="00C33E87"/>
    <w:rsid w:val="00C36086"/>
    <w:rsid w:val="00C37B07"/>
    <w:rsid w:val="00C406BF"/>
    <w:rsid w:val="00C4103D"/>
    <w:rsid w:val="00C523F2"/>
    <w:rsid w:val="00C5637E"/>
    <w:rsid w:val="00C56ABB"/>
    <w:rsid w:val="00C61253"/>
    <w:rsid w:val="00C61F95"/>
    <w:rsid w:val="00C62C6D"/>
    <w:rsid w:val="00C66612"/>
    <w:rsid w:val="00C7071E"/>
    <w:rsid w:val="00C71ED0"/>
    <w:rsid w:val="00C74541"/>
    <w:rsid w:val="00C75CFB"/>
    <w:rsid w:val="00C77065"/>
    <w:rsid w:val="00C77384"/>
    <w:rsid w:val="00C77BEA"/>
    <w:rsid w:val="00C83371"/>
    <w:rsid w:val="00C86705"/>
    <w:rsid w:val="00C86BBF"/>
    <w:rsid w:val="00C963CE"/>
    <w:rsid w:val="00CA12EE"/>
    <w:rsid w:val="00CA4C4B"/>
    <w:rsid w:val="00CA5D06"/>
    <w:rsid w:val="00CA7743"/>
    <w:rsid w:val="00CB0A84"/>
    <w:rsid w:val="00CB1570"/>
    <w:rsid w:val="00CB6FFC"/>
    <w:rsid w:val="00CB7505"/>
    <w:rsid w:val="00CC0625"/>
    <w:rsid w:val="00CC0D13"/>
    <w:rsid w:val="00CC5DFC"/>
    <w:rsid w:val="00CD1596"/>
    <w:rsid w:val="00CD4EF4"/>
    <w:rsid w:val="00CE0A85"/>
    <w:rsid w:val="00CE512C"/>
    <w:rsid w:val="00CE52F7"/>
    <w:rsid w:val="00CE5459"/>
    <w:rsid w:val="00CE6BB2"/>
    <w:rsid w:val="00CE7881"/>
    <w:rsid w:val="00CE7AFF"/>
    <w:rsid w:val="00CF1509"/>
    <w:rsid w:val="00CF5E5A"/>
    <w:rsid w:val="00CF6C3C"/>
    <w:rsid w:val="00D0006E"/>
    <w:rsid w:val="00D00924"/>
    <w:rsid w:val="00D0454D"/>
    <w:rsid w:val="00D06917"/>
    <w:rsid w:val="00D06DD7"/>
    <w:rsid w:val="00D071A0"/>
    <w:rsid w:val="00D1148E"/>
    <w:rsid w:val="00D15200"/>
    <w:rsid w:val="00D244D5"/>
    <w:rsid w:val="00D24998"/>
    <w:rsid w:val="00D257BF"/>
    <w:rsid w:val="00D30299"/>
    <w:rsid w:val="00D3195B"/>
    <w:rsid w:val="00D347C1"/>
    <w:rsid w:val="00D3573B"/>
    <w:rsid w:val="00D4197B"/>
    <w:rsid w:val="00D437B8"/>
    <w:rsid w:val="00D43CDF"/>
    <w:rsid w:val="00D5194F"/>
    <w:rsid w:val="00D54D20"/>
    <w:rsid w:val="00D62636"/>
    <w:rsid w:val="00D63099"/>
    <w:rsid w:val="00D64B54"/>
    <w:rsid w:val="00D6616C"/>
    <w:rsid w:val="00D7232D"/>
    <w:rsid w:val="00D72D9A"/>
    <w:rsid w:val="00D7505D"/>
    <w:rsid w:val="00D77F5B"/>
    <w:rsid w:val="00D8187C"/>
    <w:rsid w:val="00D81ECB"/>
    <w:rsid w:val="00D8422C"/>
    <w:rsid w:val="00D856D9"/>
    <w:rsid w:val="00D863F7"/>
    <w:rsid w:val="00D874D3"/>
    <w:rsid w:val="00D9214F"/>
    <w:rsid w:val="00D93DFC"/>
    <w:rsid w:val="00D94311"/>
    <w:rsid w:val="00D961D7"/>
    <w:rsid w:val="00DA29F9"/>
    <w:rsid w:val="00DA52CD"/>
    <w:rsid w:val="00DA5E7F"/>
    <w:rsid w:val="00DA68F0"/>
    <w:rsid w:val="00DA704A"/>
    <w:rsid w:val="00DB3B28"/>
    <w:rsid w:val="00DB7651"/>
    <w:rsid w:val="00DC2BD6"/>
    <w:rsid w:val="00DC7D08"/>
    <w:rsid w:val="00DD02D3"/>
    <w:rsid w:val="00DD70DB"/>
    <w:rsid w:val="00DE0002"/>
    <w:rsid w:val="00DE2A23"/>
    <w:rsid w:val="00DE39FB"/>
    <w:rsid w:val="00DE4E80"/>
    <w:rsid w:val="00DE57DB"/>
    <w:rsid w:val="00DF2BC2"/>
    <w:rsid w:val="00DF557D"/>
    <w:rsid w:val="00DF5878"/>
    <w:rsid w:val="00E00289"/>
    <w:rsid w:val="00E02AD9"/>
    <w:rsid w:val="00E068C1"/>
    <w:rsid w:val="00E11677"/>
    <w:rsid w:val="00E132A4"/>
    <w:rsid w:val="00E20A4F"/>
    <w:rsid w:val="00E26D1F"/>
    <w:rsid w:val="00E30C0F"/>
    <w:rsid w:val="00E37ECD"/>
    <w:rsid w:val="00E42608"/>
    <w:rsid w:val="00E42F53"/>
    <w:rsid w:val="00E44710"/>
    <w:rsid w:val="00E514BB"/>
    <w:rsid w:val="00E5200F"/>
    <w:rsid w:val="00E55A2C"/>
    <w:rsid w:val="00E56BBE"/>
    <w:rsid w:val="00E60418"/>
    <w:rsid w:val="00E60A9E"/>
    <w:rsid w:val="00E63877"/>
    <w:rsid w:val="00E67264"/>
    <w:rsid w:val="00E72ABD"/>
    <w:rsid w:val="00E73A9D"/>
    <w:rsid w:val="00E7548D"/>
    <w:rsid w:val="00E758FC"/>
    <w:rsid w:val="00E828BD"/>
    <w:rsid w:val="00EA0B7F"/>
    <w:rsid w:val="00EA2D1E"/>
    <w:rsid w:val="00EA5E3A"/>
    <w:rsid w:val="00EA7EC8"/>
    <w:rsid w:val="00EB2904"/>
    <w:rsid w:val="00EB2A30"/>
    <w:rsid w:val="00EB6D24"/>
    <w:rsid w:val="00EB74C8"/>
    <w:rsid w:val="00EC2F16"/>
    <w:rsid w:val="00EC3CCB"/>
    <w:rsid w:val="00EC788B"/>
    <w:rsid w:val="00ED26BA"/>
    <w:rsid w:val="00ED2CE1"/>
    <w:rsid w:val="00ED7BD7"/>
    <w:rsid w:val="00EE754C"/>
    <w:rsid w:val="00EF29B8"/>
    <w:rsid w:val="00EF549D"/>
    <w:rsid w:val="00EF663B"/>
    <w:rsid w:val="00F03734"/>
    <w:rsid w:val="00F03E74"/>
    <w:rsid w:val="00F072A8"/>
    <w:rsid w:val="00F115A5"/>
    <w:rsid w:val="00F1442C"/>
    <w:rsid w:val="00F17066"/>
    <w:rsid w:val="00F211C7"/>
    <w:rsid w:val="00F22800"/>
    <w:rsid w:val="00F22983"/>
    <w:rsid w:val="00F233D0"/>
    <w:rsid w:val="00F235FA"/>
    <w:rsid w:val="00F24045"/>
    <w:rsid w:val="00F304E3"/>
    <w:rsid w:val="00F315C7"/>
    <w:rsid w:val="00F40AC3"/>
    <w:rsid w:val="00F41F4A"/>
    <w:rsid w:val="00F4687B"/>
    <w:rsid w:val="00F53078"/>
    <w:rsid w:val="00F53E3A"/>
    <w:rsid w:val="00F64169"/>
    <w:rsid w:val="00F66290"/>
    <w:rsid w:val="00F66E48"/>
    <w:rsid w:val="00F67938"/>
    <w:rsid w:val="00F70B8E"/>
    <w:rsid w:val="00F71A16"/>
    <w:rsid w:val="00F751E0"/>
    <w:rsid w:val="00F9349E"/>
    <w:rsid w:val="00FA0376"/>
    <w:rsid w:val="00FA0AD7"/>
    <w:rsid w:val="00FA15A1"/>
    <w:rsid w:val="00FA1627"/>
    <w:rsid w:val="00FA1C5B"/>
    <w:rsid w:val="00FB36FD"/>
    <w:rsid w:val="00FB3B9D"/>
    <w:rsid w:val="00FB4AAA"/>
    <w:rsid w:val="00FB6EE0"/>
    <w:rsid w:val="00FB7D42"/>
    <w:rsid w:val="00FC00F5"/>
    <w:rsid w:val="00FC26DD"/>
    <w:rsid w:val="00FC2F54"/>
    <w:rsid w:val="00FC5C83"/>
    <w:rsid w:val="00FD1B8D"/>
    <w:rsid w:val="00FD51A3"/>
    <w:rsid w:val="00FD585F"/>
    <w:rsid w:val="00FD6FB4"/>
    <w:rsid w:val="00FE2C35"/>
    <w:rsid w:val="00FE37E1"/>
    <w:rsid w:val="00FE78AB"/>
    <w:rsid w:val="00FF0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0860F2"/>
  <w15:docId w15:val="{F95036F6-80BE-854A-B3AD-43A4720E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33DC"/>
    <w:rPr>
      <w:rFonts w:ascii="Times New Roman" w:hAnsi="Times New Roman"/>
      <w:sz w:val="22"/>
      <w:lang w:eastAsia="sr-Latn-CS"/>
    </w:rPr>
  </w:style>
  <w:style w:type="paragraph" w:styleId="Heading1">
    <w:name w:val="heading 1"/>
    <w:basedOn w:val="Normal"/>
    <w:next w:val="Normal"/>
    <w:link w:val="Heading1Char"/>
    <w:qFormat/>
    <w:rsid w:val="00121B4A"/>
    <w:pPr>
      <w:keepNext/>
      <w:numPr>
        <w:numId w:val="1"/>
      </w:numPr>
      <w:jc w:val="center"/>
      <w:outlineLvl w:val="0"/>
    </w:pPr>
    <w:rPr>
      <w:rFonts w:ascii="Yu Times" w:hAnsi="Yu Times"/>
      <w:b/>
      <w:i/>
    </w:rPr>
  </w:style>
  <w:style w:type="paragraph" w:styleId="Heading2">
    <w:name w:val="heading 2"/>
    <w:basedOn w:val="Normal"/>
    <w:next w:val="Normal"/>
    <w:link w:val="Heading2Char"/>
    <w:qFormat/>
    <w:rsid w:val="00121B4A"/>
    <w:pPr>
      <w:keepNext/>
      <w:jc w:val="center"/>
      <w:outlineLvl w:val="1"/>
    </w:pPr>
    <w:rPr>
      <w:rFonts w:ascii="Yu Times" w:hAnsi="Yu Times"/>
      <w:b/>
      <w:i/>
    </w:rPr>
  </w:style>
  <w:style w:type="paragraph" w:styleId="Heading3">
    <w:name w:val="heading 3"/>
    <w:basedOn w:val="Normal"/>
    <w:next w:val="Normal"/>
    <w:link w:val="Heading3Char"/>
    <w:qFormat/>
    <w:rsid w:val="00121B4A"/>
    <w:pPr>
      <w:keepNext/>
      <w:ind w:left="720"/>
      <w:jc w:val="center"/>
      <w:outlineLvl w:val="2"/>
    </w:pPr>
    <w:rPr>
      <w:rFonts w:ascii="Yu Times" w:hAnsi="Yu Times"/>
      <w:b/>
      <w:i/>
    </w:rPr>
  </w:style>
  <w:style w:type="paragraph" w:styleId="Heading4">
    <w:name w:val="heading 4"/>
    <w:basedOn w:val="Normal"/>
    <w:next w:val="Normal"/>
    <w:link w:val="Heading4Char"/>
    <w:qFormat/>
    <w:rsid w:val="00121B4A"/>
    <w:pPr>
      <w:keepNext/>
      <w:ind w:firstLine="720"/>
      <w:jc w:val="center"/>
      <w:outlineLvl w:val="3"/>
    </w:pPr>
    <w:rPr>
      <w:rFonts w:ascii="Yu Times" w:hAnsi="Yu Times"/>
      <w:b/>
      <w:i/>
    </w:rPr>
  </w:style>
  <w:style w:type="paragraph" w:styleId="Heading5">
    <w:name w:val="heading 5"/>
    <w:basedOn w:val="Normal"/>
    <w:next w:val="Normal"/>
    <w:link w:val="Heading5Char"/>
    <w:qFormat/>
    <w:rsid w:val="00121B4A"/>
    <w:pPr>
      <w:keepNext/>
      <w:jc w:val="center"/>
      <w:outlineLvl w:val="4"/>
    </w:pPr>
    <w:rPr>
      <w:sz w:val="32"/>
    </w:rPr>
  </w:style>
  <w:style w:type="paragraph" w:styleId="Heading6">
    <w:name w:val="heading 6"/>
    <w:basedOn w:val="Normal"/>
    <w:next w:val="Normal"/>
    <w:link w:val="Heading6Char"/>
    <w:qFormat/>
    <w:rsid w:val="00121B4A"/>
    <w:pPr>
      <w:keepNext/>
      <w:spacing w:line="360" w:lineRule="auto"/>
      <w:ind w:left="-585"/>
      <w:jc w:val="both"/>
      <w:outlineLvl w:val="5"/>
    </w:pPr>
    <w:rPr>
      <w:b/>
      <w:sz w:val="28"/>
    </w:rPr>
  </w:style>
  <w:style w:type="paragraph" w:styleId="Heading7">
    <w:name w:val="heading 7"/>
    <w:basedOn w:val="Normal"/>
    <w:next w:val="Normal"/>
    <w:link w:val="Heading7Char"/>
    <w:qFormat/>
    <w:rsid w:val="00121B4A"/>
    <w:pPr>
      <w:keepNext/>
      <w:numPr>
        <w:numId w:val="2"/>
      </w:numPr>
      <w:spacing w:line="360" w:lineRule="auto"/>
      <w:outlineLvl w:val="6"/>
    </w:pPr>
    <w:rPr>
      <w:u w:val="single"/>
    </w:rPr>
  </w:style>
  <w:style w:type="paragraph" w:styleId="Heading8">
    <w:name w:val="heading 8"/>
    <w:basedOn w:val="Normal"/>
    <w:next w:val="Normal"/>
    <w:link w:val="Heading8Char"/>
    <w:qFormat/>
    <w:rsid w:val="00121B4A"/>
    <w:pPr>
      <w:keepNext/>
      <w:outlineLvl w:val="7"/>
    </w:pPr>
    <w:rPr>
      <w:u w:val="single"/>
    </w:rPr>
  </w:style>
  <w:style w:type="paragraph" w:styleId="Heading9">
    <w:name w:val="heading 9"/>
    <w:basedOn w:val="Normal"/>
    <w:next w:val="Normal"/>
    <w:link w:val="Heading9Char"/>
    <w:qFormat/>
    <w:rsid w:val="003C48C1"/>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rsid w:val="00121B4A"/>
    <w:pPr>
      <w:tabs>
        <w:tab w:val="left" w:pos="9000"/>
        <w:tab w:val="right" w:pos="9360"/>
      </w:tabs>
      <w:ind w:left="720" w:hanging="720"/>
    </w:pPr>
  </w:style>
  <w:style w:type="paragraph" w:styleId="TOC7">
    <w:name w:val="toc 7"/>
    <w:basedOn w:val="Normal"/>
    <w:next w:val="Normal"/>
    <w:rsid w:val="00121B4A"/>
    <w:pPr>
      <w:ind w:left="720" w:hanging="720"/>
    </w:pPr>
  </w:style>
  <w:style w:type="paragraph" w:styleId="TOC6">
    <w:name w:val="toc 6"/>
    <w:basedOn w:val="Normal"/>
    <w:next w:val="Normal"/>
    <w:rsid w:val="00121B4A"/>
    <w:pPr>
      <w:tabs>
        <w:tab w:val="left" w:pos="9000"/>
        <w:tab w:val="right" w:pos="9360"/>
      </w:tabs>
      <w:ind w:left="720" w:hanging="720"/>
    </w:pPr>
  </w:style>
  <w:style w:type="paragraph" w:styleId="TOC5">
    <w:name w:val="toc 5"/>
    <w:basedOn w:val="Normal"/>
    <w:next w:val="Normal"/>
    <w:rsid w:val="00121B4A"/>
    <w:pPr>
      <w:tabs>
        <w:tab w:val="left" w:leader="dot" w:pos="9000"/>
        <w:tab w:val="right" w:pos="9360"/>
      </w:tabs>
      <w:ind w:left="3600" w:right="720" w:hanging="720"/>
    </w:pPr>
  </w:style>
  <w:style w:type="paragraph" w:styleId="TOC4">
    <w:name w:val="toc 4"/>
    <w:basedOn w:val="Normal"/>
    <w:next w:val="Normal"/>
    <w:rsid w:val="00121B4A"/>
    <w:pPr>
      <w:tabs>
        <w:tab w:val="left" w:leader="dot" w:pos="9000"/>
        <w:tab w:val="right" w:pos="9360"/>
      </w:tabs>
      <w:ind w:left="2880" w:right="720" w:hanging="720"/>
    </w:pPr>
  </w:style>
  <w:style w:type="paragraph" w:styleId="TOC3">
    <w:name w:val="toc 3"/>
    <w:basedOn w:val="Normal"/>
    <w:next w:val="Normal"/>
    <w:rsid w:val="00121B4A"/>
    <w:pPr>
      <w:tabs>
        <w:tab w:val="left" w:leader="dot" w:pos="9000"/>
        <w:tab w:val="right" w:pos="9360"/>
      </w:tabs>
      <w:ind w:left="2160" w:right="720" w:hanging="720"/>
    </w:pPr>
  </w:style>
  <w:style w:type="paragraph" w:styleId="TOC2">
    <w:name w:val="toc 2"/>
    <w:basedOn w:val="Normal"/>
    <w:next w:val="Normal"/>
    <w:rsid w:val="00121B4A"/>
    <w:pPr>
      <w:tabs>
        <w:tab w:val="left" w:leader="dot" w:pos="9000"/>
        <w:tab w:val="right" w:pos="9360"/>
      </w:tabs>
      <w:ind w:left="1440" w:right="720" w:hanging="720"/>
    </w:pPr>
  </w:style>
  <w:style w:type="paragraph" w:styleId="TOC1">
    <w:name w:val="toc 1"/>
    <w:basedOn w:val="Normal"/>
    <w:next w:val="Normal"/>
    <w:rsid w:val="00121B4A"/>
    <w:pPr>
      <w:tabs>
        <w:tab w:val="left" w:leader="dot" w:pos="9000"/>
        <w:tab w:val="right" w:pos="9360"/>
      </w:tabs>
      <w:spacing w:before="480"/>
      <w:ind w:left="720" w:right="720" w:hanging="720"/>
    </w:pPr>
  </w:style>
  <w:style w:type="paragraph" w:styleId="Index2">
    <w:name w:val="index 2"/>
    <w:basedOn w:val="Normal"/>
    <w:next w:val="Normal"/>
    <w:rsid w:val="00121B4A"/>
    <w:pPr>
      <w:tabs>
        <w:tab w:val="left" w:leader="dot" w:pos="9000"/>
        <w:tab w:val="right" w:pos="9360"/>
      </w:tabs>
      <w:ind w:left="1440" w:right="720" w:hanging="720"/>
    </w:pPr>
  </w:style>
  <w:style w:type="paragraph" w:styleId="Index1">
    <w:name w:val="index 1"/>
    <w:basedOn w:val="Normal"/>
    <w:next w:val="Normal"/>
    <w:rsid w:val="00121B4A"/>
    <w:pPr>
      <w:tabs>
        <w:tab w:val="left" w:leader="dot" w:pos="9000"/>
        <w:tab w:val="right" w:pos="9360"/>
      </w:tabs>
      <w:ind w:left="1440" w:right="720" w:hanging="1440"/>
    </w:pPr>
  </w:style>
  <w:style w:type="paragraph" w:customStyle="1" w:styleId="TOC91">
    <w:name w:val="TOC 91"/>
    <w:basedOn w:val="Normal"/>
    <w:next w:val="Normal"/>
    <w:rsid w:val="00121B4A"/>
    <w:pPr>
      <w:tabs>
        <w:tab w:val="left" w:leader="dot" w:pos="9000"/>
        <w:tab w:val="right" w:pos="9360"/>
      </w:tabs>
      <w:ind w:left="720" w:hanging="720"/>
    </w:pPr>
  </w:style>
  <w:style w:type="paragraph" w:customStyle="1" w:styleId="toa">
    <w:name w:val="toa"/>
    <w:basedOn w:val="Normal"/>
    <w:rsid w:val="00121B4A"/>
    <w:pPr>
      <w:tabs>
        <w:tab w:val="left" w:pos="9000"/>
        <w:tab w:val="right" w:pos="9360"/>
      </w:tabs>
    </w:pPr>
  </w:style>
  <w:style w:type="paragraph" w:customStyle="1" w:styleId="Caption1">
    <w:name w:val="Caption1"/>
    <w:basedOn w:val="Normal"/>
    <w:next w:val="Normal"/>
    <w:rsid w:val="00121B4A"/>
  </w:style>
  <w:style w:type="paragraph" w:styleId="BodyText">
    <w:name w:val="Body Text"/>
    <w:basedOn w:val="Normal"/>
    <w:link w:val="BodyTextChar"/>
    <w:rsid w:val="00121B4A"/>
    <w:pPr>
      <w:jc w:val="both"/>
    </w:pPr>
    <w:rPr>
      <w:rFonts w:ascii="Yu Times" w:hAnsi="Yu Times"/>
    </w:rPr>
  </w:style>
  <w:style w:type="paragraph" w:styleId="Title">
    <w:name w:val="Title"/>
    <w:basedOn w:val="Normal"/>
    <w:link w:val="TitleChar"/>
    <w:qFormat/>
    <w:rsid w:val="00121B4A"/>
    <w:pPr>
      <w:jc w:val="center"/>
    </w:pPr>
    <w:rPr>
      <w:rFonts w:ascii="Yu Times" w:hAnsi="Yu Times"/>
      <w:b/>
      <w:sz w:val="32"/>
    </w:rPr>
  </w:style>
  <w:style w:type="paragraph" w:styleId="BodyText2">
    <w:name w:val="Body Text 2"/>
    <w:basedOn w:val="Normal"/>
    <w:link w:val="BodyText2Char"/>
    <w:rsid w:val="00121B4A"/>
    <w:pPr>
      <w:jc w:val="center"/>
    </w:pPr>
    <w:rPr>
      <w:rFonts w:ascii="Yu Times" w:hAnsi="Yu Times"/>
      <w:b/>
      <w:i/>
    </w:rPr>
  </w:style>
  <w:style w:type="paragraph" w:styleId="BodyTextIndent">
    <w:name w:val="Body Text Indent"/>
    <w:basedOn w:val="Normal"/>
    <w:link w:val="BodyTextIndentChar"/>
    <w:rsid w:val="00121B4A"/>
    <w:pPr>
      <w:ind w:firstLine="720"/>
      <w:jc w:val="center"/>
    </w:pPr>
    <w:rPr>
      <w:rFonts w:ascii="Yu Times" w:hAnsi="Yu Times"/>
      <w:b/>
      <w:i/>
    </w:rPr>
  </w:style>
  <w:style w:type="paragraph" w:styleId="BodyTextIndent2">
    <w:name w:val="Body Text Indent 2"/>
    <w:basedOn w:val="Normal"/>
    <w:link w:val="BodyTextIndent2Char"/>
    <w:rsid w:val="00121B4A"/>
    <w:pPr>
      <w:spacing w:line="360" w:lineRule="auto"/>
      <w:ind w:left="-585"/>
      <w:jc w:val="both"/>
    </w:pPr>
    <w:rPr>
      <w:lang w:val="hr-HR"/>
    </w:rPr>
  </w:style>
  <w:style w:type="paragraph" w:styleId="DocumentMap">
    <w:name w:val="Document Map"/>
    <w:basedOn w:val="Normal"/>
    <w:link w:val="DocumentMapChar"/>
    <w:semiHidden/>
    <w:rsid w:val="00121B4A"/>
    <w:pPr>
      <w:shd w:val="clear" w:color="auto" w:fill="000080"/>
    </w:pPr>
    <w:rPr>
      <w:rFonts w:ascii="Tahoma" w:hAnsi="Tahoma"/>
    </w:rPr>
  </w:style>
  <w:style w:type="paragraph" w:styleId="List2">
    <w:name w:val="List 2"/>
    <w:basedOn w:val="Normal"/>
    <w:rsid w:val="00525866"/>
    <w:pPr>
      <w:overflowPunct w:val="0"/>
      <w:autoSpaceDE w:val="0"/>
      <w:autoSpaceDN w:val="0"/>
      <w:adjustRightInd w:val="0"/>
      <w:spacing w:before="120" w:after="120"/>
      <w:ind w:left="720" w:hanging="360"/>
      <w:textAlignment w:val="baseline"/>
    </w:pPr>
    <w:rPr>
      <w:lang w:eastAsia="en-US"/>
    </w:rPr>
  </w:style>
  <w:style w:type="paragraph" w:styleId="List3">
    <w:name w:val="List 3"/>
    <w:basedOn w:val="Normal"/>
    <w:rsid w:val="003C48C1"/>
    <w:pPr>
      <w:ind w:left="1080" w:hanging="360"/>
    </w:pPr>
  </w:style>
  <w:style w:type="paragraph" w:styleId="Header">
    <w:name w:val="header"/>
    <w:basedOn w:val="Normal"/>
    <w:link w:val="HeaderChar"/>
    <w:rsid w:val="003C48C1"/>
    <w:pPr>
      <w:tabs>
        <w:tab w:val="center" w:pos="4320"/>
        <w:tab w:val="right" w:pos="8640"/>
      </w:tabs>
      <w:overflowPunct w:val="0"/>
      <w:autoSpaceDE w:val="0"/>
      <w:autoSpaceDN w:val="0"/>
      <w:adjustRightInd w:val="0"/>
      <w:spacing w:before="120" w:after="120"/>
    </w:pPr>
    <w:rPr>
      <w:lang w:eastAsia="en-US"/>
    </w:rPr>
  </w:style>
  <w:style w:type="paragraph" w:styleId="List">
    <w:name w:val="List"/>
    <w:basedOn w:val="Normal"/>
    <w:rsid w:val="003C48C1"/>
    <w:pPr>
      <w:overflowPunct w:val="0"/>
      <w:autoSpaceDE w:val="0"/>
      <w:autoSpaceDN w:val="0"/>
      <w:adjustRightInd w:val="0"/>
      <w:spacing w:before="120" w:after="120"/>
      <w:ind w:left="360" w:hanging="360"/>
    </w:pPr>
    <w:rPr>
      <w:lang w:eastAsia="en-US"/>
    </w:rPr>
  </w:style>
  <w:style w:type="paragraph" w:styleId="ListContinue">
    <w:name w:val="List Continue"/>
    <w:basedOn w:val="Normal"/>
    <w:rsid w:val="000B011C"/>
    <w:pPr>
      <w:spacing w:after="120"/>
      <w:ind w:left="360"/>
    </w:pPr>
  </w:style>
  <w:style w:type="character" w:styleId="PageNumber">
    <w:name w:val="page number"/>
    <w:basedOn w:val="DefaultParagraphFont"/>
    <w:rsid w:val="000B011C"/>
  </w:style>
  <w:style w:type="paragraph" w:styleId="Footer">
    <w:name w:val="footer"/>
    <w:basedOn w:val="Normal"/>
    <w:link w:val="FooterChar"/>
    <w:uiPriority w:val="99"/>
    <w:rsid w:val="000B011C"/>
    <w:pPr>
      <w:tabs>
        <w:tab w:val="center" w:pos="4320"/>
        <w:tab w:val="right" w:pos="8640"/>
      </w:tabs>
      <w:overflowPunct w:val="0"/>
      <w:autoSpaceDE w:val="0"/>
      <w:autoSpaceDN w:val="0"/>
      <w:adjustRightInd w:val="0"/>
      <w:spacing w:before="120" w:after="120"/>
      <w:textAlignment w:val="baseline"/>
    </w:pPr>
    <w:rPr>
      <w:lang w:eastAsia="en-US"/>
    </w:rPr>
  </w:style>
  <w:style w:type="paragraph" w:styleId="ListContinue2">
    <w:name w:val="List Continue 2"/>
    <w:basedOn w:val="Normal"/>
    <w:rsid w:val="000B011C"/>
    <w:pPr>
      <w:overflowPunct w:val="0"/>
      <w:autoSpaceDE w:val="0"/>
      <w:autoSpaceDN w:val="0"/>
      <w:adjustRightInd w:val="0"/>
      <w:spacing w:before="120" w:after="120"/>
      <w:ind w:left="720"/>
      <w:textAlignment w:val="baseline"/>
    </w:pPr>
    <w:rPr>
      <w:lang w:eastAsia="en-US"/>
    </w:rPr>
  </w:style>
  <w:style w:type="character" w:customStyle="1" w:styleId="citation">
    <w:name w:val="citation"/>
    <w:basedOn w:val="DefaultParagraphFont"/>
    <w:rsid w:val="007F231B"/>
  </w:style>
  <w:style w:type="character" w:customStyle="1" w:styleId="cirilo">
    <w:name w:val="cirilo"/>
    <w:rsid w:val="007F231B"/>
    <w:rPr>
      <w:rFonts w:ascii="Times Cirilica" w:hAnsi="Times Cirilica"/>
      <w:sz w:val="24"/>
    </w:rPr>
  </w:style>
  <w:style w:type="character" w:styleId="Hyperlink">
    <w:name w:val="Hyperlink"/>
    <w:uiPriority w:val="99"/>
    <w:rsid w:val="007F231B"/>
    <w:rPr>
      <w:color w:val="0000FF"/>
      <w:u w:val="single"/>
    </w:rPr>
  </w:style>
  <w:style w:type="paragraph" w:styleId="BodyText3">
    <w:name w:val="Body Text 3"/>
    <w:basedOn w:val="Normal"/>
    <w:link w:val="BodyText3Char"/>
    <w:rsid w:val="007F231B"/>
    <w:pPr>
      <w:ind w:right="-170"/>
      <w:jc w:val="both"/>
    </w:pPr>
    <w:rPr>
      <w:rFonts w:ascii="Swiss_Light" w:hAnsi="Swiss_Light" w:cs="Swiss_Light"/>
      <w:szCs w:val="24"/>
      <w:lang w:eastAsia="en-US"/>
    </w:rPr>
  </w:style>
  <w:style w:type="character" w:customStyle="1" w:styleId="BodyText3Char">
    <w:name w:val="Body Text 3 Char"/>
    <w:link w:val="BodyText3"/>
    <w:rsid w:val="007F231B"/>
    <w:rPr>
      <w:rFonts w:ascii="Swiss_Light" w:hAnsi="Swiss_Light" w:cs="Swiss_Light"/>
      <w:sz w:val="24"/>
      <w:szCs w:val="24"/>
      <w:lang w:val="en-US" w:eastAsia="en-US"/>
    </w:rPr>
  </w:style>
  <w:style w:type="paragraph" w:styleId="BodyTextIndent3">
    <w:name w:val="Body Text Indent 3"/>
    <w:basedOn w:val="Normal"/>
    <w:link w:val="BodyTextIndent3Char"/>
    <w:rsid w:val="007F231B"/>
    <w:pPr>
      <w:ind w:left="2880" w:hanging="2880"/>
      <w:jc w:val="both"/>
    </w:pPr>
    <w:rPr>
      <w:szCs w:val="24"/>
      <w:lang w:val="sl-SI" w:eastAsia="en-US"/>
    </w:rPr>
  </w:style>
  <w:style w:type="character" w:customStyle="1" w:styleId="BodyTextIndent3Char">
    <w:name w:val="Body Text Indent 3 Char"/>
    <w:link w:val="BodyTextIndent3"/>
    <w:rsid w:val="007F231B"/>
    <w:rPr>
      <w:rFonts w:ascii="Times New Roman" w:hAnsi="Times New Roman"/>
      <w:sz w:val="24"/>
      <w:szCs w:val="24"/>
      <w:lang w:val="sl-SI" w:eastAsia="en-US"/>
    </w:rPr>
  </w:style>
  <w:style w:type="character" w:styleId="Strong">
    <w:name w:val="Strong"/>
    <w:uiPriority w:val="22"/>
    <w:qFormat/>
    <w:rsid w:val="007F231B"/>
    <w:rPr>
      <w:b/>
      <w:bCs/>
    </w:rPr>
  </w:style>
  <w:style w:type="table" w:styleId="TableGrid">
    <w:name w:val="Table Grid"/>
    <w:basedOn w:val="TableNormal"/>
    <w:rsid w:val="007F231B"/>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losing">
    <w:name w:val="Closing"/>
    <w:basedOn w:val="Normal"/>
    <w:link w:val="ClosingChar"/>
    <w:rsid w:val="007F231B"/>
    <w:pPr>
      <w:ind w:left="4320"/>
    </w:pPr>
    <w:rPr>
      <w:szCs w:val="24"/>
      <w:lang w:eastAsia="en-US"/>
    </w:rPr>
  </w:style>
  <w:style w:type="character" w:customStyle="1" w:styleId="ClosingChar">
    <w:name w:val="Closing Char"/>
    <w:link w:val="Closing"/>
    <w:rsid w:val="007F231B"/>
    <w:rPr>
      <w:rFonts w:ascii="Times New Roman" w:hAnsi="Times New Roman"/>
      <w:sz w:val="24"/>
      <w:szCs w:val="24"/>
      <w:lang w:val="en-US" w:eastAsia="en-US"/>
    </w:rPr>
  </w:style>
  <w:style w:type="character" w:styleId="CommentReference">
    <w:name w:val="annotation reference"/>
    <w:rsid w:val="007F231B"/>
    <w:rPr>
      <w:rFonts w:ascii="Times New Roman" w:hAnsi="Times New Roman"/>
    </w:rPr>
  </w:style>
  <w:style w:type="paragraph" w:styleId="CommentText">
    <w:name w:val="annotation text"/>
    <w:basedOn w:val="Normal"/>
    <w:link w:val="CommentTextChar"/>
    <w:rsid w:val="007F231B"/>
    <w:pPr>
      <w:spacing w:after="60"/>
    </w:pPr>
    <w:rPr>
      <w:szCs w:val="24"/>
      <w:lang w:eastAsia="en-US"/>
    </w:rPr>
  </w:style>
  <w:style w:type="character" w:customStyle="1" w:styleId="CommentTextChar">
    <w:name w:val="Comment Text Char"/>
    <w:link w:val="CommentText"/>
    <w:rsid w:val="007F231B"/>
    <w:rPr>
      <w:rFonts w:ascii="Times New Roman" w:hAnsi="Times New Roman"/>
      <w:sz w:val="24"/>
      <w:szCs w:val="24"/>
      <w:lang w:val="en-US" w:eastAsia="en-US"/>
    </w:rPr>
  </w:style>
  <w:style w:type="paragraph" w:styleId="Date">
    <w:name w:val="Date"/>
    <w:basedOn w:val="Normal"/>
    <w:next w:val="Normal"/>
    <w:link w:val="DateChar"/>
    <w:rsid w:val="007F231B"/>
    <w:pPr>
      <w:ind w:left="4320"/>
    </w:pPr>
    <w:rPr>
      <w:szCs w:val="24"/>
      <w:lang w:eastAsia="en-US"/>
    </w:rPr>
  </w:style>
  <w:style w:type="character" w:customStyle="1" w:styleId="DateChar">
    <w:name w:val="Date Char"/>
    <w:link w:val="Date"/>
    <w:rsid w:val="007F231B"/>
    <w:rPr>
      <w:rFonts w:ascii="Times New Roman" w:hAnsi="Times New Roman"/>
      <w:sz w:val="24"/>
      <w:szCs w:val="24"/>
      <w:lang w:val="en-US" w:eastAsia="en-US"/>
    </w:rPr>
  </w:style>
  <w:style w:type="character" w:styleId="EndnoteReference">
    <w:name w:val="endnote reference"/>
    <w:rsid w:val="007F231B"/>
    <w:rPr>
      <w:rFonts w:ascii="Dutch" w:hAnsi="Dutch"/>
      <w:sz w:val="20"/>
      <w:vertAlign w:val="superscript"/>
    </w:rPr>
  </w:style>
  <w:style w:type="character" w:styleId="FootnoteReference">
    <w:name w:val="footnote reference"/>
    <w:rsid w:val="007F231B"/>
    <w:rPr>
      <w:rFonts w:ascii="Times New Roman" w:hAnsi="Times New Roman"/>
      <w:position w:val="6"/>
    </w:rPr>
  </w:style>
  <w:style w:type="paragraph" w:styleId="FootnoteText">
    <w:name w:val="footnote text"/>
    <w:basedOn w:val="Normal"/>
    <w:link w:val="FootnoteTextChar"/>
    <w:rsid w:val="007F231B"/>
    <w:pPr>
      <w:spacing w:after="60"/>
    </w:pPr>
    <w:rPr>
      <w:szCs w:val="24"/>
      <w:lang w:eastAsia="en-US"/>
    </w:rPr>
  </w:style>
  <w:style w:type="character" w:customStyle="1" w:styleId="FootnoteTextChar">
    <w:name w:val="Footnote Text Char"/>
    <w:link w:val="FootnoteText"/>
    <w:rsid w:val="007F231B"/>
    <w:rPr>
      <w:rFonts w:ascii="Times New Roman" w:hAnsi="Times New Roman"/>
      <w:sz w:val="24"/>
      <w:szCs w:val="24"/>
      <w:lang w:val="en-US" w:eastAsia="en-US"/>
    </w:rPr>
  </w:style>
  <w:style w:type="paragraph" w:styleId="Index3">
    <w:name w:val="index 3"/>
    <w:basedOn w:val="Normal"/>
    <w:rsid w:val="007F231B"/>
    <w:pPr>
      <w:tabs>
        <w:tab w:val="right" w:pos="4176"/>
      </w:tabs>
      <w:ind w:left="992" w:hanging="198"/>
    </w:pPr>
    <w:rPr>
      <w:sz w:val="18"/>
      <w:szCs w:val="24"/>
      <w:lang w:eastAsia="en-US"/>
    </w:rPr>
  </w:style>
  <w:style w:type="paragraph" w:styleId="Index4">
    <w:name w:val="index 4"/>
    <w:basedOn w:val="Normal"/>
    <w:rsid w:val="007F231B"/>
    <w:pPr>
      <w:tabs>
        <w:tab w:val="right" w:pos="4176"/>
      </w:tabs>
      <w:ind w:left="1389" w:hanging="198"/>
    </w:pPr>
    <w:rPr>
      <w:sz w:val="18"/>
      <w:szCs w:val="24"/>
      <w:lang w:eastAsia="en-US"/>
    </w:rPr>
  </w:style>
  <w:style w:type="paragraph" w:styleId="Index5">
    <w:name w:val="index 5"/>
    <w:basedOn w:val="Normal"/>
    <w:rsid w:val="007F231B"/>
    <w:pPr>
      <w:tabs>
        <w:tab w:val="right" w:pos="4176"/>
      </w:tabs>
      <w:ind w:left="1786" w:hanging="198"/>
    </w:pPr>
    <w:rPr>
      <w:sz w:val="18"/>
      <w:szCs w:val="24"/>
      <w:lang w:eastAsia="en-US"/>
    </w:rPr>
  </w:style>
  <w:style w:type="paragraph" w:styleId="Index6">
    <w:name w:val="index 6"/>
    <w:basedOn w:val="Normal"/>
    <w:rsid w:val="007F231B"/>
    <w:pPr>
      <w:tabs>
        <w:tab w:val="right" w:pos="4176"/>
      </w:tabs>
      <w:ind w:left="1200" w:hanging="200"/>
    </w:pPr>
    <w:rPr>
      <w:sz w:val="18"/>
      <w:szCs w:val="24"/>
      <w:lang w:eastAsia="en-US"/>
    </w:rPr>
  </w:style>
  <w:style w:type="paragraph" w:styleId="Index7">
    <w:name w:val="index 7"/>
    <w:basedOn w:val="Normal"/>
    <w:rsid w:val="007F231B"/>
    <w:pPr>
      <w:tabs>
        <w:tab w:val="right" w:pos="4176"/>
      </w:tabs>
      <w:ind w:left="1400" w:hanging="200"/>
    </w:pPr>
    <w:rPr>
      <w:sz w:val="18"/>
      <w:szCs w:val="24"/>
      <w:lang w:eastAsia="en-US"/>
    </w:rPr>
  </w:style>
  <w:style w:type="paragraph" w:styleId="Index8">
    <w:name w:val="index 8"/>
    <w:basedOn w:val="Normal"/>
    <w:next w:val="Normal"/>
    <w:rsid w:val="007F231B"/>
    <w:pPr>
      <w:tabs>
        <w:tab w:val="right" w:pos="4176"/>
      </w:tabs>
      <w:ind w:left="1600" w:hanging="200"/>
    </w:pPr>
    <w:rPr>
      <w:sz w:val="18"/>
      <w:szCs w:val="24"/>
      <w:lang w:eastAsia="en-US"/>
    </w:rPr>
  </w:style>
  <w:style w:type="paragraph" w:styleId="Index9">
    <w:name w:val="index 9"/>
    <w:basedOn w:val="Normal"/>
    <w:next w:val="Normal"/>
    <w:rsid w:val="007F231B"/>
    <w:pPr>
      <w:tabs>
        <w:tab w:val="right" w:pos="4176"/>
      </w:tabs>
      <w:ind w:left="1800" w:hanging="200"/>
    </w:pPr>
    <w:rPr>
      <w:sz w:val="18"/>
      <w:szCs w:val="24"/>
      <w:lang w:eastAsia="en-US"/>
    </w:rPr>
  </w:style>
  <w:style w:type="paragraph" w:styleId="IndexHeading">
    <w:name w:val="index heading"/>
    <w:basedOn w:val="Normal"/>
    <w:next w:val="Index1"/>
    <w:rsid w:val="007F231B"/>
    <w:pPr>
      <w:tabs>
        <w:tab w:val="left" w:pos="4176"/>
      </w:tabs>
      <w:spacing w:before="240" w:after="120"/>
    </w:pPr>
    <w:rPr>
      <w:b/>
      <w:szCs w:val="24"/>
      <w:lang w:eastAsia="en-US"/>
    </w:rPr>
  </w:style>
  <w:style w:type="paragraph" w:customStyle="1" w:styleId="IZVUCENO">
    <w:name w:val="IZVUCENO"/>
    <w:basedOn w:val="Normal"/>
    <w:next w:val="Normal"/>
    <w:rsid w:val="007F231B"/>
    <w:pPr>
      <w:keepNext/>
      <w:tabs>
        <w:tab w:val="left" w:pos="567"/>
      </w:tabs>
      <w:spacing w:after="60"/>
      <w:ind w:left="1701" w:hanging="465"/>
    </w:pPr>
    <w:rPr>
      <w:b/>
      <w:szCs w:val="24"/>
      <w:lang w:eastAsia="en-US"/>
    </w:rPr>
  </w:style>
  <w:style w:type="paragraph" w:customStyle="1" w:styleId="legenda">
    <w:name w:val="legenda"/>
    <w:basedOn w:val="Normal"/>
    <w:rsid w:val="007F231B"/>
    <w:pPr>
      <w:spacing w:after="60"/>
    </w:pPr>
    <w:rPr>
      <w:sz w:val="23"/>
      <w:szCs w:val="24"/>
      <w:lang w:eastAsia="en-US"/>
    </w:rPr>
  </w:style>
  <w:style w:type="character" w:styleId="LineNumber">
    <w:name w:val="line number"/>
    <w:rsid w:val="007F231B"/>
    <w:rPr>
      <w:rFonts w:ascii="Times New Roman" w:hAnsi="Times New Roman"/>
    </w:rPr>
  </w:style>
  <w:style w:type="paragraph" w:customStyle="1" w:styleId="LITERATURA">
    <w:name w:val="LITERATURA"/>
    <w:basedOn w:val="Normal"/>
    <w:rsid w:val="007F231B"/>
    <w:pPr>
      <w:tabs>
        <w:tab w:val="left" w:pos="567"/>
      </w:tabs>
      <w:spacing w:after="60" w:line="480" w:lineRule="atLeast"/>
      <w:ind w:left="426" w:hanging="426"/>
    </w:pPr>
    <w:rPr>
      <w:b/>
      <w:szCs w:val="24"/>
      <w:lang w:eastAsia="en-US"/>
    </w:rPr>
  </w:style>
  <w:style w:type="paragraph" w:styleId="MessageHeader">
    <w:name w:val="Message Header"/>
    <w:basedOn w:val="Normal"/>
    <w:link w:val="MessageHeaderChar"/>
    <w:rsid w:val="007F231B"/>
    <w:pPr>
      <w:spacing w:after="60"/>
      <w:ind w:left="1080" w:hanging="1080"/>
    </w:pPr>
    <w:rPr>
      <w:szCs w:val="24"/>
      <w:lang w:eastAsia="en-US"/>
    </w:rPr>
  </w:style>
  <w:style w:type="character" w:customStyle="1" w:styleId="MessageHeaderChar">
    <w:name w:val="Message Header Char"/>
    <w:link w:val="MessageHeader"/>
    <w:rsid w:val="007F231B"/>
    <w:rPr>
      <w:rFonts w:ascii="Times New Roman" w:hAnsi="Times New Roman"/>
      <w:sz w:val="24"/>
      <w:szCs w:val="24"/>
      <w:lang w:val="en-US" w:eastAsia="en-US"/>
    </w:rPr>
  </w:style>
  <w:style w:type="paragraph" w:styleId="NormalIndent">
    <w:name w:val="Normal Indent"/>
    <w:basedOn w:val="Normal"/>
    <w:rsid w:val="007F231B"/>
    <w:pPr>
      <w:ind w:left="708"/>
    </w:pPr>
    <w:rPr>
      <w:szCs w:val="24"/>
      <w:lang w:eastAsia="en-US"/>
    </w:rPr>
  </w:style>
  <w:style w:type="paragraph" w:customStyle="1" w:styleId="NORMAL1">
    <w:name w:val="NORMAL1"/>
    <w:basedOn w:val="Normal"/>
    <w:rsid w:val="007F231B"/>
    <w:pPr>
      <w:jc w:val="center"/>
    </w:pPr>
    <w:rPr>
      <w:rFonts w:ascii="Swiss Bold" w:hAnsi="Swiss Bold"/>
      <w:szCs w:val="24"/>
      <w:lang w:eastAsia="en-US"/>
    </w:rPr>
  </w:style>
  <w:style w:type="paragraph" w:customStyle="1" w:styleId="NORMAL2">
    <w:name w:val="NORMAL2"/>
    <w:basedOn w:val="Normal"/>
    <w:rsid w:val="007F231B"/>
    <w:rPr>
      <w:sz w:val="18"/>
      <w:szCs w:val="24"/>
      <w:lang w:eastAsia="en-US"/>
    </w:rPr>
  </w:style>
  <w:style w:type="paragraph" w:styleId="Salutation">
    <w:name w:val="Salutation"/>
    <w:basedOn w:val="Normal"/>
    <w:next w:val="Normal"/>
    <w:link w:val="SalutationChar"/>
    <w:rsid w:val="007F231B"/>
    <w:rPr>
      <w:szCs w:val="24"/>
      <w:lang w:eastAsia="en-US"/>
    </w:rPr>
  </w:style>
  <w:style w:type="character" w:customStyle="1" w:styleId="SalutationChar">
    <w:name w:val="Salutation Char"/>
    <w:link w:val="Salutation"/>
    <w:rsid w:val="007F231B"/>
    <w:rPr>
      <w:rFonts w:ascii="Times New Roman" w:hAnsi="Times New Roman"/>
      <w:sz w:val="24"/>
      <w:szCs w:val="24"/>
      <w:lang w:val="en-US" w:eastAsia="en-US"/>
    </w:rPr>
  </w:style>
  <w:style w:type="paragraph" w:styleId="Signature">
    <w:name w:val="Signature"/>
    <w:basedOn w:val="Normal"/>
    <w:link w:val="SignatureChar"/>
    <w:rsid w:val="007F231B"/>
    <w:pPr>
      <w:ind w:left="4320"/>
    </w:pPr>
    <w:rPr>
      <w:szCs w:val="24"/>
      <w:lang w:eastAsia="en-US"/>
    </w:rPr>
  </w:style>
  <w:style w:type="character" w:customStyle="1" w:styleId="SignatureChar">
    <w:name w:val="Signature Char"/>
    <w:link w:val="Signature"/>
    <w:rsid w:val="007F231B"/>
    <w:rPr>
      <w:rFonts w:ascii="Times New Roman" w:hAnsi="Times New Roman"/>
      <w:sz w:val="24"/>
      <w:szCs w:val="24"/>
      <w:lang w:val="en-US" w:eastAsia="en-US"/>
    </w:rPr>
  </w:style>
  <w:style w:type="paragraph" w:customStyle="1" w:styleId="Slika">
    <w:name w:val="Slika"/>
    <w:basedOn w:val="Normal"/>
    <w:rsid w:val="007F231B"/>
    <w:pPr>
      <w:keepNext/>
      <w:tabs>
        <w:tab w:val="left" w:pos="0"/>
      </w:tabs>
      <w:suppressAutoHyphens/>
      <w:spacing w:after="120"/>
      <w:jc w:val="center"/>
    </w:pPr>
    <w:rPr>
      <w:color w:val="000000"/>
      <w:spacing w:val="-3"/>
      <w:szCs w:val="24"/>
      <w:lang w:eastAsia="en-US"/>
    </w:rPr>
  </w:style>
  <w:style w:type="paragraph" w:customStyle="1" w:styleId="SLIKACOREL">
    <w:name w:val="SLIKA COREL"/>
    <w:basedOn w:val="Normal"/>
    <w:next w:val="Normal"/>
    <w:rsid w:val="007F231B"/>
    <w:pPr>
      <w:tabs>
        <w:tab w:val="left" w:pos="567"/>
      </w:tabs>
      <w:spacing w:before="240" w:after="240"/>
      <w:jc w:val="center"/>
    </w:pPr>
    <w:rPr>
      <w:szCs w:val="24"/>
      <w:lang w:eastAsia="en-US"/>
    </w:rPr>
  </w:style>
  <w:style w:type="paragraph" w:customStyle="1" w:styleId="Style1">
    <w:name w:val="Style1"/>
    <w:basedOn w:val="Heading4"/>
    <w:rsid w:val="007F231B"/>
    <w:pPr>
      <w:spacing w:before="45" w:after="45"/>
      <w:ind w:left="300" w:firstLine="0"/>
      <w:jc w:val="left"/>
      <w:outlineLvl w:val="9"/>
    </w:pPr>
    <w:rPr>
      <w:rFonts w:ascii="Times New Roman" w:hAnsi="Times New Roman"/>
      <w:bCs/>
      <w:i w:val="0"/>
      <w:color w:val="0000CC"/>
      <w:szCs w:val="28"/>
      <w:lang w:eastAsia="en-US"/>
    </w:rPr>
  </w:style>
  <w:style w:type="paragraph" w:customStyle="1" w:styleId="Style2">
    <w:name w:val="Style2"/>
    <w:basedOn w:val="Heading2"/>
    <w:rsid w:val="007F231B"/>
    <w:pPr>
      <w:keepLines/>
      <w:spacing w:before="90" w:after="45"/>
      <w:ind w:left="150"/>
      <w:jc w:val="left"/>
      <w:outlineLvl w:val="9"/>
    </w:pPr>
    <w:rPr>
      <w:rFonts w:ascii="Times New Roman" w:hAnsi="Times New Roman"/>
      <w:bCs/>
      <w:i w:val="0"/>
      <w:color w:val="000099"/>
      <w:szCs w:val="26"/>
      <w:lang w:eastAsia="en-US"/>
    </w:rPr>
  </w:style>
  <w:style w:type="paragraph" w:styleId="Subtitle">
    <w:name w:val="Subtitle"/>
    <w:basedOn w:val="Normal"/>
    <w:link w:val="SubtitleChar"/>
    <w:qFormat/>
    <w:rsid w:val="007F231B"/>
    <w:pPr>
      <w:jc w:val="center"/>
    </w:pPr>
    <w:rPr>
      <w:szCs w:val="24"/>
      <w:lang w:eastAsia="en-US"/>
    </w:rPr>
  </w:style>
  <w:style w:type="character" w:customStyle="1" w:styleId="SubtitleChar">
    <w:name w:val="Subtitle Char"/>
    <w:link w:val="Subtitle"/>
    <w:rsid w:val="007F231B"/>
    <w:rPr>
      <w:rFonts w:ascii="Times New Roman" w:hAnsi="Times New Roman"/>
      <w:sz w:val="24"/>
      <w:szCs w:val="24"/>
      <w:lang w:val="en-US" w:eastAsia="en-US"/>
    </w:rPr>
  </w:style>
  <w:style w:type="paragraph" w:customStyle="1" w:styleId="Tabele">
    <w:name w:val="Tabele"/>
    <w:basedOn w:val="Normal"/>
    <w:rsid w:val="007F231B"/>
    <w:pPr>
      <w:keepNext/>
      <w:keepLines/>
      <w:tabs>
        <w:tab w:val="left" w:pos="0"/>
      </w:tabs>
    </w:pPr>
    <w:rPr>
      <w:szCs w:val="24"/>
      <w:lang w:eastAsia="en-US"/>
    </w:rPr>
  </w:style>
  <w:style w:type="paragraph" w:styleId="TableofAuthorities">
    <w:name w:val="table of authorities"/>
    <w:basedOn w:val="Normal"/>
    <w:next w:val="Normal"/>
    <w:rsid w:val="007F231B"/>
    <w:pPr>
      <w:tabs>
        <w:tab w:val="right" w:pos="3969"/>
        <w:tab w:val="right" w:leader="dot" w:pos="4176"/>
      </w:tabs>
    </w:pPr>
    <w:rPr>
      <w:szCs w:val="24"/>
      <w:lang w:eastAsia="en-US"/>
    </w:rPr>
  </w:style>
  <w:style w:type="paragraph" w:customStyle="1" w:styleId="Tabnaslv">
    <w:name w:val="Tabnaslv"/>
    <w:basedOn w:val="Normal"/>
    <w:next w:val="Tabele"/>
    <w:rsid w:val="007F231B"/>
    <w:pPr>
      <w:keepNext/>
      <w:keepLines/>
      <w:tabs>
        <w:tab w:val="left" w:pos="0"/>
      </w:tabs>
      <w:spacing w:before="240" w:after="120"/>
    </w:pPr>
    <w:rPr>
      <w:color w:val="000000"/>
      <w:spacing w:val="-3"/>
      <w:szCs w:val="24"/>
      <w:lang w:eastAsia="en-US"/>
    </w:rPr>
  </w:style>
  <w:style w:type="paragraph" w:customStyle="1" w:styleId="tabtekst">
    <w:name w:val="tabtekst"/>
    <w:basedOn w:val="Normal"/>
    <w:next w:val="Normal"/>
    <w:rsid w:val="007F231B"/>
    <w:pPr>
      <w:tabs>
        <w:tab w:val="left" w:pos="0"/>
      </w:tabs>
      <w:suppressAutoHyphens/>
      <w:ind w:left="851" w:hanging="284"/>
    </w:pPr>
    <w:rPr>
      <w:color w:val="000000"/>
      <w:spacing w:val="-3"/>
      <w:szCs w:val="24"/>
      <w:lang w:eastAsia="en-US"/>
    </w:rPr>
  </w:style>
  <w:style w:type="character" w:customStyle="1" w:styleId="TitleChar">
    <w:name w:val="Title Char"/>
    <w:link w:val="Title"/>
    <w:rsid w:val="007F231B"/>
    <w:rPr>
      <w:rFonts w:ascii="Yu Times" w:hAnsi="Yu Times"/>
      <w:b/>
      <w:sz w:val="32"/>
      <w:lang w:val="en-US"/>
    </w:rPr>
  </w:style>
  <w:style w:type="paragraph" w:styleId="TOAHeading">
    <w:name w:val="toa heading"/>
    <w:basedOn w:val="Normal"/>
    <w:next w:val="Normal"/>
    <w:rsid w:val="007F231B"/>
    <w:pPr>
      <w:spacing w:before="240" w:after="120"/>
    </w:pPr>
    <w:rPr>
      <w:b/>
      <w:caps/>
      <w:szCs w:val="24"/>
      <w:lang w:eastAsia="en-US"/>
    </w:rPr>
  </w:style>
  <w:style w:type="paragraph" w:styleId="TOC9">
    <w:name w:val="toc 9"/>
    <w:basedOn w:val="Normal"/>
    <w:next w:val="Normal"/>
    <w:rsid w:val="007F231B"/>
    <w:pPr>
      <w:tabs>
        <w:tab w:val="right" w:pos="9639"/>
      </w:tabs>
      <w:ind w:left="624" w:hanging="624"/>
    </w:pPr>
    <w:rPr>
      <w:szCs w:val="24"/>
      <w:lang w:eastAsia="en-US"/>
    </w:rPr>
  </w:style>
  <w:style w:type="paragraph" w:customStyle="1" w:styleId="UVUCENO">
    <w:name w:val="UVUCENO"/>
    <w:basedOn w:val="Normal"/>
    <w:next w:val="Normal"/>
    <w:rsid w:val="007F231B"/>
    <w:pPr>
      <w:keepNext/>
      <w:tabs>
        <w:tab w:val="left" w:pos="567"/>
      </w:tabs>
      <w:ind w:left="1701" w:hanging="465"/>
    </w:pPr>
    <w:rPr>
      <w:b/>
      <w:szCs w:val="24"/>
      <w:lang w:eastAsia="en-US"/>
    </w:rPr>
  </w:style>
  <w:style w:type="character" w:customStyle="1" w:styleId="HeaderChar">
    <w:name w:val="Header Char"/>
    <w:link w:val="Header"/>
    <w:rsid w:val="007F231B"/>
    <w:rPr>
      <w:rFonts w:ascii="Times New Roman" w:hAnsi="Times New Roman"/>
      <w:sz w:val="24"/>
      <w:lang w:val="en-US" w:eastAsia="en-US"/>
    </w:rPr>
  </w:style>
  <w:style w:type="paragraph" w:styleId="BalloonText">
    <w:name w:val="Balloon Text"/>
    <w:basedOn w:val="Normal"/>
    <w:link w:val="BalloonTextChar"/>
    <w:uiPriority w:val="99"/>
    <w:rsid w:val="007F231B"/>
    <w:rPr>
      <w:rFonts w:ascii="Tahoma" w:hAnsi="Tahoma" w:cs="Tahoma"/>
      <w:sz w:val="16"/>
      <w:szCs w:val="16"/>
      <w:lang w:eastAsia="en-US"/>
    </w:rPr>
  </w:style>
  <w:style w:type="character" w:customStyle="1" w:styleId="BalloonTextChar">
    <w:name w:val="Balloon Text Char"/>
    <w:link w:val="BalloonText"/>
    <w:uiPriority w:val="99"/>
    <w:rsid w:val="007F231B"/>
    <w:rPr>
      <w:rFonts w:ascii="Tahoma" w:hAnsi="Tahoma" w:cs="Tahoma"/>
      <w:sz w:val="16"/>
      <w:szCs w:val="16"/>
      <w:lang w:val="en-US" w:eastAsia="en-US"/>
    </w:rPr>
  </w:style>
  <w:style w:type="character" w:customStyle="1" w:styleId="FooterChar">
    <w:name w:val="Footer Char"/>
    <w:link w:val="Footer"/>
    <w:uiPriority w:val="99"/>
    <w:rsid w:val="007F231B"/>
    <w:rPr>
      <w:rFonts w:ascii="Times New Roman" w:hAnsi="Times New Roman"/>
      <w:sz w:val="24"/>
      <w:lang w:val="en-US" w:eastAsia="en-US"/>
    </w:rPr>
  </w:style>
  <w:style w:type="paragraph" w:styleId="BlockText">
    <w:name w:val="Block Text"/>
    <w:basedOn w:val="Normal"/>
    <w:rsid w:val="007F231B"/>
    <w:pPr>
      <w:spacing w:after="120"/>
      <w:ind w:left="1440" w:right="1440"/>
    </w:pPr>
    <w:rPr>
      <w:color w:val="000000"/>
      <w:lang w:val="sr-Latn-CS" w:eastAsia="en-US"/>
    </w:rPr>
  </w:style>
  <w:style w:type="character" w:customStyle="1" w:styleId="ti">
    <w:name w:val="ti"/>
    <w:basedOn w:val="DefaultParagraphFont"/>
    <w:rsid w:val="007F231B"/>
  </w:style>
  <w:style w:type="character" w:customStyle="1" w:styleId="volume">
    <w:name w:val="volume"/>
    <w:basedOn w:val="DefaultParagraphFont"/>
    <w:rsid w:val="007F231B"/>
  </w:style>
  <w:style w:type="character" w:customStyle="1" w:styleId="pages">
    <w:name w:val="pages"/>
    <w:basedOn w:val="DefaultParagraphFont"/>
    <w:rsid w:val="007F231B"/>
  </w:style>
  <w:style w:type="paragraph" w:styleId="PlainText">
    <w:name w:val="Plain Text"/>
    <w:basedOn w:val="Normal"/>
    <w:link w:val="PlainTextChar"/>
    <w:uiPriority w:val="99"/>
    <w:rsid w:val="007F231B"/>
    <w:rPr>
      <w:color w:val="000000"/>
      <w:lang w:val="sr-Latn-CS" w:eastAsia="en-US"/>
    </w:rPr>
  </w:style>
  <w:style w:type="character" w:customStyle="1" w:styleId="PlainTextChar">
    <w:name w:val="Plain Text Char"/>
    <w:link w:val="PlainText"/>
    <w:uiPriority w:val="99"/>
    <w:rsid w:val="007F231B"/>
    <w:rPr>
      <w:rFonts w:ascii="Courier New" w:hAnsi="Courier New"/>
      <w:color w:val="000000"/>
      <w:sz w:val="22"/>
      <w:lang w:eastAsia="en-US"/>
    </w:rPr>
  </w:style>
  <w:style w:type="character" w:customStyle="1" w:styleId="journalname">
    <w:name w:val="journalname"/>
    <w:basedOn w:val="DefaultParagraphFont"/>
    <w:rsid w:val="007F231B"/>
  </w:style>
  <w:style w:type="character" w:customStyle="1" w:styleId="src">
    <w:name w:val="src"/>
    <w:basedOn w:val="DefaultParagraphFont"/>
    <w:rsid w:val="00622542"/>
  </w:style>
  <w:style w:type="character" w:customStyle="1" w:styleId="jrnl">
    <w:name w:val="jrnl"/>
    <w:basedOn w:val="DefaultParagraphFont"/>
    <w:rsid w:val="00622542"/>
  </w:style>
  <w:style w:type="character" w:customStyle="1" w:styleId="highlight">
    <w:name w:val="highlight"/>
    <w:rsid w:val="00ED7BD7"/>
  </w:style>
  <w:style w:type="paragraph" w:styleId="BodyTextFirstIndent">
    <w:name w:val="Body Text First Indent"/>
    <w:basedOn w:val="BodyText"/>
    <w:link w:val="BodyTextFirstIndentChar"/>
    <w:rsid w:val="00A659A0"/>
    <w:pPr>
      <w:spacing w:after="120"/>
      <w:ind w:firstLine="210"/>
      <w:jc w:val="left"/>
    </w:pPr>
    <w:rPr>
      <w:rFonts w:ascii="Times New Roman" w:hAnsi="Times New Roman"/>
      <w:color w:val="000000"/>
      <w:lang w:val="sr-Latn-CS" w:eastAsia="en-US"/>
    </w:rPr>
  </w:style>
  <w:style w:type="character" w:customStyle="1" w:styleId="BodyTextChar">
    <w:name w:val="Body Text Char"/>
    <w:link w:val="BodyText"/>
    <w:rsid w:val="00A659A0"/>
    <w:rPr>
      <w:rFonts w:ascii="Yu Times" w:hAnsi="Yu Times"/>
      <w:sz w:val="24"/>
      <w:lang w:val="en-US" w:eastAsia="sr-Latn-CS"/>
    </w:rPr>
  </w:style>
  <w:style w:type="character" w:customStyle="1" w:styleId="BodyTextFirstIndentChar">
    <w:name w:val="Body Text First Indent Char"/>
    <w:link w:val="BodyTextFirstIndent"/>
    <w:rsid w:val="00A659A0"/>
    <w:rPr>
      <w:rFonts w:ascii="Times New Roman" w:hAnsi="Times New Roman"/>
      <w:color w:val="000000"/>
      <w:sz w:val="22"/>
      <w:lang w:val="sr-Latn-CS" w:eastAsia="en-US"/>
    </w:rPr>
  </w:style>
  <w:style w:type="paragraph" w:styleId="BodyTextFirstIndent2">
    <w:name w:val="Body Text First Indent 2"/>
    <w:basedOn w:val="BodyTextIndent"/>
    <w:link w:val="BodyTextFirstIndent2Char"/>
    <w:rsid w:val="00A659A0"/>
    <w:pPr>
      <w:spacing w:after="120"/>
      <w:ind w:left="283" w:firstLine="210"/>
      <w:jc w:val="left"/>
    </w:pPr>
    <w:rPr>
      <w:rFonts w:ascii="Times New Roman" w:hAnsi="Times New Roman"/>
      <w:b w:val="0"/>
      <w:i w:val="0"/>
      <w:color w:val="000000"/>
      <w:lang w:val="sr-Latn-CS" w:eastAsia="en-US"/>
    </w:rPr>
  </w:style>
  <w:style w:type="character" w:customStyle="1" w:styleId="BodyTextIndentChar">
    <w:name w:val="Body Text Indent Char"/>
    <w:link w:val="BodyTextIndent"/>
    <w:rsid w:val="00A659A0"/>
    <w:rPr>
      <w:rFonts w:ascii="Yu Times" w:hAnsi="Yu Times"/>
      <w:b/>
      <w:i/>
      <w:sz w:val="24"/>
      <w:lang w:val="en-US" w:eastAsia="sr-Latn-CS"/>
    </w:rPr>
  </w:style>
  <w:style w:type="character" w:customStyle="1" w:styleId="BodyTextFirstIndent2Char">
    <w:name w:val="Body Text First Indent 2 Char"/>
    <w:link w:val="BodyTextFirstIndent2"/>
    <w:rsid w:val="00A659A0"/>
    <w:rPr>
      <w:rFonts w:ascii="Times New Roman" w:hAnsi="Times New Roman"/>
      <w:b w:val="0"/>
      <w:i w:val="0"/>
      <w:color w:val="000000"/>
      <w:sz w:val="22"/>
      <w:lang w:val="sr-Latn-CS" w:eastAsia="en-US"/>
    </w:rPr>
  </w:style>
  <w:style w:type="paragraph" w:styleId="Caption">
    <w:name w:val="caption"/>
    <w:basedOn w:val="Normal"/>
    <w:next w:val="Normal"/>
    <w:qFormat/>
    <w:rsid w:val="00A659A0"/>
    <w:pPr>
      <w:spacing w:before="120" w:after="120"/>
    </w:pPr>
    <w:rPr>
      <w:b/>
      <w:bCs/>
      <w:color w:val="000000"/>
      <w:lang w:val="sr-Latn-CS" w:eastAsia="en-US"/>
    </w:rPr>
  </w:style>
  <w:style w:type="paragraph" w:styleId="E-mailSignature">
    <w:name w:val="E-mail Signature"/>
    <w:basedOn w:val="Normal"/>
    <w:link w:val="E-mailSignatureChar"/>
    <w:rsid w:val="00A659A0"/>
    <w:rPr>
      <w:color w:val="000000"/>
      <w:lang w:val="sr-Latn-CS" w:eastAsia="en-US"/>
    </w:rPr>
  </w:style>
  <w:style w:type="character" w:customStyle="1" w:styleId="E-mailSignatureChar">
    <w:name w:val="E-mail Signature Char"/>
    <w:link w:val="E-mailSignature"/>
    <w:rsid w:val="00A659A0"/>
    <w:rPr>
      <w:rFonts w:ascii="Times New Roman" w:hAnsi="Times New Roman"/>
      <w:color w:val="000000"/>
      <w:sz w:val="22"/>
      <w:lang w:val="sr-Latn-CS" w:eastAsia="en-US"/>
    </w:rPr>
  </w:style>
  <w:style w:type="paragraph" w:styleId="EndnoteText">
    <w:name w:val="endnote text"/>
    <w:basedOn w:val="Normal"/>
    <w:link w:val="EndnoteTextChar"/>
    <w:rsid w:val="00A659A0"/>
    <w:rPr>
      <w:color w:val="000000"/>
      <w:lang w:val="sr-Latn-CS" w:eastAsia="en-US"/>
    </w:rPr>
  </w:style>
  <w:style w:type="character" w:customStyle="1" w:styleId="EndnoteTextChar">
    <w:name w:val="Endnote Text Char"/>
    <w:link w:val="EndnoteText"/>
    <w:rsid w:val="00A659A0"/>
    <w:rPr>
      <w:rFonts w:ascii="Times New Roman" w:hAnsi="Times New Roman"/>
      <w:color w:val="000000"/>
      <w:sz w:val="22"/>
      <w:lang w:val="sr-Latn-CS" w:eastAsia="en-US"/>
    </w:rPr>
  </w:style>
  <w:style w:type="paragraph" w:styleId="EnvelopeAddress">
    <w:name w:val="envelope address"/>
    <w:basedOn w:val="Normal"/>
    <w:rsid w:val="00A659A0"/>
    <w:pPr>
      <w:framePr w:w="7920" w:h="1980" w:hRule="exact" w:hSpace="180" w:wrap="auto" w:hAnchor="page" w:xAlign="center" w:yAlign="bottom"/>
      <w:ind w:left="2880"/>
    </w:pPr>
    <w:rPr>
      <w:rFonts w:ascii="Arial" w:hAnsi="Arial"/>
      <w:color w:val="000000"/>
      <w:szCs w:val="24"/>
      <w:lang w:val="sr-Latn-CS" w:eastAsia="en-US"/>
    </w:rPr>
  </w:style>
  <w:style w:type="paragraph" w:styleId="EnvelopeReturn">
    <w:name w:val="envelope return"/>
    <w:basedOn w:val="Normal"/>
    <w:rsid w:val="00A659A0"/>
    <w:rPr>
      <w:rFonts w:ascii="Arial" w:hAnsi="Arial"/>
      <w:color w:val="000000"/>
      <w:lang w:val="sr-Latn-CS" w:eastAsia="en-US"/>
    </w:rPr>
  </w:style>
  <w:style w:type="character" w:styleId="FollowedHyperlink">
    <w:name w:val="FollowedHyperlink"/>
    <w:uiPriority w:val="99"/>
    <w:rsid w:val="00A659A0"/>
    <w:rPr>
      <w:color w:val="800080"/>
      <w:u w:val="single"/>
    </w:rPr>
  </w:style>
  <w:style w:type="paragraph" w:styleId="HTMLAddress">
    <w:name w:val="HTML Address"/>
    <w:basedOn w:val="Normal"/>
    <w:link w:val="HTMLAddressChar"/>
    <w:rsid w:val="00A659A0"/>
    <w:rPr>
      <w:i/>
      <w:iCs/>
      <w:color w:val="000000"/>
      <w:lang w:val="sr-Latn-CS" w:eastAsia="en-US"/>
    </w:rPr>
  </w:style>
  <w:style w:type="character" w:customStyle="1" w:styleId="HTMLAddressChar">
    <w:name w:val="HTML Address Char"/>
    <w:link w:val="HTMLAddress"/>
    <w:rsid w:val="00A659A0"/>
    <w:rPr>
      <w:rFonts w:ascii="Times New Roman" w:hAnsi="Times New Roman"/>
      <w:i/>
      <w:iCs/>
      <w:color w:val="000000"/>
      <w:sz w:val="22"/>
      <w:lang w:val="sr-Latn-CS" w:eastAsia="en-US"/>
    </w:rPr>
  </w:style>
  <w:style w:type="paragraph" w:styleId="HTMLPreformatted">
    <w:name w:val="HTML Preformatted"/>
    <w:basedOn w:val="Normal"/>
    <w:link w:val="HTMLPreformattedChar"/>
    <w:uiPriority w:val="99"/>
    <w:rsid w:val="00A659A0"/>
    <w:rPr>
      <w:color w:val="000000"/>
      <w:lang w:val="sr-Latn-CS" w:eastAsia="en-US"/>
    </w:rPr>
  </w:style>
  <w:style w:type="character" w:customStyle="1" w:styleId="HTMLPreformattedChar">
    <w:name w:val="HTML Preformatted Char"/>
    <w:link w:val="HTMLPreformatted"/>
    <w:uiPriority w:val="99"/>
    <w:rsid w:val="00A659A0"/>
    <w:rPr>
      <w:rFonts w:ascii="Courier New" w:hAnsi="Courier New"/>
      <w:color w:val="000000"/>
      <w:sz w:val="22"/>
      <w:lang w:val="sr-Latn-CS" w:eastAsia="en-US"/>
    </w:rPr>
  </w:style>
  <w:style w:type="paragraph" w:styleId="List4">
    <w:name w:val="List 4"/>
    <w:basedOn w:val="Normal"/>
    <w:rsid w:val="00A659A0"/>
    <w:pPr>
      <w:ind w:left="1132" w:hanging="283"/>
    </w:pPr>
    <w:rPr>
      <w:color w:val="000000"/>
      <w:lang w:val="sr-Latn-CS" w:eastAsia="en-US"/>
    </w:rPr>
  </w:style>
  <w:style w:type="paragraph" w:styleId="List5">
    <w:name w:val="List 5"/>
    <w:basedOn w:val="Normal"/>
    <w:rsid w:val="00A659A0"/>
    <w:pPr>
      <w:ind w:left="1415" w:hanging="283"/>
    </w:pPr>
    <w:rPr>
      <w:color w:val="000000"/>
      <w:lang w:val="sr-Latn-CS" w:eastAsia="en-US"/>
    </w:rPr>
  </w:style>
  <w:style w:type="paragraph" w:styleId="ListBullet">
    <w:name w:val="List Bullet"/>
    <w:basedOn w:val="Normal"/>
    <w:autoRedefine/>
    <w:rsid w:val="00A659A0"/>
    <w:pPr>
      <w:numPr>
        <w:numId w:val="3"/>
      </w:numPr>
    </w:pPr>
    <w:rPr>
      <w:color w:val="000000"/>
      <w:lang w:val="sr-Latn-CS" w:eastAsia="en-US"/>
    </w:rPr>
  </w:style>
  <w:style w:type="paragraph" w:styleId="ListBullet2">
    <w:name w:val="List Bullet 2"/>
    <w:basedOn w:val="Normal"/>
    <w:autoRedefine/>
    <w:rsid w:val="00A659A0"/>
    <w:pPr>
      <w:numPr>
        <w:numId w:val="4"/>
      </w:numPr>
    </w:pPr>
    <w:rPr>
      <w:color w:val="000000"/>
      <w:lang w:val="sr-Latn-CS" w:eastAsia="en-US"/>
    </w:rPr>
  </w:style>
  <w:style w:type="paragraph" w:styleId="ListBullet3">
    <w:name w:val="List Bullet 3"/>
    <w:basedOn w:val="Normal"/>
    <w:autoRedefine/>
    <w:rsid w:val="00A659A0"/>
    <w:pPr>
      <w:numPr>
        <w:numId w:val="5"/>
      </w:numPr>
    </w:pPr>
    <w:rPr>
      <w:color w:val="000000"/>
      <w:lang w:val="sr-Latn-CS" w:eastAsia="en-US"/>
    </w:rPr>
  </w:style>
  <w:style w:type="paragraph" w:styleId="ListBullet4">
    <w:name w:val="List Bullet 4"/>
    <w:basedOn w:val="Normal"/>
    <w:autoRedefine/>
    <w:rsid w:val="00A659A0"/>
    <w:pPr>
      <w:numPr>
        <w:numId w:val="6"/>
      </w:numPr>
    </w:pPr>
    <w:rPr>
      <w:color w:val="000000"/>
      <w:lang w:val="sr-Latn-CS" w:eastAsia="en-US"/>
    </w:rPr>
  </w:style>
  <w:style w:type="paragraph" w:styleId="ListBullet5">
    <w:name w:val="List Bullet 5"/>
    <w:basedOn w:val="Normal"/>
    <w:autoRedefine/>
    <w:rsid w:val="00A659A0"/>
    <w:pPr>
      <w:numPr>
        <w:numId w:val="7"/>
      </w:numPr>
    </w:pPr>
    <w:rPr>
      <w:color w:val="000000"/>
      <w:lang w:val="sr-Latn-CS" w:eastAsia="en-US"/>
    </w:rPr>
  </w:style>
  <w:style w:type="paragraph" w:styleId="ListContinue3">
    <w:name w:val="List Continue 3"/>
    <w:basedOn w:val="Normal"/>
    <w:rsid w:val="00A659A0"/>
    <w:pPr>
      <w:spacing w:after="120"/>
      <w:ind w:left="849"/>
    </w:pPr>
    <w:rPr>
      <w:color w:val="000000"/>
      <w:lang w:val="sr-Latn-CS" w:eastAsia="en-US"/>
    </w:rPr>
  </w:style>
  <w:style w:type="paragraph" w:styleId="ListContinue4">
    <w:name w:val="List Continue 4"/>
    <w:basedOn w:val="Normal"/>
    <w:rsid w:val="00A659A0"/>
    <w:pPr>
      <w:spacing w:after="120"/>
      <w:ind w:left="1132"/>
    </w:pPr>
    <w:rPr>
      <w:color w:val="000000"/>
      <w:lang w:val="sr-Latn-CS" w:eastAsia="en-US"/>
    </w:rPr>
  </w:style>
  <w:style w:type="paragraph" w:styleId="ListContinue5">
    <w:name w:val="List Continue 5"/>
    <w:basedOn w:val="Normal"/>
    <w:rsid w:val="00A659A0"/>
    <w:pPr>
      <w:spacing w:after="120"/>
      <w:ind w:left="1415"/>
    </w:pPr>
    <w:rPr>
      <w:color w:val="000000"/>
      <w:lang w:val="sr-Latn-CS" w:eastAsia="en-US"/>
    </w:rPr>
  </w:style>
  <w:style w:type="paragraph" w:styleId="ListNumber">
    <w:name w:val="List Number"/>
    <w:basedOn w:val="Normal"/>
    <w:rsid w:val="00A659A0"/>
    <w:pPr>
      <w:numPr>
        <w:numId w:val="8"/>
      </w:numPr>
    </w:pPr>
    <w:rPr>
      <w:color w:val="000000"/>
      <w:lang w:val="sr-Latn-CS" w:eastAsia="en-US"/>
    </w:rPr>
  </w:style>
  <w:style w:type="paragraph" w:styleId="ListNumber2">
    <w:name w:val="List Number 2"/>
    <w:basedOn w:val="Normal"/>
    <w:rsid w:val="00A659A0"/>
    <w:pPr>
      <w:numPr>
        <w:numId w:val="9"/>
      </w:numPr>
    </w:pPr>
    <w:rPr>
      <w:color w:val="000000"/>
      <w:lang w:val="sr-Latn-CS" w:eastAsia="en-US"/>
    </w:rPr>
  </w:style>
  <w:style w:type="paragraph" w:styleId="ListNumber3">
    <w:name w:val="List Number 3"/>
    <w:basedOn w:val="Normal"/>
    <w:rsid w:val="00A659A0"/>
    <w:pPr>
      <w:numPr>
        <w:numId w:val="10"/>
      </w:numPr>
    </w:pPr>
    <w:rPr>
      <w:color w:val="000000"/>
      <w:lang w:val="sr-Latn-CS" w:eastAsia="en-US"/>
    </w:rPr>
  </w:style>
  <w:style w:type="paragraph" w:styleId="ListNumber4">
    <w:name w:val="List Number 4"/>
    <w:basedOn w:val="Normal"/>
    <w:rsid w:val="00A659A0"/>
    <w:pPr>
      <w:numPr>
        <w:numId w:val="11"/>
      </w:numPr>
    </w:pPr>
    <w:rPr>
      <w:color w:val="000000"/>
      <w:lang w:val="sr-Latn-CS" w:eastAsia="en-US"/>
    </w:rPr>
  </w:style>
  <w:style w:type="paragraph" w:styleId="ListNumber5">
    <w:name w:val="List Number 5"/>
    <w:basedOn w:val="Normal"/>
    <w:rsid w:val="00A659A0"/>
    <w:pPr>
      <w:numPr>
        <w:numId w:val="12"/>
      </w:numPr>
    </w:pPr>
    <w:rPr>
      <w:color w:val="000000"/>
      <w:lang w:val="sr-Latn-CS" w:eastAsia="en-US"/>
    </w:rPr>
  </w:style>
  <w:style w:type="paragraph" w:styleId="MacroText">
    <w:name w:val="macro"/>
    <w:link w:val="MacroTextChar"/>
    <w:rsid w:val="00A659A0"/>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sr-Latn-CS"/>
    </w:rPr>
  </w:style>
  <w:style w:type="character" w:customStyle="1" w:styleId="MacroTextChar">
    <w:name w:val="Macro Text Char"/>
    <w:link w:val="MacroText"/>
    <w:rsid w:val="00A659A0"/>
    <w:rPr>
      <w:rFonts w:ascii="Courier New" w:hAnsi="Courier New"/>
      <w:lang w:val="sr-Latn-CS" w:eastAsia="en-US"/>
    </w:rPr>
  </w:style>
  <w:style w:type="paragraph" w:styleId="NormalWeb">
    <w:name w:val="Normal (Web)"/>
    <w:basedOn w:val="Normal"/>
    <w:uiPriority w:val="99"/>
    <w:rsid w:val="00A659A0"/>
    <w:rPr>
      <w:color w:val="000000"/>
      <w:szCs w:val="24"/>
      <w:lang w:val="sr-Latn-CS" w:eastAsia="en-US"/>
    </w:rPr>
  </w:style>
  <w:style w:type="paragraph" w:customStyle="1" w:styleId="Normalliteratura">
    <w:name w:val="Normal literatura"/>
    <w:basedOn w:val="Normal"/>
    <w:rsid w:val="00A659A0"/>
    <w:pPr>
      <w:spacing w:after="60"/>
    </w:pPr>
    <w:rPr>
      <w:lang w:eastAsia="en-US"/>
    </w:rPr>
  </w:style>
  <w:style w:type="paragraph" w:customStyle="1" w:styleId="Normaltabela">
    <w:name w:val="Normal tabela"/>
    <w:basedOn w:val="Normal"/>
    <w:rsid w:val="00A659A0"/>
    <w:pPr>
      <w:keepNext/>
      <w:keepLines/>
    </w:pPr>
    <w:rPr>
      <w:color w:val="000000"/>
      <w:lang w:val="sr-Latn-CS" w:eastAsia="en-US"/>
    </w:rPr>
  </w:style>
  <w:style w:type="paragraph" w:customStyle="1" w:styleId="Normaltabelanaslov">
    <w:name w:val="Normal tabela naslov"/>
    <w:basedOn w:val="Normal"/>
    <w:next w:val="Normaltabela"/>
    <w:rsid w:val="00A659A0"/>
    <w:pPr>
      <w:keepNext/>
    </w:pPr>
    <w:rPr>
      <w:color w:val="000000"/>
      <w:lang w:val="sr-Latn-CS" w:eastAsia="en-US"/>
    </w:rPr>
  </w:style>
  <w:style w:type="paragraph" w:customStyle="1" w:styleId="NormalTabela0">
    <w:name w:val="NormalTabela"/>
    <w:basedOn w:val="Normal"/>
    <w:rsid w:val="00A659A0"/>
    <w:pPr>
      <w:keepNext/>
      <w:keepLines/>
    </w:pPr>
    <w:rPr>
      <w:color w:val="000000"/>
      <w:lang w:eastAsia="en-US"/>
    </w:rPr>
  </w:style>
  <w:style w:type="paragraph" w:styleId="NoteHeading">
    <w:name w:val="Note Heading"/>
    <w:basedOn w:val="Normal"/>
    <w:next w:val="Normal"/>
    <w:link w:val="NoteHeadingChar"/>
    <w:rsid w:val="00A659A0"/>
    <w:rPr>
      <w:color w:val="000000"/>
      <w:lang w:val="sr-Latn-CS" w:eastAsia="en-US"/>
    </w:rPr>
  </w:style>
  <w:style w:type="character" w:customStyle="1" w:styleId="NoteHeadingChar">
    <w:name w:val="Note Heading Char"/>
    <w:link w:val="NoteHeading"/>
    <w:rsid w:val="00A659A0"/>
    <w:rPr>
      <w:rFonts w:ascii="Times New Roman" w:hAnsi="Times New Roman"/>
      <w:color w:val="000000"/>
      <w:sz w:val="22"/>
      <w:lang w:val="sr-Latn-CS" w:eastAsia="en-US"/>
    </w:rPr>
  </w:style>
  <w:style w:type="character" w:customStyle="1" w:styleId="PersonalComposeStyle">
    <w:name w:val="Personal Compose Style"/>
    <w:rsid w:val="00A659A0"/>
    <w:rPr>
      <w:rFonts w:ascii="Arial" w:hAnsi="Arial"/>
      <w:color w:val="auto"/>
      <w:sz w:val="20"/>
      <w:szCs w:val="20"/>
    </w:rPr>
  </w:style>
  <w:style w:type="character" w:customStyle="1" w:styleId="PersonalReplyStyle">
    <w:name w:val="Personal Reply Style"/>
    <w:rsid w:val="00A659A0"/>
    <w:rPr>
      <w:rFonts w:ascii="Arial" w:hAnsi="Arial"/>
      <w:color w:val="auto"/>
      <w:sz w:val="20"/>
      <w:szCs w:val="20"/>
    </w:rPr>
  </w:style>
  <w:style w:type="paragraph" w:customStyle="1" w:styleId="Tabela">
    <w:name w:val="Tabela"/>
    <w:basedOn w:val="Normal"/>
    <w:rsid w:val="00A659A0"/>
    <w:pPr>
      <w:keepNext/>
      <w:keepLines/>
    </w:pPr>
    <w:rPr>
      <w:b/>
      <w:bCs/>
      <w:color w:val="000000"/>
      <w:lang w:eastAsia="en-US"/>
    </w:rPr>
  </w:style>
  <w:style w:type="paragraph" w:styleId="TableofFigures">
    <w:name w:val="table of figures"/>
    <w:basedOn w:val="Normal"/>
    <w:next w:val="Normal"/>
    <w:rsid w:val="00A659A0"/>
    <w:pPr>
      <w:ind w:left="400" w:hanging="400"/>
    </w:pPr>
    <w:rPr>
      <w:color w:val="000000"/>
      <w:lang w:val="sr-Latn-CS" w:eastAsia="en-US"/>
    </w:rPr>
  </w:style>
  <w:style w:type="paragraph" w:customStyle="1" w:styleId="xl27">
    <w:name w:val="xl27"/>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Unicode MS" w:eastAsia="Arial Unicode MS" w:hAnsi="Arial Unicode MS"/>
      <w:color w:val="000000"/>
      <w:szCs w:val="24"/>
      <w:lang w:val="en-GB" w:eastAsia="en-US"/>
    </w:rPr>
  </w:style>
  <w:style w:type="paragraph" w:customStyle="1" w:styleId="xl28">
    <w:name w:val="xl28"/>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Arial Unicode MS" w:eastAsia="Arial Unicode MS" w:hAnsi="Arial Unicode MS"/>
      <w:color w:val="000000"/>
      <w:szCs w:val="24"/>
      <w:lang w:val="en-GB" w:eastAsia="en-US"/>
    </w:rPr>
  </w:style>
  <w:style w:type="paragraph" w:customStyle="1" w:styleId="xl34">
    <w:name w:val="xl34"/>
    <w:basedOn w:val="Normal"/>
    <w:rsid w:val="00A659A0"/>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jc w:val="center"/>
    </w:pPr>
    <w:rPr>
      <w:rFonts w:eastAsia="Arial Unicode MS"/>
      <w:color w:val="000000"/>
      <w:szCs w:val="24"/>
      <w:lang w:eastAsia="en-US"/>
    </w:rPr>
  </w:style>
  <w:style w:type="paragraph" w:customStyle="1" w:styleId="xl35">
    <w:name w:val="xl35"/>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eastAsia="Arial Unicode MS"/>
      <w:color w:val="000000"/>
      <w:szCs w:val="24"/>
      <w:lang w:eastAsia="en-US"/>
    </w:rPr>
  </w:style>
  <w:style w:type="paragraph" w:customStyle="1" w:styleId="xl36">
    <w:name w:val="xl36"/>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Arial Unicode MS"/>
      <w:color w:val="000000"/>
      <w:szCs w:val="24"/>
      <w:lang w:eastAsia="en-US"/>
    </w:rPr>
  </w:style>
  <w:style w:type="character" w:customStyle="1" w:styleId="issue">
    <w:name w:val="issue"/>
    <w:basedOn w:val="DefaultParagraphFont"/>
    <w:rsid w:val="00A659A0"/>
  </w:style>
  <w:style w:type="paragraph" w:customStyle="1" w:styleId="Title1">
    <w:name w:val="Title1"/>
    <w:basedOn w:val="Normal"/>
    <w:rsid w:val="00A659A0"/>
    <w:pPr>
      <w:spacing w:before="100" w:beforeAutospacing="1" w:after="100" w:afterAutospacing="1"/>
    </w:pPr>
    <w:rPr>
      <w:szCs w:val="24"/>
      <w:lang w:val="sr-Latn-CS"/>
    </w:rPr>
  </w:style>
  <w:style w:type="paragraph" w:customStyle="1" w:styleId="authors">
    <w:name w:val="authors"/>
    <w:basedOn w:val="Normal"/>
    <w:rsid w:val="00A659A0"/>
    <w:pPr>
      <w:spacing w:before="100" w:beforeAutospacing="1" w:after="100" w:afterAutospacing="1"/>
    </w:pPr>
    <w:rPr>
      <w:szCs w:val="24"/>
      <w:lang w:val="sr-Latn-CS"/>
    </w:rPr>
  </w:style>
  <w:style w:type="paragraph" w:customStyle="1" w:styleId="source">
    <w:name w:val="source"/>
    <w:basedOn w:val="Normal"/>
    <w:rsid w:val="00A659A0"/>
    <w:pPr>
      <w:spacing w:before="100" w:beforeAutospacing="1" w:after="100" w:afterAutospacing="1"/>
    </w:pPr>
    <w:rPr>
      <w:szCs w:val="24"/>
      <w:lang w:val="sr-Latn-CS"/>
    </w:rPr>
  </w:style>
  <w:style w:type="paragraph" w:customStyle="1" w:styleId="pmid">
    <w:name w:val="pmid"/>
    <w:basedOn w:val="Normal"/>
    <w:rsid w:val="00A659A0"/>
    <w:pPr>
      <w:spacing w:before="100" w:beforeAutospacing="1" w:after="100" w:afterAutospacing="1"/>
    </w:pPr>
    <w:rPr>
      <w:szCs w:val="24"/>
      <w:lang w:val="sr-Latn-CS"/>
    </w:rPr>
  </w:style>
  <w:style w:type="paragraph" w:customStyle="1" w:styleId="links">
    <w:name w:val="links"/>
    <w:basedOn w:val="Normal"/>
    <w:rsid w:val="00A659A0"/>
    <w:pPr>
      <w:spacing w:before="100" w:beforeAutospacing="1" w:after="100" w:afterAutospacing="1"/>
    </w:pPr>
    <w:rPr>
      <w:szCs w:val="24"/>
      <w:lang w:val="sr-Latn-CS"/>
    </w:rPr>
  </w:style>
  <w:style w:type="character" w:customStyle="1" w:styleId="Heading2Char">
    <w:name w:val="Heading 2 Char"/>
    <w:link w:val="Heading2"/>
    <w:rsid w:val="00A659A0"/>
    <w:rPr>
      <w:rFonts w:ascii="Yu Times" w:hAnsi="Yu Times"/>
      <w:b/>
      <w:i/>
      <w:sz w:val="24"/>
      <w:lang w:val="en-US" w:eastAsia="sr-Latn-CS"/>
    </w:rPr>
  </w:style>
  <w:style w:type="character" w:customStyle="1" w:styleId="Heading1Char">
    <w:name w:val="Heading 1 Char"/>
    <w:link w:val="Heading1"/>
    <w:rsid w:val="00A659A0"/>
    <w:rPr>
      <w:rFonts w:ascii="Yu Times" w:hAnsi="Yu Times"/>
      <w:b/>
      <w:i/>
      <w:sz w:val="22"/>
      <w:lang w:eastAsia="sr-Latn-CS"/>
    </w:rPr>
  </w:style>
  <w:style w:type="paragraph" w:customStyle="1" w:styleId="desc">
    <w:name w:val="desc"/>
    <w:basedOn w:val="Normal"/>
    <w:rsid w:val="00A659A0"/>
    <w:pPr>
      <w:spacing w:before="100" w:beforeAutospacing="1" w:after="100" w:afterAutospacing="1"/>
    </w:pPr>
    <w:rPr>
      <w:szCs w:val="24"/>
    </w:rPr>
  </w:style>
  <w:style w:type="paragraph" w:customStyle="1" w:styleId="details">
    <w:name w:val="details"/>
    <w:basedOn w:val="Normal"/>
    <w:rsid w:val="00A659A0"/>
    <w:pPr>
      <w:spacing w:before="100" w:beforeAutospacing="1" w:after="100" w:afterAutospacing="1"/>
    </w:pPr>
    <w:rPr>
      <w:szCs w:val="24"/>
    </w:rPr>
  </w:style>
  <w:style w:type="numbering" w:customStyle="1" w:styleId="NoList1">
    <w:name w:val="No List1"/>
    <w:next w:val="NoList"/>
    <w:uiPriority w:val="99"/>
    <w:semiHidden/>
    <w:rsid w:val="003F49E4"/>
  </w:style>
  <w:style w:type="character" w:customStyle="1" w:styleId="Heading3Char">
    <w:name w:val="Heading 3 Char"/>
    <w:link w:val="Heading3"/>
    <w:rsid w:val="003F49E4"/>
    <w:rPr>
      <w:rFonts w:ascii="Yu Times" w:hAnsi="Yu Times"/>
      <w:b/>
      <w:i/>
      <w:sz w:val="24"/>
      <w:lang w:val="en-US" w:eastAsia="sr-Latn-CS"/>
    </w:rPr>
  </w:style>
  <w:style w:type="character" w:customStyle="1" w:styleId="Heading4Char">
    <w:name w:val="Heading 4 Char"/>
    <w:link w:val="Heading4"/>
    <w:rsid w:val="003F49E4"/>
    <w:rPr>
      <w:rFonts w:ascii="Yu Times" w:hAnsi="Yu Times"/>
      <w:b/>
      <w:i/>
      <w:sz w:val="24"/>
      <w:lang w:val="en-US" w:eastAsia="sr-Latn-CS"/>
    </w:rPr>
  </w:style>
  <w:style w:type="character" w:customStyle="1" w:styleId="Heading5Char">
    <w:name w:val="Heading 5 Char"/>
    <w:link w:val="Heading5"/>
    <w:rsid w:val="003F49E4"/>
    <w:rPr>
      <w:rFonts w:ascii="Times New Roman" w:hAnsi="Times New Roman"/>
      <w:sz w:val="32"/>
      <w:lang w:val="en-US" w:eastAsia="sr-Latn-CS"/>
    </w:rPr>
  </w:style>
  <w:style w:type="character" w:customStyle="1" w:styleId="Heading6Char">
    <w:name w:val="Heading 6 Char"/>
    <w:link w:val="Heading6"/>
    <w:rsid w:val="003F49E4"/>
    <w:rPr>
      <w:rFonts w:ascii="Times New Roman" w:hAnsi="Times New Roman"/>
      <w:b/>
      <w:sz w:val="28"/>
      <w:lang w:val="en-US" w:eastAsia="sr-Latn-CS"/>
    </w:rPr>
  </w:style>
  <w:style w:type="character" w:customStyle="1" w:styleId="Heading7Char">
    <w:name w:val="Heading 7 Char"/>
    <w:link w:val="Heading7"/>
    <w:rsid w:val="003F49E4"/>
    <w:rPr>
      <w:rFonts w:ascii="Times New Roman" w:hAnsi="Times New Roman"/>
      <w:sz w:val="22"/>
      <w:u w:val="single"/>
      <w:lang w:eastAsia="sr-Latn-CS"/>
    </w:rPr>
  </w:style>
  <w:style w:type="paragraph" w:customStyle="1" w:styleId="Default">
    <w:name w:val="Default"/>
    <w:rsid w:val="003F49E4"/>
    <w:pPr>
      <w:autoSpaceDE w:val="0"/>
      <w:autoSpaceDN w:val="0"/>
      <w:adjustRightInd w:val="0"/>
    </w:pPr>
    <w:rPr>
      <w:rFonts w:ascii="Times New Roman" w:hAnsi="Times New Roman"/>
      <w:color w:val="000000"/>
      <w:sz w:val="24"/>
      <w:szCs w:val="24"/>
    </w:rPr>
  </w:style>
  <w:style w:type="paragraph" w:styleId="ListParagraph">
    <w:name w:val="List Paragraph"/>
    <w:basedOn w:val="Normal"/>
    <w:link w:val="ListParagraphChar"/>
    <w:uiPriority w:val="34"/>
    <w:qFormat/>
    <w:rsid w:val="003F49E4"/>
    <w:pPr>
      <w:ind w:left="720"/>
      <w:contextualSpacing/>
    </w:pPr>
    <w:rPr>
      <w:sz w:val="20"/>
      <w:lang w:eastAsia="en-US"/>
    </w:rPr>
  </w:style>
  <w:style w:type="character" w:customStyle="1" w:styleId="highlight1">
    <w:name w:val="highlight1"/>
    <w:rsid w:val="003F49E4"/>
    <w:rPr>
      <w:shd w:val="clear" w:color="auto" w:fill="F2F5F8"/>
    </w:rPr>
  </w:style>
  <w:style w:type="paragraph" w:customStyle="1" w:styleId="CharCharCharChar">
    <w:name w:val="Char Char Char Char"/>
    <w:basedOn w:val="Normal"/>
    <w:rsid w:val="003F49E4"/>
    <w:pPr>
      <w:spacing w:after="160" w:line="240" w:lineRule="exact"/>
    </w:pPr>
    <w:rPr>
      <w:rFonts w:ascii="Tahoma" w:hAnsi="Tahoma"/>
      <w:sz w:val="20"/>
      <w:lang w:eastAsia="en-US"/>
    </w:rPr>
  </w:style>
  <w:style w:type="paragraph" w:customStyle="1" w:styleId="Style3">
    <w:name w:val="Style3"/>
    <w:basedOn w:val="Normal"/>
    <w:rsid w:val="003F49E4"/>
    <w:pPr>
      <w:spacing w:line="480" w:lineRule="auto"/>
      <w:jc w:val="center"/>
    </w:pPr>
    <w:rPr>
      <w:rFonts w:ascii="Arial" w:hAnsi="Arial"/>
      <w:b/>
      <w:bCs/>
      <w:sz w:val="36"/>
      <w:szCs w:val="24"/>
      <w:lang w:eastAsia="en-US"/>
    </w:rPr>
  </w:style>
  <w:style w:type="character" w:styleId="BookTitle">
    <w:name w:val="Book Title"/>
    <w:uiPriority w:val="33"/>
    <w:qFormat/>
    <w:rsid w:val="003F49E4"/>
    <w:rPr>
      <w:rFonts w:ascii="Cambria" w:eastAsia="Times New Roman" w:hAnsi="Cambria" w:cs="Times New Roman"/>
      <w:b/>
      <w:bCs/>
      <w:i/>
      <w:iCs/>
      <w:color w:val="auto"/>
    </w:rPr>
  </w:style>
  <w:style w:type="character" w:customStyle="1" w:styleId="article-infokeywords-data">
    <w:name w:val="article-info__keywords-data"/>
    <w:rsid w:val="003F49E4"/>
  </w:style>
  <w:style w:type="character" w:styleId="Emphasis">
    <w:name w:val="Emphasis"/>
    <w:uiPriority w:val="20"/>
    <w:qFormat/>
    <w:rsid w:val="003F49E4"/>
    <w:rPr>
      <w:i/>
      <w:iCs/>
    </w:rPr>
  </w:style>
  <w:style w:type="character" w:customStyle="1" w:styleId="style26">
    <w:name w:val="style26"/>
    <w:rsid w:val="003F49E4"/>
  </w:style>
  <w:style w:type="character" w:customStyle="1" w:styleId="style30">
    <w:name w:val="style30"/>
    <w:rsid w:val="003F49E4"/>
  </w:style>
  <w:style w:type="numbering" w:customStyle="1" w:styleId="NoList2">
    <w:name w:val="No List2"/>
    <w:next w:val="NoList"/>
    <w:uiPriority w:val="99"/>
    <w:semiHidden/>
    <w:unhideWhenUsed/>
    <w:rsid w:val="006456A2"/>
  </w:style>
  <w:style w:type="paragraph" w:customStyle="1" w:styleId="Normal10">
    <w:name w:val="Normal1"/>
    <w:rsid w:val="006456A2"/>
    <w:rPr>
      <w:rFonts w:ascii="Times New Roman" w:hAnsi="Times New Roman"/>
      <w:color w:val="000000"/>
    </w:rPr>
  </w:style>
  <w:style w:type="character" w:customStyle="1" w:styleId="BalloonTextChar1">
    <w:name w:val="Balloon Text Char1"/>
    <w:uiPriority w:val="99"/>
    <w:semiHidden/>
    <w:rsid w:val="006456A2"/>
    <w:rPr>
      <w:rFonts w:ascii="Segoe UI" w:hAnsi="Segoe UI" w:cs="Segoe UI"/>
      <w:sz w:val="18"/>
      <w:szCs w:val="18"/>
      <w:lang w:val="en-US" w:eastAsia="en-US"/>
    </w:rPr>
  </w:style>
  <w:style w:type="numbering" w:customStyle="1" w:styleId="NoList3">
    <w:name w:val="No List3"/>
    <w:next w:val="NoList"/>
    <w:uiPriority w:val="99"/>
    <w:semiHidden/>
    <w:unhideWhenUsed/>
    <w:rsid w:val="001F4285"/>
  </w:style>
  <w:style w:type="character" w:customStyle="1" w:styleId="Heading8Char">
    <w:name w:val="Heading 8 Char"/>
    <w:link w:val="Heading8"/>
    <w:rsid w:val="001F4285"/>
    <w:rPr>
      <w:rFonts w:ascii="Times New Roman" w:hAnsi="Times New Roman"/>
      <w:sz w:val="24"/>
      <w:u w:val="single"/>
      <w:lang w:val="en-US" w:eastAsia="sr-Latn-CS"/>
    </w:rPr>
  </w:style>
  <w:style w:type="character" w:customStyle="1" w:styleId="Heading9Char">
    <w:name w:val="Heading 9 Char"/>
    <w:link w:val="Heading9"/>
    <w:rsid w:val="001F4285"/>
    <w:rPr>
      <w:rFonts w:ascii="Arial" w:hAnsi="Arial" w:cs="Arial"/>
      <w:sz w:val="22"/>
      <w:szCs w:val="22"/>
      <w:lang w:val="en-US" w:eastAsia="sr-Latn-CS"/>
    </w:rPr>
  </w:style>
  <w:style w:type="paragraph" w:customStyle="1" w:styleId="TOC910">
    <w:name w:val="TOC 91"/>
    <w:basedOn w:val="Normal"/>
    <w:next w:val="Normal"/>
    <w:rsid w:val="001F4285"/>
    <w:pPr>
      <w:tabs>
        <w:tab w:val="left" w:leader="dot" w:pos="9000"/>
        <w:tab w:val="right" w:pos="9360"/>
      </w:tabs>
      <w:ind w:left="720" w:hanging="720"/>
    </w:pPr>
  </w:style>
  <w:style w:type="paragraph" w:customStyle="1" w:styleId="Caption10">
    <w:name w:val="Caption1"/>
    <w:basedOn w:val="Normal"/>
    <w:next w:val="Normal"/>
    <w:rsid w:val="001F4285"/>
  </w:style>
  <w:style w:type="character" w:customStyle="1" w:styleId="BodyText2Char">
    <w:name w:val="Body Text 2 Char"/>
    <w:link w:val="BodyText2"/>
    <w:rsid w:val="001F4285"/>
    <w:rPr>
      <w:rFonts w:ascii="Yu Times" w:hAnsi="Yu Times"/>
      <w:b/>
      <w:i/>
      <w:sz w:val="24"/>
      <w:lang w:val="en-US" w:eastAsia="sr-Latn-CS"/>
    </w:rPr>
  </w:style>
  <w:style w:type="character" w:customStyle="1" w:styleId="BodyTextIndent2Char">
    <w:name w:val="Body Text Indent 2 Char"/>
    <w:link w:val="BodyTextIndent2"/>
    <w:rsid w:val="001F4285"/>
    <w:rPr>
      <w:rFonts w:ascii="Times New Roman" w:hAnsi="Times New Roman"/>
      <w:sz w:val="24"/>
      <w:lang w:val="hr-HR" w:eastAsia="sr-Latn-CS"/>
    </w:rPr>
  </w:style>
  <w:style w:type="character" w:customStyle="1" w:styleId="DocumentMapChar">
    <w:name w:val="Document Map Char"/>
    <w:link w:val="DocumentMap"/>
    <w:semiHidden/>
    <w:rsid w:val="001F4285"/>
    <w:rPr>
      <w:rFonts w:ascii="Tahoma" w:hAnsi="Tahoma"/>
      <w:sz w:val="24"/>
      <w:shd w:val="clear" w:color="auto" w:fill="000080"/>
      <w:lang w:val="en-US" w:eastAsia="sr-Latn-CS"/>
    </w:rPr>
  </w:style>
  <w:style w:type="paragraph" w:customStyle="1" w:styleId="Title10">
    <w:name w:val="Title1"/>
    <w:basedOn w:val="Normal"/>
    <w:rsid w:val="001F4285"/>
    <w:pPr>
      <w:spacing w:before="100" w:beforeAutospacing="1" w:after="100" w:afterAutospacing="1"/>
    </w:pPr>
    <w:rPr>
      <w:rFonts w:eastAsia="MS Mincho"/>
      <w:szCs w:val="24"/>
      <w:lang w:eastAsia="ja-JP"/>
    </w:rPr>
  </w:style>
  <w:style w:type="paragraph" w:customStyle="1" w:styleId="rprtbody">
    <w:name w:val="rprtbody"/>
    <w:basedOn w:val="Normal"/>
    <w:rsid w:val="001F4285"/>
    <w:pPr>
      <w:spacing w:before="100" w:beforeAutospacing="1" w:after="100" w:afterAutospacing="1"/>
    </w:pPr>
    <w:rPr>
      <w:rFonts w:eastAsia="MS Mincho"/>
      <w:szCs w:val="24"/>
      <w:lang w:eastAsia="ja-JP"/>
    </w:rPr>
  </w:style>
  <w:style w:type="paragraph" w:customStyle="1" w:styleId="aux">
    <w:name w:val="aux"/>
    <w:basedOn w:val="Normal"/>
    <w:rsid w:val="001F4285"/>
    <w:pPr>
      <w:spacing w:before="100" w:beforeAutospacing="1" w:after="100" w:afterAutospacing="1"/>
    </w:pPr>
    <w:rPr>
      <w:rFonts w:eastAsia="MS Mincho"/>
      <w:szCs w:val="24"/>
      <w:lang w:eastAsia="ja-JP"/>
    </w:rPr>
  </w:style>
  <w:style w:type="character" w:customStyle="1" w:styleId="rprtid">
    <w:name w:val="rprtid"/>
    <w:rsid w:val="001F4285"/>
  </w:style>
  <w:style w:type="character" w:customStyle="1" w:styleId="rprtlinks">
    <w:name w:val="rprtlinks"/>
    <w:rsid w:val="001F4285"/>
  </w:style>
  <w:style w:type="paragraph" w:customStyle="1" w:styleId="title11">
    <w:name w:val="title1"/>
    <w:basedOn w:val="Normal"/>
    <w:rsid w:val="001F4285"/>
    <w:rPr>
      <w:sz w:val="27"/>
      <w:szCs w:val="27"/>
      <w:lang w:eastAsia="en-US"/>
    </w:rPr>
  </w:style>
  <w:style w:type="paragraph" w:customStyle="1" w:styleId="desc2">
    <w:name w:val="desc2"/>
    <w:basedOn w:val="Normal"/>
    <w:rsid w:val="001F4285"/>
    <w:rPr>
      <w:sz w:val="26"/>
      <w:szCs w:val="26"/>
      <w:lang w:eastAsia="en-US"/>
    </w:rPr>
  </w:style>
  <w:style w:type="paragraph" w:customStyle="1" w:styleId="details1">
    <w:name w:val="details1"/>
    <w:basedOn w:val="Normal"/>
    <w:rsid w:val="001F4285"/>
    <w:rPr>
      <w:szCs w:val="22"/>
      <w:lang w:eastAsia="en-US"/>
    </w:rPr>
  </w:style>
  <w:style w:type="paragraph" w:customStyle="1" w:styleId="TOC92">
    <w:name w:val="TOC 92"/>
    <w:basedOn w:val="Normal"/>
    <w:next w:val="Normal"/>
    <w:rsid w:val="001F4285"/>
    <w:pPr>
      <w:tabs>
        <w:tab w:val="left" w:leader="dot" w:pos="9000"/>
        <w:tab w:val="right" w:pos="9360"/>
      </w:tabs>
      <w:ind w:left="720" w:hanging="720"/>
    </w:pPr>
  </w:style>
  <w:style w:type="paragraph" w:customStyle="1" w:styleId="Caption2">
    <w:name w:val="Caption2"/>
    <w:basedOn w:val="Normal"/>
    <w:next w:val="Normal"/>
    <w:rsid w:val="001F4285"/>
  </w:style>
  <w:style w:type="paragraph" w:customStyle="1" w:styleId="Title2">
    <w:name w:val="Title2"/>
    <w:basedOn w:val="Normal"/>
    <w:rsid w:val="001F4285"/>
    <w:pPr>
      <w:spacing w:before="100" w:beforeAutospacing="1" w:after="100" w:afterAutospacing="1"/>
    </w:pPr>
    <w:rPr>
      <w:rFonts w:eastAsia="MS Mincho"/>
      <w:szCs w:val="24"/>
      <w:lang w:eastAsia="ja-JP"/>
    </w:rPr>
  </w:style>
  <w:style w:type="numbering" w:customStyle="1" w:styleId="NoList4">
    <w:name w:val="No List4"/>
    <w:next w:val="NoList"/>
    <w:uiPriority w:val="99"/>
    <w:semiHidden/>
    <w:unhideWhenUsed/>
    <w:rsid w:val="000A0347"/>
  </w:style>
  <w:style w:type="table" w:customStyle="1" w:styleId="TableGrid1">
    <w:name w:val="Table Grid1"/>
    <w:basedOn w:val="TableNormal"/>
    <w:next w:val="TableGrid"/>
    <w:rsid w:val="000A0347"/>
    <w:pPr>
      <w:spacing w:after="200"/>
    </w:pPr>
    <w:rPr>
      <w:rFonts w:ascii="Times New Roman" w:hAnsi="Times New Roman"/>
      <w:sz w:val="24"/>
      <w:lang w:val="uz-Cyrl-U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rsid w:val="000A0347"/>
  </w:style>
  <w:style w:type="numbering" w:customStyle="1" w:styleId="NoList21">
    <w:name w:val="No List21"/>
    <w:next w:val="NoList"/>
    <w:uiPriority w:val="99"/>
    <w:semiHidden/>
    <w:unhideWhenUsed/>
    <w:rsid w:val="000A0347"/>
  </w:style>
  <w:style w:type="numbering" w:customStyle="1" w:styleId="NoList31">
    <w:name w:val="No List31"/>
    <w:next w:val="NoList"/>
    <w:uiPriority w:val="99"/>
    <w:semiHidden/>
    <w:unhideWhenUsed/>
    <w:rsid w:val="000A0347"/>
  </w:style>
  <w:style w:type="numbering" w:customStyle="1" w:styleId="NoList5">
    <w:name w:val="No List5"/>
    <w:next w:val="NoList"/>
    <w:uiPriority w:val="99"/>
    <w:semiHidden/>
    <w:unhideWhenUsed/>
    <w:rsid w:val="000A0347"/>
  </w:style>
  <w:style w:type="table" w:customStyle="1" w:styleId="TableGrid2">
    <w:name w:val="Table Grid2"/>
    <w:basedOn w:val="TableNormal"/>
    <w:next w:val="TableGrid"/>
    <w:rsid w:val="000A0347"/>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rsid w:val="000A0347"/>
  </w:style>
  <w:style w:type="numbering" w:customStyle="1" w:styleId="NoList22">
    <w:name w:val="No List22"/>
    <w:next w:val="NoList"/>
    <w:uiPriority w:val="99"/>
    <w:semiHidden/>
    <w:unhideWhenUsed/>
    <w:rsid w:val="000A0347"/>
  </w:style>
  <w:style w:type="numbering" w:customStyle="1" w:styleId="NoList32">
    <w:name w:val="No List32"/>
    <w:next w:val="NoList"/>
    <w:uiPriority w:val="99"/>
    <w:semiHidden/>
    <w:unhideWhenUsed/>
    <w:rsid w:val="000A0347"/>
  </w:style>
  <w:style w:type="character" w:customStyle="1" w:styleId="apple-style-span">
    <w:name w:val="apple-style-span"/>
    <w:basedOn w:val="DefaultParagraphFont"/>
    <w:rsid w:val="000A0347"/>
  </w:style>
  <w:style w:type="numbering" w:customStyle="1" w:styleId="NoList6">
    <w:name w:val="No List6"/>
    <w:next w:val="NoList"/>
    <w:uiPriority w:val="99"/>
    <w:semiHidden/>
    <w:unhideWhenUsed/>
    <w:rsid w:val="00B503F0"/>
  </w:style>
  <w:style w:type="table" w:customStyle="1" w:styleId="TableGrid3">
    <w:name w:val="Table Grid3"/>
    <w:basedOn w:val="TableNormal"/>
    <w:next w:val="TableGrid"/>
    <w:rsid w:val="00B503F0"/>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rsid w:val="00B503F0"/>
  </w:style>
  <w:style w:type="numbering" w:customStyle="1" w:styleId="NoList23">
    <w:name w:val="No List23"/>
    <w:next w:val="NoList"/>
    <w:uiPriority w:val="99"/>
    <w:semiHidden/>
    <w:unhideWhenUsed/>
    <w:rsid w:val="00B503F0"/>
  </w:style>
  <w:style w:type="numbering" w:customStyle="1" w:styleId="NoList33">
    <w:name w:val="No List33"/>
    <w:next w:val="NoList"/>
    <w:uiPriority w:val="99"/>
    <w:semiHidden/>
    <w:unhideWhenUsed/>
    <w:rsid w:val="00B503F0"/>
  </w:style>
  <w:style w:type="numbering" w:customStyle="1" w:styleId="NoList7">
    <w:name w:val="No List7"/>
    <w:next w:val="NoList"/>
    <w:uiPriority w:val="99"/>
    <w:semiHidden/>
    <w:unhideWhenUsed/>
    <w:rsid w:val="00DE0002"/>
  </w:style>
  <w:style w:type="table" w:customStyle="1" w:styleId="TableGrid4">
    <w:name w:val="Table Grid4"/>
    <w:basedOn w:val="TableNormal"/>
    <w:next w:val="TableGrid"/>
    <w:rsid w:val="00DE0002"/>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rsid w:val="00DE0002"/>
  </w:style>
  <w:style w:type="numbering" w:customStyle="1" w:styleId="NoList24">
    <w:name w:val="No List24"/>
    <w:next w:val="NoList"/>
    <w:uiPriority w:val="99"/>
    <w:semiHidden/>
    <w:unhideWhenUsed/>
    <w:rsid w:val="00DE0002"/>
  </w:style>
  <w:style w:type="numbering" w:customStyle="1" w:styleId="NoList34">
    <w:name w:val="No List34"/>
    <w:next w:val="NoList"/>
    <w:uiPriority w:val="99"/>
    <w:semiHidden/>
    <w:unhideWhenUsed/>
    <w:rsid w:val="00DE0002"/>
  </w:style>
  <w:style w:type="paragraph" w:customStyle="1" w:styleId="frfield">
    <w:name w:val="fr_field"/>
    <w:basedOn w:val="Normal"/>
    <w:rsid w:val="009A5C1B"/>
    <w:pPr>
      <w:spacing w:before="100" w:beforeAutospacing="1" w:after="100" w:afterAutospacing="1"/>
    </w:pPr>
    <w:rPr>
      <w:sz w:val="24"/>
      <w:szCs w:val="24"/>
      <w:lang w:eastAsia="en-US"/>
    </w:rPr>
  </w:style>
  <w:style w:type="paragraph" w:styleId="NoSpacing">
    <w:name w:val="No Spacing"/>
    <w:uiPriority w:val="1"/>
    <w:qFormat/>
    <w:rsid w:val="009A5C1B"/>
    <w:rPr>
      <w:rFonts w:ascii="Calibri" w:eastAsia="Calibri" w:hAnsi="Calibri"/>
      <w:sz w:val="22"/>
      <w:szCs w:val="22"/>
    </w:rPr>
  </w:style>
  <w:style w:type="paragraph" w:customStyle="1" w:styleId="text-meta">
    <w:name w:val="text-meta"/>
    <w:basedOn w:val="Normal"/>
    <w:rsid w:val="00EF549D"/>
    <w:pPr>
      <w:spacing w:before="100" w:beforeAutospacing="1" w:after="100" w:afterAutospacing="1"/>
    </w:pPr>
    <w:rPr>
      <w:sz w:val="24"/>
      <w:szCs w:val="24"/>
      <w:lang w:eastAsia="en-GB"/>
    </w:rPr>
  </w:style>
  <w:style w:type="character" w:customStyle="1" w:styleId="apple-converted-space">
    <w:name w:val="apple-converted-space"/>
    <w:basedOn w:val="DefaultParagraphFont"/>
    <w:rsid w:val="00EF549D"/>
  </w:style>
  <w:style w:type="paragraph" w:customStyle="1" w:styleId="yiv7741565889msonormal">
    <w:name w:val="yiv7741565889msonormal"/>
    <w:basedOn w:val="Normal"/>
    <w:rsid w:val="0054319F"/>
    <w:pPr>
      <w:spacing w:before="100" w:beforeAutospacing="1" w:after="100" w:afterAutospacing="1"/>
    </w:pPr>
    <w:rPr>
      <w:sz w:val="24"/>
      <w:szCs w:val="24"/>
      <w:lang w:eastAsia="en-US"/>
    </w:rPr>
  </w:style>
  <w:style w:type="character" w:customStyle="1" w:styleId="ListParagraphChar">
    <w:name w:val="List Paragraph Char"/>
    <w:link w:val="ListParagraph"/>
    <w:uiPriority w:val="34"/>
    <w:rsid w:val="00D071A0"/>
    <w:rPr>
      <w:rFonts w:ascii="Times New Roman" w:hAnsi="Times New Roman"/>
      <w:lang w:eastAsia="en-US"/>
    </w:rPr>
  </w:style>
  <w:style w:type="paragraph" w:styleId="CommentSubject">
    <w:name w:val="annotation subject"/>
    <w:basedOn w:val="CommentText"/>
    <w:next w:val="CommentText"/>
    <w:link w:val="CommentSubjectChar"/>
    <w:semiHidden/>
    <w:unhideWhenUsed/>
    <w:rsid w:val="00643AED"/>
    <w:pPr>
      <w:spacing w:after="0"/>
    </w:pPr>
    <w:rPr>
      <w:b/>
      <w:bCs/>
      <w:sz w:val="20"/>
      <w:szCs w:val="20"/>
      <w:lang w:eastAsia="sr-Latn-CS"/>
    </w:rPr>
  </w:style>
  <w:style w:type="character" w:customStyle="1" w:styleId="CommentSubjectChar">
    <w:name w:val="Comment Subject Char"/>
    <w:basedOn w:val="CommentTextChar"/>
    <w:link w:val="CommentSubject"/>
    <w:semiHidden/>
    <w:rsid w:val="00643AED"/>
    <w:rPr>
      <w:rFonts w:ascii="Times New Roman" w:hAnsi="Times New Roman"/>
      <w:b/>
      <w:bCs/>
      <w:sz w:val="24"/>
      <w:szCs w:val="24"/>
      <w:lang w:val="en-US" w:eastAsia="sr-Latn-CS"/>
    </w:rPr>
  </w:style>
  <w:style w:type="character" w:customStyle="1" w:styleId="docsum-authors">
    <w:name w:val="docsum-authors"/>
    <w:basedOn w:val="DefaultParagraphFont"/>
    <w:rsid w:val="004511F8"/>
  </w:style>
  <w:style w:type="character" w:customStyle="1" w:styleId="A9">
    <w:name w:val="A9"/>
    <w:uiPriority w:val="99"/>
    <w:rsid w:val="004511F8"/>
    <w:rPr>
      <w:rFonts w:cs="OOptimus"/>
      <w:b/>
      <w:bCs/>
      <w:color w:val="000000"/>
      <w:sz w:val="11"/>
      <w:szCs w:val="11"/>
    </w:rPr>
  </w:style>
  <w:style w:type="paragraph" w:customStyle="1" w:styleId="Tekstclana">
    <w:name w:val="__Tekst clana"/>
    <w:basedOn w:val="Normal"/>
    <w:rsid w:val="004511F8"/>
    <w:pPr>
      <w:numPr>
        <w:numId w:val="13"/>
      </w:numPr>
      <w:spacing w:beforeLines="20" w:afterLines="20"/>
    </w:pPr>
    <w:rPr>
      <w:sz w:val="24"/>
      <w:szCs w:val="24"/>
      <w:lang w:eastAsia="en-US" w:bidi="en-US"/>
    </w:rPr>
  </w:style>
  <w:style w:type="character" w:customStyle="1" w:styleId="Bodytext22">
    <w:name w:val="Body text (2)2"/>
    <w:rsid w:val="00A63D59"/>
    <w:rPr>
      <w:rFonts w:ascii="Calibri" w:hAnsi="Calibri" w:hint="default"/>
      <w:color w:val="000000"/>
      <w:spacing w:val="0"/>
      <w:w w:val="100"/>
      <w:position w:val="0"/>
      <w:sz w:val="22"/>
      <w:szCs w:val="22"/>
      <w:lang w:bidi="ar-SA"/>
    </w:rPr>
  </w:style>
  <w:style w:type="character" w:customStyle="1" w:styleId="highwire-cite-metadata-pages">
    <w:name w:val="highwire-cite-metadata-pages"/>
    <w:basedOn w:val="DefaultParagraphFont"/>
    <w:rsid w:val="00A42566"/>
  </w:style>
  <w:style w:type="paragraph" w:styleId="Quote">
    <w:name w:val="Quote"/>
    <w:basedOn w:val="Normal"/>
    <w:next w:val="Normal"/>
    <w:link w:val="QuoteChar"/>
    <w:uiPriority w:val="29"/>
    <w:qFormat/>
    <w:rsid w:val="00E7548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548D"/>
    <w:rPr>
      <w:rFonts w:ascii="Times New Roman" w:hAnsi="Times New Roman"/>
      <w:i/>
      <w:iCs/>
      <w:color w:val="404040" w:themeColor="text1" w:themeTint="BF"/>
      <w:sz w:val="22"/>
      <w:lang w:eastAsia="sr-Latn-CS"/>
    </w:rPr>
  </w:style>
  <w:style w:type="character" w:styleId="IntenseEmphasis">
    <w:name w:val="Intense Emphasis"/>
    <w:basedOn w:val="DefaultParagraphFont"/>
    <w:uiPriority w:val="21"/>
    <w:qFormat/>
    <w:rsid w:val="00E7548D"/>
    <w:rPr>
      <w:i/>
      <w:iCs/>
      <w:color w:val="2E74B5" w:themeColor="accent1" w:themeShade="BF"/>
    </w:rPr>
  </w:style>
  <w:style w:type="paragraph" w:styleId="IntenseQuote">
    <w:name w:val="Intense Quote"/>
    <w:basedOn w:val="Normal"/>
    <w:next w:val="Normal"/>
    <w:link w:val="IntenseQuoteChar"/>
    <w:uiPriority w:val="30"/>
    <w:qFormat/>
    <w:rsid w:val="00E7548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E7548D"/>
    <w:rPr>
      <w:rFonts w:ascii="Times New Roman" w:hAnsi="Times New Roman"/>
      <w:i/>
      <w:iCs/>
      <w:color w:val="2E74B5" w:themeColor="accent1" w:themeShade="BF"/>
      <w:sz w:val="22"/>
      <w:lang w:eastAsia="sr-Latn-CS"/>
    </w:rPr>
  </w:style>
  <w:style w:type="character" w:styleId="IntenseReference">
    <w:name w:val="Intense Reference"/>
    <w:basedOn w:val="DefaultParagraphFont"/>
    <w:uiPriority w:val="32"/>
    <w:qFormat/>
    <w:rsid w:val="00E7548D"/>
    <w:rPr>
      <w:b/>
      <w:bCs/>
      <w:smallCaps/>
      <w:color w:val="2E74B5" w:themeColor="accent1" w:themeShade="BF"/>
      <w:spacing w:val="5"/>
    </w:rPr>
  </w:style>
  <w:style w:type="paragraph" w:styleId="Revision">
    <w:name w:val="Revision"/>
    <w:hidden/>
    <w:uiPriority w:val="99"/>
    <w:semiHidden/>
    <w:rsid w:val="00E7548D"/>
    <w:rPr>
      <w:rFonts w:ascii="Times New Roman" w:hAnsi="Times New Roman"/>
      <w:sz w:val="22"/>
      <w:lang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2777">
      <w:bodyDiv w:val="1"/>
      <w:marLeft w:val="0"/>
      <w:marRight w:val="0"/>
      <w:marTop w:val="0"/>
      <w:marBottom w:val="0"/>
      <w:divBdr>
        <w:top w:val="none" w:sz="0" w:space="0" w:color="auto"/>
        <w:left w:val="none" w:sz="0" w:space="0" w:color="auto"/>
        <w:bottom w:val="none" w:sz="0" w:space="0" w:color="auto"/>
        <w:right w:val="none" w:sz="0" w:space="0" w:color="auto"/>
      </w:divBdr>
    </w:div>
    <w:div w:id="685136484">
      <w:bodyDiv w:val="1"/>
      <w:marLeft w:val="0"/>
      <w:marRight w:val="0"/>
      <w:marTop w:val="0"/>
      <w:marBottom w:val="0"/>
      <w:divBdr>
        <w:top w:val="none" w:sz="0" w:space="0" w:color="auto"/>
        <w:left w:val="none" w:sz="0" w:space="0" w:color="auto"/>
        <w:bottom w:val="none" w:sz="0" w:space="0" w:color="auto"/>
        <w:right w:val="none" w:sz="0" w:space="0" w:color="auto"/>
      </w:divBdr>
    </w:div>
    <w:div w:id="748235467">
      <w:bodyDiv w:val="1"/>
      <w:marLeft w:val="0"/>
      <w:marRight w:val="0"/>
      <w:marTop w:val="0"/>
      <w:marBottom w:val="0"/>
      <w:divBdr>
        <w:top w:val="none" w:sz="0" w:space="0" w:color="auto"/>
        <w:left w:val="none" w:sz="0" w:space="0" w:color="auto"/>
        <w:bottom w:val="none" w:sz="0" w:space="0" w:color="auto"/>
        <w:right w:val="none" w:sz="0" w:space="0" w:color="auto"/>
      </w:divBdr>
    </w:div>
    <w:div w:id="782578213">
      <w:bodyDiv w:val="1"/>
      <w:marLeft w:val="0"/>
      <w:marRight w:val="0"/>
      <w:marTop w:val="0"/>
      <w:marBottom w:val="0"/>
      <w:divBdr>
        <w:top w:val="none" w:sz="0" w:space="0" w:color="auto"/>
        <w:left w:val="none" w:sz="0" w:space="0" w:color="auto"/>
        <w:bottom w:val="none" w:sz="0" w:space="0" w:color="auto"/>
        <w:right w:val="none" w:sz="0" w:space="0" w:color="auto"/>
      </w:divBdr>
    </w:div>
    <w:div w:id="792871692">
      <w:bodyDiv w:val="1"/>
      <w:marLeft w:val="0"/>
      <w:marRight w:val="0"/>
      <w:marTop w:val="0"/>
      <w:marBottom w:val="0"/>
      <w:divBdr>
        <w:top w:val="none" w:sz="0" w:space="0" w:color="auto"/>
        <w:left w:val="none" w:sz="0" w:space="0" w:color="auto"/>
        <w:bottom w:val="none" w:sz="0" w:space="0" w:color="auto"/>
        <w:right w:val="none" w:sz="0" w:space="0" w:color="auto"/>
      </w:divBdr>
      <w:divsChild>
        <w:div w:id="804661786">
          <w:marLeft w:val="0"/>
          <w:marRight w:val="0"/>
          <w:marTop w:val="0"/>
          <w:marBottom w:val="0"/>
          <w:divBdr>
            <w:top w:val="none" w:sz="0" w:space="0" w:color="auto"/>
            <w:left w:val="none" w:sz="0" w:space="0" w:color="auto"/>
            <w:bottom w:val="none" w:sz="0" w:space="0" w:color="auto"/>
            <w:right w:val="none" w:sz="0" w:space="0" w:color="auto"/>
          </w:divBdr>
        </w:div>
        <w:div w:id="726223822">
          <w:marLeft w:val="0"/>
          <w:marRight w:val="0"/>
          <w:marTop w:val="0"/>
          <w:marBottom w:val="0"/>
          <w:divBdr>
            <w:top w:val="none" w:sz="0" w:space="0" w:color="auto"/>
            <w:left w:val="none" w:sz="0" w:space="0" w:color="auto"/>
            <w:bottom w:val="none" w:sz="0" w:space="0" w:color="auto"/>
            <w:right w:val="none" w:sz="0" w:space="0" w:color="auto"/>
          </w:divBdr>
          <w:divsChild>
            <w:div w:id="112211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122108">
      <w:bodyDiv w:val="1"/>
      <w:marLeft w:val="0"/>
      <w:marRight w:val="0"/>
      <w:marTop w:val="0"/>
      <w:marBottom w:val="0"/>
      <w:divBdr>
        <w:top w:val="none" w:sz="0" w:space="0" w:color="auto"/>
        <w:left w:val="none" w:sz="0" w:space="0" w:color="auto"/>
        <w:bottom w:val="none" w:sz="0" w:space="0" w:color="auto"/>
        <w:right w:val="none" w:sz="0" w:space="0" w:color="auto"/>
      </w:divBdr>
    </w:div>
    <w:div w:id="1273511686">
      <w:bodyDiv w:val="1"/>
      <w:marLeft w:val="0"/>
      <w:marRight w:val="0"/>
      <w:marTop w:val="0"/>
      <w:marBottom w:val="0"/>
      <w:divBdr>
        <w:top w:val="none" w:sz="0" w:space="0" w:color="auto"/>
        <w:left w:val="none" w:sz="0" w:space="0" w:color="auto"/>
        <w:bottom w:val="none" w:sz="0" w:space="0" w:color="auto"/>
        <w:right w:val="none" w:sz="0" w:space="0" w:color="auto"/>
      </w:divBdr>
    </w:div>
    <w:div w:id="1387533357">
      <w:bodyDiv w:val="1"/>
      <w:marLeft w:val="0"/>
      <w:marRight w:val="0"/>
      <w:marTop w:val="0"/>
      <w:marBottom w:val="0"/>
      <w:divBdr>
        <w:top w:val="none" w:sz="0" w:space="0" w:color="auto"/>
        <w:left w:val="none" w:sz="0" w:space="0" w:color="auto"/>
        <w:bottom w:val="none" w:sz="0" w:space="0" w:color="auto"/>
        <w:right w:val="none" w:sz="0" w:space="0" w:color="auto"/>
      </w:divBdr>
    </w:div>
    <w:div w:id="1395544991">
      <w:bodyDiv w:val="1"/>
      <w:marLeft w:val="0"/>
      <w:marRight w:val="0"/>
      <w:marTop w:val="0"/>
      <w:marBottom w:val="0"/>
      <w:divBdr>
        <w:top w:val="none" w:sz="0" w:space="0" w:color="auto"/>
        <w:left w:val="none" w:sz="0" w:space="0" w:color="auto"/>
        <w:bottom w:val="none" w:sz="0" w:space="0" w:color="auto"/>
        <w:right w:val="none" w:sz="0" w:space="0" w:color="auto"/>
      </w:divBdr>
    </w:div>
    <w:div w:id="1510831564">
      <w:bodyDiv w:val="1"/>
      <w:marLeft w:val="0"/>
      <w:marRight w:val="0"/>
      <w:marTop w:val="0"/>
      <w:marBottom w:val="0"/>
      <w:divBdr>
        <w:top w:val="none" w:sz="0" w:space="0" w:color="auto"/>
        <w:left w:val="none" w:sz="0" w:space="0" w:color="auto"/>
        <w:bottom w:val="none" w:sz="0" w:space="0" w:color="auto"/>
        <w:right w:val="none" w:sz="0" w:space="0" w:color="auto"/>
      </w:divBdr>
    </w:div>
    <w:div w:id="1571453992">
      <w:bodyDiv w:val="1"/>
      <w:marLeft w:val="0"/>
      <w:marRight w:val="0"/>
      <w:marTop w:val="0"/>
      <w:marBottom w:val="0"/>
      <w:divBdr>
        <w:top w:val="none" w:sz="0" w:space="0" w:color="auto"/>
        <w:left w:val="none" w:sz="0" w:space="0" w:color="auto"/>
        <w:bottom w:val="none" w:sz="0" w:space="0" w:color="auto"/>
        <w:right w:val="none" w:sz="0" w:space="0" w:color="auto"/>
      </w:divBdr>
    </w:div>
    <w:div w:id="1635016701">
      <w:bodyDiv w:val="1"/>
      <w:marLeft w:val="0"/>
      <w:marRight w:val="0"/>
      <w:marTop w:val="0"/>
      <w:marBottom w:val="0"/>
      <w:divBdr>
        <w:top w:val="none" w:sz="0" w:space="0" w:color="auto"/>
        <w:left w:val="none" w:sz="0" w:space="0" w:color="auto"/>
        <w:bottom w:val="none" w:sz="0" w:space="0" w:color="auto"/>
        <w:right w:val="none" w:sz="0" w:space="0" w:color="auto"/>
      </w:divBdr>
    </w:div>
    <w:div w:id="1874225733">
      <w:bodyDiv w:val="1"/>
      <w:marLeft w:val="0"/>
      <w:marRight w:val="0"/>
      <w:marTop w:val="0"/>
      <w:marBottom w:val="0"/>
      <w:divBdr>
        <w:top w:val="none" w:sz="0" w:space="0" w:color="auto"/>
        <w:left w:val="none" w:sz="0" w:space="0" w:color="auto"/>
        <w:bottom w:val="none" w:sz="0" w:space="0" w:color="auto"/>
        <w:right w:val="none" w:sz="0" w:space="0" w:color="auto"/>
      </w:divBdr>
    </w:div>
    <w:div w:id="200489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83A4B-E40B-4F40-BA07-03E0091B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33</Pages>
  <Words>23671</Words>
  <Characters>134928</Characters>
  <Application>Microsoft Office Word</Application>
  <DocSecurity>0</DocSecurity>
  <Lines>1124</Lines>
  <Paragraphs>316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SPISAK RADOVA</vt:lpstr>
      <vt:lpstr>SPISAK RADOVA</vt:lpstr>
    </vt:vector>
  </TitlesOfParts>
  <Company>Institut za gubljenje vremena</Company>
  <LinksUpToDate>false</LinksUpToDate>
  <CharactersWithSpaces>158283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SPISAK RADOVA</dc:title>
  <dc:creator>Word Development</dc:creator>
  <cp:lastModifiedBy>Сатка Синђелић</cp:lastModifiedBy>
  <cp:revision>5</cp:revision>
  <cp:lastPrinted>2014-07-07T06:32:00Z</cp:lastPrinted>
  <dcterms:created xsi:type="dcterms:W3CDTF">2024-11-04T10:48:00Z</dcterms:created>
  <dcterms:modified xsi:type="dcterms:W3CDTF">2024-11-07T10:21:00Z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29bff8-5b33-42aa-95d2-28f72e792cb0_Enabled">
    <vt:lpwstr>true</vt:lpwstr>
  </property>
  <property fmtid="{D5CDD505-2E9C-101B-9397-08002B2CF9AE}" pid="3" name="MSIP_Label_4929bff8-5b33-42aa-95d2-28f72e792cb0_SetDate">
    <vt:lpwstr>2021-08-17T13:30:18Z</vt:lpwstr>
  </property>
  <property fmtid="{D5CDD505-2E9C-101B-9397-08002B2CF9AE}" pid="4" name="MSIP_Label_4929bff8-5b33-42aa-95d2-28f72e792cb0_Method">
    <vt:lpwstr>Standard</vt:lpwstr>
  </property>
  <property fmtid="{D5CDD505-2E9C-101B-9397-08002B2CF9AE}" pid="5" name="MSIP_Label_4929bff8-5b33-42aa-95d2-28f72e792cb0_Name">
    <vt:lpwstr>Internal</vt:lpwstr>
  </property>
  <property fmtid="{D5CDD505-2E9C-101B-9397-08002B2CF9AE}" pid="6" name="MSIP_Label_4929bff8-5b33-42aa-95d2-28f72e792cb0_SiteId">
    <vt:lpwstr>f35a6974-607f-47d4-82d7-ff31d7dc53a5</vt:lpwstr>
  </property>
  <property fmtid="{D5CDD505-2E9C-101B-9397-08002B2CF9AE}" pid="7" name="MSIP_Label_4929bff8-5b33-42aa-95d2-28f72e792cb0_ActionId">
    <vt:lpwstr>eb6ee685-3dd7-42e0-ab18-6abc33a53bce</vt:lpwstr>
  </property>
  <property fmtid="{D5CDD505-2E9C-101B-9397-08002B2CF9AE}" pid="8" name="MSIP_Label_4929bff8-5b33-42aa-95d2-28f72e792cb0_ContentBits">
    <vt:lpwstr>0</vt:lpwstr>
  </property>
</Properties>
</file>