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E406" w14:textId="77777777" w:rsidR="00770C89" w:rsidRPr="00553BF3" w:rsidRDefault="00770C89" w:rsidP="00140206">
      <w:pPr>
        <w:rPr>
          <w:b/>
          <w:sz w:val="22"/>
          <w:szCs w:val="22"/>
          <w:lang w:val="sr-Latn-RS"/>
        </w:rPr>
      </w:pPr>
    </w:p>
    <w:p w14:paraId="7DA4A5A8" w14:textId="19364116" w:rsidR="008419F8" w:rsidRPr="008419F8" w:rsidRDefault="008419F8" w:rsidP="008419F8">
      <w:pPr>
        <w:rPr>
          <w:b/>
          <w:sz w:val="22"/>
          <w:szCs w:val="22"/>
        </w:rPr>
      </w:pPr>
      <w:r w:rsidRPr="008419F8">
        <w:rPr>
          <w:b/>
          <w:sz w:val="22"/>
          <w:szCs w:val="22"/>
        </w:rPr>
        <w:t>ИЗБОРНОМ ВЕЋУ МЕДИЦИНСКОГ ФАКУЛТЕТА</w:t>
      </w:r>
    </w:p>
    <w:p w14:paraId="14A0BF50" w14:textId="3074116C" w:rsidR="00E04579" w:rsidRDefault="008419F8" w:rsidP="008419F8">
      <w:pPr>
        <w:rPr>
          <w:sz w:val="20"/>
          <w:szCs w:val="20"/>
        </w:rPr>
      </w:pPr>
      <w:r w:rsidRPr="008419F8">
        <w:rPr>
          <w:b/>
          <w:sz w:val="22"/>
          <w:szCs w:val="22"/>
        </w:rPr>
        <w:t>УНИВЕРЗИТЕТА У БЕОГРАДУ</w:t>
      </w:r>
    </w:p>
    <w:p w14:paraId="75D810C4" w14:textId="77777777" w:rsidR="00770C89" w:rsidRPr="00521F36" w:rsidRDefault="00770C89" w:rsidP="00140206">
      <w:pPr>
        <w:rPr>
          <w:sz w:val="20"/>
          <w:szCs w:val="20"/>
        </w:rPr>
      </w:pPr>
    </w:p>
    <w:p w14:paraId="7D082297" w14:textId="77777777" w:rsidR="00E04579" w:rsidRPr="000F42D4" w:rsidRDefault="00E04579" w:rsidP="00140206">
      <w:pPr>
        <w:rPr>
          <w:sz w:val="20"/>
          <w:szCs w:val="20"/>
        </w:rPr>
      </w:pPr>
    </w:p>
    <w:p w14:paraId="36B8D7B2" w14:textId="77777777" w:rsidR="008419F8" w:rsidRPr="008419F8" w:rsidRDefault="008419F8" w:rsidP="008419F8">
      <w:pPr>
        <w:rPr>
          <w:sz w:val="20"/>
          <w:szCs w:val="20"/>
        </w:rPr>
      </w:pPr>
      <w:proofErr w:type="spellStart"/>
      <w:r w:rsidRPr="008419F8">
        <w:rPr>
          <w:sz w:val="20"/>
          <w:szCs w:val="20"/>
        </w:rPr>
        <w:t>Комисија</w:t>
      </w:r>
      <w:proofErr w:type="spellEnd"/>
      <w:r w:rsidRPr="008419F8">
        <w:rPr>
          <w:sz w:val="20"/>
          <w:szCs w:val="20"/>
        </w:rPr>
        <w:t xml:space="preserve"> </w:t>
      </w:r>
      <w:proofErr w:type="spellStart"/>
      <w:r w:rsidRPr="008419F8">
        <w:rPr>
          <w:sz w:val="20"/>
          <w:szCs w:val="20"/>
        </w:rPr>
        <w:t>за</w:t>
      </w:r>
      <w:proofErr w:type="spellEnd"/>
      <w:r w:rsidRPr="008419F8">
        <w:rPr>
          <w:sz w:val="20"/>
          <w:szCs w:val="20"/>
        </w:rPr>
        <w:t xml:space="preserve"> </w:t>
      </w:r>
      <w:proofErr w:type="spellStart"/>
      <w:r w:rsidRPr="008419F8">
        <w:rPr>
          <w:sz w:val="20"/>
          <w:szCs w:val="20"/>
        </w:rPr>
        <w:t>припрему</w:t>
      </w:r>
      <w:proofErr w:type="spellEnd"/>
      <w:r w:rsidRPr="008419F8">
        <w:rPr>
          <w:sz w:val="20"/>
          <w:szCs w:val="20"/>
        </w:rPr>
        <w:t xml:space="preserve"> </w:t>
      </w:r>
      <w:proofErr w:type="spellStart"/>
      <w:r w:rsidRPr="008419F8">
        <w:rPr>
          <w:sz w:val="20"/>
          <w:szCs w:val="20"/>
        </w:rPr>
        <w:t>извештаја</w:t>
      </w:r>
      <w:proofErr w:type="spellEnd"/>
      <w:r w:rsidRPr="008419F8">
        <w:rPr>
          <w:sz w:val="20"/>
          <w:szCs w:val="20"/>
        </w:rPr>
        <w:t xml:space="preserve"> у </w:t>
      </w:r>
      <w:proofErr w:type="spellStart"/>
      <w:r w:rsidRPr="008419F8">
        <w:rPr>
          <w:sz w:val="20"/>
          <w:szCs w:val="20"/>
        </w:rPr>
        <w:t>саставу</w:t>
      </w:r>
      <w:proofErr w:type="spellEnd"/>
      <w:r w:rsidRPr="008419F8">
        <w:rPr>
          <w:sz w:val="20"/>
          <w:szCs w:val="20"/>
        </w:rPr>
        <w:t>:</w:t>
      </w:r>
    </w:p>
    <w:p w14:paraId="6C37AACB" w14:textId="77777777" w:rsidR="008419F8" w:rsidRPr="008419F8" w:rsidRDefault="008419F8" w:rsidP="008419F8">
      <w:pPr>
        <w:rPr>
          <w:sz w:val="20"/>
          <w:szCs w:val="20"/>
        </w:rPr>
      </w:pPr>
    </w:p>
    <w:p w14:paraId="4E18E29A" w14:textId="25E8D054" w:rsidR="008419F8" w:rsidRPr="00517C37" w:rsidRDefault="008419F8" w:rsidP="00517C37">
      <w:pPr>
        <w:pStyle w:val="ListParagraph"/>
        <w:numPr>
          <w:ilvl w:val="0"/>
          <w:numId w:val="11"/>
        </w:numPr>
        <w:rPr>
          <w:sz w:val="20"/>
          <w:szCs w:val="20"/>
        </w:rPr>
      </w:pPr>
      <w:proofErr w:type="spellStart"/>
      <w:r w:rsidRPr="00517C37">
        <w:rPr>
          <w:b/>
          <w:bCs/>
          <w:sz w:val="20"/>
          <w:szCs w:val="20"/>
        </w:rPr>
        <w:t>Проф</w:t>
      </w:r>
      <w:proofErr w:type="spellEnd"/>
      <w:r w:rsidRPr="00517C37">
        <w:rPr>
          <w:b/>
          <w:bCs/>
          <w:sz w:val="20"/>
          <w:szCs w:val="20"/>
        </w:rPr>
        <w:t xml:space="preserve">. </w:t>
      </w:r>
      <w:proofErr w:type="spellStart"/>
      <w:r w:rsidRPr="00517C37">
        <w:rPr>
          <w:b/>
          <w:bCs/>
          <w:sz w:val="20"/>
          <w:szCs w:val="20"/>
        </w:rPr>
        <w:t>др</w:t>
      </w:r>
      <w:proofErr w:type="spellEnd"/>
      <w:r w:rsidRPr="00517C37">
        <w:rPr>
          <w:b/>
          <w:bCs/>
          <w:sz w:val="20"/>
          <w:szCs w:val="20"/>
        </w:rPr>
        <w:t xml:space="preserve"> </w:t>
      </w:r>
      <w:proofErr w:type="spellStart"/>
      <w:r w:rsidRPr="00517C37">
        <w:rPr>
          <w:b/>
          <w:bCs/>
          <w:sz w:val="20"/>
          <w:szCs w:val="20"/>
        </w:rPr>
        <w:t>Сања</w:t>
      </w:r>
      <w:proofErr w:type="spellEnd"/>
      <w:r w:rsidRPr="00517C37">
        <w:rPr>
          <w:b/>
          <w:bCs/>
          <w:sz w:val="20"/>
          <w:szCs w:val="20"/>
        </w:rPr>
        <w:t xml:space="preserve"> </w:t>
      </w:r>
      <w:proofErr w:type="spellStart"/>
      <w:r w:rsidRPr="00517C37">
        <w:rPr>
          <w:b/>
          <w:bCs/>
          <w:sz w:val="20"/>
          <w:szCs w:val="20"/>
        </w:rPr>
        <w:t>Синђић-Антуновић</w:t>
      </w:r>
      <w:proofErr w:type="spellEnd"/>
      <w:r w:rsidRPr="00517C37">
        <w:rPr>
          <w:sz w:val="20"/>
          <w:szCs w:val="20"/>
        </w:rPr>
        <w:t xml:space="preserve">, </w:t>
      </w:r>
      <w:proofErr w:type="spellStart"/>
      <w:r w:rsidRPr="00517C37">
        <w:rPr>
          <w:sz w:val="20"/>
          <w:szCs w:val="20"/>
        </w:rPr>
        <w:t>редовни</w:t>
      </w:r>
      <w:proofErr w:type="spellEnd"/>
      <w:r w:rsidRPr="00517C37">
        <w:rPr>
          <w:sz w:val="20"/>
          <w:szCs w:val="20"/>
        </w:rPr>
        <w:t xml:space="preserve"> </w:t>
      </w:r>
      <w:proofErr w:type="spellStart"/>
      <w:r w:rsidRPr="00517C37">
        <w:rPr>
          <w:sz w:val="20"/>
          <w:szCs w:val="20"/>
        </w:rPr>
        <w:t>професор</w:t>
      </w:r>
      <w:proofErr w:type="spellEnd"/>
      <w:r w:rsidRPr="00517C37">
        <w:rPr>
          <w:sz w:val="20"/>
          <w:szCs w:val="20"/>
        </w:rPr>
        <w:t xml:space="preserve"> </w:t>
      </w:r>
      <w:proofErr w:type="spellStart"/>
      <w:r w:rsidRPr="00517C37">
        <w:rPr>
          <w:sz w:val="20"/>
          <w:szCs w:val="20"/>
        </w:rPr>
        <w:t>Универзитета</w:t>
      </w:r>
      <w:proofErr w:type="spellEnd"/>
      <w:r w:rsidRPr="00517C37">
        <w:rPr>
          <w:sz w:val="20"/>
          <w:szCs w:val="20"/>
        </w:rPr>
        <w:t xml:space="preserve"> у </w:t>
      </w:r>
      <w:proofErr w:type="spellStart"/>
      <w:r w:rsidRPr="00517C37">
        <w:rPr>
          <w:sz w:val="20"/>
          <w:szCs w:val="20"/>
        </w:rPr>
        <w:t>Београду</w:t>
      </w:r>
      <w:proofErr w:type="spellEnd"/>
      <w:r w:rsidRPr="00517C37">
        <w:rPr>
          <w:sz w:val="20"/>
          <w:szCs w:val="20"/>
        </w:rPr>
        <w:t xml:space="preserve"> – </w:t>
      </w:r>
      <w:proofErr w:type="spellStart"/>
      <w:r w:rsidRPr="00517C37">
        <w:rPr>
          <w:sz w:val="20"/>
          <w:szCs w:val="20"/>
        </w:rPr>
        <w:t>Медицинског</w:t>
      </w:r>
      <w:proofErr w:type="spellEnd"/>
      <w:r w:rsidRPr="00517C37">
        <w:rPr>
          <w:sz w:val="20"/>
          <w:szCs w:val="20"/>
        </w:rPr>
        <w:t xml:space="preserve"> </w:t>
      </w:r>
      <w:proofErr w:type="spellStart"/>
      <w:r w:rsidRPr="00517C37">
        <w:rPr>
          <w:sz w:val="20"/>
          <w:szCs w:val="20"/>
        </w:rPr>
        <w:t>факултета</w:t>
      </w:r>
      <w:proofErr w:type="spellEnd"/>
      <w:r w:rsidRPr="00517C37">
        <w:rPr>
          <w:sz w:val="20"/>
          <w:szCs w:val="20"/>
        </w:rPr>
        <w:t xml:space="preserve">, </w:t>
      </w:r>
      <w:proofErr w:type="spellStart"/>
      <w:r w:rsidRPr="00517C37">
        <w:rPr>
          <w:sz w:val="20"/>
          <w:szCs w:val="20"/>
        </w:rPr>
        <w:t>председник</w:t>
      </w:r>
      <w:proofErr w:type="spellEnd"/>
    </w:p>
    <w:p w14:paraId="1A4261C6" w14:textId="2F023790" w:rsidR="008419F8" w:rsidRPr="00517C37" w:rsidRDefault="008419F8" w:rsidP="00FA3504">
      <w:pPr>
        <w:pStyle w:val="ListParagraph"/>
        <w:numPr>
          <w:ilvl w:val="0"/>
          <w:numId w:val="11"/>
        </w:numPr>
        <w:rPr>
          <w:sz w:val="20"/>
          <w:szCs w:val="20"/>
        </w:rPr>
      </w:pPr>
      <w:proofErr w:type="spellStart"/>
      <w:r w:rsidRPr="00517C37">
        <w:rPr>
          <w:b/>
          <w:bCs/>
          <w:sz w:val="20"/>
          <w:szCs w:val="20"/>
        </w:rPr>
        <w:t>Проф</w:t>
      </w:r>
      <w:proofErr w:type="spellEnd"/>
      <w:r w:rsidRPr="00517C37">
        <w:rPr>
          <w:b/>
          <w:bCs/>
          <w:sz w:val="20"/>
          <w:szCs w:val="20"/>
        </w:rPr>
        <w:t xml:space="preserve">. </w:t>
      </w:r>
      <w:proofErr w:type="spellStart"/>
      <w:r w:rsidRPr="00517C37">
        <w:rPr>
          <w:b/>
          <w:bCs/>
          <w:sz w:val="20"/>
          <w:szCs w:val="20"/>
        </w:rPr>
        <w:t>др</w:t>
      </w:r>
      <w:proofErr w:type="spellEnd"/>
      <w:r w:rsidRPr="00517C37">
        <w:rPr>
          <w:b/>
          <w:bCs/>
          <w:sz w:val="20"/>
          <w:szCs w:val="20"/>
        </w:rPr>
        <w:t xml:space="preserve"> </w:t>
      </w:r>
      <w:proofErr w:type="spellStart"/>
      <w:r w:rsidR="00FA3504" w:rsidRPr="00FA3504">
        <w:rPr>
          <w:b/>
          <w:bCs/>
          <w:sz w:val="20"/>
          <w:szCs w:val="20"/>
        </w:rPr>
        <w:t>Мила</w:t>
      </w:r>
      <w:proofErr w:type="spellEnd"/>
      <w:r w:rsidR="00FA3504" w:rsidRPr="00FA3504">
        <w:rPr>
          <w:b/>
          <w:bCs/>
          <w:sz w:val="20"/>
          <w:szCs w:val="20"/>
        </w:rPr>
        <w:t xml:space="preserve"> </w:t>
      </w:r>
      <w:proofErr w:type="spellStart"/>
      <w:r w:rsidR="00FA3504" w:rsidRPr="00FA3504">
        <w:rPr>
          <w:b/>
          <w:bCs/>
          <w:sz w:val="20"/>
          <w:szCs w:val="20"/>
        </w:rPr>
        <w:t>Стајевић-Поповић</w:t>
      </w:r>
      <w:proofErr w:type="spellEnd"/>
      <w:r w:rsidRPr="00517C37">
        <w:rPr>
          <w:sz w:val="20"/>
          <w:szCs w:val="20"/>
        </w:rPr>
        <w:t xml:space="preserve">, </w:t>
      </w:r>
      <w:proofErr w:type="spellStart"/>
      <w:r w:rsidRPr="00517C37">
        <w:rPr>
          <w:sz w:val="20"/>
          <w:szCs w:val="20"/>
        </w:rPr>
        <w:t>редовни</w:t>
      </w:r>
      <w:proofErr w:type="spellEnd"/>
      <w:r w:rsidRPr="00517C37">
        <w:rPr>
          <w:sz w:val="20"/>
          <w:szCs w:val="20"/>
        </w:rPr>
        <w:t xml:space="preserve"> </w:t>
      </w:r>
      <w:proofErr w:type="spellStart"/>
      <w:r w:rsidRPr="00517C37">
        <w:rPr>
          <w:sz w:val="20"/>
          <w:szCs w:val="20"/>
        </w:rPr>
        <w:t>професор</w:t>
      </w:r>
      <w:proofErr w:type="spellEnd"/>
      <w:r w:rsidRPr="00517C37">
        <w:rPr>
          <w:sz w:val="20"/>
          <w:szCs w:val="20"/>
        </w:rPr>
        <w:t xml:space="preserve"> </w:t>
      </w:r>
      <w:proofErr w:type="spellStart"/>
      <w:r w:rsidRPr="00517C37">
        <w:rPr>
          <w:sz w:val="20"/>
          <w:szCs w:val="20"/>
        </w:rPr>
        <w:t>Универзитета</w:t>
      </w:r>
      <w:proofErr w:type="spellEnd"/>
      <w:r w:rsidRPr="00517C37">
        <w:rPr>
          <w:sz w:val="20"/>
          <w:szCs w:val="20"/>
        </w:rPr>
        <w:t xml:space="preserve"> у </w:t>
      </w:r>
      <w:proofErr w:type="spellStart"/>
      <w:r w:rsidRPr="00517C37">
        <w:rPr>
          <w:sz w:val="20"/>
          <w:szCs w:val="20"/>
        </w:rPr>
        <w:t>Београду</w:t>
      </w:r>
      <w:proofErr w:type="spellEnd"/>
      <w:r w:rsidRPr="00517C37">
        <w:rPr>
          <w:sz w:val="20"/>
          <w:szCs w:val="20"/>
        </w:rPr>
        <w:t xml:space="preserve"> – </w:t>
      </w:r>
      <w:proofErr w:type="spellStart"/>
      <w:r w:rsidRPr="00517C37">
        <w:rPr>
          <w:sz w:val="20"/>
          <w:szCs w:val="20"/>
        </w:rPr>
        <w:t>Медицинског</w:t>
      </w:r>
      <w:proofErr w:type="spellEnd"/>
      <w:r w:rsidRPr="00517C37">
        <w:rPr>
          <w:sz w:val="20"/>
          <w:szCs w:val="20"/>
        </w:rPr>
        <w:t xml:space="preserve"> </w:t>
      </w:r>
      <w:proofErr w:type="spellStart"/>
      <w:r w:rsidRPr="00517C37">
        <w:rPr>
          <w:sz w:val="20"/>
          <w:szCs w:val="20"/>
        </w:rPr>
        <w:t>факултета</w:t>
      </w:r>
      <w:proofErr w:type="spellEnd"/>
      <w:r w:rsidRPr="00517C37">
        <w:rPr>
          <w:sz w:val="20"/>
          <w:szCs w:val="20"/>
        </w:rPr>
        <w:t xml:space="preserve">, </w:t>
      </w:r>
      <w:proofErr w:type="spellStart"/>
      <w:r w:rsidRPr="00517C37">
        <w:rPr>
          <w:sz w:val="20"/>
          <w:szCs w:val="20"/>
        </w:rPr>
        <w:t>члан</w:t>
      </w:r>
      <w:proofErr w:type="spellEnd"/>
    </w:p>
    <w:p w14:paraId="2A6EFE87" w14:textId="16EDA61C" w:rsidR="008419F8" w:rsidRPr="00517C37" w:rsidRDefault="008419F8" w:rsidP="008419F8">
      <w:pPr>
        <w:pStyle w:val="ListParagraph"/>
        <w:numPr>
          <w:ilvl w:val="0"/>
          <w:numId w:val="11"/>
        </w:numPr>
        <w:rPr>
          <w:sz w:val="20"/>
          <w:szCs w:val="20"/>
        </w:rPr>
      </w:pPr>
      <w:proofErr w:type="spellStart"/>
      <w:r w:rsidRPr="00517C37">
        <w:rPr>
          <w:b/>
          <w:bCs/>
          <w:sz w:val="20"/>
          <w:szCs w:val="20"/>
        </w:rPr>
        <w:t>Проф</w:t>
      </w:r>
      <w:proofErr w:type="spellEnd"/>
      <w:r w:rsidRPr="00517C37">
        <w:rPr>
          <w:b/>
          <w:bCs/>
          <w:sz w:val="20"/>
          <w:szCs w:val="20"/>
        </w:rPr>
        <w:t xml:space="preserve">. </w:t>
      </w:r>
      <w:proofErr w:type="spellStart"/>
      <w:r w:rsidRPr="00517C37">
        <w:rPr>
          <w:b/>
          <w:bCs/>
          <w:sz w:val="20"/>
          <w:szCs w:val="20"/>
        </w:rPr>
        <w:t>др</w:t>
      </w:r>
      <w:proofErr w:type="spellEnd"/>
      <w:r w:rsidR="00FA3504">
        <w:rPr>
          <w:b/>
          <w:bCs/>
          <w:sz w:val="20"/>
          <w:szCs w:val="20"/>
        </w:rPr>
        <w:t xml:space="preserve"> A</w:t>
      </w:r>
      <w:r w:rsidR="00A22602">
        <w:rPr>
          <w:b/>
          <w:bCs/>
          <w:sz w:val="20"/>
          <w:szCs w:val="20"/>
          <w:lang w:val="sr-Cyrl-RS"/>
        </w:rPr>
        <w:t>л</w:t>
      </w:r>
      <w:r w:rsidR="00FA3504">
        <w:rPr>
          <w:b/>
          <w:bCs/>
          <w:sz w:val="20"/>
          <w:szCs w:val="20"/>
          <w:lang w:val="sr-Cyrl-RS"/>
        </w:rPr>
        <w:t>ександар Сретеновић</w:t>
      </w:r>
      <w:r w:rsidRPr="00517C37">
        <w:rPr>
          <w:sz w:val="20"/>
          <w:szCs w:val="20"/>
        </w:rPr>
        <w:t xml:space="preserve">, </w:t>
      </w:r>
      <w:r w:rsidR="00FA3504">
        <w:rPr>
          <w:sz w:val="20"/>
          <w:szCs w:val="20"/>
          <w:lang w:val="sr-Cyrl-RS"/>
        </w:rPr>
        <w:t>ванредни</w:t>
      </w:r>
      <w:r w:rsidRPr="00517C37">
        <w:rPr>
          <w:sz w:val="20"/>
          <w:szCs w:val="20"/>
        </w:rPr>
        <w:t xml:space="preserve"> </w:t>
      </w:r>
      <w:proofErr w:type="spellStart"/>
      <w:r w:rsidRPr="00517C37">
        <w:rPr>
          <w:sz w:val="20"/>
          <w:szCs w:val="20"/>
        </w:rPr>
        <w:t>професор</w:t>
      </w:r>
      <w:proofErr w:type="spellEnd"/>
      <w:r w:rsidRPr="00517C37">
        <w:rPr>
          <w:sz w:val="20"/>
          <w:szCs w:val="20"/>
        </w:rPr>
        <w:t xml:space="preserve"> </w:t>
      </w:r>
      <w:proofErr w:type="spellStart"/>
      <w:r w:rsidRPr="00517C37">
        <w:rPr>
          <w:sz w:val="20"/>
          <w:szCs w:val="20"/>
        </w:rPr>
        <w:t>Универзитета</w:t>
      </w:r>
      <w:proofErr w:type="spellEnd"/>
      <w:r w:rsidRPr="00517C37">
        <w:rPr>
          <w:sz w:val="20"/>
          <w:szCs w:val="20"/>
        </w:rPr>
        <w:t xml:space="preserve"> у </w:t>
      </w:r>
      <w:proofErr w:type="spellStart"/>
      <w:r w:rsidRPr="00517C37">
        <w:rPr>
          <w:sz w:val="20"/>
          <w:szCs w:val="20"/>
        </w:rPr>
        <w:t>Београду</w:t>
      </w:r>
      <w:proofErr w:type="spellEnd"/>
      <w:r w:rsidRPr="00517C37">
        <w:rPr>
          <w:sz w:val="20"/>
          <w:szCs w:val="20"/>
        </w:rPr>
        <w:t xml:space="preserve"> – </w:t>
      </w:r>
      <w:proofErr w:type="spellStart"/>
      <w:r w:rsidRPr="00517C37">
        <w:rPr>
          <w:sz w:val="20"/>
          <w:szCs w:val="20"/>
        </w:rPr>
        <w:t>Медицинског</w:t>
      </w:r>
      <w:proofErr w:type="spellEnd"/>
      <w:r w:rsidRPr="00517C37">
        <w:rPr>
          <w:sz w:val="20"/>
          <w:szCs w:val="20"/>
        </w:rPr>
        <w:t xml:space="preserve"> </w:t>
      </w:r>
      <w:proofErr w:type="spellStart"/>
      <w:r w:rsidRPr="00517C37">
        <w:rPr>
          <w:sz w:val="20"/>
          <w:szCs w:val="20"/>
        </w:rPr>
        <w:t>факултета</w:t>
      </w:r>
      <w:proofErr w:type="spellEnd"/>
      <w:r w:rsidRPr="00517C37">
        <w:rPr>
          <w:sz w:val="20"/>
          <w:szCs w:val="20"/>
        </w:rPr>
        <w:t xml:space="preserve">, </w:t>
      </w:r>
      <w:proofErr w:type="spellStart"/>
      <w:r w:rsidRPr="00517C37">
        <w:rPr>
          <w:sz w:val="20"/>
          <w:szCs w:val="20"/>
        </w:rPr>
        <w:t>члан</w:t>
      </w:r>
      <w:proofErr w:type="spellEnd"/>
    </w:p>
    <w:p w14:paraId="7F275D5A" w14:textId="77777777" w:rsidR="008419F8" w:rsidRPr="008419F8" w:rsidRDefault="008419F8" w:rsidP="008419F8">
      <w:pPr>
        <w:rPr>
          <w:sz w:val="20"/>
          <w:szCs w:val="20"/>
        </w:rPr>
      </w:pPr>
    </w:p>
    <w:p w14:paraId="117153E3" w14:textId="27B4BDDF" w:rsidR="005D237E" w:rsidRDefault="008419F8" w:rsidP="008419F8">
      <w:pPr>
        <w:rPr>
          <w:b/>
          <w:sz w:val="20"/>
          <w:szCs w:val="20"/>
        </w:rPr>
      </w:pPr>
      <w:proofErr w:type="spellStart"/>
      <w:r w:rsidRPr="008419F8">
        <w:rPr>
          <w:sz w:val="20"/>
          <w:szCs w:val="20"/>
        </w:rPr>
        <w:t>одређена</w:t>
      </w:r>
      <w:proofErr w:type="spellEnd"/>
      <w:r w:rsidRPr="008419F8">
        <w:rPr>
          <w:sz w:val="20"/>
          <w:szCs w:val="20"/>
        </w:rPr>
        <w:t xml:space="preserve"> </w:t>
      </w:r>
      <w:proofErr w:type="spellStart"/>
      <w:r w:rsidRPr="008419F8">
        <w:rPr>
          <w:sz w:val="20"/>
          <w:szCs w:val="20"/>
        </w:rPr>
        <w:t>на</w:t>
      </w:r>
      <w:proofErr w:type="spellEnd"/>
      <w:r w:rsidRPr="008419F8">
        <w:rPr>
          <w:sz w:val="20"/>
          <w:szCs w:val="20"/>
        </w:rPr>
        <w:t xml:space="preserve"> </w:t>
      </w:r>
      <w:proofErr w:type="spellStart"/>
      <w:r w:rsidRPr="008419F8">
        <w:rPr>
          <w:sz w:val="20"/>
          <w:szCs w:val="20"/>
        </w:rPr>
        <w:t>седници</w:t>
      </w:r>
      <w:proofErr w:type="spellEnd"/>
      <w:r w:rsidRPr="008419F8">
        <w:rPr>
          <w:sz w:val="20"/>
          <w:szCs w:val="20"/>
        </w:rPr>
        <w:t xml:space="preserve"> </w:t>
      </w:r>
      <w:proofErr w:type="spellStart"/>
      <w:r w:rsidRPr="008419F8">
        <w:rPr>
          <w:sz w:val="20"/>
          <w:szCs w:val="20"/>
        </w:rPr>
        <w:t>Изборног</w:t>
      </w:r>
      <w:proofErr w:type="spellEnd"/>
      <w:r w:rsidRPr="008419F8">
        <w:rPr>
          <w:sz w:val="20"/>
          <w:szCs w:val="20"/>
        </w:rPr>
        <w:t xml:space="preserve"> </w:t>
      </w:r>
      <w:proofErr w:type="spellStart"/>
      <w:r w:rsidRPr="008419F8">
        <w:rPr>
          <w:sz w:val="20"/>
          <w:szCs w:val="20"/>
        </w:rPr>
        <w:t>већа</w:t>
      </w:r>
      <w:proofErr w:type="spellEnd"/>
      <w:r w:rsidRPr="008419F8">
        <w:rPr>
          <w:sz w:val="20"/>
          <w:szCs w:val="20"/>
        </w:rPr>
        <w:t xml:space="preserve"> </w:t>
      </w:r>
      <w:proofErr w:type="spellStart"/>
      <w:r w:rsidRPr="008419F8">
        <w:rPr>
          <w:sz w:val="20"/>
          <w:szCs w:val="20"/>
        </w:rPr>
        <w:t>Медицинског</w:t>
      </w:r>
      <w:proofErr w:type="spellEnd"/>
      <w:r w:rsidRPr="008419F8">
        <w:rPr>
          <w:sz w:val="20"/>
          <w:szCs w:val="20"/>
        </w:rPr>
        <w:t xml:space="preserve"> </w:t>
      </w:r>
      <w:proofErr w:type="spellStart"/>
      <w:r w:rsidRPr="008419F8">
        <w:rPr>
          <w:sz w:val="20"/>
          <w:szCs w:val="20"/>
        </w:rPr>
        <w:t>факултета</w:t>
      </w:r>
      <w:proofErr w:type="spellEnd"/>
      <w:r w:rsidRPr="008419F8">
        <w:rPr>
          <w:sz w:val="20"/>
          <w:szCs w:val="20"/>
        </w:rPr>
        <w:t xml:space="preserve"> </w:t>
      </w:r>
      <w:proofErr w:type="spellStart"/>
      <w:r w:rsidRPr="008419F8">
        <w:rPr>
          <w:sz w:val="20"/>
          <w:szCs w:val="20"/>
        </w:rPr>
        <w:t>Универзитета</w:t>
      </w:r>
      <w:proofErr w:type="spellEnd"/>
      <w:r w:rsidRPr="008419F8">
        <w:rPr>
          <w:sz w:val="20"/>
          <w:szCs w:val="20"/>
        </w:rPr>
        <w:t xml:space="preserve"> у </w:t>
      </w:r>
      <w:proofErr w:type="spellStart"/>
      <w:r w:rsidRPr="008419F8">
        <w:rPr>
          <w:sz w:val="20"/>
          <w:szCs w:val="20"/>
        </w:rPr>
        <w:t>Београду</w:t>
      </w:r>
      <w:proofErr w:type="spellEnd"/>
      <w:r w:rsidRPr="008419F8">
        <w:rPr>
          <w:sz w:val="20"/>
          <w:szCs w:val="20"/>
        </w:rPr>
        <w:t xml:space="preserve"> </w:t>
      </w:r>
      <w:proofErr w:type="spellStart"/>
      <w:r w:rsidRPr="008419F8">
        <w:rPr>
          <w:sz w:val="20"/>
          <w:szCs w:val="20"/>
        </w:rPr>
        <w:t>одржаној</w:t>
      </w:r>
      <w:proofErr w:type="spellEnd"/>
      <w:r w:rsidRPr="008419F8">
        <w:rPr>
          <w:sz w:val="20"/>
          <w:szCs w:val="20"/>
        </w:rPr>
        <w:t xml:space="preserve"> </w:t>
      </w:r>
      <w:r w:rsidR="00FA3504">
        <w:rPr>
          <w:sz w:val="20"/>
          <w:szCs w:val="20"/>
          <w:lang w:val="sr-Cyrl-RS"/>
        </w:rPr>
        <w:t>10.07.</w:t>
      </w:r>
      <w:r w:rsidRPr="008419F8">
        <w:rPr>
          <w:sz w:val="20"/>
          <w:szCs w:val="20"/>
        </w:rPr>
        <w:t xml:space="preserve">2024. </w:t>
      </w:r>
      <w:proofErr w:type="spellStart"/>
      <w:r w:rsidRPr="008419F8">
        <w:rPr>
          <w:sz w:val="20"/>
          <w:szCs w:val="20"/>
        </w:rPr>
        <w:t>године</w:t>
      </w:r>
      <w:proofErr w:type="spellEnd"/>
      <w:r w:rsidRPr="008419F8">
        <w:rPr>
          <w:sz w:val="20"/>
          <w:szCs w:val="20"/>
        </w:rPr>
        <w:t xml:space="preserve">, </w:t>
      </w:r>
      <w:proofErr w:type="spellStart"/>
      <w:r w:rsidRPr="008419F8">
        <w:rPr>
          <w:sz w:val="20"/>
          <w:szCs w:val="20"/>
        </w:rPr>
        <w:t>анализирала</w:t>
      </w:r>
      <w:proofErr w:type="spellEnd"/>
      <w:r w:rsidRPr="008419F8">
        <w:rPr>
          <w:sz w:val="20"/>
          <w:szCs w:val="20"/>
        </w:rPr>
        <w:t xml:space="preserve"> </w:t>
      </w:r>
      <w:proofErr w:type="spellStart"/>
      <w:r w:rsidRPr="008419F8">
        <w:rPr>
          <w:sz w:val="20"/>
          <w:szCs w:val="20"/>
        </w:rPr>
        <w:t>је</w:t>
      </w:r>
      <w:proofErr w:type="spellEnd"/>
      <w:r w:rsidRPr="008419F8">
        <w:rPr>
          <w:sz w:val="20"/>
          <w:szCs w:val="20"/>
        </w:rPr>
        <w:t xml:space="preserve"> </w:t>
      </w:r>
      <w:proofErr w:type="spellStart"/>
      <w:r w:rsidRPr="008419F8">
        <w:rPr>
          <w:sz w:val="20"/>
          <w:szCs w:val="20"/>
        </w:rPr>
        <w:t>пријаве</w:t>
      </w:r>
      <w:proofErr w:type="spellEnd"/>
      <w:r w:rsidRPr="008419F8">
        <w:rPr>
          <w:sz w:val="20"/>
          <w:szCs w:val="20"/>
        </w:rPr>
        <w:t xml:space="preserve"> </w:t>
      </w:r>
      <w:proofErr w:type="spellStart"/>
      <w:r w:rsidRPr="008419F8">
        <w:rPr>
          <w:sz w:val="20"/>
          <w:szCs w:val="20"/>
        </w:rPr>
        <w:t>на</w:t>
      </w:r>
      <w:proofErr w:type="spellEnd"/>
      <w:r w:rsidRPr="008419F8">
        <w:rPr>
          <w:sz w:val="20"/>
          <w:szCs w:val="20"/>
        </w:rPr>
        <w:t xml:space="preserve"> </w:t>
      </w:r>
      <w:proofErr w:type="spellStart"/>
      <w:r w:rsidRPr="008419F8">
        <w:rPr>
          <w:sz w:val="20"/>
          <w:szCs w:val="20"/>
        </w:rPr>
        <w:t>конкурс</w:t>
      </w:r>
      <w:proofErr w:type="spellEnd"/>
      <w:r w:rsidRPr="008419F8">
        <w:rPr>
          <w:sz w:val="20"/>
          <w:szCs w:val="20"/>
        </w:rPr>
        <w:t xml:space="preserve"> </w:t>
      </w:r>
      <w:proofErr w:type="spellStart"/>
      <w:r w:rsidRPr="008419F8">
        <w:rPr>
          <w:sz w:val="20"/>
          <w:szCs w:val="20"/>
        </w:rPr>
        <w:t>расписан</w:t>
      </w:r>
      <w:proofErr w:type="spellEnd"/>
      <w:r w:rsidRPr="008419F8">
        <w:rPr>
          <w:sz w:val="20"/>
          <w:szCs w:val="20"/>
        </w:rPr>
        <w:t xml:space="preserve"> 3.9.2024. </w:t>
      </w:r>
      <w:proofErr w:type="spellStart"/>
      <w:r w:rsidRPr="008419F8">
        <w:rPr>
          <w:sz w:val="20"/>
          <w:szCs w:val="20"/>
        </w:rPr>
        <w:t>године</w:t>
      </w:r>
      <w:proofErr w:type="spellEnd"/>
      <w:r w:rsidRPr="008419F8">
        <w:rPr>
          <w:sz w:val="20"/>
          <w:szCs w:val="20"/>
        </w:rPr>
        <w:t xml:space="preserve"> </w:t>
      </w:r>
      <w:proofErr w:type="spellStart"/>
      <w:r w:rsidRPr="008419F8">
        <w:rPr>
          <w:sz w:val="20"/>
          <w:szCs w:val="20"/>
        </w:rPr>
        <w:t>за</w:t>
      </w:r>
      <w:proofErr w:type="spellEnd"/>
      <w:r w:rsidRPr="008419F8">
        <w:rPr>
          <w:sz w:val="20"/>
          <w:szCs w:val="20"/>
        </w:rPr>
        <w:t xml:space="preserve"> </w:t>
      </w:r>
      <w:proofErr w:type="spellStart"/>
      <w:r w:rsidRPr="008419F8">
        <w:rPr>
          <w:sz w:val="20"/>
          <w:szCs w:val="20"/>
        </w:rPr>
        <w:t>избор</w:t>
      </w:r>
      <w:proofErr w:type="spellEnd"/>
      <w:r w:rsidRPr="008419F8">
        <w:rPr>
          <w:sz w:val="20"/>
          <w:szCs w:val="20"/>
        </w:rPr>
        <w:t xml:space="preserve"> </w:t>
      </w:r>
      <w:proofErr w:type="spellStart"/>
      <w:r w:rsidRPr="008419F8">
        <w:rPr>
          <w:sz w:val="20"/>
          <w:szCs w:val="20"/>
        </w:rPr>
        <w:t>три</w:t>
      </w:r>
      <w:proofErr w:type="spellEnd"/>
      <w:r w:rsidRPr="008419F8">
        <w:rPr>
          <w:sz w:val="20"/>
          <w:szCs w:val="20"/>
        </w:rPr>
        <w:t xml:space="preserve"> </w:t>
      </w:r>
      <w:proofErr w:type="spellStart"/>
      <w:r w:rsidRPr="008419F8">
        <w:rPr>
          <w:sz w:val="20"/>
          <w:szCs w:val="20"/>
        </w:rPr>
        <w:t>клиничка</w:t>
      </w:r>
      <w:proofErr w:type="spellEnd"/>
      <w:r w:rsidRPr="008419F8">
        <w:rPr>
          <w:sz w:val="20"/>
          <w:szCs w:val="20"/>
        </w:rPr>
        <w:t xml:space="preserve"> </w:t>
      </w:r>
      <w:proofErr w:type="spellStart"/>
      <w:r w:rsidRPr="008419F8">
        <w:rPr>
          <w:sz w:val="20"/>
          <w:szCs w:val="20"/>
        </w:rPr>
        <w:t>асистента</w:t>
      </w:r>
      <w:proofErr w:type="spellEnd"/>
      <w:r w:rsidRPr="008419F8">
        <w:rPr>
          <w:sz w:val="20"/>
          <w:szCs w:val="20"/>
        </w:rPr>
        <w:t xml:space="preserve">, </w:t>
      </w:r>
      <w:proofErr w:type="spellStart"/>
      <w:r w:rsidRPr="008419F8">
        <w:rPr>
          <w:sz w:val="20"/>
          <w:szCs w:val="20"/>
        </w:rPr>
        <w:t>за</w:t>
      </w:r>
      <w:proofErr w:type="spellEnd"/>
      <w:r w:rsidRPr="008419F8">
        <w:rPr>
          <w:sz w:val="20"/>
          <w:szCs w:val="20"/>
        </w:rPr>
        <w:t xml:space="preserve"> </w:t>
      </w:r>
      <w:proofErr w:type="spellStart"/>
      <w:r w:rsidRPr="008419F8">
        <w:rPr>
          <w:sz w:val="20"/>
          <w:szCs w:val="20"/>
        </w:rPr>
        <w:t>ужу</w:t>
      </w:r>
      <w:proofErr w:type="spellEnd"/>
      <w:r w:rsidRPr="008419F8">
        <w:rPr>
          <w:sz w:val="20"/>
          <w:szCs w:val="20"/>
        </w:rPr>
        <w:t xml:space="preserve"> </w:t>
      </w:r>
      <w:proofErr w:type="spellStart"/>
      <w:r w:rsidRPr="008419F8">
        <w:rPr>
          <w:sz w:val="20"/>
          <w:szCs w:val="20"/>
        </w:rPr>
        <w:t>научну</w:t>
      </w:r>
      <w:proofErr w:type="spellEnd"/>
      <w:r w:rsidRPr="008419F8">
        <w:rPr>
          <w:sz w:val="20"/>
          <w:szCs w:val="20"/>
        </w:rPr>
        <w:t xml:space="preserve"> </w:t>
      </w:r>
      <w:proofErr w:type="spellStart"/>
      <w:r w:rsidRPr="008419F8">
        <w:rPr>
          <w:sz w:val="20"/>
          <w:szCs w:val="20"/>
        </w:rPr>
        <w:t>област</w:t>
      </w:r>
      <w:proofErr w:type="spellEnd"/>
      <w:r w:rsidRPr="008419F8">
        <w:rPr>
          <w:sz w:val="20"/>
          <w:szCs w:val="20"/>
        </w:rPr>
        <w:t xml:space="preserve"> ХИРУРГИЈА СА АНЕСТЕЗИОЛОГИЈОМ (</w:t>
      </w:r>
      <w:proofErr w:type="spellStart"/>
      <w:r w:rsidRPr="008419F8">
        <w:rPr>
          <w:sz w:val="20"/>
          <w:szCs w:val="20"/>
        </w:rPr>
        <w:t>дечја</w:t>
      </w:r>
      <w:proofErr w:type="spellEnd"/>
      <w:r w:rsidRPr="008419F8">
        <w:rPr>
          <w:sz w:val="20"/>
          <w:szCs w:val="20"/>
        </w:rPr>
        <w:t xml:space="preserve"> </w:t>
      </w:r>
      <w:proofErr w:type="spellStart"/>
      <w:r w:rsidRPr="008419F8">
        <w:rPr>
          <w:sz w:val="20"/>
          <w:szCs w:val="20"/>
        </w:rPr>
        <w:t>хирургија</w:t>
      </w:r>
      <w:proofErr w:type="spellEnd"/>
      <w:r w:rsidRPr="008419F8">
        <w:rPr>
          <w:sz w:val="20"/>
          <w:szCs w:val="20"/>
        </w:rPr>
        <w:t xml:space="preserve">), </w:t>
      </w:r>
      <w:proofErr w:type="spellStart"/>
      <w:r w:rsidRPr="008419F8">
        <w:rPr>
          <w:sz w:val="20"/>
          <w:szCs w:val="20"/>
        </w:rPr>
        <w:t>подноси</w:t>
      </w:r>
      <w:proofErr w:type="spellEnd"/>
      <w:r w:rsidRPr="008419F8">
        <w:rPr>
          <w:sz w:val="20"/>
          <w:szCs w:val="20"/>
        </w:rPr>
        <w:t xml:space="preserve"> </w:t>
      </w:r>
      <w:proofErr w:type="spellStart"/>
      <w:r w:rsidRPr="008419F8">
        <w:rPr>
          <w:sz w:val="20"/>
          <w:szCs w:val="20"/>
        </w:rPr>
        <w:t>следећи</w:t>
      </w:r>
      <w:proofErr w:type="spellEnd"/>
      <w:r w:rsidRPr="008419F8">
        <w:rPr>
          <w:sz w:val="20"/>
          <w:szCs w:val="20"/>
        </w:rPr>
        <w:t>:</w:t>
      </w:r>
    </w:p>
    <w:p w14:paraId="31F6AEF8" w14:textId="77777777" w:rsidR="00517C37" w:rsidRDefault="00517C37" w:rsidP="00140206">
      <w:pPr>
        <w:jc w:val="center"/>
        <w:rPr>
          <w:b/>
          <w:sz w:val="22"/>
          <w:szCs w:val="22"/>
        </w:rPr>
      </w:pPr>
    </w:p>
    <w:p w14:paraId="2F78B86B" w14:textId="77777777" w:rsidR="006E1D3B" w:rsidRDefault="006E1D3B" w:rsidP="00140206">
      <w:pPr>
        <w:jc w:val="center"/>
        <w:rPr>
          <w:b/>
          <w:sz w:val="22"/>
          <w:szCs w:val="22"/>
          <w:lang w:val="sr-Cyrl-RS"/>
        </w:rPr>
      </w:pPr>
    </w:p>
    <w:p w14:paraId="43ABE5C2" w14:textId="6B7FDF9E" w:rsidR="00E04579" w:rsidRPr="00517C37" w:rsidRDefault="00517C37" w:rsidP="00140206">
      <w:pPr>
        <w:jc w:val="center"/>
        <w:rPr>
          <w:b/>
          <w:sz w:val="22"/>
          <w:szCs w:val="22"/>
          <w:lang w:val="sr-Cyrl-RS"/>
        </w:rPr>
      </w:pPr>
      <w:r>
        <w:rPr>
          <w:b/>
          <w:sz w:val="22"/>
          <w:szCs w:val="22"/>
          <w:lang w:val="sr-Cyrl-RS"/>
        </w:rPr>
        <w:t>РЕФЕРАТ</w:t>
      </w:r>
    </w:p>
    <w:p w14:paraId="349A2974" w14:textId="77777777" w:rsidR="001E02CC" w:rsidRPr="000F42D4" w:rsidRDefault="001E02CC" w:rsidP="00140206">
      <w:pPr>
        <w:rPr>
          <w:b/>
          <w:sz w:val="20"/>
          <w:szCs w:val="20"/>
        </w:rPr>
      </w:pPr>
    </w:p>
    <w:p w14:paraId="19352926" w14:textId="77777777" w:rsidR="00E04579" w:rsidRPr="000F42D4" w:rsidRDefault="00E04579" w:rsidP="00140206">
      <w:pPr>
        <w:rPr>
          <w:sz w:val="20"/>
          <w:szCs w:val="20"/>
        </w:rPr>
      </w:pPr>
    </w:p>
    <w:p w14:paraId="277860C3" w14:textId="49F88C53" w:rsidR="00773AD5" w:rsidRDefault="00517C37" w:rsidP="00140206">
      <w:pPr>
        <w:widowControl/>
        <w:autoSpaceDE/>
        <w:autoSpaceDN/>
        <w:adjustRightInd/>
        <w:rPr>
          <w:color w:val="000000"/>
          <w:sz w:val="20"/>
          <w:szCs w:val="20"/>
          <w:shd w:val="clear" w:color="auto" w:fill="FCFCFC"/>
        </w:rPr>
      </w:pPr>
      <w:proofErr w:type="spellStart"/>
      <w:r w:rsidRPr="00481BC2">
        <w:rPr>
          <w:color w:val="000000"/>
          <w:sz w:val="20"/>
          <w:szCs w:val="20"/>
          <w:shd w:val="clear" w:color="auto" w:fill="FCFCFC"/>
        </w:rPr>
        <w:t>На</w:t>
      </w:r>
      <w:proofErr w:type="spellEnd"/>
      <w:r w:rsidRPr="00481BC2">
        <w:rPr>
          <w:color w:val="000000"/>
          <w:sz w:val="20"/>
          <w:szCs w:val="20"/>
          <w:shd w:val="clear" w:color="auto" w:fill="FCFCFC"/>
        </w:rPr>
        <w:t xml:space="preserve"> </w:t>
      </w:r>
      <w:proofErr w:type="spellStart"/>
      <w:r w:rsidRPr="00481BC2">
        <w:rPr>
          <w:color w:val="000000"/>
          <w:sz w:val="20"/>
          <w:szCs w:val="20"/>
          <w:shd w:val="clear" w:color="auto" w:fill="FCFCFC"/>
        </w:rPr>
        <w:t>расписани</w:t>
      </w:r>
      <w:proofErr w:type="spellEnd"/>
      <w:r w:rsidRPr="00481BC2">
        <w:rPr>
          <w:color w:val="000000"/>
          <w:sz w:val="20"/>
          <w:szCs w:val="20"/>
          <w:shd w:val="clear" w:color="auto" w:fill="FCFCFC"/>
        </w:rPr>
        <w:t xml:space="preserve"> </w:t>
      </w:r>
      <w:proofErr w:type="spellStart"/>
      <w:r w:rsidRPr="00481BC2">
        <w:rPr>
          <w:color w:val="000000"/>
          <w:sz w:val="20"/>
          <w:szCs w:val="20"/>
          <w:shd w:val="clear" w:color="auto" w:fill="FCFCFC"/>
        </w:rPr>
        <w:t>конкурс</w:t>
      </w:r>
      <w:proofErr w:type="spellEnd"/>
      <w:r w:rsidRPr="00481BC2">
        <w:rPr>
          <w:color w:val="000000"/>
          <w:sz w:val="20"/>
          <w:szCs w:val="20"/>
          <w:shd w:val="clear" w:color="auto" w:fill="FCFCFC"/>
        </w:rPr>
        <w:t xml:space="preserve"> </w:t>
      </w:r>
      <w:r w:rsidR="00481BC2">
        <w:rPr>
          <w:color w:val="000000"/>
          <w:sz w:val="20"/>
          <w:szCs w:val="20"/>
          <w:shd w:val="clear" w:color="auto" w:fill="FCFCFC"/>
          <w:lang w:val="sr-Cyrl-RS"/>
        </w:rPr>
        <w:t>јавила су се</w:t>
      </w:r>
      <w:r w:rsidRPr="00481BC2">
        <w:rPr>
          <w:color w:val="000000"/>
          <w:sz w:val="20"/>
          <w:szCs w:val="20"/>
          <w:shd w:val="clear" w:color="auto" w:fill="FCFCFC"/>
        </w:rPr>
        <w:t xml:space="preserve"> 3 </w:t>
      </w:r>
      <w:proofErr w:type="spellStart"/>
      <w:r w:rsidRPr="00481BC2">
        <w:rPr>
          <w:color w:val="000000"/>
          <w:sz w:val="20"/>
          <w:szCs w:val="20"/>
          <w:shd w:val="clear" w:color="auto" w:fill="FCFCFC"/>
        </w:rPr>
        <w:t>кандидата</w:t>
      </w:r>
      <w:proofErr w:type="spellEnd"/>
      <w:r w:rsidR="00481BC2">
        <w:rPr>
          <w:color w:val="000000"/>
          <w:sz w:val="20"/>
          <w:szCs w:val="20"/>
          <w:shd w:val="clear" w:color="auto" w:fill="FCFCFC"/>
          <w:lang w:val="sr-Cyrl-RS"/>
        </w:rPr>
        <w:t>:</w:t>
      </w:r>
    </w:p>
    <w:p w14:paraId="6E4465C0" w14:textId="77777777" w:rsidR="00481BC2" w:rsidRDefault="00481BC2" w:rsidP="00140206">
      <w:pPr>
        <w:widowControl/>
        <w:autoSpaceDE/>
        <w:autoSpaceDN/>
        <w:adjustRightInd/>
        <w:rPr>
          <w:color w:val="000000"/>
          <w:sz w:val="20"/>
          <w:szCs w:val="20"/>
          <w:shd w:val="clear" w:color="auto" w:fill="FCFCFC"/>
        </w:rPr>
      </w:pPr>
    </w:p>
    <w:p w14:paraId="5100777A" w14:textId="4CF2369A" w:rsidR="00481BC2" w:rsidRDefault="00481BC2" w:rsidP="00140206">
      <w:pPr>
        <w:widowControl/>
        <w:autoSpaceDE/>
        <w:autoSpaceDN/>
        <w:adjustRightInd/>
        <w:rPr>
          <w:color w:val="000000"/>
          <w:sz w:val="20"/>
          <w:szCs w:val="20"/>
          <w:shd w:val="clear" w:color="auto" w:fill="FCFCFC"/>
          <w:lang w:val="sr-Cyrl-RS"/>
        </w:rPr>
      </w:pPr>
      <w:r>
        <w:rPr>
          <w:color w:val="000000"/>
          <w:sz w:val="20"/>
          <w:szCs w:val="20"/>
          <w:shd w:val="clear" w:color="auto" w:fill="FCFCFC"/>
          <w:lang w:val="sr-Cyrl-RS"/>
        </w:rPr>
        <w:t xml:space="preserve">1. </w:t>
      </w:r>
      <w:r w:rsidR="00EA71DF">
        <w:rPr>
          <w:b/>
          <w:color w:val="000000"/>
          <w:sz w:val="20"/>
          <w:szCs w:val="20"/>
          <w:shd w:val="clear" w:color="auto" w:fill="FCFCFC"/>
          <w:lang w:val="sr-Cyrl-RS"/>
        </w:rPr>
        <w:t>Др В</w:t>
      </w:r>
      <w:r w:rsidRPr="00EA71DF">
        <w:rPr>
          <w:b/>
          <w:color w:val="000000"/>
          <w:sz w:val="20"/>
          <w:szCs w:val="20"/>
          <w:shd w:val="clear" w:color="auto" w:fill="FCFCFC"/>
          <w:lang w:val="sr-Cyrl-RS"/>
        </w:rPr>
        <w:t>есна Милојковић Мариновић</w:t>
      </w:r>
      <w:r>
        <w:rPr>
          <w:color w:val="000000"/>
          <w:sz w:val="20"/>
          <w:szCs w:val="20"/>
          <w:shd w:val="clear" w:color="auto" w:fill="FCFCFC"/>
          <w:lang w:val="sr-Cyrl-RS"/>
        </w:rPr>
        <w:t xml:space="preserve">, </w:t>
      </w:r>
      <w:r w:rsidRPr="00481BC2">
        <w:rPr>
          <w:color w:val="000000"/>
          <w:sz w:val="20"/>
          <w:szCs w:val="20"/>
          <w:shd w:val="clear" w:color="auto" w:fill="FCFCFC"/>
          <w:lang w:val="sr-Cyrl-RS"/>
        </w:rPr>
        <w:t>досадашњи клинички асистент на Катедри уже научне области хирургија са анестезиологијом; специјалиста дечје хирургије,</w:t>
      </w:r>
    </w:p>
    <w:p w14:paraId="19F45F8F" w14:textId="585DF450" w:rsidR="00481BC2" w:rsidRDefault="00481BC2" w:rsidP="00140206">
      <w:pPr>
        <w:widowControl/>
        <w:autoSpaceDE/>
        <w:autoSpaceDN/>
        <w:adjustRightInd/>
        <w:rPr>
          <w:color w:val="000000"/>
          <w:sz w:val="20"/>
          <w:szCs w:val="20"/>
          <w:shd w:val="clear" w:color="auto" w:fill="FCFCFC"/>
          <w:lang w:val="sr-Cyrl-RS"/>
        </w:rPr>
      </w:pPr>
      <w:r>
        <w:rPr>
          <w:color w:val="000000"/>
          <w:sz w:val="20"/>
          <w:szCs w:val="20"/>
          <w:shd w:val="clear" w:color="auto" w:fill="FCFCFC"/>
          <w:lang w:val="sr-Cyrl-RS"/>
        </w:rPr>
        <w:t>2.</w:t>
      </w:r>
      <w:r w:rsidR="00EA71DF">
        <w:rPr>
          <w:color w:val="000000"/>
          <w:sz w:val="20"/>
          <w:szCs w:val="20"/>
          <w:shd w:val="clear" w:color="auto" w:fill="FCFCFC"/>
          <w:lang w:val="sr-Cyrl-RS"/>
        </w:rPr>
        <w:t xml:space="preserve"> </w:t>
      </w:r>
      <w:r w:rsidR="00EA71DF" w:rsidRPr="00EA71DF">
        <w:rPr>
          <w:b/>
          <w:color w:val="000000"/>
          <w:sz w:val="20"/>
          <w:szCs w:val="20"/>
          <w:shd w:val="clear" w:color="auto" w:fill="FCFCFC"/>
          <w:lang w:val="sr-Cyrl-RS"/>
        </w:rPr>
        <w:t>Др Борко Стојановић</w:t>
      </w:r>
      <w:r w:rsidR="00EA71DF">
        <w:rPr>
          <w:color w:val="000000"/>
          <w:sz w:val="20"/>
          <w:szCs w:val="20"/>
          <w:shd w:val="clear" w:color="auto" w:fill="FCFCFC"/>
          <w:lang w:val="sr-Cyrl-RS"/>
        </w:rPr>
        <w:t xml:space="preserve">, </w:t>
      </w:r>
      <w:r w:rsidR="00EA71DF" w:rsidRPr="00EA71DF">
        <w:rPr>
          <w:color w:val="000000"/>
          <w:sz w:val="20"/>
          <w:szCs w:val="20"/>
          <w:shd w:val="clear" w:color="auto" w:fill="FCFCFC"/>
          <w:lang w:val="sr-Cyrl-RS"/>
        </w:rPr>
        <w:t>досадашњи клинички асистент на Катедри уже научне области хирургија са анестезиологијом; специјалиста дечје хирургије</w:t>
      </w:r>
      <w:r w:rsidR="00EA71DF">
        <w:rPr>
          <w:color w:val="000000"/>
          <w:sz w:val="20"/>
          <w:szCs w:val="20"/>
          <w:shd w:val="clear" w:color="auto" w:fill="FCFCFC"/>
          <w:lang w:val="sr-Cyrl-RS"/>
        </w:rPr>
        <w:t xml:space="preserve"> </w:t>
      </w:r>
    </w:p>
    <w:p w14:paraId="36DD3391" w14:textId="26EFE8EB" w:rsidR="00481BC2" w:rsidRPr="00481BC2" w:rsidRDefault="00481BC2" w:rsidP="00140206">
      <w:pPr>
        <w:widowControl/>
        <w:autoSpaceDE/>
        <w:autoSpaceDN/>
        <w:adjustRightInd/>
        <w:rPr>
          <w:b/>
          <w:sz w:val="20"/>
          <w:szCs w:val="20"/>
          <w:lang w:val="sr-Cyrl-RS"/>
        </w:rPr>
      </w:pPr>
      <w:r>
        <w:rPr>
          <w:color w:val="000000"/>
          <w:sz w:val="20"/>
          <w:szCs w:val="20"/>
          <w:shd w:val="clear" w:color="auto" w:fill="FCFCFC"/>
          <w:lang w:val="sr-Cyrl-RS"/>
        </w:rPr>
        <w:t>3.</w:t>
      </w:r>
      <w:r w:rsidR="00EA71DF">
        <w:rPr>
          <w:color w:val="000000"/>
          <w:sz w:val="20"/>
          <w:szCs w:val="20"/>
          <w:shd w:val="clear" w:color="auto" w:fill="FCFCFC"/>
          <w:lang w:val="sr-Cyrl-RS"/>
        </w:rPr>
        <w:t xml:space="preserve"> </w:t>
      </w:r>
      <w:r w:rsidR="00EA71DF" w:rsidRPr="00EA71DF">
        <w:rPr>
          <w:b/>
          <w:color w:val="000000"/>
          <w:sz w:val="20"/>
          <w:szCs w:val="20"/>
          <w:shd w:val="clear" w:color="auto" w:fill="FCFCFC"/>
          <w:lang w:val="sr-Cyrl-RS"/>
        </w:rPr>
        <w:t>Др Владимир Радловић</w:t>
      </w:r>
      <w:r w:rsidR="00EA71DF">
        <w:rPr>
          <w:color w:val="000000"/>
          <w:sz w:val="20"/>
          <w:szCs w:val="20"/>
          <w:shd w:val="clear" w:color="auto" w:fill="FCFCFC"/>
          <w:lang w:val="sr-Cyrl-RS"/>
        </w:rPr>
        <w:t xml:space="preserve">, </w:t>
      </w:r>
      <w:r w:rsidR="00EA71DF" w:rsidRPr="00481BC2">
        <w:rPr>
          <w:color w:val="000000"/>
          <w:sz w:val="20"/>
          <w:szCs w:val="20"/>
          <w:shd w:val="clear" w:color="auto" w:fill="FCFCFC"/>
          <w:lang w:val="sr-Cyrl-RS"/>
        </w:rPr>
        <w:t>досадашњи клинички асистент на Катедри уже научне области хирургија са анестезиологијом; специјалиста дечје хирургије</w:t>
      </w:r>
    </w:p>
    <w:p w14:paraId="5B0C0197" w14:textId="77777777" w:rsidR="00770C89" w:rsidRPr="00517C37" w:rsidRDefault="00770C89" w:rsidP="00140206">
      <w:pPr>
        <w:widowControl/>
        <w:autoSpaceDE/>
        <w:autoSpaceDN/>
        <w:adjustRightInd/>
        <w:rPr>
          <w:b/>
          <w:bCs/>
          <w:spacing w:val="-3"/>
          <w:sz w:val="20"/>
          <w:szCs w:val="20"/>
          <w:lang w:val="sr-Cyrl-RS"/>
        </w:rPr>
      </w:pPr>
    </w:p>
    <w:p w14:paraId="59093EE7" w14:textId="77777777" w:rsidR="00556A16" w:rsidRPr="00EC2E49" w:rsidRDefault="00556A16" w:rsidP="00556A16">
      <w:pPr>
        <w:widowControl/>
        <w:autoSpaceDE/>
        <w:autoSpaceDN/>
        <w:adjustRightInd/>
        <w:rPr>
          <w:b/>
          <w:sz w:val="22"/>
          <w:szCs w:val="22"/>
        </w:rPr>
      </w:pPr>
      <w:proofErr w:type="spellStart"/>
      <w:r w:rsidRPr="009239D7">
        <w:rPr>
          <w:b/>
          <w:sz w:val="22"/>
          <w:szCs w:val="22"/>
        </w:rPr>
        <w:t>Кандидат</w:t>
      </w:r>
      <w:proofErr w:type="spellEnd"/>
      <w:r w:rsidRPr="009239D7">
        <w:rPr>
          <w:b/>
          <w:sz w:val="22"/>
          <w:szCs w:val="22"/>
        </w:rPr>
        <w:t xml:space="preserve"> </w:t>
      </w:r>
      <w:proofErr w:type="spellStart"/>
      <w:r w:rsidRPr="009239D7">
        <w:rPr>
          <w:b/>
          <w:sz w:val="22"/>
          <w:szCs w:val="22"/>
        </w:rPr>
        <w:t>бр</w:t>
      </w:r>
      <w:proofErr w:type="spellEnd"/>
      <w:r w:rsidRPr="009239D7">
        <w:rPr>
          <w:b/>
          <w:sz w:val="22"/>
          <w:szCs w:val="22"/>
        </w:rPr>
        <w:t xml:space="preserve">. 1. </w:t>
      </w:r>
      <w:proofErr w:type="spellStart"/>
      <w:r w:rsidRPr="009239D7">
        <w:rPr>
          <w:b/>
          <w:sz w:val="22"/>
          <w:szCs w:val="22"/>
        </w:rPr>
        <w:t>Др</w:t>
      </w:r>
      <w:proofErr w:type="spellEnd"/>
      <w:r w:rsidRPr="009239D7">
        <w:rPr>
          <w:b/>
          <w:sz w:val="22"/>
          <w:szCs w:val="22"/>
        </w:rPr>
        <w:t xml:space="preserve"> </w:t>
      </w:r>
      <w:proofErr w:type="spellStart"/>
      <w:r w:rsidRPr="009239D7">
        <w:rPr>
          <w:b/>
          <w:sz w:val="22"/>
          <w:szCs w:val="22"/>
        </w:rPr>
        <w:t>Весна</w:t>
      </w:r>
      <w:proofErr w:type="spellEnd"/>
      <w:r w:rsidRPr="009239D7">
        <w:rPr>
          <w:sz w:val="22"/>
          <w:szCs w:val="22"/>
        </w:rPr>
        <w:t xml:space="preserve"> </w:t>
      </w:r>
      <w:proofErr w:type="spellStart"/>
      <w:r w:rsidRPr="009239D7">
        <w:rPr>
          <w:b/>
          <w:sz w:val="22"/>
          <w:szCs w:val="22"/>
        </w:rPr>
        <w:t>Милојковић</w:t>
      </w:r>
      <w:proofErr w:type="spellEnd"/>
      <w:r w:rsidRPr="009239D7">
        <w:rPr>
          <w:b/>
          <w:sz w:val="22"/>
          <w:szCs w:val="22"/>
        </w:rPr>
        <w:t xml:space="preserve"> </w:t>
      </w:r>
      <w:proofErr w:type="spellStart"/>
      <w:r w:rsidRPr="009239D7">
        <w:rPr>
          <w:b/>
          <w:sz w:val="22"/>
          <w:szCs w:val="22"/>
        </w:rPr>
        <w:t>Мариновић</w:t>
      </w:r>
      <w:proofErr w:type="spellEnd"/>
      <w:r w:rsidRPr="009239D7">
        <w:rPr>
          <w:sz w:val="22"/>
          <w:szCs w:val="22"/>
        </w:rPr>
        <w:t xml:space="preserve">, </w:t>
      </w:r>
      <w:proofErr w:type="spellStart"/>
      <w:r w:rsidRPr="009239D7">
        <w:rPr>
          <w:b/>
          <w:sz w:val="22"/>
          <w:szCs w:val="22"/>
        </w:rPr>
        <w:t>др</w:t>
      </w:r>
      <w:proofErr w:type="spellEnd"/>
      <w:r w:rsidRPr="009239D7">
        <w:rPr>
          <w:b/>
          <w:sz w:val="22"/>
          <w:szCs w:val="22"/>
        </w:rPr>
        <w:t xml:space="preserve"> </w:t>
      </w:r>
      <w:proofErr w:type="spellStart"/>
      <w:r w:rsidRPr="009239D7">
        <w:rPr>
          <w:b/>
          <w:sz w:val="22"/>
          <w:szCs w:val="22"/>
        </w:rPr>
        <w:t>сци</w:t>
      </w:r>
      <w:proofErr w:type="spellEnd"/>
      <w:r w:rsidRPr="009239D7">
        <w:rPr>
          <w:b/>
          <w:sz w:val="22"/>
          <w:szCs w:val="22"/>
        </w:rPr>
        <w:t xml:space="preserve">. </w:t>
      </w:r>
      <w:proofErr w:type="spellStart"/>
      <w:r w:rsidRPr="009239D7">
        <w:rPr>
          <w:b/>
          <w:sz w:val="22"/>
          <w:szCs w:val="22"/>
        </w:rPr>
        <w:t>мед</w:t>
      </w:r>
      <w:proofErr w:type="spellEnd"/>
      <w:r w:rsidRPr="009239D7">
        <w:rPr>
          <w:b/>
          <w:sz w:val="22"/>
          <w:szCs w:val="22"/>
        </w:rPr>
        <w:t>.</w:t>
      </w:r>
    </w:p>
    <w:p w14:paraId="52BF1B34" w14:textId="77777777" w:rsidR="00556A16" w:rsidRPr="00F84524" w:rsidRDefault="00556A16" w:rsidP="00556A16">
      <w:pPr>
        <w:widowControl/>
        <w:autoSpaceDE/>
        <w:autoSpaceDN/>
        <w:adjustRightInd/>
        <w:rPr>
          <w:b/>
          <w:sz w:val="22"/>
          <w:szCs w:val="22"/>
          <w:lang w:val="sl-SI"/>
        </w:rPr>
      </w:pPr>
    </w:p>
    <w:p w14:paraId="08837A54" w14:textId="77777777" w:rsidR="00556A16" w:rsidRDefault="00556A16" w:rsidP="00556A16">
      <w:pPr>
        <w:keepNext/>
        <w:outlineLvl w:val="1"/>
        <w:rPr>
          <w:b/>
          <w:bCs/>
          <w:iCs/>
          <w:caps/>
          <w:sz w:val="20"/>
          <w:szCs w:val="20"/>
        </w:rPr>
      </w:pPr>
      <w:r w:rsidRPr="000F42D4">
        <w:rPr>
          <w:b/>
          <w:bCs/>
          <w:iCs/>
          <w:caps/>
          <w:sz w:val="20"/>
          <w:szCs w:val="20"/>
        </w:rPr>
        <w:t>А.ОСНОВНИ БИОГРАФСКИ ПОДАЦИ</w:t>
      </w:r>
      <w:r w:rsidRPr="00D57749">
        <w:rPr>
          <w:b/>
          <w:bCs/>
          <w:iCs/>
          <w:caps/>
          <w:sz w:val="20"/>
          <w:szCs w:val="20"/>
        </w:rPr>
        <w:t xml:space="preserve"> </w:t>
      </w:r>
    </w:p>
    <w:p w14:paraId="36F8933A" w14:textId="77777777" w:rsidR="00556A16" w:rsidRPr="00521F36" w:rsidRDefault="00556A16" w:rsidP="00556A16">
      <w:pPr>
        <w:rPr>
          <w:sz w:val="20"/>
          <w:szCs w:val="20"/>
          <w:lang w:val="sr-Latn-CS"/>
        </w:rPr>
      </w:pPr>
      <w:r w:rsidRPr="00521F36">
        <w:rPr>
          <w:sz w:val="20"/>
          <w:szCs w:val="20"/>
          <w:lang w:val="sr-Latn-CS"/>
        </w:rPr>
        <w:t xml:space="preserve">– </w:t>
      </w:r>
      <w:r>
        <w:rPr>
          <w:sz w:val="20"/>
          <w:szCs w:val="20"/>
          <w:lang w:val="sr-Latn-CS"/>
        </w:rPr>
        <w:t xml:space="preserve">Име, средње име и презиме: </w:t>
      </w:r>
      <w:r>
        <w:rPr>
          <w:sz w:val="20"/>
          <w:szCs w:val="20"/>
          <w:lang w:val="sr-Latn-CS"/>
        </w:rPr>
        <w:tab/>
      </w:r>
      <w:r>
        <w:rPr>
          <w:sz w:val="20"/>
          <w:szCs w:val="20"/>
          <w:lang w:val="sr-Latn-CS"/>
        </w:rPr>
        <w:tab/>
      </w:r>
      <w:r>
        <w:rPr>
          <w:sz w:val="20"/>
          <w:szCs w:val="20"/>
          <w:lang w:val="sr-Latn-CS"/>
        </w:rPr>
        <w:tab/>
        <w:t xml:space="preserve"> Весна</w:t>
      </w:r>
      <w:r w:rsidRPr="00521F36">
        <w:rPr>
          <w:sz w:val="20"/>
          <w:szCs w:val="20"/>
          <w:lang w:val="sr-Latn-CS"/>
        </w:rPr>
        <w:t xml:space="preserve"> (</w:t>
      </w:r>
      <w:r>
        <w:rPr>
          <w:sz w:val="20"/>
          <w:szCs w:val="20"/>
          <w:lang w:val="sr-Latn-CS"/>
        </w:rPr>
        <w:t>Адам</w:t>
      </w:r>
      <w:r w:rsidRPr="00521F36">
        <w:rPr>
          <w:sz w:val="20"/>
          <w:szCs w:val="20"/>
          <w:lang w:val="sr-Latn-CS"/>
        </w:rPr>
        <w:t xml:space="preserve">) </w:t>
      </w:r>
      <w:r>
        <w:rPr>
          <w:sz w:val="20"/>
          <w:szCs w:val="20"/>
          <w:lang w:val="sr-Latn-CS"/>
        </w:rPr>
        <w:t>Милојковић Мариновић</w:t>
      </w:r>
    </w:p>
    <w:p w14:paraId="7934E013" w14:textId="77777777" w:rsidR="00556A16" w:rsidRPr="00521F36" w:rsidRDefault="00556A16" w:rsidP="00556A16">
      <w:pPr>
        <w:rPr>
          <w:sz w:val="20"/>
          <w:szCs w:val="20"/>
          <w:lang w:val="sr-Latn-CS"/>
        </w:rPr>
      </w:pPr>
      <w:r>
        <w:rPr>
          <w:sz w:val="20"/>
          <w:szCs w:val="20"/>
          <w:lang w:val="sr-Latn-CS"/>
        </w:rPr>
        <w:t xml:space="preserve">– Датум и место родјења: </w:t>
      </w:r>
      <w:r>
        <w:rPr>
          <w:sz w:val="20"/>
          <w:szCs w:val="20"/>
          <w:lang w:val="sr-Latn-CS"/>
        </w:rPr>
        <w:tab/>
        <w:t xml:space="preserve">                              </w:t>
      </w:r>
      <w:r>
        <w:rPr>
          <w:sz w:val="20"/>
          <w:szCs w:val="20"/>
          <w:lang w:val="hr-HR"/>
        </w:rPr>
        <w:t>31.03.1966</w:t>
      </w:r>
      <w:r w:rsidRPr="00521F36">
        <w:rPr>
          <w:sz w:val="20"/>
          <w:szCs w:val="20"/>
          <w:lang w:val="hr-HR"/>
        </w:rPr>
        <w:t xml:space="preserve">. </w:t>
      </w:r>
      <w:r w:rsidRPr="00521F36">
        <w:rPr>
          <w:sz w:val="20"/>
          <w:szCs w:val="20"/>
          <w:lang w:val="sl-SI"/>
        </w:rPr>
        <w:t xml:space="preserve">године, </w:t>
      </w:r>
      <w:r>
        <w:rPr>
          <w:sz w:val="20"/>
          <w:szCs w:val="20"/>
          <w:lang w:val="sl-SI"/>
        </w:rPr>
        <w:t>Београд, Р Србија</w:t>
      </w:r>
    </w:p>
    <w:p w14:paraId="7C852818" w14:textId="77777777" w:rsidR="00556A16" w:rsidRDefault="00556A16" w:rsidP="00556A16">
      <w:pPr>
        <w:rPr>
          <w:sz w:val="20"/>
          <w:szCs w:val="20"/>
          <w:lang w:val="sr-Latn-CS"/>
        </w:rPr>
      </w:pPr>
      <w:r>
        <w:rPr>
          <w:sz w:val="20"/>
          <w:szCs w:val="20"/>
          <w:lang w:val="sr-Latn-CS"/>
        </w:rPr>
        <w:t xml:space="preserve">– Установа где је запослен: </w:t>
      </w:r>
      <w:r>
        <w:rPr>
          <w:sz w:val="20"/>
          <w:szCs w:val="20"/>
          <w:lang w:val="sr-Latn-CS"/>
        </w:rPr>
        <w:tab/>
      </w:r>
      <w:r>
        <w:rPr>
          <w:sz w:val="20"/>
          <w:szCs w:val="20"/>
          <w:lang w:val="sr-Latn-CS"/>
        </w:rPr>
        <w:tab/>
      </w:r>
      <w:r>
        <w:rPr>
          <w:sz w:val="20"/>
          <w:szCs w:val="20"/>
          <w:lang w:val="sr-Latn-CS"/>
        </w:rPr>
        <w:tab/>
        <w:t xml:space="preserve">Институт за здравствену заштиту мајке и детета </w:t>
      </w:r>
    </w:p>
    <w:p w14:paraId="1B600FD7" w14:textId="77777777" w:rsidR="00556A16" w:rsidRDefault="00556A16" w:rsidP="00556A16">
      <w:pPr>
        <w:rPr>
          <w:sz w:val="20"/>
          <w:szCs w:val="20"/>
          <w:lang w:val="sl-SI"/>
        </w:rPr>
      </w:pPr>
      <w:r>
        <w:rPr>
          <w:sz w:val="20"/>
          <w:szCs w:val="20"/>
          <w:lang w:val="sr-Latn-CS"/>
        </w:rPr>
        <w:t xml:space="preserve">  </w:t>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t>„Др Вукан Чупић“</w:t>
      </w:r>
      <w:r>
        <w:rPr>
          <w:sz w:val="20"/>
          <w:szCs w:val="20"/>
          <w:lang w:val="sl-SI"/>
        </w:rPr>
        <w:t>, Нови Б</w:t>
      </w:r>
      <w:r w:rsidRPr="00521F36">
        <w:rPr>
          <w:sz w:val="20"/>
          <w:szCs w:val="20"/>
          <w:lang w:val="sl-SI"/>
        </w:rPr>
        <w:t>еоград</w:t>
      </w:r>
    </w:p>
    <w:p w14:paraId="4F4C6CF8" w14:textId="77777777" w:rsidR="00556A16" w:rsidRDefault="00556A16" w:rsidP="00556A16">
      <w:pPr>
        <w:rPr>
          <w:sz w:val="20"/>
          <w:szCs w:val="20"/>
          <w:lang w:val="sr-Latn-CS"/>
        </w:rPr>
      </w:pPr>
      <w:r>
        <w:rPr>
          <w:sz w:val="20"/>
          <w:szCs w:val="20"/>
          <w:lang w:val="sr-Latn-CS"/>
        </w:rPr>
        <w:t xml:space="preserve">– Звање/радно место: </w:t>
      </w:r>
      <w:r>
        <w:rPr>
          <w:sz w:val="20"/>
          <w:szCs w:val="20"/>
          <w:lang w:val="sr-Latn-CS"/>
        </w:rPr>
        <w:tab/>
      </w:r>
      <w:r>
        <w:rPr>
          <w:sz w:val="20"/>
          <w:szCs w:val="20"/>
          <w:lang w:val="sr-Latn-CS"/>
        </w:rPr>
        <w:tab/>
      </w:r>
      <w:r>
        <w:rPr>
          <w:sz w:val="20"/>
          <w:szCs w:val="20"/>
          <w:lang w:val="sr-Latn-CS"/>
        </w:rPr>
        <w:tab/>
      </w:r>
      <w:r>
        <w:rPr>
          <w:sz w:val="20"/>
          <w:szCs w:val="20"/>
          <w:lang w:val="sr-Latn-CS"/>
        </w:rPr>
        <w:tab/>
      </w:r>
      <w:r w:rsidRPr="00521F36">
        <w:rPr>
          <w:sz w:val="20"/>
          <w:szCs w:val="20"/>
          <w:lang w:val="sr-Latn-CS"/>
        </w:rPr>
        <w:t>Лекар  специјалиста дечје хирургије</w:t>
      </w:r>
      <w:r>
        <w:rPr>
          <w:sz w:val="20"/>
          <w:szCs w:val="20"/>
          <w:lang w:val="sr-Latn-CS"/>
        </w:rPr>
        <w:t xml:space="preserve">, начелник одељења </w:t>
      </w:r>
    </w:p>
    <w:p w14:paraId="41FD32F8" w14:textId="77777777" w:rsidR="00556A16" w:rsidRDefault="00556A16" w:rsidP="00556A16">
      <w:pPr>
        <w:ind w:left="3600" w:firstLine="720"/>
        <w:rPr>
          <w:sz w:val="20"/>
          <w:szCs w:val="20"/>
          <w:lang w:val="sr-Latn-CS"/>
        </w:rPr>
      </w:pPr>
      <w:r>
        <w:rPr>
          <w:sz w:val="20"/>
          <w:szCs w:val="20"/>
          <w:lang w:val="sr-Latn-CS"/>
        </w:rPr>
        <w:t>неонаталне хирургије</w:t>
      </w:r>
    </w:p>
    <w:p w14:paraId="29993BDF" w14:textId="77777777" w:rsidR="00556A16" w:rsidRDefault="00556A16" w:rsidP="00556A16">
      <w:pPr>
        <w:rPr>
          <w:sz w:val="20"/>
          <w:szCs w:val="20"/>
          <w:lang w:val="sr-Latn-CS"/>
        </w:rPr>
      </w:pPr>
      <w:r w:rsidRPr="00521F36">
        <w:rPr>
          <w:sz w:val="20"/>
          <w:szCs w:val="20"/>
          <w:lang w:val="sr-Latn-CS"/>
        </w:rPr>
        <w:t>– Н</w:t>
      </w:r>
      <w:r>
        <w:rPr>
          <w:sz w:val="20"/>
          <w:szCs w:val="20"/>
          <w:lang w:val="sr-Latn-CS"/>
        </w:rPr>
        <w:t>аучна област:</w:t>
      </w:r>
      <w:r>
        <w:rPr>
          <w:sz w:val="20"/>
          <w:szCs w:val="20"/>
          <w:lang w:val="sr-Latn-CS"/>
        </w:rPr>
        <w:tab/>
      </w:r>
      <w:r>
        <w:rPr>
          <w:sz w:val="20"/>
          <w:szCs w:val="20"/>
          <w:lang w:val="sr-Latn-CS"/>
        </w:rPr>
        <w:tab/>
      </w:r>
      <w:r>
        <w:rPr>
          <w:sz w:val="20"/>
          <w:szCs w:val="20"/>
          <w:lang w:val="sr-Latn-CS"/>
        </w:rPr>
        <w:tab/>
      </w:r>
      <w:r>
        <w:rPr>
          <w:sz w:val="20"/>
          <w:szCs w:val="20"/>
          <w:lang w:val="sr-Latn-CS"/>
        </w:rPr>
        <w:tab/>
      </w:r>
      <w:r w:rsidRPr="00521F36">
        <w:rPr>
          <w:sz w:val="20"/>
          <w:szCs w:val="20"/>
          <w:lang w:val="sr-Latn-CS"/>
        </w:rPr>
        <w:t>Хирургија са анестезиологијом (дечја хирургија)</w:t>
      </w:r>
    </w:p>
    <w:p w14:paraId="769AA370" w14:textId="77777777" w:rsidR="00556A16" w:rsidRDefault="00556A16" w:rsidP="00556A16">
      <w:pPr>
        <w:rPr>
          <w:sz w:val="20"/>
          <w:szCs w:val="20"/>
          <w:lang w:val="sr-Latn-CS"/>
        </w:rPr>
      </w:pPr>
    </w:p>
    <w:p w14:paraId="257D0031" w14:textId="77777777" w:rsidR="00556A16" w:rsidRPr="00C7459F" w:rsidRDefault="00556A16" w:rsidP="00556A16">
      <w:pPr>
        <w:rPr>
          <w:b/>
          <w:sz w:val="20"/>
          <w:szCs w:val="20"/>
          <w:lang w:val="sr-Cyrl-RS"/>
        </w:rPr>
      </w:pPr>
      <w:r w:rsidRPr="00C7459F">
        <w:rPr>
          <w:b/>
          <w:sz w:val="20"/>
          <w:szCs w:val="20"/>
          <w:lang w:val="sr-Cyrl-RS"/>
        </w:rPr>
        <w:t>Б. СТРУЧНА БИОГРАФИЈА, ДИПЛОМЕ И ЗВАЊА</w:t>
      </w:r>
    </w:p>
    <w:p w14:paraId="477D1F0F" w14:textId="77777777" w:rsidR="00556A16" w:rsidRPr="00521F36" w:rsidRDefault="00556A16" w:rsidP="00556A16">
      <w:pPr>
        <w:rPr>
          <w:b/>
          <w:i/>
          <w:sz w:val="20"/>
          <w:szCs w:val="20"/>
          <w:lang w:val="sr-Latn-CS"/>
        </w:rPr>
      </w:pPr>
      <w:r w:rsidRPr="00521F36">
        <w:rPr>
          <w:b/>
          <w:i/>
          <w:sz w:val="20"/>
          <w:szCs w:val="20"/>
          <w:lang w:val="sr-Latn-CS"/>
        </w:rPr>
        <w:t>Основне студије:</w:t>
      </w:r>
    </w:p>
    <w:p w14:paraId="261D5253" w14:textId="77777777" w:rsidR="00556A16" w:rsidRPr="00521F36" w:rsidRDefault="00556A16" w:rsidP="00556A16">
      <w:pPr>
        <w:rPr>
          <w:sz w:val="20"/>
          <w:szCs w:val="20"/>
          <w:lang w:val="sr-Latn-CS"/>
        </w:rPr>
      </w:pPr>
      <w:r>
        <w:rPr>
          <w:sz w:val="20"/>
          <w:szCs w:val="20"/>
          <w:lang w:val="sr-Latn-CS"/>
        </w:rPr>
        <w:t xml:space="preserve"> – Назив установе: </w:t>
      </w:r>
      <w:r>
        <w:rPr>
          <w:sz w:val="20"/>
          <w:szCs w:val="20"/>
          <w:lang w:val="sr-Latn-CS"/>
        </w:rPr>
        <w:tab/>
      </w:r>
      <w:r>
        <w:rPr>
          <w:sz w:val="20"/>
          <w:szCs w:val="20"/>
          <w:lang w:val="sr-Latn-CS"/>
        </w:rPr>
        <w:tab/>
      </w:r>
      <w:r>
        <w:rPr>
          <w:sz w:val="20"/>
          <w:szCs w:val="20"/>
          <w:lang w:val="sr-Latn-CS"/>
        </w:rPr>
        <w:tab/>
      </w:r>
      <w:r>
        <w:rPr>
          <w:sz w:val="20"/>
          <w:szCs w:val="20"/>
          <w:lang w:val="sr-Latn-CS"/>
        </w:rPr>
        <w:tab/>
      </w:r>
      <w:r w:rsidRPr="00521F36">
        <w:rPr>
          <w:sz w:val="20"/>
          <w:szCs w:val="20"/>
          <w:lang w:val="sr-Latn-CS"/>
        </w:rPr>
        <w:t>Медицински факултет Универзитета у Београду</w:t>
      </w:r>
    </w:p>
    <w:p w14:paraId="4DEC05C1" w14:textId="77777777" w:rsidR="00556A16" w:rsidRPr="00521F36" w:rsidRDefault="00556A16" w:rsidP="00556A16">
      <w:pPr>
        <w:rPr>
          <w:sz w:val="20"/>
          <w:szCs w:val="20"/>
          <w:lang w:val="sr-Latn-CS"/>
        </w:rPr>
      </w:pPr>
      <w:r w:rsidRPr="00521F36">
        <w:rPr>
          <w:sz w:val="20"/>
          <w:szCs w:val="20"/>
          <w:lang w:val="sr-Latn-CS"/>
        </w:rPr>
        <w:t>– Место и година завршетка, просечна оцена</w:t>
      </w:r>
      <w:r>
        <w:rPr>
          <w:sz w:val="20"/>
          <w:szCs w:val="20"/>
          <w:lang w:val="sr-Latn-CS"/>
        </w:rPr>
        <w:t xml:space="preserve">: </w:t>
      </w:r>
      <w:r>
        <w:rPr>
          <w:sz w:val="20"/>
          <w:szCs w:val="20"/>
          <w:lang w:val="sr-Latn-CS"/>
        </w:rPr>
        <w:tab/>
        <w:t>Београд, 1992. год., просечна оцена  8,50</w:t>
      </w:r>
    </w:p>
    <w:p w14:paraId="72A5A184" w14:textId="77777777" w:rsidR="00556A16" w:rsidRDefault="00556A16" w:rsidP="00556A16">
      <w:pPr>
        <w:rPr>
          <w:b/>
          <w:bCs/>
          <w:i/>
          <w:sz w:val="20"/>
          <w:szCs w:val="20"/>
          <w:lang w:val="sv-SE"/>
        </w:rPr>
      </w:pPr>
    </w:p>
    <w:p w14:paraId="57322E14" w14:textId="77777777" w:rsidR="00556A16" w:rsidRPr="00521F36" w:rsidRDefault="00556A16" w:rsidP="00556A16">
      <w:pPr>
        <w:rPr>
          <w:b/>
          <w:bCs/>
          <w:i/>
          <w:sz w:val="20"/>
          <w:szCs w:val="20"/>
          <w:lang w:val="sv-SE"/>
        </w:rPr>
      </w:pPr>
      <w:r w:rsidRPr="00521F36">
        <w:rPr>
          <w:b/>
          <w:bCs/>
          <w:i/>
          <w:sz w:val="20"/>
          <w:szCs w:val="20"/>
          <w:lang w:val="sv-SE"/>
        </w:rPr>
        <w:t>Последипломске студије</w:t>
      </w:r>
    </w:p>
    <w:p w14:paraId="3B1E891C" w14:textId="77777777" w:rsidR="00556A16" w:rsidRPr="00521F36" w:rsidRDefault="00556A16" w:rsidP="00556A16">
      <w:pPr>
        <w:rPr>
          <w:sz w:val="20"/>
          <w:szCs w:val="20"/>
          <w:lang w:val="sr-Latn-CS"/>
        </w:rPr>
      </w:pPr>
      <w:r>
        <w:rPr>
          <w:sz w:val="20"/>
          <w:szCs w:val="20"/>
          <w:lang w:val="sr-Latn-CS"/>
        </w:rPr>
        <w:t xml:space="preserve">– Назив установе: </w:t>
      </w:r>
      <w:r>
        <w:rPr>
          <w:sz w:val="20"/>
          <w:szCs w:val="20"/>
          <w:lang w:val="sr-Latn-CS"/>
        </w:rPr>
        <w:tab/>
      </w:r>
      <w:r>
        <w:rPr>
          <w:sz w:val="20"/>
          <w:szCs w:val="20"/>
          <w:lang w:val="sr-Latn-CS"/>
        </w:rPr>
        <w:tab/>
      </w:r>
      <w:r>
        <w:rPr>
          <w:sz w:val="20"/>
          <w:szCs w:val="20"/>
          <w:lang w:val="sr-Latn-CS"/>
        </w:rPr>
        <w:tab/>
      </w:r>
      <w:r>
        <w:rPr>
          <w:sz w:val="20"/>
          <w:szCs w:val="20"/>
          <w:lang w:val="sr-Latn-CS"/>
        </w:rPr>
        <w:tab/>
      </w:r>
      <w:r w:rsidRPr="00521F36">
        <w:rPr>
          <w:sz w:val="20"/>
          <w:szCs w:val="20"/>
          <w:lang w:val="sr-Latn-CS"/>
        </w:rPr>
        <w:t>Медицински факултет Универзитета у Београду</w:t>
      </w:r>
      <w:r w:rsidRPr="00521F36">
        <w:rPr>
          <w:sz w:val="20"/>
          <w:szCs w:val="20"/>
          <w:lang w:val="sr-Latn-CS"/>
        </w:rPr>
        <w:tab/>
      </w:r>
    </w:p>
    <w:p w14:paraId="1D7EDAD4" w14:textId="77777777" w:rsidR="00556A16" w:rsidRDefault="00556A16" w:rsidP="00556A16">
      <w:pPr>
        <w:suppressAutoHyphens/>
        <w:ind w:left="-142"/>
        <w:rPr>
          <w:sz w:val="20"/>
          <w:szCs w:val="20"/>
          <w:lang w:val="sr-Latn-CS"/>
        </w:rPr>
      </w:pPr>
      <w:r w:rsidRPr="00521F36">
        <w:rPr>
          <w:sz w:val="20"/>
          <w:szCs w:val="20"/>
          <w:lang w:val="sr-Latn-CS"/>
        </w:rPr>
        <w:t xml:space="preserve">  – </w:t>
      </w:r>
      <w:r>
        <w:rPr>
          <w:sz w:val="20"/>
          <w:szCs w:val="20"/>
          <w:lang w:val="sr-Latn-CS"/>
        </w:rPr>
        <w:t xml:space="preserve"> </w:t>
      </w:r>
      <w:r w:rsidRPr="00521F36">
        <w:rPr>
          <w:sz w:val="20"/>
          <w:szCs w:val="20"/>
          <w:lang w:val="sr-Latn-CS"/>
        </w:rPr>
        <w:t xml:space="preserve">Место и година одбране и чланови комисије: </w:t>
      </w:r>
      <w:r w:rsidRPr="00521F36">
        <w:rPr>
          <w:sz w:val="20"/>
          <w:szCs w:val="20"/>
          <w:lang w:val="sr-Latn-CS"/>
        </w:rPr>
        <w:tab/>
        <w:t xml:space="preserve"> </w:t>
      </w:r>
      <w:r>
        <w:rPr>
          <w:sz w:val="20"/>
          <w:szCs w:val="20"/>
          <w:lang w:val="sr-Latn-CS"/>
        </w:rPr>
        <w:t xml:space="preserve">Београд, 2011. </w:t>
      </w:r>
      <w:r>
        <w:rPr>
          <w:sz w:val="20"/>
          <w:szCs w:val="20"/>
          <w:lang w:val="sr-Cyrl-RS"/>
        </w:rPr>
        <w:t>г</w:t>
      </w:r>
      <w:r>
        <w:rPr>
          <w:sz w:val="20"/>
          <w:szCs w:val="20"/>
          <w:lang w:val="sr-Latn-CS"/>
        </w:rPr>
        <w:t>одина; Ментор: Доц.др.Даница Јовановић</w:t>
      </w:r>
      <w:r w:rsidRPr="00521F36">
        <w:rPr>
          <w:sz w:val="20"/>
          <w:szCs w:val="20"/>
          <w:lang w:val="sr-Latn-CS"/>
        </w:rPr>
        <w:t xml:space="preserve"> </w:t>
      </w:r>
    </w:p>
    <w:p w14:paraId="269DC0D2" w14:textId="77777777" w:rsidR="00556A16" w:rsidRDefault="00556A16" w:rsidP="00556A16">
      <w:pPr>
        <w:suppressAutoHyphens/>
        <w:ind w:left="-142"/>
        <w:rPr>
          <w:sz w:val="20"/>
          <w:szCs w:val="20"/>
          <w:lang w:val="sr-Latn-CS"/>
        </w:rPr>
      </w:pPr>
      <w:r>
        <w:rPr>
          <w:sz w:val="20"/>
          <w:szCs w:val="20"/>
          <w:lang w:val="sr-Latn-CS"/>
        </w:rPr>
        <w:t xml:space="preserve"> </w:t>
      </w:r>
      <w:r>
        <w:rPr>
          <w:sz w:val="20"/>
          <w:szCs w:val="20"/>
          <w:lang w:val="sr-Latn-CS"/>
        </w:rPr>
        <w:tab/>
        <w:t xml:space="preserve">   </w:t>
      </w:r>
      <w:r>
        <w:rPr>
          <w:sz w:val="20"/>
          <w:szCs w:val="20"/>
          <w:lang w:val="sr-Cyrl-RS"/>
        </w:rPr>
        <w:t xml:space="preserve">                                                                                    </w:t>
      </w:r>
      <w:r w:rsidRPr="00521F36">
        <w:rPr>
          <w:sz w:val="20"/>
          <w:szCs w:val="20"/>
          <w:lang w:val="sr-Latn-CS"/>
        </w:rPr>
        <w:t>Чланови комисије</w:t>
      </w:r>
      <w:r w:rsidRPr="005E0C47">
        <w:rPr>
          <w:sz w:val="20"/>
          <w:szCs w:val="20"/>
          <w:lang w:val="sr-Latn-CS"/>
        </w:rPr>
        <w:t xml:space="preserve">: Проф. др Боривоје Јанковић, Проф. др </w:t>
      </w:r>
    </w:p>
    <w:p w14:paraId="0CFB0EE9" w14:textId="77777777" w:rsidR="00556A16" w:rsidRPr="005E0C47" w:rsidRDefault="00556A16" w:rsidP="00556A16">
      <w:pPr>
        <w:suppressAutoHyphens/>
        <w:ind w:left="-142"/>
        <w:rPr>
          <w:sz w:val="20"/>
          <w:szCs w:val="20"/>
          <w:lang w:val="sr-Latn-CS"/>
        </w:rPr>
      </w:pPr>
      <w:r>
        <w:rPr>
          <w:sz w:val="20"/>
          <w:szCs w:val="20"/>
          <w:lang w:val="sr-Cyrl-RS"/>
        </w:rPr>
        <w:t xml:space="preserve">                                                                                          </w:t>
      </w:r>
      <w:r w:rsidRPr="005E0C47">
        <w:rPr>
          <w:sz w:val="20"/>
          <w:szCs w:val="20"/>
          <w:lang w:val="sr-Latn-CS"/>
        </w:rPr>
        <w:t>Зоран Крстић</w:t>
      </w:r>
    </w:p>
    <w:p w14:paraId="1677B339" w14:textId="77777777" w:rsidR="00556A16" w:rsidRPr="005E0C47" w:rsidRDefault="00556A16" w:rsidP="00556A16">
      <w:pPr>
        <w:ind w:left="4395" w:hanging="4395"/>
        <w:rPr>
          <w:b/>
          <w:sz w:val="20"/>
          <w:szCs w:val="20"/>
          <w:lang w:val="pl-PL"/>
        </w:rPr>
      </w:pPr>
      <w:r>
        <w:rPr>
          <w:sz w:val="20"/>
          <w:szCs w:val="20"/>
          <w:lang w:val="sr-Latn-CS"/>
        </w:rPr>
        <w:t>– Наслов</w:t>
      </w:r>
      <w:r w:rsidRPr="00521F36">
        <w:rPr>
          <w:sz w:val="20"/>
          <w:szCs w:val="20"/>
          <w:lang w:val="sr-Latn-CS"/>
        </w:rPr>
        <w:t xml:space="preserve"> </w:t>
      </w:r>
      <w:r w:rsidRPr="005E0C47">
        <w:rPr>
          <w:sz w:val="20"/>
          <w:szCs w:val="20"/>
          <w:lang w:val="sr-Latn-CS"/>
        </w:rPr>
        <w:t xml:space="preserve">завршног рада </w:t>
      </w:r>
      <w:r>
        <w:rPr>
          <w:sz w:val="20"/>
          <w:szCs w:val="20"/>
          <w:lang w:val="sr-Latn-CS"/>
        </w:rPr>
        <w:t>САС-а</w:t>
      </w:r>
      <w:r w:rsidRPr="005E0C47">
        <w:rPr>
          <w:sz w:val="20"/>
          <w:szCs w:val="20"/>
          <w:lang w:val="sr-Latn-CS"/>
        </w:rPr>
        <w:t xml:space="preserve">: </w:t>
      </w:r>
      <w:r>
        <w:rPr>
          <w:sz w:val="20"/>
          <w:szCs w:val="20"/>
          <w:lang w:val="sr-Latn-CS"/>
        </w:rPr>
        <w:t xml:space="preserve">                   </w:t>
      </w:r>
      <w:r w:rsidRPr="005E0C47">
        <w:rPr>
          <w:sz w:val="20"/>
          <w:szCs w:val="20"/>
          <w:lang w:val="sr-Latn-CS"/>
        </w:rPr>
        <w:t>“</w:t>
      </w:r>
      <w:r w:rsidRPr="005E0C47">
        <w:rPr>
          <w:b/>
          <w:sz w:val="20"/>
          <w:szCs w:val="20"/>
          <w:lang w:val="sl-SI"/>
        </w:rPr>
        <w:t xml:space="preserve">Утицај избора оперативне технике на исход </w:t>
      </w:r>
      <w:r>
        <w:rPr>
          <w:b/>
          <w:sz w:val="20"/>
          <w:szCs w:val="20"/>
          <w:lang w:val="sl-SI"/>
        </w:rPr>
        <w:t xml:space="preserve"> </w:t>
      </w:r>
      <w:r w:rsidRPr="005E0C47">
        <w:rPr>
          <w:b/>
          <w:sz w:val="20"/>
          <w:szCs w:val="20"/>
          <w:lang w:val="sl-SI"/>
        </w:rPr>
        <w:t>лечења гастросхизе</w:t>
      </w:r>
      <w:r w:rsidRPr="005E0C47">
        <w:rPr>
          <w:b/>
          <w:lang w:val="sr-Latn-CS"/>
        </w:rPr>
        <w:t>”</w:t>
      </w:r>
    </w:p>
    <w:p w14:paraId="09235C7D" w14:textId="77777777" w:rsidR="00556A16" w:rsidRDefault="00556A16" w:rsidP="00556A16">
      <w:pPr>
        <w:widowControl/>
        <w:autoSpaceDE/>
        <w:autoSpaceDN/>
        <w:adjustRightInd/>
        <w:rPr>
          <w:sz w:val="20"/>
          <w:szCs w:val="20"/>
          <w:lang w:val="sr-Latn-CS"/>
        </w:rPr>
      </w:pPr>
      <w:r w:rsidRPr="00521F36">
        <w:rPr>
          <w:sz w:val="20"/>
          <w:szCs w:val="20"/>
          <w:lang w:val="sr-Latn-CS"/>
        </w:rPr>
        <w:t xml:space="preserve">– Ужа научна област: </w:t>
      </w:r>
      <w:r w:rsidRPr="00521F36">
        <w:rPr>
          <w:sz w:val="20"/>
          <w:szCs w:val="20"/>
          <w:lang w:val="sr-Latn-CS"/>
        </w:rPr>
        <w:tab/>
      </w:r>
      <w:r w:rsidRPr="00521F36">
        <w:rPr>
          <w:sz w:val="20"/>
          <w:szCs w:val="20"/>
          <w:lang w:val="sr-Latn-CS"/>
        </w:rPr>
        <w:tab/>
      </w:r>
      <w:r w:rsidRPr="00521F36">
        <w:rPr>
          <w:sz w:val="20"/>
          <w:szCs w:val="20"/>
          <w:lang w:val="sr-Latn-CS"/>
        </w:rPr>
        <w:tab/>
      </w:r>
      <w:r w:rsidRPr="00521F36">
        <w:rPr>
          <w:sz w:val="20"/>
          <w:szCs w:val="20"/>
          <w:lang w:val="sr-Latn-CS"/>
        </w:rPr>
        <w:tab/>
      </w:r>
      <w:r>
        <w:rPr>
          <w:sz w:val="20"/>
          <w:szCs w:val="20"/>
          <w:lang w:val="sr-Latn-CS"/>
        </w:rPr>
        <w:t>Неонатологија</w:t>
      </w:r>
    </w:p>
    <w:p w14:paraId="2C9FE587" w14:textId="77777777" w:rsidR="00556A16" w:rsidRPr="005E0C47" w:rsidRDefault="00556A16" w:rsidP="00556A16">
      <w:pPr>
        <w:widowControl/>
        <w:autoSpaceDE/>
        <w:autoSpaceDN/>
        <w:adjustRightInd/>
        <w:rPr>
          <w:sz w:val="20"/>
          <w:szCs w:val="20"/>
          <w:lang w:val="sr-Latn-CS"/>
        </w:rPr>
      </w:pPr>
    </w:p>
    <w:p w14:paraId="0D3535C7" w14:textId="77777777" w:rsidR="00556A16" w:rsidRPr="00761070" w:rsidRDefault="00556A16" w:rsidP="00556A16">
      <w:pPr>
        <w:widowControl/>
        <w:autoSpaceDE/>
        <w:autoSpaceDN/>
        <w:adjustRightInd/>
        <w:rPr>
          <w:b/>
          <w:i/>
          <w:sz w:val="20"/>
          <w:szCs w:val="20"/>
          <w:lang w:val="sr-Latn-CS"/>
        </w:rPr>
      </w:pPr>
      <w:r w:rsidRPr="005E0C47">
        <w:rPr>
          <w:b/>
          <w:i/>
          <w:sz w:val="20"/>
          <w:szCs w:val="20"/>
          <w:lang w:val="sr-Latn-CS"/>
        </w:rPr>
        <w:t>Докторат:</w:t>
      </w:r>
    </w:p>
    <w:p w14:paraId="4D5CBC94" w14:textId="77777777" w:rsidR="00556A16" w:rsidRPr="00521F36" w:rsidRDefault="00556A16" w:rsidP="00556A16">
      <w:pPr>
        <w:rPr>
          <w:sz w:val="20"/>
          <w:szCs w:val="20"/>
          <w:lang w:val="sr-Latn-CS"/>
        </w:rPr>
      </w:pPr>
      <w:r w:rsidRPr="00521F36">
        <w:rPr>
          <w:sz w:val="20"/>
          <w:szCs w:val="20"/>
          <w:lang w:val="sr-Latn-CS"/>
        </w:rPr>
        <w:t>– Назив установ</w:t>
      </w:r>
      <w:r>
        <w:rPr>
          <w:sz w:val="20"/>
          <w:szCs w:val="20"/>
          <w:lang w:val="sr-Latn-CS"/>
        </w:rPr>
        <w:t xml:space="preserve">е: </w:t>
      </w:r>
      <w:r>
        <w:rPr>
          <w:sz w:val="20"/>
          <w:szCs w:val="20"/>
          <w:lang w:val="sr-Latn-CS"/>
        </w:rPr>
        <w:tab/>
      </w:r>
      <w:r>
        <w:rPr>
          <w:sz w:val="20"/>
          <w:szCs w:val="20"/>
          <w:lang w:val="sr-Latn-CS"/>
        </w:rPr>
        <w:tab/>
      </w:r>
      <w:r>
        <w:rPr>
          <w:sz w:val="20"/>
          <w:szCs w:val="20"/>
          <w:lang w:val="sr-Latn-CS"/>
        </w:rPr>
        <w:tab/>
      </w:r>
      <w:r>
        <w:rPr>
          <w:sz w:val="20"/>
          <w:szCs w:val="20"/>
          <w:lang w:val="sr-Latn-CS"/>
        </w:rPr>
        <w:tab/>
      </w:r>
      <w:r w:rsidRPr="00521F36">
        <w:rPr>
          <w:sz w:val="20"/>
          <w:szCs w:val="20"/>
          <w:lang w:val="sr-Latn-CS"/>
        </w:rPr>
        <w:t>Медицински факултет Универзитета у Београду</w:t>
      </w:r>
      <w:r w:rsidRPr="00521F36">
        <w:rPr>
          <w:sz w:val="20"/>
          <w:szCs w:val="20"/>
          <w:lang w:val="sr-Latn-CS"/>
        </w:rPr>
        <w:tab/>
      </w:r>
    </w:p>
    <w:p w14:paraId="79BB56D3" w14:textId="77777777" w:rsidR="00556A16" w:rsidRDefault="00556A16" w:rsidP="00556A16">
      <w:pPr>
        <w:ind w:left="4395" w:hanging="4395"/>
        <w:rPr>
          <w:sz w:val="20"/>
          <w:szCs w:val="20"/>
          <w:lang w:val="sr-Latn-CS"/>
        </w:rPr>
      </w:pPr>
      <w:r w:rsidRPr="00521F36">
        <w:rPr>
          <w:sz w:val="20"/>
          <w:szCs w:val="20"/>
          <w:lang w:val="sr-Latn-CS"/>
        </w:rPr>
        <w:t xml:space="preserve">– Место и година одбране и чланови комисије: </w:t>
      </w:r>
      <w:r>
        <w:rPr>
          <w:sz w:val="20"/>
          <w:szCs w:val="20"/>
          <w:lang w:val="sr-Latn-CS"/>
        </w:rPr>
        <w:tab/>
        <w:t>Београд, 2017. година; Ментор:</w:t>
      </w:r>
      <w:r w:rsidRPr="001E4584">
        <w:rPr>
          <w:bCs/>
          <w:lang w:val="sr-Latn-CS"/>
        </w:rPr>
        <w:t xml:space="preserve"> </w:t>
      </w:r>
      <w:r>
        <w:rPr>
          <w:bCs/>
          <w:sz w:val="20"/>
          <w:szCs w:val="20"/>
          <w:lang w:val="sr-Latn-CS"/>
        </w:rPr>
        <w:t xml:space="preserve">Проф. др Жељко </w:t>
      </w:r>
      <w:r>
        <w:rPr>
          <w:bCs/>
          <w:sz w:val="20"/>
          <w:szCs w:val="20"/>
          <w:lang w:val="sr-Latn-CS"/>
        </w:rPr>
        <w:lastRenderedPageBreak/>
        <w:t>Миковић,</w:t>
      </w:r>
      <w:r>
        <w:rPr>
          <w:bCs/>
          <w:sz w:val="20"/>
          <w:szCs w:val="20"/>
          <w:lang w:val="sr-Cyrl-RS"/>
        </w:rPr>
        <w:t xml:space="preserve"> </w:t>
      </w:r>
      <w:r w:rsidRPr="005E0C47">
        <w:rPr>
          <w:bCs/>
          <w:sz w:val="20"/>
          <w:szCs w:val="20"/>
          <w:lang w:val="sr-Latn-CS"/>
        </w:rPr>
        <w:t>коментор Проф. др Марија Лукач</w:t>
      </w:r>
    </w:p>
    <w:p w14:paraId="22FECD6C" w14:textId="77777777" w:rsidR="00556A16" w:rsidRPr="00C7459F" w:rsidRDefault="00556A16" w:rsidP="00556A16">
      <w:pPr>
        <w:ind w:left="4395" w:hanging="4395"/>
        <w:rPr>
          <w:bCs/>
          <w:sz w:val="20"/>
          <w:szCs w:val="20"/>
          <w:lang w:val="sr-Latn-CS"/>
        </w:rPr>
      </w:pPr>
      <w:r>
        <w:rPr>
          <w:sz w:val="20"/>
          <w:szCs w:val="20"/>
          <w:lang w:val="sr-Cyrl-RS"/>
        </w:rPr>
        <w:t xml:space="preserve">                                                                                        </w:t>
      </w:r>
      <w:r>
        <w:rPr>
          <w:sz w:val="20"/>
          <w:szCs w:val="20"/>
          <w:lang w:val="sr-Latn-CS"/>
        </w:rPr>
        <w:t>Чланови комисије:</w:t>
      </w:r>
      <w:r w:rsidRPr="005E0C47">
        <w:rPr>
          <w:sz w:val="20"/>
          <w:szCs w:val="20"/>
          <w:lang w:val="sr-Latn-CS"/>
        </w:rPr>
        <w:t xml:space="preserve"> Проф др Зоран Крстић,</w:t>
      </w:r>
      <w:r>
        <w:rPr>
          <w:sz w:val="20"/>
          <w:szCs w:val="20"/>
          <w:lang w:val="sr-Latn-CS"/>
        </w:rPr>
        <w:t xml:space="preserve"> Проф Др Сања Синђић Антуновић,</w:t>
      </w:r>
      <w:r>
        <w:rPr>
          <w:bCs/>
          <w:sz w:val="20"/>
          <w:szCs w:val="20"/>
          <w:lang w:val="sr-Cyrl-RS"/>
        </w:rPr>
        <w:t xml:space="preserve"> </w:t>
      </w:r>
      <w:r w:rsidRPr="005E0C47">
        <w:rPr>
          <w:sz w:val="20"/>
          <w:szCs w:val="20"/>
          <w:lang w:val="sr-Latn-CS"/>
        </w:rPr>
        <w:t>Проф. Др Радоица</w:t>
      </w:r>
      <w:r>
        <w:rPr>
          <w:sz w:val="20"/>
          <w:szCs w:val="20"/>
          <w:lang w:val="sr-Latn-CS"/>
        </w:rPr>
        <w:t xml:space="preserve"> Јокић, Доц. Др Даница Јовановић</w:t>
      </w:r>
      <w:r w:rsidRPr="005E0C47">
        <w:rPr>
          <w:sz w:val="20"/>
          <w:szCs w:val="20"/>
          <w:lang w:val="sr-Latn-CS"/>
        </w:rPr>
        <w:t>, Доц. Др Ђорђе Савић</w:t>
      </w:r>
    </w:p>
    <w:p w14:paraId="241B69F3" w14:textId="77777777" w:rsidR="00556A16" w:rsidRDefault="00556A16" w:rsidP="00556A16">
      <w:pPr>
        <w:ind w:left="3544" w:hanging="3544"/>
        <w:rPr>
          <w:b/>
          <w:sz w:val="20"/>
          <w:szCs w:val="20"/>
          <w:lang w:val="sr-Latn-CS"/>
        </w:rPr>
      </w:pPr>
      <w:r w:rsidRPr="00521F36">
        <w:rPr>
          <w:sz w:val="20"/>
          <w:szCs w:val="20"/>
          <w:lang w:val="sr-Latn-CS"/>
        </w:rPr>
        <w:t xml:space="preserve">– Наслов дисертације: </w:t>
      </w:r>
      <w:r>
        <w:rPr>
          <w:sz w:val="20"/>
          <w:szCs w:val="20"/>
          <w:lang w:val="sr-Cyrl-RS"/>
        </w:rPr>
        <w:t xml:space="preserve">                                                „</w:t>
      </w:r>
      <w:r w:rsidRPr="005E0C47">
        <w:rPr>
          <w:b/>
          <w:sz w:val="20"/>
          <w:szCs w:val="20"/>
          <w:lang w:val="sr-Latn-CS"/>
        </w:rPr>
        <w:t xml:space="preserve">Процена успешности хируршких метода у лечењу </w:t>
      </w:r>
    </w:p>
    <w:p w14:paraId="4ABC4E37" w14:textId="77777777" w:rsidR="00556A16" w:rsidRPr="00EC2E49" w:rsidRDefault="00556A16" w:rsidP="00556A16">
      <w:pPr>
        <w:ind w:left="3544" w:hanging="3544"/>
        <w:rPr>
          <w:b/>
          <w:sz w:val="20"/>
          <w:szCs w:val="20"/>
          <w:lang w:val="sr-Cyrl-RS"/>
        </w:rPr>
      </w:pPr>
      <w:r>
        <w:rPr>
          <w:b/>
          <w:sz w:val="20"/>
          <w:szCs w:val="20"/>
          <w:lang w:val="sr-Cyrl-RS"/>
        </w:rPr>
        <w:t xml:space="preserve">                                                                                        </w:t>
      </w:r>
      <w:r w:rsidRPr="006A239E">
        <w:rPr>
          <w:b/>
          <w:sz w:val="20"/>
          <w:szCs w:val="20"/>
          <w:lang w:val="sr-Latn-CS"/>
        </w:rPr>
        <w:t>Гастросхизе</w:t>
      </w:r>
      <w:r>
        <w:rPr>
          <w:b/>
          <w:sz w:val="20"/>
          <w:szCs w:val="20"/>
          <w:lang w:val="sr-Cyrl-RS"/>
        </w:rPr>
        <w:t>“</w:t>
      </w:r>
    </w:p>
    <w:p w14:paraId="35118400" w14:textId="77777777" w:rsidR="00556A16" w:rsidRDefault="00556A16" w:rsidP="00556A16">
      <w:pPr>
        <w:rPr>
          <w:sz w:val="20"/>
          <w:szCs w:val="20"/>
          <w:lang w:val="sr-Latn-CS"/>
        </w:rPr>
      </w:pPr>
      <w:r w:rsidRPr="00521F36">
        <w:rPr>
          <w:sz w:val="20"/>
          <w:szCs w:val="20"/>
          <w:lang w:val="sr-Latn-CS"/>
        </w:rPr>
        <w:t>–</w:t>
      </w:r>
      <w:r>
        <w:rPr>
          <w:sz w:val="20"/>
          <w:szCs w:val="20"/>
          <w:lang w:val="sr-Latn-CS"/>
        </w:rPr>
        <w:t xml:space="preserve"> Ужа научна област:    </w:t>
      </w:r>
      <w:r>
        <w:rPr>
          <w:sz w:val="20"/>
          <w:szCs w:val="20"/>
          <w:lang w:val="sr-Cyrl-RS"/>
        </w:rPr>
        <w:t xml:space="preserve">                                                </w:t>
      </w:r>
      <w:r>
        <w:rPr>
          <w:sz w:val="20"/>
          <w:szCs w:val="20"/>
          <w:lang w:val="sr-Latn-CS"/>
        </w:rPr>
        <w:t>Хумана репродукција, перинатологија и  неонатологија</w:t>
      </w:r>
    </w:p>
    <w:p w14:paraId="7C01BCAD" w14:textId="77777777" w:rsidR="00556A16" w:rsidRPr="00B9234F" w:rsidRDefault="00556A16" w:rsidP="00556A16">
      <w:pPr>
        <w:rPr>
          <w:sz w:val="20"/>
          <w:szCs w:val="20"/>
          <w:lang w:val="sr-Latn-CS"/>
        </w:rPr>
      </w:pPr>
    </w:p>
    <w:p w14:paraId="69B04064" w14:textId="77777777" w:rsidR="00556A16" w:rsidRPr="00521F36" w:rsidRDefault="00556A16" w:rsidP="00556A16">
      <w:pPr>
        <w:widowControl/>
        <w:autoSpaceDE/>
        <w:autoSpaceDN/>
        <w:adjustRightInd/>
        <w:rPr>
          <w:b/>
          <w:i/>
          <w:sz w:val="20"/>
          <w:szCs w:val="20"/>
        </w:rPr>
      </w:pPr>
      <w:proofErr w:type="spellStart"/>
      <w:r w:rsidRPr="00521F36">
        <w:rPr>
          <w:b/>
          <w:i/>
          <w:sz w:val="20"/>
          <w:szCs w:val="20"/>
        </w:rPr>
        <w:t>Специјализација</w:t>
      </w:r>
      <w:proofErr w:type="spellEnd"/>
    </w:p>
    <w:p w14:paraId="29A32CCC" w14:textId="77777777" w:rsidR="00556A16" w:rsidRDefault="00556A16" w:rsidP="00556A16">
      <w:pPr>
        <w:widowControl/>
        <w:numPr>
          <w:ilvl w:val="0"/>
          <w:numId w:val="5"/>
        </w:numPr>
        <w:autoSpaceDE/>
        <w:autoSpaceDN/>
        <w:adjustRightInd/>
        <w:rPr>
          <w:sz w:val="20"/>
          <w:szCs w:val="20"/>
        </w:rPr>
      </w:pPr>
      <w:proofErr w:type="spellStart"/>
      <w:r w:rsidRPr="00521F36">
        <w:rPr>
          <w:sz w:val="20"/>
          <w:szCs w:val="20"/>
        </w:rPr>
        <w:t>Специјалистички</w:t>
      </w:r>
      <w:proofErr w:type="spellEnd"/>
      <w:r w:rsidRPr="00521F36">
        <w:rPr>
          <w:sz w:val="20"/>
          <w:szCs w:val="20"/>
        </w:rPr>
        <w:t xml:space="preserve"> </w:t>
      </w:r>
      <w:proofErr w:type="spellStart"/>
      <w:r w:rsidRPr="00521F36">
        <w:rPr>
          <w:sz w:val="20"/>
          <w:szCs w:val="20"/>
        </w:rPr>
        <w:t>испит</w:t>
      </w:r>
      <w:proofErr w:type="spellEnd"/>
      <w:r w:rsidRPr="00521F36">
        <w:rPr>
          <w:sz w:val="20"/>
          <w:szCs w:val="20"/>
        </w:rPr>
        <w:t xml:space="preserve"> </w:t>
      </w:r>
      <w:proofErr w:type="spellStart"/>
      <w:r w:rsidRPr="00521F36">
        <w:rPr>
          <w:sz w:val="20"/>
          <w:szCs w:val="20"/>
        </w:rPr>
        <w:t>из</w:t>
      </w:r>
      <w:proofErr w:type="spellEnd"/>
      <w:r w:rsidRPr="00521F36">
        <w:rPr>
          <w:sz w:val="20"/>
          <w:szCs w:val="20"/>
        </w:rPr>
        <w:t xml:space="preserve"> </w:t>
      </w:r>
      <w:proofErr w:type="spellStart"/>
      <w:r w:rsidRPr="00521F36">
        <w:rPr>
          <w:sz w:val="20"/>
          <w:szCs w:val="20"/>
        </w:rPr>
        <w:t>Дечје</w:t>
      </w:r>
      <w:proofErr w:type="spellEnd"/>
      <w:r w:rsidRPr="00521F36">
        <w:rPr>
          <w:sz w:val="20"/>
          <w:szCs w:val="20"/>
        </w:rPr>
        <w:t xml:space="preserve"> </w:t>
      </w:r>
      <w:proofErr w:type="spellStart"/>
      <w:r w:rsidRPr="00521F36">
        <w:rPr>
          <w:sz w:val="20"/>
          <w:szCs w:val="20"/>
        </w:rPr>
        <w:t>хирургије</w:t>
      </w:r>
      <w:proofErr w:type="spellEnd"/>
      <w:r w:rsidRPr="00521F36">
        <w:rPr>
          <w:sz w:val="20"/>
          <w:szCs w:val="20"/>
        </w:rPr>
        <w:t xml:space="preserve">: </w:t>
      </w:r>
      <w:proofErr w:type="spellStart"/>
      <w:r w:rsidRPr="00521F36">
        <w:rPr>
          <w:sz w:val="20"/>
          <w:szCs w:val="20"/>
        </w:rPr>
        <w:t>Београд</w:t>
      </w:r>
      <w:proofErr w:type="spellEnd"/>
      <w:r w:rsidRPr="00521F36">
        <w:rPr>
          <w:sz w:val="20"/>
          <w:szCs w:val="20"/>
        </w:rPr>
        <w:t xml:space="preserve">, </w:t>
      </w:r>
      <w:proofErr w:type="spellStart"/>
      <w:r w:rsidRPr="00521F36">
        <w:rPr>
          <w:sz w:val="20"/>
          <w:szCs w:val="20"/>
        </w:rPr>
        <w:t>Ун</w:t>
      </w:r>
      <w:r>
        <w:rPr>
          <w:sz w:val="20"/>
          <w:szCs w:val="20"/>
        </w:rPr>
        <w:t>иверзитетска</w:t>
      </w:r>
      <w:proofErr w:type="spellEnd"/>
      <w:r>
        <w:rPr>
          <w:sz w:val="20"/>
          <w:szCs w:val="20"/>
        </w:rPr>
        <w:t xml:space="preserve"> </w:t>
      </w:r>
      <w:proofErr w:type="spellStart"/>
      <w:r>
        <w:rPr>
          <w:sz w:val="20"/>
          <w:szCs w:val="20"/>
        </w:rPr>
        <w:t>дечја</w:t>
      </w:r>
      <w:proofErr w:type="spellEnd"/>
      <w:r>
        <w:rPr>
          <w:sz w:val="20"/>
          <w:szCs w:val="20"/>
        </w:rPr>
        <w:t xml:space="preserve"> </w:t>
      </w:r>
      <w:proofErr w:type="spellStart"/>
      <w:r>
        <w:rPr>
          <w:sz w:val="20"/>
          <w:szCs w:val="20"/>
        </w:rPr>
        <w:t>клиника</w:t>
      </w:r>
      <w:proofErr w:type="spellEnd"/>
      <w:r>
        <w:rPr>
          <w:sz w:val="20"/>
          <w:szCs w:val="20"/>
        </w:rPr>
        <w:t xml:space="preserve">, </w:t>
      </w:r>
      <w:proofErr w:type="spellStart"/>
      <w:r>
        <w:rPr>
          <w:sz w:val="20"/>
          <w:szCs w:val="20"/>
        </w:rPr>
        <w:t>април</w:t>
      </w:r>
      <w:proofErr w:type="spellEnd"/>
      <w:r>
        <w:rPr>
          <w:sz w:val="20"/>
          <w:szCs w:val="20"/>
        </w:rPr>
        <w:t xml:space="preserve"> 2000</w:t>
      </w:r>
      <w:r w:rsidRPr="00521F36">
        <w:rPr>
          <w:sz w:val="20"/>
          <w:szCs w:val="20"/>
        </w:rPr>
        <w:t xml:space="preserve">. </w:t>
      </w:r>
      <w:proofErr w:type="spellStart"/>
      <w:r w:rsidRPr="00521F36">
        <w:rPr>
          <w:sz w:val="20"/>
          <w:szCs w:val="20"/>
        </w:rPr>
        <w:t>год</w:t>
      </w:r>
      <w:proofErr w:type="spellEnd"/>
      <w:r w:rsidRPr="00521F36">
        <w:rPr>
          <w:sz w:val="20"/>
          <w:szCs w:val="20"/>
        </w:rPr>
        <w:t xml:space="preserve">, </w:t>
      </w:r>
      <w:proofErr w:type="spellStart"/>
      <w:r w:rsidRPr="00521F36">
        <w:rPr>
          <w:sz w:val="20"/>
          <w:szCs w:val="20"/>
        </w:rPr>
        <w:t>са</w:t>
      </w:r>
      <w:proofErr w:type="spellEnd"/>
      <w:r w:rsidRPr="00521F36">
        <w:rPr>
          <w:sz w:val="20"/>
          <w:szCs w:val="20"/>
        </w:rPr>
        <w:t xml:space="preserve"> </w:t>
      </w:r>
      <w:proofErr w:type="spellStart"/>
      <w:r w:rsidRPr="00521F36">
        <w:rPr>
          <w:sz w:val="20"/>
          <w:szCs w:val="20"/>
        </w:rPr>
        <w:t>одличном</w:t>
      </w:r>
      <w:proofErr w:type="spellEnd"/>
      <w:r w:rsidRPr="00521F36">
        <w:rPr>
          <w:sz w:val="20"/>
          <w:szCs w:val="20"/>
        </w:rPr>
        <w:t xml:space="preserve"> </w:t>
      </w:r>
      <w:proofErr w:type="spellStart"/>
      <w:r w:rsidRPr="00521F36">
        <w:rPr>
          <w:sz w:val="20"/>
          <w:szCs w:val="20"/>
        </w:rPr>
        <w:t>оценом</w:t>
      </w:r>
      <w:proofErr w:type="spellEnd"/>
      <w:r w:rsidRPr="00521F36">
        <w:rPr>
          <w:sz w:val="20"/>
          <w:szCs w:val="20"/>
        </w:rPr>
        <w:t xml:space="preserve">. </w:t>
      </w:r>
    </w:p>
    <w:p w14:paraId="73FA5A3C" w14:textId="77777777" w:rsidR="00556A16" w:rsidRDefault="00556A16" w:rsidP="00556A16">
      <w:pPr>
        <w:widowControl/>
        <w:autoSpaceDE/>
        <w:autoSpaceDN/>
        <w:adjustRightInd/>
        <w:ind w:left="720"/>
        <w:rPr>
          <w:sz w:val="20"/>
          <w:szCs w:val="20"/>
        </w:rPr>
      </w:pPr>
    </w:p>
    <w:p w14:paraId="66649E9D" w14:textId="77777777" w:rsidR="00556A16" w:rsidRPr="00521F36" w:rsidRDefault="00556A16" w:rsidP="00556A16">
      <w:pPr>
        <w:rPr>
          <w:b/>
          <w:i/>
          <w:sz w:val="20"/>
          <w:szCs w:val="20"/>
          <w:lang w:val="sr-Latn-CS"/>
        </w:rPr>
      </w:pPr>
      <w:r w:rsidRPr="00521F36">
        <w:rPr>
          <w:b/>
          <w:i/>
          <w:sz w:val="20"/>
          <w:szCs w:val="20"/>
          <w:lang w:val="sr-Latn-CS"/>
        </w:rPr>
        <w:t>Досадашњи избори у наставна и научна звања:</w:t>
      </w:r>
    </w:p>
    <w:p w14:paraId="3D25DFC0" w14:textId="77777777" w:rsidR="00556A16" w:rsidRPr="0048694C" w:rsidRDefault="00556A16" w:rsidP="00556A16">
      <w:pPr>
        <w:widowControl/>
        <w:numPr>
          <w:ilvl w:val="0"/>
          <w:numId w:val="5"/>
        </w:numPr>
        <w:autoSpaceDE/>
        <w:autoSpaceDN/>
        <w:adjustRightInd/>
        <w:rPr>
          <w:sz w:val="20"/>
          <w:szCs w:val="20"/>
        </w:rPr>
      </w:pPr>
      <w:r w:rsidRPr="00521F36">
        <w:rPr>
          <w:sz w:val="20"/>
          <w:szCs w:val="20"/>
          <w:lang w:val="da-DK"/>
        </w:rPr>
        <w:t xml:space="preserve">У звање клиничког асистента за предмет Хирургија са анестезиологијом - дечја хирургија, на Медицинском факултету </w:t>
      </w:r>
      <w:r w:rsidRPr="00521F36">
        <w:rPr>
          <w:sz w:val="20"/>
          <w:szCs w:val="20"/>
          <w:lang w:val="sl-SI"/>
        </w:rPr>
        <w:t>Универзитета</w:t>
      </w:r>
      <w:r w:rsidRPr="00521F36">
        <w:rPr>
          <w:sz w:val="20"/>
          <w:szCs w:val="20"/>
          <w:lang w:val="da-DK"/>
        </w:rPr>
        <w:t xml:space="preserve"> у Београду, изабран</w:t>
      </w:r>
      <w:r>
        <w:rPr>
          <w:sz w:val="20"/>
          <w:szCs w:val="20"/>
          <w:lang w:val="da-DK"/>
        </w:rPr>
        <w:t>а</w:t>
      </w:r>
      <w:r w:rsidRPr="00521F36">
        <w:rPr>
          <w:sz w:val="20"/>
          <w:szCs w:val="20"/>
          <w:lang w:val="da-DK"/>
        </w:rPr>
        <w:t xml:space="preserve"> је први пут  </w:t>
      </w:r>
      <w:r>
        <w:rPr>
          <w:sz w:val="20"/>
          <w:szCs w:val="20"/>
          <w:lang w:val="da-DK"/>
        </w:rPr>
        <w:t>марта  2019. год. и други пут 2022.</w:t>
      </w:r>
      <w:r>
        <w:rPr>
          <w:sz w:val="20"/>
          <w:szCs w:val="20"/>
          <w:lang w:val="sr-Cyrl-RS"/>
        </w:rPr>
        <w:t xml:space="preserve"> </w:t>
      </w:r>
      <w:r>
        <w:rPr>
          <w:sz w:val="20"/>
          <w:szCs w:val="20"/>
          <w:lang w:val="da-DK"/>
        </w:rPr>
        <w:t>год.</w:t>
      </w:r>
    </w:p>
    <w:p w14:paraId="7105A61C" w14:textId="77777777" w:rsidR="00556A16" w:rsidRDefault="00556A16" w:rsidP="00556A16">
      <w:pPr>
        <w:rPr>
          <w:b/>
          <w:i/>
          <w:sz w:val="20"/>
          <w:szCs w:val="20"/>
          <w:lang w:val="sr-Latn-CS"/>
        </w:rPr>
      </w:pPr>
    </w:p>
    <w:p w14:paraId="00C26674" w14:textId="77777777" w:rsidR="00556A16" w:rsidRPr="00521F36" w:rsidRDefault="00556A16" w:rsidP="00556A16">
      <w:pPr>
        <w:rPr>
          <w:b/>
          <w:i/>
          <w:sz w:val="20"/>
          <w:szCs w:val="20"/>
          <w:lang w:val="sr-Latn-CS"/>
        </w:rPr>
      </w:pPr>
      <w:r w:rsidRPr="00521F36">
        <w:rPr>
          <w:b/>
          <w:i/>
          <w:sz w:val="20"/>
          <w:szCs w:val="20"/>
          <w:lang w:val="sr-Latn-CS"/>
        </w:rPr>
        <w:t>Остало</w:t>
      </w:r>
    </w:p>
    <w:p w14:paraId="3CE1215E" w14:textId="77777777" w:rsidR="00556A16" w:rsidRPr="00EC2E49" w:rsidRDefault="00556A16" w:rsidP="00556A16">
      <w:pPr>
        <w:pStyle w:val="ListParagraph"/>
        <w:numPr>
          <w:ilvl w:val="0"/>
          <w:numId w:val="5"/>
        </w:numPr>
        <w:rPr>
          <w:sz w:val="20"/>
          <w:szCs w:val="20"/>
          <w:lang w:val="sl-SI"/>
        </w:rPr>
      </w:pPr>
      <w:r w:rsidRPr="00EC2E49">
        <w:rPr>
          <w:sz w:val="20"/>
          <w:szCs w:val="20"/>
          <w:lang w:val="sl-SI"/>
        </w:rPr>
        <w:t>У звање Примаријус промовисана 2012.год.</w:t>
      </w:r>
    </w:p>
    <w:p w14:paraId="23C9F9F4" w14:textId="77777777" w:rsidR="00556A16" w:rsidRDefault="00556A16" w:rsidP="00556A16">
      <w:pPr>
        <w:pStyle w:val="ListParagraph"/>
        <w:numPr>
          <w:ilvl w:val="0"/>
          <w:numId w:val="5"/>
        </w:numPr>
        <w:jc w:val="both"/>
        <w:rPr>
          <w:sz w:val="20"/>
          <w:szCs w:val="20"/>
          <w:lang w:val="sl-SI"/>
        </w:rPr>
      </w:pPr>
      <w:r w:rsidRPr="00521F36">
        <w:rPr>
          <w:sz w:val="20"/>
          <w:szCs w:val="20"/>
          <w:lang w:val="sl-SI"/>
        </w:rPr>
        <w:t xml:space="preserve">Говори, чита и пише енглески језик. </w:t>
      </w:r>
    </w:p>
    <w:p w14:paraId="1686CCAD" w14:textId="77777777" w:rsidR="00556A16" w:rsidRPr="00EC2E49" w:rsidRDefault="00556A16" w:rsidP="00556A16">
      <w:pPr>
        <w:pStyle w:val="ListParagraph"/>
        <w:numPr>
          <w:ilvl w:val="0"/>
          <w:numId w:val="5"/>
        </w:numPr>
        <w:jc w:val="both"/>
        <w:rPr>
          <w:sz w:val="20"/>
          <w:szCs w:val="20"/>
          <w:lang w:val="en-GB"/>
        </w:rPr>
      </w:pPr>
      <w:proofErr w:type="spellStart"/>
      <w:r w:rsidRPr="00EC2E49">
        <w:rPr>
          <w:sz w:val="20"/>
          <w:szCs w:val="20"/>
        </w:rPr>
        <w:t>Познавање</w:t>
      </w:r>
      <w:proofErr w:type="spellEnd"/>
      <w:r w:rsidRPr="00EC2E49">
        <w:rPr>
          <w:sz w:val="20"/>
          <w:szCs w:val="20"/>
        </w:rPr>
        <w:t xml:space="preserve"> </w:t>
      </w:r>
      <w:proofErr w:type="spellStart"/>
      <w:r w:rsidRPr="00EC2E49">
        <w:rPr>
          <w:sz w:val="20"/>
          <w:szCs w:val="20"/>
        </w:rPr>
        <w:t>софтверских</w:t>
      </w:r>
      <w:proofErr w:type="spellEnd"/>
      <w:r w:rsidRPr="00EC2E49">
        <w:rPr>
          <w:sz w:val="20"/>
          <w:szCs w:val="20"/>
        </w:rPr>
        <w:t xml:space="preserve"> </w:t>
      </w:r>
      <w:proofErr w:type="spellStart"/>
      <w:proofErr w:type="gramStart"/>
      <w:r w:rsidRPr="00EC2E49">
        <w:rPr>
          <w:sz w:val="20"/>
          <w:szCs w:val="20"/>
        </w:rPr>
        <w:t>алата</w:t>
      </w:r>
      <w:proofErr w:type="spellEnd"/>
      <w:r w:rsidRPr="00EC2E49">
        <w:rPr>
          <w:sz w:val="20"/>
          <w:szCs w:val="20"/>
          <w:lang w:val="sr-Cyrl-RS"/>
        </w:rPr>
        <w:t xml:space="preserve">, </w:t>
      </w:r>
      <w:r w:rsidRPr="00EC2E49">
        <w:rPr>
          <w:sz w:val="20"/>
          <w:szCs w:val="20"/>
        </w:rPr>
        <w:t xml:space="preserve"> MS</w:t>
      </w:r>
      <w:proofErr w:type="gramEnd"/>
      <w:r w:rsidRPr="00EC2E49">
        <w:rPr>
          <w:sz w:val="20"/>
          <w:szCs w:val="20"/>
        </w:rPr>
        <w:t xml:space="preserve"> Office </w:t>
      </w:r>
      <w:proofErr w:type="spellStart"/>
      <w:r w:rsidRPr="00EC2E49">
        <w:rPr>
          <w:sz w:val="20"/>
          <w:szCs w:val="20"/>
        </w:rPr>
        <w:t>пакета</w:t>
      </w:r>
      <w:proofErr w:type="spellEnd"/>
      <w:r w:rsidRPr="00EC2E49">
        <w:rPr>
          <w:sz w:val="20"/>
          <w:szCs w:val="20"/>
        </w:rPr>
        <w:t xml:space="preserve"> (Word, Excel, Power Point)</w:t>
      </w:r>
    </w:p>
    <w:p w14:paraId="4C66C3D1" w14:textId="77777777" w:rsidR="00556A16" w:rsidRDefault="00556A16" w:rsidP="00556A16">
      <w:pPr>
        <w:pStyle w:val="ListParagraph"/>
        <w:jc w:val="both"/>
        <w:rPr>
          <w:sz w:val="20"/>
          <w:szCs w:val="20"/>
        </w:rPr>
      </w:pPr>
    </w:p>
    <w:p w14:paraId="1D7300E5" w14:textId="77777777" w:rsidR="00556A16" w:rsidRDefault="00556A16" w:rsidP="00556A16">
      <w:pPr>
        <w:pStyle w:val="ListParagraph"/>
        <w:jc w:val="both"/>
        <w:rPr>
          <w:sz w:val="20"/>
          <w:szCs w:val="20"/>
          <w:lang w:val="en-GB"/>
        </w:rPr>
      </w:pPr>
    </w:p>
    <w:p w14:paraId="68AD945B" w14:textId="77777777" w:rsidR="00556A16" w:rsidRDefault="00556A16" w:rsidP="00556A16">
      <w:pPr>
        <w:pStyle w:val="ListParagraph"/>
        <w:jc w:val="center"/>
        <w:rPr>
          <w:b/>
          <w:sz w:val="20"/>
          <w:szCs w:val="20"/>
          <w:lang w:val="sr-Cyrl-RS"/>
        </w:rPr>
      </w:pPr>
      <w:r w:rsidRPr="00EC2E49">
        <w:rPr>
          <w:b/>
          <w:sz w:val="20"/>
          <w:szCs w:val="20"/>
          <w:lang w:val="sr-Cyrl-RS"/>
        </w:rPr>
        <w:t>ОБАВЕЗНИ УСЛОВИ</w:t>
      </w:r>
    </w:p>
    <w:p w14:paraId="66216490" w14:textId="77777777" w:rsidR="00556A16" w:rsidRDefault="00556A16" w:rsidP="00556A16">
      <w:pPr>
        <w:pStyle w:val="ListParagraph"/>
        <w:jc w:val="center"/>
        <w:rPr>
          <w:b/>
          <w:sz w:val="20"/>
          <w:szCs w:val="20"/>
          <w:lang w:val="sr-Cyrl-RS"/>
        </w:rPr>
      </w:pPr>
    </w:p>
    <w:p w14:paraId="2A1BCBAB" w14:textId="77777777" w:rsidR="00556A16" w:rsidRPr="00EC2E49" w:rsidRDefault="00556A16" w:rsidP="00556A16">
      <w:pPr>
        <w:pStyle w:val="ListParagraph"/>
        <w:jc w:val="center"/>
        <w:rPr>
          <w:b/>
          <w:sz w:val="20"/>
          <w:szCs w:val="20"/>
          <w:lang w:val="sr-Cyrl-RS"/>
        </w:rPr>
      </w:pPr>
    </w:p>
    <w:p w14:paraId="0761336B" w14:textId="77777777" w:rsidR="00556A16" w:rsidRPr="00521F36" w:rsidRDefault="00556A16" w:rsidP="00556A16">
      <w:pPr>
        <w:pStyle w:val="Heading2"/>
        <w:rPr>
          <w:i w:val="0"/>
          <w:sz w:val="20"/>
          <w:szCs w:val="20"/>
        </w:rPr>
      </w:pPr>
      <w:r>
        <w:rPr>
          <w:i w:val="0"/>
          <w:sz w:val="20"/>
          <w:szCs w:val="20"/>
        </w:rPr>
        <w:t>В</w:t>
      </w:r>
      <w:r w:rsidRPr="00521F36">
        <w:rPr>
          <w:i w:val="0"/>
          <w:sz w:val="20"/>
          <w:szCs w:val="20"/>
        </w:rPr>
        <w:t>. ОЦЕНА О РЕЗУЛТАТИМА ПЕДАГОШКОГ РАДА</w:t>
      </w:r>
    </w:p>
    <w:p w14:paraId="36FE509C" w14:textId="77777777" w:rsidR="00556A16" w:rsidRDefault="00556A16" w:rsidP="00556A16">
      <w:pPr>
        <w:widowControl/>
        <w:autoSpaceDE/>
        <w:autoSpaceDN/>
        <w:adjustRightInd/>
        <w:ind w:right="-846"/>
        <w:rPr>
          <w:sz w:val="20"/>
          <w:szCs w:val="20"/>
          <w:lang w:val="hr-HR"/>
        </w:rPr>
      </w:pPr>
      <w:r w:rsidRPr="00521F36">
        <w:rPr>
          <w:sz w:val="20"/>
          <w:szCs w:val="20"/>
          <w:lang w:val="hr-HR"/>
        </w:rPr>
        <w:t>Кандидат</w:t>
      </w:r>
      <w:r>
        <w:rPr>
          <w:sz w:val="20"/>
          <w:szCs w:val="20"/>
          <w:lang w:val="hr-HR"/>
        </w:rPr>
        <w:t>киња</w:t>
      </w:r>
      <w:r w:rsidRPr="00521F36">
        <w:rPr>
          <w:sz w:val="20"/>
          <w:szCs w:val="20"/>
          <w:lang w:val="hr-HR"/>
        </w:rPr>
        <w:t xml:space="preserve"> је веома активно ангажован</w:t>
      </w:r>
      <w:r>
        <w:rPr>
          <w:sz w:val="20"/>
          <w:szCs w:val="20"/>
          <w:lang w:val="hr-HR"/>
        </w:rPr>
        <w:t>а</w:t>
      </w:r>
      <w:r w:rsidRPr="00521F36">
        <w:rPr>
          <w:sz w:val="20"/>
          <w:szCs w:val="20"/>
          <w:lang w:val="hr-HR"/>
        </w:rPr>
        <w:t xml:space="preserve"> у свим видовима наставе </w:t>
      </w:r>
      <w:r w:rsidRPr="00521F36">
        <w:rPr>
          <w:sz w:val="20"/>
          <w:szCs w:val="20"/>
          <w:lang w:val="en-GB"/>
        </w:rPr>
        <w:t xml:space="preserve">у </w:t>
      </w:r>
      <w:proofErr w:type="spellStart"/>
      <w:r w:rsidRPr="00521F36">
        <w:rPr>
          <w:sz w:val="20"/>
          <w:szCs w:val="20"/>
          <w:lang w:val="en-GB"/>
        </w:rPr>
        <w:t>складу</w:t>
      </w:r>
      <w:proofErr w:type="spellEnd"/>
      <w:r w:rsidRPr="00521F36">
        <w:rPr>
          <w:sz w:val="20"/>
          <w:szCs w:val="20"/>
          <w:lang w:val="en-GB"/>
        </w:rPr>
        <w:t xml:space="preserve"> </w:t>
      </w:r>
      <w:proofErr w:type="spellStart"/>
      <w:r w:rsidRPr="00521F36">
        <w:rPr>
          <w:sz w:val="20"/>
          <w:szCs w:val="20"/>
          <w:lang w:val="en-GB"/>
        </w:rPr>
        <w:t>са</w:t>
      </w:r>
      <w:proofErr w:type="spellEnd"/>
      <w:r w:rsidRPr="00521F36">
        <w:rPr>
          <w:sz w:val="20"/>
          <w:szCs w:val="20"/>
          <w:lang w:val="en-GB"/>
        </w:rPr>
        <w:t xml:space="preserve"> </w:t>
      </w:r>
      <w:proofErr w:type="spellStart"/>
      <w:r w:rsidRPr="00521F36">
        <w:rPr>
          <w:sz w:val="20"/>
          <w:szCs w:val="20"/>
          <w:lang w:val="en-GB"/>
        </w:rPr>
        <w:t>студијским</w:t>
      </w:r>
      <w:proofErr w:type="spellEnd"/>
      <w:r w:rsidRPr="00521F36">
        <w:rPr>
          <w:sz w:val="20"/>
          <w:szCs w:val="20"/>
          <w:lang w:val="en-GB"/>
        </w:rPr>
        <w:t xml:space="preserve"> </w:t>
      </w:r>
      <w:proofErr w:type="spellStart"/>
      <w:r w:rsidRPr="00521F36">
        <w:rPr>
          <w:sz w:val="20"/>
          <w:szCs w:val="20"/>
          <w:lang w:val="en-GB"/>
        </w:rPr>
        <w:t>програмом</w:t>
      </w:r>
      <w:proofErr w:type="spellEnd"/>
      <w:r w:rsidRPr="00521F36">
        <w:rPr>
          <w:sz w:val="20"/>
          <w:szCs w:val="20"/>
          <w:lang w:val="en-GB"/>
        </w:rPr>
        <w:t xml:space="preserve"> </w:t>
      </w:r>
      <w:proofErr w:type="spellStart"/>
      <w:r w:rsidRPr="00521F36">
        <w:rPr>
          <w:sz w:val="20"/>
          <w:szCs w:val="20"/>
          <w:lang w:val="en-GB"/>
        </w:rPr>
        <w:t>Медицинског</w:t>
      </w:r>
      <w:proofErr w:type="spellEnd"/>
      <w:r w:rsidRPr="00521F36">
        <w:rPr>
          <w:sz w:val="20"/>
          <w:szCs w:val="20"/>
          <w:lang w:val="en-GB"/>
        </w:rPr>
        <w:t xml:space="preserve"> </w:t>
      </w:r>
      <w:proofErr w:type="spellStart"/>
      <w:r w:rsidRPr="00521F36">
        <w:rPr>
          <w:sz w:val="20"/>
          <w:szCs w:val="20"/>
          <w:lang w:val="en-GB"/>
        </w:rPr>
        <w:t>факултета</w:t>
      </w:r>
      <w:proofErr w:type="spellEnd"/>
      <w:r w:rsidRPr="00521F36">
        <w:rPr>
          <w:sz w:val="20"/>
          <w:szCs w:val="20"/>
          <w:lang w:val="en-GB"/>
        </w:rPr>
        <w:t xml:space="preserve"> </w:t>
      </w:r>
      <w:proofErr w:type="spellStart"/>
      <w:r w:rsidRPr="00521F36">
        <w:rPr>
          <w:sz w:val="20"/>
          <w:szCs w:val="20"/>
          <w:lang w:val="en-GB"/>
        </w:rPr>
        <w:t>Универзитета</w:t>
      </w:r>
      <w:proofErr w:type="spellEnd"/>
      <w:r w:rsidRPr="00521F36">
        <w:rPr>
          <w:sz w:val="20"/>
          <w:szCs w:val="20"/>
          <w:lang w:val="en-GB"/>
        </w:rPr>
        <w:t xml:space="preserve"> у </w:t>
      </w:r>
      <w:proofErr w:type="spellStart"/>
      <w:r w:rsidRPr="00521F36">
        <w:rPr>
          <w:sz w:val="20"/>
          <w:szCs w:val="20"/>
          <w:lang w:val="en-GB"/>
        </w:rPr>
        <w:t>Београду</w:t>
      </w:r>
      <w:proofErr w:type="spellEnd"/>
      <w:r w:rsidRPr="00521F36">
        <w:rPr>
          <w:sz w:val="20"/>
          <w:szCs w:val="20"/>
          <w:lang w:val="en-GB"/>
        </w:rPr>
        <w:t xml:space="preserve">. </w:t>
      </w:r>
      <w:proofErr w:type="spellStart"/>
      <w:r w:rsidRPr="00521F36">
        <w:rPr>
          <w:sz w:val="20"/>
          <w:szCs w:val="20"/>
          <w:lang w:val="en-GB"/>
        </w:rPr>
        <w:t>Припрема</w:t>
      </w:r>
      <w:proofErr w:type="spellEnd"/>
      <w:r w:rsidRPr="00521F36">
        <w:rPr>
          <w:sz w:val="20"/>
          <w:szCs w:val="20"/>
          <w:lang w:val="en-GB"/>
        </w:rPr>
        <w:t xml:space="preserve"> и </w:t>
      </w:r>
      <w:proofErr w:type="spellStart"/>
      <w:r w:rsidRPr="00521F36">
        <w:rPr>
          <w:sz w:val="20"/>
          <w:szCs w:val="20"/>
          <w:lang w:val="en-GB"/>
        </w:rPr>
        <w:t>изводи</w:t>
      </w:r>
      <w:proofErr w:type="spellEnd"/>
      <w:r w:rsidRPr="00521F36">
        <w:rPr>
          <w:sz w:val="20"/>
          <w:szCs w:val="20"/>
          <w:lang w:val="en-GB"/>
        </w:rPr>
        <w:t xml:space="preserve"> </w:t>
      </w:r>
      <w:proofErr w:type="spellStart"/>
      <w:r w:rsidRPr="00521F36">
        <w:rPr>
          <w:sz w:val="20"/>
          <w:szCs w:val="20"/>
          <w:lang w:val="en-GB"/>
        </w:rPr>
        <w:t>вежбе</w:t>
      </w:r>
      <w:proofErr w:type="spellEnd"/>
      <w:r w:rsidRPr="00521F36">
        <w:rPr>
          <w:sz w:val="20"/>
          <w:szCs w:val="20"/>
          <w:lang w:val="en-GB"/>
        </w:rPr>
        <w:t xml:space="preserve">, </w:t>
      </w:r>
      <w:proofErr w:type="spellStart"/>
      <w:r w:rsidRPr="00521F36">
        <w:rPr>
          <w:sz w:val="20"/>
          <w:szCs w:val="20"/>
          <w:lang w:val="en-GB"/>
        </w:rPr>
        <w:t>учествује</w:t>
      </w:r>
      <w:proofErr w:type="spellEnd"/>
      <w:r w:rsidRPr="00521F36">
        <w:rPr>
          <w:sz w:val="20"/>
          <w:szCs w:val="20"/>
          <w:lang w:val="en-GB"/>
        </w:rPr>
        <w:t xml:space="preserve"> у </w:t>
      </w:r>
      <w:proofErr w:type="spellStart"/>
      <w:r w:rsidRPr="00521F36">
        <w:rPr>
          <w:sz w:val="20"/>
          <w:szCs w:val="20"/>
          <w:lang w:val="en-GB"/>
        </w:rPr>
        <w:t>припреми</w:t>
      </w:r>
      <w:proofErr w:type="spellEnd"/>
      <w:r w:rsidRPr="00521F36">
        <w:rPr>
          <w:sz w:val="20"/>
          <w:szCs w:val="20"/>
          <w:lang w:val="en-GB"/>
        </w:rPr>
        <w:t xml:space="preserve"> </w:t>
      </w:r>
      <w:proofErr w:type="spellStart"/>
      <w:r w:rsidRPr="00521F36">
        <w:rPr>
          <w:sz w:val="20"/>
          <w:szCs w:val="20"/>
          <w:lang w:val="en-GB"/>
        </w:rPr>
        <w:t>наставе</w:t>
      </w:r>
      <w:proofErr w:type="spellEnd"/>
      <w:r w:rsidRPr="00521F36">
        <w:rPr>
          <w:sz w:val="20"/>
          <w:szCs w:val="20"/>
          <w:lang w:val="en-GB"/>
        </w:rPr>
        <w:t xml:space="preserve">, </w:t>
      </w:r>
      <w:proofErr w:type="spellStart"/>
      <w:r w:rsidRPr="00521F36">
        <w:rPr>
          <w:sz w:val="20"/>
          <w:szCs w:val="20"/>
          <w:lang w:val="en-GB"/>
        </w:rPr>
        <w:t>одржавању</w:t>
      </w:r>
      <w:proofErr w:type="spellEnd"/>
      <w:r w:rsidRPr="00521F36">
        <w:rPr>
          <w:sz w:val="20"/>
          <w:szCs w:val="20"/>
          <w:lang w:val="en-GB"/>
        </w:rPr>
        <w:t xml:space="preserve"> </w:t>
      </w:r>
      <w:proofErr w:type="spellStart"/>
      <w:r w:rsidRPr="00521F36">
        <w:rPr>
          <w:sz w:val="20"/>
          <w:szCs w:val="20"/>
          <w:lang w:val="en-GB"/>
        </w:rPr>
        <w:t>колоквијума</w:t>
      </w:r>
      <w:proofErr w:type="spellEnd"/>
      <w:r w:rsidRPr="00521F36">
        <w:rPr>
          <w:sz w:val="20"/>
          <w:szCs w:val="20"/>
          <w:lang w:val="en-GB"/>
        </w:rPr>
        <w:t xml:space="preserve"> и </w:t>
      </w:r>
      <w:proofErr w:type="spellStart"/>
      <w:r w:rsidRPr="00521F36">
        <w:rPr>
          <w:sz w:val="20"/>
          <w:szCs w:val="20"/>
          <w:lang w:val="en-GB"/>
        </w:rPr>
        <w:t>консултацијама</w:t>
      </w:r>
      <w:proofErr w:type="spellEnd"/>
      <w:r w:rsidRPr="00521F36">
        <w:rPr>
          <w:sz w:val="20"/>
          <w:szCs w:val="20"/>
          <w:lang w:val="en-GB"/>
        </w:rPr>
        <w:t xml:space="preserve"> </w:t>
      </w:r>
      <w:proofErr w:type="spellStart"/>
      <w:r w:rsidRPr="00521F36">
        <w:rPr>
          <w:sz w:val="20"/>
          <w:szCs w:val="20"/>
          <w:lang w:val="en-GB"/>
        </w:rPr>
        <w:t>са</w:t>
      </w:r>
      <w:proofErr w:type="spellEnd"/>
      <w:r w:rsidRPr="00521F36">
        <w:rPr>
          <w:sz w:val="20"/>
          <w:szCs w:val="20"/>
          <w:lang w:val="en-GB"/>
        </w:rPr>
        <w:t xml:space="preserve"> </w:t>
      </w:r>
      <w:proofErr w:type="spellStart"/>
      <w:r w:rsidRPr="00521F36">
        <w:rPr>
          <w:sz w:val="20"/>
          <w:szCs w:val="20"/>
          <w:lang w:val="en-GB"/>
        </w:rPr>
        <w:t>студентима</w:t>
      </w:r>
      <w:proofErr w:type="spellEnd"/>
      <w:r w:rsidRPr="00521F36">
        <w:rPr>
          <w:sz w:val="20"/>
          <w:szCs w:val="20"/>
          <w:lang w:val="en-GB"/>
        </w:rPr>
        <w:t xml:space="preserve">, </w:t>
      </w:r>
      <w:proofErr w:type="spellStart"/>
      <w:r w:rsidRPr="00521F36">
        <w:rPr>
          <w:sz w:val="20"/>
          <w:szCs w:val="20"/>
          <w:lang w:val="en-GB"/>
        </w:rPr>
        <w:t>укључује</w:t>
      </w:r>
      <w:proofErr w:type="spellEnd"/>
      <w:r w:rsidRPr="00521F36">
        <w:rPr>
          <w:sz w:val="20"/>
          <w:szCs w:val="20"/>
          <w:lang w:val="en-GB"/>
        </w:rPr>
        <w:t xml:space="preserve"> </w:t>
      </w:r>
      <w:proofErr w:type="spellStart"/>
      <w:r w:rsidRPr="00521F36">
        <w:rPr>
          <w:sz w:val="20"/>
          <w:szCs w:val="20"/>
          <w:lang w:val="en-GB"/>
        </w:rPr>
        <w:t>студенте</w:t>
      </w:r>
      <w:proofErr w:type="spellEnd"/>
      <w:r w:rsidRPr="00521F36">
        <w:rPr>
          <w:sz w:val="20"/>
          <w:szCs w:val="20"/>
          <w:lang w:val="en-GB"/>
        </w:rPr>
        <w:t xml:space="preserve"> у </w:t>
      </w:r>
      <w:proofErr w:type="spellStart"/>
      <w:r w:rsidRPr="00521F36">
        <w:rPr>
          <w:sz w:val="20"/>
          <w:szCs w:val="20"/>
          <w:lang w:val="en-GB"/>
        </w:rPr>
        <w:t>све</w:t>
      </w:r>
      <w:proofErr w:type="spellEnd"/>
      <w:r w:rsidRPr="00521F36">
        <w:rPr>
          <w:sz w:val="20"/>
          <w:szCs w:val="20"/>
          <w:lang w:val="en-GB"/>
        </w:rPr>
        <w:t xml:space="preserve"> </w:t>
      </w:r>
      <w:proofErr w:type="spellStart"/>
      <w:r w:rsidRPr="00521F36">
        <w:rPr>
          <w:sz w:val="20"/>
          <w:szCs w:val="20"/>
          <w:lang w:val="en-GB"/>
        </w:rPr>
        <w:t>видове</w:t>
      </w:r>
      <w:proofErr w:type="spellEnd"/>
      <w:r w:rsidRPr="00521F36">
        <w:rPr>
          <w:sz w:val="20"/>
          <w:szCs w:val="20"/>
          <w:lang w:val="en-GB"/>
        </w:rPr>
        <w:t xml:space="preserve"> </w:t>
      </w:r>
      <w:proofErr w:type="spellStart"/>
      <w:r w:rsidRPr="00521F36">
        <w:rPr>
          <w:sz w:val="20"/>
          <w:szCs w:val="20"/>
          <w:lang w:val="en-GB"/>
        </w:rPr>
        <w:t>делатности</w:t>
      </w:r>
      <w:proofErr w:type="spellEnd"/>
      <w:r w:rsidRPr="00521F36">
        <w:rPr>
          <w:sz w:val="20"/>
          <w:szCs w:val="20"/>
          <w:lang w:val="en-GB"/>
        </w:rPr>
        <w:t xml:space="preserve"> </w:t>
      </w:r>
      <w:r w:rsidRPr="00521F36">
        <w:rPr>
          <w:sz w:val="20"/>
          <w:szCs w:val="20"/>
          <w:lang w:val="hr-HR"/>
        </w:rPr>
        <w:t xml:space="preserve">који се одвијају у наставној бази на </w:t>
      </w:r>
      <w:r>
        <w:rPr>
          <w:sz w:val="20"/>
          <w:szCs w:val="20"/>
          <w:lang w:val="hr-HR"/>
        </w:rPr>
        <w:t xml:space="preserve">Институту за </w:t>
      </w:r>
      <w:r w:rsidRPr="00EC2E49">
        <w:rPr>
          <w:sz w:val="20"/>
          <w:szCs w:val="20"/>
          <w:lang w:val="hr-HR"/>
        </w:rPr>
        <w:t>здра</w:t>
      </w:r>
      <w:r>
        <w:rPr>
          <w:sz w:val="20"/>
          <w:szCs w:val="20"/>
          <w:lang w:val="hr-HR"/>
        </w:rPr>
        <w:t xml:space="preserve">вствену заштиту мајке и детета </w:t>
      </w:r>
      <w:r w:rsidRPr="00EC2E49">
        <w:rPr>
          <w:sz w:val="20"/>
          <w:szCs w:val="20"/>
          <w:lang w:val="hr-HR"/>
        </w:rPr>
        <w:t xml:space="preserve">„Др Вукан </w:t>
      </w:r>
      <w:proofErr w:type="gramStart"/>
      <w:r w:rsidRPr="00EC2E49">
        <w:rPr>
          <w:sz w:val="20"/>
          <w:szCs w:val="20"/>
          <w:lang w:val="hr-HR"/>
        </w:rPr>
        <w:t>Чупић“</w:t>
      </w:r>
      <w:proofErr w:type="gramEnd"/>
      <w:r>
        <w:rPr>
          <w:sz w:val="20"/>
          <w:szCs w:val="20"/>
          <w:lang w:val="hr-HR"/>
        </w:rPr>
        <w:t>на Новом Београду и у Симу</w:t>
      </w:r>
      <w:r w:rsidRPr="00521F36">
        <w:rPr>
          <w:sz w:val="20"/>
          <w:szCs w:val="20"/>
          <w:lang w:val="hr-HR"/>
        </w:rPr>
        <w:t>лационом центру. О</w:t>
      </w:r>
      <w:proofErr w:type="spellStart"/>
      <w:r w:rsidRPr="00521F36">
        <w:rPr>
          <w:sz w:val="20"/>
          <w:szCs w:val="20"/>
          <w:lang w:val="en-GB"/>
        </w:rPr>
        <w:t>могућава</w:t>
      </w:r>
      <w:proofErr w:type="spellEnd"/>
      <w:r w:rsidRPr="00521F36">
        <w:rPr>
          <w:sz w:val="20"/>
          <w:szCs w:val="20"/>
          <w:lang w:val="en-GB"/>
        </w:rPr>
        <w:t xml:space="preserve"> </w:t>
      </w:r>
      <w:proofErr w:type="spellStart"/>
      <w:r w:rsidRPr="00521F36">
        <w:rPr>
          <w:sz w:val="20"/>
          <w:szCs w:val="20"/>
          <w:lang w:val="en-GB"/>
        </w:rPr>
        <w:t>рад</w:t>
      </w:r>
      <w:proofErr w:type="spellEnd"/>
      <w:r w:rsidRPr="00521F36">
        <w:rPr>
          <w:sz w:val="20"/>
          <w:szCs w:val="20"/>
          <w:lang w:val="en-GB"/>
        </w:rPr>
        <w:t xml:space="preserve"> </w:t>
      </w:r>
      <w:proofErr w:type="spellStart"/>
      <w:r w:rsidRPr="00521F36">
        <w:rPr>
          <w:sz w:val="20"/>
          <w:szCs w:val="20"/>
          <w:lang w:val="en-GB"/>
        </w:rPr>
        <w:t>студентима</w:t>
      </w:r>
      <w:proofErr w:type="spellEnd"/>
      <w:r w:rsidRPr="00521F36">
        <w:rPr>
          <w:sz w:val="20"/>
          <w:szCs w:val="20"/>
          <w:lang w:val="en-GB"/>
        </w:rPr>
        <w:t xml:space="preserve"> </w:t>
      </w:r>
      <w:proofErr w:type="spellStart"/>
      <w:r w:rsidRPr="00521F36">
        <w:rPr>
          <w:sz w:val="20"/>
          <w:szCs w:val="20"/>
          <w:lang w:val="en-GB"/>
        </w:rPr>
        <w:t>на</w:t>
      </w:r>
      <w:proofErr w:type="spellEnd"/>
      <w:r w:rsidRPr="00521F36">
        <w:rPr>
          <w:sz w:val="20"/>
          <w:szCs w:val="20"/>
          <w:lang w:val="en-GB"/>
        </w:rPr>
        <w:t xml:space="preserve"> </w:t>
      </w:r>
      <w:proofErr w:type="spellStart"/>
      <w:r w:rsidRPr="00521F36">
        <w:rPr>
          <w:sz w:val="20"/>
          <w:szCs w:val="20"/>
          <w:lang w:val="en-GB"/>
        </w:rPr>
        <w:t>одељењу</w:t>
      </w:r>
      <w:proofErr w:type="spellEnd"/>
      <w:r w:rsidRPr="00521F36">
        <w:rPr>
          <w:sz w:val="20"/>
          <w:szCs w:val="20"/>
          <w:lang w:val="en-GB"/>
        </w:rPr>
        <w:t xml:space="preserve">, у </w:t>
      </w:r>
      <w:proofErr w:type="spellStart"/>
      <w:r w:rsidRPr="00521F36">
        <w:rPr>
          <w:sz w:val="20"/>
          <w:szCs w:val="20"/>
          <w:lang w:val="en-GB"/>
        </w:rPr>
        <w:t>амбуланти</w:t>
      </w:r>
      <w:proofErr w:type="spellEnd"/>
      <w:r w:rsidRPr="00521F36">
        <w:rPr>
          <w:sz w:val="20"/>
          <w:szCs w:val="20"/>
          <w:lang w:val="en-GB"/>
        </w:rPr>
        <w:t xml:space="preserve"> и </w:t>
      </w:r>
      <w:proofErr w:type="spellStart"/>
      <w:r w:rsidRPr="00521F36">
        <w:rPr>
          <w:sz w:val="20"/>
          <w:szCs w:val="20"/>
          <w:lang w:val="en-GB"/>
        </w:rPr>
        <w:t>на</w:t>
      </w:r>
      <w:proofErr w:type="spellEnd"/>
      <w:r w:rsidRPr="00521F36">
        <w:rPr>
          <w:sz w:val="20"/>
          <w:szCs w:val="20"/>
          <w:lang w:val="en-GB"/>
        </w:rPr>
        <w:t xml:space="preserve"> </w:t>
      </w:r>
      <w:proofErr w:type="spellStart"/>
      <w:r w:rsidRPr="00521F36">
        <w:rPr>
          <w:sz w:val="20"/>
          <w:szCs w:val="20"/>
          <w:lang w:val="en-GB"/>
        </w:rPr>
        <w:t>дежурству</w:t>
      </w:r>
      <w:proofErr w:type="spellEnd"/>
      <w:r w:rsidRPr="00521F36">
        <w:rPr>
          <w:sz w:val="20"/>
          <w:szCs w:val="20"/>
          <w:lang w:val="en-GB"/>
        </w:rPr>
        <w:t xml:space="preserve">, </w:t>
      </w:r>
      <w:r w:rsidRPr="00521F36">
        <w:rPr>
          <w:sz w:val="20"/>
          <w:szCs w:val="20"/>
          <w:lang w:val="hr-HR"/>
        </w:rPr>
        <w:t xml:space="preserve">води вежбе </w:t>
      </w:r>
      <w:r w:rsidRPr="00521F36">
        <w:rPr>
          <w:sz w:val="20"/>
          <w:szCs w:val="20"/>
          <w:lang w:val="da-DK"/>
        </w:rPr>
        <w:t>са пуним, предвиђеним фондом часова, у редовној практичној настави, као и на симулационим вежбама за студенте медицине из предмета</w:t>
      </w:r>
      <w:r w:rsidRPr="00521F36">
        <w:rPr>
          <w:sz w:val="20"/>
          <w:szCs w:val="20"/>
          <w:lang w:val="hr-HR"/>
        </w:rPr>
        <w:t>:</w:t>
      </w:r>
    </w:p>
    <w:p w14:paraId="5567481D" w14:textId="77777777" w:rsidR="00556A16" w:rsidRPr="00521F36" w:rsidRDefault="00556A16" w:rsidP="00556A16">
      <w:pPr>
        <w:widowControl/>
        <w:autoSpaceDE/>
        <w:autoSpaceDN/>
        <w:adjustRightInd/>
        <w:ind w:right="-846"/>
        <w:rPr>
          <w:sz w:val="20"/>
          <w:szCs w:val="20"/>
          <w:lang w:val="hr-HR"/>
        </w:rPr>
      </w:pPr>
    </w:p>
    <w:p w14:paraId="76465966" w14:textId="77777777" w:rsidR="00556A16" w:rsidRPr="002828AD" w:rsidRDefault="00556A16" w:rsidP="00556A16">
      <w:pPr>
        <w:pStyle w:val="tekstblok"/>
        <w:numPr>
          <w:ilvl w:val="0"/>
          <w:numId w:val="18"/>
        </w:numPr>
        <w:rPr>
          <w:sz w:val="20"/>
          <w:szCs w:val="20"/>
        </w:rPr>
      </w:pPr>
      <w:proofErr w:type="spellStart"/>
      <w:r w:rsidRPr="002828AD">
        <w:rPr>
          <w:sz w:val="20"/>
          <w:szCs w:val="20"/>
        </w:rPr>
        <w:t>Редовна</w:t>
      </w:r>
      <w:proofErr w:type="spellEnd"/>
      <w:r w:rsidRPr="002828AD">
        <w:rPr>
          <w:sz w:val="20"/>
          <w:szCs w:val="20"/>
        </w:rPr>
        <w:t xml:space="preserve"> </w:t>
      </w:r>
      <w:proofErr w:type="spellStart"/>
      <w:r w:rsidRPr="002828AD">
        <w:rPr>
          <w:sz w:val="20"/>
          <w:szCs w:val="20"/>
        </w:rPr>
        <w:t>практична</w:t>
      </w:r>
      <w:proofErr w:type="spellEnd"/>
      <w:r w:rsidRPr="002828AD">
        <w:rPr>
          <w:sz w:val="20"/>
          <w:szCs w:val="20"/>
        </w:rPr>
        <w:t xml:space="preserve"> и </w:t>
      </w:r>
      <w:proofErr w:type="spellStart"/>
      <w:r w:rsidRPr="002828AD">
        <w:rPr>
          <w:sz w:val="20"/>
          <w:szCs w:val="20"/>
        </w:rPr>
        <w:t>семинарска</w:t>
      </w:r>
      <w:proofErr w:type="spellEnd"/>
      <w:r w:rsidRPr="002828AD">
        <w:rPr>
          <w:sz w:val="20"/>
          <w:szCs w:val="20"/>
        </w:rPr>
        <w:t xml:space="preserve"> (</w:t>
      </w:r>
      <w:proofErr w:type="spellStart"/>
      <w:r w:rsidRPr="002828AD">
        <w:rPr>
          <w:sz w:val="20"/>
          <w:szCs w:val="20"/>
        </w:rPr>
        <w:t>клинички</w:t>
      </w:r>
      <w:proofErr w:type="spellEnd"/>
      <w:r w:rsidRPr="002828AD">
        <w:rPr>
          <w:sz w:val="20"/>
          <w:szCs w:val="20"/>
        </w:rPr>
        <w:t xml:space="preserve"> </w:t>
      </w:r>
      <w:proofErr w:type="spellStart"/>
      <w:r w:rsidRPr="002828AD">
        <w:rPr>
          <w:sz w:val="20"/>
          <w:szCs w:val="20"/>
        </w:rPr>
        <w:t>часови</w:t>
      </w:r>
      <w:proofErr w:type="spellEnd"/>
      <w:r w:rsidRPr="002828AD">
        <w:rPr>
          <w:sz w:val="20"/>
          <w:szCs w:val="20"/>
        </w:rPr>
        <w:t xml:space="preserve">) </w:t>
      </w:r>
      <w:proofErr w:type="spellStart"/>
      <w:r w:rsidRPr="002828AD">
        <w:rPr>
          <w:sz w:val="20"/>
          <w:szCs w:val="20"/>
        </w:rPr>
        <w:t>настава</w:t>
      </w:r>
      <w:proofErr w:type="spellEnd"/>
      <w:r w:rsidRPr="002828AD">
        <w:rPr>
          <w:sz w:val="20"/>
          <w:szCs w:val="20"/>
        </w:rPr>
        <w:t xml:space="preserve"> </w:t>
      </w:r>
      <w:proofErr w:type="spellStart"/>
      <w:r w:rsidRPr="002828AD">
        <w:rPr>
          <w:sz w:val="20"/>
          <w:szCs w:val="20"/>
        </w:rPr>
        <w:t>из</w:t>
      </w:r>
      <w:proofErr w:type="spellEnd"/>
      <w:r w:rsidRPr="002828AD">
        <w:rPr>
          <w:sz w:val="20"/>
          <w:szCs w:val="20"/>
        </w:rPr>
        <w:t xml:space="preserve"> </w:t>
      </w:r>
      <w:proofErr w:type="spellStart"/>
      <w:r w:rsidRPr="002828AD">
        <w:rPr>
          <w:sz w:val="20"/>
          <w:szCs w:val="20"/>
        </w:rPr>
        <w:t>Хирургије</w:t>
      </w:r>
      <w:proofErr w:type="spellEnd"/>
      <w:r w:rsidRPr="002828AD">
        <w:rPr>
          <w:sz w:val="20"/>
          <w:szCs w:val="20"/>
        </w:rPr>
        <w:t xml:space="preserve"> (</w:t>
      </w:r>
      <w:proofErr w:type="spellStart"/>
      <w:r w:rsidRPr="002828AD">
        <w:rPr>
          <w:sz w:val="20"/>
          <w:szCs w:val="20"/>
        </w:rPr>
        <w:t>дечја</w:t>
      </w:r>
      <w:proofErr w:type="spellEnd"/>
      <w:r w:rsidRPr="002828AD">
        <w:rPr>
          <w:sz w:val="20"/>
          <w:szCs w:val="20"/>
        </w:rPr>
        <w:t xml:space="preserve"> </w:t>
      </w:r>
      <w:proofErr w:type="spellStart"/>
      <w:r w:rsidRPr="002828AD">
        <w:rPr>
          <w:sz w:val="20"/>
          <w:szCs w:val="20"/>
        </w:rPr>
        <w:t>хирургија</w:t>
      </w:r>
      <w:proofErr w:type="spellEnd"/>
      <w:r w:rsidRPr="002828AD">
        <w:rPr>
          <w:sz w:val="20"/>
          <w:szCs w:val="20"/>
        </w:rPr>
        <w:t xml:space="preserve">) </w:t>
      </w:r>
      <w:proofErr w:type="spellStart"/>
      <w:r w:rsidRPr="002828AD">
        <w:rPr>
          <w:sz w:val="20"/>
          <w:szCs w:val="20"/>
        </w:rPr>
        <w:t>за</w:t>
      </w:r>
      <w:proofErr w:type="spellEnd"/>
      <w:r w:rsidRPr="002828AD">
        <w:rPr>
          <w:sz w:val="20"/>
          <w:szCs w:val="20"/>
        </w:rPr>
        <w:t xml:space="preserve"> </w:t>
      </w:r>
      <w:proofErr w:type="spellStart"/>
      <w:r w:rsidRPr="002828AD">
        <w:rPr>
          <w:sz w:val="20"/>
          <w:szCs w:val="20"/>
        </w:rPr>
        <w:t>студенте</w:t>
      </w:r>
      <w:proofErr w:type="spellEnd"/>
      <w:r w:rsidRPr="002828AD">
        <w:rPr>
          <w:sz w:val="20"/>
          <w:szCs w:val="20"/>
        </w:rPr>
        <w:t xml:space="preserve"> V/VI </w:t>
      </w:r>
      <w:proofErr w:type="spellStart"/>
      <w:r w:rsidRPr="002828AD">
        <w:rPr>
          <w:sz w:val="20"/>
          <w:szCs w:val="20"/>
        </w:rPr>
        <w:t>године</w:t>
      </w:r>
      <w:proofErr w:type="spellEnd"/>
      <w:r w:rsidRPr="002828AD">
        <w:rPr>
          <w:sz w:val="20"/>
          <w:szCs w:val="20"/>
        </w:rPr>
        <w:t xml:space="preserve"> – </w:t>
      </w:r>
      <w:r>
        <w:rPr>
          <w:sz w:val="20"/>
          <w:szCs w:val="20"/>
          <w:lang w:val="sr-Cyrl-RS"/>
        </w:rPr>
        <w:t>200</w:t>
      </w:r>
      <w:r w:rsidRPr="002828AD">
        <w:rPr>
          <w:sz w:val="20"/>
          <w:szCs w:val="20"/>
        </w:rPr>
        <w:t xml:space="preserve"> </w:t>
      </w:r>
      <w:proofErr w:type="spellStart"/>
      <w:r w:rsidRPr="002828AD">
        <w:rPr>
          <w:sz w:val="20"/>
          <w:szCs w:val="20"/>
        </w:rPr>
        <w:t>часова</w:t>
      </w:r>
      <w:proofErr w:type="spellEnd"/>
      <w:r w:rsidRPr="002828AD">
        <w:rPr>
          <w:sz w:val="20"/>
          <w:szCs w:val="20"/>
        </w:rPr>
        <w:t xml:space="preserve"> </w:t>
      </w:r>
      <w:proofErr w:type="spellStart"/>
      <w:r w:rsidRPr="002828AD">
        <w:rPr>
          <w:sz w:val="20"/>
          <w:szCs w:val="20"/>
        </w:rPr>
        <w:t>годишње</w:t>
      </w:r>
      <w:proofErr w:type="spellEnd"/>
      <w:r w:rsidRPr="002828AD">
        <w:rPr>
          <w:sz w:val="20"/>
          <w:szCs w:val="20"/>
        </w:rPr>
        <w:t xml:space="preserve">. </w:t>
      </w:r>
    </w:p>
    <w:p w14:paraId="03E0883B" w14:textId="77777777" w:rsidR="00556A16" w:rsidRPr="002828AD" w:rsidRDefault="00556A16" w:rsidP="00556A16">
      <w:pPr>
        <w:pStyle w:val="tekstblok"/>
        <w:numPr>
          <w:ilvl w:val="0"/>
          <w:numId w:val="18"/>
        </w:numPr>
        <w:rPr>
          <w:sz w:val="20"/>
          <w:szCs w:val="20"/>
        </w:rPr>
      </w:pPr>
      <w:proofErr w:type="spellStart"/>
      <w:r w:rsidRPr="002828AD">
        <w:rPr>
          <w:sz w:val="20"/>
          <w:szCs w:val="20"/>
        </w:rPr>
        <w:t>Редовна</w:t>
      </w:r>
      <w:proofErr w:type="spellEnd"/>
      <w:r w:rsidRPr="002828AD">
        <w:rPr>
          <w:sz w:val="20"/>
          <w:szCs w:val="20"/>
        </w:rPr>
        <w:t xml:space="preserve"> </w:t>
      </w:r>
      <w:proofErr w:type="spellStart"/>
      <w:r w:rsidRPr="002828AD">
        <w:rPr>
          <w:sz w:val="20"/>
          <w:szCs w:val="20"/>
        </w:rPr>
        <w:t>практична</w:t>
      </w:r>
      <w:proofErr w:type="spellEnd"/>
      <w:r w:rsidRPr="002828AD">
        <w:rPr>
          <w:sz w:val="20"/>
          <w:szCs w:val="20"/>
        </w:rPr>
        <w:t xml:space="preserve"> </w:t>
      </w:r>
      <w:proofErr w:type="spellStart"/>
      <w:r w:rsidRPr="002828AD">
        <w:rPr>
          <w:sz w:val="20"/>
          <w:szCs w:val="20"/>
        </w:rPr>
        <w:t>настава</w:t>
      </w:r>
      <w:proofErr w:type="spellEnd"/>
      <w:r w:rsidRPr="002828AD">
        <w:rPr>
          <w:sz w:val="20"/>
          <w:szCs w:val="20"/>
        </w:rPr>
        <w:t xml:space="preserve"> </w:t>
      </w:r>
      <w:proofErr w:type="spellStart"/>
      <w:r w:rsidRPr="002828AD">
        <w:rPr>
          <w:sz w:val="20"/>
          <w:szCs w:val="20"/>
        </w:rPr>
        <w:t>из</w:t>
      </w:r>
      <w:proofErr w:type="spellEnd"/>
      <w:r w:rsidRPr="002828AD">
        <w:rPr>
          <w:sz w:val="20"/>
          <w:szCs w:val="20"/>
        </w:rPr>
        <w:t xml:space="preserve"> </w:t>
      </w:r>
      <w:proofErr w:type="spellStart"/>
      <w:r w:rsidRPr="002828AD">
        <w:rPr>
          <w:sz w:val="20"/>
          <w:szCs w:val="20"/>
        </w:rPr>
        <w:t>Основа</w:t>
      </w:r>
      <w:proofErr w:type="spellEnd"/>
      <w:r w:rsidRPr="002828AD">
        <w:rPr>
          <w:sz w:val="20"/>
          <w:szCs w:val="20"/>
        </w:rPr>
        <w:t xml:space="preserve"> </w:t>
      </w:r>
      <w:proofErr w:type="spellStart"/>
      <w:r w:rsidRPr="002828AD">
        <w:rPr>
          <w:sz w:val="20"/>
          <w:szCs w:val="20"/>
        </w:rPr>
        <w:t>клиничке</w:t>
      </w:r>
      <w:proofErr w:type="spellEnd"/>
      <w:r w:rsidRPr="002828AD">
        <w:rPr>
          <w:sz w:val="20"/>
          <w:szCs w:val="20"/>
        </w:rPr>
        <w:t xml:space="preserve"> </w:t>
      </w:r>
      <w:proofErr w:type="spellStart"/>
      <w:r w:rsidRPr="002828AD">
        <w:rPr>
          <w:sz w:val="20"/>
          <w:szCs w:val="20"/>
        </w:rPr>
        <w:t>праксе</w:t>
      </w:r>
      <w:proofErr w:type="spellEnd"/>
      <w:r w:rsidRPr="002828AD">
        <w:rPr>
          <w:sz w:val="20"/>
          <w:szCs w:val="20"/>
        </w:rPr>
        <w:t xml:space="preserve"> </w:t>
      </w:r>
      <w:proofErr w:type="spellStart"/>
      <w:r w:rsidRPr="002828AD">
        <w:rPr>
          <w:sz w:val="20"/>
          <w:szCs w:val="20"/>
        </w:rPr>
        <w:t>за</w:t>
      </w:r>
      <w:proofErr w:type="spellEnd"/>
      <w:r w:rsidRPr="002828AD">
        <w:rPr>
          <w:sz w:val="20"/>
          <w:szCs w:val="20"/>
        </w:rPr>
        <w:t xml:space="preserve"> </w:t>
      </w:r>
      <w:proofErr w:type="spellStart"/>
      <w:r w:rsidRPr="002828AD">
        <w:rPr>
          <w:sz w:val="20"/>
          <w:szCs w:val="20"/>
        </w:rPr>
        <w:t>студенте</w:t>
      </w:r>
      <w:proofErr w:type="spellEnd"/>
      <w:r w:rsidRPr="002828AD">
        <w:rPr>
          <w:sz w:val="20"/>
          <w:szCs w:val="20"/>
        </w:rPr>
        <w:t xml:space="preserve"> I и II </w:t>
      </w:r>
      <w:proofErr w:type="spellStart"/>
      <w:r w:rsidRPr="002828AD">
        <w:rPr>
          <w:sz w:val="20"/>
          <w:szCs w:val="20"/>
        </w:rPr>
        <w:t>године</w:t>
      </w:r>
      <w:proofErr w:type="spellEnd"/>
      <w:r w:rsidRPr="002828AD">
        <w:rPr>
          <w:sz w:val="20"/>
          <w:szCs w:val="20"/>
        </w:rPr>
        <w:t xml:space="preserve"> – 70 </w:t>
      </w:r>
      <w:proofErr w:type="spellStart"/>
      <w:r w:rsidRPr="002828AD">
        <w:rPr>
          <w:sz w:val="20"/>
          <w:szCs w:val="20"/>
        </w:rPr>
        <w:t>часова</w:t>
      </w:r>
      <w:proofErr w:type="spellEnd"/>
      <w:r w:rsidRPr="002828AD">
        <w:rPr>
          <w:sz w:val="20"/>
          <w:szCs w:val="20"/>
        </w:rPr>
        <w:t>.</w:t>
      </w:r>
    </w:p>
    <w:p w14:paraId="57D701BE" w14:textId="77777777" w:rsidR="00556A16" w:rsidRPr="002828AD" w:rsidRDefault="00556A16" w:rsidP="00556A16">
      <w:pPr>
        <w:pStyle w:val="tekstblok"/>
        <w:numPr>
          <w:ilvl w:val="0"/>
          <w:numId w:val="18"/>
        </w:numPr>
        <w:rPr>
          <w:sz w:val="20"/>
          <w:szCs w:val="20"/>
        </w:rPr>
      </w:pPr>
      <w:proofErr w:type="spellStart"/>
      <w:r w:rsidRPr="002828AD">
        <w:rPr>
          <w:sz w:val="20"/>
          <w:szCs w:val="20"/>
        </w:rPr>
        <w:t>Редовна</w:t>
      </w:r>
      <w:proofErr w:type="spellEnd"/>
      <w:r w:rsidRPr="002828AD">
        <w:rPr>
          <w:sz w:val="20"/>
          <w:szCs w:val="20"/>
        </w:rPr>
        <w:t xml:space="preserve"> </w:t>
      </w:r>
      <w:proofErr w:type="spellStart"/>
      <w:r w:rsidRPr="002828AD">
        <w:rPr>
          <w:sz w:val="20"/>
          <w:szCs w:val="20"/>
        </w:rPr>
        <w:t>практична</w:t>
      </w:r>
      <w:proofErr w:type="spellEnd"/>
      <w:r w:rsidRPr="002828AD">
        <w:rPr>
          <w:sz w:val="20"/>
          <w:szCs w:val="20"/>
        </w:rPr>
        <w:t xml:space="preserve"> </w:t>
      </w:r>
      <w:proofErr w:type="spellStart"/>
      <w:r w:rsidRPr="002828AD">
        <w:rPr>
          <w:sz w:val="20"/>
          <w:szCs w:val="20"/>
        </w:rPr>
        <w:t>настава</w:t>
      </w:r>
      <w:proofErr w:type="spellEnd"/>
      <w:r w:rsidRPr="002828AD">
        <w:rPr>
          <w:sz w:val="20"/>
          <w:szCs w:val="20"/>
        </w:rPr>
        <w:t xml:space="preserve"> </w:t>
      </w:r>
      <w:proofErr w:type="spellStart"/>
      <w:r w:rsidRPr="002828AD">
        <w:rPr>
          <w:sz w:val="20"/>
          <w:szCs w:val="20"/>
        </w:rPr>
        <w:t>из</w:t>
      </w:r>
      <w:proofErr w:type="spellEnd"/>
      <w:r w:rsidRPr="002828AD">
        <w:rPr>
          <w:sz w:val="20"/>
          <w:szCs w:val="20"/>
        </w:rPr>
        <w:t xml:space="preserve"> </w:t>
      </w:r>
      <w:proofErr w:type="spellStart"/>
      <w:r w:rsidRPr="002828AD">
        <w:rPr>
          <w:sz w:val="20"/>
          <w:szCs w:val="20"/>
        </w:rPr>
        <w:t>Прве</w:t>
      </w:r>
      <w:proofErr w:type="spellEnd"/>
      <w:r w:rsidRPr="002828AD">
        <w:rPr>
          <w:sz w:val="20"/>
          <w:szCs w:val="20"/>
        </w:rPr>
        <w:t xml:space="preserve"> </w:t>
      </w:r>
      <w:proofErr w:type="spellStart"/>
      <w:r w:rsidRPr="002828AD">
        <w:rPr>
          <w:sz w:val="20"/>
          <w:szCs w:val="20"/>
        </w:rPr>
        <w:t>помоћи</w:t>
      </w:r>
      <w:proofErr w:type="spellEnd"/>
      <w:r w:rsidRPr="002828AD">
        <w:rPr>
          <w:sz w:val="20"/>
          <w:szCs w:val="20"/>
        </w:rPr>
        <w:t xml:space="preserve"> </w:t>
      </w:r>
      <w:proofErr w:type="spellStart"/>
      <w:r w:rsidRPr="002828AD">
        <w:rPr>
          <w:sz w:val="20"/>
          <w:szCs w:val="20"/>
        </w:rPr>
        <w:t>за</w:t>
      </w:r>
      <w:proofErr w:type="spellEnd"/>
      <w:r w:rsidRPr="002828AD">
        <w:rPr>
          <w:sz w:val="20"/>
          <w:szCs w:val="20"/>
        </w:rPr>
        <w:t xml:space="preserve"> </w:t>
      </w:r>
      <w:proofErr w:type="spellStart"/>
      <w:r w:rsidRPr="002828AD">
        <w:rPr>
          <w:sz w:val="20"/>
          <w:szCs w:val="20"/>
        </w:rPr>
        <w:t>студенте</w:t>
      </w:r>
      <w:proofErr w:type="spellEnd"/>
      <w:r w:rsidRPr="002828AD">
        <w:rPr>
          <w:sz w:val="20"/>
          <w:szCs w:val="20"/>
        </w:rPr>
        <w:t xml:space="preserve"> I </w:t>
      </w:r>
      <w:proofErr w:type="spellStart"/>
      <w:r w:rsidRPr="002828AD">
        <w:rPr>
          <w:sz w:val="20"/>
          <w:szCs w:val="20"/>
        </w:rPr>
        <w:t>године</w:t>
      </w:r>
      <w:proofErr w:type="spellEnd"/>
      <w:r w:rsidRPr="002828AD">
        <w:rPr>
          <w:sz w:val="20"/>
          <w:szCs w:val="20"/>
        </w:rPr>
        <w:t xml:space="preserve"> (14 </w:t>
      </w:r>
      <w:proofErr w:type="spellStart"/>
      <w:r w:rsidRPr="002828AD">
        <w:rPr>
          <w:sz w:val="20"/>
          <w:szCs w:val="20"/>
        </w:rPr>
        <w:t>часова</w:t>
      </w:r>
      <w:proofErr w:type="spellEnd"/>
      <w:r w:rsidRPr="002828AD">
        <w:rPr>
          <w:sz w:val="20"/>
          <w:szCs w:val="20"/>
        </w:rPr>
        <w:t>).</w:t>
      </w:r>
    </w:p>
    <w:p w14:paraId="6E6ACCB5" w14:textId="77777777" w:rsidR="00556A16" w:rsidRPr="002828AD" w:rsidRDefault="00556A16" w:rsidP="00556A16">
      <w:pPr>
        <w:pStyle w:val="tekstblok"/>
        <w:numPr>
          <w:ilvl w:val="0"/>
          <w:numId w:val="18"/>
        </w:numPr>
        <w:rPr>
          <w:sz w:val="20"/>
          <w:szCs w:val="20"/>
        </w:rPr>
      </w:pPr>
      <w:proofErr w:type="spellStart"/>
      <w:r w:rsidRPr="002828AD">
        <w:rPr>
          <w:sz w:val="20"/>
          <w:szCs w:val="20"/>
        </w:rPr>
        <w:t>Летња</w:t>
      </w:r>
      <w:proofErr w:type="spellEnd"/>
      <w:r w:rsidRPr="002828AD">
        <w:rPr>
          <w:sz w:val="20"/>
          <w:szCs w:val="20"/>
        </w:rPr>
        <w:t xml:space="preserve"> </w:t>
      </w:r>
      <w:proofErr w:type="spellStart"/>
      <w:r w:rsidRPr="002828AD">
        <w:rPr>
          <w:sz w:val="20"/>
          <w:szCs w:val="20"/>
        </w:rPr>
        <w:t>клиничка</w:t>
      </w:r>
      <w:proofErr w:type="spellEnd"/>
      <w:r w:rsidRPr="002828AD">
        <w:rPr>
          <w:sz w:val="20"/>
          <w:szCs w:val="20"/>
        </w:rPr>
        <w:t xml:space="preserve"> </w:t>
      </w:r>
      <w:proofErr w:type="spellStart"/>
      <w:r w:rsidRPr="002828AD">
        <w:rPr>
          <w:sz w:val="20"/>
          <w:szCs w:val="20"/>
        </w:rPr>
        <w:t>пракса</w:t>
      </w:r>
      <w:proofErr w:type="spellEnd"/>
      <w:r w:rsidRPr="002828AD">
        <w:rPr>
          <w:sz w:val="20"/>
          <w:szCs w:val="20"/>
        </w:rPr>
        <w:t xml:space="preserve"> </w:t>
      </w:r>
      <w:proofErr w:type="spellStart"/>
      <w:r w:rsidRPr="002828AD">
        <w:rPr>
          <w:sz w:val="20"/>
          <w:szCs w:val="20"/>
        </w:rPr>
        <w:t>из</w:t>
      </w:r>
      <w:proofErr w:type="spellEnd"/>
      <w:r w:rsidRPr="002828AD">
        <w:rPr>
          <w:sz w:val="20"/>
          <w:szCs w:val="20"/>
        </w:rPr>
        <w:t xml:space="preserve"> </w:t>
      </w:r>
      <w:proofErr w:type="spellStart"/>
      <w:r w:rsidRPr="002828AD">
        <w:rPr>
          <w:sz w:val="20"/>
          <w:szCs w:val="20"/>
        </w:rPr>
        <w:t>хирургије</w:t>
      </w:r>
      <w:proofErr w:type="spellEnd"/>
      <w:r w:rsidRPr="002828AD">
        <w:rPr>
          <w:sz w:val="20"/>
          <w:szCs w:val="20"/>
        </w:rPr>
        <w:t xml:space="preserve">, V </w:t>
      </w:r>
      <w:proofErr w:type="spellStart"/>
      <w:r w:rsidRPr="002828AD">
        <w:rPr>
          <w:sz w:val="20"/>
          <w:szCs w:val="20"/>
        </w:rPr>
        <w:t>година</w:t>
      </w:r>
      <w:proofErr w:type="spellEnd"/>
      <w:r w:rsidRPr="002828AD">
        <w:rPr>
          <w:sz w:val="20"/>
          <w:szCs w:val="20"/>
        </w:rPr>
        <w:t xml:space="preserve"> </w:t>
      </w:r>
      <w:proofErr w:type="spellStart"/>
      <w:r w:rsidRPr="002828AD">
        <w:rPr>
          <w:sz w:val="20"/>
          <w:szCs w:val="20"/>
        </w:rPr>
        <w:t>студијског</w:t>
      </w:r>
      <w:proofErr w:type="spellEnd"/>
      <w:r w:rsidRPr="002828AD">
        <w:rPr>
          <w:sz w:val="20"/>
          <w:szCs w:val="20"/>
        </w:rPr>
        <w:t xml:space="preserve"> </w:t>
      </w:r>
      <w:proofErr w:type="spellStart"/>
      <w:r w:rsidRPr="002828AD">
        <w:rPr>
          <w:sz w:val="20"/>
          <w:szCs w:val="20"/>
        </w:rPr>
        <w:t>програма</w:t>
      </w:r>
      <w:proofErr w:type="spellEnd"/>
      <w:r w:rsidRPr="002828AD">
        <w:rPr>
          <w:sz w:val="20"/>
          <w:szCs w:val="20"/>
        </w:rPr>
        <w:t xml:space="preserve"> (60 </w:t>
      </w:r>
      <w:proofErr w:type="spellStart"/>
      <w:r w:rsidRPr="002828AD">
        <w:rPr>
          <w:sz w:val="20"/>
          <w:szCs w:val="20"/>
        </w:rPr>
        <w:t>часова</w:t>
      </w:r>
      <w:proofErr w:type="spellEnd"/>
      <w:r w:rsidRPr="002828AD">
        <w:rPr>
          <w:sz w:val="20"/>
          <w:szCs w:val="20"/>
        </w:rPr>
        <w:t>).</w:t>
      </w:r>
    </w:p>
    <w:p w14:paraId="123C312B" w14:textId="77777777" w:rsidR="00556A16" w:rsidRPr="002828AD" w:rsidRDefault="00556A16" w:rsidP="00556A16">
      <w:pPr>
        <w:pStyle w:val="tekstblok"/>
        <w:numPr>
          <w:ilvl w:val="0"/>
          <w:numId w:val="18"/>
        </w:numPr>
        <w:rPr>
          <w:sz w:val="20"/>
          <w:szCs w:val="20"/>
        </w:rPr>
      </w:pPr>
      <w:proofErr w:type="spellStart"/>
      <w:r w:rsidRPr="002828AD">
        <w:rPr>
          <w:sz w:val="20"/>
          <w:szCs w:val="20"/>
        </w:rPr>
        <w:t>Клинички</w:t>
      </w:r>
      <w:proofErr w:type="spellEnd"/>
      <w:r w:rsidRPr="002828AD">
        <w:rPr>
          <w:sz w:val="20"/>
          <w:szCs w:val="20"/>
        </w:rPr>
        <w:t xml:space="preserve"> </w:t>
      </w:r>
      <w:proofErr w:type="spellStart"/>
      <w:r w:rsidRPr="002828AD">
        <w:rPr>
          <w:sz w:val="20"/>
          <w:szCs w:val="20"/>
        </w:rPr>
        <w:t>стаж</w:t>
      </w:r>
      <w:proofErr w:type="spellEnd"/>
      <w:r w:rsidRPr="002828AD">
        <w:rPr>
          <w:sz w:val="20"/>
          <w:szCs w:val="20"/>
        </w:rPr>
        <w:t xml:space="preserve"> (VI </w:t>
      </w:r>
      <w:proofErr w:type="spellStart"/>
      <w:r w:rsidRPr="002828AD">
        <w:rPr>
          <w:sz w:val="20"/>
          <w:szCs w:val="20"/>
        </w:rPr>
        <w:t>година</w:t>
      </w:r>
      <w:proofErr w:type="spellEnd"/>
      <w:r w:rsidRPr="002828AD">
        <w:rPr>
          <w:sz w:val="20"/>
          <w:szCs w:val="20"/>
        </w:rPr>
        <w:t xml:space="preserve">, </w:t>
      </w:r>
      <w:proofErr w:type="spellStart"/>
      <w:r w:rsidRPr="002828AD">
        <w:rPr>
          <w:sz w:val="20"/>
          <w:szCs w:val="20"/>
        </w:rPr>
        <w:t>три</w:t>
      </w:r>
      <w:proofErr w:type="spellEnd"/>
      <w:r w:rsidRPr="002828AD">
        <w:rPr>
          <w:sz w:val="20"/>
          <w:szCs w:val="20"/>
        </w:rPr>
        <w:t xml:space="preserve"> </w:t>
      </w:r>
      <w:proofErr w:type="spellStart"/>
      <w:r w:rsidRPr="002828AD">
        <w:rPr>
          <w:sz w:val="20"/>
          <w:szCs w:val="20"/>
        </w:rPr>
        <w:t>недеље</w:t>
      </w:r>
      <w:proofErr w:type="spellEnd"/>
      <w:r w:rsidRPr="002828AD">
        <w:rPr>
          <w:sz w:val="20"/>
          <w:szCs w:val="20"/>
        </w:rPr>
        <w:t xml:space="preserve">, 90 </w:t>
      </w:r>
      <w:proofErr w:type="spellStart"/>
      <w:r w:rsidRPr="002828AD">
        <w:rPr>
          <w:sz w:val="20"/>
          <w:szCs w:val="20"/>
        </w:rPr>
        <w:t>часова</w:t>
      </w:r>
      <w:proofErr w:type="spellEnd"/>
      <w:r w:rsidRPr="002828AD">
        <w:rPr>
          <w:sz w:val="20"/>
          <w:szCs w:val="20"/>
        </w:rPr>
        <w:t>).</w:t>
      </w:r>
    </w:p>
    <w:p w14:paraId="2A370A60" w14:textId="77777777" w:rsidR="00556A16" w:rsidRPr="002828AD" w:rsidRDefault="00556A16" w:rsidP="00556A16">
      <w:pPr>
        <w:pStyle w:val="tekstblok"/>
        <w:numPr>
          <w:ilvl w:val="0"/>
          <w:numId w:val="18"/>
        </w:numPr>
        <w:rPr>
          <w:sz w:val="20"/>
          <w:szCs w:val="20"/>
        </w:rPr>
      </w:pPr>
      <w:proofErr w:type="spellStart"/>
      <w:r w:rsidRPr="002828AD">
        <w:rPr>
          <w:sz w:val="20"/>
          <w:szCs w:val="20"/>
        </w:rPr>
        <w:t>Симулациони</w:t>
      </w:r>
      <w:proofErr w:type="spellEnd"/>
      <w:r w:rsidRPr="002828AD">
        <w:rPr>
          <w:sz w:val="20"/>
          <w:szCs w:val="20"/>
        </w:rPr>
        <w:t xml:space="preserve"> </w:t>
      </w:r>
      <w:proofErr w:type="spellStart"/>
      <w:r w:rsidRPr="002828AD">
        <w:rPr>
          <w:sz w:val="20"/>
          <w:szCs w:val="20"/>
        </w:rPr>
        <w:t>центар</w:t>
      </w:r>
      <w:proofErr w:type="spellEnd"/>
      <w:r w:rsidRPr="002828AD">
        <w:rPr>
          <w:sz w:val="20"/>
          <w:szCs w:val="20"/>
        </w:rPr>
        <w:t xml:space="preserve"> (30 </w:t>
      </w:r>
      <w:proofErr w:type="spellStart"/>
      <w:r w:rsidRPr="002828AD">
        <w:rPr>
          <w:sz w:val="20"/>
          <w:szCs w:val="20"/>
        </w:rPr>
        <w:t>часова</w:t>
      </w:r>
      <w:proofErr w:type="spellEnd"/>
      <w:r w:rsidRPr="002828AD">
        <w:rPr>
          <w:sz w:val="20"/>
          <w:szCs w:val="20"/>
        </w:rPr>
        <w:t>).</w:t>
      </w:r>
    </w:p>
    <w:p w14:paraId="1C95D0DB" w14:textId="77777777" w:rsidR="00556A16" w:rsidRPr="002828AD" w:rsidRDefault="00556A16" w:rsidP="00556A16">
      <w:pPr>
        <w:pStyle w:val="tekstblok"/>
        <w:numPr>
          <w:ilvl w:val="0"/>
          <w:numId w:val="18"/>
        </w:numPr>
        <w:rPr>
          <w:sz w:val="20"/>
          <w:szCs w:val="20"/>
        </w:rPr>
      </w:pPr>
      <w:proofErr w:type="spellStart"/>
      <w:r w:rsidRPr="002828AD">
        <w:rPr>
          <w:sz w:val="20"/>
          <w:szCs w:val="20"/>
        </w:rPr>
        <w:t>Курс</w:t>
      </w:r>
      <w:proofErr w:type="spellEnd"/>
      <w:r w:rsidRPr="002828AD">
        <w:rPr>
          <w:sz w:val="20"/>
          <w:szCs w:val="20"/>
        </w:rPr>
        <w:t xml:space="preserve"> </w:t>
      </w:r>
      <w:proofErr w:type="spellStart"/>
      <w:r w:rsidRPr="002828AD">
        <w:rPr>
          <w:sz w:val="20"/>
          <w:szCs w:val="20"/>
        </w:rPr>
        <w:t>шивења</w:t>
      </w:r>
      <w:proofErr w:type="spellEnd"/>
      <w:r w:rsidRPr="002828AD">
        <w:rPr>
          <w:sz w:val="20"/>
          <w:szCs w:val="20"/>
        </w:rPr>
        <w:t xml:space="preserve"> 2 </w:t>
      </w:r>
      <w:proofErr w:type="spellStart"/>
      <w:r w:rsidRPr="002828AD">
        <w:rPr>
          <w:sz w:val="20"/>
          <w:szCs w:val="20"/>
        </w:rPr>
        <w:t>часа</w:t>
      </w:r>
      <w:proofErr w:type="spellEnd"/>
      <w:r w:rsidRPr="002828AD">
        <w:rPr>
          <w:sz w:val="20"/>
          <w:szCs w:val="20"/>
        </w:rPr>
        <w:t>.</w:t>
      </w:r>
    </w:p>
    <w:p w14:paraId="3A7A1C14" w14:textId="77777777" w:rsidR="00556A16" w:rsidRPr="002828AD" w:rsidRDefault="00556A16" w:rsidP="00556A16">
      <w:pPr>
        <w:pStyle w:val="tekstblok"/>
        <w:numPr>
          <w:ilvl w:val="0"/>
          <w:numId w:val="18"/>
        </w:numPr>
        <w:rPr>
          <w:sz w:val="20"/>
          <w:szCs w:val="20"/>
        </w:rPr>
      </w:pPr>
      <w:proofErr w:type="spellStart"/>
      <w:r w:rsidRPr="002828AD">
        <w:rPr>
          <w:sz w:val="20"/>
          <w:szCs w:val="20"/>
        </w:rPr>
        <w:t>Менторство</w:t>
      </w:r>
      <w:proofErr w:type="spellEnd"/>
      <w:r w:rsidRPr="002828AD">
        <w:rPr>
          <w:sz w:val="20"/>
          <w:szCs w:val="20"/>
        </w:rPr>
        <w:t xml:space="preserve"> </w:t>
      </w:r>
      <w:proofErr w:type="spellStart"/>
      <w:r w:rsidRPr="002828AD">
        <w:rPr>
          <w:sz w:val="20"/>
          <w:szCs w:val="20"/>
        </w:rPr>
        <w:t>студентских</w:t>
      </w:r>
      <w:proofErr w:type="spellEnd"/>
      <w:r w:rsidRPr="002828AD">
        <w:rPr>
          <w:sz w:val="20"/>
          <w:szCs w:val="20"/>
        </w:rPr>
        <w:t xml:space="preserve"> </w:t>
      </w:r>
      <w:proofErr w:type="spellStart"/>
      <w:r w:rsidRPr="002828AD">
        <w:rPr>
          <w:sz w:val="20"/>
          <w:szCs w:val="20"/>
        </w:rPr>
        <w:t>дипломских</w:t>
      </w:r>
      <w:proofErr w:type="spellEnd"/>
      <w:r w:rsidRPr="002828AD">
        <w:rPr>
          <w:sz w:val="20"/>
          <w:szCs w:val="20"/>
        </w:rPr>
        <w:t xml:space="preserve"> </w:t>
      </w:r>
      <w:proofErr w:type="spellStart"/>
      <w:r w:rsidRPr="002828AD">
        <w:rPr>
          <w:sz w:val="20"/>
          <w:szCs w:val="20"/>
        </w:rPr>
        <w:t>радова</w:t>
      </w:r>
      <w:proofErr w:type="spellEnd"/>
      <w:r w:rsidRPr="002828AD">
        <w:rPr>
          <w:sz w:val="20"/>
          <w:szCs w:val="20"/>
        </w:rPr>
        <w:t xml:space="preserve"> (2)</w:t>
      </w:r>
    </w:p>
    <w:p w14:paraId="7993FFC8" w14:textId="77777777" w:rsidR="00556A16" w:rsidRDefault="00556A16" w:rsidP="00556A16">
      <w:pPr>
        <w:pStyle w:val="tekstblok"/>
        <w:numPr>
          <w:ilvl w:val="0"/>
          <w:numId w:val="18"/>
        </w:numPr>
        <w:rPr>
          <w:sz w:val="20"/>
          <w:szCs w:val="20"/>
        </w:rPr>
      </w:pPr>
      <w:proofErr w:type="spellStart"/>
      <w:r w:rsidRPr="002828AD">
        <w:rPr>
          <w:sz w:val="20"/>
          <w:szCs w:val="20"/>
        </w:rPr>
        <w:t>Чланство</w:t>
      </w:r>
      <w:proofErr w:type="spellEnd"/>
      <w:r w:rsidRPr="002828AD">
        <w:rPr>
          <w:sz w:val="20"/>
          <w:szCs w:val="20"/>
        </w:rPr>
        <w:t xml:space="preserve"> у </w:t>
      </w:r>
      <w:proofErr w:type="spellStart"/>
      <w:r w:rsidRPr="002828AD">
        <w:rPr>
          <w:sz w:val="20"/>
          <w:szCs w:val="20"/>
        </w:rPr>
        <w:t>комисијама</w:t>
      </w:r>
      <w:proofErr w:type="spellEnd"/>
      <w:r w:rsidRPr="002828AD">
        <w:rPr>
          <w:sz w:val="20"/>
          <w:szCs w:val="20"/>
        </w:rPr>
        <w:t xml:space="preserve"> </w:t>
      </w:r>
      <w:proofErr w:type="spellStart"/>
      <w:r w:rsidRPr="002828AD">
        <w:rPr>
          <w:sz w:val="20"/>
          <w:szCs w:val="20"/>
        </w:rPr>
        <w:t>за</w:t>
      </w:r>
      <w:proofErr w:type="spellEnd"/>
      <w:r w:rsidRPr="002828AD">
        <w:rPr>
          <w:sz w:val="20"/>
          <w:szCs w:val="20"/>
        </w:rPr>
        <w:t xml:space="preserve"> </w:t>
      </w:r>
      <w:proofErr w:type="spellStart"/>
      <w:r w:rsidRPr="002828AD">
        <w:rPr>
          <w:sz w:val="20"/>
          <w:szCs w:val="20"/>
        </w:rPr>
        <w:t>одбрану</w:t>
      </w:r>
      <w:proofErr w:type="spellEnd"/>
      <w:r w:rsidRPr="002828AD">
        <w:rPr>
          <w:sz w:val="20"/>
          <w:szCs w:val="20"/>
        </w:rPr>
        <w:t xml:space="preserve"> </w:t>
      </w:r>
      <w:proofErr w:type="spellStart"/>
      <w:r w:rsidRPr="002828AD">
        <w:rPr>
          <w:sz w:val="20"/>
          <w:szCs w:val="20"/>
        </w:rPr>
        <w:t>студентских</w:t>
      </w:r>
      <w:proofErr w:type="spellEnd"/>
      <w:r w:rsidRPr="002828AD">
        <w:rPr>
          <w:sz w:val="20"/>
          <w:szCs w:val="20"/>
        </w:rPr>
        <w:t xml:space="preserve"> </w:t>
      </w:r>
      <w:proofErr w:type="spellStart"/>
      <w:r w:rsidRPr="002828AD">
        <w:rPr>
          <w:sz w:val="20"/>
          <w:szCs w:val="20"/>
        </w:rPr>
        <w:t>дипломских</w:t>
      </w:r>
      <w:proofErr w:type="spellEnd"/>
      <w:r w:rsidRPr="002828AD">
        <w:rPr>
          <w:sz w:val="20"/>
          <w:szCs w:val="20"/>
        </w:rPr>
        <w:t xml:space="preserve"> </w:t>
      </w:r>
      <w:proofErr w:type="spellStart"/>
      <w:proofErr w:type="gramStart"/>
      <w:r w:rsidRPr="002828AD">
        <w:rPr>
          <w:sz w:val="20"/>
          <w:szCs w:val="20"/>
        </w:rPr>
        <w:t>радова</w:t>
      </w:r>
      <w:proofErr w:type="spellEnd"/>
      <w:r w:rsidRPr="002828AD">
        <w:rPr>
          <w:sz w:val="20"/>
          <w:szCs w:val="20"/>
        </w:rPr>
        <w:t xml:space="preserve">  (</w:t>
      </w:r>
      <w:proofErr w:type="gramEnd"/>
      <w:r w:rsidRPr="002828AD">
        <w:rPr>
          <w:sz w:val="20"/>
          <w:szCs w:val="20"/>
        </w:rPr>
        <w:t>2)</w:t>
      </w:r>
    </w:p>
    <w:p w14:paraId="3DC897AA" w14:textId="77777777" w:rsidR="00556A16" w:rsidRPr="002828AD" w:rsidRDefault="00556A16" w:rsidP="00556A16">
      <w:pPr>
        <w:pStyle w:val="tekstblok"/>
        <w:ind w:left="720"/>
        <w:rPr>
          <w:sz w:val="20"/>
          <w:szCs w:val="20"/>
        </w:rPr>
      </w:pPr>
    </w:p>
    <w:p w14:paraId="536F1FE9" w14:textId="77777777" w:rsidR="00556A16" w:rsidRDefault="00556A16" w:rsidP="00556A16">
      <w:pPr>
        <w:pStyle w:val="tekstblok"/>
        <w:rPr>
          <w:sz w:val="20"/>
          <w:szCs w:val="20"/>
          <w:lang w:val="sr-Cyrl-RS"/>
        </w:rPr>
      </w:pPr>
      <w:r w:rsidRPr="003259C9">
        <w:rPr>
          <w:sz w:val="20"/>
          <w:szCs w:val="20"/>
          <w:lang w:val="hr-HR"/>
        </w:rPr>
        <w:t xml:space="preserve">Оцена од стране студената: </w:t>
      </w:r>
      <w:r w:rsidRPr="003259C9">
        <w:rPr>
          <w:sz w:val="20"/>
          <w:szCs w:val="20"/>
          <w:lang w:val="sr-Cyrl-RS"/>
        </w:rPr>
        <w:t xml:space="preserve">4,47 за 2020/21, није оцењена за 2021/22, а добила је оцену </w:t>
      </w:r>
      <w:r w:rsidRPr="003259C9">
        <w:rPr>
          <w:sz w:val="20"/>
          <w:szCs w:val="20"/>
          <w:lang w:val="hr-HR"/>
        </w:rPr>
        <w:t>5,0</w:t>
      </w:r>
      <w:r w:rsidRPr="003259C9">
        <w:rPr>
          <w:sz w:val="20"/>
          <w:szCs w:val="20"/>
          <w:lang w:val="sr-Cyrl-RS"/>
        </w:rPr>
        <w:t>0 за школску 2022/23 годину.</w:t>
      </w:r>
    </w:p>
    <w:p w14:paraId="69280E99" w14:textId="77777777" w:rsidR="00556A16" w:rsidRDefault="00556A16" w:rsidP="00556A16">
      <w:pPr>
        <w:pStyle w:val="tekstblok"/>
        <w:rPr>
          <w:sz w:val="20"/>
          <w:szCs w:val="20"/>
          <w:lang w:val="sr-Cyrl-RS"/>
        </w:rPr>
      </w:pPr>
    </w:p>
    <w:p w14:paraId="40C5056F" w14:textId="77777777" w:rsidR="00556A16" w:rsidRPr="00C7459F" w:rsidRDefault="00556A16" w:rsidP="00556A16">
      <w:pPr>
        <w:pStyle w:val="tekstblok"/>
        <w:rPr>
          <w:b/>
          <w:sz w:val="20"/>
          <w:szCs w:val="20"/>
          <w:lang w:val="sr-Cyrl-RS"/>
        </w:rPr>
      </w:pPr>
      <w:r>
        <w:rPr>
          <w:b/>
          <w:sz w:val="20"/>
          <w:szCs w:val="20"/>
          <w:lang w:val="sr-Cyrl-RS"/>
        </w:rPr>
        <w:t>Г</w:t>
      </w:r>
      <w:r w:rsidRPr="00C7459F">
        <w:rPr>
          <w:b/>
          <w:sz w:val="20"/>
          <w:szCs w:val="20"/>
          <w:lang w:val="sr-Cyrl-RS"/>
        </w:rPr>
        <w:t>. ОЦЕНА РЕЗУЛТАТА У ОБЕЗБЕЂИВАЊУ НАУЧНО НАСТАВНОГ ПОДМЛАТКА</w:t>
      </w:r>
    </w:p>
    <w:p w14:paraId="616E44D8" w14:textId="77777777" w:rsidR="00556A16" w:rsidRDefault="00556A16" w:rsidP="00556A16">
      <w:pPr>
        <w:contextualSpacing/>
        <w:rPr>
          <w:rFonts w:eastAsia="Calibri"/>
          <w:b/>
          <w:sz w:val="20"/>
          <w:szCs w:val="20"/>
          <w:lang w:val="da-DK"/>
        </w:rPr>
      </w:pPr>
      <w:r w:rsidRPr="002828AD">
        <w:rPr>
          <w:rFonts w:eastAsia="Calibri"/>
          <w:b/>
          <w:sz w:val="20"/>
          <w:szCs w:val="20"/>
          <w:lang w:val="da-DK"/>
        </w:rPr>
        <w:t>МЕНТОРСТВО</w:t>
      </w:r>
    </w:p>
    <w:p w14:paraId="5E540449" w14:textId="77777777" w:rsidR="00556A16" w:rsidRPr="00D80A9D" w:rsidRDefault="00556A16" w:rsidP="00556A16">
      <w:pPr>
        <w:contextualSpacing/>
        <w:rPr>
          <w:rFonts w:eastAsia="Calibri"/>
          <w:b/>
          <w:i/>
          <w:sz w:val="20"/>
          <w:szCs w:val="20"/>
          <w:lang w:val="sr-Cyrl-RS"/>
        </w:rPr>
      </w:pPr>
      <w:r w:rsidRPr="00D80A9D">
        <w:rPr>
          <w:rFonts w:eastAsia="Calibri"/>
          <w:b/>
          <w:i/>
          <w:sz w:val="20"/>
          <w:szCs w:val="20"/>
          <w:lang w:val="sr-Cyrl-RS"/>
        </w:rPr>
        <w:t>Студентски научни радови</w:t>
      </w:r>
    </w:p>
    <w:p w14:paraId="58353AFC" w14:textId="77777777" w:rsidR="00556A16" w:rsidRPr="00D80A9D" w:rsidRDefault="00556A16" w:rsidP="00556A16">
      <w:pPr>
        <w:contextualSpacing/>
        <w:rPr>
          <w:rFonts w:eastAsia="Calibri"/>
          <w:sz w:val="20"/>
          <w:szCs w:val="20"/>
          <w:lang w:val="sr-Cyrl-RS"/>
        </w:rPr>
      </w:pPr>
      <w:r>
        <w:rPr>
          <w:rFonts w:eastAsia="Calibri"/>
          <w:sz w:val="20"/>
          <w:szCs w:val="20"/>
          <w:lang w:val="sr-Cyrl-RS"/>
        </w:rPr>
        <w:t>1.</w:t>
      </w:r>
      <w:r w:rsidRPr="00D80A9D">
        <w:t xml:space="preserve"> </w:t>
      </w:r>
      <w:r w:rsidRPr="00D80A9D">
        <w:rPr>
          <w:rFonts w:eastAsia="Calibri"/>
          <w:sz w:val="20"/>
          <w:szCs w:val="20"/>
          <w:lang w:val="sr-Cyrl-RS"/>
        </w:rPr>
        <w:t>Кандидат Наталија Кецман (59/15): ”Постоперативне компликације гастросхизе“ – 2021.</w:t>
      </w:r>
    </w:p>
    <w:p w14:paraId="0D24C6EB" w14:textId="77777777" w:rsidR="00556A16" w:rsidRDefault="00556A16" w:rsidP="00556A16">
      <w:pPr>
        <w:contextualSpacing/>
        <w:rPr>
          <w:rFonts w:eastAsia="Calibri"/>
          <w:i/>
          <w:sz w:val="20"/>
          <w:szCs w:val="20"/>
          <w:lang w:val="sr-Cyrl-RS"/>
        </w:rPr>
      </w:pPr>
    </w:p>
    <w:p w14:paraId="56EFD207" w14:textId="77777777" w:rsidR="00556A16" w:rsidRPr="00D80A9D" w:rsidRDefault="00556A16" w:rsidP="00556A16">
      <w:pPr>
        <w:contextualSpacing/>
        <w:rPr>
          <w:rFonts w:eastAsia="Calibri"/>
          <w:b/>
          <w:i/>
          <w:sz w:val="20"/>
          <w:szCs w:val="20"/>
          <w:lang w:val="sr-Cyrl-RS"/>
        </w:rPr>
      </w:pPr>
      <w:r w:rsidRPr="00D80A9D">
        <w:rPr>
          <w:rFonts w:eastAsia="Calibri"/>
          <w:b/>
          <w:i/>
          <w:sz w:val="20"/>
          <w:szCs w:val="20"/>
          <w:lang w:val="sr-Cyrl-RS"/>
        </w:rPr>
        <w:t>Завршни дипломски радови</w:t>
      </w:r>
    </w:p>
    <w:p w14:paraId="49593A46" w14:textId="77777777" w:rsidR="00556A16" w:rsidRDefault="00556A16" w:rsidP="00556A16">
      <w:pPr>
        <w:contextualSpacing/>
        <w:rPr>
          <w:rFonts w:eastAsia="Calibri"/>
          <w:sz w:val="20"/>
          <w:szCs w:val="20"/>
          <w:lang w:val="sr-Cyrl-RS"/>
        </w:rPr>
      </w:pPr>
      <w:r w:rsidRPr="009E59FC">
        <w:rPr>
          <w:rFonts w:eastAsia="Calibri"/>
          <w:sz w:val="20"/>
          <w:szCs w:val="20"/>
          <w:lang w:val="sr-Cyrl-RS"/>
        </w:rPr>
        <w:t>1.Кандидат Дино Хајровић (575/19): “Гастросхиза” – 2023.</w:t>
      </w:r>
    </w:p>
    <w:p w14:paraId="7F1D6033" w14:textId="77777777" w:rsidR="00556A16" w:rsidRPr="002828AD" w:rsidRDefault="00556A16" w:rsidP="00556A16">
      <w:pPr>
        <w:contextualSpacing/>
        <w:rPr>
          <w:rFonts w:eastAsia="Calibri"/>
          <w:sz w:val="20"/>
          <w:szCs w:val="20"/>
          <w:lang w:val="sr-Cyrl-RS"/>
        </w:rPr>
      </w:pPr>
    </w:p>
    <w:p w14:paraId="25007D63" w14:textId="77777777" w:rsidR="00556A16" w:rsidRDefault="00556A16" w:rsidP="00556A16">
      <w:pPr>
        <w:contextualSpacing/>
        <w:rPr>
          <w:rFonts w:eastAsia="Calibri"/>
          <w:b/>
          <w:sz w:val="20"/>
          <w:szCs w:val="20"/>
          <w:lang w:val="da-DK"/>
        </w:rPr>
      </w:pPr>
      <w:r w:rsidRPr="002828AD">
        <w:rPr>
          <w:rFonts w:eastAsia="Calibri"/>
          <w:b/>
          <w:sz w:val="20"/>
          <w:szCs w:val="20"/>
          <w:lang w:val="da-DK"/>
        </w:rPr>
        <w:t>УЧЕШЋЕ У КОМИСИЈАМА ЗА ОДБРАНУ РАДОВА</w:t>
      </w:r>
    </w:p>
    <w:p w14:paraId="1ED7185B" w14:textId="77777777" w:rsidR="00556A16" w:rsidRPr="002828AD" w:rsidRDefault="00556A16" w:rsidP="00556A16">
      <w:pPr>
        <w:contextualSpacing/>
        <w:rPr>
          <w:rFonts w:eastAsia="Calibri"/>
          <w:b/>
          <w:i/>
          <w:sz w:val="20"/>
          <w:szCs w:val="20"/>
          <w:lang w:val="da-DK"/>
        </w:rPr>
      </w:pPr>
      <w:r w:rsidRPr="002828AD">
        <w:rPr>
          <w:rFonts w:eastAsia="Calibri"/>
          <w:b/>
          <w:i/>
          <w:sz w:val="20"/>
          <w:szCs w:val="20"/>
          <w:lang w:val="da-DK"/>
        </w:rPr>
        <w:t>Завршни дипломски радови</w:t>
      </w:r>
    </w:p>
    <w:p w14:paraId="3CCE2949" w14:textId="77777777" w:rsidR="00556A16" w:rsidRPr="00AC720C" w:rsidRDefault="00556A16" w:rsidP="00556A16">
      <w:pPr>
        <w:contextualSpacing/>
        <w:rPr>
          <w:rFonts w:eastAsia="Calibri"/>
          <w:sz w:val="20"/>
          <w:szCs w:val="20"/>
          <w:lang w:val="da-DK"/>
        </w:rPr>
      </w:pPr>
      <w:r w:rsidRPr="006C3918">
        <w:rPr>
          <w:sz w:val="20"/>
          <w:szCs w:val="20"/>
        </w:rPr>
        <w:t>1.</w:t>
      </w:r>
      <w:r>
        <w:rPr>
          <w:sz w:val="20"/>
          <w:szCs w:val="20"/>
          <w:lang w:val="sr-Cyrl-RS"/>
        </w:rPr>
        <w:t xml:space="preserve"> К</w:t>
      </w:r>
      <w:r w:rsidRPr="006C3918">
        <w:rPr>
          <w:rFonts w:eastAsia="Calibri"/>
          <w:sz w:val="20"/>
          <w:szCs w:val="20"/>
          <w:lang w:val="da-DK"/>
        </w:rPr>
        <w:t>андидат Александра Ђурић (93</w:t>
      </w:r>
      <w:r>
        <w:rPr>
          <w:rFonts w:eastAsia="Calibri"/>
          <w:sz w:val="20"/>
          <w:szCs w:val="20"/>
          <w:lang w:val="da-DK"/>
        </w:rPr>
        <w:t>/13)</w:t>
      </w:r>
      <w:proofErr w:type="gramStart"/>
      <w:r>
        <w:rPr>
          <w:rFonts w:eastAsia="Calibri"/>
          <w:sz w:val="20"/>
          <w:szCs w:val="20"/>
          <w:lang w:val="da-DK"/>
        </w:rPr>
        <w:t>: ”Конгенитални</w:t>
      </w:r>
      <w:proofErr w:type="gramEnd"/>
      <w:r>
        <w:rPr>
          <w:rFonts w:eastAsia="Calibri"/>
          <w:sz w:val="20"/>
          <w:szCs w:val="20"/>
          <w:lang w:val="da-DK"/>
        </w:rPr>
        <w:t xml:space="preserve"> мегаколон” - </w:t>
      </w:r>
      <w:r w:rsidRPr="006C3918">
        <w:rPr>
          <w:rFonts w:eastAsia="Calibri"/>
          <w:sz w:val="20"/>
          <w:szCs w:val="20"/>
          <w:lang w:val="da-DK"/>
        </w:rPr>
        <w:t>2019.</w:t>
      </w:r>
    </w:p>
    <w:p w14:paraId="4C12A146" w14:textId="77777777" w:rsidR="00556A16" w:rsidRDefault="00556A16" w:rsidP="00556A16">
      <w:pPr>
        <w:widowControl/>
        <w:autoSpaceDE/>
        <w:autoSpaceDN/>
        <w:adjustRightInd/>
        <w:rPr>
          <w:b/>
          <w:sz w:val="20"/>
          <w:szCs w:val="20"/>
        </w:rPr>
      </w:pPr>
    </w:p>
    <w:p w14:paraId="01C1C669" w14:textId="77777777" w:rsidR="00556A16" w:rsidRDefault="00556A16" w:rsidP="00556A16">
      <w:pPr>
        <w:widowControl/>
        <w:autoSpaceDE/>
        <w:autoSpaceDN/>
        <w:adjustRightInd/>
        <w:rPr>
          <w:b/>
          <w:sz w:val="20"/>
          <w:szCs w:val="20"/>
        </w:rPr>
      </w:pPr>
      <w:r>
        <w:rPr>
          <w:b/>
          <w:sz w:val="20"/>
          <w:szCs w:val="20"/>
          <w:lang w:val="sr-Cyrl-RS"/>
        </w:rPr>
        <w:t>Д</w:t>
      </w:r>
      <w:r w:rsidRPr="006C3918">
        <w:rPr>
          <w:b/>
          <w:sz w:val="20"/>
          <w:szCs w:val="20"/>
        </w:rPr>
        <w:t>. НАУЧНИ И СТРУЧНИ РАД</w:t>
      </w:r>
    </w:p>
    <w:p w14:paraId="09D76BDA" w14:textId="77777777" w:rsidR="00C7368C" w:rsidRDefault="00C7368C" w:rsidP="00556A16">
      <w:pPr>
        <w:widowControl/>
        <w:autoSpaceDE/>
        <w:autoSpaceDN/>
        <w:adjustRightInd/>
        <w:rPr>
          <w:b/>
          <w:sz w:val="20"/>
          <w:szCs w:val="20"/>
        </w:rPr>
      </w:pPr>
    </w:p>
    <w:p w14:paraId="01E564AB" w14:textId="77777777" w:rsidR="00556A16" w:rsidRPr="006C3918" w:rsidRDefault="00556A16" w:rsidP="00556A16">
      <w:pPr>
        <w:widowControl/>
        <w:autoSpaceDE/>
        <w:autoSpaceDN/>
        <w:adjustRightInd/>
        <w:rPr>
          <w:b/>
          <w:sz w:val="20"/>
          <w:szCs w:val="20"/>
        </w:rPr>
      </w:pPr>
      <w:r w:rsidRPr="006C3918">
        <w:rPr>
          <w:b/>
          <w:sz w:val="20"/>
          <w:szCs w:val="20"/>
        </w:rPr>
        <w:lastRenderedPageBreak/>
        <w:t xml:space="preserve">а) </w:t>
      </w:r>
      <w:proofErr w:type="spellStart"/>
      <w:r w:rsidRPr="006C3918">
        <w:rPr>
          <w:b/>
          <w:sz w:val="20"/>
          <w:szCs w:val="20"/>
        </w:rPr>
        <w:t>Списак</w:t>
      </w:r>
      <w:proofErr w:type="spellEnd"/>
      <w:r w:rsidRPr="006C3918">
        <w:rPr>
          <w:b/>
          <w:sz w:val="20"/>
          <w:szCs w:val="20"/>
        </w:rPr>
        <w:t xml:space="preserve"> </w:t>
      </w:r>
      <w:proofErr w:type="spellStart"/>
      <w:r w:rsidRPr="006C3918">
        <w:rPr>
          <w:b/>
          <w:sz w:val="20"/>
          <w:szCs w:val="20"/>
        </w:rPr>
        <w:t>публикација</w:t>
      </w:r>
      <w:proofErr w:type="spellEnd"/>
    </w:p>
    <w:p w14:paraId="5853A247" w14:textId="77777777" w:rsidR="00556A16" w:rsidRDefault="00556A16" w:rsidP="00556A16">
      <w:pPr>
        <w:rPr>
          <w:b/>
          <w:sz w:val="20"/>
          <w:szCs w:val="20"/>
          <w:lang w:val="da-DK"/>
        </w:rPr>
      </w:pPr>
    </w:p>
    <w:p w14:paraId="1B856A70" w14:textId="77777777" w:rsidR="00556A16" w:rsidRDefault="00556A16" w:rsidP="00556A16">
      <w:pPr>
        <w:rPr>
          <w:b/>
          <w:sz w:val="20"/>
          <w:szCs w:val="20"/>
          <w:lang w:val="sr-Cyrl-RS"/>
        </w:rPr>
      </w:pPr>
      <w:r w:rsidRPr="00144712">
        <w:rPr>
          <w:b/>
          <w:sz w:val="20"/>
          <w:szCs w:val="20"/>
          <w:lang w:val="da-DK"/>
        </w:rPr>
        <w:t>Р</w:t>
      </w:r>
      <w:r w:rsidRPr="00144712">
        <w:rPr>
          <w:b/>
          <w:sz w:val="20"/>
          <w:szCs w:val="20"/>
          <w:lang w:val="sr-Latn-CS"/>
        </w:rPr>
        <w:t>адови у часопису</w:t>
      </w:r>
      <w:r>
        <w:rPr>
          <w:lang w:val="sr-Cyrl-RS"/>
        </w:rPr>
        <w:t xml:space="preserve"> </w:t>
      </w:r>
      <w:r w:rsidRPr="00144712">
        <w:rPr>
          <w:b/>
          <w:i/>
          <w:sz w:val="20"/>
          <w:szCs w:val="20"/>
          <w:lang w:val="sr-Latn-CS"/>
        </w:rPr>
        <w:t>in extenso</w:t>
      </w:r>
      <w:r w:rsidRPr="00144712">
        <w:rPr>
          <w:b/>
          <w:sz w:val="20"/>
          <w:szCs w:val="20"/>
          <w:lang w:val="sr-Latn-CS"/>
        </w:rPr>
        <w:t xml:space="preserve"> sa JCR листе</w:t>
      </w:r>
      <w:r>
        <w:rPr>
          <w:b/>
          <w:sz w:val="20"/>
          <w:szCs w:val="20"/>
          <w:lang w:val="sr-Cyrl-RS"/>
        </w:rPr>
        <w:t xml:space="preserve"> (5)</w:t>
      </w:r>
    </w:p>
    <w:p w14:paraId="6851050E" w14:textId="77777777" w:rsidR="00556A16" w:rsidRPr="00D80A9D" w:rsidRDefault="00556A16" w:rsidP="00556A16">
      <w:pPr>
        <w:rPr>
          <w:lang w:val="sr-Cyrl-RS"/>
        </w:rPr>
      </w:pPr>
    </w:p>
    <w:p w14:paraId="073BD709" w14:textId="77777777" w:rsidR="00556A16" w:rsidRPr="00144712" w:rsidRDefault="00556A16" w:rsidP="00556A16">
      <w:pPr>
        <w:pStyle w:val="ListParagraph"/>
        <w:shd w:val="clear" w:color="auto" w:fill="FFFFFF"/>
        <w:tabs>
          <w:tab w:val="left" w:pos="142"/>
          <w:tab w:val="left" w:pos="426"/>
        </w:tabs>
        <w:ind w:left="180" w:hanging="180"/>
        <w:jc w:val="both"/>
        <w:rPr>
          <w:rFonts w:cs="Tahoma"/>
          <w:b/>
          <w:color w:val="000000"/>
          <w:sz w:val="20"/>
          <w:szCs w:val="20"/>
        </w:rPr>
      </w:pPr>
      <w:r w:rsidRPr="001126AC">
        <w:rPr>
          <w:sz w:val="20"/>
          <w:szCs w:val="20"/>
        </w:rPr>
        <w:t xml:space="preserve">1. </w:t>
      </w:r>
      <w:proofErr w:type="spellStart"/>
      <w:r w:rsidRPr="001126AC">
        <w:rPr>
          <w:sz w:val="20"/>
          <w:szCs w:val="20"/>
        </w:rPr>
        <w:t>Savic</w:t>
      </w:r>
      <w:proofErr w:type="spellEnd"/>
      <w:r w:rsidRPr="001126AC">
        <w:rPr>
          <w:sz w:val="20"/>
          <w:szCs w:val="20"/>
        </w:rPr>
        <w:t xml:space="preserve"> </w:t>
      </w:r>
      <w:proofErr w:type="spellStart"/>
      <w:r w:rsidRPr="001126AC">
        <w:rPr>
          <w:sz w:val="20"/>
          <w:szCs w:val="20"/>
        </w:rPr>
        <w:t>Dj</w:t>
      </w:r>
      <w:proofErr w:type="spellEnd"/>
      <w:r w:rsidRPr="001126AC">
        <w:rPr>
          <w:sz w:val="20"/>
          <w:szCs w:val="20"/>
        </w:rPr>
        <w:t xml:space="preserve">, </w:t>
      </w:r>
      <w:proofErr w:type="spellStart"/>
      <w:r w:rsidRPr="001126AC">
        <w:rPr>
          <w:sz w:val="20"/>
          <w:szCs w:val="20"/>
        </w:rPr>
        <w:t>Prokic</w:t>
      </w:r>
      <w:proofErr w:type="spellEnd"/>
      <w:r w:rsidRPr="001126AC">
        <w:rPr>
          <w:sz w:val="20"/>
          <w:szCs w:val="20"/>
        </w:rPr>
        <w:t xml:space="preserve"> D, </w:t>
      </w:r>
      <w:proofErr w:type="spellStart"/>
      <w:r w:rsidRPr="001126AC">
        <w:rPr>
          <w:sz w:val="20"/>
          <w:szCs w:val="20"/>
        </w:rPr>
        <w:t>Grujic</w:t>
      </w:r>
      <w:proofErr w:type="spellEnd"/>
      <w:r w:rsidRPr="001126AC">
        <w:rPr>
          <w:sz w:val="20"/>
          <w:szCs w:val="20"/>
        </w:rPr>
        <w:t xml:space="preserve"> B, </w:t>
      </w:r>
      <w:proofErr w:type="spellStart"/>
      <w:r w:rsidRPr="001126AC">
        <w:rPr>
          <w:sz w:val="20"/>
          <w:szCs w:val="20"/>
        </w:rPr>
        <w:t>Vukadin</w:t>
      </w:r>
      <w:proofErr w:type="spellEnd"/>
      <w:r w:rsidRPr="001126AC">
        <w:rPr>
          <w:sz w:val="20"/>
          <w:szCs w:val="20"/>
        </w:rPr>
        <w:t xml:space="preserve"> M, </w:t>
      </w:r>
      <w:r w:rsidRPr="001126AC">
        <w:rPr>
          <w:b/>
          <w:sz w:val="20"/>
          <w:szCs w:val="20"/>
        </w:rPr>
        <w:t>Marinovic VM,</w:t>
      </w:r>
      <w:r w:rsidRPr="001126AC">
        <w:rPr>
          <w:sz w:val="20"/>
          <w:szCs w:val="20"/>
        </w:rPr>
        <w:t xml:space="preserve"> </w:t>
      </w:r>
      <w:proofErr w:type="spellStart"/>
      <w:r w:rsidRPr="001126AC">
        <w:rPr>
          <w:sz w:val="20"/>
          <w:szCs w:val="20"/>
        </w:rPr>
        <w:t>Rašic</w:t>
      </w:r>
      <w:proofErr w:type="spellEnd"/>
      <w:r w:rsidRPr="001126AC">
        <w:rPr>
          <w:sz w:val="20"/>
          <w:szCs w:val="20"/>
        </w:rPr>
        <w:t xml:space="preserve"> P, </w:t>
      </w:r>
      <w:proofErr w:type="spellStart"/>
      <w:r w:rsidRPr="001126AC">
        <w:rPr>
          <w:sz w:val="20"/>
          <w:szCs w:val="20"/>
        </w:rPr>
        <w:t>Miličkovic</w:t>
      </w:r>
      <w:proofErr w:type="spellEnd"/>
      <w:r w:rsidRPr="001126AC">
        <w:rPr>
          <w:sz w:val="20"/>
          <w:szCs w:val="20"/>
        </w:rPr>
        <w:t xml:space="preserve"> M. Partial annular pancreas in a 12-year-old girl. </w:t>
      </w:r>
      <w:proofErr w:type="spellStart"/>
      <w:r w:rsidRPr="001126AC">
        <w:rPr>
          <w:sz w:val="20"/>
          <w:szCs w:val="20"/>
        </w:rPr>
        <w:t>Vojnosanit</w:t>
      </w:r>
      <w:proofErr w:type="spellEnd"/>
      <w:r w:rsidRPr="001126AC">
        <w:rPr>
          <w:sz w:val="20"/>
          <w:szCs w:val="20"/>
        </w:rPr>
        <w:t xml:space="preserve"> Pregl 2022; 79(8):833–6, </w:t>
      </w:r>
      <w:r w:rsidRPr="001126AC">
        <w:rPr>
          <w:b/>
          <w:sz w:val="20"/>
          <w:szCs w:val="20"/>
        </w:rPr>
        <w:t>M23, IF 0,245</w:t>
      </w:r>
      <w:r w:rsidRPr="00144712">
        <w:rPr>
          <w:sz w:val="20"/>
          <w:szCs w:val="20"/>
        </w:rPr>
        <w:t xml:space="preserve">   </w:t>
      </w:r>
    </w:p>
    <w:p w14:paraId="1DB52BCB" w14:textId="77777777" w:rsidR="00556A16" w:rsidRPr="00144712" w:rsidRDefault="00556A16" w:rsidP="00556A16">
      <w:pPr>
        <w:shd w:val="clear" w:color="auto" w:fill="FFFFFF"/>
        <w:tabs>
          <w:tab w:val="left" w:pos="142"/>
          <w:tab w:val="left" w:pos="426"/>
        </w:tabs>
        <w:ind w:left="180" w:hanging="180"/>
        <w:rPr>
          <w:rFonts w:cs="Tahoma"/>
          <w:b/>
          <w:color w:val="000000"/>
          <w:sz w:val="20"/>
          <w:szCs w:val="20"/>
        </w:rPr>
      </w:pPr>
      <w:r w:rsidRPr="00144712">
        <w:rPr>
          <w:rFonts w:cs="Tahoma"/>
          <w:color w:val="000000"/>
          <w:sz w:val="20"/>
          <w:szCs w:val="20"/>
        </w:rPr>
        <w:t xml:space="preserve">2. </w:t>
      </w:r>
      <w:proofErr w:type="spellStart"/>
      <w:r w:rsidRPr="00144712">
        <w:rPr>
          <w:rFonts w:cs="Tahoma"/>
          <w:color w:val="000000"/>
          <w:sz w:val="20"/>
          <w:szCs w:val="20"/>
        </w:rPr>
        <w:t>Mandras</w:t>
      </w:r>
      <w:proofErr w:type="spellEnd"/>
      <w:r w:rsidRPr="00144712">
        <w:rPr>
          <w:rFonts w:cs="Tahoma"/>
          <w:color w:val="000000"/>
          <w:sz w:val="20"/>
          <w:szCs w:val="20"/>
        </w:rPr>
        <w:t xml:space="preserve"> AD, </w:t>
      </w:r>
      <w:proofErr w:type="spellStart"/>
      <w:r w:rsidRPr="00144712">
        <w:rPr>
          <w:rFonts w:cs="Tahoma"/>
          <w:color w:val="000000"/>
          <w:sz w:val="20"/>
          <w:szCs w:val="20"/>
        </w:rPr>
        <w:t>Sujica</w:t>
      </w:r>
      <w:proofErr w:type="spellEnd"/>
      <w:r w:rsidRPr="00144712">
        <w:rPr>
          <w:rFonts w:cs="Tahoma"/>
          <w:color w:val="000000"/>
          <w:sz w:val="20"/>
          <w:szCs w:val="20"/>
        </w:rPr>
        <w:t xml:space="preserve"> M, Stankovic N, Vasiljevic S, </w:t>
      </w:r>
      <w:proofErr w:type="spellStart"/>
      <w:r w:rsidRPr="00144712">
        <w:rPr>
          <w:rFonts w:cs="Tahoma"/>
          <w:b/>
          <w:color w:val="000000"/>
          <w:sz w:val="20"/>
          <w:szCs w:val="20"/>
        </w:rPr>
        <w:t>Milojkovic</w:t>
      </w:r>
      <w:proofErr w:type="spellEnd"/>
      <w:r w:rsidRPr="00144712">
        <w:rPr>
          <w:rFonts w:cs="Tahoma"/>
          <w:b/>
          <w:color w:val="000000"/>
          <w:sz w:val="20"/>
          <w:szCs w:val="20"/>
        </w:rPr>
        <w:t xml:space="preserve"> V, </w:t>
      </w:r>
      <w:proofErr w:type="spellStart"/>
      <w:r w:rsidRPr="00144712">
        <w:rPr>
          <w:rFonts w:cs="Tahoma"/>
          <w:color w:val="000000"/>
          <w:sz w:val="20"/>
          <w:szCs w:val="20"/>
        </w:rPr>
        <w:t>Simic</w:t>
      </w:r>
      <w:proofErr w:type="spellEnd"/>
      <w:r w:rsidRPr="00144712">
        <w:rPr>
          <w:rFonts w:cs="Tahoma"/>
          <w:color w:val="000000"/>
          <w:sz w:val="20"/>
          <w:szCs w:val="20"/>
        </w:rPr>
        <w:t xml:space="preserve"> D. The Stepwise Slow Titration of Positive End Expiratory Pressure Before the End of General </w:t>
      </w:r>
      <w:proofErr w:type="spellStart"/>
      <w:r w:rsidRPr="00144712">
        <w:rPr>
          <w:rFonts w:cs="Tahoma"/>
          <w:color w:val="000000"/>
          <w:sz w:val="20"/>
          <w:szCs w:val="20"/>
        </w:rPr>
        <w:t>Anaesthesia</w:t>
      </w:r>
      <w:proofErr w:type="spellEnd"/>
      <w:r w:rsidRPr="00144712">
        <w:rPr>
          <w:rFonts w:cs="Tahoma"/>
          <w:color w:val="000000"/>
          <w:sz w:val="20"/>
          <w:szCs w:val="20"/>
        </w:rPr>
        <w:t xml:space="preserve"> Improves Lung Mechanics in Children: A Randomized Open Clinical Trial. Iran J </w:t>
      </w:r>
      <w:proofErr w:type="spellStart"/>
      <w:r w:rsidRPr="00144712">
        <w:rPr>
          <w:rFonts w:cs="Tahoma"/>
          <w:color w:val="000000"/>
          <w:sz w:val="20"/>
          <w:szCs w:val="20"/>
        </w:rPr>
        <w:t>Pediatr</w:t>
      </w:r>
      <w:proofErr w:type="spellEnd"/>
      <w:r w:rsidRPr="00144712">
        <w:rPr>
          <w:rFonts w:cs="Tahoma"/>
          <w:color w:val="000000"/>
          <w:sz w:val="20"/>
          <w:szCs w:val="20"/>
        </w:rPr>
        <w:t xml:space="preserve"> 2021; 30(4</w:t>
      </w:r>
      <w:proofErr w:type="gramStart"/>
      <w:r w:rsidRPr="00144712">
        <w:rPr>
          <w:rFonts w:cs="Tahoma"/>
          <w:color w:val="000000"/>
          <w:sz w:val="20"/>
          <w:szCs w:val="20"/>
        </w:rPr>
        <w:t>):e</w:t>
      </w:r>
      <w:proofErr w:type="gramEnd"/>
      <w:r w:rsidRPr="00144712">
        <w:rPr>
          <w:rFonts w:cs="Tahoma"/>
          <w:color w:val="000000"/>
          <w:sz w:val="20"/>
          <w:szCs w:val="20"/>
        </w:rPr>
        <w:t xml:space="preserve">10180, </w:t>
      </w:r>
      <w:r w:rsidRPr="00144712">
        <w:rPr>
          <w:rFonts w:cs="Tahoma"/>
          <w:b/>
          <w:color w:val="000000"/>
          <w:sz w:val="20"/>
          <w:szCs w:val="20"/>
        </w:rPr>
        <w:t>M23</w:t>
      </w:r>
      <w:r w:rsidRPr="00144712">
        <w:rPr>
          <w:rFonts w:cs="Tahoma"/>
          <w:color w:val="000000"/>
          <w:sz w:val="20"/>
          <w:szCs w:val="20"/>
        </w:rPr>
        <w:t>,</w:t>
      </w:r>
      <w:r w:rsidRPr="00144712">
        <w:rPr>
          <w:rFonts w:cs="Tahoma"/>
          <w:b/>
          <w:color w:val="000000"/>
          <w:sz w:val="20"/>
          <w:szCs w:val="20"/>
        </w:rPr>
        <w:t xml:space="preserve"> IF 0,364</w:t>
      </w:r>
    </w:p>
    <w:p w14:paraId="4A5DD513" w14:textId="77777777" w:rsidR="00556A16" w:rsidRPr="00144712" w:rsidRDefault="00556A16" w:rsidP="00556A16">
      <w:pPr>
        <w:pStyle w:val="ListParagraph"/>
        <w:shd w:val="clear" w:color="auto" w:fill="FFFFFF"/>
        <w:tabs>
          <w:tab w:val="left" w:pos="142"/>
          <w:tab w:val="left" w:pos="426"/>
        </w:tabs>
        <w:ind w:left="180" w:hanging="180"/>
        <w:jc w:val="both"/>
        <w:rPr>
          <w:rFonts w:cs="Tahoma"/>
          <w:b/>
          <w:color w:val="000000"/>
          <w:sz w:val="20"/>
          <w:szCs w:val="20"/>
        </w:rPr>
      </w:pPr>
      <w:r w:rsidRPr="00144712">
        <w:rPr>
          <w:rFonts w:cs="Tahoma"/>
          <w:color w:val="000000"/>
          <w:sz w:val="20"/>
          <w:szCs w:val="20"/>
        </w:rPr>
        <w:t>3. Stankovic</w:t>
      </w:r>
      <w:r>
        <w:rPr>
          <w:rFonts w:cs="Tahoma"/>
          <w:color w:val="000000"/>
          <w:sz w:val="20"/>
          <w:szCs w:val="20"/>
          <w:lang w:val="sr-Cyrl-RS"/>
        </w:rPr>
        <w:t xml:space="preserve"> </w:t>
      </w:r>
      <w:r>
        <w:rPr>
          <w:rFonts w:cs="Tahoma"/>
          <w:color w:val="000000"/>
          <w:sz w:val="20"/>
          <w:szCs w:val="20"/>
          <w:lang w:val="sr-Latn-RS"/>
        </w:rPr>
        <w:t>N</w:t>
      </w:r>
      <w:r w:rsidRPr="00144712">
        <w:rPr>
          <w:rFonts w:cs="Tahoma"/>
          <w:color w:val="000000"/>
          <w:sz w:val="20"/>
          <w:szCs w:val="20"/>
        </w:rPr>
        <w:t xml:space="preserve">, </w:t>
      </w:r>
      <w:proofErr w:type="spellStart"/>
      <w:r w:rsidRPr="00144712">
        <w:rPr>
          <w:rFonts w:cs="Tahoma"/>
          <w:color w:val="000000"/>
          <w:sz w:val="20"/>
          <w:szCs w:val="20"/>
        </w:rPr>
        <w:t>Surbatovic</w:t>
      </w:r>
      <w:proofErr w:type="spellEnd"/>
      <w:r>
        <w:rPr>
          <w:rFonts w:cs="Tahoma"/>
          <w:color w:val="000000"/>
          <w:sz w:val="20"/>
          <w:szCs w:val="20"/>
        </w:rPr>
        <w:t xml:space="preserve"> M</w:t>
      </w:r>
      <w:r w:rsidRPr="00144712">
        <w:rPr>
          <w:rFonts w:cs="Tahoma"/>
          <w:color w:val="000000"/>
          <w:sz w:val="20"/>
          <w:szCs w:val="20"/>
        </w:rPr>
        <w:t xml:space="preserve">, </w:t>
      </w:r>
      <w:proofErr w:type="spellStart"/>
      <w:r w:rsidRPr="00144712">
        <w:rPr>
          <w:rFonts w:cs="Tahoma"/>
          <w:color w:val="000000"/>
          <w:sz w:val="20"/>
          <w:szCs w:val="20"/>
        </w:rPr>
        <w:t>Stanojevic</w:t>
      </w:r>
      <w:proofErr w:type="spellEnd"/>
      <w:r>
        <w:rPr>
          <w:rFonts w:cs="Tahoma"/>
          <w:color w:val="000000"/>
          <w:sz w:val="20"/>
          <w:szCs w:val="20"/>
        </w:rPr>
        <w:t xml:space="preserve"> I</w:t>
      </w:r>
      <w:r w:rsidRPr="00144712">
        <w:rPr>
          <w:rFonts w:cs="Tahoma"/>
          <w:color w:val="000000"/>
          <w:sz w:val="20"/>
          <w:szCs w:val="20"/>
        </w:rPr>
        <w:t xml:space="preserve">, </w:t>
      </w:r>
      <w:proofErr w:type="spellStart"/>
      <w:r w:rsidRPr="00144712">
        <w:rPr>
          <w:rFonts w:cs="Tahoma"/>
          <w:color w:val="000000"/>
          <w:sz w:val="20"/>
          <w:szCs w:val="20"/>
        </w:rPr>
        <w:t>Simic</w:t>
      </w:r>
      <w:proofErr w:type="spellEnd"/>
      <w:r>
        <w:rPr>
          <w:rFonts w:cs="Tahoma"/>
          <w:color w:val="000000"/>
          <w:sz w:val="20"/>
          <w:szCs w:val="20"/>
        </w:rPr>
        <w:t xml:space="preserve"> R</w:t>
      </w:r>
      <w:r w:rsidRPr="00144712">
        <w:rPr>
          <w:rFonts w:cs="Tahoma"/>
          <w:color w:val="000000"/>
          <w:sz w:val="20"/>
          <w:szCs w:val="20"/>
        </w:rPr>
        <w:t xml:space="preserve">, </w:t>
      </w:r>
      <w:proofErr w:type="spellStart"/>
      <w:r w:rsidRPr="00144712">
        <w:rPr>
          <w:rFonts w:cs="Tahoma"/>
          <w:color w:val="000000"/>
          <w:sz w:val="20"/>
          <w:szCs w:val="20"/>
        </w:rPr>
        <w:t>Djuricic</w:t>
      </w:r>
      <w:proofErr w:type="spellEnd"/>
      <w:r>
        <w:rPr>
          <w:rFonts w:cs="Tahoma"/>
          <w:color w:val="000000"/>
          <w:sz w:val="20"/>
          <w:szCs w:val="20"/>
        </w:rPr>
        <w:t xml:space="preserve"> S</w:t>
      </w:r>
      <w:r w:rsidRPr="00144712">
        <w:rPr>
          <w:rFonts w:cs="Tahoma"/>
          <w:color w:val="000000"/>
          <w:sz w:val="20"/>
          <w:szCs w:val="20"/>
        </w:rPr>
        <w:t xml:space="preserve">, </w:t>
      </w:r>
      <w:proofErr w:type="spellStart"/>
      <w:r w:rsidRPr="00144712">
        <w:rPr>
          <w:rFonts w:cs="Tahoma"/>
          <w:color w:val="000000"/>
          <w:sz w:val="20"/>
          <w:szCs w:val="20"/>
        </w:rPr>
        <w:t>Milickovic</w:t>
      </w:r>
      <w:proofErr w:type="spellEnd"/>
      <w:r>
        <w:rPr>
          <w:rFonts w:cs="Tahoma"/>
          <w:color w:val="000000"/>
          <w:sz w:val="20"/>
          <w:szCs w:val="20"/>
        </w:rPr>
        <w:t xml:space="preserve"> M</w:t>
      </w:r>
      <w:r w:rsidRPr="00144712">
        <w:rPr>
          <w:rFonts w:cs="Tahoma"/>
          <w:color w:val="000000"/>
          <w:sz w:val="20"/>
          <w:szCs w:val="20"/>
        </w:rPr>
        <w:t xml:space="preserve">, </w:t>
      </w:r>
      <w:proofErr w:type="spellStart"/>
      <w:r w:rsidRPr="00144712">
        <w:rPr>
          <w:rFonts w:cs="Tahoma"/>
          <w:color w:val="000000"/>
          <w:sz w:val="20"/>
          <w:szCs w:val="20"/>
        </w:rPr>
        <w:t>Grujic</w:t>
      </w:r>
      <w:proofErr w:type="spellEnd"/>
      <w:r>
        <w:rPr>
          <w:rFonts w:cs="Tahoma"/>
          <w:color w:val="000000"/>
          <w:sz w:val="20"/>
          <w:szCs w:val="20"/>
        </w:rPr>
        <w:t xml:space="preserve"> B</w:t>
      </w:r>
      <w:r w:rsidRPr="00144712">
        <w:rPr>
          <w:rFonts w:cs="Tahoma"/>
          <w:color w:val="000000"/>
          <w:sz w:val="20"/>
          <w:szCs w:val="20"/>
        </w:rPr>
        <w:t xml:space="preserve">, </w:t>
      </w:r>
      <w:proofErr w:type="spellStart"/>
      <w:r w:rsidRPr="00144712">
        <w:rPr>
          <w:rFonts w:cs="Tahoma"/>
          <w:color w:val="000000"/>
          <w:sz w:val="20"/>
          <w:szCs w:val="20"/>
        </w:rPr>
        <w:t>Savic</w:t>
      </w:r>
      <w:proofErr w:type="spellEnd"/>
      <w:r>
        <w:rPr>
          <w:rFonts w:cs="Tahoma"/>
          <w:color w:val="000000"/>
          <w:sz w:val="20"/>
          <w:szCs w:val="20"/>
        </w:rPr>
        <w:t xml:space="preserve"> DJ</w:t>
      </w:r>
      <w:r w:rsidRPr="00144712">
        <w:rPr>
          <w:rFonts w:cs="Tahoma"/>
          <w:color w:val="000000"/>
          <w:sz w:val="20"/>
          <w:szCs w:val="20"/>
        </w:rPr>
        <w:t>,</w:t>
      </w:r>
      <w:r w:rsidRPr="00144712">
        <w:rPr>
          <w:rFonts w:cs="Tahoma"/>
          <w:b/>
          <w:color w:val="000000"/>
          <w:sz w:val="20"/>
          <w:szCs w:val="20"/>
        </w:rPr>
        <w:t xml:space="preserve"> </w:t>
      </w:r>
      <w:proofErr w:type="spellStart"/>
      <w:r w:rsidRPr="00144712">
        <w:rPr>
          <w:rFonts w:cs="Tahoma"/>
          <w:b/>
          <w:color w:val="000000"/>
          <w:sz w:val="20"/>
          <w:szCs w:val="20"/>
        </w:rPr>
        <w:t>Milojkovic</w:t>
      </w:r>
      <w:proofErr w:type="spellEnd"/>
      <w:r w:rsidRPr="00144712">
        <w:rPr>
          <w:rFonts w:cs="Tahoma"/>
          <w:b/>
          <w:color w:val="000000"/>
          <w:sz w:val="20"/>
          <w:szCs w:val="20"/>
        </w:rPr>
        <w:t xml:space="preserve"> Marinovic</w:t>
      </w:r>
      <w:r>
        <w:rPr>
          <w:rFonts w:cs="Tahoma"/>
          <w:b/>
          <w:color w:val="000000"/>
          <w:sz w:val="20"/>
          <w:szCs w:val="20"/>
        </w:rPr>
        <w:t xml:space="preserve"> V</w:t>
      </w:r>
      <w:r w:rsidRPr="00144712">
        <w:rPr>
          <w:rFonts w:cs="Tahoma"/>
          <w:b/>
          <w:color w:val="000000"/>
          <w:sz w:val="20"/>
          <w:szCs w:val="20"/>
        </w:rPr>
        <w:t xml:space="preserve">, </w:t>
      </w:r>
      <w:r w:rsidRPr="00144712">
        <w:rPr>
          <w:rFonts w:cs="Tahoma"/>
          <w:color w:val="000000"/>
          <w:sz w:val="20"/>
          <w:szCs w:val="20"/>
        </w:rPr>
        <w:t>Stankovic</w:t>
      </w:r>
      <w:r>
        <w:rPr>
          <w:rFonts w:cs="Tahoma"/>
          <w:color w:val="000000"/>
          <w:sz w:val="20"/>
          <w:szCs w:val="20"/>
        </w:rPr>
        <w:t xml:space="preserve"> M</w:t>
      </w:r>
      <w:r w:rsidRPr="00144712">
        <w:rPr>
          <w:rFonts w:cs="Tahoma"/>
          <w:color w:val="000000"/>
          <w:sz w:val="20"/>
          <w:szCs w:val="20"/>
        </w:rPr>
        <w:t xml:space="preserve">, </w:t>
      </w:r>
      <w:proofErr w:type="spellStart"/>
      <w:r w:rsidRPr="00144712">
        <w:rPr>
          <w:rFonts w:cs="Tahoma"/>
          <w:color w:val="000000"/>
          <w:sz w:val="20"/>
          <w:szCs w:val="20"/>
        </w:rPr>
        <w:t>Vojvodic</w:t>
      </w:r>
      <w:proofErr w:type="spellEnd"/>
      <w:r>
        <w:rPr>
          <w:rFonts w:cs="Tahoma"/>
          <w:color w:val="000000"/>
          <w:sz w:val="20"/>
          <w:szCs w:val="20"/>
        </w:rPr>
        <w:t xml:space="preserve"> D</w:t>
      </w:r>
      <w:r w:rsidRPr="00144712">
        <w:rPr>
          <w:rFonts w:cs="Tahoma"/>
          <w:color w:val="000000"/>
          <w:sz w:val="20"/>
          <w:szCs w:val="20"/>
        </w:rPr>
        <w:t xml:space="preserve">. Possible cytokine biomarkers in pediatric acute appendicitis. Ital J </w:t>
      </w:r>
      <w:proofErr w:type="spellStart"/>
      <w:r w:rsidRPr="00144712">
        <w:rPr>
          <w:rFonts w:cs="Tahoma"/>
          <w:color w:val="000000"/>
          <w:sz w:val="20"/>
          <w:szCs w:val="20"/>
        </w:rPr>
        <w:t>Pediatr</w:t>
      </w:r>
      <w:proofErr w:type="spellEnd"/>
      <w:r w:rsidRPr="00144712">
        <w:rPr>
          <w:rFonts w:cs="Tahoma"/>
          <w:color w:val="000000"/>
          <w:sz w:val="20"/>
          <w:szCs w:val="20"/>
        </w:rPr>
        <w:t xml:space="preserve"> 2019; 45:125-34, </w:t>
      </w:r>
      <w:r w:rsidRPr="00144712">
        <w:rPr>
          <w:rFonts w:cs="Tahoma"/>
          <w:b/>
          <w:color w:val="000000"/>
          <w:sz w:val="20"/>
          <w:szCs w:val="20"/>
        </w:rPr>
        <w:t>M22</w:t>
      </w:r>
      <w:r w:rsidRPr="00144712">
        <w:rPr>
          <w:rFonts w:cs="Tahoma"/>
          <w:color w:val="000000"/>
          <w:sz w:val="20"/>
          <w:szCs w:val="20"/>
        </w:rPr>
        <w:t>,</w:t>
      </w:r>
      <w:r w:rsidRPr="00144712">
        <w:rPr>
          <w:rFonts w:cs="Tahoma"/>
          <w:b/>
          <w:color w:val="000000"/>
          <w:sz w:val="20"/>
          <w:szCs w:val="20"/>
        </w:rPr>
        <w:t xml:space="preserve"> IF 2,185</w:t>
      </w:r>
    </w:p>
    <w:p w14:paraId="0CC41AF0" w14:textId="77777777" w:rsidR="00556A16" w:rsidRPr="00144712" w:rsidRDefault="00556A16" w:rsidP="00556A16">
      <w:pPr>
        <w:pStyle w:val="ListParagraph"/>
        <w:shd w:val="clear" w:color="auto" w:fill="FFFFFF"/>
        <w:tabs>
          <w:tab w:val="left" w:pos="142"/>
          <w:tab w:val="left" w:pos="426"/>
        </w:tabs>
        <w:ind w:left="180" w:hanging="180"/>
        <w:jc w:val="both"/>
        <w:rPr>
          <w:rFonts w:cs="Tahoma"/>
          <w:b/>
          <w:color w:val="000000"/>
          <w:sz w:val="20"/>
          <w:szCs w:val="20"/>
        </w:rPr>
      </w:pPr>
      <w:r w:rsidRPr="00144712">
        <w:rPr>
          <w:rFonts w:cs="Tahoma"/>
          <w:color w:val="000000"/>
          <w:sz w:val="20"/>
          <w:szCs w:val="20"/>
        </w:rPr>
        <w:t>4</w:t>
      </w:r>
      <w:r w:rsidRPr="00144712">
        <w:rPr>
          <w:rFonts w:cs="Tahoma"/>
          <w:b/>
          <w:color w:val="000000"/>
          <w:sz w:val="20"/>
          <w:szCs w:val="20"/>
        </w:rPr>
        <w:t>. Marinovic VM</w:t>
      </w:r>
      <w:r w:rsidRPr="00144712">
        <w:rPr>
          <w:rFonts w:cs="Tahoma"/>
          <w:color w:val="000000"/>
          <w:sz w:val="20"/>
          <w:szCs w:val="20"/>
        </w:rPr>
        <w:t xml:space="preserve">, </w:t>
      </w:r>
      <w:proofErr w:type="spellStart"/>
      <w:r w:rsidRPr="00144712">
        <w:rPr>
          <w:rFonts w:cs="Tahoma"/>
          <w:color w:val="000000"/>
          <w:sz w:val="20"/>
          <w:szCs w:val="20"/>
        </w:rPr>
        <w:t>Lukac</w:t>
      </w:r>
      <w:proofErr w:type="spellEnd"/>
      <w:r w:rsidRPr="00144712">
        <w:rPr>
          <w:rFonts w:cs="Tahoma"/>
          <w:color w:val="000000"/>
          <w:sz w:val="20"/>
          <w:szCs w:val="20"/>
        </w:rPr>
        <w:t xml:space="preserve"> M, </w:t>
      </w:r>
      <w:proofErr w:type="spellStart"/>
      <w:r w:rsidRPr="00144712">
        <w:rPr>
          <w:rFonts w:cs="Tahoma"/>
          <w:color w:val="000000"/>
          <w:sz w:val="20"/>
          <w:szCs w:val="20"/>
        </w:rPr>
        <w:t>Mikovic</w:t>
      </w:r>
      <w:proofErr w:type="spellEnd"/>
      <w:r w:rsidRPr="00144712">
        <w:rPr>
          <w:rFonts w:cs="Tahoma"/>
          <w:color w:val="000000"/>
          <w:sz w:val="20"/>
          <w:szCs w:val="20"/>
        </w:rPr>
        <w:t xml:space="preserve"> Z, </w:t>
      </w:r>
      <w:proofErr w:type="spellStart"/>
      <w:r w:rsidRPr="00144712">
        <w:rPr>
          <w:rFonts w:cs="Tahoma"/>
          <w:color w:val="000000"/>
          <w:sz w:val="20"/>
          <w:szCs w:val="20"/>
        </w:rPr>
        <w:t>Grujic</w:t>
      </w:r>
      <w:proofErr w:type="spellEnd"/>
      <w:r w:rsidRPr="00144712">
        <w:rPr>
          <w:rFonts w:cs="Tahoma"/>
          <w:color w:val="000000"/>
          <w:sz w:val="20"/>
          <w:szCs w:val="20"/>
        </w:rPr>
        <w:t xml:space="preserve"> B,</w:t>
      </w:r>
      <w:r w:rsidRPr="00144712">
        <w:rPr>
          <w:rFonts w:ascii="Segoe UI" w:hAnsi="Segoe UI" w:cs="Segoe UI"/>
          <w:color w:val="000000"/>
          <w:sz w:val="20"/>
          <w:szCs w:val="20"/>
        </w:rPr>
        <w:t xml:space="preserve"> </w:t>
      </w:r>
      <w:proofErr w:type="spellStart"/>
      <w:r w:rsidRPr="00144712">
        <w:rPr>
          <w:color w:val="000000"/>
          <w:sz w:val="20"/>
          <w:szCs w:val="20"/>
        </w:rPr>
        <w:t>Milicković</w:t>
      </w:r>
      <w:proofErr w:type="spellEnd"/>
      <w:r w:rsidRPr="00144712">
        <w:rPr>
          <w:color w:val="000000"/>
          <w:sz w:val="20"/>
          <w:szCs w:val="20"/>
        </w:rPr>
        <w:t xml:space="preserve"> M, Samardzija G, </w:t>
      </w:r>
      <w:proofErr w:type="spellStart"/>
      <w:r w:rsidRPr="00144712">
        <w:rPr>
          <w:color w:val="000000"/>
          <w:sz w:val="20"/>
          <w:szCs w:val="20"/>
        </w:rPr>
        <w:t>Stojanovic</w:t>
      </w:r>
      <w:proofErr w:type="spellEnd"/>
      <w:r w:rsidRPr="00144712">
        <w:rPr>
          <w:color w:val="000000"/>
          <w:sz w:val="20"/>
          <w:szCs w:val="20"/>
        </w:rPr>
        <w:t xml:space="preserve"> A, Sabbagh D.</w:t>
      </w:r>
      <w:r w:rsidRPr="00144712">
        <w:rPr>
          <w:rFonts w:ascii="Helvetica" w:hAnsi="Helvetica"/>
          <w:color w:val="000000"/>
          <w:sz w:val="20"/>
          <w:szCs w:val="20"/>
        </w:rPr>
        <w:t xml:space="preserve"> </w:t>
      </w:r>
      <w:r w:rsidRPr="00144712">
        <w:rPr>
          <w:color w:val="000000"/>
          <w:sz w:val="20"/>
          <w:szCs w:val="20"/>
        </w:rPr>
        <w:t xml:space="preserve">Outcome differences between simple and complex gastroschisis. </w:t>
      </w:r>
      <w:r w:rsidRPr="00144712">
        <w:rPr>
          <w:rFonts w:cs="Tahoma"/>
          <w:color w:val="000000"/>
          <w:sz w:val="20"/>
          <w:szCs w:val="20"/>
        </w:rPr>
        <w:t xml:space="preserve">Ann Ital </w:t>
      </w:r>
      <w:proofErr w:type="spellStart"/>
      <w:r w:rsidRPr="00144712">
        <w:rPr>
          <w:rFonts w:cs="Tahoma"/>
          <w:color w:val="000000"/>
          <w:sz w:val="20"/>
          <w:szCs w:val="20"/>
        </w:rPr>
        <w:t>Chir</w:t>
      </w:r>
      <w:proofErr w:type="spellEnd"/>
      <w:r w:rsidRPr="00144712">
        <w:rPr>
          <w:rFonts w:cs="Tahoma"/>
          <w:color w:val="000000"/>
          <w:sz w:val="20"/>
          <w:szCs w:val="20"/>
        </w:rPr>
        <w:t xml:space="preserve"> 2016; </w:t>
      </w:r>
      <w:r w:rsidRPr="00144712">
        <w:rPr>
          <w:sz w:val="20"/>
          <w:szCs w:val="20"/>
        </w:rPr>
        <w:t>87:525-30,</w:t>
      </w:r>
      <w:r w:rsidRPr="00144712">
        <w:rPr>
          <w:rFonts w:cs="Tahoma"/>
          <w:color w:val="000000"/>
          <w:sz w:val="20"/>
          <w:szCs w:val="20"/>
        </w:rPr>
        <w:t xml:space="preserve"> </w:t>
      </w:r>
      <w:r w:rsidRPr="00144712">
        <w:rPr>
          <w:rFonts w:cs="Tahoma"/>
          <w:b/>
          <w:color w:val="000000"/>
          <w:sz w:val="20"/>
          <w:szCs w:val="20"/>
        </w:rPr>
        <w:t>M23</w:t>
      </w:r>
      <w:r w:rsidRPr="00144712">
        <w:rPr>
          <w:rFonts w:cs="Tahoma"/>
          <w:color w:val="000000"/>
          <w:sz w:val="20"/>
          <w:szCs w:val="20"/>
        </w:rPr>
        <w:t>,</w:t>
      </w:r>
      <w:r w:rsidRPr="00144712">
        <w:rPr>
          <w:rFonts w:cs="Tahoma"/>
          <w:b/>
          <w:color w:val="000000"/>
          <w:sz w:val="20"/>
          <w:szCs w:val="20"/>
        </w:rPr>
        <w:t xml:space="preserve"> IF 0,395</w:t>
      </w:r>
    </w:p>
    <w:p w14:paraId="5A4A2547" w14:textId="77777777" w:rsidR="00556A16" w:rsidRPr="00144712" w:rsidRDefault="00556A16" w:rsidP="00556A16">
      <w:pPr>
        <w:pStyle w:val="ListParagraph"/>
        <w:shd w:val="clear" w:color="auto" w:fill="FFFFFF"/>
        <w:tabs>
          <w:tab w:val="left" w:pos="142"/>
          <w:tab w:val="left" w:pos="426"/>
        </w:tabs>
        <w:ind w:left="180" w:hanging="180"/>
        <w:jc w:val="both"/>
        <w:rPr>
          <w:rFonts w:cs="Tahoma"/>
          <w:b/>
          <w:color w:val="000000"/>
          <w:sz w:val="20"/>
          <w:szCs w:val="20"/>
        </w:rPr>
      </w:pPr>
      <w:r w:rsidRPr="00144712">
        <w:rPr>
          <w:rFonts w:cs="Tahoma"/>
          <w:color w:val="000000"/>
          <w:sz w:val="20"/>
          <w:szCs w:val="20"/>
        </w:rPr>
        <w:t>5.</w:t>
      </w:r>
      <w:r w:rsidRPr="00144712">
        <w:rPr>
          <w:rFonts w:cs="Tahoma"/>
          <w:b/>
          <w:color w:val="000000"/>
          <w:sz w:val="20"/>
          <w:szCs w:val="20"/>
        </w:rPr>
        <w:t xml:space="preserve"> Marinovic VM</w:t>
      </w:r>
      <w:r w:rsidRPr="00144712">
        <w:rPr>
          <w:rFonts w:cs="Tahoma"/>
          <w:color w:val="000000"/>
          <w:sz w:val="20"/>
          <w:szCs w:val="20"/>
        </w:rPr>
        <w:t xml:space="preserve">, </w:t>
      </w:r>
      <w:proofErr w:type="spellStart"/>
      <w:r w:rsidRPr="00144712">
        <w:rPr>
          <w:rFonts w:cs="Tahoma"/>
          <w:color w:val="000000"/>
          <w:sz w:val="20"/>
          <w:szCs w:val="20"/>
        </w:rPr>
        <w:t>Lukac</w:t>
      </w:r>
      <w:proofErr w:type="spellEnd"/>
      <w:r w:rsidRPr="00144712">
        <w:rPr>
          <w:rFonts w:cs="Tahoma"/>
          <w:color w:val="000000"/>
          <w:sz w:val="20"/>
          <w:szCs w:val="20"/>
        </w:rPr>
        <w:t xml:space="preserve"> M, </w:t>
      </w:r>
      <w:proofErr w:type="spellStart"/>
      <w:r w:rsidRPr="00144712">
        <w:rPr>
          <w:rFonts w:cs="Tahoma"/>
          <w:color w:val="000000"/>
          <w:sz w:val="20"/>
          <w:szCs w:val="20"/>
        </w:rPr>
        <w:t>Mikovic</w:t>
      </w:r>
      <w:proofErr w:type="spellEnd"/>
      <w:r w:rsidRPr="00144712">
        <w:rPr>
          <w:rFonts w:cs="Tahoma"/>
          <w:color w:val="000000"/>
          <w:sz w:val="20"/>
          <w:szCs w:val="20"/>
        </w:rPr>
        <w:t xml:space="preserve"> Z, </w:t>
      </w:r>
      <w:proofErr w:type="spellStart"/>
      <w:r w:rsidRPr="00144712">
        <w:rPr>
          <w:rFonts w:cs="Tahoma"/>
          <w:color w:val="000000"/>
          <w:sz w:val="20"/>
          <w:szCs w:val="20"/>
        </w:rPr>
        <w:t>Grujic</w:t>
      </w:r>
      <w:proofErr w:type="spellEnd"/>
      <w:r w:rsidRPr="00144712">
        <w:rPr>
          <w:rFonts w:cs="Tahoma"/>
          <w:color w:val="000000"/>
          <w:sz w:val="20"/>
          <w:szCs w:val="20"/>
        </w:rPr>
        <w:t xml:space="preserve"> B, </w:t>
      </w:r>
      <w:proofErr w:type="spellStart"/>
      <w:r w:rsidRPr="00144712">
        <w:rPr>
          <w:rFonts w:cs="Tahoma"/>
          <w:color w:val="000000"/>
          <w:sz w:val="20"/>
          <w:szCs w:val="20"/>
        </w:rPr>
        <w:t>Stojanovic</w:t>
      </w:r>
      <w:proofErr w:type="spellEnd"/>
      <w:r w:rsidRPr="00144712">
        <w:rPr>
          <w:rFonts w:cs="Tahoma"/>
          <w:color w:val="000000"/>
          <w:sz w:val="20"/>
          <w:szCs w:val="20"/>
        </w:rPr>
        <w:t xml:space="preserve"> A, Sabbagh D, Samardzija G. Gastroschisis with gastric perforation and jejunal stenosis: a rare association of anomalies. Ann Ital </w:t>
      </w:r>
      <w:proofErr w:type="spellStart"/>
      <w:r w:rsidRPr="00144712">
        <w:rPr>
          <w:rFonts w:cs="Tahoma"/>
          <w:color w:val="000000"/>
          <w:sz w:val="20"/>
          <w:szCs w:val="20"/>
        </w:rPr>
        <w:t>Chir</w:t>
      </w:r>
      <w:proofErr w:type="spellEnd"/>
      <w:r w:rsidRPr="00144712">
        <w:rPr>
          <w:rFonts w:cs="Tahoma"/>
          <w:color w:val="000000"/>
          <w:sz w:val="20"/>
          <w:szCs w:val="20"/>
        </w:rPr>
        <w:t xml:space="preserve"> 2016</w:t>
      </w:r>
      <w:r w:rsidRPr="00144712">
        <w:rPr>
          <w:color w:val="000000"/>
          <w:sz w:val="20"/>
          <w:szCs w:val="20"/>
        </w:rPr>
        <w:t>;</w:t>
      </w:r>
      <w:r w:rsidRPr="00144712">
        <w:rPr>
          <w:sz w:val="20"/>
          <w:szCs w:val="20"/>
        </w:rPr>
        <w:t xml:space="preserve"> 87:263-7, </w:t>
      </w:r>
      <w:r w:rsidRPr="00144712">
        <w:rPr>
          <w:rFonts w:cs="Tahoma"/>
          <w:b/>
          <w:color w:val="000000"/>
          <w:sz w:val="20"/>
          <w:szCs w:val="20"/>
        </w:rPr>
        <w:t>M23</w:t>
      </w:r>
      <w:r w:rsidRPr="00144712">
        <w:rPr>
          <w:rFonts w:cs="Tahoma"/>
          <w:color w:val="000000"/>
          <w:sz w:val="20"/>
          <w:szCs w:val="20"/>
        </w:rPr>
        <w:t>,</w:t>
      </w:r>
      <w:r w:rsidRPr="00144712">
        <w:rPr>
          <w:rFonts w:cs="Tahoma"/>
          <w:b/>
          <w:color w:val="000000"/>
          <w:sz w:val="20"/>
          <w:szCs w:val="20"/>
        </w:rPr>
        <w:t xml:space="preserve"> IF 0, 395</w:t>
      </w:r>
    </w:p>
    <w:p w14:paraId="6985088E" w14:textId="77777777" w:rsidR="00556A16" w:rsidRDefault="00556A16" w:rsidP="00556A16">
      <w:pPr>
        <w:rPr>
          <w:b/>
          <w:sz w:val="20"/>
          <w:szCs w:val="20"/>
          <w:lang w:val="sr-Latn-CS"/>
        </w:rPr>
      </w:pPr>
    </w:p>
    <w:p w14:paraId="2FA621C7" w14:textId="77777777" w:rsidR="00556A16" w:rsidRPr="00A15E17" w:rsidRDefault="00556A16" w:rsidP="00556A16">
      <w:pPr>
        <w:rPr>
          <w:b/>
          <w:sz w:val="20"/>
          <w:szCs w:val="20"/>
          <w:lang w:val="sr-Latn-CS"/>
        </w:rPr>
      </w:pPr>
      <w:r w:rsidRPr="00A15E17">
        <w:rPr>
          <w:b/>
          <w:sz w:val="20"/>
          <w:szCs w:val="20"/>
          <w:lang w:val="sr-Latn-CS"/>
        </w:rPr>
        <w:t>Радови у часописима индексираним у</w:t>
      </w:r>
      <w:r w:rsidRPr="00A15E17">
        <w:rPr>
          <w:sz w:val="20"/>
          <w:szCs w:val="20"/>
          <w:lang w:val="sr-Cyrl-RS"/>
        </w:rPr>
        <w:t xml:space="preserve"> </w:t>
      </w:r>
      <w:r w:rsidRPr="00A15E17">
        <w:rPr>
          <w:b/>
          <w:i/>
          <w:sz w:val="20"/>
          <w:szCs w:val="20"/>
          <w:lang w:val="sr-Latn-CS"/>
        </w:rPr>
        <w:t>Medline</w:t>
      </w:r>
      <w:r w:rsidRPr="00A15E17">
        <w:rPr>
          <w:b/>
          <w:sz w:val="20"/>
          <w:szCs w:val="20"/>
          <w:lang w:val="sr-Latn-CS"/>
        </w:rPr>
        <w:t>-u (1)</w:t>
      </w:r>
    </w:p>
    <w:p w14:paraId="136AA23E" w14:textId="77777777" w:rsidR="00556A16" w:rsidRPr="00A15E17" w:rsidRDefault="00556A16" w:rsidP="00556A16">
      <w:pPr>
        <w:rPr>
          <w:sz w:val="20"/>
          <w:szCs w:val="20"/>
        </w:rPr>
      </w:pPr>
    </w:p>
    <w:p w14:paraId="7CDEDAEB" w14:textId="77777777" w:rsidR="00556A16" w:rsidRDefault="00556A16" w:rsidP="00556A16">
      <w:pPr>
        <w:pStyle w:val="ListParagraph"/>
        <w:numPr>
          <w:ilvl w:val="0"/>
          <w:numId w:val="19"/>
        </w:numPr>
        <w:tabs>
          <w:tab w:val="left" w:pos="142"/>
          <w:tab w:val="left" w:pos="284"/>
        </w:tabs>
        <w:ind w:left="180" w:hanging="180"/>
        <w:jc w:val="both"/>
        <w:rPr>
          <w:sz w:val="20"/>
          <w:szCs w:val="20"/>
          <w:lang w:val="sr-Latn-CS"/>
        </w:rPr>
      </w:pPr>
      <w:r w:rsidRPr="00A15E17">
        <w:rPr>
          <w:sz w:val="20"/>
          <w:szCs w:val="20"/>
          <w:lang w:val="sr-Latn-CS"/>
        </w:rPr>
        <w:t xml:space="preserve">Jovanović DD, </w:t>
      </w:r>
      <w:r w:rsidRPr="00A15E17">
        <w:rPr>
          <w:b/>
          <w:sz w:val="20"/>
          <w:szCs w:val="20"/>
          <w:lang w:val="sr-Latn-CS"/>
        </w:rPr>
        <w:t>Milojković AV</w:t>
      </w:r>
      <w:r w:rsidRPr="00A15E17">
        <w:rPr>
          <w:sz w:val="20"/>
          <w:szCs w:val="20"/>
          <w:lang w:val="sr-Latn-CS"/>
        </w:rPr>
        <w:t>, Stevanović MZ, Vukadin MM. Transanal one-stage endorectal technique for Hiirschprungs disease-a preliminary report of 24 cases from a single institution. Acta chirurgica iugoslavica 2009; 56:109-13</w:t>
      </w:r>
      <w:r>
        <w:rPr>
          <w:sz w:val="20"/>
          <w:szCs w:val="20"/>
          <w:lang w:val="sr-Latn-CS"/>
        </w:rPr>
        <w:t>.</w:t>
      </w:r>
    </w:p>
    <w:p w14:paraId="0C8164A2" w14:textId="77777777" w:rsidR="00556A16" w:rsidRPr="00A15E17" w:rsidRDefault="00556A16" w:rsidP="00556A16">
      <w:pPr>
        <w:pStyle w:val="ListParagraph"/>
        <w:tabs>
          <w:tab w:val="left" w:pos="142"/>
          <w:tab w:val="left" w:pos="284"/>
        </w:tabs>
        <w:jc w:val="both"/>
        <w:rPr>
          <w:sz w:val="20"/>
          <w:szCs w:val="20"/>
          <w:lang w:val="sr-Latn-CS"/>
        </w:rPr>
      </w:pPr>
    </w:p>
    <w:p w14:paraId="5AFE46AF" w14:textId="77777777" w:rsidR="00556A16" w:rsidRDefault="00556A16" w:rsidP="00556A16">
      <w:pPr>
        <w:rPr>
          <w:b/>
          <w:sz w:val="20"/>
          <w:szCs w:val="20"/>
          <w:lang w:val="sr-Latn-CS"/>
        </w:rPr>
      </w:pPr>
      <w:r w:rsidRPr="009E59FC">
        <w:rPr>
          <w:b/>
          <w:sz w:val="20"/>
          <w:szCs w:val="20"/>
          <w:lang w:val="sr-Latn-CS"/>
        </w:rPr>
        <w:t>Радови</w:t>
      </w:r>
      <w:r w:rsidRPr="009E59FC">
        <w:rPr>
          <w:sz w:val="20"/>
          <w:szCs w:val="20"/>
          <w:lang w:val="sr-Cyrl-RS"/>
        </w:rPr>
        <w:t xml:space="preserve"> </w:t>
      </w:r>
      <w:r w:rsidRPr="009E59FC">
        <w:rPr>
          <w:b/>
          <w:sz w:val="20"/>
          <w:szCs w:val="20"/>
          <w:lang w:val="sr-Latn-CS"/>
        </w:rPr>
        <w:t>in extenso у часопису са рецензијом који нису укључени наведене базе под</w:t>
      </w:r>
      <w:r>
        <w:rPr>
          <w:b/>
          <w:sz w:val="20"/>
          <w:szCs w:val="20"/>
          <w:lang w:val="sr-Latn-CS"/>
        </w:rPr>
        <w:t>атака (3</w:t>
      </w:r>
      <w:r w:rsidRPr="009E59FC">
        <w:rPr>
          <w:b/>
          <w:sz w:val="20"/>
          <w:szCs w:val="20"/>
          <w:lang w:val="sr-Latn-CS"/>
        </w:rPr>
        <w:t>)</w:t>
      </w:r>
    </w:p>
    <w:p w14:paraId="67EA8B60" w14:textId="77777777" w:rsidR="00556A16" w:rsidRPr="00A15E17" w:rsidRDefault="00556A16" w:rsidP="00556A16">
      <w:pPr>
        <w:ind w:left="284" w:hanging="284"/>
        <w:rPr>
          <w:sz w:val="20"/>
          <w:szCs w:val="20"/>
        </w:rPr>
      </w:pPr>
    </w:p>
    <w:p w14:paraId="2BF1DFFB" w14:textId="77777777" w:rsidR="00556A16" w:rsidRPr="001126AC" w:rsidRDefault="00556A16" w:rsidP="00556A16">
      <w:pPr>
        <w:pStyle w:val="ListParagraph"/>
        <w:numPr>
          <w:ilvl w:val="0"/>
          <w:numId w:val="24"/>
        </w:numPr>
        <w:ind w:left="284" w:hanging="284"/>
        <w:rPr>
          <w:sz w:val="20"/>
          <w:szCs w:val="20"/>
          <w:lang w:val="sr-Latn-CS"/>
        </w:rPr>
      </w:pPr>
      <w:r w:rsidRPr="001126AC">
        <w:rPr>
          <w:sz w:val="20"/>
          <w:szCs w:val="20"/>
          <w:lang w:val="sr-Latn-CS"/>
        </w:rPr>
        <w:t xml:space="preserve">Kecman N, </w:t>
      </w:r>
      <w:r w:rsidRPr="001126AC">
        <w:rPr>
          <w:b/>
          <w:sz w:val="20"/>
          <w:szCs w:val="20"/>
          <w:lang w:val="sr-Latn-CS"/>
        </w:rPr>
        <w:t>Milojković V</w:t>
      </w:r>
      <w:r w:rsidRPr="001126AC">
        <w:rPr>
          <w:sz w:val="20"/>
          <w:szCs w:val="20"/>
          <w:lang w:val="sr-Latn-CS"/>
        </w:rPr>
        <w:t>. Postoperativne komplikacije i njihova korelacija sa operativnom tehnikom u lečenju gastroshize. Srpski medicinki časopis LKS, 2024; 5(2):166-76.</w:t>
      </w:r>
    </w:p>
    <w:p w14:paraId="792A6E8E" w14:textId="77777777" w:rsidR="00556A16" w:rsidRPr="00A15E17" w:rsidRDefault="00556A16" w:rsidP="00556A16">
      <w:pPr>
        <w:ind w:left="270" w:hanging="270"/>
        <w:rPr>
          <w:sz w:val="20"/>
          <w:szCs w:val="20"/>
          <w:lang w:val="sr-Latn-CS"/>
        </w:rPr>
      </w:pPr>
      <w:r w:rsidRPr="001126AC">
        <w:rPr>
          <w:sz w:val="20"/>
          <w:szCs w:val="20"/>
          <w:lang w:val="sr-Cyrl-RS"/>
        </w:rPr>
        <w:t xml:space="preserve">2. </w:t>
      </w:r>
      <w:r w:rsidRPr="001126AC">
        <w:rPr>
          <w:b/>
          <w:sz w:val="20"/>
          <w:szCs w:val="20"/>
          <w:lang w:val="sr-Latn-CS"/>
        </w:rPr>
        <w:t>Milojković Marinović V</w:t>
      </w:r>
      <w:r w:rsidRPr="001126AC">
        <w:rPr>
          <w:sz w:val="20"/>
          <w:szCs w:val="20"/>
          <w:lang w:val="sr-Latn-CS"/>
        </w:rPr>
        <w:t>, Stevanović Z, Jovanović D, Grujić B. Nekrotizirajući enterokolitis novorođenčadi.</w:t>
      </w:r>
      <w:r w:rsidRPr="00A15E17">
        <w:rPr>
          <w:sz w:val="20"/>
          <w:szCs w:val="20"/>
          <w:lang w:val="sr-Latn-CS"/>
        </w:rPr>
        <w:t xml:space="preserve"> Medicinski arhiv Kosova i Metohije 2011; 1:77-86.</w:t>
      </w:r>
    </w:p>
    <w:p w14:paraId="6BE03DA3" w14:textId="77777777" w:rsidR="00556A16" w:rsidRPr="00A15E17" w:rsidRDefault="00556A16" w:rsidP="00556A16">
      <w:pPr>
        <w:ind w:left="270" w:hanging="270"/>
        <w:rPr>
          <w:sz w:val="20"/>
          <w:szCs w:val="20"/>
          <w:lang w:val="sr-Latn-CS"/>
        </w:rPr>
      </w:pPr>
      <w:r>
        <w:rPr>
          <w:sz w:val="20"/>
          <w:szCs w:val="20"/>
          <w:lang w:val="sr-Cyrl-RS"/>
        </w:rPr>
        <w:t>3</w:t>
      </w:r>
      <w:r w:rsidRPr="00A15E17">
        <w:rPr>
          <w:sz w:val="20"/>
          <w:szCs w:val="20"/>
          <w:lang w:val="sr-Latn-CS"/>
        </w:rPr>
        <w:t xml:space="preserve">. Stevanović Z, Sabbagh D, </w:t>
      </w:r>
      <w:r w:rsidRPr="00A15E17">
        <w:rPr>
          <w:b/>
          <w:sz w:val="20"/>
          <w:szCs w:val="20"/>
          <w:lang w:val="sr-Latn-CS"/>
        </w:rPr>
        <w:t>Milojković Marinović V</w:t>
      </w:r>
      <w:r w:rsidRPr="00A15E17">
        <w:rPr>
          <w:sz w:val="20"/>
          <w:szCs w:val="20"/>
          <w:lang w:val="sr-Latn-CS"/>
        </w:rPr>
        <w:t>. Ugradnja centralnog venskog katetera. Medicinski arhiv Kosova i Metohije 2011; 1:87-92.</w:t>
      </w:r>
    </w:p>
    <w:p w14:paraId="14A98064" w14:textId="77777777" w:rsidR="00556A16" w:rsidRPr="00A15E17" w:rsidRDefault="00556A16" w:rsidP="00556A16">
      <w:pPr>
        <w:rPr>
          <w:sz w:val="20"/>
          <w:szCs w:val="20"/>
          <w:lang w:val="sr-Latn-CS"/>
        </w:rPr>
      </w:pPr>
    </w:p>
    <w:p w14:paraId="45AF3EA4" w14:textId="77777777" w:rsidR="00556A16" w:rsidRPr="00A15E17" w:rsidRDefault="00556A16" w:rsidP="00556A16">
      <w:pPr>
        <w:rPr>
          <w:b/>
          <w:sz w:val="20"/>
          <w:szCs w:val="20"/>
        </w:rPr>
      </w:pPr>
      <w:proofErr w:type="spellStart"/>
      <w:r w:rsidRPr="00A15E17">
        <w:rPr>
          <w:b/>
          <w:sz w:val="20"/>
          <w:szCs w:val="20"/>
        </w:rPr>
        <w:t>Радови</w:t>
      </w:r>
      <w:proofErr w:type="spellEnd"/>
      <w:r w:rsidRPr="00A15E17">
        <w:rPr>
          <w:b/>
          <w:sz w:val="20"/>
          <w:szCs w:val="20"/>
          <w:lang w:val="sr-Latn-CS"/>
        </w:rPr>
        <w:t xml:space="preserve"> </w:t>
      </w:r>
      <w:r w:rsidRPr="00A15E17">
        <w:rPr>
          <w:b/>
          <w:i/>
          <w:sz w:val="20"/>
          <w:szCs w:val="20"/>
          <w:lang w:val="sr-Latn-CS"/>
        </w:rPr>
        <w:t>in extenso</w:t>
      </w:r>
      <w:r w:rsidRPr="00A15E17">
        <w:rPr>
          <w:b/>
          <w:sz w:val="20"/>
          <w:szCs w:val="20"/>
        </w:rPr>
        <w:t xml:space="preserve"> у </w:t>
      </w:r>
      <w:proofErr w:type="spellStart"/>
      <w:r w:rsidRPr="00A15E17">
        <w:rPr>
          <w:b/>
          <w:sz w:val="20"/>
          <w:szCs w:val="20"/>
        </w:rPr>
        <w:t>зборнику</w:t>
      </w:r>
      <w:proofErr w:type="spellEnd"/>
      <w:r w:rsidRPr="00A15E17">
        <w:rPr>
          <w:b/>
          <w:sz w:val="20"/>
          <w:szCs w:val="20"/>
        </w:rPr>
        <w:t xml:space="preserve"> </w:t>
      </w:r>
      <w:proofErr w:type="spellStart"/>
      <w:r w:rsidRPr="00A15E17">
        <w:rPr>
          <w:b/>
          <w:sz w:val="20"/>
          <w:szCs w:val="20"/>
        </w:rPr>
        <w:t>националног</w:t>
      </w:r>
      <w:proofErr w:type="spellEnd"/>
      <w:r w:rsidRPr="00A15E17">
        <w:rPr>
          <w:b/>
          <w:sz w:val="20"/>
          <w:szCs w:val="20"/>
        </w:rPr>
        <w:t xml:space="preserve"> </w:t>
      </w:r>
      <w:proofErr w:type="spellStart"/>
      <w:r w:rsidRPr="00A15E17">
        <w:rPr>
          <w:b/>
          <w:sz w:val="20"/>
          <w:szCs w:val="20"/>
        </w:rPr>
        <w:t>скупа</w:t>
      </w:r>
      <w:proofErr w:type="spellEnd"/>
      <w:r w:rsidRPr="00A15E17">
        <w:rPr>
          <w:b/>
          <w:sz w:val="20"/>
          <w:szCs w:val="20"/>
        </w:rPr>
        <w:t xml:space="preserve"> (8)</w:t>
      </w:r>
    </w:p>
    <w:p w14:paraId="6F02E9E6" w14:textId="77777777" w:rsidR="00556A16" w:rsidRPr="00A15E17" w:rsidRDefault="00556A16" w:rsidP="00556A16">
      <w:pPr>
        <w:rPr>
          <w:sz w:val="20"/>
          <w:szCs w:val="20"/>
          <w:lang w:val="sr-Cyrl-RS"/>
        </w:rPr>
      </w:pPr>
    </w:p>
    <w:p w14:paraId="5DD411F7" w14:textId="77777777" w:rsidR="00556A16" w:rsidRPr="00A15E17" w:rsidRDefault="00556A16" w:rsidP="00556A16">
      <w:pPr>
        <w:ind w:left="180" w:hanging="180"/>
        <w:rPr>
          <w:sz w:val="20"/>
          <w:szCs w:val="20"/>
        </w:rPr>
      </w:pPr>
      <w:r w:rsidRPr="00A15E17">
        <w:rPr>
          <w:sz w:val="20"/>
          <w:szCs w:val="20"/>
        </w:rPr>
        <w:t>1.</w:t>
      </w:r>
      <w:r w:rsidRPr="00A15E17">
        <w:rPr>
          <w:b/>
          <w:sz w:val="20"/>
          <w:szCs w:val="20"/>
        </w:rPr>
        <w:t xml:space="preserve"> </w:t>
      </w:r>
      <w:proofErr w:type="spellStart"/>
      <w:r w:rsidRPr="00A15E17">
        <w:rPr>
          <w:b/>
          <w:sz w:val="20"/>
          <w:szCs w:val="20"/>
        </w:rPr>
        <w:t>Milojković</w:t>
      </w:r>
      <w:proofErr w:type="spellEnd"/>
      <w:r w:rsidRPr="00A15E17">
        <w:rPr>
          <w:b/>
          <w:sz w:val="20"/>
          <w:szCs w:val="20"/>
        </w:rPr>
        <w:t xml:space="preserve"> </w:t>
      </w:r>
      <w:proofErr w:type="spellStart"/>
      <w:r w:rsidRPr="00A15E17">
        <w:rPr>
          <w:b/>
          <w:sz w:val="20"/>
          <w:szCs w:val="20"/>
        </w:rPr>
        <w:t>Marinović</w:t>
      </w:r>
      <w:proofErr w:type="spellEnd"/>
      <w:r w:rsidRPr="00A15E17">
        <w:rPr>
          <w:b/>
          <w:sz w:val="20"/>
          <w:szCs w:val="20"/>
        </w:rPr>
        <w:t xml:space="preserve"> V</w:t>
      </w:r>
      <w:r w:rsidRPr="00A15E17">
        <w:rPr>
          <w:sz w:val="20"/>
          <w:szCs w:val="20"/>
        </w:rPr>
        <w:t xml:space="preserve">, </w:t>
      </w:r>
      <w:proofErr w:type="spellStart"/>
      <w:r w:rsidRPr="00A15E17">
        <w:rPr>
          <w:sz w:val="20"/>
          <w:szCs w:val="20"/>
        </w:rPr>
        <w:t>Grujić</w:t>
      </w:r>
      <w:proofErr w:type="spellEnd"/>
      <w:r w:rsidRPr="00A15E17">
        <w:rPr>
          <w:sz w:val="20"/>
          <w:szCs w:val="20"/>
        </w:rPr>
        <w:t xml:space="preserve"> B, Sabbagh D. </w:t>
      </w:r>
      <w:proofErr w:type="spellStart"/>
      <w:r w:rsidRPr="00A15E17">
        <w:rPr>
          <w:sz w:val="20"/>
          <w:szCs w:val="20"/>
        </w:rPr>
        <w:t>Akutni</w:t>
      </w:r>
      <w:proofErr w:type="spellEnd"/>
      <w:r w:rsidRPr="00A15E17">
        <w:rPr>
          <w:sz w:val="20"/>
          <w:szCs w:val="20"/>
        </w:rPr>
        <w:t xml:space="preserve"> volvulus. </w:t>
      </w:r>
      <w:proofErr w:type="spellStart"/>
      <w:r w:rsidRPr="00A15E17">
        <w:rPr>
          <w:sz w:val="20"/>
          <w:szCs w:val="20"/>
        </w:rPr>
        <w:t>Problemi</w:t>
      </w:r>
      <w:proofErr w:type="spellEnd"/>
      <w:r w:rsidRPr="00A15E17">
        <w:rPr>
          <w:sz w:val="20"/>
          <w:szCs w:val="20"/>
        </w:rPr>
        <w:t xml:space="preserve"> u </w:t>
      </w:r>
      <w:proofErr w:type="spellStart"/>
      <w:r w:rsidRPr="00A15E17">
        <w:rPr>
          <w:sz w:val="20"/>
          <w:szCs w:val="20"/>
        </w:rPr>
        <w:t>pedijatriji</w:t>
      </w:r>
      <w:proofErr w:type="spellEnd"/>
      <w:r w:rsidRPr="00A15E17">
        <w:rPr>
          <w:sz w:val="20"/>
          <w:szCs w:val="20"/>
        </w:rPr>
        <w:t xml:space="preserve"> 2020, Beograd, 2021; 231-7.</w:t>
      </w:r>
    </w:p>
    <w:p w14:paraId="2BC222D9" w14:textId="77777777" w:rsidR="00556A16" w:rsidRPr="00A15E17" w:rsidRDefault="00556A16" w:rsidP="00556A16">
      <w:pPr>
        <w:ind w:left="180" w:hanging="180"/>
        <w:rPr>
          <w:sz w:val="20"/>
          <w:szCs w:val="20"/>
        </w:rPr>
      </w:pPr>
      <w:r w:rsidRPr="00A15E17">
        <w:rPr>
          <w:sz w:val="20"/>
          <w:szCs w:val="20"/>
        </w:rPr>
        <w:t>2.</w:t>
      </w:r>
      <w:r w:rsidRPr="00A15E17">
        <w:rPr>
          <w:b/>
          <w:i/>
          <w:sz w:val="20"/>
          <w:szCs w:val="20"/>
        </w:rPr>
        <w:t xml:space="preserve"> </w:t>
      </w:r>
      <w:proofErr w:type="spellStart"/>
      <w:r w:rsidRPr="00A15E17">
        <w:rPr>
          <w:b/>
          <w:sz w:val="20"/>
          <w:szCs w:val="20"/>
        </w:rPr>
        <w:t>Milojković</w:t>
      </w:r>
      <w:proofErr w:type="spellEnd"/>
      <w:r w:rsidRPr="00A15E17">
        <w:rPr>
          <w:b/>
          <w:sz w:val="20"/>
          <w:szCs w:val="20"/>
        </w:rPr>
        <w:t xml:space="preserve"> </w:t>
      </w:r>
      <w:proofErr w:type="spellStart"/>
      <w:r w:rsidRPr="00A15E17">
        <w:rPr>
          <w:b/>
          <w:sz w:val="20"/>
          <w:szCs w:val="20"/>
        </w:rPr>
        <w:t>Marinović</w:t>
      </w:r>
      <w:proofErr w:type="spellEnd"/>
      <w:r w:rsidRPr="00A15E17">
        <w:rPr>
          <w:b/>
          <w:sz w:val="20"/>
          <w:szCs w:val="20"/>
        </w:rPr>
        <w:t xml:space="preserve"> V</w:t>
      </w:r>
      <w:r w:rsidRPr="00A15E17">
        <w:rPr>
          <w:sz w:val="20"/>
          <w:szCs w:val="20"/>
        </w:rPr>
        <w:t xml:space="preserve">, </w:t>
      </w:r>
      <w:proofErr w:type="spellStart"/>
      <w:r w:rsidRPr="00A15E17">
        <w:rPr>
          <w:sz w:val="20"/>
          <w:szCs w:val="20"/>
        </w:rPr>
        <w:t>Stojanović</w:t>
      </w:r>
      <w:proofErr w:type="spellEnd"/>
      <w:r w:rsidRPr="00A15E17">
        <w:rPr>
          <w:sz w:val="20"/>
          <w:szCs w:val="20"/>
        </w:rPr>
        <w:t xml:space="preserve"> A, </w:t>
      </w:r>
      <w:proofErr w:type="spellStart"/>
      <w:r w:rsidRPr="00A15E17">
        <w:rPr>
          <w:sz w:val="20"/>
          <w:szCs w:val="20"/>
        </w:rPr>
        <w:t>Grujić</w:t>
      </w:r>
      <w:proofErr w:type="spellEnd"/>
      <w:r w:rsidRPr="00A15E17">
        <w:rPr>
          <w:sz w:val="20"/>
          <w:szCs w:val="20"/>
        </w:rPr>
        <w:t xml:space="preserve"> B, Sabbagh D. </w:t>
      </w:r>
      <w:proofErr w:type="spellStart"/>
      <w:r w:rsidRPr="00A15E17">
        <w:rPr>
          <w:sz w:val="20"/>
          <w:szCs w:val="20"/>
        </w:rPr>
        <w:t>Urgentna</w:t>
      </w:r>
      <w:proofErr w:type="spellEnd"/>
      <w:r w:rsidRPr="00A15E17">
        <w:rPr>
          <w:sz w:val="20"/>
          <w:szCs w:val="20"/>
        </w:rPr>
        <w:t xml:space="preserve"> </w:t>
      </w:r>
      <w:proofErr w:type="spellStart"/>
      <w:r w:rsidRPr="00A15E17">
        <w:rPr>
          <w:sz w:val="20"/>
          <w:szCs w:val="20"/>
        </w:rPr>
        <w:t>stanja</w:t>
      </w:r>
      <w:proofErr w:type="spellEnd"/>
      <w:r w:rsidRPr="00A15E17">
        <w:rPr>
          <w:sz w:val="20"/>
          <w:szCs w:val="20"/>
        </w:rPr>
        <w:t xml:space="preserve"> u </w:t>
      </w:r>
      <w:proofErr w:type="spellStart"/>
      <w:r w:rsidRPr="00A15E17">
        <w:rPr>
          <w:sz w:val="20"/>
          <w:szCs w:val="20"/>
        </w:rPr>
        <w:t>neonatalnoj</w:t>
      </w:r>
      <w:proofErr w:type="spellEnd"/>
      <w:r w:rsidRPr="00A15E17">
        <w:rPr>
          <w:sz w:val="20"/>
          <w:szCs w:val="20"/>
        </w:rPr>
        <w:t xml:space="preserve"> </w:t>
      </w:r>
      <w:proofErr w:type="spellStart"/>
      <w:r w:rsidRPr="00A15E17">
        <w:rPr>
          <w:sz w:val="20"/>
          <w:szCs w:val="20"/>
        </w:rPr>
        <w:t>abdominalnoj</w:t>
      </w:r>
      <w:proofErr w:type="spellEnd"/>
      <w:r w:rsidRPr="00A15E17">
        <w:rPr>
          <w:sz w:val="20"/>
          <w:szCs w:val="20"/>
        </w:rPr>
        <w:t xml:space="preserve"> </w:t>
      </w:r>
      <w:proofErr w:type="spellStart"/>
      <w:r w:rsidRPr="00A15E17">
        <w:rPr>
          <w:sz w:val="20"/>
          <w:szCs w:val="20"/>
        </w:rPr>
        <w:t>hirurgiji</w:t>
      </w:r>
      <w:proofErr w:type="spellEnd"/>
      <w:r w:rsidRPr="00A15E17">
        <w:rPr>
          <w:sz w:val="20"/>
          <w:szCs w:val="20"/>
        </w:rPr>
        <w:t xml:space="preserve">. </w:t>
      </w:r>
      <w:proofErr w:type="spellStart"/>
      <w:r w:rsidRPr="00A15E17">
        <w:rPr>
          <w:sz w:val="20"/>
          <w:szCs w:val="20"/>
        </w:rPr>
        <w:t>Problemi</w:t>
      </w:r>
      <w:proofErr w:type="spellEnd"/>
      <w:r w:rsidRPr="00A15E17">
        <w:rPr>
          <w:sz w:val="20"/>
          <w:szCs w:val="20"/>
        </w:rPr>
        <w:t xml:space="preserve"> u </w:t>
      </w:r>
      <w:proofErr w:type="spellStart"/>
      <w:r w:rsidRPr="00A15E17">
        <w:rPr>
          <w:sz w:val="20"/>
          <w:szCs w:val="20"/>
        </w:rPr>
        <w:t>pedijatriji</w:t>
      </w:r>
      <w:proofErr w:type="spellEnd"/>
      <w:r w:rsidRPr="00A15E17">
        <w:rPr>
          <w:sz w:val="20"/>
          <w:szCs w:val="20"/>
        </w:rPr>
        <w:t xml:space="preserve"> 2015, Beograd, 2016; 232-45.</w:t>
      </w:r>
    </w:p>
    <w:p w14:paraId="51BFAACF" w14:textId="77777777" w:rsidR="00556A16" w:rsidRPr="00A15E17" w:rsidRDefault="00556A16" w:rsidP="00556A16">
      <w:pPr>
        <w:ind w:left="180" w:hanging="180"/>
        <w:rPr>
          <w:sz w:val="20"/>
          <w:szCs w:val="20"/>
        </w:rPr>
      </w:pPr>
      <w:r w:rsidRPr="00A15E17">
        <w:rPr>
          <w:sz w:val="20"/>
          <w:szCs w:val="20"/>
          <w:lang w:val="sr-Latn-CS"/>
        </w:rPr>
        <w:t>3. Stojanović A</w:t>
      </w:r>
      <w:r w:rsidRPr="00A15E17">
        <w:rPr>
          <w:b/>
          <w:sz w:val="20"/>
          <w:szCs w:val="20"/>
          <w:lang w:val="sr-Latn-CS"/>
        </w:rPr>
        <w:t>, Milojković Marinović V</w:t>
      </w:r>
      <w:r w:rsidRPr="00A15E17">
        <w:rPr>
          <w:sz w:val="20"/>
          <w:szCs w:val="20"/>
          <w:lang w:val="sr-Latn-CS"/>
        </w:rPr>
        <w:t>, Grujić B, Sabbagh D. Preponska kila- dijagnostika i terapija. Problemi u pedijatriji 2012, Beograd, 2013</w:t>
      </w:r>
      <w:r w:rsidRPr="00A15E17">
        <w:rPr>
          <w:sz w:val="20"/>
          <w:szCs w:val="20"/>
        </w:rPr>
        <w:t>; 513-38.</w:t>
      </w:r>
    </w:p>
    <w:p w14:paraId="4108A815" w14:textId="77777777" w:rsidR="00556A16" w:rsidRPr="00A15E17" w:rsidRDefault="00556A16" w:rsidP="00556A16">
      <w:pPr>
        <w:ind w:left="180" w:hanging="180"/>
        <w:rPr>
          <w:sz w:val="20"/>
          <w:szCs w:val="20"/>
          <w:lang w:val="sr-Latn-CS"/>
        </w:rPr>
      </w:pPr>
      <w:r w:rsidRPr="00A15E17">
        <w:rPr>
          <w:sz w:val="20"/>
          <w:szCs w:val="20"/>
          <w:lang w:val="sr-Latn-CS"/>
        </w:rPr>
        <w:t xml:space="preserve">4. </w:t>
      </w:r>
      <w:r w:rsidRPr="00A15E17">
        <w:rPr>
          <w:b/>
          <w:sz w:val="20"/>
          <w:szCs w:val="20"/>
          <w:lang w:val="sr-Latn-CS"/>
        </w:rPr>
        <w:t xml:space="preserve">Milojković Marinović V, </w:t>
      </w:r>
      <w:r w:rsidRPr="00A15E17">
        <w:rPr>
          <w:sz w:val="20"/>
          <w:szCs w:val="20"/>
          <w:lang w:val="sr-Latn-CS"/>
        </w:rPr>
        <w:t>Stevanović Z, Stojanović A, Sabbagh D. Hirurški aspekti lečenja nekrotizirajućeg enterokolitisa. Problemi u pedijatriji 2011, Beograd, 2012; 523-38.</w:t>
      </w:r>
    </w:p>
    <w:p w14:paraId="04250227" w14:textId="77777777" w:rsidR="00556A16" w:rsidRPr="00A15E17" w:rsidRDefault="00556A16" w:rsidP="00556A16">
      <w:pPr>
        <w:ind w:left="180" w:hanging="180"/>
        <w:rPr>
          <w:sz w:val="20"/>
          <w:szCs w:val="20"/>
          <w:lang w:val="sr-Latn-CS"/>
        </w:rPr>
      </w:pPr>
      <w:r w:rsidRPr="00A15E17">
        <w:rPr>
          <w:sz w:val="20"/>
          <w:szCs w:val="20"/>
          <w:lang w:val="sr-Latn-CS"/>
        </w:rPr>
        <w:t xml:space="preserve">5. Stevanović Z, Sabbagh D, Grujić B, </w:t>
      </w:r>
      <w:r w:rsidRPr="00A15E17">
        <w:rPr>
          <w:b/>
          <w:sz w:val="20"/>
          <w:szCs w:val="20"/>
          <w:lang w:val="sr-Latn-CS"/>
        </w:rPr>
        <w:t>Milojković Marinović V</w:t>
      </w:r>
      <w:r w:rsidRPr="00A15E17">
        <w:rPr>
          <w:sz w:val="20"/>
          <w:szCs w:val="20"/>
          <w:lang w:val="sr-Latn-CS"/>
        </w:rPr>
        <w:t>. Centralni venski kateteri-pomoć bolesniku i lekaru. Problemi u pedijatriji 2010, Beograd, 2011; 475-82.</w:t>
      </w:r>
    </w:p>
    <w:p w14:paraId="1AD04173" w14:textId="77777777" w:rsidR="00556A16" w:rsidRPr="00A15E17" w:rsidRDefault="00556A16" w:rsidP="00556A16">
      <w:pPr>
        <w:ind w:left="180" w:hanging="180"/>
        <w:rPr>
          <w:sz w:val="20"/>
          <w:szCs w:val="20"/>
          <w:lang w:val="sr-Latn-CS"/>
        </w:rPr>
      </w:pPr>
      <w:r w:rsidRPr="00A15E17">
        <w:rPr>
          <w:sz w:val="20"/>
          <w:szCs w:val="20"/>
          <w:lang w:val="sr-Latn-CS"/>
        </w:rPr>
        <w:t>6. Radivojević U</w:t>
      </w:r>
      <w:r w:rsidRPr="00A15E17">
        <w:rPr>
          <w:b/>
          <w:sz w:val="20"/>
          <w:szCs w:val="20"/>
          <w:lang w:val="sr-Latn-CS"/>
        </w:rPr>
        <w:t xml:space="preserve">, Milojković V, </w:t>
      </w:r>
      <w:r w:rsidRPr="00A15E17">
        <w:rPr>
          <w:sz w:val="20"/>
          <w:szCs w:val="20"/>
          <w:lang w:val="sr-Latn-CS"/>
        </w:rPr>
        <w:t>Puzigaća Ž, Miković Ž, Nikolić R. Anomalije prednjeg trbušnog zida fetusa-rezultati rada konzilijuma za fetalne anomalije. Problemi u pedijatriji 2010, Beogard, 2011; 107-16.</w:t>
      </w:r>
    </w:p>
    <w:p w14:paraId="426BA3DB" w14:textId="77777777" w:rsidR="00556A16" w:rsidRPr="00A15E17" w:rsidRDefault="00556A16" w:rsidP="00556A16">
      <w:pPr>
        <w:ind w:left="180" w:hanging="180"/>
        <w:rPr>
          <w:sz w:val="20"/>
          <w:szCs w:val="20"/>
          <w:lang w:val="sr-Latn-CS"/>
        </w:rPr>
      </w:pPr>
      <w:r w:rsidRPr="00A15E17">
        <w:rPr>
          <w:sz w:val="20"/>
          <w:szCs w:val="20"/>
          <w:lang w:val="sr-Latn-CS"/>
        </w:rPr>
        <w:t xml:space="preserve">7. Stevanović Z, </w:t>
      </w:r>
      <w:r w:rsidRPr="00A15E17">
        <w:rPr>
          <w:b/>
          <w:sz w:val="20"/>
          <w:szCs w:val="20"/>
          <w:lang w:val="sr-Latn-CS"/>
        </w:rPr>
        <w:t xml:space="preserve">Milojković Marinović V, </w:t>
      </w:r>
      <w:r w:rsidRPr="00A15E17">
        <w:rPr>
          <w:sz w:val="20"/>
          <w:szCs w:val="20"/>
          <w:lang w:val="sr-Latn-CS"/>
        </w:rPr>
        <w:t>Grujić B, Jovanović D, Lazović Lj. Atrezija tankog creva. Problemi u pedijatriji 2006, Beograd, 2007; 266-78.</w:t>
      </w:r>
    </w:p>
    <w:p w14:paraId="3679E28C" w14:textId="77777777" w:rsidR="00556A16" w:rsidRDefault="00556A16" w:rsidP="00556A16">
      <w:pPr>
        <w:ind w:left="180" w:hanging="180"/>
        <w:rPr>
          <w:sz w:val="20"/>
          <w:szCs w:val="20"/>
          <w:lang w:val="sr-Latn-CS"/>
        </w:rPr>
      </w:pPr>
      <w:r w:rsidRPr="00A15E17">
        <w:rPr>
          <w:sz w:val="20"/>
          <w:szCs w:val="20"/>
          <w:lang w:val="sr-Latn-CS"/>
        </w:rPr>
        <w:t xml:space="preserve">8. Jovanović D, Grujić B, </w:t>
      </w:r>
      <w:r w:rsidRPr="00A15E17">
        <w:rPr>
          <w:b/>
          <w:sz w:val="20"/>
          <w:szCs w:val="20"/>
          <w:lang w:val="sr-Latn-CS"/>
        </w:rPr>
        <w:t>Milojković V,</w:t>
      </w:r>
      <w:r w:rsidRPr="00A15E17">
        <w:rPr>
          <w:sz w:val="20"/>
          <w:szCs w:val="20"/>
          <w:lang w:val="sr-Latn-CS"/>
        </w:rPr>
        <w:t xml:space="preserve"> Đurašković Ž, Savić Đ. Invaginacija-teškoće u dijagnostikovanju. Problemi u pedijatriji 2002, Beograd, 2003; 245-52.</w:t>
      </w:r>
    </w:p>
    <w:p w14:paraId="7CF4F477" w14:textId="77777777" w:rsidR="00556A16" w:rsidRPr="00A15E17" w:rsidRDefault="00556A16" w:rsidP="00556A16">
      <w:pPr>
        <w:rPr>
          <w:sz w:val="20"/>
          <w:szCs w:val="20"/>
          <w:lang w:val="sr-Latn-CS"/>
        </w:rPr>
      </w:pPr>
    </w:p>
    <w:p w14:paraId="5C5370BD" w14:textId="77777777" w:rsidR="00556A16" w:rsidRDefault="00556A16" w:rsidP="00556A16">
      <w:pPr>
        <w:rPr>
          <w:b/>
          <w:sz w:val="20"/>
          <w:szCs w:val="20"/>
          <w:lang w:val="sr-Latn-CS"/>
        </w:rPr>
      </w:pPr>
      <w:r w:rsidRPr="00A15E17">
        <w:rPr>
          <w:b/>
          <w:sz w:val="20"/>
          <w:szCs w:val="20"/>
          <w:lang w:val="sr-Latn-CS"/>
        </w:rPr>
        <w:t>Извод у зборнику међународног скупа</w:t>
      </w:r>
      <w:r>
        <w:rPr>
          <w:b/>
          <w:sz w:val="20"/>
          <w:szCs w:val="20"/>
          <w:lang w:val="sr-Latn-CS"/>
        </w:rPr>
        <w:t xml:space="preserve"> (16)</w:t>
      </w:r>
    </w:p>
    <w:p w14:paraId="0818F814" w14:textId="77777777" w:rsidR="00556A16" w:rsidRPr="001B3331" w:rsidRDefault="00556A16" w:rsidP="00556A16">
      <w:pPr>
        <w:rPr>
          <w:sz w:val="20"/>
          <w:szCs w:val="20"/>
        </w:rPr>
      </w:pPr>
    </w:p>
    <w:p w14:paraId="40F1BC95" w14:textId="77777777" w:rsidR="00556A16" w:rsidRPr="001B3331" w:rsidRDefault="00556A16" w:rsidP="00556A16">
      <w:pPr>
        <w:pStyle w:val="ListParagraph"/>
        <w:numPr>
          <w:ilvl w:val="0"/>
          <w:numId w:val="23"/>
        </w:numPr>
        <w:ind w:left="284" w:hanging="284"/>
        <w:jc w:val="both"/>
        <w:rPr>
          <w:sz w:val="20"/>
          <w:szCs w:val="20"/>
        </w:rPr>
      </w:pPr>
      <w:proofErr w:type="spellStart"/>
      <w:r w:rsidRPr="001B3331">
        <w:rPr>
          <w:sz w:val="20"/>
          <w:szCs w:val="20"/>
        </w:rPr>
        <w:t>Stojanović</w:t>
      </w:r>
      <w:proofErr w:type="spellEnd"/>
      <w:r w:rsidRPr="001B3331">
        <w:rPr>
          <w:sz w:val="20"/>
          <w:szCs w:val="20"/>
        </w:rPr>
        <w:t xml:space="preserve"> A, </w:t>
      </w:r>
      <w:proofErr w:type="spellStart"/>
      <w:r w:rsidRPr="001B3331">
        <w:rPr>
          <w:b/>
          <w:bCs/>
          <w:sz w:val="20"/>
          <w:szCs w:val="20"/>
        </w:rPr>
        <w:t>Milojković</w:t>
      </w:r>
      <w:proofErr w:type="spellEnd"/>
      <w:r w:rsidRPr="001B3331">
        <w:rPr>
          <w:b/>
          <w:bCs/>
          <w:sz w:val="20"/>
          <w:szCs w:val="20"/>
        </w:rPr>
        <w:t xml:space="preserve"> </w:t>
      </w:r>
      <w:proofErr w:type="spellStart"/>
      <w:r w:rsidRPr="001B3331">
        <w:rPr>
          <w:b/>
          <w:bCs/>
          <w:sz w:val="20"/>
          <w:szCs w:val="20"/>
        </w:rPr>
        <w:t>Marinović</w:t>
      </w:r>
      <w:proofErr w:type="spellEnd"/>
      <w:r w:rsidRPr="001B3331">
        <w:rPr>
          <w:b/>
          <w:bCs/>
          <w:sz w:val="20"/>
          <w:szCs w:val="20"/>
        </w:rPr>
        <w:t xml:space="preserve"> V</w:t>
      </w:r>
      <w:r w:rsidRPr="001B3331">
        <w:rPr>
          <w:sz w:val="20"/>
          <w:szCs w:val="20"/>
        </w:rPr>
        <w:t xml:space="preserve">, Sabbagh D, </w:t>
      </w:r>
      <w:proofErr w:type="spellStart"/>
      <w:r w:rsidRPr="001B3331">
        <w:rPr>
          <w:sz w:val="20"/>
          <w:szCs w:val="20"/>
        </w:rPr>
        <w:t>Grujić</w:t>
      </w:r>
      <w:proofErr w:type="spellEnd"/>
      <w:r w:rsidRPr="001B3331">
        <w:rPr>
          <w:sz w:val="20"/>
          <w:szCs w:val="20"/>
        </w:rPr>
        <w:t xml:space="preserve"> B, Jovanović D. Multiple stenosis of the colon after conservative treatment of </w:t>
      </w:r>
      <w:proofErr w:type="spellStart"/>
      <w:r w:rsidRPr="001B3331">
        <w:rPr>
          <w:sz w:val="20"/>
          <w:szCs w:val="20"/>
        </w:rPr>
        <w:t>necrotising</w:t>
      </w:r>
      <w:proofErr w:type="spellEnd"/>
      <w:r w:rsidRPr="001B3331">
        <w:rPr>
          <w:sz w:val="20"/>
          <w:szCs w:val="20"/>
        </w:rPr>
        <w:t xml:space="preserve"> enterocolitis: a case report. </w:t>
      </w:r>
      <w:proofErr w:type="spellStart"/>
      <w:r w:rsidRPr="001B3331">
        <w:rPr>
          <w:sz w:val="20"/>
          <w:szCs w:val="20"/>
        </w:rPr>
        <w:t>Paediatric</w:t>
      </w:r>
      <w:proofErr w:type="spellEnd"/>
      <w:r w:rsidRPr="001B3331">
        <w:rPr>
          <w:sz w:val="20"/>
          <w:szCs w:val="20"/>
        </w:rPr>
        <w:t xml:space="preserve"> Surgery Conference (PESPOS), Cambridge, Abstract book, 2014; 323.</w:t>
      </w:r>
    </w:p>
    <w:p w14:paraId="14DC6524" w14:textId="77777777" w:rsidR="00556A16" w:rsidRPr="001B3331" w:rsidRDefault="00556A16" w:rsidP="00556A16">
      <w:pPr>
        <w:pStyle w:val="ListParagraph"/>
        <w:numPr>
          <w:ilvl w:val="0"/>
          <w:numId w:val="23"/>
        </w:numPr>
        <w:ind w:left="284" w:hanging="284"/>
        <w:jc w:val="both"/>
        <w:rPr>
          <w:sz w:val="20"/>
          <w:szCs w:val="20"/>
        </w:rPr>
      </w:pPr>
      <w:r w:rsidRPr="001B3331">
        <w:rPr>
          <w:b/>
          <w:sz w:val="20"/>
          <w:szCs w:val="20"/>
          <w:lang w:val="sr-Latn-CS"/>
        </w:rPr>
        <w:t>Milojković V.</w:t>
      </w:r>
      <w:r w:rsidRPr="001B3331">
        <w:rPr>
          <w:sz w:val="20"/>
          <w:szCs w:val="20"/>
          <w:lang w:val="sr-Latn-CS"/>
        </w:rPr>
        <w:t xml:space="preserve"> Congenital paraesophageal hiatal hernia-case report. 11th Danube Symposium P</w:t>
      </w:r>
      <w:proofErr w:type="spellStart"/>
      <w:r w:rsidRPr="001B3331">
        <w:rPr>
          <w:sz w:val="20"/>
          <w:szCs w:val="20"/>
        </w:rPr>
        <w:t>ediatric</w:t>
      </w:r>
      <w:proofErr w:type="spellEnd"/>
      <w:r w:rsidRPr="001B3331">
        <w:rPr>
          <w:sz w:val="20"/>
          <w:szCs w:val="20"/>
        </w:rPr>
        <w:t xml:space="preserve">  Surgery &amp; 2nd Congress of Serbian Association of Pediatric Surgeons, Novi Sad, Abstract book, 2012; 47.</w:t>
      </w:r>
    </w:p>
    <w:p w14:paraId="6620D4B7" w14:textId="77777777" w:rsidR="00556A16" w:rsidRPr="001B3331" w:rsidRDefault="00556A16" w:rsidP="00556A16">
      <w:pPr>
        <w:pStyle w:val="ListParagraph"/>
        <w:numPr>
          <w:ilvl w:val="0"/>
          <w:numId w:val="23"/>
        </w:numPr>
        <w:ind w:left="284" w:hanging="284"/>
        <w:jc w:val="both"/>
        <w:rPr>
          <w:sz w:val="20"/>
          <w:szCs w:val="20"/>
          <w:lang w:val="sr-Latn-CS"/>
        </w:rPr>
      </w:pPr>
      <w:proofErr w:type="spellStart"/>
      <w:r w:rsidRPr="001B3331">
        <w:rPr>
          <w:sz w:val="20"/>
          <w:szCs w:val="20"/>
        </w:rPr>
        <w:t>Stojanović</w:t>
      </w:r>
      <w:proofErr w:type="spellEnd"/>
      <w:r w:rsidRPr="001B3331">
        <w:rPr>
          <w:sz w:val="20"/>
          <w:szCs w:val="20"/>
        </w:rPr>
        <w:t xml:space="preserve"> A, Jovanović D, </w:t>
      </w:r>
      <w:proofErr w:type="spellStart"/>
      <w:r w:rsidRPr="001B3331">
        <w:rPr>
          <w:sz w:val="20"/>
          <w:szCs w:val="20"/>
        </w:rPr>
        <w:t>Grujić</w:t>
      </w:r>
      <w:proofErr w:type="spellEnd"/>
      <w:r w:rsidRPr="001B3331">
        <w:rPr>
          <w:sz w:val="20"/>
          <w:szCs w:val="20"/>
        </w:rPr>
        <w:t xml:space="preserve"> B, </w:t>
      </w:r>
      <w:proofErr w:type="spellStart"/>
      <w:r w:rsidRPr="001B3331">
        <w:rPr>
          <w:b/>
          <w:bCs/>
          <w:sz w:val="20"/>
          <w:szCs w:val="20"/>
        </w:rPr>
        <w:t>Milojković</w:t>
      </w:r>
      <w:proofErr w:type="spellEnd"/>
      <w:r w:rsidRPr="001B3331">
        <w:rPr>
          <w:b/>
          <w:bCs/>
          <w:sz w:val="20"/>
          <w:szCs w:val="20"/>
        </w:rPr>
        <w:t xml:space="preserve"> </w:t>
      </w:r>
      <w:proofErr w:type="spellStart"/>
      <w:r w:rsidRPr="001B3331">
        <w:rPr>
          <w:b/>
          <w:bCs/>
          <w:sz w:val="20"/>
          <w:szCs w:val="20"/>
        </w:rPr>
        <w:t>Marinović</w:t>
      </w:r>
      <w:proofErr w:type="spellEnd"/>
      <w:r w:rsidRPr="001B3331">
        <w:rPr>
          <w:b/>
          <w:bCs/>
          <w:sz w:val="20"/>
          <w:szCs w:val="20"/>
        </w:rPr>
        <w:t xml:space="preserve"> V</w:t>
      </w:r>
      <w:r w:rsidRPr="001B3331">
        <w:rPr>
          <w:sz w:val="20"/>
          <w:szCs w:val="20"/>
        </w:rPr>
        <w:t xml:space="preserve">, Sabbagh D. Congenital Duodenal Obstruction (CDO) 6th </w:t>
      </w:r>
      <w:proofErr w:type="spellStart"/>
      <w:r w:rsidRPr="001B3331">
        <w:rPr>
          <w:sz w:val="20"/>
          <w:szCs w:val="20"/>
        </w:rPr>
        <w:t>Croation</w:t>
      </w:r>
      <w:proofErr w:type="spellEnd"/>
      <w:r w:rsidRPr="001B3331">
        <w:rPr>
          <w:sz w:val="20"/>
          <w:szCs w:val="20"/>
        </w:rPr>
        <w:t xml:space="preserve"> Congress of Pediatric Surgery with International Participation, Split, Abstract Book, 2011; 48. </w:t>
      </w:r>
    </w:p>
    <w:p w14:paraId="148D6AFE"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lastRenderedPageBreak/>
        <w:t>Jovanovic D, Grujić B, Stevanovic Z</w:t>
      </w:r>
      <w:r w:rsidRPr="001B3331">
        <w:rPr>
          <w:b/>
          <w:sz w:val="20"/>
          <w:szCs w:val="20"/>
          <w:lang w:val="sr-Latn-CS"/>
        </w:rPr>
        <w:t>, Milojkovic Marinovic V</w:t>
      </w:r>
      <w:r w:rsidRPr="001B3331">
        <w:rPr>
          <w:sz w:val="20"/>
          <w:szCs w:val="20"/>
          <w:lang w:val="sr-Latn-CS"/>
        </w:rPr>
        <w:t>, Sabbagh D, Stojanovic A. Technical difficulties of TEPT procedure in treatment of congenital megacolon. WOFAPS Annual Meeting in Tuzla, Updates in pediatric surgery: controversis and advances, 2011; 82.</w:t>
      </w:r>
    </w:p>
    <w:p w14:paraId="104E4514"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b/>
          <w:sz w:val="20"/>
          <w:szCs w:val="20"/>
          <w:lang w:val="sr-Latn-CS"/>
        </w:rPr>
        <w:t>Milojkovic Marinovic V</w:t>
      </w:r>
      <w:r w:rsidRPr="001B3331">
        <w:rPr>
          <w:sz w:val="20"/>
          <w:szCs w:val="20"/>
          <w:lang w:val="sr-Latn-CS"/>
        </w:rPr>
        <w:t>, Jovanovic D. Optimal surgical approach and treatment methods of gastroschisis. WOFAPS Annual Meeting in Tuzla, Updates in pediatric surgery: controversis and advances, 2011; 182.</w:t>
      </w:r>
    </w:p>
    <w:p w14:paraId="25BCC996"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b/>
          <w:sz w:val="20"/>
          <w:szCs w:val="20"/>
          <w:lang w:val="sr-Latn-CS"/>
        </w:rPr>
        <w:t>Milojkovic Marinovic V</w:t>
      </w:r>
      <w:r w:rsidRPr="001B3331">
        <w:rPr>
          <w:sz w:val="20"/>
          <w:szCs w:val="20"/>
          <w:lang w:val="sr-Latn-CS"/>
        </w:rPr>
        <w:t>, Jovanovic D. Our experience with delayed primary repair of esophageal atresia. WOFAPS Annual Meeting in Tuzla, Updates in pediatric surgery: controversies and advances, 2011; 63.</w:t>
      </w:r>
    </w:p>
    <w:p w14:paraId="568E579B" w14:textId="77777777" w:rsidR="00556A16" w:rsidRPr="001B3331" w:rsidRDefault="00556A16" w:rsidP="00556A16">
      <w:pPr>
        <w:pStyle w:val="ListParagraph"/>
        <w:numPr>
          <w:ilvl w:val="0"/>
          <w:numId w:val="23"/>
        </w:numPr>
        <w:tabs>
          <w:tab w:val="left" w:pos="142"/>
          <w:tab w:val="left" w:pos="284"/>
        </w:tabs>
        <w:ind w:left="284" w:hanging="284"/>
        <w:jc w:val="both"/>
        <w:rPr>
          <w:sz w:val="20"/>
          <w:szCs w:val="20"/>
          <w:lang w:val="sr-Latn-CS"/>
        </w:rPr>
      </w:pPr>
      <w:r w:rsidRPr="001B3331">
        <w:rPr>
          <w:sz w:val="20"/>
          <w:szCs w:val="20"/>
          <w:lang w:val="sr-Latn-CS"/>
        </w:rPr>
        <w:t xml:space="preserve">Stevanović Z, Jakulić Đ, Petrović G, </w:t>
      </w:r>
      <w:r w:rsidRPr="001B3331">
        <w:rPr>
          <w:b/>
          <w:sz w:val="20"/>
          <w:szCs w:val="20"/>
          <w:lang w:val="sr-Latn-CS"/>
        </w:rPr>
        <w:t>Milojković Marinović V</w:t>
      </w:r>
      <w:r w:rsidRPr="001B3331">
        <w:rPr>
          <w:sz w:val="20"/>
          <w:szCs w:val="20"/>
          <w:lang w:val="sr-Latn-CS"/>
        </w:rPr>
        <w:t xml:space="preserve">, Stojanović A. Perforation of echinococcial liver cyst-case report. 5th Europaediatrics congress, Vienna. Evidence- Based Child Health 2011; 185. </w:t>
      </w:r>
    </w:p>
    <w:p w14:paraId="2DC3C687" w14:textId="77777777" w:rsidR="00556A16" w:rsidRPr="001B3331" w:rsidRDefault="00556A16" w:rsidP="00556A16">
      <w:pPr>
        <w:pStyle w:val="ListParagraph"/>
        <w:numPr>
          <w:ilvl w:val="0"/>
          <w:numId w:val="23"/>
        </w:numPr>
        <w:tabs>
          <w:tab w:val="left" w:pos="142"/>
          <w:tab w:val="left" w:pos="284"/>
        </w:tabs>
        <w:ind w:left="284" w:hanging="284"/>
        <w:jc w:val="both"/>
        <w:rPr>
          <w:sz w:val="20"/>
          <w:szCs w:val="20"/>
          <w:lang w:val="sr-Latn-CS"/>
        </w:rPr>
      </w:pPr>
      <w:r w:rsidRPr="001B3331">
        <w:rPr>
          <w:sz w:val="20"/>
          <w:szCs w:val="20"/>
          <w:lang w:val="sr-Latn-CS"/>
        </w:rPr>
        <w:t xml:space="preserve">Radivojević U, Puzigaća Ž, </w:t>
      </w:r>
      <w:r w:rsidRPr="001B3331">
        <w:rPr>
          <w:b/>
          <w:sz w:val="20"/>
          <w:szCs w:val="20"/>
          <w:lang w:val="sr-Latn-CS"/>
        </w:rPr>
        <w:t xml:space="preserve">Milojković V, </w:t>
      </w:r>
      <w:r w:rsidRPr="001B3331">
        <w:rPr>
          <w:sz w:val="20"/>
          <w:szCs w:val="20"/>
          <w:lang w:val="sr-Latn-CS"/>
        </w:rPr>
        <w:t>Miković Ž, Đuričić S, Jovanović D, Nikolić R, Grković S, Filimonović D, Aleksov Z, Ilić P, Duraković I. Postnatal management in infant in whom the diagnosis of ileal atresia was established during prenatal period. 9th World Congress of Perinatal Medicine, Berlin. J Perinatal Med 2009; 793.</w:t>
      </w:r>
    </w:p>
    <w:p w14:paraId="4AA3EE20" w14:textId="77777777" w:rsidR="00556A16" w:rsidRPr="001B3331" w:rsidRDefault="00556A16" w:rsidP="00556A16">
      <w:pPr>
        <w:pStyle w:val="ListParagraph"/>
        <w:numPr>
          <w:ilvl w:val="0"/>
          <w:numId w:val="23"/>
        </w:numPr>
        <w:tabs>
          <w:tab w:val="left" w:pos="142"/>
          <w:tab w:val="left" w:pos="284"/>
        </w:tabs>
        <w:ind w:left="284" w:hanging="284"/>
        <w:jc w:val="both"/>
        <w:rPr>
          <w:sz w:val="20"/>
          <w:szCs w:val="20"/>
          <w:lang w:val="sr-Latn-CS"/>
        </w:rPr>
      </w:pPr>
      <w:r w:rsidRPr="001B3331">
        <w:rPr>
          <w:sz w:val="20"/>
          <w:szCs w:val="20"/>
          <w:lang w:val="sr-Latn-CS"/>
        </w:rPr>
        <w:t xml:space="preserve">Puzigaća Ž, Jovanović D, Radivojević U, Miković Ž, Nikolić R, </w:t>
      </w:r>
      <w:r w:rsidRPr="001B3331">
        <w:rPr>
          <w:b/>
          <w:sz w:val="20"/>
          <w:szCs w:val="20"/>
          <w:lang w:val="sr-Latn-CS"/>
        </w:rPr>
        <w:t>Milojković V</w:t>
      </w:r>
      <w:r w:rsidRPr="001B3331">
        <w:rPr>
          <w:sz w:val="20"/>
          <w:szCs w:val="20"/>
          <w:lang w:val="sr-Latn-CS"/>
        </w:rPr>
        <w:t>,  Filimonović D, Grković S, Đuričić S, Aleksov Z, Ilić P,Duraković I. A torsioned and autoamputated ovarian cyst in fetal period: A case report. 9th World Congress of Perinatal Medicine, Berlin. J Perinatal Med 2009; 796.</w:t>
      </w:r>
    </w:p>
    <w:p w14:paraId="0DF32D9A" w14:textId="77777777" w:rsidR="00556A16" w:rsidRPr="001B3331" w:rsidRDefault="00556A16" w:rsidP="00556A16">
      <w:pPr>
        <w:pStyle w:val="ListParagraph"/>
        <w:numPr>
          <w:ilvl w:val="0"/>
          <w:numId w:val="23"/>
        </w:numPr>
        <w:tabs>
          <w:tab w:val="left" w:pos="142"/>
          <w:tab w:val="left" w:pos="284"/>
        </w:tabs>
        <w:ind w:left="284" w:hanging="284"/>
        <w:jc w:val="both"/>
        <w:rPr>
          <w:sz w:val="20"/>
          <w:szCs w:val="20"/>
          <w:lang w:val="sr-Latn-CS"/>
        </w:rPr>
      </w:pPr>
      <w:r w:rsidRPr="001B3331">
        <w:rPr>
          <w:b/>
          <w:sz w:val="20"/>
          <w:szCs w:val="20"/>
          <w:lang w:val="sr-Latn-CS"/>
        </w:rPr>
        <w:t>Milojkovic V</w:t>
      </w:r>
      <w:r w:rsidRPr="001B3331">
        <w:rPr>
          <w:sz w:val="20"/>
          <w:szCs w:val="20"/>
          <w:lang w:val="sr-Latn-CS"/>
        </w:rPr>
        <w:t xml:space="preserve">, Jovanovic D. Treatment results in gastroschisis. </w:t>
      </w:r>
      <w:r w:rsidRPr="001B3331">
        <w:rPr>
          <w:sz w:val="20"/>
          <w:szCs w:val="20"/>
        </w:rPr>
        <w:t xml:space="preserve">34th International Meeting of Pediatric Surgery, </w:t>
      </w:r>
      <w:proofErr w:type="spellStart"/>
      <w:r w:rsidRPr="001B3331">
        <w:rPr>
          <w:sz w:val="20"/>
          <w:szCs w:val="20"/>
        </w:rPr>
        <w:t>Obergurgl</w:t>
      </w:r>
      <w:proofErr w:type="spellEnd"/>
      <w:r w:rsidRPr="001B3331">
        <w:rPr>
          <w:sz w:val="20"/>
          <w:szCs w:val="20"/>
        </w:rPr>
        <w:t xml:space="preserve">. </w:t>
      </w:r>
      <w:r w:rsidRPr="001B3331">
        <w:rPr>
          <w:sz w:val="20"/>
          <w:szCs w:val="20"/>
          <w:lang w:val="sr-Latn-CS"/>
        </w:rPr>
        <w:t>Eur Surg. 2005; 13.</w:t>
      </w:r>
    </w:p>
    <w:p w14:paraId="4529169B"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V</w:t>
      </w:r>
      <w:r w:rsidRPr="001B3331">
        <w:rPr>
          <w:sz w:val="20"/>
          <w:szCs w:val="20"/>
          <w:lang w:val="sr-Latn-CS"/>
        </w:rPr>
        <w:t>, Bubanja I. Modified operation for Hirschprung disease: A Reaport of 222 cases. Congress of Hirschprung disease and related neurocristopaties, Genova. Book of abstracts, 2004; 325.</w:t>
      </w:r>
    </w:p>
    <w:p w14:paraId="545511D9"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t xml:space="preserve">Grujić B, Jovanović D, </w:t>
      </w:r>
      <w:r w:rsidRPr="001B3331">
        <w:rPr>
          <w:b/>
          <w:sz w:val="20"/>
          <w:szCs w:val="20"/>
          <w:lang w:val="sr-Latn-CS"/>
        </w:rPr>
        <w:t>Milojković V,</w:t>
      </w:r>
      <w:r w:rsidRPr="001B3331">
        <w:rPr>
          <w:sz w:val="20"/>
          <w:szCs w:val="20"/>
          <w:lang w:val="sr-Latn-CS"/>
        </w:rPr>
        <w:t xml:space="preserve"> Bubanja I. Biliary atresia – twenty years experance with Kassai procedure. World Congress of Pediatric Surgery, Zagreb. Book of abstracts, 2004; 352.</w:t>
      </w:r>
    </w:p>
    <w:p w14:paraId="5E9A8DFE"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t xml:space="preserve">Stevanovic Z, Grujić B, </w:t>
      </w:r>
      <w:r w:rsidRPr="001B3331">
        <w:rPr>
          <w:b/>
          <w:sz w:val="20"/>
          <w:szCs w:val="20"/>
          <w:lang w:val="sr-Latn-CS"/>
        </w:rPr>
        <w:t>Milojkovic V.</w:t>
      </w:r>
      <w:r w:rsidRPr="001B3331">
        <w:rPr>
          <w:sz w:val="20"/>
          <w:szCs w:val="20"/>
          <w:lang w:val="sr-Latn-CS"/>
        </w:rPr>
        <w:t xml:space="preserve"> Atresias and stenosis of duodenum. World Congress of Pediatric Surgery, Zagreb. Book of abstracts, 2004; 354.</w:t>
      </w:r>
    </w:p>
    <w:p w14:paraId="6A463325"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V,</w:t>
      </w:r>
      <w:r w:rsidRPr="001B3331">
        <w:rPr>
          <w:sz w:val="20"/>
          <w:szCs w:val="20"/>
          <w:lang w:val="sr-Latn-CS"/>
        </w:rPr>
        <w:t xml:space="preserve"> Bubanja I. Modified operation for Hirschprung disease- a report of 222 cases. World Congress of Pediatric Surgery, Zagreb. Book of abstracts, 2004; 325.</w:t>
      </w:r>
    </w:p>
    <w:p w14:paraId="22250589"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b/>
          <w:sz w:val="20"/>
          <w:szCs w:val="20"/>
          <w:lang w:val="sr-Latn-CS"/>
        </w:rPr>
        <w:t>Milojkovic V</w:t>
      </w:r>
      <w:r w:rsidRPr="001B3331">
        <w:rPr>
          <w:sz w:val="20"/>
          <w:szCs w:val="20"/>
          <w:lang w:val="sr-Latn-CS"/>
        </w:rPr>
        <w:t>, Jovanovic D, Grujic B, Stevanovic Z. Treatment results in gastroschisis. World Congress of Pediatric Surgery, Zagreb. Book of abstracts, 2004; 478.</w:t>
      </w:r>
    </w:p>
    <w:p w14:paraId="01520C40" w14:textId="77777777" w:rsidR="00556A16" w:rsidRPr="001B3331" w:rsidRDefault="00556A16" w:rsidP="00556A16">
      <w:pPr>
        <w:pStyle w:val="ListParagraph"/>
        <w:numPr>
          <w:ilvl w:val="0"/>
          <w:numId w:val="23"/>
        </w:numPr>
        <w:ind w:left="284" w:hanging="284"/>
        <w:jc w:val="both"/>
        <w:rPr>
          <w:sz w:val="20"/>
          <w:szCs w:val="20"/>
          <w:lang w:val="sr-Latn-CS"/>
        </w:rPr>
      </w:pPr>
      <w:r w:rsidRPr="001B3331">
        <w:rPr>
          <w:sz w:val="20"/>
          <w:szCs w:val="20"/>
          <w:lang w:val="sr-Latn-CS"/>
        </w:rPr>
        <w:t xml:space="preserve">Jovanovic D, Cvetanovic S, Grujić B, </w:t>
      </w:r>
      <w:r w:rsidRPr="001B3331">
        <w:rPr>
          <w:b/>
          <w:sz w:val="20"/>
          <w:szCs w:val="20"/>
          <w:lang w:val="sr-Latn-CS"/>
        </w:rPr>
        <w:t>Milojkovic V</w:t>
      </w:r>
      <w:r w:rsidRPr="001B3331">
        <w:rPr>
          <w:sz w:val="20"/>
          <w:szCs w:val="20"/>
          <w:lang w:val="sr-Latn-CS"/>
        </w:rPr>
        <w:t>, Đurašković Ž. Biliary atresia-eighteen years experience with Kasai procedure. 5th European Congress of Paediatric Surgery, Tour, Programme EUPSA, 2003; S086.</w:t>
      </w:r>
    </w:p>
    <w:p w14:paraId="43AC9E8F" w14:textId="77777777" w:rsidR="00556A16" w:rsidRDefault="00556A16" w:rsidP="00556A16">
      <w:pPr>
        <w:rPr>
          <w:b/>
          <w:sz w:val="20"/>
          <w:szCs w:val="20"/>
          <w:lang w:val="sr-Latn-CS"/>
        </w:rPr>
      </w:pPr>
    </w:p>
    <w:p w14:paraId="504BAD57" w14:textId="77777777" w:rsidR="00556A16" w:rsidRDefault="00556A16" w:rsidP="00556A16">
      <w:pPr>
        <w:rPr>
          <w:b/>
          <w:sz w:val="20"/>
          <w:szCs w:val="20"/>
          <w:lang w:val="sr-Latn-CS"/>
        </w:rPr>
      </w:pPr>
      <w:r w:rsidRPr="001B3331">
        <w:rPr>
          <w:b/>
          <w:sz w:val="20"/>
          <w:szCs w:val="20"/>
          <w:lang w:val="sr-Latn-CS"/>
        </w:rPr>
        <w:t>Извод</w:t>
      </w:r>
      <w:r w:rsidRPr="001B3331">
        <w:rPr>
          <w:b/>
          <w:sz w:val="20"/>
          <w:szCs w:val="20"/>
          <w:lang w:val="sr-Cyrl-RS"/>
        </w:rPr>
        <w:t>и</w:t>
      </w:r>
      <w:r w:rsidRPr="001B3331">
        <w:rPr>
          <w:b/>
          <w:sz w:val="20"/>
          <w:szCs w:val="20"/>
          <w:lang w:val="sr-Latn-CS"/>
        </w:rPr>
        <w:t xml:space="preserve"> у зборнику националног скупа (20)</w:t>
      </w:r>
    </w:p>
    <w:p w14:paraId="0245BC4C" w14:textId="77777777" w:rsidR="00556A16" w:rsidRPr="00A15E17" w:rsidRDefault="00556A16" w:rsidP="00556A16">
      <w:pPr>
        <w:rPr>
          <w:b/>
          <w:sz w:val="20"/>
          <w:szCs w:val="20"/>
          <w:lang w:val="sr-Latn-CS"/>
        </w:rPr>
      </w:pPr>
    </w:p>
    <w:p w14:paraId="48557358"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Stojanović A, </w:t>
      </w:r>
      <w:r w:rsidRPr="001B3331">
        <w:rPr>
          <w:b/>
          <w:sz w:val="20"/>
          <w:szCs w:val="20"/>
          <w:lang w:val="sr-Latn-CS"/>
        </w:rPr>
        <w:t>Milojković Marinović V</w:t>
      </w:r>
      <w:r w:rsidRPr="001B3331">
        <w:rPr>
          <w:sz w:val="20"/>
          <w:szCs w:val="20"/>
          <w:lang w:val="sr-Latn-CS"/>
        </w:rPr>
        <w:t>, Jovanović D. Gastroschisis with gastric perforation and jejunal stenosis in a preterm neonate: a case report. Treći kongres dečijih hirurga Srbije sa međunarodnim učešćem, Niš, Zbornik saopštenja, 2014; 74.</w:t>
      </w:r>
    </w:p>
    <w:p w14:paraId="1136D89B"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b/>
          <w:sz w:val="20"/>
          <w:szCs w:val="20"/>
          <w:lang w:val="sr-Latn-CS"/>
        </w:rPr>
        <w:t>Milojković Marinović V</w:t>
      </w:r>
      <w:r w:rsidRPr="001B3331">
        <w:rPr>
          <w:sz w:val="20"/>
          <w:szCs w:val="20"/>
          <w:lang w:val="sr-Latn-CS"/>
        </w:rPr>
        <w:t>, Jovanović D, Grujić B, Sabbagh D, Stojanović A. Naša iskustva u lečenju mekonijum pseudociste. Treći kongres dečijih hirurga Srbije sa međunarodnim učešćem, Niš, Zbornik saopštenja, 2014;.31.</w:t>
      </w:r>
    </w:p>
    <w:p w14:paraId="0020706E"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Grujić B, Jovanović D, Stevanović Z, </w:t>
      </w:r>
      <w:r w:rsidRPr="001B3331">
        <w:rPr>
          <w:b/>
          <w:sz w:val="20"/>
          <w:szCs w:val="20"/>
          <w:lang w:val="sr-Latn-CS"/>
        </w:rPr>
        <w:t>Milojković Marinović V</w:t>
      </w:r>
      <w:r w:rsidRPr="001B3331">
        <w:rPr>
          <w:sz w:val="20"/>
          <w:szCs w:val="20"/>
          <w:lang w:val="sr-Latn-CS"/>
        </w:rPr>
        <w:t>, Stojanović A, Sabbagh D. Sakrokokcigealni teratom. Treći kongres dečijih hirurga Srbije sa međunarodnim učešćem, Niš, Zbornik saopštenja, 2014; 30.</w:t>
      </w:r>
    </w:p>
    <w:p w14:paraId="7785CF53" w14:textId="77777777" w:rsidR="00556A16"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w:t>
      </w:r>
      <w:r w:rsidRPr="001B3331">
        <w:rPr>
          <w:b/>
          <w:sz w:val="20"/>
          <w:szCs w:val="20"/>
          <w:lang w:val="sr-Latn-CS"/>
        </w:rPr>
        <w:t>Milojković Marinović V</w:t>
      </w:r>
      <w:r w:rsidRPr="001B3331">
        <w:rPr>
          <w:sz w:val="20"/>
          <w:szCs w:val="20"/>
          <w:lang w:val="sr-Latn-CS"/>
        </w:rPr>
        <w:t>, Stevanović Z, Stojanović A, Sabbagh D. Kongenitalni megacolon-savremeni aspekti lečenja. Treći kongres dečijih hirurga Srbije sa međunarodnim učešćem, Niš, Zbornik saopštenja, 2014; 27.</w:t>
      </w:r>
    </w:p>
    <w:p w14:paraId="636F992A"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Grujić B, Jovanović D, Stevanović Z, </w:t>
      </w:r>
      <w:r w:rsidRPr="001B3331">
        <w:rPr>
          <w:b/>
          <w:sz w:val="20"/>
          <w:szCs w:val="20"/>
          <w:lang w:val="sr-Latn-CS"/>
        </w:rPr>
        <w:t>Milojković Marinović V</w:t>
      </w:r>
      <w:r w:rsidRPr="001B3331">
        <w:rPr>
          <w:sz w:val="20"/>
          <w:szCs w:val="20"/>
          <w:lang w:val="sr-Latn-CS"/>
        </w:rPr>
        <w:t>, Stojanović A, Sabbagh D. Kongenitalne obstrukcije duodenuma. Prvi kongres pedijatara Srbije sa međunarodnim učešćem, Beograd, Zbornik sažetaka, 2010; 65.</w:t>
      </w:r>
    </w:p>
    <w:p w14:paraId="4B53CBC8"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Marinović V</w:t>
      </w:r>
      <w:r w:rsidRPr="001B3331">
        <w:rPr>
          <w:sz w:val="20"/>
          <w:szCs w:val="20"/>
          <w:lang w:val="sr-Latn-CS"/>
        </w:rPr>
        <w:t>, Sabbagh D. Hirurško lečenje kongenitalnog megakolona transanalnim endorektalnim pristupom-serija od 35 bolesnika. Prvi kongres pedijatara Srbije sa međunarodnim učešćem, Beograd, Zbornik sažetaka, 2010; 64.</w:t>
      </w:r>
    </w:p>
    <w:p w14:paraId="68BD843B"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Stojanović A, Jovanović D, Grujić B, Stevanović Z, </w:t>
      </w:r>
      <w:r w:rsidRPr="001B3331">
        <w:rPr>
          <w:b/>
          <w:sz w:val="20"/>
          <w:szCs w:val="20"/>
          <w:lang w:val="sr-Latn-CS"/>
        </w:rPr>
        <w:t>Milojković Marinović V</w:t>
      </w:r>
      <w:r w:rsidRPr="001B3331">
        <w:rPr>
          <w:sz w:val="20"/>
          <w:szCs w:val="20"/>
          <w:lang w:val="sr-Latn-CS"/>
        </w:rPr>
        <w:t>, Sabbagh D. Currarino sindrom kao retka forma niske intestinalne opstrukcije: prikaz bolesnika. Prvi kongres pedijatara Srbije sa međunarodnim učešćem, Beograd, Zbornik sažetaka, 2010; 76.</w:t>
      </w:r>
    </w:p>
    <w:p w14:paraId="4986BDB3"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Stevanović Z, Jovanović D, Grujić B, </w:t>
      </w:r>
      <w:r w:rsidRPr="001B3331">
        <w:rPr>
          <w:b/>
          <w:sz w:val="20"/>
          <w:szCs w:val="20"/>
          <w:lang w:val="sr-Latn-CS"/>
        </w:rPr>
        <w:t>Milojković Marinović V</w:t>
      </w:r>
      <w:r w:rsidRPr="001B3331">
        <w:rPr>
          <w:sz w:val="20"/>
          <w:szCs w:val="20"/>
          <w:lang w:val="sr-Latn-CS"/>
        </w:rPr>
        <w:t>, Stojanović A, Sabbagh D. Ruptura ehinokokne ciste jetre-prikaz bolesnika. Prvi kongres pedijatara Srbije sa međunarodnim učešćem, Beograd, Zbornik sažetaka, 2010; 75.</w:t>
      </w:r>
    </w:p>
    <w:p w14:paraId="512855F1"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b/>
          <w:sz w:val="20"/>
          <w:szCs w:val="20"/>
          <w:lang w:val="sr-Latn-CS"/>
        </w:rPr>
        <w:t>Milojković Marinović V</w:t>
      </w:r>
      <w:r w:rsidRPr="001B3331">
        <w:rPr>
          <w:sz w:val="20"/>
          <w:szCs w:val="20"/>
          <w:lang w:val="sr-Latn-CS"/>
        </w:rPr>
        <w:t>, Jovanović D, Grujić B, Stevanović Z, Stojanović A. Optimalan izbor hirurške tehnike u lečenju gastrošiza. Prvi kongres pedijatara Srbije sa međunarodnim učešćem, Beograd, Zbornik sažetaka, 2010; 67.</w:t>
      </w:r>
    </w:p>
    <w:p w14:paraId="1375D732"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Stojanović A, Stevanović Z, Jovanović D, Grujić B, </w:t>
      </w:r>
      <w:r w:rsidRPr="001B3331">
        <w:rPr>
          <w:b/>
          <w:sz w:val="20"/>
          <w:szCs w:val="20"/>
          <w:lang w:val="sr-Latn-CS"/>
        </w:rPr>
        <w:t>Milojković Marinović V</w:t>
      </w:r>
      <w:r w:rsidRPr="001B3331">
        <w:rPr>
          <w:sz w:val="20"/>
          <w:szCs w:val="20"/>
          <w:lang w:val="sr-Latn-CS"/>
        </w:rPr>
        <w:t xml:space="preserve">, Sabbagh D. Giant rectosigmoidal colon duplication cyst present as a rare form of intestinal obstruction: a case report. First </w:t>
      </w:r>
      <w:r w:rsidRPr="001B3331">
        <w:rPr>
          <w:sz w:val="20"/>
          <w:szCs w:val="20"/>
          <w:lang w:val="sr-Latn-CS"/>
        </w:rPr>
        <w:lastRenderedPageBreak/>
        <w:t>congress of Serbian association of pediatric surgeons with international participation, Beograd, Programme and book of abstracts, 2010; 233.</w:t>
      </w:r>
    </w:p>
    <w:p w14:paraId="2ACD4812"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Stojanović A, Jovanović D, Grujić B, </w:t>
      </w:r>
      <w:r w:rsidRPr="001B3331">
        <w:rPr>
          <w:b/>
          <w:sz w:val="20"/>
          <w:szCs w:val="20"/>
          <w:lang w:val="sr-Latn-CS"/>
        </w:rPr>
        <w:t>Milojković Marinović V</w:t>
      </w:r>
      <w:r w:rsidRPr="001B3331">
        <w:rPr>
          <w:sz w:val="20"/>
          <w:szCs w:val="20"/>
          <w:lang w:val="sr-Latn-CS"/>
        </w:rPr>
        <w:t>, Sabbagh D. Partial splenectomy for a giant epithelial splenic cyst: a case report. First congress of Serbian association of pediatric surgeons with international participation, Beograd, Programme and book of abstracts, 2010; 173.</w:t>
      </w:r>
    </w:p>
    <w:p w14:paraId="2052A924"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Sabbagh D, Jovanović D, Grujić B, Stevanović Z, </w:t>
      </w:r>
      <w:r w:rsidRPr="001B3331">
        <w:rPr>
          <w:b/>
          <w:sz w:val="20"/>
          <w:szCs w:val="20"/>
          <w:lang w:val="sr-Latn-CS"/>
        </w:rPr>
        <w:t>Milojković Marinović V</w:t>
      </w:r>
      <w:r w:rsidRPr="001B3331">
        <w:rPr>
          <w:sz w:val="20"/>
          <w:szCs w:val="20"/>
          <w:lang w:val="sr-Latn-CS"/>
        </w:rPr>
        <w:t>, Stojanović A. Sacrococcygeal teratoma-case report. First congress of serbian association of pediatric surgeons with international participation, Beograd, Programme and book of abstracts, 2010; 187.</w:t>
      </w:r>
    </w:p>
    <w:p w14:paraId="1E2F9250"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Grujić B, Jovanović D, Stevanović Z, </w:t>
      </w:r>
      <w:r w:rsidRPr="001B3331">
        <w:rPr>
          <w:b/>
          <w:sz w:val="20"/>
          <w:szCs w:val="20"/>
          <w:lang w:val="sr-Latn-CS"/>
        </w:rPr>
        <w:t>Milojković Marinović V</w:t>
      </w:r>
      <w:r w:rsidRPr="001B3331">
        <w:rPr>
          <w:sz w:val="20"/>
          <w:szCs w:val="20"/>
          <w:lang w:val="sr-Latn-CS"/>
        </w:rPr>
        <w:t>, Sabbagh D. Megacolon and transanal endorectal pull trough-pro et contra. First congress of Serbian association of pediatric surgeons with international participation, Beograd, Programme and book of abstracts, 2010; 141.</w:t>
      </w:r>
    </w:p>
    <w:p w14:paraId="220CBE70"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b/>
          <w:sz w:val="20"/>
          <w:szCs w:val="20"/>
          <w:lang w:val="sr-Latn-CS"/>
        </w:rPr>
        <w:t>Milojković Marinović V</w:t>
      </w:r>
      <w:r w:rsidRPr="001B3331">
        <w:rPr>
          <w:sz w:val="20"/>
          <w:szCs w:val="20"/>
          <w:lang w:val="sr-Latn-CS"/>
        </w:rPr>
        <w:t>, Jovanović D, Grujić B, Stevanović Z, Vukadin M. Delayed primary repair of esophageal atresia. First congress of Serbian association of pediatric surgeons with international participation, Beograd, Programme and book of abstracts, 2010; 81.</w:t>
      </w:r>
    </w:p>
    <w:p w14:paraId="5DF28B14"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b/>
          <w:sz w:val="20"/>
          <w:szCs w:val="20"/>
          <w:lang w:val="sr-Latn-CS"/>
        </w:rPr>
        <w:t>Milojković Marinović V</w:t>
      </w:r>
      <w:r w:rsidRPr="001B3331">
        <w:rPr>
          <w:sz w:val="20"/>
          <w:szCs w:val="20"/>
          <w:lang w:val="sr-Latn-CS"/>
        </w:rPr>
        <w:t>, Jovanović D, Grujić B, Stevanović Z, Stojanović A, Sabbagh D. Treatment results in gastroschisis: a 18-years experience. First congress of Serbian association of pediatric surgeons with international participation, Beograd, Programme and book of abstracts, 2010; 75.</w:t>
      </w:r>
    </w:p>
    <w:p w14:paraId="3CCE678A"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V</w:t>
      </w:r>
      <w:r w:rsidRPr="001B3331">
        <w:rPr>
          <w:sz w:val="20"/>
          <w:szCs w:val="20"/>
          <w:lang w:val="sr-Latn-CS"/>
        </w:rPr>
        <w:t>, Bosnić S. Operacija kongenitalnog megakolona transanalnim pristupom bez laparotomije (serija od 10 bolesnika). IV Kongres pedijatara Srbije i Crne Gore sa međunarodnim učešćem, Beograd, Zbornik sažetaka, 2006; 316.</w:t>
      </w:r>
    </w:p>
    <w:p w14:paraId="5566FAD7"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V,</w:t>
      </w:r>
      <w:r w:rsidRPr="001B3331">
        <w:rPr>
          <w:sz w:val="20"/>
          <w:szCs w:val="20"/>
          <w:lang w:val="sr-Latn-CS"/>
        </w:rPr>
        <w:t xml:space="preserve"> Đurašković Ž. Intraabdominalne ciste-prikaz 2 bolesnika. III Kongres pedijatara Jugoslavije/Srbije i Crne Gore sa međunarodnim učešćem, Herceg Novi, Zbornik sažetaka, 2002; 584.</w:t>
      </w:r>
    </w:p>
    <w:p w14:paraId="6AB1DE8C"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Stevanović Z, </w:t>
      </w:r>
      <w:r w:rsidRPr="001B3331">
        <w:rPr>
          <w:b/>
          <w:sz w:val="20"/>
          <w:szCs w:val="20"/>
          <w:lang w:val="sr-Latn-CS"/>
        </w:rPr>
        <w:t>Milojković V</w:t>
      </w:r>
      <w:r w:rsidRPr="001B3331">
        <w:rPr>
          <w:sz w:val="20"/>
          <w:szCs w:val="20"/>
          <w:lang w:val="sr-Latn-CS"/>
        </w:rPr>
        <w:t>, Đurašković Ž. Bilijarna atrezija serija od 60 bolesnika. III Kongres pedijatara Jugoslavije/Srbije i Crne Gore sa međunarodnim učešćem, Herceg Novi, Zbornik sažetaka, 2002; 583.</w:t>
      </w:r>
    </w:p>
    <w:p w14:paraId="44B395E6" w14:textId="77777777" w:rsidR="00556A16"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Jovanović D, Grujić B, Stevanović Z, Đurašković Ž, </w:t>
      </w:r>
      <w:r w:rsidRPr="001B3331">
        <w:rPr>
          <w:b/>
          <w:sz w:val="20"/>
          <w:szCs w:val="20"/>
          <w:lang w:val="sr-Latn-CS"/>
        </w:rPr>
        <w:t>Milojković V</w:t>
      </w:r>
      <w:r w:rsidRPr="001B3331">
        <w:rPr>
          <w:sz w:val="20"/>
          <w:szCs w:val="20"/>
          <w:lang w:val="sr-Latn-CS"/>
        </w:rPr>
        <w:t>. Hiršprungova bolest serija od 220 bolesnika. III Kongres pedijatara Jugoslavije/Srbije i Crne Gore sa međunarodnim učešćem, Herceg Novi, Zbornik sažetaka, 2002; 541.</w:t>
      </w:r>
    </w:p>
    <w:p w14:paraId="388A67C1" w14:textId="77777777" w:rsidR="00556A16" w:rsidRPr="001B3331" w:rsidRDefault="00556A16" w:rsidP="00556A16">
      <w:pPr>
        <w:pStyle w:val="ListParagraph"/>
        <w:numPr>
          <w:ilvl w:val="0"/>
          <w:numId w:val="20"/>
        </w:numPr>
        <w:ind w:left="426" w:hanging="284"/>
        <w:jc w:val="both"/>
        <w:rPr>
          <w:sz w:val="20"/>
          <w:szCs w:val="20"/>
          <w:lang w:val="sr-Latn-CS"/>
        </w:rPr>
      </w:pPr>
      <w:r w:rsidRPr="001B3331">
        <w:rPr>
          <w:sz w:val="20"/>
          <w:szCs w:val="20"/>
          <w:lang w:val="sr-Latn-CS"/>
        </w:rPr>
        <w:t xml:space="preserve">Bojanić S, Jovanović D, Cvetanović S, Grujić B, </w:t>
      </w:r>
      <w:r w:rsidRPr="001B3331">
        <w:rPr>
          <w:b/>
          <w:sz w:val="20"/>
          <w:szCs w:val="20"/>
          <w:lang w:val="sr-Latn-CS"/>
        </w:rPr>
        <w:t>Milojković Marinović V</w:t>
      </w:r>
      <w:r w:rsidRPr="001B3331">
        <w:rPr>
          <w:sz w:val="20"/>
          <w:szCs w:val="20"/>
          <w:lang w:val="sr-Latn-CS"/>
        </w:rPr>
        <w:t xml:space="preserve">, Đurašković Ž. Urološke implikacije kod kongenitalnih atrezija anorektalne regije. II Kongers pedijatara Jugoslavije, Novi Sad, Knjiga sažetaka, 1998; 318. </w:t>
      </w:r>
    </w:p>
    <w:p w14:paraId="30BB30BB" w14:textId="77777777" w:rsidR="00556A16" w:rsidRDefault="00556A16" w:rsidP="00556A16">
      <w:pPr>
        <w:ind w:left="426" w:hanging="284"/>
        <w:rPr>
          <w:b/>
          <w:sz w:val="20"/>
          <w:szCs w:val="20"/>
          <w:lang w:val="sr-Latn-CS"/>
        </w:rPr>
      </w:pPr>
    </w:p>
    <w:p w14:paraId="184932B4" w14:textId="77777777" w:rsidR="00556A16" w:rsidRPr="004D373B" w:rsidRDefault="00556A16" w:rsidP="00556A16">
      <w:pPr>
        <w:rPr>
          <w:b/>
          <w:sz w:val="20"/>
          <w:szCs w:val="20"/>
          <w:lang w:val="sr-Cyrl-RS"/>
        </w:rPr>
      </w:pPr>
      <w:r>
        <w:rPr>
          <w:b/>
          <w:sz w:val="20"/>
          <w:szCs w:val="20"/>
          <w:lang w:val="sr-Latn-CS"/>
        </w:rPr>
        <w:t>Поглавља</w:t>
      </w:r>
      <w:r w:rsidRPr="00A15E17">
        <w:rPr>
          <w:b/>
          <w:sz w:val="20"/>
          <w:szCs w:val="20"/>
          <w:lang w:val="sr-Latn-CS"/>
        </w:rPr>
        <w:t xml:space="preserve"> у </w:t>
      </w:r>
      <w:r>
        <w:rPr>
          <w:b/>
          <w:sz w:val="20"/>
          <w:szCs w:val="20"/>
          <w:lang w:val="sr-Cyrl-RS"/>
        </w:rPr>
        <w:t>уџбеницима, практикумима</w:t>
      </w:r>
      <w:r>
        <w:rPr>
          <w:b/>
          <w:sz w:val="20"/>
          <w:szCs w:val="20"/>
          <w:lang w:val="sr-Latn-CS"/>
        </w:rPr>
        <w:t xml:space="preserve"> </w:t>
      </w:r>
      <w:r>
        <w:rPr>
          <w:b/>
          <w:sz w:val="20"/>
          <w:szCs w:val="20"/>
          <w:lang w:val="sr-Cyrl-RS"/>
        </w:rPr>
        <w:t>(1)</w:t>
      </w:r>
    </w:p>
    <w:p w14:paraId="4B2AE2C8" w14:textId="77777777" w:rsidR="00556A16" w:rsidRPr="00A15E17" w:rsidRDefault="00556A16" w:rsidP="00556A16">
      <w:pPr>
        <w:rPr>
          <w:b/>
          <w:sz w:val="20"/>
          <w:szCs w:val="20"/>
          <w:lang w:val="sr-Latn-CS"/>
        </w:rPr>
      </w:pPr>
    </w:p>
    <w:p w14:paraId="474ADFC2" w14:textId="77777777" w:rsidR="00556A16" w:rsidRPr="001126AC" w:rsidRDefault="00556A16" w:rsidP="00556A16">
      <w:pPr>
        <w:pStyle w:val="BodyTextIndent2"/>
        <w:widowControl/>
        <w:numPr>
          <w:ilvl w:val="0"/>
          <w:numId w:val="21"/>
        </w:numPr>
        <w:autoSpaceDE/>
        <w:autoSpaceDN/>
        <w:adjustRightInd/>
        <w:spacing w:after="0" w:line="240" w:lineRule="auto"/>
        <w:ind w:left="360" w:hanging="270"/>
        <w:rPr>
          <w:snapToGrid w:val="0"/>
          <w:sz w:val="20"/>
          <w:szCs w:val="20"/>
          <w:lang w:val="sr-Latn-CS"/>
        </w:rPr>
      </w:pPr>
      <w:r w:rsidRPr="001126AC">
        <w:rPr>
          <w:snapToGrid w:val="0"/>
          <w:sz w:val="20"/>
          <w:szCs w:val="20"/>
          <w:lang w:val="sr-Latn-CS"/>
        </w:rPr>
        <w:t xml:space="preserve">Lukač M, Sinđić-Antunović S, Sretenović A, Grujić B, Vujović B, </w:t>
      </w:r>
      <w:r w:rsidRPr="001126AC">
        <w:rPr>
          <w:b/>
          <w:snapToGrid w:val="0"/>
          <w:sz w:val="20"/>
          <w:szCs w:val="20"/>
          <w:lang w:val="sr-Latn-CS"/>
        </w:rPr>
        <w:t>Milojković-Marinović V.</w:t>
      </w:r>
      <w:r w:rsidRPr="001126AC">
        <w:rPr>
          <w:snapToGrid w:val="0"/>
          <w:sz w:val="20"/>
          <w:szCs w:val="20"/>
          <w:lang w:val="sr-Latn-CS"/>
        </w:rPr>
        <w:t xml:space="preserve"> Neonatalna hirurgija. U: Simić A, Grujičić D, Spasovski D. Hirurgija sa anesteziologijom. Izdavač: CIBID Medicinski fakultet u Beogradu, Beograd 2023;</w:t>
      </w:r>
      <w:r w:rsidRPr="001126AC">
        <w:rPr>
          <w:snapToGrid w:val="0"/>
          <w:sz w:val="20"/>
          <w:szCs w:val="20"/>
          <w:lang w:val="sr-Cyrl-RS"/>
        </w:rPr>
        <w:t xml:space="preserve"> </w:t>
      </w:r>
      <w:r w:rsidRPr="001126AC">
        <w:rPr>
          <w:snapToGrid w:val="0"/>
          <w:sz w:val="20"/>
          <w:szCs w:val="20"/>
          <w:lang w:val="sr-Latn-CS"/>
        </w:rPr>
        <w:t>981-96. ISBN 978-86-7117-677-4.</w:t>
      </w:r>
    </w:p>
    <w:p w14:paraId="1E76EBCC" w14:textId="77777777" w:rsidR="00556A16" w:rsidRDefault="00556A16" w:rsidP="00556A16">
      <w:pPr>
        <w:pStyle w:val="BodyTextIndent2"/>
        <w:spacing w:after="0" w:line="240" w:lineRule="auto"/>
        <w:ind w:left="360"/>
        <w:rPr>
          <w:snapToGrid w:val="0"/>
          <w:sz w:val="20"/>
          <w:szCs w:val="20"/>
          <w:lang w:val="sr-Latn-CS"/>
        </w:rPr>
      </w:pPr>
    </w:p>
    <w:p w14:paraId="5340AE2D" w14:textId="77777777" w:rsidR="00556A16" w:rsidRPr="004D373B" w:rsidRDefault="00556A16" w:rsidP="00556A16">
      <w:pPr>
        <w:rPr>
          <w:b/>
          <w:sz w:val="20"/>
          <w:szCs w:val="20"/>
          <w:lang w:val="sr-Cyrl-RS"/>
        </w:rPr>
      </w:pPr>
      <w:r>
        <w:rPr>
          <w:b/>
          <w:sz w:val="20"/>
          <w:szCs w:val="20"/>
          <w:lang w:val="sr-Latn-CS"/>
        </w:rPr>
        <w:t>Поглавља у књигама, монографијама</w:t>
      </w:r>
      <w:r w:rsidRPr="00A15E17">
        <w:rPr>
          <w:b/>
          <w:sz w:val="20"/>
          <w:szCs w:val="20"/>
          <w:lang w:val="sr-Latn-CS"/>
        </w:rPr>
        <w:t xml:space="preserve"> </w:t>
      </w:r>
      <w:r>
        <w:rPr>
          <w:b/>
          <w:sz w:val="20"/>
          <w:szCs w:val="20"/>
          <w:lang w:val="sr-Cyrl-RS"/>
        </w:rPr>
        <w:t>(1)</w:t>
      </w:r>
    </w:p>
    <w:p w14:paraId="7366CF9C" w14:textId="77777777" w:rsidR="00556A16" w:rsidRDefault="00556A16" w:rsidP="00556A16">
      <w:pPr>
        <w:rPr>
          <w:b/>
          <w:sz w:val="20"/>
          <w:szCs w:val="20"/>
          <w:lang w:val="sr-Latn-CS"/>
        </w:rPr>
      </w:pPr>
    </w:p>
    <w:p w14:paraId="4A3776A7" w14:textId="77777777" w:rsidR="00556A16" w:rsidRDefault="00556A16" w:rsidP="00556A16">
      <w:pPr>
        <w:pStyle w:val="BodyTextIndent2"/>
        <w:widowControl/>
        <w:numPr>
          <w:ilvl w:val="0"/>
          <w:numId w:val="22"/>
        </w:numPr>
        <w:autoSpaceDE/>
        <w:autoSpaceDN/>
        <w:adjustRightInd/>
        <w:spacing w:after="0" w:line="240" w:lineRule="auto"/>
        <w:ind w:left="360" w:hanging="270"/>
        <w:rPr>
          <w:sz w:val="20"/>
          <w:szCs w:val="20"/>
          <w:lang w:val="sr-Latn-CS"/>
        </w:rPr>
      </w:pPr>
      <w:r w:rsidRPr="00A15E17">
        <w:rPr>
          <w:b/>
          <w:sz w:val="20"/>
          <w:szCs w:val="20"/>
          <w:lang w:val="sr-Latn-CS"/>
        </w:rPr>
        <w:t>Marinovic VM</w:t>
      </w:r>
      <w:r w:rsidRPr="00A15E17">
        <w:rPr>
          <w:sz w:val="20"/>
          <w:szCs w:val="20"/>
          <w:lang w:val="sr-Latn-CS"/>
        </w:rPr>
        <w:t>, Grujic B, Stojanovic A, Sabbagh D, Rasic P. Gastroschisis: Prenatal Diagnosis and Outcome. In:</w:t>
      </w:r>
      <w:r w:rsidRPr="00A15E17">
        <w:rPr>
          <w:sz w:val="20"/>
          <w:szCs w:val="20"/>
        </w:rPr>
        <w:t xml:space="preserve"> </w:t>
      </w:r>
      <w:proofErr w:type="spellStart"/>
      <w:r w:rsidRPr="00A15E17">
        <w:rPr>
          <w:sz w:val="20"/>
          <w:szCs w:val="20"/>
        </w:rPr>
        <w:t>Tudorache</w:t>
      </w:r>
      <w:proofErr w:type="spellEnd"/>
      <w:r w:rsidRPr="00A15E17">
        <w:rPr>
          <w:sz w:val="20"/>
          <w:szCs w:val="20"/>
        </w:rPr>
        <w:t xml:space="preserve"> S, editor. Congenital Anomalies – from the embryo to the neonate. 1st ed. </w:t>
      </w:r>
      <w:proofErr w:type="spellStart"/>
      <w:r w:rsidRPr="00A15E17">
        <w:rPr>
          <w:sz w:val="20"/>
          <w:szCs w:val="20"/>
        </w:rPr>
        <w:t>IntechOpen</w:t>
      </w:r>
      <w:proofErr w:type="spellEnd"/>
      <w:r w:rsidRPr="00A15E17">
        <w:rPr>
          <w:sz w:val="20"/>
          <w:szCs w:val="20"/>
        </w:rPr>
        <w:t xml:space="preserve">, London, 2018; </w:t>
      </w:r>
      <w:r w:rsidRPr="00A15E17">
        <w:rPr>
          <w:sz w:val="20"/>
          <w:szCs w:val="20"/>
          <w:lang w:val="sr-Latn-CS"/>
        </w:rPr>
        <w:t xml:space="preserve">231-46. </w:t>
      </w:r>
      <w:r w:rsidRPr="00A15E17">
        <w:rPr>
          <w:snapToGrid w:val="0"/>
          <w:sz w:val="20"/>
          <w:szCs w:val="20"/>
          <w:lang w:val="sr-Latn-CS"/>
        </w:rPr>
        <w:t>ISBN</w:t>
      </w:r>
      <w:r w:rsidRPr="00A15E17">
        <w:rPr>
          <w:sz w:val="20"/>
          <w:szCs w:val="20"/>
          <w:lang w:val="sr-Latn-CS"/>
        </w:rPr>
        <w:t xml:space="preserve"> 978-1-78923-115-1.</w:t>
      </w:r>
    </w:p>
    <w:p w14:paraId="4CCFBC8F" w14:textId="77777777" w:rsidR="00556A16" w:rsidRPr="00A15E17" w:rsidRDefault="00556A16" w:rsidP="00556A16">
      <w:pPr>
        <w:pStyle w:val="BodyTextIndent2"/>
        <w:spacing w:line="240" w:lineRule="auto"/>
        <w:ind w:left="0"/>
        <w:rPr>
          <w:snapToGrid w:val="0"/>
          <w:sz w:val="20"/>
          <w:szCs w:val="20"/>
          <w:lang w:val="sr-Latn-CS"/>
        </w:rPr>
      </w:pPr>
    </w:p>
    <w:p w14:paraId="58819642" w14:textId="77777777" w:rsidR="00556A16" w:rsidRPr="000344DE" w:rsidRDefault="00556A16" w:rsidP="00556A16">
      <w:pPr>
        <w:rPr>
          <w:rFonts w:eastAsia="Calibri"/>
          <w:b/>
          <w:sz w:val="20"/>
          <w:szCs w:val="20"/>
        </w:rPr>
      </w:pPr>
      <w:r w:rsidRPr="000344DE">
        <w:rPr>
          <w:rFonts w:eastAsia="Calibri"/>
          <w:b/>
          <w:sz w:val="20"/>
          <w:szCs w:val="20"/>
        </w:rPr>
        <w:t xml:space="preserve">б) </w:t>
      </w:r>
      <w:proofErr w:type="spellStart"/>
      <w:r w:rsidRPr="000344DE">
        <w:rPr>
          <w:rFonts w:eastAsia="Calibri"/>
          <w:b/>
          <w:sz w:val="20"/>
          <w:szCs w:val="20"/>
        </w:rPr>
        <w:t>Цитираност</w:t>
      </w:r>
      <w:proofErr w:type="spellEnd"/>
    </w:p>
    <w:p w14:paraId="7E6E59C9" w14:textId="77777777" w:rsidR="00556A16" w:rsidRDefault="00556A16" w:rsidP="00556A16">
      <w:proofErr w:type="spellStart"/>
      <w:r w:rsidRPr="00521F36">
        <w:rPr>
          <w:sz w:val="20"/>
          <w:szCs w:val="20"/>
        </w:rPr>
        <w:t>Према</w:t>
      </w:r>
      <w:proofErr w:type="spellEnd"/>
      <w:r w:rsidRPr="00521F36">
        <w:rPr>
          <w:sz w:val="20"/>
          <w:szCs w:val="20"/>
        </w:rPr>
        <w:t xml:space="preserve"> </w:t>
      </w:r>
      <w:proofErr w:type="spellStart"/>
      <w:r w:rsidRPr="00521F36">
        <w:rPr>
          <w:sz w:val="20"/>
          <w:szCs w:val="20"/>
        </w:rPr>
        <w:t>интернет</w:t>
      </w:r>
      <w:proofErr w:type="spellEnd"/>
      <w:r w:rsidRPr="00521F36">
        <w:rPr>
          <w:sz w:val="20"/>
          <w:szCs w:val="20"/>
        </w:rPr>
        <w:t xml:space="preserve"> </w:t>
      </w:r>
      <w:proofErr w:type="spellStart"/>
      <w:r w:rsidRPr="00521F36">
        <w:rPr>
          <w:sz w:val="20"/>
          <w:szCs w:val="20"/>
        </w:rPr>
        <w:t>сајту</w:t>
      </w:r>
      <w:proofErr w:type="spellEnd"/>
      <w:r w:rsidRPr="00521F36">
        <w:rPr>
          <w:sz w:val="20"/>
          <w:szCs w:val="20"/>
        </w:rPr>
        <w:t xml:space="preserve"> </w:t>
      </w:r>
      <w:r>
        <w:rPr>
          <w:i/>
          <w:sz w:val="20"/>
          <w:szCs w:val="20"/>
        </w:rPr>
        <w:t>Scopus</w:t>
      </w:r>
      <w:r>
        <w:rPr>
          <w:lang w:val="sr-Cyrl-RS"/>
        </w:rPr>
        <w:t xml:space="preserve"> </w:t>
      </w:r>
      <w:proofErr w:type="spellStart"/>
      <w:r w:rsidRPr="00521F36">
        <w:rPr>
          <w:sz w:val="20"/>
          <w:szCs w:val="20"/>
        </w:rPr>
        <w:t>радови</w:t>
      </w:r>
      <w:proofErr w:type="spellEnd"/>
      <w:r w:rsidRPr="00521F36">
        <w:rPr>
          <w:sz w:val="20"/>
          <w:szCs w:val="20"/>
        </w:rPr>
        <w:t xml:space="preserve"> </w:t>
      </w:r>
      <w:proofErr w:type="spellStart"/>
      <w:r w:rsidRPr="00521F36">
        <w:rPr>
          <w:sz w:val="20"/>
          <w:szCs w:val="20"/>
        </w:rPr>
        <w:t>др</w:t>
      </w:r>
      <w:proofErr w:type="spellEnd"/>
      <w:r w:rsidRPr="00521F36">
        <w:rPr>
          <w:sz w:val="20"/>
          <w:szCs w:val="20"/>
        </w:rPr>
        <w:t xml:space="preserve"> </w:t>
      </w:r>
      <w:proofErr w:type="spellStart"/>
      <w:r>
        <w:rPr>
          <w:sz w:val="20"/>
          <w:szCs w:val="20"/>
        </w:rPr>
        <w:t>Весне</w:t>
      </w:r>
      <w:proofErr w:type="spellEnd"/>
      <w:r>
        <w:rPr>
          <w:sz w:val="20"/>
          <w:szCs w:val="20"/>
        </w:rPr>
        <w:t xml:space="preserve"> </w:t>
      </w:r>
      <w:proofErr w:type="spellStart"/>
      <w:r>
        <w:rPr>
          <w:sz w:val="20"/>
          <w:szCs w:val="20"/>
        </w:rPr>
        <w:t>Милојковић</w:t>
      </w:r>
      <w:proofErr w:type="spellEnd"/>
      <w:r>
        <w:rPr>
          <w:sz w:val="20"/>
          <w:szCs w:val="20"/>
        </w:rPr>
        <w:t xml:space="preserve"> </w:t>
      </w:r>
      <w:proofErr w:type="spellStart"/>
      <w:r>
        <w:rPr>
          <w:sz w:val="20"/>
          <w:szCs w:val="20"/>
        </w:rPr>
        <w:t>Мариновић</w:t>
      </w:r>
      <w:proofErr w:type="spellEnd"/>
      <w:r w:rsidRPr="00521F36">
        <w:rPr>
          <w:sz w:val="20"/>
          <w:szCs w:val="20"/>
        </w:rPr>
        <w:t xml:space="preserve"> </w:t>
      </w:r>
      <w:proofErr w:type="spellStart"/>
      <w:r w:rsidRPr="00521F36">
        <w:rPr>
          <w:sz w:val="20"/>
          <w:szCs w:val="20"/>
        </w:rPr>
        <w:t>цитирани</w:t>
      </w:r>
      <w:proofErr w:type="spellEnd"/>
      <w:r w:rsidRPr="00521F36">
        <w:rPr>
          <w:sz w:val="20"/>
          <w:szCs w:val="20"/>
        </w:rPr>
        <w:t xml:space="preserve"> </w:t>
      </w:r>
      <w:proofErr w:type="spellStart"/>
      <w:r w:rsidRPr="00521F36">
        <w:rPr>
          <w:sz w:val="20"/>
          <w:szCs w:val="20"/>
        </w:rPr>
        <w:t>су</w:t>
      </w:r>
      <w:proofErr w:type="spellEnd"/>
      <w:r w:rsidRPr="00521F36">
        <w:rPr>
          <w:sz w:val="20"/>
          <w:szCs w:val="20"/>
        </w:rPr>
        <w:t xml:space="preserve"> </w:t>
      </w:r>
      <w:proofErr w:type="spellStart"/>
      <w:r w:rsidRPr="00521F36">
        <w:rPr>
          <w:sz w:val="20"/>
          <w:szCs w:val="20"/>
        </w:rPr>
        <w:t>до</w:t>
      </w:r>
      <w:proofErr w:type="spellEnd"/>
      <w:r w:rsidRPr="00521F36">
        <w:rPr>
          <w:sz w:val="20"/>
          <w:szCs w:val="20"/>
        </w:rPr>
        <w:t xml:space="preserve"> </w:t>
      </w:r>
      <w:proofErr w:type="spellStart"/>
      <w:r w:rsidRPr="00521F36">
        <w:rPr>
          <w:sz w:val="20"/>
          <w:szCs w:val="20"/>
        </w:rPr>
        <w:t>сада</w:t>
      </w:r>
      <w:proofErr w:type="spellEnd"/>
      <w:r w:rsidRPr="00521F36">
        <w:rPr>
          <w:sz w:val="20"/>
          <w:szCs w:val="20"/>
        </w:rPr>
        <w:t xml:space="preserve"> </w:t>
      </w:r>
      <w:proofErr w:type="spellStart"/>
      <w:r w:rsidRPr="00521F36">
        <w:rPr>
          <w:sz w:val="20"/>
          <w:szCs w:val="20"/>
        </w:rPr>
        <w:t>укупно</w:t>
      </w:r>
      <w:proofErr w:type="spellEnd"/>
      <w:r w:rsidRPr="00521F36">
        <w:rPr>
          <w:sz w:val="20"/>
          <w:szCs w:val="20"/>
        </w:rPr>
        <w:t xml:space="preserve"> </w:t>
      </w:r>
      <w:r>
        <w:rPr>
          <w:sz w:val="20"/>
          <w:szCs w:val="20"/>
        </w:rPr>
        <w:t>18</w:t>
      </w:r>
      <w:r w:rsidRPr="00521F36">
        <w:rPr>
          <w:sz w:val="20"/>
          <w:szCs w:val="20"/>
        </w:rPr>
        <w:t xml:space="preserve"> </w:t>
      </w:r>
      <w:proofErr w:type="spellStart"/>
      <w:r w:rsidRPr="00521F36">
        <w:rPr>
          <w:sz w:val="20"/>
          <w:szCs w:val="20"/>
        </w:rPr>
        <w:t>пута</w:t>
      </w:r>
      <w:proofErr w:type="spellEnd"/>
    </w:p>
    <w:p w14:paraId="6A775EDD" w14:textId="77777777" w:rsidR="00556A16" w:rsidRDefault="00556A16" w:rsidP="00556A16">
      <w:pPr>
        <w:widowControl/>
        <w:autoSpaceDE/>
        <w:autoSpaceDN/>
        <w:adjustRightInd/>
        <w:rPr>
          <w:sz w:val="20"/>
          <w:szCs w:val="20"/>
        </w:rPr>
      </w:pPr>
      <w:r w:rsidRPr="00521F36">
        <w:rPr>
          <w:sz w:val="20"/>
          <w:szCs w:val="20"/>
        </w:rPr>
        <w:t>(</w:t>
      </w:r>
      <w:r w:rsidRPr="00521F36">
        <w:rPr>
          <w:i/>
          <w:sz w:val="20"/>
          <w:szCs w:val="20"/>
        </w:rPr>
        <w:t>h-index</w:t>
      </w:r>
      <w:r>
        <w:rPr>
          <w:i/>
          <w:sz w:val="20"/>
          <w:szCs w:val="20"/>
        </w:rPr>
        <w:t xml:space="preserve"> 2)</w:t>
      </w:r>
      <w:r w:rsidRPr="00521F36">
        <w:rPr>
          <w:sz w:val="20"/>
          <w:szCs w:val="20"/>
        </w:rPr>
        <w:t>.</w:t>
      </w:r>
    </w:p>
    <w:p w14:paraId="007F4564" w14:textId="77777777" w:rsidR="00556A16" w:rsidRPr="000422FC" w:rsidRDefault="00556A16" w:rsidP="00556A16">
      <w:pPr>
        <w:widowControl/>
        <w:autoSpaceDE/>
        <w:autoSpaceDN/>
        <w:adjustRightInd/>
        <w:rPr>
          <w:sz w:val="20"/>
          <w:szCs w:val="20"/>
        </w:rPr>
      </w:pPr>
    </w:p>
    <w:p w14:paraId="2D95BF88" w14:textId="77777777" w:rsidR="00556A16" w:rsidRDefault="00556A16" w:rsidP="00556A16">
      <w:pPr>
        <w:rPr>
          <w:rFonts w:eastAsia="Calibri"/>
          <w:b/>
          <w:sz w:val="20"/>
          <w:szCs w:val="20"/>
        </w:rPr>
      </w:pPr>
      <w:r>
        <w:rPr>
          <w:rFonts w:eastAsia="Calibri"/>
          <w:b/>
          <w:sz w:val="20"/>
          <w:szCs w:val="20"/>
          <w:lang w:val="sr-Cyrl-RS"/>
        </w:rPr>
        <w:t>в</w:t>
      </w:r>
      <w:r w:rsidRPr="00521F36">
        <w:rPr>
          <w:rFonts w:eastAsia="Calibri"/>
          <w:b/>
          <w:sz w:val="20"/>
          <w:szCs w:val="20"/>
        </w:rPr>
        <w:t xml:space="preserve">) </w:t>
      </w:r>
      <w:proofErr w:type="spellStart"/>
      <w:r w:rsidRPr="00521F36">
        <w:rPr>
          <w:rFonts w:eastAsia="Calibri"/>
          <w:b/>
          <w:sz w:val="20"/>
          <w:szCs w:val="20"/>
        </w:rPr>
        <w:t>Организовање</w:t>
      </w:r>
      <w:proofErr w:type="spellEnd"/>
      <w:r w:rsidRPr="00521F36">
        <w:rPr>
          <w:rFonts w:eastAsia="Calibri"/>
          <w:b/>
          <w:sz w:val="20"/>
          <w:szCs w:val="20"/>
        </w:rPr>
        <w:t xml:space="preserve"> </w:t>
      </w:r>
      <w:proofErr w:type="spellStart"/>
      <w:r w:rsidRPr="00521F36">
        <w:rPr>
          <w:rFonts w:eastAsia="Calibri"/>
          <w:b/>
          <w:sz w:val="20"/>
          <w:szCs w:val="20"/>
        </w:rPr>
        <w:t>научних</w:t>
      </w:r>
      <w:proofErr w:type="spellEnd"/>
      <w:r w:rsidRPr="00521F36">
        <w:rPr>
          <w:rFonts w:eastAsia="Calibri"/>
          <w:b/>
          <w:sz w:val="20"/>
          <w:szCs w:val="20"/>
        </w:rPr>
        <w:t xml:space="preserve"> </w:t>
      </w:r>
      <w:proofErr w:type="spellStart"/>
      <w:r w:rsidRPr="00521F36">
        <w:rPr>
          <w:rFonts w:eastAsia="Calibri"/>
          <w:b/>
          <w:sz w:val="20"/>
          <w:szCs w:val="20"/>
        </w:rPr>
        <w:t>састанака</w:t>
      </w:r>
      <w:proofErr w:type="spellEnd"/>
      <w:r w:rsidRPr="00521F36">
        <w:rPr>
          <w:rFonts w:eastAsia="Calibri"/>
          <w:b/>
          <w:sz w:val="20"/>
          <w:szCs w:val="20"/>
        </w:rPr>
        <w:t xml:space="preserve"> и </w:t>
      </w:r>
      <w:proofErr w:type="spellStart"/>
      <w:r w:rsidRPr="00521F36">
        <w:rPr>
          <w:rFonts w:eastAsia="Calibri"/>
          <w:b/>
          <w:sz w:val="20"/>
          <w:szCs w:val="20"/>
        </w:rPr>
        <w:t>симпозијума</w:t>
      </w:r>
      <w:proofErr w:type="spellEnd"/>
    </w:p>
    <w:p w14:paraId="64E192B5" w14:textId="77777777" w:rsidR="00556A16" w:rsidRDefault="00556A16" w:rsidP="00556A16">
      <w:pPr>
        <w:rPr>
          <w:rFonts w:eastAsia="Calibri"/>
          <w:sz w:val="20"/>
          <w:szCs w:val="20"/>
        </w:rPr>
      </w:pPr>
      <w:proofErr w:type="spellStart"/>
      <w:r>
        <w:rPr>
          <w:rFonts w:eastAsia="Calibri"/>
          <w:sz w:val="20"/>
          <w:szCs w:val="20"/>
        </w:rPr>
        <w:t>Суорганизатор</w:t>
      </w:r>
      <w:proofErr w:type="spellEnd"/>
      <w:r>
        <w:rPr>
          <w:rFonts w:eastAsia="Calibri"/>
          <w:sz w:val="20"/>
          <w:szCs w:val="20"/>
        </w:rPr>
        <w:t xml:space="preserve"> </w:t>
      </w:r>
      <w:proofErr w:type="spellStart"/>
      <w:r>
        <w:rPr>
          <w:rFonts w:eastAsia="Calibri"/>
          <w:sz w:val="20"/>
          <w:szCs w:val="20"/>
        </w:rPr>
        <w:t>регионалног</w:t>
      </w:r>
      <w:proofErr w:type="spellEnd"/>
      <w:r>
        <w:rPr>
          <w:rFonts w:eastAsia="Calibri"/>
          <w:sz w:val="20"/>
          <w:szCs w:val="20"/>
        </w:rPr>
        <w:t xml:space="preserve"> </w:t>
      </w:r>
      <w:proofErr w:type="spellStart"/>
      <w:r>
        <w:rPr>
          <w:rFonts w:eastAsia="Calibri"/>
          <w:sz w:val="20"/>
          <w:szCs w:val="20"/>
        </w:rPr>
        <w:t>стручног</w:t>
      </w:r>
      <w:proofErr w:type="spellEnd"/>
      <w:r>
        <w:rPr>
          <w:rFonts w:eastAsia="Calibri"/>
          <w:sz w:val="20"/>
          <w:szCs w:val="20"/>
        </w:rPr>
        <w:t xml:space="preserve"> </w:t>
      </w:r>
      <w:proofErr w:type="spellStart"/>
      <w:r>
        <w:rPr>
          <w:rFonts w:eastAsia="Calibri"/>
          <w:sz w:val="20"/>
          <w:szCs w:val="20"/>
        </w:rPr>
        <w:t>састанка</w:t>
      </w:r>
      <w:proofErr w:type="spellEnd"/>
      <w:r>
        <w:rPr>
          <w:rFonts w:eastAsia="Calibri"/>
          <w:sz w:val="20"/>
          <w:szCs w:val="20"/>
        </w:rPr>
        <w:t xml:space="preserve"> </w:t>
      </w:r>
      <w:proofErr w:type="spellStart"/>
      <w:r>
        <w:rPr>
          <w:rFonts w:eastAsia="Calibri"/>
          <w:sz w:val="20"/>
          <w:szCs w:val="20"/>
        </w:rPr>
        <w:t>дечјих</w:t>
      </w:r>
      <w:proofErr w:type="spellEnd"/>
      <w:r>
        <w:rPr>
          <w:rFonts w:eastAsia="Calibri"/>
          <w:sz w:val="20"/>
          <w:szCs w:val="20"/>
        </w:rPr>
        <w:t xml:space="preserve"> </w:t>
      </w:r>
      <w:proofErr w:type="spellStart"/>
      <w:r>
        <w:rPr>
          <w:rFonts w:eastAsia="Calibri"/>
          <w:sz w:val="20"/>
          <w:szCs w:val="20"/>
        </w:rPr>
        <w:t>хирурга</w:t>
      </w:r>
      <w:proofErr w:type="spellEnd"/>
      <w:r>
        <w:rPr>
          <w:rFonts w:eastAsia="Calibri"/>
          <w:sz w:val="20"/>
          <w:szCs w:val="20"/>
        </w:rPr>
        <w:t xml:space="preserve"> </w:t>
      </w:r>
      <w:proofErr w:type="spellStart"/>
      <w:r>
        <w:rPr>
          <w:rFonts w:eastAsia="Calibri"/>
          <w:sz w:val="20"/>
          <w:szCs w:val="20"/>
        </w:rPr>
        <w:t>под</w:t>
      </w:r>
      <w:proofErr w:type="spellEnd"/>
      <w:r>
        <w:rPr>
          <w:rFonts w:eastAsia="Calibri"/>
          <w:sz w:val="20"/>
          <w:szCs w:val="20"/>
        </w:rPr>
        <w:t xml:space="preserve"> </w:t>
      </w:r>
      <w:proofErr w:type="spellStart"/>
      <w:r>
        <w:rPr>
          <w:rFonts w:eastAsia="Calibri"/>
          <w:sz w:val="20"/>
          <w:szCs w:val="20"/>
        </w:rPr>
        <w:t>називом</w:t>
      </w:r>
      <w:proofErr w:type="spellEnd"/>
      <w:r>
        <w:rPr>
          <w:rFonts w:eastAsia="Calibri"/>
          <w:sz w:val="20"/>
          <w:szCs w:val="20"/>
        </w:rPr>
        <w:t xml:space="preserve"> “</w:t>
      </w:r>
      <w:proofErr w:type="spellStart"/>
      <w:r>
        <w:rPr>
          <w:rFonts w:eastAsia="Calibri"/>
          <w:sz w:val="20"/>
          <w:szCs w:val="20"/>
        </w:rPr>
        <w:t>Конгенитални</w:t>
      </w:r>
      <w:proofErr w:type="spellEnd"/>
      <w:r>
        <w:rPr>
          <w:rFonts w:eastAsia="Calibri"/>
          <w:sz w:val="20"/>
          <w:szCs w:val="20"/>
        </w:rPr>
        <w:t xml:space="preserve"> </w:t>
      </w:r>
      <w:proofErr w:type="spellStart"/>
      <w:r>
        <w:rPr>
          <w:rFonts w:eastAsia="Calibri"/>
          <w:sz w:val="20"/>
          <w:szCs w:val="20"/>
        </w:rPr>
        <w:t>мегаколон</w:t>
      </w:r>
      <w:proofErr w:type="spellEnd"/>
      <w:r>
        <w:rPr>
          <w:rFonts w:eastAsia="Calibri"/>
          <w:sz w:val="20"/>
          <w:szCs w:val="20"/>
        </w:rPr>
        <w:t xml:space="preserve">”, у </w:t>
      </w:r>
      <w:proofErr w:type="spellStart"/>
      <w:r>
        <w:rPr>
          <w:rFonts w:eastAsia="Calibri"/>
          <w:sz w:val="20"/>
          <w:szCs w:val="20"/>
        </w:rPr>
        <w:t>организацији</w:t>
      </w:r>
      <w:proofErr w:type="spellEnd"/>
      <w:r>
        <w:rPr>
          <w:rFonts w:eastAsia="Calibri"/>
          <w:sz w:val="20"/>
          <w:szCs w:val="20"/>
        </w:rPr>
        <w:t xml:space="preserve"> </w:t>
      </w:r>
      <w:proofErr w:type="spellStart"/>
      <w:r>
        <w:rPr>
          <w:rFonts w:eastAsia="Calibri"/>
          <w:sz w:val="20"/>
          <w:szCs w:val="20"/>
        </w:rPr>
        <w:t>Српског</w:t>
      </w:r>
      <w:proofErr w:type="spellEnd"/>
      <w:r>
        <w:rPr>
          <w:rFonts w:eastAsia="Calibri"/>
          <w:sz w:val="20"/>
          <w:szCs w:val="20"/>
        </w:rPr>
        <w:t xml:space="preserve"> </w:t>
      </w:r>
      <w:proofErr w:type="spellStart"/>
      <w:r>
        <w:rPr>
          <w:rFonts w:eastAsia="Calibri"/>
          <w:sz w:val="20"/>
          <w:szCs w:val="20"/>
        </w:rPr>
        <w:t>лекарског</w:t>
      </w:r>
      <w:proofErr w:type="spellEnd"/>
      <w:r>
        <w:rPr>
          <w:rFonts w:eastAsia="Calibri"/>
          <w:sz w:val="20"/>
          <w:szCs w:val="20"/>
        </w:rPr>
        <w:t xml:space="preserve"> </w:t>
      </w:r>
      <w:proofErr w:type="spellStart"/>
      <w:r>
        <w:rPr>
          <w:rFonts w:eastAsia="Calibri"/>
          <w:sz w:val="20"/>
          <w:szCs w:val="20"/>
        </w:rPr>
        <w:t>друштва</w:t>
      </w:r>
      <w:proofErr w:type="spellEnd"/>
      <w:r>
        <w:rPr>
          <w:rFonts w:eastAsia="Calibri"/>
          <w:sz w:val="20"/>
          <w:szCs w:val="20"/>
        </w:rPr>
        <w:t xml:space="preserve">, 2014.године. </w:t>
      </w:r>
    </w:p>
    <w:p w14:paraId="3CC607FA" w14:textId="77777777" w:rsidR="00556A16" w:rsidRPr="007C655F" w:rsidRDefault="00556A16" w:rsidP="00556A16">
      <w:pPr>
        <w:rPr>
          <w:rFonts w:eastAsia="Calibri"/>
          <w:sz w:val="20"/>
          <w:szCs w:val="20"/>
        </w:rPr>
      </w:pPr>
    </w:p>
    <w:p w14:paraId="142CD84A" w14:textId="77777777" w:rsidR="00556A16" w:rsidRPr="004D373B" w:rsidRDefault="00556A16" w:rsidP="00556A16">
      <w:pPr>
        <w:widowControl/>
        <w:autoSpaceDE/>
        <w:autoSpaceDN/>
        <w:adjustRightInd/>
        <w:rPr>
          <w:b/>
          <w:sz w:val="20"/>
          <w:szCs w:val="20"/>
        </w:rPr>
      </w:pPr>
      <w:r w:rsidRPr="004D373B">
        <w:rPr>
          <w:b/>
          <w:sz w:val="20"/>
          <w:szCs w:val="20"/>
          <w:lang w:val="sr-Cyrl-RS"/>
        </w:rPr>
        <w:t>Ђ</w:t>
      </w:r>
      <w:r w:rsidRPr="004D373B">
        <w:rPr>
          <w:b/>
          <w:sz w:val="20"/>
          <w:szCs w:val="20"/>
        </w:rPr>
        <w:t>. ОЦЕНА О РЕЗУЛТАТИМА НАУЧНОГ И ИСТРАЖИВАЧКОГ РАДА</w:t>
      </w:r>
    </w:p>
    <w:p w14:paraId="177259E4" w14:textId="77777777" w:rsidR="00556A16" w:rsidRDefault="00556A16" w:rsidP="00556A16">
      <w:pPr>
        <w:rPr>
          <w:sz w:val="20"/>
          <w:szCs w:val="20"/>
          <w:lang w:val="sr-Cyrl-RS"/>
        </w:rPr>
      </w:pPr>
      <w:r>
        <w:rPr>
          <w:sz w:val="20"/>
          <w:szCs w:val="20"/>
          <w:lang w:val="sr-Cyrl-RS"/>
        </w:rPr>
        <w:t>Др</w:t>
      </w:r>
      <w:r w:rsidRPr="004D373B">
        <w:rPr>
          <w:sz w:val="20"/>
          <w:szCs w:val="20"/>
          <w:lang w:val="sr-Latn-CS"/>
        </w:rPr>
        <w:t xml:space="preserve"> Весна Милојковић Мариновић је приложила списак од 5</w:t>
      </w:r>
      <w:r>
        <w:rPr>
          <w:sz w:val="20"/>
          <w:szCs w:val="20"/>
          <w:lang w:val="sr-Latn-CS"/>
        </w:rPr>
        <w:t>5</w:t>
      </w:r>
      <w:r w:rsidRPr="004D373B">
        <w:rPr>
          <w:sz w:val="20"/>
          <w:szCs w:val="20"/>
          <w:lang w:val="sr-Latn-CS"/>
        </w:rPr>
        <w:t xml:space="preserve"> </w:t>
      </w:r>
      <w:r>
        <w:rPr>
          <w:sz w:val="20"/>
          <w:szCs w:val="20"/>
          <w:lang w:val="sr-Cyrl-RS"/>
        </w:rPr>
        <w:t>публикацијa</w:t>
      </w:r>
      <w:r w:rsidRPr="004D373B">
        <w:rPr>
          <w:sz w:val="20"/>
          <w:szCs w:val="20"/>
          <w:lang w:val="sr-Latn-CS"/>
        </w:rPr>
        <w:t>,</w:t>
      </w:r>
      <w:r w:rsidRPr="004D373B">
        <w:rPr>
          <w:sz w:val="20"/>
          <w:szCs w:val="20"/>
        </w:rPr>
        <w:t xml:space="preserve"> </w:t>
      </w:r>
      <w:proofErr w:type="spellStart"/>
      <w:r>
        <w:rPr>
          <w:sz w:val="20"/>
          <w:szCs w:val="20"/>
        </w:rPr>
        <w:t>индекса</w:t>
      </w:r>
      <w:proofErr w:type="spellEnd"/>
      <w:r>
        <w:rPr>
          <w:sz w:val="20"/>
          <w:szCs w:val="20"/>
        </w:rPr>
        <w:t xml:space="preserve"> </w:t>
      </w:r>
      <w:proofErr w:type="spellStart"/>
      <w:r>
        <w:rPr>
          <w:sz w:val="20"/>
          <w:szCs w:val="20"/>
        </w:rPr>
        <w:t>цитираности</w:t>
      </w:r>
      <w:proofErr w:type="spellEnd"/>
      <w:r>
        <w:rPr>
          <w:sz w:val="20"/>
          <w:szCs w:val="20"/>
        </w:rPr>
        <w:t xml:space="preserve"> 18 (h-index 2</w:t>
      </w:r>
      <w:r w:rsidRPr="004D373B">
        <w:rPr>
          <w:sz w:val="20"/>
          <w:szCs w:val="20"/>
        </w:rPr>
        <w:t>),</w:t>
      </w:r>
      <w:r>
        <w:rPr>
          <w:sz w:val="20"/>
          <w:szCs w:val="20"/>
          <w:lang w:val="sr-Cyrl-RS"/>
        </w:rPr>
        <w:t xml:space="preserve"> </w:t>
      </w:r>
      <w:proofErr w:type="spellStart"/>
      <w:r>
        <w:rPr>
          <w:sz w:val="20"/>
          <w:szCs w:val="20"/>
        </w:rPr>
        <w:t>од</w:t>
      </w:r>
      <w:proofErr w:type="spellEnd"/>
      <w:r>
        <w:rPr>
          <w:sz w:val="20"/>
          <w:szCs w:val="20"/>
        </w:rPr>
        <w:t xml:space="preserve"> </w:t>
      </w:r>
      <w:proofErr w:type="spellStart"/>
      <w:r>
        <w:rPr>
          <w:sz w:val="20"/>
          <w:szCs w:val="20"/>
        </w:rPr>
        <w:t>којих</w:t>
      </w:r>
      <w:proofErr w:type="spellEnd"/>
      <w:r>
        <w:rPr>
          <w:sz w:val="20"/>
          <w:szCs w:val="20"/>
        </w:rPr>
        <w:t xml:space="preserve"> </w:t>
      </w:r>
      <w:proofErr w:type="spellStart"/>
      <w:r>
        <w:rPr>
          <w:sz w:val="20"/>
          <w:szCs w:val="20"/>
        </w:rPr>
        <w:t>су</w:t>
      </w:r>
      <w:proofErr w:type="spellEnd"/>
      <w:r>
        <w:rPr>
          <w:sz w:val="20"/>
          <w:szCs w:val="20"/>
        </w:rPr>
        <w:t xml:space="preserve"> 3 </w:t>
      </w:r>
      <w:proofErr w:type="spellStart"/>
      <w:r>
        <w:rPr>
          <w:sz w:val="20"/>
          <w:szCs w:val="20"/>
        </w:rPr>
        <w:t>публикованe</w:t>
      </w:r>
      <w:proofErr w:type="spellEnd"/>
      <w:r w:rsidRPr="004D373B">
        <w:rPr>
          <w:sz w:val="20"/>
          <w:szCs w:val="20"/>
        </w:rPr>
        <w:t xml:space="preserve"> </w:t>
      </w:r>
      <w:r w:rsidRPr="004D373B">
        <w:rPr>
          <w:i/>
          <w:sz w:val="20"/>
          <w:szCs w:val="20"/>
        </w:rPr>
        <w:t>in extenso</w:t>
      </w:r>
      <w:r w:rsidRPr="004D373B">
        <w:rPr>
          <w:lang w:val="sr-Cyrl-RS"/>
        </w:rPr>
        <w:t xml:space="preserve"> </w:t>
      </w:r>
      <w:proofErr w:type="spellStart"/>
      <w:r w:rsidRPr="004D373B">
        <w:rPr>
          <w:sz w:val="20"/>
          <w:szCs w:val="20"/>
        </w:rPr>
        <w:t>од</w:t>
      </w:r>
      <w:proofErr w:type="spellEnd"/>
      <w:r w:rsidRPr="004D373B">
        <w:rPr>
          <w:sz w:val="20"/>
          <w:szCs w:val="20"/>
        </w:rPr>
        <w:t xml:space="preserve"> </w:t>
      </w:r>
      <w:proofErr w:type="spellStart"/>
      <w:r w:rsidRPr="004D373B">
        <w:rPr>
          <w:sz w:val="20"/>
          <w:szCs w:val="20"/>
        </w:rPr>
        <w:t>последњег</w:t>
      </w:r>
      <w:proofErr w:type="spellEnd"/>
      <w:r w:rsidRPr="004D373B">
        <w:rPr>
          <w:sz w:val="20"/>
          <w:szCs w:val="20"/>
        </w:rPr>
        <w:t xml:space="preserve"> </w:t>
      </w:r>
      <w:proofErr w:type="spellStart"/>
      <w:r w:rsidRPr="004D373B">
        <w:rPr>
          <w:sz w:val="20"/>
          <w:szCs w:val="20"/>
        </w:rPr>
        <w:t>избора</w:t>
      </w:r>
      <w:proofErr w:type="spellEnd"/>
      <w:r w:rsidRPr="004D373B">
        <w:rPr>
          <w:sz w:val="20"/>
          <w:szCs w:val="20"/>
        </w:rPr>
        <w:t xml:space="preserve"> </w:t>
      </w:r>
      <w:proofErr w:type="spellStart"/>
      <w:r w:rsidRPr="004D373B">
        <w:rPr>
          <w:sz w:val="20"/>
          <w:szCs w:val="20"/>
        </w:rPr>
        <w:t>за</w:t>
      </w:r>
      <w:proofErr w:type="spellEnd"/>
      <w:r w:rsidRPr="004D373B">
        <w:rPr>
          <w:sz w:val="20"/>
          <w:szCs w:val="20"/>
        </w:rPr>
        <w:t xml:space="preserve"> </w:t>
      </w:r>
      <w:proofErr w:type="spellStart"/>
      <w:r w:rsidRPr="004D373B">
        <w:rPr>
          <w:sz w:val="20"/>
          <w:szCs w:val="20"/>
        </w:rPr>
        <w:t>клиничког</w:t>
      </w:r>
      <w:proofErr w:type="spellEnd"/>
      <w:r w:rsidRPr="004D373B">
        <w:rPr>
          <w:sz w:val="20"/>
          <w:szCs w:val="20"/>
        </w:rPr>
        <w:t xml:space="preserve"> </w:t>
      </w:r>
      <w:proofErr w:type="spellStart"/>
      <w:r w:rsidRPr="004D373B">
        <w:rPr>
          <w:sz w:val="20"/>
          <w:szCs w:val="20"/>
        </w:rPr>
        <w:t>асистента</w:t>
      </w:r>
      <w:proofErr w:type="spellEnd"/>
      <w:r>
        <w:rPr>
          <w:sz w:val="20"/>
          <w:szCs w:val="20"/>
          <w:lang w:val="sr-Cyrl-RS"/>
        </w:rPr>
        <w:t>: 1 рад у целини у часопису</w:t>
      </w:r>
      <w:r w:rsidRPr="001126AC">
        <w:t xml:space="preserve"> </w:t>
      </w:r>
      <w:r w:rsidRPr="001126AC">
        <w:rPr>
          <w:sz w:val="20"/>
          <w:szCs w:val="20"/>
          <w:lang w:val="sr-Cyrl-RS"/>
        </w:rPr>
        <w:t xml:space="preserve">са ЈЦР листе ИФ 0,245; </w:t>
      </w:r>
      <w:r>
        <w:rPr>
          <w:sz w:val="20"/>
          <w:szCs w:val="20"/>
          <w:lang w:val="sr-Cyrl-RS"/>
        </w:rPr>
        <w:t xml:space="preserve"> 1 рад у целини у часопису са рецензијом који није укључен у</w:t>
      </w:r>
      <w:r w:rsidRPr="001126AC">
        <w:rPr>
          <w:sz w:val="20"/>
          <w:szCs w:val="20"/>
          <w:lang w:val="sr-Cyrl-RS"/>
        </w:rPr>
        <w:t xml:space="preserve"> наведене базе података </w:t>
      </w:r>
      <w:r>
        <w:rPr>
          <w:sz w:val="20"/>
          <w:szCs w:val="20"/>
          <w:lang w:val="sr-Cyrl-RS"/>
        </w:rPr>
        <w:t>и 1 поглавље у уџбенику за студенте медицине.</w:t>
      </w:r>
    </w:p>
    <w:p w14:paraId="18EF2C7D" w14:textId="77777777" w:rsidR="00556A16" w:rsidRPr="004D373B" w:rsidRDefault="00556A16" w:rsidP="00556A16">
      <w:r>
        <w:rPr>
          <w:sz w:val="20"/>
          <w:szCs w:val="20"/>
          <w:lang w:val="sr-Latn-CS"/>
        </w:rPr>
        <w:t>Од приложених радова</w:t>
      </w:r>
      <w:r w:rsidRPr="004D373B">
        <w:rPr>
          <w:sz w:val="20"/>
          <w:szCs w:val="20"/>
          <w:lang w:val="sr-Latn-CS"/>
        </w:rPr>
        <w:t xml:space="preserve">, </w:t>
      </w:r>
      <w:r>
        <w:rPr>
          <w:sz w:val="20"/>
          <w:szCs w:val="20"/>
          <w:lang w:val="sr-Cyrl-RS"/>
        </w:rPr>
        <w:t>Др</w:t>
      </w:r>
      <w:r w:rsidRPr="004D373B">
        <w:rPr>
          <w:sz w:val="20"/>
          <w:szCs w:val="20"/>
          <w:lang w:val="sr-Latn-CS"/>
        </w:rPr>
        <w:t xml:space="preserve"> Весна Милојковић Мари</w:t>
      </w:r>
      <w:r>
        <w:rPr>
          <w:sz w:val="20"/>
          <w:szCs w:val="20"/>
          <w:lang w:val="sr-Latn-CS"/>
        </w:rPr>
        <w:t xml:space="preserve">новић је први аутор у 16 радова, а коаутор у 39 </w:t>
      </w:r>
      <w:r w:rsidRPr="004D373B">
        <w:rPr>
          <w:sz w:val="20"/>
          <w:szCs w:val="20"/>
          <w:lang w:val="sr-Latn-CS"/>
        </w:rPr>
        <w:t xml:space="preserve">радова.  </w:t>
      </w:r>
    </w:p>
    <w:p w14:paraId="2A8A74C7" w14:textId="3F43EBFD" w:rsidR="00556A16" w:rsidRPr="004D373B" w:rsidRDefault="00556A16" w:rsidP="00556A16">
      <w:proofErr w:type="spellStart"/>
      <w:r w:rsidRPr="004D373B">
        <w:rPr>
          <w:sz w:val="20"/>
          <w:szCs w:val="20"/>
        </w:rPr>
        <w:t>У</w:t>
      </w:r>
      <w:r>
        <w:rPr>
          <w:sz w:val="20"/>
          <w:szCs w:val="20"/>
        </w:rPr>
        <w:t>купно</w:t>
      </w:r>
      <w:proofErr w:type="spellEnd"/>
      <w:r>
        <w:rPr>
          <w:sz w:val="20"/>
          <w:szCs w:val="20"/>
        </w:rPr>
        <w:t xml:space="preserve"> 23 (2 </w:t>
      </w:r>
      <w:proofErr w:type="spellStart"/>
      <w:r>
        <w:rPr>
          <w:sz w:val="20"/>
          <w:szCs w:val="20"/>
        </w:rPr>
        <w:t>после</w:t>
      </w:r>
      <w:proofErr w:type="spellEnd"/>
      <w:r>
        <w:rPr>
          <w:sz w:val="20"/>
          <w:szCs w:val="20"/>
        </w:rPr>
        <w:t xml:space="preserve"> </w:t>
      </w:r>
      <w:proofErr w:type="spellStart"/>
      <w:r>
        <w:rPr>
          <w:sz w:val="20"/>
          <w:szCs w:val="20"/>
        </w:rPr>
        <w:t>избора</w:t>
      </w:r>
      <w:proofErr w:type="spellEnd"/>
      <w:r>
        <w:rPr>
          <w:sz w:val="20"/>
          <w:szCs w:val="20"/>
        </w:rPr>
        <w:t xml:space="preserve">) </w:t>
      </w:r>
      <w:proofErr w:type="spellStart"/>
      <w:r>
        <w:rPr>
          <w:sz w:val="20"/>
          <w:szCs w:val="20"/>
        </w:rPr>
        <w:t>рада</w:t>
      </w:r>
      <w:proofErr w:type="spellEnd"/>
      <w:r w:rsidRPr="004D373B">
        <w:rPr>
          <w:sz w:val="20"/>
          <w:szCs w:val="20"/>
        </w:rPr>
        <w:t xml:space="preserve"> </w:t>
      </w:r>
      <w:proofErr w:type="spellStart"/>
      <w:r w:rsidRPr="004D373B">
        <w:rPr>
          <w:sz w:val="20"/>
          <w:szCs w:val="20"/>
        </w:rPr>
        <w:t>је</w:t>
      </w:r>
      <w:proofErr w:type="spellEnd"/>
      <w:r w:rsidRPr="004D373B">
        <w:rPr>
          <w:sz w:val="20"/>
          <w:szCs w:val="20"/>
        </w:rPr>
        <w:t xml:space="preserve"> </w:t>
      </w:r>
      <w:proofErr w:type="spellStart"/>
      <w:r w:rsidRPr="004D373B">
        <w:rPr>
          <w:sz w:val="20"/>
          <w:szCs w:val="20"/>
        </w:rPr>
        <w:t>објављено</w:t>
      </w:r>
      <w:proofErr w:type="spellEnd"/>
      <w:r w:rsidRPr="004D373B">
        <w:rPr>
          <w:sz w:val="20"/>
          <w:szCs w:val="20"/>
        </w:rPr>
        <w:t xml:space="preserve"> у </w:t>
      </w:r>
      <w:proofErr w:type="spellStart"/>
      <w:r w:rsidRPr="004D373B">
        <w:rPr>
          <w:sz w:val="20"/>
          <w:szCs w:val="20"/>
        </w:rPr>
        <w:t>целини</w:t>
      </w:r>
      <w:proofErr w:type="spellEnd"/>
      <w:r w:rsidRPr="004D373B">
        <w:rPr>
          <w:sz w:val="20"/>
          <w:szCs w:val="20"/>
        </w:rPr>
        <w:t xml:space="preserve"> и </w:t>
      </w:r>
      <w:proofErr w:type="spellStart"/>
      <w:r w:rsidRPr="004D373B">
        <w:rPr>
          <w:sz w:val="20"/>
          <w:szCs w:val="20"/>
        </w:rPr>
        <w:t>то</w:t>
      </w:r>
      <w:proofErr w:type="spellEnd"/>
      <w:r w:rsidRPr="004D373B">
        <w:rPr>
          <w:sz w:val="20"/>
          <w:szCs w:val="20"/>
        </w:rPr>
        <w:t>:</w:t>
      </w:r>
      <w:r w:rsidRPr="004D373B">
        <w:rPr>
          <w:sz w:val="20"/>
          <w:szCs w:val="20"/>
          <w:lang w:val="sr-Latn-CS"/>
        </w:rPr>
        <w:t xml:space="preserve"> 5 </w:t>
      </w:r>
      <w:r>
        <w:rPr>
          <w:sz w:val="20"/>
          <w:szCs w:val="20"/>
          <w:lang w:val="sr-Cyrl-RS"/>
        </w:rPr>
        <w:t>је објављено</w:t>
      </w:r>
      <w:r w:rsidRPr="004D373B">
        <w:rPr>
          <w:sz w:val="20"/>
          <w:szCs w:val="20"/>
          <w:lang w:val="sr-Latn-CS"/>
        </w:rPr>
        <w:t xml:space="preserve"> у часописима са JCR листе (категорије М23 и М22, укупног ИФ 3.57) (1 после избора</w:t>
      </w:r>
      <w:r>
        <w:rPr>
          <w:sz w:val="20"/>
          <w:szCs w:val="20"/>
          <w:lang w:val="sr-Cyrl-RS"/>
        </w:rPr>
        <w:t xml:space="preserve">, </w:t>
      </w:r>
      <w:r w:rsidRPr="00387FA2">
        <w:rPr>
          <w:sz w:val="20"/>
          <w:szCs w:val="20"/>
          <w:lang w:val="sr-Cyrl-RS"/>
        </w:rPr>
        <w:t>ИФ 0,245</w:t>
      </w:r>
      <w:r w:rsidRPr="004D373B">
        <w:rPr>
          <w:sz w:val="20"/>
          <w:szCs w:val="20"/>
          <w:lang w:val="sr-Latn-RS"/>
        </w:rPr>
        <w:t>)</w:t>
      </w:r>
      <w:r w:rsidRPr="004D373B">
        <w:rPr>
          <w:sz w:val="20"/>
          <w:szCs w:val="20"/>
          <w:lang w:val="sr-Latn-CS"/>
        </w:rPr>
        <w:t>, од којих је у 2 рад</w:t>
      </w:r>
      <w:r>
        <w:rPr>
          <w:sz w:val="20"/>
          <w:szCs w:val="20"/>
          <w:lang w:val="sr-Latn-CS"/>
        </w:rPr>
        <w:t>а први аутор</w:t>
      </w:r>
      <w:r>
        <w:rPr>
          <w:sz w:val="20"/>
          <w:szCs w:val="20"/>
          <w:lang w:val="sr-Cyrl-RS"/>
        </w:rPr>
        <w:t>;</w:t>
      </w:r>
      <w:r w:rsidRPr="004D373B">
        <w:rPr>
          <w:sz w:val="20"/>
          <w:szCs w:val="20"/>
          <w:lang w:val="sr-Latn-CS"/>
        </w:rPr>
        <w:t xml:space="preserve"> затим 1 рад је објављен у часопису који је укључен у</w:t>
      </w:r>
      <w:r w:rsidRPr="004D373B">
        <w:rPr>
          <w:lang w:val="sr-Cyrl-RS"/>
        </w:rPr>
        <w:t xml:space="preserve"> </w:t>
      </w:r>
      <w:r w:rsidRPr="004D373B">
        <w:rPr>
          <w:sz w:val="20"/>
          <w:szCs w:val="20"/>
          <w:lang w:val="sr-Latn-CS"/>
        </w:rPr>
        <w:t xml:space="preserve">MEDLINE </w:t>
      </w:r>
      <w:r>
        <w:rPr>
          <w:sz w:val="20"/>
          <w:szCs w:val="20"/>
          <w:lang w:val="sr-Latn-CS"/>
        </w:rPr>
        <w:t xml:space="preserve">базу података, </w:t>
      </w:r>
      <w:r w:rsidRPr="001126AC">
        <w:rPr>
          <w:sz w:val="20"/>
          <w:szCs w:val="20"/>
          <w:lang w:val="sr-Latn-CS"/>
        </w:rPr>
        <w:t>3</w:t>
      </w:r>
      <w:r w:rsidRPr="004D373B">
        <w:rPr>
          <w:sz w:val="20"/>
          <w:szCs w:val="20"/>
          <w:lang w:val="sr-Latn-CS"/>
        </w:rPr>
        <w:t xml:space="preserve"> рада у часописима који нису </w:t>
      </w:r>
      <w:r w:rsidRPr="001126AC">
        <w:rPr>
          <w:sz w:val="20"/>
          <w:szCs w:val="20"/>
          <w:lang w:val="sr-Latn-CS"/>
        </w:rPr>
        <w:lastRenderedPageBreak/>
        <w:t>укључени у наведене базе (1 после избора) (у 1 је први аутор</w:t>
      </w:r>
      <w:r w:rsidR="00880A05">
        <w:rPr>
          <w:sz w:val="20"/>
          <w:szCs w:val="20"/>
          <w:lang w:val="sr-Latn-CS"/>
        </w:rPr>
        <w:t>,</w:t>
      </w:r>
      <w:r w:rsidRPr="001126AC">
        <w:rPr>
          <w:sz w:val="20"/>
          <w:szCs w:val="20"/>
          <w:lang w:val="sr-Latn-CS"/>
        </w:rPr>
        <w:t xml:space="preserve"> у два сарадник), док је 8 радова објављено у</w:t>
      </w:r>
      <w:r w:rsidRPr="004D373B">
        <w:rPr>
          <w:sz w:val="20"/>
          <w:szCs w:val="20"/>
          <w:lang w:val="sr-Latn-CS"/>
        </w:rPr>
        <w:t xml:space="preserve"> целини у зборницима националних скупова, од којих је у 3 први аутор, док је у осталих 5 сарадник. </w:t>
      </w:r>
      <w:r>
        <w:rPr>
          <w:sz w:val="20"/>
          <w:szCs w:val="20"/>
          <w:lang w:val="sr-Cyrl-RS"/>
        </w:rPr>
        <w:t>16</w:t>
      </w:r>
      <w:r w:rsidRPr="004D373B">
        <w:rPr>
          <w:sz w:val="20"/>
          <w:szCs w:val="20"/>
          <w:lang w:val="sr-Latn-CS"/>
        </w:rPr>
        <w:t xml:space="preserve"> </w:t>
      </w:r>
      <w:r>
        <w:rPr>
          <w:sz w:val="20"/>
          <w:szCs w:val="20"/>
          <w:lang w:val="sr-Cyrl-RS"/>
        </w:rPr>
        <w:t xml:space="preserve">радова је </w:t>
      </w:r>
      <w:r w:rsidRPr="004D373B">
        <w:rPr>
          <w:sz w:val="20"/>
          <w:szCs w:val="20"/>
          <w:lang w:val="sr-Latn-CS"/>
        </w:rPr>
        <w:t>објављен</w:t>
      </w:r>
      <w:r>
        <w:rPr>
          <w:sz w:val="20"/>
          <w:szCs w:val="20"/>
          <w:lang w:val="sr-Cyrl-RS"/>
        </w:rPr>
        <w:t>о</w:t>
      </w:r>
      <w:r w:rsidRPr="004D373B">
        <w:rPr>
          <w:sz w:val="20"/>
          <w:szCs w:val="20"/>
          <w:lang w:val="sr-Latn-CS"/>
        </w:rPr>
        <w:t xml:space="preserve"> је у виду извода у зборницима међународних скупова, од којих је у </w:t>
      </w:r>
      <w:r>
        <w:rPr>
          <w:sz w:val="20"/>
          <w:szCs w:val="20"/>
          <w:lang w:val="sr-Cyrl-RS"/>
        </w:rPr>
        <w:t>5</w:t>
      </w:r>
      <w:r>
        <w:rPr>
          <w:sz w:val="20"/>
          <w:szCs w:val="20"/>
          <w:lang w:val="sr-Latn-CS"/>
        </w:rPr>
        <w:t xml:space="preserve"> први аутор, а у 11</w:t>
      </w:r>
      <w:r w:rsidRPr="004D373B">
        <w:rPr>
          <w:sz w:val="20"/>
          <w:szCs w:val="20"/>
          <w:lang w:val="sr-Latn-CS"/>
        </w:rPr>
        <w:t xml:space="preserve"> сарадник. </w:t>
      </w:r>
      <w:r>
        <w:rPr>
          <w:sz w:val="20"/>
          <w:szCs w:val="20"/>
          <w:lang w:val="sr-Cyrl-RS"/>
        </w:rPr>
        <w:t>20</w:t>
      </w:r>
      <w:r w:rsidRPr="004D373B">
        <w:rPr>
          <w:sz w:val="20"/>
          <w:szCs w:val="20"/>
          <w:lang w:val="sr-Latn-CS"/>
        </w:rPr>
        <w:t xml:space="preserve"> рад</w:t>
      </w:r>
      <w:r>
        <w:rPr>
          <w:sz w:val="20"/>
          <w:szCs w:val="20"/>
          <w:lang w:val="sr-Cyrl-RS"/>
        </w:rPr>
        <w:t>ова</w:t>
      </w:r>
      <w:r>
        <w:rPr>
          <w:sz w:val="20"/>
          <w:szCs w:val="20"/>
          <w:lang w:val="sr-Latn-CS"/>
        </w:rPr>
        <w:t xml:space="preserve"> у виду извода, </w:t>
      </w:r>
      <w:r w:rsidRPr="004D373B">
        <w:rPr>
          <w:sz w:val="20"/>
          <w:szCs w:val="20"/>
          <w:lang w:val="sr-Latn-CS"/>
        </w:rPr>
        <w:t>објављен</w:t>
      </w:r>
      <w:r>
        <w:rPr>
          <w:sz w:val="20"/>
          <w:szCs w:val="20"/>
          <w:lang w:val="sr-Cyrl-RS"/>
        </w:rPr>
        <w:t>о</w:t>
      </w:r>
      <w:r w:rsidRPr="004D373B">
        <w:rPr>
          <w:sz w:val="20"/>
          <w:szCs w:val="20"/>
          <w:lang w:val="sr-Latn-CS"/>
        </w:rPr>
        <w:t xml:space="preserve"> је у зб</w:t>
      </w:r>
      <w:r>
        <w:rPr>
          <w:sz w:val="20"/>
          <w:szCs w:val="20"/>
          <w:lang w:val="sr-Latn-CS"/>
        </w:rPr>
        <w:t xml:space="preserve">орницима националних скупова, од којих је у </w:t>
      </w:r>
      <w:r>
        <w:rPr>
          <w:sz w:val="20"/>
          <w:szCs w:val="20"/>
          <w:lang w:val="sr-Cyrl-RS"/>
        </w:rPr>
        <w:t>4 први аутор, а у осталих 16 сарадник</w:t>
      </w:r>
      <w:r w:rsidRPr="004D373B">
        <w:rPr>
          <w:sz w:val="20"/>
          <w:szCs w:val="20"/>
          <w:lang w:val="sr-Latn-CS"/>
        </w:rPr>
        <w:t xml:space="preserve">. Кандидаткиња је и први аутор 1 поглавља у иностраној књизи, </w:t>
      </w:r>
      <w:r>
        <w:rPr>
          <w:sz w:val="20"/>
          <w:szCs w:val="20"/>
          <w:lang w:val="sr-Cyrl-RS"/>
        </w:rPr>
        <w:t xml:space="preserve">као и </w:t>
      </w:r>
      <w:r w:rsidRPr="004D373B">
        <w:rPr>
          <w:sz w:val="20"/>
          <w:szCs w:val="20"/>
          <w:lang w:val="sr-Latn-CS"/>
        </w:rPr>
        <w:t xml:space="preserve">коаутор </w:t>
      </w:r>
      <w:r>
        <w:rPr>
          <w:sz w:val="20"/>
          <w:szCs w:val="20"/>
          <w:lang w:val="sr-Cyrl-RS"/>
        </w:rPr>
        <w:t xml:space="preserve">1 </w:t>
      </w:r>
      <w:r w:rsidRPr="004D373B">
        <w:rPr>
          <w:sz w:val="20"/>
          <w:szCs w:val="20"/>
          <w:lang w:val="sr-Latn-CS"/>
        </w:rPr>
        <w:t>поглавља (после изора)</w:t>
      </w:r>
      <w:r>
        <w:rPr>
          <w:sz w:val="20"/>
          <w:szCs w:val="20"/>
          <w:lang w:val="sr-Cyrl-RS"/>
        </w:rPr>
        <w:t>:</w:t>
      </w:r>
      <w:r w:rsidRPr="004D373B">
        <w:rPr>
          <w:sz w:val="20"/>
          <w:szCs w:val="20"/>
          <w:lang w:val="sr-Latn-CS"/>
        </w:rPr>
        <w:t xml:space="preserve"> Неонатална хирургија уџбеник</w:t>
      </w:r>
      <w:r>
        <w:rPr>
          <w:sz w:val="20"/>
          <w:szCs w:val="20"/>
          <w:lang w:val="sr-Latn-CS"/>
        </w:rPr>
        <w:t>а Хирургија са анестезиологијом за студенте медицине.</w:t>
      </w:r>
    </w:p>
    <w:p w14:paraId="1CAEC711" w14:textId="77777777" w:rsidR="00556A16" w:rsidRPr="00374675" w:rsidRDefault="00556A16" w:rsidP="00556A16">
      <w:pPr>
        <w:widowControl/>
        <w:autoSpaceDE/>
        <w:autoSpaceDN/>
        <w:adjustRightInd/>
        <w:rPr>
          <w:sz w:val="20"/>
          <w:szCs w:val="20"/>
          <w:lang w:val="it-IT"/>
        </w:rPr>
      </w:pPr>
      <w:r w:rsidRPr="004D373B">
        <w:rPr>
          <w:sz w:val="20"/>
          <w:szCs w:val="20"/>
          <w:lang w:val="it-IT"/>
        </w:rPr>
        <w:t xml:space="preserve">Неонатална хирургија представља предмет научног рада </w:t>
      </w:r>
      <w:r>
        <w:rPr>
          <w:sz w:val="20"/>
          <w:szCs w:val="20"/>
          <w:lang w:val="sr-Cyrl-RS"/>
        </w:rPr>
        <w:t>Др</w:t>
      </w:r>
      <w:r w:rsidRPr="004D373B">
        <w:rPr>
          <w:sz w:val="20"/>
          <w:szCs w:val="20"/>
          <w:lang w:val="it-IT"/>
        </w:rPr>
        <w:t xml:space="preserve"> Весне Милојковић Мариновић што потврђују стручни и научни радови објављени у страној и домаћој литератури, као и учешћа на многим конгресима. Највећи број радова покрива следеће области дечије хирургије: урођене аномалије гастроинтестиналног тракта новорођенчета, дефекти предњег трбушног зида, хернија дијафрагме, конгенитални тумори, мегаколон, атрезија једњака, танког и дебелог црева, поремећај ротације црева, атрезија екстрахепатичних жучних канала и хируршко лечење најкомпликованијих урођених аномалија, као и</w:t>
      </w:r>
      <w:r w:rsidRPr="000477C1">
        <w:rPr>
          <w:sz w:val="20"/>
          <w:szCs w:val="20"/>
          <w:lang w:val="it-IT"/>
        </w:rPr>
        <w:t xml:space="preserve"> њихових компликација.</w:t>
      </w:r>
    </w:p>
    <w:p w14:paraId="7817A9AB" w14:textId="77777777" w:rsidR="00556A16" w:rsidRDefault="00556A16" w:rsidP="00556A16">
      <w:pPr>
        <w:rPr>
          <w:sz w:val="20"/>
          <w:szCs w:val="20"/>
        </w:rPr>
      </w:pPr>
      <w:r w:rsidRPr="000477C1">
        <w:rPr>
          <w:sz w:val="20"/>
          <w:szCs w:val="20"/>
          <w:lang w:val="sr-Latn-CS"/>
        </w:rPr>
        <w:t xml:space="preserve">У погледу клиничко-хируршког рада, </w:t>
      </w:r>
      <w:r>
        <w:rPr>
          <w:sz w:val="20"/>
          <w:szCs w:val="20"/>
          <w:lang w:val="sr-Cyrl-RS"/>
        </w:rPr>
        <w:t>Др</w:t>
      </w:r>
      <w:r w:rsidRPr="000477C1">
        <w:rPr>
          <w:sz w:val="20"/>
          <w:szCs w:val="20"/>
          <w:lang w:val="sr-Latn-CS"/>
        </w:rPr>
        <w:t xml:space="preserve"> </w:t>
      </w:r>
      <w:r>
        <w:rPr>
          <w:sz w:val="20"/>
          <w:szCs w:val="20"/>
          <w:lang w:val="sr-Latn-CS"/>
        </w:rPr>
        <w:t>Весна Милојковић Мариновић изводи најкомпликованије оперативне захвате</w:t>
      </w:r>
      <w:r w:rsidRPr="000477C1">
        <w:rPr>
          <w:sz w:val="20"/>
          <w:szCs w:val="20"/>
          <w:lang w:val="sr-Latn-CS"/>
        </w:rPr>
        <w:t xml:space="preserve"> у неонаталној</w:t>
      </w:r>
      <w:r>
        <w:rPr>
          <w:sz w:val="20"/>
          <w:szCs w:val="20"/>
          <w:lang w:val="sr-Latn-CS"/>
        </w:rPr>
        <w:t xml:space="preserve"> и</w:t>
      </w:r>
      <w:r w:rsidRPr="000477C1">
        <w:rPr>
          <w:sz w:val="20"/>
          <w:szCs w:val="20"/>
          <w:lang w:val="sr-Latn-CS"/>
        </w:rPr>
        <w:t xml:space="preserve"> </w:t>
      </w:r>
      <w:r>
        <w:rPr>
          <w:sz w:val="20"/>
          <w:szCs w:val="20"/>
          <w:lang w:val="sr-Latn-CS"/>
        </w:rPr>
        <w:t xml:space="preserve">општој </w:t>
      </w:r>
      <w:r w:rsidRPr="000477C1">
        <w:rPr>
          <w:sz w:val="20"/>
          <w:szCs w:val="20"/>
          <w:lang w:val="sr-Latn-CS"/>
        </w:rPr>
        <w:t xml:space="preserve">дечјој хирургији. </w:t>
      </w:r>
    </w:p>
    <w:p w14:paraId="3ED504CD" w14:textId="77777777" w:rsidR="00556A16" w:rsidRPr="000422FC" w:rsidRDefault="00556A16" w:rsidP="00556A16"/>
    <w:p w14:paraId="0D25F3BC" w14:textId="77777777" w:rsidR="00556A16" w:rsidRDefault="00556A16" w:rsidP="00556A16">
      <w:pPr>
        <w:pStyle w:val="BodyTextIndent"/>
        <w:spacing w:after="0"/>
        <w:ind w:left="0"/>
        <w:rPr>
          <w:b/>
          <w:sz w:val="20"/>
          <w:szCs w:val="20"/>
          <w:lang w:val="sr-Cyrl-RS"/>
        </w:rPr>
      </w:pPr>
      <w:r>
        <w:rPr>
          <w:b/>
          <w:sz w:val="20"/>
          <w:szCs w:val="20"/>
          <w:lang w:val="sr-Cyrl-RS"/>
        </w:rPr>
        <w:t>Е</w:t>
      </w:r>
      <w:r w:rsidRPr="002865B0">
        <w:rPr>
          <w:b/>
          <w:sz w:val="20"/>
          <w:szCs w:val="20"/>
          <w:lang w:val="sr-Cyrl-RS"/>
        </w:rPr>
        <w:t>.ОЦЕНА О АНГАЖОВАЊУ У РАЗВОЈУ НАСТАВЕ И ДРУГИХ ДЕЛАТНОСТИ ВИСОКОШКОЛСКЕ УСТАНОВЕ</w:t>
      </w:r>
    </w:p>
    <w:p w14:paraId="04041CD0" w14:textId="77777777" w:rsidR="00556A16" w:rsidRDefault="00556A16" w:rsidP="00556A16">
      <w:pPr>
        <w:pStyle w:val="BodyTextIndent"/>
        <w:spacing w:after="0"/>
        <w:ind w:left="0"/>
        <w:rPr>
          <w:sz w:val="20"/>
          <w:szCs w:val="20"/>
        </w:rPr>
      </w:pPr>
      <w:r>
        <w:rPr>
          <w:sz w:val="20"/>
          <w:szCs w:val="20"/>
          <w:lang w:val="it-IT"/>
        </w:rPr>
        <w:t>Као клинички асистент</w:t>
      </w:r>
      <w:r w:rsidRPr="00521F36">
        <w:rPr>
          <w:sz w:val="20"/>
          <w:szCs w:val="20"/>
          <w:lang w:val="it-IT"/>
        </w:rPr>
        <w:t xml:space="preserve"> др </w:t>
      </w:r>
      <w:r>
        <w:rPr>
          <w:sz w:val="20"/>
          <w:szCs w:val="20"/>
          <w:lang w:val="it-IT"/>
        </w:rPr>
        <w:t>Весна Милојковић Мариновић активно учествује у унапре</w:t>
      </w:r>
      <w:r>
        <w:rPr>
          <w:sz w:val="20"/>
          <w:szCs w:val="20"/>
          <w:lang w:val="sr-Cyrl-RS"/>
        </w:rPr>
        <w:t>ђ</w:t>
      </w:r>
      <w:r w:rsidRPr="00521F36">
        <w:rPr>
          <w:sz w:val="20"/>
          <w:szCs w:val="20"/>
          <w:lang w:val="it-IT"/>
        </w:rPr>
        <w:t>ењу наставе интегрисаних академских студија, формирању и спровођењу нових наставних програма, као што су Симулациони центар</w:t>
      </w:r>
      <w:r>
        <w:rPr>
          <w:sz w:val="20"/>
          <w:szCs w:val="20"/>
          <w:lang w:val="it-IT"/>
        </w:rPr>
        <w:t>, Курс шивења</w:t>
      </w:r>
      <w:r w:rsidRPr="00521F36">
        <w:rPr>
          <w:sz w:val="20"/>
          <w:szCs w:val="20"/>
          <w:lang w:val="it-IT"/>
        </w:rPr>
        <w:t xml:space="preserve"> и on-line</w:t>
      </w:r>
      <w:r>
        <w:rPr>
          <w:lang w:val="sr-Cyrl-RS"/>
        </w:rPr>
        <w:t xml:space="preserve"> </w:t>
      </w:r>
      <w:r w:rsidRPr="00521F36">
        <w:rPr>
          <w:sz w:val="20"/>
          <w:szCs w:val="20"/>
          <w:lang w:val="it-IT"/>
        </w:rPr>
        <w:t>настава, са иновативним</w:t>
      </w:r>
      <w:r w:rsidRPr="00521F36">
        <w:rPr>
          <w:sz w:val="20"/>
          <w:szCs w:val="20"/>
        </w:rPr>
        <w:t xml:space="preserve"> </w:t>
      </w:r>
      <w:proofErr w:type="spellStart"/>
      <w:r w:rsidRPr="00521F36">
        <w:rPr>
          <w:sz w:val="20"/>
          <w:szCs w:val="20"/>
        </w:rPr>
        <w:t>мултимедијалним</w:t>
      </w:r>
      <w:proofErr w:type="spellEnd"/>
      <w:r w:rsidRPr="00521F36">
        <w:rPr>
          <w:sz w:val="20"/>
          <w:szCs w:val="20"/>
        </w:rPr>
        <w:t xml:space="preserve"> </w:t>
      </w:r>
      <w:proofErr w:type="spellStart"/>
      <w:r w:rsidRPr="00521F36">
        <w:rPr>
          <w:sz w:val="20"/>
          <w:szCs w:val="20"/>
        </w:rPr>
        <w:t>приступом</w:t>
      </w:r>
      <w:proofErr w:type="spellEnd"/>
      <w:r w:rsidRPr="00521F36">
        <w:rPr>
          <w:sz w:val="20"/>
          <w:szCs w:val="20"/>
        </w:rPr>
        <w:t xml:space="preserve"> у </w:t>
      </w:r>
      <w:proofErr w:type="spellStart"/>
      <w:r w:rsidRPr="00521F36">
        <w:rPr>
          <w:sz w:val="20"/>
          <w:szCs w:val="20"/>
        </w:rPr>
        <w:t>извођењу</w:t>
      </w:r>
      <w:proofErr w:type="spellEnd"/>
      <w:r w:rsidRPr="00521F36">
        <w:rPr>
          <w:sz w:val="20"/>
          <w:szCs w:val="20"/>
        </w:rPr>
        <w:t xml:space="preserve"> </w:t>
      </w:r>
      <w:proofErr w:type="spellStart"/>
      <w:r w:rsidRPr="00521F36">
        <w:rPr>
          <w:sz w:val="20"/>
          <w:szCs w:val="20"/>
        </w:rPr>
        <w:t>практичне</w:t>
      </w:r>
      <w:proofErr w:type="spellEnd"/>
      <w:r w:rsidRPr="00521F36">
        <w:rPr>
          <w:sz w:val="20"/>
          <w:szCs w:val="20"/>
        </w:rPr>
        <w:t xml:space="preserve"> и </w:t>
      </w:r>
      <w:proofErr w:type="spellStart"/>
      <w:r w:rsidRPr="00521F36">
        <w:rPr>
          <w:sz w:val="20"/>
          <w:szCs w:val="20"/>
        </w:rPr>
        <w:t>семинарске</w:t>
      </w:r>
      <w:proofErr w:type="spellEnd"/>
      <w:r w:rsidRPr="00521F36">
        <w:rPr>
          <w:sz w:val="20"/>
          <w:szCs w:val="20"/>
        </w:rPr>
        <w:t xml:space="preserve"> </w:t>
      </w:r>
      <w:proofErr w:type="spellStart"/>
      <w:r w:rsidRPr="00521F36">
        <w:rPr>
          <w:sz w:val="20"/>
          <w:szCs w:val="20"/>
        </w:rPr>
        <w:t>наставе</w:t>
      </w:r>
      <w:proofErr w:type="spellEnd"/>
      <w:r w:rsidRPr="00521F36">
        <w:rPr>
          <w:sz w:val="20"/>
          <w:szCs w:val="20"/>
        </w:rPr>
        <w:t xml:space="preserve"> </w:t>
      </w:r>
      <w:proofErr w:type="spellStart"/>
      <w:r w:rsidRPr="00521F36">
        <w:rPr>
          <w:sz w:val="20"/>
          <w:szCs w:val="20"/>
        </w:rPr>
        <w:t>из</w:t>
      </w:r>
      <w:proofErr w:type="spellEnd"/>
      <w:r w:rsidRPr="00521F36">
        <w:rPr>
          <w:sz w:val="20"/>
          <w:szCs w:val="20"/>
        </w:rPr>
        <w:t xml:space="preserve"> </w:t>
      </w:r>
      <w:proofErr w:type="spellStart"/>
      <w:r w:rsidRPr="00521F36">
        <w:rPr>
          <w:sz w:val="20"/>
          <w:szCs w:val="20"/>
        </w:rPr>
        <w:t>дечје</w:t>
      </w:r>
      <w:proofErr w:type="spellEnd"/>
      <w:r w:rsidRPr="00521F36">
        <w:rPr>
          <w:sz w:val="20"/>
          <w:szCs w:val="20"/>
        </w:rPr>
        <w:t xml:space="preserve"> </w:t>
      </w:r>
      <w:proofErr w:type="spellStart"/>
      <w:r w:rsidRPr="00521F36">
        <w:rPr>
          <w:sz w:val="20"/>
          <w:szCs w:val="20"/>
        </w:rPr>
        <w:t>хирургије</w:t>
      </w:r>
      <w:proofErr w:type="spellEnd"/>
      <w:r w:rsidRPr="00521F36">
        <w:rPr>
          <w:sz w:val="20"/>
          <w:szCs w:val="20"/>
        </w:rPr>
        <w:t xml:space="preserve"> </w:t>
      </w:r>
      <w:proofErr w:type="spellStart"/>
      <w:r w:rsidRPr="00521F36">
        <w:rPr>
          <w:sz w:val="20"/>
          <w:szCs w:val="20"/>
        </w:rPr>
        <w:t>студентима</w:t>
      </w:r>
      <w:proofErr w:type="spellEnd"/>
      <w:r w:rsidRPr="00521F36">
        <w:rPr>
          <w:sz w:val="20"/>
          <w:szCs w:val="20"/>
        </w:rPr>
        <w:t xml:space="preserve"> </w:t>
      </w:r>
      <w:proofErr w:type="spellStart"/>
      <w:r w:rsidRPr="00521F36">
        <w:rPr>
          <w:sz w:val="20"/>
          <w:szCs w:val="20"/>
        </w:rPr>
        <w:t>медицине</w:t>
      </w:r>
      <w:proofErr w:type="spellEnd"/>
      <w:r w:rsidRPr="00521F36">
        <w:rPr>
          <w:sz w:val="20"/>
          <w:szCs w:val="20"/>
        </w:rPr>
        <w:t>.</w:t>
      </w:r>
    </w:p>
    <w:p w14:paraId="2CD1FCCE" w14:textId="77777777" w:rsidR="00556A16" w:rsidRDefault="00556A16" w:rsidP="00556A16">
      <w:pPr>
        <w:pStyle w:val="BodyTextIndent"/>
        <w:spacing w:after="0"/>
        <w:ind w:left="0"/>
        <w:rPr>
          <w:sz w:val="20"/>
          <w:szCs w:val="20"/>
        </w:rPr>
      </w:pPr>
    </w:p>
    <w:p w14:paraId="2F190280" w14:textId="77777777" w:rsidR="00556A16" w:rsidRDefault="00556A16" w:rsidP="00556A16">
      <w:pPr>
        <w:pStyle w:val="BodyTextIndent"/>
        <w:spacing w:after="0"/>
        <w:ind w:left="0"/>
        <w:rPr>
          <w:sz w:val="20"/>
          <w:szCs w:val="20"/>
        </w:rPr>
      </w:pPr>
    </w:p>
    <w:p w14:paraId="6D81BC44" w14:textId="77777777" w:rsidR="00556A16" w:rsidRDefault="00556A16" w:rsidP="00556A16">
      <w:pPr>
        <w:pStyle w:val="BodyTextIndent"/>
        <w:spacing w:after="0"/>
        <w:ind w:left="0"/>
        <w:jc w:val="center"/>
        <w:rPr>
          <w:b/>
          <w:sz w:val="20"/>
          <w:szCs w:val="20"/>
          <w:lang w:val="sr-Cyrl-RS"/>
        </w:rPr>
      </w:pPr>
      <w:r w:rsidRPr="007413FE">
        <w:rPr>
          <w:b/>
          <w:sz w:val="20"/>
          <w:szCs w:val="20"/>
          <w:lang w:val="sr-Cyrl-RS"/>
        </w:rPr>
        <w:t>ИЗБОРНИ УСЛОВИ</w:t>
      </w:r>
    </w:p>
    <w:p w14:paraId="25207FC1" w14:textId="77777777" w:rsidR="00556A16" w:rsidRDefault="00556A16" w:rsidP="00556A16">
      <w:pPr>
        <w:pStyle w:val="BodyTextIndent"/>
        <w:spacing w:after="0"/>
        <w:ind w:left="0"/>
        <w:jc w:val="center"/>
        <w:rPr>
          <w:b/>
          <w:sz w:val="20"/>
          <w:szCs w:val="20"/>
          <w:lang w:val="sr-Cyrl-RS"/>
        </w:rPr>
      </w:pPr>
    </w:p>
    <w:p w14:paraId="6AD1DD1D" w14:textId="77777777" w:rsidR="00556A16" w:rsidRPr="007413FE" w:rsidRDefault="00556A16" w:rsidP="00556A16">
      <w:pPr>
        <w:pStyle w:val="BodyTextIndent"/>
        <w:spacing w:after="0"/>
        <w:ind w:left="0"/>
        <w:jc w:val="center"/>
        <w:rPr>
          <w:b/>
          <w:sz w:val="20"/>
          <w:szCs w:val="20"/>
          <w:lang w:val="sr-Cyrl-RS"/>
        </w:rPr>
      </w:pPr>
    </w:p>
    <w:p w14:paraId="101C7EC0" w14:textId="77777777" w:rsidR="00556A16" w:rsidRDefault="00556A16" w:rsidP="00556A16">
      <w:pPr>
        <w:pStyle w:val="ListParagraph"/>
        <w:numPr>
          <w:ilvl w:val="3"/>
          <w:numId w:val="3"/>
        </w:numPr>
        <w:ind w:left="0" w:firstLine="0"/>
        <w:jc w:val="both"/>
        <w:rPr>
          <w:b/>
          <w:sz w:val="20"/>
          <w:szCs w:val="20"/>
          <w:lang w:val="en-GB"/>
        </w:rPr>
      </w:pPr>
      <w:r w:rsidRPr="00521F36">
        <w:rPr>
          <w:b/>
          <w:sz w:val="20"/>
          <w:szCs w:val="20"/>
          <w:lang w:val="en-GB"/>
        </w:rPr>
        <w:t>СТРУЧНО-ПРОФЕСИОНАЛНИ ДОПРИНОС</w:t>
      </w:r>
    </w:p>
    <w:p w14:paraId="30373DBA" w14:textId="77777777" w:rsidR="00556A16" w:rsidRPr="00B50DA2" w:rsidRDefault="00556A16" w:rsidP="00556A16">
      <w:pPr>
        <w:pStyle w:val="ListParagraph"/>
        <w:ind w:left="0"/>
        <w:jc w:val="both"/>
        <w:rPr>
          <w:b/>
          <w:sz w:val="20"/>
          <w:szCs w:val="20"/>
          <w:lang w:val="en-GB"/>
        </w:rPr>
      </w:pPr>
    </w:p>
    <w:p w14:paraId="5247E854" w14:textId="77777777" w:rsidR="00556A16" w:rsidRPr="00521F36" w:rsidRDefault="00556A16" w:rsidP="00556A16">
      <w:pPr>
        <w:contextualSpacing/>
        <w:rPr>
          <w:rFonts w:eastAsia="Calibri"/>
          <w:b/>
          <w:i/>
          <w:sz w:val="20"/>
          <w:szCs w:val="20"/>
        </w:rPr>
      </w:pPr>
      <w:r w:rsidRPr="00521F36">
        <w:rPr>
          <w:rFonts w:eastAsia="Calibri"/>
          <w:b/>
          <w:sz w:val="20"/>
          <w:szCs w:val="20"/>
        </w:rPr>
        <w:t>1.</w:t>
      </w:r>
      <w:proofErr w:type="gramStart"/>
      <w:r w:rsidRPr="00521F36">
        <w:rPr>
          <w:rFonts w:eastAsia="Calibri"/>
          <w:b/>
          <w:sz w:val="20"/>
          <w:szCs w:val="20"/>
        </w:rPr>
        <w:t>1.</w:t>
      </w:r>
      <w:r w:rsidRPr="00521F36">
        <w:rPr>
          <w:rFonts w:eastAsia="Calibri"/>
          <w:b/>
          <w:i/>
          <w:sz w:val="20"/>
          <w:szCs w:val="20"/>
        </w:rPr>
        <w:t>Ангажованост</w:t>
      </w:r>
      <w:proofErr w:type="gramEnd"/>
      <w:r w:rsidRPr="00521F36">
        <w:rPr>
          <w:rFonts w:eastAsia="Calibri"/>
          <w:b/>
          <w:i/>
          <w:sz w:val="20"/>
          <w:szCs w:val="20"/>
        </w:rPr>
        <w:t xml:space="preserve"> у </w:t>
      </w:r>
      <w:proofErr w:type="spellStart"/>
      <w:r w:rsidRPr="00521F36">
        <w:rPr>
          <w:rFonts w:eastAsia="Calibri"/>
          <w:b/>
          <w:i/>
          <w:sz w:val="20"/>
          <w:szCs w:val="20"/>
        </w:rPr>
        <w:t>спровођењу</w:t>
      </w:r>
      <w:proofErr w:type="spellEnd"/>
      <w:r w:rsidRPr="00521F36">
        <w:rPr>
          <w:rFonts w:eastAsia="Calibri"/>
          <w:b/>
          <w:i/>
          <w:sz w:val="20"/>
          <w:szCs w:val="20"/>
        </w:rPr>
        <w:t xml:space="preserve"> </w:t>
      </w:r>
      <w:proofErr w:type="spellStart"/>
      <w:r w:rsidRPr="00521F36">
        <w:rPr>
          <w:rFonts w:eastAsia="Calibri"/>
          <w:b/>
          <w:i/>
          <w:sz w:val="20"/>
          <w:szCs w:val="20"/>
        </w:rPr>
        <w:t>сложених</w:t>
      </w:r>
      <w:proofErr w:type="spellEnd"/>
      <w:r w:rsidRPr="00521F36">
        <w:rPr>
          <w:rFonts w:eastAsia="Calibri"/>
          <w:b/>
          <w:i/>
          <w:sz w:val="20"/>
          <w:szCs w:val="20"/>
        </w:rPr>
        <w:t xml:space="preserve">, </w:t>
      </w:r>
      <w:proofErr w:type="spellStart"/>
      <w:r w:rsidRPr="00521F36">
        <w:rPr>
          <w:rFonts w:eastAsia="Calibri"/>
          <w:b/>
          <w:i/>
          <w:sz w:val="20"/>
          <w:szCs w:val="20"/>
        </w:rPr>
        <w:t>дијагностичких</w:t>
      </w:r>
      <w:proofErr w:type="spellEnd"/>
      <w:r w:rsidRPr="00521F36">
        <w:rPr>
          <w:rFonts w:eastAsia="Calibri"/>
          <w:b/>
          <w:i/>
          <w:sz w:val="20"/>
          <w:szCs w:val="20"/>
        </w:rPr>
        <w:t xml:space="preserve">, </w:t>
      </w:r>
      <w:proofErr w:type="spellStart"/>
      <w:r w:rsidRPr="00521F36">
        <w:rPr>
          <w:rFonts w:eastAsia="Calibri"/>
          <w:b/>
          <w:i/>
          <w:sz w:val="20"/>
          <w:szCs w:val="20"/>
        </w:rPr>
        <w:t>терапијских</w:t>
      </w:r>
      <w:proofErr w:type="spellEnd"/>
      <w:r w:rsidRPr="00521F36">
        <w:rPr>
          <w:rFonts w:eastAsia="Calibri"/>
          <w:b/>
          <w:i/>
          <w:sz w:val="20"/>
          <w:szCs w:val="20"/>
        </w:rPr>
        <w:t xml:space="preserve"> и </w:t>
      </w:r>
      <w:proofErr w:type="spellStart"/>
      <w:r w:rsidRPr="00521F36">
        <w:rPr>
          <w:rFonts w:eastAsia="Calibri"/>
          <w:b/>
          <w:i/>
          <w:sz w:val="20"/>
          <w:szCs w:val="20"/>
        </w:rPr>
        <w:t>превентивних</w:t>
      </w:r>
      <w:proofErr w:type="spellEnd"/>
      <w:r w:rsidRPr="00521F36">
        <w:rPr>
          <w:rFonts w:eastAsia="Calibri"/>
          <w:b/>
          <w:i/>
          <w:sz w:val="20"/>
          <w:szCs w:val="20"/>
        </w:rPr>
        <w:t xml:space="preserve"> </w:t>
      </w:r>
      <w:proofErr w:type="spellStart"/>
      <w:r w:rsidRPr="00521F36">
        <w:rPr>
          <w:rFonts w:eastAsia="Calibri"/>
          <w:b/>
          <w:i/>
          <w:sz w:val="20"/>
          <w:szCs w:val="20"/>
        </w:rPr>
        <w:t>процедура</w:t>
      </w:r>
      <w:proofErr w:type="spellEnd"/>
      <w:r w:rsidRPr="00521F36">
        <w:rPr>
          <w:rFonts w:eastAsia="Calibri"/>
          <w:b/>
          <w:i/>
          <w:sz w:val="20"/>
          <w:szCs w:val="20"/>
        </w:rPr>
        <w:t>:</w:t>
      </w:r>
    </w:p>
    <w:p w14:paraId="2BA8BD9A" w14:textId="77777777" w:rsidR="00556A16" w:rsidRPr="00521F36" w:rsidRDefault="00556A16" w:rsidP="00556A16">
      <w:pPr>
        <w:rPr>
          <w:sz w:val="20"/>
          <w:szCs w:val="20"/>
        </w:rPr>
      </w:pPr>
      <w:proofErr w:type="spellStart"/>
      <w:r>
        <w:rPr>
          <w:sz w:val="20"/>
          <w:szCs w:val="20"/>
        </w:rPr>
        <w:t>Богато</w:t>
      </w:r>
      <w:proofErr w:type="spellEnd"/>
      <w:r>
        <w:rPr>
          <w:sz w:val="20"/>
          <w:szCs w:val="20"/>
        </w:rPr>
        <w:t xml:space="preserve"> </w:t>
      </w:r>
      <w:proofErr w:type="spellStart"/>
      <w:r>
        <w:rPr>
          <w:sz w:val="20"/>
          <w:szCs w:val="20"/>
        </w:rPr>
        <w:t>клиничко</w:t>
      </w:r>
      <w:proofErr w:type="spellEnd"/>
      <w:r>
        <w:rPr>
          <w:sz w:val="20"/>
          <w:szCs w:val="20"/>
        </w:rPr>
        <w:t xml:space="preserve"> </w:t>
      </w:r>
      <w:proofErr w:type="spellStart"/>
      <w:r>
        <w:rPr>
          <w:sz w:val="20"/>
          <w:szCs w:val="20"/>
        </w:rPr>
        <w:t>искуство</w:t>
      </w:r>
      <w:proofErr w:type="spellEnd"/>
      <w:r>
        <w:rPr>
          <w:sz w:val="20"/>
          <w:szCs w:val="20"/>
        </w:rPr>
        <w:t xml:space="preserve"> </w:t>
      </w:r>
      <w:proofErr w:type="spellStart"/>
      <w:r>
        <w:rPr>
          <w:sz w:val="20"/>
          <w:szCs w:val="20"/>
        </w:rPr>
        <w:t>специјалисте</w:t>
      </w:r>
      <w:proofErr w:type="spellEnd"/>
      <w:r>
        <w:rPr>
          <w:sz w:val="20"/>
          <w:szCs w:val="20"/>
        </w:rPr>
        <w:t xml:space="preserve"> </w:t>
      </w:r>
      <w:proofErr w:type="spellStart"/>
      <w:r>
        <w:rPr>
          <w:sz w:val="20"/>
          <w:szCs w:val="20"/>
        </w:rPr>
        <w:t>дечије</w:t>
      </w:r>
      <w:proofErr w:type="spellEnd"/>
      <w:r>
        <w:rPr>
          <w:sz w:val="20"/>
          <w:szCs w:val="20"/>
        </w:rPr>
        <w:t xml:space="preserve"> </w:t>
      </w:r>
      <w:proofErr w:type="spellStart"/>
      <w:r>
        <w:rPr>
          <w:sz w:val="20"/>
          <w:szCs w:val="20"/>
        </w:rPr>
        <w:t>хирургије</w:t>
      </w:r>
      <w:proofErr w:type="spellEnd"/>
      <w:r>
        <w:rPr>
          <w:sz w:val="20"/>
          <w:szCs w:val="20"/>
        </w:rPr>
        <w:t xml:space="preserve"> </w:t>
      </w:r>
      <w:proofErr w:type="spellStart"/>
      <w:r>
        <w:rPr>
          <w:sz w:val="20"/>
          <w:szCs w:val="20"/>
        </w:rPr>
        <w:t>од</w:t>
      </w:r>
      <w:proofErr w:type="spellEnd"/>
      <w:r>
        <w:rPr>
          <w:sz w:val="20"/>
          <w:szCs w:val="20"/>
        </w:rPr>
        <w:t xml:space="preserve"> 24</w:t>
      </w:r>
      <w:r w:rsidRPr="00521F36">
        <w:rPr>
          <w:bCs/>
          <w:sz w:val="20"/>
          <w:szCs w:val="20"/>
        </w:rPr>
        <w:t xml:space="preserve"> </w:t>
      </w:r>
      <w:proofErr w:type="spellStart"/>
      <w:r w:rsidRPr="00521F36">
        <w:rPr>
          <w:bCs/>
          <w:sz w:val="20"/>
          <w:szCs w:val="20"/>
        </w:rPr>
        <w:t>год</w:t>
      </w:r>
      <w:r>
        <w:rPr>
          <w:bCs/>
          <w:sz w:val="20"/>
          <w:szCs w:val="20"/>
        </w:rPr>
        <w:t>ине</w:t>
      </w:r>
      <w:proofErr w:type="spellEnd"/>
      <w:r w:rsidRPr="00521F36">
        <w:rPr>
          <w:bCs/>
          <w:sz w:val="20"/>
          <w:szCs w:val="20"/>
        </w:rPr>
        <w:t xml:space="preserve"> </w:t>
      </w:r>
      <w:proofErr w:type="spellStart"/>
      <w:r w:rsidRPr="00521F36">
        <w:rPr>
          <w:bCs/>
          <w:sz w:val="20"/>
          <w:szCs w:val="20"/>
        </w:rPr>
        <w:t>рада</w:t>
      </w:r>
      <w:proofErr w:type="spellEnd"/>
      <w:r w:rsidRPr="00521F36">
        <w:rPr>
          <w:bCs/>
          <w:sz w:val="20"/>
          <w:szCs w:val="20"/>
        </w:rPr>
        <w:t xml:space="preserve"> у </w:t>
      </w:r>
      <w:proofErr w:type="spellStart"/>
      <w:r w:rsidRPr="00521F36">
        <w:rPr>
          <w:bCs/>
          <w:sz w:val="20"/>
          <w:szCs w:val="20"/>
        </w:rPr>
        <w:t>општој</w:t>
      </w:r>
      <w:proofErr w:type="spellEnd"/>
      <w:r w:rsidRPr="00521F36">
        <w:rPr>
          <w:bCs/>
          <w:sz w:val="20"/>
          <w:szCs w:val="20"/>
        </w:rPr>
        <w:t xml:space="preserve"> и </w:t>
      </w:r>
      <w:proofErr w:type="spellStart"/>
      <w:r w:rsidRPr="00521F36">
        <w:rPr>
          <w:bCs/>
          <w:sz w:val="20"/>
          <w:szCs w:val="20"/>
        </w:rPr>
        <w:t>ургентној</w:t>
      </w:r>
      <w:proofErr w:type="spellEnd"/>
      <w:r w:rsidRPr="00521F36">
        <w:rPr>
          <w:bCs/>
          <w:sz w:val="20"/>
          <w:szCs w:val="20"/>
        </w:rPr>
        <w:t xml:space="preserve"> </w:t>
      </w:r>
      <w:proofErr w:type="spellStart"/>
      <w:r w:rsidRPr="00521F36">
        <w:rPr>
          <w:bCs/>
          <w:sz w:val="20"/>
          <w:szCs w:val="20"/>
        </w:rPr>
        <w:t>д</w:t>
      </w:r>
      <w:r>
        <w:rPr>
          <w:bCs/>
          <w:sz w:val="20"/>
          <w:szCs w:val="20"/>
        </w:rPr>
        <w:t>ечјој</w:t>
      </w:r>
      <w:proofErr w:type="spellEnd"/>
      <w:r>
        <w:rPr>
          <w:bCs/>
          <w:sz w:val="20"/>
          <w:szCs w:val="20"/>
        </w:rPr>
        <w:t xml:space="preserve"> </w:t>
      </w:r>
      <w:proofErr w:type="spellStart"/>
      <w:r>
        <w:rPr>
          <w:bCs/>
          <w:sz w:val="20"/>
          <w:szCs w:val="20"/>
        </w:rPr>
        <w:t>хирургији</w:t>
      </w:r>
      <w:proofErr w:type="spellEnd"/>
      <w:r>
        <w:rPr>
          <w:bCs/>
          <w:sz w:val="20"/>
          <w:szCs w:val="20"/>
        </w:rPr>
        <w:t xml:space="preserve"> </w:t>
      </w:r>
      <w:proofErr w:type="spellStart"/>
      <w:r w:rsidRPr="00521F36">
        <w:rPr>
          <w:sz w:val="20"/>
          <w:szCs w:val="20"/>
        </w:rPr>
        <w:t>указује</w:t>
      </w:r>
      <w:proofErr w:type="spellEnd"/>
      <w:r w:rsidRPr="00521F36">
        <w:rPr>
          <w:sz w:val="20"/>
          <w:szCs w:val="20"/>
        </w:rPr>
        <w:t xml:space="preserve"> </w:t>
      </w:r>
      <w:proofErr w:type="spellStart"/>
      <w:r w:rsidRPr="00521F36">
        <w:rPr>
          <w:sz w:val="20"/>
          <w:szCs w:val="20"/>
        </w:rPr>
        <w:t>на</w:t>
      </w:r>
      <w:proofErr w:type="spellEnd"/>
      <w:r w:rsidRPr="00521F36">
        <w:rPr>
          <w:sz w:val="20"/>
          <w:szCs w:val="20"/>
        </w:rPr>
        <w:t xml:space="preserve"> </w:t>
      </w:r>
      <w:proofErr w:type="spellStart"/>
      <w:r w:rsidRPr="00521F36">
        <w:rPr>
          <w:sz w:val="20"/>
          <w:szCs w:val="20"/>
        </w:rPr>
        <w:t>значајан</w:t>
      </w:r>
      <w:proofErr w:type="spellEnd"/>
      <w:r w:rsidRPr="00521F36">
        <w:rPr>
          <w:sz w:val="20"/>
          <w:szCs w:val="20"/>
        </w:rPr>
        <w:t xml:space="preserve"> </w:t>
      </w:r>
      <w:proofErr w:type="spellStart"/>
      <w:r w:rsidRPr="00521F36">
        <w:rPr>
          <w:sz w:val="20"/>
          <w:szCs w:val="20"/>
        </w:rPr>
        <w:t>стручни</w:t>
      </w:r>
      <w:proofErr w:type="spellEnd"/>
      <w:r w:rsidRPr="00521F36">
        <w:rPr>
          <w:sz w:val="20"/>
          <w:szCs w:val="20"/>
        </w:rPr>
        <w:t xml:space="preserve"> </w:t>
      </w:r>
      <w:proofErr w:type="spellStart"/>
      <w:r w:rsidRPr="00521F36">
        <w:rPr>
          <w:sz w:val="20"/>
          <w:szCs w:val="20"/>
        </w:rPr>
        <w:t>допринос</w:t>
      </w:r>
      <w:proofErr w:type="spellEnd"/>
      <w:r w:rsidRPr="00521F36">
        <w:rPr>
          <w:sz w:val="20"/>
          <w:szCs w:val="20"/>
        </w:rPr>
        <w:t xml:space="preserve"> </w:t>
      </w:r>
      <w:proofErr w:type="spellStart"/>
      <w:r w:rsidRPr="00521F36">
        <w:rPr>
          <w:sz w:val="20"/>
          <w:szCs w:val="20"/>
        </w:rPr>
        <w:t>кандидата</w:t>
      </w:r>
      <w:proofErr w:type="spellEnd"/>
      <w:r w:rsidRPr="00521F36">
        <w:rPr>
          <w:sz w:val="20"/>
          <w:szCs w:val="20"/>
        </w:rPr>
        <w:t xml:space="preserve">, </w:t>
      </w:r>
      <w:proofErr w:type="spellStart"/>
      <w:r w:rsidRPr="00521F36">
        <w:rPr>
          <w:sz w:val="20"/>
          <w:szCs w:val="20"/>
        </w:rPr>
        <w:t>не</w:t>
      </w:r>
      <w:proofErr w:type="spellEnd"/>
      <w:r w:rsidRPr="00521F36">
        <w:rPr>
          <w:sz w:val="20"/>
          <w:szCs w:val="20"/>
        </w:rPr>
        <w:t xml:space="preserve"> </w:t>
      </w:r>
      <w:proofErr w:type="spellStart"/>
      <w:r w:rsidRPr="00521F36">
        <w:rPr>
          <w:sz w:val="20"/>
          <w:szCs w:val="20"/>
        </w:rPr>
        <w:t>само</w:t>
      </w:r>
      <w:proofErr w:type="spellEnd"/>
      <w:r w:rsidRPr="00521F36">
        <w:rPr>
          <w:sz w:val="20"/>
          <w:szCs w:val="20"/>
        </w:rPr>
        <w:t xml:space="preserve"> у </w:t>
      </w:r>
      <w:proofErr w:type="spellStart"/>
      <w:r w:rsidRPr="00521F36">
        <w:rPr>
          <w:sz w:val="20"/>
          <w:szCs w:val="20"/>
        </w:rPr>
        <w:t>погледу</w:t>
      </w:r>
      <w:proofErr w:type="spellEnd"/>
      <w:r w:rsidRPr="00521F36">
        <w:rPr>
          <w:sz w:val="20"/>
          <w:szCs w:val="20"/>
        </w:rPr>
        <w:t xml:space="preserve"> </w:t>
      </w:r>
      <w:proofErr w:type="spellStart"/>
      <w:r w:rsidRPr="00521F36">
        <w:rPr>
          <w:sz w:val="20"/>
          <w:szCs w:val="20"/>
        </w:rPr>
        <w:t>самосталног</w:t>
      </w:r>
      <w:proofErr w:type="spellEnd"/>
      <w:r w:rsidRPr="00521F36">
        <w:rPr>
          <w:sz w:val="20"/>
          <w:szCs w:val="20"/>
        </w:rPr>
        <w:t xml:space="preserve"> </w:t>
      </w:r>
      <w:proofErr w:type="spellStart"/>
      <w:r>
        <w:rPr>
          <w:sz w:val="20"/>
          <w:szCs w:val="20"/>
        </w:rPr>
        <w:t>извођења</w:t>
      </w:r>
      <w:proofErr w:type="spellEnd"/>
      <w:r>
        <w:rPr>
          <w:sz w:val="20"/>
          <w:szCs w:val="20"/>
        </w:rPr>
        <w:t xml:space="preserve"> и </w:t>
      </w:r>
      <w:proofErr w:type="spellStart"/>
      <w:r>
        <w:rPr>
          <w:sz w:val="20"/>
          <w:szCs w:val="20"/>
        </w:rPr>
        <w:t>асистирања</w:t>
      </w:r>
      <w:proofErr w:type="spellEnd"/>
      <w:r>
        <w:rPr>
          <w:sz w:val="20"/>
          <w:szCs w:val="20"/>
        </w:rPr>
        <w:t xml:space="preserve"> </w:t>
      </w:r>
      <w:proofErr w:type="spellStart"/>
      <w:r>
        <w:rPr>
          <w:sz w:val="20"/>
          <w:szCs w:val="20"/>
        </w:rPr>
        <w:t>преко</w:t>
      </w:r>
      <w:proofErr w:type="spellEnd"/>
      <w:r>
        <w:rPr>
          <w:sz w:val="20"/>
          <w:szCs w:val="20"/>
        </w:rPr>
        <w:t xml:space="preserve"> 500</w:t>
      </w:r>
      <w:r w:rsidRPr="00521F36">
        <w:rPr>
          <w:sz w:val="20"/>
          <w:szCs w:val="20"/>
        </w:rPr>
        <w:t xml:space="preserve"> </w:t>
      </w:r>
      <w:proofErr w:type="spellStart"/>
      <w:r w:rsidRPr="00521F36">
        <w:rPr>
          <w:sz w:val="20"/>
          <w:szCs w:val="20"/>
        </w:rPr>
        <w:t>хируршких</w:t>
      </w:r>
      <w:proofErr w:type="spellEnd"/>
      <w:r w:rsidRPr="00521F36">
        <w:rPr>
          <w:sz w:val="20"/>
          <w:szCs w:val="20"/>
        </w:rPr>
        <w:t xml:space="preserve"> </w:t>
      </w:r>
      <w:proofErr w:type="spellStart"/>
      <w:r w:rsidRPr="00521F36">
        <w:rPr>
          <w:sz w:val="20"/>
          <w:szCs w:val="20"/>
        </w:rPr>
        <w:t>интервенција</w:t>
      </w:r>
      <w:proofErr w:type="spellEnd"/>
      <w:r w:rsidRPr="00521F36">
        <w:rPr>
          <w:sz w:val="20"/>
          <w:szCs w:val="20"/>
        </w:rPr>
        <w:t xml:space="preserve"> </w:t>
      </w:r>
      <w:proofErr w:type="spellStart"/>
      <w:r w:rsidRPr="00521F36">
        <w:rPr>
          <w:sz w:val="20"/>
          <w:szCs w:val="20"/>
        </w:rPr>
        <w:t>годишње</w:t>
      </w:r>
      <w:proofErr w:type="spellEnd"/>
      <w:r w:rsidRPr="00521F36">
        <w:rPr>
          <w:sz w:val="20"/>
          <w:szCs w:val="20"/>
        </w:rPr>
        <w:t xml:space="preserve">, </w:t>
      </w:r>
      <w:proofErr w:type="spellStart"/>
      <w:r w:rsidRPr="00521F36">
        <w:rPr>
          <w:sz w:val="20"/>
          <w:szCs w:val="20"/>
        </w:rPr>
        <w:t>већ</w:t>
      </w:r>
      <w:proofErr w:type="spellEnd"/>
      <w:r w:rsidRPr="00521F36">
        <w:rPr>
          <w:sz w:val="20"/>
          <w:szCs w:val="20"/>
        </w:rPr>
        <w:t xml:space="preserve"> и у </w:t>
      </w:r>
      <w:proofErr w:type="spellStart"/>
      <w:r w:rsidRPr="00521F36">
        <w:rPr>
          <w:sz w:val="20"/>
          <w:szCs w:val="20"/>
        </w:rPr>
        <w:t>погледу</w:t>
      </w:r>
      <w:proofErr w:type="spellEnd"/>
      <w:r w:rsidRPr="00521F36">
        <w:rPr>
          <w:sz w:val="20"/>
          <w:szCs w:val="20"/>
        </w:rPr>
        <w:t xml:space="preserve"> </w:t>
      </w:r>
      <w:proofErr w:type="spellStart"/>
      <w:r w:rsidRPr="00521F36">
        <w:rPr>
          <w:sz w:val="20"/>
          <w:szCs w:val="20"/>
        </w:rPr>
        <w:t>увођења</w:t>
      </w:r>
      <w:proofErr w:type="spellEnd"/>
      <w:r w:rsidRPr="00521F36">
        <w:rPr>
          <w:sz w:val="20"/>
          <w:szCs w:val="20"/>
        </w:rPr>
        <w:t xml:space="preserve"> </w:t>
      </w:r>
      <w:proofErr w:type="spellStart"/>
      <w:r w:rsidRPr="00521F36">
        <w:rPr>
          <w:sz w:val="20"/>
          <w:szCs w:val="20"/>
        </w:rPr>
        <w:t>иновација</w:t>
      </w:r>
      <w:proofErr w:type="spellEnd"/>
      <w:r w:rsidRPr="00521F36">
        <w:rPr>
          <w:sz w:val="20"/>
          <w:szCs w:val="20"/>
        </w:rPr>
        <w:t xml:space="preserve"> у </w:t>
      </w:r>
      <w:proofErr w:type="spellStart"/>
      <w:r w:rsidRPr="00521F36">
        <w:rPr>
          <w:sz w:val="20"/>
          <w:szCs w:val="20"/>
        </w:rPr>
        <w:t>хируршком</w:t>
      </w:r>
      <w:proofErr w:type="spellEnd"/>
      <w:r w:rsidRPr="00521F36">
        <w:rPr>
          <w:sz w:val="20"/>
          <w:szCs w:val="20"/>
        </w:rPr>
        <w:t xml:space="preserve"> </w:t>
      </w:r>
      <w:proofErr w:type="spellStart"/>
      <w:r w:rsidRPr="00521F36">
        <w:rPr>
          <w:sz w:val="20"/>
          <w:szCs w:val="20"/>
        </w:rPr>
        <w:t>раду</w:t>
      </w:r>
      <w:proofErr w:type="spellEnd"/>
      <w:r w:rsidRPr="00521F36">
        <w:rPr>
          <w:sz w:val="20"/>
          <w:szCs w:val="20"/>
        </w:rPr>
        <w:t xml:space="preserve">. </w:t>
      </w:r>
      <w:proofErr w:type="spellStart"/>
      <w:r w:rsidRPr="00521F36">
        <w:rPr>
          <w:sz w:val="20"/>
          <w:szCs w:val="20"/>
        </w:rPr>
        <w:t>То</w:t>
      </w:r>
      <w:proofErr w:type="spellEnd"/>
      <w:r w:rsidRPr="00521F36">
        <w:rPr>
          <w:sz w:val="20"/>
          <w:szCs w:val="20"/>
        </w:rPr>
        <w:t xml:space="preserve"> </w:t>
      </w:r>
      <w:proofErr w:type="spellStart"/>
      <w:r w:rsidRPr="00521F36">
        <w:rPr>
          <w:sz w:val="20"/>
          <w:szCs w:val="20"/>
        </w:rPr>
        <w:t>је</w:t>
      </w:r>
      <w:proofErr w:type="spellEnd"/>
      <w:r w:rsidRPr="00521F36">
        <w:rPr>
          <w:sz w:val="20"/>
          <w:szCs w:val="20"/>
        </w:rPr>
        <w:t xml:space="preserve"> </w:t>
      </w:r>
      <w:proofErr w:type="spellStart"/>
      <w:r w:rsidRPr="00521F36">
        <w:rPr>
          <w:sz w:val="20"/>
          <w:szCs w:val="20"/>
        </w:rPr>
        <w:t>допринело</w:t>
      </w:r>
      <w:proofErr w:type="spellEnd"/>
      <w:r w:rsidRPr="00521F36">
        <w:rPr>
          <w:sz w:val="20"/>
          <w:szCs w:val="20"/>
        </w:rPr>
        <w:t xml:space="preserve"> </w:t>
      </w:r>
      <w:proofErr w:type="spellStart"/>
      <w:r w:rsidRPr="00521F36">
        <w:rPr>
          <w:sz w:val="20"/>
          <w:szCs w:val="20"/>
        </w:rPr>
        <w:t>значајном</w:t>
      </w:r>
      <w:proofErr w:type="spellEnd"/>
      <w:r w:rsidRPr="00521F36">
        <w:rPr>
          <w:sz w:val="20"/>
          <w:szCs w:val="20"/>
        </w:rPr>
        <w:t xml:space="preserve"> </w:t>
      </w:r>
      <w:proofErr w:type="spellStart"/>
      <w:r w:rsidRPr="00521F36">
        <w:rPr>
          <w:sz w:val="20"/>
          <w:szCs w:val="20"/>
        </w:rPr>
        <w:t>повећању</w:t>
      </w:r>
      <w:proofErr w:type="spellEnd"/>
      <w:r w:rsidRPr="00521F36">
        <w:rPr>
          <w:sz w:val="20"/>
          <w:szCs w:val="20"/>
        </w:rPr>
        <w:t xml:space="preserve"> </w:t>
      </w:r>
      <w:proofErr w:type="spellStart"/>
      <w:r w:rsidRPr="00521F36">
        <w:rPr>
          <w:sz w:val="20"/>
          <w:szCs w:val="20"/>
        </w:rPr>
        <w:t>квалитета</w:t>
      </w:r>
      <w:proofErr w:type="spellEnd"/>
      <w:r w:rsidRPr="00521F36">
        <w:rPr>
          <w:sz w:val="20"/>
          <w:szCs w:val="20"/>
        </w:rPr>
        <w:t xml:space="preserve"> </w:t>
      </w:r>
      <w:proofErr w:type="spellStart"/>
      <w:r w:rsidRPr="00521F36">
        <w:rPr>
          <w:sz w:val="20"/>
          <w:szCs w:val="20"/>
        </w:rPr>
        <w:t>живота</w:t>
      </w:r>
      <w:proofErr w:type="spellEnd"/>
      <w:r w:rsidRPr="00521F36">
        <w:rPr>
          <w:sz w:val="20"/>
          <w:szCs w:val="20"/>
        </w:rPr>
        <w:t xml:space="preserve"> </w:t>
      </w:r>
      <w:proofErr w:type="spellStart"/>
      <w:r w:rsidRPr="00521F36">
        <w:rPr>
          <w:sz w:val="20"/>
          <w:szCs w:val="20"/>
        </w:rPr>
        <w:t>комплексних</w:t>
      </w:r>
      <w:proofErr w:type="spellEnd"/>
      <w:r w:rsidRPr="00521F36">
        <w:rPr>
          <w:sz w:val="20"/>
          <w:szCs w:val="20"/>
        </w:rPr>
        <w:t xml:space="preserve"> </w:t>
      </w:r>
      <w:proofErr w:type="spellStart"/>
      <w:r w:rsidRPr="00521F36">
        <w:rPr>
          <w:sz w:val="20"/>
          <w:szCs w:val="20"/>
        </w:rPr>
        <w:t>болесника</w:t>
      </w:r>
      <w:proofErr w:type="spellEnd"/>
      <w:r w:rsidRPr="00521F36">
        <w:rPr>
          <w:sz w:val="20"/>
          <w:szCs w:val="20"/>
        </w:rPr>
        <w:t xml:space="preserve">, </w:t>
      </w:r>
      <w:proofErr w:type="spellStart"/>
      <w:r w:rsidRPr="00521F36">
        <w:rPr>
          <w:sz w:val="20"/>
          <w:szCs w:val="20"/>
        </w:rPr>
        <w:t>али</w:t>
      </w:r>
      <w:proofErr w:type="spellEnd"/>
      <w:r w:rsidRPr="00521F36">
        <w:rPr>
          <w:sz w:val="20"/>
          <w:szCs w:val="20"/>
        </w:rPr>
        <w:t xml:space="preserve"> и </w:t>
      </w:r>
      <w:proofErr w:type="spellStart"/>
      <w:r w:rsidRPr="00521F36">
        <w:rPr>
          <w:sz w:val="20"/>
          <w:szCs w:val="20"/>
        </w:rPr>
        <w:t>значајно</w:t>
      </w:r>
      <w:proofErr w:type="spellEnd"/>
      <w:r w:rsidRPr="00521F36">
        <w:rPr>
          <w:sz w:val="20"/>
          <w:szCs w:val="20"/>
        </w:rPr>
        <w:t xml:space="preserve"> </w:t>
      </w:r>
      <w:proofErr w:type="spellStart"/>
      <w:r w:rsidRPr="00521F36">
        <w:rPr>
          <w:sz w:val="20"/>
          <w:szCs w:val="20"/>
        </w:rPr>
        <w:t>унапредило</w:t>
      </w:r>
      <w:proofErr w:type="spellEnd"/>
      <w:r w:rsidRPr="00521F36">
        <w:rPr>
          <w:sz w:val="20"/>
          <w:szCs w:val="20"/>
        </w:rPr>
        <w:t xml:space="preserve"> </w:t>
      </w:r>
      <w:proofErr w:type="spellStart"/>
      <w:r w:rsidRPr="00521F36">
        <w:rPr>
          <w:sz w:val="20"/>
          <w:szCs w:val="20"/>
        </w:rPr>
        <w:t>хируршку</w:t>
      </w:r>
      <w:proofErr w:type="spellEnd"/>
      <w:r w:rsidRPr="00521F36">
        <w:rPr>
          <w:sz w:val="20"/>
          <w:szCs w:val="20"/>
        </w:rPr>
        <w:t xml:space="preserve"> </w:t>
      </w:r>
      <w:proofErr w:type="spellStart"/>
      <w:r w:rsidRPr="00521F36">
        <w:rPr>
          <w:sz w:val="20"/>
          <w:szCs w:val="20"/>
        </w:rPr>
        <w:t>технику</w:t>
      </w:r>
      <w:proofErr w:type="spellEnd"/>
      <w:r w:rsidRPr="00521F36">
        <w:rPr>
          <w:sz w:val="20"/>
          <w:szCs w:val="20"/>
        </w:rPr>
        <w:t xml:space="preserve"> у </w:t>
      </w:r>
      <w:proofErr w:type="spellStart"/>
      <w:r w:rsidRPr="00521F36">
        <w:rPr>
          <w:sz w:val="20"/>
          <w:szCs w:val="20"/>
        </w:rPr>
        <w:t>лечењу</w:t>
      </w:r>
      <w:proofErr w:type="spellEnd"/>
      <w:r w:rsidRPr="00521F36">
        <w:rPr>
          <w:sz w:val="20"/>
          <w:szCs w:val="20"/>
        </w:rPr>
        <w:t xml:space="preserve"> </w:t>
      </w:r>
      <w:proofErr w:type="spellStart"/>
      <w:r w:rsidRPr="00521F36">
        <w:rPr>
          <w:sz w:val="20"/>
          <w:szCs w:val="20"/>
        </w:rPr>
        <w:t>не</w:t>
      </w:r>
      <w:proofErr w:type="spellEnd"/>
      <w:r w:rsidRPr="00521F36">
        <w:rPr>
          <w:sz w:val="20"/>
          <w:szCs w:val="20"/>
        </w:rPr>
        <w:t xml:space="preserve"> </w:t>
      </w:r>
      <w:proofErr w:type="spellStart"/>
      <w:r w:rsidRPr="00521F36">
        <w:rPr>
          <w:sz w:val="20"/>
          <w:szCs w:val="20"/>
        </w:rPr>
        <w:t>само</w:t>
      </w:r>
      <w:proofErr w:type="spellEnd"/>
      <w:r w:rsidRPr="00521F36">
        <w:rPr>
          <w:sz w:val="20"/>
          <w:szCs w:val="20"/>
        </w:rPr>
        <w:t xml:space="preserve"> </w:t>
      </w:r>
      <w:proofErr w:type="spellStart"/>
      <w:r w:rsidRPr="00521F36">
        <w:rPr>
          <w:sz w:val="20"/>
          <w:szCs w:val="20"/>
        </w:rPr>
        <w:t>основних</w:t>
      </w:r>
      <w:proofErr w:type="spellEnd"/>
      <w:r w:rsidRPr="00521F36">
        <w:rPr>
          <w:sz w:val="20"/>
          <w:szCs w:val="20"/>
        </w:rPr>
        <w:t xml:space="preserve"> </w:t>
      </w:r>
      <w:proofErr w:type="spellStart"/>
      <w:r w:rsidRPr="00521F36">
        <w:rPr>
          <w:sz w:val="20"/>
          <w:szCs w:val="20"/>
        </w:rPr>
        <w:t>аномалија</w:t>
      </w:r>
      <w:proofErr w:type="spellEnd"/>
      <w:r w:rsidRPr="00521F36">
        <w:rPr>
          <w:sz w:val="20"/>
          <w:szCs w:val="20"/>
        </w:rPr>
        <w:t xml:space="preserve">, </w:t>
      </w:r>
      <w:proofErr w:type="spellStart"/>
      <w:r w:rsidRPr="00521F36">
        <w:rPr>
          <w:sz w:val="20"/>
          <w:szCs w:val="20"/>
        </w:rPr>
        <w:t>већ</w:t>
      </w:r>
      <w:proofErr w:type="spellEnd"/>
      <w:r w:rsidRPr="00521F36">
        <w:rPr>
          <w:sz w:val="20"/>
          <w:szCs w:val="20"/>
        </w:rPr>
        <w:t xml:space="preserve"> и </w:t>
      </w:r>
      <w:proofErr w:type="spellStart"/>
      <w:r w:rsidRPr="00521F36">
        <w:rPr>
          <w:sz w:val="20"/>
          <w:szCs w:val="20"/>
        </w:rPr>
        <w:t>њихових</w:t>
      </w:r>
      <w:proofErr w:type="spellEnd"/>
      <w:r w:rsidRPr="00521F36">
        <w:rPr>
          <w:sz w:val="20"/>
          <w:szCs w:val="20"/>
        </w:rPr>
        <w:t xml:space="preserve"> </w:t>
      </w:r>
      <w:proofErr w:type="spellStart"/>
      <w:r w:rsidRPr="00521F36">
        <w:rPr>
          <w:sz w:val="20"/>
          <w:szCs w:val="20"/>
        </w:rPr>
        <w:t>сложених</w:t>
      </w:r>
      <w:proofErr w:type="spellEnd"/>
      <w:r w:rsidRPr="00521F36">
        <w:rPr>
          <w:sz w:val="20"/>
          <w:szCs w:val="20"/>
        </w:rPr>
        <w:t xml:space="preserve"> </w:t>
      </w:r>
      <w:proofErr w:type="spellStart"/>
      <w:r w:rsidRPr="00521F36">
        <w:rPr>
          <w:sz w:val="20"/>
          <w:szCs w:val="20"/>
        </w:rPr>
        <w:t>форми</w:t>
      </w:r>
      <w:proofErr w:type="spellEnd"/>
      <w:r w:rsidRPr="00521F36">
        <w:rPr>
          <w:sz w:val="20"/>
          <w:szCs w:val="20"/>
        </w:rPr>
        <w:t xml:space="preserve">. </w:t>
      </w:r>
    </w:p>
    <w:p w14:paraId="037E83AF" w14:textId="77777777" w:rsidR="00556A16" w:rsidRPr="00521F36" w:rsidRDefault="00556A16" w:rsidP="00556A16">
      <w:pPr>
        <w:widowControl/>
        <w:autoSpaceDE/>
        <w:autoSpaceDN/>
        <w:adjustRightInd/>
        <w:rPr>
          <w:sz w:val="20"/>
          <w:szCs w:val="20"/>
        </w:rPr>
      </w:pPr>
      <w:r>
        <w:rPr>
          <w:sz w:val="20"/>
          <w:szCs w:val="20"/>
          <w:lang w:val="it-IT"/>
        </w:rPr>
        <w:t>Б</w:t>
      </w:r>
      <w:proofErr w:type="spellStart"/>
      <w:r w:rsidRPr="00521F36">
        <w:rPr>
          <w:sz w:val="20"/>
          <w:szCs w:val="20"/>
        </w:rPr>
        <w:t>огато</w:t>
      </w:r>
      <w:proofErr w:type="spellEnd"/>
      <w:r w:rsidRPr="00521F36">
        <w:rPr>
          <w:sz w:val="20"/>
          <w:szCs w:val="20"/>
        </w:rPr>
        <w:t xml:space="preserve"> </w:t>
      </w:r>
      <w:proofErr w:type="spellStart"/>
      <w:r w:rsidRPr="00521F36">
        <w:rPr>
          <w:sz w:val="20"/>
          <w:szCs w:val="20"/>
        </w:rPr>
        <w:t>клиничко</w:t>
      </w:r>
      <w:proofErr w:type="spellEnd"/>
      <w:r w:rsidRPr="00521F36">
        <w:rPr>
          <w:sz w:val="20"/>
          <w:szCs w:val="20"/>
        </w:rPr>
        <w:t xml:space="preserve"> </w:t>
      </w:r>
      <w:proofErr w:type="spellStart"/>
      <w:r w:rsidRPr="00521F36">
        <w:rPr>
          <w:sz w:val="20"/>
          <w:szCs w:val="20"/>
        </w:rPr>
        <w:t>искуство</w:t>
      </w:r>
      <w:proofErr w:type="spellEnd"/>
      <w:r w:rsidRPr="00521F36">
        <w:rPr>
          <w:sz w:val="20"/>
          <w:szCs w:val="20"/>
        </w:rPr>
        <w:t xml:space="preserve"> </w:t>
      </w:r>
      <w:r w:rsidRPr="00521F36">
        <w:rPr>
          <w:bCs/>
          <w:sz w:val="20"/>
          <w:szCs w:val="20"/>
        </w:rPr>
        <w:t xml:space="preserve">у </w:t>
      </w:r>
      <w:proofErr w:type="spellStart"/>
      <w:r>
        <w:rPr>
          <w:bCs/>
          <w:sz w:val="20"/>
          <w:szCs w:val="20"/>
        </w:rPr>
        <w:t>дечјој</w:t>
      </w:r>
      <w:proofErr w:type="spellEnd"/>
      <w:r>
        <w:rPr>
          <w:bCs/>
          <w:sz w:val="20"/>
          <w:szCs w:val="20"/>
        </w:rPr>
        <w:t xml:space="preserve"> </w:t>
      </w:r>
      <w:proofErr w:type="spellStart"/>
      <w:r>
        <w:rPr>
          <w:bCs/>
          <w:sz w:val="20"/>
          <w:szCs w:val="20"/>
        </w:rPr>
        <w:t>хирургији</w:t>
      </w:r>
      <w:proofErr w:type="spellEnd"/>
      <w:r>
        <w:rPr>
          <w:bCs/>
          <w:sz w:val="20"/>
          <w:szCs w:val="20"/>
        </w:rPr>
        <w:t xml:space="preserve"> и </w:t>
      </w:r>
      <w:proofErr w:type="spellStart"/>
      <w:r>
        <w:rPr>
          <w:bCs/>
          <w:sz w:val="20"/>
          <w:szCs w:val="20"/>
        </w:rPr>
        <w:t>неонаталној</w:t>
      </w:r>
      <w:proofErr w:type="spellEnd"/>
      <w:r>
        <w:rPr>
          <w:bCs/>
          <w:sz w:val="20"/>
          <w:szCs w:val="20"/>
        </w:rPr>
        <w:t xml:space="preserve"> </w:t>
      </w:r>
      <w:proofErr w:type="spellStart"/>
      <w:r>
        <w:rPr>
          <w:bCs/>
          <w:sz w:val="20"/>
          <w:szCs w:val="20"/>
        </w:rPr>
        <w:t>хирургији</w:t>
      </w:r>
      <w:proofErr w:type="spellEnd"/>
      <w:r>
        <w:rPr>
          <w:bCs/>
          <w:sz w:val="20"/>
          <w:szCs w:val="20"/>
        </w:rPr>
        <w:t xml:space="preserve"> </w:t>
      </w:r>
      <w:proofErr w:type="spellStart"/>
      <w:r w:rsidRPr="00521F36">
        <w:rPr>
          <w:sz w:val="20"/>
          <w:szCs w:val="20"/>
        </w:rPr>
        <w:t>указује</w:t>
      </w:r>
      <w:proofErr w:type="spellEnd"/>
      <w:r w:rsidRPr="00521F36">
        <w:rPr>
          <w:sz w:val="20"/>
          <w:szCs w:val="20"/>
        </w:rPr>
        <w:t xml:space="preserve"> </w:t>
      </w:r>
      <w:proofErr w:type="spellStart"/>
      <w:r w:rsidRPr="00521F36">
        <w:rPr>
          <w:sz w:val="20"/>
          <w:szCs w:val="20"/>
        </w:rPr>
        <w:t>на</w:t>
      </w:r>
      <w:proofErr w:type="spellEnd"/>
      <w:r w:rsidRPr="00521F36">
        <w:rPr>
          <w:sz w:val="20"/>
          <w:szCs w:val="20"/>
        </w:rPr>
        <w:t xml:space="preserve"> </w:t>
      </w:r>
      <w:proofErr w:type="spellStart"/>
      <w:r>
        <w:rPr>
          <w:sz w:val="20"/>
          <w:szCs w:val="20"/>
        </w:rPr>
        <w:t>значајан</w:t>
      </w:r>
      <w:proofErr w:type="spellEnd"/>
      <w:r w:rsidRPr="00521F36">
        <w:rPr>
          <w:sz w:val="20"/>
          <w:szCs w:val="20"/>
        </w:rPr>
        <w:t xml:space="preserve"> </w:t>
      </w:r>
      <w:proofErr w:type="spellStart"/>
      <w:r w:rsidRPr="00521F36">
        <w:rPr>
          <w:sz w:val="20"/>
          <w:szCs w:val="20"/>
        </w:rPr>
        <w:t>допринос</w:t>
      </w:r>
      <w:proofErr w:type="spellEnd"/>
      <w:r w:rsidRPr="00521F36">
        <w:rPr>
          <w:sz w:val="20"/>
          <w:szCs w:val="20"/>
        </w:rPr>
        <w:t xml:space="preserve"> </w:t>
      </w:r>
      <w:proofErr w:type="spellStart"/>
      <w:r w:rsidRPr="00521F36">
        <w:rPr>
          <w:sz w:val="20"/>
          <w:szCs w:val="20"/>
        </w:rPr>
        <w:t>кандидата</w:t>
      </w:r>
      <w:proofErr w:type="spellEnd"/>
      <w:r w:rsidRPr="00521F36">
        <w:rPr>
          <w:sz w:val="20"/>
          <w:szCs w:val="20"/>
        </w:rPr>
        <w:t xml:space="preserve">, </w:t>
      </w:r>
      <w:proofErr w:type="spellStart"/>
      <w:r w:rsidRPr="00521F36">
        <w:rPr>
          <w:sz w:val="20"/>
          <w:szCs w:val="20"/>
        </w:rPr>
        <w:t>не</w:t>
      </w:r>
      <w:proofErr w:type="spellEnd"/>
      <w:r w:rsidRPr="00521F36">
        <w:rPr>
          <w:sz w:val="20"/>
          <w:szCs w:val="20"/>
        </w:rPr>
        <w:t xml:space="preserve"> </w:t>
      </w:r>
      <w:proofErr w:type="spellStart"/>
      <w:r w:rsidRPr="00521F36">
        <w:rPr>
          <w:sz w:val="20"/>
          <w:szCs w:val="20"/>
        </w:rPr>
        <w:t>само</w:t>
      </w:r>
      <w:proofErr w:type="spellEnd"/>
      <w:r w:rsidRPr="00521F36">
        <w:rPr>
          <w:sz w:val="20"/>
          <w:szCs w:val="20"/>
        </w:rPr>
        <w:t xml:space="preserve"> у </w:t>
      </w:r>
      <w:proofErr w:type="spellStart"/>
      <w:r w:rsidRPr="00521F36">
        <w:rPr>
          <w:sz w:val="20"/>
          <w:szCs w:val="20"/>
        </w:rPr>
        <w:t>струци</w:t>
      </w:r>
      <w:proofErr w:type="spellEnd"/>
      <w:r w:rsidRPr="00521F36">
        <w:rPr>
          <w:sz w:val="20"/>
          <w:szCs w:val="20"/>
        </w:rPr>
        <w:t xml:space="preserve"> </w:t>
      </w:r>
      <w:proofErr w:type="spellStart"/>
      <w:r w:rsidRPr="00521F36">
        <w:rPr>
          <w:sz w:val="20"/>
          <w:szCs w:val="20"/>
        </w:rPr>
        <w:t>већ</w:t>
      </w:r>
      <w:proofErr w:type="spellEnd"/>
      <w:r w:rsidRPr="00521F36">
        <w:rPr>
          <w:sz w:val="20"/>
          <w:szCs w:val="20"/>
        </w:rPr>
        <w:t xml:space="preserve"> и у </w:t>
      </w:r>
      <w:proofErr w:type="spellStart"/>
      <w:r w:rsidRPr="00521F36">
        <w:rPr>
          <w:sz w:val="20"/>
          <w:szCs w:val="20"/>
        </w:rPr>
        <w:t>наставно-педагошком</w:t>
      </w:r>
      <w:proofErr w:type="spellEnd"/>
      <w:r w:rsidRPr="00521F36">
        <w:rPr>
          <w:sz w:val="20"/>
          <w:szCs w:val="20"/>
        </w:rPr>
        <w:t xml:space="preserve"> </w:t>
      </w:r>
      <w:proofErr w:type="spellStart"/>
      <w:r w:rsidRPr="00521F36">
        <w:rPr>
          <w:sz w:val="20"/>
          <w:szCs w:val="20"/>
        </w:rPr>
        <w:t>раду</w:t>
      </w:r>
      <w:proofErr w:type="spellEnd"/>
      <w:r w:rsidRPr="00521F36">
        <w:rPr>
          <w:sz w:val="20"/>
          <w:szCs w:val="20"/>
        </w:rPr>
        <w:t>.</w:t>
      </w:r>
    </w:p>
    <w:p w14:paraId="278E6FAC" w14:textId="77777777" w:rsidR="00556A16" w:rsidRDefault="00556A16" w:rsidP="00556A16">
      <w:pPr>
        <w:widowControl/>
        <w:autoSpaceDE/>
        <w:autoSpaceDN/>
        <w:adjustRightInd/>
        <w:rPr>
          <w:color w:val="000000"/>
          <w:sz w:val="20"/>
          <w:szCs w:val="20"/>
          <w:lang w:val="sr-Latn-CS"/>
        </w:rPr>
      </w:pPr>
      <w:r>
        <w:rPr>
          <w:color w:val="000000"/>
          <w:sz w:val="20"/>
          <w:szCs w:val="20"/>
          <w:lang w:val="sr-Latn-CS"/>
        </w:rPr>
        <w:t xml:space="preserve">Бројна су ангажовања </w:t>
      </w:r>
      <w:r>
        <w:rPr>
          <w:color w:val="000000"/>
          <w:sz w:val="20"/>
          <w:szCs w:val="20"/>
          <w:lang w:val="sr-Cyrl-RS"/>
        </w:rPr>
        <w:t>Д</w:t>
      </w:r>
      <w:r w:rsidRPr="00521F36">
        <w:rPr>
          <w:color w:val="000000"/>
          <w:sz w:val="20"/>
          <w:szCs w:val="20"/>
          <w:lang w:val="sr-Latn-CS"/>
        </w:rPr>
        <w:t xml:space="preserve">р </w:t>
      </w:r>
      <w:r>
        <w:rPr>
          <w:color w:val="000000"/>
          <w:sz w:val="20"/>
          <w:szCs w:val="20"/>
          <w:lang w:val="sr-Latn-CS"/>
        </w:rPr>
        <w:t>Весне Милојковић Мариновић</w:t>
      </w:r>
      <w:r w:rsidRPr="00521F36">
        <w:rPr>
          <w:color w:val="000000"/>
          <w:sz w:val="20"/>
          <w:szCs w:val="20"/>
          <w:lang w:val="sr-Latn-CS"/>
        </w:rPr>
        <w:t xml:space="preserve"> у размени искустава у лечењу малих болесника, унапређењу</w:t>
      </w:r>
      <w:r>
        <w:rPr>
          <w:color w:val="000000"/>
          <w:sz w:val="20"/>
          <w:szCs w:val="20"/>
          <w:lang w:val="sr-Latn-CS"/>
        </w:rPr>
        <w:t xml:space="preserve"> </w:t>
      </w:r>
      <w:r w:rsidRPr="00521F36">
        <w:rPr>
          <w:color w:val="000000"/>
          <w:sz w:val="20"/>
          <w:szCs w:val="20"/>
          <w:lang w:val="sr-Latn-CS"/>
        </w:rPr>
        <w:t xml:space="preserve"> хируршких техника и увођењу иновационих метода, као и бољем, свеобухватном обучавању студената медицине, али и специјализаната</w:t>
      </w:r>
      <w:r>
        <w:rPr>
          <w:color w:val="000000"/>
          <w:sz w:val="20"/>
          <w:szCs w:val="20"/>
          <w:lang w:val="sr-Latn-CS"/>
        </w:rPr>
        <w:t xml:space="preserve"> дечје хирургије</w:t>
      </w:r>
      <w:r w:rsidRPr="00521F36">
        <w:rPr>
          <w:color w:val="000000"/>
          <w:sz w:val="20"/>
          <w:szCs w:val="20"/>
          <w:lang w:val="sr-Latn-CS"/>
        </w:rPr>
        <w:t xml:space="preserve"> у свакодневном клиничком раду.</w:t>
      </w:r>
    </w:p>
    <w:p w14:paraId="1E5EDB93" w14:textId="77777777" w:rsidR="00556A16" w:rsidRPr="007E427D" w:rsidRDefault="00556A16" w:rsidP="00556A16">
      <w:pPr>
        <w:widowControl/>
        <w:autoSpaceDE/>
        <w:autoSpaceDN/>
        <w:adjustRightInd/>
        <w:rPr>
          <w:color w:val="000000"/>
          <w:sz w:val="20"/>
          <w:szCs w:val="20"/>
          <w:lang w:val="sr-Latn-CS"/>
        </w:rPr>
      </w:pPr>
    </w:p>
    <w:p w14:paraId="381A51D2" w14:textId="77777777" w:rsidR="00556A16" w:rsidRDefault="00556A16" w:rsidP="00556A16">
      <w:pPr>
        <w:rPr>
          <w:b/>
          <w:i/>
          <w:color w:val="000000"/>
          <w:sz w:val="20"/>
          <w:szCs w:val="20"/>
          <w:lang w:eastAsia="sr-Latn-CS" w:bidi="en-US"/>
        </w:rPr>
      </w:pPr>
      <w:r w:rsidRPr="00521F36">
        <w:rPr>
          <w:b/>
          <w:sz w:val="20"/>
          <w:szCs w:val="20"/>
          <w:lang w:val="en-GB"/>
        </w:rPr>
        <w:t>1.2.</w:t>
      </w:r>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Број</w:t>
      </w:r>
      <w:proofErr w:type="spellEnd"/>
      <w:r w:rsidRPr="00521F36">
        <w:rPr>
          <w:b/>
          <w:i/>
          <w:color w:val="000000"/>
          <w:sz w:val="20"/>
          <w:szCs w:val="20"/>
          <w:lang w:eastAsia="sr-Latn-CS" w:bidi="en-US"/>
        </w:rPr>
        <w:t xml:space="preserve"> и </w:t>
      </w:r>
      <w:proofErr w:type="spellStart"/>
      <w:r w:rsidRPr="00521F36">
        <w:rPr>
          <w:b/>
          <w:i/>
          <w:color w:val="000000"/>
          <w:sz w:val="20"/>
          <w:szCs w:val="20"/>
          <w:lang w:eastAsia="sr-Latn-CS" w:bidi="en-US"/>
        </w:rPr>
        <w:t>сложеност</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сложених</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дијагностичких</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терапијских</w:t>
      </w:r>
      <w:proofErr w:type="spellEnd"/>
      <w:r w:rsidRPr="00521F36">
        <w:rPr>
          <w:b/>
          <w:i/>
          <w:color w:val="000000"/>
          <w:sz w:val="20"/>
          <w:szCs w:val="20"/>
          <w:lang w:eastAsia="sr-Latn-CS" w:bidi="en-US"/>
        </w:rPr>
        <w:t xml:space="preserve"> и </w:t>
      </w:r>
      <w:proofErr w:type="spellStart"/>
      <w:r w:rsidRPr="00521F36">
        <w:rPr>
          <w:b/>
          <w:i/>
          <w:color w:val="000000"/>
          <w:sz w:val="20"/>
          <w:szCs w:val="20"/>
          <w:lang w:eastAsia="sr-Latn-CS" w:bidi="en-US"/>
        </w:rPr>
        <w:t>превентивних</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процедура</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које</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је</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кандидат</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увео</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или</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је</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учествовао</w:t>
      </w:r>
      <w:proofErr w:type="spellEnd"/>
      <w:r w:rsidRPr="00521F36">
        <w:rPr>
          <w:b/>
          <w:i/>
          <w:color w:val="000000"/>
          <w:sz w:val="20"/>
          <w:szCs w:val="20"/>
          <w:lang w:eastAsia="sr-Latn-CS" w:bidi="en-US"/>
        </w:rPr>
        <w:t xml:space="preserve"> у </w:t>
      </w:r>
      <w:proofErr w:type="spellStart"/>
      <w:r w:rsidRPr="00521F36">
        <w:rPr>
          <w:b/>
          <w:i/>
          <w:color w:val="000000"/>
          <w:sz w:val="20"/>
          <w:szCs w:val="20"/>
          <w:lang w:eastAsia="sr-Latn-CS" w:bidi="en-US"/>
        </w:rPr>
        <w:t>њиховом</w:t>
      </w:r>
      <w:proofErr w:type="spellEnd"/>
      <w:r w:rsidRPr="00521F36">
        <w:rPr>
          <w:b/>
          <w:i/>
          <w:color w:val="000000"/>
          <w:sz w:val="20"/>
          <w:szCs w:val="20"/>
          <w:lang w:eastAsia="sr-Latn-CS" w:bidi="en-US"/>
        </w:rPr>
        <w:t xml:space="preserve"> </w:t>
      </w:r>
      <w:proofErr w:type="spellStart"/>
      <w:r w:rsidRPr="00521F36">
        <w:rPr>
          <w:b/>
          <w:i/>
          <w:color w:val="000000"/>
          <w:sz w:val="20"/>
          <w:szCs w:val="20"/>
          <w:lang w:eastAsia="sr-Latn-CS" w:bidi="en-US"/>
        </w:rPr>
        <w:t>увођењу</w:t>
      </w:r>
      <w:proofErr w:type="spellEnd"/>
      <w:r w:rsidRPr="00521F36">
        <w:rPr>
          <w:b/>
          <w:i/>
          <w:color w:val="000000"/>
          <w:sz w:val="20"/>
          <w:szCs w:val="20"/>
          <w:lang w:eastAsia="sr-Latn-CS" w:bidi="en-US"/>
        </w:rPr>
        <w:t>:</w:t>
      </w:r>
    </w:p>
    <w:p w14:paraId="64C1C0B3" w14:textId="77777777" w:rsidR="00556A16" w:rsidRPr="002865B0" w:rsidRDefault="00556A16" w:rsidP="00556A16">
      <w:proofErr w:type="spellStart"/>
      <w:r w:rsidRPr="00521F36">
        <w:rPr>
          <w:rFonts w:eastAsia="Calibri"/>
          <w:sz w:val="20"/>
          <w:szCs w:val="20"/>
        </w:rPr>
        <w:t>Кандидат</w:t>
      </w:r>
      <w:proofErr w:type="spellEnd"/>
      <w:r w:rsidRPr="00521F36">
        <w:rPr>
          <w:rFonts w:eastAsia="Calibri"/>
          <w:sz w:val="20"/>
          <w:szCs w:val="20"/>
        </w:rPr>
        <w:t xml:space="preserve"> </w:t>
      </w:r>
      <w:proofErr w:type="spellStart"/>
      <w:r w:rsidRPr="00521F36">
        <w:rPr>
          <w:rFonts w:eastAsia="Calibri"/>
          <w:sz w:val="20"/>
          <w:szCs w:val="20"/>
        </w:rPr>
        <w:t>се</w:t>
      </w:r>
      <w:proofErr w:type="spellEnd"/>
      <w:r w:rsidRPr="00521F36">
        <w:rPr>
          <w:rFonts w:eastAsia="Calibri"/>
          <w:sz w:val="20"/>
          <w:szCs w:val="20"/>
        </w:rPr>
        <w:t xml:space="preserve"> </w:t>
      </w:r>
      <w:proofErr w:type="spellStart"/>
      <w:r w:rsidRPr="00521F36">
        <w:rPr>
          <w:rFonts w:eastAsia="Calibri"/>
          <w:sz w:val="20"/>
          <w:szCs w:val="20"/>
        </w:rPr>
        <w:t>бави</w:t>
      </w:r>
      <w:proofErr w:type="spellEnd"/>
      <w:r w:rsidRPr="00521F36">
        <w:rPr>
          <w:rFonts w:eastAsia="Calibri"/>
          <w:sz w:val="20"/>
          <w:szCs w:val="20"/>
        </w:rPr>
        <w:t xml:space="preserve"> </w:t>
      </w:r>
      <w:proofErr w:type="spellStart"/>
      <w:r w:rsidRPr="00521F36">
        <w:rPr>
          <w:rFonts w:eastAsia="Calibri"/>
          <w:sz w:val="20"/>
          <w:szCs w:val="20"/>
        </w:rPr>
        <w:t>хируршким</w:t>
      </w:r>
      <w:proofErr w:type="spellEnd"/>
      <w:r w:rsidRPr="00521F36">
        <w:rPr>
          <w:rFonts w:eastAsia="Calibri"/>
          <w:sz w:val="20"/>
          <w:szCs w:val="20"/>
        </w:rPr>
        <w:t xml:space="preserve"> </w:t>
      </w:r>
      <w:proofErr w:type="spellStart"/>
      <w:r w:rsidRPr="00521F36">
        <w:rPr>
          <w:rFonts w:eastAsia="Calibri"/>
          <w:sz w:val="20"/>
          <w:szCs w:val="20"/>
        </w:rPr>
        <w:t>лечењем</w:t>
      </w:r>
      <w:proofErr w:type="spellEnd"/>
      <w:r w:rsidRPr="00521F36">
        <w:rPr>
          <w:rFonts w:eastAsia="Calibri"/>
          <w:sz w:val="20"/>
          <w:szCs w:val="20"/>
        </w:rPr>
        <w:t xml:space="preserve"> </w:t>
      </w:r>
      <w:proofErr w:type="spellStart"/>
      <w:r w:rsidRPr="00521F36">
        <w:rPr>
          <w:rFonts w:eastAsia="Calibri"/>
          <w:sz w:val="20"/>
          <w:szCs w:val="20"/>
        </w:rPr>
        <w:t>сложених</w:t>
      </w:r>
      <w:proofErr w:type="spellEnd"/>
      <w:r w:rsidRPr="00521F36">
        <w:rPr>
          <w:rFonts w:eastAsia="Calibri"/>
          <w:sz w:val="20"/>
          <w:szCs w:val="20"/>
        </w:rPr>
        <w:t xml:space="preserve"> </w:t>
      </w:r>
      <w:proofErr w:type="spellStart"/>
      <w:r w:rsidRPr="00521F36">
        <w:rPr>
          <w:rFonts w:eastAsia="Calibri"/>
          <w:sz w:val="20"/>
          <w:szCs w:val="20"/>
        </w:rPr>
        <w:t>форми</w:t>
      </w:r>
      <w:proofErr w:type="spellEnd"/>
      <w:r w:rsidRPr="00521F36">
        <w:rPr>
          <w:rFonts w:eastAsia="Calibri"/>
          <w:sz w:val="20"/>
          <w:szCs w:val="20"/>
        </w:rPr>
        <w:t xml:space="preserve"> </w:t>
      </w:r>
      <w:proofErr w:type="spellStart"/>
      <w:r>
        <w:rPr>
          <w:rFonts w:eastAsia="Calibri"/>
          <w:sz w:val="20"/>
          <w:szCs w:val="20"/>
        </w:rPr>
        <w:t>конгениталних</w:t>
      </w:r>
      <w:proofErr w:type="spellEnd"/>
      <w:r>
        <w:rPr>
          <w:rFonts w:eastAsia="Calibri"/>
          <w:sz w:val="20"/>
          <w:szCs w:val="20"/>
        </w:rPr>
        <w:t xml:space="preserve"> </w:t>
      </w:r>
      <w:proofErr w:type="spellStart"/>
      <w:r>
        <w:rPr>
          <w:rFonts w:eastAsia="Calibri"/>
          <w:sz w:val="20"/>
          <w:szCs w:val="20"/>
        </w:rPr>
        <w:t>аномалија</w:t>
      </w:r>
      <w:proofErr w:type="spellEnd"/>
      <w:r w:rsidRPr="000477C1">
        <w:rPr>
          <w:sz w:val="20"/>
          <w:szCs w:val="20"/>
          <w:lang w:val="it-IT"/>
        </w:rPr>
        <w:t xml:space="preserve"> гастроинтестиналн</w:t>
      </w:r>
      <w:r>
        <w:rPr>
          <w:sz w:val="20"/>
          <w:szCs w:val="20"/>
          <w:lang w:val="it-IT"/>
        </w:rPr>
        <w:t>ог тракта новорођенчета (дефекти предњег трбушног зида, дефекти</w:t>
      </w:r>
      <w:r w:rsidRPr="000477C1">
        <w:rPr>
          <w:sz w:val="20"/>
          <w:szCs w:val="20"/>
          <w:lang w:val="it-IT"/>
        </w:rPr>
        <w:t xml:space="preserve"> дијафрагме, конгенитални тумори, </w:t>
      </w:r>
      <w:r>
        <w:rPr>
          <w:sz w:val="20"/>
          <w:szCs w:val="20"/>
          <w:lang w:val="it-IT"/>
        </w:rPr>
        <w:t xml:space="preserve">конгенитални </w:t>
      </w:r>
      <w:r w:rsidRPr="000477C1">
        <w:rPr>
          <w:sz w:val="20"/>
          <w:szCs w:val="20"/>
          <w:lang w:val="it-IT"/>
        </w:rPr>
        <w:t>мегаколон, атрезије једњака, танког и дебелог црева, поремећај ротације црева, атрезије екстрахепатичних жучних канала и хируршко лечење најкомпликованијих урођених аномалија</w:t>
      </w:r>
      <w:r>
        <w:rPr>
          <w:sz w:val="20"/>
          <w:szCs w:val="20"/>
          <w:lang w:val="it-IT"/>
        </w:rPr>
        <w:t>)</w:t>
      </w:r>
      <w:r w:rsidRPr="000477C1">
        <w:rPr>
          <w:sz w:val="20"/>
          <w:szCs w:val="20"/>
          <w:lang w:val="it-IT"/>
        </w:rPr>
        <w:t>, као и њихових компликација</w:t>
      </w:r>
      <w:r>
        <w:rPr>
          <w:sz w:val="20"/>
          <w:szCs w:val="20"/>
          <w:lang w:val="it-IT"/>
        </w:rPr>
        <w:t xml:space="preserve"> и извођење re-do</w:t>
      </w:r>
      <w:r>
        <w:rPr>
          <w:lang w:val="sr-Cyrl-RS"/>
        </w:rPr>
        <w:t xml:space="preserve"> </w:t>
      </w:r>
      <w:r>
        <w:rPr>
          <w:sz w:val="20"/>
          <w:szCs w:val="20"/>
          <w:lang w:val="it-IT"/>
        </w:rPr>
        <w:t>процедура.</w:t>
      </w:r>
    </w:p>
    <w:p w14:paraId="780A83F1" w14:textId="77777777" w:rsidR="00556A16" w:rsidRDefault="00556A16" w:rsidP="00556A16">
      <w:pPr>
        <w:rPr>
          <w:sz w:val="20"/>
          <w:szCs w:val="20"/>
          <w:lang w:val="sr-Latn-CS"/>
        </w:rPr>
      </w:pPr>
      <w:r>
        <w:rPr>
          <w:rFonts w:eastAsia="Calibri"/>
          <w:sz w:val="20"/>
          <w:szCs w:val="20"/>
        </w:rPr>
        <w:t xml:space="preserve"> </w:t>
      </w:r>
      <w:proofErr w:type="spellStart"/>
      <w:r>
        <w:rPr>
          <w:rFonts w:eastAsia="Calibri"/>
          <w:sz w:val="20"/>
          <w:szCs w:val="20"/>
        </w:rPr>
        <w:t>Прва</w:t>
      </w:r>
      <w:proofErr w:type="spellEnd"/>
      <w:r w:rsidRPr="00521F36">
        <w:rPr>
          <w:rFonts w:eastAsia="Calibri"/>
          <w:sz w:val="20"/>
          <w:szCs w:val="20"/>
        </w:rPr>
        <w:t xml:space="preserve"> </w:t>
      </w:r>
      <w:proofErr w:type="spellStart"/>
      <w:r w:rsidRPr="00521F36">
        <w:rPr>
          <w:rFonts w:eastAsia="Calibri"/>
          <w:sz w:val="20"/>
          <w:szCs w:val="20"/>
        </w:rPr>
        <w:t>је</w:t>
      </w:r>
      <w:proofErr w:type="spellEnd"/>
      <w:r>
        <w:rPr>
          <w:rFonts w:eastAsia="Calibri"/>
          <w:sz w:val="20"/>
          <w:szCs w:val="20"/>
        </w:rPr>
        <w:t xml:space="preserve"> у </w:t>
      </w:r>
      <w:proofErr w:type="spellStart"/>
      <w:r>
        <w:rPr>
          <w:rFonts w:eastAsia="Calibri"/>
          <w:sz w:val="20"/>
          <w:szCs w:val="20"/>
        </w:rPr>
        <w:t>Институту</w:t>
      </w:r>
      <w:proofErr w:type="spellEnd"/>
      <w:r>
        <w:rPr>
          <w:rFonts w:eastAsia="Calibri"/>
          <w:sz w:val="20"/>
          <w:szCs w:val="20"/>
        </w:rPr>
        <w:t xml:space="preserve"> </w:t>
      </w:r>
      <w:proofErr w:type="spellStart"/>
      <w:r>
        <w:rPr>
          <w:rFonts w:eastAsia="Calibri"/>
          <w:sz w:val="20"/>
          <w:szCs w:val="20"/>
        </w:rPr>
        <w:t>за</w:t>
      </w:r>
      <w:proofErr w:type="spellEnd"/>
      <w:r>
        <w:rPr>
          <w:rFonts w:eastAsia="Calibri"/>
          <w:sz w:val="20"/>
          <w:szCs w:val="20"/>
        </w:rPr>
        <w:t xml:space="preserve"> </w:t>
      </w:r>
      <w:proofErr w:type="spellStart"/>
      <w:r>
        <w:rPr>
          <w:rFonts w:eastAsia="Calibri"/>
          <w:sz w:val="20"/>
          <w:szCs w:val="20"/>
        </w:rPr>
        <w:t>здравствену</w:t>
      </w:r>
      <w:proofErr w:type="spellEnd"/>
      <w:r>
        <w:rPr>
          <w:rFonts w:eastAsia="Calibri"/>
          <w:sz w:val="20"/>
          <w:szCs w:val="20"/>
        </w:rPr>
        <w:t xml:space="preserve"> </w:t>
      </w:r>
      <w:proofErr w:type="spellStart"/>
      <w:r>
        <w:rPr>
          <w:rFonts w:eastAsia="Calibri"/>
          <w:sz w:val="20"/>
          <w:szCs w:val="20"/>
        </w:rPr>
        <w:t>заштиту</w:t>
      </w:r>
      <w:proofErr w:type="spellEnd"/>
      <w:r>
        <w:rPr>
          <w:rFonts w:eastAsia="Calibri"/>
          <w:sz w:val="20"/>
          <w:szCs w:val="20"/>
        </w:rPr>
        <w:t xml:space="preserve"> </w:t>
      </w:r>
      <w:proofErr w:type="spellStart"/>
      <w:r>
        <w:rPr>
          <w:rFonts w:eastAsia="Calibri"/>
          <w:sz w:val="20"/>
          <w:szCs w:val="20"/>
        </w:rPr>
        <w:t>мајке</w:t>
      </w:r>
      <w:proofErr w:type="spellEnd"/>
      <w:r>
        <w:rPr>
          <w:rFonts w:eastAsia="Calibri"/>
          <w:sz w:val="20"/>
          <w:szCs w:val="20"/>
        </w:rPr>
        <w:t xml:space="preserve"> и </w:t>
      </w:r>
      <w:proofErr w:type="spellStart"/>
      <w:r>
        <w:rPr>
          <w:rFonts w:eastAsia="Calibri"/>
          <w:sz w:val="20"/>
          <w:szCs w:val="20"/>
        </w:rPr>
        <w:t>детета</w:t>
      </w:r>
      <w:proofErr w:type="spellEnd"/>
      <w:r>
        <w:rPr>
          <w:rFonts w:eastAsia="Calibri"/>
          <w:sz w:val="20"/>
          <w:szCs w:val="20"/>
        </w:rPr>
        <w:t xml:space="preserve">, </w:t>
      </w:r>
      <w:proofErr w:type="spellStart"/>
      <w:r>
        <w:rPr>
          <w:rFonts w:eastAsia="Calibri"/>
          <w:sz w:val="20"/>
          <w:szCs w:val="20"/>
        </w:rPr>
        <w:t>где</w:t>
      </w:r>
      <w:proofErr w:type="spellEnd"/>
      <w:r>
        <w:rPr>
          <w:rFonts w:eastAsia="Calibri"/>
          <w:sz w:val="20"/>
          <w:szCs w:val="20"/>
        </w:rPr>
        <w:t xml:space="preserve"> </w:t>
      </w:r>
      <w:proofErr w:type="spellStart"/>
      <w:r>
        <w:rPr>
          <w:rFonts w:eastAsia="Calibri"/>
          <w:sz w:val="20"/>
          <w:szCs w:val="20"/>
        </w:rPr>
        <w:t>ради</w:t>
      </w:r>
      <w:proofErr w:type="spellEnd"/>
      <w:r>
        <w:rPr>
          <w:rFonts w:eastAsia="Calibri"/>
          <w:sz w:val="20"/>
          <w:szCs w:val="20"/>
        </w:rPr>
        <w:t xml:space="preserve">, </w:t>
      </w:r>
      <w:proofErr w:type="spellStart"/>
      <w:r>
        <w:rPr>
          <w:rFonts w:eastAsia="Calibri"/>
          <w:sz w:val="20"/>
          <w:szCs w:val="20"/>
        </w:rPr>
        <w:t>увела</w:t>
      </w:r>
      <w:proofErr w:type="spellEnd"/>
      <w:r>
        <w:rPr>
          <w:rFonts w:eastAsia="Calibri"/>
          <w:sz w:val="20"/>
          <w:szCs w:val="20"/>
        </w:rPr>
        <w:t xml:space="preserve"> </w:t>
      </w:r>
      <w:r>
        <w:rPr>
          <w:sz w:val="20"/>
          <w:szCs w:val="20"/>
          <w:lang w:val="sr-Latn-CS"/>
        </w:rPr>
        <w:t>н</w:t>
      </w:r>
      <w:r w:rsidRPr="000477C1">
        <w:rPr>
          <w:sz w:val="20"/>
          <w:szCs w:val="20"/>
          <w:lang w:val="sr-Latn-CS"/>
        </w:rPr>
        <w:t>еке од с</w:t>
      </w:r>
      <w:r>
        <w:rPr>
          <w:sz w:val="20"/>
          <w:szCs w:val="20"/>
          <w:lang w:val="sr-Latn-CS"/>
        </w:rPr>
        <w:t>авремених оперативних техника (</w:t>
      </w:r>
      <w:r w:rsidRPr="000477C1">
        <w:rPr>
          <w:sz w:val="20"/>
          <w:szCs w:val="20"/>
          <w:lang w:val="sr-Latn-CS"/>
        </w:rPr>
        <w:t>Transanal pull throug</w:t>
      </w:r>
      <w:r>
        <w:rPr>
          <w:sz w:val="20"/>
          <w:szCs w:val="20"/>
          <w:lang w:val="sr-Latn-CS"/>
        </w:rPr>
        <w:t xml:space="preserve">h sec Swenson), </w:t>
      </w:r>
      <w:r w:rsidRPr="000477C1">
        <w:rPr>
          <w:sz w:val="20"/>
          <w:szCs w:val="20"/>
          <w:lang w:val="sr-Latn-CS"/>
        </w:rPr>
        <w:t>у рутинску праксу</w:t>
      </w:r>
      <w:r>
        <w:rPr>
          <w:sz w:val="20"/>
          <w:szCs w:val="20"/>
          <w:lang w:val="sr-Latn-CS"/>
        </w:rPr>
        <w:t>.</w:t>
      </w:r>
    </w:p>
    <w:p w14:paraId="4674AA7D" w14:textId="77777777" w:rsidR="00556A16" w:rsidRPr="000422FC" w:rsidRDefault="00556A16" w:rsidP="00556A16">
      <w:pPr>
        <w:rPr>
          <w:sz w:val="20"/>
          <w:szCs w:val="20"/>
          <w:lang w:val="sr-Latn-CS"/>
        </w:rPr>
      </w:pPr>
    </w:p>
    <w:p w14:paraId="04BD53A8" w14:textId="77777777" w:rsidR="00556A16" w:rsidRDefault="00556A16" w:rsidP="00556A16">
      <w:pPr>
        <w:pStyle w:val="ListParagraph"/>
        <w:numPr>
          <w:ilvl w:val="0"/>
          <w:numId w:val="3"/>
        </w:numPr>
        <w:ind w:left="720" w:hanging="720"/>
        <w:jc w:val="both"/>
        <w:rPr>
          <w:b/>
          <w:sz w:val="20"/>
          <w:szCs w:val="20"/>
          <w:lang w:val="en-GB"/>
        </w:rPr>
      </w:pPr>
      <w:r w:rsidRPr="00FB1A8C">
        <w:rPr>
          <w:b/>
          <w:sz w:val="20"/>
          <w:szCs w:val="20"/>
          <w:lang w:val="en-GB"/>
        </w:rPr>
        <w:t>ДОПРИНОС</w:t>
      </w:r>
      <w:r w:rsidRPr="00521F36">
        <w:rPr>
          <w:b/>
          <w:sz w:val="20"/>
          <w:szCs w:val="20"/>
          <w:lang w:val="en-GB"/>
        </w:rPr>
        <w:t xml:space="preserve"> АКАДЕМСКОЈ И ШИРОЈ ЗАЈЕДНИЦИ</w:t>
      </w:r>
    </w:p>
    <w:p w14:paraId="6E3F0A21" w14:textId="77777777" w:rsidR="00556A16" w:rsidRPr="00521F36" w:rsidRDefault="00556A16" w:rsidP="00556A16">
      <w:pPr>
        <w:pStyle w:val="ListParagraph"/>
        <w:ind w:left="1080"/>
        <w:jc w:val="both"/>
        <w:rPr>
          <w:b/>
          <w:sz w:val="20"/>
          <w:szCs w:val="20"/>
          <w:lang w:val="en-GB"/>
        </w:rPr>
      </w:pPr>
    </w:p>
    <w:p w14:paraId="3C9A376F" w14:textId="77777777" w:rsidR="00495A3B" w:rsidRPr="00495A3B" w:rsidRDefault="00556A16" w:rsidP="00495A3B">
      <w:pPr>
        <w:rPr>
          <w:b/>
          <w:i/>
          <w:sz w:val="20"/>
          <w:szCs w:val="20"/>
        </w:rPr>
      </w:pPr>
      <w:r w:rsidRPr="00495A3B">
        <w:rPr>
          <w:b/>
          <w:sz w:val="20"/>
          <w:szCs w:val="20"/>
        </w:rPr>
        <w:t>2</w:t>
      </w:r>
      <w:r w:rsidR="00495A3B" w:rsidRPr="00495A3B">
        <w:rPr>
          <w:b/>
          <w:sz w:val="20"/>
          <w:szCs w:val="20"/>
        </w:rPr>
        <w:t>.6</w:t>
      </w:r>
      <w:r w:rsidRPr="00495A3B">
        <w:rPr>
          <w:b/>
          <w:sz w:val="20"/>
          <w:szCs w:val="20"/>
        </w:rPr>
        <w:t xml:space="preserve">. </w:t>
      </w:r>
      <w:proofErr w:type="spellStart"/>
      <w:r w:rsidR="00495A3B" w:rsidRPr="00495A3B">
        <w:rPr>
          <w:b/>
          <w:i/>
          <w:sz w:val="20"/>
          <w:szCs w:val="20"/>
        </w:rPr>
        <w:t>Руковођење</w:t>
      </w:r>
      <w:proofErr w:type="spellEnd"/>
      <w:r w:rsidR="00495A3B" w:rsidRPr="00495A3B">
        <w:rPr>
          <w:b/>
          <w:i/>
          <w:sz w:val="20"/>
          <w:szCs w:val="20"/>
        </w:rPr>
        <w:t xml:space="preserve"> </w:t>
      </w:r>
      <w:proofErr w:type="spellStart"/>
      <w:r w:rsidR="00495A3B" w:rsidRPr="00495A3B">
        <w:rPr>
          <w:b/>
          <w:i/>
          <w:sz w:val="20"/>
          <w:szCs w:val="20"/>
        </w:rPr>
        <w:t>или</w:t>
      </w:r>
      <w:proofErr w:type="spellEnd"/>
      <w:r w:rsidR="00495A3B" w:rsidRPr="00495A3B">
        <w:rPr>
          <w:b/>
          <w:i/>
          <w:sz w:val="20"/>
          <w:szCs w:val="20"/>
        </w:rPr>
        <w:t xml:space="preserve"> </w:t>
      </w:r>
      <w:proofErr w:type="spellStart"/>
      <w:r w:rsidR="00495A3B" w:rsidRPr="00495A3B">
        <w:rPr>
          <w:b/>
          <w:i/>
          <w:sz w:val="20"/>
          <w:szCs w:val="20"/>
        </w:rPr>
        <w:t>ангажовање</w:t>
      </w:r>
      <w:proofErr w:type="spellEnd"/>
      <w:r w:rsidR="00495A3B" w:rsidRPr="00495A3B">
        <w:rPr>
          <w:b/>
          <w:i/>
          <w:sz w:val="20"/>
          <w:szCs w:val="20"/>
        </w:rPr>
        <w:t xml:space="preserve"> у </w:t>
      </w:r>
      <w:proofErr w:type="spellStart"/>
      <w:r w:rsidR="00495A3B" w:rsidRPr="00495A3B">
        <w:rPr>
          <w:b/>
          <w:i/>
          <w:sz w:val="20"/>
          <w:szCs w:val="20"/>
        </w:rPr>
        <w:t>националним</w:t>
      </w:r>
      <w:proofErr w:type="spellEnd"/>
      <w:r w:rsidR="00495A3B" w:rsidRPr="00495A3B">
        <w:rPr>
          <w:b/>
          <w:i/>
          <w:sz w:val="20"/>
          <w:szCs w:val="20"/>
        </w:rPr>
        <w:t xml:space="preserve"> </w:t>
      </w:r>
      <w:proofErr w:type="spellStart"/>
      <w:r w:rsidR="00495A3B" w:rsidRPr="00495A3B">
        <w:rPr>
          <w:b/>
          <w:i/>
          <w:sz w:val="20"/>
          <w:szCs w:val="20"/>
        </w:rPr>
        <w:t>или</w:t>
      </w:r>
      <w:proofErr w:type="spellEnd"/>
      <w:r w:rsidR="00495A3B" w:rsidRPr="00495A3B">
        <w:rPr>
          <w:b/>
          <w:i/>
          <w:sz w:val="20"/>
          <w:szCs w:val="20"/>
        </w:rPr>
        <w:t xml:space="preserve"> </w:t>
      </w:r>
      <w:proofErr w:type="spellStart"/>
      <w:r w:rsidR="00495A3B" w:rsidRPr="00495A3B">
        <w:rPr>
          <w:b/>
          <w:i/>
          <w:sz w:val="20"/>
          <w:szCs w:val="20"/>
        </w:rPr>
        <w:t>међународним</w:t>
      </w:r>
      <w:proofErr w:type="spellEnd"/>
      <w:r w:rsidR="00495A3B" w:rsidRPr="00495A3B">
        <w:rPr>
          <w:b/>
          <w:i/>
          <w:sz w:val="20"/>
          <w:szCs w:val="20"/>
        </w:rPr>
        <w:t xml:space="preserve"> </w:t>
      </w:r>
      <w:proofErr w:type="spellStart"/>
      <w:r w:rsidR="00495A3B" w:rsidRPr="00495A3B">
        <w:rPr>
          <w:b/>
          <w:i/>
          <w:sz w:val="20"/>
          <w:szCs w:val="20"/>
        </w:rPr>
        <w:t>научним</w:t>
      </w:r>
      <w:proofErr w:type="spellEnd"/>
      <w:r w:rsidR="00495A3B" w:rsidRPr="00495A3B">
        <w:rPr>
          <w:b/>
          <w:i/>
          <w:sz w:val="20"/>
          <w:szCs w:val="20"/>
        </w:rPr>
        <w:t xml:space="preserve"> </w:t>
      </w:r>
      <w:proofErr w:type="spellStart"/>
      <w:r w:rsidR="00495A3B" w:rsidRPr="00495A3B">
        <w:rPr>
          <w:b/>
          <w:i/>
          <w:sz w:val="20"/>
          <w:szCs w:val="20"/>
        </w:rPr>
        <w:t>или</w:t>
      </w:r>
      <w:proofErr w:type="spellEnd"/>
      <w:r w:rsidR="00495A3B" w:rsidRPr="00495A3B">
        <w:rPr>
          <w:b/>
          <w:i/>
          <w:sz w:val="20"/>
          <w:szCs w:val="20"/>
        </w:rPr>
        <w:t xml:space="preserve"> </w:t>
      </w:r>
      <w:proofErr w:type="spellStart"/>
      <w:r w:rsidR="00495A3B" w:rsidRPr="00495A3B">
        <w:rPr>
          <w:b/>
          <w:i/>
          <w:sz w:val="20"/>
          <w:szCs w:val="20"/>
        </w:rPr>
        <w:t>стручним</w:t>
      </w:r>
      <w:proofErr w:type="spellEnd"/>
      <w:r w:rsidR="00495A3B" w:rsidRPr="00495A3B">
        <w:rPr>
          <w:b/>
          <w:i/>
          <w:sz w:val="20"/>
          <w:szCs w:val="20"/>
        </w:rPr>
        <w:t xml:space="preserve"> </w:t>
      </w:r>
      <w:proofErr w:type="spellStart"/>
      <w:r w:rsidR="00495A3B" w:rsidRPr="00495A3B">
        <w:rPr>
          <w:b/>
          <w:i/>
          <w:sz w:val="20"/>
          <w:szCs w:val="20"/>
        </w:rPr>
        <w:t>организацијама</w:t>
      </w:r>
      <w:proofErr w:type="spellEnd"/>
    </w:p>
    <w:p w14:paraId="257AE632" w14:textId="77777777" w:rsidR="00556A16" w:rsidRPr="00521F36" w:rsidRDefault="00556A16" w:rsidP="00556A16">
      <w:pPr>
        <w:rPr>
          <w:sz w:val="20"/>
          <w:szCs w:val="20"/>
          <w:lang w:val="sr-Latn-CS"/>
        </w:rPr>
      </w:pPr>
      <w:proofErr w:type="spellStart"/>
      <w:r w:rsidRPr="00521F36">
        <w:rPr>
          <w:sz w:val="20"/>
          <w:szCs w:val="20"/>
        </w:rPr>
        <w:t>Др</w:t>
      </w:r>
      <w:proofErr w:type="spellEnd"/>
      <w:r w:rsidRPr="00521F36">
        <w:rPr>
          <w:sz w:val="20"/>
          <w:szCs w:val="20"/>
        </w:rPr>
        <w:t xml:space="preserve"> </w:t>
      </w:r>
      <w:proofErr w:type="spellStart"/>
      <w:r>
        <w:rPr>
          <w:sz w:val="20"/>
          <w:szCs w:val="20"/>
        </w:rPr>
        <w:t>Весна</w:t>
      </w:r>
      <w:proofErr w:type="spellEnd"/>
      <w:r>
        <w:rPr>
          <w:sz w:val="20"/>
          <w:szCs w:val="20"/>
        </w:rPr>
        <w:t xml:space="preserve"> </w:t>
      </w:r>
      <w:proofErr w:type="spellStart"/>
      <w:r>
        <w:rPr>
          <w:sz w:val="20"/>
          <w:szCs w:val="20"/>
        </w:rPr>
        <w:t>Милојковић</w:t>
      </w:r>
      <w:proofErr w:type="spellEnd"/>
      <w:r>
        <w:rPr>
          <w:sz w:val="20"/>
          <w:szCs w:val="20"/>
        </w:rPr>
        <w:t xml:space="preserve"> </w:t>
      </w:r>
      <w:proofErr w:type="spellStart"/>
      <w:r>
        <w:rPr>
          <w:sz w:val="20"/>
          <w:szCs w:val="20"/>
        </w:rPr>
        <w:t>Мариновић</w:t>
      </w:r>
      <w:proofErr w:type="spellEnd"/>
      <w:r w:rsidRPr="00521F36">
        <w:rPr>
          <w:sz w:val="20"/>
          <w:szCs w:val="20"/>
        </w:rPr>
        <w:t xml:space="preserve">, </w:t>
      </w:r>
      <w:r w:rsidRPr="00521F36">
        <w:rPr>
          <w:sz w:val="20"/>
          <w:szCs w:val="20"/>
          <w:lang w:val="sr-Latn-CS"/>
        </w:rPr>
        <w:t>активни је члан:</w:t>
      </w:r>
    </w:p>
    <w:p w14:paraId="76DDC81B" w14:textId="77777777" w:rsidR="00556A16" w:rsidRPr="00521F36" w:rsidRDefault="00556A16" w:rsidP="00556A16">
      <w:pPr>
        <w:rPr>
          <w:sz w:val="20"/>
          <w:szCs w:val="20"/>
          <w:lang w:val="sr-Latn-CS"/>
        </w:rPr>
      </w:pPr>
      <w:r w:rsidRPr="00521F36">
        <w:rPr>
          <w:sz w:val="20"/>
          <w:szCs w:val="20"/>
          <w:lang w:val="sr-Latn-CS"/>
        </w:rPr>
        <w:t xml:space="preserve"> </w:t>
      </w:r>
      <w:r>
        <w:rPr>
          <w:sz w:val="20"/>
          <w:szCs w:val="20"/>
          <w:lang w:val="sr-Latn-CS"/>
        </w:rPr>
        <w:t xml:space="preserve">- </w:t>
      </w:r>
      <w:r w:rsidRPr="00521F36">
        <w:rPr>
          <w:sz w:val="20"/>
          <w:szCs w:val="20"/>
          <w:lang w:val="sr-Latn-CS"/>
        </w:rPr>
        <w:t xml:space="preserve">Српског лекарског друштва </w:t>
      </w:r>
    </w:p>
    <w:p w14:paraId="355299A3" w14:textId="77777777" w:rsidR="00556A16" w:rsidRDefault="00556A16" w:rsidP="00556A16">
      <w:pPr>
        <w:rPr>
          <w:sz w:val="20"/>
          <w:szCs w:val="20"/>
          <w:lang w:val="sr-Latn-CS"/>
        </w:rPr>
      </w:pPr>
      <w:r>
        <w:rPr>
          <w:sz w:val="20"/>
          <w:szCs w:val="20"/>
          <w:lang w:val="sr-Latn-CS"/>
        </w:rPr>
        <w:t xml:space="preserve"> - </w:t>
      </w:r>
      <w:r w:rsidRPr="00521F36">
        <w:rPr>
          <w:sz w:val="20"/>
          <w:szCs w:val="20"/>
          <w:lang w:val="sr-Latn-CS"/>
        </w:rPr>
        <w:t>Секције за дечју хирургију</w:t>
      </w:r>
    </w:p>
    <w:p w14:paraId="3CDCD65C" w14:textId="77777777" w:rsidR="00556A16" w:rsidRDefault="00556A16" w:rsidP="00556A16">
      <w:pPr>
        <w:rPr>
          <w:sz w:val="20"/>
          <w:szCs w:val="20"/>
          <w:lang w:val="sr-Latn-CS"/>
        </w:rPr>
      </w:pPr>
      <w:r>
        <w:rPr>
          <w:sz w:val="20"/>
          <w:szCs w:val="20"/>
          <w:lang w:val="sr-Latn-CS"/>
        </w:rPr>
        <w:t xml:space="preserve"> -</w:t>
      </w:r>
      <w:r w:rsidRPr="00D26960">
        <w:rPr>
          <w:lang w:val="sr-Latn-CS"/>
        </w:rPr>
        <w:t xml:space="preserve"> </w:t>
      </w:r>
      <w:r w:rsidRPr="00D26960">
        <w:rPr>
          <w:sz w:val="20"/>
          <w:szCs w:val="20"/>
          <w:lang w:val="sr-Latn-CS"/>
        </w:rPr>
        <w:t>Европска асоцијација дечијих хирурга</w:t>
      </w:r>
      <w:r>
        <w:rPr>
          <w:sz w:val="20"/>
          <w:szCs w:val="20"/>
          <w:lang w:val="sr-Latn-CS"/>
        </w:rPr>
        <w:t xml:space="preserve"> </w:t>
      </w:r>
      <w:r w:rsidRPr="00D26960">
        <w:rPr>
          <w:sz w:val="20"/>
          <w:szCs w:val="20"/>
          <w:lang w:val="sr-Latn-CS"/>
        </w:rPr>
        <w:t>(EUPSA)</w:t>
      </w:r>
    </w:p>
    <w:p w14:paraId="7F186095" w14:textId="77777777" w:rsidR="00556A16" w:rsidRDefault="00556A16" w:rsidP="00556A16">
      <w:pPr>
        <w:rPr>
          <w:lang w:val="sr-Latn-CS"/>
        </w:rPr>
      </w:pPr>
      <w:r>
        <w:rPr>
          <w:sz w:val="20"/>
          <w:szCs w:val="20"/>
          <w:lang w:val="sr-Latn-CS"/>
        </w:rPr>
        <w:t xml:space="preserve"> - Светске асоцијације</w:t>
      </w:r>
      <w:r w:rsidRPr="00D26960">
        <w:rPr>
          <w:sz w:val="20"/>
          <w:szCs w:val="20"/>
          <w:lang w:val="sr-Latn-CS"/>
        </w:rPr>
        <w:t xml:space="preserve"> дечијих хирурга</w:t>
      </w:r>
      <w:r>
        <w:rPr>
          <w:sz w:val="20"/>
          <w:szCs w:val="20"/>
          <w:lang w:val="sr-Latn-CS"/>
        </w:rPr>
        <w:t xml:space="preserve"> </w:t>
      </w:r>
      <w:r w:rsidRPr="00D26960">
        <w:rPr>
          <w:sz w:val="20"/>
          <w:szCs w:val="20"/>
          <w:lang w:val="sr-Latn-CS"/>
        </w:rPr>
        <w:t>(WOFAPS</w:t>
      </w:r>
      <w:r w:rsidRPr="001E4584">
        <w:rPr>
          <w:lang w:val="sr-Latn-CS"/>
        </w:rPr>
        <w:t>)</w:t>
      </w:r>
    </w:p>
    <w:p w14:paraId="653E3A2C" w14:textId="77777777" w:rsidR="00556A16" w:rsidRPr="00521F36" w:rsidRDefault="00556A16" w:rsidP="00556A16">
      <w:pPr>
        <w:rPr>
          <w:sz w:val="20"/>
          <w:szCs w:val="20"/>
          <w:lang w:val="sr-Latn-CS"/>
        </w:rPr>
      </w:pPr>
    </w:p>
    <w:p w14:paraId="1F4AA88A" w14:textId="77777777" w:rsidR="00556A16" w:rsidRPr="007413FE" w:rsidRDefault="00556A16" w:rsidP="00556A16">
      <w:pPr>
        <w:pStyle w:val="ListParagraph"/>
        <w:numPr>
          <w:ilvl w:val="0"/>
          <w:numId w:val="3"/>
        </w:numPr>
        <w:ind w:left="720" w:hanging="630"/>
        <w:rPr>
          <w:b/>
          <w:bCs/>
          <w:sz w:val="20"/>
          <w:szCs w:val="20"/>
          <w:lang w:val="sr-Cyrl-RS"/>
        </w:rPr>
      </w:pPr>
      <w:r w:rsidRPr="007413FE">
        <w:rPr>
          <w:b/>
          <w:bCs/>
          <w:sz w:val="20"/>
          <w:szCs w:val="20"/>
          <w:lang w:val="sr-Cyrl-RS"/>
        </w:rPr>
        <w:lastRenderedPageBreak/>
        <w:t>САРАДЊА СА ДРУГ</w:t>
      </w:r>
      <w:r>
        <w:rPr>
          <w:b/>
          <w:bCs/>
          <w:sz w:val="20"/>
          <w:szCs w:val="20"/>
          <w:lang w:val="sr-Cyrl-RS"/>
        </w:rPr>
        <w:t>ИМ ВИСОКОШКОЛСКИМ, НАУЧНО-ИСТРАЖ</w:t>
      </w:r>
      <w:r w:rsidRPr="007413FE">
        <w:rPr>
          <w:b/>
          <w:bCs/>
          <w:sz w:val="20"/>
          <w:szCs w:val="20"/>
          <w:lang w:val="sr-Cyrl-RS"/>
        </w:rPr>
        <w:t xml:space="preserve">ИВАЧКИМ УСТАНОВАМА </w:t>
      </w:r>
    </w:p>
    <w:p w14:paraId="0E3087F5" w14:textId="77777777" w:rsidR="00556A16" w:rsidRPr="007413FE" w:rsidRDefault="00556A16" w:rsidP="00556A16">
      <w:pPr>
        <w:pStyle w:val="ListParagraph"/>
        <w:ind w:left="1080"/>
        <w:rPr>
          <w:b/>
          <w:sz w:val="20"/>
          <w:szCs w:val="20"/>
          <w:lang w:val="en-GB"/>
        </w:rPr>
      </w:pPr>
    </w:p>
    <w:p w14:paraId="76DC82F7" w14:textId="77777777" w:rsidR="00556A16" w:rsidRPr="00521F36" w:rsidRDefault="00556A16" w:rsidP="00556A16">
      <w:pPr>
        <w:pStyle w:val="ListParagraph"/>
        <w:ind w:left="0"/>
        <w:jc w:val="both"/>
        <w:rPr>
          <w:b/>
          <w:i/>
          <w:sz w:val="20"/>
          <w:szCs w:val="20"/>
          <w:lang w:val="sl-SI"/>
        </w:rPr>
      </w:pPr>
      <w:r w:rsidRPr="00521F36">
        <w:rPr>
          <w:b/>
          <w:sz w:val="20"/>
          <w:szCs w:val="20"/>
          <w:lang w:val="pl-PL"/>
        </w:rPr>
        <w:t>3.1.</w:t>
      </w:r>
      <w:r w:rsidRPr="00521F36">
        <w:rPr>
          <w:b/>
          <w:i/>
          <w:sz w:val="20"/>
          <w:szCs w:val="20"/>
          <w:lang w:val="sl-SI"/>
        </w:rPr>
        <w:t xml:space="preserve"> Учествовање на међународним курсевима или школама за ужу научну област за коју се бира</w:t>
      </w:r>
    </w:p>
    <w:p w14:paraId="04992A15" w14:textId="77777777" w:rsidR="00556A16" w:rsidRDefault="00556A16" w:rsidP="00556A16">
      <w:pPr>
        <w:contextualSpacing/>
        <w:rPr>
          <w:lang w:val="sr-Latn-CS"/>
        </w:rPr>
      </w:pPr>
      <w:proofErr w:type="spellStart"/>
      <w:r w:rsidRPr="00AE27D7">
        <w:rPr>
          <w:sz w:val="20"/>
          <w:szCs w:val="20"/>
        </w:rPr>
        <w:t>Др</w:t>
      </w:r>
      <w:proofErr w:type="spellEnd"/>
      <w:r w:rsidRPr="00AE27D7">
        <w:rPr>
          <w:sz w:val="20"/>
          <w:szCs w:val="20"/>
        </w:rPr>
        <w:t xml:space="preserve"> </w:t>
      </w:r>
      <w:proofErr w:type="spellStart"/>
      <w:r w:rsidRPr="00AE27D7">
        <w:rPr>
          <w:sz w:val="20"/>
          <w:szCs w:val="20"/>
        </w:rPr>
        <w:t>Весна</w:t>
      </w:r>
      <w:proofErr w:type="spellEnd"/>
      <w:r w:rsidRPr="00AE27D7">
        <w:rPr>
          <w:sz w:val="20"/>
          <w:szCs w:val="20"/>
        </w:rPr>
        <w:t xml:space="preserve"> </w:t>
      </w:r>
      <w:proofErr w:type="spellStart"/>
      <w:r w:rsidRPr="00AE27D7">
        <w:rPr>
          <w:sz w:val="20"/>
          <w:szCs w:val="20"/>
        </w:rPr>
        <w:t>Милојковић</w:t>
      </w:r>
      <w:proofErr w:type="spellEnd"/>
      <w:r w:rsidRPr="00AE27D7">
        <w:rPr>
          <w:sz w:val="20"/>
          <w:szCs w:val="20"/>
        </w:rPr>
        <w:t xml:space="preserve"> </w:t>
      </w:r>
      <w:proofErr w:type="spellStart"/>
      <w:r w:rsidRPr="00AE27D7">
        <w:rPr>
          <w:sz w:val="20"/>
          <w:szCs w:val="20"/>
        </w:rPr>
        <w:t>Мариновић</w:t>
      </w:r>
      <w:proofErr w:type="spellEnd"/>
      <w:r w:rsidRPr="00AE27D7">
        <w:rPr>
          <w:sz w:val="20"/>
          <w:szCs w:val="20"/>
        </w:rPr>
        <w:t xml:space="preserve"> </w:t>
      </w:r>
      <w:proofErr w:type="spellStart"/>
      <w:r w:rsidRPr="00AE27D7">
        <w:rPr>
          <w:sz w:val="20"/>
          <w:szCs w:val="20"/>
        </w:rPr>
        <w:t>је</w:t>
      </w:r>
      <w:proofErr w:type="spellEnd"/>
      <w:r w:rsidRPr="00AE27D7">
        <w:rPr>
          <w:sz w:val="20"/>
          <w:szCs w:val="20"/>
        </w:rPr>
        <w:t xml:space="preserve"> </w:t>
      </w:r>
      <w:proofErr w:type="spellStart"/>
      <w:r w:rsidRPr="00AE27D7">
        <w:rPr>
          <w:sz w:val="20"/>
          <w:szCs w:val="20"/>
        </w:rPr>
        <w:t>редован</w:t>
      </w:r>
      <w:proofErr w:type="spellEnd"/>
      <w:r w:rsidRPr="00AE27D7">
        <w:rPr>
          <w:sz w:val="20"/>
          <w:szCs w:val="20"/>
        </w:rPr>
        <w:t xml:space="preserve"> </w:t>
      </w:r>
      <w:proofErr w:type="spellStart"/>
      <w:r w:rsidRPr="00AE27D7">
        <w:rPr>
          <w:sz w:val="20"/>
          <w:szCs w:val="20"/>
        </w:rPr>
        <w:t>учесник</w:t>
      </w:r>
      <w:proofErr w:type="spellEnd"/>
      <w:r w:rsidRPr="00AE27D7">
        <w:rPr>
          <w:sz w:val="20"/>
          <w:szCs w:val="20"/>
        </w:rPr>
        <w:t xml:space="preserve"> </w:t>
      </w:r>
      <w:proofErr w:type="spellStart"/>
      <w:r w:rsidRPr="00AE27D7">
        <w:rPr>
          <w:sz w:val="20"/>
          <w:szCs w:val="20"/>
        </w:rPr>
        <w:t>бројних</w:t>
      </w:r>
      <w:proofErr w:type="spellEnd"/>
      <w:r w:rsidRPr="00AE27D7">
        <w:rPr>
          <w:sz w:val="20"/>
          <w:szCs w:val="20"/>
        </w:rPr>
        <w:t xml:space="preserve"> </w:t>
      </w:r>
      <w:proofErr w:type="spellStart"/>
      <w:r w:rsidRPr="00AE27D7">
        <w:rPr>
          <w:sz w:val="20"/>
          <w:szCs w:val="20"/>
        </w:rPr>
        <w:t>домаћих</w:t>
      </w:r>
      <w:proofErr w:type="spellEnd"/>
      <w:r w:rsidRPr="00AE27D7">
        <w:rPr>
          <w:sz w:val="20"/>
          <w:szCs w:val="20"/>
        </w:rPr>
        <w:t xml:space="preserve"> и </w:t>
      </w:r>
      <w:proofErr w:type="spellStart"/>
      <w:r w:rsidRPr="00AE27D7">
        <w:rPr>
          <w:sz w:val="20"/>
          <w:szCs w:val="20"/>
        </w:rPr>
        <w:t>међународних</w:t>
      </w:r>
      <w:proofErr w:type="spellEnd"/>
      <w:r w:rsidRPr="00AE27D7">
        <w:rPr>
          <w:sz w:val="20"/>
          <w:szCs w:val="20"/>
        </w:rPr>
        <w:t xml:space="preserve"> </w:t>
      </w:r>
      <w:proofErr w:type="spellStart"/>
      <w:r w:rsidRPr="00AE27D7">
        <w:rPr>
          <w:sz w:val="20"/>
          <w:szCs w:val="20"/>
        </w:rPr>
        <w:t>конгреса</w:t>
      </w:r>
      <w:proofErr w:type="spellEnd"/>
      <w:r w:rsidRPr="00AE27D7">
        <w:rPr>
          <w:sz w:val="20"/>
          <w:szCs w:val="20"/>
        </w:rPr>
        <w:t xml:space="preserve"> </w:t>
      </w:r>
      <w:proofErr w:type="spellStart"/>
      <w:r w:rsidRPr="00AE27D7">
        <w:rPr>
          <w:sz w:val="20"/>
          <w:szCs w:val="20"/>
        </w:rPr>
        <w:t>из</w:t>
      </w:r>
      <w:proofErr w:type="spellEnd"/>
      <w:r w:rsidRPr="00AE27D7">
        <w:rPr>
          <w:sz w:val="20"/>
          <w:szCs w:val="20"/>
        </w:rPr>
        <w:t xml:space="preserve"> </w:t>
      </w:r>
      <w:proofErr w:type="spellStart"/>
      <w:r w:rsidRPr="00AE27D7">
        <w:rPr>
          <w:sz w:val="20"/>
          <w:szCs w:val="20"/>
        </w:rPr>
        <w:t>области</w:t>
      </w:r>
      <w:proofErr w:type="spellEnd"/>
      <w:r w:rsidRPr="00AE27D7">
        <w:rPr>
          <w:sz w:val="20"/>
          <w:szCs w:val="20"/>
        </w:rPr>
        <w:t xml:space="preserve"> </w:t>
      </w:r>
      <w:proofErr w:type="spellStart"/>
      <w:r w:rsidRPr="00AE27D7">
        <w:rPr>
          <w:sz w:val="20"/>
          <w:szCs w:val="20"/>
        </w:rPr>
        <w:t>дечје</w:t>
      </w:r>
      <w:proofErr w:type="spellEnd"/>
      <w:r w:rsidRPr="00AE27D7">
        <w:rPr>
          <w:sz w:val="20"/>
          <w:szCs w:val="20"/>
        </w:rPr>
        <w:t xml:space="preserve"> </w:t>
      </w:r>
      <w:proofErr w:type="spellStart"/>
      <w:r w:rsidRPr="00AE27D7">
        <w:rPr>
          <w:sz w:val="20"/>
          <w:szCs w:val="20"/>
        </w:rPr>
        <w:t>хирургије</w:t>
      </w:r>
      <w:proofErr w:type="spellEnd"/>
      <w:r w:rsidRPr="00AE27D7">
        <w:rPr>
          <w:sz w:val="20"/>
          <w:szCs w:val="20"/>
        </w:rPr>
        <w:t xml:space="preserve"> у </w:t>
      </w:r>
      <w:proofErr w:type="spellStart"/>
      <w:r w:rsidRPr="00AE27D7">
        <w:rPr>
          <w:sz w:val="20"/>
          <w:szCs w:val="20"/>
        </w:rPr>
        <w:t>којима</w:t>
      </w:r>
      <w:proofErr w:type="spellEnd"/>
      <w:r w:rsidRPr="00AE27D7">
        <w:rPr>
          <w:sz w:val="20"/>
          <w:szCs w:val="20"/>
        </w:rPr>
        <w:t xml:space="preserve"> </w:t>
      </w:r>
      <w:proofErr w:type="spellStart"/>
      <w:r w:rsidRPr="00AE27D7">
        <w:rPr>
          <w:sz w:val="20"/>
          <w:szCs w:val="20"/>
        </w:rPr>
        <w:t>је</w:t>
      </w:r>
      <w:proofErr w:type="spellEnd"/>
      <w:r w:rsidRPr="00AE27D7">
        <w:rPr>
          <w:sz w:val="20"/>
          <w:szCs w:val="20"/>
        </w:rPr>
        <w:t xml:space="preserve"> </w:t>
      </w:r>
      <w:proofErr w:type="spellStart"/>
      <w:r w:rsidRPr="00AE27D7">
        <w:rPr>
          <w:sz w:val="20"/>
          <w:szCs w:val="20"/>
        </w:rPr>
        <w:t>имала</w:t>
      </w:r>
      <w:proofErr w:type="spellEnd"/>
      <w:r w:rsidRPr="00AE27D7">
        <w:rPr>
          <w:sz w:val="20"/>
          <w:szCs w:val="20"/>
        </w:rPr>
        <w:t xml:space="preserve"> </w:t>
      </w:r>
      <w:proofErr w:type="spellStart"/>
      <w:r w:rsidRPr="00AE27D7">
        <w:rPr>
          <w:sz w:val="20"/>
          <w:szCs w:val="20"/>
        </w:rPr>
        <w:t>велики</w:t>
      </w:r>
      <w:proofErr w:type="spellEnd"/>
      <w:r w:rsidRPr="00AE27D7">
        <w:rPr>
          <w:sz w:val="20"/>
          <w:szCs w:val="20"/>
        </w:rPr>
        <w:t xml:space="preserve"> </w:t>
      </w:r>
      <w:proofErr w:type="spellStart"/>
      <w:r w:rsidRPr="00AE27D7">
        <w:rPr>
          <w:sz w:val="20"/>
          <w:szCs w:val="20"/>
        </w:rPr>
        <w:t>број</w:t>
      </w:r>
      <w:proofErr w:type="spellEnd"/>
      <w:r w:rsidRPr="00AE27D7">
        <w:rPr>
          <w:sz w:val="20"/>
          <w:szCs w:val="20"/>
        </w:rPr>
        <w:t xml:space="preserve"> </w:t>
      </w:r>
      <w:proofErr w:type="spellStart"/>
      <w:r w:rsidRPr="00AE27D7">
        <w:rPr>
          <w:sz w:val="20"/>
          <w:szCs w:val="20"/>
        </w:rPr>
        <w:t>презентација</w:t>
      </w:r>
      <w:proofErr w:type="spellEnd"/>
      <w:r w:rsidRPr="00AE27D7">
        <w:rPr>
          <w:sz w:val="20"/>
          <w:szCs w:val="20"/>
        </w:rPr>
        <w:t xml:space="preserve">, а </w:t>
      </w:r>
      <w:proofErr w:type="spellStart"/>
      <w:r w:rsidRPr="00AE27D7">
        <w:rPr>
          <w:sz w:val="20"/>
          <w:szCs w:val="20"/>
        </w:rPr>
        <w:t>била</w:t>
      </w:r>
      <w:proofErr w:type="spellEnd"/>
      <w:r w:rsidRPr="00AE27D7">
        <w:rPr>
          <w:sz w:val="20"/>
          <w:szCs w:val="20"/>
        </w:rPr>
        <w:t xml:space="preserve"> </w:t>
      </w:r>
      <w:proofErr w:type="spellStart"/>
      <w:r w:rsidRPr="00AE27D7">
        <w:rPr>
          <w:sz w:val="20"/>
          <w:szCs w:val="20"/>
        </w:rPr>
        <w:t>је</w:t>
      </w:r>
      <w:proofErr w:type="spellEnd"/>
      <w:r w:rsidRPr="00AE27D7">
        <w:rPr>
          <w:sz w:val="20"/>
          <w:szCs w:val="20"/>
        </w:rPr>
        <w:t xml:space="preserve"> в</w:t>
      </w:r>
      <w:r w:rsidRPr="00AE27D7">
        <w:rPr>
          <w:sz w:val="20"/>
          <w:szCs w:val="20"/>
          <w:lang w:val="sr-Latn-CS"/>
        </w:rPr>
        <w:t>ише пута и учесник течајева:</w:t>
      </w:r>
      <w:r w:rsidRPr="00AE27D7">
        <w:rPr>
          <w:lang w:val="sr-Latn-CS"/>
        </w:rPr>
        <w:t xml:space="preserve"> </w:t>
      </w:r>
    </w:p>
    <w:p w14:paraId="02F00DEC" w14:textId="77777777" w:rsidR="00556A16" w:rsidRPr="002865B0" w:rsidRDefault="00556A16" w:rsidP="00556A16">
      <w:pPr>
        <w:contextualSpacing/>
        <w:rPr>
          <w:sz w:val="20"/>
          <w:szCs w:val="20"/>
        </w:rPr>
      </w:pPr>
      <w:r>
        <w:rPr>
          <w:sz w:val="20"/>
          <w:szCs w:val="20"/>
          <w:lang w:val="sr-Cyrl-RS"/>
        </w:rPr>
        <w:t xml:space="preserve">- </w:t>
      </w:r>
      <w:r w:rsidRPr="0020369C">
        <w:rPr>
          <w:sz w:val="20"/>
          <w:szCs w:val="20"/>
        </w:rPr>
        <w:t xml:space="preserve">2001. </w:t>
      </w:r>
      <w:proofErr w:type="spellStart"/>
      <w:r w:rsidRPr="0020369C">
        <w:rPr>
          <w:sz w:val="20"/>
          <w:szCs w:val="20"/>
        </w:rPr>
        <w:t>похађала</w:t>
      </w:r>
      <w:proofErr w:type="spellEnd"/>
      <w:r w:rsidRPr="0020369C">
        <w:rPr>
          <w:sz w:val="20"/>
          <w:szCs w:val="20"/>
        </w:rPr>
        <w:t xml:space="preserve"> </w:t>
      </w:r>
      <w:proofErr w:type="spellStart"/>
      <w:r w:rsidRPr="0020369C">
        <w:rPr>
          <w:sz w:val="20"/>
          <w:szCs w:val="20"/>
        </w:rPr>
        <w:t>је</w:t>
      </w:r>
      <w:proofErr w:type="spellEnd"/>
      <w:r w:rsidRPr="0020369C">
        <w:rPr>
          <w:sz w:val="20"/>
          <w:szCs w:val="20"/>
        </w:rPr>
        <w:t xml:space="preserve"> и </w:t>
      </w:r>
      <w:proofErr w:type="spellStart"/>
      <w:r w:rsidRPr="0020369C">
        <w:rPr>
          <w:sz w:val="20"/>
          <w:szCs w:val="20"/>
        </w:rPr>
        <w:t>успешно</w:t>
      </w:r>
      <w:proofErr w:type="spellEnd"/>
      <w:r w:rsidRPr="0020369C">
        <w:rPr>
          <w:sz w:val="20"/>
          <w:szCs w:val="20"/>
        </w:rPr>
        <w:t xml:space="preserve"> </w:t>
      </w:r>
      <w:proofErr w:type="spellStart"/>
      <w:r w:rsidRPr="0020369C">
        <w:rPr>
          <w:sz w:val="20"/>
          <w:szCs w:val="20"/>
        </w:rPr>
        <w:t>положила</w:t>
      </w:r>
      <w:proofErr w:type="spellEnd"/>
      <w:r w:rsidRPr="0020369C">
        <w:rPr>
          <w:sz w:val="20"/>
          <w:szCs w:val="20"/>
        </w:rPr>
        <w:t xml:space="preserve"> </w:t>
      </w:r>
      <w:proofErr w:type="spellStart"/>
      <w:r w:rsidRPr="0020369C">
        <w:rPr>
          <w:sz w:val="20"/>
          <w:szCs w:val="20"/>
        </w:rPr>
        <w:t>испит</w:t>
      </w:r>
      <w:proofErr w:type="spellEnd"/>
      <w:r w:rsidRPr="0020369C">
        <w:rPr>
          <w:sz w:val="20"/>
          <w:szCs w:val="20"/>
        </w:rPr>
        <w:t xml:space="preserve"> </w:t>
      </w:r>
      <w:proofErr w:type="spellStart"/>
      <w:r w:rsidRPr="0020369C">
        <w:rPr>
          <w:sz w:val="20"/>
          <w:szCs w:val="20"/>
        </w:rPr>
        <w:t>Југословенске</w:t>
      </w:r>
      <w:proofErr w:type="spellEnd"/>
      <w:r w:rsidRPr="0020369C">
        <w:rPr>
          <w:sz w:val="20"/>
          <w:szCs w:val="20"/>
        </w:rPr>
        <w:t xml:space="preserve"> </w:t>
      </w:r>
      <w:proofErr w:type="spellStart"/>
      <w:r w:rsidRPr="0020369C">
        <w:rPr>
          <w:sz w:val="20"/>
          <w:szCs w:val="20"/>
        </w:rPr>
        <w:t>школе</w:t>
      </w:r>
      <w:proofErr w:type="spellEnd"/>
      <w:r w:rsidRPr="0020369C">
        <w:rPr>
          <w:sz w:val="20"/>
          <w:szCs w:val="20"/>
        </w:rPr>
        <w:t xml:space="preserve"> </w:t>
      </w:r>
      <w:proofErr w:type="spellStart"/>
      <w:r w:rsidRPr="0020369C">
        <w:rPr>
          <w:sz w:val="20"/>
          <w:szCs w:val="20"/>
        </w:rPr>
        <w:t>ултразвука</w:t>
      </w:r>
      <w:proofErr w:type="spellEnd"/>
      <w:r w:rsidRPr="0020369C">
        <w:rPr>
          <w:sz w:val="20"/>
          <w:szCs w:val="20"/>
        </w:rPr>
        <w:t xml:space="preserve"> </w:t>
      </w:r>
      <w:proofErr w:type="spellStart"/>
      <w:r w:rsidRPr="0020369C">
        <w:rPr>
          <w:sz w:val="20"/>
          <w:szCs w:val="20"/>
        </w:rPr>
        <w:t>абдомена</w:t>
      </w:r>
      <w:proofErr w:type="spellEnd"/>
      <w:r w:rsidRPr="0020369C">
        <w:rPr>
          <w:sz w:val="20"/>
          <w:szCs w:val="20"/>
        </w:rPr>
        <w:t xml:space="preserve"> у </w:t>
      </w:r>
      <w:proofErr w:type="spellStart"/>
      <w:r w:rsidRPr="0020369C">
        <w:rPr>
          <w:sz w:val="20"/>
          <w:szCs w:val="20"/>
        </w:rPr>
        <w:t>Крагујевцу</w:t>
      </w:r>
      <w:proofErr w:type="spellEnd"/>
    </w:p>
    <w:p w14:paraId="4E52C33E" w14:textId="77777777" w:rsidR="00556A16" w:rsidRDefault="00556A16" w:rsidP="00556A16">
      <w:r>
        <w:rPr>
          <w:sz w:val="20"/>
          <w:szCs w:val="20"/>
          <w:lang w:val="sr-Cyrl-RS"/>
        </w:rPr>
        <w:t xml:space="preserve">- </w:t>
      </w:r>
      <w:r w:rsidRPr="0020369C">
        <w:rPr>
          <w:sz w:val="20"/>
          <w:szCs w:val="20"/>
          <w:lang w:val="sr-Latn-CS"/>
        </w:rPr>
        <w:t>2003. Ђенова, Италија – установа: „Ospedale Giannina Gaslini</w:t>
      </w:r>
      <w:r w:rsidRPr="0020369C">
        <w:rPr>
          <w:sz w:val="20"/>
          <w:szCs w:val="20"/>
          <w:lang w:val="sr-Cyrl-RS"/>
        </w:rPr>
        <w:t xml:space="preserve">“ </w:t>
      </w:r>
      <w:proofErr w:type="spellStart"/>
      <w:r w:rsidRPr="0020369C">
        <w:rPr>
          <w:sz w:val="20"/>
          <w:szCs w:val="20"/>
        </w:rPr>
        <w:t>На</w:t>
      </w:r>
      <w:proofErr w:type="spellEnd"/>
      <w:r w:rsidRPr="0020369C">
        <w:rPr>
          <w:sz w:val="20"/>
          <w:szCs w:val="20"/>
        </w:rPr>
        <w:t xml:space="preserve"> </w:t>
      </w:r>
      <w:proofErr w:type="spellStart"/>
      <w:r w:rsidRPr="0020369C">
        <w:rPr>
          <w:sz w:val="20"/>
          <w:szCs w:val="20"/>
        </w:rPr>
        <w:t>позив</w:t>
      </w:r>
      <w:proofErr w:type="spellEnd"/>
      <w:r w:rsidRPr="0020369C">
        <w:rPr>
          <w:sz w:val="20"/>
          <w:szCs w:val="20"/>
        </w:rPr>
        <w:t xml:space="preserve"> </w:t>
      </w:r>
      <w:proofErr w:type="spellStart"/>
      <w:r w:rsidRPr="0020369C">
        <w:rPr>
          <w:sz w:val="20"/>
          <w:szCs w:val="20"/>
        </w:rPr>
        <w:t>фондације</w:t>
      </w:r>
      <w:proofErr w:type="spellEnd"/>
      <w:r w:rsidRPr="0020369C">
        <w:rPr>
          <w:sz w:val="20"/>
          <w:szCs w:val="20"/>
        </w:rPr>
        <w:t xml:space="preserve"> Instituto </w:t>
      </w:r>
      <w:proofErr w:type="spellStart"/>
      <w:r w:rsidRPr="0020369C">
        <w:rPr>
          <w:sz w:val="20"/>
          <w:szCs w:val="20"/>
        </w:rPr>
        <w:t>Giannina</w:t>
      </w:r>
      <w:proofErr w:type="spellEnd"/>
      <w:r w:rsidRPr="0020369C">
        <w:rPr>
          <w:sz w:val="20"/>
          <w:szCs w:val="20"/>
        </w:rPr>
        <w:t xml:space="preserve"> </w:t>
      </w:r>
      <w:proofErr w:type="spellStart"/>
      <w:r w:rsidRPr="0020369C">
        <w:rPr>
          <w:sz w:val="20"/>
          <w:szCs w:val="20"/>
        </w:rPr>
        <w:t>Gaslini</w:t>
      </w:r>
      <w:proofErr w:type="spellEnd"/>
    </w:p>
    <w:p w14:paraId="5818F751" w14:textId="77777777" w:rsidR="00556A16" w:rsidRPr="002865B0" w:rsidRDefault="00556A16" w:rsidP="00556A16">
      <w:pPr>
        <w:rPr>
          <w:lang w:val="sr-Latn-CS"/>
        </w:rPr>
      </w:pPr>
      <w:r>
        <w:rPr>
          <w:sz w:val="20"/>
          <w:szCs w:val="20"/>
          <w:lang w:val="sr-Cyrl-RS"/>
        </w:rPr>
        <w:t xml:space="preserve">- </w:t>
      </w:r>
      <w:r w:rsidRPr="0020369C">
        <w:rPr>
          <w:sz w:val="20"/>
          <w:szCs w:val="20"/>
          <w:lang w:val="sr-Cyrl-RS"/>
        </w:rPr>
        <w:t xml:space="preserve">2004. </w:t>
      </w:r>
      <w:proofErr w:type="spellStart"/>
      <w:r w:rsidRPr="0020369C">
        <w:rPr>
          <w:sz w:val="20"/>
          <w:szCs w:val="20"/>
        </w:rPr>
        <w:t>усавршавала</w:t>
      </w:r>
      <w:proofErr w:type="spellEnd"/>
      <w:r w:rsidRPr="0020369C">
        <w:rPr>
          <w:sz w:val="20"/>
          <w:szCs w:val="20"/>
        </w:rPr>
        <w:t xml:space="preserve"> </w:t>
      </w:r>
      <w:proofErr w:type="spellStart"/>
      <w:r w:rsidRPr="0020369C">
        <w:rPr>
          <w:sz w:val="20"/>
          <w:szCs w:val="20"/>
        </w:rPr>
        <w:t>се</w:t>
      </w:r>
      <w:proofErr w:type="spellEnd"/>
      <w:r w:rsidRPr="0020369C">
        <w:rPr>
          <w:sz w:val="20"/>
          <w:szCs w:val="20"/>
        </w:rPr>
        <w:t xml:space="preserve"> </w:t>
      </w:r>
      <w:proofErr w:type="spellStart"/>
      <w:r w:rsidRPr="0020369C">
        <w:rPr>
          <w:sz w:val="20"/>
          <w:szCs w:val="20"/>
        </w:rPr>
        <w:t>из</w:t>
      </w:r>
      <w:proofErr w:type="spellEnd"/>
      <w:r w:rsidRPr="0020369C">
        <w:rPr>
          <w:sz w:val="20"/>
          <w:szCs w:val="20"/>
        </w:rPr>
        <w:t xml:space="preserve"> </w:t>
      </w:r>
      <w:proofErr w:type="spellStart"/>
      <w:r w:rsidRPr="0020369C">
        <w:rPr>
          <w:sz w:val="20"/>
          <w:szCs w:val="20"/>
        </w:rPr>
        <w:t>неонаталне</w:t>
      </w:r>
      <w:proofErr w:type="spellEnd"/>
      <w:r w:rsidRPr="0020369C">
        <w:rPr>
          <w:sz w:val="20"/>
          <w:szCs w:val="20"/>
        </w:rPr>
        <w:t xml:space="preserve"> и </w:t>
      </w:r>
      <w:proofErr w:type="spellStart"/>
      <w:r w:rsidRPr="0020369C">
        <w:rPr>
          <w:sz w:val="20"/>
          <w:szCs w:val="20"/>
        </w:rPr>
        <w:t>абдоминалне</w:t>
      </w:r>
      <w:proofErr w:type="spellEnd"/>
      <w:r w:rsidRPr="0020369C">
        <w:rPr>
          <w:sz w:val="20"/>
          <w:szCs w:val="20"/>
        </w:rPr>
        <w:t xml:space="preserve"> </w:t>
      </w:r>
      <w:proofErr w:type="spellStart"/>
      <w:r w:rsidRPr="0020369C">
        <w:rPr>
          <w:sz w:val="20"/>
          <w:szCs w:val="20"/>
        </w:rPr>
        <w:t>хирургије</w:t>
      </w:r>
      <w:proofErr w:type="spellEnd"/>
      <w:r w:rsidRPr="0020369C">
        <w:rPr>
          <w:sz w:val="20"/>
          <w:szCs w:val="20"/>
        </w:rPr>
        <w:t xml:space="preserve"> у </w:t>
      </w:r>
      <w:proofErr w:type="spellStart"/>
      <w:r w:rsidRPr="0020369C">
        <w:rPr>
          <w:sz w:val="20"/>
          <w:szCs w:val="20"/>
        </w:rPr>
        <w:t>Италији</w:t>
      </w:r>
      <w:proofErr w:type="spellEnd"/>
      <w:r w:rsidRPr="0020369C">
        <w:rPr>
          <w:sz w:val="20"/>
          <w:szCs w:val="20"/>
        </w:rPr>
        <w:t xml:space="preserve">, </w:t>
      </w:r>
      <w:proofErr w:type="spellStart"/>
      <w:r w:rsidRPr="0020369C">
        <w:rPr>
          <w:sz w:val="20"/>
          <w:szCs w:val="20"/>
        </w:rPr>
        <w:t>Ђенова</w:t>
      </w:r>
      <w:proofErr w:type="spellEnd"/>
      <w:r w:rsidRPr="0020369C">
        <w:rPr>
          <w:sz w:val="20"/>
          <w:szCs w:val="20"/>
        </w:rPr>
        <w:t>.</w:t>
      </w:r>
    </w:p>
    <w:p w14:paraId="50D4CE71" w14:textId="77777777" w:rsidR="00556A16" w:rsidRDefault="00556A16" w:rsidP="00556A16">
      <w:r>
        <w:rPr>
          <w:sz w:val="20"/>
          <w:szCs w:val="20"/>
          <w:lang w:val="sr-Cyrl-RS"/>
        </w:rPr>
        <w:t xml:space="preserve">- </w:t>
      </w:r>
      <w:r w:rsidRPr="00D26960">
        <w:rPr>
          <w:sz w:val="20"/>
          <w:szCs w:val="20"/>
        </w:rPr>
        <w:t xml:space="preserve">2004. </w:t>
      </w:r>
      <w:proofErr w:type="spellStart"/>
      <w:r w:rsidRPr="00D26960">
        <w:rPr>
          <w:sz w:val="20"/>
          <w:szCs w:val="20"/>
        </w:rPr>
        <w:t>учествовала</w:t>
      </w:r>
      <w:proofErr w:type="spellEnd"/>
      <w:r w:rsidRPr="00D26960">
        <w:rPr>
          <w:sz w:val="20"/>
          <w:szCs w:val="20"/>
        </w:rPr>
        <w:t xml:space="preserve"> </w:t>
      </w:r>
      <w:proofErr w:type="spellStart"/>
      <w:r>
        <w:rPr>
          <w:sz w:val="20"/>
          <w:szCs w:val="20"/>
        </w:rPr>
        <w:t>је</w:t>
      </w:r>
      <w:proofErr w:type="spellEnd"/>
      <w:r>
        <w:rPr>
          <w:sz w:val="20"/>
          <w:szCs w:val="20"/>
        </w:rPr>
        <w:t xml:space="preserve"> </w:t>
      </w:r>
      <w:r w:rsidRPr="00D26960">
        <w:rPr>
          <w:sz w:val="20"/>
          <w:szCs w:val="20"/>
        </w:rPr>
        <w:t xml:space="preserve">и </w:t>
      </w:r>
      <w:proofErr w:type="spellStart"/>
      <w:r w:rsidRPr="00D26960">
        <w:rPr>
          <w:sz w:val="20"/>
          <w:szCs w:val="20"/>
        </w:rPr>
        <w:t>успешно</w:t>
      </w:r>
      <w:proofErr w:type="spellEnd"/>
      <w:r w:rsidRPr="00D26960">
        <w:rPr>
          <w:sz w:val="20"/>
          <w:szCs w:val="20"/>
        </w:rPr>
        <w:t xml:space="preserve"> </w:t>
      </w:r>
      <w:proofErr w:type="spellStart"/>
      <w:r w:rsidRPr="00D26960">
        <w:rPr>
          <w:sz w:val="20"/>
          <w:szCs w:val="20"/>
        </w:rPr>
        <w:t>завршила</w:t>
      </w:r>
      <w:proofErr w:type="spellEnd"/>
      <w:r w:rsidRPr="00D26960">
        <w:rPr>
          <w:sz w:val="20"/>
          <w:szCs w:val="20"/>
        </w:rPr>
        <w:t xml:space="preserve"> Course of Continuing Medical Education: Treatment of anorectal anomalies with </w:t>
      </w:r>
      <w:proofErr w:type="spellStart"/>
      <w:r w:rsidRPr="00D26960">
        <w:rPr>
          <w:sz w:val="20"/>
          <w:szCs w:val="20"/>
        </w:rPr>
        <w:t>charman</w:t>
      </w:r>
      <w:proofErr w:type="spellEnd"/>
      <w:r w:rsidRPr="00D26960">
        <w:rPr>
          <w:sz w:val="20"/>
          <w:szCs w:val="20"/>
        </w:rPr>
        <w:t xml:space="preserve"> Prof Dr Alberto Pena.</w:t>
      </w:r>
    </w:p>
    <w:p w14:paraId="0F00B419" w14:textId="77777777" w:rsidR="00556A16" w:rsidRDefault="00556A16" w:rsidP="00556A16">
      <w:r>
        <w:rPr>
          <w:sz w:val="20"/>
          <w:szCs w:val="20"/>
          <w:lang w:val="sr-Cyrl-RS"/>
        </w:rPr>
        <w:t xml:space="preserve">- </w:t>
      </w:r>
      <w:r w:rsidRPr="00D26960">
        <w:rPr>
          <w:sz w:val="20"/>
          <w:szCs w:val="20"/>
        </w:rPr>
        <w:t xml:space="preserve">2005. </w:t>
      </w:r>
      <w:proofErr w:type="spellStart"/>
      <w:r w:rsidRPr="00D26960">
        <w:rPr>
          <w:sz w:val="20"/>
          <w:szCs w:val="20"/>
        </w:rPr>
        <w:t>успешно</w:t>
      </w:r>
      <w:proofErr w:type="spellEnd"/>
      <w:r w:rsidRPr="00D26960">
        <w:rPr>
          <w:sz w:val="20"/>
          <w:szCs w:val="20"/>
        </w:rPr>
        <w:t xml:space="preserve"> </w:t>
      </w:r>
      <w:proofErr w:type="spellStart"/>
      <w:r>
        <w:rPr>
          <w:sz w:val="20"/>
          <w:szCs w:val="20"/>
        </w:rPr>
        <w:t>је</w:t>
      </w:r>
      <w:proofErr w:type="spellEnd"/>
      <w:r>
        <w:rPr>
          <w:sz w:val="20"/>
          <w:szCs w:val="20"/>
        </w:rPr>
        <w:t xml:space="preserve"> </w:t>
      </w:r>
      <w:proofErr w:type="spellStart"/>
      <w:r w:rsidRPr="00D26960">
        <w:rPr>
          <w:sz w:val="20"/>
          <w:szCs w:val="20"/>
        </w:rPr>
        <w:t>завршила</w:t>
      </w:r>
      <w:proofErr w:type="spellEnd"/>
      <w:r w:rsidRPr="00D26960">
        <w:rPr>
          <w:sz w:val="20"/>
          <w:szCs w:val="20"/>
        </w:rPr>
        <w:t xml:space="preserve"> </w:t>
      </w:r>
      <w:proofErr w:type="spellStart"/>
      <w:r w:rsidRPr="00D26960">
        <w:rPr>
          <w:sz w:val="20"/>
          <w:szCs w:val="20"/>
        </w:rPr>
        <w:t>едукацију</w:t>
      </w:r>
      <w:proofErr w:type="spellEnd"/>
      <w:r w:rsidRPr="00D26960">
        <w:rPr>
          <w:sz w:val="20"/>
          <w:szCs w:val="20"/>
        </w:rPr>
        <w:t xml:space="preserve"> </w:t>
      </w:r>
      <w:proofErr w:type="spellStart"/>
      <w:r w:rsidRPr="00D26960">
        <w:rPr>
          <w:sz w:val="20"/>
          <w:szCs w:val="20"/>
        </w:rPr>
        <w:t>Ултразвук</w:t>
      </w:r>
      <w:proofErr w:type="spellEnd"/>
      <w:r w:rsidRPr="00D26960">
        <w:rPr>
          <w:sz w:val="20"/>
          <w:szCs w:val="20"/>
        </w:rPr>
        <w:t xml:space="preserve"> </w:t>
      </w:r>
      <w:proofErr w:type="spellStart"/>
      <w:r w:rsidRPr="00D26960">
        <w:rPr>
          <w:sz w:val="20"/>
          <w:szCs w:val="20"/>
        </w:rPr>
        <w:t>абдомена</w:t>
      </w:r>
      <w:proofErr w:type="spellEnd"/>
      <w:r w:rsidRPr="00D26960">
        <w:rPr>
          <w:sz w:val="20"/>
          <w:szCs w:val="20"/>
        </w:rPr>
        <w:t xml:space="preserve"> </w:t>
      </w:r>
      <w:proofErr w:type="spellStart"/>
      <w:r w:rsidRPr="00D26960">
        <w:rPr>
          <w:sz w:val="20"/>
          <w:szCs w:val="20"/>
        </w:rPr>
        <w:t>под</w:t>
      </w:r>
      <w:proofErr w:type="spellEnd"/>
      <w:r w:rsidRPr="00D26960">
        <w:rPr>
          <w:sz w:val="20"/>
          <w:szCs w:val="20"/>
        </w:rPr>
        <w:t xml:space="preserve"> </w:t>
      </w:r>
      <w:proofErr w:type="spellStart"/>
      <w:r w:rsidRPr="00D26960">
        <w:rPr>
          <w:sz w:val="20"/>
          <w:szCs w:val="20"/>
        </w:rPr>
        <w:t>покровитељством</w:t>
      </w:r>
      <w:proofErr w:type="spellEnd"/>
      <w:r w:rsidRPr="00D26960">
        <w:rPr>
          <w:sz w:val="20"/>
          <w:szCs w:val="20"/>
        </w:rPr>
        <w:t xml:space="preserve"> Jefferson Ultrasound </w:t>
      </w:r>
      <w:proofErr w:type="spellStart"/>
      <w:r w:rsidRPr="00D26960">
        <w:rPr>
          <w:sz w:val="20"/>
          <w:szCs w:val="20"/>
        </w:rPr>
        <w:t>Reserch</w:t>
      </w:r>
      <w:proofErr w:type="spellEnd"/>
      <w:r w:rsidRPr="00D26960">
        <w:rPr>
          <w:sz w:val="20"/>
          <w:szCs w:val="20"/>
        </w:rPr>
        <w:t xml:space="preserve"> and Education Institute.</w:t>
      </w:r>
    </w:p>
    <w:p w14:paraId="2909DDE7" w14:textId="77777777" w:rsidR="00556A16" w:rsidRPr="0020369C" w:rsidRDefault="00556A16" w:rsidP="00556A16">
      <w:r>
        <w:rPr>
          <w:sz w:val="20"/>
          <w:szCs w:val="20"/>
          <w:lang w:val="sr-Cyrl-RS"/>
        </w:rPr>
        <w:t xml:space="preserve">- </w:t>
      </w:r>
      <w:r w:rsidRPr="00D26960">
        <w:rPr>
          <w:sz w:val="20"/>
          <w:szCs w:val="20"/>
        </w:rPr>
        <w:t xml:space="preserve">2008. </w:t>
      </w:r>
      <w:proofErr w:type="spellStart"/>
      <w:r>
        <w:rPr>
          <w:sz w:val="20"/>
          <w:szCs w:val="20"/>
        </w:rPr>
        <w:t>у</w:t>
      </w:r>
      <w:r w:rsidRPr="00D26960">
        <w:rPr>
          <w:sz w:val="20"/>
          <w:szCs w:val="20"/>
        </w:rPr>
        <w:t>спешно</w:t>
      </w:r>
      <w:proofErr w:type="spellEnd"/>
      <w:r>
        <w:rPr>
          <w:sz w:val="20"/>
          <w:szCs w:val="20"/>
        </w:rPr>
        <w:t xml:space="preserve"> </w:t>
      </w:r>
      <w:proofErr w:type="spellStart"/>
      <w:r>
        <w:rPr>
          <w:sz w:val="20"/>
          <w:szCs w:val="20"/>
        </w:rPr>
        <w:t>је</w:t>
      </w:r>
      <w:proofErr w:type="spellEnd"/>
      <w:r w:rsidRPr="00D26960">
        <w:rPr>
          <w:sz w:val="20"/>
          <w:szCs w:val="20"/>
        </w:rPr>
        <w:t xml:space="preserve"> </w:t>
      </w:r>
      <w:proofErr w:type="spellStart"/>
      <w:r w:rsidRPr="00D26960">
        <w:rPr>
          <w:sz w:val="20"/>
          <w:szCs w:val="20"/>
        </w:rPr>
        <w:t>завршила</w:t>
      </w:r>
      <w:proofErr w:type="spellEnd"/>
      <w:r>
        <w:rPr>
          <w:sz w:val="20"/>
          <w:szCs w:val="20"/>
        </w:rPr>
        <w:t xml:space="preserve"> </w:t>
      </w:r>
      <w:r w:rsidRPr="00D26960">
        <w:rPr>
          <w:sz w:val="20"/>
          <w:szCs w:val="20"/>
        </w:rPr>
        <w:t xml:space="preserve">XXXIX </w:t>
      </w:r>
      <w:proofErr w:type="spellStart"/>
      <w:r w:rsidRPr="00D26960">
        <w:rPr>
          <w:sz w:val="20"/>
          <w:szCs w:val="20"/>
        </w:rPr>
        <w:t>Базични</w:t>
      </w:r>
      <w:proofErr w:type="spellEnd"/>
      <w:r w:rsidRPr="00D26960">
        <w:rPr>
          <w:sz w:val="20"/>
          <w:szCs w:val="20"/>
        </w:rPr>
        <w:t xml:space="preserve"> </w:t>
      </w:r>
      <w:proofErr w:type="spellStart"/>
      <w:r w:rsidRPr="00D26960">
        <w:rPr>
          <w:sz w:val="20"/>
          <w:szCs w:val="20"/>
        </w:rPr>
        <w:t>курс</w:t>
      </w:r>
      <w:proofErr w:type="spellEnd"/>
      <w:r w:rsidRPr="00D26960">
        <w:rPr>
          <w:sz w:val="20"/>
          <w:szCs w:val="20"/>
        </w:rPr>
        <w:t xml:space="preserve"> </w:t>
      </w:r>
      <w:proofErr w:type="spellStart"/>
      <w:r w:rsidRPr="00D26960">
        <w:rPr>
          <w:sz w:val="20"/>
          <w:szCs w:val="20"/>
        </w:rPr>
        <w:t>лапароскопске</w:t>
      </w:r>
      <w:proofErr w:type="spellEnd"/>
      <w:r w:rsidRPr="00D26960">
        <w:rPr>
          <w:sz w:val="20"/>
          <w:szCs w:val="20"/>
        </w:rPr>
        <w:t xml:space="preserve"> </w:t>
      </w:r>
      <w:proofErr w:type="spellStart"/>
      <w:r w:rsidRPr="00D26960">
        <w:rPr>
          <w:sz w:val="20"/>
          <w:szCs w:val="20"/>
        </w:rPr>
        <w:t>хирургије</w:t>
      </w:r>
      <w:proofErr w:type="spellEnd"/>
      <w:r w:rsidRPr="00D26960">
        <w:rPr>
          <w:sz w:val="20"/>
          <w:szCs w:val="20"/>
        </w:rPr>
        <w:t xml:space="preserve"> у </w:t>
      </w:r>
      <w:proofErr w:type="spellStart"/>
      <w:r w:rsidRPr="00D26960">
        <w:rPr>
          <w:sz w:val="20"/>
          <w:szCs w:val="20"/>
        </w:rPr>
        <w:t>организацији</w:t>
      </w:r>
      <w:proofErr w:type="spellEnd"/>
      <w:r w:rsidRPr="00D26960">
        <w:rPr>
          <w:sz w:val="20"/>
          <w:szCs w:val="20"/>
        </w:rPr>
        <w:t xml:space="preserve"> </w:t>
      </w:r>
      <w:proofErr w:type="spellStart"/>
      <w:r w:rsidRPr="00D26960">
        <w:rPr>
          <w:sz w:val="20"/>
          <w:szCs w:val="20"/>
        </w:rPr>
        <w:t>Југословенског</w:t>
      </w:r>
      <w:proofErr w:type="spellEnd"/>
      <w:r w:rsidRPr="00D26960">
        <w:rPr>
          <w:sz w:val="20"/>
          <w:szCs w:val="20"/>
        </w:rPr>
        <w:t xml:space="preserve"> </w:t>
      </w:r>
      <w:proofErr w:type="spellStart"/>
      <w:r w:rsidRPr="00D26960">
        <w:rPr>
          <w:sz w:val="20"/>
          <w:szCs w:val="20"/>
        </w:rPr>
        <w:t>удружења</w:t>
      </w:r>
      <w:proofErr w:type="spellEnd"/>
      <w:r w:rsidRPr="00D26960">
        <w:rPr>
          <w:sz w:val="20"/>
          <w:szCs w:val="20"/>
        </w:rPr>
        <w:t xml:space="preserve"> </w:t>
      </w:r>
      <w:proofErr w:type="spellStart"/>
      <w:r w:rsidRPr="00D26960">
        <w:rPr>
          <w:sz w:val="20"/>
          <w:szCs w:val="20"/>
        </w:rPr>
        <w:t>за</w:t>
      </w:r>
      <w:proofErr w:type="spellEnd"/>
      <w:r w:rsidRPr="00D26960">
        <w:rPr>
          <w:sz w:val="20"/>
          <w:szCs w:val="20"/>
        </w:rPr>
        <w:t xml:space="preserve"> </w:t>
      </w:r>
      <w:proofErr w:type="spellStart"/>
      <w:r w:rsidRPr="00D26960">
        <w:rPr>
          <w:sz w:val="20"/>
          <w:szCs w:val="20"/>
        </w:rPr>
        <w:t>ендоскопску</w:t>
      </w:r>
      <w:proofErr w:type="spellEnd"/>
      <w:r w:rsidRPr="00D26960">
        <w:rPr>
          <w:sz w:val="20"/>
          <w:szCs w:val="20"/>
        </w:rPr>
        <w:t xml:space="preserve"> </w:t>
      </w:r>
      <w:proofErr w:type="spellStart"/>
      <w:r w:rsidRPr="00D26960">
        <w:rPr>
          <w:sz w:val="20"/>
          <w:szCs w:val="20"/>
        </w:rPr>
        <w:t>хирургију</w:t>
      </w:r>
      <w:proofErr w:type="spellEnd"/>
      <w:r>
        <w:rPr>
          <w:lang w:val="sr-Cyrl-RS"/>
        </w:rPr>
        <w:t xml:space="preserve"> </w:t>
      </w:r>
      <w:r w:rsidRPr="00D26960">
        <w:rPr>
          <w:sz w:val="20"/>
          <w:szCs w:val="20"/>
        </w:rPr>
        <w:t>(ЈУЕХ).</w:t>
      </w:r>
    </w:p>
    <w:p w14:paraId="7A92B0F2" w14:textId="77777777" w:rsidR="00556A16" w:rsidRPr="0020369C" w:rsidRDefault="00556A16" w:rsidP="00556A16">
      <w:pPr>
        <w:contextualSpacing/>
        <w:rPr>
          <w:sz w:val="20"/>
          <w:szCs w:val="20"/>
        </w:rPr>
      </w:pPr>
      <w:r>
        <w:rPr>
          <w:sz w:val="20"/>
          <w:szCs w:val="20"/>
          <w:lang w:val="sr-Cyrl-RS"/>
        </w:rPr>
        <w:t xml:space="preserve">- </w:t>
      </w:r>
      <w:r w:rsidRPr="0020369C">
        <w:rPr>
          <w:sz w:val="20"/>
          <w:szCs w:val="20"/>
        </w:rPr>
        <w:t xml:space="preserve">2012.  </w:t>
      </w:r>
      <w:r w:rsidRPr="0020369C">
        <w:rPr>
          <w:sz w:val="20"/>
          <w:szCs w:val="20"/>
          <w:lang w:val="sr-Cyrl-RS"/>
        </w:rPr>
        <w:t>успешно је завршила</w:t>
      </w:r>
      <w:r w:rsidRPr="0020369C">
        <w:rPr>
          <w:sz w:val="20"/>
          <w:szCs w:val="20"/>
        </w:rPr>
        <w:t xml:space="preserve"> Workshop of Pediatric colorectal problems with lecturer Marc Levitt. </w:t>
      </w:r>
    </w:p>
    <w:p w14:paraId="689B1F6F" w14:textId="77777777" w:rsidR="00556A16" w:rsidRDefault="00556A16" w:rsidP="00556A16">
      <w:r>
        <w:rPr>
          <w:iCs/>
          <w:sz w:val="20"/>
          <w:szCs w:val="20"/>
          <w:lang w:val="sr-Cyrl-RS"/>
        </w:rPr>
        <w:t xml:space="preserve">- </w:t>
      </w:r>
      <w:r w:rsidRPr="0019137A">
        <w:rPr>
          <w:iCs/>
          <w:sz w:val="20"/>
          <w:szCs w:val="20"/>
        </w:rPr>
        <w:t xml:space="preserve">Od 2006. </w:t>
      </w:r>
      <w:proofErr w:type="spellStart"/>
      <w:r w:rsidRPr="0019137A">
        <w:rPr>
          <w:iCs/>
          <w:sz w:val="20"/>
          <w:szCs w:val="20"/>
        </w:rPr>
        <w:t>активно</w:t>
      </w:r>
      <w:proofErr w:type="spellEnd"/>
      <w:r w:rsidRPr="0019137A">
        <w:rPr>
          <w:iCs/>
          <w:sz w:val="20"/>
          <w:szCs w:val="20"/>
        </w:rPr>
        <w:t xml:space="preserve"> </w:t>
      </w:r>
      <w:proofErr w:type="spellStart"/>
      <w:r w:rsidRPr="0019137A">
        <w:rPr>
          <w:iCs/>
          <w:sz w:val="20"/>
          <w:szCs w:val="20"/>
        </w:rPr>
        <w:t>учествује</w:t>
      </w:r>
      <w:proofErr w:type="spellEnd"/>
      <w:r w:rsidRPr="0019137A">
        <w:rPr>
          <w:iCs/>
          <w:sz w:val="20"/>
          <w:szCs w:val="20"/>
        </w:rPr>
        <w:t xml:space="preserve"> у </w:t>
      </w:r>
      <w:proofErr w:type="spellStart"/>
      <w:r w:rsidRPr="0019137A">
        <w:rPr>
          <w:iCs/>
          <w:sz w:val="20"/>
          <w:szCs w:val="20"/>
        </w:rPr>
        <w:t>раду</w:t>
      </w:r>
      <w:proofErr w:type="spellEnd"/>
      <w:r w:rsidRPr="0019137A">
        <w:rPr>
          <w:iCs/>
          <w:sz w:val="20"/>
          <w:szCs w:val="20"/>
        </w:rPr>
        <w:t xml:space="preserve"> </w:t>
      </w:r>
      <w:proofErr w:type="spellStart"/>
      <w:r w:rsidRPr="0019137A">
        <w:rPr>
          <w:iCs/>
          <w:sz w:val="20"/>
          <w:szCs w:val="20"/>
        </w:rPr>
        <w:t>експертског</w:t>
      </w:r>
      <w:proofErr w:type="spellEnd"/>
      <w:r w:rsidRPr="0019137A">
        <w:rPr>
          <w:iCs/>
          <w:sz w:val="20"/>
          <w:szCs w:val="20"/>
        </w:rPr>
        <w:t xml:space="preserve"> </w:t>
      </w:r>
      <w:proofErr w:type="spellStart"/>
      <w:r w:rsidRPr="0019137A">
        <w:rPr>
          <w:iCs/>
          <w:sz w:val="20"/>
          <w:szCs w:val="20"/>
        </w:rPr>
        <w:t>конзилијума</w:t>
      </w:r>
      <w:proofErr w:type="spellEnd"/>
      <w:r w:rsidRPr="0019137A">
        <w:rPr>
          <w:iCs/>
          <w:sz w:val="20"/>
          <w:szCs w:val="20"/>
        </w:rPr>
        <w:t xml:space="preserve"> </w:t>
      </w:r>
      <w:proofErr w:type="spellStart"/>
      <w:r>
        <w:rPr>
          <w:iCs/>
          <w:sz w:val="20"/>
          <w:szCs w:val="20"/>
        </w:rPr>
        <w:t>за</w:t>
      </w:r>
      <w:proofErr w:type="spellEnd"/>
      <w:r>
        <w:rPr>
          <w:iCs/>
          <w:sz w:val="20"/>
          <w:szCs w:val="20"/>
        </w:rPr>
        <w:t xml:space="preserve"> </w:t>
      </w:r>
      <w:proofErr w:type="spellStart"/>
      <w:r>
        <w:rPr>
          <w:iCs/>
          <w:sz w:val="20"/>
          <w:szCs w:val="20"/>
        </w:rPr>
        <w:t>феталне</w:t>
      </w:r>
      <w:proofErr w:type="spellEnd"/>
      <w:r>
        <w:rPr>
          <w:iCs/>
          <w:sz w:val="20"/>
          <w:szCs w:val="20"/>
        </w:rPr>
        <w:t xml:space="preserve"> </w:t>
      </w:r>
      <w:proofErr w:type="spellStart"/>
      <w:r>
        <w:rPr>
          <w:iCs/>
          <w:sz w:val="20"/>
          <w:szCs w:val="20"/>
        </w:rPr>
        <w:t>аномалије</w:t>
      </w:r>
      <w:proofErr w:type="spellEnd"/>
      <w:r>
        <w:rPr>
          <w:iCs/>
          <w:sz w:val="20"/>
          <w:szCs w:val="20"/>
        </w:rPr>
        <w:t xml:space="preserve"> у </w:t>
      </w:r>
      <w:proofErr w:type="spellStart"/>
      <w:r>
        <w:rPr>
          <w:iCs/>
          <w:sz w:val="20"/>
          <w:szCs w:val="20"/>
        </w:rPr>
        <w:t>сарадњи</w:t>
      </w:r>
      <w:proofErr w:type="spellEnd"/>
      <w:r>
        <w:rPr>
          <w:iCs/>
          <w:sz w:val="20"/>
          <w:szCs w:val="20"/>
        </w:rPr>
        <w:t xml:space="preserve"> </w:t>
      </w:r>
      <w:proofErr w:type="spellStart"/>
      <w:r w:rsidRPr="0019137A">
        <w:rPr>
          <w:iCs/>
          <w:sz w:val="20"/>
          <w:szCs w:val="20"/>
        </w:rPr>
        <w:t>са</w:t>
      </w:r>
      <w:proofErr w:type="spellEnd"/>
      <w:r w:rsidRPr="0019137A">
        <w:rPr>
          <w:iCs/>
          <w:sz w:val="20"/>
          <w:szCs w:val="20"/>
        </w:rPr>
        <w:t xml:space="preserve"> ГАК “</w:t>
      </w:r>
      <w:proofErr w:type="spellStart"/>
      <w:r w:rsidRPr="0019137A">
        <w:rPr>
          <w:iCs/>
          <w:sz w:val="20"/>
          <w:szCs w:val="20"/>
        </w:rPr>
        <w:t>Народни</w:t>
      </w:r>
      <w:proofErr w:type="spellEnd"/>
      <w:r w:rsidRPr="0019137A">
        <w:rPr>
          <w:iCs/>
          <w:sz w:val="20"/>
          <w:szCs w:val="20"/>
        </w:rPr>
        <w:t xml:space="preserve"> </w:t>
      </w:r>
      <w:proofErr w:type="spellStart"/>
      <w:r w:rsidRPr="0019137A">
        <w:rPr>
          <w:iCs/>
          <w:sz w:val="20"/>
          <w:szCs w:val="20"/>
        </w:rPr>
        <w:t>Фронт</w:t>
      </w:r>
      <w:proofErr w:type="spellEnd"/>
      <w:r w:rsidRPr="0019137A">
        <w:rPr>
          <w:iCs/>
          <w:sz w:val="20"/>
          <w:szCs w:val="20"/>
        </w:rPr>
        <w:t>”</w:t>
      </w:r>
    </w:p>
    <w:p w14:paraId="2211D857" w14:textId="77777777" w:rsidR="00556A16" w:rsidRDefault="00556A16" w:rsidP="00556A16">
      <w:pPr>
        <w:widowControl/>
        <w:autoSpaceDE/>
        <w:autoSpaceDN/>
        <w:adjustRightInd/>
        <w:spacing w:line="276" w:lineRule="auto"/>
        <w:rPr>
          <w:iCs/>
          <w:sz w:val="20"/>
          <w:szCs w:val="20"/>
        </w:rPr>
      </w:pPr>
      <w:r>
        <w:rPr>
          <w:iCs/>
          <w:sz w:val="20"/>
          <w:szCs w:val="20"/>
          <w:lang w:val="sr-Cyrl-RS"/>
        </w:rPr>
        <w:t xml:space="preserve">- </w:t>
      </w:r>
      <w:proofErr w:type="spellStart"/>
      <w:r>
        <w:rPr>
          <w:iCs/>
          <w:sz w:val="20"/>
          <w:szCs w:val="20"/>
        </w:rPr>
        <w:t>Од</w:t>
      </w:r>
      <w:proofErr w:type="spellEnd"/>
      <w:r>
        <w:rPr>
          <w:iCs/>
          <w:sz w:val="20"/>
          <w:szCs w:val="20"/>
        </w:rPr>
        <w:t xml:space="preserve"> 2020.</w:t>
      </w:r>
      <w:r>
        <w:rPr>
          <w:iCs/>
          <w:sz w:val="20"/>
          <w:szCs w:val="20"/>
          <w:lang w:val="sr-Cyrl-RS"/>
        </w:rPr>
        <w:t xml:space="preserve"> </w:t>
      </w:r>
      <w:proofErr w:type="spellStart"/>
      <w:r>
        <w:rPr>
          <w:iCs/>
          <w:sz w:val="20"/>
          <w:szCs w:val="20"/>
        </w:rPr>
        <w:t>активно</w:t>
      </w:r>
      <w:proofErr w:type="spellEnd"/>
      <w:r>
        <w:rPr>
          <w:iCs/>
          <w:sz w:val="20"/>
          <w:szCs w:val="20"/>
        </w:rPr>
        <w:t xml:space="preserve"> </w:t>
      </w:r>
      <w:proofErr w:type="spellStart"/>
      <w:r>
        <w:rPr>
          <w:iCs/>
          <w:sz w:val="20"/>
          <w:szCs w:val="20"/>
        </w:rPr>
        <w:t>учествује</w:t>
      </w:r>
      <w:proofErr w:type="spellEnd"/>
      <w:r>
        <w:rPr>
          <w:iCs/>
          <w:sz w:val="20"/>
          <w:szCs w:val="20"/>
        </w:rPr>
        <w:t xml:space="preserve"> </w:t>
      </w:r>
      <w:proofErr w:type="spellStart"/>
      <w:r>
        <w:rPr>
          <w:iCs/>
          <w:sz w:val="20"/>
          <w:szCs w:val="20"/>
        </w:rPr>
        <w:t>као</w:t>
      </w:r>
      <w:proofErr w:type="spellEnd"/>
      <w:r>
        <w:rPr>
          <w:iCs/>
          <w:sz w:val="20"/>
          <w:szCs w:val="20"/>
        </w:rPr>
        <w:t xml:space="preserve"> </w:t>
      </w:r>
      <w:proofErr w:type="spellStart"/>
      <w:r>
        <w:rPr>
          <w:iCs/>
          <w:sz w:val="20"/>
          <w:szCs w:val="20"/>
        </w:rPr>
        <w:t>консултант</w:t>
      </w:r>
      <w:proofErr w:type="spellEnd"/>
      <w:r>
        <w:rPr>
          <w:iCs/>
          <w:sz w:val="20"/>
          <w:szCs w:val="20"/>
        </w:rPr>
        <w:t xml:space="preserve"> у </w:t>
      </w:r>
      <w:proofErr w:type="spellStart"/>
      <w:r>
        <w:rPr>
          <w:iCs/>
          <w:sz w:val="20"/>
          <w:szCs w:val="20"/>
        </w:rPr>
        <w:t>раду</w:t>
      </w:r>
      <w:proofErr w:type="spellEnd"/>
      <w:r>
        <w:rPr>
          <w:iCs/>
          <w:sz w:val="20"/>
          <w:szCs w:val="20"/>
        </w:rPr>
        <w:t xml:space="preserve"> </w:t>
      </w:r>
      <w:proofErr w:type="spellStart"/>
      <w:r>
        <w:rPr>
          <w:iCs/>
          <w:sz w:val="20"/>
          <w:szCs w:val="20"/>
        </w:rPr>
        <w:t>дечије</w:t>
      </w:r>
      <w:proofErr w:type="spellEnd"/>
      <w:r>
        <w:rPr>
          <w:iCs/>
          <w:sz w:val="20"/>
          <w:szCs w:val="20"/>
        </w:rPr>
        <w:t xml:space="preserve"> </w:t>
      </w:r>
      <w:proofErr w:type="spellStart"/>
      <w:r>
        <w:rPr>
          <w:iCs/>
          <w:sz w:val="20"/>
          <w:szCs w:val="20"/>
        </w:rPr>
        <w:t>хирургије</w:t>
      </w:r>
      <w:proofErr w:type="spellEnd"/>
      <w:r>
        <w:rPr>
          <w:iCs/>
          <w:sz w:val="20"/>
          <w:szCs w:val="20"/>
        </w:rPr>
        <w:t xml:space="preserve"> </w:t>
      </w:r>
      <w:proofErr w:type="spellStart"/>
      <w:r>
        <w:rPr>
          <w:iCs/>
          <w:sz w:val="20"/>
          <w:szCs w:val="20"/>
        </w:rPr>
        <w:t>Опште</w:t>
      </w:r>
      <w:proofErr w:type="spellEnd"/>
      <w:r>
        <w:rPr>
          <w:iCs/>
          <w:sz w:val="20"/>
          <w:szCs w:val="20"/>
        </w:rPr>
        <w:t xml:space="preserve"> </w:t>
      </w:r>
      <w:proofErr w:type="spellStart"/>
      <w:r>
        <w:rPr>
          <w:iCs/>
          <w:sz w:val="20"/>
          <w:szCs w:val="20"/>
        </w:rPr>
        <w:t>болнице</w:t>
      </w:r>
      <w:proofErr w:type="spellEnd"/>
      <w:r>
        <w:rPr>
          <w:iCs/>
          <w:sz w:val="20"/>
          <w:szCs w:val="20"/>
        </w:rPr>
        <w:t xml:space="preserve"> </w:t>
      </w:r>
      <w:proofErr w:type="spellStart"/>
      <w:r>
        <w:rPr>
          <w:iCs/>
          <w:sz w:val="20"/>
          <w:szCs w:val="20"/>
        </w:rPr>
        <w:t>Ваљево</w:t>
      </w:r>
      <w:proofErr w:type="spellEnd"/>
    </w:p>
    <w:p w14:paraId="21A5547A" w14:textId="77777777" w:rsidR="00556A16" w:rsidRPr="000422FC" w:rsidRDefault="00556A16" w:rsidP="00556A16">
      <w:pPr>
        <w:widowControl/>
        <w:autoSpaceDE/>
        <w:autoSpaceDN/>
        <w:adjustRightInd/>
        <w:spacing w:line="276" w:lineRule="auto"/>
        <w:rPr>
          <w:b/>
          <w:sz w:val="20"/>
          <w:szCs w:val="20"/>
        </w:rPr>
      </w:pPr>
    </w:p>
    <w:p w14:paraId="5EA6A21D" w14:textId="77777777" w:rsidR="00556A16" w:rsidRPr="006C3918" w:rsidRDefault="00556A16" w:rsidP="00556A16">
      <w:pPr>
        <w:rPr>
          <w:b/>
          <w:i/>
          <w:sz w:val="20"/>
          <w:szCs w:val="20"/>
          <w:lang w:val="sl-SI"/>
        </w:rPr>
      </w:pPr>
      <w:r w:rsidRPr="006C3918">
        <w:rPr>
          <w:b/>
          <w:sz w:val="20"/>
          <w:szCs w:val="20"/>
          <w:lang w:val="pl-PL"/>
        </w:rPr>
        <w:t>3.4.</w:t>
      </w:r>
      <w:r w:rsidRPr="006C3918">
        <w:rPr>
          <w:b/>
          <w:i/>
          <w:sz w:val="20"/>
          <w:szCs w:val="20"/>
          <w:lang w:val="sl-SI"/>
        </w:rPr>
        <w:t xml:space="preserve"> Предавања по позиву на домаћим и међународним скуповима</w:t>
      </w:r>
    </w:p>
    <w:p w14:paraId="39A60B8D" w14:textId="77777777" w:rsidR="00556A16" w:rsidRPr="006C3918" w:rsidRDefault="00556A16" w:rsidP="00556A16">
      <w:pPr>
        <w:contextualSpacing/>
        <w:rPr>
          <w:sz w:val="20"/>
          <w:szCs w:val="20"/>
        </w:rPr>
      </w:pPr>
      <w:r w:rsidRPr="006C3918">
        <w:rPr>
          <w:sz w:val="20"/>
          <w:szCs w:val="20"/>
        </w:rPr>
        <w:t xml:space="preserve">2000-2004. </w:t>
      </w:r>
      <w:proofErr w:type="spellStart"/>
      <w:r w:rsidRPr="006C3918">
        <w:rPr>
          <w:sz w:val="20"/>
          <w:szCs w:val="20"/>
        </w:rPr>
        <w:t>је</w:t>
      </w:r>
      <w:proofErr w:type="spellEnd"/>
      <w:r w:rsidRPr="006C3918">
        <w:rPr>
          <w:sz w:val="20"/>
          <w:szCs w:val="20"/>
        </w:rPr>
        <w:t xml:space="preserve"> </w:t>
      </w:r>
      <w:proofErr w:type="spellStart"/>
      <w:r w:rsidRPr="006C3918">
        <w:rPr>
          <w:sz w:val="20"/>
          <w:szCs w:val="20"/>
        </w:rPr>
        <w:t>учествовала</w:t>
      </w:r>
      <w:proofErr w:type="spellEnd"/>
      <w:r w:rsidRPr="006C3918">
        <w:rPr>
          <w:sz w:val="20"/>
          <w:szCs w:val="20"/>
        </w:rPr>
        <w:t xml:space="preserve"> </w:t>
      </w:r>
      <w:proofErr w:type="spellStart"/>
      <w:r w:rsidRPr="006C3918">
        <w:rPr>
          <w:sz w:val="20"/>
          <w:szCs w:val="20"/>
        </w:rPr>
        <w:t>као</w:t>
      </w:r>
      <w:proofErr w:type="spellEnd"/>
      <w:r w:rsidRPr="006C3918">
        <w:rPr>
          <w:sz w:val="20"/>
          <w:szCs w:val="20"/>
        </w:rPr>
        <w:t xml:space="preserve"> </w:t>
      </w:r>
      <w:proofErr w:type="spellStart"/>
      <w:r w:rsidRPr="006C3918">
        <w:rPr>
          <w:sz w:val="20"/>
          <w:szCs w:val="20"/>
        </w:rPr>
        <w:t>експерт-предавач</w:t>
      </w:r>
      <w:proofErr w:type="spellEnd"/>
      <w:r w:rsidRPr="006C3918">
        <w:rPr>
          <w:sz w:val="20"/>
          <w:szCs w:val="20"/>
        </w:rPr>
        <w:t xml:space="preserve"> </w:t>
      </w:r>
      <w:proofErr w:type="spellStart"/>
      <w:r w:rsidRPr="006C3918">
        <w:rPr>
          <w:sz w:val="20"/>
          <w:szCs w:val="20"/>
        </w:rPr>
        <w:t>на</w:t>
      </w:r>
      <w:proofErr w:type="spellEnd"/>
      <w:r w:rsidRPr="006C3918">
        <w:rPr>
          <w:sz w:val="20"/>
          <w:szCs w:val="20"/>
        </w:rPr>
        <w:t xml:space="preserve"> </w:t>
      </w:r>
      <w:proofErr w:type="spellStart"/>
      <w:r w:rsidRPr="006C3918">
        <w:rPr>
          <w:sz w:val="20"/>
          <w:szCs w:val="20"/>
        </w:rPr>
        <w:t>постдипломском</w:t>
      </w:r>
      <w:proofErr w:type="spellEnd"/>
      <w:r w:rsidRPr="006C3918">
        <w:rPr>
          <w:sz w:val="20"/>
          <w:szCs w:val="20"/>
        </w:rPr>
        <w:t xml:space="preserve"> </w:t>
      </w:r>
      <w:proofErr w:type="spellStart"/>
      <w:r w:rsidRPr="006C3918">
        <w:rPr>
          <w:sz w:val="20"/>
          <w:szCs w:val="20"/>
        </w:rPr>
        <w:t>семинару</w:t>
      </w:r>
      <w:proofErr w:type="spellEnd"/>
      <w:r w:rsidRPr="006C3918">
        <w:rPr>
          <w:sz w:val="20"/>
          <w:szCs w:val="20"/>
        </w:rPr>
        <w:t xml:space="preserve">: </w:t>
      </w:r>
      <w:proofErr w:type="spellStart"/>
      <w:r w:rsidRPr="006C3918">
        <w:rPr>
          <w:sz w:val="20"/>
          <w:szCs w:val="20"/>
        </w:rPr>
        <w:t>Ургентна</w:t>
      </w:r>
      <w:proofErr w:type="spellEnd"/>
      <w:r w:rsidRPr="006C3918">
        <w:rPr>
          <w:sz w:val="20"/>
          <w:szCs w:val="20"/>
        </w:rPr>
        <w:t xml:space="preserve"> </w:t>
      </w:r>
      <w:proofErr w:type="spellStart"/>
      <w:r w:rsidRPr="006C3918">
        <w:rPr>
          <w:sz w:val="20"/>
          <w:szCs w:val="20"/>
        </w:rPr>
        <w:t>педијатријска</w:t>
      </w:r>
      <w:proofErr w:type="spellEnd"/>
      <w:r w:rsidRPr="006C3918">
        <w:rPr>
          <w:sz w:val="20"/>
          <w:szCs w:val="20"/>
        </w:rPr>
        <w:t xml:space="preserve"> </w:t>
      </w:r>
      <w:proofErr w:type="spellStart"/>
      <w:r w:rsidRPr="006C3918">
        <w:rPr>
          <w:sz w:val="20"/>
          <w:szCs w:val="20"/>
        </w:rPr>
        <w:t>стања</w:t>
      </w:r>
      <w:proofErr w:type="spellEnd"/>
      <w:r w:rsidRPr="006C3918">
        <w:rPr>
          <w:sz w:val="20"/>
          <w:szCs w:val="20"/>
        </w:rPr>
        <w:t xml:space="preserve">, </w:t>
      </w:r>
      <w:proofErr w:type="spellStart"/>
      <w:r w:rsidRPr="006C3918">
        <w:rPr>
          <w:sz w:val="20"/>
          <w:szCs w:val="20"/>
        </w:rPr>
        <w:t>пројекат</w:t>
      </w:r>
      <w:proofErr w:type="spellEnd"/>
      <w:r w:rsidRPr="006C3918">
        <w:rPr>
          <w:sz w:val="20"/>
          <w:szCs w:val="20"/>
        </w:rPr>
        <w:t xml:space="preserve"> </w:t>
      </w:r>
      <w:proofErr w:type="spellStart"/>
      <w:r w:rsidRPr="006C3918">
        <w:rPr>
          <w:sz w:val="20"/>
          <w:szCs w:val="20"/>
        </w:rPr>
        <w:t>који</w:t>
      </w:r>
      <w:proofErr w:type="spellEnd"/>
      <w:r w:rsidRPr="006C3918">
        <w:rPr>
          <w:sz w:val="20"/>
          <w:szCs w:val="20"/>
        </w:rPr>
        <w:t xml:space="preserve"> </w:t>
      </w:r>
      <w:proofErr w:type="spellStart"/>
      <w:r w:rsidRPr="006C3918">
        <w:rPr>
          <w:sz w:val="20"/>
          <w:szCs w:val="20"/>
        </w:rPr>
        <w:t>се</w:t>
      </w:r>
      <w:proofErr w:type="spellEnd"/>
      <w:r w:rsidRPr="006C3918">
        <w:rPr>
          <w:sz w:val="20"/>
          <w:szCs w:val="20"/>
        </w:rPr>
        <w:t xml:space="preserve"> </w:t>
      </w:r>
      <w:proofErr w:type="spellStart"/>
      <w:r w:rsidRPr="006C3918">
        <w:rPr>
          <w:sz w:val="20"/>
          <w:szCs w:val="20"/>
        </w:rPr>
        <w:t>одржавао</w:t>
      </w:r>
      <w:proofErr w:type="spellEnd"/>
      <w:r w:rsidRPr="006C3918">
        <w:rPr>
          <w:sz w:val="20"/>
          <w:szCs w:val="20"/>
        </w:rPr>
        <w:t xml:space="preserve"> </w:t>
      </w:r>
      <w:proofErr w:type="spellStart"/>
      <w:r w:rsidRPr="006C3918">
        <w:rPr>
          <w:sz w:val="20"/>
          <w:szCs w:val="20"/>
        </w:rPr>
        <w:t>под</w:t>
      </w:r>
      <w:proofErr w:type="spellEnd"/>
      <w:r w:rsidRPr="006C3918">
        <w:rPr>
          <w:sz w:val="20"/>
          <w:szCs w:val="20"/>
        </w:rPr>
        <w:t xml:space="preserve"> </w:t>
      </w:r>
      <w:proofErr w:type="spellStart"/>
      <w:r w:rsidRPr="006C3918">
        <w:rPr>
          <w:sz w:val="20"/>
          <w:szCs w:val="20"/>
        </w:rPr>
        <w:t>покровитељством</w:t>
      </w:r>
      <w:proofErr w:type="spellEnd"/>
      <w:r w:rsidRPr="006C3918">
        <w:rPr>
          <w:sz w:val="20"/>
          <w:szCs w:val="20"/>
        </w:rPr>
        <w:t xml:space="preserve"> УНИЦЕФ-а.</w:t>
      </w:r>
    </w:p>
    <w:p w14:paraId="3215F1F8" w14:textId="77777777" w:rsidR="00556A16" w:rsidRDefault="00556A16" w:rsidP="00556A16">
      <w:pPr>
        <w:rPr>
          <w:sz w:val="20"/>
          <w:szCs w:val="20"/>
          <w:lang w:val="sl-SI"/>
        </w:rPr>
      </w:pPr>
      <w:r w:rsidRPr="006C3918">
        <w:rPr>
          <w:sz w:val="20"/>
          <w:szCs w:val="20"/>
          <w:lang w:val="sl-SI"/>
        </w:rPr>
        <w:t>2011. - Проблеми у Педијатрији – Фебруарски течај: «</w:t>
      </w:r>
      <w:r w:rsidRPr="006C3918">
        <w:rPr>
          <w:sz w:val="20"/>
          <w:szCs w:val="20"/>
          <w:lang w:val="sr-Latn-CS"/>
        </w:rPr>
        <w:t>Аномалије предњег трбушног зида фетуса-резултати рада</w:t>
      </w:r>
      <w:r w:rsidRPr="00AC111C">
        <w:rPr>
          <w:sz w:val="20"/>
          <w:szCs w:val="20"/>
          <w:lang w:val="sr-Latn-CS"/>
        </w:rPr>
        <w:t xml:space="preserve"> конзилијума за феталне аномалије</w:t>
      </w:r>
      <w:r>
        <w:rPr>
          <w:sz w:val="20"/>
          <w:szCs w:val="20"/>
          <w:lang w:val="sr-Latn-CS"/>
        </w:rPr>
        <w:t>“</w:t>
      </w:r>
      <w:r w:rsidRPr="00AC111C">
        <w:rPr>
          <w:sz w:val="20"/>
          <w:szCs w:val="20"/>
          <w:lang w:val="sr-Latn-CS"/>
        </w:rPr>
        <w:t xml:space="preserve">. </w:t>
      </w:r>
    </w:p>
    <w:p w14:paraId="0EF09774" w14:textId="77777777" w:rsidR="00556A16" w:rsidRDefault="00556A16" w:rsidP="00556A16">
      <w:pPr>
        <w:rPr>
          <w:sz w:val="20"/>
          <w:szCs w:val="20"/>
          <w:lang w:val="sl-SI"/>
        </w:rPr>
      </w:pPr>
      <w:r>
        <w:rPr>
          <w:sz w:val="20"/>
          <w:szCs w:val="20"/>
          <w:lang w:val="sl-SI"/>
        </w:rPr>
        <w:t>2011. -</w:t>
      </w:r>
      <w:r w:rsidRPr="00F3616C">
        <w:t xml:space="preserve"> </w:t>
      </w:r>
      <w:r w:rsidRPr="00F3616C">
        <w:rPr>
          <w:sz w:val="20"/>
          <w:szCs w:val="20"/>
          <w:lang w:val="sl-SI"/>
        </w:rPr>
        <w:t>Проблеми у Педијатрији – Фебруарски течај</w:t>
      </w:r>
      <w:r>
        <w:rPr>
          <w:sz w:val="20"/>
          <w:szCs w:val="20"/>
          <w:lang w:val="sl-SI"/>
        </w:rPr>
        <w:t>:</w:t>
      </w:r>
      <w:r w:rsidRPr="00AC111C">
        <w:rPr>
          <w:lang w:val="sr-Latn-CS"/>
        </w:rPr>
        <w:t xml:space="preserve"> </w:t>
      </w:r>
      <w:r>
        <w:rPr>
          <w:lang w:val="sr-Latn-CS"/>
        </w:rPr>
        <w:t>„</w:t>
      </w:r>
      <w:r w:rsidRPr="00AC111C">
        <w:rPr>
          <w:sz w:val="20"/>
          <w:szCs w:val="20"/>
          <w:lang w:val="sr-Latn-CS"/>
        </w:rPr>
        <w:t>Хируршки аспекти лечења некротизирајућег ентероколитиса</w:t>
      </w:r>
      <w:r>
        <w:rPr>
          <w:sz w:val="20"/>
          <w:szCs w:val="20"/>
          <w:lang w:val="sr-Latn-CS"/>
        </w:rPr>
        <w:t>“</w:t>
      </w:r>
      <w:r>
        <w:rPr>
          <w:sz w:val="20"/>
          <w:szCs w:val="20"/>
          <w:lang w:val="sl-SI"/>
        </w:rPr>
        <w:t xml:space="preserve"> </w:t>
      </w:r>
    </w:p>
    <w:p w14:paraId="3EEF073F" w14:textId="77777777" w:rsidR="00556A16" w:rsidRDefault="00556A16" w:rsidP="00556A16">
      <w:pPr>
        <w:rPr>
          <w:sz w:val="20"/>
          <w:szCs w:val="20"/>
        </w:rPr>
      </w:pPr>
      <w:r>
        <w:rPr>
          <w:sz w:val="20"/>
          <w:szCs w:val="20"/>
          <w:lang w:val="sl-SI"/>
        </w:rPr>
        <w:t xml:space="preserve">2015. - Проблеми у Педијатрији – Фебруарски течај: </w:t>
      </w:r>
      <w:r>
        <w:t>”</w:t>
      </w:r>
      <w:proofErr w:type="spellStart"/>
      <w:r w:rsidRPr="00AC111C">
        <w:rPr>
          <w:sz w:val="20"/>
          <w:szCs w:val="20"/>
        </w:rPr>
        <w:t>Ургентна</w:t>
      </w:r>
      <w:proofErr w:type="spellEnd"/>
      <w:r w:rsidRPr="00AC111C">
        <w:rPr>
          <w:sz w:val="20"/>
          <w:szCs w:val="20"/>
        </w:rPr>
        <w:t xml:space="preserve"> </w:t>
      </w:r>
      <w:proofErr w:type="spellStart"/>
      <w:r w:rsidRPr="00AC111C">
        <w:rPr>
          <w:sz w:val="20"/>
          <w:szCs w:val="20"/>
        </w:rPr>
        <w:t>стања</w:t>
      </w:r>
      <w:proofErr w:type="spellEnd"/>
      <w:r w:rsidRPr="00AC111C">
        <w:rPr>
          <w:sz w:val="20"/>
          <w:szCs w:val="20"/>
        </w:rPr>
        <w:t xml:space="preserve"> у </w:t>
      </w:r>
      <w:proofErr w:type="spellStart"/>
      <w:r w:rsidRPr="00AC111C">
        <w:rPr>
          <w:sz w:val="20"/>
          <w:szCs w:val="20"/>
        </w:rPr>
        <w:t>неонаталној</w:t>
      </w:r>
      <w:proofErr w:type="spellEnd"/>
      <w:r w:rsidRPr="00AC111C">
        <w:rPr>
          <w:sz w:val="20"/>
          <w:szCs w:val="20"/>
        </w:rPr>
        <w:t xml:space="preserve"> </w:t>
      </w:r>
      <w:proofErr w:type="spellStart"/>
      <w:r w:rsidRPr="00AC111C">
        <w:rPr>
          <w:sz w:val="20"/>
          <w:szCs w:val="20"/>
        </w:rPr>
        <w:t>абдоминалној</w:t>
      </w:r>
      <w:proofErr w:type="spellEnd"/>
      <w:r w:rsidRPr="00AC111C">
        <w:rPr>
          <w:sz w:val="20"/>
          <w:szCs w:val="20"/>
        </w:rPr>
        <w:t xml:space="preserve"> </w:t>
      </w:r>
      <w:proofErr w:type="spellStart"/>
      <w:r w:rsidRPr="00AC111C">
        <w:rPr>
          <w:sz w:val="20"/>
          <w:szCs w:val="20"/>
        </w:rPr>
        <w:t>хирургији</w:t>
      </w:r>
      <w:proofErr w:type="spellEnd"/>
      <w:r>
        <w:rPr>
          <w:sz w:val="20"/>
          <w:szCs w:val="20"/>
        </w:rPr>
        <w:t>”</w:t>
      </w:r>
      <w:r w:rsidRPr="00AC111C">
        <w:rPr>
          <w:sz w:val="20"/>
          <w:szCs w:val="20"/>
        </w:rPr>
        <w:t>.</w:t>
      </w:r>
    </w:p>
    <w:p w14:paraId="72F5C803" w14:textId="77777777" w:rsidR="00556A16" w:rsidRPr="00A53F50" w:rsidRDefault="00556A16" w:rsidP="00556A16">
      <w:pPr>
        <w:rPr>
          <w:sz w:val="20"/>
          <w:szCs w:val="20"/>
          <w:lang w:val="sl-SI"/>
        </w:rPr>
      </w:pPr>
      <w:r>
        <w:rPr>
          <w:sz w:val="20"/>
          <w:szCs w:val="20"/>
          <w:lang w:val="sl-SI"/>
        </w:rPr>
        <w:t xml:space="preserve">2021. - </w:t>
      </w:r>
      <w:r w:rsidRPr="009A6B6A">
        <w:rPr>
          <w:sz w:val="20"/>
          <w:szCs w:val="20"/>
          <w:lang w:val="sl-SI"/>
        </w:rPr>
        <w:t>Проблеми у Педијатрији – Фебруарски течај</w:t>
      </w:r>
      <w:r>
        <w:rPr>
          <w:sz w:val="20"/>
          <w:szCs w:val="20"/>
          <w:lang w:val="sl-SI"/>
        </w:rPr>
        <w:t>: »</w:t>
      </w:r>
      <w:proofErr w:type="spellStart"/>
      <w:r w:rsidRPr="00AC111C">
        <w:rPr>
          <w:sz w:val="20"/>
          <w:szCs w:val="20"/>
        </w:rPr>
        <w:t>Акутни</w:t>
      </w:r>
      <w:proofErr w:type="spellEnd"/>
      <w:r w:rsidRPr="00AC111C">
        <w:rPr>
          <w:sz w:val="20"/>
          <w:szCs w:val="20"/>
        </w:rPr>
        <w:t xml:space="preserve"> </w:t>
      </w:r>
      <w:proofErr w:type="spellStart"/>
      <w:r w:rsidRPr="00AC111C">
        <w:rPr>
          <w:sz w:val="20"/>
          <w:szCs w:val="20"/>
        </w:rPr>
        <w:t>волвулус</w:t>
      </w:r>
      <w:proofErr w:type="spellEnd"/>
      <w:r>
        <w:rPr>
          <w:sz w:val="20"/>
          <w:szCs w:val="20"/>
          <w:lang w:val="sl-SI"/>
        </w:rPr>
        <w:t xml:space="preserve"> »</w:t>
      </w:r>
    </w:p>
    <w:p w14:paraId="5A0709E8" w14:textId="77777777" w:rsidR="00556A16" w:rsidRDefault="00556A16" w:rsidP="00556A16">
      <w:r>
        <w:rPr>
          <w:sz w:val="20"/>
          <w:szCs w:val="20"/>
          <w:lang w:val="sl-SI"/>
        </w:rPr>
        <w:t xml:space="preserve">2017.-2021. је учествовала у у изради </w:t>
      </w:r>
      <w:r>
        <w:rPr>
          <w:sz w:val="20"/>
          <w:szCs w:val="20"/>
          <w:lang w:val="sr-Cyrl-RS"/>
        </w:rPr>
        <w:t>„</w:t>
      </w:r>
      <w:r>
        <w:rPr>
          <w:sz w:val="20"/>
          <w:szCs w:val="20"/>
          <w:lang w:val="sl-SI"/>
        </w:rPr>
        <w:t>Клиничког пута препонска кила</w:t>
      </w:r>
      <w:r>
        <w:rPr>
          <w:sz w:val="20"/>
          <w:szCs w:val="20"/>
          <w:lang w:val="sr-Cyrl-RS"/>
        </w:rPr>
        <w:t>“</w:t>
      </w:r>
      <w:r>
        <w:rPr>
          <w:sz w:val="20"/>
          <w:szCs w:val="20"/>
          <w:lang w:val="sr-Latn-RS"/>
        </w:rPr>
        <w:t xml:space="preserve">, пројекат </w:t>
      </w:r>
      <w:r>
        <w:rPr>
          <w:sz w:val="20"/>
          <w:szCs w:val="20"/>
          <w:lang w:val="sr-Cyrl-RS"/>
        </w:rPr>
        <w:t>„</w:t>
      </w:r>
      <w:r>
        <w:rPr>
          <w:sz w:val="20"/>
          <w:szCs w:val="20"/>
          <w:lang w:val="sr-Latn-RS"/>
        </w:rPr>
        <w:t>Развој клиничких путева</w:t>
      </w:r>
      <w:r>
        <w:rPr>
          <w:sz w:val="20"/>
          <w:szCs w:val="20"/>
          <w:lang w:val="sr-Cyrl-RS"/>
        </w:rPr>
        <w:t>“</w:t>
      </w:r>
      <w:r>
        <w:rPr>
          <w:sz w:val="20"/>
          <w:szCs w:val="20"/>
          <w:lang w:val="sr-Latn-RS"/>
        </w:rPr>
        <w:t xml:space="preserve"> Министарства здравља републике Србије, који је имплементиран 2021.г.</w:t>
      </w:r>
    </w:p>
    <w:p w14:paraId="5B13FBFF" w14:textId="77777777" w:rsidR="00556A16" w:rsidRDefault="00556A16" w:rsidP="00556A16">
      <w:r>
        <w:rPr>
          <w:sz w:val="20"/>
          <w:szCs w:val="20"/>
        </w:rPr>
        <w:t xml:space="preserve">2023. - XIII </w:t>
      </w:r>
      <w:proofErr w:type="spellStart"/>
      <w:r>
        <w:rPr>
          <w:sz w:val="20"/>
          <w:szCs w:val="20"/>
        </w:rPr>
        <w:t>симпозијум</w:t>
      </w:r>
      <w:proofErr w:type="spellEnd"/>
      <w:r>
        <w:rPr>
          <w:sz w:val="20"/>
          <w:szCs w:val="20"/>
        </w:rPr>
        <w:t xml:space="preserve"> </w:t>
      </w:r>
      <w:proofErr w:type="spellStart"/>
      <w:r>
        <w:rPr>
          <w:sz w:val="20"/>
          <w:szCs w:val="20"/>
        </w:rPr>
        <w:t>анестезиолога</w:t>
      </w:r>
      <w:proofErr w:type="spellEnd"/>
      <w:r>
        <w:rPr>
          <w:sz w:val="20"/>
          <w:szCs w:val="20"/>
        </w:rPr>
        <w:t xml:space="preserve"> ИМД</w:t>
      </w:r>
      <w:proofErr w:type="gramStart"/>
      <w:r>
        <w:rPr>
          <w:sz w:val="20"/>
          <w:szCs w:val="20"/>
        </w:rPr>
        <w:t>:”</w:t>
      </w:r>
      <w:proofErr w:type="spellStart"/>
      <w:r>
        <w:rPr>
          <w:sz w:val="20"/>
          <w:szCs w:val="20"/>
        </w:rPr>
        <w:t>Синдром</w:t>
      </w:r>
      <w:proofErr w:type="spellEnd"/>
      <w:proofErr w:type="gramEnd"/>
      <w:r>
        <w:rPr>
          <w:sz w:val="20"/>
          <w:szCs w:val="20"/>
        </w:rPr>
        <w:t xml:space="preserve"> </w:t>
      </w:r>
      <w:proofErr w:type="spellStart"/>
      <w:r>
        <w:rPr>
          <w:sz w:val="20"/>
          <w:szCs w:val="20"/>
        </w:rPr>
        <w:t>кратког</w:t>
      </w:r>
      <w:proofErr w:type="spellEnd"/>
      <w:r>
        <w:rPr>
          <w:sz w:val="20"/>
          <w:szCs w:val="20"/>
        </w:rPr>
        <w:t xml:space="preserve"> </w:t>
      </w:r>
      <w:proofErr w:type="spellStart"/>
      <w:r>
        <w:rPr>
          <w:sz w:val="20"/>
          <w:szCs w:val="20"/>
        </w:rPr>
        <w:t>црева</w:t>
      </w:r>
      <w:proofErr w:type="spellEnd"/>
      <w:r>
        <w:rPr>
          <w:sz w:val="20"/>
          <w:szCs w:val="20"/>
        </w:rPr>
        <w:t>”</w:t>
      </w:r>
    </w:p>
    <w:p w14:paraId="345D314E" w14:textId="77777777" w:rsidR="00556A16" w:rsidRDefault="00556A16" w:rsidP="00517C37">
      <w:pPr>
        <w:rPr>
          <w:b/>
          <w:bCs/>
          <w:spacing w:val="-3"/>
          <w:sz w:val="22"/>
          <w:szCs w:val="22"/>
          <w:lang w:val="sr-Latn-CS"/>
        </w:rPr>
      </w:pPr>
    </w:p>
    <w:p w14:paraId="76393BAC" w14:textId="77777777" w:rsidR="00556A16" w:rsidRDefault="00556A16" w:rsidP="00517C37">
      <w:pPr>
        <w:rPr>
          <w:b/>
          <w:bCs/>
          <w:spacing w:val="-3"/>
          <w:sz w:val="22"/>
          <w:szCs w:val="22"/>
          <w:lang w:val="sr-Latn-CS"/>
        </w:rPr>
      </w:pPr>
    </w:p>
    <w:p w14:paraId="6DE9AA52" w14:textId="6496F6BB" w:rsidR="00517C37" w:rsidRDefault="00EA71DF" w:rsidP="00517C37">
      <w:pPr>
        <w:rPr>
          <w:b/>
          <w:bCs/>
          <w:spacing w:val="-3"/>
          <w:sz w:val="22"/>
          <w:szCs w:val="22"/>
          <w:lang w:val="sr-Cyrl-RS"/>
        </w:rPr>
      </w:pPr>
      <w:r w:rsidRPr="009239D7">
        <w:rPr>
          <w:b/>
          <w:bCs/>
          <w:spacing w:val="-3"/>
          <w:sz w:val="22"/>
          <w:szCs w:val="22"/>
          <w:lang w:val="sr-Latn-CS"/>
        </w:rPr>
        <w:t>Кандидат бр 2</w:t>
      </w:r>
      <w:r w:rsidR="00517C37" w:rsidRPr="009239D7">
        <w:rPr>
          <w:b/>
          <w:bCs/>
          <w:spacing w:val="-3"/>
          <w:sz w:val="22"/>
          <w:szCs w:val="22"/>
          <w:lang w:val="sr-Latn-CS"/>
        </w:rPr>
        <w:t>. Др Борко Стојановић, др сци. мед.</w:t>
      </w:r>
    </w:p>
    <w:p w14:paraId="1EC318A2" w14:textId="77777777" w:rsidR="00517C37" w:rsidRPr="00517C37" w:rsidRDefault="00517C37" w:rsidP="00517C37">
      <w:pPr>
        <w:rPr>
          <w:b/>
          <w:bCs/>
          <w:spacing w:val="-3"/>
          <w:sz w:val="22"/>
          <w:szCs w:val="22"/>
          <w:lang w:val="sr-Cyrl-RS"/>
        </w:rPr>
      </w:pPr>
    </w:p>
    <w:p w14:paraId="5743870E" w14:textId="3837FA62" w:rsidR="00662355" w:rsidRPr="00556A16" w:rsidRDefault="00517C37" w:rsidP="00517C37">
      <w:pPr>
        <w:rPr>
          <w:b/>
          <w:bCs/>
          <w:spacing w:val="-3"/>
          <w:sz w:val="20"/>
          <w:szCs w:val="20"/>
          <w:lang w:val="sr-Latn-CS"/>
        </w:rPr>
      </w:pPr>
      <w:r w:rsidRPr="00556A16">
        <w:rPr>
          <w:b/>
          <w:bCs/>
          <w:spacing w:val="-3"/>
          <w:sz w:val="20"/>
          <w:szCs w:val="20"/>
          <w:lang w:val="sr-Latn-CS"/>
        </w:rPr>
        <w:t>А. ОСНОВНИ БИОГРАФСКИ ПОДАЦИ</w:t>
      </w:r>
    </w:p>
    <w:p w14:paraId="54A0F874" w14:textId="0EF2E6AD" w:rsidR="00662355" w:rsidRPr="00517C37" w:rsidRDefault="00662355" w:rsidP="00140206">
      <w:pPr>
        <w:rPr>
          <w:sz w:val="20"/>
          <w:szCs w:val="20"/>
          <w:lang w:val="sr-Cyrl-RS"/>
        </w:rPr>
      </w:pPr>
      <w:r w:rsidRPr="000F42D4">
        <w:rPr>
          <w:sz w:val="20"/>
          <w:szCs w:val="20"/>
          <w:lang w:val="sr-Latn-CS"/>
        </w:rPr>
        <w:t xml:space="preserve">– </w:t>
      </w:r>
      <w:r w:rsidR="00517C37">
        <w:rPr>
          <w:sz w:val="20"/>
          <w:szCs w:val="20"/>
          <w:lang w:val="sr-Cyrl-RS"/>
        </w:rPr>
        <w:t>Име, средње име и презиме</w:t>
      </w:r>
      <w:r w:rsidR="00CB7B37" w:rsidRPr="000F42D4">
        <w:rPr>
          <w:sz w:val="20"/>
          <w:szCs w:val="20"/>
          <w:lang w:val="sr-Latn-CS"/>
        </w:rPr>
        <w:t xml:space="preserve">: </w:t>
      </w:r>
      <w:r w:rsidR="00CB7B37" w:rsidRPr="000F42D4">
        <w:rPr>
          <w:sz w:val="20"/>
          <w:szCs w:val="20"/>
          <w:lang w:val="sr-Latn-CS"/>
        </w:rPr>
        <w:tab/>
      </w:r>
      <w:r w:rsidR="00CB7B37" w:rsidRPr="000F42D4">
        <w:rPr>
          <w:sz w:val="20"/>
          <w:szCs w:val="20"/>
          <w:lang w:val="sr-Latn-CS"/>
        </w:rPr>
        <w:tab/>
      </w:r>
      <w:r w:rsidR="00CB7B37" w:rsidRPr="000F42D4">
        <w:rPr>
          <w:sz w:val="20"/>
          <w:szCs w:val="20"/>
          <w:lang w:val="sr-Latn-CS"/>
        </w:rPr>
        <w:tab/>
      </w:r>
      <w:r w:rsidR="00517C37">
        <w:rPr>
          <w:sz w:val="20"/>
          <w:szCs w:val="20"/>
          <w:lang w:val="sr-Cyrl-RS"/>
        </w:rPr>
        <w:t xml:space="preserve">           Борко (Зоран) Стојановић</w:t>
      </w:r>
    </w:p>
    <w:p w14:paraId="3E686836" w14:textId="5ADA9A53" w:rsidR="00662355" w:rsidRPr="00517C37" w:rsidRDefault="00662355" w:rsidP="00140206">
      <w:pPr>
        <w:rPr>
          <w:sz w:val="20"/>
          <w:szCs w:val="20"/>
          <w:lang w:val="sr-Cyrl-RS"/>
        </w:rPr>
      </w:pPr>
      <w:r w:rsidRPr="000F42D4">
        <w:rPr>
          <w:sz w:val="20"/>
          <w:szCs w:val="20"/>
          <w:lang w:val="sr-Latn-CS"/>
        </w:rPr>
        <w:t xml:space="preserve">– </w:t>
      </w:r>
      <w:r w:rsidR="00517C37">
        <w:rPr>
          <w:sz w:val="20"/>
          <w:szCs w:val="20"/>
          <w:lang w:val="sr-Cyrl-RS"/>
        </w:rPr>
        <w:t>Датум и место рођења</w:t>
      </w:r>
      <w:r w:rsidRPr="000F42D4">
        <w:rPr>
          <w:sz w:val="20"/>
          <w:szCs w:val="20"/>
          <w:lang w:val="sr-Latn-CS"/>
        </w:rPr>
        <w:t xml:space="preserve">: </w:t>
      </w:r>
      <w:r w:rsidRPr="000F42D4">
        <w:rPr>
          <w:sz w:val="20"/>
          <w:szCs w:val="20"/>
          <w:lang w:val="sr-Latn-CS"/>
        </w:rPr>
        <w:tab/>
      </w:r>
      <w:r w:rsidRPr="000F42D4">
        <w:rPr>
          <w:sz w:val="20"/>
          <w:szCs w:val="20"/>
          <w:lang w:val="sr-Latn-CS"/>
        </w:rPr>
        <w:tab/>
      </w:r>
      <w:r w:rsidRPr="000F42D4">
        <w:rPr>
          <w:sz w:val="20"/>
          <w:szCs w:val="20"/>
          <w:lang w:val="sr-Latn-CS"/>
        </w:rPr>
        <w:tab/>
      </w:r>
      <w:r w:rsidR="00517C37">
        <w:rPr>
          <w:sz w:val="20"/>
          <w:szCs w:val="20"/>
          <w:lang w:val="sr-Cyrl-RS"/>
        </w:rPr>
        <w:t xml:space="preserve">           </w:t>
      </w:r>
      <w:r w:rsidR="009601A3">
        <w:rPr>
          <w:sz w:val="20"/>
          <w:szCs w:val="20"/>
          <w:lang w:val="hr-HR"/>
        </w:rPr>
        <w:t>07.09.1982</w:t>
      </w:r>
      <w:r w:rsidR="00CB7B37" w:rsidRPr="000F42D4">
        <w:rPr>
          <w:sz w:val="20"/>
          <w:szCs w:val="20"/>
          <w:lang w:val="hr-HR"/>
        </w:rPr>
        <w:t xml:space="preserve">. </w:t>
      </w:r>
      <w:r w:rsidR="00517C37">
        <w:rPr>
          <w:sz w:val="20"/>
          <w:szCs w:val="20"/>
          <w:lang w:val="sr-Cyrl-RS"/>
        </w:rPr>
        <w:t>Шабац, Србија</w:t>
      </w:r>
    </w:p>
    <w:p w14:paraId="4672B2F0" w14:textId="7F6311E5" w:rsidR="00662355" w:rsidRPr="00517C37" w:rsidRDefault="00662355" w:rsidP="00140206">
      <w:pPr>
        <w:rPr>
          <w:sz w:val="20"/>
          <w:szCs w:val="20"/>
          <w:lang w:val="sr-Cyrl-RS"/>
        </w:rPr>
      </w:pPr>
      <w:r w:rsidRPr="000F42D4">
        <w:rPr>
          <w:sz w:val="20"/>
          <w:szCs w:val="20"/>
          <w:lang w:val="sr-Latn-CS"/>
        </w:rPr>
        <w:t xml:space="preserve">– </w:t>
      </w:r>
      <w:r w:rsidR="00517C37">
        <w:rPr>
          <w:sz w:val="20"/>
          <w:szCs w:val="20"/>
          <w:lang w:val="sr-Cyrl-RS"/>
        </w:rPr>
        <w:t>Установа где је запослен</w:t>
      </w:r>
      <w:r w:rsidRPr="000F42D4">
        <w:rPr>
          <w:sz w:val="20"/>
          <w:szCs w:val="20"/>
          <w:lang w:val="sr-Latn-CS"/>
        </w:rPr>
        <w:t xml:space="preserve">: </w:t>
      </w:r>
      <w:r w:rsidRPr="000F42D4">
        <w:rPr>
          <w:sz w:val="20"/>
          <w:szCs w:val="20"/>
          <w:lang w:val="sr-Latn-CS"/>
        </w:rPr>
        <w:tab/>
      </w:r>
      <w:r w:rsidRPr="000F42D4">
        <w:rPr>
          <w:sz w:val="20"/>
          <w:szCs w:val="20"/>
          <w:lang w:val="sr-Latn-CS"/>
        </w:rPr>
        <w:tab/>
      </w:r>
      <w:r w:rsidRPr="000F42D4">
        <w:rPr>
          <w:sz w:val="20"/>
          <w:szCs w:val="20"/>
          <w:lang w:val="sr-Latn-CS"/>
        </w:rPr>
        <w:tab/>
      </w:r>
      <w:r w:rsidR="00517C37">
        <w:rPr>
          <w:sz w:val="20"/>
          <w:szCs w:val="20"/>
          <w:lang w:val="sr-Cyrl-RS"/>
        </w:rPr>
        <w:t xml:space="preserve">           Универзитетска дечја клиника, Београд</w:t>
      </w:r>
    </w:p>
    <w:p w14:paraId="39477A6E" w14:textId="1D5EFE65" w:rsidR="000921FF" w:rsidRPr="00517C37" w:rsidRDefault="00662355" w:rsidP="00140206">
      <w:pPr>
        <w:rPr>
          <w:sz w:val="20"/>
          <w:szCs w:val="20"/>
          <w:lang w:val="sr-Cyrl-RS"/>
        </w:rPr>
      </w:pPr>
      <w:r w:rsidRPr="000F42D4">
        <w:rPr>
          <w:sz w:val="20"/>
          <w:szCs w:val="20"/>
          <w:lang w:val="sr-Latn-CS"/>
        </w:rPr>
        <w:t xml:space="preserve">– </w:t>
      </w:r>
      <w:r w:rsidR="00517C37">
        <w:rPr>
          <w:sz w:val="20"/>
          <w:szCs w:val="20"/>
          <w:lang w:val="sr-Cyrl-RS"/>
        </w:rPr>
        <w:t>Звање/радно место</w:t>
      </w:r>
      <w:r w:rsidRPr="000F42D4">
        <w:rPr>
          <w:sz w:val="20"/>
          <w:szCs w:val="20"/>
          <w:lang w:val="sr-Latn-CS"/>
        </w:rPr>
        <w:t xml:space="preserve">: </w:t>
      </w:r>
      <w:r w:rsidRPr="000F42D4">
        <w:rPr>
          <w:sz w:val="20"/>
          <w:szCs w:val="20"/>
          <w:lang w:val="sr-Latn-CS"/>
        </w:rPr>
        <w:tab/>
      </w:r>
      <w:r w:rsidRPr="000F42D4">
        <w:rPr>
          <w:sz w:val="20"/>
          <w:szCs w:val="20"/>
          <w:lang w:val="sr-Latn-CS"/>
        </w:rPr>
        <w:tab/>
      </w:r>
      <w:r w:rsidRPr="000F42D4">
        <w:rPr>
          <w:sz w:val="20"/>
          <w:szCs w:val="20"/>
          <w:lang w:val="sr-Latn-CS"/>
        </w:rPr>
        <w:tab/>
      </w:r>
      <w:r w:rsidRPr="000F42D4">
        <w:rPr>
          <w:sz w:val="20"/>
          <w:szCs w:val="20"/>
          <w:lang w:val="sr-Latn-CS"/>
        </w:rPr>
        <w:tab/>
      </w:r>
      <w:r w:rsidR="00517C37">
        <w:rPr>
          <w:sz w:val="20"/>
          <w:szCs w:val="20"/>
          <w:lang w:val="sr-Cyrl-RS"/>
        </w:rPr>
        <w:t xml:space="preserve">           Лекар специјалиста дечје хирургије</w:t>
      </w:r>
    </w:p>
    <w:p w14:paraId="06308E41" w14:textId="69DD2BE8" w:rsidR="00662355" w:rsidRPr="000F42D4" w:rsidRDefault="00662355" w:rsidP="00517C37">
      <w:pPr>
        <w:ind w:left="5040" w:hanging="5040"/>
        <w:rPr>
          <w:sz w:val="20"/>
          <w:szCs w:val="20"/>
          <w:lang w:val="sr-Latn-CS"/>
        </w:rPr>
      </w:pPr>
      <w:r w:rsidRPr="000F42D4">
        <w:rPr>
          <w:sz w:val="20"/>
          <w:szCs w:val="20"/>
          <w:lang w:val="sr-Latn-CS"/>
        </w:rPr>
        <w:t xml:space="preserve">– </w:t>
      </w:r>
      <w:r w:rsidR="00517C37">
        <w:rPr>
          <w:sz w:val="20"/>
          <w:szCs w:val="20"/>
          <w:lang w:val="sr-Cyrl-RS"/>
        </w:rPr>
        <w:t xml:space="preserve">Научна област                                                                      Хирургија са анестезиологијом </w:t>
      </w:r>
      <w:r w:rsidRPr="000F42D4">
        <w:rPr>
          <w:sz w:val="20"/>
          <w:szCs w:val="20"/>
          <w:lang w:val="sr-Latn-CS"/>
        </w:rPr>
        <w:t>(</w:t>
      </w:r>
      <w:r w:rsidR="00517C37">
        <w:rPr>
          <w:sz w:val="20"/>
          <w:szCs w:val="20"/>
          <w:lang w:val="sr-Cyrl-RS"/>
        </w:rPr>
        <w:t>дечја хирургија</w:t>
      </w:r>
      <w:r w:rsidRPr="000F42D4">
        <w:rPr>
          <w:sz w:val="20"/>
          <w:szCs w:val="20"/>
          <w:lang w:val="sr-Latn-CS"/>
        </w:rPr>
        <w:t>)</w:t>
      </w:r>
    </w:p>
    <w:p w14:paraId="0FCE013F" w14:textId="77777777" w:rsidR="00662355" w:rsidRPr="000F42D4" w:rsidRDefault="00662355" w:rsidP="00140206">
      <w:pPr>
        <w:widowControl/>
        <w:autoSpaceDE/>
        <w:autoSpaceDN/>
        <w:adjustRightInd/>
        <w:rPr>
          <w:strike/>
          <w:sz w:val="20"/>
          <w:szCs w:val="20"/>
        </w:rPr>
      </w:pPr>
    </w:p>
    <w:p w14:paraId="6D12991D" w14:textId="4ED65CB9" w:rsidR="00662355" w:rsidRPr="000F42D4" w:rsidRDefault="00517C37" w:rsidP="00140206">
      <w:pPr>
        <w:keepNext/>
        <w:outlineLvl w:val="1"/>
        <w:rPr>
          <w:b/>
          <w:bCs/>
          <w:iCs/>
          <w:caps/>
          <w:sz w:val="20"/>
          <w:szCs w:val="20"/>
        </w:rPr>
      </w:pPr>
      <w:r>
        <w:rPr>
          <w:b/>
          <w:bCs/>
          <w:iCs/>
          <w:caps/>
          <w:sz w:val="20"/>
          <w:szCs w:val="20"/>
          <w:lang w:val="sr-Cyrl-RS"/>
        </w:rPr>
        <w:t>Б</w:t>
      </w:r>
      <w:r w:rsidR="00662355" w:rsidRPr="000F42D4">
        <w:rPr>
          <w:b/>
          <w:bCs/>
          <w:iCs/>
          <w:caps/>
          <w:sz w:val="20"/>
          <w:szCs w:val="20"/>
        </w:rPr>
        <w:t xml:space="preserve">. </w:t>
      </w:r>
      <w:r>
        <w:rPr>
          <w:b/>
          <w:bCs/>
          <w:caps/>
          <w:color w:val="000000"/>
          <w:sz w:val="20"/>
          <w:szCs w:val="20"/>
        </w:rPr>
        <w:t>СТРУЧНА БИОГРАФИЈА, ДИПЛОМЕ И ЗВАЊА</w:t>
      </w:r>
    </w:p>
    <w:p w14:paraId="2BEFE9AA" w14:textId="77777777" w:rsidR="00517C37" w:rsidRPr="00517C37" w:rsidRDefault="00517C37" w:rsidP="00517C37">
      <w:pPr>
        <w:widowControl/>
        <w:autoSpaceDE/>
        <w:autoSpaceDN/>
        <w:adjustRightInd/>
        <w:rPr>
          <w:color w:val="000000"/>
          <w:lang w:eastAsia="en-GB"/>
        </w:rPr>
      </w:pPr>
      <w:r w:rsidRPr="00517C37">
        <w:rPr>
          <w:b/>
          <w:bCs/>
          <w:i/>
          <w:iCs/>
          <w:color w:val="000000"/>
          <w:sz w:val="20"/>
          <w:szCs w:val="20"/>
          <w:lang w:val="sr-Latn-RS" w:eastAsia="en-GB"/>
        </w:rPr>
        <w:t>Основне студије:</w:t>
      </w:r>
    </w:p>
    <w:p w14:paraId="2DE3DDA0" w14:textId="64EA5C70"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xml:space="preserve"> – Назив установе:                                                           </w:t>
      </w:r>
      <w:r>
        <w:rPr>
          <w:color w:val="000000"/>
          <w:sz w:val="20"/>
          <w:szCs w:val="20"/>
          <w:lang w:val="sr-Cyrl-RS" w:eastAsia="en-GB"/>
        </w:rPr>
        <w:t xml:space="preserve">        </w:t>
      </w:r>
      <w:r w:rsidRPr="00517C37">
        <w:rPr>
          <w:color w:val="000000"/>
          <w:sz w:val="20"/>
          <w:szCs w:val="20"/>
          <w:lang w:val="sr-Latn-RS" w:eastAsia="en-GB"/>
        </w:rPr>
        <w:t>Медицински факултет Универзитета у Београду</w:t>
      </w:r>
    </w:p>
    <w:p w14:paraId="19BA05D0" w14:textId="4558F0D6"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Место и година завршетка, просечна оцена:                     Београд, 2008., просечна оцена 8,51</w:t>
      </w:r>
    </w:p>
    <w:p w14:paraId="52AEDC35" w14:textId="77777777" w:rsidR="006E1D3B" w:rsidRDefault="006E1D3B" w:rsidP="00517C37">
      <w:pPr>
        <w:widowControl/>
        <w:autoSpaceDE/>
        <w:autoSpaceDN/>
        <w:adjustRightInd/>
        <w:rPr>
          <w:b/>
          <w:bCs/>
          <w:i/>
          <w:iCs/>
          <w:color w:val="000000"/>
          <w:sz w:val="20"/>
          <w:szCs w:val="20"/>
          <w:lang w:val="sv-SE" w:eastAsia="en-GB"/>
        </w:rPr>
      </w:pPr>
    </w:p>
    <w:p w14:paraId="107DC95E" w14:textId="77777777" w:rsidR="00517C37" w:rsidRPr="00517C37" w:rsidRDefault="00517C37" w:rsidP="00517C37">
      <w:pPr>
        <w:widowControl/>
        <w:autoSpaceDE/>
        <w:autoSpaceDN/>
        <w:adjustRightInd/>
        <w:rPr>
          <w:color w:val="000000"/>
          <w:lang w:eastAsia="en-GB"/>
        </w:rPr>
      </w:pPr>
      <w:r w:rsidRPr="00517C37">
        <w:rPr>
          <w:b/>
          <w:bCs/>
          <w:i/>
          <w:iCs/>
          <w:color w:val="000000"/>
          <w:sz w:val="20"/>
          <w:szCs w:val="20"/>
          <w:lang w:val="sv-SE" w:eastAsia="en-GB"/>
        </w:rPr>
        <w:t>Последипломске студије (специјалистичке академске студије)</w:t>
      </w:r>
    </w:p>
    <w:p w14:paraId="44A2D598" w14:textId="62601F35"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xml:space="preserve">– Назив установе:                                                            </w:t>
      </w:r>
      <w:r>
        <w:rPr>
          <w:color w:val="000000"/>
          <w:sz w:val="20"/>
          <w:szCs w:val="20"/>
          <w:lang w:val="sr-Cyrl-RS" w:eastAsia="en-GB"/>
        </w:rPr>
        <w:t xml:space="preserve">         </w:t>
      </w:r>
      <w:r w:rsidRPr="00517C37">
        <w:rPr>
          <w:color w:val="000000"/>
          <w:sz w:val="20"/>
          <w:szCs w:val="20"/>
          <w:lang w:val="sr-Latn-RS" w:eastAsia="en-GB"/>
        </w:rPr>
        <w:t>Медицински факултет Универзитета у Београду</w:t>
      </w:r>
    </w:p>
    <w:p w14:paraId="51459B1E" w14:textId="40F1445C" w:rsidR="002C6214" w:rsidRDefault="00517C37" w:rsidP="00517C37">
      <w:pPr>
        <w:widowControl/>
        <w:autoSpaceDE/>
        <w:autoSpaceDN/>
        <w:adjustRightInd/>
        <w:rPr>
          <w:color w:val="000000"/>
          <w:sz w:val="20"/>
          <w:szCs w:val="20"/>
          <w:lang w:val="sr-Cyrl-RS" w:eastAsia="en-GB"/>
        </w:rPr>
      </w:pPr>
      <w:r w:rsidRPr="00517C37">
        <w:rPr>
          <w:color w:val="000000"/>
          <w:sz w:val="20"/>
          <w:szCs w:val="20"/>
          <w:lang w:val="sr-Latn-RS" w:eastAsia="en-GB"/>
        </w:rPr>
        <w:t>– Место и година одбране и чланови комисије:               </w:t>
      </w:r>
      <w:r w:rsidR="002C6214">
        <w:rPr>
          <w:color w:val="000000"/>
          <w:sz w:val="20"/>
          <w:szCs w:val="20"/>
          <w:lang w:val="sr-Cyrl-RS" w:eastAsia="en-GB"/>
        </w:rPr>
        <w:t xml:space="preserve">    </w:t>
      </w:r>
      <w:r w:rsidRPr="00517C37">
        <w:rPr>
          <w:color w:val="000000"/>
          <w:sz w:val="20"/>
          <w:szCs w:val="20"/>
          <w:lang w:val="sr-Latn-RS" w:eastAsia="en-GB"/>
        </w:rPr>
        <w:t>Београд, 2013. године, Чланови комисије: </w:t>
      </w:r>
      <w:proofErr w:type="spellStart"/>
      <w:r w:rsidRPr="00517C37">
        <w:rPr>
          <w:color w:val="000000"/>
          <w:sz w:val="20"/>
          <w:szCs w:val="20"/>
          <w:lang w:eastAsia="en-GB"/>
        </w:rPr>
        <w:t>Доц</w:t>
      </w:r>
      <w:proofErr w:type="spellEnd"/>
      <w:r w:rsidRPr="00517C37">
        <w:rPr>
          <w:color w:val="000000"/>
          <w:sz w:val="20"/>
          <w:szCs w:val="20"/>
          <w:lang w:eastAsia="en-GB"/>
        </w:rPr>
        <w:t xml:space="preserve">. </w:t>
      </w:r>
    </w:p>
    <w:p w14:paraId="7BFFB3B6" w14:textId="77777777" w:rsidR="002C6214" w:rsidRDefault="002C6214" w:rsidP="00517C37">
      <w:pPr>
        <w:widowControl/>
        <w:autoSpaceDE/>
        <w:autoSpaceDN/>
        <w:adjustRightInd/>
        <w:rPr>
          <w:color w:val="000000"/>
          <w:sz w:val="20"/>
          <w:szCs w:val="20"/>
          <w:lang w:val="sr-Cyrl-RS" w:eastAsia="en-GB"/>
        </w:rPr>
      </w:pPr>
      <w:r>
        <w:rPr>
          <w:color w:val="000000"/>
          <w:sz w:val="20"/>
          <w:szCs w:val="20"/>
          <w:lang w:val="sr-Cyrl-RS" w:eastAsia="en-GB"/>
        </w:rPr>
        <w:t xml:space="preserve">                                                                  </w:t>
      </w:r>
      <w:r>
        <w:rPr>
          <w:color w:val="000000"/>
          <w:sz w:val="20"/>
          <w:szCs w:val="20"/>
          <w:lang w:val="sr-Cyrl-RS" w:eastAsia="en-GB"/>
        </w:rPr>
        <w:tab/>
      </w:r>
      <w:r>
        <w:rPr>
          <w:color w:val="000000"/>
          <w:sz w:val="20"/>
          <w:szCs w:val="20"/>
          <w:lang w:val="sr-Cyrl-RS" w:eastAsia="en-GB"/>
        </w:rPr>
        <w:tab/>
        <w:t xml:space="preserve">             </w:t>
      </w:r>
      <w:proofErr w:type="spellStart"/>
      <w:r w:rsidR="00517C37" w:rsidRPr="00517C37">
        <w:rPr>
          <w:color w:val="000000"/>
          <w:sz w:val="20"/>
          <w:szCs w:val="20"/>
          <w:lang w:eastAsia="en-GB"/>
        </w:rPr>
        <w:t>др</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Војкан</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Вукадиновић</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Доц</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др</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Слободан</w:t>
      </w:r>
      <w:proofErr w:type="spellEnd"/>
      <w:r w:rsidR="00517C37" w:rsidRPr="00517C37">
        <w:rPr>
          <w:color w:val="000000"/>
          <w:sz w:val="20"/>
          <w:szCs w:val="20"/>
          <w:lang w:eastAsia="en-GB"/>
        </w:rPr>
        <w:t xml:space="preserve"> </w:t>
      </w:r>
    </w:p>
    <w:p w14:paraId="35E8F5C5" w14:textId="0619DCB9" w:rsidR="00517C37" w:rsidRPr="00517C37" w:rsidRDefault="002C6214" w:rsidP="002C6214">
      <w:pPr>
        <w:widowControl/>
        <w:autoSpaceDE/>
        <w:autoSpaceDN/>
        <w:adjustRightInd/>
        <w:ind w:left="3600" w:firstLine="720"/>
        <w:rPr>
          <w:color w:val="000000"/>
          <w:lang w:eastAsia="en-GB"/>
        </w:rPr>
      </w:pPr>
      <w:r>
        <w:rPr>
          <w:color w:val="000000"/>
          <w:sz w:val="20"/>
          <w:szCs w:val="20"/>
          <w:lang w:val="sr-Cyrl-RS" w:eastAsia="en-GB"/>
        </w:rPr>
        <w:t xml:space="preserve">             </w:t>
      </w:r>
      <w:proofErr w:type="spellStart"/>
      <w:r w:rsidR="00517C37" w:rsidRPr="00517C37">
        <w:rPr>
          <w:color w:val="000000"/>
          <w:sz w:val="20"/>
          <w:szCs w:val="20"/>
          <w:lang w:eastAsia="en-GB"/>
        </w:rPr>
        <w:t>Илић</w:t>
      </w:r>
      <w:proofErr w:type="spellEnd"/>
      <w:r w:rsidR="00517C37" w:rsidRPr="00517C37">
        <w:rPr>
          <w:color w:val="000000"/>
          <w:sz w:val="20"/>
          <w:szCs w:val="20"/>
          <w:lang w:eastAsia="en-GB"/>
        </w:rPr>
        <w:t>,</w:t>
      </w:r>
      <w:r>
        <w:rPr>
          <w:color w:val="000000"/>
          <w:sz w:val="20"/>
          <w:szCs w:val="20"/>
          <w:lang w:val="sr-Cyrl-RS" w:eastAsia="en-GB"/>
        </w:rPr>
        <w:t xml:space="preserve"> Проф. </w:t>
      </w:r>
      <w:proofErr w:type="spellStart"/>
      <w:r w:rsidR="00517C37" w:rsidRPr="00517C37">
        <w:rPr>
          <w:color w:val="000000"/>
          <w:sz w:val="20"/>
          <w:szCs w:val="20"/>
          <w:lang w:eastAsia="en-GB"/>
        </w:rPr>
        <w:t>др</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Мирослав</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Ђорђевић</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ментор</w:t>
      </w:r>
      <w:proofErr w:type="spellEnd"/>
      <w:r w:rsidR="00517C37" w:rsidRPr="00517C37">
        <w:rPr>
          <w:color w:val="000000"/>
          <w:sz w:val="20"/>
          <w:szCs w:val="20"/>
          <w:lang w:eastAsia="en-GB"/>
        </w:rPr>
        <w:t>).</w:t>
      </w:r>
    </w:p>
    <w:p w14:paraId="3C59853B" w14:textId="77777777" w:rsidR="002C6214" w:rsidRDefault="00517C37" w:rsidP="002C6214">
      <w:pPr>
        <w:widowControl/>
        <w:autoSpaceDE/>
        <w:autoSpaceDN/>
        <w:adjustRightInd/>
        <w:ind w:left="4320" w:hanging="4320"/>
        <w:rPr>
          <w:color w:val="000000"/>
          <w:sz w:val="20"/>
          <w:szCs w:val="20"/>
          <w:lang w:eastAsia="en-GB"/>
        </w:rPr>
      </w:pPr>
      <w:r w:rsidRPr="00517C37">
        <w:rPr>
          <w:color w:val="000000"/>
          <w:sz w:val="20"/>
          <w:szCs w:val="20"/>
          <w:lang w:val="sr-Latn-RS" w:eastAsia="en-GB"/>
        </w:rPr>
        <w:t>– Наслов специјалистичког академског  рада</w:t>
      </w:r>
      <w:r w:rsidR="002C6214">
        <w:rPr>
          <w:color w:val="000000"/>
          <w:sz w:val="20"/>
          <w:szCs w:val="20"/>
          <w:lang w:val="sr-Cyrl-RS" w:eastAsia="en-GB"/>
        </w:rPr>
        <w:t xml:space="preserve">: </w:t>
      </w:r>
      <w:r w:rsidR="002C6214">
        <w:rPr>
          <w:color w:val="000000"/>
          <w:sz w:val="20"/>
          <w:szCs w:val="20"/>
          <w:lang w:val="sr-Cyrl-RS" w:eastAsia="en-GB"/>
        </w:rPr>
        <w:tab/>
        <w:t xml:space="preserve">             </w:t>
      </w:r>
      <w:r w:rsidRPr="00517C37">
        <w:rPr>
          <w:color w:val="000000"/>
          <w:sz w:val="20"/>
          <w:szCs w:val="20"/>
          <w:lang w:eastAsia="en-GB"/>
        </w:rPr>
        <w:t>"</w:t>
      </w:r>
      <w:proofErr w:type="spellStart"/>
      <w:r w:rsidRPr="00517C37">
        <w:rPr>
          <w:color w:val="000000"/>
          <w:sz w:val="20"/>
          <w:szCs w:val="20"/>
          <w:lang w:eastAsia="en-GB"/>
        </w:rPr>
        <w:t>Значај</w:t>
      </w:r>
      <w:proofErr w:type="spellEnd"/>
      <w:r w:rsidRPr="00517C37">
        <w:rPr>
          <w:color w:val="000000"/>
          <w:sz w:val="20"/>
          <w:szCs w:val="20"/>
          <w:lang w:eastAsia="en-GB"/>
        </w:rPr>
        <w:t xml:space="preserve"> </w:t>
      </w:r>
      <w:proofErr w:type="spellStart"/>
      <w:r w:rsidRPr="00517C37">
        <w:rPr>
          <w:color w:val="000000"/>
          <w:sz w:val="20"/>
          <w:szCs w:val="20"/>
          <w:lang w:eastAsia="en-GB"/>
        </w:rPr>
        <w:t>интраоперативне</w:t>
      </w:r>
      <w:proofErr w:type="spellEnd"/>
      <w:r w:rsidRPr="00517C37">
        <w:rPr>
          <w:color w:val="000000"/>
          <w:sz w:val="20"/>
          <w:szCs w:val="20"/>
          <w:lang w:eastAsia="en-GB"/>
        </w:rPr>
        <w:t xml:space="preserve"> </w:t>
      </w:r>
      <w:proofErr w:type="spellStart"/>
      <w:r w:rsidRPr="00517C37">
        <w:rPr>
          <w:color w:val="000000"/>
          <w:sz w:val="20"/>
          <w:szCs w:val="20"/>
          <w:lang w:eastAsia="en-GB"/>
        </w:rPr>
        <w:t>дијагнозе</w:t>
      </w:r>
      <w:proofErr w:type="spellEnd"/>
      <w:r w:rsidRPr="00517C37">
        <w:rPr>
          <w:color w:val="000000"/>
          <w:sz w:val="20"/>
          <w:szCs w:val="20"/>
          <w:lang w:eastAsia="en-GB"/>
        </w:rPr>
        <w:t xml:space="preserve"> и</w:t>
      </w:r>
      <w:r w:rsidR="002C6214">
        <w:rPr>
          <w:color w:val="000000"/>
          <w:sz w:val="20"/>
          <w:szCs w:val="20"/>
          <w:lang w:eastAsia="en-GB"/>
        </w:rPr>
        <w:t xml:space="preserve"> </w:t>
      </w:r>
      <w:r w:rsidR="002C6214">
        <w:rPr>
          <w:color w:val="000000"/>
          <w:sz w:val="20"/>
          <w:szCs w:val="20"/>
          <w:lang w:val="sr-Cyrl-RS" w:eastAsia="en-GB"/>
        </w:rPr>
        <w:t>к</w:t>
      </w:r>
      <w:proofErr w:type="spellStart"/>
      <w:r w:rsidRPr="00517C37">
        <w:rPr>
          <w:color w:val="000000"/>
          <w:sz w:val="20"/>
          <w:szCs w:val="20"/>
          <w:lang w:eastAsia="en-GB"/>
        </w:rPr>
        <w:t>орекције</w:t>
      </w:r>
      <w:proofErr w:type="spellEnd"/>
      <w:r w:rsidR="002C6214">
        <w:rPr>
          <w:color w:val="000000"/>
          <w:sz w:val="20"/>
          <w:szCs w:val="20"/>
          <w:lang w:val="sr-Cyrl-RS" w:eastAsia="en-GB"/>
        </w:rPr>
        <w:t xml:space="preserve"> </w:t>
      </w:r>
      <w:r w:rsidR="002C6214">
        <w:rPr>
          <w:color w:val="000000"/>
          <w:sz w:val="20"/>
          <w:szCs w:val="20"/>
          <w:lang w:eastAsia="en-GB"/>
        </w:rPr>
        <w:t xml:space="preserve">                                     </w:t>
      </w:r>
    </w:p>
    <w:p w14:paraId="45296055" w14:textId="6BC72A4E" w:rsidR="00517C37" w:rsidRPr="00517C37" w:rsidRDefault="002C6214" w:rsidP="002C6214">
      <w:pPr>
        <w:widowControl/>
        <w:autoSpaceDE/>
        <w:autoSpaceDN/>
        <w:adjustRightInd/>
        <w:ind w:left="4320" w:hanging="4320"/>
        <w:rPr>
          <w:color w:val="000000"/>
          <w:lang w:eastAsia="en-GB"/>
        </w:rPr>
      </w:pPr>
      <w:r>
        <w:rPr>
          <w:color w:val="000000"/>
          <w:sz w:val="20"/>
          <w:szCs w:val="20"/>
          <w:lang w:eastAsia="en-GB"/>
        </w:rPr>
        <w:t xml:space="preserve">                                                                                                   </w:t>
      </w:r>
      <w:r>
        <w:rPr>
          <w:color w:val="000000"/>
          <w:sz w:val="20"/>
          <w:szCs w:val="20"/>
          <w:lang w:val="sr-Cyrl-RS" w:eastAsia="en-GB"/>
        </w:rPr>
        <w:t>к</w:t>
      </w:r>
      <w:proofErr w:type="spellStart"/>
      <w:r w:rsidR="00517C37" w:rsidRPr="00517C37">
        <w:rPr>
          <w:color w:val="000000"/>
          <w:sz w:val="20"/>
          <w:szCs w:val="20"/>
          <w:lang w:eastAsia="en-GB"/>
        </w:rPr>
        <w:t>урватуре</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пениса</w:t>
      </w:r>
      <w:proofErr w:type="spellEnd"/>
      <w:r w:rsidR="00517C37" w:rsidRPr="00517C37">
        <w:rPr>
          <w:color w:val="000000"/>
          <w:sz w:val="20"/>
          <w:szCs w:val="20"/>
          <w:lang w:eastAsia="en-GB"/>
        </w:rPr>
        <w:t xml:space="preserve"> у </w:t>
      </w:r>
      <w:proofErr w:type="spellStart"/>
      <w:r w:rsidR="00517C37" w:rsidRPr="00517C37">
        <w:rPr>
          <w:color w:val="000000"/>
          <w:sz w:val="20"/>
          <w:szCs w:val="20"/>
          <w:lang w:eastAsia="en-GB"/>
        </w:rPr>
        <w:t>лечењу</w:t>
      </w:r>
      <w:proofErr w:type="spellEnd"/>
      <w:r w:rsidR="00517C37" w:rsidRPr="00517C37">
        <w:rPr>
          <w:color w:val="000000"/>
          <w:sz w:val="20"/>
          <w:szCs w:val="20"/>
          <w:lang w:eastAsia="en-GB"/>
        </w:rPr>
        <w:t xml:space="preserve"> </w:t>
      </w:r>
      <w:r w:rsidR="006E1D3B">
        <w:rPr>
          <w:color w:val="000000"/>
          <w:sz w:val="20"/>
          <w:szCs w:val="20"/>
          <w:lang w:val="sr-Cyrl-RS" w:eastAsia="en-GB"/>
        </w:rPr>
        <w:t>хип</w:t>
      </w:r>
      <w:proofErr w:type="spellStart"/>
      <w:r w:rsidR="00517C37" w:rsidRPr="00517C37">
        <w:rPr>
          <w:color w:val="000000"/>
          <w:sz w:val="20"/>
          <w:szCs w:val="20"/>
          <w:lang w:eastAsia="en-GB"/>
        </w:rPr>
        <w:t>оспадија</w:t>
      </w:r>
      <w:proofErr w:type="spellEnd"/>
      <w:r w:rsidR="00517C37" w:rsidRPr="00517C37">
        <w:rPr>
          <w:color w:val="000000"/>
          <w:sz w:val="20"/>
          <w:szCs w:val="20"/>
          <w:lang w:eastAsia="en-GB"/>
        </w:rPr>
        <w:t>"</w:t>
      </w:r>
    </w:p>
    <w:p w14:paraId="5F616795" w14:textId="3CF0DC4E"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xml:space="preserve">– Ужа научна област:                                                        </w:t>
      </w:r>
      <w:r w:rsidR="002C6214">
        <w:rPr>
          <w:color w:val="000000"/>
          <w:sz w:val="20"/>
          <w:szCs w:val="20"/>
          <w:lang w:val="sr-Latn-RS" w:eastAsia="en-GB"/>
        </w:rPr>
        <w:t xml:space="preserve">      </w:t>
      </w:r>
      <w:r w:rsidRPr="00517C37">
        <w:rPr>
          <w:color w:val="000000"/>
          <w:sz w:val="20"/>
          <w:szCs w:val="20"/>
          <w:lang w:val="sr-Latn-RS" w:eastAsia="en-GB"/>
        </w:rPr>
        <w:t>Дечја хирургија</w:t>
      </w:r>
    </w:p>
    <w:p w14:paraId="1942D06C" w14:textId="77777777" w:rsidR="006E1D3B" w:rsidRDefault="006E1D3B" w:rsidP="00517C37">
      <w:pPr>
        <w:widowControl/>
        <w:autoSpaceDE/>
        <w:autoSpaceDN/>
        <w:adjustRightInd/>
        <w:rPr>
          <w:b/>
          <w:bCs/>
          <w:i/>
          <w:iCs/>
          <w:color w:val="000000"/>
          <w:sz w:val="20"/>
          <w:szCs w:val="20"/>
          <w:lang w:val="sr-Latn-RS" w:eastAsia="en-GB"/>
        </w:rPr>
      </w:pPr>
    </w:p>
    <w:p w14:paraId="36CF9CA4" w14:textId="77777777" w:rsidR="00517C37" w:rsidRPr="00517C37" w:rsidRDefault="00517C37" w:rsidP="00517C37">
      <w:pPr>
        <w:widowControl/>
        <w:autoSpaceDE/>
        <w:autoSpaceDN/>
        <w:adjustRightInd/>
        <w:rPr>
          <w:color w:val="000000"/>
          <w:lang w:eastAsia="en-GB"/>
        </w:rPr>
      </w:pPr>
      <w:r w:rsidRPr="00517C37">
        <w:rPr>
          <w:b/>
          <w:bCs/>
          <w:i/>
          <w:iCs/>
          <w:color w:val="000000"/>
          <w:sz w:val="20"/>
          <w:szCs w:val="20"/>
          <w:lang w:val="sr-Latn-RS" w:eastAsia="en-GB"/>
        </w:rPr>
        <w:t>Докторат (докторске студије):</w:t>
      </w:r>
    </w:p>
    <w:p w14:paraId="55B90D6D" w14:textId="63B15487"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xml:space="preserve">– Назив установе:                                                            </w:t>
      </w:r>
      <w:r w:rsidR="002C6214">
        <w:rPr>
          <w:color w:val="000000"/>
          <w:sz w:val="20"/>
          <w:szCs w:val="20"/>
          <w:lang w:val="sr-Latn-RS" w:eastAsia="en-GB"/>
        </w:rPr>
        <w:t xml:space="preserve">        </w:t>
      </w:r>
      <w:r w:rsidRPr="00517C37">
        <w:rPr>
          <w:color w:val="000000"/>
          <w:sz w:val="20"/>
          <w:szCs w:val="20"/>
          <w:lang w:val="sr-Latn-RS" w:eastAsia="en-GB"/>
        </w:rPr>
        <w:t>Медицински факултет Универзитета у Београду</w:t>
      </w:r>
    </w:p>
    <w:p w14:paraId="3DA3A839" w14:textId="77777777" w:rsidR="002C6214" w:rsidRDefault="00517C37" w:rsidP="00517C37">
      <w:pPr>
        <w:widowControl/>
        <w:autoSpaceDE/>
        <w:autoSpaceDN/>
        <w:adjustRightInd/>
        <w:ind w:left="5040" w:hanging="5040"/>
        <w:rPr>
          <w:color w:val="000000"/>
          <w:sz w:val="20"/>
          <w:szCs w:val="20"/>
          <w:lang w:val="hr-HR" w:eastAsia="en-GB"/>
        </w:rPr>
      </w:pPr>
      <w:r w:rsidRPr="00517C37">
        <w:rPr>
          <w:color w:val="000000"/>
          <w:sz w:val="20"/>
          <w:szCs w:val="20"/>
          <w:lang w:val="sr-Latn-RS" w:eastAsia="en-GB"/>
        </w:rPr>
        <w:t xml:space="preserve">– Место и година одбране и чланови комисије: </w:t>
      </w:r>
      <w:r w:rsidR="002C6214">
        <w:rPr>
          <w:color w:val="000000"/>
          <w:sz w:val="20"/>
          <w:szCs w:val="20"/>
          <w:lang w:val="sr-Latn-RS" w:eastAsia="en-GB"/>
        </w:rPr>
        <w:t xml:space="preserve">                 </w:t>
      </w:r>
      <w:r w:rsidRPr="00517C37">
        <w:rPr>
          <w:color w:val="000000"/>
          <w:sz w:val="20"/>
          <w:szCs w:val="20"/>
          <w:lang w:val="sr-Latn-RS" w:eastAsia="en-GB"/>
        </w:rPr>
        <w:t>Београд, 2021. године, чланови комисије:</w:t>
      </w:r>
      <w:r w:rsidRPr="00517C37">
        <w:rPr>
          <w:color w:val="000000"/>
          <w:sz w:val="20"/>
          <w:szCs w:val="20"/>
          <w:lang w:val="hr-HR" w:eastAsia="en-GB"/>
        </w:rPr>
        <w:t> Проф.</w:t>
      </w:r>
      <w:r w:rsidR="002C6214">
        <w:rPr>
          <w:color w:val="000000"/>
          <w:sz w:val="20"/>
          <w:szCs w:val="20"/>
          <w:lang w:val="hr-HR" w:eastAsia="en-GB"/>
        </w:rPr>
        <w:t xml:space="preserve"> </w:t>
      </w:r>
    </w:p>
    <w:p w14:paraId="13883BF1" w14:textId="77777777" w:rsidR="002C6214" w:rsidRDefault="002C6214" w:rsidP="002C6214">
      <w:pPr>
        <w:widowControl/>
        <w:autoSpaceDE/>
        <w:autoSpaceDN/>
        <w:adjustRightInd/>
        <w:ind w:left="5040" w:hanging="720"/>
        <w:rPr>
          <w:color w:val="000000"/>
          <w:sz w:val="20"/>
          <w:szCs w:val="20"/>
          <w:lang w:val="hr-HR" w:eastAsia="en-GB"/>
        </w:rPr>
      </w:pPr>
      <w:r>
        <w:rPr>
          <w:color w:val="000000"/>
          <w:sz w:val="20"/>
          <w:szCs w:val="20"/>
          <w:lang w:val="hr-HR" w:eastAsia="en-GB"/>
        </w:rPr>
        <w:lastRenderedPageBreak/>
        <w:t xml:space="preserve">            </w:t>
      </w:r>
      <w:r w:rsidR="00517C37" w:rsidRPr="00517C37">
        <w:rPr>
          <w:color w:val="000000"/>
          <w:sz w:val="20"/>
          <w:szCs w:val="20"/>
          <w:lang w:val="hr-HR" w:eastAsia="en-GB"/>
        </w:rPr>
        <w:t xml:space="preserve">др М. Јовановић (председник), Проф. др М. </w:t>
      </w:r>
    </w:p>
    <w:p w14:paraId="45BAC7BD" w14:textId="77777777" w:rsidR="002C6214" w:rsidRDefault="002C6214" w:rsidP="002C6214">
      <w:pPr>
        <w:widowControl/>
        <w:autoSpaceDE/>
        <w:autoSpaceDN/>
        <w:adjustRightInd/>
        <w:ind w:left="5040" w:hanging="720"/>
        <w:rPr>
          <w:color w:val="000000"/>
          <w:sz w:val="20"/>
          <w:szCs w:val="20"/>
          <w:lang w:val="hr-HR" w:eastAsia="en-GB"/>
        </w:rPr>
      </w:pPr>
      <w:r>
        <w:rPr>
          <w:color w:val="000000"/>
          <w:sz w:val="20"/>
          <w:szCs w:val="20"/>
          <w:lang w:val="hr-HR" w:eastAsia="en-GB"/>
        </w:rPr>
        <w:t xml:space="preserve">            </w:t>
      </w:r>
      <w:r w:rsidR="00517C37" w:rsidRPr="00517C37">
        <w:rPr>
          <w:color w:val="000000"/>
          <w:sz w:val="20"/>
          <w:szCs w:val="20"/>
          <w:lang w:val="hr-HR" w:eastAsia="en-GB"/>
        </w:rPr>
        <w:t xml:space="preserve">Бумбаширевић, Проф. др П. Алексић, ментор </w:t>
      </w:r>
    </w:p>
    <w:p w14:paraId="3745043C" w14:textId="12B65768" w:rsidR="00517C37" w:rsidRPr="00517C37" w:rsidRDefault="002C6214" w:rsidP="002C6214">
      <w:pPr>
        <w:widowControl/>
        <w:autoSpaceDE/>
        <w:autoSpaceDN/>
        <w:adjustRightInd/>
        <w:ind w:left="5040" w:hanging="720"/>
        <w:rPr>
          <w:color w:val="000000"/>
          <w:lang w:eastAsia="en-GB"/>
        </w:rPr>
      </w:pPr>
      <w:r>
        <w:rPr>
          <w:color w:val="000000"/>
          <w:sz w:val="20"/>
          <w:szCs w:val="20"/>
          <w:lang w:val="hr-HR" w:eastAsia="en-GB"/>
        </w:rPr>
        <w:t xml:space="preserve">            </w:t>
      </w:r>
      <w:r w:rsidR="00517C37" w:rsidRPr="00517C37">
        <w:rPr>
          <w:color w:val="000000"/>
          <w:sz w:val="20"/>
          <w:szCs w:val="20"/>
          <w:lang w:val="hr-HR" w:eastAsia="en-GB"/>
        </w:rPr>
        <w:t>Проф. др М. Ђорђевић, коментор др М. Бижић</w:t>
      </w:r>
    </w:p>
    <w:p w14:paraId="69008FA6" w14:textId="77777777" w:rsidR="002C6214" w:rsidRDefault="00517C37" w:rsidP="00517C37">
      <w:pPr>
        <w:widowControl/>
        <w:autoSpaceDE/>
        <w:autoSpaceDN/>
        <w:adjustRightInd/>
        <w:ind w:left="5040" w:hanging="4995"/>
        <w:rPr>
          <w:color w:val="000000"/>
          <w:sz w:val="20"/>
          <w:szCs w:val="20"/>
          <w:lang w:eastAsia="en-GB"/>
        </w:rPr>
      </w:pPr>
      <w:r w:rsidRPr="00517C37">
        <w:rPr>
          <w:color w:val="000000"/>
          <w:sz w:val="20"/>
          <w:szCs w:val="20"/>
          <w:lang w:val="sr-Latn-RS" w:eastAsia="en-GB"/>
        </w:rPr>
        <w:t>-Наслов дисертације:                                                         </w:t>
      </w:r>
      <w:r w:rsidR="002C6214">
        <w:rPr>
          <w:color w:val="000000"/>
          <w:sz w:val="20"/>
          <w:szCs w:val="20"/>
          <w:lang w:val="sr-Latn-RS" w:eastAsia="en-GB"/>
        </w:rPr>
        <w:t xml:space="preserve">    </w:t>
      </w:r>
      <w:r w:rsidRPr="00517C37">
        <w:rPr>
          <w:color w:val="000000"/>
          <w:sz w:val="20"/>
          <w:szCs w:val="20"/>
          <w:lang w:eastAsia="en-GB"/>
        </w:rPr>
        <w:t>“</w:t>
      </w:r>
      <w:proofErr w:type="spellStart"/>
      <w:r w:rsidRPr="00517C37">
        <w:rPr>
          <w:color w:val="000000"/>
          <w:sz w:val="20"/>
          <w:szCs w:val="20"/>
          <w:lang w:eastAsia="en-GB"/>
        </w:rPr>
        <w:t>Метоидиопластика</w:t>
      </w:r>
      <w:proofErr w:type="spellEnd"/>
      <w:r w:rsidRPr="00517C37">
        <w:rPr>
          <w:color w:val="000000"/>
          <w:sz w:val="20"/>
          <w:szCs w:val="20"/>
          <w:lang w:eastAsia="en-GB"/>
        </w:rPr>
        <w:t xml:space="preserve"> </w:t>
      </w:r>
      <w:proofErr w:type="spellStart"/>
      <w:r w:rsidRPr="00517C37">
        <w:rPr>
          <w:color w:val="000000"/>
          <w:sz w:val="20"/>
          <w:szCs w:val="20"/>
          <w:lang w:eastAsia="en-GB"/>
        </w:rPr>
        <w:t>као</w:t>
      </w:r>
      <w:proofErr w:type="spellEnd"/>
      <w:r w:rsidRPr="00517C37">
        <w:rPr>
          <w:color w:val="000000"/>
          <w:sz w:val="20"/>
          <w:szCs w:val="20"/>
          <w:lang w:eastAsia="en-GB"/>
        </w:rPr>
        <w:t xml:space="preserve"> </w:t>
      </w:r>
      <w:proofErr w:type="spellStart"/>
      <w:r w:rsidRPr="00517C37">
        <w:rPr>
          <w:color w:val="000000"/>
          <w:sz w:val="20"/>
          <w:szCs w:val="20"/>
          <w:lang w:eastAsia="en-GB"/>
        </w:rPr>
        <w:t>варијанта</w:t>
      </w:r>
      <w:proofErr w:type="spellEnd"/>
      <w:r w:rsidRPr="00517C37">
        <w:rPr>
          <w:color w:val="000000"/>
          <w:sz w:val="20"/>
          <w:szCs w:val="20"/>
          <w:lang w:eastAsia="en-GB"/>
        </w:rPr>
        <w:t xml:space="preserve"> </w:t>
      </w:r>
      <w:proofErr w:type="spellStart"/>
      <w:r w:rsidRPr="00517C37">
        <w:rPr>
          <w:color w:val="000000"/>
          <w:sz w:val="20"/>
          <w:szCs w:val="20"/>
          <w:lang w:eastAsia="en-GB"/>
        </w:rPr>
        <w:t>фалопластике</w:t>
      </w:r>
      <w:proofErr w:type="spellEnd"/>
      <w:r w:rsidRPr="00517C37">
        <w:rPr>
          <w:color w:val="000000"/>
          <w:sz w:val="20"/>
          <w:szCs w:val="20"/>
          <w:lang w:eastAsia="en-GB"/>
        </w:rPr>
        <w:t xml:space="preserve"> </w:t>
      </w:r>
    </w:p>
    <w:p w14:paraId="6DC05261" w14:textId="02AFD3D7" w:rsidR="00517C37" w:rsidRPr="00517C37" w:rsidRDefault="002C6214" w:rsidP="002C6214">
      <w:pPr>
        <w:widowControl/>
        <w:autoSpaceDE/>
        <w:autoSpaceDN/>
        <w:adjustRightInd/>
        <w:ind w:left="5040" w:hanging="720"/>
        <w:rPr>
          <w:color w:val="000000"/>
          <w:lang w:eastAsia="en-GB"/>
        </w:rPr>
      </w:pPr>
      <w:r>
        <w:rPr>
          <w:color w:val="000000"/>
          <w:sz w:val="20"/>
          <w:szCs w:val="20"/>
          <w:lang w:eastAsia="en-GB"/>
        </w:rPr>
        <w:t xml:space="preserve">            </w:t>
      </w:r>
      <w:r w:rsidR="00517C37" w:rsidRPr="00517C37">
        <w:rPr>
          <w:color w:val="000000"/>
          <w:sz w:val="20"/>
          <w:szCs w:val="20"/>
          <w:lang w:eastAsia="en-GB"/>
        </w:rPr>
        <w:t xml:space="preserve">у </w:t>
      </w:r>
      <w:proofErr w:type="spellStart"/>
      <w:r w:rsidR="00517C37" w:rsidRPr="00517C37">
        <w:rPr>
          <w:color w:val="000000"/>
          <w:sz w:val="20"/>
          <w:szCs w:val="20"/>
          <w:lang w:eastAsia="en-GB"/>
        </w:rPr>
        <w:t>хирургији</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промене</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пола</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из</w:t>
      </w:r>
      <w:proofErr w:type="spellEnd"/>
      <w:r w:rsidR="00517C37" w:rsidRPr="00517C37">
        <w:rPr>
          <w:color w:val="000000"/>
          <w:sz w:val="20"/>
          <w:szCs w:val="20"/>
          <w:lang w:eastAsia="en-GB"/>
        </w:rPr>
        <w:t xml:space="preserve"> </w:t>
      </w:r>
      <w:proofErr w:type="spellStart"/>
      <w:r w:rsidR="00517C37" w:rsidRPr="00517C37">
        <w:rPr>
          <w:color w:val="000000"/>
          <w:sz w:val="20"/>
          <w:szCs w:val="20"/>
          <w:lang w:eastAsia="en-GB"/>
        </w:rPr>
        <w:t>женског</w:t>
      </w:r>
      <w:proofErr w:type="spellEnd"/>
      <w:r w:rsidR="00517C37" w:rsidRPr="00517C37">
        <w:rPr>
          <w:color w:val="000000"/>
          <w:sz w:val="20"/>
          <w:szCs w:val="20"/>
          <w:lang w:eastAsia="en-GB"/>
        </w:rPr>
        <w:t xml:space="preserve"> у </w:t>
      </w:r>
      <w:proofErr w:type="spellStart"/>
      <w:r w:rsidR="00517C37" w:rsidRPr="00517C37">
        <w:rPr>
          <w:color w:val="000000"/>
          <w:sz w:val="20"/>
          <w:szCs w:val="20"/>
          <w:lang w:eastAsia="en-GB"/>
        </w:rPr>
        <w:t>мушки</w:t>
      </w:r>
      <w:proofErr w:type="spellEnd"/>
      <w:r w:rsidR="00517C37" w:rsidRPr="00517C37">
        <w:rPr>
          <w:color w:val="000000"/>
          <w:sz w:val="20"/>
          <w:szCs w:val="20"/>
          <w:lang w:eastAsia="en-GB"/>
        </w:rPr>
        <w:t>”</w:t>
      </w:r>
    </w:p>
    <w:p w14:paraId="06253240" w14:textId="244E1CBD" w:rsidR="00517C37" w:rsidRPr="00517C37" w:rsidRDefault="00517C37" w:rsidP="00517C37">
      <w:pPr>
        <w:widowControl/>
        <w:autoSpaceDE/>
        <w:autoSpaceDN/>
        <w:adjustRightInd/>
        <w:rPr>
          <w:color w:val="000000"/>
          <w:lang w:eastAsia="en-GB"/>
        </w:rPr>
      </w:pPr>
      <w:r w:rsidRPr="00517C37">
        <w:rPr>
          <w:color w:val="000000"/>
          <w:sz w:val="20"/>
          <w:szCs w:val="20"/>
          <w:lang w:val="sr-Latn-RS" w:eastAsia="en-GB"/>
        </w:rPr>
        <w:t xml:space="preserve">– Ужа научна област:                                                        </w:t>
      </w:r>
      <w:r w:rsidR="002C6214">
        <w:rPr>
          <w:color w:val="000000"/>
          <w:sz w:val="20"/>
          <w:szCs w:val="20"/>
          <w:lang w:val="sr-Latn-RS" w:eastAsia="en-GB"/>
        </w:rPr>
        <w:t xml:space="preserve">      </w:t>
      </w:r>
      <w:r w:rsidRPr="00517C37">
        <w:rPr>
          <w:color w:val="000000"/>
          <w:sz w:val="20"/>
          <w:szCs w:val="20"/>
          <w:lang w:val="sr-Latn-RS" w:eastAsia="en-GB"/>
        </w:rPr>
        <w:t>Реконструктивна хирургија</w:t>
      </w:r>
    </w:p>
    <w:p w14:paraId="334279AE" w14:textId="77777777" w:rsidR="006E1D3B" w:rsidRDefault="006E1D3B" w:rsidP="00517C37">
      <w:pPr>
        <w:widowControl/>
        <w:autoSpaceDE/>
        <w:autoSpaceDN/>
        <w:adjustRightInd/>
        <w:rPr>
          <w:b/>
          <w:bCs/>
          <w:i/>
          <w:iCs/>
          <w:color w:val="000000"/>
          <w:sz w:val="20"/>
          <w:szCs w:val="20"/>
          <w:lang w:eastAsia="en-GB"/>
        </w:rPr>
      </w:pPr>
    </w:p>
    <w:p w14:paraId="5C058103" w14:textId="77777777" w:rsidR="00517C37" w:rsidRPr="00517C37" w:rsidRDefault="00517C37" w:rsidP="00517C37">
      <w:pPr>
        <w:widowControl/>
        <w:autoSpaceDE/>
        <w:autoSpaceDN/>
        <w:adjustRightInd/>
        <w:rPr>
          <w:color w:val="000000"/>
          <w:lang w:eastAsia="en-GB"/>
        </w:rPr>
      </w:pPr>
      <w:proofErr w:type="spellStart"/>
      <w:r w:rsidRPr="00517C37">
        <w:rPr>
          <w:b/>
          <w:bCs/>
          <w:i/>
          <w:iCs/>
          <w:color w:val="000000"/>
          <w:sz w:val="20"/>
          <w:szCs w:val="20"/>
          <w:lang w:eastAsia="en-GB"/>
        </w:rPr>
        <w:t>Специјализација</w:t>
      </w:r>
      <w:proofErr w:type="spellEnd"/>
    </w:p>
    <w:p w14:paraId="5A334008" w14:textId="68A09082" w:rsidR="00517C37" w:rsidRPr="00517C37" w:rsidRDefault="00517C37" w:rsidP="00517C37">
      <w:pPr>
        <w:widowControl/>
        <w:autoSpaceDE/>
        <w:autoSpaceDN/>
        <w:adjustRightInd/>
        <w:ind w:left="720" w:hanging="360"/>
        <w:rPr>
          <w:color w:val="000000"/>
          <w:lang w:eastAsia="en-GB"/>
        </w:rPr>
      </w:pPr>
      <w:r w:rsidRPr="00517C37">
        <w:rPr>
          <w:color w:val="000000"/>
          <w:sz w:val="20"/>
          <w:szCs w:val="20"/>
          <w:lang w:eastAsia="en-GB"/>
        </w:rPr>
        <w:t>-</w:t>
      </w:r>
      <w:r w:rsidRPr="00517C37">
        <w:rPr>
          <w:color w:val="000000"/>
          <w:sz w:val="14"/>
          <w:szCs w:val="14"/>
          <w:lang w:eastAsia="en-GB"/>
        </w:rPr>
        <w:t>        </w:t>
      </w:r>
      <w:proofErr w:type="spellStart"/>
      <w:r w:rsidRPr="00517C37">
        <w:rPr>
          <w:color w:val="000000"/>
          <w:sz w:val="20"/>
          <w:szCs w:val="20"/>
          <w:lang w:eastAsia="en-GB"/>
        </w:rPr>
        <w:t>Специјалистички</w:t>
      </w:r>
      <w:proofErr w:type="spellEnd"/>
      <w:r w:rsidRPr="00517C37">
        <w:rPr>
          <w:color w:val="000000"/>
          <w:sz w:val="20"/>
          <w:szCs w:val="20"/>
          <w:lang w:eastAsia="en-GB"/>
        </w:rPr>
        <w:t xml:space="preserve"> </w:t>
      </w:r>
      <w:proofErr w:type="spellStart"/>
      <w:r w:rsidRPr="00517C37">
        <w:rPr>
          <w:color w:val="000000"/>
          <w:sz w:val="20"/>
          <w:szCs w:val="20"/>
          <w:lang w:eastAsia="en-GB"/>
        </w:rPr>
        <w:t>испит</w:t>
      </w:r>
      <w:proofErr w:type="spellEnd"/>
      <w:r w:rsidRPr="00517C37">
        <w:rPr>
          <w:color w:val="000000"/>
          <w:sz w:val="20"/>
          <w:szCs w:val="20"/>
          <w:lang w:eastAsia="en-GB"/>
        </w:rPr>
        <w:t xml:space="preserve"> </w:t>
      </w:r>
      <w:proofErr w:type="spellStart"/>
      <w:r w:rsidRPr="00517C37">
        <w:rPr>
          <w:color w:val="000000"/>
          <w:sz w:val="20"/>
          <w:szCs w:val="20"/>
          <w:lang w:eastAsia="en-GB"/>
        </w:rPr>
        <w:t>из</w:t>
      </w:r>
      <w:proofErr w:type="spellEnd"/>
      <w:r w:rsidRPr="00517C37">
        <w:rPr>
          <w:color w:val="000000"/>
          <w:sz w:val="20"/>
          <w:szCs w:val="20"/>
          <w:lang w:eastAsia="en-GB"/>
        </w:rPr>
        <w:t xml:space="preserve"> </w:t>
      </w:r>
      <w:proofErr w:type="spellStart"/>
      <w:r w:rsidRPr="00517C37">
        <w:rPr>
          <w:color w:val="000000"/>
          <w:sz w:val="20"/>
          <w:szCs w:val="20"/>
          <w:lang w:eastAsia="en-GB"/>
        </w:rPr>
        <w:t>Дечје</w:t>
      </w:r>
      <w:proofErr w:type="spellEnd"/>
      <w:r w:rsidRPr="00517C37">
        <w:rPr>
          <w:color w:val="000000"/>
          <w:sz w:val="20"/>
          <w:szCs w:val="20"/>
          <w:lang w:eastAsia="en-GB"/>
        </w:rPr>
        <w:t xml:space="preserve"> </w:t>
      </w:r>
      <w:proofErr w:type="spellStart"/>
      <w:r w:rsidRPr="00517C37">
        <w:rPr>
          <w:color w:val="000000"/>
          <w:sz w:val="20"/>
          <w:szCs w:val="20"/>
          <w:lang w:eastAsia="en-GB"/>
        </w:rPr>
        <w:t>хирургије</w:t>
      </w:r>
      <w:proofErr w:type="spellEnd"/>
      <w:r w:rsidRPr="00517C37">
        <w:rPr>
          <w:color w:val="000000"/>
          <w:sz w:val="20"/>
          <w:szCs w:val="20"/>
          <w:lang w:eastAsia="en-GB"/>
        </w:rPr>
        <w:t xml:space="preserve">: </w:t>
      </w:r>
      <w:proofErr w:type="spellStart"/>
      <w:r w:rsidRPr="00517C37">
        <w:rPr>
          <w:color w:val="000000"/>
          <w:sz w:val="20"/>
          <w:szCs w:val="20"/>
          <w:lang w:eastAsia="en-GB"/>
        </w:rPr>
        <w:t>Медицински</w:t>
      </w:r>
      <w:proofErr w:type="spellEnd"/>
      <w:r w:rsidRPr="00517C37">
        <w:rPr>
          <w:color w:val="000000"/>
          <w:sz w:val="20"/>
          <w:szCs w:val="20"/>
          <w:lang w:eastAsia="en-GB"/>
        </w:rPr>
        <w:t xml:space="preserve"> </w:t>
      </w:r>
      <w:proofErr w:type="spellStart"/>
      <w:r w:rsidRPr="00517C37">
        <w:rPr>
          <w:color w:val="000000"/>
          <w:sz w:val="20"/>
          <w:szCs w:val="20"/>
          <w:lang w:eastAsia="en-GB"/>
        </w:rPr>
        <w:t>факултет</w:t>
      </w:r>
      <w:proofErr w:type="spellEnd"/>
      <w:r w:rsidR="006E1D3B">
        <w:rPr>
          <w:color w:val="000000"/>
          <w:sz w:val="20"/>
          <w:szCs w:val="20"/>
          <w:lang w:eastAsia="en-GB"/>
        </w:rPr>
        <w:t xml:space="preserve"> </w:t>
      </w:r>
      <w:r w:rsidR="006E1D3B">
        <w:rPr>
          <w:color w:val="000000"/>
          <w:sz w:val="20"/>
          <w:szCs w:val="20"/>
          <w:lang w:val="sr-Cyrl-RS" w:eastAsia="en-GB"/>
        </w:rPr>
        <w:t>Универзитета у Београду</w:t>
      </w:r>
      <w:r w:rsidRPr="00517C37">
        <w:rPr>
          <w:color w:val="000000"/>
          <w:sz w:val="20"/>
          <w:szCs w:val="20"/>
          <w:lang w:eastAsia="en-GB"/>
        </w:rPr>
        <w:t xml:space="preserve">, </w:t>
      </w:r>
      <w:proofErr w:type="spellStart"/>
      <w:r w:rsidRPr="00517C37">
        <w:rPr>
          <w:color w:val="000000"/>
          <w:sz w:val="20"/>
          <w:szCs w:val="20"/>
          <w:lang w:eastAsia="en-GB"/>
        </w:rPr>
        <w:t>јануар</w:t>
      </w:r>
      <w:proofErr w:type="spellEnd"/>
      <w:r w:rsidRPr="00517C37">
        <w:rPr>
          <w:color w:val="000000"/>
          <w:sz w:val="20"/>
          <w:szCs w:val="20"/>
          <w:lang w:eastAsia="en-GB"/>
        </w:rPr>
        <w:t xml:space="preserve"> 2018. </w:t>
      </w:r>
      <w:proofErr w:type="spellStart"/>
      <w:r w:rsidRPr="00517C37">
        <w:rPr>
          <w:color w:val="000000"/>
          <w:sz w:val="20"/>
          <w:szCs w:val="20"/>
          <w:lang w:eastAsia="en-GB"/>
        </w:rPr>
        <w:t>год</w:t>
      </w:r>
      <w:proofErr w:type="spellEnd"/>
      <w:r w:rsidRPr="00517C37">
        <w:rPr>
          <w:color w:val="000000"/>
          <w:sz w:val="20"/>
          <w:szCs w:val="20"/>
          <w:lang w:eastAsia="en-GB"/>
        </w:rPr>
        <w:t xml:space="preserve">, </w:t>
      </w:r>
      <w:proofErr w:type="spellStart"/>
      <w:r w:rsidRPr="00517C37">
        <w:rPr>
          <w:color w:val="000000"/>
          <w:sz w:val="20"/>
          <w:szCs w:val="20"/>
          <w:lang w:eastAsia="en-GB"/>
        </w:rPr>
        <w:t>са</w:t>
      </w:r>
      <w:proofErr w:type="spellEnd"/>
      <w:r w:rsidRPr="00517C37">
        <w:rPr>
          <w:color w:val="000000"/>
          <w:sz w:val="20"/>
          <w:szCs w:val="20"/>
          <w:lang w:eastAsia="en-GB"/>
        </w:rPr>
        <w:t xml:space="preserve"> </w:t>
      </w:r>
      <w:proofErr w:type="spellStart"/>
      <w:r w:rsidRPr="00517C37">
        <w:rPr>
          <w:color w:val="000000"/>
          <w:sz w:val="20"/>
          <w:szCs w:val="20"/>
          <w:lang w:eastAsia="en-GB"/>
        </w:rPr>
        <w:t>одличном</w:t>
      </w:r>
      <w:proofErr w:type="spellEnd"/>
      <w:r w:rsidRPr="00517C37">
        <w:rPr>
          <w:color w:val="000000"/>
          <w:sz w:val="20"/>
          <w:szCs w:val="20"/>
          <w:lang w:eastAsia="en-GB"/>
        </w:rPr>
        <w:t xml:space="preserve"> </w:t>
      </w:r>
      <w:proofErr w:type="spellStart"/>
      <w:r w:rsidRPr="00517C37">
        <w:rPr>
          <w:color w:val="000000"/>
          <w:sz w:val="20"/>
          <w:szCs w:val="20"/>
          <w:lang w:eastAsia="en-GB"/>
        </w:rPr>
        <w:t>оценом</w:t>
      </w:r>
      <w:proofErr w:type="spellEnd"/>
      <w:r w:rsidRPr="00517C37">
        <w:rPr>
          <w:color w:val="000000"/>
          <w:sz w:val="20"/>
          <w:szCs w:val="20"/>
          <w:lang w:eastAsia="en-GB"/>
        </w:rPr>
        <w:t>.</w:t>
      </w:r>
    </w:p>
    <w:p w14:paraId="6FAB347C" w14:textId="3D559D2B" w:rsidR="00517C37" w:rsidRPr="00517C37" w:rsidRDefault="00517C37" w:rsidP="00517C37">
      <w:pPr>
        <w:widowControl/>
        <w:autoSpaceDE/>
        <w:autoSpaceDN/>
        <w:adjustRightInd/>
        <w:rPr>
          <w:color w:val="000000"/>
          <w:lang w:eastAsia="en-GB"/>
        </w:rPr>
      </w:pPr>
      <w:r w:rsidRPr="00517C37">
        <w:rPr>
          <w:b/>
          <w:bCs/>
          <w:i/>
          <w:iCs/>
          <w:color w:val="000000"/>
          <w:sz w:val="20"/>
          <w:szCs w:val="20"/>
          <w:lang w:eastAsia="en-GB"/>
        </w:rPr>
        <w:t> </w:t>
      </w:r>
    </w:p>
    <w:p w14:paraId="16096911" w14:textId="77777777" w:rsidR="00517C37" w:rsidRPr="00517C37" w:rsidRDefault="00517C37" w:rsidP="00517C37">
      <w:pPr>
        <w:widowControl/>
        <w:autoSpaceDE/>
        <w:autoSpaceDN/>
        <w:adjustRightInd/>
        <w:rPr>
          <w:color w:val="000000"/>
          <w:lang w:eastAsia="en-GB"/>
        </w:rPr>
      </w:pPr>
      <w:r w:rsidRPr="00517C37">
        <w:rPr>
          <w:b/>
          <w:bCs/>
          <w:i/>
          <w:iCs/>
          <w:color w:val="000000"/>
          <w:sz w:val="20"/>
          <w:szCs w:val="20"/>
          <w:lang w:val="sr-Latn-RS" w:eastAsia="en-GB"/>
        </w:rPr>
        <w:t>Досадашњи избори у наставна и научна звања:</w:t>
      </w:r>
    </w:p>
    <w:p w14:paraId="4D22879C" w14:textId="4CC85338" w:rsidR="00517C37" w:rsidRPr="00517C37" w:rsidRDefault="00517C37" w:rsidP="006E1D3B">
      <w:pPr>
        <w:widowControl/>
        <w:autoSpaceDE/>
        <w:autoSpaceDN/>
        <w:adjustRightInd/>
        <w:ind w:left="720" w:hanging="360"/>
        <w:rPr>
          <w:color w:val="000000"/>
          <w:lang w:eastAsia="en-GB"/>
        </w:rPr>
      </w:pPr>
      <w:r w:rsidRPr="00517C37">
        <w:rPr>
          <w:color w:val="000000"/>
          <w:sz w:val="20"/>
          <w:szCs w:val="20"/>
          <w:lang w:eastAsia="en-GB"/>
        </w:rPr>
        <w:t>-</w:t>
      </w:r>
      <w:r w:rsidR="006E1D3B">
        <w:rPr>
          <w:color w:val="000000"/>
          <w:sz w:val="14"/>
          <w:szCs w:val="14"/>
          <w:lang w:eastAsia="en-GB"/>
        </w:rPr>
        <w:t>     </w:t>
      </w:r>
      <w:r w:rsidRPr="00517C37">
        <w:rPr>
          <w:color w:val="000000"/>
          <w:sz w:val="20"/>
          <w:szCs w:val="20"/>
          <w:lang w:val="da-DK" w:eastAsia="en-GB"/>
        </w:rPr>
        <w:t>У звање клиничког асистента за предмет Хирургија са анестезиологијом - дечја хирургија, на Медицинском факултету </w:t>
      </w:r>
      <w:r w:rsidRPr="00517C37">
        <w:rPr>
          <w:color w:val="000000"/>
          <w:sz w:val="20"/>
          <w:szCs w:val="20"/>
          <w:lang w:val="sl-SI" w:eastAsia="en-GB"/>
        </w:rPr>
        <w:t>Универзитета</w:t>
      </w:r>
      <w:r w:rsidRPr="00517C37">
        <w:rPr>
          <w:color w:val="000000"/>
          <w:sz w:val="20"/>
          <w:szCs w:val="20"/>
          <w:lang w:val="da-DK" w:eastAsia="en-GB"/>
        </w:rPr>
        <w:t xml:space="preserve"> у Београду, изабран је први пут 2019. </w:t>
      </w:r>
      <w:r w:rsidRPr="006E1D3B">
        <w:rPr>
          <w:color w:val="000000"/>
          <w:sz w:val="20"/>
          <w:szCs w:val="20"/>
          <w:lang w:val="da-DK" w:eastAsia="en-GB"/>
        </w:rPr>
        <w:t>године</w:t>
      </w:r>
      <w:r w:rsidR="006E1D3B" w:rsidRPr="006E1D3B">
        <w:rPr>
          <w:color w:val="000000"/>
          <w:sz w:val="20"/>
          <w:szCs w:val="20"/>
          <w:lang w:val="sr-Cyrl-RS" w:eastAsia="en-GB"/>
        </w:rPr>
        <w:t xml:space="preserve"> и р</w:t>
      </w:r>
      <w:r w:rsidRPr="006E1D3B">
        <w:rPr>
          <w:color w:val="000000"/>
          <w:sz w:val="20"/>
          <w:szCs w:val="20"/>
          <w:lang w:val="da-DK" w:eastAsia="en-GB"/>
        </w:rPr>
        <w:t>еизабран</w:t>
      </w:r>
      <w:r w:rsidRPr="00517C37">
        <w:rPr>
          <w:color w:val="000000"/>
          <w:sz w:val="20"/>
          <w:szCs w:val="20"/>
          <w:lang w:val="da-DK" w:eastAsia="en-GB"/>
        </w:rPr>
        <w:t xml:space="preserve"> 2022. године</w:t>
      </w:r>
    </w:p>
    <w:p w14:paraId="2AED57AE" w14:textId="77777777" w:rsidR="0031747D" w:rsidRDefault="0031747D" w:rsidP="00140206">
      <w:pPr>
        <w:widowControl/>
        <w:autoSpaceDE/>
        <w:autoSpaceDN/>
        <w:adjustRightInd/>
        <w:rPr>
          <w:strike/>
          <w:sz w:val="20"/>
          <w:szCs w:val="20"/>
        </w:rPr>
      </w:pPr>
    </w:p>
    <w:p w14:paraId="1DAB7B99" w14:textId="77777777" w:rsidR="0031747D" w:rsidRDefault="0031747D" w:rsidP="00140206">
      <w:pPr>
        <w:widowControl/>
        <w:autoSpaceDE/>
        <w:autoSpaceDN/>
        <w:adjustRightInd/>
        <w:rPr>
          <w:strike/>
          <w:sz w:val="20"/>
          <w:szCs w:val="20"/>
        </w:rPr>
      </w:pPr>
    </w:p>
    <w:p w14:paraId="13490B2D" w14:textId="77777777" w:rsidR="0031747D" w:rsidRDefault="0031747D" w:rsidP="0031747D">
      <w:pPr>
        <w:jc w:val="center"/>
        <w:rPr>
          <w:b/>
          <w:bCs/>
          <w:sz w:val="20"/>
          <w:szCs w:val="20"/>
        </w:rPr>
      </w:pPr>
      <w:r>
        <w:rPr>
          <w:b/>
          <w:bCs/>
          <w:sz w:val="20"/>
          <w:szCs w:val="20"/>
        </w:rPr>
        <w:t>ОБАВЕЗНИ УСЛОВИ</w:t>
      </w:r>
    </w:p>
    <w:p w14:paraId="6E497637" w14:textId="77777777" w:rsidR="0031747D" w:rsidRDefault="0031747D" w:rsidP="00140206">
      <w:pPr>
        <w:widowControl/>
        <w:autoSpaceDE/>
        <w:autoSpaceDN/>
        <w:adjustRightInd/>
        <w:rPr>
          <w:strike/>
          <w:sz w:val="20"/>
          <w:szCs w:val="20"/>
        </w:rPr>
      </w:pPr>
    </w:p>
    <w:p w14:paraId="743E861A" w14:textId="77777777" w:rsidR="0031747D" w:rsidRDefault="0031747D" w:rsidP="00140206">
      <w:pPr>
        <w:widowControl/>
        <w:autoSpaceDE/>
        <w:autoSpaceDN/>
        <w:adjustRightInd/>
        <w:rPr>
          <w:strike/>
          <w:sz w:val="20"/>
          <w:szCs w:val="20"/>
        </w:rPr>
      </w:pPr>
    </w:p>
    <w:p w14:paraId="26C44DC3" w14:textId="60AB6E02" w:rsidR="0039287C" w:rsidRDefault="00434007" w:rsidP="00140206">
      <w:pPr>
        <w:pStyle w:val="Heading2"/>
        <w:rPr>
          <w:i w:val="0"/>
          <w:iCs w:val="0"/>
          <w:color w:val="000000"/>
          <w:sz w:val="20"/>
          <w:szCs w:val="20"/>
          <w:shd w:val="clear" w:color="auto" w:fill="FCFCFC"/>
        </w:rPr>
      </w:pPr>
      <w:r>
        <w:rPr>
          <w:i w:val="0"/>
          <w:sz w:val="20"/>
          <w:szCs w:val="20"/>
          <w:lang w:val="sr-Cyrl-RS"/>
        </w:rPr>
        <w:t>В</w:t>
      </w:r>
      <w:r w:rsidR="0039287C" w:rsidRPr="000F42D4">
        <w:rPr>
          <w:i w:val="0"/>
          <w:sz w:val="20"/>
          <w:szCs w:val="20"/>
        </w:rPr>
        <w:t xml:space="preserve">. </w:t>
      </w:r>
      <w:r w:rsidR="002C6214" w:rsidRPr="002C6214">
        <w:rPr>
          <w:i w:val="0"/>
          <w:iCs w:val="0"/>
          <w:color w:val="000000"/>
          <w:sz w:val="20"/>
          <w:szCs w:val="20"/>
          <w:shd w:val="clear" w:color="auto" w:fill="FCFCFC"/>
        </w:rPr>
        <w:t>ОЦЕНА О РЕЗУЛТАТИМА ПЕДАГОШКОГ РАДА</w:t>
      </w:r>
    </w:p>
    <w:p w14:paraId="5A27DD1E" w14:textId="77777777" w:rsidR="00E22808" w:rsidRPr="00E22808" w:rsidRDefault="00E22808" w:rsidP="00E22808"/>
    <w:p w14:paraId="4CEE3614" w14:textId="77777777" w:rsidR="002C6214" w:rsidRDefault="002C6214" w:rsidP="002C6214">
      <w:pPr>
        <w:widowControl/>
        <w:autoSpaceDE/>
        <w:autoSpaceDN/>
        <w:adjustRightInd/>
        <w:ind w:right="-846"/>
        <w:rPr>
          <w:color w:val="000000"/>
          <w:sz w:val="20"/>
          <w:szCs w:val="20"/>
          <w:lang w:val="hr-HR" w:eastAsia="en-GB"/>
        </w:rPr>
      </w:pPr>
      <w:r w:rsidRPr="002C6214">
        <w:rPr>
          <w:color w:val="000000"/>
          <w:sz w:val="20"/>
          <w:szCs w:val="20"/>
          <w:lang w:val="hr-HR" w:eastAsia="en-GB"/>
        </w:rPr>
        <w:t>Кандидат је веома активно ангажован у свим видовима наставе </w:t>
      </w:r>
      <w:r w:rsidRPr="002C6214">
        <w:rPr>
          <w:color w:val="000000"/>
          <w:sz w:val="20"/>
          <w:szCs w:val="20"/>
          <w:lang w:val="en-GB" w:eastAsia="en-GB"/>
        </w:rPr>
        <w:t xml:space="preserve">у </w:t>
      </w:r>
      <w:proofErr w:type="spellStart"/>
      <w:r w:rsidRPr="002C6214">
        <w:rPr>
          <w:color w:val="000000"/>
          <w:sz w:val="20"/>
          <w:szCs w:val="20"/>
          <w:lang w:val="en-GB" w:eastAsia="en-GB"/>
        </w:rPr>
        <w:t>складу</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студијским</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програмом</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Медицинског</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факултета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Универзитета</w:t>
      </w:r>
      <w:proofErr w:type="spellEnd"/>
      <w:r w:rsidRPr="002C6214">
        <w:rPr>
          <w:color w:val="000000"/>
          <w:sz w:val="20"/>
          <w:szCs w:val="20"/>
          <w:lang w:val="en-GB" w:eastAsia="en-GB"/>
        </w:rPr>
        <w:t xml:space="preserve"> у </w:t>
      </w:r>
      <w:proofErr w:type="spellStart"/>
      <w:r w:rsidRPr="002C6214">
        <w:rPr>
          <w:color w:val="000000"/>
          <w:sz w:val="20"/>
          <w:szCs w:val="20"/>
          <w:lang w:val="en-GB" w:eastAsia="en-GB"/>
        </w:rPr>
        <w:t>Београду</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Припрема</w:t>
      </w:r>
      <w:proofErr w:type="spellEnd"/>
      <w:r w:rsidRPr="002C6214">
        <w:rPr>
          <w:color w:val="000000"/>
          <w:sz w:val="20"/>
          <w:szCs w:val="20"/>
          <w:lang w:val="en-GB" w:eastAsia="en-GB"/>
        </w:rPr>
        <w:t xml:space="preserve"> и </w:t>
      </w:r>
      <w:proofErr w:type="spellStart"/>
      <w:r w:rsidRPr="002C6214">
        <w:rPr>
          <w:color w:val="000000"/>
          <w:sz w:val="20"/>
          <w:szCs w:val="20"/>
          <w:lang w:val="en-GB" w:eastAsia="en-GB"/>
        </w:rPr>
        <w:t>изводи</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вежбе</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учествује</w:t>
      </w:r>
      <w:proofErr w:type="spellEnd"/>
      <w:r w:rsidRPr="002C6214">
        <w:rPr>
          <w:color w:val="000000"/>
          <w:sz w:val="20"/>
          <w:szCs w:val="20"/>
          <w:lang w:val="en-GB" w:eastAsia="en-GB"/>
        </w:rPr>
        <w:t xml:space="preserve"> у </w:t>
      </w:r>
      <w:proofErr w:type="spellStart"/>
      <w:r w:rsidRPr="002C6214">
        <w:rPr>
          <w:color w:val="000000"/>
          <w:sz w:val="20"/>
          <w:szCs w:val="20"/>
          <w:lang w:val="en-GB" w:eastAsia="en-GB"/>
        </w:rPr>
        <w:t>припреми</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наставе</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одржавању</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колоквијума</w:t>
      </w:r>
      <w:proofErr w:type="spellEnd"/>
      <w:r w:rsidRPr="002C6214">
        <w:rPr>
          <w:color w:val="000000"/>
          <w:sz w:val="20"/>
          <w:szCs w:val="20"/>
          <w:lang w:val="en-GB" w:eastAsia="en-GB"/>
        </w:rPr>
        <w:t xml:space="preserve"> и </w:t>
      </w:r>
      <w:proofErr w:type="spellStart"/>
      <w:r w:rsidRPr="002C6214">
        <w:rPr>
          <w:color w:val="000000"/>
          <w:sz w:val="20"/>
          <w:szCs w:val="20"/>
          <w:lang w:val="en-GB" w:eastAsia="en-GB"/>
        </w:rPr>
        <w:t>консултација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студентима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укључује</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студенте</w:t>
      </w:r>
      <w:proofErr w:type="spellEnd"/>
      <w:r w:rsidRPr="002C6214">
        <w:rPr>
          <w:color w:val="000000"/>
          <w:sz w:val="20"/>
          <w:szCs w:val="20"/>
          <w:lang w:val="en-GB" w:eastAsia="en-GB"/>
        </w:rPr>
        <w:t xml:space="preserve"> у </w:t>
      </w:r>
      <w:proofErr w:type="spellStart"/>
      <w:r w:rsidRPr="002C6214">
        <w:rPr>
          <w:color w:val="000000"/>
          <w:sz w:val="20"/>
          <w:szCs w:val="20"/>
          <w:lang w:val="en-GB" w:eastAsia="en-GB"/>
        </w:rPr>
        <w:t>све</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видове</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делатности</w:t>
      </w:r>
      <w:proofErr w:type="spellEnd"/>
      <w:r w:rsidRPr="002C6214">
        <w:rPr>
          <w:color w:val="000000"/>
          <w:sz w:val="20"/>
          <w:szCs w:val="20"/>
          <w:lang w:val="en-GB" w:eastAsia="en-GB"/>
        </w:rPr>
        <w:t> </w:t>
      </w:r>
      <w:r w:rsidRPr="002C6214">
        <w:rPr>
          <w:color w:val="000000"/>
          <w:sz w:val="20"/>
          <w:szCs w:val="20"/>
          <w:lang w:val="hr-HR" w:eastAsia="en-GB"/>
        </w:rPr>
        <w:t>који се одвијају у наставној бази на Универзитетској дечјој клиници у Београду и у Симулационом центру Медицинског факултета у Београду. О</w:t>
      </w:r>
      <w:proofErr w:type="spellStart"/>
      <w:r w:rsidRPr="002C6214">
        <w:rPr>
          <w:color w:val="000000"/>
          <w:sz w:val="20"/>
          <w:szCs w:val="20"/>
          <w:lang w:val="en-GB" w:eastAsia="en-GB"/>
        </w:rPr>
        <w:t>могућава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рад</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студентима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на</w:t>
      </w:r>
      <w:proofErr w:type="spellEnd"/>
      <w:r w:rsidRPr="002C6214">
        <w:rPr>
          <w:color w:val="000000"/>
          <w:sz w:val="20"/>
          <w:szCs w:val="20"/>
          <w:lang w:val="en-GB" w:eastAsia="en-GB"/>
        </w:rPr>
        <w:t xml:space="preserve"> </w:t>
      </w:r>
      <w:proofErr w:type="spellStart"/>
      <w:r w:rsidRPr="002C6214">
        <w:rPr>
          <w:color w:val="000000"/>
          <w:sz w:val="20"/>
          <w:szCs w:val="20"/>
          <w:lang w:val="en-GB" w:eastAsia="en-GB"/>
        </w:rPr>
        <w:t>одељењу</w:t>
      </w:r>
      <w:proofErr w:type="spellEnd"/>
      <w:r w:rsidRPr="002C6214">
        <w:rPr>
          <w:color w:val="000000"/>
          <w:sz w:val="20"/>
          <w:szCs w:val="20"/>
          <w:lang w:val="en-GB" w:eastAsia="en-GB"/>
        </w:rPr>
        <w:t xml:space="preserve">, у </w:t>
      </w:r>
      <w:proofErr w:type="spellStart"/>
      <w:r w:rsidRPr="002C6214">
        <w:rPr>
          <w:color w:val="000000"/>
          <w:sz w:val="20"/>
          <w:szCs w:val="20"/>
          <w:lang w:val="en-GB" w:eastAsia="en-GB"/>
        </w:rPr>
        <w:t>амбуланти</w:t>
      </w:r>
      <w:proofErr w:type="spellEnd"/>
      <w:r w:rsidRPr="002C6214">
        <w:rPr>
          <w:color w:val="000000"/>
          <w:sz w:val="20"/>
          <w:szCs w:val="20"/>
          <w:lang w:val="en-GB" w:eastAsia="en-GB"/>
        </w:rPr>
        <w:t xml:space="preserve"> и у </w:t>
      </w:r>
      <w:proofErr w:type="spellStart"/>
      <w:r w:rsidRPr="002C6214">
        <w:rPr>
          <w:color w:val="000000"/>
          <w:sz w:val="20"/>
          <w:szCs w:val="20"/>
          <w:lang w:val="en-GB" w:eastAsia="en-GB"/>
        </w:rPr>
        <w:t>дежурству</w:t>
      </w:r>
      <w:proofErr w:type="spellEnd"/>
      <w:r w:rsidRPr="002C6214">
        <w:rPr>
          <w:color w:val="000000"/>
          <w:sz w:val="20"/>
          <w:szCs w:val="20"/>
          <w:lang w:val="en-GB" w:eastAsia="en-GB"/>
        </w:rPr>
        <w:t>, </w:t>
      </w:r>
      <w:r w:rsidRPr="002C6214">
        <w:rPr>
          <w:color w:val="000000"/>
          <w:sz w:val="20"/>
          <w:szCs w:val="20"/>
          <w:lang w:val="hr-HR" w:eastAsia="en-GB"/>
        </w:rPr>
        <w:t>води вежбе </w:t>
      </w:r>
      <w:r w:rsidRPr="002C6214">
        <w:rPr>
          <w:color w:val="000000"/>
          <w:sz w:val="20"/>
          <w:szCs w:val="20"/>
          <w:lang w:val="da-DK" w:eastAsia="en-GB"/>
        </w:rPr>
        <w:t>са пуним, предвиђеним фондом часова, у редовној практичној настави, као и на симулационим вежбама за студенте медицине из предмета</w:t>
      </w:r>
      <w:r w:rsidRPr="002C6214">
        <w:rPr>
          <w:color w:val="000000"/>
          <w:sz w:val="20"/>
          <w:szCs w:val="20"/>
          <w:lang w:val="hr-HR" w:eastAsia="en-GB"/>
        </w:rPr>
        <w:t>:</w:t>
      </w:r>
    </w:p>
    <w:p w14:paraId="50EDBC66" w14:textId="77777777" w:rsidR="006E1D3B" w:rsidRPr="002C6214" w:rsidRDefault="006E1D3B" w:rsidP="002C6214">
      <w:pPr>
        <w:widowControl/>
        <w:autoSpaceDE/>
        <w:autoSpaceDN/>
        <w:adjustRightInd/>
        <w:ind w:right="-846"/>
        <w:rPr>
          <w:color w:val="000000"/>
          <w:lang w:eastAsia="en-GB"/>
        </w:rPr>
      </w:pPr>
    </w:p>
    <w:p w14:paraId="0A34CC95" w14:textId="4B616B72"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Редовна</w:t>
      </w:r>
      <w:proofErr w:type="spellEnd"/>
      <w:r w:rsidRPr="006E1D3B">
        <w:rPr>
          <w:color w:val="000000"/>
          <w:sz w:val="20"/>
          <w:szCs w:val="20"/>
          <w:lang w:eastAsia="en-GB"/>
        </w:rPr>
        <w:t xml:space="preserve"> </w:t>
      </w:r>
      <w:proofErr w:type="spellStart"/>
      <w:r w:rsidRPr="006E1D3B">
        <w:rPr>
          <w:color w:val="000000"/>
          <w:sz w:val="20"/>
          <w:szCs w:val="20"/>
          <w:lang w:eastAsia="en-GB"/>
        </w:rPr>
        <w:t>практична</w:t>
      </w:r>
      <w:proofErr w:type="spellEnd"/>
      <w:r w:rsidRPr="006E1D3B">
        <w:rPr>
          <w:color w:val="000000"/>
          <w:sz w:val="20"/>
          <w:szCs w:val="20"/>
          <w:lang w:eastAsia="en-GB"/>
        </w:rPr>
        <w:t xml:space="preserve"> и </w:t>
      </w:r>
      <w:proofErr w:type="spellStart"/>
      <w:r w:rsidRPr="006E1D3B">
        <w:rPr>
          <w:color w:val="000000"/>
          <w:sz w:val="20"/>
          <w:szCs w:val="20"/>
          <w:lang w:eastAsia="en-GB"/>
        </w:rPr>
        <w:t>семинарска</w:t>
      </w:r>
      <w:proofErr w:type="spellEnd"/>
      <w:r w:rsidRPr="006E1D3B">
        <w:rPr>
          <w:color w:val="000000"/>
          <w:sz w:val="20"/>
          <w:szCs w:val="20"/>
          <w:lang w:eastAsia="en-GB"/>
        </w:rPr>
        <w:t xml:space="preserve"> (</w:t>
      </w:r>
      <w:proofErr w:type="spellStart"/>
      <w:r w:rsidRPr="006E1D3B">
        <w:rPr>
          <w:color w:val="000000"/>
          <w:sz w:val="20"/>
          <w:szCs w:val="20"/>
          <w:lang w:eastAsia="en-GB"/>
        </w:rPr>
        <w:t>клинички</w:t>
      </w:r>
      <w:proofErr w:type="spellEnd"/>
      <w:r w:rsidRPr="006E1D3B">
        <w:rPr>
          <w:color w:val="000000"/>
          <w:sz w:val="20"/>
          <w:szCs w:val="20"/>
          <w:lang w:eastAsia="en-GB"/>
        </w:rPr>
        <w:t xml:space="preserve"> </w:t>
      </w:r>
      <w:proofErr w:type="spellStart"/>
      <w:r w:rsidRPr="006E1D3B">
        <w:rPr>
          <w:color w:val="000000"/>
          <w:sz w:val="20"/>
          <w:szCs w:val="20"/>
          <w:lang w:eastAsia="en-GB"/>
        </w:rPr>
        <w:t>часови</w:t>
      </w:r>
      <w:proofErr w:type="spellEnd"/>
      <w:r w:rsidRPr="006E1D3B">
        <w:rPr>
          <w:color w:val="000000"/>
          <w:sz w:val="20"/>
          <w:szCs w:val="20"/>
          <w:lang w:eastAsia="en-GB"/>
        </w:rPr>
        <w:t xml:space="preserve">) </w:t>
      </w:r>
      <w:proofErr w:type="spellStart"/>
      <w:r w:rsidRPr="006E1D3B">
        <w:rPr>
          <w:color w:val="000000"/>
          <w:sz w:val="20"/>
          <w:szCs w:val="20"/>
          <w:lang w:eastAsia="en-GB"/>
        </w:rPr>
        <w:t>настава</w:t>
      </w:r>
      <w:proofErr w:type="spellEnd"/>
      <w:r w:rsidRPr="006E1D3B">
        <w:rPr>
          <w:color w:val="000000"/>
          <w:sz w:val="20"/>
          <w:szCs w:val="20"/>
          <w:lang w:eastAsia="en-GB"/>
        </w:rPr>
        <w:t xml:space="preserve"> </w:t>
      </w:r>
      <w:proofErr w:type="spellStart"/>
      <w:r w:rsidRPr="006E1D3B">
        <w:rPr>
          <w:color w:val="000000"/>
          <w:sz w:val="20"/>
          <w:szCs w:val="20"/>
          <w:lang w:eastAsia="en-GB"/>
        </w:rPr>
        <w:t>из</w:t>
      </w:r>
      <w:proofErr w:type="spellEnd"/>
      <w:r w:rsidRPr="006E1D3B">
        <w:rPr>
          <w:color w:val="000000"/>
          <w:sz w:val="20"/>
          <w:szCs w:val="20"/>
          <w:lang w:eastAsia="en-GB"/>
        </w:rPr>
        <w:t xml:space="preserve"> </w:t>
      </w:r>
      <w:proofErr w:type="spellStart"/>
      <w:r w:rsidRPr="006E1D3B">
        <w:rPr>
          <w:color w:val="000000"/>
          <w:sz w:val="20"/>
          <w:szCs w:val="20"/>
          <w:lang w:eastAsia="en-GB"/>
        </w:rPr>
        <w:t>Хирургије</w:t>
      </w:r>
      <w:proofErr w:type="spellEnd"/>
      <w:r w:rsidRPr="006E1D3B">
        <w:rPr>
          <w:color w:val="000000"/>
          <w:sz w:val="20"/>
          <w:szCs w:val="20"/>
          <w:lang w:eastAsia="en-GB"/>
        </w:rPr>
        <w:t xml:space="preserve"> (</w:t>
      </w:r>
      <w:proofErr w:type="spellStart"/>
      <w:r w:rsidRPr="006E1D3B">
        <w:rPr>
          <w:color w:val="000000"/>
          <w:sz w:val="20"/>
          <w:szCs w:val="20"/>
          <w:lang w:eastAsia="en-GB"/>
        </w:rPr>
        <w:t>дечја</w:t>
      </w:r>
      <w:proofErr w:type="spellEnd"/>
      <w:r w:rsidRPr="006E1D3B">
        <w:rPr>
          <w:color w:val="000000"/>
          <w:sz w:val="20"/>
          <w:szCs w:val="20"/>
          <w:lang w:eastAsia="en-GB"/>
        </w:rPr>
        <w:t xml:space="preserve"> </w:t>
      </w:r>
      <w:proofErr w:type="spellStart"/>
      <w:r w:rsidRPr="006E1D3B">
        <w:rPr>
          <w:color w:val="000000"/>
          <w:sz w:val="20"/>
          <w:szCs w:val="20"/>
          <w:lang w:eastAsia="en-GB"/>
        </w:rPr>
        <w:t>хирургија</w:t>
      </w:r>
      <w:proofErr w:type="spellEnd"/>
      <w:r w:rsidRPr="006E1D3B">
        <w:rPr>
          <w:color w:val="000000"/>
          <w:sz w:val="20"/>
          <w:szCs w:val="20"/>
          <w:lang w:eastAsia="en-GB"/>
        </w:rPr>
        <w:t xml:space="preserve">) </w:t>
      </w:r>
      <w:proofErr w:type="spellStart"/>
      <w:r w:rsidRPr="006E1D3B">
        <w:rPr>
          <w:color w:val="000000"/>
          <w:sz w:val="20"/>
          <w:szCs w:val="20"/>
          <w:lang w:eastAsia="en-GB"/>
        </w:rPr>
        <w:t>за</w:t>
      </w:r>
      <w:proofErr w:type="spellEnd"/>
      <w:r w:rsidRPr="006E1D3B">
        <w:rPr>
          <w:color w:val="000000"/>
          <w:sz w:val="20"/>
          <w:szCs w:val="20"/>
          <w:lang w:eastAsia="en-GB"/>
        </w:rPr>
        <w:t xml:space="preserve"> </w:t>
      </w:r>
      <w:proofErr w:type="spellStart"/>
      <w:r w:rsidRPr="006E1D3B">
        <w:rPr>
          <w:color w:val="000000"/>
          <w:sz w:val="20"/>
          <w:szCs w:val="20"/>
          <w:lang w:eastAsia="en-GB"/>
        </w:rPr>
        <w:t>студенте</w:t>
      </w:r>
      <w:proofErr w:type="spellEnd"/>
      <w:r w:rsidRPr="006E1D3B">
        <w:rPr>
          <w:color w:val="000000"/>
          <w:sz w:val="20"/>
          <w:szCs w:val="20"/>
          <w:lang w:eastAsia="en-GB"/>
        </w:rPr>
        <w:t xml:space="preserve"> V/VI </w:t>
      </w:r>
      <w:proofErr w:type="spellStart"/>
      <w:r w:rsidRPr="006E1D3B">
        <w:rPr>
          <w:color w:val="000000"/>
          <w:sz w:val="20"/>
          <w:szCs w:val="20"/>
          <w:lang w:eastAsia="en-GB"/>
        </w:rPr>
        <w:t>године</w:t>
      </w:r>
      <w:proofErr w:type="spellEnd"/>
      <w:r w:rsidRPr="006E1D3B">
        <w:rPr>
          <w:color w:val="000000"/>
          <w:sz w:val="20"/>
          <w:szCs w:val="20"/>
          <w:lang w:eastAsia="en-GB"/>
        </w:rPr>
        <w:t xml:space="preserve"> – 165 </w:t>
      </w:r>
      <w:proofErr w:type="spellStart"/>
      <w:r w:rsidRPr="006E1D3B">
        <w:rPr>
          <w:color w:val="000000"/>
          <w:sz w:val="20"/>
          <w:szCs w:val="20"/>
          <w:lang w:eastAsia="en-GB"/>
        </w:rPr>
        <w:t>часова</w:t>
      </w:r>
      <w:proofErr w:type="spellEnd"/>
      <w:r w:rsidRPr="006E1D3B">
        <w:rPr>
          <w:color w:val="000000"/>
          <w:sz w:val="20"/>
          <w:szCs w:val="20"/>
          <w:lang w:eastAsia="en-GB"/>
        </w:rPr>
        <w:t xml:space="preserve"> </w:t>
      </w:r>
      <w:proofErr w:type="spellStart"/>
      <w:r w:rsidRPr="006E1D3B">
        <w:rPr>
          <w:color w:val="000000"/>
          <w:sz w:val="20"/>
          <w:szCs w:val="20"/>
          <w:lang w:eastAsia="en-GB"/>
        </w:rPr>
        <w:t>годишње</w:t>
      </w:r>
      <w:proofErr w:type="spellEnd"/>
      <w:r w:rsidRPr="006E1D3B">
        <w:rPr>
          <w:color w:val="000000"/>
          <w:sz w:val="20"/>
          <w:szCs w:val="20"/>
          <w:lang w:eastAsia="en-GB"/>
        </w:rPr>
        <w:t xml:space="preserve">. </w:t>
      </w:r>
    </w:p>
    <w:p w14:paraId="26991359" w14:textId="7363DECF"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Редовна</w:t>
      </w:r>
      <w:proofErr w:type="spellEnd"/>
      <w:r w:rsidRPr="006E1D3B">
        <w:rPr>
          <w:color w:val="000000"/>
          <w:sz w:val="20"/>
          <w:szCs w:val="20"/>
          <w:lang w:eastAsia="en-GB"/>
        </w:rPr>
        <w:t xml:space="preserve"> </w:t>
      </w:r>
      <w:proofErr w:type="spellStart"/>
      <w:r w:rsidRPr="006E1D3B">
        <w:rPr>
          <w:color w:val="000000"/>
          <w:sz w:val="20"/>
          <w:szCs w:val="20"/>
          <w:lang w:eastAsia="en-GB"/>
        </w:rPr>
        <w:t>практична</w:t>
      </w:r>
      <w:proofErr w:type="spellEnd"/>
      <w:r w:rsidRPr="006E1D3B">
        <w:rPr>
          <w:color w:val="000000"/>
          <w:sz w:val="20"/>
          <w:szCs w:val="20"/>
          <w:lang w:eastAsia="en-GB"/>
        </w:rPr>
        <w:t xml:space="preserve"> </w:t>
      </w:r>
      <w:proofErr w:type="spellStart"/>
      <w:r w:rsidRPr="006E1D3B">
        <w:rPr>
          <w:color w:val="000000"/>
          <w:sz w:val="20"/>
          <w:szCs w:val="20"/>
          <w:lang w:eastAsia="en-GB"/>
        </w:rPr>
        <w:t>настава</w:t>
      </w:r>
      <w:proofErr w:type="spellEnd"/>
      <w:r w:rsidRPr="006E1D3B">
        <w:rPr>
          <w:color w:val="000000"/>
          <w:sz w:val="20"/>
          <w:szCs w:val="20"/>
          <w:lang w:eastAsia="en-GB"/>
        </w:rPr>
        <w:t xml:space="preserve"> </w:t>
      </w:r>
      <w:proofErr w:type="spellStart"/>
      <w:r w:rsidRPr="006E1D3B">
        <w:rPr>
          <w:color w:val="000000"/>
          <w:sz w:val="20"/>
          <w:szCs w:val="20"/>
          <w:lang w:eastAsia="en-GB"/>
        </w:rPr>
        <w:t>из</w:t>
      </w:r>
      <w:proofErr w:type="spellEnd"/>
      <w:r w:rsidRPr="006E1D3B">
        <w:rPr>
          <w:color w:val="000000"/>
          <w:sz w:val="20"/>
          <w:szCs w:val="20"/>
          <w:lang w:eastAsia="en-GB"/>
        </w:rPr>
        <w:t xml:space="preserve"> </w:t>
      </w:r>
      <w:proofErr w:type="spellStart"/>
      <w:r w:rsidRPr="006E1D3B">
        <w:rPr>
          <w:color w:val="000000"/>
          <w:sz w:val="20"/>
          <w:szCs w:val="20"/>
          <w:lang w:eastAsia="en-GB"/>
        </w:rPr>
        <w:t>Основа</w:t>
      </w:r>
      <w:proofErr w:type="spellEnd"/>
      <w:r w:rsidRPr="006E1D3B">
        <w:rPr>
          <w:color w:val="000000"/>
          <w:sz w:val="20"/>
          <w:szCs w:val="20"/>
          <w:lang w:eastAsia="en-GB"/>
        </w:rPr>
        <w:t xml:space="preserve"> </w:t>
      </w:r>
      <w:proofErr w:type="spellStart"/>
      <w:r w:rsidRPr="006E1D3B">
        <w:rPr>
          <w:color w:val="000000"/>
          <w:sz w:val="20"/>
          <w:szCs w:val="20"/>
          <w:lang w:eastAsia="en-GB"/>
        </w:rPr>
        <w:t>клиничке</w:t>
      </w:r>
      <w:proofErr w:type="spellEnd"/>
      <w:r w:rsidRPr="006E1D3B">
        <w:rPr>
          <w:color w:val="000000"/>
          <w:sz w:val="20"/>
          <w:szCs w:val="20"/>
          <w:lang w:eastAsia="en-GB"/>
        </w:rPr>
        <w:t xml:space="preserve"> </w:t>
      </w:r>
      <w:proofErr w:type="spellStart"/>
      <w:r w:rsidRPr="006E1D3B">
        <w:rPr>
          <w:color w:val="000000"/>
          <w:sz w:val="20"/>
          <w:szCs w:val="20"/>
          <w:lang w:eastAsia="en-GB"/>
        </w:rPr>
        <w:t>праксе</w:t>
      </w:r>
      <w:proofErr w:type="spellEnd"/>
      <w:r w:rsidRPr="006E1D3B">
        <w:rPr>
          <w:color w:val="000000"/>
          <w:sz w:val="20"/>
          <w:szCs w:val="20"/>
          <w:lang w:eastAsia="en-GB"/>
        </w:rPr>
        <w:t xml:space="preserve"> </w:t>
      </w:r>
      <w:proofErr w:type="spellStart"/>
      <w:r w:rsidRPr="006E1D3B">
        <w:rPr>
          <w:color w:val="000000"/>
          <w:sz w:val="20"/>
          <w:szCs w:val="20"/>
          <w:lang w:eastAsia="en-GB"/>
        </w:rPr>
        <w:t>за</w:t>
      </w:r>
      <w:proofErr w:type="spellEnd"/>
      <w:r w:rsidRPr="006E1D3B">
        <w:rPr>
          <w:color w:val="000000"/>
          <w:sz w:val="20"/>
          <w:szCs w:val="20"/>
          <w:lang w:eastAsia="en-GB"/>
        </w:rPr>
        <w:t xml:space="preserve"> </w:t>
      </w:r>
      <w:proofErr w:type="spellStart"/>
      <w:r w:rsidRPr="006E1D3B">
        <w:rPr>
          <w:color w:val="000000"/>
          <w:sz w:val="20"/>
          <w:szCs w:val="20"/>
          <w:lang w:eastAsia="en-GB"/>
        </w:rPr>
        <w:t>студенте</w:t>
      </w:r>
      <w:proofErr w:type="spellEnd"/>
      <w:r w:rsidRPr="006E1D3B">
        <w:rPr>
          <w:color w:val="000000"/>
          <w:sz w:val="20"/>
          <w:szCs w:val="20"/>
          <w:lang w:eastAsia="en-GB"/>
        </w:rPr>
        <w:t xml:space="preserve"> I и II </w:t>
      </w:r>
      <w:proofErr w:type="spellStart"/>
      <w:r w:rsidRPr="006E1D3B">
        <w:rPr>
          <w:color w:val="000000"/>
          <w:sz w:val="20"/>
          <w:szCs w:val="20"/>
          <w:lang w:eastAsia="en-GB"/>
        </w:rPr>
        <w:t>године</w:t>
      </w:r>
      <w:proofErr w:type="spellEnd"/>
      <w:r w:rsidRPr="006E1D3B">
        <w:rPr>
          <w:color w:val="000000"/>
          <w:sz w:val="20"/>
          <w:szCs w:val="20"/>
          <w:lang w:eastAsia="en-GB"/>
        </w:rPr>
        <w:t xml:space="preserve"> – 70 </w:t>
      </w:r>
      <w:proofErr w:type="spellStart"/>
      <w:r w:rsidRPr="006E1D3B">
        <w:rPr>
          <w:color w:val="000000"/>
          <w:sz w:val="20"/>
          <w:szCs w:val="20"/>
          <w:lang w:eastAsia="en-GB"/>
        </w:rPr>
        <w:t>часова</w:t>
      </w:r>
      <w:proofErr w:type="spellEnd"/>
      <w:r w:rsidRPr="006E1D3B">
        <w:rPr>
          <w:color w:val="000000"/>
          <w:sz w:val="20"/>
          <w:szCs w:val="20"/>
          <w:lang w:eastAsia="en-GB"/>
        </w:rPr>
        <w:t>.</w:t>
      </w:r>
    </w:p>
    <w:p w14:paraId="5987FF0B" w14:textId="5967A8B4"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Редовна</w:t>
      </w:r>
      <w:proofErr w:type="spellEnd"/>
      <w:r w:rsidRPr="006E1D3B">
        <w:rPr>
          <w:color w:val="000000"/>
          <w:sz w:val="20"/>
          <w:szCs w:val="20"/>
          <w:lang w:eastAsia="en-GB"/>
        </w:rPr>
        <w:t xml:space="preserve"> </w:t>
      </w:r>
      <w:proofErr w:type="spellStart"/>
      <w:r w:rsidRPr="006E1D3B">
        <w:rPr>
          <w:color w:val="000000"/>
          <w:sz w:val="20"/>
          <w:szCs w:val="20"/>
          <w:lang w:eastAsia="en-GB"/>
        </w:rPr>
        <w:t>практична</w:t>
      </w:r>
      <w:proofErr w:type="spellEnd"/>
      <w:r w:rsidRPr="006E1D3B">
        <w:rPr>
          <w:color w:val="000000"/>
          <w:sz w:val="20"/>
          <w:szCs w:val="20"/>
          <w:lang w:eastAsia="en-GB"/>
        </w:rPr>
        <w:t xml:space="preserve"> </w:t>
      </w:r>
      <w:proofErr w:type="spellStart"/>
      <w:r w:rsidRPr="006E1D3B">
        <w:rPr>
          <w:color w:val="000000"/>
          <w:sz w:val="20"/>
          <w:szCs w:val="20"/>
          <w:lang w:eastAsia="en-GB"/>
        </w:rPr>
        <w:t>настава</w:t>
      </w:r>
      <w:proofErr w:type="spellEnd"/>
      <w:r w:rsidRPr="006E1D3B">
        <w:rPr>
          <w:color w:val="000000"/>
          <w:sz w:val="20"/>
          <w:szCs w:val="20"/>
          <w:lang w:eastAsia="en-GB"/>
        </w:rPr>
        <w:t xml:space="preserve"> </w:t>
      </w:r>
      <w:proofErr w:type="spellStart"/>
      <w:r w:rsidRPr="006E1D3B">
        <w:rPr>
          <w:color w:val="000000"/>
          <w:sz w:val="20"/>
          <w:szCs w:val="20"/>
          <w:lang w:eastAsia="en-GB"/>
        </w:rPr>
        <w:t>из</w:t>
      </w:r>
      <w:proofErr w:type="spellEnd"/>
      <w:r w:rsidRPr="006E1D3B">
        <w:rPr>
          <w:color w:val="000000"/>
          <w:sz w:val="20"/>
          <w:szCs w:val="20"/>
          <w:lang w:eastAsia="en-GB"/>
        </w:rPr>
        <w:t xml:space="preserve"> </w:t>
      </w:r>
      <w:proofErr w:type="spellStart"/>
      <w:r w:rsidRPr="006E1D3B">
        <w:rPr>
          <w:color w:val="000000"/>
          <w:sz w:val="20"/>
          <w:szCs w:val="20"/>
          <w:lang w:eastAsia="en-GB"/>
        </w:rPr>
        <w:t>Прве</w:t>
      </w:r>
      <w:proofErr w:type="spellEnd"/>
      <w:r w:rsidRPr="006E1D3B">
        <w:rPr>
          <w:color w:val="000000"/>
          <w:sz w:val="20"/>
          <w:szCs w:val="20"/>
          <w:lang w:eastAsia="en-GB"/>
        </w:rPr>
        <w:t xml:space="preserve"> </w:t>
      </w:r>
      <w:proofErr w:type="spellStart"/>
      <w:r w:rsidRPr="006E1D3B">
        <w:rPr>
          <w:color w:val="000000"/>
          <w:sz w:val="20"/>
          <w:szCs w:val="20"/>
          <w:lang w:eastAsia="en-GB"/>
        </w:rPr>
        <w:t>помоћи</w:t>
      </w:r>
      <w:proofErr w:type="spellEnd"/>
      <w:r w:rsidRPr="006E1D3B">
        <w:rPr>
          <w:color w:val="000000"/>
          <w:sz w:val="20"/>
          <w:szCs w:val="20"/>
          <w:lang w:eastAsia="en-GB"/>
        </w:rPr>
        <w:t xml:space="preserve"> </w:t>
      </w:r>
      <w:proofErr w:type="spellStart"/>
      <w:r w:rsidRPr="006E1D3B">
        <w:rPr>
          <w:color w:val="000000"/>
          <w:sz w:val="20"/>
          <w:szCs w:val="20"/>
          <w:lang w:eastAsia="en-GB"/>
        </w:rPr>
        <w:t>за</w:t>
      </w:r>
      <w:proofErr w:type="spellEnd"/>
      <w:r w:rsidRPr="006E1D3B">
        <w:rPr>
          <w:color w:val="000000"/>
          <w:sz w:val="20"/>
          <w:szCs w:val="20"/>
          <w:lang w:eastAsia="en-GB"/>
        </w:rPr>
        <w:t xml:space="preserve"> </w:t>
      </w:r>
      <w:proofErr w:type="spellStart"/>
      <w:r w:rsidRPr="006E1D3B">
        <w:rPr>
          <w:color w:val="000000"/>
          <w:sz w:val="20"/>
          <w:szCs w:val="20"/>
          <w:lang w:eastAsia="en-GB"/>
        </w:rPr>
        <w:t>студенте</w:t>
      </w:r>
      <w:proofErr w:type="spellEnd"/>
      <w:r w:rsidRPr="006E1D3B">
        <w:rPr>
          <w:color w:val="000000"/>
          <w:sz w:val="20"/>
          <w:szCs w:val="20"/>
          <w:lang w:eastAsia="en-GB"/>
        </w:rPr>
        <w:t xml:space="preserve"> I </w:t>
      </w:r>
      <w:proofErr w:type="spellStart"/>
      <w:r w:rsidRPr="006E1D3B">
        <w:rPr>
          <w:color w:val="000000"/>
          <w:sz w:val="20"/>
          <w:szCs w:val="20"/>
          <w:lang w:eastAsia="en-GB"/>
        </w:rPr>
        <w:t>године</w:t>
      </w:r>
      <w:proofErr w:type="spellEnd"/>
      <w:r w:rsidRPr="006E1D3B">
        <w:rPr>
          <w:color w:val="000000"/>
          <w:sz w:val="20"/>
          <w:szCs w:val="20"/>
          <w:lang w:eastAsia="en-GB"/>
        </w:rPr>
        <w:t xml:space="preserve"> (14 </w:t>
      </w:r>
      <w:proofErr w:type="spellStart"/>
      <w:r w:rsidRPr="006E1D3B">
        <w:rPr>
          <w:color w:val="000000"/>
          <w:sz w:val="20"/>
          <w:szCs w:val="20"/>
          <w:lang w:eastAsia="en-GB"/>
        </w:rPr>
        <w:t>часова</w:t>
      </w:r>
      <w:proofErr w:type="spellEnd"/>
      <w:r w:rsidRPr="006E1D3B">
        <w:rPr>
          <w:color w:val="000000"/>
          <w:sz w:val="20"/>
          <w:szCs w:val="20"/>
          <w:lang w:eastAsia="en-GB"/>
        </w:rPr>
        <w:t>).</w:t>
      </w:r>
    </w:p>
    <w:p w14:paraId="51502E4C" w14:textId="78BFE4D1"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Летња</w:t>
      </w:r>
      <w:proofErr w:type="spellEnd"/>
      <w:r w:rsidRPr="006E1D3B">
        <w:rPr>
          <w:color w:val="000000"/>
          <w:sz w:val="20"/>
          <w:szCs w:val="20"/>
          <w:lang w:eastAsia="en-GB"/>
        </w:rPr>
        <w:t xml:space="preserve"> </w:t>
      </w:r>
      <w:proofErr w:type="spellStart"/>
      <w:r w:rsidRPr="006E1D3B">
        <w:rPr>
          <w:color w:val="000000"/>
          <w:sz w:val="20"/>
          <w:szCs w:val="20"/>
          <w:lang w:eastAsia="en-GB"/>
        </w:rPr>
        <w:t>клиничка</w:t>
      </w:r>
      <w:proofErr w:type="spellEnd"/>
      <w:r w:rsidRPr="006E1D3B">
        <w:rPr>
          <w:color w:val="000000"/>
          <w:sz w:val="20"/>
          <w:szCs w:val="20"/>
          <w:lang w:eastAsia="en-GB"/>
        </w:rPr>
        <w:t xml:space="preserve"> </w:t>
      </w:r>
      <w:proofErr w:type="spellStart"/>
      <w:r w:rsidRPr="006E1D3B">
        <w:rPr>
          <w:color w:val="000000"/>
          <w:sz w:val="20"/>
          <w:szCs w:val="20"/>
          <w:lang w:eastAsia="en-GB"/>
        </w:rPr>
        <w:t>пракса</w:t>
      </w:r>
      <w:proofErr w:type="spellEnd"/>
      <w:r w:rsidRPr="006E1D3B">
        <w:rPr>
          <w:color w:val="000000"/>
          <w:sz w:val="20"/>
          <w:szCs w:val="20"/>
          <w:lang w:eastAsia="en-GB"/>
        </w:rPr>
        <w:t xml:space="preserve"> </w:t>
      </w:r>
      <w:proofErr w:type="spellStart"/>
      <w:r w:rsidRPr="006E1D3B">
        <w:rPr>
          <w:color w:val="000000"/>
          <w:sz w:val="20"/>
          <w:szCs w:val="20"/>
          <w:lang w:eastAsia="en-GB"/>
        </w:rPr>
        <w:t>из</w:t>
      </w:r>
      <w:proofErr w:type="spellEnd"/>
      <w:r w:rsidRPr="006E1D3B">
        <w:rPr>
          <w:color w:val="000000"/>
          <w:sz w:val="20"/>
          <w:szCs w:val="20"/>
          <w:lang w:eastAsia="en-GB"/>
        </w:rPr>
        <w:t xml:space="preserve"> </w:t>
      </w:r>
      <w:proofErr w:type="spellStart"/>
      <w:r w:rsidRPr="006E1D3B">
        <w:rPr>
          <w:color w:val="000000"/>
          <w:sz w:val="20"/>
          <w:szCs w:val="20"/>
          <w:lang w:eastAsia="en-GB"/>
        </w:rPr>
        <w:t>хирургије</w:t>
      </w:r>
      <w:proofErr w:type="spellEnd"/>
      <w:r w:rsidRPr="006E1D3B">
        <w:rPr>
          <w:color w:val="000000"/>
          <w:sz w:val="20"/>
          <w:szCs w:val="20"/>
          <w:lang w:eastAsia="en-GB"/>
        </w:rPr>
        <w:t xml:space="preserve">, V </w:t>
      </w:r>
      <w:proofErr w:type="spellStart"/>
      <w:r w:rsidRPr="006E1D3B">
        <w:rPr>
          <w:color w:val="000000"/>
          <w:sz w:val="20"/>
          <w:szCs w:val="20"/>
          <w:lang w:eastAsia="en-GB"/>
        </w:rPr>
        <w:t>година</w:t>
      </w:r>
      <w:proofErr w:type="spellEnd"/>
      <w:r w:rsidRPr="006E1D3B">
        <w:rPr>
          <w:color w:val="000000"/>
          <w:sz w:val="20"/>
          <w:szCs w:val="20"/>
          <w:lang w:eastAsia="en-GB"/>
        </w:rPr>
        <w:t xml:space="preserve"> </w:t>
      </w:r>
      <w:proofErr w:type="spellStart"/>
      <w:r w:rsidRPr="006E1D3B">
        <w:rPr>
          <w:color w:val="000000"/>
          <w:sz w:val="20"/>
          <w:szCs w:val="20"/>
          <w:lang w:eastAsia="en-GB"/>
        </w:rPr>
        <w:t>студијског</w:t>
      </w:r>
      <w:proofErr w:type="spellEnd"/>
      <w:r w:rsidRPr="006E1D3B">
        <w:rPr>
          <w:color w:val="000000"/>
          <w:sz w:val="20"/>
          <w:szCs w:val="20"/>
          <w:lang w:eastAsia="en-GB"/>
        </w:rPr>
        <w:t xml:space="preserve"> </w:t>
      </w:r>
      <w:proofErr w:type="spellStart"/>
      <w:r w:rsidRPr="006E1D3B">
        <w:rPr>
          <w:color w:val="000000"/>
          <w:sz w:val="20"/>
          <w:szCs w:val="20"/>
          <w:lang w:eastAsia="en-GB"/>
        </w:rPr>
        <w:t>програма</w:t>
      </w:r>
      <w:proofErr w:type="spellEnd"/>
      <w:r w:rsidRPr="006E1D3B">
        <w:rPr>
          <w:color w:val="000000"/>
          <w:sz w:val="20"/>
          <w:szCs w:val="20"/>
          <w:lang w:eastAsia="en-GB"/>
        </w:rPr>
        <w:t xml:space="preserve"> (60 </w:t>
      </w:r>
      <w:proofErr w:type="spellStart"/>
      <w:r w:rsidRPr="006E1D3B">
        <w:rPr>
          <w:color w:val="000000"/>
          <w:sz w:val="20"/>
          <w:szCs w:val="20"/>
          <w:lang w:eastAsia="en-GB"/>
        </w:rPr>
        <w:t>часова</w:t>
      </w:r>
      <w:proofErr w:type="spellEnd"/>
      <w:r w:rsidRPr="006E1D3B">
        <w:rPr>
          <w:color w:val="000000"/>
          <w:sz w:val="20"/>
          <w:szCs w:val="20"/>
          <w:lang w:eastAsia="en-GB"/>
        </w:rPr>
        <w:t>).</w:t>
      </w:r>
    </w:p>
    <w:p w14:paraId="0C0D09A1" w14:textId="74BA278D"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Клинички</w:t>
      </w:r>
      <w:proofErr w:type="spellEnd"/>
      <w:r w:rsidRPr="006E1D3B">
        <w:rPr>
          <w:color w:val="000000"/>
          <w:sz w:val="20"/>
          <w:szCs w:val="20"/>
          <w:lang w:eastAsia="en-GB"/>
        </w:rPr>
        <w:t xml:space="preserve"> </w:t>
      </w:r>
      <w:proofErr w:type="spellStart"/>
      <w:r w:rsidRPr="006E1D3B">
        <w:rPr>
          <w:color w:val="000000"/>
          <w:sz w:val="20"/>
          <w:szCs w:val="20"/>
          <w:lang w:eastAsia="en-GB"/>
        </w:rPr>
        <w:t>стаж</w:t>
      </w:r>
      <w:proofErr w:type="spellEnd"/>
      <w:r w:rsidRPr="006E1D3B">
        <w:rPr>
          <w:color w:val="000000"/>
          <w:sz w:val="20"/>
          <w:szCs w:val="20"/>
          <w:lang w:eastAsia="en-GB"/>
        </w:rPr>
        <w:t xml:space="preserve"> (VI </w:t>
      </w:r>
      <w:proofErr w:type="spellStart"/>
      <w:r w:rsidRPr="006E1D3B">
        <w:rPr>
          <w:color w:val="000000"/>
          <w:sz w:val="20"/>
          <w:szCs w:val="20"/>
          <w:lang w:eastAsia="en-GB"/>
        </w:rPr>
        <w:t>година</w:t>
      </w:r>
      <w:proofErr w:type="spellEnd"/>
      <w:r w:rsidRPr="006E1D3B">
        <w:rPr>
          <w:color w:val="000000"/>
          <w:sz w:val="20"/>
          <w:szCs w:val="20"/>
          <w:lang w:eastAsia="en-GB"/>
        </w:rPr>
        <w:t xml:space="preserve">, </w:t>
      </w:r>
      <w:proofErr w:type="spellStart"/>
      <w:r w:rsidRPr="006E1D3B">
        <w:rPr>
          <w:color w:val="000000"/>
          <w:sz w:val="20"/>
          <w:szCs w:val="20"/>
          <w:lang w:eastAsia="en-GB"/>
        </w:rPr>
        <w:t>три</w:t>
      </w:r>
      <w:proofErr w:type="spellEnd"/>
      <w:r w:rsidRPr="006E1D3B">
        <w:rPr>
          <w:color w:val="000000"/>
          <w:sz w:val="20"/>
          <w:szCs w:val="20"/>
          <w:lang w:eastAsia="en-GB"/>
        </w:rPr>
        <w:t xml:space="preserve"> </w:t>
      </w:r>
      <w:proofErr w:type="spellStart"/>
      <w:r w:rsidRPr="006E1D3B">
        <w:rPr>
          <w:color w:val="000000"/>
          <w:sz w:val="20"/>
          <w:szCs w:val="20"/>
          <w:lang w:eastAsia="en-GB"/>
        </w:rPr>
        <w:t>недеље</w:t>
      </w:r>
      <w:proofErr w:type="spellEnd"/>
      <w:r w:rsidRPr="006E1D3B">
        <w:rPr>
          <w:color w:val="000000"/>
          <w:sz w:val="20"/>
          <w:szCs w:val="20"/>
          <w:lang w:eastAsia="en-GB"/>
        </w:rPr>
        <w:t xml:space="preserve">, 90 </w:t>
      </w:r>
      <w:proofErr w:type="spellStart"/>
      <w:r w:rsidRPr="006E1D3B">
        <w:rPr>
          <w:color w:val="000000"/>
          <w:sz w:val="20"/>
          <w:szCs w:val="20"/>
          <w:lang w:eastAsia="en-GB"/>
        </w:rPr>
        <w:t>часова</w:t>
      </w:r>
      <w:proofErr w:type="spellEnd"/>
      <w:r w:rsidRPr="006E1D3B">
        <w:rPr>
          <w:color w:val="000000"/>
          <w:sz w:val="20"/>
          <w:szCs w:val="20"/>
          <w:lang w:eastAsia="en-GB"/>
        </w:rPr>
        <w:t>).</w:t>
      </w:r>
    </w:p>
    <w:p w14:paraId="6B372E2B" w14:textId="248C2F5B"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Симулациони</w:t>
      </w:r>
      <w:proofErr w:type="spellEnd"/>
      <w:r w:rsidRPr="006E1D3B">
        <w:rPr>
          <w:color w:val="000000"/>
          <w:sz w:val="20"/>
          <w:szCs w:val="20"/>
          <w:lang w:eastAsia="en-GB"/>
        </w:rPr>
        <w:t xml:space="preserve"> </w:t>
      </w:r>
      <w:proofErr w:type="spellStart"/>
      <w:r w:rsidRPr="006E1D3B">
        <w:rPr>
          <w:color w:val="000000"/>
          <w:sz w:val="20"/>
          <w:szCs w:val="20"/>
          <w:lang w:eastAsia="en-GB"/>
        </w:rPr>
        <w:t>центар</w:t>
      </w:r>
      <w:proofErr w:type="spellEnd"/>
      <w:r w:rsidRPr="006E1D3B">
        <w:rPr>
          <w:color w:val="000000"/>
          <w:sz w:val="20"/>
          <w:szCs w:val="20"/>
          <w:lang w:eastAsia="en-GB"/>
        </w:rPr>
        <w:t xml:space="preserve"> (30 </w:t>
      </w:r>
      <w:proofErr w:type="spellStart"/>
      <w:r w:rsidRPr="006E1D3B">
        <w:rPr>
          <w:color w:val="000000"/>
          <w:sz w:val="20"/>
          <w:szCs w:val="20"/>
          <w:lang w:eastAsia="en-GB"/>
        </w:rPr>
        <w:t>часова</w:t>
      </w:r>
      <w:proofErr w:type="spellEnd"/>
      <w:r w:rsidRPr="006E1D3B">
        <w:rPr>
          <w:color w:val="000000"/>
          <w:sz w:val="20"/>
          <w:szCs w:val="20"/>
          <w:lang w:eastAsia="en-GB"/>
        </w:rPr>
        <w:t>).</w:t>
      </w:r>
    </w:p>
    <w:p w14:paraId="3EF308CE" w14:textId="31017586"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Курс</w:t>
      </w:r>
      <w:proofErr w:type="spellEnd"/>
      <w:r w:rsidRPr="006E1D3B">
        <w:rPr>
          <w:color w:val="000000"/>
          <w:sz w:val="20"/>
          <w:szCs w:val="20"/>
          <w:lang w:eastAsia="en-GB"/>
        </w:rPr>
        <w:t xml:space="preserve"> </w:t>
      </w:r>
      <w:proofErr w:type="spellStart"/>
      <w:r w:rsidRPr="006E1D3B">
        <w:rPr>
          <w:color w:val="000000"/>
          <w:sz w:val="20"/>
          <w:szCs w:val="20"/>
          <w:lang w:eastAsia="en-GB"/>
        </w:rPr>
        <w:t>шивења</w:t>
      </w:r>
      <w:proofErr w:type="spellEnd"/>
      <w:r w:rsidRPr="006E1D3B">
        <w:rPr>
          <w:color w:val="000000"/>
          <w:sz w:val="20"/>
          <w:szCs w:val="20"/>
          <w:lang w:eastAsia="en-GB"/>
        </w:rPr>
        <w:t xml:space="preserve"> 2 </w:t>
      </w:r>
      <w:proofErr w:type="spellStart"/>
      <w:r w:rsidRPr="006E1D3B">
        <w:rPr>
          <w:color w:val="000000"/>
          <w:sz w:val="20"/>
          <w:szCs w:val="20"/>
          <w:lang w:eastAsia="en-GB"/>
        </w:rPr>
        <w:t>часа</w:t>
      </w:r>
      <w:proofErr w:type="spellEnd"/>
      <w:r w:rsidRPr="006E1D3B">
        <w:rPr>
          <w:color w:val="000000"/>
          <w:sz w:val="20"/>
          <w:szCs w:val="20"/>
          <w:lang w:eastAsia="en-GB"/>
        </w:rPr>
        <w:t>.</w:t>
      </w:r>
    </w:p>
    <w:p w14:paraId="46B639AE" w14:textId="27C93442" w:rsidR="006E1D3B"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Менторство</w:t>
      </w:r>
      <w:proofErr w:type="spellEnd"/>
      <w:r w:rsidRPr="006E1D3B">
        <w:rPr>
          <w:color w:val="000000"/>
          <w:sz w:val="20"/>
          <w:szCs w:val="20"/>
          <w:lang w:eastAsia="en-GB"/>
        </w:rPr>
        <w:t xml:space="preserve"> </w:t>
      </w:r>
      <w:proofErr w:type="spellStart"/>
      <w:r>
        <w:rPr>
          <w:color w:val="000000"/>
          <w:sz w:val="20"/>
          <w:szCs w:val="20"/>
          <w:lang w:eastAsia="en-GB"/>
        </w:rPr>
        <w:t>студентских</w:t>
      </w:r>
      <w:proofErr w:type="spellEnd"/>
      <w:r>
        <w:rPr>
          <w:color w:val="000000"/>
          <w:sz w:val="20"/>
          <w:szCs w:val="20"/>
          <w:lang w:eastAsia="en-GB"/>
        </w:rPr>
        <w:t xml:space="preserve"> </w:t>
      </w:r>
      <w:proofErr w:type="spellStart"/>
      <w:r>
        <w:rPr>
          <w:color w:val="000000"/>
          <w:sz w:val="20"/>
          <w:szCs w:val="20"/>
          <w:lang w:eastAsia="en-GB"/>
        </w:rPr>
        <w:t>дипломских</w:t>
      </w:r>
      <w:proofErr w:type="spellEnd"/>
      <w:r>
        <w:rPr>
          <w:color w:val="000000"/>
          <w:sz w:val="20"/>
          <w:szCs w:val="20"/>
          <w:lang w:eastAsia="en-GB"/>
        </w:rPr>
        <w:t xml:space="preserve"> </w:t>
      </w:r>
      <w:proofErr w:type="spellStart"/>
      <w:r>
        <w:rPr>
          <w:color w:val="000000"/>
          <w:sz w:val="20"/>
          <w:szCs w:val="20"/>
          <w:lang w:eastAsia="en-GB"/>
        </w:rPr>
        <w:t>радова</w:t>
      </w:r>
      <w:proofErr w:type="spellEnd"/>
      <w:r>
        <w:rPr>
          <w:color w:val="000000"/>
          <w:sz w:val="20"/>
          <w:szCs w:val="20"/>
          <w:lang w:eastAsia="en-GB"/>
        </w:rPr>
        <w:t xml:space="preserve"> (2</w:t>
      </w:r>
      <w:r w:rsidRPr="006E1D3B">
        <w:rPr>
          <w:color w:val="000000"/>
          <w:sz w:val="20"/>
          <w:szCs w:val="20"/>
          <w:lang w:eastAsia="en-GB"/>
        </w:rPr>
        <w:t>)</w:t>
      </w:r>
    </w:p>
    <w:p w14:paraId="5352B742" w14:textId="5D4473B8" w:rsidR="00604EC3" w:rsidRPr="006E1D3B" w:rsidRDefault="006E1D3B" w:rsidP="006E1D3B">
      <w:pPr>
        <w:pStyle w:val="ListParagraph"/>
        <w:numPr>
          <w:ilvl w:val="0"/>
          <w:numId w:val="14"/>
        </w:numPr>
        <w:ind w:right="-846"/>
        <w:rPr>
          <w:color w:val="000000"/>
          <w:sz w:val="20"/>
          <w:szCs w:val="20"/>
          <w:lang w:eastAsia="en-GB"/>
        </w:rPr>
      </w:pPr>
      <w:proofErr w:type="spellStart"/>
      <w:r w:rsidRPr="006E1D3B">
        <w:rPr>
          <w:color w:val="000000"/>
          <w:sz w:val="20"/>
          <w:szCs w:val="20"/>
          <w:lang w:eastAsia="en-GB"/>
        </w:rPr>
        <w:t>Чланство</w:t>
      </w:r>
      <w:proofErr w:type="spellEnd"/>
      <w:r w:rsidRPr="006E1D3B">
        <w:rPr>
          <w:color w:val="000000"/>
          <w:sz w:val="20"/>
          <w:szCs w:val="20"/>
          <w:lang w:eastAsia="en-GB"/>
        </w:rPr>
        <w:t xml:space="preserve"> у </w:t>
      </w:r>
      <w:proofErr w:type="spellStart"/>
      <w:r w:rsidRPr="006E1D3B">
        <w:rPr>
          <w:color w:val="000000"/>
          <w:sz w:val="20"/>
          <w:szCs w:val="20"/>
          <w:lang w:eastAsia="en-GB"/>
        </w:rPr>
        <w:t>комисијама</w:t>
      </w:r>
      <w:proofErr w:type="spellEnd"/>
      <w:r w:rsidRPr="006E1D3B">
        <w:rPr>
          <w:color w:val="000000"/>
          <w:sz w:val="20"/>
          <w:szCs w:val="20"/>
          <w:lang w:eastAsia="en-GB"/>
        </w:rPr>
        <w:t xml:space="preserve"> </w:t>
      </w:r>
      <w:proofErr w:type="spellStart"/>
      <w:r w:rsidRPr="006E1D3B">
        <w:rPr>
          <w:color w:val="000000"/>
          <w:sz w:val="20"/>
          <w:szCs w:val="20"/>
          <w:lang w:eastAsia="en-GB"/>
        </w:rPr>
        <w:t>за</w:t>
      </w:r>
      <w:proofErr w:type="spellEnd"/>
      <w:r w:rsidRPr="006E1D3B">
        <w:rPr>
          <w:color w:val="000000"/>
          <w:sz w:val="20"/>
          <w:szCs w:val="20"/>
          <w:lang w:eastAsia="en-GB"/>
        </w:rPr>
        <w:t xml:space="preserve"> </w:t>
      </w:r>
      <w:proofErr w:type="spellStart"/>
      <w:r w:rsidRPr="006E1D3B">
        <w:rPr>
          <w:color w:val="000000"/>
          <w:sz w:val="20"/>
          <w:szCs w:val="20"/>
          <w:lang w:eastAsia="en-GB"/>
        </w:rPr>
        <w:t>одбрану</w:t>
      </w:r>
      <w:proofErr w:type="spellEnd"/>
      <w:r w:rsidRPr="006E1D3B">
        <w:rPr>
          <w:color w:val="000000"/>
          <w:sz w:val="20"/>
          <w:szCs w:val="20"/>
          <w:lang w:eastAsia="en-GB"/>
        </w:rPr>
        <w:t xml:space="preserve"> </w:t>
      </w:r>
      <w:proofErr w:type="spellStart"/>
      <w:r w:rsidRPr="006E1D3B">
        <w:rPr>
          <w:color w:val="000000"/>
          <w:sz w:val="20"/>
          <w:szCs w:val="20"/>
          <w:lang w:eastAsia="en-GB"/>
        </w:rPr>
        <w:t>студентских</w:t>
      </w:r>
      <w:proofErr w:type="spellEnd"/>
      <w:r w:rsidRPr="006E1D3B">
        <w:rPr>
          <w:color w:val="000000"/>
          <w:sz w:val="20"/>
          <w:szCs w:val="20"/>
          <w:lang w:eastAsia="en-GB"/>
        </w:rPr>
        <w:t xml:space="preserve"> </w:t>
      </w:r>
      <w:proofErr w:type="spellStart"/>
      <w:r w:rsidRPr="006E1D3B">
        <w:rPr>
          <w:color w:val="000000"/>
          <w:sz w:val="20"/>
          <w:szCs w:val="20"/>
          <w:lang w:eastAsia="en-GB"/>
        </w:rPr>
        <w:t>дипломских</w:t>
      </w:r>
      <w:proofErr w:type="spellEnd"/>
      <w:r w:rsidRPr="006E1D3B">
        <w:rPr>
          <w:color w:val="000000"/>
          <w:sz w:val="20"/>
          <w:szCs w:val="20"/>
          <w:lang w:eastAsia="en-GB"/>
        </w:rPr>
        <w:t xml:space="preserve"> </w:t>
      </w:r>
      <w:proofErr w:type="spellStart"/>
      <w:proofErr w:type="gramStart"/>
      <w:r w:rsidRPr="006E1D3B">
        <w:rPr>
          <w:color w:val="000000"/>
          <w:sz w:val="20"/>
          <w:szCs w:val="20"/>
          <w:lang w:eastAsia="en-GB"/>
        </w:rPr>
        <w:t>радова</w:t>
      </w:r>
      <w:proofErr w:type="spellEnd"/>
      <w:r w:rsidRPr="006E1D3B">
        <w:rPr>
          <w:color w:val="000000"/>
          <w:sz w:val="20"/>
          <w:szCs w:val="20"/>
          <w:lang w:eastAsia="en-GB"/>
        </w:rPr>
        <w:t xml:space="preserve">  (</w:t>
      </w:r>
      <w:proofErr w:type="gramEnd"/>
      <w:r w:rsidRPr="006E1D3B">
        <w:rPr>
          <w:color w:val="000000"/>
          <w:sz w:val="20"/>
          <w:szCs w:val="20"/>
          <w:lang w:eastAsia="en-GB"/>
        </w:rPr>
        <w:t>2)</w:t>
      </w:r>
    </w:p>
    <w:p w14:paraId="26183196" w14:textId="77777777" w:rsidR="006E1D3B" w:rsidRDefault="006E1D3B" w:rsidP="006E1D3B">
      <w:pPr>
        <w:widowControl/>
        <w:autoSpaceDE/>
        <w:autoSpaceDN/>
        <w:adjustRightInd/>
        <w:ind w:right="-846"/>
        <w:rPr>
          <w:sz w:val="20"/>
          <w:szCs w:val="20"/>
          <w:lang w:val="hr-HR"/>
        </w:rPr>
      </w:pPr>
    </w:p>
    <w:p w14:paraId="7F6B8351" w14:textId="2A1374C9" w:rsidR="00035F27" w:rsidRPr="00434007" w:rsidRDefault="00434007" w:rsidP="00434007">
      <w:pPr>
        <w:widowControl/>
        <w:autoSpaceDE/>
        <w:autoSpaceDN/>
        <w:adjustRightInd/>
        <w:ind w:right="-846"/>
        <w:rPr>
          <w:b/>
          <w:bCs/>
          <w:sz w:val="20"/>
          <w:szCs w:val="20"/>
          <w:lang w:val="hr-HR"/>
        </w:rPr>
      </w:pPr>
      <w:r w:rsidRPr="00434007">
        <w:rPr>
          <w:b/>
          <w:bCs/>
          <w:sz w:val="20"/>
          <w:szCs w:val="20"/>
          <w:lang w:val="sr-Cyrl-RS"/>
        </w:rPr>
        <w:t>Оцена од стране студената за</w:t>
      </w:r>
      <w:r w:rsidRPr="00434007">
        <w:rPr>
          <w:b/>
          <w:bCs/>
          <w:sz w:val="20"/>
          <w:szCs w:val="20"/>
          <w:lang w:val="hr-HR"/>
        </w:rPr>
        <w:t>: 2020/21: 5; 2021/22: 5; 2022/23: 5.</w:t>
      </w:r>
      <w:r w:rsidR="00EF6303" w:rsidRPr="00434007">
        <w:rPr>
          <w:b/>
          <w:bCs/>
          <w:sz w:val="20"/>
          <w:szCs w:val="20"/>
          <w:lang w:val="hr-HR"/>
        </w:rPr>
        <w:tab/>
      </w:r>
    </w:p>
    <w:p w14:paraId="5A99B874" w14:textId="77777777" w:rsidR="00AE2011" w:rsidRPr="000F42D4" w:rsidRDefault="00AE2011" w:rsidP="00140206">
      <w:pPr>
        <w:pStyle w:val="tekstblok"/>
        <w:rPr>
          <w:b/>
          <w:i/>
          <w:sz w:val="20"/>
          <w:szCs w:val="20"/>
        </w:rPr>
      </w:pPr>
    </w:p>
    <w:p w14:paraId="5646280F" w14:textId="53A32673" w:rsidR="0039287C" w:rsidRDefault="00434007" w:rsidP="00140206">
      <w:pPr>
        <w:pStyle w:val="Heading2"/>
        <w:rPr>
          <w:i w:val="0"/>
          <w:sz w:val="20"/>
          <w:szCs w:val="20"/>
        </w:rPr>
      </w:pPr>
      <w:r>
        <w:rPr>
          <w:i w:val="0"/>
          <w:sz w:val="20"/>
          <w:szCs w:val="20"/>
          <w:lang w:val="sr-Cyrl-RS"/>
        </w:rPr>
        <w:t>Г</w:t>
      </w:r>
      <w:r w:rsidR="0039287C" w:rsidRPr="000F42D4">
        <w:rPr>
          <w:i w:val="0"/>
          <w:sz w:val="20"/>
          <w:szCs w:val="20"/>
        </w:rPr>
        <w:t xml:space="preserve">. </w:t>
      </w:r>
      <w:r w:rsidR="002425AB" w:rsidRPr="002425AB">
        <w:rPr>
          <w:i w:val="0"/>
          <w:sz w:val="20"/>
          <w:szCs w:val="20"/>
        </w:rPr>
        <w:t>ОЦЕНА РЕЗУЛТАТА У ОБЕЗБЕЂИВАЊУ НАУЧНО-НАСТАВНОГ ПОДМЛАТКА</w:t>
      </w:r>
    </w:p>
    <w:p w14:paraId="2C100255" w14:textId="77777777" w:rsidR="006E1D3B" w:rsidRPr="006E1D3B" w:rsidRDefault="006E1D3B" w:rsidP="006E1D3B"/>
    <w:p w14:paraId="44319A7B" w14:textId="113BA31B" w:rsidR="006E1D3B" w:rsidRDefault="006A5F80" w:rsidP="00140206">
      <w:pPr>
        <w:widowControl/>
        <w:autoSpaceDE/>
        <w:autoSpaceDN/>
        <w:adjustRightInd/>
        <w:rPr>
          <w:b/>
          <w:sz w:val="20"/>
          <w:szCs w:val="20"/>
          <w:lang w:val="sr-Cyrl-RS"/>
        </w:rPr>
      </w:pPr>
      <w:r w:rsidRPr="006A5F80">
        <w:rPr>
          <w:b/>
          <w:sz w:val="20"/>
          <w:szCs w:val="20"/>
          <w:lang w:val="sr-Cyrl-RS"/>
        </w:rPr>
        <w:t>МЕНТОРСТВО</w:t>
      </w:r>
    </w:p>
    <w:p w14:paraId="658D2F99" w14:textId="1ABA14CA" w:rsidR="006E1D3B" w:rsidRPr="006A5F80" w:rsidRDefault="006E1D3B" w:rsidP="00140206">
      <w:pPr>
        <w:widowControl/>
        <w:autoSpaceDE/>
        <w:autoSpaceDN/>
        <w:adjustRightInd/>
        <w:rPr>
          <w:b/>
          <w:i/>
          <w:sz w:val="20"/>
          <w:szCs w:val="20"/>
          <w:lang w:val="sr-Cyrl-RS"/>
        </w:rPr>
      </w:pPr>
      <w:r w:rsidRPr="006A5F80">
        <w:rPr>
          <w:b/>
          <w:i/>
          <w:sz w:val="20"/>
          <w:szCs w:val="20"/>
          <w:lang w:val="sr-Cyrl-RS"/>
        </w:rPr>
        <w:t>Завршни дипломски радови</w:t>
      </w:r>
    </w:p>
    <w:p w14:paraId="6C87DBB5" w14:textId="0EEDDEE8" w:rsidR="006E1D3B" w:rsidRPr="006E1D3B" w:rsidRDefault="006E1D3B" w:rsidP="006E1D3B">
      <w:pPr>
        <w:pStyle w:val="ListParagraph"/>
        <w:numPr>
          <w:ilvl w:val="0"/>
          <w:numId w:val="15"/>
        </w:numPr>
        <w:contextualSpacing/>
        <w:rPr>
          <w:rFonts w:eastAsia="Calibri"/>
          <w:sz w:val="20"/>
          <w:szCs w:val="20"/>
          <w:lang w:val="sr-Cyrl-RS"/>
        </w:rPr>
      </w:pPr>
      <w:r w:rsidRPr="006E1D3B">
        <w:rPr>
          <w:rFonts w:eastAsia="Calibri"/>
          <w:sz w:val="20"/>
          <w:szCs w:val="20"/>
          <w:lang w:val="sr-Cyrl-RS"/>
        </w:rPr>
        <w:t>К</w:t>
      </w:r>
      <w:r w:rsidR="002425AB" w:rsidRPr="006E1D3B">
        <w:rPr>
          <w:rFonts w:eastAsia="Calibri"/>
          <w:sz w:val="20"/>
          <w:szCs w:val="20"/>
          <w:lang w:val="da-DK"/>
        </w:rPr>
        <w:t>андидат</w:t>
      </w:r>
      <w:r w:rsidR="006A5F80">
        <w:rPr>
          <w:rFonts w:eastAsia="Calibri"/>
          <w:sz w:val="20"/>
          <w:szCs w:val="20"/>
          <w:lang w:val="da-DK"/>
        </w:rPr>
        <w:t xml:space="preserve"> Јован</w:t>
      </w:r>
      <w:r w:rsidR="002425AB" w:rsidRPr="006E1D3B">
        <w:rPr>
          <w:rFonts w:eastAsia="Calibri"/>
          <w:sz w:val="20"/>
          <w:szCs w:val="20"/>
          <w:lang w:val="da-DK"/>
        </w:rPr>
        <w:t xml:space="preserve"> Дучић, назив рада ”Ак</w:t>
      </w:r>
      <w:r w:rsidRPr="006E1D3B">
        <w:rPr>
          <w:rFonts w:eastAsia="Calibri"/>
          <w:sz w:val="20"/>
          <w:szCs w:val="20"/>
          <w:lang w:val="da-DK"/>
        </w:rPr>
        <w:t xml:space="preserve">утни скротум у дечјем узрасту” </w:t>
      </w:r>
      <w:r w:rsidRPr="006E1D3B">
        <w:rPr>
          <w:rFonts w:eastAsia="Calibri"/>
          <w:sz w:val="20"/>
          <w:szCs w:val="20"/>
          <w:lang w:val="sr-Cyrl-RS"/>
        </w:rPr>
        <w:t>-</w:t>
      </w:r>
      <w:r w:rsidR="002425AB" w:rsidRPr="006E1D3B">
        <w:rPr>
          <w:rFonts w:eastAsia="Calibri"/>
          <w:sz w:val="20"/>
          <w:szCs w:val="20"/>
          <w:lang w:val="da-DK"/>
        </w:rPr>
        <w:t xml:space="preserve"> 2023.</w:t>
      </w:r>
    </w:p>
    <w:p w14:paraId="0E05F523" w14:textId="7E487251" w:rsidR="00A00F1A" w:rsidRPr="006E1D3B" w:rsidRDefault="006E1D3B" w:rsidP="006E1D3B">
      <w:pPr>
        <w:pStyle w:val="ListParagraph"/>
        <w:numPr>
          <w:ilvl w:val="0"/>
          <w:numId w:val="15"/>
        </w:numPr>
        <w:contextualSpacing/>
        <w:rPr>
          <w:rFonts w:eastAsia="Calibri"/>
          <w:sz w:val="20"/>
          <w:szCs w:val="20"/>
          <w:lang w:val="sr-Cyrl-RS"/>
        </w:rPr>
      </w:pPr>
      <w:r w:rsidRPr="006E1D3B">
        <w:rPr>
          <w:rFonts w:eastAsia="Calibri"/>
          <w:sz w:val="20"/>
          <w:szCs w:val="20"/>
          <w:lang w:val="sr-Cyrl-RS"/>
        </w:rPr>
        <w:t>К</w:t>
      </w:r>
      <w:r w:rsidRPr="006E1D3B">
        <w:rPr>
          <w:rFonts w:eastAsia="Calibri"/>
          <w:sz w:val="20"/>
          <w:szCs w:val="20"/>
          <w:lang w:val="da-DK"/>
        </w:rPr>
        <w:t>андидат</w:t>
      </w:r>
      <w:r w:rsidR="002425AB" w:rsidRPr="006E1D3B">
        <w:rPr>
          <w:rFonts w:eastAsia="Calibri"/>
          <w:sz w:val="20"/>
          <w:szCs w:val="20"/>
          <w:lang w:val="da-DK"/>
        </w:rPr>
        <w:t xml:space="preserve"> Стефан Јевтић, назив рада ”Крипторхизам – смернице </w:t>
      </w:r>
      <w:r w:rsidRPr="006E1D3B">
        <w:rPr>
          <w:rFonts w:eastAsia="Calibri"/>
          <w:sz w:val="20"/>
          <w:szCs w:val="20"/>
          <w:lang w:val="da-DK"/>
        </w:rPr>
        <w:t xml:space="preserve">и трендови у хируршком лечењу” - </w:t>
      </w:r>
      <w:r w:rsidR="002425AB" w:rsidRPr="006E1D3B">
        <w:rPr>
          <w:rFonts w:eastAsia="Calibri"/>
          <w:sz w:val="20"/>
          <w:szCs w:val="20"/>
          <w:lang w:val="da-DK"/>
        </w:rPr>
        <w:t>2024.</w:t>
      </w:r>
    </w:p>
    <w:p w14:paraId="74ECADD7" w14:textId="77777777" w:rsidR="006B3DED" w:rsidRPr="000F42D4" w:rsidRDefault="006B3DED" w:rsidP="00140206">
      <w:pPr>
        <w:contextualSpacing/>
        <w:rPr>
          <w:rFonts w:eastAsia="Calibri"/>
          <w:sz w:val="20"/>
          <w:szCs w:val="20"/>
          <w:lang w:val="da-DK"/>
        </w:rPr>
      </w:pPr>
    </w:p>
    <w:p w14:paraId="1C249AC0" w14:textId="77777777" w:rsidR="006A5F80" w:rsidRDefault="006A5F80" w:rsidP="00140206">
      <w:pPr>
        <w:contextualSpacing/>
        <w:rPr>
          <w:rFonts w:eastAsia="Calibri"/>
          <w:b/>
          <w:sz w:val="20"/>
          <w:szCs w:val="20"/>
          <w:lang w:val="da-DK"/>
        </w:rPr>
      </w:pPr>
      <w:r w:rsidRPr="006A5F80">
        <w:rPr>
          <w:rFonts w:eastAsia="Calibri"/>
          <w:b/>
          <w:sz w:val="20"/>
          <w:szCs w:val="20"/>
          <w:lang w:val="da-DK"/>
        </w:rPr>
        <w:t>УЧЕШЋЕ У КОМИСИЈАМА ЗА ОДБРАНУ РАДОВА</w:t>
      </w:r>
    </w:p>
    <w:p w14:paraId="3C569891" w14:textId="43516F6C" w:rsidR="006A5F80" w:rsidRPr="006A5F80" w:rsidRDefault="006A5F80" w:rsidP="00140206">
      <w:pPr>
        <w:contextualSpacing/>
        <w:rPr>
          <w:rFonts w:eastAsia="Calibri"/>
          <w:b/>
          <w:i/>
          <w:sz w:val="20"/>
          <w:szCs w:val="20"/>
          <w:lang w:val="sr-Cyrl-RS"/>
        </w:rPr>
      </w:pPr>
      <w:r w:rsidRPr="006A5F80">
        <w:rPr>
          <w:rFonts w:eastAsia="Calibri"/>
          <w:b/>
          <w:i/>
          <w:sz w:val="20"/>
          <w:szCs w:val="20"/>
          <w:lang w:val="sr-Cyrl-RS"/>
        </w:rPr>
        <w:t>Завршни дипломски радови</w:t>
      </w:r>
    </w:p>
    <w:p w14:paraId="5EA57F56" w14:textId="18374874"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1. </w:t>
      </w:r>
      <w:r w:rsidR="006A5F80">
        <w:rPr>
          <w:rFonts w:eastAsia="Calibri"/>
          <w:sz w:val="20"/>
          <w:szCs w:val="20"/>
          <w:lang w:val="sr-Cyrl-RS"/>
        </w:rPr>
        <w:t>К</w:t>
      </w:r>
      <w:r w:rsidR="006A5F80">
        <w:rPr>
          <w:rFonts w:eastAsia="Calibri"/>
          <w:sz w:val="20"/>
          <w:szCs w:val="20"/>
          <w:lang w:val="da-DK"/>
        </w:rPr>
        <w:t>андидат</w:t>
      </w:r>
      <w:r w:rsidRPr="002425AB">
        <w:rPr>
          <w:rFonts w:eastAsia="Calibri"/>
          <w:sz w:val="20"/>
          <w:szCs w:val="20"/>
          <w:lang w:val="da-DK"/>
        </w:rPr>
        <w:t xml:space="preserve"> Барбка Ћалета, назив рада ”В</w:t>
      </w:r>
      <w:r w:rsidR="006A5F80">
        <w:rPr>
          <w:rFonts w:eastAsia="Calibri"/>
          <w:sz w:val="20"/>
          <w:szCs w:val="20"/>
          <w:lang w:val="da-DK"/>
        </w:rPr>
        <w:t>арикоцела - модалитети лечења”</w:t>
      </w:r>
      <w:r w:rsidR="006A5F80">
        <w:rPr>
          <w:rFonts w:eastAsia="Calibri"/>
          <w:sz w:val="20"/>
          <w:szCs w:val="20"/>
          <w:lang w:val="sr-Cyrl-RS"/>
        </w:rPr>
        <w:t xml:space="preserve"> - </w:t>
      </w:r>
      <w:r w:rsidRPr="002425AB">
        <w:rPr>
          <w:rFonts w:eastAsia="Calibri"/>
          <w:sz w:val="20"/>
          <w:szCs w:val="20"/>
          <w:lang w:val="da-DK"/>
        </w:rPr>
        <w:t>2019.</w:t>
      </w:r>
    </w:p>
    <w:p w14:paraId="053F7666" w14:textId="6968E26C"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2. </w:t>
      </w:r>
      <w:r w:rsidR="006A5F80">
        <w:rPr>
          <w:rFonts w:eastAsia="Calibri"/>
          <w:sz w:val="20"/>
          <w:szCs w:val="20"/>
          <w:lang w:val="sr-Cyrl-RS"/>
        </w:rPr>
        <w:t>К</w:t>
      </w:r>
      <w:r w:rsidR="006A5F80">
        <w:rPr>
          <w:rFonts w:eastAsia="Calibri"/>
          <w:sz w:val="20"/>
          <w:szCs w:val="20"/>
          <w:lang w:val="da-DK"/>
        </w:rPr>
        <w:t>андидат</w:t>
      </w:r>
      <w:r w:rsidRPr="002425AB">
        <w:rPr>
          <w:rFonts w:eastAsia="Calibri"/>
          <w:sz w:val="20"/>
          <w:szCs w:val="20"/>
          <w:lang w:val="da-DK"/>
        </w:rPr>
        <w:t xml:space="preserve"> Милутин Брајовић, назив рада ”Фистуле уретр</w:t>
      </w:r>
      <w:r w:rsidR="006A5F80">
        <w:rPr>
          <w:rFonts w:eastAsia="Calibri"/>
          <w:sz w:val="20"/>
          <w:szCs w:val="20"/>
          <w:lang w:val="da-DK"/>
        </w:rPr>
        <w:t xml:space="preserve">е након операције хипоспадије” - </w:t>
      </w:r>
      <w:r w:rsidRPr="002425AB">
        <w:rPr>
          <w:rFonts w:eastAsia="Calibri"/>
          <w:sz w:val="20"/>
          <w:szCs w:val="20"/>
          <w:lang w:val="da-DK"/>
        </w:rPr>
        <w:t>2020.</w:t>
      </w:r>
    </w:p>
    <w:p w14:paraId="2001356F" w14:textId="2D12B3A6"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3. </w:t>
      </w:r>
      <w:r w:rsidR="006A5F80">
        <w:rPr>
          <w:rFonts w:eastAsia="Calibri"/>
          <w:sz w:val="20"/>
          <w:szCs w:val="20"/>
          <w:lang w:val="sr-Cyrl-RS"/>
        </w:rPr>
        <w:t>К</w:t>
      </w:r>
      <w:r w:rsidR="006A5F80">
        <w:rPr>
          <w:rFonts w:eastAsia="Calibri"/>
          <w:sz w:val="20"/>
          <w:szCs w:val="20"/>
          <w:lang w:val="da-DK"/>
        </w:rPr>
        <w:t>андидат</w:t>
      </w:r>
      <w:r w:rsidRPr="002425AB">
        <w:rPr>
          <w:rFonts w:eastAsia="Calibri"/>
          <w:sz w:val="20"/>
          <w:szCs w:val="20"/>
          <w:lang w:val="da-DK"/>
        </w:rPr>
        <w:t xml:space="preserve"> Елена Ђукић, назив рада ”Опс</w:t>
      </w:r>
      <w:r w:rsidR="006A5F80">
        <w:rPr>
          <w:rFonts w:eastAsia="Calibri"/>
          <w:sz w:val="20"/>
          <w:szCs w:val="20"/>
          <w:lang w:val="da-DK"/>
        </w:rPr>
        <w:t xml:space="preserve">труктивне аномалије уротракта” - </w:t>
      </w:r>
      <w:r w:rsidRPr="002425AB">
        <w:rPr>
          <w:rFonts w:eastAsia="Calibri"/>
          <w:sz w:val="20"/>
          <w:szCs w:val="20"/>
          <w:lang w:val="da-DK"/>
        </w:rPr>
        <w:t>2020.</w:t>
      </w:r>
    </w:p>
    <w:p w14:paraId="5F7988A9" w14:textId="17B9C8FF"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4. </w:t>
      </w:r>
      <w:r w:rsidR="006A5F80">
        <w:rPr>
          <w:rFonts w:eastAsia="Calibri"/>
          <w:sz w:val="20"/>
          <w:szCs w:val="20"/>
          <w:lang w:val="sr-Cyrl-RS"/>
        </w:rPr>
        <w:t>К</w:t>
      </w:r>
      <w:r w:rsidRPr="002425AB">
        <w:rPr>
          <w:rFonts w:eastAsia="Calibri"/>
          <w:sz w:val="20"/>
          <w:szCs w:val="20"/>
          <w:lang w:val="da-DK"/>
        </w:rPr>
        <w:t>андидат Анђела Ђурић, наз</w:t>
      </w:r>
      <w:r w:rsidR="006A5F80">
        <w:rPr>
          <w:rFonts w:eastAsia="Calibri"/>
          <w:sz w:val="20"/>
          <w:szCs w:val="20"/>
          <w:lang w:val="da-DK"/>
        </w:rPr>
        <w:t xml:space="preserve">ив рада ”Валвула задње уретре” - </w:t>
      </w:r>
      <w:r w:rsidRPr="002425AB">
        <w:rPr>
          <w:rFonts w:eastAsia="Calibri"/>
          <w:sz w:val="20"/>
          <w:szCs w:val="20"/>
          <w:lang w:val="da-DK"/>
        </w:rPr>
        <w:t>2020.</w:t>
      </w:r>
    </w:p>
    <w:p w14:paraId="4CDD14CB" w14:textId="32A30EEF" w:rsidR="002425AB" w:rsidRPr="002425AB" w:rsidRDefault="006A5F80" w:rsidP="002425AB">
      <w:pPr>
        <w:widowControl/>
        <w:autoSpaceDE/>
        <w:autoSpaceDN/>
        <w:adjustRightInd/>
        <w:rPr>
          <w:rFonts w:eastAsia="Calibri"/>
          <w:sz w:val="20"/>
          <w:szCs w:val="20"/>
          <w:lang w:val="sr-Cyrl-RS"/>
        </w:rPr>
      </w:pPr>
      <w:r>
        <w:rPr>
          <w:rFonts w:eastAsia="Calibri"/>
          <w:sz w:val="20"/>
          <w:szCs w:val="20"/>
          <w:lang w:val="da-DK"/>
        </w:rPr>
        <w:t>5.</w:t>
      </w:r>
      <w:r>
        <w:rPr>
          <w:rFonts w:eastAsia="Calibri"/>
          <w:sz w:val="20"/>
          <w:szCs w:val="20"/>
          <w:lang w:val="sr-Cyrl-RS"/>
        </w:rPr>
        <w:t>К</w:t>
      </w:r>
      <w:r>
        <w:rPr>
          <w:rFonts w:eastAsia="Calibri"/>
          <w:sz w:val="20"/>
          <w:szCs w:val="20"/>
          <w:lang w:val="da-DK"/>
        </w:rPr>
        <w:t>андидат</w:t>
      </w:r>
      <w:r w:rsidR="002425AB" w:rsidRPr="002425AB">
        <w:rPr>
          <w:rFonts w:eastAsia="Calibri"/>
          <w:sz w:val="20"/>
          <w:szCs w:val="20"/>
          <w:lang w:val="da-DK"/>
        </w:rPr>
        <w:t xml:space="preserve"> Ненад Стојиљковић, назив рада</w:t>
      </w:r>
      <w:r>
        <w:rPr>
          <w:rFonts w:eastAsia="Calibri"/>
          <w:sz w:val="20"/>
          <w:szCs w:val="20"/>
          <w:lang w:val="da-DK"/>
        </w:rPr>
        <w:t xml:space="preserve"> ”Траума урогениталног тракта” - </w:t>
      </w:r>
      <w:r w:rsidR="002425AB" w:rsidRPr="002425AB">
        <w:rPr>
          <w:rFonts w:eastAsia="Calibri"/>
          <w:sz w:val="20"/>
          <w:szCs w:val="20"/>
          <w:lang w:val="da-DK"/>
        </w:rPr>
        <w:t>2021.</w:t>
      </w:r>
    </w:p>
    <w:p w14:paraId="6372112A" w14:textId="2E1386F5"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6. </w:t>
      </w:r>
      <w:r w:rsidR="006A5F80">
        <w:rPr>
          <w:rFonts w:eastAsia="Calibri"/>
          <w:sz w:val="20"/>
          <w:szCs w:val="20"/>
          <w:lang w:val="sr-Cyrl-RS"/>
        </w:rPr>
        <w:t>К</w:t>
      </w:r>
      <w:r w:rsidRPr="002425AB">
        <w:rPr>
          <w:rFonts w:eastAsia="Calibri"/>
          <w:sz w:val="20"/>
          <w:szCs w:val="20"/>
          <w:lang w:val="da-DK"/>
        </w:rPr>
        <w:t>андидат Андријана Петровић, назив рада ”Уринар</w:t>
      </w:r>
      <w:r w:rsidR="006A5F80">
        <w:rPr>
          <w:rFonts w:eastAsia="Calibri"/>
          <w:sz w:val="20"/>
          <w:szCs w:val="20"/>
          <w:lang w:val="da-DK"/>
        </w:rPr>
        <w:t xml:space="preserve">не инфекције у дечјем узрасту” - </w:t>
      </w:r>
      <w:r w:rsidRPr="002425AB">
        <w:rPr>
          <w:rFonts w:eastAsia="Calibri"/>
          <w:sz w:val="20"/>
          <w:szCs w:val="20"/>
          <w:lang w:val="da-DK"/>
        </w:rPr>
        <w:t>2021.</w:t>
      </w:r>
    </w:p>
    <w:p w14:paraId="428E1B88" w14:textId="69BE23A8"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7. </w:t>
      </w:r>
      <w:r w:rsidR="006A5F80">
        <w:rPr>
          <w:rFonts w:eastAsia="Calibri"/>
          <w:sz w:val="20"/>
          <w:szCs w:val="20"/>
          <w:lang w:val="sr-Cyrl-RS"/>
        </w:rPr>
        <w:t>К</w:t>
      </w:r>
      <w:r w:rsidRPr="002425AB">
        <w:rPr>
          <w:rFonts w:eastAsia="Calibri"/>
          <w:sz w:val="20"/>
          <w:szCs w:val="20"/>
          <w:lang w:val="da-DK"/>
        </w:rPr>
        <w:t xml:space="preserve">андидат Александра Додиг, назив </w:t>
      </w:r>
      <w:r w:rsidR="006A5F80">
        <w:rPr>
          <w:rFonts w:eastAsia="Calibri"/>
          <w:sz w:val="20"/>
          <w:szCs w:val="20"/>
          <w:lang w:val="da-DK"/>
        </w:rPr>
        <w:t xml:space="preserve">рада ”Неонатална хидронефроза” - </w:t>
      </w:r>
      <w:r w:rsidRPr="002425AB">
        <w:rPr>
          <w:rFonts w:eastAsia="Calibri"/>
          <w:sz w:val="20"/>
          <w:szCs w:val="20"/>
          <w:lang w:val="da-DK"/>
        </w:rPr>
        <w:t>2021.</w:t>
      </w:r>
    </w:p>
    <w:p w14:paraId="33507CDF" w14:textId="31BF5D9D"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t xml:space="preserve">8. </w:t>
      </w:r>
      <w:r w:rsidR="006A5F80">
        <w:rPr>
          <w:rFonts w:eastAsia="Calibri"/>
          <w:sz w:val="20"/>
          <w:szCs w:val="20"/>
          <w:lang w:val="sr-Cyrl-RS"/>
        </w:rPr>
        <w:t>К</w:t>
      </w:r>
      <w:r w:rsidR="006A5F80">
        <w:rPr>
          <w:rFonts w:eastAsia="Calibri"/>
          <w:sz w:val="20"/>
          <w:szCs w:val="20"/>
          <w:lang w:val="da-DK"/>
        </w:rPr>
        <w:t>андидат Жељана</w:t>
      </w:r>
      <w:r w:rsidRPr="002425AB">
        <w:rPr>
          <w:rFonts w:eastAsia="Calibri"/>
          <w:sz w:val="20"/>
          <w:szCs w:val="20"/>
          <w:lang w:val="da-DK"/>
        </w:rPr>
        <w:t xml:space="preserve"> Томашевић</w:t>
      </w:r>
      <w:r w:rsidR="006A5F80">
        <w:rPr>
          <w:rFonts w:eastAsia="Calibri"/>
          <w:sz w:val="20"/>
          <w:szCs w:val="20"/>
          <w:lang w:val="da-DK"/>
        </w:rPr>
        <w:t xml:space="preserve">, назив рада ”Торзија тестиса” - </w:t>
      </w:r>
      <w:r w:rsidRPr="002425AB">
        <w:rPr>
          <w:rFonts w:eastAsia="Calibri"/>
          <w:sz w:val="20"/>
          <w:szCs w:val="20"/>
          <w:lang w:val="da-DK"/>
        </w:rPr>
        <w:t>2023.</w:t>
      </w:r>
    </w:p>
    <w:p w14:paraId="66CE84E6" w14:textId="7D514789" w:rsidR="006A5F80" w:rsidRDefault="002425AB" w:rsidP="002425AB">
      <w:pPr>
        <w:widowControl/>
        <w:autoSpaceDE/>
        <w:autoSpaceDN/>
        <w:adjustRightInd/>
        <w:rPr>
          <w:rFonts w:eastAsia="Calibri"/>
          <w:sz w:val="20"/>
          <w:szCs w:val="20"/>
          <w:lang w:val="da-DK"/>
        </w:rPr>
      </w:pPr>
      <w:r w:rsidRPr="002425AB">
        <w:rPr>
          <w:rFonts w:eastAsia="Calibri"/>
          <w:sz w:val="20"/>
          <w:szCs w:val="20"/>
          <w:lang w:val="da-DK"/>
        </w:rPr>
        <w:t xml:space="preserve">9. </w:t>
      </w:r>
      <w:r w:rsidR="006A5F80">
        <w:rPr>
          <w:rFonts w:eastAsia="Calibri"/>
          <w:sz w:val="20"/>
          <w:szCs w:val="20"/>
          <w:lang w:val="sr-Cyrl-RS"/>
        </w:rPr>
        <w:t>Ка</w:t>
      </w:r>
      <w:r w:rsidRPr="002425AB">
        <w:rPr>
          <w:rFonts w:eastAsia="Calibri"/>
          <w:sz w:val="20"/>
          <w:szCs w:val="20"/>
          <w:lang w:val="da-DK"/>
        </w:rPr>
        <w:t>ндидат</w:t>
      </w:r>
      <w:r w:rsidR="006A5F80">
        <w:rPr>
          <w:rFonts w:eastAsia="Calibri"/>
          <w:sz w:val="20"/>
          <w:szCs w:val="20"/>
          <w:lang w:val="da-DK"/>
        </w:rPr>
        <w:t xml:space="preserve"> Бранкица</w:t>
      </w:r>
      <w:r w:rsidRPr="002425AB">
        <w:rPr>
          <w:rFonts w:eastAsia="Calibri"/>
          <w:sz w:val="20"/>
          <w:szCs w:val="20"/>
          <w:lang w:val="da-DK"/>
        </w:rPr>
        <w:t xml:space="preserve"> Ђурашевић, назив рада ”Фистуле уретре након о</w:t>
      </w:r>
      <w:r w:rsidR="006A5F80">
        <w:rPr>
          <w:rFonts w:eastAsia="Calibri"/>
          <w:sz w:val="20"/>
          <w:szCs w:val="20"/>
          <w:lang w:val="da-DK"/>
        </w:rPr>
        <w:t xml:space="preserve">перативног лечења хипоспадије” – </w:t>
      </w:r>
    </w:p>
    <w:p w14:paraId="13DFC0B7" w14:textId="32323E98" w:rsidR="002425AB" w:rsidRPr="002425AB" w:rsidRDefault="006A5F80" w:rsidP="002425AB">
      <w:pPr>
        <w:widowControl/>
        <w:autoSpaceDE/>
        <w:autoSpaceDN/>
        <w:adjustRightInd/>
        <w:rPr>
          <w:rFonts w:eastAsia="Calibri"/>
          <w:sz w:val="20"/>
          <w:szCs w:val="20"/>
          <w:lang w:val="sr-Cyrl-RS"/>
        </w:rPr>
      </w:pPr>
      <w:r>
        <w:rPr>
          <w:rFonts w:eastAsia="Calibri"/>
          <w:sz w:val="20"/>
          <w:szCs w:val="20"/>
          <w:lang w:val="sr-Cyrl-RS"/>
        </w:rPr>
        <w:t xml:space="preserve">    </w:t>
      </w:r>
      <w:r w:rsidR="002425AB" w:rsidRPr="002425AB">
        <w:rPr>
          <w:rFonts w:eastAsia="Calibri"/>
          <w:sz w:val="20"/>
          <w:szCs w:val="20"/>
          <w:lang w:val="da-DK"/>
        </w:rPr>
        <w:t>2024.</w:t>
      </w:r>
    </w:p>
    <w:p w14:paraId="782B92EA" w14:textId="4A1EB6AD" w:rsidR="002425AB" w:rsidRPr="002425AB" w:rsidRDefault="002425AB" w:rsidP="002425AB">
      <w:pPr>
        <w:widowControl/>
        <w:autoSpaceDE/>
        <w:autoSpaceDN/>
        <w:adjustRightInd/>
        <w:rPr>
          <w:rFonts w:eastAsia="Calibri"/>
          <w:sz w:val="20"/>
          <w:szCs w:val="20"/>
          <w:lang w:val="sr-Cyrl-RS"/>
        </w:rPr>
      </w:pPr>
      <w:r w:rsidRPr="002425AB">
        <w:rPr>
          <w:rFonts w:eastAsia="Calibri"/>
          <w:sz w:val="20"/>
          <w:szCs w:val="20"/>
          <w:lang w:val="da-DK"/>
        </w:rPr>
        <w:lastRenderedPageBreak/>
        <w:t xml:space="preserve">10. </w:t>
      </w:r>
      <w:r w:rsidR="006A5F80">
        <w:rPr>
          <w:rFonts w:eastAsia="Calibri"/>
          <w:sz w:val="20"/>
          <w:szCs w:val="20"/>
          <w:lang w:val="sr-Cyrl-RS"/>
        </w:rPr>
        <w:t>К</w:t>
      </w:r>
      <w:r w:rsidR="006A5F80">
        <w:rPr>
          <w:rFonts w:eastAsia="Calibri"/>
          <w:sz w:val="20"/>
          <w:szCs w:val="20"/>
          <w:lang w:val="da-DK"/>
        </w:rPr>
        <w:t>андидат Теодора</w:t>
      </w:r>
      <w:r w:rsidRPr="002425AB">
        <w:rPr>
          <w:rFonts w:eastAsia="Calibri"/>
          <w:sz w:val="20"/>
          <w:szCs w:val="20"/>
          <w:lang w:val="da-DK"/>
        </w:rPr>
        <w:t xml:space="preserve"> Јовичић, назив рада ”Аугментације и супституције мокра</w:t>
      </w:r>
      <w:r w:rsidR="006A5F80">
        <w:rPr>
          <w:rFonts w:eastAsia="Calibri"/>
          <w:sz w:val="20"/>
          <w:szCs w:val="20"/>
          <w:lang w:val="da-DK"/>
        </w:rPr>
        <w:t xml:space="preserve">ћне бешике у дечјој урологији” - </w:t>
      </w:r>
      <w:r w:rsidRPr="002425AB">
        <w:rPr>
          <w:rFonts w:eastAsia="Calibri"/>
          <w:sz w:val="20"/>
          <w:szCs w:val="20"/>
          <w:lang w:val="da-DK"/>
        </w:rPr>
        <w:t>2024.</w:t>
      </w:r>
    </w:p>
    <w:p w14:paraId="3AB01B5C" w14:textId="7B86553C" w:rsidR="002425AB" w:rsidRPr="002425AB" w:rsidRDefault="002425AB" w:rsidP="002425AB">
      <w:pPr>
        <w:widowControl/>
        <w:autoSpaceDE/>
        <w:autoSpaceDN/>
        <w:adjustRightInd/>
        <w:rPr>
          <w:rFonts w:eastAsia="Calibri"/>
          <w:sz w:val="20"/>
          <w:szCs w:val="20"/>
          <w:lang w:val="da-DK"/>
        </w:rPr>
      </w:pPr>
      <w:r w:rsidRPr="002425AB">
        <w:rPr>
          <w:rFonts w:eastAsia="Calibri"/>
          <w:sz w:val="20"/>
          <w:szCs w:val="20"/>
          <w:lang w:val="da-DK"/>
        </w:rPr>
        <w:t xml:space="preserve">11. </w:t>
      </w:r>
      <w:r w:rsidR="006A5F80">
        <w:rPr>
          <w:rFonts w:eastAsia="Calibri"/>
          <w:sz w:val="20"/>
          <w:szCs w:val="20"/>
          <w:lang w:val="sr-Cyrl-RS"/>
        </w:rPr>
        <w:t>К</w:t>
      </w:r>
      <w:r w:rsidRPr="002425AB">
        <w:rPr>
          <w:rFonts w:eastAsia="Calibri"/>
          <w:sz w:val="20"/>
          <w:szCs w:val="20"/>
          <w:lang w:val="da-DK"/>
        </w:rPr>
        <w:t>андидат Аранђел</w:t>
      </w:r>
      <w:r w:rsidR="006A5F80">
        <w:rPr>
          <w:rFonts w:eastAsia="Calibri"/>
          <w:sz w:val="20"/>
          <w:szCs w:val="20"/>
          <w:lang w:val="da-DK"/>
        </w:rPr>
        <w:t xml:space="preserve"> Миливојевић, назив рада ”Хидронефроза” - </w:t>
      </w:r>
      <w:r w:rsidRPr="002425AB">
        <w:rPr>
          <w:rFonts w:eastAsia="Calibri"/>
          <w:sz w:val="20"/>
          <w:szCs w:val="20"/>
          <w:lang w:val="da-DK"/>
        </w:rPr>
        <w:t>2024.</w:t>
      </w:r>
    </w:p>
    <w:p w14:paraId="4809F506" w14:textId="77777777" w:rsidR="00023415" w:rsidRPr="000F42D4" w:rsidRDefault="00023415" w:rsidP="00140206">
      <w:pPr>
        <w:widowControl/>
        <w:autoSpaceDE/>
        <w:autoSpaceDN/>
        <w:adjustRightInd/>
        <w:rPr>
          <w:sz w:val="20"/>
          <w:szCs w:val="20"/>
        </w:rPr>
      </w:pPr>
    </w:p>
    <w:p w14:paraId="4109B747" w14:textId="51376956" w:rsidR="0039287C" w:rsidRDefault="00D12C72" w:rsidP="00140206">
      <w:pPr>
        <w:widowControl/>
        <w:autoSpaceDE/>
        <w:autoSpaceDN/>
        <w:adjustRightInd/>
        <w:rPr>
          <w:b/>
          <w:bCs/>
          <w:color w:val="000000"/>
          <w:sz w:val="20"/>
          <w:szCs w:val="20"/>
        </w:rPr>
      </w:pPr>
      <w:r>
        <w:rPr>
          <w:b/>
          <w:sz w:val="20"/>
          <w:szCs w:val="20"/>
          <w:lang w:val="sr-Cyrl-RS"/>
        </w:rPr>
        <w:t>Д</w:t>
      </w:r>
      <w:r w:rsidR="0039287C" w:rsidRPr="00985944">
        <w:rPr>
          <w:b/>
          <w:sz w:val="20"/>
          <w:szCs w:val="20"/>
        </w:rPr>
        <w:t xml:space="preserve">. </w:t>
      </w:r>
      <w:r>
        <w:rPr>
          <w:b/>
          <w:bCs/>
          <w:color w:val="000000"/>
          <w:sz w:val="20"/>
          <w:szCs w:val="20"/>
        </w:rPr>
        <w:t>НАУЧНИ И СТРУЧНИ РАД</w:t>
      </w:r>
    </w:p>
    <w:p w14:paraId="285131E9" w14:textId="77777777" w:rsidR="00C7368C" w:rsidRPr="00985944" w:rsidRDefault="00C7368C" w:rsidP="00140206">
      <w:pPr>
        <w:widowControl/>
        <w:autoSpaceDE/>
        <w:autoSpaceDN/>
        <w:adjustRightInd/>
        <w:rPr>
          <w:b/>
          <w:sz w:val="20"/>
          <w:szCs w:val="20"/>
        </w:rPr>
      </w:pPr>
    </w:p>
    <w:p w14:paraId="2CC8FF4D" w14:textId="2F00FF81" w:rsidR="0039287C" w:rsidRPr="00D12C72" w:rsidRDefault="0039287C" w:rsidP="00140206">
      <w:pPr>
        <w:widowControl/>
        <w:autoSpaceDE/>
        <w:autoSpaceDN/>
        <w:adjustRightInd/>
        <w:rPr>
          <w:b/>
          <w:sz w:val="20"/>
          <w:szCs w:val="20"/>
          <w:lang w:val="sr-Cyrl-RS"/>
        </w:rPr>
      </w:pPr>
      <w:r w:rsidRPr="00985944">
        <w:rPr>
          <w:b/>
          <w:sz w:val="20"/>
          <w:szCs w:val="20"/>
        </w:rPr>
        <w:t xml:space="preserve">a) </w:t>
      </w:r>
      <w:r w:rsidR="00D12C72">
        <w:rPr>
          <w:b/>
          <w:sz w:val="20"/>
          <w:szCs w:val="20"/>
          <w:lang w:val="sr-Cyrl-RS"/>
        </w:rPr>
        <w:t>Списак публикација</w:t>
      </w:r>
    </w:p>
    <w:p w14:paraId="35F70504" w14:textId="77777777" w:rsidR="00C2732F" w:rsidRPr="00985944" w:rsidRDefault="00C2732F" w:rsidP="00140206">
      <w:pPr>
        <w:widowControl/>
        <w:autoSpaceDE/>
        <w:autoSpaceDN/>
        <w:adjustRightInd/>
        <w:rPr>
          <w:b/>
          <w:sz w:val="20"/>
          <w:szCs w:val="20"/>
        </w:rPr>
      </w:pPr>
    </w:p>
    <w:p w14:paraId="09E2D684" w14:textId="19B23ADA" w:rsidR="000B0823" w:rsidRPr="00275500" w:rsidRDefault="000B0823" w:rsidP="000B0823">
      <w:pPr>
        <w:rPr>
          <w:b/>
          <w:sz w:val="20"/>
          <w:szCs w:val="20"/>
          <w:lang w:val="sr-Cyrl-RS"/>
        </w:rPr>
      </w:pPr>
      <w:r>
        <w:rPr>
          <w:b/>
          <w:sz w:val="20"/>
          <w:szCs w:val="20"/>
          <w:lang w:val="sr-Cyrl-RS"/>
        </w:rPr>
        <w:t>Оригинални радови</w:t>
      </w:r>
      <w:r w:rsidRPr="004816AD">
        <w:rPr>
          <w:b/>
          <w:sz w:val="20"/>
          <w:szCs w:val="20"/>
          <w:lang w:val="da-DK"/>
        </w:rPr>
        <w:t xml:space="preserve"> </w:t>
      </w:r>
      <w:r w:rsidRPr="00A51F82">
        <w:rPr>
          <w:b/>
          <w:i/>
          <w:iCs/>
          <w:sz w:val="20"/>
          <w:szCs w:val="20"/>
          <w:lang w:val="da-DK"/>
        </w:rPr>
        <w:t xml:space="preserve">in extenso </w:t>
      </w:r>
      <w:r>
        <w:rPr>
          <w:b/>
          <w:sz w:val="20"/>
          <w:szCs w:val="20"/>
          <w:lang w:val="sr-Cyrl-RS"/>
        </w:rPr>
        <w:t>у часописима са</w:t>
      </w:r>
      <w:r w:rsidRPr="004816AD">
        <w:rPr>
          <w:b/>
          <w:sz w:val="20"/>
          <w:szCs w:val="20"/>
          <w:lang w:val="da-DK"/>
        </w:rPr>
        <w:t xml:space="preserve"> JCR </w:t>
      </w:r>
      <w:r>
        <w:rPr>
          <w:b/>
          <w:sz w:val="20"/>
          <w:szCs w:val="20"/>
          <w:lang w:val="sr-Cyrl-RS"/>
        </w:rPr>
        <w:t>листе</w:t>
      </w:r>
      <w:r w:rsidR="00275500">
        <w:rPr>
          <w:b/>
          <w:sz w:val="20"/>
          <w:szCs w:val="20"/>
          <w:lang w:val="da-DK"/>
        </w:rPr>
        <w:t xml:space="preserve"> </w:t>
      </w:r>
      <w:r w:rsidR="00275500">
        <w:rPr>
          <w:b/>
          <w:sz w:val="20"/>
          <w:szCs w:val="20"/>
          <w:lang w:val="sr-Cyrl-RS"/>
        </w:rPr>
        <w:t>(31)</w:t>
      </w:r>
    </w:p>
    <w:p w14:paraId="5E4C4D0F" w14:textId="77777777" w:rsidR="000B0823" w:rsidRDefault="000B0823" w:rsidP="000B0823"/>
    <w:p w14:paraId="303520C0" w14:textId="4FEA8879" w:rsidR="000B0823" w:rsidRDefault="000B0823" w:rsidP="00DD5096">
      <w:pPr>
        <w:ind w:left="284" w:hanging="284"/>
        <w:rPr>
          <w:sz w:val="20"/>
          <w:szCs w:val="20"/>
          <w:lang w:val="sr-Latn-RS"/>
        </w:rPr>
      </w:pPr>
      <w:r>
        <w:rPr>
          <w:sz w:val="20"/>
          <w:szCs w:val="20"/>
          <w:lang w:val="sr-Latn-RS"/>
        </w:rPr>
        <w:t>1</w:t>
      </w:r>
      <w:r w:rsidRPr="004A2759">
        <w:rPr>
          <w:sz w:val="20"/>
          <w:szCs w:val="20"/>
          <w:lang w:val="sr-Latn-RS"/>
        </w:rPr>
        <w:t xml:space="preserve">. </w:t>
      </w:r>
      <w:r>
        <w:rPr>
          <w:sz w:val="20"/>
          <w:szCs w:val="20"/>
          <w:lang w:val="sr-Latn-RS"/>
        </w:rPr>
        <w:tab/>
      </w:r>
      <w:r w:rsidRPr="004A2759">
        <w:rPr>
          <w:b/>
          <w:bCs/>
          <w:sz w:val="20"/>
          <w:szCs w:val="20"/>
          <w:lang w:val="sr-Latn-RS"/>
        </w:rPr>
        <w:t>Stojanovic B</w:t>
      </w:r>
      <w:r w:rsidRPr="004A2759">
        <w:rPr>
          <w:sz w:val="20"/>
          <w:szCs w:val="20"/>
          <w:lang w:val="sr-Latn-RS"/>
        </w:rPr>
        <w:t>, Horwood G, Joksic I, Bafna S, Djordjevic ML. Management of vaginoplasty canal complications. Curr Opin Urol. 2024</w:t>
      </w:r>
      <w:r w:rsidR="006A5F80">
        <w:rPr>
          <w:sz w:val="20"/>
          <w:szCs w:val="20"/>
          <w:lang w:val="sr-Latn-RS"/>
        </w:rPr>
        <w:t>;34(5):336-</w:t>
      </w:r>
      <w:r w:rsidRPr="004A2759">
        <w:rPr>
          <w:sz w:val="20"/>
          <w:szCs w:val="20"/>
          <w:lang w:val="sr-Latn-RS"/>
        </w:rPr>
        <w:t>43.</w:t>
      </w:r>
      <w:r>
        <w:rPr>
          <w:sz w:val="20"/>
          <w:szCs w:val="20"/>
          <w:lang w:val="sr-Latn-RS"/>
        </w:rPr>
        <w:t xml:space="preserve"> M23, IF 2.1</w:t>
      </w:r>
    </w:p>
    <w:p w14:paraId="01363999" w14:textId="77777777" w:rsidR="000B0823" w:rsidRPr="00FE130E" w:rsidRDefault="000B0823" w:rsidP="00DD5096">
      <w:pPr>
        <w:ind w:left="284" w:hanging="284"/>
        <w:rPr>
          <w:sz w:val="20"/>
          <w:szCs w:val="20"/>
          <w:lang w:val="sr-Latn-RS"/>
        </w:rPr>
      </w:pPr>
      <w:r>
        <w:rPr>
          <w:sz w:val="20"/>
          <w:szCs w:val="20"/>
          <w:lang w:val="sr-Latn-RS"/>
        </w:rPr>
        <w:t>2</w:t>
      </w:r>
      <w:r w:rsidRPr="00FE130E">
        <w:rPr>
          <w:sz w:val="20"/>
          <w:szCs w:val="20"/>
          <w:lang w:val="sr-Cyrl-RS"/>
        </w:rPr>
        <w:t xml:space="preserve">. </w:t>
      </w:r>
      <w:r>
        <w:rPr>
          <w:sz w:val="20"/>
          <w:szCs w:val="20"/>
        </w:rPr>
        <w:tab/>
      </w:r>
      <w:r w:rsidRPr="00FE130E">
        <w:rPr>
          <w:sz w:val="20"/>
          <w:szCs w:val="20"/>
          <w:lang w:val="sr-Cyrl-RS"/>
        </w:rPr>
        <w:t xml:space="preserve">Bencic M, Bizic M, Joksic I, </w:t>
      </w:r>
      <w:r w:rsidRPr="00FE130E">
        <w:rPr>
          <w:b/>
          <w:bCs/>
          <w:sz w:val="20"/>
          <w:szCs w:val="20"/>
          <w:lang w:val="sr-Cyrl-RS"/>
        </w:rPr>
        <w:t>Stojanovic B,</w:t>
      </w:r>
      <w:r w:rsidRPr="00FE130E">
        <w:rPr>
          <w:sz w:val="20"/>
          <w:szCs w:val="20"/>
          <w:lang w:val="sr-Cyrl-RS"/>
        </w:rPr>
        <w:t xml:space="preserve"> Djordjevic ML. Isolated Male Epispadias Repair: Long-Term Outcomes. Life. 2024; (14):446.</w:t>
      </w:r>
      <w:r w:rsidRPr="00FE130E">
        <w:rPr>
          <w:sz w:val="20"/>
          <w:szCs w:val="20"/>
          <w:lang w:val="sr-Latn-RS"/>
        </w:rPr>
        <w:t xml:space="preserve"> M22, IF 3.2</w:t>
      </w:r>
    </w:p>
    <w:p w14:paraId="184C5FE0" w14:textId="77777777" w:rsidR="000B0823" w:rsidRPr="00FE130E" w:rsidRDefault="000B0823" w:rsidP="00DD5096">
      <w:pPr>
        <w:ind w:left="284" w:hanging="284"/>
        <w:rPr>
          <w:sz w:val="20"/>
          <w:szCs w:val="20"/>
          <w:lang w:val="sr-Cyrl-RS"/>
        </w:rPr>
      </w:pPr>
      <w:r>
        <w:rPr>
          <w:sz w:val="20"/>
          <w:szCs w:val="20"/>
          <w:lang w:val="da-DK"/>
        </w:rPr>
        <w:t>3</w:t>
      </w:r>
      <w:r w:rsidRPr="00FE130E">
        <w:rPr>
          <w:sz w:val="20"/>
          <w:szCs w:val="20"/>
          <w:lang w:val="da-DK"/>
        </w:rPr>
        <w:t xml:space="preserve">. </w:t>
      </w:r>
      <w:r w:rsidRPr="00FE130E">
        <w:rPr>
          <w:sz w:val="20"/>
          <w:szCs w:val="20"/>
          <w:lang w:val="da-DK"/>
        </w:rPr>
        <w:tab/>
        <w:t xml:space="preserve">Pusica S, </w:t>
      </w:r>
      <w:r w:rsidRPr="00FE130E">
        <w:rPr>
          <w:b/>
          <w:bCs/>
          <w:sz w:val="20"/>
          <w:szCs w:val="20"/>
          <w:lang w:val="da-DK"/>
        </w:rPr>
        <w:t>Stojanovic B,</w:t>
      </w:r>
      <w:r w:rsidRPr="00FE130E">
        <w:rPr>
          <w:sz w:val="20"/>
          <w:szCs w:val="20"/>
          <w:lang w:val="da-DK"/>
        </w:rPr>
        <w:t xml:space="preserve"> Bencic M, Bizic M, Atanasijevic T, Djordjevic ML. Penile Microdissection: A Live Donor Feasibility Study in Feminizing Gender-Affirming Surgery. Life. 2023; 13(11):2212. M22, IF 3.2</w:t>
      </w:r>
    </w:p>
    <w:p w14:paraId="4506DE2E" w14:textId="77777777" w:rsidR="000B0823" w:rsidRPr="00FE130E" w:rsidRDefault="000B0823" w:rsidP="00DD5096">
      <w:pPr>
        <w:ind w:left="284" w:hanging="284"/>
        <w:rPr>
          <w:sz w:val="20"/>
          <w:szCs w:val="20"/>
          <w:lang w:val="da-DK"/>
        </w:rPr>
      </w:pPr>
      <w:r>
        <w:rPr>
          <w:sz w:val="20"/>
          <w:szCs w:val="20"/>
          <w:lang w:val="sr-Latn-RS"/>
        </w:rPr>
        <w:t>4</w:t>
      </w:r>
      <w:r w:rsidRPr="00FE130E">
        <w:rPr>
          <w:sz w:val="20"/>
          <w:szCs w:val="20"/>
          <w:lang w:val="da-DK"/>
        </w:rPr>
        <w:t xml:space="preserve">. </w:t>
      </w:r>
      <w:r w:rsidRPr="00FE130E">
        <w:rPr>
          <w:sz w:val="20"/>
          <w:szCs w:val="20"/>
          <w:lang w:val="da-DK"/>
        </w:rPr>
        <w:tab/>
      </w:r>
      <w:r w:rsidRPr="00FE130E">
        <w:rPr>
          <w:b/>
          <w:bCs/>
          <w:sz w:val="20"/>
          <w:szCs w:val="20"/>
          <w:lang w:val="da-DK"/>
        </w:rPr>
        <w:t>Stojanovic B,</w:t>
      </w:r>
      <w:r w:rsidRPr="00FE130E">
        <w:rPr>
          <w:sz w:val="20"/>
          <w:szCs w:val="20"/>
          <w:lang w:val="da-DK"/>
        </w:rPr>
        <w:t xml:space="preserve"> Bizic M, Bencic M and Djordjevic ML. Adult non-urethral complications after hypospadias repair in childhood: presentation, treatment and outcomes. Front Endocrinol. 2023;14:1184948. M21, IF 5.9</w:t>
      </w:r>
    </w:p>
    <w:p w14:paraId="33866CD5" w14:textId="6DCAF90E" w:rsidR="000B0823" w:rsidRPr="00FE130E" w:rsidRDefault="000B0823" w:rsidP="00DD5096">
      <w:pPr>
        <w:ind w:left="284" w:hanging="284"/>
        <w:rPr>
          <w:sz w:val="20"/>
          <w:szCs w:val="20"/>
          <w:lang w:val="da-DK"/>
        </w:rPr>
      </w:pPr>
      <w:r>
        <w:rPr>
          <w:sz w:val="20"/>
          <w:szCs w:val="20"/>
          <w:lang w:val="sr-Latn-RS"/>
        </w:rPr>
        <w:t>5</w:t>
      </w:r>
      <w:r w:rsidRPr="00FE130E">
        <w:rPr>
          <w:sz w:val="20"/>
          <w:szCs w:val="20"/>
          <w:lang w:val="da-DK"/>
        </w:rPr>
        <w:t xml:space="preserve">. </w:t>
      </w:r>
      <w:r w:rsidRPr="00FE130E">
        <w:rPr>
          <w:sz w:val="20"/>
          <w:szCs w:val="20"/>
          <w:lang w:val="da-DK"/>
        </w:rPr>
        <w:tab/>
      </w:r>
      <w:r w:rsidRPr="00FE130E">
        <w:rPr>
          <w:b/>
          <w:bCs/>
          <w:sz w:val="20"/>
          <w:szCs w:val="20"/>
          <w:lang w:val="da-DK"/>
        </w:rPr>
        <w:t>Stojanovic B,</w:t>
      </w:r>
      <w:r w:rsidRPr="00FE130E">
        <w:rPr>
          <w:sz w:val="20"/>
          <w:szCs w:val="20"/>
          <w:lang w:val="da-DK"/>
        </w:rPr>
        <w:t xml:space="preserve"> Djordjevic ML. Updates on metoidioplasty. Neurou</w:t>
      </w:r>
      <w:r w:rsidR="006A5F80">
        <w:rPr>
          <w:sz w:val="20"/>
          <w:szCs w:val="20"/>
          <w:lang w:val="da-DK"/>
        </w:rPr>
        <w:t>rol Urodyn. 2024;</w:t>
      </w:r>
      <w:r w:rsidR="006A5F80">
        <w:rPr>
          <w:sz w:val="20"/>
          <w:szCs w:val="20"/>
          <w:lang w:val="sr-Cyrl-RS"/>
        </w:rPr>
        <w:t xml:space="preserve"> </w:t>
      </w:r>
      <w:r w:rsidR="006A5F80">
        <w:rPr>
          <w:sz w:val="20"/>
          <w:szCs w:val="20"/>
          <w:lang w:val="da-DK"/>
        </w:rPr>
        <w:t>42(5):956-</w:t>
      </w:r>
      <w:r w:rsidRPr="00FE130E">
        <w:rPr>
          <w:sz w:val="20"/>
          <w:szCs w:val="20"/>
          <w:lang w:val="da-DK"/>
        </w:rPr>
        <w:t>62. M23, IF 2.0.</w:t>
      </w:r>
    </w:p>
    <w:p w14:paraId="4709E8A4" w14:textId="1C521E95" w:rsidR="000B0823" w:rsidRPr="00FE130E" w:rsidRDefault="000B0823" w:rsidP="00DD5096">
      <w:pPr>
        <w:ind w:left="284" w:hanging="284"/>
        <w:rPr>
          <w:sz w:val="20"/>
          <w:szCs w:val="20"/>
          <w:lang w:val="da-DK"/>
        </w:rPr>
      </w:pPr>
      <w:r>
        <w:rPr>
          <w:sz w:val="20"/>
          <w:szCs w:val="20"/>
          <w:lang w:val="sr-Latn-RS"/>
        </w:rPr>
        <w:t>6</w:t>
      </w:r>
      <w:r w:rsidR="00DD5096">
        <w:rPr>
          <w:sz w:val="20"/>
          <w:szCs w:val="20"/>
          <w:lang w:val="da-DK"/>
        </w:rPr>
        <w:t xml:space="preserve">.   </w:t>
      </w:r>
      <w:r w:rsidRPr="00FE130E">
        <w:rPr>
          <w:sz w:val="20"/>
          <w:szCs w:val="20"/>
          <w:lang w:val="da-DK"/>
        </w:rPr>
        <w:t xml:space="preserve">Djordjevic ML, Bizic M, </w:t>
      </w:r>
      <w:r w:rsidRPr="00FE130E">
        <w:rPr>
          <w:b/>
          <w:bCs/>
          <w:sz w:val="20"/>
          <w:szCs w:val="20"/>
          <w:lang w:val="da-DK"/>
        </w:rPr>
        <w:t>Stojanovic B,</w:t>
      </w:r>
      <w:r w:rsidRPr="00FE130E">
        <w:rPr>
          <w:sz w:val="20"/>
          <w:szCs w:val="20"/>
          <w:lang w:val="da-DK"/>
        </w:rPr>
        <w:t xml:space="preserve"> Ivanovski O, Purohit R. Treatment of urethral intercourse and impact on female</w:t>
      </w:r>
      <w:r w:rsidR="006A5F80">
        <w:rPr>
          <w:sz w:val="20"/>
          <w:szCs w:val="20"/>
          <w:lang w:val="da-DK"/>
        </w:rPr>
        <w:t xml:space="preserve"> sexual function. Sex Med. 2022</w:t>
      </w:r>
      <w:r w:rsidR="006A5F80">
        <w:rPr>
          <w:sz w:val="20"/>
          <w:szCs w:val="20"/>
          <w:lang w:val="sr-Cyrl-RS"/>
        </w:rPr>
        <w:t xml:space="preserve">; </w:t>
      </w:r>
      <w:r w:rsidRPr="00FE130E">
        <w:rPr>
          <w:sz w:val="20"/>
          <w:szCs w:val="20"/>
          <w:lang w:val="da-DK"/>
        </w:rPr>
        <w:t>26;10(4):100534. M22, IF 2.6.</w:t>
      </w:r>
    </w:p>
    <w:p w14:paraId="622EBD6F" w14:textId="3F823E89" w:rsidR="000B0823" w:rsidRPr="00FE130E" w:rsidRDefault="000B0823" w:rsidP="00DD5096">
      <w:pPr>
        <w:ind w:left="284" w:hanging="284"/>
        <w:rPr>
          <w:sz w:val="20"/>
          <w:szCs w:val="20"/>
          <w:lang w:val="da-DK"/>
        </w:rPr>
      </w:pPr>
      <w:r>
        <w:rPr>
          <w:sz w:val="20"/>
          <w:szCs w:val="20"/>
          <w:lang w:val="sr-Latn-RS"/>
        </w:rPr>
        <w:t>7</w:t>
      </w:r>
      <w:r w:rsidR="00DD5096">
        <w:rPr>
          <w:sz w:val="20"/>
          <w:szCs w:val="20"/>
          <w:lang w:val="da-DK"/>
        </w:rPr>
        <w:t xml:space="preserve">.  </w:t>
      </w:r>
      <w:r w:rsidRPr="00FE130E">
        <w:rPr>
          <w:sz w:val="20"/>
          <w:szCs w:val="20"/>
          <w:lang w:val="da-DK"/>
        </w:rPr>
        <w:t xml:space="preserve">Castanon CDG, Matic S, Bizic M, </w:t>
      </w:r>
      <w:r w:rsidRPr="00FE130E">
        <w:rPr>
          <w:b/>
          <w:bCs/>
          <w:sz w:val="20"/>
          <w:szCs w:val="20"/>
          <w:lang w:val="da-DK"/>
        </w:rPr>
        <w:t>Stojanovic B,</w:t>
      </w:r>
      <w:r w:rsidRPr="00FE130E">
        <w:rPr>
          <w:sz w:val="20"/>
          <w:szCs w:val="20"/>
          <w:lang w:val="da-DK"/>
        </w:rPr>
        <w:t xml:space="preserve"> Bencic M, Grubor N, Pusica S, Korac G, Djordjevic ML. Laparoscopy assisted peritoneal pull through vaginoplasty in transgende</w:t>
      </w:r>
      <w:r w:rsidR="006A5F80">
        <w:rPr>
          <w:sz w:val="20"/>
          <w:szCs w:val="20"/>
          <w:lang w:val="da-DK"/>
        </w:rPr>
        <w:t>r women. Urology 2022;166:301-</w:t>
      </w:r>
      <w:r w:rsidRPr="00FE130E">
        <w:rPr>
          <w:sz w:val="20"/>
          <w:szCs w:val="20"/>
          <w:lang w:val="da-DK"/>
        </w:rPr>
        <w:t>2. M23, IF 2.1</w:t>
      </w:r>
    </w:p>
    <w:p w14:paraId="36262DB5" w14:textId="3422A5D6" w:rsidR="000B0823" w:rsidRPr="00FE130E" w:rsidRDefault="000B0823" w:rsidP="00DD5096">
      <w:pPr>
        <w:ind w:left="284" w:hanging="284"/>
        <w:rPr>
          <w:sz w:val="20"/>
          <w:szCs w:val="20"/>
          <w:lang w:val="da-DK"/>
        </w:rPr>
      </w:pPr>
      <w:r>
        <w:rPr>
          <w:sz w:val="20"/>
          <w:szCs w:val="20"/>
          <w:lang w:val="sr-Latn-RS"/>
        </w:rPr>
        <w:t>8</w:t>
      </w:r>
      <w:r w:rsidR="00DD5096">
        <w:rPr>
          <w:sz w:val="20"/>
          <w:szCs w:val="20"/>
          <w:lang w:val="da-DK"/>
        </w:rPr>
        <w:t xml:space="preserve">.   </w:t>
      </w:r>
      <w:r w:rsidRPr="00FE130E">
        <w:rPr>
          <w:sz w:val="20"/>
          <w:szCs w:val="20"/>
          <w:lang w:val="da-DK"/>
        </w:rPr>
        <w:t xml:space="preserve">Bordas N, </w:t>
      </w:r>
      <w:r w:rsidRPr="00FE130E">
        <w:rPr>
          <w:b/>
          <w:bCs/>
          <w:sz w:val="20"/>
          <w:szCs w:val="20"/>
          <w:lang w:val="da-DK"/>
        </w:rPr>
        <w:t>Stojanovic BZ</w:t>
      </w:r>
      <w:r w:rsidRPr="00FE130E">
        <w:rPr>
          <w:sz w:val="20"/>
          <w:szCs w:val="20"/>
          <w:lang w:val="da-DK"/>
        </w:rPr>
        <w:t>, Bizic MR, Szanto A, Djordjevic ML. Metoidioplasty: surgical options and outcomes in 813 cases. Front E</w:t>
      </w:r>
      <w:r w:rsidR="006A5F80">
        <w:rPr>
          <w:sz w:val="20"/>
          <w:szCs w:val="20"/>
          <w:lang w:val="da-DK"/>
        </w:rPr>
        <w:t>ndocrinol. (Lausanne) 2021; 12:</w:t>
      </w:r>
      <w:r w:rsidRPr="00FE130E">
        <w:rPr>
          <w:sz w:val="20"/>
          <w:szCs w:val="20"/>
          <w:lang w:val="da-DK"/>
        </w:rPr>
        <w:t>760284. M21, IF 5.9</w:t>
      </w:r>
    </w:p>
    <w:p w14:paraId="71B43F2F" w14:textId="162CC5C1" w:rsidR="000B0823" w:rsidRDefault="000B0823" w:rsidP="00DD5096">
      <w:pPr>
        <w:ind w:left="284" w:hanging="284"/>
        <w:rPr>
          <w:sz w:val="20"/>
          <w:szCs w:val="20"/>
          <w:lang w:val="da-DK"/>
        </w:rPr>
      </w:pPr>
      <w:r>
        <w:rPr>
          <w:sz w:val="20"/>
          <w:szCs w:val="20"/>
          <w:lang w:val="sr-Latn-RS"/>
        </w:rPr>
        <w:t>9</w:t>
      </w:r>
      <w:r w:rsidRPr="004816AD">
        <w:rPr>
          <w:sz w:val="20"/>
          <w:szCs w:val="20"/>
          <w:lang w:val="da-DK"/>
        </w:rPr>
        <w:t>.</w:t>
      </w:r>
      <w:r w:rsidRPr="004816AD">
        <w:rPr>
          <w:sz w:val="20"/>
          <w:szCs w:val="20"/>
          <w:lang w:val="da-DK"/>
        </w:rPr>
        <w:tab/>
        <w:t xml:space="preserve">Ducic S, </w:t>
      </w:r>
      <w:r w:rsidRPr="00FE130E">
        <w:rPr>
          <w:b/>
          <w:bCs/>
          <w:sz w:val="20"/>
          <w:szCs w:val="20"/>
          <w:lang w:val="da-DK"/>
        </w:rPr>
        <w:t xml:space="preserve">Stojanovic B, </w:t>
      </w:r>
      <w:r w:rsidRPr="004816AD">
        <w:rPr>
          <w:sz w:val="20"/>
          <w:szCs w:val="20"/>
          <w:lang w:val="da-DK"/>
        </w:rPr>
        <w:t xml:space="preserve">Lazovic M, Bukva B, Radlovic V, Bumbasirevic V, Djordjevic ML. T-condylar humerus fracture in children: Treatment options and outcomes. Int Orthop. Int Orthop. </w:t>
      </w:r>
      <w:r w:rsidR="006A5F80">
        <w:rPr>
          <w:sz w:val="20"/>
          <w:szCs w:val="20"/>
          <w:lang w:val="da-DK"/>
        </w:rPr>
        <w:t>2021;</w:t>
      </w:r>
      <w:r w:rsidR="00275500">
        <w:rPr>
          <w:sz w:val="20"/>
          <w:szCs w:val="20"/>
          <w:lang w:val="sr-Cyrl-RS"/>
        </w:rPr>
        <w:t xml:space="preserve"> </w:t>
      </w:r>
      <w:r w:rsidR="006A5F80">
        <w:rPr>
          <w:sz w:val="20"/>
          <w:szCs w:val="20"/>
          <w:lang w:val="da-DK"/>
        </w:rPr>
        <w:t>45(4):1065-</w:t>
      </w:r>
      <w:r w:rsidRPr="004816AD">
        <w:rPr>
          <w:sz w:val="20"/>
          <w:szCs w:val="20"/>
          <w:lang w:val="da-DK"/>
        </w:rPr>
        <w:t>70. M21, IF 3.075</w:t>
      </w:r>
    </w:p>
    <w:p w14:paraId="2AE8E463" w14:textId="2F73F194" w:rsidR="000B0823" w:rsidRPr="004816AD" w:rsidRDefault="000B0823" w:rsidP="00DD5096">
      <w:pPr>
        <w:ind w:left="284" w:hanging="284"/>
        <w:rPr>
          <w:sz w:val="20"/>
          <w:szCs w:val="20"/>
          <w:lang w:val="da-DK"/>
        </w:rPr>
      </w:pPr>
      <w:r>
        <w:rPr>
          <w:sz w:val="20"/>
          <w:szCs w:val="20"/>
          <w:lang w:val="sr-Latn-RS"/>
        </w:rPr>
        <w:t>10</w:t>
      </w:r>
      <w:r w:rsidRPr="004816AD">
        <w:rPr>
          <w:sz w:val="20"/>
          <w:szCs w:val="20"/>
          <w:lang w:val="da-DK"/>
        </w:rPr>
        <w:t>.</w:t>
      </w:r>
      <w:r w:rsidRPr="004816AD">
        <w:rPr>
          <w:sz w:val="20"/>
          <w:szCs w:val="20"/>
          <w:lang w:val="da-DK"/>
        </w:rPr>
        <w:tab/>
        <w:t xml:space="preserve">Bizic M, </w:t>
      </w:r>
      <w:r w:rsidRPr="00FE130E">
        <w:rPr>
          <w:b/>
          <w:bCs/>
          <w:sz w:val="20"/>
          <w:szCs w:val="20"/>
          <w:lang w:val="da-DK"/>
        </w:rPr>
        <w:t>Stojanovic B,</w:t>
      </w:r>
      <w:r w:rsidRPr="004816AD">
        <w:rPr>
          <w:sz w:val="20"/>
          <w:szCs w:val="20"/>
          <w:lang w:val="da-DK"/>
        </w:rPr>
        <w:t xml:space="preserve"> Bencic M, Bordás N, Djordjevic M. Overview on metoidioplasty: variants of the technique. Int J Impot Res. </w:t>
      </w:r>
      <w:r w:rsidR="006A5F80">
        <w:rPr>
          <w:sz w:val="20"/>
          <w:szCs w:val="20"/>
          <w:lang w:val="da-DK"/>
        </w:rPr>
        <w:t>2020;33(7):762-</w:t>
      </w:r>
      <w:r w:rsidRPr="003D46C6">
        <w:rPr>
          <w:sz w:val="20"/>
          <w:szCs w:val="20"/>
          <w:lang w:val="da-DK"/>
        </w:rPr>
        <w:t xml:space="preserve">70. </w:t>
      </w:r>
      <w:r w:rsidRPr="004816AD">
        <w:rPr>
          <w:sz w:val="20"/>
          <w:szCs w:val="20"/>
          <w:lang w:val="da-DK"/>
        </w:rPr>
        <w:t>M22, IF 2.896</w:t>
      </w:r>
    </w:p>
    <w:p w14:paraId="438E7C9C" w14:textId="5C8F4417" w:rsidR="000B0823" w:rsidRPr="004816AD" w:rsidRDefault="000B0823" w:rsidP="00DD5096">
      <w:pPr>
        <w:ind w:left="284" w:hanging="284"/>
        <w:rPr>
          <w:sz w:val="20"/>
          <w:szCs w:val="20"/>
          <w:lang w:val="da-DK"/>
        </w:rPr>
      </w:pPr>
      <w:r>
        <w:rPr>
          <w:sz w:val="20"/>
          <w:szCs w:val="20"/>
          <w:lang w:val="sr-Cyrl-RS"/>
        </w:rPr>
        <w:t>1</w:t>
      </w:r>
      <w:r>
        <w:rPr>
          <w:sz w:val="20"/>
          <w:szCs w:val="20"/>
          <w:lang w:val="sr-Latn-RS"/>
        </w:rPr>
        <w:t>1</w:t>
      </w:r>
      <w:r w:rsidRPr="004816AD">
        <w:rPr>
          <w:sz w:val="20"/>
          <w:szCs w:val="20"/>
          <w:lang w:val="da-DK"/>
        </w:rPr>
        <w:t>.</w:t>
      </w:r>
      <w:r w:rsidRPr="004816AD">
        <w:rPr>
          <w:sz w:val="20"/>
          <w:szCs w:val="20"/>
          <w:lang w:val="da-DK"/>
        </w:rPr>
        <w:tab/>
        <w:t xml:space="preserve">Majstorovic M, Bizic M, Nikolic D, </w:t>
      </w:r>
      <w:r w:rsidRPr="00FE130E">
        <w:rPr>
          <w:b/>
          <w:bCs/>
          <w:sz w:val="20"/>
          <w:szCs w:val="20"/>
          <w:lang w:val="da-DK"/>
        </w:rPr>
        <w:t>Stojanovic B,</w:t>
      </w:r>
      <w:r w:rsidRPr="004816AD">
        <w:rPr>
          <w:sz w:val="20"/>
          <w:szCs w:val="20"/>
          <w:lang w:val="da-DK"/>
        </w:rPr>
        <w:t xml:space="preserve"> Bencic M, Joksic I, Djordjevic M. Psychosexual functioning outcome testing after hypospadias repair. Healthcare</w:t>
      </w:r>
      <w:r>
        <w:rPr>
          <w:sz w:val="20"/>
          <w:szCs w:val="20"/>
          <w:lang w:val="da-DK"/>
        </w:rPr>
        <w:t>.</w:t>
      </w:r>
      <w:r w:rsidRPr="004816AD">
        <w:rPr>
          <w:sz w:val="20"/>
          <w:szCs w:val="20"/>
          <w:lang w:val="da-DK"/>
        </w:rPr>
        <w:t xml:space="preserve"> </w:t>
      </w:r>
      <w:r w:rsidR="006A5F80">
        <w:rPr>
          <w:sz w:val="20"/>
          <w:szCs w:val="20"/>
          <w:lang w:val="da-DK"/>
        </w:rPr>
        <w:t>2020</w:t>
      </w:r>
      <w:r w:rsidR="006A5F80">
        <w:rPr>
          <w:sz w:val="20"/>
          <w:szCs w:val="20"/>
          <w:lang w:val="sr-Cyrl-RS"/>
        </w:rPr>
        <w:t xml:space="preserve">; </w:t>
      </w:r>
      <w:r w:rsidRPr="00536790">
        <w:rPr>
          <w:sz w:val="20"/>
          <w:szCs w:val="20"/>
          <w:lang w:val="da-DK"/>
        </w:rPr>
        <w:t>8(1):32.</w:t>
      </w:r>
      <w:r>
        <w:rPr>
          <w:sz w:val="20"/>
          <w:szCs w:val="20"/>
          <w:lang w:val="da-DK"/>
        </w:rPr>
        <w:t xml:space="preserve"> </w:t>
      </w:r>
      <w:r w:rsidRPr="004816AD">
        <w:rPr>
          <w:sz w:val="20"/>
          <w:szCs w:val="20"/>
          <w:lang w:val="da-DK"/>
        </w:rPr>
        <w:t>М23, IF 2.194</w:t>
      </w:r>
    </w:p>
    <w:p w14:paraId="4C4F53EC" w14:textId="7590791A" w:rsidR="000B0823" w:rsidRPr="004816AD" w:rsidRDefault="000B0823" w:rsidP="00DD5096">
      <w:pPr>
        <w:ind w:left="284" w:hanging="284"/>
        <w:rPr>
          <w:sz w:val="20"/>
          <w:szCs w:val="20"/>
          <w:lang w:val="da-DK"/>
        </w:rPr>
      </w:pPr>
      <w:r>
        <w:rPr>
          <w:sz w:val="20"/>
          <w:szCs w:val="20"/>
          <w:lang w:val="sr-Cyrl-RS"/>
        </w:rPr>
        <w:t>1</w:t>
      </w:r>
      <w:r>
        <w:rPr>
          <w:sz w:val="20"/>
          <w:szCs w:val="20"/>
          <w:lang w:val="sr-Latn-RS"/>
        </w:rPr>
        <w:t>2</w:t>
      </w:r>
      <w:r w:rsidRPr="004816AD">
        <w:rPr>
          <w:sz w:val="20"/>
          <w:szCs w:val="20"/>
          <w:lang w:val="da-DK"/>
        </w:rPr>
        <w:t>.</w:t>
      </w:r>
      <w:r w:rsidRPr="004816AD">
        <w:rPr>
          <w:sz w:val="20"/>
          <w:szCs w:val="20"/>
          <w:lang w:val="da-DK"/>
        </w:rPr>
        <w:tab/>
        <w:t xml:space="preserve">Al-Tamimi M, Pigot GL, Ronkes B, de Haseth KB, van de Grift TC, van Moorselaar RJA, Mullender MG, </w:t>
      </w:r>
      <w:r w:rsidRPr="00FE130E">
        <w:rPr>
          <w:b/>
          <w:bCs/>
          <w:sz w:val="20"/>
          <w:szCs w:val="20"/>
          <w:lang w:val="da-DK"/>
        </w:rPr>
        <w:t>Stojanovic B,</w:t>
      </w:r>
      <w:r w:rsidRPr="004816AD">
        <w:rPr>
          <w:sz w:val="20"/>
          <w:szCs w:val="20"/>
          <w:lang w:val="da-DK"/>
        </w:rPr>
        <w:t xml:space="preserve"> van der Sluis WB, Djordjevic M, Bouman MB. The first experience of using the pedicled labia minora flap for urethral lengthening in transgender men undergoing anterolateral thigh and superficial circumflex iliac artery perforator flap phalloplasty: A multicenter study on clinical ou</w:t>
      </w:r>
      <w:r w:rsidR="006A5F80">
        <w:rPr>
          <w:sz w:val="20"/>
          <w:szCs w:val="20"/>
          <w:lang w:val="da-DK"/>
        </w:rPr>
        <w:t>tcomes. Urology. 2020, 138:179-</w:t>
      </w:r>
      <w:r w:rsidRPr="004816AD">
        <w:rPr>
          <w:sz w:val="20"/>
          <w:szCs w:val="20"/>
          <w:lang w:val="da-DK"/>
        </w:rPr>
        <w:t>87. M22, IF 2.649</w:t>
      </w:r>
    </w:p>
    <w:p w14:paraId="1A536A1D" w14:textId="77777777"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3</w:t>
      </w:r>
      <w:r w:rsidRPr="004816AD">
        <w:rPr>
          <w:sz w:val="20"/>
          <w:szCs w:val="20"/>
          <w:lang w:val="da-DK"/>
        </w:rPr>
        <w:t>.</w:t>
      </w:r>
      <w:r w:rsidRPr="004816AD">
        <w:rPr>
          <w:sz w:val="20"/>
          <w:szCs w:val="20"/>
          <w:lang w:val="da-DK"/>
        </w:rPr>
        <w:tab/>
        <w:t xml:space="preserve">Djordjevic ML, Bizic M, </w:t>
      </w:r>
      <w:r w:rsidRPr="00FE130E">
        <w:rPr>
          <w:b/>
          <w:bCs/>
          <w:sz w:val="20"/>
          <w:szCs w:val="20"/>
          <w:lang w:val="da-DK"/>
        </w:rPr>
        <w:t>Stojanovic B,</w:t>
      </w:r>
      <w:r w:rsidRPr="004816AD">
        <w:rPr>
          <w:sz w:val="20"/>
          <w:szCs w:val="20"/>
          <w:lang w:val="da-DK"/>
        </w:rPr>
        <w:t xml:space="preserve"> Joksic I, Bumbasirevic UV, Ducic S, Mugabe H, Krstic Z, Bumbasirevic MZ. Outcomes and special techniques for treatment of penile amputation injury. Injury. 2019;50 Suppl 5:S131-S136. M22, IF 2.106</w:t>
      </w:r>
    </w:p>
    <w:p w14:paraId="0D1AAB29" w14:textId="7BFB27BD"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4</w:t>
      </w:r>
      <w:r w:rsidRPr="004816AD">
        <w:rPr>
          <w:sz w:val="20"/>
          <w:szCs w:val="20"/>
          <w:lang w:val="da-DK"/>
        </w:rPr>
        <w:t>.</w:t>
      </w:r>
      <w:r w:rsidRPr="004816AD">
        <w:rPr>
          <w:sz w:val="20"/>
          <w:szCs w:val="20"/>
          <w:lang w:val="da-DK"/>
        </w:rPr>
        <w:tab/>
        <w:t xml:space="preserve">Bizic M, </w:t>
      </w:r>
      <w:r w:rsidRPr="00FE130E">
        <w:rPr>
          <w:b/>
          <w:bCs/>
          <w:sz w:val="20"/>
          <w:szCs w:val="20"/>
          <w:lang w:val="da-DK"/>
        </w:rPr>
        <w:t>Stojanovic B,</w:t>
      </w:r>
      <w:r w:rsidRPr="004816AD">
        <w:rPr>
          <w:sz w:val="20"/>
          <w:szCs w:val="20"/>
          <w:lang w:val="da-DK"/>
        </w:rPr>
        <w:t xml:space="preserve"> Joksic I, Djordjevic ML. Metoidioplasty</w:t>
      </w:r>
      <w:r w:rsidR="006A5F80">
        <w:rPr>
          <w:sz w:val="20"/>
          <w:szCs w:val="20"/>
          <w:lang w:val="da-DK"/>
        </w:rPr>
        <w:t>. Urol Clin N Am. 2019; 46:555-</w:t>
      </w:r>
      <w:r w:rsidRPr="004816AD">
        <w:rPr>
          <w:sz w:val="20"/>
          <w:szCs w:val="20"/>
          <w:lang w:val="da-DK"/>
        </w:rPr>
        <w:t>66. M22, IF 2.018</w:t>
      </w:r>
    </w:p>
    <w:p w14:paraId="53250874" w14:textId="5E9E5C0D"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5</w:t>
      </w:r>
      <w:r w:rsidRPr="004816AD">
        <w:rPr>
          <w:sz w:val="20"/>
          <w:szCs w:val="20"/>
          <w:lang w:val="da-DK"/>
        </w:rPr>
        <w:t>.</w:t>
      </w:r>
      <w:r w:rsidRPr="004816AD">
        <w:rPr>
          <w:sz w:val="20"/>
          <w:szCs w:val="20"/>
          <w:lang w:val="da-DK"/>
        </w:rPr>
        <w:tab/>
        <w:t xml:space="preserve">Djordjevic ML, </w:t>
      </w:r>
      <w:r w:rsidRPr="00FE130E">
        <w:rPr>
          <w:b/>
          <w:bCs/>
          <w:sz w:val="20"/>
          <w:szCs w:val="20"/>
          <w:lang w:val="da-DK"/>
        </w:rPr>
        <w:t>Stojanovic B,</w:t>
      </w:r>
      <w:r w:rsidRPr="004816AD">
        <w:rPr>
          <w:sz w:val="20"/>
          <w:szCs w:val="20"/>
          <w:lang w:val="da-DK"/>
        </w:rPr>
        <w:t xml:space="preserve"> Bizic M. Metoidioplasty: techniques and outcomes. Tra</w:t>
      </w:r>
      <w:r w:rsidR="006A5F80">
        <w:rPr>
          <w:sz w:val="20"/>
          <w:szCs w:val="20"/>
          <w:lang w:val="da-DK"/>
        </w:rPr>
        <w:t>nsl Androl Urol. 2019;8(3):248-</w:t>
      </w:r>
      <w:r w:rsidRPr="004816AD">
        <w:rPr>
          <w:sz w:val="20"/>
          <w:szCs w:val="20"/>
          <w:lang w:val="da-DK"/>
        </w:rPr>
        <w:t>53. M22, IF 2.445</w:t>
      </w:r>
    </w:p>
    <w:p w14:paraId="4EC22BB2" w14:textId="5F1C1A4C"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6</w:t>
      </w:r>
      <w:r w:rsidRPr="004816AD">
        <w:rPr>
          <w:sz w:val="20"/>
          <w:szCs w:val="20"/>
          <w:lang w:val="da-DK"/>
        </w:rPr>
        <w:t>.</w:t>
      </w:r>
      <w:r w:rsidRPr="004816AD">
        <w:rPr>
          <w:sz w:val="20"/>
          <w:szCs w:val="20"/>
          <w:lang w:val="da-DK"/>
        </w:rPr>
        <w:tab/>
        <w:t xml:space="preserve">Djordjevic ML, Bencic M, Kojovic V, </w:t>
      </w:r>
      <w:r w:rsidRPr="00FE130E">
        <w:rPr>
          <w:b/>
          <w:bCs/>
          <w:sz w:val="20"/>
          <w:szCs w:val="20"/>
          <w:lang w:val="da-DK"/>
        </w:rPr>
        <w:t>Stojanovic B,</w:t>
      </w:r>
      <w:r w:rsidRPr="004816AD">
        <w:rPr>
          <w:sz w:val="20"/>
          <w:szCs w:val="20"/>
          <w:lang w:val="da-DK"/>
        </w:rPr>
        <w:t xml:space="preserve"> Bizic M, Kojic S, Krstic Z, Korac G. Musculocutaneous latissimus dorsi flap for phalloplasty in female to male gender affirmation surgery.</w:t>
      </w:r>
      <w:r w:rsidR="006A5F80">
        <w:rPr>
          <w:sz w:val="20"/>
          <w:szCs w:val="20"/>
          <w:lang w:val="da-DK"/>
        </w:rPr>
        <w:t xml:space="preserve"> World J Urol. 2019;37(4):631-</w:t>
      </w:r>
      <w:r w:rsidRPr="004816AD">
        <w:rPr>
          <w:sz w:val="20"/>
          <w:szCs w:val="20"/>
          <w:lang w:val="da-DK"/>
        </w:rPr>
        <w:t>7. M21, IF 2.981</w:t>
      </w:r>
    </w:p>
    <w:p w14:paraId="0A13388A" w14:textId="4EAB2C8B"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7</w:t>
      </w:r>
      <w:r w:rsidRPr="004816AD">
        <w:rPr>
          <w:sz w:val="20"/>
          <w:szCs w:val="20"/>
          <w:lang w:val="da-DK"/>
        </w:rPr>
        <w:t>.</w:t>
      </w:r>
      <w:r w:rsidRPr="004816AD">
        <w:rPr>
          <w:sz w:val="20"/>
          <w:szCs w:val="20"/>
          <w:lang w:val="da-DK"/>
        </w:rPr>
        <w:tab/>
        <w:t xml:space="preserve">Djordjevic ML, Bizic M, </w:t>
      </w:r>
      <w:r w:rsidRPr="00FE130E">
        <w:rPr>
          <w:b/>
          <w:bCs/>
          <w:sz w:val="20"/>
          <w:szCs w:val="20"/>
          <w:lang w:val="da-DK"/>
        </w:rPr>
        <w:t>Stojanovic B,</w:t>
      </w:r>
      <w:r w:rsidRPr="004816AD">
        <w:rPr>
          <w:sz w:val="20"/>
          <w:szCs w:val="20"/>
          <w:lang w:val="da-DK"/>
        </w:rPr>
        <w:t xml:space="preserve"> Bencic M, Kojovic V, Korac G. Buccal mucosa graft for simultaneous correction of severe chordee and urethroplasty as a one-stage repair of scrotal hypospadias (WATCH technique).</w:t>
      </w:r>
      <w:r w:rsidR="006A5F80">
        <w:rPr>
          <w:sz w:val="20"/>
          <w:szCs w:val="20"/>
          <w:lang w:val="da-DK"/>
        </w:rPr>
        <w:t xml:space="preserve"> World J Urol. </w:t>
      </w:r>
      <w:r w:rsidR="00275500">
        <w:rPr>
          <w:sz w:val="20"/>
          <w:szCs w:val="20"/>
          <w:lang w:val="sr-Cyrl-RS"/>
        </w:rPr>
        <w:t xml:space="preserve"> </w:t>
      </w:r>
      <w:r w:rsidR="006A5F80">
        <w:rPr>
          <w:sz w:val="20"/>
          <w:szCs w:val="20"/>
          <w:lang w:val="da-DK"/>
        </w:rPr>
        <w:t>2019;37(4):613-</w:t>
      </w:r>
      <w:r w:rsidRPr="004816AD">
        <w:rPr>
          <w:sz w:val="20"/>
          <w:szCs w:val="20"/>
          <w:lang w:val="da-DK"/>
        </w:rPr>
        <w:t>8. M21, IF 2.981</w:t>
      </w:r>
    </w:p>
    <w:p w14:paraId="1E6CB6B0" w14:textId="589C3196"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8</w:t>
      </w:r>
      <w:r w:rsidRPr="004816AD">
        <w:rPr>
          <w:sz w:val="20"/>
          <w:szCs w:val="20"/>
          <w:lang w:val="da-DK"/>
        </w:rPr>
        <w:t>.</w:t>
      </w:r>
      <w:r w:rsidRPr="004816AD">
        <w:rPr>
          <w:sz w:val="20"/>
          <w:szCs w:val="20"/>
          <w:lang w:val="da-DK"/>
        </w:rPr>
        <w:tab/>
        <w:t xml:space="preserve">Jun M, Pušica S, Kojovic V, Bizic M, </w:t>
      </w:r>
      <w:r w:rsidRPr="00FE130E">
        <w:rPr>
          <w:b/>
          <w:bCs/>
          <w:sz w:val="20"/>
          <w:szCs w:val="20"/>
          <w:lang w:val="da-DK"/>
        </w:rPr>
        <w:t>Stojanovic B,</w:t>
      </w:r>
      <w:r w:rsidRPr="004816AD">
        <w:rPr>
          <w:sz w:val="20"/>
          <w:szCs w:val="20"/>
          <w:lang w:val="da-DK"/>
        </w:rPr>
        <w:t xml:space="preserve"> Krstic Z, Korac G, Djordjevic ML. Total phalloplasty with latissimus dorsi musculocutaneous flap in female to male transgender surgery. Urology. </w:t>
      </w:r>
      <w:r w:rsidR="006A5F80">
        <w:rPr>
          <w:sz w:val="20"/>
          <w:szCs w:val="20"/>
          <w:lang w:val="da-DK"/>
        </w:rPr>
        <w:t>2018;120:269-</w:t>
      </w:r>
      <w:r>
        <w:rPr>
          <w:sz w:val="20"/>
          <w:szCs w:val="20"/>
          <w:lang w:val="da-DK"/>
        </w:rPr>
        <w:t>70. M22, IF 2.300</w:t>
      </w:r>
    </w:p>
    <w:p w14:paraId="4BA94C63" w14:textId="77777777" w:rsidR="000B0823" w:rsidRPr="004816AD" w:rsidRDefault="000B0823" w:rsidP="00DD5096">
      <w:pPr>
        <w:ind w:left="284" w:hanging="284"/>
        <w:rPr>
          <w:sz w:val="20"/>
          <w:szCs w:val="20"/>
          <w:lang w:val="da-DK"/>
        </w:rPr>
      </w:pPr>
      <w:r w:rsidRPr="004816AD">
        <w:rPr>
          <w:sz w:val="20"/>
          <w:szCs w:val="20"/>
          <w:lang w:val="da-DK"/>
        </w:rPr>
        <w:t>1</w:t>
      </w:r>
      <w:r>
        <w:rPr>
          <w:sz w:val="20"/>
          <w:szCs w:val="20"/>
          <w:lang w:val="sr-Latn-RS"/>
        </w:rPr>
        <w:t>9</w:t>
      </w:r>
      <w:r w:rsidRPr="004816AD">
        <w:rPr>
          <w:sz w:val="20"/>
          <w:szCs w:val="20"/>
          <w:lang w:val="da-DK"/>
        </w:rPr>
        <w:t>.</w:t>
      </w:r>
      <w:r w:rsidRPr="004816AD">
        <w:rPr>
          <w:sz w:val="20"/>
          <w:szCs w:val="20"/>
          <w:lang w:val="da-DK"/>
        </w:rPr>
        <w:tab/>
        <w:t xml:space="preserve">Bizic MR, Jeftovic M, Pusica S, </w:t>
      </w:r>
      <w:r w:rsidRPr="00FE130E">
        <w:rPr>
          <w:b/>
          <w:bCs/>
          <w:sz w:val="20"/>
          <w:szCs w:val="20"/>
          <w:lang w:val="da-DK"/>
        </w:rPr>
        <w:t>Stojanovic B,</w:t>
      </w:r>
      <w:r w:rsidRPr="004816AD">
        <w:rPr>
          <w:sz w:val="20"/>
          <w:szCs w:val="20"/>
          <w:lang w:val="da-DK"/>
        </w:rPr>
        <w:t xml:space="preserve"> Duisin D, Vujovic S, Rakic V, Djordjevic ML. Gender dysphoria: Bioethical aspects of medical treatment. Biomed Res Int. 2018;2018:1 9652305. M22, IF 2.583</w:t>
      </w:r>
    </w:p>
    <w:p w14:paraId="38E452A0" w14:textId="77777777" w:rsidR="000B0823" w:rsidRPr="004816AD" w:rsidRDefault="000B0823" w:rsidP="00DD5096">
      <w:pPr>
        <w:ind w:left="284" w:hanging="284"/>
        <w:rPr>
          <w:sz w:val="20"/>
          <w:szCs w:val="20"/>
          <w:lang w:val="da-DK"/>
        </w:rPr>
      </w:pPr>
      <w:r>
        <w:rPr>
          <w:sz w:val="20"/>
          <w:szCs w:val="20"/>
          <w:lang w:val="da-DK"/>
        </w:rPr>
        <w:t>20</w:t>
      </w:r>
      <w:r w:rsidRPr="004816AD">
        <w:rPr>
          <w:sz w:val="20"/>
          <w:szCs w:val="20"/>
          <w:lang w:val="da-DK"/>
        </w:rPr>
        <w:t>.</w:t>
      </w:r>
      <w:r w:rsidRPr="004816AD">
        <w:rPr>
          <w:sz w:val="20"/>
          <w:szCs w:val="20"/>
          <w:lang w:val="da-DK"/>
        </w:rPr>
        <w:tab/>
        <w:t xml:space="preserve">Jeftovic M, </w:t>
      </w:r>
      <w:r w:rsidRPr="00FE130E">
        <w:rPr>
          <w:b/>
          <w:bCs/>
          <w:sz w:val="20"/>
          <w:szCs w:val="20"/>
          <w:lang w:val="da-DK"/>
        </w:rPr>
        <w:t>Stojanovic B,</w:t>
      </w:r>
      <w:r w:rsidRPr="004816AD">
        <w:rPr>
          <w:sz w:val="20"/>
          <w:szCs w:val="20"/>
          <w:lang w:val="da-DK"/>
        </w:rPr>
        <w:t xml:space="preserve"> Bizic M, Stanojevic D, Kisic J, Bencic M, Djordjevic ML. Hysterectomy with bilateral salpingo-oophorectomy in female-to-male gender affirmation surgery: comparison of two methods. Biomed Res Int. 2018;2018:3472471. M22, IF 2.583</w:t>
      </w:r>
    </w:p>
    <w:p w14:paraId="2A4283BE" w14:textId="17D8A984" w:rsidR="000B0823" w:rsidRPr="004816AD" w:rsidRDefault="000B0823" w:rsidP="00DD5096">
      <w:pPr>
        <w:ind w:left="284" w:hanging="284"/>
        <w:rPr>
          <w:sz w:val="20"/>
          <w:szCs w:val="20"/>
          <w:lang w:val="da-DK"/>
        </w:rPr>
      </w:pPr>
      <w:r>
        <w:rPr>
          <w:sz w:val="20"/>
          <w:szCs w:val="20"/>
          <w:lang w:val="sr-Cyrl-RS"/>
        </w:rPr>
        <w:t>2</w:t>
      </w:r>
      <w:r>
        <w:rPr>
          <w:sz w:val="20"/>
          <w:szCs w:val="20"/>
          <w:lang w:val="sr-Latn-RS"/>
        </w:rPr>
        <w:t>1</w:t>
      </w:r>
      <w:r w:rsidRPr="004816AD">
        <w:rPr>
          <w:sz w:val="20"/>
          <w:szCs w:val="20"/>
          <w:lang w:val="da-DK"/>
        </w:rPr>
        <w:t>.</w:t>
      </w:r>
      <w:r w:rsidRPr="004816AD">
        <w:rPr>
          <w:sz w:val="20"/>
          <w:szCs w:val="20"/>
          <w:lang w:val="da-DK"/>
        </w:rPr>
        <w:tab/>
        <w:t xml:space="preserve">Djordjevic ML, Bumbasirevic U, </w:t>
      </w:r>
      <w:r w:rsidRPr="00FE130E">
        <w:rPr>
          <w:b/>
          <w:bCs/>
          <w:sz w:val="20"/>
          <w:szCs w:val="20"/>
          <w:lang w:val="da-DK"/>
        </w:rPr>
        <w:t>Stojanovic B,</w:t>
      </w:r>
      <w:r w:rsidRPr="004816AD">
        <w:rPr>
          <w:sz w:val="20"/>
          <w:szCs w:val="20"/>
          <w:lang w:val="da-DK"/>
        </w:rPr>
        <w:t xml:space="preserve"> Stevovic TK, Martinovic T, Bizic M, Kojovic V. Repeated penile girth enhancement with biodegradable scaffolds: microscopic ultrastructural analysis and surgical benefits. Asian J Androl. 2018;</w:t>
      </w:r>
      <w:r w:rsidR="00275500">
        <w:rPr>
          <w:sz w:val="20"/>
          <w:szCs w:val="20"/>
          <w:lang w:val="sr-Cyrl-RS"/>
        </w:rPr>
        <w:t xml:space="preserve"> </w:t>
      </w:r>
      <w:r w:rsidRPr="004816AD">
        <w:rPr>
          <w:sz w:val="20"/>
          <w:szCs w:val="20"/>
          <w:lang w:val="da-DK"/>
        </w:rPr>
        <w:t>20:488-92. M21, IF 3.259</w:t>
      </w:r>
    </w:p>
    <w:p w14:paraId="54C4CBAA" w14:textId="77777777" w:rsidR="000B0823" w:rsidRPr="004816AD" w:rsidRDefault="000B0823" w:rsidP="00DD5096">
      <w:pPr>
        <w:ind w:left="284" w:hanging="284"/>
        <w:rPr>
          <w:sz w:val="20"/>
          <w:szCs w:val="20"/>
          <w:lang w:val="da-DK"/>
        </w:rPr>
      </w:pPr>
      <w:r>
        <w:rPr>
          <w:sz w:val="20"/>
          <w:szCs w:val="20"/>
          <w:lang w:val="sr-Cyrl-RS"/>
        </w:rPr>
        <w:lastRenderedPageBreak/>
        <w:t>2</w:t>
      </w:r>
      <w:r>
        <w:rPr>
          <w:sz w:val="20"/>
          <w:szCs w:val="20"/>
          <w:lang w:val="sr-Latn-RS"/>
        </w:rPr>
        <w:t>2</w:t>
      </w:r>
      <w:r w:rsidRPr="004816AD">
        <w:rPr>
          <w:sz w:val="20"/>
          <w:szCs w:val="20"/>
          <w:lang w:val="da-DK"/>
        </w:rPr>
        <w:t>.</w:t>
      </w:r>
      <w:r w:rsidRPr="004816AD">
        <w:rPr>
          <w:sz w:val="20"/>
          <w:szCs w:val="20"/>
          <w:lang w:val="da-DK"/>
        </w:rPr>
        <w:tab/>
        <w:t xml:space="preserve">Bizic MR, </w:t>
      </w:r>
      <w:r w:rsidRPr="00FE130E">
        <w:rPr>
          <w:b/>
          <w:bCs/>
          <w:sz w:val="20"/>
          <w:szCs w:val="20"/>
          <w:lang w:val="da-DK"/>
        </w:rPr>
        <w:t>Stojanovic B,</w:t>
      </w:r>
      <w:r w:rsidRPr="004816AD">
        <w:rPr>
          <w:sz w:val="20"/>
          <w:szCs w:val="20"/>
          <w:lang w:val="da-DK"/>
        </w:rPr>
        <w:t xml:space="preserve"> Djordjevic ML. Genital reconstruction for the transgendered individual. J Pediatr Urol. 2017;13:446-52. M23, IF 1.611</w:t>
      </w:r>
    </w:p>
    <w:p w14:paraId="1CC62914" w14:textId="77777777" w:rsidR="000B0823" w:rsidRPr="004816AD" w:rsidRDefault="000B0823" w:rsidP="00DD5096">
      <w:pPr>
        <w:ind w:left="284" w:hanging="284"/>
        <w:rPr>
          <w:sz w:val="20"/>
          <w:szCs w:val="20"/>
          <w:lang w:val="da-DK"/>
        </w:rPr>
      </w:pPr>
      <w:r>
        <w:rPr>
          <w:sz w:val="20"/>
          <w:szCs w:val="20"/>
          <w:lang w:val="sr-Cyrl-RS"/>
        </w:rPr>
        <w:t>2</w:t>
      </w:r>
      <w:r>
        <w:rPr>
          <w:sz w:val="20"/>
          <w:szCs w:val="20"/>
          <w:lang w:val="sr-Latn-RS"/>
        </w:rPr>
        <w:t>3</w:t>
      </w:r>
      <w:r w:rsidRPr="004816AD">
        <w:rPr>
          <w:sz w:val="20"/>
          <w:szCs w:val="20"/>
          <w:lang w:val="da-DK"/>
        </w:rPr>
        <w:t>.</w:t>
      </w:r>
      <w:r w:rsidRPr="004816AD">
        <w:rPr>
          <w:sz w:val="20"/>
          <w:szCs w:val="20"/>
          <w:lang w:val="da-DK"/>
        </w:rPr>
        <w:tab/>
      </w:r>
      <w:r w:rsidRPr="00FE130E">
        <w:rPr>
          <w:b/>
          <w:bCs/>
          <w:sz w:val="20"/>
          <w:szCs w:val="20"/>
          <w:lang w:val="da-DK"/>
        </w:rPr>
        <w:t>Stojanovic B,</w:t>
      </w:r>
      <w:r w:rsidRPr="004816AD">
        <w:rPr>
          <w:sz w:val="20"/>
          <w:szCs w:val="20"/>
          <w:lang w:val="da-DK"/>
        </w:rPr>
        <w:t xml:space="preserve"> Bizic M, Bencic M, Kojovic V, Majstorovic M, Jeftovic M, Stanojevic D, Djordjevic ML. One-stage gender-confirmation surgery as a viable surgical procedure for female-to-male transsexuals. J Sex Med 2017;14:741-6. M21, IF 2.844.</w:t>
      </w:r>
    </w:p>
    <w:p w14:paraId="7922A274" w14:textId="77777777" w:rsidR="000B0823" w:rsidRPr="004816AD" w:rsidRDefault="000B0823" w:rsidP="00DD5096">
      <w:pPr>
        <w:ind w:left="284" w:hanging="284"/>
        <w:rPr>
          <w:sz w:val="20"/>
          <w:szCs w:val="20"/>
          <w:lang w:val="da-DK"/>
        </w:rPr>
      </w:pPr>
      <w:r>
        <w:rPr>
          <w:sz w:val="20"/>
          <w:szCs w:val="20"/>
          <w:lang w:val="sr-Cyrl-RS"/>
        </w:rPr>
        <w:t>2</w:t>
      </w:r>
      <w:r>
        <w:rPr>
          <w:sz w:val="20"/>
          <w:szCs w:val="20"/>
          <w:lang w:val="sr-Latn-RS"/>
        </w:rPr>
        <w:t>4</w:t>
      </w:r>
      <w:r w:rsidRPr="004816AD">
        <w:rPr>
          <w:sz w:val="20"/>
          <w:szCs w:val="20"/>
          <w:lang w:val="da-DK"/>
        </w:rPr>
        <w:t>.</w:t>
      </w:r>
      <w:r w:rsidRPr="004816AD">
        <w:rPr>
          <w:sz w:val="20"/>
          <w:szCs w:val="20"/>
          <w:lang w:val="da-DK"/>
        </w:rPr>
        <w:tab/>
        <w:t xml:space="preserve">Kurbatov D, </w:t>
      </w:r>
      <w:r w:rsidRPr="00FE130E">
        <w:rPr>
          <w:b/>
          <w:bCs/>
          <w:sz w:val="20"/>
          <w:szCs w:val="20"/>
          <w:lang w:val="da-DK"/>
        </w:rPr>
        <w:t>Stojanovic B,</w:t>
      </w:r>
      <w:r w:rsidRPr="004816AD">
        <w:rPr>
          <w:sz w:val="20"/>
          <w:szCs w:val="20"/>
          <w:lang w:val="da-DK"/>
        </w:rPr>
        <w:t xml:space="preserve"> Dubskiy S, Lepetukhin A, Djordjevic ML. Buccal mucosa graft urethroplasty in a case of urethral amyloidosis presenting with long anterior urethral stricture. Can Urol Assoc J 2015; 9: E830-3. M23, IF 0.837</w:t>
      </w:r>
    </w:p>
    <w:p w14:paraId="40BF3334" w14:textId="77777777" w:rsidR="000B0823" w:rsidRPr="004816AD" w:rsidRDefault="000B0823" w:rsidP="00DD5096">
      <w:pPr>
        <w:ind w:left="284" w:hanging="284"/>
        <w:rPr>
          <w:sz w:val="20"/>
          <w:szCs w:val="20"/>
          <w:lang w:val="da-DK"/>
        </w:rPr>
      </w:pPr>
      <w:r>
        <w:rPr>
          <w:sz w:val="20"/>
          <w:szCs w:val="20"/>
          <w:lang w:val="sr-Cyrl-RS"/>
        </w:rPr>
        <w:t>2</w:t>
      </w:r>
      <w:r>
        <w:rPr>
          <w:sz w:val="20"/>
          <w:szCs w:val="20"/>
          <w:lang w:val="sr-Latn-RS"/>
        </w:rPr>
        <w:t>5</w:t>
      </w:r>
      <w:r w:rsidRPr="004816AD">
        <w:rPr>
          <w:sz w:val="20"/>
          <w:szCs w:val="20"/>
          <w:lang w:val="da-DK"/>
        </w:rPr>
        <w:t>.</w:t>
      </w:r>
      <w:r w:rsidRPr="004816AD">
        <w:rPr>
          <w:sz w:val="20"/>
          <w:szCs w:val="20"/>
          <w:lang w:val="da-DK"/>
        </w:rPr>
        <w:tab/>
      </w:r>
      <w:r w:rsidRPr="00FE130E">
        <w:rPr>
          <w:b/>
          <w:bCs/>
          <w:sz w:val="20"/>
          <w:szCs w:val="20"/>
          <w:lang w:val="da-DK"/>
        </w:rPr>
        <w:t>Stojanovic B,</w:t>
      </w:r>
      <w:r w:rsidRPr="004816AD">
        <w:rPr>
          <w:sz w:val="20"/>
          <w:szCs w:val="20"/>
          <w:lang w:val="da-DK"/>
        </w:rPr>
        <w:t xml:space="preserve"> Djordjevic M. Anatomy of the clitoris and its impact on neophalloplasty (metoidioplasty) in female transgenders. Clin Anat. 2015; 28(3):368-75. M23, IF 1.332</w:t>
      </w:r>
    </w:p>
    <w:p w14:paraId="021C1D7F" w14:textId="77777777" w:rsidR="000B0823" w:rsidRPr="004816AD" w:rsidRDefault="000B0823" w:rsidP="00DD5096">
      <w:pPr>
        <w:ind w:left="284" w:hanging="284"/>
        <w:rPr>
          <w:sz w:val="20"/>
          <w:szCs w:val="20"/>
          <w:lang w:val="da-DK"/>
        </w:rPr>
      </w:pPr>
      <w:r>
        <w:rPr>
          <w:sz w:val="20"/>
          <w:szCs w:val="20"/>
          <w:lang w:val="sr-Cyrl-RS"/>
        </w:rPr>
        <w:t>2</w:t>
      </w:r>
      <w:r>
        <w:rPr>
          <w:sz w:val="20"/>
          <w:szCs w:val="20"/>
          <w:lang w:val="sr-Latn-RS"/>
        </w:rPr>
        <w:t>6</w:t>
      </w:r>
      <w:r w:rsidRPr="004816AD">
        <w:rPr>
          <w:sz w:val="20"/>
          <w:szCs w:val="20"/>
          <w:lang w:val="da-DK"/>
        </w:rPr>
        <w:t>.</w:t>
      </w:r>
      <w:r w:rsidRPr="004816AD">
        <w:rPr>
          <w:sz w:val="20"/>
          <w:szCs w:val="20"/>
          <w:lang w:val="da-DK"/>
        </w:rPr>
        <w:tab/>
        <w:t xml:space="preserve">Djordjevic ML, Vukadinovic V, </w:t>
      </w:r>
      <w:r w:rsidRPr="00FE130E">
        <w:rPr>
          <w:b/>
          <w:bCs/>
          <w:sz w:val="20"/>
          <w:szCs w:val="20"/>
          <w:lang w:val="da-DK"/>
        </w:rPr>
        <w:t>Stojanovic B,</w:t>
      </w:r>
      <w:r w:rsidRPr="004816AD">
        <w:rPr>
          <w:sz w:val="20"/>
          <w:szCs w:val="20"/>
          <w:lang w:val="da-DK"/>
        </w:rPr>
        <w:t xml:space="preserve"> Bizic M, Radojicic Z, Djordjevic D, Krstic Z. Objective long-term evaluation after bladder autoaugmentation with rectus muscle backing. J Urol. 2015; 193(5):1824-9. M21, IF 4.360</w:t>
      </w:r>
    </w:p>
    <w:p w14:paraId="0BA44F2E" w14:textId="6DEBD856" w:rsidR="000B0823" w:rsidRPr="004816AD" w:rsidRDefault="000B0823" w:rsidP="00DD5096">
      <w:pPr>
        <w:ind w:left="284" w:hanging="284"/>
        <w:rPr>
          <w:sz w:val="20"/>
          <w:szCs w:val="20"/>
          <w:lang w:val="da-DK"/>
        </w:rPr>
      </w:pPr>
      <w:r>
        <w:rPr>
          <w:sz w:val="20"/>
          <w:szCs w:val="20"/>
          <w:lang w:val="sr-Cyrl-RS"/>
        </w:rPr>
        <w:t>2</w:t>
      </w:r>
      <w:r>
        <w:rPr>
          <w:sz w:val="20"/>
          <w:szCs w:val="20"/>
          <w:lang w:val="sr-Latn-RS"/>
        </w:rPr>
        <w:t>7</w:t>
      </w:r>
      <w:r w:rsidRPr="004816AD">
        <w:rPr>
          <w:sz w:val="20"/>
          <w:szCs w:val="20"/>
          <w:lang w:val="da-DK"/>
        </w:rPr>
        <w:t>.</w:t>
      </w:r>
      <w:r w:rsidRPr="004816AD">
        <w:rPr>
          <w:sz w:val="20"/>
          <w:szCs w:val="20"/>
          <w:lang w:val="da-DK"/>
        </w:rPr>
        <w:tab/>
        <w:t xml:space="preserve">Vukadinovic V, </w:t>
      </w:r>
      <w:r w:rsidRPr="00FE130E">
        <w:rPr>
          <w:b/>
          <w:bCs/>
          <w:sz w:val="20"/>
          <w:szCs w:val="20"/>
          <w:lang w:val="da-DK"/>
        </w:rPr>
        <w:t>Stojanovic B,</w:t>
      </w:r>
      <w:r w:rsidRPr="004816AD">
        <w:rPr>
          <w:sz w:val="20"/>
          <w:szCs w:val="20"/>
          <w:lang w:val="da-DK"/>
        </w:rPr>
        <w:t xml:space="preserve"> Majstorovic M, Milosevic A. The role of clitoral anatomy in female to male sex reassignment surgery. ScientificWorldJournal. 2014;</w:t>
      </w:r>
      <w:r w:rsidR="00275500">
        <w:rPr>
          <w:sz w:val="20"/>
          <w:szCs w:val="20"/>
          <w:lang w:val="sr-Cyrl-RS"/>
        </w:rPr>
        <w:t xml:space="preserve"> </w:t>
      </w:r>
      <w:r w:rsidRPr="004816AD">
        <w:rPr>
          <w:sz w:val="20"/>
          <w:szCs w:val="20"/>
          <w:lang w:val="da-DK"/>
        </w:rPr>
        <w:t>2014:437378. M21, IF 1.219</w:t>
      </w:r>
    </w:p>
    <w:p w14:paraId="397E5A7A" w14:textId="77777777" w:rsidR="000B0823" w:rsidRPr="004816AD" w:rsidRDefault="000B0823" w:rsidP="00DD5096">
      <w:pPr>
        <w:ind w:left="284" w:hanging="284"/>
        <w:rPr>
          <w:sz w:val="20"/>
          <w:szCs w:val="20"/>
          <w:lang w:val="da-DK"/>
        </w:rPr>
      </w:pPr>
      <w:r>
        <w:rPr>
          <w:sz w:val="20"/>
          <w:szCs w:val="20"/>
          <w:lang w:val="sr-Cyrl-RS"/>
        </w:rPr>
        <w:t>2</w:t>
      </w:r>
      <w:r>
        <w:rPr>
          <w:sz w:val="20"/>
          <w:szCs w:val="20"/>
          <w:lang w:val="sr-Latn-RS"/>
        </w:rPr>
        <w:t>8</w:t>
      </w:r>
      <w:r w:rsidRPr="004816AD">
        <w:rPr>
          <w:sz w:val="20"/>
          <w:szCs w:val="20"/>
          <w:lang w:val="da-DK"/>
        </w:rPr>
        <w:t>.</w:t>
      </w:r>
      <w:r w:rsidRPr="004816AD">
        <w:rPr>
          <w:sz w:val="20"/>
          <w:szCs w:val="20"/>
          <w:lang w:val="da-DK"/>
        </w:rPr>
        <w:tab/>
        <w:t xml:space="preserve">Ducic S, Bumbasirevic M, Brdar R, </w:t>
      </w:r>
      <w:r w:rsidRPr="00FE130E">
        <w:rPr>
          <w:b/>
          <w:bCs/>
          <w:sz w:val="20"/>
          <w:szCs w:val="20"/>
          <w:lang w:val="da-DK"/>
        </w:rPr>
        <w:t>Stojanovic B,</w:t>
      </w:r>
      <w:r w:rsidRPr="004816AD">
        <w:rPr>
          <w:sz w:val="20"/>
          <w:szCs w:val="20"/>
          <w:lang w:val="da-DK"/>
        </w:rPr>
        <w:t xml:space="preserve"> Djordjevic M. Pediatric T-condylar fractures of the humerus: Clinical experience and outcomes in 19 cases. Injury. 2014; 45(12):1876-9. M21, IF 2.137</w:t>
      </w:r>
    </w:p>
    <w:p w14:paraId="3F61BEB9" w14:textId="5B164D33" w:rsidR="000B0823" w:rsidRPr="004816AD" w:rsidRDefault="000B0823" w:rsidP="00DD5096">
      <w:pPr>
        <w:ind w:left="284" w:hanging="284"/>
        <w:rPr>
          <w:sz w:val="20"/>
          <w:szCs w:val="20"/>
          <w:lang w:val="da-DK"/>
        </w:rPr>
      </w:pPr>
      <w:r>
        <w:rPr>
          <w:sz w:val="20"/>
          <w:szCs w:val="20"/>
          <w:lang w:val="sr-Cyrl-RS"/>
        </w:rPr>
        <w:t>2</w:t>
      </w:r>
      <w:r>
        <w:rPr>
          <w:sz w:val="20"/>
          <w:szCs w:val="20"/>
          <w:lang w:val="sr-Latn-RS"/>
        </w:rPr>
        <w:t>9</w:t>
      </w:r>
      <w:r w:rsidRPr="004816AD">
        <w:rPr>
          <w:sz w:val="20"/>
          <w:szCs w:val="20"/>
          <w:lang w:val="da-DK"/>
        </w:rPr>
        <w:t>.</w:t>
      </w:r>
      <w:r w:rsidRPr="004816AD">
        <w:rPr>
          <w:sz w:val="20"/>
          <w:szCs w:val="20"/>
          <w:lang w:val="da-DK"/>
        </w:rPr>
        <w:tab/>
        <w:t xml:space="preserve">Djordjevic ML, Bumbasirevic MZ, Krstic Z, Bizic MR, </w:t>
      </w:r>
      <w:r w:rsidRPr="00FE130E">
        <w:rPr>
          <w:b/>
          <w:bCs/>
          <w:sz w:val="20"/>
          <w:szCs w:val="20"/>
          <w:lang w:val="da-DK"/>
        </w:rPr>
        <w:t>Stojanovic BZ</w:t>
      </w:r>
      <w:r w:rsidRPr="004816AD">
        <w:rPr>
          <w:sz w:val="20"/>
          <w:szCs w:val="20"/>
          <w:lang w:val="da-DK"/>
        </w:rPr>
        <w:t xml:space="preserve">, Miocinovic R, Santucci RA. Severe penile injuries in children and adolescents: reconstruction modalities and </w:t>
      </w:r>
      <w:r w:rsidR="00275500">
        <w:rPr>
          <w:sz w:val="20"/>
          <w:szCs w:val="20"/>
          <w:lang w:val="da-DK"/>
        </w:rPr>
        <w:t>outcomes. Urology 2014; 83:465-</w:t>
      </w:r>
      <w:r w:rsidRPr="004816AD">
        <w:rPr>
          <w:sz w:val="20"/>
          <w:szCs w:val="20"/>
          <w:lang w:val="da-DK"/>
        </w:rPr>
        <w:t>70. M22, IF 2.188</w:t>
      </w:r>
    </w:p>
    <w:p w14:paraId="23DE838B" w14:textId="77777777" w:rsidR="000B0823" w:rsidRPr="004816AD" w:rsidRDefault="000B0823" w:rsidP="00DD5096">
      <w:pPr>
        <w:ind w:left="284" w:hanging="284"/>
        <w:rPr>
          <w:sz w:val="20"/>
          <w:szCs w:val="20"/>
          <w:lang w:val="da-DK"/>
        </w:rPr>
      </w:pPr>
      <w:r>
        <w:rPr>
          <w:sz w:val="20"/>
          <w:szCs w:val="20"/>
          <w:lang w:val="da-DK"/>
        </w:rPr>
        <w:t>30</w:t>
      </w:r>
      <w:r w:rsidRPr="004816AD">
        <w:rPr>
          <w:sz w:val="20"/>
          <w:szCs w:val="20"/>
          <w:lang w:val="da-DK"/>
        </w:rPr>
        <w:t>.</w:t>
      </w:r>
      <w:r w:rsidRPr="004816AD">
        <w:rPr>
          <w:sz w:val="20"/>
          <w:szCs w:val="20"/>
          <w:lang w:val="da-DK"/>
        </w:rPr>
        <w:tab/>
        <w:t xml:space="preserve">Labus LD, Djordjevic ML, Stanojevic DS, Bizic MR, </w:t>
      </w:r>
      <w:r w:rsidRPr="00FE130E">
        <w:rPr>
          <w:b/>
          <w:bCs/>
          <w:sz w:val="20"/>
          <w:szCs w:val="20"/>
          <w:lang w:val="da-DK"/>
        </w:rPr>
        <w:t>Stojanovic BZ</w:t>
      </w:r>
      <w:r w:rsidRPr="004816AD">
        <w:rPr>
          <w:sz w:val="20"/>
          <w:szCs w:val="20"/>
          <w:lang w:val="da-DK"/>
        </w:rPr>
        <w:t>, Cavic TM. Rectosigmoid vaginoplasty in patients with vaginal agenesis: sexual and psychosocial outcomes. Sex Health, 2011;8:427-30. M23, IF 1.447</w:t>
      </w:r>
    </w:p>
    <w:p w14:paraId="2A693826" w14:textId="77777777" w:rsidR="000B0823" w:rsidRPr="004816AD" w:rsidRDefault="000B0823" w:rsidP="00DD5096">
      <w:pPr>
        <w:ind w:left="284" w:hanging="284"/>
        <w:rPr>
          <w:sz w:val="20"/>
          <w:szCs w:val="20"/>
          <w:lang w:val="da-DK"/>
        </w:rPr>
      </w:pPr>
      <w:r>
        <w:rPr>
          <w:sz w:val="20"/>
          <w:szCs w:val="20"/>
          <w:lang w:val="sr-Cyrl-RS"/>
        </w:rPr>
        <w:t>3</w:t>
      </w:r>
      <w:r>
        <w:rPr>
          <w:sz w:val="20"/>
          <w:szCs w:val="20"/>
          <w:lang w:val="sr-Latn-RS"/>
        </w:rPr>
        <w:t>1</w:t>
      </w:r>
      <w:r w:rsidRPr="004816AD">
        <w:rPr>
          <w:sz w:val="20"/>
          <w:szCs w:val="20"/>
          <w:lang w:val="da-DK"/>
        </w:rPr>
        <w:t>.</w:t>
      </w:r>
      <w:r w:rsidRPr="004816AD">
        <w:rPr>
          <w:sz w:val="20"/>
          <w:szCs w:val="20"/>
          <w:lang w:val="da-DK"/>
        </w:rPr>
        <w:tab/>
        <w:t xml:space="preserve">Majstorovic M, Bizic M, Kojovic V, </w:t>
      </w:r>
      <w:r w:rsidRPr="00FE130E">
        <w:rPr>
          <w:b/>
          <w:bCs/>
          <w:sz w:val="20"/>
          <w:szCs w:val="20"/>
          <w:lang w:val="da-DK"/>
        </w:rPr>
        <w:t>Stojanovic B,</w:t>
      </w:r>
      <w:r w:rsidRPr="004816AD">
        <w:rPr>
          <w:sz w:val="20"/>
          <w:szCs w:val="20"/>
          <w:lang w:val="da-DK"/>
        </w:rPr>
        <w:t xml:space="preserve"> Krstic Z, Djordjevic M. Rekonstrukcija uretre kod teških oblika hipospadija korišćenjem transplantata bukalne mukoze i režnja kože penisa. Srp Arh Celok Lek, 2011;139:631-7. M23, IF 0.190</w:t>
      </w:r>
    </w:p>
    <w:p w14:paraId="219BDCAD" w14:textId="77777777" w:rsidR="000B0823" w:rsidRPr="004816AD" w:rsidRDefault="000B0823" w:rsidP="000B0823">
      <w:pPr>
        <w:rPr>
          <w:b/>
          <w:sz w:val="20"/>
          <w:szCs w:val="20"/>
          <w:lang w:val="da-DK"/>
        </w:rPr>
      </w:pPr>
    </w:p>
    <w:p w14:paraId="736DAEA3" w14:textId="4F292519" w:rsidR="000B0823" w:rsidRPr="00275500" w:rsidRDefault="000B0823" w:rsidP="000B0823">
      <w:pPr>
        <w:rPr>
          <w:b/>
          <w:sz w:val="20"/>
          <w:szCs w:val="20"/>
          <w:lang w:val="sr-Cyrl-RS"/>
        </w:rPr>
      </w:pPr>
      <w:r>
        <w:rPr>
          <w:b/>
          <w:sz w:val="20"/>
          <w:szCs w:val="20"/>
          <w:lang w:val="sr-Cyrl-RS"/>
        </w:rPr>
        <w:t>Рад у часопису који је индексиран у</w:t>
      </w:r>
      <w:r w:rsidRPr="004816AD">
        <w:rPr>
          <w:b/>
          <w:sz w:val="20"/>
          <w:szCs w:val="20"/>
          <w:lang w:val="da-DK"/>
        </w:rPr>
        <w:t xml:space="preserve"> </w:t>
      </w:r>
      <w:r w:rsidRPr="00A51F82">
        <w:rPr>
          <w:b/>
          <w:i/>
          <w:iCs/>
          <w:sz w:val="20"/>
          <w:szCs w:val="20"/>
          <w:lang w:val="da-DK"/>
        </w:rPr>
        <w:t>Science Citation Index Expanded (SCIE)</w:t>
      </w:r>
      <w:r w:rsidRPr="004816AD">
        <w:rPr>
          <w:b/>
          <w:sz w:val="20"/>
          <w:szCs w:val="20"/>
          <w:lang w:val="da-DK"/>
        </w:rPr>
        <w:t xml:space="preserve"> </w:t>
      </w:r>
      <w:r>
        <w:rPr>
          <w:b/>
          <w:sz w:val="20"/>
          <w:szCs w:val="20"/>
          <w:lang w:val="sr-Cyrl-RS"/>
        </w:rPr>
        <w:t>без</w:t>
      </w:r>
      <w:r w:rsidR="00275500">
        <w:rPr>
          <w:b/>
          <w:sz w:val="20"/>
          <w:szCs w:val="20"/>
          <w:lang w:val="da-DK"/>
        </w:rPr>
        <w:t xml:space="preserve"> IF </w:t>
      </w:r>
      <w:r w:rsidR="00275500">
        <w:rPr>
          <w:b/>
          <w:sz w:val="20"/>
          <w:szCs w:val="20"/>
          <w:lang w:val="sr-Cyrl-RS"/>
        </w:rPr>
        <w:t>(3)</w:t>
      </w:r>
    </w:p>
    <w:p w14:paraId="51D1A298" w14:textId="77777777" w:rsidR="000B0823" w:rsidRPr="004816AD" w:rsidRDefault="000B0823" w:rsidP="000B0823">
      <w:pPr>
        <w:rPr>
          <w:b/>
          <w:sz w:val="20"/>
          <w:szCs w:val="20"/>
          <w:lang w:val="da-DK"/>
        </w:rPr>
      </w:pPr>
    </w:p>
    <w:p w14:paraId="725772F6" w14:textId="040B9119" w:rsidR="000B0823" w:rsidRPr="00B12884" w:rsidRDefault="000B0823" w:rsidP="00DD5096">
      <w:pPr>
        <w:ind w:left="284" w:hanging="284"/>
        <w:rPr>
          <w:sz w:val="20"/>
          <w:szCs w:val="20"/>
          <w:lang w:val="da-DK"/>
        </w:rPr>
      </w:pPr>
      <w:r>
        <w:rPr>
          <w:sz w:val="20"/>
          <w:szCs w:val="20"/>
          <w:lang w:val="sr-Cyrl-RS"/>
        </w:rPr>
        <w:t>1</w:t>
      </w:r>
      <w:r w:rsidRPr="00B12884">
        <w:rPr>
          <w:sz w:val="20"/>
          <w:szCs w:val="20"/>
          <w:lang w:val="da-DK"/>
        </w:rPr>
        <w:t xml:space="preserve">. </w:t>
      </w:r>
      <w:r w:rsidRPr="00B12884">
        <w:rPr>
          <w:sz w:val="20"/>
          <w:szCs w:val="20"/>
          <w:lang w:val="da-DK"/>
        </w:rPr>
        <w:tab/>
        <w:t xml:space="preserve">Bencic M, </w:t>
      </w:r>
      <w:r w:rsidRPr="00B12884">
        <w:rPr>
          <w:b/>
          <w:bCs/>
          <w:sz w:val="20"/>
          <w:szCs w:val="20"/>
          <w:lang w:val="da-DK"/>
        </w:rPr>
        <w:t>Stojanovic B,</w:t>
      </w:r>
      <w:r w:rsidRPr="00B12884">
        <w:rPr>
          <w:sz w:val="20"/>
          <w:szCs w:val="20"/>
          <w:lang w:val="da-DK"/>
        </w:rPr>
        <w:t xml:space="preserve"> Bizic M, Djordjevic ML. Musculocutaneous latissimus dorsi phalloplasty. I</w:t>
      </w:r>
      <w:r w:rsidR="00275500">
        <w:rPr>
          <w:sz w:val="20"/>
          <w:szCs w:val="20"/>
          <w:lang w:val="da-DK"/>
        </w:rPr>
        <w:t>nd J Plast Surg. 2022</w:t>
      </w:r>
      <w:r w:rsidRPr="00B12884">
        <w:rPr>
          <w:sz w:val="20"/>
          <w:szCs w:val="20"/>
          <w:lang w:val="da-DK"/>
        </w:rPr>
        <w:t>;</w:t>
      </w:r>
      <w:r w:rsidR="00275500">
        <w:rPr>
          <w:sz w:val="20"/>
          <w:szCs w:val="20"/>
          <w:lang w:val="sr-Cyrl-RS"/>
        </w:rPr>
        <w:t xml:space="preserve"> </w:t>
      </w:r>
      <w:r w:rsidR="00275500">
        <w:rPr>
          <w:sz w:val="20"/>
          <w:szCs w:val="20"/>
          <w:lang w:val="da-DK"/>
        </w:rPr>
        <w:t>55(2):162-</w:t>
      </w:r>
      <w:r w:rsidRPr="00B12884">
        <w:rPr>
          <w:sz w:val="20"/>
          <w:szCs w:val="20"/>
          <w:lang w:val="da-DK"/>
        </w:rPr>
        <w:t>7.</w:t>
      </w:r>
    </w:p>
    <w:p w14:paraId="1FE24E17" w14:textId="250CF943" w:rsidR="000B0823" w:rsidRPr="00B12884" w:rsidRDefault="000B0823" w:rsidP="00DD5096">
      <w:pPr>
        <w:ind w:left="284" w:hanging="284"/>
        <w:rPr>
          <w:sz w:val="20"/>
          <w:szCs w:val="20"/>
          <w:lang w:val="da-DK"/>
        </w:rPr>
      </w:pPr>
      <w:r w:rsidRPr="00B12884">
        <w:rPr>
          <w:sz w:val="20"/>
          <w:szCs w:val="20"/>
          <w:lang w:val="da-DK"/>
        </w:rPr>
        <w:t xml:space="preserve">2. </w:t>
      </w:r>
      <w:r w:rsidRPr="00B12884">
        <w:rPr>
          <w:sz w:val="20"/>
          <w:szCs w:val="20"/>
          <w:lang w:val="da-DK"/>
        </w:rPr>
        <w:tab/>
      </w:r>
      <w:r w:rsidRPr="00B12884">
        <w:rPr>
          <w:b/>
          <w:bCs/>
          <w:sz w:val="20"/>
          <w:szCs w:val="20"/>
          <w:lang w:val="da-DK"/>
        </w:rPr>
        <w:t>Stojanovic B,</w:t>
      </w:r>
      <w:r w:rsidRPr="00B12884">
        <w:rPr>
          <w:sz w:val="20"/>
          <w:szCs w:val="20"/>
          <w:lang w:val="da-DK"/>
        </w:rPr>
        <w:t xml:space="preserve"> Bencic M, Bizic M, Djordjevic ML. Metoidioplasty in gender affirmation: A</w:t>
      </w:r>
      <w:r w:rsidR="00275500">
        <w:rPr>
          <w:sz w:val="20"/>
          <w:szCs w:val="20"/>
          <w:lang w:val="da-DK"/>
        </w:rPr>
        <w:t xml:space="preserve"> review. Ind J Plast Surg. 2022</w:t>
      </w:r>
      <w:r w:rsidRPr="00B12884">
        <w:rPr>
          <w:sz w:val="20"/>
          <w:szCs w:val="20"/>
          <w:lang w:val="da-DK"/>
        </w:rPr>
        <w:t>;</w:t>
      </w:r>
      <w:r w:rsidR="00275500">
        <w:rPr>
          <w:sz w:val="20"/>
          <w:szCs w:val="20"/>
          <w:lang w:val="sr-Cyrl-RS"/>
        </w:rPr>
        <w:t xml:space="preserve"> </w:t>
      </w:r>
      <w:r w:rsidR="00275500">
        <w:rPr>
          <w:sz w:val="20"/>
          <w:szCs w:val="20"/>
          <w:lang w:val="da-DK"/>
        </w:rPr>
        <w:t>55(2):156-</w:t>
      </w:r>
      <w:r w:rsidRPr="00B12884">
        <w:rPr>
          <w:sz w:val="20"/>
          <w:szCs w:val="20"/>
          <w:lang w:val="da-DK"/>
        </w:rPr>
        <w:t>61.</w:t>
      </w:r>
    </w:p>
    <w:p w14:paraId="47DA9276" w14:textId="7DC34D69" w:rsidR="000B0823" w:rsidRDefault="000B0823" w:rsidP="00DD5096">
      <w:pPr>
        <w:ind w:left="284" w:hanging="284"/>
        <w:rPr>
          <w:sz w:val="20"/>
          <w:szCs w:val="20"/>
          <w:lang w:val="da-DK"/>
        </w:rPr>
      </w:pPr>
      <w:r>
        <w:rPr>
          <w:sz w:val="20"/>
          <w:szCs w:val="20"/>
          <w:lang w:val="sr-Cyrl-RS"/>
        </w:rPr>
        <w:t>3</w:t>
      </w:r>
      <w:r w:rsidRPr="004816AD">
        <w:rPr>
          <w:sz w:val="20"/>
          <w:szCs w:val="20"/>
          <w:lang w:val="da-DK"/>
        </w:rPr>
        <w:t>.</w:t>
      </w:r>
      <w:r w:rsidRPr="004816AD">
        <w:rPr>
          <w:sz w:val="20"/>
          <w:szCs w:val="20"/>
          <w:lang w:val="da-DK"/>
        </w:rPr>
        <w:tab/>
        <w:t xml:space="preserve">Djordjevic ML, </w:t>
      </w:r>
      <w:r w:rsidRPr="00B12884">
        <w:rPr>
          <w:b/>
          <w:bCs/>
          <w:sz w:val="20"/>
          <w:szCs w:val="20"/>
          <w:lang w:val="da-DK"/>
        </w:rPr>
        <w:t>Stojanovic B,</w:t>
      </w:r>
      <w:r w:rsidRPr="004816AD">
        <w:rPr>
          <w:sz w:val="20"/>
          <w:szCs w:val="20"/>
          <w:lang w:val="da-DK"/>
        </w:rPr>
        <w:t xml:space="preserve"> Stojsavljevic M, Ducic S, Bizic M, Majstorovic M. Učestalost kurvature penisa kod različitih oblika hipospadija. Srp Arh Celok Lek, 2009;</w:t>
      </w:r>
      <w:r w:rsidR="00275500">
        <w:rPr>
          <w:sz w:val="20"/>
          <w:szCs w:val="20"/>
          <w:lang w:val="sr-Cyrl-RS"/>
        </w:rPr>
        <w:t xml:space="preserve"> </w:t>
      </w:r>
      <w:r w:rsidRPr="004816AD">
        <w:rPr>
          <w:sz w:val="20"/>
          <w:szCs w:val="20"/>
          <w:lang w:val="da-DK"/>
        </w:rPr>
        <w:t>137:391-5.</w:t>
      </w:r>
    </w:p>
    <w:p w14:paraId="273184FF" w14:textId="77777777" w:rsidR="000B0823" w:rsidRPr="004816AD" w:rsidRDefault="000B0823" w:rsidP="00DD5096">
      <w:pPr>
        <w:ind w:left="284" w:hanging="284"/>
        <w:rPr>
          <w:b/>
          <w:sz w:val="20"/>
          <w:szCs w:val="20"/>
          <w:lang w:val="da-DK"/>
        </w:rPr>
      </w:pPr>
    </w:p>
    <w:p w14:paraId="31C7F318" w14:textId="771D701D" w:rsidR="000B0823" w:rsidRPr="00275500" w:rsidRDefault="000B0823" w:rsidP="00DD5096">
      <w:pPr>
        <w:ind w:left="284" w:hanging="284"/>
        <w:rPr>
          <w:b/>
          <w:sz w:val="20"/>
          <w:szCs w:val="20"/>
          <w:lang w:val="sr-Cyrl-RS"/>
        </w:rPr>
      </w:pPr>
      <w:r>
        <w:rPr>
          <w:b/>
          <w:sz w:val="20"/>
          <w:szCs w:val="20"/>
          <w:lang w:val="sr-Cyrl-RS"/>
        </w:rPr>
        <w:t>Цео рад у часопису који није укључен у горе поменуте базе података</w:t>
      </w:r>
      <w:r w:rsidR="00275500">
        <w:rPr>
          <w:b/>
          <w:sz w:val="20"/>
          <w:szCs w:val="20"/>
          <w:lang w:val="sr-Cyrl-RS"/>
        </w:rPr>
        <w:t xml:space="preserve"> (6)</w:t>
      </w:r>
    </w:p>
    <w:p w14:paraId="5EC5ABFF" w14:textId="77777777" w:rsidR="000B0823" w:rsidRPr="004816AD" w:rsidRDefault="000B0823" w:rsidP="00DD5096">
      <w:pPr>
        <w:ind w:left="284" w:hanging="284"/>
        <w:rPr>
          <w:sz w:val="20"/>
          <w:szCs w:val="20"/>
          <w:lang w:val="da-DK"/>
        </w:rPr>
      </w:pPr>
    </w:p>
    <w:p w14:paraId="60642C07" w14:textId="487DBFB0" w:rsidR="000B0823" w:rsidRPr="00CD5CFD" w:rsidRDefault="000B0823" w:rsidP="00DD5096">
      <w:pPr>
        <w:ind w:left="284" w:hanging="284"/>
        <w:rPr>
          <w:sz w:val="20"/>
          <w:szCs w:val="20"/>
          <w:lang w:val="da-DK"/>
        </w:rPr>
      </w:pPr>
      <w:r>
        <w:rPr>
          <w:sz w:val="20"/>
          <w:szCs w:val="20"/>
          <w:lang w:val="sr-Cyrl-RS"/>
        </w:rPr>
        <w:t>1</w:t>
      </w:r>
      <w:r w:rsidRPr="00CD5CFD">
        <w:rPr>
          <w:sz w:val="20"/>
          <w:szCs w:val="20"/>
          <w:lang w:val="da-DK"/>
        </w:rPr>
        <w:t xml:space="preserve">. </w:t>
      </w:r>
      <w:r>
        <w:rPr>
          <w:sz w:val="20"/>
          <w:szCs w:val="20"/>
          <w:lang w:val="da-DK"/>
        </w:rPr>
        <w:tab/>
      </w:r>
      <w:r w:rsidRPr="00CD5CFD">
        <w:rPr>
          <w:sz w:val="20"/>
          <w:szCs w:val="20"/>
          <w:lang w:val="da-DK"/>
        </w:rPr>
        <w:t xml:space="preserve">Davila F, Rosito T, </w:t>
      </w:r>
      <w:r w:rsidRPr="00CD5CFD">
        <w:rPr>
          <w:b/>
          <w:bCs/>
          <w:sz w:val="20"/>
          <w:szCs w:val="20"/>
          <w:lang w:val="da-DK"/>
        </w:rPr>
        <w:t>Stojanovic B,</w:t>
      </w:r>
      <w:r w:rsidRPr="00CD5CFD">
        <w:rPr>
          <w:sz w:val="20"/>
          <w:szCs w:val="20"/>
          <w:lang w:val="da-DK"/>
        </w:rPr>
        <w:t xml:space="preserve"> Martins FE. Combined grafts and flaps in urethral stricture repair. Plast Aesthet Res 2022;</w:t>
      </w:r>
      <w:r w:rsidR="00275500">
        <w:rPr>
          <w:sz w:val="20"/>
          <w:szCs w:val="20"/>
          <w:lang w:val="sr-Cyrl-RS"/>
        </w:rPr>
        <w:t xml:space="preserve"> </w:t>
      </w:r>
      <w:r w:rsidRPr="00CD5CFD">
        <w:rPr>
          <w:sz w:val="20"/>
          <w:szCs w:val="20"/>
          <w:lang w:val="da-DK"/>
        </w:rPr>
        <w:t>9:31-42.</w:t>
      </w:r>
    </w:p>
    <w:p w14:paraId="7DF9F2F0" w14:textId="1B2F973C" w:rsidR="000B0823" w:rsidRPr="00CD5CFD" w:rsidRDefault="000B0823" w:rsidP="00DD5096">
      <w:pPr>
        <w:ind w:left="284" w:hanging="284"/>
        <w:rPr>
          <w:sz w:val="20"/>
          <w:szCs w:val="20"/>
          <w:lang w:val="da-DK"/>
        </w:rPr>
      </w:pPr>
      <w:r>
        <w:rPr>
          <w:sz w:val="20"/>
          <w:szCs w:val="20"/>
          <w:lang w:val="sr-Cyrl-RS"/>
        </w:rPr>
        <w:t>2</w:t>
      </w:r>
      <w:r w:rsidRPr="00CD5CFD">
        <w:rPr>
          <w:sz w:val="20"/>
          <w:szCs w:val="20"/>
          <w:lang w:val="da-DK"/>
        </w:rPr>
        <w:t xml:space="preserve">. </w:t>
      </w:r>
      <w:r>
        <w:rPr>
          <w:sz w:val="20"/>
          <w:szCs w:val="20"/>
          <w:lang w:val="da-DK"/>
        </w:rPr>
        <w:tab/>
      </w:r>
      <w:r w:rsidRPr="00CD5CFD">
        <w:rPr>
          <w:sz w:val="20"/>
          <w:szCs w:val="20"/>
          <w:lang w:val="da-DK"/>
        </w:rPr>
        <w:t xml:space="preserve">Bizic MR, </w:t>
      </w:r>
      <w:r w:rsidRPr="00CD5CFD">
        <w:rPr>
          <w:b/>
          <w:bCs/>
          <w:sz w:val="20"/>
          <w:szCs w:val="20"/>
          <w:lang w:val="da-DK"/>
        </w:rPr>
        <w:t>Stojanovic B,</w:t>
      </w:r>
      <w:r w:rsidRPr="00CD5CFD">
        <w:rPr>
          <w:sz w:val="20"/>
          <w:szCs w:val="20"/>
          <w:lang w:val="da-DK"/>
        </w:rPr>
        <w:t xml:space="preserve"> Bencic M, Joksic I, Djordjevic ML. Epispadias: recent techniques. Plast Aesthet Res 2022;</w:t>
      </w:r>
      <w:r w:rsidR="00275500">
        <w:rPr>
          <w:sz w:val="20"/>
          <w:szCs w:val="20"/>
          <w:lang w:val="sr-Cyrl-RS"/>
        </w:rPr>
        <w:t xml:space="preserve"> </w:t>
      </w:r>
      <w:r w:rsidRPr="00CD5CFD">
        <w:rPr>
          <w:sz w:val="20"/>
          <w:szCs w:val="20"/>
          <w:lang w:val="da-DK"/>
        </w:rPr>
        <w:t>9:14.</w:t>
      </w:r>
    </w:p>
    <w:p w14:paraId="78E9DEB0" w14:textId="0BC9998A" w:rsidR="000B0823" w:rsidRDefault="000B0823" w:rsidP="00DD5096">
      <w:pPr>
        <w:ind w:left="284" w:hanging="284"/>
        <w:rPr>
          <w:sz w:val="20"/>
          <w:szCs w:val="20"/>
          <w:lang w:val="da-DK"/>
        </w:rPr>
      </w:pPr>
      <w:r>
        <w:rPr>
          <w:sz w:val="20"/>
          <w:szCs w:val="20"/>
          <w:lang w:val="sr-Cyrl-RS"/>
        </w:rPr>
        <w:t>3</w:t>
      </w:r>
      <w:r w:rsidRPr="004816AD">
        <w:rPr>
          <w:sz w:val="20"/>
          <w:szCs w:val="20"/>
          <w:lang w:val="da-DK"/>
        </w:rPr>
        <w:t>.</w:t>
      </w:r>
      <w:r w:rsidRPr="004816AD">
        <w:rPr>
          <w:sz w:val="20"/>
          <w:szCs w:val="20"/>
          <w:lang w:val="da-DK"/>
        </w:rPr>
        <w:tab/>
        <w:t xml:space="preserve">Bizic M, </w:t>
      </w:r>
      <w:r w:rsidRPr="00CD5CFD">
        <w:rPr>
          <w:b/>
          <w:bCs/>
          <w:sz w:val="20"/>
          <w:szCs w:val="20"/>
          <w:lang w:val="da-DK"/>
        </w:rPr>
        <w:t>Stojanovic B,</w:t>
      </w:r>
      <w:r w:rsidRPr="004816AD">
        <w:rPr>
          <w:sz w:val="20"/>
          <w:szCs w:val="20"/>
          <w:lang w:val="da-DK"/>
        </w:rPr>
        <w:t xml:space="preserve"> Bencic M, Bordas N, Djordjevic ML. Metoidioplasty as a one-stage phallic reconstruction in transmen. Plast Aesthet Res 2020;</w:t>
      </w:r>
      <w:r w:rsidR="00275500">
        <w:rPr>
          <w:sz w:val="20"/>
          <w:szCs w:val="20"/>
          <w:lang w:val="sr-Cyrl-RS"/>
        </w:rPr>
        <w:t xml:space="preserve"> </w:t>
      </w:r>
      <w:r w:rsidRPr="004816AD">
        <w:rPr>
          <w:sz w:val="20"/>
          <w:szCs w:val="20"/>
          <w:lang w:val="da-DK"/>
        </w:rPr>
        <w:t>7:43.</w:t>
      </w:r>
    </w:p>
    <w:p w14:paraId="3F110FBB" w14:textId="77777777" w:rsidR="000B0823" w:rsidRPr="004816AD" w:rsidRDefault="000B0823" w:rsidP="00DD5096">
      <w:pPr>
        <w:ind w:left="284" w:hanging="284"/>
        <w:rPr>
          <w:sz w:val="20"/>
          <w:szCs w:val="20"/>
          <w:lang w:val="da-DK"/>
        </w:rPr>
      </w:pPr>
      <w:r>
        <w:rPr>
          <w:sz w:val="20"/>
          <w:szCs w:val="20"/>
          <w:lang w:val="sr-Cyrl-RS"/>
        </w:rPr>
        <w:t>4</w:t>
      </w:r>
      <w:r w:rsidRPr="004816AD">
        <w:rPr>
          <w:sz w:val="20"/>
          <w:szCs w:val="20"/>
          <w:lang w:val="da-DK"/>
        </w:rPr>
        <w:t>.</w:t>
      </w:r>
      <w:r w:rsidRPr="004816AD">
        <w:rPr>
          <w:sz w:val="20"/>
          <w:szCs w:val="20"/>
          <w:lang w:val="da-DK"/>
        </w:rPr>
        <w:tab/>
        <w:t xml:space="preserve">Zivkovic S, Djordjevic M, Milic N, Smoljanic Z, Djuricic G, Pavicevic P, Keserovic B, </w:t>
      </w:r>
      <w:r w:rsidRPr="00CD5CFD">
        <w:rPr>
          <w:b/>
          <w:bCs/>
          <w:sz w:val="20"/>
          <w:szCs w:val="20"/>
          <w:lang w:val="da-DK"/>
        </w:rPr>
        <w:t>Stojanovic B.</w:t>
      </w:r>
      <w:r w:rsidRPr="004816AD">
        <w:rPr>
          <w:sz w:val="20"/>
          <w:szCs w:val="20"/>
          <w:lang w:val="da-DK"/>
        </w:rPr>
        <w:t xml:space="preserve"> Effectiveness of Wharton’s jelly stem cells in gastroschisis repair using the inner surface of the umbilical cord as a patch: long-term results</w:t>
      </w:r>
      <w:r>
        <w:rPr>
          <w:sz w:val="20"/>
          <w:szCs w:val="20"/>
          <w:lang w:val="da-DK"/>
        </w:rPr>
        <w:t>. Ann Ped Surg 2015; 11:173–80.</w:t>
      </w:r>
    </w:p>
    <w:p w14:paraId="0C955446" w14:textId="77777777" w:rsidR="000B0823" w:rsidRPr="004816AD" w:rsidRDefault="000B0823" w:rsidP="00DD5096">
      <w:pPr>
        <w:ind w:left="284" w:hanging="284"/>
        <w:rPr>
          <w:sz w:val="20"/>
          <w:szCs w:val="20"/>
          <w:lang w:val="da-DK"/>
        </w:rPr>
      </w:pPr>
      <w:r>
        <w:rPr>
          <w:sz w:val="20"/>
          <w:szCs w:val="20"/>
          <w:lang w:val="sr-Cyrl-RS"/>
        </w:rPr>
        <w:t>5</w:t>
      </w:r>
      <w:r w:rsidRPr="004816AD">
        <w:rPr>
          <w:sz w:val="20"/>
          <w:szCs w:val="20"/>
          <w:lang w:val="da-DK"/>
        </w:rPr>
        <w:t>.</w:t>
      </w:r>
      <w:r w:rsidRPr="004816AD">
        <w:rPr>
          <w:sz w:val="20"/>
          <w:szCs w:val="20"/>
          <w:lang w:val="da-DK"/>
        </w:rPr>
        <w:tab/>
        <w:t xml:space="preserve">Juloski J, </w:t>
      </w:r>
      <w:r w:rsidRPr="00CD5CFD">
        <w:rPr>
          <w:b/>
          <w:bCs/>
          <w:sz w:val="20"/>
          <w:szCs w:val="20"/>
          <w:lang w:val="da-DK"/>
        </w:rPr>
        <w:t>Stojanovic B,</w:t>
      </w:r>
      <w:r w:rsidRPr="004816AD">
        <w:rPr>
          <w:sz w:val="20"/>
          <w:szCs w:val="20"/>
          <w:lang w:val="da-DK"/>
        </w:rPr>
        <w:t xml:space="preserve"> Kovacevic B, Vukadinovic V. Prednosti i mane korišćenja različitih materijala u endoskopskom lečenju vezikoureteralnog refluksa. Tehnika. 2014; 69:873-82.</w:t>
      </w:r>
    </w:p>
    <w:p w14:paraId="57CEC504" w14:textId="5631766B" w:rsidR="000B0823" w:rsidRPr="004816AD" w:rsidRDefault="000B0823" w:rsidP="00DD5096">
      <w:pPr>
        <w:ind w:left="284" w:hanging="284"/>
        <w:rPr>
          <w:sz w:val="20"/>
          <w:szCs w:val="20"/>
          <w:lang w:val="da-DK"/>
        </w:rPr>
      </w:pPr>
      <w:r>
        <w:rPr>
          <w:sz w:val="20"/>
          <w:szCs w:val="20"/>
          <w:lang w:val="sr-Cyrl-RS"/>
        </w:rPr>
        <w:t>6</w:t>
      </w:r>
      <w:r w:rsidRPr="004816AD">
        <w:rPr>
          <w:sz w:val="20"/>
          <w:szCs w:val="20"/>
          <w:lang w:val="da-DK"/>
        </w:rPr>
        <w:t>.</w:t>
      </w:r>
      <w:r w:rsidRPr="004816AD">
        <w:rPr>
          <w:sz w:val="20"/>
          <w:szCs w:val="20"/>
          <w:lang w:val="da-DK"/>
        </w:rPr>
        <w:tab/>
      </w:r>
      <w:r w:rsidRPr="00CD5CFD">
        <w:rPr>
          <w:b/>
          <w:bCs/>
          <w:sz w:val="20"/>
          <w:szCs w:val="20"/>
          <w:lang w:val="da-DK"/>
        </w:rPr>
        <w:t>Stojanovic B,</w:t>
      </w:r>
      <w:r w:rsidRPr="004816AD">
        <w:rPr>
          <w:sz w:val="20"/>
          <w:szCs w:val="20"/>
          <w:lang w:val="da-DK"/>
        </w:rPr>
        <w:t xml:space="preserve"> Bizic M, Majstorovic M, Kojovic V, Djordjevic M. Penile curvature incidence in hypospadias: Can it be determined? Advances in Urology, Hindawi Publishing C</w:t>
      </w:r>
      <w:r w:rsidR="00275500">
        <w:rPr>
          <w:sz w:val="20"/>
          <w:szCs w:val="20"/>
          <w:lang w:val="da-DK"/>
        </w:rPr>
        <w:t xml:space="preserve">orporation, Advances in Urology </w:t>
      </w:r>
      <w:r w:rsidR="006A5F80">
        <w:rPr>
          <w:sz w:val="20"/>
          <w:szCs w:val="20"/>
          <w:lang w:val="da-DK"/>
        </w:rPr>
        <w:t>2011</w:t>
      </w:r>
      <w:r w:rsidR="00275500">
        <w:rPr>
          <w:sz w:val="20"/>
          <w:szCs w:val="20"/>
          <w:lang w:val="sr-Cyrl-RS"/>
        </w:rPr>
        <w:t>;</w:t>
      </w:r>
      <w:r w:rsidR="006A5F80">
        <w:rPr>
          <w:sz w:val="20"/>
          <w:szCs w:val="20"/>
          <w:lang w:val="da-DK"/>
        </w:rPr>
        <w:t xml:space="preserve"> Article ID 813205, 4</w:t>
      </w:r>
      <w:r w:rsidRPr="004816AD">
        <w:rPr>
          <w:sz w:val="20"/>
          <w:szCs w:val="20"/>
          <w:lang w:val="da-DK"/>
        </w:rPr>
        <w:t>.</w:t>
      </w:r>
    </w:p>
    <w:p w14:paraId="3268FE26" w14:textId="77777777" w:rsidR="000B0823" w:rsidRPr="004816AD" w:rsidRDefault="000B0823" w:rsidP="000B0823">
      <w:pPr>
        <w:rPr>
          <w:b/>
          <w:sz w:val="20"/>
          <w:szCs w:val="20"/>
          <w:lang w:val="da-DK"/>
        </w:rPr>
      </w:pPr>
    </w:p>
    <w:p w14:paraId="4ADB5FBA" w14:textId="07CB1AA6" w:rsidR="000B0823" w:rsidRPr="00E13F2C" w:rsidRDefault="000B0823" w:rsidP="000B0823">
      <w:pPr>
        <w:rPr>
          <w:b/>
          <w:sz w:val="20"/>
          <w:szCs w:val="20"/>
          <w:lang w:val="sr-Cyrl-RS"/>
        </w:rPr>
      </w:pPr>
      <w:r>
        <w:rPr>
          <w:b/>
          <w:sz w:val="20"/>
          <w:szCs w:val="20"/>
          <w:lang w:val="sr-Cyrl-RS"/>
        </w:rPr>
        <w:t>Извод у зборнику међународног скупа</w:t>
      </w:r>
      <w:r w:rsidR="00AA7AD0">
        <w:rPr>
          <w:b/>
          <w:sz w:val="20"/>
          <w:szCs w:val="20"/>
          <w:lang w:val="da-DK"/>
        </w:rPr>
        <w:t xml:space="preserve"> (113)</w:t>
      </w:r>
    </w:p>
    <w:p w14:paraId="5CF43870" w14:textId="77777777" w:rsidR="000B0823" w:rsidRPr="004816AD" w:rsidRDefault="000B0823" w:rsidP="000B0823">
      <w:pPr>
        <w:rPr>
          <w:b/>
          <w:sz w:val="20"/>
          <w:szCs w:val="20"/>
          <w:lang w:val="da-DK"/>
        </w:rPr>
      </w:pPr>
    </w:p>
    <w:p w14:paraId="0517CA9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ML. Long-term outcome after isolated epispadias repair. 34th ESPU Symposium</w:t>
      </w:r>
      <w:r>
        <w:rPr>
          <w:sz w:val="20"/>
          <w:szCs w:val="20"/>
          <w:lang w:val="da-DK"/>
        </w:rPr>
        <w:t>, Naples, Abstract book 2024,</w:t>
      </w:r>
      <w:r w:rsidRPr="004C0EBA">
        <w:rPr>
          <w:sz w:val="20"/>
          <w:szCs w:val="20"/>
          <w:lang w:val="da-DK"/>
        </w:rPr>
        <w:t xml:space="preserve"> </w:t>
      </w:r>
      <w:r>
        <w:rPr>
          <w:sz w:val="20"/>
          <w:szCs w:val="20"/>
          <w:lang w:val="da-DK"/>
        </w:rPr>
        <w:t>66.</w:t>
      </w:r>
    </w:p>
    <w:p w14:paraId="7CC3DA2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Bencic M, St</w:t>
      </w:r>
      <w:r w:rsidRPr="004C0EBA">
        <w:rPr>
          <w:b/>
          <w:bCs/>
          <w:sz w:val="20"/>
          <w:szCs w:val="20"/>
          <w:lang w:val="da-DK"/>
        </w:rPr>
        <w:t xml:space="preserve">ojanovic B, </w:t>
      </w:r>
      <w:r w:rsidRPr="004C0EBA">
        <w:rPr>
          <w:sz w:val="20"/>
          <w:szCs w:val="20"/>
          <w:lang w:val="da-DK"/>
        </w:rPr>
        <w:t>Bizic M, Djordjevic ML. Long-term outcomes after Peyronie’s disease treatment. ESSM Symposium</w:t>
      </w:r>
      <w:r>
        <w:rPr>
          <w:sz w:val="20"/>
          <w:szCs w:val="20"/>
          <w:lang w:val="da-DK"/>
        </w:rPr>
        <w:t>, Bari, Abstract book</w:t>
      </w:r>
      <w:r w:rsidRPr="004C0EBA">
        <w:rPr>
          <w:sz w:val="20"/>
          <w:szCs w:val="20"/>
          <w:lang w:val="da-DK"/>
        </w:rPr>
        <w:t xml:space="preserve"> 2024, </w:t>
      </w:r>
      <w:r>
        <w:rPr>
          <w:sz w:val="20"/>
          <w:szCs w:val="20"/>
          <w:lang w:val="da-DK"/>
        </w:rPr>
        <w:t>223.</w:t>
      </w:r>
    </w:p>
    <w:p w14:paraId="0094AEBD"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Barisic G, Korac G, Djordjevic ML. Redo vaginoplasty using sigmoid colon in transwomen. ESSM Symposium</w:t>
      </w:r>
      <w:r>
        <w:rPr>
          <w:sz w:val="20"/>
          <w:szCs w:val="20"/>
          <w:lang w:val="da-DK"/>
        </w:rPr>
        <w:t>, Bari, Abstract book</w:t>
      </w:r>
      <w:r w:rsidRPr="004C0EBA">
        <w:rPr>
          <w:sz w:val="20"/>
          <w:szCs w:val="20"/>
          <w:lang w:val="da-DK"/>
        </w:rPr>
        <w:t xml:space="preserve"> 2024, </w:t>
      </w:r>
      <w:r>
        <w:rPr>
          <w:sz w:val="20"/>
          <w:szCs w:val="20"/>
          <w:lang w:val="da-DK"/>
        </w:rPr>
        <w:t>263.</w:t>
      </w:r>
    </w:p>
    <w:p w14:paraId="63002E59"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MT, </w:t>
      </w:r>
      <w:r w:rsidRPr="004C0EBA">
        <w:rPr>
          <w:b/>
          <w:bCs/>
          <w:sz w:val="20"/>
          <w:szCs w:val="20"/>
          <w:lang w:val="da-DK"/>
        </w:rPr>
        <w:t>Stojanovic B,</w:t>
      </w:r>
      <w:r w:rsidRPr="004C0EBA">
        <w:rPr>
          <w:sz w:val="20"/>
          <w:szCs w:val="20"/>
          <w:lang w:val="da-DK"/>
        </w:rPr>
        <w:t xml:space="preserve"> Bizic M, Djordjevic M. Long-term outcomes after isolated epispadias repair. J Urol. 2024;211(5S):e632.</w:t>
      </w:r>
    </w:p>
    <w:p w14:paraId="18FEF430"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lastRenderedPageBreak/>
        <w:t>Stojanovic B,</w:t>
      </w:r>
      <w:r w:rsidRPr="004C0EBA">
        <w:rPr>
          <w:sz w:val="20"/>
          <w:szCs w:val="20"/>
          <w:lang w:val="da-DK"/>
        </w:rPr>
        <w:t xml:space="preserve"> Bizic M, Bencic M, Djordjevic ML. Psychosexual outcomes and quality of life after metoidioplasty in transmen. J Urol. 2024; 211(5S):e634.</w:t>
      </w:r>
    </w:p>
    <w:p w14:paraId="07EA8AF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w:t>
      </w:r>
      <w:r w:rsidRPr="004C0EBA">
        <w:rPr>
          <w:b/>
          <w:bCs/>
          <w:sz w:val="20"/>
          <w:szCs w:val="20"/>
          <w:lang w:val="da-DK"/>
        </w:rPr>
        <w:t>Stojanovic B,</w:t>
      </w:r>
      <w:r w:rsidRPr="004C0EBA">
        <w:rPr>
          <w:sz w:val="20"/>
          <w:szCs w:val="20"/>
          <w:lang w:val="da-DK"/>
        </w:rPr>
        <w:t xml:space="preserve"> Bizic M, Djordjevic ML. Long-term outcomes after isolated epispadias repair</w:t>
      </w:r>
      <w:r w:rsidRPr="004C0EBA">
        <w:rPr>
          <w:sz w:val="20"/>
          <w:szCs w:val="20"/>
          <w:lang w:val="sr-Cyrl-RS"/>
        </w:rPr>
        <w:t xml:space="preserve">. </w:t>
      </w:r>
      <w:r w:rsidRPr="004C0EBA">
        <w:rPr>
          <w:sz w:val="20"/>
          <w:szCs w:val="20"/>
          <w:lang w:val="da-DK"/>
        </w:rPr>
        <w:t>Eur Urol. Suppl. 202</w:t>
      </w:r>
      <w:r w:rsidRPr="004C0EBA">
        <w:rPr>
          <w:sz w:val="20"/>
          <w:szCs w:val="20"/>
          <w:lang w:val="sr-Cyrl-RS"/>
        </w:rPr>
        <w:t>4</w:t>
      </w:r>
      <w:r w:rsidRPr="004C0EBA">
        <w:rPr>
          <w:sz w:val="20"/>
          <w:szCs w:val="20"/>
          <w:lang w:val="da-DK"/>
        </w:rPr>
        <w:t>;8</w:t>
      </w:r>
      <w:r w:rsidRPr="004C0EBA">
        <w:rPr>
          <w:sz w:val="20"/>
          <w:szCs w:val="20"/>
          <w:lang w:val="sr-Cyrl-RS"/>
        </w:rPr>
        <w:t>5</w:t>
      </w:r>
      <w:r w:rsidRPr="004C0EBA">
        <w:rPr>
          <w:sz w:val="20"/>
          <w:szCs w:val="20"/>
          <w:lang w:val="da-DK"/>
        </w:rPr>
        <w:t xml:space="preserve"> (Suppl 1): S</w:t>
      </w:r>
      <w:r w:rsidRPr="004C0EBA">
        <w:rPr>
          <w:sz w:val="20"/>
          <w:szCs w:val="20"/>
          <w:lang w:val="sr-Cyrl-RS"/>
        </w:rPr>
        <w:t>39</w:t>
      </w:r>
      <w:r w:rsidRPr="004C0EBA">
        <w:rPr>
          <w:sz w:val="20"/>
          <w:szCs w:val="20"/>
          <w:lang w:val="da-DK"/>
        </w:rPr>
        <w:t>.</w:t>
      </w:r>
    </w:p>
    <w:p w14:paraId="4BE0E730" w14:textId="77777777" w:rsidR="00DD5096" w:rsidRPr="004C0EBA" w:rsidRDefault="00DD5096" w:rsidP="00DD5096">
      <w:pPr>
        <w:pStyle w:val="ListParagraph"/>
        <w:numPr>
          <w:ilvl w:val="0"/>
          <w:numId w:val="13"/>
        </w:numPr>
        <w:ind w:left="284" w:hanging="284"/>
        <w:contextualSpacing/>
        <w:jc w:val="both"/>
        <w:rPr>
          <w:sz w:val="20"/>
          <w:szCs w:val="20"/>
          <w:lang w:val="sr-Cyrl-RS"/>
        </w:rPr>
      </w:pPr>
      <w:r w:rsidRPr="004C0EBA">
        <w:rPr>
          <w:b/>
          <w:bCs/>
          <w:sz w:val="20"/>
          <w:szCs w:val="20"/>
          <w:lang w:val="da-DK"/>
        </w:rPr>
        <w:t>Stojanovic B,</w:t>
      </w:r>
      <w:r w:rsidRPr="004C0EBA">
        <w:rPr>
          <w:sz w:val="20"/>
          <w:szCs w:val="20"/>
          <w:lang w:val="da-DK"/>
        </w:rPr>
        <w:t xml:space="preserve"> Bizic M, Bencic M, Djordjevic ML. Quality of life and sexual satisfaction after metoidioplasty in transmen</w:t>
      </w:r>
      <w:r w:rsidRPr="004C0EBA">
        <w:rPr>
          <w:sz w:val="20"/>
          <w:szCs w:val="20"/>
          <w:lang w:val="sr-Cyrl-RS"/>
        </w:rPr>
        <w:t xml:space="preserve">. </w:t>
      </w:r>
      <w:r w:rsidRPr="004C0EBA">
        <w:rPr>
          <w:sz w:val="20"/>
          <w:szCs w:val="20"/>
          <w:lang w:val="da-DK"/>
        </w:rPr>
        <w:t>Eur Urol. Suppl. 202</w:t>
      </w:r>
      <w:r w:rsidRPr="004C0EBA">
        <w:rPr>
          <w:sz w:val="20"/>
          <w:szCs w:val="20"/>
          <w:lang w:val="sr-Cyrl-RS"/>
        </w:rPr>
        <w:t>4</w:t>
      </w:r>
      <w:r w:rsidRPr="004C0EBA">
        <w:rPr>
          <w:sz w:val="20"/>
          <w:szCs w:val="20"/>
          <w:lang w:val="da-DK"/>
        </w:rPr>
        <w:t>;8</w:t>
      </w:r>
      <w:r w:rsidRPr="004C0EBA">
        <w:rPr>
          <w:sz w:val="20"/>
          <w:szCs w:val="20"/>
          <w:lang w:val="sr-Cyrl-RS"/>
        </w:rPr>
        <w:t>5</w:t>
      </w:r>
      <w:r w:rsidRPr="004C0EBA">
        <w:rPr>
          <w:sz w:val="20"/>
          <w:szCs w:val="20"/>
          <w:lang w:val="da-DK"/>
        </w:rPr>
        <w:t xml:space="preserve"> (Suppl 1): S</w:t>
      </w:r>
      <w:r w:rsidRPr="004C0EBA">
        <w:rPr>
          <w:sz w:val="20"/>
          <w:szCs w:val="20"/>
          <w:lang w:val="sr-Cyrl-RS"/>
        </w:rPr>
        <w:t>1970</w:t>
      </w:r>
      <w:r w:rsidRPr="004C0EBA">
        <w:rPr>
          <w:sz w:val="20"/>
          <w:szCs w:val="20"/>
          <w:lang w:val="da-DK"/>
        </w:rPr>
        <w:t>.</w:t>
      </w:r>
    </w:p>
    <w:p w14:paraId="0E11F9A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Yepes C, Pusica S, </w:t>
      </w:r>
      <w:r w:rsidRPr="004C0EBA">
        <w:rPr>
          <w:b/>
          <w:bCs/>
          <w:sz w:val="20"/>
          <w:szCs w:val="20"/>
          <w:lang w:val="da-DK"/>
        </w:rPr>
        <w:t>Stojanovic B,</w:t>
      </w:r>
      <w:r w:rsidRPr="004C0EBA">
        <w:rPr>
          <w:sz w:val="20"/>
          <w:szCs w:val="20"/>
          <w:lang w:val="da-DK"/>
        </w:rPr>
        <w:t xml:space="preserve"> Bizic M, Djordjevic ML. Zephyr penile prostheses and using after MLD phalloplasty: preliminary outcomes. EPATH Symposium</w:t>
      </w:r>
      <w:r>
        <w:rPr>
          <w:sz w:val="20"/>
          <w:szCs w:val="20"/>
          <w:lang w:val="da-DK"/>
        </w:rPr>
        <w:t>,</w:t>
      </w:r>
      <w:r w:rsidRPr="004C0EBA">
        <w:rPr>
          <w:sz w:val="20"/>
          <w:szCs w:val="20"/>
          <w:lang w:val="da-DK"/>
        </w:rPr>
        <w:t xml:space="preserve"> </w:t>
      </w:r>
      <w:r>
        <w:rPr>
          <w:sz w:val="20"/>
          <w:szCs w:val="20"/>
          <w:lang w:val="da-DK"/>
        </w:rPr>
        <w:t>Kilarney, Abstract book</w:t>
      </w:r>
      <w:r w:rsidRPr="004C0EBA">
        <w:rPr>
          <w:sz w:val="20"/>
          <w:szCs w:val="20"/>
          <w:lang w:val="da-DK"/>
        </w:rPr>
        <w:t xml:space="preserve"> 2023,</w:t>
      </w:r>
      <w:r>
        <w:rPr>
          <w:sz w:val="20"/>
          <w:szCs w:val="20"/>
          <w:lang w:val="da-DK"/>
        </w:rPr>
        <w:t xml:space="preserve"> S36</w:t>
      </w:r>
      <w:r w:rsidRPr="004C0EBA">
        <w:rPr>
          <w:sz w:val="20"/>
          <w:szCs w:val="20"/>
          <w:lang w:val="da-DK"/>
        </w:rPr>
        <w:t>.</w:t>
      </w:r>
    </w:p>
    <w:p w14:paraId="62A32DA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Bencic M, </w:t>
      </w:r>
      <w:r w:rsidRPr="004C0EBA">
        <w:rPr>
          <w:b/>
          <w:bCs/>
          <w:sz w:val="20"/>
          <w:szCs w:val="20"/>
          <w:lang w:val="da-DK"/>
        </w:rPr>
        <w:t>Stojanovic B,</w:t>
      </w:r>
      <w:r w:rsidRPr="004C0EBA">
        <w:rPr>
          <w:sz w:val="20"/>
          <w:szCs w:val="20"/>
          <w:lang w:val="da-DK"/>
        </w:rPr>
        <w:t xml:space="preserve"> Djordjevic ML. Urethral complications after metoidioplasty with urethral reconstruction. EPATH Symposium</w:t>
      </w:r>
      <w:r>
        <w:rPr>
          <w:sz w:val="20"/>
          <w:szCs w:val="20"/>
          <w:lang w:val="da-DK"/>
        </w:rPr>
        <w:t>,</w:t>
      </w:r>
      <w:r w:rsidRPr="004C0EBA">
        <w:rPr>
          <w:sz w:val="20"/>
          <w:szCs w:val="20"/>
          <w:lang w:val="da-DK"/>
        </w:rPr>
        <w:t xml:space="preserve"> </w:t>
      </w:r>
      <w:r>
        <w:rPr>
          <w:sz w:val="20"/>
          <w:szCs w:val="20"/>
          <w:lang w:val="da-DK"/>
        </w:rPr>
        <w:t>Kilarney, Abstract book</w:t>
      </w:r>
      <w:r w:rsidRPr="004C0EBA">
        <w:rPr>
          <w:sz w:val="20"/>
          <w:szCs w:val="20"/>
          <w:lang w:val="da-DK"/>
        </w:rPr>
        <w:t xml:space="preserve"> 2023,</w:t>
      </w:r>
      <w:r>
        <w:rPr>
          <w:sz w:val="20"/>
          <w:szCs w:val="20"/>
          <w:lang w:val="da-DK"/>
        </w:rPr>
        <w:t xml:space="preserve"> S37</w:t>
      </w:r>
      <w:r w:rsidRPr="004C0EBA">
        <w:rPr>
          <w:sz w:val="20"/>
          <w:szCs w:val="20"/>
          <w:lang w:val="da-DK"/>
        </w:rPr>
        <w:t>.</w:t>
      </w:r>
    </w:p>
    <w:p w14:paraId="291AF2B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Radnic B, Bizic M, Bogdanovic M, Ducic S, Popovic V, Atanasijevic T, Djordjevic ML. Anatomical penile dissection in transfemale gender affirming surgery and its role for penile transplantation: a cadaveric study. EPATH Symposium</w:t>
      </w:r>
      <w:r>
        <w:rPr>
          <w:sz w:val="20"/>
          <w:szCs w:val="20"/>
          <w:lang w:val="da-DK"/>
        </w:rPr>
        <w:t>, Kilarney, Abstract book</w:t>
      </w:r>
      <w:r w:rsidRPr="004C0EBA">
        <w:rPr>
          <w:sz w:val="20"/>
          <w:szCs w:val="20"/>
          <w:lang w:val="da-DK"/>
        </w:rPr>
        <w:t xml:space="preserve"> 2023,</w:t>
      </w:r>
      <w:r>
        <w:rPr>
          <w:sz w:val="20"/>
          <w:szCs w:val="20"/>
          <w:lang w:val="da-DK"/>
        </w:rPr>
        <w:t xml:space="preserve"> S37</w:t>
      </w:r>
      <w:r w:rsidRPr="004C0EBA">
        <w:rPr>
          <w:sz w:val="20"/>
          <w:szCs w:val="20"/>
          <w:lang w:val="da-DK"/>
        </w:rPr>
        <w:t>.</w:t>
      </w:r>
    </w:p>
    <w:p w14:paraId="09DD9C1D"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Yepes C, Pusica S, </w:t>
      </w:r>
      <w:r w:rsidRPr="004C0EBA">
        <w:rPr>
          <w:b/>
          <w:bCs/>
          <w:sz w:val="20"/>
          <w:szCs w:val="20"/>
          <w:lang w:val="da-DK"/>
        </w:rPr>
        <w:t>Stojanovic B,</w:t>
      </w:r>
      <w:r w:rsidRPr="004C0EBA">
        <w:rPr>
          <w:sz w:val="20"/>
          <w:szCs w:val="20"/>
          <w:lang w:val="da-DK"/>
        </w:rPr>
        <w:t xml:space="preserve"> Bizic M, Djordjevic M. Insertion of novel penile prosthesis after latissimus dorsi phalloplasty: Initial experience. Eur Urol. Suppl. 2023;83 (Suppl 1): S1180.</w:t>
      </w:r>
    </w:p>
    <w:p w14:paraId="15BACB4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Radnic B, Bizic M, Bogdanovic M, Ducic S, Popovic V, Atanasijevic T, Djordjevic ML. Cadaveric penile dissection and its impact on live donor penile transplantation: a preliminary study. Eur Urol. Suppl. 2023;83 (Suppl 1): S574.</w:t>
      </w:r>
    </w:p>
    <w:p w14:paraId="3A14DB8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Radnic B, Bizic M, Bogdanovic M, Ducic S, Popovic V, Atanasijevic T, Djordjevic ML. Cadaveric penile dissection and its impact on live donor penile transplantation: a preliminary study. J Urol 2023; 209(Supplement 4): e10.</w:t>
      </w:r>
    </w:p>
    <w:p w14:paraId="4D368C2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Bencic M, </w:t>
      </w:r>
      <w:r w:rsidRPr="004C0EBA">
        <w:rPr>
          <w:b/>
          <w:bCs/>
          <w:sz w:val="20"/>
          <w:szCs w:val="20"/>
          <w:lang w:val="da-DK"/>
        </w:rPr>
        <w:t>Stojanovic B,</w:t>
      </w:r>
      <w:r w:rsidRPr="004C0EBA">
        <w:rPr>
          <w:sz w:val="20"/>
          <w:szCs w:val="20"/>
          <w:lang w:val="da-DK"/>
        </w:rPr>
        <w:t xml:space="preserve"> Djordjevic ML. Urethral complications after metoidioplasty with urethral reconstruction. J Urol 2023; 209(Supplement 4): e404.</w:t>
      </w:r>
    </w:p>
    <w:p w14:paraId="40AAAFC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ML. Our Experience in primary and re-do epispadias repair. 41st Congress of the Société Internationale d’Urologie (SIU), </w:t>
      </w:r>
      <w:r>
        <w:rPr>
          <w:sz w:val="20"/>
          <w:szCs w:val="20"/>
          <w:lang w:val="da-DK"/>
        </w:rPr>
        <w:t>Montreal, Abstract book</w:t>
      </w:r>
      <w:r w:rsidRPr="004C0EBA">
        <w:rPr>
          <w:sz w:val="20"/>
          <w:szCs w:val="20"/>
          <w:lang w:val="da-DK"/>
        </w:rPr>
        <w:t xml:space="preserve"> 2022, </w:t>
      </w:r>
      <w:r>
        <w:rPr>
          <w:sz w:val="20"/>
          <w:szCs w:val="20"/>
          <w:lang w:val="da-DK"/>
        </w:rPr>
        <w:t>S451.</w:t>
      </w:r>
    </w:p>
    <w:p w14:paraId="6F25F3FA"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Matic S, Djordjevic M. Our initial experience in laparoscopy assisted peritoneal pull-through vaginoplasty in patients with vaginal agenesis. GURS Academic Congress, </w:t>
      </w:r>
      <w:r>
        <w:rPr>
          <w:sz w:val="20"/>
          <w:szCs w:val="20"/>
          <w:lang w:val="da-DK"/>
        </w:rPr>
        <w:t>Montreal, Abstract book</w:t>
      </w:r>
      <w:r w:rsidRPr="004C0EBA">
        <w:rPr>
          <w:sz w:val="20"/>
          <w:szCs w:val="20"/>
          <w:lang w:val="da-DK"/>
        </w:rPr>
        <w:t xml:space="preserve"> 2022, </w:t>
      </w:r>
      <w:r>
        <w:rPr>
          <w:sz w:val="20"/>
          <w:szCs w:val="20"/>
          <w:lang w:val="da-DK"/>
        </w:rPr>
        <w:t>S454.</w:t>
      </w:r>
    </w:p>
    <w:p w14:paraId="1E0DAEBD"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 Quality of life and sexual satisfaction after metoidioplasty in transmen. GURS Academic Congress, </w:t>
      </w:r>
      <w:r>
        <w:rPr>
          <w:sz w:val="20"/>
          <w:szCs w:val="20"/>
          <w:lang w:val="da-DK"/>
        </w:rPr>
        <w:t>Montreal, Abstract book</w:t>
      </w:r>
      <w:r w:rsidRPr="004C0EBA">
        <w:rPr>
          <w:sz w:val="20"/>
          <w:szCs w:val="20"/>
          <w:lang w:val="da-DK"/>
        </w:rPr>
        <w:t xml:space="preserve"> 2022, </w:t>
      </w:r>
      <w:r>
        <w:rPr>
          <w:sz w:val="20"/>
          <w:szCs w:val="20"/>
          <w:lang w:val="da-DK"/>
        </w:rPr>
        <w:t>S454.</w:t>
      </w:r>
    </w:p>
    <w:p w14:paraId="0DF55850"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Bizic M, </w:t>
      </w:r>
      <w:r w:rsidRPr="004C0EBA">
        <w:rPr>
          <w:b/>
          <w:bCs/>
          <w:sz w:val="20"/>
          <w:szCs w:val="20"/>
          <w:lang w:val="da-DK"/>
        </w:rPr>
        <w:t>Stojanovic B,</w:t>
      </w:r>
      <w:r w:rsidRPr="004C0EBA">
        <w:rPr>
          <w:sz w:val="20"/>
          <w:szCs w:val="20"/>
          <w:lang w:val="da-DK"/>
        </w:rPr>
        <w:t xml:space="preserve"> Djordjevic M. Urethral complications after musculocutaneous latissimus dorsi phalloplasty in transmen. 27th WPATH Scientific Symposium, </w:t>
      </w:r>
      <w:r>
        <w:rPr>
          <w:sz w:val="20"/>
          <w:szCs w:val="20"/>
          <w:lang w:val="da-DK"/>
        </w:rPr>
        <w:t>Montreal, Abstract book</w:t>
      </w:r>
      <w:r w:rsidRPr="004C0EBA">
        <w:rPr>
          <w:sz w:val="20"/>
          <w:szCs w:val="20"/>
          <w:lang w:val="da-DK"/>
        </w:rPr>
        <w:t xml:space="preserve"> 2022, </w:t>
      </w:r>
      <w:r>
        <w:rPr>
          <w:sz w:val="20"/>
          <w:szCs w:val="20"/>
          <w:lang w:val="da-DK"/>
        </w:rPr>
        <w:t>S455.</w:t>
      </w:r>
    </w:p>
    <w:p w14:paraId="1849ABC3"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Djordjevic M. Sigmoid vaginoplasty as a re-do gender affirmation surgery in transwomen. 27th WPATH Scientific Symposium, </w:t>
      </w:r>
      <w:r>
        <w:rPr>
          <w:sz w:val="20"/>
          <w:szCs w:val="20"/>
          <w:lang w:val="da-DK"/>
        </w:rPr>
        <w:t>Montreal, Abstract book</w:t>
      </w:r>
      <w:r w:rsidRPr="004C0EBA">
        <w:rPr>
          <w:sz w:val="20"/>
          <w:szCs w:val="20"/>
          <w:lang w:val="da-DK"/>
        </w:rPr>
        <w:t xml:space="preserve"> 2022, </w:t>
      </w:r>
      <w:r>
        <w:rPr>
          <w:sz w:val="20"/>
          <w:szCs w:val="20"/>
          <w:lang w:val="da-DK"/>
        </w:rPr>
        <w:t>S455.</w:t>
      </w:r>
    </w:p>
    <w:p w14:paraId="5D4F223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 Quality of life and sexual satisfaction after metoidioplasty in transmen. 27th WPATH Scientific Symposium, </w:t>
      </w:r>
      <w:r>
        <w:rPr>
          <w:sz w:val="20"/>
          <w:szCs w:val="20"/>
          <w:lang w:val="da-DK"/>
        </w:rPr>
        <w:t>Montreal, Abstract book</w:t>
      </w:r>
      <w:r w:rsidRPr="004C0EBA">
        <w:rPr>
          <w:sz w:val="20"/>
          <w:szCs w:val="20"/>
          <w:lang w:val="da-DK"/>
        </w:rPr>
        <w:t xml:space="preserve"> 2022, </w:t>
      </w:r>
      <w:r>
        <w:rPr>
          <w:sz w:val="20"/>
          <w:szCs w:val="20"/>
          <w:lang w:val="da-DK"/>
        </w:rPr>
        <w:t>S455.</w:t>
      </w:r>
    </w:p>
    <w:p w14:paraId="3FE18C86"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Bizic M, </w:t>
      </w:r>
      <w:r w:rsidRPr="004C0EBA">
        <w:rPr>
          <w:b/>
          <w:bCs/>
          <w:sz w:val="20"/>
          <w:szCs w:val="20"/>
          <w:lang w:val="da-DK"/>
        </w:rPr>
        <w:t>Stojanovic B,</w:t>
      </w:r>
      <w:r w:rsidRPr="004C0EBA">
        <w:rPr>
          <w:sz w:val="20"/>
          <w:szCs w:val="20"/>
          <w:lang w:val="da-DK"/>
        </w:rPr>
        <w:t xml:space="preserve"> Djordjevic ML. Hypospadias associated with lichen sclerosis: treatment and outcomes. 23rd EUPSA Annual Congress, </w:t>
      </w:r>
      <w:r>
        <w:rPr>
          <w:sz w:val="20"/>
          <w:szCs w:val="20"/>
          <w:lang w:val="da-DK"/>
        </w:rPr>
        <w:t>Tel Aviv, Abstract book</w:t>
      </w:r>
      <w:r w:rsidRPr="004C0EBA">
        <w:rPr>
          <w:sz w:val="20"/>
          <w:szCs w:val="20"/>
          <w:lang w:val="da-DK"/>
        </w:rPr>
        <w:t xml:space="preserve"> 2022</w:t>
      </w:r>
      <w:r>
        <w:rPr>
          <w:sz w:val="20"/>
          <w:szCs w:val="20"/>
          <w:lang w:val="da-DK"/>
        </w:rPr>
        <w:t>,</w:t>
      </w:r>
      <w:r w:rsidRPr="004C0EBA">
        <w:rPr>
          <w:sz w:val="20"/>
          <w:szCs w:val="20"/>
          <w:lang w:val="da-DK"/>
        </w:rPr>
        <w:t xml:space="preserve"> </w:t>
      </w:r>
      <w:r>
        <w:rPr>
          <w:sz w:val="20"/>
          <w:szCs w:val="20"/>
          <w:lang w:val="da-DK"/>
        </w:rPr>
        <w:t>e32</w:t>
      </w:r>
      <w:r w:rsidRPr="004C0EBA">
        <w:rPr>
          <w:sz w:val="20"/>
          <w:szCs w:val="20"/>
          <w:lang w:val="da-DK"/>
        </w:rPr>
        <w:t>.</w:t>
      </w:r>
    </w:p>
    <w:p w14:paraId="4AD8CF0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Grubor N, Matic S, Djordjevic ML. Our initial experience in laparoscopy assisted peritoneal pull-through vaginoplasty in patients with vaginal agenesis. 32nd ESPU Congress, </w:t>
      </w:r>
      <w:r>
        <w:rPr>
          <w:sz w:val="20"/>
          <w:szCs w:val="20"/>
          <w:lang w:val="da-DK"/>
        </w:rPr>
        <w:t>Ghent</w:t>
      </w:r>
      <w:r w:rsidRPr="004C0EBA">
        <w:rPr>
          <w:sz w:val="20"/>
          <w:szCs w:val="20"/>
          <w:lang w:val="da-DK"/>
        </w:rPr>
        <w:t xml:space="preserve">, </w:t>
      </w:r>
      <w:r>
        <w:rPr>
          <w:sz w:val="20"/>
          <w:szCs w:val="20"/>
          <w:lang w:val="da-DK"/>
        </w:rPr>
        <w:t>Abstract book 2022, e43.</w:t>
      </w:r>
    </w:p>
    <w:p w14:paraId="7A8A9A3A"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Milovanovic V, Djordjevic ML. Urethral stricture in children after cardiothoracic surgery. 32nd ESPU Congress, </w:t>
      </w:r>
      <w:r>
        <w:rPr>
          <w:sz w:val="20"/>
          <w:szCs w:val="20"/>
          <w:lang w:val="da-DK"/>
        </w:rPr>
        <w:t>Ghent</w:t>
      </w:r>
      <w:r w:rsidRPr="004C0EBA">
        <w:rPr>
          <w:sz w:val="20"/>
          <w:szCs w:val="20"/>
          <w:lang w:val="da-DK"/>
        </w:rPr>
        <w:t xml:space="preserve">, </w:t>
      </w:r>
      <w:r>
        <w:rPr>
          <w:sz w:val="20"/>
          <w:szCs w:val="20"/>
          <w:lang w:val="da-DK"/>
        </w:rPr>
        <w:t>Abstract book 2022, e43.</w:t>
      </w:r>
    </w:p>
    <w:p w14:paraId="324B91B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Bencic M, </w:t>
      </w:r>
      <w:r w:rsidRPr="004C0EBA">
        <w:rPr>
          <w:b/>
          <w:bCs/>
          <w:sz w:val="20"/>
          <w:szCs w:val="20"/>
          <w:lang w:val="da-DK"/>
        </w:rPr>
        <w:t>Stojanovic B,</w:t>
      </w:r>
      <w:r w:rsidRPr="004C0EBA">
        <w:rPr>
          <w:sz w:val="20"/>
          <w:szCs w:val="20"/>
          <w:lang w:val="da-DK"/>
        </w:rPr>
        <w:t xml:space="preserve"> Matic S, Djordjevic ML. Our Experience in Laparoscopy Assisted Peritoneal Pull-Through Vaginoplasty in Transgender Women. Eur Urol. Suppl. 2022;81 (Suppl 1): S1432.</w:t>
      </w:r>
    </w:p>
    <w:p w14:paraId="1822E47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w:t>
      </w:r>
      <w:r w:rsidRPr="004C0EBA">
        <w:rPr>
          <w:b/>
          <w:bCs/>
          <w:sz w:val="20"/>
          <w:szCs w:val="20"/>
          <w:lang w:val="da-DK"/>
        </w:rPr>
        <w:t>Stojanovic B,</w:t>
      </w:r>
      <w:r w:rsidRPr="004C0EBA">
        <w:rPr>
          <w:sz w:val="20"/>
          <w:szCs w:val="20"/>
          <w:lang w:val="da-DK"/>
        </w:rPr>
        <w:t xml:space="preserve"> Bizic M, Djordjevic ML. Urethral complications after musculocutaneous latissimus dorsi phalloplasty in transmen. Eur Urol. Suppl. 2022;81 (Suppl 1): S1434.</w:t>
      </w:r>
    </w:p>
    <w:p w14:paraId="0DA2824B"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Djordjevic ML. Outcomes of Primary and Re-do Epispadias repair in Pediatric and Adult Population. J Urol 2022; 207(Supplement 5): e379.</w:t>
      </w:r>
    </w:p>
    <w:p w14:paraId="2E6D3669"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Bencic M, Bizic M, Djordjevic ML. Urethral Complications after Musculocutaneous Latissimus dorsi Phalloplasty in Transgender Men. J Urol 2022; 207(Supplement 5): e322.</w:t>
      </w:r>
    </w:p>
    <w:p w14:paraId="2ECD38B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Djordjevic ML. Our Experience in Laparoscopy Assisted Peritoneal Pull-Through Vaginoplasty in Transgender Women. 41st Congress of the Société Internationale d’Urologie (SIU), Dubai</w:t>
      </w:r>
      <w:r>
        <w:rPr>
          <w:sz w:val="20"/>
          <w:szCs w:val="20"/>
          <w:lang w:val="da-DK"/>
        </w:rPr>
        <w:t>, Abstract book</w:t>
      </w:r>
      <w:r w:rsidRPr="004C0EBA">
        <w:rPr>
          <w:sz w:val="20"/>
          <w:szCs w:val="20"/>
          <w:lang w:val="da-DK"/>
        </w:rPr>
        <w:t xml:space="preserve"> 2021</w:t>
      </w:r>
      <w:r>
        <w:rPr>
          <w:sz w:val="20"/>
          <w:szCs w:val="20"/>
          <w:lang w:val="da-DK"/>
        </w:rPr>
        <w:t>, 121.</w:t>
      </w:r>
    </w:p>
    <w:p w14:paraId="12053413"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ML. Surgical Repair of Iatrogenic Trapped Penis after Radical Circumcision. 41st Congress of the Société Internationale d’Urologie (SIU), Dubai</w:t>
      </w:r>
      <w:r>
        <w:rPr>
          <w:sz w:val="20"/>
          <w:szCs w:val="20"/>
          <w:lang w:val="da-DK"/>
        </w:rPr>
        <w:t>, Abstract book</w:t>
      </w:r>
      <w:r w:rsidRPr="004C0EBA">
        <w:rPr>
          <w:sz w:val="20"/>
          <w:szCs w:val="20"/>
          <w:lang w:val="da-DK"/>
        </w:rPr>
        <w:t xml:space="preserve"> 2021</w:t>
      </w:r>
      <w:r>
        <w:rPr>
          <w:sz w:val="20"/>
          <w:szCs w:val="20"/>
          <w:lang w:val="da-DK"/>
        </w:rPr>
        <w:t>,</w:t>
      </w:r>
      <w:r w:rsidRPr="00B736D6">
        <w:rPr>
          <w:sz w:val="20"/>
          <w:szCs w:val="20"/>
          <w:lang w:val="da-DK"/>
        </w:rPr>
        <w:t xml:space="preserve"> </w:t>
      </w:r>
      <w:r>
        <w:rPr>
          <w:sz w:val="20"/>
          <w:szCs w:val="20"/>
          <w:lang w:val="da-DK"/>
        </w:rPr>
        <w:t>129.</w:t>
      </w:r>
    </w:p>
    <w:p w14:paraId="6CAB78D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Djordjevic ML. Surgical Treatment of Complete Urethral Duplication. 41st Congress of the Société Internationale d’Urologie (SIU), Dubai</w:t>
      </w:r>
      <w:r>
        <w:rPr>
          <w:sz w:val="20"/>
          <w:szCs w:val="20"/>
          <w:lang w:val="da-DK"/>
        </w:rPr>
        <w:t>, Abstract book</w:t>
      </w:r>
      <w:r w:rsidRPr="004C0EBA">
        <w:rPr>
          <w:sz w:val="20"/>
          <w:szCs w:val="20"/>
          <w:lang w:val="da-DK"/>
        </w:rPr>
        <w:t xml:space="preserve"> 2021</w:t>
      </w:r>
      <w:r>
        <w:rPr>
          <w:sz w:val="20"/>
          <w:szCs w:val="20"/>
          <w:lang w:val="da-DK"/>
        </w:rPr>
        <w:t>, 132</w:t>
      </w:r>
      <w:r>
        <w:rPr>
          <w:sz w:val="20"/>
          <w:szCs w:val="20"/>
          <w:lang w:val="sr-Cyrl-RS"/>
        </w:rPr>
        <w:t>.</w:t>
      </w:r>
    </w:p>
    <w:p w14:paraId="0947DC4D"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Milovanovic V, Djordjevic ML. Iatrogenic Stenosis of the Urethra in Children after Cardiothoracic Surgery. 41st Congress of the Société Internationale d’Urologie (SIU), Dubai</w:t>
      </w:r>
      <w:r>
        <w:rPr>
          <w:sz w:val="20"/>
          <w:szCs w:val="20"/>
          <w:lang w:val="da-DK"/>
        </w:rPr>
        <w:t>, Abstract book</w:t>
      </w:r>
      <w:r w:rsidRPr="004C0EBA">
        <w:rPr>
          <w:sz w:val="20"/>
          <w:szCs w:val="20"/>
          <w:lang w:val="da-DK"/>
        </w:rPr>
        <w:t xml:space="preserve"> 2021</w:t>
      </w:r>
      <w:r>
        <w:rPr>
          <w:sz w:val="20"/>
          <w:szCs w:val="20"/>
          <w:lang w:val="da-DK"/>
        </w:rPr>
        <w:t>, 132</w:t>
      </w:r>
      <w:r>
        <w:rPr>
          <w:sz w:val="20"/>
          <w:szCs w:val="20"/>
          <w:lang w:val="sr-Cyrl-RS"/>
        </w:rPr>
        <w:t>.</w:t>
      </w:r>
    </w:p>
    <w:p w14:paraId="24DB23C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Miletic M, Stojanovic M, </w:t>
      </w:r>
      <w:r w:rsidRPr="004C0EBA">
        <w:rPr>
          <w:b/>
          <w:bCs/>
          <w:sz w:val="20"/>
          <w:szCs w:val="20"/>
          <w:lang w:val="da-DK"/>
        </w:rPr>
        <w:t>Stojanovic B,</w:t>
      </w:r>
      <w:r w:rsidRPr="004C0EBA">
        <w:rPr>
          <w:sz w:val="20"/>
          <w:szCs w:val="20"/>
          <w:lang w:val="da-DK"/>
        </w:rPr>
        <w:t xml:space="preserve"> Tancic Gajic M, Vujovic S. Blood pressure ambulatory monitoring during gender affirming therapy. EPATH Symposium</w:t>
      </w:r>
      <w:r>
        <w:rPr>
          <w:sz w:val="20"/>
          <w:szCs w:val="20"/>
          <w:lang w:val="da-DK"/>
        </w:rPr>
        <w:t>, online, Abstract book</w:t>
      </w:r>
      <w:r w:rsidRPr="004C0EBA">
        <w:rPr>
          <w:sz w:val="20"/>
          <w:szCs w:val="20"/>
          <w:lang w:val="da-DK"/>
        </w:rPr>
        <w:t xml:space="preserve"> 2021</w:t>
      </w:r>
      <w:r>
        <w:rPr>
          <w:sz w:val="20"/>
          <w:szCs w:val="20"/>
          <w:lang w:val="da-DK"/>
        </w:rPr>
        <w:t>, 69.</w:t>
      </w:r>
    </w:p>
    <w:p w14:paraId="05F77C4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lastRenderedPageBreak/>
        <w:t xml:space="preserve">Bizic M, Bencic M, </w:t>
      </w:r>
      <w:r w:rsidRPr="004C0EBA">
        <w:rPr>
          <w:b/>
          <w:bCs/>
          <w:sz w:val="20"/>
          <w:szCs w:val="20"/>
          <w:lang w:val="da-DK"/>
        </w:rPr>
        <w:t>Stojanovic B,</w:t>
      </w:r>
      <w:r w:rsidRPr="004C0EBA">
        <w:rPr>
          <w:sz w:val="20"/>
          <w:szCs w:val="20"/>
          <w:lang w:val="da-DK"/>
        </w:rPr>
        <w:t xml:space="preserve"> Djordjevic ML. A new requirement for genital gender affirmation in transgender women – no-depth vaginoplasty. EPATH Symposium</w:t>
      </w:r>
      <w:r>
        <w:rPr>
          <w:sz w:val="20"/>
          <w:szCs w:val="20"/>
          <w:lang w:val="da-DK"/>
        </w:rPr>
        <w:t>, online, Abstract book</w:t>
      </w:r>
      <w:r w:rsidRPr="004C0EBA">
        <w:rPr>
          <w:sz w:val="20"/>
          <w:szCs w:val="20"/>
          <w:lang w:val="da-DK"/>
        </w:rPr>
        <w:t xml:space="preserve"> 2021</w:t>
      </w:r>
      <w:r>
        <w:rPr>
          <w:sz w:val="20"/>
          <w:szCs w:val="20"/>
          <w:lang w:val="da-DK"/>
        </w:rPr>
        <w:t>, 68.</w:t>
      </w:r>
    </w:p>
    <w:p w14:paraId="02678F7B"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Pusica S, </w:t>
      </w:r>
      <w:r w:rsidRPr="004C0EBA">
        <w:rPr>
          <w:b/>
          <w:bCs/>
          <w:sz w:val="20"/>
          <w:szCs w:val="20"/>
          <w:lang w:val="da-DK"/>
        </w:rPr>
        <w:t>Stojanovic B,</w:t>
      </w:r>
      <w:r w:rsidRPr="004C0EBA">
        <w:rPr>
          <w:sz w:val="20"/>
          <w:szCs w:val="20"/>
          <w:lang w:val="da-DK"/>
        </w:rPr>
        <w:t xml:space="preserve"> Bencic M, Bizic M, Bordas N, Djordjevic ML. Primary and postponed glans reconstruction (Norfolk technique) in musculocutaneous latissimus dorsi phalloplasty: a comparative study. EPATH Symposium</w:t>
      </w:r>
      <w:r>
        <w:rPr>
          <w:sz w:val="20"/>
          <w:szCs w:val="20"/>
          <w:lang w:val="da-DK"/>
        </w:rPr>
        <w:t>, online, Abstract book</w:t>
      </w:r>
      <w:r w:rsidRPr="004C0EBA">
        <w:rPr>
          <w:sz w:val="20"/>
          <w:szCs w:val="20"/>
          <w:lang w:val="da-DK"/>
        </w:rPr>
        <w:t xml:space="preserve"> 2021</w:t>
      </w:r>
      <w:r>
        <w:rPr>
          <w:sz w:val="20"/>
          <w:szCs w:val="20"/>
          <w:lang w:val="da-DK"/>
        </w:rPr>
        <w:t>, 67.</w:t>
      </w:r>
    </w:p>
    <w:p w14:paraId="59F8136F"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Tancic-Gajic M, Arizanovic Z, Ivovic M, Marina Lj, Joksimovic A, MIletic M, Duisin D, Djordjevic ML, Bizic M, </w:t>
      </w:r>
      <w:r w:rsidRPr="004C0EBA">
        <w:rPr>
          <w:b/>
          <w:bCs/>
          <w:sz w:val="20"/>
          <w:szCs w:val="20"/>
          <w:lang w:val="da-DK"/>
        </w:rPr>
        <w:t>Stojanovic B,</w:t>
      </w:r>
      <w:r w:rsidRPr="004C0EBA">
        <w:rPr>
          <w:sz w:val="20"/>
          <w:szCs w:val="20"/>
          <w:lang w:val="da-DK"/>
        </w:rPr>
        <w:t xml:space="preserve"> Vujovic S. Insulin sensitivity six months after gender-affirming hormone treatment in transgender women. EPATH Symposium</w:t>
      </w:r>
      <w:r>
        <w:rPr>
          <w:sz w:val="20"/>
          <w:szCs w:val="20"/>
          <w:lang w:val="da-DK"/>
        </w:rPr>
        <w:t>, online, Abstract book</w:t>
      </w:r>
      <w:r w:rsidRPr="004C0EBA">
        <w:rPr>
          <w:sz w:val="20"/>
          <w:szCs w:val="20"/>
          <w:lang w:val="da-DK"/>
        </w:rPr>
        <w:t xml:space="preserve"> 2021</w:t>
      </w:r>
      <w:r>
        <w:rPr>
          <w:sz w:val="20"/>
          <w:szCs w:val="20"/>
          <w:lang w:val="da-DK"/>
        </w:rPr>
        <w:t>, 51.</w:t>
      </w:r>
    </w:p>
    <w:p w14:paraId="1D0E7A8C"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Bizic M, </w:t>
      </w:r>
      <w:r w:rsidRPr="004C0EBA">
        <w:rPr>
          <w:b/>
          <w:bCs/>
          <w:sz w:val="20"/>
          <w:szCs w:val="20"/>
          <w:lang w:val="da-DK"/>
        </w:rPr>
        <w:t>Stojanovic B,</w:t>
      </w:r>
      <w:r w:rsidRPr="004C0EBA">
        <w:rPr>
          <w:sz w:val="20"/>
          <w:szCs w:val="20"/>
          <w:lang w:val="da-DK"/>
        </w:rPr>
        <w:t xml:space="preserve"> Djordjevic ML. Requirements for total phalloplasty after metoidioplasty in transmen. EPATH Symposium</w:t>
      </w:r>
      <w:r>
        <w:rPr>
          <w:sz w:val="20"/>
          <w:szCs w:val="20"/>
          <w:lang w:val="da-DK"/>
        </w:rPr>
        <w:t>, online, Abstract book</w:t>
      </w:r>
      <w:r w:rsidRPr="004C0EBA">
        <w:rPr>
          <w:sz w:val="20"/>
          <w:szCs w:val="20"/>
          <w:lang w:val="da-DK"/>
        </w:rPr>
        <w:t xml:space="preserve"> 2021</w:t>
      </w:r>
      <w:r>
        <w:rPr>
          <w:sz w:val="20"/>
          <w:szCs w:val="20"/>
          <w:lang w:val="da-DK"/>
        </w:rPr>
        <w:t>, 50.</w:t>
      </w:r>
    </w:p>
    <w:p w14:paraId="4F80029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Matic S, Djordjevic ML. Laparoscopy assisted peritoneal pull-through vaginoplasty in transwomen – our experience. EPATH Symposium</w:t>
      </w:r>
      <w:r>
        <w:rPr>
          <w:sz w:val="20"/>
          <w:szCs w:val="20"/>
          <w:lang w:val="da-DK"/>
        </w:rPr>
        <w:t>, online, Abstract book</w:t>
      </w:r>
      <w:r w:rsidRPr="004C0EBA">
        <w:rPr>
          <w:sz w:val="20"/>
          <w:szCs w:val="20"/>
          <w:lang w:val="da-DK"/>
        </w:rPr>
        <w:t xml:space="preserve"> 2021</w:t>
      </w:r>
      <w:r>
        <w:rPr>
          <w:sz w:val="20"/>
          <w:szCs w:val="20"/>
          <w:lang w:val="da-DK"/>
        </w:rPr>
        <w:t>, 47.</w:t>
      </w:r>
    </w:p>
    <w:p w14:paraId="7CEFF10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ML. Inflatable and semirigid penile prosthesis insertion after musculocutaneous latissimus dorsi total phalloplasty: outcomes and complications. EPATH Symposium</w:t>
      </w:r>
      <w:r>
        <w:rPr>
          <w:sz w:val="20"/>
          <w:szCs w:val="20"/>
          <w:lang w:val="da-DK"/>
        </w:rPr>
        <w:t>, online, Abstract book</w:t>
      </w:r>
      <w:r w:rsidRPr="004C0EBA">
        <w:rPr>
          <w:sz w:val="20"/>
          <w:szCs w:val="20"/>
          <w:lang w:val="da-DK"/>
        </w:rPr>
        <w:t xml:space="preserve"> 2021</w:t>
      </w:r>
      <w:r>
        <w:rPr>
          <w:sz w:val="20"/>
          <w:szCs w:val="20"/>
          <w:lang w:val="da-DK"/>
        </w:rPr>
        <w:t>, 46.</w:t>
      </w:r>
    </w:p>
    <w:p w14:paraId="1BFEB71F"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Krstic Z, Bumbasirevic M, Djordjevic ML. Our experience in the treatment of penile amputation injury. Eur Urol. Suppl. 2021;79:S1603-S1603.</w:t>
      </w:r>
    </w:p>
    <w:p w14:paraId="15C3D37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Korac G, Djordjevic ML. Neourethroplasty in phalloplasty for transmen. Eur Urol. Suppl. 2021;79: S1587-S1587.</w:t>
      </w:r>
    </w:p>
    <w:p w14:paraId="14934BDA"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Bencic M, </w:t>
      </w:r>
      <w:r w:rsidRPr="004C0EBA">
        <w:rPr>
          <w:b/>
          <w:bCs/>
          <w:sz w:val="20"/>
          <w:szCs w:val="20"/>
          <w:lang w:val="da-DK"/>
        </w:rPr>
        <w:t>Stojanovic B,</w:t>
      </w:r>
      <w:r w:rsidRPr="004C0EBA">
        <w:rPr>
          <w:sz w:val="20"/>
          <w:szCs w:val="20"/>
          <w:lang w:val="da-DK"/>
        </w:rPr>
        <w:t xml:space="preserve"> Bizic M, Korac G, Djordjevic ML. Maleable and inflatable penile prosthesis insertion after musculocutaneous latissimus dorsi total phalloplasty: Outcomes and complications. Eur Urol. Suppl. 2021;79: S1591-S1591</w:t>
      </w:r>
    </w:p>
    <w:p w14:paraId="71D1ADB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Matic S, Djordjevic ML. Laparoscopy assisted peritoneal pull-through vaginoplasty in transgender women, an old technique in modern time. J Urol 2021; 206(Supplement 3): e71.</w:t>
      </w:r>
    </w:p>
    <w:p w14:paraId="1401C57C"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Bencic M, Bizic M, Djordjevic ML. Dermal fat graft for penis enhancement—single center results. J Urol 2021; 206(Supplement 3): e73.</w:t>
      </w:r>
    </w:p>
    <w:p w14:paraId="2301D986"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Korac G, Djordjevic ML. Autologous Dermal Graft in the Treatment of Penile Dysmorphophobia. 40th Congress of the Société Internationale d’Urologie</w:t>
      </w:r>
      <w:r>
        <w:rPr>
          <w:sz w:val="20"/>
          <w:szCs w:val="20"/>
          <w:lang w:val="da-DK"/>
        </w:rPr>
        <w:t>,</w:t>
      </w:r>
      <w:r w:rsidRPr="004C0EBA">
        <w:rPr>
          <w:sz w:val="20"/>
          <w:szCs w:val="20"/>
          <w:lang w:val="da-DK"/>
        </w:rPr>
        <w:t xml:space="preserve"> Virtual, </w:t>
      </w:r>
      <w:r>
        <w:rPr>
          <w:sz w:val="20"/>
          <w:szCs w:val="20"/>
          <w:lang w:val="da-DK"/>
        </w:rPr>
        <w:t xml:space="preserve">Abstract book </w:t>
      </w:r>
      <w:r w:rsidRPr="004C0EBA">
        <w:rPr>
          <w:sz w:val="20"/>
          <w:szCs w:val="20"/>
          <w:lang w:val="da-DK"/>
        </w:rPr>
        <w:t>2020</w:t>
      </w:r>
      <w:r>
        <w:rPr>
          <w:sz w:val="20"/>
          <w:szCs w:val="20"/>
          <w:lang w:val="da-DK"/>
        </w:rPr>
        <w:t>, 189</w:t>
      </w:r>
      <w:r w:rsidRPr="004C0EBA">
        <w:rPr>
          <w:sz w:val="20"/>
          <w:szCs w:val="20"/>
          <w:lang w:val="da-DK"/>
        </w:rPr>
        <w:t>.</w:t>
      </w:r>
    </w:p>
    <w:p w14:paraId="1902BB5B"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Krstic Z, Bumbasirevic M, Djordjevic ML. Treatment of Penile Amputation Injury - Our Experience. 40th Congress of the Société Internationale d’Urologie</w:t>
      </w:r>
      <w:r>
        <w:rPr>
          <w:sz w:val="20"/>
          <w:szCs w:val="20"/>
          <w:lang w:val="da-DK"/>
        </w:rPr>
        <w:t>,</w:t>
      </w:r>
      <w:r w:rsidRPr="004C0EBA">
        <w:rPr>
          <w:sz w:val="20"/>
          <w:szCs w:val="20"/>
          <w:lang w:val="da-DK"/>
        </w:rPr>
        <w:t xml:space="preserve"> Virtual, </w:t>
      </w:r>
      <w:r>
        <w:rPr>
          <w:sz w:val="20"/>
          <w:szCs w:val="20"/>
          <w:lang w:val="da-DK"/>
        </w:rPr>
        <w:t xml:space="preserve">Abstract book </w:t>
      </w:r>
      <w:r w:rsidRPr="004C0EBA">
        <w:rPr>
          <w:sz w:val="20"/>
          <w:szCs w:val="20"/>
          <w:lang w:val="da-DK"/>
        </w:rPr>
        <w:t>2020</w:t>
      </w:r>
      <w:r>
        <w:rPr>
          <w:sz w:val="20"/>
          <w:szCs w:val="20"/>
          <w:lang w:val="da-DK"/>
        </w:rPr>
        <w:t>, 187</w:t>
      </w:r>
      <w:r w:rsidRPr="004C0EBA">
        <w:rPr>
          <w:sz w:val="20"/>
          <w:szCs w:val="20"/>
          <w:lang w:val="da-DK"/>
        </w:rPr>
        <w:t>.</w:t>
      </w:r>
    </w:p>
    <w:p w14:paraId="18DA4516"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Korac G, Djordjevic ML. Urethral Lengthening Using Labia Minora Flaps in Total Phalloplasty for Transmen. 40th Congress of the Société Internationale d’Urologie</w:t>
      </w:r>
      <w:r>
        <w:rPr>
          <w:sz w:val="20"/>
          <w:szCs w:val="20"/>
          <w:lang w:val="da-DK"/>
        </w:rPr>
        <w:t xml:space="preserve">, </w:t>
      </w:r>
      <w:r w:rsidRPr="004C0EBA">
        <w:rPr>
          <w:sz w:val="20"/>
          <w:szCs w:val="20"/>
          <w:lang w:val="da-DK"/>
        </w:rPr>
        <w:t xml:space="preserve">Virtual, </w:t>
      </w:r>
      <w:r>
        <w:rPr>
          <w:sz w:val="20"/>
          <w:szCs w:val="20"/>
          <w:lang w:val="da-DK"/>
        </w:rPr>
        <w:t xml:space="preserve">Abstract book </w:t>
      </w:r>
      <w:r w:rsidRPr="004C0EBA">
        <w:rPr>
          <w:sz w:val="20"/>
          <w:szCs w:val="20"/>
          <w:lang w:val="da-DK"/>
        </w:rPr>
        <w:t>2020</w:t>
      </w:r>
      <w:r>
        <w:rPr>
          <w:sz w:val="20"/>
          <w:szCs w:val="20"/>
          <w:lang w:val="da-DK"/>
        </w:rPr>
        <w:t>, 186</w:t>
      </w:r>
      <w:r w:rsidRPr="004C0EBA">
        <w:rPr>
          <w:sz w:val="20"/>
          <w:szCs w:val="20"/>
          <w:lang w:val="da-DK"/>
        </w:rPr>
        <w:t>.</w:t>
      </w:r>
    </w:p>
    <w:p w14:paraId="08992B39"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Korac G, Djordjevic ML. Sigmoid colon as a primary option for vaginoplasty in transwomen. 26th WPATH Scientific Symposium</w:t>
      </w:r>
      <w:r>
        <w:rPr>
          <w:sz w:val="20"/>
          <w:szCs w:val="20"/>
          <w:lang w:val="da-DK"/>
        </w:rPr>
        <w:t xml:space="preserve">, </w:t>
      </w:r>
      <w:r w:rsidRPr="004C0EBA">
        <w:rPr>
          <w:sz w:val="20"/>
          <w:szCs w:val="20"/>
          <w:lang w:val="da-DK"/>
        </w:rPr>
        <w:t xml:space="preserve">Virtual, </w:t>
      </w:r>
      <w:r>
        <w:rPr>
          <w:sz w:val="20"/>
          <w:szCs w:val="20"/>
          <w:lang w:val="da-DK"/>
        </w:rPr>
        <w:t xml:space="preserve">Abstract book, </w:t>
      </w:r>
      <w:r w:rsidRPr="004C0EBA">
        <w:rPr>
          <w:sz w:val="20"/>
          <w:szCs w:val="20"/>
          <w:lang w:val="da-DK"/>
        </w:rPr>
        <w:t>2020</w:t>
      </w:r>
      <w:r>
        <w:rPr>
          <w:sz w:val="20"/>
          <w:szCs w:val="20"/>
          <w:lang w:val="da-DK"/>
        </w:rPr>
        <w:t>, 134</w:t>
      </w:r>
      <w:r w:rsidRPr="004C0EBA">
        <w:rPr>
          <w:sz w:val="20"/>
          <w:szCs w:val="20"/>
          <w:lang w:val="da-DK"/>
        </w:rPr>
        <w:t>.</w:t>
      </w:r>
    </w:p>
    <w:p w14:paraId="771BCF1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Korac G, Djordjevic ML. Urethral lengthening using labia minora flaps in total phalloplasty for transmen. 26th WPATH Scientific Symposium</w:t>
      </w:r>
      <w:r>
        <w:rPr>
          <w:sz w:val="20"/>
          <w:szCs w:val="20"/>
          <w:lang w:val="da-DK"/>
        </w:rPr>
        <w:t xml:space="preserve">, </w:t>
      </w:r>
      <w:r w:rsidRPr="004C0EBA">
        <w:rPr>
          <w:sz w:val="20"/>
          <w:szCs w:val="20"/>
          <w:lang w:val="da-DK"/>
        </w:rPr>
        <w:t xml:space="preserve">Virtual, </w:t>
      </w:r>
      <w:r>
        <w:rPr>
          <w:sz w:val="20"/>
          <w:szCs w:val="20"/>
          <w:lang w:val="da-DK"/>
        </w:rPr>
        <w:t xml:space="preserve">Abstract book, </w:t>
      </w:r>
      <w:r w:rsidRPr="004C0EBA">
        <w:rPr>
          <w:sz w:val="20"/>
          <w:szCs w:val="20"/>
          <w:lang w:val="da-DK"/>
        </w:rPr>
        <w:t>2020</w:t>
      </w:r>
      <w:r>
        <w:rPr>
          <w:sz w:val="20"/>
          <w:szCs w:val="20"/>
          <w:lang w:val="da-DK"/>
        </w:rPr>
        <w:t>, s133</w:t>
      </w:r>
      <w:r w:rsidRPr="004C0EBA">
        <w:rPr>
          <w:sz w:val="20"/>
          <w:szCs w:val="20"/>
          <w:lang w:val="da-DK"/>
        </w:rPr>
        <w:t>.</w:t>
      </w:r>
    </w:p>
    <w:p w14:paraId="00E4BE10"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ML, Simsek A, Bizic M, </w:t>
      </w:r>
      <w:r w:rsidRPr="004C0EBA">
        <w:rPr>
          <w:b/>
          <w:bCs/>
          <w:sz w:val="20"/>
          <w:szCs w:val="20"/>
          <w:lang w:val="da-DK"/>
        </w:rPr>
        <w:t>Stojanovic B,</w:t>
      </w:r>
      <w:r w:rsidRPr="004C0EBA">
        <w:rPr>
          <w:sz w:val="20"/>
          <w:szCs w:val="20"/>
          <w:lang w:val="da-DK"/>
        </w:rPr>
        <w:t xml:space="preserve"> Roth J, Purohit R. WATCH shaped buccal mucosa graft for simultaneous correction of severe chordee and urethroplasty as a one stage repair of scrotal hypospadias. J Urol 2020; 203(Supplement 4S): e836.</w:t>
      </w:r>
    </w:p>
    <w:p w14:paraId="625C267B"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ML. Autologous dermal graft in the treatment of penile dysmorphophobia. J Urol 2020; 203(Supplement 4S): e433.</w:t>
      </w:r>
    </w:p>
    <w:p w14:paraId="043D1F2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Kojovic V, Djordjevic M.L. Phalloplasty in three cases with aphallia. Eur Urol. Suppl. 2019; 18(2):e2356. </w:t>
      </w:r>
    </w:p>
    <w:p w14:paraId="37E080F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Vukadinovic V, Korac G, Djordjevic M. Reduction clitoroplasty by clitoral disassembly as an approach for the treatment of congenital adrenal hyperplasia. Eur Urol. Suppl. 2019; 18(2):e2360.</w:t>
      </w:r>
    </w:p>
    <w:p w14:paraId="3ABF87BA"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Bencic M, Bizic M, Kojovic V, Korac G, Djordjevic ML. Single-stage gender affirmation surgery in transmen as a feasible surgical procedure. Eur Urol. Suppl. 2019; 18(2):e2363.</w:t>
      </w:r>
    </w:p>
    <w:p w14:paraId="60C6ACC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Korac G, Djordjevic ML. Sigmoid vaginoplasty in patients with vaginal agenesis: Technique and outcomes. Eur Urol Suppl 2019; 18(1):e559</w:t>
      </w:r>
    </w:p>
    <w:p w14:paraId="40E04A8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Pusica S, Bencic M, Djordjevic ML. Penile prosthesis insertion after female to male phalloplasty: Our experience. Eur Urol Suppl 2019; 18(1):e664</w:t>
      </w:r>
    </w:p>
    <w:p w14:paraId="7798FCC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Pusica S, Bencic M, Djordjevic ML. Phalloplasty followed by penile prosthesis insertion in female to male transsexuals. J Urol 2019; 201(Supplement 4S): e36.</w:t>
      </w:r>
    </w:p>
    <w:p w14:paraId="432569C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Bencic M, et al. Male to female gender affirmation surgery (GAS): penectomy – what does it involve? EPATH Symposium </w:t>
      </w:r>
      <w:r>
        <w:rPr>
          <w:sz w:val="20"/>
          <w:szCs w:val="20"/>
          <w:lang w:val="da-DK"/>
        </w:rPr>
        <w:t>Rome, Abstract book</w:t>
      </w:r>
      <w:r w:rsidRPr="004C0EBA">
        <w:rPr>
          <w:sz w:val="20"/>
          <w:szCs w:val="20"/>
          <w:lang w:val="da-DK"/>
        </w:rPr>
        <w:t xml:space="preserve"> 2019, </w:t>
      </w:r>
      <w:r>
        <w:rPr>
          <w:sz w:val="20"/>
          <w:szCs w:val="20"/>
          <w:lang w:val="da-DK"/>
        </w:rPr>
        <w:t>e34</w:t>
      </w:r>
      <w:r w:rsidRPr="004C0EBA">
        <w:rPr>
          <w:sz w:val="20"/>
          <w:szCs w:val="20"/>
          <w:lang w:val="da-DK"/>
        </w:rPr>
        <w:t>.</w:t>
      </w:r>
    </w:p>
    <w:p w14:paraId="0D57E64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et al. Vaginal remnants after female to male gender affirmation surgery. EPATH Symposium</w:t>
      </w:r>
      <w:r>
        <w:rPr>
          <w:sz w:val="20"/>
          <w:szCs w:val="20"/>
          <w:lang w:val="da-DK"/>
        </w:rPr>
        <w:t>, Rome, Abstract book</w:t>
      </w:r>
      <w:r w:rsidRPr="004C0EBA">
        <w:rPr>
          <w:sz w:val="20"/>
          <w:szCs w:val="20"/>
          <w:lang w:val="da-DK"/>
        </w:rPr>
        <w:t xml:space="preserve"> 2019, </w:t>
      </w:r>
      <w:r>
        <w:rPr>
          <w:sz w:val="20"/>
          <w:szCs w:val="20"/>
          <w:lang w:val="da-DK"/>
        </w:rPr>
        <w:t>e33</w:t>
      </w:r>
      <w:r w:rsidRPr="004C0EBA">
        <w:rPr>
          <w:sz w:val="20"/>
          <w:szCs w:val="20"/>
          <w:lang w:val="da-DK"/>
        </w:rPr>
        <w:t>.</w:t>
      </w:r>
    </w:p>
    <w:p w14:paraId="0029728F"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Djordjevic M. Neophallic reconstruction in penile agenesis: Outcomes in two cases. 20th (EUPSA) European Congress of Paediatric Surgery, Belgrade, </w:t>
      </w:r>
      <w:r>
        <w:rPr>
          <w:sz w:val="20"/>
          <w:szCs w:val="20"/>
          <w:lang w:val="da-DK"/>
        </w:rPr>
        <w:t xml:space="preserve">Abstract book </w:t>
      </w:r>
      <w:r w:rsidRPr="004C0EBA">
        <w:rPr>
          <w:sz w:val="20"/>
          <w:szCs w:val="20"/>
          <w:lang w:val="da-DK"/>
        </w:rPr>
        <w:t>2019</w:t>
      </w:r>
      <w:r>
        <w:rPr>
          <w:sz w:val="20"/>
          <w:szCs w:val="20"/>
          <w:lang w:val="da-DK"/>
        </w:rPr>
        <w:t>, 294.</w:t>
      </w:r>
    </w:p>
    <w:p w14:paraId="511C7FBC"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lastRenderedPageBreak/>
        <w:t xml:space="preserve">Bizic M, </w:t>
      </w:r>
      <w:r w:rsidRPr="004C0EBA">
        <w:rPr>
          <w:b/>
          <w:bCs/>
          <w:sz w:val="20"/>
          <w:szCs w:val="20"/>
          <w:lang w:val="da-DK"/>
        </w:rPr>
        <w:t>Stojanovic B,</w:t>
      </w:r>
      <w:r w:rsidRPr="004C0EBA">
        <w:rPr>
          <w:sz w:val="20"/>
          <w:szCs w:val="20"/>
          <w:lang w:val="da-DK"/>
        </w:rPr>
        <w:t xml:space="preserve"> Kojovic V, Bencic M, Korac G, Djordjevic ML. Late complications after hypospadias repair in childhood. Eur Urol Suppl 2018; 17(2):e404.</w:t>
      </w:r>
    </w:p>
    <w:p w14:paraId="4D5D3A7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Bencic M, Djordjevic ML. Urethral coitus in patients with congenital malformations of the vagina - case series. Eur Urol Suppl 2018; 17(2):e1749.</w:t>
      </w:r>
    </w:p>
    <w:p w14:paraId="0C9805E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Bordas N, </w:t>
      </w:r>
      <w:r w:rsidRPr="004C0EBA">
        <w:rPr>
          <w:b/>
          <w:bCs/>
          <w:sz w:val="20"/>
          <w:szCs w:val="20"/>
          <w:lang w:val="da-DK"/>
        </w:rPr>
        <w:t>Stojanovic B,</w:t>
      </w:r>
      <w:r w:rsidRPr="004C0EBA">
        <w:rPr>
          <w:sz w:val="20"/>
          <w:szCs w:val="20"/>
          <w:lang w:val="da-DK"/>
        </w:rPr>
        <w:t xml:space="preserve"> Bizic M, Kojovic V, Bencic M, Djordjevic ML. Results and trends of gender affirmation surgery in Hungary. </w:t>
      </w:r>
      <w:r>
        <w:rPr>
          <w:sz w:val="20"/>
          <w:szCs w:val="20"/>
          <w:lang w:val="da-DK"/>
        </w:rPr>
        <w:t xml:space="preserve">25th </w:t>
      </w:r>
      <w:r w:rsidRPr="004C0EBA">
        <w:rPr>
          <w:sz w:val="20"/>
          <w:szCs w:val="20"/>
          <w:lang w:val="da-DK"/>
        </w:rPr>
        <w:t>WPATH Symposium</w:t>
      </w:r>
      <w:r>
        <w:rPr>
          <w:sz w:val="20"/>
          <w:szCs w:val="20"/>
          <w:lang w:val="da-DK"/>
        </w:rPr>
        <w:t>,</w:t>
      </w:r>
      <w:r w:rsidRPr="004C0EBA">
        <w:rPr>
          <w:sz w:val="20"/>
          <w:szCs w:val="20"/>
          <w:lang w:val="da-DK"/>
        </w:rPr>
        <w:t xml:space="preserve"> Buenos Aires, </w:t>
      </w:r>
      <w:r>
        <w:rPr>
          <w:sz w:val="20"/>
          <w:szCs w:val="20"/>
          <w:lang w:val="da-DK"/>
        </w:rPr>
        <w:t xml:space="preserve">Abstract book </w:t>
      </w:r>
      <w:r w:rsidRPr="004C0EBA">
        <w:rPr>
          <w:sz w:val="20"/>
          <w:szCs w:val="20"/>
          <w:lang w:val="da-DK"/>
        </w:rPr>
        <w:t xml:space="preserve">2018, </w:t>
      </w:r>
      <w:r>
        <w:rPr>
          <w:sz w:val="20"/>
          <w:szCs w:val="20"/>
          <w:lang w:val="da-DK"/>
        </w:rPr>
        <w:t>e122.</w:t>
      </w:r>
    </w:p>
    <w:p w14:paraId="3F27244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Majstorovic M.J, Bizic M, </w:t>
      </w:r>
      <w:r w:rsidRPr="004C0EBA">
        <w:rPr>
          <w:b/>
          <w:bCs/>
          <w:sz w:val="20"/>
          <w:szCs w:val="20"/>
          <w:lang w:val="da-DK"/>
        </w:rPr>
        <w:t>Stojanovic B,</w:t>
      </w:r>
      <w:r w:rsidRPr="004C0EBA">
        <w:rPr>
          <w:sz w:val="20"/>
          <w:szCs w:val="20"/>
          <w:lang w:val="da-DK"/>
        </w:rPr>
        <w:t xml:space="preserve"> Kojovic V, Bencic M, Vukadinovic V, Djordjevic M.L. Late functional and psychosexual complications of primary hypospadias repaired in childhood. Eur Urol Suppl. 2018;17(11): e2583.</w:t>
      </w:r>
    </w:p>
    <w:p w14:paraId="5BA72B2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Kojovic V, </w:t>
      </w:r>
      <w:r w:rsidRPr="004C0EBA">
        <w:rPr>
          <w:b/>
          <w:bCs/>
          <w:sz w:val="20"/>
          <w:szCs w:val="20"/>
          <w:lang w:val="da-DK"/>
        </w:rPr>
        <w:t>Stojanovic B,</w:t>
      </w:r>
      <w:r w:rsidRPr="004C0EBA">
        <w:rPr>
          <w:sz w:val="20"/>
          <w:szCs w:val="20"/>
          <w:lang w:val="da-DK"/>
        </w:rPr>
        <w:t xml:space="preserve"> Bencic M, Djordjevic M.L. Buccal mucosa graft for the treatment of vulvar lichen sclerosus presenting in male to female transsexuals after “penile inversion” vaginoplasty. Eur Urol Suppl. 2018;17(11): e2581. </w:t>
      </w:r>
    </w:p>
    <w:p w14:paraId="372E767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Bencic M, Bizic M, </w:t>
      </w:r>
      <w:r w:rsidRPr="004C0EBA">
        <w:rPr>
          <w:b/>
          <w:bCs/>
          <w:sz w:val="20"/>
          <w:szCs w:val="20"/>
          <w:lang w:val="da-DK"/>
        </w:rPr>
        <w:t>Stojanovic B,</w:t>
      </w:r>
      <w:r w:rsidRPr="004C0EBA">
        <w:rPr>
          <w:sz w:val="20"/>
          <w:szCs w:val="20"/>
          <w:lang w:val="da-DK"/>
        </w:rPr>
        <w:t xml:space="preserve"> Korac G, Kojic S, Jocic D, Djordjevic M.L. Microsurgical musculocutaneous latissimus dorsi free flap as an option for phalloplasty in female transsexuals. Eur Urol Suppl 2018; 17(11):e2585</w:t>
      </w:r>
    </w:p>
    <w:p w14:paraId="0C82A4A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Bencic M, Kojovic V, Majstorovic M, Nikolic D, Djordjevic M.L. Presence of homozygous recessive traits in boys with hypospadias. Eur Urol Suppl 2018; 17(11):e2598</w:t>
      </w:r>
    </w:p>
    <w:p w14:paraId="0AF30E6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 Bizic M, </w:t>
      </w:r>
      <w:r w:rsidRPr="004C0EBA">
        <w:rPr>
          <w:b/>
          <w:bCs/>
          <w:sz w:val="20"/>
          <w:szCs w:val="20"/>
          <w:lang w:val="da-DK"/>
        </w:rPr>
        <w:t>Stojanovic B,</w:t>
      </w:r>
      <w:r w:rsidRPr="004C0EBA">
        <w:rPr>
          <w:sz w:val="20"/>
          <w:szCs w:val="20"/>
          <w:lang w:val="da-DK"/>
        </w:rPr>
        <w:t xml:space="preserve"> Kojovic V, Bencic M, Korac G. Urethral intercourse in patients with vaginal anomalies: Clinical experience and long-term outcomes in 7 cases. Eur Urol Suppl 2018; 17(11):e2602    </w:t>
      </w:r>
    </w:p>
    <w:p w14:paraId="297B812C"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Bencic M, Bizic M, </w:t>
      </w:r>
      <w:r w:rsidRPr="004C0EBA">
        <w:rPr>
          <w:b/>
          <w:bCs/>
          <w:sz w:val="20"/>
          <w:szCs w:val="20"/>
          <w:lang w:val="da-DK"/>
        </w:rPr>
        <w:t>Stojanovic B,</w:t>
      </w:r>
      <w:r w:rsidRPr="004C0EBA">
        <w:rPr>
          <w:sz w:val="20"/>
          <w:szCs w:val="20"/>
          <w:lang w:val="da-DK"/>
        </w:rPr>
        <w:t xml:space="preserve"> Korac G, Kojic S, Jocic D, Djordjevic M.L. Musculocutaneous latissimus dorsi free flap as an option for phallic reconstruction in transmen. Eur Urol Suppl 2018; 17(12):e2711</w:t>
      </w:r>
    </w:p>
    <w:p w14:paraId="021737F9"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Duisin D, Djordjevic ML. Reversal surgery after regretful male-to-female gender reassignment procedure. USPATH Symposium</w:t>
      </w:r>
      <w:r>
        <w:rPr>
          <w:sz w:val="20"/>
          <w:szCs w:val="20"/>
          <w:lang w:val="da-DK"/>
        </w:rPr>
        <w:t>, Los Angeles,</w:t>
      </w:r>
      <w:r w:rsidRPr="004C0EBA">
        <w:rPr>
          <w:sz w:val="20"/>
          <w:szCs w:val="20"/>
          <w:lang w:val="da-DK"/>
        </w:rPr>
        <w:t xml:space="preserve"> </w:t>
      </w:r>
      <w:r>
        <w:rPr>
          <w:sz w:val="20"/>
          <w:szCs w:val="20"/>
          <w:lang w:val="da-DK"/>
        </w:rPr>
        <w:t xml:space="preserve">Abstract book, </w:t>
      </w:r>
      <w:r w:rsidRPr="004C0EBA">
        <w:rPr>
          <w:sz w:val="20"/>
          <w:szCs w:val="20"/>
          <w:lang w:val="da-DK"/>
        </w:rPr>
        <w:t xml:space="preserve">2017, </w:t>
      </w:r>
      <w:r>
        <w:rPr>
          <w:sz w:val="20"/>
          <w:szCs w:val="20"/>
          <w:lang w:val="da-DK"/>
        </w:rPr>
        <w:t>67.</w:t>
      </w:r>
    </w:p>
    <w:p w14:paraId="4FCB0DC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Djordjevic ML. Latissimus dorsi phalloplasty combined with urethral lengthening as a single stage surgery in female transsexuals. USPATH Symposium</w:t>
      </w:r>
      <w:r>
        <w:rPr>
          <w:sz w:val="20"/>
          <w:szCs w:val="20"/>
          <w:lang w:val="da-DK"/>
        </w:rPr>
        <w:t>, Los Angeles,</w:t>
      </w:r>
      <w:r w:rsidRPr="004C0EBA">
        <w:rPr>
          <w:sz w:val="20"/>
          <w:szCs w:val="20"/>
          <w:lang w:val="da-DK"/>
        </w:rPr>
        <w:t xml:space="preserve"> </w:t>
      </w:r>
      <w:r>
        <w:rPr>
          <w:sz w:val="20"/>
          <w:szCs w:val="20"/>
          <w:lang w:val="da-DK"/>
        </w:rPr>
        <w:t xml:space="preserve">Abstract book, </w:t>
      </w:r>
      <w:r w:rsidRPr="004C0EBA">
        <w:rPr>
          <w:sz w:val="20"/>
          <w:szCs w:val="20"/>
          <w:lang w:val="da-DK"/>
        </w:rPr>
        <w:t xml:space="preserve">2017, </w:t>
      </w:r>
      <w:r>
        <w:rPr>
          <w:sz w:val="20"/>
          <w:szCs w:val="20"/>
          <w:lang w:val="da-DK"/>
        </w:rPr>
        <w:t>67.</w:t>
      </w:r>
    </w:p>
    <w:p w14:paraId="3BDC0EE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Djordjevic ML. One-stage gender confirmation surgery (metoidioplasty) for female-to-male transsexuals. USPATH Symposium</w:t>
      </w:r>
      <w:r>
        <w:rPr>
          <w:sz w:val="20"/>
          <w:szCs w:val="20"/>
          <w:lang w:val="da-DK"/>
        </w:rPr>
        <w:t>, Los Angeles,</w:t>
      </w:r>
      <w:r w:rsidRPr="004C0EBA">
        <w:rPr>
          <w:sz w:val="20"/>
          <w:szCs w:val="20"/>
          <w:lang w:val="da-DK"/>
        </w:rPr>
        <w:t xml:space="preserve"> </w:t>
      </w:r>
      <w:r>
        <w:rPr>
          <w:sz w:val="20"/>
          <w:szCs w:val="20"/>
          <w:lang w:val="da-DK"/>
        </w:rPr>
        <w:t xml:space="preserve">Abstract book, </w:t>
      </w:r>
      <w:r w:rsidRPr="004C0EBA">
        <w:rPr>
          <w:sz w:val="20"/>
          <w:szCs w:val="20"/>
          <w:lang w:val="da-DK"/>
        </w:rPr>
        <w:t xml:space="preserve">2017, </w:t>
      </w:r>
      <w:r>
        <w:rPr>
          <w:sz w:val="20"/>
          <w:szCs w:val="20"/>
          <w:lang w:val="da-DK"/>
        </w:rPr>
        <w:t>68.</w:t>
      </w:r>
    </w:p>
    <w:p w14:paraId="043426E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Kojovic V, Duisin D, Djordjevic ML. Reversal phalloplasty after regretful male-to-female gender reassignment surgery. </w:t>
      </w:r>
      <w:r>
        <w:rPr>
          <w:sz w:val="20"/>
          <w:szCs w:val="20"/>
          <w:lang w:val="da-DK"/>
        </w:rPr>
        <w:t xml:space="preserve">2nd </w:t>
      </w:r>
      <w:r w:rsidRPr="004C0EBA">
        <w:rPr>
          <w:sz w:val="20"/>
          <w:szCs w:val="20"/>
          <w:lang w:val="da-DK"/>
        </w:rPr>
        <w:t xml:space="preserve">EPATH Symposium Belgrade, </w:t>
      </w:r>
      <w:r>
        <w:rPr>
          <w:sz w:val="20"/>
          <w:szCs w:val="20"/>
          <w:lang w:val="da-DK"/>
        </w:rPr>
        <w:t>Abstract book, 2017, 68</w:t>
      </w:r>
      <w:r w:rsidRPr="004C0EBA">
        <w:rPr>
          <w:sz w:val="20"/>
          <w:szCs w:val="20"/>
          <w:lang w:val="da-DK"/>
        </w:rPr>
        <w:t xml:space="preserve">.   </w:t>
      </w:r>
    </w:p>
    <w:p w14:paraId="5FC46EB6"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Bizic M, </w:t>
      </w:r>
      <w:r w:rsidRPr="004C0EBA">
        <w:rPr>
          <w:b/>
          <w:bCs/>
          <w:sz w:val="20"/>
          <w:szCs w:val="20"/>
          <w:lang w:val="da-DK"/>
        </w:rPr>
        <w:t>Stojanovic B,</w:t>
      </w:r>
      <w:r w:rsidRPr="004C0EBA">
        <w:rPr>
          <w:sz w:val="20"/>
          <w:szCs w:val="20"/>
          <w:lang w:val="da-DK"/>
        </w:rPr>
        <w:t xml:space="preserve"> Djordjevic ML. Latissimus dorsi phalloplasty combined with urethral lengthening as a one stage surgery for female transsexuals. </w:t>
      </w:r>
      <w:r>
        <w:rPr>
          <w:sz w:val="20"/>
          <w:szCs w:val="20"/>
          <w:lang w:val="da-DK"/>
        </w:rPr>
        <w:t xml:space="preserve">2nd </w:t>
      </w:r>
      <w:r w:rsidRPr="004C0EBA">
        <w:rPr>
          <w:sz w:val="20"/>
          <w:szCs w:val="20"/>
          <w:lang w:val="da-DK"/>
        </w:rPr>
        <w:t xml:space="preserve">EPATH Symposium Belgrade, </w:t>
      </w:r>
      <w:r>
        <w:rPr>
          <w:sz w:val="20"/>
          <w:szCs w:val="20"/>
          <w:lang w:val="da-DK"/>
        </w:rPr>
        <w:t>Abstract book, 2017, 69</w:t>
      </w:r>
      <w:r w:rsidRPr="004C0EBA">
        <w:rPr>
          <w:sz w:val="20"/>
          <w:szCs w:val="20"/>
          <w:lang w:val="da-DK"/>
        </w:rPr>
        <w:t xml:space="preserve">.   </w:t>
      </w:r>
    </w:p>
    <w:p w14:paraId="0DD8285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Bencic M, Djordjevic ML. One-stage gender reassignment surgery in female-to-male transsexuals. </w:t>
      </w:r>
      <w:r>
        <w:rPr>
          <w:sz w:val="20"/>
          <w:szCs w:val="20"/>
          <w:lang w:val="da-DK"/>
        </w:rPr>
        <w:t xml:space="preserve">2nd </w:t>
      </w:r>
      <w:r w:rsidRPr="004C0EBA">
        <w:rPr>
          <w:sz w:val="20"/>
          <w:szCs w:val="20"/>
          <w:lang w:val="da-DK"/>
        </w:rPr>
        <w:t xml:space="preserve">EPATH Symposium Belgrade, </w:t>
      </w:r>
      <w:r>
        <w:rPr>
          <w:sz w:val="20"/>
          <w:szCs w:val="20"/>
          <w:lang w:val="da-DK"/>
        </w:rPr>
        <w:t>Abstract book, 2017, 69</w:t>
      </w:r>
      <w:r w:rsidRPr="004C0EBA">
        <w:rPr>
          <w:sz w:val="20"/>
          <w:szCs w:val="20"/>
          <w:lang w:val="da-DK"/>
        </w:rPr>
        <w:t xml:space="preserve">.   </w:t>
      </w:r>
    </w:p>
    <w:p w14:paraId="388F69F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Duisin D, </w:t>
      </w:r>
      <w:r w:rsidRPr="004C0EBA">
        <w:rPr>
          <w:b/>
          <w:bCs/>
          <w:sz w:val="20"/>
          <w:szCs w:val="20"/>
          <w:lang w:val="da-DK"/>
        </w:rPr>
        <w:t>Stojanovic B,</w:t>
      </w:r>
      <w:r w:rsidRPr="004C0EBA">
        <w:rPr>
          <w:sz w:val="20"/>
          <w:szCs w:val="20"/>
          <w:lang w:val="da-DK"/>
        </w:rPr>
        <w:t xml:space="preserve"> Kojovic V, Bizic M, Vujovic S, Djordjevic M, Barisic J. Transgender Health Care in Europe: Serbia. </w:t>
      </w:r>
      <w:r>
        <w:rPr>
          <w:sz w:val="20"/>
          <w:szCs w:val="20"/>
          <w:lang w:val="da-DK"/>
        </w:rPr>
        <w:t xml:space="preserve">2nd </w:t>
      </w:r>
      <w:r w:rsidRPr="004C0EBA">
        <w:rPr>
          <w:sz w:val="20"/>
          <w:szCs w:val="20"/>
          <w:lang w:val="da-DK"/>
        </w:rPr>
        <w:t xml:space="preserve">EPATH Symposium Belgrade, </w:t>
      </w:r>
      <w:r>
        <w:rPr>
          <w:sz w:val="20"/>
          <w:szCs w:val="20"/>
          <w:lang w:val="da-DK"/>
        </w:rPr>
        <w:t>Abstract book, 2017, 69</w:t>
      </w:r>
      <w:r w:rsidRPr="004C0EBA">
        <w:rPr>
          <w:sz w:val="20"/>
          <w:szCs w:val="20"/>
          <w:lang w:val="da-DK"/>
        </w:rPr>
        <w:t xml:space="preserve">.   </w:t>
      </w:r>
    </w:p>
    <w:p w14:paraId="70E2027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Kojovic V, Djordjevic M. One-stage gender confirmation surgery (metoidioplasty) for female-to-male transsexuals. J Urol 2017; 197 (Supplement 4): e1258 </w:t>
      </w:r>
    </w:p>
    <w:p w14:paraId="2984D31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w:t>
      </w:r>
      <w:r w:rsidRPr="004C0EBA">
        <w:rPr>
          <w:b/>
          <w:bCs/>
          <w:sz w:val="20"/>
          <w:szCs w:val="20"/>
          <w:lang w:val="da-DK"/>
        </w:rPr>
        <w:t>Stojanovic B,</w:t>
      </w:r>
      <w:r w:rsidRPr="004C0EBA">
        <w:rPr>
          <w:sz w:val="20"/>
          <w:szCs w:val="20"/>
          <w:lang w:val="da-DK"/>
        </w:rPr>
        <w:t xml:space="preserve"> Bizic M, Djordjevic M. Single stage repair of obliterated anterior urethral stricture by combined buccal mucosa graft and penile skin flap. Pre 37th SIU Semi-Live Surgery Workshop on Genitourethral Reconstruction, Lisbon, Abstract book, 2017, </w:t>
      </w:r>
      <w:r>
        <w:rPr>
          <w:sz w:val="20"/>
          <w:szCs w:val="20"/>
          <w:lang w:val="da-DK"/>
        </w:rPr>
        <w:t>29</w:t>
      </w:r>
      <w:r w:rsidRPr="004C0EBA">
        <w:rPr>
          <w:sz w:val="20"/>
          <w:szCs w:val="20"/>
          <w:lang w:val="da-DK"/>
        </w:rPr>
        <w:t>.</w:t>
      </w:r>
    </w:p>
    <w:p w14:paraId="67A1EC32"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Kojovic V, </w:t>
      </w:r>
      <w:r w:rsidRPr="004C0EBA">
        <w:rPr>
          <w:b/>
          <w:bCs/>
          <w:sz w:val="20"/>
          <w:szCs w:val="20"/>
          <w:lang w:val="da-DK"/>
        </w:rPr>
        <w:t>Stojanovic B,</w:t>
      </w:r>
      <w:r w:rsidRPr="004C0EBA">
        <w:rPr>
          <w:sz w:val="20"/>
          <w:szCs w:val="20"/>
          <w:lang w:val="da-DK"/>
        </w:rPr>
        <w:t xml:space="preserve"> Djordjevic M. Lichen sclerosus of the vulva after male to female “penile inversion” vaginoplasty. Pre 37th SIU Semi-Live Surgery Workshop on Genitourethral Reconstruction, Lisbon, Abstract book, 2017, </w:t>
      </w:r>
      <w:r>
        <w:rPr>
          <w:sz w:val="20"/>
          <w:szCs w:val="20"/>
          <w:lang w:val="da-DK"/>
        </w:rPr>
        <w:t>29</w:t>
      </w:r>
      <w:r w:rsidRPr="004C0EBA">
        <w:rPr>
          <w:sz w:val="20"/>
          <w:szCs w:val="20"/>
          <w:lang w:val="da-DK"/>
        </w:rPr>
        <w:t>.</w:t>
      </w:r>
    </w:p>
    <w:p w14:paraId="49EF1CC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Bencic M, Djordjevic M. Non-urethral complications following hypospadias repair. Pre 37th SIU Semi-Live Surgery Workshop on Genitourethral Reconstruction, Lisbon, Abstract book, 2017, 30.</w:t>
      </w:r>
    </w:p>
    <w:p w14:paraId="752F8CE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Djordjevic ML. Long-term outcome of dorsal approach in the treatment of congenital ventral penile curvature. Eur Urol Suppl 2016; 15(3):e587.</w:t>
      </w:r>
    </w:p>
    <w:p w14:paraId="3C3D63DE"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ML, Bizic M, </w:t>
      </w:r>
      <w:r w:rsidRPr="004C0EBA">
        <w:rPr>
          <w:b/>
          <w:bCs/>
          <w:sz w:val="20"/>
          <w:szCs w:val="20"/>
          <w:lang w:val="da-DK"/>
        </w:rPr>
        <w:t>Stojanovic B,</w:t>
      </w:r>
      <w:r w:rsidRPr="004C0EBA">
        <w:rPr>
          <w:sz w:val="20"/>
          <w:szCs w:val="20"/>
          <w:lang w:val="da-DK"/>
        </w:rPr>
        <w:t xml:space="preserve"> Vukadinovic V, Radojicic Z, Krstic Z. Ventral buccal mucosa grafting for simultaneous curvature repair and urethroplasty in the treatment of proximal hypospadias: a novel technique. Eur Urol Suppl 2016; 15(3):e588.</w:t>
      </w:r>
    </w:p>
    <w:p w14:paraId="1A2D0F7F"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ML, Bizic M, Kojovic V, </w:t>
      </w:r>
      <w:r w:rsidRPr="004C0EBA">
        <w:rPr>
          <w:b/>
          <w:bCs/>
          <w:sz w:val="20"/>
          <w:szCs w:val="20"/>
          <w:lang w:val="da-DK"/>
        </w:rPr>
        <w:t>Stojanovic B,</w:t>
      </w:r>
      <w:r w:rsidRPr="004C0EBA">
        <w:rPr>
          <w:sz w:val="20"/>
          <w:szCs w:val="20"/>
          <w:lang w:val="da-DK"/>
        </w:rPr>
        <w:t xml:space="preserve"> Majstorovic M, Labus Lj, Stanojevic D. Sigmoid vaginoplasty and its impact on psychosocial and sexual life in patients with vaginal agenesis. J Urol 2016; 195(Supplement 4): e791.</w:t>
      </w:r>
    </w:p>
    <w:p w14:paraId="4DB8386D"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Kojovic V, Majstorovic M, Djordjevic ML. Genital skin flaps as a viable option for urethral reconstruction in female to male transgender patients with total phalloplasty. J Sex Med 2016;13(5 Suppl 2):S106.</w:t>
      </w:r>
    </w:p>
    <w:p w14:paraId="2F599DC4" w14:textId="77777777" w:rsidR="00DD5096"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ML, Kojovic V, </w:t>
      </w:r>
      <w:r w:rsidRPr="004C0EBA">
        <w:rPr>
          <w:b/>
          <w:bCs/>
          <w:sz w:val="20"/>
          <w:szCs w:val="20"/>
          <w:lang w:val="da-DK"/>
        </w:rPr>
        <w:t>Stojanovic B,</w:t>
      </w:r>
      <w:r w:rsidRPr="004C0EBA">
        <w:rPr>
          <w:sz w:val="20"/>
          <w:szCs w:val="20"/>
          <w:lang w:val="da-DK"/>
        </w:rPr>
        <w:t xml:space="preserve"> Bizic M, Majstorovic M. Non-urethral complications following hypospadias repair. J Sex Med 2016;13(5 Suppl 2):S126-127.</w:t>
      </w:r>
    </w:p>
    <w:p w14:paraId="1C063ED3" w14:textId="77777777" w:rsidR="00DD5096" w:rsidRPr="00EC7EA1" w:rsidRDefault="00DD5096" w:rsidP="00DD5096">
      <w:pPr>
        <w:pStyle w:val="ListParagraph"/>
        <w:numPr>
          <w:ilvl w:val="0"/>
          <w:numId w:val="13"/>
        </w:numPr>
        <w:ind w:left="284" w:hanging="284"/>
        <w:contextualSpacing/>
        <w:jc w:val="both"/>
        <w:rPr>
          <w:sz w:val="20"/>
          <w:szCs w:val="20"/>
          <w:lang w:val="da-DK"/>
        </w:rPr>
      </w:pPr>
      <w:r w:rsidRPr="00EC7EA1">
        <w:rPr>
          <w:b/>
          <w:bCs/>
          <w:sz w:val="20"/>
          <w:szCs w:val="20"/>
          <w:lang w:val="da-DK"/>
        </w:rPr>
        <w:t>Stojanovic B,</w:t>
      </w:r>
      <w:r w:rsidRPr="00EC7EA1">
        <w:rPr>
          <w:sz w:val="20"/>
          <w:szCs w:val="20"/>
          <w:lang w:val="da-DK"/>
        </w:rPr>
        <w:t xml:space="preserve"> Bizic M, Kojovic V, Majstorovic M, Korac G, Vujovic S, Markovic-Zigic D, Duisin D, Barisic J, Djordjevic ML. Penile prosthesis implantation in female-to-male transsexuals with total phalloplasty. 24th WPATH Symposium, Amsterdam, Abstract book,</w:t>
      </w:r>
      <w:r w:rsidRPr="00EC7EA1">
        <w:t xml:space="preserve"> </w:t>
      </w:r>
      <w:r w:rsidRPr="00EC7EA1">
        <w:rPr>
          <w:sz w:val="20"/>
          <w:szCs w:val="20"/>
          <w:lang w:val="da-DK"/>
        </w:rPr>
        <w:t>2016</w:t>
      </w:r>
      <w:r w:rsidRPr="00EC7EA1">
        <w:rPr>
          <w:sz w:val="20"/>
          <w:szCs w:val="20"/>
          <w:lang w:val="sr-Cyrl-RS"/>
        </w:rPr>
        <w:t xml:space="preserve">; </w:t>
      </w:r>
      <w:r w:rsidRPr="00EC7EA1">
        <w:rPr>
          <w:sz w:val="20"/>
          <w:szCs w:val="20"/>
          <w:lang w:val="da-DK"/>
        </w:rPr>
        <w:t>77.</w:t>
      </w:r>
    </w:p>
    <w:p w14:paraId="36A4D73B"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lastRenderedPageBreak/>
        <w:t xml:space="preserve">Bizic M, </w:t>
      </w:r>
      <w:r w:rsidRPr="004C0EBA">
        <w:rPr>
          <w:b/>
          <w:bCs/>
          <w:sz w:val="20"/>
          <w:szCs w:val="20"/>
          <w:lang w:val="da-DK"/>
        </w:rPr>
        <w:t>Stojanovic B,</w:t>
      </w:r>
      <w:r w:rsidRPr="004C0EBA">
        <w:rPr>
          <w:sz w:val="20"/>
          <w:szCs w:val="20"/>
          <w:lang w:val="da-DK"/>
        </w:rPr>
        <w:t xml:space="preserve"> Duisin D, Vujovic S, Djordjevic ML. One-stage gender reassignment surgery in female-to-male transsexual patients as viable surgical procedure. </w:t>
      </w:r>
      <w:r>
        <w:rPr>
          <w:sz w:val="20"/>
          <w:szCs w:val="20"/>
          <w:lang w:val="da-DK"/>
        </w:rPr>
        <w:t xml:space="preserve">24th </w:t>
      </w:r>
      <w:r w:rsidRPr="004C0EBA">
        <w:rPr>
          <w:sz w:val="20"/>
          <w:szCs w:val="20"/>
          <w:lang w:val="da-DK"/>
        </w:rPr>
        <w:t>WPATH Symposium</w:t>
      </w:r>
      <w:r>
        <w:rPr>
          <w:sz w:val="20"/>
          <w:szCs w:val="20"/>
          <w:lang w:val="da-DK"/>
        </w:rPr>
        <w:t>, Amsterdam,</w:t>
      </w:r>
      <w:r w:rsidRPr="004C0EBA">
        <w:rPr>
          <w:sz w:val="20"/>
          <w:szCs w:val="20"/>
          <w:lang w:val="da-DK"/>
        </w:rPr>
        <w:t xml:space="preserve"> </w:t>
      </w:r>
      <w:r>
        <w:rPr>
          <w:sz w:val="20"/>
          <w:szCs w:val="20"/>
          <w:lang w:val="da-DK"/>
        </w:rPr>
        <w:t>Abstract book</w:t>
      </w:r>
      <w:r>
        <w:rPr>
          <w:sz w:val="20"/>
          <w:szCs w:val="20"/>
          <w:lang w:val="sr-Cyrl-RS"/>
        </w:rPr>
        <w:t xml:space="preserve">, </w:t>
      </w:r>
      <w:r>
        <w:rPr>
          <w:sz w:val="20"/>
          <w:szCs w:val="20"/>
          <w:lang w:val="da-DK"/>
        </w:rPr>
        <w:t>2016</w:t>
      </w:r>
      <w:r>
        <w:rPr>
          <w:sz w:val="20"/>
          <w:szCs w:val="20"/>
          <w:lang w:val="sr-Cyrl-RS"/>
        </w:rPr>
        <w:t xml:space="preserve">; </w:t>
      </w:r>
      <w:r>
        <w:rPr>
          <w:sz w:val="20"/>
          <w:szCs w:val="20"/>
          <w:lang w:val="da-DK"/>
        </w:rPr>
        <w:t>76.</w:t>
      </w:r>
    </w:p>
    <w:p w14:paraId="6CE1BD36"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Bizic M, </w:t>
      </w:r>
      <w:r w:rsidRPr="004C0EBA">
        <w:rPr>
          <w:b/>
          <w:bCs/>
          <w:sz w:val="20"/>
          <w:szCs w:val="20"/>
          <w:lang w:val="da-DK"/>
        </w:rPr>
        <w:t>Stojanovic B,</w:t>
      </w:r>
      <w:r w:rsidRPr="004C0EBA">
        <w:rPr>
          <w:sz w:val="20"/>
          <w:szCs w:val="20"/>
          <w:lang w:val="da-DK"/>
        </w:rPr>
        <w:t xml:space="preserve"> Duisin D, Vujovic S, Djordjevic ML. Lichen sclerosus of the vulva after male to female “penile inversion” vaginoplasty. </w:t>
      </w:r>
      <w:r>
        <w:rPr>
          <w:sz w:val="20"/>
          <w:szCs w:val="20"/>
          <w:lang w:val="da-DK"/>
        </w:rPr>
        <w:t xml:space="preserve">24th </w:t>
      </w:r>
      <w:r w:rsidRPr="004C0EBA">
        <w:rPr>
          <w:sz w:val="20"/>
          <w:szCs w:val="20"/>
          <w:lang w:val="da-DK"/>
        </w:rPr>
        <w:t>WPATH Symposium</w:t>
      </w:r>
      <w:r>
        <w:rPr>
          <w:sz w:val="20"/>
          <w:szCs w:val="20"/>
          <w:lang w:val="da-DK"/>
        </w:rPr>
        <w:t>, Amsterdam,</w:t>
      </w:r>
      <w:r w:rsidRPr="004C0EBA">
        <w:rPr>
          <w:sz w:val="20"/>
          <w:szCs w:val="20"/>
          <w:lang w:val="da-DK"/>
        </w:rPr>
        <w:t xml:space="preserve"> </w:t>
      </w:r>
      <w:r>
        <w:rPr>
          <w:sz w:val="20"/>
          <w:szCs w:val="20"/>
          <w:lang w:val="da-DK"/>
        </w:rPr>
        <w:t>Abstract book</w:t>
      </w:r>
      <w:r>
        <w:rPr>
          <w:sz w:val="20"/>
          <w:szCs w:val="20"/>
          <w:lang w:val="sr-Cyrl-RS"/>
        </w:rPr>
        <w:t xml:space="preserve">, </w:t>
      </w:r>
      <w:r>
        <w:rPr>
          <w:sz w:val="20"/>
          <w:szCs w:val="20"/>
          <w:lang w:val="da-DK"/>
        </w:rPr>
        <w:t>2016</w:t>
      </w:r>
      <w:r>
        <w:rPr>
          <w:sz w:val="20"/>
          <w:szCs w:val="20"/>
          <w:lang w:val="sr-Cyrl-RS"/>
        </w:rPr>
        <w:t>;</w:t>
      </w:r>
      <w:r w:rsidRPr="004C0EBA">
        <w:rPr>
          <w:sz w:val="20"/>
          <w:szCs w:val="20"/>
          <w:lang w:val="da-DK"/>
        </w:rPr>
        <w:t xml:space="preserve"> </w:t>
      </w:r>
      <w:r>
        <w:rPr>
          <w:sz w:val="20"/>
          <w:szCs w:val="20"/>
          <w:lang w:val="da-DK"/>
        </w:rPr>
        <w:t>76.</w:t>
      </w:r>
    </w:p>
    <w:p w14:paraId="2B24A519"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Bizic M, Majstorovic M, </w:t>
      </w:r>
      <w:r w:rsidRPr="004C0EBA">
        <w:rPr>
          <w:b/>
          <w:bCs/>
          <w:sz w:val="20"/>
          <w:szCs w:val="20"/>
          <w:lang w:val="da-DK"/>
        </w:rPr>
        <w:t>Stojanovic B,</w:t>
      </w:r>
      <w:r w:rsidRPr="004C0EBA">
        <w:rPr>
          <w:sz w:val="20"/>
          <w:szCs w:val="20"/>
          <w:lang w:val="da-DK"/>
        </w:rPr>
        <w:t xml:space="preserve"> Labus LJ, Stanojevic D, Djordjevic ML. Sigmoid vaginoplasty and its impact on psychosocial and sexual life in patients with vaginal agenesis. J Sex Med 2015;12(suppl 3):220.</w:t>
      </w:r>
    </w:p>
    <w:p w14:paraId="37DE79E3"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 Vukadinovic V, </w:t>
      </w:r>
      <w:r w:rsidRPr="004C0EBA">
        <w:rPr>
          <w:b/>
          <w:bCs/>
          <w:sz w:val="20"/>
          <w:szCs w:val="20"/>
          <w:lang w:val="da-DK"/>
        </w:rPr>
        <w:t>Stojanovic B,</w:t>
      </w:r>
      <w:r w:rsidRPr="004C0EBA">
        <w:rPr>
          <w:sz w:val="20"/>
          <w:szCs w:val="20"/>
          <w:lang w:val="da-DK"/>
        </w:rPr>
        <w:t xml:space="preserve"> Bizic M, Radojicic Z, Djordjevic D, Krstic Z. Bladder autoaugmentation: attempt or reality of the neuropathic bladder treatment. Pediatr Nephrol 2015; 30(9): 1580.</w:t>
      </w:r>
    </w:p>
    <w:p w14:paraId="6CF6D01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 Bumbasirevic U, Kravic T, Martinovic T, Bizic M, Kojovic V, Majstorovic M, </w:t>
      </w:r>
      <w:r w:rsidRPr="004C0EBA">
        <w:rPr>
          <w:b/>
          <w:bCs/>
          <w:sz w:val="20"/>
          <w:szCs w:val="20"/>
          <w:lang w:val="da-DK"/>
        </w:rPr>
        <w:t>Stojanovic B.</w:t>
      </w:r>
      <w:r w:rsidRPr="004C0EBA">
        <w:rPr>
          <w:sz w:val="20"/>
          <w:szCs w:val="20"/>
          <w:lang w:val="da-DK"/>
        </w:rPr>
        <w:t xml:space="preserve"> Microscopic evaluation of tissue remodeling after penile girth enhancement using biodegradable scaffolds. J Urol 2015; 193(4): e633.</w:t>
      </w:r>
    </w:p>
    <w:p w14:paraId="53998E9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Kojovic V, </w:t>
      </w:r>
      <w:r w:rsidRPr="004C0EBA">
        <w:rPr>
          <w:b/>
          <w:bCs/>
          <w:sz w:val="20"/>
          <w:szCs w:val="20"/>
          <w:lang w:val="da-DK"/>
        </w:rPr>
        <w:t>Stojanovic B,</w:t>
      </w:r>
      <w:r w:rsidRPr="004C0EBA">
        <w:rPr>
          <w:sz w:val="20"/>
          <w:szCs w:val="20"/>
          <w:lang w:val="da-DK"/>
        </w:rPr>
        <w:t xml:space="preserve"> Majstorovic M, Djordjevic ML. Urethral reconstruction using genital flaps in female to male transgender patients with total phalloplasty. Eur Urol Suppl 2015; 14(8):e1411.</w:t>
      </w:r>
    </w:p>
    <w:p w14:paraId="44FF41E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Majstorovic M, Kojovic V, Djordjevic ML. Ventral buccal mucosa grafting for concomitant curvature correction and urethroplasty in proximal hypospadias repair: a new approach. Eur Urol Suppl 2015; 14(8):e1425.</w:t>
      </w:r>
    </w:p>
    <w:p w14:paraId="0F8FB34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Bizic M, </w:t>
      </w:r>
      <w:r w:rsidRPr="004C0EBA">
        <w:rPr>
          <w:b/>
          <w:bCs/>
          <w:sz w:val="20"/>
          <w:szCs w:val="20"/>
          <w:lang w:val="da-DK"/>
        </w:rPr>
        <w:t>Stojanovic B,</w:t>
      </w:r>
      <w:r w:rsidRPr="004C0EBA">
        <w:rPr>
          <w:sz w:val="20"/>
          <w:szCs w:val="20"/>
          <w:lang w:val="da-DK"/>
        </w:rPr>
        <w:t xml:space="preserve"> Vujovic S, Milosevic A, Djordjevic M. Reversal phalloplasty in regretful male to female transsexuals after sex reassignment surgery. J Sex Med</w:t>
      </w:r>
      <w:r>
        <w:rPr>
          <w:sz w:val="20"/>
          <w:szCs w:val="20"/>
          <w:lang w:val="da-DK"/>
        </w:rPr>
        <w:t>.</w:t>
      </w:r>
      <w:r w:rsidRPr="004C0EBA">
        <w:rPr>
          <w:sz w:val="20"/>
          <w:szCs w:val="20"/>
          <w:lang w:val="da-DK"/>
        </w:rPr>
        <w:t xml:space="preserve"> 2014;11(Suppl 1):40.</w:t>
      </w:r>
    </w:p>
    <w:p w14:paraId="16DD7067"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Kojovic V, Majstorovic M, Korac G, Djordjevic M. Removal of the corpora cavernosa remnant after male to female sex reassignment surgery. J Sex Med</w:t>
      </w:r>
      <w:r>
        <w:rPr>
          <w:sz w:val="20"/>
          <w:szCs w:val="20"/>
          <w:lang w:val="da-DK"/>
        </w:rPr>
        <w:t>.</w:t>
      </w:r>
      <w:r w:rsidRPr="004C0EBA">
        <w:rPr>
          <w:sz w:val="20"/>
          <w:szCs w:val="20"/>
          <w:lang w:val="da-DK"/>
        </w:rPr>
        <w:t xml:space="preserve"> 2014; 11 (Suppl 1): 40.</w:t>
      </w:r>
    </w:p>
    <w:p w14:paraId="482DEF71"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Djordjevic ML, Majstorovic M, Bizic M, </w:t>
      </w:r>
      <w:r w:rsidRPr="004C0EBA">
        <w:rPr>
          <w:b/>
          <w:bCs/>
          <w:sz w:val="20"/>
          <w:szCs w:val="20"/>
          <w:lang w:val="da-DK"/>
        </w:rPr>
        <w:t>Stojanovic B,</w:t>
      </w:r>
      <w:r w:rsidRPr="004C0EBA">
        <w:rPr>
          <w:sz w:val="20"/>
          <w:szCs w:val="20"/>
          <w:lang w:val="da-DK"/>
        </w:rPr>
        <w:t xml:space="preserve"> Korac G, Vukadinovic V, Radojicic Z, Krstic Z. Longitudinal dorsal dartos flap urethral covering in proximal Snodgrass hypospadias repair. J Sex Med</w:t>
      </w:r>
      <w:r>
        <w:rPr>
          <w:sz w:val="20"/>
          <w:szCs w:val="20"/>
          <w:lang w:val="da-DK"/>
        </w:rPr>
        <w:t>.</w:t>
      </w:r>
      <w:r w:rsidRPr="004C0EBA">
        <w:rPr>
          <w:sz w:val="20"/>
          <w:szCs w:val="20"/>
          <w:lang w:val="da-DK"/>
        </w:rPr>
        <w:t xml:space="preserve"> 2014; 11 (Suppl 1): 63.</w:t>
      </w:r>
    </w:p>
    <w:p w14:paraId="25479B98"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b/>
          <w:bCs/>
          <w:sz w:val="20"/>
          <w:szCs w:val="20"/>
          <w:lang w:val="da-DK"/>
        </w:rPr>
        <w:t>Stojanovic B,</w:t>
      </w:r>
      <w:r w:rsidRPr="004C0EBA">
        <w:rPr>
          <w:sz w:val="20"/>
          <w:szCs w:val="20"/>
          <w:lang w:val="da-DK"/>
        </w:rPr>
        <w:t xml:space="preserve"> Bizic M, Kojovic V, Majstorovic M, Korac G, Djordjevic ML. Development of vulvar lichen sclerosus following male to female penile skin inversion vaginoplasty. J Sex Med</w:t>
      </w:r>
      <w:r>
        <w:rPr>
          <w:sz w:val="20"/>
          <w:szCs w:val="20"/>
          <w:lang w:val="da-DK"/>
        </w:rPr>
        <w:t>.</w:t>
      </w:r>
      <w:r w:rsidRPr="004C0EBA">
        <w:rPr>
          <w:sz w:val="20"/>
          <w:szCs w:val="20"/>
          <w:lang w:val="da-DK"/>
        </w:rPr>
        <w:t xml:space="preserve"> 2014; 11 (Suppl 1): 66.</w:t>
      </w:r>
    </w:p>
    <w:p w14:paraId="4728CC04"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Djordjevic ML, Bumbasirevic M, Bizic M, Stojanovic B, Majstorovic M, Vukadinovic V, Radojicic Z, Krstic Z. Severe penile injuries in children and adolescents: reconstruction modalities and outcomes. J Sex Med</w:t>
      </w:r>
      <w:r>
        <w:rPr>
          <w:sz w:val="20"/>
          <w:szCs w:val="20"/>
          <w:lang w:val="da-DK"/>
        </w:rPr>
        <w:t>.</w:t>
      </w:r>
      <w:r w:rsidRPr="004C0EBA">
        <w:rPr>
          <w:sz w:val="20"/>
          <w:szCs w:val="20"/>
          <w:lang w:val="da-DK"/>
        </w:rPr>
        <w:t xml:space="preserve"> 2014; 11 (Suppl 1): 27.</w:t>
      </w:r>
    </w:p>
    <w:p w14:paraId="03279F55" w14:textId="77777777" w:rsidR="00DD5096" w:rsidRPr="004C0EBA"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Majstorovic M, Kojovic V, </w:t>
      </w:r>
      <w:r w:rsidRPr="004C0EBA">
        <w:rPr>
          <w:b/>
          <w:bCs/>
          <w:sz w:val="20"/>
          <w:szCs w:val="20"/>
          <w:lang w:val="da-DK"/>
        </w:rPr>
        <w:t>Stojanovic B,</w:t>
      </w:r>
      <w:r w:rsidRPr="004C0EBA">
        <w:rPr>
          <w:sz w:val="20"/>
          <w:szCs w:val="20"/>
          <w:lang w:val="da-DK"/>
        </w:rPr>
        <w:t xml:space="preserve"> Bizic M, Djordjevic M. Non-urethral complications after hypospadias repair. Eur. Urol. Suppl. 2014; 13(7): e1493.</w:t>
      </w:r>
    </w:p>
    <w:p w14:paraId="10F3B66D" w14:textId="77777777" w:rsidR="00DD5096" w:rsidRDefault="00DD5096" w:rsidP="00DD5096">
      <w:pPr>
        <w:pStyle w:val="ListParagraph"/>
        <w:numPr>
          <w:ilvl w:val="0"/>
          <w:numId w:val="13"/>
        </w:numPr>
        <w:ind w:left="284" w:hanging="284"/>
        <w:contextualSpacing/>
        <w:jc w:val="both"/>
        <w:rPr>
          <w:sz w:val="20"/>
          <w:szCs w:val="20"/>
          <w:lang w:val="da-DK"/>
        </w:rPr>
      </w:pPr>
      <w:r w:rsidRPr="004C0EBA">
        <w:rPr>
          <w:sz w:val="20"/>
          <w:szCs w:val="20"/>
          <w:lang w:val="da-DK"/>
        </w:rPr>
        <w:t xml:space="preserve">Kojovic V, Bizic M, Majstorovic M, </w:t>
      </w:r>
      <w:r w:rsidRPr="004C0EBA">
        <w:rPr>
          <w:b/>
          <w:bCs/>
          <w:sz w:val="20"/>
          <w:szCs w:val="20"/>
          <w:lang w:val="da-DK"/>
        </w:rPr>
        <w:t>Stojanovic B,</w:t>
      </w:r>
      <w:r w:rsidRPr="004C0EBA">
        <w:rPr>
          <w:sz w:val="20"/>
          <w:szCs w:val="20"/>
          <w:lang w:val="da-DK"/>
        </w:rPr>
        <w:t xml:space="preserve"> Djordjevic M. Single stage repair of obliterative anterior urethral strictures using buccal mucosa graft and longitudinal dorsal penile skin flap. Eur. Urol. Suppl. 2014; 13(7): e1572.</w:t>
      </w:r>
    </w:p>
    <w:p w14:paraId="137FF25E" w14:textId="7E835F80" w:rsidR="00DD5096" w:rsidRPr="00DD5096" w:rsidRDefault="00DD5096" w:rsidP="00DD5096">
      <w:pPr>
        <w:pStyle w:val="ListParagraph"/>
        <w:numPr>
          <w:ilvl w:val="0"/>
          <w:numId w:val="13"/>
        </w:numPr>
        <w:ind w:left="426" w:hanging="426"/>
        <w:contextualSpacing/>
        <w:jc w:val="both"/>
        <w:rPr>
          <w:sz w:val="20"/>
          <w:szCs w:val="20"/>
          <w:lang w:val="da-DK"/>
        </w:rPr>
      </w:pPr>
      <w:r w:rsidRPr="00DD5096">
        <w:rPr>
          <w:sz w:val="20"/>
          <w:szCs w:val="20"/>
          <w:lang w:val="da-DK"/>
        </w:rPr>
        <w:t xml:space="preserve">Kojovic V, Bizic M, Kojic S, Jocic D, Majstorovic M, </w:t>
      </w:r>
      <w:r w:rsidRPr="00DD5096">
        <w:rPr>
          <w:b/>
          <w:bCs/>
          <w:sz w:val="20"/>
          <w:szCs w:val="20"/>
          <w:lang w:val="da-DK"/>
        </w:rPr>
        <w:t>Stojanovic B,</w:t>
      </w:r>
      <w:r w:rsidRPr="00DD5096">
        <w:rPr>
          <w:sz w:val="20"/>
          <w:szCs w:val="20"/>
          <w:lang w:val="da-DK"/>
        </w:rPr>
        <w:t xml:space="preserve"> Djordjevic M. Reversal surgery in regretful male to female transsexuals after sex reassignment surgery. Eur. Urol. Suppl. 2014; 13(7): e1619.</w:t>
      </w:r>
    </w:p>
    <w:p w14:paraId="2E81C276"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Bizic M, Stanojevic D, Kojovic V, Majstorovic M, </w:t>
      </w:r>
      <w:r w:rsidRPr="004C0EBA">
        <w:rPr>
          <w:b/>
          <w:bCs/>
          <w:sz w:val="20"/>
          <w:szCs w:val="20"/>
          <w:lang w:val="da-DK"/>
        </w:rPr>
        <w:t>Stojanovic B,</w:t>
      </w:r>
      <w:r w:rsidRPr="004C0EBA">
        <w:rPr>
          <w:sz w:val="20"/>
          <w:szCs w:val="20"/>
          <w:lang w:val="da-DK"/>
        </w:rPr>
        <w:t xml:space="preserve"> Djordjevic M. Sigmoid vaginoplasty as a viable surgical option for male to female transsexuals. Eur. Urol. Suppl. 2014; 13(7): e1620.</w:t>
      </w:r>
    </w:p>
    <w:p w14:paraId="430DF931"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Djordjevic ML, Bizic M, Kojovic V, </w:t>
      </w:r>
      <w:r w:rsidRPr="004C0EBA">
        <w:rPr>
          <w:b/>
          <w:bCs/>
          <w:sz w:val="20"/>
          <w:szCs w:val="20"/>
          <w:lang w:val="da-DK"/>
        </w:rPr>
        <w:t>Stojanovic B,</w:t>
      </w:r>
      <w:r w:rsidRPr="004C0EBA">
        <w:rPr>
          <w:sz w:val="20"/>
          <w:szCs w:val="20"/>
          <w:lang w:val="da-DK"/>
        </w:rPr>
        <w:t xml:space="preserve"> Krstic Z. Repair of adult epispadias after failed surgery in childhood. J Urol Suppl 2013; 189: e312.</w:t>
      </w:r>
    </w:p>
    <w:p w14:paraId="0A1D9BDB"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Djordjevic ML, Vukadinovic V, Bizic M, </w:t>
      </w:r>
      <w:r w:rsidRPr="004C0EBA">
        <w:rPr>
          <w:b/>
          <w:bCs/>
          <w:sz w:val="20"/>
          <w:szCs w:val="20"/>
          <w:lang w:val="da-DK"/>
        </w:rPr>
        <w:t>Stojanovic B,</w:t>
      </w:r>
      <w:r w:rsidRPr="004C0EBA">
        <w:rPr>
          <w:sz w:val="20"/>
          <w:szCs w:val="20"/>
          <w:lang w:val="da-DK"/>
        </w:rPr>
        <w:t xml:space="preserve"> Djordjevic D, Radojicic Z. Objective long-term evaluation after bladder autoaugmentation with rectus muscle backing. Pediatric Urology Fall Congress</w:t>
      </w:r>
      <w:r>
        <w:rPr>
          <w:sz w:val="20"/>
          <w:szCs w:val="20"/>
          <w:lang w:val="da-DK"/>
        </w:rPr>
        <w:t xml:space="preserve">, </w:t>
      </w:r>
      <w:r w:rsidRPr="004C0EBA">
        <w:rPr>
          <w:sz w:val="20"/>
          <w:szCs w:val="20"/>
          <w:lang w:val="da-DK"/>
        </w:rPr>
        <w:t>Las Vegas.</w:t>
      </w:r>
      <w:r>
        <w:rPr>
          <w:sz w:val="20"/>
          <w:szCs w:val="20"/>
          <w:lang w:val="da-DK"/>
        </w:rPr>
        <w:t xml:space="preserve"> Abstract book 2013, 18.</w:t>
      </w:r>
    </w:p>
    <w:p w14:paraId="2CF0C5E0"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Bumbasirevic U, Kravic T, Martinovic T, </w:t>
      </w:r>
      <w:r w:rsidRPr="004C0EBA">
        <w:rPr>
          <w:b/>
          <w:bCs/>
          <w:sz w:val="20"/>
          <w:szCs w:val="20"/>
          <w:lang w:val="da-DK"/>
        </w:rPr>
        <w:t>Stojanovic B,</w:t>
      </w:r>
      <w:r w:rsidRPr="004C0EBA">
        <w:rPr>
          <w:sz w:val="20"/>
          <w:szCs w:val="20"/>
          <w:lang w:val="da-DK"/>
        </w:rPr>
        <w:t xml:space="preserve"> Djordjevic M. Hystochemical outcomes of tissue remodeling after penile girth enhancement using biodegradable scaffolds. Urology 2013; 82 (3 Supplement 1): S288.</w:t>
      </w:r>
    </w:p>
    <w:p w14:paraId="2BE3E763"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Djordjevic M, Bizic M, </w:t>
      </w:r>
      <w:r w:rsidRPr="004C0EBA">
        <w:rPr>
          <w:b/>
          <w:bCs/>
          <w:sz w:val="20"/>
          <w:szCs w:val="20"/>
          <w:lang w:val="da-DK"/>
        </w:rPr>
        <w:t>Stojanovic B,</w:t>
      </w:r>
      <w:r w:rsidRPr="004C0EBA">
        <w:rPr>
          <w:sz w:val="20"/>
          <w:szCs w:val="20"/>
          <w:lang w:val="da-DK"/>
        </w:rPr>
        <w:t xml:space="preserve"> Krstic Z. Ventral buccal mucosa graft for repair of urethral stricture in failed hypospadias. Urology 2013; 82 (3 Supplement 1): S289.</w:t>
      </w:r>
    </w:p>
    <w:p w14:paraId="61307F9A"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Bizic M, </w:t>
      </w:r>
      <w:r w:rsidRPr="004C0EBA">
        <w:rPr>
          <w:b/>
          <w:bCs/>
          <w:sz w:val="20"/>
          <w:szCs w:val="20"/>
          <w:lang w:val="da-DK"/>
        </w:rPr>
        <w:t>Stojanovic B,</w:t>
      </w:r>
      <w:r w:rsidRPr="004C0EBA">
        <w:rPr>
          <w:sz w:val="20"/>
          <w:szCs w:val="20"/>
          <w:lang w:val="da-DK"/>
        </w:rPr>
        <w:t xml:space="preserve"> Djordjevic M. Management of the corpora cavernosa remnants after male to female sex reassignment surgery. Urology 2013; 82 (3 Supplement 1): S289.</w:t>
      </w:r>
    </w:p>
    <w:p w14:paraId="1C9C3175"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b/>
          <w:bCs/>
          <w:sz w:val="20"/>
          <w:szCs w:val="20"/>
          <w:lang w:val="da-DK"/>
        </w:rPr>
        <w:t>Stojanovic B,</w:t>
      </w:r>
      <w:r w:rsidRPr="004C0EBA">
        <w:rPr>
          <w:sz w:val="20"/>
          <w:szCs w:val="20"/>
          <w:lang w:val="da-DK"/>
        </w:rPr>
        <w:t xml:space="preserve"> Bumbasirevic U, Kravic-Stevovic T, Martinovic T, Bizic M, Kojovic V, Djordjevic M. Microscopic evaluation of tissue remodeling after penile girth enhancement using biodegradable scaffolds. Eur Urol Suppl 2012;11(4):140</w:t>
      </w:r>
    </w:p>
    <w:p w14:paraId="2F22084F"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Bizic M, Djordjevic ML, Majstorovic M, Kojovic V, </w:t>
      </w:r>
      <w:r w:rsidRPr="004C0EBA">
        <w:rPr>
          <w:b/>
          <w:bCs/>
          <w:sz w:val="20"/>
          <w:szCs w:val="20"/>
          <w:lang w:val="da-DK"/>
        </w:rPr>
        <w:t>Stojanovic B,</w:t>
      </w:r>
      <w:r w:rsidRPr="004C0EBA">
        <w:rPr>
          <w:sz w:val="20"/>
          <w:szCs w:val="20"/>
          <w:lang w:val="da-DK"/>
        </w:rPr>
        <w:t xml:space="preserve"> Korac G, Krstic Z. Repair of failed epispadias presenting in adults. J Sex Med 2012; 9 (Suppl 5): 386.</w:t>
      </w:r>
    </w:p>
    <w:p w14:paraId="47A57805"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Bumbasirevic U, Djordjevic ML, Krstic Z, Martinovic T, Bizic M, Kojovic V, Majstorovic M,</w:t>
      </w:r>
      <w:r w:rsidRPr="004C0EBA">
        <w:rPr>
          <w:b/>
          <w:bCs/>
          <w:sz w:val="20"/>
          <w:szCs w:val="20"/>
          <w:lang w:val="da-DK"/>
        </w:rPr>
        <w:t xml:space="preserve"> Stojanovic B</w:t>
      </w:r>
      <w:r w:rsidRPr="004C0EBA">
        <w:rPr>
          <w:sz w:val="20"/>
          <w:szCs w:val="20"/>
          <w:lang w:val="da-DK"/>
        </w:rPr>
        <w:t>. Hystochemical outcomes of tissue remodeling after penile girth enhancement using biodegradable scaffolds. J Sex Med 2012; 9 (Suppl 5): 386.</w:t>
      </w:r>
    </w:p>
    <w:p w14:paraId="31FA2FEF"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Bizic M, Majstorovic M, Kojovic V, Stanojevic D, Korac G, </w:t>
      </w:r>
      <w:r w:rsidRPr="004C0EBA">
        <w:rPr>
          <w:b/>
          <w:bCs/>
          <w:sz w:val="20"/>
          <w:szCs w:val="20"/>
          <w:lang w:val="da-DK"/>
        </w:rPr>
        <w:t>Stojanovic B,</w:t>
      </w:r>
      <w:r w:rsidRPr="004C0EBA">
        <w:rPr>
          <w:sz w:val="20"/>
          <w:szCs w:val="20"/>
          <w:lang w:val="da-DK"/>
        </w:rPr>
        <w:t xml:space="preserve"> Djordjevic M. One stage metoidioplasty in female to male transgender patients: the role of genital flaps for urethral reconstruction. Eur Urol Suppl 2010;9(2):107(249).</w:t>
      </w:r>
    </w:p>
    <w:p w14:paraId="660DAEAD"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lastRenderedPageBreak/>
        <w:t xml:space="preserve">Bizic M, Majstorovic M, Kojovic V, Stanojevic D, Korac G, </w:t>
      </w:r>
      <w:r w:rsidRPr="004C0EBA">
        <w:rPr>
          <w:b/>
          <w:bCs/>
          <w:sz w:val="20"/>
          <w:szCs w:val="20"/>
          <w:lang w:val="da-DK"/>
        </w:rPr>
        <w:t>Stojanovic B,</w:t>
      </w:r>
      <w:r w:rsidRPr="004C0EBA">
        <w:rPr>
          <w:sz w:val="20"/>
          <w:szCs w:val="20"/>
          <w:lang w:val="da-DK"/>
        </w:rPr>
        <w:t xml:space="preserve"> Djordjevic ML. One stage metoidioplasty in female to male transgender patients: the role of genital flaps for urethral reconstruction. Eur. Urol. Suppl. 2009(8)8: 648.</w:t>
      </w:r>
    </w:p>
    <w:p w14:paraId="35F30E4C" w14:textId="77777777" w:rsidR="00DD5096" w:rsidRPr="004C0EBA"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Majstorovic M, Bizic M, Kojovic V, </w:t>
      </w:r>
      <w:r w:rsidRPr="004C0EBA">
        <w:rPr>
          <w:b/>
          <w:bCs/>
          <w:sz w:val="20"/>
          <w:szCs w:val="20"/>
          <w:lang w:val="da-DK"/>
        </w:rPr>
        <w:t>Stojanovic B,</w:t>
      </w:r>
      <w:r w:rsidRPr="004C0EBA">
        <w:rPr>
          <w:sz w:val="20"/>
          <w:szCs w:val="20"/>
          <w:lang w:val="da-DK"/>
        </w:rPr>
        <w:t xml:space="preserve"> Krstic Z, Djordjevic ML. Treatment of proximal hypospadias using extended snodgrass technique with dorsal dartos flap wrapping. Eur. Urol. Suppl. 2009(8)8:649-650.</w:t>
      </w:r>
    </w:p>
    <w:p w14:paraId="48783F38" w14:textId="77777777" w:rsidR="00DD5096" w:rsidRPr="00E13F2C" w:rsidRDefault="00DD5096" w:rsidP="00DD5096">
      <w:pPr>
        <w:pStyle w:val="ListParagraph"/>
        <w:numPr>
          <w:ilvl w:val="0"/>
          <w:numId w:val="13"/>
        </w:numPr>
        <w:ind w:left="426" w:hanging="426"/>
        <w:contextualSpacing/>
        <w:jc w:val="both"/>
        <w:rPr>
          <w:sz w:val="20"/>
          <w:szCs w:val="20"/>
          <w:lang w:val="da-DK"/>
        </w:rPr>
      </w:pPr>
      <w:r w:rsidRPr="004C0EBA">
        <w:rPr>
          <w:sz w:val="20"/>
          <w:szCs w:val="20"/>
          <w:lang w:val="da-DK"/>
        </w:rPr>
        <w:t xml:space="preserve">Majstorovic M, Kojovic V, Bizic M, </w:t>
      </w:r>
      <w:r w:rsidRPr="004C0EBA">
        <w:rPr>
          <w:b/>
          <w:bCs/>
          <w:sz w:val="20"/>
          <w:szCs w:val="20"/>
          <w:lang w:val="da-DK"/>
        </w:rPr>
        <w:t>Stojanovic B,</w:t>
      </w:r>
      <w:r w:rsidRPr="004C0EBA">
        <w:rPr>
          <w:sz w:val="20"/>
          <w:szCs w:val="20"/>
          <w:lang w:val="da-DK"/>
        </w:rPr>
        <w:t xml:space="preserve"> Korac G, Krstic Z, Djordjevic ML. Real incidence of penile curvature in hypospadias. Eur. Urol. Suppl. 2009(8)8:650.</w:t>
      </w:r>
    </w:p>
    <w:p w14:paraId="63270998" w14:textId="77777777" w:rsidR="000B0823" w:rsidRDefault="000B0823" w:rsidP="00A5114C">
      <w:pPr>
        <w:rPr>
          <w:b/>
          <w:bCs/>
          <w:sz w:val="20"/>
          <w:szCs w:val="20"/>
          <w:u w:val="single"/>
          <w:lang w:val="sr-Cyrl-RS"/>
        </w:rPr>
      </w:pPr>
    </w:p>
    <w:p w14:paraId="6BA7F005" w14:textId="7639043F" w:rsidR="000B0823" w:rsidRPr="007F1416" w:rsidRDefault="000B0823" w:rsidP="00A5114C">
      <w:pPr>
        <w:rPr>
          <w:b/>
          <w:sz w:val="20"/>
          <w:szCs w:val="20"/>
          <w:lang w:val="sr-Cyrl-RS"/>
        </w:rPr>
      </w:pPr>
      <w:r>
        <w:rPr>
          <w:b/>
          <w:sz w:val="20"/>
          <w:szCs w:val="20"/>
          <w:lang w:val="sr-Cyrl-RS"/>
        </w:rPr>
        <w:t>Извод у зборнику националног скупа</w:t>
      </w:r>
      <w:r w:rsidR="00AA7AD0">
        <w:rPr>
          <w:b/>
          <w:sz w:val="20"/>
          <w:szCs w:val="20"/>
          <w:lang w:val="da-DK"/>
        </w:rPr>
        <w:t xml:space="preserve"> (2)</w:t>
      </w:r>
    </w:p>
    <w:p w14:paraId="24AFEDEC" w14:textId="77777777" w:rsidR="000B0823" w:rsidRDefault="000B0823" w:rsidP="00A5114C">
      <w:pPr>
        <w:rPr>
          <w:b/>
          <w:bCs/>
          <w:sz w:val="20"/>
          <w:szCs w:val="20"/>
          <w:u w:val="single"/>
          <w:lang w:val="sr-Cyrl-RS"/>
        </w:rPr>
      </w:pPr>
    </w:p>
    <w:p w14:paraId="0C474530" w14:textId="760968E1" w:rsidR="000B0823" w:rsidRPr="00DD5096" w:rsidRDefault="000B0823" w:rsidP="00A5114C">
      <w:pPr>
        <w:pStyle w:val="ListParagraph"/>
        <w:numPr>
          <w:ilvl w:val="0"/>
          <w:numId w:val="17"/>
        </w:numPr>
        <w:ind w:left="0" w:hanging="180"/>
        <w:jc w:val="both"/>
        <w:rPr>
          <w:sz w:val="20"/>
          <w:szCs w:val="20"/>
          <w:lang w:val="sr-Latn-RS"/>
        </w:rPr>
      </w:pPr>
      <w:r w:rsidRPr="00DD5096">
        <w:rPr>
          <w:sz w:val="20"/>
          <w:szCs w:val="20"/>
          <w:lang w:val="da-DK"/>
        </w:rPr>
        <w:t xml:space="preserve">Pusica S, Bencic M, </w:t>
      </w:r>
      <w:r w:rsidRPr="00DD5096">
        <w:rPr>
          <w:b/>
          <w:sz w:val="20"/>
          <w:szCs w:val="20"/>
          <w:lang w:val="da-DK"/>
        </w:rPr>
        <w:t>Stojanovic B</w:t>
      </w:r>
      <w:r w:rsidRPr="00DD5096">
        <w:rPr>
          <w:sz w:val="20"/>
          <w:szCs w:val="20"/>
          <w:lang w:val="da-DK"/>
        </w:rPr>
        <w:t xml:space="preserve">, Djordjevic ML. Strikture uretre kod odraslih nakon operisane hipospadije. 26. Kongres </w:t>
      </w:r>
      <w:r w:rsidR="003656B5" w:rsidRPr="00DD5096">
        <w:rPr>
          <w:sz w:val="20"/>
          <w:szCs w:val="20"/>
          <w:lang w:val="da-DK"/>
        </w:rPr>
        <w:t>Udruženja</w:t>
      </w:r>
      <w:r w:rsidRPr="00DD5096">
        <w:rPr>
          <w:sz w:val="20"/>
          <w:szCs w:val="20"/>
          <w:lang w:val="da-DK"/>
        </w:rPr>
        <w:t xml:space="preserve"> urologa Srbije</w:t>
      </w:r>
      <w:r w:rsidR="00275500" w:rsidRPr="00DD5096">
        <w:rPr>
          <w:sz w:val="20"/>
          <w:szCs w:val="20"/>
          <w:lang w:val="da-DK"/>
        </w:rPr>
        <w:t>,</w:t>
      </w:r>
      <w:r w:rsidRPr="00DD5096">
        <w:rPr>
          <w:sz w:val="20"/>
          <w:szCs w:val="20"/>
          <w:lang w:val="da-DK"/>
        </w:rPr>
        <w:t xml:space="preserve"> Beograd, </w:t>
      </w:r>
      <w:r w:rsidR="003656B5" w:rsidRPr="00DD5096">
        <w:rPr>
          <w:sz w:val="20"/>
          <w:szCs w:val="20"/>
          <w:lang w:val="sr-Latn-RS"/>
        </w:rPr>
        <w:t xml:space="preserve">Knjiga sažetaka, 2023; </w:t>
      </w:r>
      <w:r w:rsidR="00DD5096" w:rsidRPr="00DD5096">
        <w:rPr>
          <w:sz w:val="20"/>
          <w:szCs w:val="20"/>
          <w:lang w:val="sr-Cyrl-RS"/>
        </w:rPr>
        <w:t>23.</w:t>
      </w:r>
    </w:p>
    <w:p w14:paraId="2535FCBC" w14:textId="4A884CC1" w:rsidR="000B0823" w:rsidRPr="00DD5096" w:rsidRDefault="000B0823" w:rsidP="00A5114C">
      <w:pPr>
        <w:pStyle w:val="ListParagraph"/>
        <w:numPr>
          <w:ilvl w:val="0"/>
          <w:numId w:val="17"/>
        </w:numPr>
        <w:ind w:left="0" w:hanging="180"/>
        <w:jc w:val="both"/>
        <w:rPr>
          <w:sz w:val="20"/>
          <w:szCs w:val="20"/>
          <w:lang w:val="sr-Cyrl-RS"/>
        </w:rPr>
      </w:pPr>
      <w:r w:rsidRPr="00DD5096">
        <w:rPr>
          <w:sz w:val="20"/>
          <w:szCs w:val="20"/>
          <w:lang w:val="da-DK"/>
        </w:rPr>
        <w:t xml:space="preserve">Pusica S, Bencic M, </w:t>
      </w:r>
      <w:r w:rsidRPr="00DD5096">
        <w:rPr>
          <w:b/>
          <w:sz w:val="20"/>
          <w:szCs w:val="20"/>
          <w:lang w:val="da-DK"/>
        </w:rPr>
        <w:t>Stojanovic B</w:t>
      </w:r>
      <w:r w:rsidRPr="00DD5096">
        <w:rPr>
          <w:sz w:val="20"/>
          <w:szCs w:val="20"/>
          <w:lang w:val="da-DK"/>
        </w:rPr>
        <w:t xml:space="preserve">, Djordjevic ML. Dugoročni ishodi nakon lečenja Peyroni bolesti. 26. Kongres </w:t>
      </w:r>
      <w:r w:rsidR="003656B5" w:rsidRPr="00DD5096">
        <w:rPr>
          <w:sz w:val="20"/>
          <w:szCs w:val="20"/>
          <w:lang w:val="da-DK"/>
        </w:rPr>
        <w:t>Udruženja</w:t>
      </w:r>
      <w:r w:rsidRPr="00DD5096">
        <w:rPr>
          <w:sz w:val="20"/>
          <w:szCs w:val="20"/>
          <w:lang w:val="da-DK"/>
        </w:rPr>
        <w:t xml:space="preserve"> urologa Srbije</w:t>
      </w:r>
      <w:r w:rsidR="003656B5" w:rsidRPr="00DD5096">
        <w:rPr>
          <w:sz w:val="20"/>
          <w:szCs w:val="20"/>
          <w:lang w:val="da-DK"/>
        </w:rPr>
        <w:t>,</w:t>
      </w:r>
      <w:r w:rsidRPr="00DD5096">
        <w:rPr>
          <w:sz w:val="20"/>
          <w:szCs w:val="20"/>
          <w:lang w:val="da-DK"/>
        </w:rPr>
        <w:t xml:space="preserve"> Beograd,</w:t>
      </w:r>
      <w:r w:rsidR="003656B5" w:rsidRPr="00DD5096">
        <w:rPr>
          <w:sz w:val="20"/>
          <w:szCs w:val="20"/>
          <w:lang w:val="da-DK"/>
        </w:rPr>
        <w:t xml:space="preserve"> Knjiga sažetaka</w:t>
      </w:r>
      <w:r w:rsidRPr="00DD5096">
        <w:rPr>
          <w:sz w:val="20"/>
          <w:szCs w:val="20"/>
          <w:lang w:val="da-DK"/>
        </w:rPr>
        <w:t xml:space="preserve"> </w:t>
      </w:r>
      <w:r w:rsidR="003656B5" w:rsidRPr="00DD5096">
        <w:rPr>
          <w:sz w:val="20"/>
          <w:szCs w:val="20"/>
          <w:lang w:val="da-DK"/>
        </w:rPr>
        <w:t>2023;</w:t>
      </w:r>
      <w:r w:rsidR="00DD5096" w:rsidRPr="00DD5096">
        <w:rPr>
          <w:sz w:val="20"/>
          <w:szCs w:val="20"/>
          <w:lang w:val="sr-Cyrl-RS"/>
        </w:rPr>
        <w:t xml:space="preserve"> 25.</w:t>
      </w:r>
    </w:p>
    <w:p w14:paraId="232D77EA" w14:textId="77777777" w:rsidR="000B0823" w:rsidRPr="004816AD" w:rsidRDefault="000B0823" w:rsidP="00A5114C">
      <w:pPr>
        <w:rPr>
          <w:b/>
          <w:sz w:val="20"/>
          <w:szCs w:val="20"/>
          <w:lang w:val="da-DK"/>
        </w:rPr>
      </w:pPr>
    </w:p>
    <w:p w14:paraId="0C585BA0" w14:textId="21CCC792" w:rsidR="000B0823" w:rsidRDefault="000B0823" w:rsidP="00A5114C">
      <w:pPr>
        <w:rPr>
          <w:b/>
          <w:sz w:val="20"/>
          <w:szCs w:val="20"/>
          <w:lang w:val="sr-Cyrl-RS"/>
        </w:rPr>
      </w:pPr>
      <w:r>
        <w:rPr>
          <w:b/>
          <w:sz w:val="20"/>
          <w:szCs w:val="20"/>
          <w:lang w:val="sr-Cyrl-RS"/>
        </w:rPr>
        <w:t>Уџбеници, практикуми, поглавља у уџбеницима и практикумима</w:t>
      </w:r>
      <w:r w:rsidR="00AA7AD0">
        <w:rPr>
          <w:b/>
          <w:sz w:val="20"/>
          <w:szCs w:val="20"/>
          <w:lang w:val="da-DK"/>
        </w:rPr>
        <w:t xml:space="preserve"> (2)</w:t>
      </w:r>
    </w:p>
    <w:p w14:paraId="34BFC751" w14:textId="77777777" w:rsidR="000B0823" w:rsidRDefault="000B0823" w:rsidP="000B0823">
      <w:pPr>
        <w:rPr>
          <w:b/>
          <w:bCs/>
          <w:sz w:val="20"/>
          <w:szCs w:val="20"/>
          <w:u w:val="single"/>
          <w:lang w:val="sr-Cyrl-RS"/>
        </w:rPr>
      </w:pPr>
    </w:p>
    <w:p w14:paraId="3C4E3F20" w14:textId="14BB01AA" w:rsidR="000B0823" w:rsidRPr="00A5114C" w:rsidRDefault="000B0823" w:rsidP="00A5114C">
      <w:pPr>
        <w:pStyle w:val="ListParagraph"/>
        <w:numPr>
          <w:ilvl w:val="0"/>
          <w:numId w:val="16"/>
        </w:numPr>
        <w:ind w:left="0" w:hanging="180"/>
        <w:jc w:val="both"/>
        <w:rPr>
          <w:sz w:val="20"/>
          <w:szCs w:val="20"/>
          <w:lang w:val="sr-Latn-RS"/>
        </w:rPr>
      </w:pPr>
      <w:r w:rsidRPr="00A5114C">
        <w:rPr>
          <w:sz w:val="20"/>
          <w:szCs w:val="20"/>
        </w:rPr>
        <w:t xml:space="preserve">Djordjevic M, </w:t>
      </w:r>
      <w:proofErr w:type="spellStart"/>
      <w:r w:rsidRPr="00A5114C">
        <w:rPr>
          <w:sz w:val="20"/>
          <w:szCs w:val="20"/>
        </w:rPr>
        <w:t>Radojicic</w:t>
      </w:r>
      <w:proofErr w:type="spellEnd"/>
      <w:r w:rsidRPr="00A5114C">
        <w:rPr>
          <w:sz w:val="20"/>
          <w:szCs w:val="20"/>
        </w:rPr>
        <w:t xml:space="preserve"> Z, Ilic P, </w:t>
      </w:r>
      <w:proofErr w:type="spellStart"/>
      <w:r w:rsidRPr="00A5114C">
        <w:rPr>
          <w:sz w:val="20"/>
          <w:szCs w:val="20"/>
        </w:rPr>
        <w:t>Kojovic</w:t>
      </w:r>
      <w:proofErr w:type="spellEnd"/>
      <w:r w:rsidRPr="00A5114C">
        <w:rPr>
          <w:sz w:val="20"/>
          <w:szCs w:val="20"/>
        </w:rPr>
        <w:t xml:space="preserve"> V, </w:t>
      </w:r>
      <w:proofErr w:type="spellStart"/>
      <w:r w:rsidRPr="00A5114C">
        <w:rPr>
          <w:sz w:val="20"/>
          <w:szCs w:val="20"/>
        </w:rPr>
        <w:t>Bizic</w:t>
      </w:r>
      <w:proofErr w:type="spellEnd"/>
      <w:r w:rsidRPr="00A5114C">
        <w:rPr>
          <w:sz w:val="20"/>
          <w:szCs w:val="20"/>
        </w:rPr>
        <w:t xml:space="preserve"> M, </w:t>
      </w:r>
      <w:proofErr w:type="spellStart"/>
      <w:r w:rsidRPr="00A5114C">
        <w:rPr>
          <w:b/>
          <w:bCs/>
          <w:sz w:val="20"/>
          <w:szCs w:val="20"/>
        </w:rPr>
        <w:t>Stojanovic</w:t>
      </w:r>
      <w:proofErr w:type="spellEnd"/>
      <w:r w:rsidRPr="00A5114C">
        <w:rPr>
          <w:b/>
          <w:bCs/>
          <w:sz w:val="20"/>
          <w:szCs w:val="20"/>
        </w:rPr>
        <w:t xml:space="preserve"> B.</w:t>
      </w:r>
      <w:r w:rsidRPr="00A5114C">
        <w:rPr>
          <w:sz w:val="20"/>
          <w:szCs w:val="20"/>
        </w:rPr>
        <w:t xml:space="preserve"> De</w:t>
      </w:r>
      <w:r w:rsidRPr="00A5114C">
        <w:rPr>
          <w:sz w:val="20"/>
          <w:szCs w:val="20"/>
          <w:lang w:val="sr-Latn-RS"/>
        </w:rPr>
        <w:t xml:space="preserve">čja urologija. U: Simic A, Grujicic D, Spasovski D. Hirurgija sa anesteziologijom. </w:t>
      </w:r>
      <w:r w:rsidR="003656B5" w:rsidRPr="00A5114C">
        <w:rPr>
          <w:sz w:val="20"/>
          <w:szCs w:val="20"/>
          <w:lang w:val="sr-Latn-RS"/>
        </w:rPr>
        <w:t>Izdavač: CIBID Medicinski fakultet Univerziteta u Beogradu, 2023,</w:t>
      </w:r>
      <w:r w:rsidR="00A5114C" w:rsidRPr="00A5114C">
        <w:rPr>
          <w:sz w:val="20"/>
          <w:szCs w:val="20"/>
          <w:lang w:val="sr-Latn-RS"/>
        </w:rPr>
        <w:t xml:space="preserve"> 1023-7.</w:t>
      </w:r>
    </w:p>
    <w:p w14:paraId="2BD3079B" w14:textId="190DAFD8" w:rsidR="000B0823" w:rsidRPr="003656B5" w:rsidRDefault="000B0823" w:rsidP="00A5114C">
      <w:pPr>
        <w:pStyle w:val="ListParagraph"/>
        <w:numPr>
          <w:ilvl w:val="0"/>
          <w:numId w:val="16"/>
        </w:numPr>
        <w:ind w:left="0" w:hanging="180"/>
        <w:jc w:val="both"/>
        <w:rPr>
          <w:sz w:val="20"/>
          <w:szCs w:val="20"/>
          <w:lang w:val="sr-Cyrl-RS"/>
        </w:rPr>
      </w:pPr>
      <w:r w:rsidRPr="003656B5">
        <w:rPr>
          <w:sz w:val="20"/>
          <w:szCs w:val="20"/>
          <w:lang w:val="da-DK"/>
        </w:rPr>
        <w:t xml:space="preserve">Savic S, Santric V, Bizic M, Sekulic A, </w:t>
      </w:r>
      <w:r w:rsidRPr="003656B5">
        <w:rPr>
          <w:b/>
          <w:bCs/>
          <w:sz w:val="20"/>
          <w:szCs w:val="20"/>
          <w:lang w:val="da-DK"/>
        </w:rPr>
        <w:t>Stojanovic B,</w:t>
      </w:r>
      <w:r w:rsidRPr="003656B5">
        <w:rPr>
          <w:sz w:val="20"/>
          <w:szCs w:val="20"/>
          <w:lang w:val="da-DK"/>
        </w:rPr>
        <w:t xml:space="preserve"> Stevic M, Lakicevic D. Plasiranje urin</w:t>
      </w:r>
      <w:r w:rsidR="003656B5" w:rsidRPr="003656B5">
        <w:rPr>
          <w:sz w:val="20"/>
          <w:szCs w:val="20"/>
          <w:lang w:val="da-DK"/>
        </w:rPr>
        <w:t xml:space="preserve">arnog katetera. U: Stevanovic P. </w:t>
      </w:r>
      <w:r w:rsidRPr="003656B5">
        <w:rPr>
          <w:sz w:val="20"/>
          <w:szCs w:val="20"/>
          <w:lang w:val="da-DK"/>
        </w:rPr>
        <w:t xml:space="preserve">Prakticne procedure u klinickoj medicini. </w:t>
      </w:r>
      <w:r w:rsidR="003656B5" w:rsidRPr="003656B5">
        <w:rPr>
          <w:sz w:val="20"/>
          <w:szCs w:val="20"/>
          <w:lang w:val="da-DK"/>
        </w:rPr>
        <w:t xml:space="preserve">Izdavač: </w:t>
      </w:r>
      <w:r w:rsidR="003656B5" w:rsidRPr="003656B5">
        <w:rPr>
          <w:sz w:val="20"/>
          <w:szCs w:val="20"/>
          <w:lang w:val="sr-Latn-RS"/>
        </w:rPr>
        <w:t>Medicinski fakultet Univerziteta u Beogradu,</w:t>
      </w:r>
      <w:r w:rsidR="003656B5" w:rsidRPr="003656B5">
        <w:rPr>
          <w:sz w:val="20"/>
          <w:szCs w:val="20"/>
          <w:lang w:val="da-DK"/>
        </w:rPr>
        <w:t xml:space="preserve"> </w:t>
      </w:r>
      <w:r w:rsidRPr="003656B5">
        <w:rPr>
          <w:sz w:val="20"/>
          <w:szCs w:val="20"/>
          <w:lang w:val="da-DK"/>
        </w:rPr>
        <w:t xml:space="preserve">2021; 57-68. </w:t>
      </w:r>
    </w:p>
    <w:p w14:paraId="3D1FB31B" w14:textId="77777777" w:rsidR="003656B5" w:rsidRPr="003656B5" w:rsidRDefault="003656B5" w:rsidP="00A5114C">
      <w:pPr>
        <w:pStyle w:val="ListParagraph"/>
        <w:ind w:left="0"/>
        <w:jc w:val="both"/>
        <w:rPr>
          <w:sz w:val="20"/>
          <w:szCs w:val="20"/>
          <w:lang w:val="sr-Cyrl-RS"/>
        </w:rPr>
      </w:pPr>
    </w:p>
    <w:p w14:paraId="3D2A0732" w14:textId="084C6E56" w:rsidR="000B0823" w:rsidRPr="00AA7AD0" w:rsidRDefault="000B0823" w:rsidP="000B0823">
      <w:pPr>
        <w:rPr>
          <w:b/>
          <w:sz w:val="20"/>
          <w:szCs w:val="20"/>
          <w:lang w:val="sr-Cyrl-RS"/>
        </w:rPr>
      </w:pPr>
      <w:r>
        <w:rPr>
          <w:b/>
          <w:sz w:val="20"/>
          <w:szCs w:val="20"/>
          <w:lang w:val="sr-Cyrl-RS"/>
        </w:rPr>
        <w:t xml:space="preserve">Књиге, </w:t>
      </w:r>
      <w:r w:rsidR="00AA7AD0">
        <w:rPr>
          <w:b/>
          <w:sz w:val="20"/>
          <w:szCs w:val="20"/>
          <w:lang w:val="sr-Cyrl-RS"/>
        </w:rPr>
        <w:t xml:space="preserve">монографије, </w:t>
      </w:r>
      <w:r>
        <w:rPr>
          <w:b/>
          <w:sz w:val="20"/>
          <w:szCs w:val="20"/>
          <w:lang w:val="sr-Cyrl-RS"/>
        </w:rPr>
        <w:t>поглавља у књигама</w:t>
      </w:r>
      <w:r w:rsidR="00AA7AD0">
        <w:rPr>
          <w:b/>
          <w:sz w:val="20"/>
          <w:szCs w:val="20"/>
          <w:lang w:val="sr-Cyrl-RS"/>
        </w:rPr>
        <w:t>, монографијама</w:t>
      </w:r>
      <w:r w:rsidR="00AA7AD0">
        <w:rPr>
          <w:b/>
          <w:sz w:val="20"/>
          <w:szCs w:val="20"/>
          <w:lang w:val="da-DK"/>
        </w:rPr>
        <w:t xml:space="preserve"> </w:t>
      </w:r>
      <w:r w:rsidR="00AA7AD0">
        <w:rPr>
          <w:b/>
          <w:sz w:val="20"/>
          <w:szCs w:val="20"/>
          <w:lang w:val="sr-Cyrl-RS"/>
        </w:rPr>
        <w:t>(17)</w:t>
      </w:r>
    </w:p>
    <w:p w14:paraId="1062E960" w14:textId="77777777" w:rsidR="000B0823" w:rsidRPr="004816AD" w:rsidRDefault="000B0823" w:rsidP="000B0823">
      <w:pPr>
        <w:rPr>
          <w:b/>
          <w:sz w:val="20"/>
          <w:szCs w:val="20"/>
          <w:lang w:val="da-DK"/>
        </w:rPr>
      </w:pPr>
    </w:p>
    <w:p w14:paraId="3D9FC40B" w14:textId="54DAEB01" w:rsidR="000B0823" w:rsidRPr="00AA7AD0" w:rsidRDefault="000B0823" w:rsidP="00AA7AD0">
      <w:pPr>
        <w:ind w:left="90" w:hanging="270"/>
        <w:rPr>
          <w:sz w:val="20"/>
          <w:szCs w:val="20"/>
          <w:lang w:val="sr-Cyrl-RS"/>
        </w:rPr>
      </w:pPr>
      <w:r w:rsidRPr="00AA7AD0">
        <w:rPr>
          <w:sz w:val="20"/>
          <w:szCs w:val="20"/>
          <w:lang w:val="da-DK"/>
        </w:rPr>
        <w:t xml:space="preserve">1. </w:t>
      </w:r>
      <w:r w:rsidRPr="00AA7AD0">
        <w:rPr>
          <w:sz w:val="20"/>
          <w:szCs w:val="20"/>
          <w:lang w:val="da-DK"/>
        </w:rPr>
        <w:tab/>
        <w:t xml:space="preserve">Zisman A, </w:t>
      </w:r>
      <w:r w:rsidRPr="00AA7AD0">
        <w:rPr>
          <w:b/>
          <w:bCs/>
          <w:sz w:val="20"/>
          <w:szCs w:val="20"/>
          <w:lang w:val="da-DK"/>
        </w:rPr>
        <w:t>Stojanovic B,</w:t>
      </w:r>
      <w:r w:rsidRPr="00AA7AD0">
        <w:rPr>
          <w:sz w:val="20"/>
          <w:szCs w:val="20"/>
          <w:lang w:val="da-DK"/>
        </w:rPr>
        <w:t xml:space="preserve"> Purohit R, Djordjevic ML. Penile prosthesis after phalloplasty. In: Purohit R and Djordjevic ML (Eds). Atlas of operative techniques in gender affirmation surgery. </w:t>
      </w:r>
      <w:r w:rsidR="001237AE" w:rsidRPr="00AA7AD0">
        <w:rPr>
          <w:sz w:val="20"/>
          <w:szCs w:val="20"/>
          <w:lang w:val="da-DK"/>
        </w:rPr>
        <w:t>Elsevier Inc. Amsterdam,</w:t>
      </w:r>
      <w:r w:rsidR="003656B5" w:rsidRPr="00AA7AD0">
        <w:rPr>
          <w:sz w:val="20"/>
          <w:szCs w:val="20"/>
          <w:lang w:val="da-DK"/>
        </w:rPr>
        <w:t xml:space="preserve"> </w:t>
      </w:r>
      <w:r w:rsidRPr="00AA7AD0">
        <w:rPr>
          <w:sz w:val="20"/>
          <w:szCs w:val="20"/>
          <w:lang w:val="da-DK"/>
        </w:rPr>
        <w:t xml:space="preserve">2023; </w:t>
      </w:r>
      <w:r w:rsidR="003656B5" w:rsidRPr="00AA7AD0">
        <w:rPr>
          <w:sz w:val="20"/>
          <w:szCs w:val="20"/>
          <w:lang w:val="da-DK"/>
        </w:rPr>
        <w:t>355-</w:t>
      </w:r>
      <w:r w:rsidRPr="00AA7AD0">
        <w:rPr>
          <w:sz w:val="20"/>
          <w:szCs w:val="20"/>
          <w:lang w:val="da-DK"/>
        </w:rPr>
        <w:t xml:space="preserve">64. </w:t>
      </w:r>
    </w:p>
    <w:p w14:paraId="3530AE5E" w14:textId="52D60DF5" w:rsidR="000B0823" w:rsidRPr="00AA7AD0" w:rsidRDefault="000B0823" w:rsidP="00AA7AD0">
      <w:pPr>
        <w:ind w:left="90" w:hanging="270"/>
        <w:rPr>
          <w:sz w:val="20"/>
          <w:szCs w:val="20"/>
          <w:lang w:val="da-DK"/>
        </w:rPr>
      </w:pPr>
      <w:r w:rsidRPr="00AA7AD0">
        <w:rPr>
          <w:sz w:val="20"/>
          <w:szCs w:val="20"/>
          <w:lang w:val="da-DK"/>
        </w:rPr>
        <w:t xml:space="preserve">2. </w:t>
      </w:r>
      <w:r w:rsidRPr="00AA7AD0">
        <w:rPr>
          <w:sz w:val="20"/>
          <w:szCs w:val="20"/>
          <w:lang w:val="da-DK"/>
        </w:rPr>
        <w:tab/>
      </w:r>
      <w:r w:rsidRPr="00AA7AD0">
        <w:rPr>
          <w:b/>
          <w:bCs/>
          <w:sz w:val="20"/>
          <w:szCs w:val="20"/>
          <w:lang w:val="da-DK"/>
        </w:rPr>
        <w:t>Stojanovic B,</w:t>
      </w:r>
      <w:r w:rsidRPr="00AA7AD0">
        <w:rPr>
          <w:sz w:val="20"/>
          <w:szCs w:val="20"/>
          <w:lang w:val="da-DK"/>
        </w:rPr>
        <w:t xml:space="preserve"> Bizic M, Djordjevic ML. Musculocutaneous latissimus dorsi phalloplasty. In: Purohit R and Djordjevic ML (Eds). Atlas of operative techniques in gender affirmation surgery. </w:t>
      </w:r>
      <w:r w:rsidR="001237AE" w:rsidRPr="00AA7AD0">
        <w:rPr>
          <w:sz w:val="20"/>
          <w:szCs w:val="20"/>
          <w:lang w:val="da-DK"/>
        </w:rPr>
        <w:t>Elsevier Inc.</w:t>
      </w:r>
      <w:r w:rsidR="001237AE" w:rsidRPr="00AA7AD0">
        <w:t xml:space="preserve"> </w:t>
      </w:r>
      <w:r w:rsidR="001237AE" w:rsidRPr="00AA7AD0">
        <w:rPr>
          <w:sz w:val="20"/>
          <w:szCs w:val="20"/>
          <w:lang w:val="da-DK"/>
        </w:rPr>
        <w:t xml:space="preserve">Amsterdam, </w:t>
      </w:r>
      <w:r w:rsidRPr="00AA7AD0">
        <w:rPr>
          <w:sz w:val="20"/>
          <w:szCs w:val="20"/>
          <w:lang w:val="da-DK"/>
        </w:rPr>
        <w:t xml:space="preserve">2023; </w:t>
      </w:r>
      <w:r w:rsidR="001237AE" w:rsidRPr="00AA7AD0">
        <w:rPr>
          <w:sz w:val="20"/>
          <w:szCs w:val="20"/>
          <w:lang w:val="da-DK"/>
        </w:rPr>
        <w:t>275-</w:t>
      </w:r>
      <w:r w:rsidRPr="00AA7AD0">
        <w:rPr>
          <w:sz w:val="20"/>
          <w:szCs w:val="20"/>
          <w:lang w:val="da-DK"/>
        </w:rPr>
        <w:t xml:space="preserve">88. </w:t>
      </w:r>
    </w:p>
    <w:p w14:paraId="279E13DB" w14:textId="23C6E4CF" w:rsidR="000B0823" w:rsidRPr="00AA7AD0" w:rsidRDefault="000B0823" w:rsidP="00AA7AD0">
      <w:pPr>
        <w:ind w:left="90" w:hanging="270"/>
        <w:rPr>
          <w:sz w:val="20"/>
          <w:szCs w:val="20"/>
          <w:lang w:val="da-DK"/>
        </w:rPr>
      </w:pPr>
      <w:r w:rsidRPr="00AA7AD0">
        <w:rPr>
          <w:sz w:val="20"/>
          <w:szCs w:val="20"/>
          <w:lang w:val="da-DK"/>
        </w:rPr>
        <w:t xml:space="preserve">3. </w:t>
      </w:r>
      <w:r w:rsidRPr="00AA7AD0">
        <w:rPr>
          <w:sz w:val="20"/>
          <w:szCs w:val="20"/>
          <w:lang w:val="da-DK"/>
        </w:rPr>
        <w:tab/>
        <w:t xml:space="preserve">Bizic M, </w:t>
      </w:r>
      <w:r w:rsidRPr="00AA7AD0">
        <w:rPr>
          <w:b/>
          <w:bCs/>
          <w:sz w:val="20"/>
          <w:szCs w:val="20"/>
          <w:lang w:val="da-DK"/>
        </w:rPr>
        <w:t>Stojanovic B,</w:t>
      </w:r>
      <w:r w:rsidRPr="00AA7AD0">
        <w:rPr>
          <w:sz w:val="20"/>
          <w:szCs w:val="20"/>
          <w:lang w:val="da-DK"/>
        </w:rPr>
        <w:t xml:space="preserve"> Bencic M, Djordjevic ML. Metoidioplasty and variants of technique. In: Purohit R and Djordjevic ML (Eds). Atlas of operative techniques in gender affirmation surgery. </w:t>
      </w:r>
      <w:r w:rsidR="001237AE" w:rsidRPr="00AA7AD0">
        <w:rPr>
          <w:sz w:val="20"/>
          <w:szCs w:val="20"/>
          <w:lang w:val="da-DK"/>
        </w:rPr>
        <w:t>Elsevier Inc. Amsterdam, 2023; 233-</w:t>
      </w:r>
      <w:r w:rsidRPr="00AA7AD0">
        <w:rPr>
          <w:sz w:val="20"/>
          <w:szCs w:val="20"/>
          <w:lang w:val="da-DK"/>
        </w:rPr>
        <w:t>48</w:t>
      </w:r>
      <w:r w:rsidR="001237AE" w:rsidRPr="00AA7AD0">
        <w:rPr>
          <w:sz w:val="20"/>
          <w:szCs w:val="20"/>
          <w:lang w:val="da-DK"/>
        </w:rPr>
        <w:t>.</w:t>
      </w:r>
    </w:p>
    <w:p w14:paraId="766C8BE0" w14:textId="17749506" w:rsidR="000B0823" w:rsidRPr="00AA7AD0" w:rsidRDefault="000B0823" w:rsidP="00AA7AD0">
      <w:pPr>
        <w:ind w:left="90" w:hanging="270"/>
        <w:rPr>
          <w:sz w:val="20"/>
          <w:szCs w:val="20"/>
          <w:lang w:val="sr-Cyrl-RS"/>
        </w:rPr>
      </w:pPr>
      <w:r w:rsidRPr="00AA7AD0">
        <w:rPr>
          <w:sz w:val="20"/>
          <w:szCs w:val="20"/>
          <w:lang w:val="sr-Cyrl-RS"/>
        </w:rPr>
        <w:t>4</w:t>
      </w:r>
      <w:r w:rsidRPr="00AA7AD0">
        <w:rPr>
          <w:sz w:val="20"/>
          <w:szCs w:val="20"/>
          <w:lang w:val="da-DK"/>
        </w:rPr>
        <w:t xml:space="preserve">. </w:t>
      </w:r>
      <w:r w:rsidRPr="00AA7AD0">
        <w:rPr>
          <w:sz w:val="20"/>
          <w:szCs w:val="20"/>
          <w:lang w:val="da-DK"/>
        </w:rPr>
        <w:tab/>
        <w:t xml:space="preserve">Pusica S, </w:t>
      </w:r>
      <w:r w:rsidRPr="00AA7AD0">
        <w:rPr>
          <w:b/>
          <w:bCs/>
          <w:sz w:val="20"/>
          <w:szCs w:val="20"/>
          <w:lang w:val="da-DK"/>
        </w:rPr>
        <w:t>Stojanovic B,</w:t>
      </w:r>
      <w:r w:rsidRPr="00AA7AD0">
        <w:rPr>
          <w:sz w:val="20"/>
          <w:szCs w:val="20"/>
          <w:lang w:val="da-DK"/>
        </w:rPr>
        <w:t xml:space="preserve"> Djordjevic ML. Functional and aesthetic surgery of female genitalia. In: Martins F et al. (Eds). Female genitourinary and pelvic floor reconstruction. </w:t>
      </w:r>
      <w:r w:rsidR="001237AE" w:rsidRPr="00AA7AD0">
        <w:rPr>
          <w:sz w:val="20"/>
          <w:szCs w:val="20"/>
          <w:lang w:val="da-DK"/>
        </w:rPr>
        <w:t xml:space="preserve">Springer Nature, Cham, </w:t>
      </w:r>
      <w:r w:rsidRPr="00AA7AD0">
        <w:rPr>
          <w:sz w:val="20"/>
          <w:szCs w:val="20"/>
          <w:lang w:val="da-DK"/>
        </w:rPr>
        <w:t xml:space="preserve">2023; 1-17. </w:t>
      </w:r>
    </w:p>
    <w:p w14:paraId="3754D08C" w14:textId="7969A08A" w:rsidR="000B0823" w:rsidRPr="00AA7AD0" w:rsidRDefault="00E13F2C" w:rsidP="00AA7AD0">
      <w:pPr>
        <w:ind w:left="90" w:hanging="270"/>
        <w:rPr>
          <w:sz w:val="20"/>
          <w:szCs w:val="20"/>
          <w:lang w:val="da-DK"/>
        </w:rPr>
      </w:pPr>
      <w:r w:rsidRPr="00AA7AD0">
        <w:rPr>
          <w:sz w:val="20"/>
          <w:szCs w:val="20"/>
          <w:lang w:val="sr-Cyrl-RS"/>
        </w:rPr>
        <w:t>5</w:t>
      </w:r>
      <w:r w:rsidR="000B0823" w:rsidRPr="00AA7AD0">
        <w:rPr>
          <w:sz w:val="20"/>
          <w:szCs w:val="20"/>
          <w:lang w:val="da-DK"/>
        </w:rPr>
        <w:t>.</w:t>
      </w:r>
      <w:r w:rsidR="000B0823" w:rsidRPr="00AA7AD0">
        <w:rPr>
          <w:sz w:val="20"/>
          <w:szCs w:val="20"/>
          <w:lang w:val="da-DK"/>
        </w:rPr>
        <w:tab/>
      </w:r>
      <w:r w:rsidR="000B0823" w:rsidRPr="00AA7AD0">
        <w:rPr>
          <w:b/>
          <w:bCs/>
          <w:sz w:val="20"/>
          <w:szCs w:val="20"/>
          <w:lang w:val="da-DK"/>
        </w:rPr>
        <w:t>Stojanovic B,</w:t>
      </w:r>
      <w:r w:rsidR="000B0823" w:rsidRPr="00AA7AD0">
        <w:rPr>
          <w:sz w:val="20"/>
          <w:szCs w:val="20"/>
          <w:lang w:val="da-DK"/>
        </w:rPr>
        <w:t xml:space="preserve"> Pusica S, Bencic M, Bizic M, Djordjevic ML. Aesthetic Surgery of male Genitalia. In: Agrawal K (Ed). Textbook of plastic, reconstructive, and aesthetic surgery volume VI: Aesthetic Surgery. </w:t>
      </w:r>
      <w:r w:rsidR="001237AE" w:rsidRPr="00AA7AD0">
        <w:rPr>
          <w:sz w:val="20"/>
          <w:szCs w:val="20"/>
          <w:lang w:val="da-DK"/>
        </w:rPr>
        <w:t xml:space="preserve">Thieme Medical and Scientific Publishers Pvt. Ltd, Noida, </w:t>
      </w:r>
      <w:r w:rsidR="000B0823" w:rsidRPr="00AA7AD0">
        <w:rPr>
          <w:sz w:val="20"/>
          <w:szCs w:val="20"/>
          <w:lang w:val="da-DK"/>
        </w:rPr>
        <w:t xml:space="preserve">2021; </w:t>
      </w:r>
      <w:r w:rsidR="001237AE" w:rsidRPr="00AA7AD0">
        <w:rPr>
          <w:sz w:val="20"/>
          <w:szCs w:val="20"/>
          <w:lang w:val="da-DK"/>
        </w:rPr>
        <w:t>671-</w:t>
      </w:r>
      <w:r w:rsidR="000B0823" w:rsidRPr="00AA7AD0">
        <w:rPr>
          <w:sz w:val="20"/>
          <w:szCs w:val="20"/>
          <w:lang w:val="da-DK"/>
        </w:rPr>
        <w:t xml:space="preserve">92. </w:t>
      </w:r>
    </w:p>
    <w:p w14:paraId="4BD165D2" w14:textId="24C75F5B" w:rsidR="000B0823" w:rsidRPr="00AA7AD0" w:rsidRDefault="00E13F2C" w:rsidP="00AA7AD0">
      <w:pPr>
        <w:ind w:left="90" w:hanging="270"/>
        <w:rPr>
          <w:sz w:val="20"/>
          <w:szCs w:val="20"/>
          <w:lang w:val="da-DK"/>
        </w:rPr>
      </w:pPr>
      <w:r w:rsidRPr="00AA7AD0">
        <w:rPr>
          <w:sz w:val="20"/>
          <w:szCs w:val="20"/>
          <w:lang w:val="sr-Cyrl-RS"/>
        </w:rPr>
        <w:t>6</w:t>
      </w:r>
      <w:r w:rsidR="000B0823" w:rsidRPr="00AA7AD0">
        <w:rPr>
          <w:sz w:val="20"/>
          <w:szCs w:val="20"/>
          <w:lang w:val="da-DK"/>
        </w:rPr>
        <w:t>.</w:t>
      </w:r>
      <w:r w:rsidR="000B0823" w:rsidRPr="00AA7AD0">
        <w:rPr>
          <w:sz w:val="20"/>
          <w:szCs w:val="20"/>
          <w:lang w:val="da-DK"/>
        </w:rPr>
        <w:tab/>
      </w:r>
      <w:r w:rsidR="000B0823" w:rsidRPr="00AA7AD0">
        <w:rPr>
          <w:b/>
          <w:bCs/>
          <w:sz w:val="20"/>
          <w:szCs w:val="20"/>
          <w:lang w:val="da-DK"/>
        </w:rPr>
        <w:t>Stojanovic B,</w:t>
      </w:r>
      <w:r w:rsidR="000B0823" w:rsidRPr="00AA7AD0">
        <w:rPr>
          <w:sz w:val="20"/>
          <w:szCs w:val="20"/>
          <w:lang w:val="da-DK"/>
        </w:rPr>
        <w:t xml:space="preserve"> Bizic M, Djordjevic ML. Surgical anatomy: Metoidioplasty. In: Nikolavsky, Blakely (Eds). Urological care for the transgender patient. </w:t>
      </w:r>
      <w:r w:rsidR="001237AE" w:rsidRPr="00AA7AD0">
        <w:rPr>
          <w:sz w:val="20"/>
          <w:szCs w:val="20"/>
          <w:lang w:val="da-DK"/>
        </w:rPr>
        <w:t xml:space="preserve">Springer International Publishing AG, Cham, </w:t>
      </w:r>
      <w:r w:rsidR="000B0823" w:rsidRPr="00AA7AD0">
        <w:rPr>
          <w:sz w:val="20"/>
          <w:szCs w:val="20"/>
          <w:lang w:val="da-DK"/>
        </w:rPr>
        <w:t xml:space="preserve">2021; </w:t>
      </w:r>
      <w:r w:rsidR="001237AE" w:rsidRPr="00AA7AD0">
        <w:rPr>
          <w:sz w:val="20"/>
          <w:szCs w:val="20"/>
          <w:lang w:val="da-DK"/>
        </w:rPr>
        <w:t>115-</w:t>
      </w:r>
      <w:r w:rsidR="000B0823" w:rsidRPr="00AA7AD0">
        <w:rPr>
          <w:sz w:val="20"/>
          <w:szCs w:val="20"/>
          <w:lang w:val="da-DK"/>
        </w:rPr>
        <w:t xml:space="preserve">26. </w:t>
      </w:r>
    </w:p>
    <w:p w14:paraId="3B3C16C3" w14:textId="1E898E3D" w:rsidR="000B0823" w:rsidRPr="00AA7AD0" w:rsidRDefault="00E13F2C" w:rsidP="00AA7AD0">
      <w:pPr>
        <w:ind w:left="90" w:hanging="270"/>
        <w:rPr>
          <w:sz w:val="20"/>
          <w:szCs w:val="20"/>
          <w:lang w:val="da-DK"/>
        </w:rPr>
      </w:pPr>
      <w:r w:rsidRPr="00AA7AD0">
        <w:rPr>
          <w:sz w:val="20"/>
          <w:szCs w:val="20"/>
          <w:lang w:val="sr-Cyrl-RS"/>
        </w:rPr>
        <w:t>7</w:t>
      </w:r>
      <w:r w:rsidR="000B0823" w:rsidRPr="00AA7AD0">
        <w:rPr>
          <w:sz w:val="20"/>
          <w:szCs w:val="20"/>
          <w:lang w:val="da-DK"/>
        </w:rPr>
        <w:t>.</w:t>
      </w:r>
      <w:r w:rsidR="000B0823" w:rsidRPr="00AA7AD0">
        <w:rPr>
          <w:sz w:val="20"/>
          <w:szCs w:val="20"/>
          <w:lang w:val="da-DK"/>
        </w:rPr>
        <w:tab/>
        <w:t xml:space="preserve">Djordjevic ML, </w:t>
      </w:r>
      <w:r w:rsidR="000B0823" w:rsidRPr="00AA7AD0">
        <w:rPr>
          <w:b/>
          <w:bCs/>
          <w:sz w:val="20"/>
          <w:szCs w:val="20"/>
          <w:lang w:val="da-DK"/>
        </w:rPr>
        <w:t>Stojanovic B,</w:t>
      </w:r>
      <w:r w:rsidR="000B0823" w:rsidRPr="00AA7AD0">
        <w:rPr>
          <w:sz w:val="20"/>
          <w:szCs w:val="20"/>
          <w:lang w:val="da-DK"/>
        </w:rPr>
        <w:t xml:space="preserve"> Agrawal K. Hypospadias. In: Agrawal K, Mahajan RK, (Eds). Textbook of Plastic, Reconstructive, and Aesthetic Surgery Volume IV: Reconstruction of Trunk, Genitalia, Lower Limb, and Maxillofacial Trauma. </w:t>
      </w:r>
      <w:r w:rsidR="001237AE" w:rsidRPr="00AA7AD0">
        <w:rPr>
          <w:sz w:val="20"/>
          <w:szCs w:val="20"/>
          <w:lang w:val="da-DK"/>
        </w:rPr>
        <w:t xml:space="preserve">Thieme Medical and Scientific Publishers Pvt. Ltd, Noida, </w:t>
      </w:r>
      <w:r w:rsidR="000B0823" w:rsidRPr="00AA7AD0">
        <w:rPr>
          <w:sz w:val="20"/>
          <w:szCs w:val="20"/>
          <w:lang w:val="da-DK"/>
        </w:rPr>
        <w:t xml:space="preserve">2019; </w:t>
      </w:r>
      <w:r w:rsidR="001237AE" w:rsidRPr="00AA7AD0">
        <w:rPr>
          <w:sz w:val="20"/>
          <w:szCs w:val="20"/>
          <w:lang w:val="da-DK"/>
        </w:rPr>
        <w:t>167-</w:t>
      </w:r>
      <w:r w:rsidR="000B0823" w:rsidRPr="00AA7AD0">
        <w:rPr>
          <w:sz w:val="20"/>
          <w:szCs w:val="20"/>
          <w:lang w:val="da-DK"/>
        </w:rPr>
        <w:t xml:space="preserve">92. </w:t>
      </w:r>
    </w:p>
    <w:p w14:paraId="0B41F8C8" w14:textId="7DC23752" w:rsidR="000B0823" w:rsidRPr="00AA7AD0" w:rsidRDefault="00E13F2C" w:rsidP="00AA7AD0">
      <w:pPr>
        <w:ind w:left="90" w:hanging="270"/>
        <w:rPr>
          <w:sz w:val="20"/>
          <w:szCs w:val="20"/>
          <w:lang w:val="da-DK"/>
        </w:rPr>
      </w:pPr>
      <w:r w:rsidRPr="00AA7AD0">
        <w:rPr>
          <w:sz w:val="20"/>
          <w:szCs w:val="20"/>
          <w:lang w:val="sr-Cyrl-RS"/>
        </w:rPr>
        <w:t>8</w:t>
      </w:r>
      <w:r w:rsidR="000B0823" w:rsidRPr="00AA7AD0">
        <w:rPr>
          <w:sz w:val="20"/>
          <w:szCs w:val="20"/>
          <w:lang w:val="da-DK"/>
        </w:rPr>
        <w:t>.</w:t>
      </w:r>
      <w:r w:rsidR="000B0823" w:rsidRPr="00AA7AD0">
        <w:rPr>
          <w:sz w:val="20"/>
          <w:szCs w:val="20"/>
          <w:lang w:val="da-DK"/>
        </w:rPr>
        <w:tab/>
        <w:t xml:space="preserve">Bizic M, </w:t>
      </w:r>
      <w:r w:rsidR="000B0823" w:rsidRPr="00AA7AD0">
        <w:rPr>
          <w:b/>
          <w:bCs/>
          <w:sz w:val="20"/>
          <w:szCs w:val="20"/>
          <w:lang w:val="da-DK"/>
        </w:rPr>
        <w:t>Stojanovic B,</w:t>
      </w:r>
      <w:r w:rsidR="000B0823" w:rsidRPr="00AA7AD0">
        <w:rPr>
          <w:sz w:val="20"/>
          <w:szCs w:val="20"/>
          <w:lang w:val="da-DK"/>
        </w:rPr>
        <w:t xml:space="preserve"> Djordjevic ML. Complex hypospadias in adults: Primary repair and re-do surgery. In: Martins F, Kulkarni S, Tobias R, (Eds). Textbook of male genitourethral reconstruction. </w:t>
      </w:r>
      <w:r w:rsidR="001237AE" w:rsidRPr="00AA7AD0">
        <w:rPr>
          <w:sz w:val="20"/>
          <w:szCs w:val="20"/>
          <w:lang w:val="da-DK"/>
        </w:rPr>
        <w:t xml:space="preserve">Springer International Publishing AG, Cham, </w:t>
      </w:r>
      <w:r w:rsidR="000B0823" w:rsidRPr="00AA7AD0">
        <w:rPr>
          <w:sz w:val="20"/>
          <w:szCs w:val="20"/>
          <w:lang w:val="da-DK"/>
        </w:rPr>
        <w:t xml:space="preserve">2020; </w:t>
      </w:r>
      <w:r w:rsidR="001237AE" w:rsidRPr="00AA7AD0">
        <w:rPr>
          <w:sz w:val="20"/>
          <w:szCs w:val="20"/>
          <w:lang w:val="da-DK"/>
        </w:rPr>
        <w:t>103-</w:t>
      </w:r>
      <w:r w:rsidR="000B0823" w:rsidRPr="00AA7AD0">
        <w:rPr>
          <w:sz w:val="20"/>
          <w:szCs w:val="20"/>
          <w:lang w:val="da-DK"/>
        </w:rPr>
        <w:t xml:space="preserve">18. </w:t>
      </w:r>
    </w:p>
    <w:p w14:paraId="7CF1BE22" w14:textId="319B2C25" w:rsidR="000B0823" w:rsidRPr="00AA7AD0" w:rsidRDefault="00E13F2C" w:rsidP="00AA7AD0">
      <w:pPr>
        <w:ind w:left="90" w:hanging="270"/>
        <w:rPr>
          <w:sz w:val="20"/>
          <w:szCs w:val="20"/>
          <w:lang w:val="da-DK"/>
        </w:rPr>
      </w:pPr>
      <w:r w:rsidRPr="00AA7AD0">
        <w:rPr>
          <w:sz w:val="20"/>
          <w:szCs w:val="20"/>
          <w:lang w:val="sr-Cyrl-RS"/>
        </w:rPr>
        <w:t>9</w:t>
      </w:r>
      <w:r w:rsidR="000B0823" w:rsidRPr="00AA7AD0">
        <w:rPr>
          <w:sz w:val="20"/>
          <w:szCs w:val="20"/>
          <w:lang w:val="da-DK"/>
        </w:rPr>
        <w:t>.</w:t>
      </w:r>
      <w:r w:rsidR="000B0823" w:rsidRPr="00AA7AD0">
        <w:rPr>
          <w:sz w:val="20"/>
          <w:szCs w:val="20"/>
          <w:lang w:val="da-DK"/>
        </w:rPr>
        <w:tab/>
      </w:r>
      <w:r w:rsidR="000B0823" w:rsidRPr="00AA7AD0">
        <w:rPr>
          <w:b/>
          <w:bCs/>
          <w:sz w:val="20"/>
          <w:szCs w:val="20"/>
          <w:lang w:val="da-DK"/>
        </w:rPr>
        <w:t>Stojanovic B,</w:t>
      </w:r>
      <w:r w:rsidR="000B0823" w:rsidRPr="00AA7AD0">
        <w:rPr>
          <w:sz w:val="20"/>
          <w:szCs w:val="20"/>
          <w:lang w:val="da-DK"/>
        </w:rPr>
        <w:t xml:space="preserve"> Bizic M, Djordjevic ML. Urethral reconstruction in female to male gender affirming surgery. In: Martins F, Kulkarni S, Tobias R, (Eds). Textbook of male genitourethral reconstruction. </w:t>
      </w:r>
      <w:r w:rsidR="001237AE" w:rsidRPr="00AA7AD0">
        <w:rPr>
          <w:sz w:val="20"/>
          <w:szCs w:val="20"/>
          <w:lang w:val="da-DK"/>
        </w:rPr>
        <w:t xml:space="preserve">Springer International Publishing AG, Cham, </w:t>
      </w:r>
      <w:r w:rsidR="000B0823" w:rsidRPr="00AA7AD0">
        <w:rPr>
          <w:sz w:val="20"/>
          <w:szCs w:val="20"/>
          <w:lang w:val="da-DK"/>
        </w:rPr>
        <w:t xml:space="preserve">2020; </w:t>
      </w:r>
      <w:r w:rsidR="001237AE" w:rsidRPr="00AA7AD0">
        <w:rPr>
          <w:sz w:val="20"/>
          <w:szCs w:val="20"/>
          <w:lang w:val="da-DK"/>
        </w:rPr>
        <w:t>883-</w:t>
      </w:r>
      <w:r w:rsidR="000B0823" w:rsidRPr="00AA7AD0">
        <w:rPr>
          <w:sz w:val="20"/>
          <w:szCs w:val="20"/>
          <w:lang w:val="da-DK"/>
        </w:rPr>
        <w:t xml:space="preserve">96. </w:t>
      </w:r>
    </w:p>
    <w:p w14:paraId="6118285E" w14:textId="250CFF47"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0</w:t>
      </w:r>
      <w:r w:rsidRPr="00AA7AD0">
        <w:rPr>
          <w:sz w:val="20"/>
          <w:szCs w:val="20"/>
          <w:lang w:val="da-DK"/>
        </w:rPr>
        <w:t>.</w:t>
      </w:r>
      <w:r w:rsidRPr="00AA7AD0">
        <w:rPr>
          <w:sz w:val="20"/>
          <w:szCs w:val="20"/>
          <w:lang w:val="da-DK"/>
        </w:rPr>
        <w:tab/>
        <w:t xml:space="preserve">Djordjevic ML, </w:t>
      </w:r>
      <w:r w:rsidRPr="00AA7AD0">
        <w:rPr>
          <w:b/>
          <w:bCs/>
          <w:sz w:val="20"/>
          <w:szCs w:val="20"/>
          <w:lang w:val="da-DK"/>
        </w:rPr>
        <w:t>Stojanovic B.</w:t>
      </w:r>
      <w:r w:rsidRPr="00AA7AD0">
        <w:rPr>
          <w:sz w:val="20"/>
          <w:szCs w:val="20"/>
          <w:lang w:val="da-DK"/>
        </w:rPr>
        <w:t xml:space="preserve"> Total phalloplasty with latissimus dorsi musculocutaneous flap in female-to-male transgender. In: Tran TA, Panthaki ZJ, Hoballah JJ, Thaller SR (Eds.), Operative dictations in plastic and reconstructive surgery.</w:t>
      </w:r>
      <w:r w:rsidR="001237AE" w:rsidRPr="00AA7AD0">
        <w:t xml:space="preserve"> </w:t>
      </w:r>
      <w:r w:rsidR="001237AE" w:rsidRPr="00AA7AD0">
        <w:rPr>
          <w:sz w:val="20"/>
          <w:szCs w:val="20"/>
          <w:lang w:val="da-DK"/>
        </w:rPr>
        <w:t>Springer International Publishing AG, Cham, 2017;</w:t>
      </w:r>
      <w:r w:rsidRPr="00AA7AD0">
        <w:rPr>
          <w:sz w:val="20"/>
          <w:szCs w:val="20"/>
          <w:lang w:val="da-DK"/>
        </w:rPr>
        <w:t xml:space="preserve"> 577</w:t>
      </w:r>
      <w:r w:rsidR="001237AE" w:rsidRPr="00AA7AD0">
        <w:rPr>
          <w:sz w:val="20"/>
          <w:szCs w:val="20"/>
          <w:lang w:val="da-DK"/>
        </w:rPr>
        <w:t>-</w:t>
      </w:r>
      <w:r w:rsidRPr="00AA7AD0">
        <w:rPr>
          <w:sz w:val="20"/>
          <w:szCs w:val="20"/>
          <w:lang w:val="da-DK"/>
        </w:rPr>
        <w:t>83</w:t>
      </w:r>
      <w:r w:rsidR="001237AE" w:rsidRPr="00AA7AD0">
        <w:rPr>
          <w:sz w:val="20"/>
          <w:szCs w:val="20"/>
          <w:lang w:val="da-DK"/>
        </w:rPr>
        <w:t>.</w:t>
      </w:r>
      <w:r w:rsidRPr="00AA7AD0">
        <w:rPr>
          <w:sz w:val="20"/>
          <w:szCs w:val="20"/>
          <w:lang w:val="da-DK"/>
        </w:rPr>
        <w:t xml:space="preserve"> </w:t>
      </w:r>
    </w:p>
    <w:p w14:paraId="76D18E50" w14:textId="77A6D7A0"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1</w:t>
      </w:r>
      <w:r w:rsidRPr="00AA7AD0">
        <w:rPr>
          <w:sz w:val="20"/>
          <w:szCs w:val="20"/>
          <w:lang w:val="da-DK"/>
        </w:rPr>
        <w:t>.</w:t>
      </w:r>
      <w:r w:rsidRPr="00AA7AD0">
        <w:rPr>
          <w:sz w:val="20"/>
          <w:szCs w:val="20"/>
          <w:lang w:val="da-DK"/>
        </w:rPr>
        <w:tab/>
        <w:t xml:space="preserve">Djordjevic ML, </w:t>
      </w:r>
      <w:r w:rsidRPr="00AA7AD0">
        <w:rPr>
          <w:b/>
          <w:bCs/>
          <w:sz w:val="20"/>
          <w:szCs w:val="20"/>
          <w:lang w:val="da-DK"/>
        </w:rPr>
        <w:t>Stojanovic B.</w:t>
      </w:r>
      <w:r w:rsidRPr="00AA7AD0">
        <w:rPr>
          <w:sz w:val="20"/>
          <w:szCs w:val="20"/>
          <w:lang w:val="da-DK"/>
        </w:rPr>
        <w:t xml:space="preserve"> Metoidioplasty. In: Tran TA, Panthaki ZJ, Hoballah JJ, Thaller SR (Eds.), Operative dictations in plastic and reconstructive surgery. </w:t>
      </w:r>
      <w:r w:rsidR="001237AE" w:rsidRPr="00AA7AD0">
        <w:rPr>
          <w:sz w:val="20"/>
          <w:szCs w:val="20"/>
          <w:lang w:val="da-DK"/>
        </w:rPr>
        <w:t xml:space="preserve">Springer International Publishing AG, Cham, 2017; </w:t>
      </w:r>
      <w:r w:rsidRPr="00AA7AD0">
        <w:rPr>
          <w:sz w:val="20"/>
          <w:szCs w:val="20"/>
          <w:lang w:val="da-DK"/>
        </w:rPr>
        <w:t xml:space="preserve"> 573-7. </w:t>
      </w:r>
    </w:p>
    <w:p w14:paraId="604D900B" w14:textId="7B487907"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2</w:t>
      </w:r>
      <w:r w:rsidRPr="00AA7AD0">
        <w:rPr>
          <w:sz w:val="20"/>
          <w:szCs w:val="20"/>
          <w:lang w:val="da-DK"/>
        </w:rPr>
        <w:t>.</w:t>
      </w:r>
      <w:r w:rsidRPr="00AA7AD0">
        <w:rPr>
          <w:sz w:val="20"/>
          <w:szCs w:val="20"/>
          <w:lang w:val="da-DK"/>
        </w:rPr>
        <w:tab/>
        <w:t xml:space="preserve">Bowers ML, </w:t>
      </w:r>
      <w:r w:rsidRPr="00AA7AD0">
        <w:rPr>
          <w:b/>
          <w:bCs/>
          <w:sz w:val="20"/>
          <w:szCs w:val="20"/>
          <w:lang w:val="da-DK"/>
        </w:rPr>
        <w:t>Stojanovic B,</w:t>
      </w:r>
      <w:r w:rsidRPr="00AA7AD0">
        <w:rPr>
          <w:sz w:val="20"/>
          <w:szCs w:val="20"/>
          <w:lang w:val="da-DK"/>
        </w:rPr>
        <w:t xml:space="preserve"> Bizic M. Female-to-Male Gender Affirmation Metoidioplasty. In: Salgado CJ, Monstrey SJ, Djordjevic ML (Eds.), Gender Affirmation: Medical and Surgical Perspectives. </w:t>
      </w:r>
      <w:r w:rsidR="00AA7AD0" w:rsidRPr="00AA7AD0">
        <w:rPr>
          <w:sz w:val="20"/>
          <w:szCs w:val="20"/>
          <w:lang w:val="da-DK"/>
        </w:rPr>
        <w:t>Thieme Medical Publishers Inc, New York, 2017, 109-</w:t>
      </w:r>
      <w:r w:rsidRPr="00AA7AD0">
        <w:rPr>
          <w:sz w:val="20"/>
          <w:szCs w:val="20"/>
          <w:lang w:val="da-DK"/>
        </w:rPr>
        <w:t xml:space="preserve">18. </w:t>
      </w:r>
    </w:p>
    <w:p w14:paraId="1A9BCEF0" w14:textId="5BFE14C4"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3</w:t>
      </w:r>
      <w:r w:rsidRPr="00AA7AD0">
        <w:rPr>
          <w:sz w:val="20"/>
          <w:szCs w:val="20"/>
          <w:lang w:val="da-DK"/>
        </w:rPr>
        <w:t>.</w:t>
      </w:r>
      <w:r w:rsidRPr="00AA7AD0">
        <w:rPr>
          <w:sz w:val="20"/>
          <w:szCs w:val="20"/>
          <w:lang w:val="da-DK"/>
        </w:rPr>
        <w:tab/>
        <w:t xml:space="preserve">Djordjevic ML, Kojic S, </w:t>
      </w:r>
      <w:r w:rsidRPr="00AA7AD0">
        <w:rPr>
          <w:b/>
          <w:bCs/>
          <w:sz w:val="20"/>
          <w:szCs w:val="20"/>
          <w:lang w:val="da-DK"/>
        </w:rPr>
        <w:t>Stojanovic B.</w:t>
      </w:r>
      <w:r w:rsidRPr="00AA7AD0">
        <w:rPr>
          <w:sz w:val="20"/>
          <w:szCs w:val="20"/>
          <w:lang w:val="da-DK"/>
        </w:rPr>
        <w:t xml:space="preserve"> Female-to-Male Gender Affirmation Phalloplasty: Latissimus Dorsi Flap. In: Salgado CJ, Monstrey SJ, Djordjevic ML (Eds.), Gender Affirmation: Medical and Surgical Perspectives. </w:t>
      </w:r>
      <w:r w:rsidR="00AA7AD0" w:rsidRPr="00AA7AD0">
        <w:rPr>
          <w:sz w:val="20"/>
          <w:szCs w:val="20"/>
          <w:lang w:val="da-DK"/>
        </w:rPr>
        <w:lastRenderedPageBreak/>
        <w:t xml:space="preserve">Thieme Medical Publishers Inc, New York, 2017; </w:t>
      </w:r>
      <w:r w:rsidRPr="00AA7AD0">
        <w:rPr>
          <w:sz w:val="20"/>
          <w:szCs w:val="20"/>
          <w:lang w:val="da-DK"/>
        </w:rPr>
        <w:t>155-1</w:t>
      </w:r>
      <w:r w:rsidR="00AA7AD0" w:rsidRPr="00AA7AD0">
        <w:rPr>
          <w:sz w:val="20"/>
          <w:szCs w:val="20"/>
          <w:lang w:val="da-DK"/>
        </w:rPr>
        <w:t>1.</w:t>
      </w:r>
      <w:r w:rsidRPr="00AA7AD0">
        <w:rPr>
          <w:sz w:val="20"/>
          <w:szCs w:val="20"/>
          <w:lang w:val="da-DK"/>
        </w:rPr>
        <w:t xml:space="preserve"> </w:t>
      </w:r>
    </w:p>
    <w:p w14:paraId="665E97F7" w14:textId="7FCF7BFD"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4</w:t>
      </w:r>
      <w:r w:rsidRPr="00AA7AD0">
        <w:rPr>
          <w:sz w:val="20"/>
          <w:szCs w:val="20"/>
          <w:lang w:val="da-DK"/>
        </w:rPr>
        <w:t>.</w:t>
      </w:r>
      <w:r w:rsidRPr="00AA7AD0">
        <w:rPr>
          <w:sz w:val="20"/>
          <w:szCs w:val="20"/>
          <w:lang w:val="da-DK"/>
        </w:rPr>
        <w:tab/>
      </w:r>
      <w:r w:rsidRPr="00AA7AD0">
        <w:rPr>
          <w:b/>
          <w:bCs/>
          <w:sz w:val="20"/>
          <w:szCs w:val="20"/>
          <w:lang w:val="da-DK"/>
        </w:rPr>
        <w:t>Stojanovic B,</w:t>
      </w:r>
      <w:r w:rsidRPr="00AA7AD0">
        <w:rPr>
          <w:sz w:val="20"/>
          <w:szCs w:val="20"/>
          <w:lang w:val="da-DK"/>
        </w:rPr>
        <w:t xml:space="preserve"> Bizic M, Djordjevic ML. (2016) Erectile function after female-to-male transsexual surgery. In: Djordjevic ML, Martins FE (Eds), International book of erectile dysfunction. </w:t>
      </w:r>
      <w:r w:rsidR="00AA7AD0" w:rsidRPr="00AA7AD0">
        <w:rPr>
          <w:sz w:val="20"/>
          <w:szCs w:val="20"/>
          <w:lang w:val="da-DK"/>
        </w:rPr>
        <w:t xml:space="preserve">Nova Science Publishers, Inc. Hauppauge, New York, 2016; </w:t>
      </w:r>
      <w:r w:rsidRPr="00AA7AD0">
        <w:rPr>
          <w:sz w:val="20"/>
          <w:szCs w:val="20"/>
          <w:lang w:val="da-DK"/>
        </w:rPr>
        <w:t>299-312.</w:t>
      </w:r>
    </w:p>
    <w:p w14:paraId="55F8C335" w14:textId="504CB8A8"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5</w:t>
      </w:r>
      <w:r w:rsidRPr="00AA7AD0">
        <w:rPr>
          <w:sz w:val="20"/>
          <w:szCs w:val="20"/>
          <w:lang w:val="da-DK"/>
        </w:rPr>
        <w:t>.</w:t>
      </w:r>
      <w:r w:rsidRPr="00AA7AD0">
        <w:rPr>
          <w:sz w:val="20"/>
          <w:szCs w:val="20"/>
          <w:lang w:val="da-DK"/>
        </w:rPr>
        <w:tab/>
        <w:t xml:space="preserve">Djordjevic ML, </w:t>
      </w:r>
      <w:r w:rsidRPr="00AA7AD0">
        <w:rPr>
          <w:b/>
          <w:bCs/>
          <w:sz w:val="20"/>
          <w:szCs w:val="20"/>
          <w:lang w:val="da-DK"/>
        </w:rPr>
        <w:t>Stojanovic B.</w:t>
      </w:r>
      <w:r w:rsidRPr="00AA7AD0">
        <w:rPr>
          <w:sz w:val="20"/>
          <w:szCs w:val="20"/>
          <w:lang w:val="da-DK"/>
        </w:rPr>
        <w:t xml:space="preserve"> Combined flaps and grafts urethroplasty in severe hypospadias repair. In: Djordjevic ML (Ed.), Hypospadias Surgery: Challenges and Limits. </w:t>
      </w:r>
      <w:r w:rsidR="00AA7AD0" w:rsidRPr="00AA7AD0">
        <w:rPr>
          <w:sz w:val="20"/>
          <w:szCs w:val="20"/>
          <w:lang w:val="da-DK"/>
        </w:rPr>
        <w:t>Nova Science Publishers, Inc. Hauppauge, New York, 2014; 149-</w:t>
      </w:r>
      <w:r w:rsidRPr="00AA7AD0">
        <w:rPr>
          <w:sz w:val="20"/>
          <w:szCs w:val="20"/>
          <w:lang w:val="da-DK"/>
        </w:rPr>
        <w:t>60.</w:t>
      </w:r>
    </w:p>
    <w:p w14:paraId="4365B859" w14:textId="6CE576B3" w:rsidR="000B0823" w:rsidRPr="00AA7AD0"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6</w:t>
      </w:r>
      <w:r w:rsidRPr="00AA7AD0">
        <w:rPr>
          <w:sz w:val="20"/>
          <w:szCs w:val="20"/>
          <w:lang w:val="da-DK"/>
        </w:rPr>
        <w:t>.</w:t>
      </w:r>
      <w:r w:rsidRPr="00AA7AD0">
        <w:rPr>
          <w:sz w:val="20"/>
          <w:szCs w:val="20"/>
          <w:lang w:val="da-DK"/>
        </w:rPr>
        <w:tab/>
        <w:t xml:space="preserve">Djordjevic ML, </w:t>
      </w:r>
      <w:r w:rsidRPr="00AA7AD0">
        <w:rPr>
          <w:b/>
          <w:bCs/>
          <w:sz w:val="20"/>
          <w:szCs w:val="20"/>
          <w:lang w:val="da-DK"/>
        </w:rPr>
        <w:t>Stojanovic B.</w:t>
      </w:r>
      <w:r w:rsidRPr="00AA7AD0">
        <w:rPr>
          <w:sz w:val="20"/>
          <w:szCs w:val="20"/>
          <w:lang w:val="da-DK"/>
        </w:rPr>
        <w:t xml:space="preserve"> (2014) Penile curvature and hypospadias: incidence, diagnosis and treatment. In: Djordjevic ML (Ed.), Hypospadias Surgery: Challenges and Limits. </w:t>
      </w:r>
      <w:r w:rsidR="00AA7AD0" w:rsidRPr="00AA7AD0">
        <w:rPr>
          <w:sz w:val="20"/>
          <w:szCs w:val="20"/>
          <w:lang w:val="da-DK"/>
        </w:rPr>
        <w:t xml:space="preserve">Nova Science Publishers, Inc. Hauppauge, New York, 2014; </w:t>
      </w:r>
      <w:r w:rsidRPr="00AA7AD0">
        <w:rPr>
          <w:sz w:val="20"/>
          <w:szCs w:val="20"/>
          <w:lang w:val="da-DK"/>
        </w:rPr>
        <w:t>33-44</w:t>
      </w:r>
      <w:r w:rsidR="00AA7AD0" w:rsidRPr="00AA7AD0">
        <w:rPr>
          <w:sz w:val="20"/>
          <w:szCs w:val="20"/>
          <w:lang w:val="da-DK"/>
        </w:rPr>
        <w:t>.</w:t>
      </w:r>
    </w:p>
    <w:p w14:paraId="305DFDFB" w14:textId="7A3D87B0" w:rsidR="000B0823" w:rsidRPr="004816AD" w:rsidRDefault="000B0823" w:rsidP="00AA7AD0">
      <w:pPr>
        <w:ind w:left="90" w:hanging="270"/>
        <w:rPr>
          <w:sz w:val="20"/>
          <w:szCs w:val="20"/>
          <w:lang w:val="da-DK"/>
        </w:rPr>
      </w:pPr>
      <w:r w:rsidRPr="00AA7AD0">
        <w:rPr>
          <w:sz w:val="20"/>
          <w:szCs w:val="20"/>
          <w:lang w:val="da-DK"/>
        </w:rPr>
        <w:t>1</w:t>
      </w:r>
      <w:r w:rsidR="00E13F2C" w:rsidRPr="00AA7AD0">
        <w:rPr>
          <w:sz w:val="20"/>
          <w:szCs w:val="20"/>
          <w:lang w:val="sr-Cyrl-RS"/>
        </w:rPr>
        <w:t>7</w:t>
      </w:r>
      <w:r w:rsidRPr="00AA7AD0">
        <w:rPr>
          <w:sz w:val="20"/>
          <w:szCs w:val="20"/>
          <w:lang w:val="da-DK"/>
        </w:rPr>
        <w:t>.</w:t>
      </w:r>
      <w:r w:rsidRPr="00AA7AD0">
        <w:rPr>
          <w:sz w:val="20"/>
          <w:szCs w:val="20"/>
          <w:lang w:val="da-DK"/>
        </w:rPr>
        <w:tab/>
        <w:t xml:space="preserve">Djordjevic M, Bordas N, </w:t>
      </w:r>
      <w:r w:rsidRPr="00AA7AD0">
        <w:rPr>
          <w:b/>
          <w:bCs/>
          <w:sz w:val="20"/>
          <w:szCs w:val="20"/>
          <w:lang w:val="da-DK"/>
        </w:rPr>
        <w:t>Stojanovic B.</w:t>
      </w:r>
      <w:r w:rsidRPr="00AA7AD0">
        <w:rPr>
          <w:sz w:val="20"/>
          <w:szCs w:val="20"/>
          <w:lang w:val="da-DK"/>
        </w:rPr>
        <w:t xml:space="preserve"> (2012) Congenital penile curvature. In: M. Djordjevic &amp; R. Santucci (Eds.), Penile reconstructive surgery. </w:t>
      </w:r>
      <w:r w:rsidR="00AA7AD0" w:rsidRPr="00AA7AD0">
        <w:rPr>
          <w:sz w:val="20"/>
          <w:szCs w:val="20"/>
          <w:lang w:val="da-DK"/>
        </w:rPr>
        <w:t>LAP LAMBERT Academic Publishing GmbH &amp; Co, Saarbrücken, 2012; 24-40.</w:t>
      </w:r>
    </w:p>
    <w:p w14:paraId="3FE87810" w14:textId="77777777" w:rsidR="002C7F1A" w:rsidRDefault="002C7F1A" w:rsidP="00140206">
      <w:pPr>
        <w:rPr>
          <w:rFonts w:eastAsia="Calibri"/>
          <w:b/>
          <w:sz w:val="20"/>
          <w:szCs w:val="20"/>
          <w:lang w:val="sr-Cyrl-RS"/>
        </w:rPr>
      </w:pPr>
    </w:p>
    <w:p w14:paraId="68613E59" w14:textId="77777777" w:rsidR="00E57516" w:rsidRDefault="00E57516" w:rsidP="00E57516">
      <w:pPr>
        <w:rPr>
          <w:rFonts w:eastAsia="Calibri"/>
          <w:b/>
          <w:sz w:val="20"/>
          <w:szCs w:val="20"/>
          <w:lang w:val="sr-Cyrl-RS"/>
        </w:rPr>
      </w:pPr>
      <w:r>
        <w:rPr>
          <w:rFonts w:eastAsia="Calibri"/>
          <w:b/>
          <w:sz w:val="20"/>
          <w:szCs w:val="20"/>
          <w:lang w:val="sr-Cyrl-RS"/>
        </w:rPr>
        <w:t>б) Руковођење или учешће на пројектима</w:t>
      </w:r>
    </w:p>
    <w:p w14:paraId="75A1C59A" w14:textId="460BC277" w:rsidR="00E57516" w:rsidRPr="00E57516" w:rsidRDefault="00E57516" w:rsidP="00E57516">
      <w:pPr>
        <w:rPr>
          <w:rFonts w:eastAsia="Calibri"/>
          <w:bCs/>
          <w:sz w:val="20"/>
          <w:szCs w:val="20"/>
          <w:lang w:val="sr-Cyrl-RS"/>
        </w:rPr>
      </w:pPr>
      <w:r>
        <w:rPr>
          <w:rFonts w:eastAsia="Calibri"/>
          <w:bCs/>
          <w:sz w:val="20"/>
          <w:szCs w:val="20"/>
          <w:lang w:val="sr-Cyrl-RS"/>
        </w:rPr>
        <w:t xml:space="preserve">Подизвођач на пројекту Фонда за науку РС </w:t>
      </w:r>
      <w:r>
        <w:rPr>
          <w:rFonts w:eastAsia="Calibri"/>
          <w:bCs/>
          <w:sz w:val="20"/>
          <w:szCs w:val="20"/>
        </w:rPr>
        <w:t>“</w:t>
      </w:r>
      <w:r w:rsidRPr="00B95792">
        <w:rPr>
          <w:rFonts w:eastAsia="Calibri"/>
          <w:bCs/>
          <w:sz w:val="20"/>
          <w:szCs w:val="20"/>
        </w:rPr>
        <w:t>Possibilities for penile transplantation from live donors: Cadaveric study of surgical anatomy and dissection</w:t>
      </w:r>
      <w:r>
        <w:rPr>
          <w:rFonts w:eastAsia="Calibri"/>
          <w:bCs/>
          <w:sz w:val="20"/>
          <w:szCs w:val="20"/>
        </w:rPr>
        <w:t>”, 2022-2025</w:t>
      </w:r>
      <w:r>
        <w:rPr>
          <w:rFonts w:eastAsia="Calibri"/>
          <w:bCs/>
          <w:sz w:val="20"/>
          <w:szCs w:val="20"/>
          <w:lang w:val="sr-Cyrl-RS"/>
        </w:rPr>
        <w:t>.</w:t>
      </w:r>
    </w:p>
    <w:p w14:paraId="7A3BEF88" w14:textId="77777777" w:rsidR="00E57516" w:rsidRDefault="00E57516" w:rsidP="00140206">
      <w:pPr>
        <w:rPr>
          <w:rFonts w:eastAsia="Calibri"/>
          <w:b/>
          <w:sz w:val="20"/>
          <w:szCs w:val="20"/>
          <w:lang w:val="sr-Cyrl-RS"/>
        </w:rPr>
      </w:pPr>
    </w:p>
    <w:p w14:paraId="33FF738D" w14:textId="18C846E6" w:rsidR="0039287C" w:rsidRPr="002C7F1A" w:rsidRDefault="00E57516" w:rsidP="00140206">
      <w:pPr>
        <w:rPr>
          <w:rFonts w:eastAsia="Calibri"/>
          <w:b/>
          <w:sz w:val="20"/>
          <w:szCs w:val="20"/>
          <w:lang w:val="sr-Cyrl-RS"/>
        </w:rPr>
      </w:pPr>
      <w:r>
        <w:rPr>
          <w:rFonts w:eastAsia="Calibri"/>
          <w:b/>
          <w:sz w:val="20"/>
          <w:szCs w:val="20"/>
          <w:lang w:val="sr-Cyrl-RS"/>
        </w:rPr>
        <w:t>в</w:t>
      </w:r>
      <w:r w:rsidR="0039287C" w:rsidRPr="00521F36">
        <w:rPr>
          <w:rFonts w:eastAsia="Calibri"/>
          <w:b/>
          <w:sz w:val="20"/>
          <w:szCs w:val="20"/>
        </w:rPr>
        <w:t xml:space="preserve">) </w:t>
      </w:r>
      <w:r w:rsidR="002C7F1A">
        <w:rPr>
          <w:rFonts w:eastAsia="Calibri"/>
          <w:b/>
          <w:sz w:val="20"/>
          <w:szCs w:val="20"/>
          <w:lang w:val="sr-Cyrl-RS"/>
        </w:rPr>
        <w:t>Цитираност</w:t>
      </w:r>
    </w:p>
    <w:p w14:paraId="6A00C9ED" w14:textId="26286026" w:rsidR="0039287C" w:rsidRPr="003656B5" w:rsidRDefault="002C7F1A" w:rsidP="00140206">
      <w:pPr>
        <w:widowControl/>
        <w:autoSpaceDE/>
        <w:autoSpaceDN/>
        <w:adjustRightInd/>
        <w:rPr>
          <w:bCs/>
          <w:sz w:val="20"/>
          <w:szCs w:val="20"/>
        </w:rPr>
      </w:pPr>
      <w:r w:rsidRPr="003656B5">
        <w:rPr>
          <w:bCs/>
          <w:sz w:val="20"/>
          <w:szCs w:val="20"/>
          <w:lang w:val="sr-Cyrl-RS"/>
        </w:rPr>
        <w:t>Према извору</w:t>
      </w:r>
      <w:r w:rsidR="0039287C" w:rsidRPr="003656B5">
        <w:rPr>
          <w:bCs/>
          <w:sz w:val="20"/>
          <w:szCs w:val="20"/>
        </w:rPr>
        <w:t xml:space="preserve"> </w:t>
      </w:r>
      <w:r w:rsidR="00553BF3" w:rsidRPr="003656B5">
        <w:rPr>
          <w:bCs/>
          <w:i/>
          <w:sz w:val="20"/>
          <w:szCs w:val="20"/>
        </w:rPr>
        <w:t>Scopus</w:t>
      </w:r>
      <w:r w:rsidR="007D1B0E" w:rsidRPr="003656B5">
        <w:rPr>
          <w:bCs/>
          <w:i/>
          <w:sz w:val="20"/>
          <w:szCs w:val="20"/>
        </w:rPr>
        <w:t>,</w:t>
      </w:r>
      <w:r w:rsidR="0039287C" w:rsidRPr="003656B5">
        <w:rPr>
          <w:bCs/>
          <w:sz w:val="20"/>
          <w:szCs w:val="20"/>
        </w:rPr>
        <w:t xml:space="preserve"> </w:t>
      </w:r>
      <w:r w:rsidRPr="003656B5">
        <w:rPr>
          <w:bCs/>
          <w:sz w:val="20"/>
          <w:szCs w:val="20"/>
          <w:lang w:val="sr-Cyrl-RS"/>
        </w:rPr>
        <w:t>цитираност је</w:t>
      </w:r>
      <w:r w:rsidR="004816AD" w:rsidRPr="003656B5">
        <w:rPr>
          <w:bCs/>
          <w:sz w:val="20"/>
          <w:szCs w:val="20"/>
        </w:rPr>
        <w:t xml:space="preserve"> </w:t>
      </w:r>
      <w:r w:rsidR="00553BF3" w:rsidRPr="003656B5">
        <w:rPr>
          <w:bCs/>
          <w:sz w:val="20"/>
          <w:szCs w:val="20"/>
        </w:rPr>
        <w:t>541</w:t>
      </w:r>
      <w:r w:rsidR="005E5026" w:rsidRPr="003656B5">
        <w:rPr>
          <w:bCs/>
          <w:sz w:val="20"/>
          <w:szCs w:val="20"/>
        </w:rPr>
        <w:t xml:space="preserve"> </w:t>
      </w:r>
      <w:r w:rsidR="0039287C" w:rsidRPr="003656B5">
        <w:rPr>
          <w:bCs/>
          <w:sz w:val="20"/>
          <w:szCs w:val="20"/>
        </w:rPr>
        <w:t>(</w:t>
      </w:r>
      <w:r w:rsidR="0039287C" w:rsidRPr="003656B5">
        <w:rPr>
          <w:bCs/>
          <w:i/>
          <w:sz w:val="20"/>
          <w:szCs w:val="20"/>
        </w:rPr>
        <w:t>h-index</w:t>
      </w:r>
      <w:r w:rsidR="00A050FB" w:rsidRPr="003656B5">
        <w:rPr>
          <w:bCs/>
          <w:i/>
          <w:sz w:val="20"/>
          <w:szCs w:val="20"/>
        </w:rPr>
        <w:t xml:space="preserve"> </w:t>
      </w:r>
      <w:r w:rsidR="0002067C" w:rsidRPr="003656B5">
        <w:rPr>
          <w:bCs/>
          <w:sz w:val="20"/>
          <w:szCs w:val="20"/>
        </w:rPr>
        <w:t>1</w:t>
      </w:r>
      <w:r w:rsidR="00553BF3" w:rsidRPr="003656B5">
        <w:rPr>
          <w:bCs/>
          <w:sz w:val="20"/>
          <w:szCs w:val="20"/>
        </w:rPr>
        <w:t>4</w:t>
      </w:r>
      <w:r w:rsidR="0039287C" w:rsidRPr="003656B5">
        <w:rPr>
          <w:bCs/>
          <w:sz w:val="20"/>
          <w:szCs w:val="20"/>
        </w:rPr>
        <w:t>).</w:t>
      </w:r>
    </w:p>
    <w:p w14:paraId="0A7069CD" w14:textId="77777777" w:rsidR="002C7F1A" w:rsidRDefault="002C7F1A" w:rsidP="00140206">
      <w:pPr>
        <w:widowControl/>
        <w:autoSpaceDE/>
        <w:autoSpaceDN/>
        <w:adjustRightInd/>
        <w:rPr>
          <w:rFonts w:eastAsia="Calibri"/>
          <w:b/>
          <w:sz w:val="20"/>
          <w:szCs w:val="20"/>
          <w:lang w:val="sr-Cyrl-RS"/>
        </w:rPr>
      </w:pPr>
    </w:p>
    <w:p w14:paraId="1FAC35EB" w14:textId="0A930AA3" w:rsidR="0039287C" w:rsidRDefault="00E57516" w:rsidP="00140206">
      <w:pPr>
        <w:widowControl/>
        <w:autoSpaceDE/>
        <w:autoSpaceDN/>
        <w:adjustRightInd/>
        <w:rPr>
          <w:b/>
          <w:bCs/>
          <w:color w:val="000000"/>
          <w:sz w:val="20"/>
          <w:szCs w:val="20"/>
          <w:lang w:val="sr-Cyrl-RS"/>
        </w:rPr>
      </w:pPr>
      <w:r>
        <w:rPr>
          <w:rFonts w:eastAsia="Calibri"/>
          <w:b/>
          <w:sz w:val="20"/>
          <w:szCs w:val="20"/>
          <w:lang w:val="sr-Cyrl-RS"/>
        </w:rPr>
        <w:t>г</w:t>
      </w:r>
      <w:r w:rsidR="0039287C" w:rsidRPr="00521F36">
        <w:rPr>
          <w:rFonts w:eastAsia="Calibri"/>
          <w:b/>
          <w:sz w:val="20"/>
          <w:szCs w:val="20"/>
        </w:rPr>
        <w:t xml:space="preserve">) </w:t>
      </w:r>
      <w:proofErr w:type="spellStart"/>
      <w:r w:rsidR="002C7F1A">
        <w:rPr>
          <w:b/>
          <w:bCs/>
          <w:color w:val="000000"/>
          <w:sz w:val="20"/>
          <w:szCs w:val="20"/>
        </w:rPr>
        <w:t>Друга</w:t>
      </w:r>
      <w:proofErr w:type="spellEnd"/>
      <w:r w:rsidR="002C7F1A">
        <w:rPr>
          <w:b/>
          <w:bCs/>
          <w:color w:val="000000"/>
          <w:sz w:val="20"/>
          <w:szCs w:val="20"/>
        </w:rPr>
        <w:t xml:space="preserve"> </w:t>
      </w:r>
      <w:proofErr w:type="spellStart"/>
      <w:r w:rsidR="002C7F1A">
        <w:rPr>
          <w:b/>
          <w:bCs/>
          <w:color w:val="000000"/>
          <w:sz w:val="20"/>
          <w:szCs w:val="20"/>
        </w:rPr>
        <w:t>достигнућа</w:t>
      </w:r>
      <w:proofErr w:type="spellEnd"/>
      <w:r w:rsidR="002C7F1A">
        <w:rPr>
          <w:b/>
          <w:bCs/>
          <w:color w:val="000000"/>
          <w:sz w:val="20"/>
          <w:szCs w:val="20"/>
        </w:rPr>
        <w:t xml:space="preserve"> (</w:t>
      </w:r>
      <w:proofErr w:type="spellStart"/>
      <w:r w:rsidR="002C7F1A">
        <w:rPr>
          <w:b/>
          <w:bCs/>
          <w:color w:val="000000"/>
          <w:sz w:val="20"/>
          <w:szCs w:val="20"/>
        </w:rPr>
        <w:t>рецензије</w:t>
      </w:r>
      <w:proofErr w:type="spellEnd"/>
      <w:r w:rsidR="002C7F1A">
        <w:rPr>
          <w:b/>
          <w:bCs/>
          <w:color w:val="000000"/>
          <w:sz w:val="20"/>
          <w:szCs w:val="20"/>
        </w:rPr>
        <w:t xml:space="preserve">, </w:t>
      </w:r>
      <w:proofErr w:type="spellStart"/>
      <w:r w:rsidR="002C7F1A">
        <w:rPr>
          <w:b/>
          <w:bCs/>
          <w:color w:val="000000"/>
          <w:sz w:val="20"/>
          <w:szCs w:val="20"/>
        </w:rPr>
        <w:t>рецензије</w:t>
      </w:r>
      <w:proofErr w:type="spellEnd"/>
      <w:r w:rsidR="002C7F1A">
        <w:rPr>
          <w:b/>
          <w:bCs/>
          <w:color w:val="000000"/>
          <w:sz w:val="20"/>
          <w:szCs w:val="20"/>
        </w:rPr>
        <w:t xml:space="preserve"> у </w:t>
      </w:r>
      <w:proofErr w:type="spellStart"/>
      <w:r w:rsidR="002C7F1A">
        <w:rPr>
          <w:b/>
          <w:bCs/>
          <w:color w:val="000000"/>
          <w:sz w:val="20"/>
          <w:szCs w:val="20"/>
        </w:rPr>
        <w:t>часописима</w:t>
      </w:r>
      <w:proofErr w:type="spellEnd"/>
      <w:r w:rsidR="002C7F1A">
        <w:rPr>
          <w:b/>
          <w:bCs/>
          <w:color w:val="000000"/>
          <w:sz w:val="20"/>
          <w:szCs w:val="20"/>
        </w:rPr>
        <w:t>)</w:t>
      </w:r>
    </w:p>
    <w:p w14:paraId="6723C590" w14:textId="77777777" w:rsidR="002C7F1A" w:rsidRPr="002C7F1A" w:rsidRDefault="002C7F1A" w:rsidP="00140206">
      <w:pPr>
        <w:widowControl/>
        <w:autoSpaceDE/>
        <w:autoSpaceDN/>
        <w:adjustRightInd/>
        <w:rPr>
          <w:rFonts w:eastAsia="Calibri"/>
          <w:b/>
          <w:sz w:val="20"/>
          <w:szCs w:val="20"/>
          <w:lang w:val="sr-Cyrl-RS"/>
        </w:rPr>
      </w:pPr>
    </w:p>
    <w:p w14:paraId="625F055E" w14:textId="77777777" w:rsidR="002C7F1A" w:rsidRDefault="002C7F1A" w:rsidP="002C7F1A">
      <w:pPr>
        <w:widowControl/>
        <w:autoSpaceDE/>
        <w:autoSpaceDN/>
        <w:adjustRightInd/>
        <w:rPr>
          <w:rFonts w:eastAsia="Calibri"/>
          <w:b/>
          <w:sz w:val="20"/>
          <w:szCs w:val="20"/>
          <w:lang w:val="sr-Cyrl-RS"/>
        </w:rPr>
      </w:pPr>
      <w:r>
        <w:rPr>
          <w:rFonts w:eastAsia="Calibri"/>
          <w:b/>
          <w:sz w:val="20"/>
          <w:szCs w:val="20"/>
          <w:lang w:val="sr-Cyrl-RS"/>
        </w:rPr>
        <w:t>Рецензент у часописима</w:t>
      </w:r>
      <w:r w:rsidRPr="00EC04A5">
        <w:rPr>
          <w:rFonts w:eastAsia="Calibri"/>
          <w:b/>
          <w:sz w:val="20"/>
          <w:szCs w:val="20"/>
        </w:rPr>
        <w:t>:</w:t>
      </w:r>
    </w:p>
    <w:p w14:paraId="424288C8" w14:textId="77777777" w:rsidR="002C7F1A" w:rsidRPr="002C7F1A" w:rsidRDefault="002C7F1A" w:rsidP="002C7F1A">
      <w:pPr>
        <w:widowControl/>
        <w:autoSpaceDE/>
        <w:autoSpaceDN/>
        <w:adjustRightInd/>
        <w:rPr>
          <w:rFonts w:eastAsia="Calibri"/>
          <w:b/>
          <w:sz w:val="20"/>
          <w:szCs w:val="20"/>
          <w:lang w:val="sr-Cyrl-RS"/>
        </w:rPr>
      </w:pPr>
    </w:p>
    <w:p w14:paraId="6E91C184" w14:textId="77777777" w:rsidR="00EC04A5" w:rsidRPr="00EC04A5" w:rsidRDefault="00EC04A5" w:rsidP="00EC04A5">
      <w:pPr>
        <w:widowControl/>
        <w:autoSpaceDE/>
        <w:autoSpaceDN/>
        <w:adjustRightInd/>
        <w:rPr>
          <w:rFonts w:eastAsia="Calibri"/>
          <w:sz w:val="20"/>
          <w:szCs w:val="20"/>
        </w:rPr>
      </w:pPr>
      <w:r w:rsidRPr="00EC04A5">
        <w:rPr>
          <w:rFonts w:eastAsia="Calibri"/>
          <w:sz w:val="20"/>
          <w:szCs w:val="20"/>
        </w:rPr>
        <w:t>1. BioMed Research International</w:t>
      </w:r>
    </w:p>
    <w:p w14:paraId="68B9D139" w14:textId="77777777" w:rsidR="00EC04A5" w:rsidRPr="00EC04A5" w:rsidRDefault="00EC04A5" w:rsidP="00EC04A5">
      <w:pPr>
        <w:widowControl/>
        <w:autoSpaceDE/>
        <w:autoSpaceDN/>
        <w:adjustRightInd/>
        <w:rPr>
          <w:rFonts w:eastAsia="Calibri"/>
          <w:sz w:val="20"/>
          <w:szCs w:val="20"/>
        </w:rPr>
      </w:pPr>
      <w:r w:rsidRPr="00EC04A5">
        <w:rPr>
          <w:rFonts w:eastAsia="Calibri"/>
          <w:sz w:val="20"/>
          <w:szCs w:val="20"/>
        </w:rPr>
        <w:t>2. Advances in Urology</w:t>
      </w:r>
    </w:p>
    <w:p w14:paraId="3B9C63AE" w14:textId="77777777" w:rsidR="00EC04A5" w:rsidRPr="00EC04A5" w:rsidRDefault="00EC04A5" w:rsidP="00EC04A5">
      <w:pPr>
        <w:widowControl/>
        <w:autoSpaceDE/>
        <w:autoSpaceDN/>
        <w:adjustRightInd/>
        <w:rPr>
          <w:rFonts w:eastAsia="Calibri"/>
          <w:sz w:val="20"/>
          <w:szCs w:val="20"/>
        </w:rPr>
      </w:pPr>
      <w:r w:rsidRPr="00EC04A5">
        <w:rPr>
          <w:rFonts w:eastAsia="Calibri"/>
          <w:sz w:val="20"/>
          <w:szCs w:val="20"/>
        </w:rPr>
        <w:t>3. Scientific Reports</w:t>
      </w:r>
    </w:p>
    <w:p w14:paraId="53F3B750" w14:textId="6BF67DE7" w:rsidR="00956526" w:rsidRDefault="00EC04A5" w:rsidP="00140206">
      <w:pPr>
        <w:widowControl/>
        <w:autoSpaceDE/>
        <w:autoSpaceDN/>
        <w:adjustRightInd/>
        <w:rPr>
          <w:rFonts w:eastAsia="Calibri"/>
          <w:sz w:val="20"/>
          <w:szCs w:val="20"/>
        </w:rPr>
      </w:pPr>
      <w:r w:rsidRPr="00EC04A5">
        <w:rPr>
          <w:rFonts w:eastAsia="Calibri"/>
          <w:sz w:val="20"/>
          <w:szCs w:val="20"/>
        </w:rPr>
        <w:t>4. International Journal of Sexual and Reproductive Health Care</w:t>
      </w:r>
    </w:p>
    <w:p w14:paraId="0F869BF2"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5. BMC Urology</w:t>
      </w:r>
    </w:p>
    <w:p w14:paraId="3A195873"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6. International Journal of Surgery</w:t>
      </w:r>
    </w:p>
    <w:p w14:paraId="7962FCD4"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7. Journal of Surgery and Surgical Research</w:t>
      </w:r>
    </w:p>
    <w:p w14:paraId="658A550A"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8. Frontiers in Pediatrics</w:t>
      </w:r>
    </w:p>
    <w:p w14:paraId="06ED3C6C"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9. Journal of Advances in Medicine and Medical Research</w:t>
      </w:r>
    </w:p>
    <w:p w14:paraId="5633C244"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10. Frontiers in Surgery</w:t>
      </w:r>
    </w:p>
    <w:p w14:paraId="1AB08C0A"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11. World Journal of Urology</w:t>
      </w:r>
    </w:p>
    <w:p w14:paraId="01F90D3D"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12. Journal of Pediatric Surgery Open</w:t>
      </w:r>
    </w:p>
    <w:p w14:paraId="4A7D9A14"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13. Journal of Clinical Medicine</w:t>
      </w:r>
    </w:p>
    <w:p w14:paraId="4F8CBE98" w14:textId="77777777" w:rsidR="00D91F1B" w:rsidRPr="003F3AB7" w:rsidRDefault="00D91F1B" w:rsidP="00D91F1B">
      <w:pPr>
        <w:widowControl/>
        <w:autoSpaceDE/>
        <w:autoSpaceDN/>
        <w:adjustRightInd/>
        <w:rPr>
          <w:rFonts w:eastAsia="Calibri"/>
          <w:sz w:val="20"/>
          <w:szCs w:val="20"/>
        </w:rPr>
      </w:pPr>
      <w:r w:rsidRPr="003F3AB7">
        <w:rPr>
          <w:rFonts w:eastAsia="Calibri"/>
          <w:sz w:val="20"/>
          <w:szCs w:val="20"/>
        </w:rPr>
        <w:t>14. Clinics and Practice</w:t>
      </w:r>
    </w:p>
    <w:p w14:paraId="3969CCBC" w14:textId="6578A914" w:rsidR="00D91F1B" w:rsidRPr="003F3AB7" w:rsidRDefault="00D91F1B" w:rsidP="00D91F1B">
      <w:pPr>
        <w:widowControl/>
        <w:autoSpaceDE/>
        <w:autoSpaceDN/>
        <w:adjustRightInd/>
        <w:rPr>
          <w:rFonts w:eastAsia="Calibri"/>
          <w:sz w:val="20"/>
          <w:szCs w:val="20"/>
        </w:rPr>
      </w:pPr>
      <w:r w:rsidRPr="003F3AB7">
        <w:rPr>
          <w:rFonts w:eastAsia="Calibri"/>
          <w:sz w:val="20"/>
          <w:szCs w:val="20"/>
        </w:rPr>
        <w:t>15. Bioengineering</w:t>
      </w:r>
    </w:p>
    <w:p w14:paraId="0EBC0FE5" w14:textId="3BB717CB" w:rsidR="00A62808" w:rsidRPr="003F3AB7" w:rsidRDefault="00A62808" w:rsidP="00D91F1B">
      <w:pPr>
        <w:widowControl/>
        <w:autoSpaceDE/>
        <w:autoSpaceDN/>
        <w:adjustRightInd/>
        <w:rPr>
          <w:rFonts w:eastAsia="Calibri"/>
          <w:sz w:val="20"/>
          <w:szCs w:val="20"/>
        </w:rPr>
      </w:pPr>
      <w:r w:rsidRPr="003F3AB7">
        <w:rPr>
          <w:rFonts w:eastAsia="Calibri"/>
          <w:sz w:val="20"/>
          <w:szCs w:val="20"/>
        </w:rPr>
        <w:t>16. F1000Research</w:t>
      </w:r>
    </w:p>
    <w:p w14:paraId="5DC920C4" w14:textId="77777777" w:rsidR="00A62808" w:rsidRPr="003F3AB7" w:rsidRDefault="00A62808" w:rsidP="00A62808">
      <w:pPr>
        <w:widowControl/>
        <w:autoSpaceDE/>
        <w:autoSpaceDN/>
        <w:adjustRightInd/>
        <w:rPr>
          <w:rFonts w:eastAsia="Calibri"/>
          <w:sz w:val="20"/>
          <w:szCs w:val="20"/>
        </w:rPr>
      </w:pPr>
      <w:r w:rsidRPr="003F3AB7">
        <w:rPr>
          <w:rFonts w:eastAsia="Calibri"/>
          <w:sz w:val="20"/>
          <w:szCs w:val="20"/>
        </w:rPr>
        <w:t>17. International Journal of Urology</w:t>
      </w:r>
    </w:p>
    <w:p w14:paraId="07FAD5E6" w14:textId="77777777" w:rsidR="00A62808" w:rsidRPr="003F3AB7" w:rsidRDefault="00A62808" w:rsidP="00A62808">
      <w:pPr>
        <w:widowControl/>
        <w:autoSpaceDE/>
        <w:autoSpaceDN/>
        <w:adjustRightInd/>
        <w:rPr>
          <w:rFonts w:eastAsia="Calibri"/>
          <w:sz w:val="20"/>
          <w:szCs w:val="20"/>
        </w:rPr>
      </w:pPr>
      <w:r w:rsidRPr="003F3AB7">
        <w:rPr>
          <w:rFonts w:eastAsia="Calibri"/>
          <w:sz w:val="20"/>
          <w:szCs w:val="20"/>
        </w:rPr>
        <w:t>18. Journal of Men’s Health</w:t>
      </w:r>
    </w:p>
    <w:p w14:paraId="3CEC921A" w14:textId="77777777" w:rsidR="00A62808" w:rsidRPr="003F3AB7" w:rsidRDefault="00A62808" w:rsidP="00A62808">
      <w:pPr>
        <w:widowControl/>
        <w:autoSpaceDE/>
        <w:autoSpaceDN/>
        <w:adjustRightInd/>
        <w:rPr>
          <w:rFonts w:eastAsia="Calibri"/>
          <w:sz w:val="20"/>
          <w:szCs w:val="20"/>
        </w:rPr>
      </w:pPr>
      <w:r w:rsidRPr="003F3AB7">
        <w:rPr>
          <w:rFonts w:eastAsia="Calibri"/>
          <w:sz w:val="20"/>
          <w:szCs w:val="20"/>
        </w:rPr>
        <w:t xml:space="preserve">19. Société </w:t>
      </w:r>
      <w:proofErr w:type="spellStart"/>
      <w:r w:rsidRPr="003F3AB7">
        <w:rPr>
          <w:rFonts w:eastAsia="Calibri"/>
          <w:sz w:val="20"/>
          <w:szCs w:val="20"/>
        </w:rPr>
        <w:t>Internationale</w:t>
      </w:r>
      <w:proofErr w:type="spellEnd"/>
      <w:r w:rsidRPr="003F3AB7">
        <w:rPr>
          <w:rFonts w:eastAsia="Calibri"/>
          <w:sz w:val="20"/>
          <w:szCs w:val="20"/>
        </w:rPr>
        <w:t xml:space="preserve"> </w:t>
      </w:r>
      <w:proofErr w:type="spellStart"/>
      <w:r w:rsidRPr="003F3AB7">
        <w:rPr>
          <w:rFonts w:eastAsia="Calibri"/>
          <w:sz w:val="20"/>
          <w:szCs w:val="20"/>
        </w:rPr>
        <w:t>d’Urologie</w:t>
      </w:r>
      <w:proofErr w:type="spellEnd"/>
      <w:r w:rsidRPr="003F3AB7">
        <w:rPr>
          <w:rFonts w:eastAsia="Calibri"/>
          <w:sz w:val="20"/>
          <w:szCs w:val="20"/>
        </w:rPr>
        <w:t xml:space="preserve"> (SIU) Journal</w:t>
      </w:r>
    </w:p>
    <w:p w14:paraId="0AA46CD9" w14:textId="5AADB61A" w:rsidR="00A62808" w:rsidRPr="003F3AB7" w:rsidRDefault="00A62808" w:rsidP="00A62808">
      <w:pPr>
        <w:widowControl/>
        <w:autoSpaceDE/>
        <w:autoSpaceDN/>
        <w:adjustRightInd/>
        <w:rPr>
          <w:rFonts w:eastAsia="Calibri"/>
          <w:sz w:val="20"/>
          <w:szCs w:val="20"/>
        </w:rPr>
      </w:pPr>
      <w:r w:rsidRPr="003F3AB7">
        <w:rPr>
          <w:rFonts w:eastAsia="Calibri"/>
          <w:sz w:val="20"/>
          <w:szCs w:val="20"/>
        </w:rPr>
        <w:t>20. Cancers</w:t>
      </w:r>
    </w:p>
    <w:p w14:paraId="107A9B43" w14:textId="77777777" w:rsidR="00475AD3" w:rsidRDefault="00475AD3" w:rsidP="00D91F1B">
      <w:pPr>
        <w:widowControl/>
        <w:autoSpaceDE/>
        <w:autoSpaceDN/>
        <w:adjustRightInd/>
        <w:rPr>
          <w:rFonts w:eastAsia="Calibri"/>
          <w:b/>
          <w:bCs/>
          <w:sz w:val="20"/>
          <w:szCs w:val="20"/>
          <w:u w:val="single"/>
        </w:rPr>
      </w:pPr>
    </w:p>
    <w:p w14:paraId="66762EC8" w14:textId="391CD209" w:rsidR="003F3AB7" w:rsidRDefault="00A4515E" w:rsidP="003F3AB7">
      <w:pPr>
        <w:widowControl/>
        <w:autoSpaceDE/>
        <w:autoSpaceDN/>
        <w:adjustRightInd/>
        <w:rPr>
          <w:rFonts w:eastAsia="Calibri"/>
          <w:b/>
          <w:sz w:val="20"/>
          <w:szCs w:val="20"/>
          <w:lang w:val="sr-Cyrl-RS"/>
        </w:rPr>
      </w:pPr>
      <w:r>
        <w:rPr>
          <w:rFonts w:eastAsia="Calibri"/>
          <w:b/>
          <w:sz w:val="20"/>
          <w:szCs w:val="20"/>
          <w:lang w:val="sr-Cyrl-RS"/>
        </w:rPr>
        <w:t>Уредник у часописима</w:t>
      </w:r>
      <w:r w:rsidR="003F3AB7" w:rsidRPr="00EC04A5">
        <w:rPr>
          <w:rFonts w:eastAsia="Calibri"/>
          <w:b/>
          <w:sz w:val="20"/>
          <w:szCs w:val="20"/>
        </w:rPr>
        <w:t>:</w:t>
      </w:r>
    </w:p>
    <w:p w14:paraId="7A7DB9CB" w14:textId="77777777" w:rsidR="003F3AB7" w:rsidRPr="003F3AB7" w:rsidRDefault="003F3AB7" w:rsidP="003F3AB7">
      <w:pPr>
        <w:widowControl/>
        <w:autoSpaceDE/>
        <w:autoSpaceDN/>
        <w:adjustRightInd/>
        <w:rPr>
          <w:rFonts w:eastAsia="Calibri"/>
          <w:b/>
          <w:sz w:val="20"/>
          <w:szCs w:val="20"/>
          <w:lang w:val="sr-Cyrl-RS"/>
        </w:rPr>
      </w:pPr>
    </w:p>
    <w:p w14:paraId="5EED90E3" w14:textId="77777777" w:rsidR="003F3AB7" w:rsidRPr="00475AD3" w:rsidRDefault="003F3AB7" w:rsidP="003F3AB7">
      <w:pPr>
        <w:widowControl/>
        <w:autoSpaceDE/>
        <w:autoSpaceDN/>
        <w:adjustRightInd/>
        <w:rPr>
          <w:rFonts w:eastAsia="Calibri"/>
          <w:sz w:val="20"/>
          <w:szCs w:val="20"/>
        </w:rPr>
      </w:pPr>
      <w:r w:rsidRPr="00475AD3">
        <w:rPr>
          <w:rFonts w:eastAsia="Calibri"/>
          <w:sz w:val="20"/>
          <w:szCs w:val="20"/>
        </w:rPr>
        <w:t>1. Frontiers in Pediatrics</w:t>
      </w:r>
    </w:p>
    <w:p w14:paraId="5ADC3353" w14:textId="77777777" w:rsidR="003F3AB7" w:rsidRPr="006022ED" w:rsidRDefault="003F3AB7" w:rsidP="003F3AB7">
      <w:pPr>
        <w:widowControl/>
        <w:autoSpaceDE/>
        <w:autoSpaceDN/>
        <w:adjustRightInd/>
        <w:rPr>
          <w:bCs/>
          <w:sz w:val="20"/>
          <w:szCs w:val="20"/>
        </w:rPr>
      </w:pPr>
      <w:r w:rsidRPr="006022ED">
        <w:rPr>
          <w:bCs/>
          <w:sz w:val="20"/>
          <w:szCs w:val="20"/>
        </w:rPr>
        <w:t>2. BMC Urology, Guest Editor</w:t>
      </w:r>
    </w:p>
    <w:p w14:paraId="0BAFE5FE" w14:textId="77777777" w:rsidR="002B55EF" w:rsidRDefault="002B55EF" w:rsidP="00140206">
      <w:pPr>
        <w:widowControl/>
        <w:autoSpaceDE/>
        <w:autoSpaceDN/>
        <w:adjustRightInd/>
        <w:rPr>
          <w:b/>
          <w:sz w:val="20"/>
          <w:szCs w:val="20"/>
        </w:rPr>
      </w:pPr>
    </w:p>
    <w:p w14:paraId="72D17815" w14:textId="77777777" w:rsidR="005B0E79" w:rsidRDefault="005B0E79" w:rsidP="00140206">
      <w:pPr>
        <w:widowControl/>
        <w:autoSpaceDE/>
        <w:autoSpaceDN/>
        <w:adjustRightInd/>
        <w:rPr>
          <w:b/>
          <w:sz w:val="20"/>
          <w:szCs w:val="20"/>
        </w:rPr>
      </w:pPr>
    </w:p>
    <w:p w14:paraId="47CC5533" w14:textId="68F8AB66" w:rsidR="00B2578E" w:rsidRDefault="003F3AB7" w:rsidP="00140206">
      <w:pPr>
        <w:widowControl/>
        <w:autoSpaceDE/>
        <w:autoSpaceDN/>
        <w:adjustRightInd/>
        <w:rPr>
          <w:b/>
          <w:bCs/>
          <w:color w:val="000000"/>
          <w:sz w:val="20"/>
          <w:szCs w:val="20"/>
        </w:rPr>
      </w:pPr>
      <w:r>
        <w:rPr>
          <w:b/>
          <w:sz w:val="20"/>
          <w:szCs w:val="20"/>
          <w:lang w:val="sr-Cyrl-RS"/>
        </w:rPr>
        <w:t>Ђ</w:t>
      </w:r>
      <w:r w:rsidR="00B2578E" w:rsidRPr="00521F36">
        <w:rPr>
          <w:b/>
          <w:sz w:val="20"/>
          <w:szCs w:val="20"/>
        </w:rPr>
        <w:t xml:space="preserve">. </w:t>
      </w:r>
      <w:r w:rsidR="0093345B">
        <w:rPr>
          <w:b/>
          <w:bCs/>
          <w:color w:val="000000"/>
          <w:sz w:val="20"/>
          <w:szCs w:val="20"/>
        </w:rPr>
        <w:t>ОЦЕНА О РЕЗУЛТАТИМА НАУЧНОГ И ИСТРАЖИВАЧКОГ РАДА</w:t>
      </w:r>
    </w:p>
    <w:p w14:paraId="79941493" w14:textId="77777777" w:rsidR="0009466B" w:rsidRDefault="0093345B" w:rsidP="0093345B">
      <w:pPr>
        <w:widowControl/>
        <w:autoSpaceDE/>
        <w:autoSpaceDN/>
        <w:adjustRightInd/>
        <w:rPr>
          <w:color w:val="000000"/>
          <w:sz w:val="20"/>
          <w:szCs w:val="20"/>
          <w:lang w:val="es-ES_tradnl"/>
        </w:rPr>
      </w:pPr>
      <w:proofErr w:type="spellStart"/>
      <w:r w:rsidRPr="0093345B">
        <w:rPr>
          <w:color w:val="000000"/>
          <w:sz w:val="20"/>
          <w:szCs w:val="20"/>
          <w:lang w:val="es-ES_tradnl"/>
        </w:rPr>
        <w:t>Др</w:t>
      </w:r>
      <w:proofErr w:type="spellEnd"/>
      <w:r w:rsidRPr="0093345B">
        <w:rPr>
          <w:color w:val="000000"/>
          <w:sz w:val="20"/>
          <w:szCs w:val="20"/>
          <w:lang w:val="es-ES_tradnl"/>
        </w:rPr>
        <w:t xml:space="preserve"> </w:t>
      </w:r>
      <w:proofErr w:type="spellStart"/>
      <w:r w:rsidRPr="0093345B">
        <w:rPr>
          <w:color w:val="000000"/>
          <w:sz w:val="20"/>
          <w:szCs w:val="20"/>
          <w:lang w:val="es-ES_tradnl"/>
        </w:rPr>
        <w:t>Борко</w:t>
      </w:r>
      <w:proofErr w:type="spellEnd"/>
      <w:r w:rsidRPr="0093345B">
        <w:rPr>
          <w:color w:val="000000"/>
          <w:sz w:val="20"/>
          <w:szCs w:val="20"/>
          <w:lang w:val="es-ES_tradnl"/>
        </w:rPr>
        <w:t xml:space="preserve"> </w:t>
      </w:r>
      <w:proofErr w:type="spellStart"/>
      <w:r w:rsidRPr="0093345B">
        <w:rPr>
          <w:color w:val="000000"/>
          <w:sz w:val="20"/>
          <w:szCs w:val="20"/>
          <w:lang w:val="es-ES_tradnl"/>
        </w:rPr>
        <w:t>Стојановић</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r w:rsidR="0009466B">
        <w:rPr>
          <w:color w:val="000000"/>
          <w:sz w:val="20"/>
          <w:szCs w:val="20"/>
          <w:lang w:val="sr-Cyrl-RS"/>
        </w:rPr>
        <w:t>приложио</w:t>
      </w:r>
      <w:r w:rsidRPr="0093345B">
        <w:rPr>
          <w:color w:val="000000"/>
          <w:sz w:val="20"/>
          <w:szCs w:val="20"/>
          <w:lang w:val="es-ES_tradnl"/>
        </w:rPr>
        <w:t xml:space="preserve"> 174 </w:t>
      </w:r>
      <w:r w:rsidR="0009466B">
        <w:rPr>
          <w:color w:val="000000"/>
          <w:sz w:val="20"/>
          <w:szCs w:val="20"/>
          <w:lang w:val="sr-Cyrl-RS"/>
        </w:rPr>
        <w:t>публикације</w:t>
      </w:r>
      <w:r w:rsidRPr="0093345B">
        <w:rPr>
          <w:color w:val="000000"/>
          <w:sz w:val="20"/>
          <w:szCs w:val="20"/>
          <w:lang w:val="es-ES_tradnl"/>
        </w:rPr>
        <w:t xml:space="preserve">, </w:t>
      </w:r>
      <w:proofErr w:type="spellStart"/>
      <w:r w:rsidRPr="0093345B">
        <w:rPr>
          <w:color w:val="000000"/>
          <w:sz w:val="20"/>
          <w:szCs w:val="20"/>
          <w:lang w:val="es-ES_tradnl"/>
        </w:rPr>
        <w:t>индекса</w:t>
      </w:r>
      <w:proofErr w:type="spellEnd"/>
      <w:r w:rsidRPr="0093345B">
        <w:rPr>
          <w:color w:val="000000"/>
          <w:sz w:val="20"/>
          <w:szCs w:val="20"/>
          <w:lang w:val="es-ES_tradnl"/>
        </w:rPr>
        <w:t xml:space="preserve"> </w:t>
      </w:r>
      <w:proofErr w:type="spellStart"/>
      <w:r w:rsidRPr="0093345B">
        <w:rPr>
          <w:color w:val="000000"/>
          <w:sz w:val="20"/>
          <w:szCs w:val="20"/>
          <w:lang w:val="es-ES_tradnl"/>
        </w:rPr>
        <w:t>цитираности</w:t>
      </w:r>
      <w:proofErr w:type="spellEnd"/>
      <w:r w:rsidRPr="0093345B">
        <w:rPr>
          <w:color w:val="000000"/>
          <w:sz w:val="20"/>
          <w:szCs w:val="20"/>
          <w:lang w:val="es-ES_tradnl"/>
        </w:rPr>
        <w:t xml:space="preserve"> </w:t>
      </w:r>
      <w:r>
        <w:rPr>
          <w:color w:val="000000"/>
          <w:sz w:val="20"/>
          <w:szCs w:val="20"/>
          <w:lang w:val="es-ES_tradnl"/>
        </w:rPr>
        <w:t>541</w:t>
      </w:r>
      <w:r w:rsidRPr="0093345B">
        <w:rPr>
          <w:color w:val="000000"/>
          <w:sz w:val="20"/>
          <w:szCs w:val="20"/>
          <w:lang w:val="es-ES_tradnl"/>
        </w:rPr>
        <w:t xml:space="preserve"> (h-</w:t>
      </w:r>
      <w:proofErr w:type="spellStart"/>
      <w:r w:rsidRPr="0093345B">
        <w:rPr>
          <w:color w:val="000000"/>
          <w:sz w:val="20"/>
          <w:szCs w:val="20"/>
          <w:lang w:val="es-ES_tradnl"/>
        </w:rPr>
        <w:t>index</w:t>
      </w:r>
      <w:proofErr w:type="spellEnd"/>
      <w:r w:rsidRPr="0093345B">
        <w:rPr>
          <w:color w:val="000000"/>
          <w:sz w:val="20"/>
          <w:szCs w:val="20"/>
          <w:lang w:val="es-ES_tradnl"/>
        </w:rPr>
        <w:t xml:space="preserve"> 1</w:t>
      </w:r>
      <w:r>
        <w:rPr>
          <w:color w:val="000000"/>
          <w:sz w:val="20"/>
          <w:szCs w:val="20"/>
          <w:lang w:val="es-ES_tradnl"/>
        </w:rPr>
        <w:t>4</w:t>
      </w:r>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којих</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51 </w:t>
      </w:r>
      <w:proofErr w:type="spellStart"/>
      <w:r w:rsidRPr="0093345B">
        <w:rPr>
          <w:color w:val="000000"/>
          <w:sz w:val="20"/>
          <w:szCs w:val="20"/>
          <w:lang w:val="es-ES_tradnl"/>
        </w:rPr>
        <w:t>публиковано</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претходног</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за</w:t>
      </w:r>
      <w:proofErr w:type="spellEnd"/>
      <w:r w:rsidRPr="0093345B">
        <w:rPr>
          <w:color w:val="000000"/>
          <w:sz w:val="20"/>
          <w:szCs w:val="20"/>
          <w:lang w:val="es-ES_tradnl"/>
        </w:rPr>
        <w:t xml:space="preserve"> </w:t>
      </w:r>
      <w:proofErr w:type="spellStart"/>
      <w:r w:rsidRPr="0093345B">
        <w:rPr>
          <w:color w:val="000000"/>
          <w:sz w:val="20"/>
          <w:szCs w:val="20"/>
          <w:lang w:val="es-ES_tradnl"/>
        </w:rPr>
        <w:t>клиничког</w:t>
      </w:r>
      <w:proofErr w:type="spellEnd"/>
      <w:r w:rsidRPr="0093345B">
        <w:rPr>
          <w:color w:val="000000"/>
          <w:sz w:val="20"/>
          <w:szCs w:val="20"/>
          <w:lang w:val="es-ES_tradnl"/>
        </w:rPr>
        <w:t xml:space="preserve"> </w:t>
      </w:r>
      <w:proofErr w:type="spellStart"/>
      <w:r w:rsidRPr="0093345B">
        <w:rPr>
          <w:color w:val="000000"/>
          <w:sz w:val="20"/>
          <w:szCs w:val="20"/>
          <w:lang w:val="es-ES_tradnl"/>
        </w:rPr>
        <w:t>асистента</w:t>
      </w:r>
      <w:proofErr w:type="spellEnd"/>
      <w:r w:rsidR="0009466B">
        <w:rPr>
          <w:color w:val="000000"/>
          <w:sz w:val="20"/>
          <w:szCs w:val="20"/>
          <w:lang w:val="es-ES_tradnl"/>
        </w:rPr>
        <w:t xml:space="preserve">: </w:t>
      </w:r>
      <w:r w:rsidRPr="0093345B">
        <w:rPr>
          <w:color w:val="000000"/>
          <w:sz w:val="20"/>
          <w:szCs w:val="20"/>
          <w:lang w:val="es-ES_tradnl"/>
        </w:rPr>
        <w:t xml:space="preserve">8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r w:rsidR="0009466B" w:rsidRPr="0009466B">
        <w:rPr>
          <w:i/>
          <w:color w:val="000000"/>
          <w:sz w:val="20"/>
          <w:szCs w:val="20"/>
          <w:lang w:val="es-ES_tradnl"/>
        </w:rPr>
        <w:t>in</w:t>
      </w:r>
      <w:r w:rsidRPr="0009466B">
        <w:rPr>
          <w:i/>
          <w:color w:val="000000"/>
          <w:sz w:val="20"/>
          <w:szCs w:val="20"/>
          <w:lang w:val="es-ES_tradnl"/>
        </w:rPr>
        <w:t xml:space="preserve"> extenso</w:t>
      </w:r>
      <w:r w:rsidRPr="0093345B">
        <w:rPr>
          <w:color w:val="000000"/>
          <w:sz w:val="20"/>
          <w:szCs w:val="20"/>
          <w:lang w:val="es-ES_tradnl"/>
        </w:rPr>
        <w:t xml:space="preserve"> </w:t>
      </w:r>
      <w:r w:rsidR="0009466B">
        <w:rPr>
          <w:color w:val="000000"/>
          <w:sz w:val="20"/>
          <w:szCs w:val="20"/>
          <w:lang w:val="sr-Cyrl-RS"/>
        </w:rPr>
        <w:t>(</w:t>
      </w:r>
      <w:r w:rsidRPr="0093345B">
        <w:rPr>
          <w:color w:val="000000"/>
          <w:sz w:val="20"/>
          <w:szCs w:val="20"/>
          <w:lang w:val="es-ES_tradnl"/>
        </w:rPr>
        <w:t xml:space="preserve">3 </w:t>
      </w:r>
      <w:proofErr w:type="spellStart"/>
      <w:r w:rsidRPr="0093345B">
        <w:rPr>
          <w:color w:val="000000"/>
          <w:sz w:val="20"/>
          <w:szCs w:val="20"/>
          <w:lang w:val="es-ES_tradnl"/>
        </w:rPr>
        <w:t>као</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0009466B">
        <w:rPr>
          <w:color w:val="000000"/>
          <w:sz w:val="20"/>
          <w:szCs w:val="20"/>
          <w:lang w:val="sr-Cyrl-RS"/>
        </w:rPr>
        <w:t>),</w:t>
      </w:r>
      <w:r w:rsidRPr="0093345B">
        <w:rPr>
          <w:color w:val="000000"/>
          <w:sz w:val="20"/>
          <w:szCs w:val="20"/>
          <w:lang w:val="es-ES_tradnl"/>
        </w:rPr>
        <w:t xml:space="preserve"> </w:t>
      </w:r>
      <w:proofErr w:type="gramStart"/>
      <w:r w:rsidRPr="0093345B">
        <w:rPr>
          <w:color w:val="000000"/>
          <w:sz w:val="20"/>
          <w:szCs w:val="20"/>
          <w:lang w:val="es-ES_tradnl"/>
        </w:rPr>
        <w:t xml:space="preserve">33 </w:t>
      </w:r>
      <w:r w:rsidR="0009466B">
        <w:rPr>
          <w:color w:val="000000"/>
          <w:sz w:val="20"/>
          <w:szCs w:val="20"/>
          <w:lang w:val="sr-Cyrl-RS"/>
        </w:rPr>
        <w:t xml:space="preserve"> </w:t>
      </w:r>
      <w:proofErr w:type="spellStart"/>
      <w:r w:rsidRPr="0093345B">
        <w:rPr>
          <w:color w:val="000000"/>
          <w:sz w:val="20"/>
          <w:szCs w:val="20"/>
          <w:lang w:val="es-ES_tradnl"/>
        </w:rPr>
        <w:t>извода</w:t>
      </w:r>
      <w:proofErr w:type="spellEnd"/>
      <w:proofErr w:type="gramEnd"/>
      <w:r w:rsidRPr="0093345B">
        <w:rPr>
          <w:color w:val="000000"/>
          <w:sz w:val="20"/>
          <w:szCs w:val="20"/>
          <w:lang w:val="es-ES_tradnl"/>
        </w:rPr>
        <w:t xml:space="preserve"> у </w:t>
      </w:r>
      <w:proofErr w:type="spellStart"/>
      <w:r w:rsidRPr="0093345B">
        <w:rPr>
          <w:color w:val="000000"/>
          <w:sz w:val="20"/>
          <w:szCs w:val="20"/>
          <w:lang w:val="es-ES_tradnl"/>
        </w:rPr>
        <w:t>зборницима</w:t>
      </w:r>
      <w:proofErr w:type="spellEnd"/>
      <w:r w:rsidRPr="0093345B">
        <w:rPr>
          <w:color w:val="000000"/>
          <w:sz w:val="20"/>
          <w:szCs w:val="20"/>
          <w:lang w:val="es-ES_tradnl"/>
        </w:rPr>
        <w:t xml:space="preserve"> </w:t>
      </w:r>
      <w:proofErr w:type="spellStart"/>
      <w:r w:rsidRPr="0093345B">
        <w:rPr>
          <w:color w:val="000000"/>
          <w:sz w:val="20"/>
          <w:szCs w:val="20"/>
          <w:lang w:val="es-ES_tradnl"/>
        </w:rPr>
        <w:t>са</w:t>
      </w:r>
      <w:proofErr w:type="spellEnd"/>
      <w:r w:rsidRPr="0093345B">
        <w:rPr>
          <w:color w:val="000000"/>
          <w:sz w:val="20"/>
          <w:szCs w:val="20"/>
          <w:lang w:val="es-ES_tradnl"/>
        </w:rPr>
        <w:t xml:space="preserve"> </w:t>
      </w:r>
      <w:proofErr w:type="spellStart"/>
      <w:r w:rsidRPr="0093345B">
        <w:rPr>
          <w:color w:val="000000"/>
          <w:sz w:val="20"/>
          <w:szCs w:val="20"/>
          <w:lang w:val="es-ES_tradnl"/>
        </w:rPr>
        <w:t>међународних</w:t>
      </w:r>
      <w:proofErr w:type="spellEnd"/>
      <w:r w:rsidRPr="0093345B">
        <w:rPr>
          <w:color w:val="000000"/>
          <w:sz w:val="20"/>
          <w:szCs w:val="20"/>
          <w:lang w:val="es-ES_tradnl"/>
        </w:rPr>
        <w:t xml:space="preserve"> и </w:t>
      </w:r>
      <w:proofErr w:type="spellStart"/>
      <w:r w:rsidRPr="0093345B">
        <w:rPr>
          <w:color w:val="000000"/>
          <w:sz w:val="20"/>
          <w:szCs w:val="20"/>
          <w:lang w:val="es-ES_tradnl"/>
        </w:rPr>
        <w:t>националних</w:t>
      </w:r>
      <w:proofErr w:type="spellEnd"/>
      <w:r w:rsidRPr="0093345B">
        <w:rPr>
          <w:color w:val="000000"/>
          <w:sz w:val="20"/>
          <w:szCs w:val="20"/>
          <w:lang w:val="es-ES_tradnl"/>
        </w:rPr>
        <w:t xml:space="preserve"> </w:t>
      </w:r>
      <w:proofErr w:type="spellStart"/>
      <w:r w:rsidRPr="0093345B">
        <w:rPr>
          <w:color w:val="000000"/>
          <w:sz w:val="20"/>
          <w:szCs w:val="20"/>
          <w:lang w:val="es-ES_tradnl"/>
        </w:rPr>
        <w:t>скупова</w:t>
      </w:r>
      <w:proofErr w:type="spellEnd"/>
      <w:r w:rsidR="0009466B">
        <w:rPr>
          <w:color w:val="000000"/>
          <w:sz w:val="20"/>
          <w:szCs w:val="20"/>
          <w:lang w:val="sr-Cyrl-RS"/>
        </w:rPr>
        <w:t xml:space="preserve"> (13 као први аутор)</w:t>
      </w:r>
      <w:r w:rsidRPr="0093345B">
        <w:rPr>
          <w:color w:val="000000"/>
          <w:sz w:val="20"/>
          <w:szCs w:val="20"/>
          <w:lang w:val="es-ES_tradnl"/>
        </w:rPr>
        <w:t xml:space="preserve"> и 6 </w:t>
      </w:r>
      <w:proofErr w:type="spellStart"/>
      <w:r w:rsidRPr="0093345B">
        <w:rPr>
          <w:color w:val="000000"/>
          <w:sz w:val="20"/>
          <w:szCs w:val="20"/>
          <w:lang w:val="es-ES_tradnl"/>
        </w:rPr>
        <w:t>поглавља</w:t>
      </w:r>
      <w:proofErr w:type="spellEnd"/>
      <w:r w:rsidRPr="0093345B">
        <w:rPr>
          <w:color w:val="000000"/>
          <w:sz w:val="20"/>
          <w:szCs w:val="20"/>
          <w:lang w:val="es-ES_tradnl"/>
        </w:rPr>
        <w:t xml:space="preserve"> у </w:t>
      </w:r>
      <w:proofErr w:type="spellStart"/>
      <w:r w:rsidRPr="0093345B">
        <w:rPr>
          <w:color w:val="000000"/>
          <w:sz w:val="20"/>
          <w:szCs w:val="20"/>
          <w:lang w:val="es-ES_tradnl"/>
        </w:rPr>
        <w:t>уџбеницима</w:t>
      </w:r>
      <w:proofErr w:type="spellEnd"/>
      <w:r w:rsidRPr="0093345B">
        <w:rPr>
          <w:color w:val="000000"/>
          <w:sz w:val="20"/>
          <w:szCs w:val="20"/>
          <w:lang w:val="es-ES_tradnl"/>
        </w:rPr>
        <w:t xml:space="preserve"> и </w:t>
      </w:r>
      <w:proofErr w:type="spellStart"/>
      <w:r w:rsidRPr="0093345B">
        <w:rPr>
          <w:color w:val="000000"/>
          <w:sz w:val="20"/>
          <w:szCs w:val="20"/>
          <w:lang w:val="es-ES_tradnl"/>
        </w:rPr>
        <w:t>практикумима</w:t>
      </w:r>
      <w:proofErr w:type="spellEnd"/>
      <w:r w:rsidR="0009466B">
        <w:rPr>
          <w:color w:val="000000"/>
          <w:sz w:val="20"/>
          <w:szCs w:val="20"/>
          <w:lang w:val="es-ES_tradnl"/>
        </w:rPr>
        <w:t xml:space="preserve"> (3 </w:t>
      </w:r>
      <w:r w:rsidR="0009466B">
        <w:rPr>
          <w:color w:val="000000"/>
          <w:sz w:val="20"/>
          <w:szCs w:val="20"/>
          <w:lang w:val="sr-Cyrl-RS"/>
        </w:rPr>
        <w:t>као први аутор</w:t>
      </w:r>
      <w:r w:rsidRPr="0093345B">
        <w:rPr>
          <w:color w:val="000000"/>
          <w:sz w:val="20"/>
          <w:szCs w:val="20"/>
          <w:lang w:val="es-ES_tradnl"/>
        </w:rPr>
        <w:t xml:space="preserve">). </w:t>
      </w:r>
    </w:p>
    <w:p w14:paraId="6307735E" w14:textId="6E3FF3D5" w:rsidR="0093345B" w:rsidRDefault="0093345B" w:rsidP="0093345B">
      <w:pPr>
        <w:widowControl/>
        <w:autoSpaceDE/>
        <w:autoSpaceDN/>
        <w:adjustRightInd/>
        <w:rPr>
          <w:color w:val="000000"/>
          <w:sz w:val="20"/>
          <w:szCs w:val="20"/>
          <w:lang w:val="es-ES_tradnl"/>
        </w:rPr>
      </w:pP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приложених</w:t>
      </w:r>
      <w:proofErr w:type="spellEnd"/>
      <w:r w:rsidRPr="0093345B">
        <w:rPr>
          <w:color w:val="000000"/>
          <w:sz w:val="20"/>
          <w:szCs w:val="20"/>
          <w:lang w:val="es-ES_tradnl"/>
        </w:rPr>
        <w:t xml:space="preserve">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у 48 (18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или</w:t>
      </w:r>
      <w:proofErr w:type="spellEnd"/>
      <w:r w:rsidRPr="0093345B">
        <w:rPr>
          <w:color w:val="000000"/>
          <w:sz w:val="20"/>
          <w:szCs w:val="20"/>
          <w:lang w:val="es-ES_tradnl"/>
        </w:rPr>
        <w:t xml:space="preserve"> </w:t>
      </w:r>
      <w:proofErr w:type="spellStart"/>
      <w:r w:rsidRPr="0093345B">
        <w:rPr>
          <w:color w:val="000000"/>
          <w:sz w:val="20"/>
          <w:szCs w:val="20"/>
          <w:lang w:val="es-ES_tradnl"/>
        </w:rPr>
        <w:t>једини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w:t>
      </w:r>
      <w:proofErr w:type="spellStart"/>
      <w:r w:rsidRPr="0093345B">
        <w:rPr>
          <w:color w:val="000000"/>
          <w:sz w:val="20"/>
          <w:szCs w:val="20"/>
          <w:lang w:val="es-ES_tradnl"/>
        </w:rPr>
        <w:t>Укупно</w:t>
      </w:r>
      <w:proofErr w:type="spellEnd"/>
      <w:r w:rsidRPr="0093345B">
        <w:rPr>
          <w:color w:val="000000"/>
          <w:sz w:val="20"/>
          <w:szCs w:val="20"/>
          <w:lang w:val="es-ES_tradnl"/>
        </w:rPr>
        <w:t xml:space="preserve"> 40 (12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објављено</w:t>
      </w:r>
      <w:proofErr w:type="spellEnd"/>
      <w:r w:rsidRPr="0093345B">
        <w:rPr>
          <w:color w:val="000000"/>
          <w:sz w:val="20"/>
          <w:szCs w:val="20"/>
          <w:lang w:val="es-ES_tradnl"/>
        </w:rPr>
        <w:t xml:space="preserve"> у </w:t>
      </w:r>
      <w:proofErr w:type="spellStart"/>
      <w:r w:rsidRPr="0093345B">
        <w:rPr>
          <w:color w:val="000000"/>
          <w:sz w:val="20"/>
          <w:szCs w:val="20"/>
          <w:lang w:val="es-ES_tradnl"/>
        </w:rPr>
        <w:t>целини</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тога</w:t>
      </w:r>
      <w:proofErr w:type="spellEnd"/>
      <w:r w:rsidRPr="0093345B">
        <w:rPr>
          <w:color w:val="000000"/>
          <w:sz w:val="20"/>
          <w:szCs w:val="20"/>
          <w:lang w:val="es-ES_tradnl"/>
        </w:rPr>
        <w:t xml:space="preserve"> 31 (8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са</w:t>
      </w:r>
      <w:proofErr w:type="spellEnd"/>
      <w:r w:rsidRPr="0093345B">
        <w:rPr>
          <w:color w:val="000000"/>
          <w:sz w:val="20"/>
          <w:szCs w:val="20"/>
          <w:lang w:val="es-ES_tradnl"/>
        </w:rPr>
        <w:t xml:space="preserve"> </w:t>
      </w:r>
      <w:proofErr w:type="spellStart"/>
      <w:r w:rsidRPr="0093345B">
        <w:rPr>
          <w:color w:val="000000"/>
          <w:sz w:val="20"/>
          <w:szCs w:val="20"/>
          <w:lang w:val="es-ES_tradnl"/>
        </w:rPr>
        <w:t>кумулативним</w:t>
      </w:r>
      <w:proofErr w:type="spellEnd"/>
      <w:r w:rsidRPr="0093345B">
        <w:rPr>
          <w:color w:val="000000"/>
          <w:sz w:val="20"/>
          <w:szCs w:val="20"/>
          <w:lang w:val="es-ES_tradnl"/>
        </w:rPr>
        <w:t xml:space="preserve"> ИФ 79.235 (27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у </w:t>
      </w:r>
      <w:proofErr w:type="spellStart"/>
      <w:r w:rsidRPr="0093345B">
        <w:rPr>
          <w:color w:val="000000"/>
          <w:sz w:val="20"/>
          <w:szCs w:val="20"/>
          <w:lang w:val="es-ES_tradnl"/>
        </w:rPr>
        <w:t>часописима</w:t>
      </w:r>
      <w:proofErr w:type="spellEnd"/>
      <w:r w:rsidRPr="0093345B">
        <w:rPr>
          <w:color w:val="000000"/>
          <w:sz w:val="20"/>
          <w:szCs w:val="20"/>
          <w:lang w:val="es-ES_tradnl"/>
        </w:rPr>
        <w:t xml:space="preserve"> </w:t>
      </w:r>
      <w:proofErr w:type="spellStart"/>
      <w:r w:rsidRPr="0093345B">
        <w:rPr>
          <w:color w:val="000000"/>
          <w:sz w:val="20"/>
          <w:szCs w:val="20"/>
          <w:lang w:val="es-ES_tradnl"/>
        </w:rPr>
        <w:t>са</w:t>
      </w:r>
      <w:proofErr w:type="spellEnd"/>
      <w:r w:rsidRPr="0093345B">
        <w:rPr>
          <w:color w:val="000000"/>
          <w:sz w:val="20"/>
          <w:szCs w:val="20"/>
          <w:lang w:val="es-ES_tradnl"/>
        </w:rPr>
        <w:t xml:space="preserve"> ЈЦР </w:t>
      </w:r>
      <w:proofErr w:type="spellStart"/>
      <w:r w:rsidRPr="0093345B">
        <w:rPr>
          <w:color w:val="000000"/>
          <w:sz w:val="20"/>
          <w:szCs w:val="20"/>
          <w:lang w:val="es-ES_tradnl"/>
        </w:rPr>
        <w:t>листе</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чега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у 5 и </w:t>
      </w:r>
      <w:proofErr w:type="spellStart"/>
      <w:r w:rsidRPr="0093345B">
        <w:rPr>
          <w:color w:val="000000"/>
          <w:sz w:val="20"/>
          <w:szCs w:val="20"/>
          <w:lang w:val="es-ES_tradnl"/>
        </w:rPr>
        <w:t>сарадник</w:t>
      </w:r>
      <w:proofErr w:type="spellEnd"/>
      <w:r w:rsidRPr="0093345B">
        <w:rPr>
          <w:color w:val="000000"/>
          <w:sz w:val="20"/>
          <w:szCs w:val="20"/>
          <w:lang w:val="es-ES_tradnl"/>
        </w:rPr>
        <w:t xml:space="preserve"> у 26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(8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Има</w:t>
      </w:r>
      <w:proofErr w:type="spellEnd"/>
      <w:r w:rsidRPr="0093345B">
        <w:rPr>
          <w:color w:val="000000"/>
          <w:sz w:val="20"/>
          <w:szCs w:val="20"/>
          <w:lang w:val="es-ES_tradnl"/>
        </w:rPr>
        <w:t xml:space="preserve"> и </w:t>
      </w:r>
      <w:r w:rsidR="0009466B">
        <w:rPr>
          <w:color w:val="000000"/>
          <w:sz w:val="20"/>
          <w:szCs w:val="20"/>
          <w:lang w:val="sr-Cyrl-RS"/>
        </w:rPr>
        <w:t>2</w:t>
      </w:r>
      <w:r w:rsidRPr="0093345B">
        <w:rPr>
          <w:color w:val="000000"/>
          <w:sz w:val="20"/>
          <w:szCs w:val="20"/>
          <w:lang w:val="es-ES_tradnl"/>
        </w:rPr>
        <w:t xml:space="preserve"> </w:t>
      </w:r>
      <w:proofErr w:type="spellStart"/>
      <w:r w:rsidRPr="0093345B">
        <w:rPr>
          <w:color w:val="000000"/>
          <w:sz w:val="20"/>
          <w:szCs w:val="20"/>
          <w:lang w:val="es-ES_tradnl"/>
        </w:rPr>
        <w:t>објављена</w:t>
      </w:r>
      <w:proofErr w:type="spellEnd"/>
      <w:r w:rsidRPr="0093345B">
        <w:rPr>
          <w:color w:val="000000"/>
          <w:sz w:val="20"/>
          <w:szCs w:val="20"/>
          <w:lang w:val="es-ES_tradnl"/>
        </w:rPr>
        <w:t xml:space="preserve"> </w:t>
      </w:r>
      <w:proofErr w:type="spellStart"/>
      <w:r w:rsidRPr="0093345B">
        <w:rPr>
          <w:color w:val="000000"/>
          <w:sz w:val="20"/>
          <w:szCs w:val="20"/>
          <w:lang w:val="es-ES_tradnl"/>
        </w:rPr>
        <w:t>рада</w:t>
      </w:r>
      <w:proofErr w:type="spellEnd"/>
      <w:r w:rsidRPr="0093345B">
        <w:rPr>
          <w:color w:val="000000"/>
          <w:sz w:val="20"/>
          <w:szCs w:val="20"/>
          <w:lang w:val="es-ES_tradnl"/>
        </w:rPr>
        <w:t xml:space="preserve"> у </w:t>
      </w:r>
      <w:proofErr w:type="spellStart"/>
      <w:r w:rsidRPr="0093345B">
        <w:rPr>
          <w:color w:val="000000"/>
          <w:sz w:val="20"/>
          <w:szCs w:val="20"/>
          <w:lang w:val="es-ES_tradnl"/>
        </w:rPr>
        <w:t>часописима</w:t>
      </w:r>
      <w:proofErr w:type="spellEnd"/>
      <w:r w:rsidRPr="0093345B">
        <w:rPr>
          <w:color w:val="000000"/>
          <w:sz w:val="20"/>
          <w:szCs w:val="20"/>
          <w:lang w:val="es-ES_tradnl"/>
        </w:rPr>
        <w:t xml:space="preserve"> </w:t>
      </w:r>
      <w:proofErr w:type="spellStart"/>
      <w:r w:rsidRPr="0093345B">
        <w:rPr>
          <w:color w:val="000000"/>
          <w:sz w:val="20"/>
          <w:szCs w:val="20"/>
          <w:lang w:val="es-ES_tradnl"/>
        </w:rPr>
        <w:t>индексираним</w:t>
      </w:r>
      <w:proofErr w:type="spellEnd"/>
      <w:r w:rsidRPr="0093345B">
        <w:rPr>
          <w:color w:val="000000"/>
          <w:sz w:val="20"/>
          <w:szCs w:val="20"/>
          <w:lang w:val="es-ES_tradnl"/>
        </w:rPr>
        <w:t xml:space="preserve"> у </w:t>
      </w:r>
      <w:proofErr w:type="spellStart"/>
      <w:r w:rsidRPr="0093345B">
        <w:rPr>
          <w:color w:val="000000"/>
          <w:sz w:val="20"/>
          <w:szCs w:val="20"/>
          <w:lang w:val="es-ES_tradnl"/>
        </w:rPr>
        <w:t>СЦИе</w:t>
      </w:r>
      <w:proofErr w:type="spellEnd"/>
      <w:r w:rsidRPr="0093345B">
        <w:rPr>
          <w:color w:val="000000"/>
          <w:sz w:val="20"/>
          <w:szCs w:val="20"/>
          <w:lang w:val="es-ES_tradnl"/>
        </w:rPr>
        <w:t xml:space="preserve"> </w:t>
      </w:r>
      <w:proofErr w:type="spellStart"/>
      <w:r w:rsidRPr="0093345B">
        <w:rPr>
          <w:color w:val="000000"/>
          <w:sz w:val="20"/>
          <w:szCs w:val="20"/>
          <w:lang w:val="es-ES_tradnl"/>
        </w:rPr>
        <w:t>након</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без</w:t>
      </w:r>
      <w:proofErr w:type="spellEnd"/>
      <w:r w:rsidRPr="0093345B">
        <w:rPr>
          <w:color w:val="000000"/>
          <w:sz w:val="20"/>
          <w:szCs w:val="20"/>
          <w:lang w:val="es-ES_tradnl"/>
        </w:rPr>
        <w:t xml:space="preserve"> </w:t>
      </w:r>
      <w:proofErr w:type="spellStart"/>
      <w:r w:rsidRPr="0093345B">
        <w:rPr>
          <w:color w:val="000000"/>
          <w:sz w:val="20"/>
          <w:szCs w:val="20"/>
          <w:lang w:val="es-ES_tradnl"/>
        </w:rPr>
        <w:t>импакт</w:t>
      </w:r>
      <w:proofErr w:type="spellEnd"/>
      <w:r w:rsidRPr="0093345B">
        <w:rPr>
          <w:color w:val="000000"/>
          <w:sz w:val="20"/>
          <w:szCs w:val="20"/>
          <w:lang w:val="es-ES_tradnl"/>
        </w:rPr>
        <w:t xml:space="preserve"> </w:t>
      </w:r>
      <w:proofErr w:type="spellStart"/>
      <w:r w:rsidRPr="0093345B">
        <w:rPr>
          <w:color w:val="000000"/>
          <w:sz w:val="20"/>
          <w:szCs w:val="20"/>
          <w:lang w:val="es-ES_tradnl"/>
        </w:rPr>
        <w:t>фактора</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којих</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у </w:t>
      </w:r>
      <w:proofErr w:type="spellStart"/>
      <w:r w:rsidRPr="0093345B">
        <w:rPr>
          <w:color w:val="000000"/>
          <w:sz w:val="20"/>
          <w:szCs w:val="20"/>
          <w:lang w:val="es-ES_tradnl"/>
        </w:rPr>
        <w:t>једном</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а у </w:t>
      </w:r>
      <w:proofErr w:type="spellStart"/>
      <w:r w:rsidRPr="0093345B">
        <w:rPr>
          <w:color w:val="000000"/>
          <w:sz w:val="20"/>
          <w:szCs w:val="20"/>
          <w:lang w:val="es-ES_tradnl"/>
        </w:rPr>
        <w:t>другом</w:t>
      </w:r>
      <w:proofErr w:type="spellEnd"/>
      <w:r w:rsidRPr="0093345B">
        <w:rPr>
          <w:color w:val="000000"/>
          <w:sz w:val="20"/>
          <w:szCs w:val="20"/>
          <w:lang w:val="es-ES_tradnl"/>
        </w:rPr>
        <w:t xml:space="preserve"> </w:t>
      </w:r>
      <w:proofErr w:type="spellStart"/>
      <w:r w:rsidRPr="0093345B">
        <w:rPr>
          <w:color w:val="000000"/>
          <w:sz w:val="20"/>
          <w:szCs w:val="20"/>
          <w:lang w:val="es-ES_tradnl"/>
        </w:rPr>
        <w:t>сарадник</w:t>
      </w:r>
      <w:proofErr w:type="spellEnd"/>
      <w:r w:rsidRPr="0093345B">
        <w:rPr>
          <w:color w:val="000000"/>
          <w:sz w:val="20"/>
          <w:szCs w:val="20"/>
          <w:lang w:val="es-ES_tradnl"/>
        </w:rPr>
        <w:t xml:space="preserve">. </w:t>
      </w:r>
      <w:proofErr w:type="spellStart"/>
      <w:r w:rsidRPr="0093345B">
        <w:rPr>
          <w:color w:val="000000"/>
          <w:sz w:val="20"/>
          <w:szCs w:val="20"/>
          <w:lang w:val="es-ES_tradnl"/>
        </w:rPr>
        <w:t>Шест</w:t>
      </w:r>
      <w:proofErr w:type="spellEnd"/>
      <w:r w:rsidRPr="0093345B">
        <w:rPr>
          <w:color w:val="000000"/>
          <w:sz w:val="20"/>
          <w:szCs w:val="20"/>
          <w:lang w:val="es-ES_tradnl"/>
        </w:rPr>
        <w:t xml:space="preserve"> (2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w:t>
      </w:r>
      <w:r w:rsidR="0009466B">
        <w:rPr>
          <w:color w:val="000000"/>
          <w:sz w:val="20"/>
          <w:szCs w:val="20"/>
          <w:lang w:val="es-ES_tradnl"/>
        </w:rPr>
        <w:t>збора</w:t>
      </w:r>
      <w:proofErr w:type="spellEnd"/>
      <w:r w:rsidR="0009466B">
        <w:rPr>
          <w:color w:val="000000"/>
          <w:sz w:val="20"/>
          <w:szCs w:val="20"/>
          <w:lang w:val="es-ES_tradnl"/>
        </w:rPr>
        <w:t xml:space="preserve">) </w:t>
      </w:r>
      <w:proofErr w:type="spellStart"/>
      <w:r w:rsidR="0009466B">
        <w:rPr>
          <w:color w:val="000000"/>
          <w:sz w:val="20"/>
          <w:szCs w:val="20"/>
          <w:lang w:val="es-ES_tradnl"/>
        </w:rPr>
        <w:t>радова</w:t>
      </w:r>
      <w:proofErr w:type="spellEnd"/>
      <w:r w:rsidR="0009466B">
        <w:rPr>
          <w:color w:val="000000"/>
          <w:sz w:val="20"/>
          <w:szCs w:val="20"/>
          <w:lang w:val="es-ES_tradnl"/>
        </w:rPr>
        <w:t xml:space="preserve"> у </w:t>
      </w:r>
      <w:proofErr w:type="spellStart"/>
      <w:r w:rsidR="0009466B">
        <w:rPr>
          <w:color w:val="000000"/>
          <w:sz w:val="20"/>
          <w:szCs w:val="20"/>
          <w:lang w:val="es-ES_tradnl"/>
        </w:rPr>
        <w:t>целини</w:t>
      </w:r>
      <w:proofErr w:type="spellEnd"/>
      <w:r w:rsidR="0009466B">
        <w:rPr>
          <w:color w:val="000000"/>
          <w:sz w:val="20"/>
          <w:szCs w:val="20"/>
          <w:lang w:val="es-ES_tradnl"/>
        </w:rPr>
        <w:t xml:space="preserve"> </w:t>
      </w:r>
      <w:proofErr w:type="spellStart"/>
      <w:r w:rsidR="0009466B">
        <w:rPr>
          <w:color w:val="000000"/>
          <w:sz w:val="20"/>
          <w:szCs w:val="20"/>
          <w:lang w:val="es-ES_tradnl"/>
        </w:rPr>
        <w:t>објављени</w:t>
      </w:r>
      <w:proofErr w:type="spellEnd"/>
      <w:r w:rsidRPr="0093345B">
        <w:rPr>
          <w:color w:val="000000"/>
          <w:sz w:val="20"/>
          <w:szCs w:val="20"/>
          <w:lang w:val="es-ES_tradnl"/>
        </w:rPr>
        <w:t xml:space="preserve"> </w:t>
      </w:r>
      <w:proofErr w:type="spellStart"/>
      <w:r w:rsidRPr="0093345B">
        <w:rPr>
          <w:color w:val="000000"/>
          <w:sz w:val="20"/>
          <w:szCs w:val="20"/>
          <w:lang w:val="es-ES_tradnl"/>
        </w:rPr>
        <w:t>су</w:t>
      </w:r>
      <w:proofErr w:type="spellEnd"/>
      <w:r w:rsidRPr="0093345B">
        <w:rPr>
          <w:color w:val="000000"/>
          <w:sz w:val="20"/>
          <w:szCs w:val="20"/>
          <w:lang w:val="es-ES_tradnl"/>
        </w:rPr>
        <w:t xml:space="preserve"> у </w:t>
      </w:r>
      <w:proofErr w:type="spellStart"/>
      <w:r w:rsidRPr="0093345B">
        <w:rPr>
          <w:color w:val="000000"/>
          <w:sz w:val="20"/>
          <w:szCs w:val="20"/>
          <w:lang w:val="es-ES_tradnl"/>
        </w:rPr>
        <w:t>часописима</w:t>
      </w:r>
      <w:proofErr w:type="spellEnd"/>
      <w:r w:rsidRPr="0093345B">
        <w:rPr>
          <w:color w:val="000000"/>
          <w:sz w:val="20"/>
          <w:szCs w:val="20"/>
          <w:lang w:val="es-ES_tradnl"/>
        </w:rPr>
        <w:t xml:space="preserve"> </w:t>
      </w:r>
      <w:proofErr w:type="spellStart"/>
      <w:r w:rsidRPr="0093345B">
        <w:rPr>
          <w:color w:val="000000"/>
          <w:sz w:val="20"/>
          <w:szCs w:val="20"/>
          <w:lang w:val="es-ES_tradnl"/>
        </w:rPr>
        <w:t>који</w:t>
      </w:r>
      <w:proofErr w:type="spellEnd"/>
      <w:r w:rsidRPr="0093345B">
        <w:rPr>
          <w:color w:val="000000"/>
          <w:sz w:val="20"/>
          <w:szCs w:val="20"/>
          <w:lang w:val="es-ES_tradnl"/>
        </w:rPr>
        <w:t xml:space="preserve"> </w:t>
      </w:r>
      <w:proofErr w:type="spellStart"/>
      <w:r w:rsidRPr="0093345B">
        <w:rPr>
          <w:color w:val="000000"/>
          <w:sz w:val="20"/>
          <w:szCs w:val="20"/>
          <w:lang w:val="es-ES_tradnl"/>
        </w:rPr>
        <w:t>нису</w:t>
      </w:r>
      <w:proofErr w:type="spellEnd"/>
      <w:r w:rsidRPr="0093345B">
        <w:rPr>
          <w:color w:val="000000"/>
          <w:sz w:val="20"/>
          <w:szCs w:val="20"/>
          <w:lang w:val="es-ES_tradnl"/>
        </w:rPr>
        <w:t xml:space="preserve"> </w:t>
      </w:r>
      <w:proofErr w:type="spellStart"/>
      <w:r w:rsidRPr="0093345B">
        <w:rPr>
          <w:color w:val="000000"/>
          <w:sz w:val="20"/>
          <w:szCs w:val="20"/>
          <w:lang w:val="es-ES_tradnl"/>
        </w:rPr>
        <w:t>индексирани</w:t>
      </w:r>
      <w:proofErr w:type="spellEnd"/>
      <w:r w:rsidRPr="0093345B">
        <w:rPr>
          <w:color w:val="000000"/>
          <w:sz w:val="20"/>
          <w:szCs w:val="20"/>
          <w:lang w:val="es-ES_tradnl"/>
        </w:rPr>
        <w:t xml:space="preserve"> у </w:t>
      </w:r>
      <w:proofErr w:type="spellStart"/>
      <w:r w:rsidRPr="0093345B">
        <w:rPr>
          <w:color w:val="000000"/>
          <w:sz w:val="20"/>
          <w:szCs w:val="20"/>
          <w:lang w:val="es-ES_tradnl"/>
        </w:rPr>
        <w:t>наведеним</w:t>
      </w:r>
      <w:proofErr w:type="spellEnd"/>
      <w:r w:rsidRPr="0093345B">
        <w:rPr>
          <w:color w:val="000000"/>
          <w:sz w:val="20"/>
          <w:szCs w:val="20"/>
          <w:lang w:val="es-ES_tradnl"/>
        </w:rPr>
        <w:t xml:space="preserve"> </w:t>
      </w:r>
      <w:proofErr w:type="spellStart"/>
      <w:r w:rsidRPr="0093345B">
        <w:rPr>
          <w:color w:val="000000"/>
          <w:sz w:val="20"/>
          <w:szCs w:val="20"/>
          <w:lang w:val="es-ES_tradnl"/>
        </w:rPr>
        <w:t>базама</w:t>
      </w:r>
      <w:proofErr w:type="spellEnd"/>
      <w:r w:rsidRPr="0093345B">
        <w:rPr>
          <w:color w:val="000000"/>
          <w:sz w:val="20"/>
          <w:szCs w:val="20"/>
          <w:lang w:val="es-ES_tradnl"/>
        </w:rPr>
        <w:t xml:space="preserve"> </w:t>
      </w:r>
      <w:proofErr w:type="spellStart"/>
      <w:r w:rsidRPr="0093345B">
        <w:rPr>
          <w:color w:val="000000"/>
          <w:sz w:val="20"/>
          <w:szCs w:val="20"/>
          <w:lang w:val="es-ES_tradnl"/>
        </w:rPr>
        <w:t>података</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чега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у 1 </w:t>
      </w:r>
      <w:proofErr w:type="spellStart"/>
      <w:r w:rsidRPr="0093345B">
        <w:rPr>
          <w:color w:val="000000"/>
          <w:sz w:val="20"/>
          <w:szCs w:val="20"/>
          <w:lang w:val="es-ES_tradnl"/>
        </w:rPr>
        <w:t>као</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а у 5 (2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као</w:t>
      </w:r>
      <w:proofErr w:type="spellEnd"/>
      <w:r w:rsidRPr="0093345B">
        <w:rPr>
          <w:color w:val="000000"/>
          <w:sz w:val="20"/>
          <w:szCs w:val="20"/>
          <w:lang w:val="es-ES_tradnl"/>
        </w:rPr>
        <w:t xml:space="preserve"> </w:t>
      </w:r>
      <w:proofErr w:type="spellStart"/>
      <w:r w:rsidRPr="0093345B">
        <w:rPr>
          <w:color w:val="000000"/>
          <w:sz w:val="20"/>
          <w:szCs w:val="20"/>
          <w:lang w:val="es-ES_tradnl"/>
        </w:rPr>
        <w:lastRenderedPageBreak/>
        <w:t>сарадник</w:t>
      </w:r>
      <w:proofErr w:type="spellEnd"/>
      <w:r w:rsidRPr="0093345B">
        <w:rPr>
          <w:color w:val="000000"/>
          <w:sz w:val="20"/>
          <w:szCs w:val="20"/>
          <w:lang w:val="es-ES_tradnl"/>
        </w:rPr>
        <w:t xml:space="preserve"> у </w:t>
      </w:r>
      <w:proofErr w:type="spellStart"/>
      <w:r w:rsidRPr="0093345B">
        <w:rPr>
          <w:color w:val="000000"/>
          <w:sz w:val="20"/>
          <w:szCs w:val="20"/>
          <w:lang w:val="es-ES_tradnl"/>
        </w:rPr>
        <w:t>раду</w:t>
      </w:r>
      <w:proofErr w:type="spellEnd"/>
      <w:r w:rsidRPr="0093345B">
        <w:rPr>
          <w:color w:val="000000"/>
          <w:sz w:val="20"/>
          <w:szCs w:val="20"/>
          <w:lang w:val="es-ES_tradnl"/>
        </w:rPr>
        <w:t xml:space="preserve">. </w:t>
      </w:r>
      <w:proofErr w:type="spellStart"/>
      <w:r w:rsidRPr="0093345B">
        <w:rPr>
          <w:color w:val="000000"/>
          <w:sz w:val="20"/>
          <w:szCs w:val="20"/>
          <w:lang w:val="es-ES_tradnl"/>
        </w:rPr>
        <w:t>Има</w:t>
      </w:r>
      <w:proofErr w:type="spellEnd"/>
      <w:r w:rsidRPr="0093345B">
        <w:rPr>
          <w:color w:val="000000"/>
          <w:sz w:val="20"/>
          <w:szCs w:val="20"/>
          <w:lang w:val="es-ES_tradnl"/>
        </w:rPr>
        <w:t xml:space="preserve"> 115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proofErr w:type="spellStart"/>
      <w:r w:rsidRPr="0093345B">
        <w:rPr>
          <w:color w:val="000000"/>
          <w:sz w:val="20"/>
          <w:szCs w:val="20"/>
          <w:lang w:val="es-ES_tradnl"/>
        </w:rPr>
        <w:t>публикованих</w:t>
      </w:r>
      <w:proofErr w:type="spellEnd"/>
      <w:r w:rsidRPr="0093345B">
        <w:rPr>
          <w:color w:val="000000"/>
          <w:sz w:val="20"/>
          <w:szCs w:val="20"/>
          <w:lang w:val="es-ES_tradnl"/>
        </w:rPr>
        <w:t xml:space="preserve"> </w:t>
      </w:r>
      <w:proofErr w:type="spellStart"/>
      <w:r w:rsidRPr="0093345B">
        <w:rPr>
          <w:color w:val="000000"/>
          <w:sz w:val="20"/>
          <w:szCs w:val="20"/>
          <w:lang w:val="es-ES_tradnl"/>
        </w:rPr>
        <w:t>као</w:t>
      </w:r>
      <w:proofErr w:type="spellEnd"/>
      <w:r w:rsidRPr="0093345B">
        <w:rPr>
          <w:color w:val="000000"/>
          <w:sz w:val="20"/>
          <w:szCs w:val="20"/>
          <w:lang w:val="es-ES_tradnl"/>
        </w:rPr>
        <w:t xml:space="preserve"> </w:t>
      </w:r>
      <w:proofErr w:type="spellStart"/>
      <w:r w:rsidRPr="0093345B">
        <w:rPr>
          <w:color w:val="000000"/>
          <w:sz w:val="20"/>
          <w:szCs w:val="20"/>
          <w:lang w:val="es-ES_tradnl"/>
        </w:rPr>
        <w:t>изводи</w:t>
      </w:r>
      <w:proofErr w:type="spellEnd"/>
      <w:r w:rsidRPr="0093345B">
        <w:rPr>
          <w:color w:val="000000"/>
          <w:sz w:val="20"/>
          <w:szCs w:val="20"/>
          <w:lang w:val="es-ES_tradnl"/>
        </w:rPr>
        <w:t xml:space="preserve"> </w:t>
      </w:r>
      <w:proofErr w:type="spellStart"/>
      <w:r w:rsidRPr="0093345B">
        <w:rPr>
          <w:color w:val="000000"/>
          <w:sz w:val="20"/>
          <w:szCs w:val="20"/>
          <w:lang w:val="es-ES_tradnl"/>
        </w:rPr>
        <w:t>са</w:t>
      </w:r>
      <w:proofErr w:type="spellEnd"/>
      <w:r w:rsidRPr="0093345B">
        <w:rPr>
          <w:color w:val="000000"/>
          <w:sz w:val="20"/>
          <w:szCs w:val="20"/>
          <w:lang w:val="es-ES_tradnl"/>
        </w:rPr>
        <w:t xml:space="preserve"> </w:t>
      </w:r>
      <w:proofErr w:type="spellStart"/>
      <w:r w:rsidRPr="0093345B">
        <w:rPr>
          <w:color w:val="000000"/>
          <w:sz w:val="20"/>
          <w:szCs w:val="20"/>
          <w:lang w:val="es-ES_tradnl"/>
        </w:rPr>
        <w:t>међународних</w:t>
      </w:r>
      <w:proofErr w:type="spellEnd"/>
      <w:r w:rsidRPr="0093345B">
        <w:rPr>
          <w:color w:val="000000"/>
          <w:sz w:val="20"/>
          <w:szCs w:val="20"/>
          <w:lang w:val="es-ES_tradnl"/>
        </w:rPr>
        <w:t xml:space="preserve"> и </w:t>
      </w:r>
      <w:proofErr w:type="spellStart"/>
      <w:r w:rsidRPr="0093345B">
        <w:rPr>
          <w:color w:val="000000"/>
          <w:sz w:val="20"/>
          <w:szCs w:val="20"/>
          <w:lang w:val="es-ES_tradnl"/>
        </w:rPr>
        <w:t>националних</w:t>
      </w:r>
      <w:proofErr w:type="spellEnd"/>
      <w:r w:rsidRPr="0093345B">
        <w:rPr>
          <w:color w:val="000000"/>
          <w:sz w:val="20"/>
          <w:szCs w:val="20"/>
          <w:lang w:val="es-ES_tradnl"/>
        </w:rPr>
        <w:t xml:space="preserve"> </w:t>
      </w:r>
      <w:proofErr w:type="spellStart"/>
      <w:r w:rsidRPr="0093345B">
        <w:rPr>
          <w:color w:val="000000"/>
          <w:sz w:val="20"/>
          <w:szCs w:val="20"/>
          <w:lang w:val="es-ES_tradnl"/>
        </w:rPr>
        <w:t>скупова</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чега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у 36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(13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а у 77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сарадник</w:t>
      </w:r>
      <w:proofErr w:type="spellEnd"/>
      <w:r w:rsidRPr="0093345B">
        <w:rPr>
          <w:color w:val="000000"/>
          <w:sz w:val="20"/>
          <w:szCs w:val="20"/>
          <w:lang w:val="es-ES_tradnl"/>
        </w:rPr>
        <w:t xml:space="preserve"> (18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w:t>
      </w:r>
      <w:proofErr w:type="spellStart"/>
      <w:r w:rsidRPr="0093345B">
        <w:rPr>
          <w:color w:val="000000"/>
          <w:sz w:val="20"/>
          <w:szCs w:val="20"/>
          <w:lang w:val="es-ES_tradnl"/>
        </w:rPr>
        <w:t>Укупно</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публиковао</w:t>
      </w:r>
      <w:proofErr w:type="spellEnd"/>
      <w:r w:rsidRPr="0093345B">
        <w:rPr>
          <w:color w:val="000000"/>
          <w:sz w:val="20"/>
          <w:szCs w:val="20"/>
          <w:lang w:val="es-ES_tradnl"/>
        </w:rPr>
        <w:t xml:space="preserve"> 19 </w:t>
      </w:r>
      <w:proofErr w:type="spellStart"/>
      <w:r w:rsidRPr="0093345B">
        <w:rPr>
          <w:color w:val="000000"/>
          <w:sz w:val="20"/>
          <w:szCs w:val="20"/>
          <w:lang w:val="es-ES_tradnl"/>
        </w:rPr>
        <w:t>поглавља</w:t>
      </w:r>
      <w:proofErr w:type="spellEnd"/>
      <w:r w:rsidRPr="0093345B">
        <w:rPr>
          <w:color w:val="000000"/>
          <w:sz w:val="20"/>
          <w:szCs w:val="20"/>
          <w:lang w:val="es-ES_tradnl"/>
        </w:rPr>
        <w:t xml:space="preserve"> (6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w:t>
      </w:r>
      <w:r w:rsidR="00D873DC">
        <w:rPr>
          <w:color w:val="000000"/>
          <w:sz w:val="20"/>
          <w:szCs w:val="20"/>
          <w:lang w:val="sr-Cyrl-RS"/>
        </w:rPr>
        <w:t>: 17</w:t>
      </w:r>
      <w:r w:rsidRPr="0093345B">
        <w:rPr>
          <w:color w:val="000000"/>
          <w:sz w:val="20"/>
          <w:szCs w:val="20"/>
          <w:lang w:val="es-ES_tradnl"/>
        </w:rPr>
        <w:t xml:space="preserve"> у </w:t>
      </w:r>
      <w:proofErr w:type="spellStart"/>
      <w:r w:rsidRPr="0093345B">
        <w:rPr>
          <w:color w:val="000000"/>
          <w:sz w:val="20"/>
          <w:szCs w:val="20"/>
          <w:lang w:val="es-ES_tradnl"/>
        </w:rPr>
        <w:t>иностраним</w:t>
      </w:r>
      <w:proofErr w:type="spellEnd"/>
      <w:r w:rsidR="00D873DC">
        <w:rPr>
          <w:color w:val="000000"/>
          <w:sz w:val="20"/>
          <w:szCs w:val="20"/>
          <w:lang w:val="sr-Cyrl-RS"/>
        </w:rPr>
        <w:t xml:space="preserve"> књигама</w:t>
      </w:r>
      <w:r w:rsidRPr="0093345B">
        <w:rPr>
          <w:color w:val="000000"/>
          <w:sz w:val="20"/>
          <w:szCs w:val="20"/>
          <w:lang w:val="es-ES_tradnl"/>
        </w:rPr>
        <w:t xml:space="preserve"> и </w:t>
      </w:r>
      <w:r w:rsidR="00D873DC">
        <w:rPr>
          <w:color w:val="000000"/>
          <w:sz w:val="20"/>
          <w:szCs w:val="20"/>
          <w:lang w:val="sr-Cyrl-RS"/>
        </w:rPr>
        <w:t xml:space="preserve">2 у </w:t>
      </w:r>
      <w:proofErr w:type="spellStart"/>
      <w:r w:rsidRPr="0093345B">
        <w:rPr>
          <w:color w:val="000000"/>
          <w:sz w:val="20"/>
          <w:szCs w:val="20"/>
          <w:lang w:val="es-ES_tradnl"/>
        </w:rPr>
        <w:t>домаћим</w:t>
      </w:r>
      <w:proofErr w:type="spellEnd"/>
      <w:r w:rsidRPr="0093345B">
        <w:rPr>
          <w:color w:val="000000"/>
          <w:sz w:val="20"/>
          <w:szCs w:val="20"/>
          <w:lang w:val="es-ES_tradnl"/>
        </w:rPr>
        <w:t xml:space="preserve"> </w:t>
      </w:r>
      <w:proofErr w:type="spellStart"/>
      <w:r w:rsidRPr="0093345B">
        <w:rPr>
          <w:color w:val="000000"/>
          <w:sz w:val="20"/>
          <w:szCs w:val="20"/>
          <w:lang w:val="es-ES_tradnl"/>
        </w:rPr>
        <w:t>уџбеницима</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којих</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први</w:t>
      </w:r>
      <w:proofErr w:type="spellEnd"/>
      <w:r w:rsidRPr="0093345B">
        <w:rPr>
          <w:color w:val="000000"/>
          <w:sz w:val="20"/>
          <w:szCs w:val="20"/>
          <w:lang w:val="es-ES_tradnl"/>
        </w:rPr>
        <w:t xml:space="preserve"> </w:t>
      </w:r>
      <w:proofErr w:type="spellStart"/>
      <w:r w:rsidRPr="0093345B">
        <w:rPr>
          <w:color w:val="000000"/>
          <w:sz w:val="20"/>
          <w:szCs w:val="20"/>
          <w:lang w:val="es-ES_tradnl"/>
        </w:rPr>
        <w:t>аутор</w:t>
      </w:r>
      <w:proofErr w:type="spellEnd"/>
      <w:r w:rsidRPr="0093345B">
        <w:rPr>
          <w:color w:val="000000"/>
          <w:sz w:val="20"/>
          <w:szCs w:val="20"/>
          <w:lang w:val="es-ES_tradnl"/>
        </w:rPr>
        <w:t xml:space="preserve"> у 5 </w:t>
      </w:r>
      <w:proofErr w:type="spellStart"/>
      <w:r w:rsidRPr="0093345B">
        <w:rPr>
          <w:color w:val="000000"/>
          <w:sz w:val="20"/>
          <w:szCs w:val="20"/>
          <w:lang w:val="es-ES_tradnl"/>
        </w:rPr>
        <w:t>поглавља</w:t>
      </w:r>
      <w:proofErr w:type="spellEnd"/>
      <w:r w:rsidRPr="0093345B">
        <w:rPr>
          <w:color w:val="000000"/>
          <w:sz w:val="20"/>
          <w:szCs w:val="20"/>
          <w:lang w:val="es-ES_tradnl"/>
        </w:rPr>
        <w:t xml:space="preserve"> (1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 xml:space="preserve">) и </w:t>
      </w:r>
      <w:proofErr w:type="spellStart"/>
      <w:r w:rsidRPr="0093345B">
        <w:rPr>
          <w:color w:val="000000"/>
          <w:sz w:val="20"/>
          <w:szCs w:val="20"/>
          <w:lang w:val="es-ES_tradnl"/>
        </w:rPr>
        <w:t>сарадник</w:t>
      </w:r>
      <w:proofErr w:type="spellEnd"/>
      <w:r w:rsidRPr="0093345B">
        <w:rPr>
          <w:color w:val="000000"/>
          <w:sz w:val="20"/>
          <w:szCs w:val="20"/>
          <w:lang w:val="es-ES_tradnl"/>
        </w:rPr>
        <w:t xml:space="preserve"> у 12 </w:t>
      </w:r>
      <w:proofErr w:type="spellStart"/>
      <w:r w:rsidRPr="0093345B">
        <w:rPr>
          <w:color w:val="000000"/>
          <w:sz w:val="20"/>
          <w:szCs w:val="20"/>
          <w:lang w:val="es-ES_tradnl"/>
        </w:rPr>
        <w:t>поглавља</w:t>
      </w:r>
      <w:proofErr w:type="spellEnd"/>
      <w:r w:rsidRPr="0093345B">
        <w:rPr>
          <w:color w:val="000000"/>
          <w:sz w:val="20"/>
          <w:szCs w:val="20"/>
          <w:lang w:val="es-ES_tradnl"/>
        </w:rPr>
        <w:t xml:space="preserve"> (3 </w:t>
      </w:r>
      <w:proofErr w:type="spellStart"/>
      <w:r w:rsidRPr="0093345B">
        <w:rPr>
          <w:color w:val="000000"/>
          <w:sz w:val="20"/>
          <w:szCs w:val="20"/>
          <w:lang w:val="es-ES_tradnl"/>
        </w:rPr>
        <w:t>после</w:t>
      </w:r>
      <w:proofErr w:type="spellEnd"/>
      <w:r w:rsidRPr="0093345B">
        <w:rPr>
          <w:color w:val="000000"/>
          <w:sz w:val="20"/>
          <w:szCs w:val="20"/>
          <w:lang w:val="es-ES_tradnl"/>
        </w:rPr>
        <w:t xml:space="preserve"> </w:t>
      </w:r>
      <w:proofErr w:type="spellStart"/>
      <w:r w:rsidRPr="0093345B">
        <w:rPr>
          <w:color w:val="000000"/>
          <w:sz w:val="20"/>
          <w:szCs w:val="20"/>
          <w:lang w:val="es-ES_tradnl"/>
        </w:rPr>
        <w:t>избора</w:t>
      </w:r>
      <w:proofErr w:type="spellEnd"/>
      <w:r w:rsidRPr="0093345B">
        <w:rPr>
          <w:color w:val="000000"/>
          <w:sz w:val="20"/>
          <w:szCs w:val="20"/>
          <w:lang w:val="es-ES_tradnl"/>
        </w:rPr>
        <w:t>).</w:t>
      </w:r>
    </w:p>
    <w:p w14:paraId="267A2AF1" w14:textId="77777777" w:rsidR="00D873DC" w:rsidRPr="0093345B" w:rsidRDefault="00D873DC" w:rsidP="0093345B">
      <w:pPr>
        <w:widowControl/>
        <w:autoSpaceDE/>
        <w:autoSpaceDN/>
        <w:adjustRightInd/>
        <w:rPr>
          <w:color w:val="000000"/>
          <w:sz w:val="20"/>
          <w:szCs w:val="20"/>
          <w:lang w:val="es-ES_tradnl"/>
        </w:rPr>
      </w:pPr>
    </w:p>
    <w:p w14:paraId="43AA1609" w14:textId="2FE1D57C" w:rsidR="005C6C7D" w:rsidRPr="00521F36" w:rsidRDefault="0093345B" w:rsidP="0093345B">
      <w:pPr>
        <w:widowControl/>
        <w:autoSpaceDE/>
        <w:autoSpaceDN/>
        <w:adjustRightInd/>
        <w:rPr>
          <w:sz w:val="20"/>
          <w:szCs w:val="20"/>
        </w:rPr>
      </w:pPr>
      <w:proofErr w:type="spellStart"/>
      <w:r w:rsidRPr="0093345B">
        <w:rPr>
          <w:color w:val="000000"/>
          <w:sz w:val="20"/>
          <w:szCs w:val="20"/>
          <w:lang w:val="es-ES_tradnl"/>
        </w:rPr>
        <w:t>Дечја</w:t>
      </w:r>
      <w:proofErr w:type="spellEnd"/>
      <w:r w:rsidRPr="0093345B">
        <w:rPr>
          <w:color w:val="000000"/>
          <w:sz w:val="20"/>
          <w:szCs w:val="20"/>
          <w:lang w:val="es-ES_tradnl"/>
        </w:rPr>
        <w:t xml:space="preserve"> </w:t>
      </w:r>
      <w:proofErr w:type="spellStart"/>
      <w:r w:rsidRPr="0093345B">
        <w:rPr>
          <w:color w:val="000000"/>
          <w:sz w:val="20"/>
          <w:szCs w:val="20"/>
          <w:lang w:val="es-ES_tradnl"/>
        </w:rPr>
        <w:t>урологија</w:t>
      </w:r>
      <w:proofErr w:type="spellEnd"/>
      <w:r w:rsidRPr="0093345B">
        <w:rPr>
          <w:color w:val="000000"/>
          <w:sz w:val="20"/>
          <w:szCs w:val="20"/>
          <w:lang w:val="es-ES_tradnl"/>
        </w:rPr>
        <w:t xml:space="preserve"> и </w:t>
      </w:r>
      <w:proofErr w:type="spellStart"/>
      <w:r w:rsidRPr="0093345B">
        <w:rPr>
          <w:color w:val="000000"/>
          <w:sz w:val="20"/>
          <w:szCs w:val="20"/>
          <w:lang w:val="es-ES_tradnl"/>
        </w:rPr>
        <w:t>реконструктивна</w:t>
      </w:r>
      <w:proofErr w:type="spellEnd"/>
      <w:r w:rsidRPr="0093345B">
        <w:rPr>
          <w:color w:val="000000"/>
          <w:sz w:val="20"/>
          <w:szCs w:val="20"/>
          <w:lang w:val="es-ES_tradnl"/>
        </w:rPr>
        <w:t xml:space="preserve"> </w:t>
      </w:r>
      <w:proofErr w:type="spellStart"/>
      <w:r w:rsidRPr="0093345B">
        <w:rPr>
          <w:color w:val="000000"/>
          <w:sz w:val="20"/>
          <w:szCs w:val="20"/>
          <w:lang w:val="es-ES_tradnl"/>
        </w:rPr>
        <w:t>урологија</w:t>
      </w:r>
      <w:proofErr w:type="spellEnd"/>
      <w:r w:rsidRPr="0093345B">
        <w:rPr>
          <w:color w:val="000000"/>
          <w:sz w:val="20"/>
          <w:szCs w:val="20"/>
          <w:lang w:val="es-ES_tradnl"/>
        </w:rPr>
        <w:t xml:space="preserve"> </w:t>
      </w:r>
      <w:proofErr w:type="spellStart"/>
      <w:r w:rsidRPr="0093345B">
        <w:rPr>
          <w:color w:val="000000"/>
          <w:sz w:val="20"/>
          <w:szCs w:val="20"/>
          <w:lang w:val="es-ES_tradnl"/>
        </w:rPr>
        <w:t>представљају</w:t>
      </w:r>
      <w:proofErr w:type="spellEnd"/>
      <w:r w:rsidRPr="0093345B">
        <w:rPr>
          <w:color w:val="000000"/>
          <w:sz w:val="20"/>
          <w:szCs w:val="20"/>
          <w:lang w:val="es-ES_tradnl"/>
        </w:rPr>
        <w:t xml:space="preserve"> </w:t>
      </w:r>
      <w:proofErr w:type="spellStart"/>
      <w:r w:rsidRPr="0093345B">
        <w:rPr>
          <w:color w:val="000000"/>
          <w:sz w:val="20"/>
          <w:szCs w:val="20"/>
          <w:lang w:val="es-ES_tradnl"/>
        </w:rPr>
        <w:t>предмет</w:t>
      </w:r>
      <w:proofErr w:type="spellEnd"/>
      <w:r w:rsidRPr="0093345B">
        <w:rPr>
          <w:color w:val="000000"/>
          <w:sz w:val="20"/>
          <w:szCs w:val="20"/>
          <w:lang w:val="es-ES_tradnl"/>
        </w:rPr>
        <w:t xml:space="preserve"> </w:t>
      </w:r>
      <w:proofErr w:type="spellStart"/>
      <w:r w:rsidRPr="0093345B">
        <w:rPr>
          <w:color w:val="000000"/>
          <w:sz w:val="20"/>
          <w:szCs w:val="20"/>
          <w:lang w:val="es-ES_tradnl"/>
        </w:rPr>
        <w:t>научног</w:t>
      </w:r>
      <w:proofErr w:type="spellEnd"/>
      <w:r w:rsidRPr="0093345B">
        <w:rPr>
          <w:color w:val="000000"/>
          <w:sz w:val="20"/>
          <w:szCs w:val="20"/>
          <w:lang w:val="es-ES_tradnl"/>
        </w:rPr>
        <w:t xml:space="preserve"> </w:t>
      </w:r>
      <w:proofErr w:type="spellStart"/>
      <w:r w:rsidRPr="0093345B">
        <w:rPr>
          <w:color w:val="000000"/>
          <w:sz w:val="20"/>
          <w:szCs w:val="20"/>
          <w:lang w:val="es-ES_tradnl"/>
        </w:rPr>
        <w:t>рада</w:t>
      </w:r>
      <w:proofErr w:type="spellEnd"/>
      <w:r w:rsidRPr="0093345B">
        <w:rPr>
          <w:color w:val="000000"/>
          <w:sz w:val="20"/>
          <w:szCs w:val="20"/>
          <w:lang w:val="es-ES_tradnl"/>
        </w:rPr>
        <w:t xml:space="preserve"> </w:t>
      </w:r>
      <w:proofErr w:type="spellStart"/>
      <w:r w:rsidRPr="0093345B">
        <w:rPr>
          <w:color w:val="000000"/>
          <w:sz w:val="20"/>
          <w:szCs w:val="20"/>
          <w:lang w:val="es-ES_tradnl"/>
        </w:rPr>
        <w:t>Др</w:t>
      </w:r>
      <w:proofErr w:type="spellEnd"/>
      <w:r w:rsidRPr="0093345B">
        <w:rPr>
          <w:color w:val="000000"/>
          <w:sz w:val="20"/>
          <w:szCs w:val="20"/>
          <w:lang w:val="es-ES_tradnl"/>
        </w:rPr>
        <w:t xml:space="preserve"> </w:t>
      </w:r>
      <w:proofErr w:type="spellStart"/>
      <w:r w:rsidRPr="0093345B">
        <w:rPr>
          <w:color w:val="000000"/>
          <w:sz w:val="20"/>
          <w:szCs w:val="20"/>
          <w:lang w:val="es-ES_tradnl"/>
        </w:rPr>
        <w:t>Борка</w:t>
      </w:r>
      <w:proofErr w:type="spellEnd"/>
      <w:r w:rsidRPr="0093345B">
        <w:rPr>
          <w:color w:val="000000"/>
          <w:sz w:val="20"/>
          <w:szCs w:val="20"/>
          <w:lang w:val="es-ES_tradnl"/>
        </w:rPr>
        <w:t xml:space="preserve"> </w:t>
      </w:r>
      <w:proofErr w:type="spellStart"/>
      <w:r w:rsidRPr="0093345B">
        <w:rPr>
          <w:color w:val="000000"/>
          <w:sz w:val="20"/>
          <w:szCs w:val="20"/>
          <w:lang w:val="es-ES_tradnl"/>
        </w:rPr>
        <w:t>Стојановића</w:t>
      </w:r>
      <w:proofErr w:type="spellEnd"/>
      <w:r w:rsidRPr="0093345B">
        <w:rPr>
          <w:color w:val="000000"/>
          <w:sz w:val="20"/>
          <w:szCs w:val="20"/>
          <w:lang w:val="es-ES_tradnl"/>
        </w:rPr>
        <w:t xml:space="preserve">, </w:t>
      </w:r>
      <w:proofErr w:type="spellStart"/>
      <w:r w:rsidRPr="0093345B">
        <w:rPr>
          <w:color w:val="000000"/>
          <w:sz w:val="20"/>
          <w:szCs w:val="20"/>
          <w:lang w:val="es-ES_tradnl"/>
        </w:rPr>
        <w:t>што</w:t>
      </w:r>
      <w:proofErr w:type="spellEnd"/>
      <w:r w:rsidRPr="0093345B">
        <w:rPr>
          <w:color w:val="000000"/>
          <w:sz w:val="20"/>
          <w:szCs w:val="20"/>
          <w:lang w:val="es-ES_tradnl"/>
        </w:rPr>
        <w:t xml:space="preserve"> </w:t>
      </w:r>
      <w:proofErr w:type="spellStart"/>
      <w:r w:rsidRPr="0093345B">
        <w:rPr>
          <w:color w:val="000000"/>
          <w:sz w:val="20"/>
          <w:szCs w:val="20"/>
          <w:lang w:val="es-ES_tradnl"/>
        </w:rPr>
        <w:t>потврђују</w:t>
      </w:r>
      <w:proofErr w:type="spellEnd"/>
      <w:r w:rsidRPr="0093345B">
        <w:rPr>
          <w:color w:val="000000"/>
          <w:sz w:val="20"/>
          <w:szCs w:val="20"/>
          <w:lang w:val="es-ES_tradnl"/>
        </w:rPr>
        <w:t xml:space="preserve"> </w:t>
      </w:r>
      <w:proofErr w:type="spellStart"/>
      <w:r w:rsidRPr="0093345B">
        <w:rPr>
          <w:color w:val="000000"/>
          <w:sz w:val="20"/>
          <w:szCs w:val="20"/>
          <w:lang w:val="es-ES_tradnl"/>
        </w:rPr>
        <w:t>стручни</w:t>
      </w:r>
      <w:proofErr w:type="spellEnd"/>
      <w:r w:rsidRPr="0093345B">
        <w:rPr>
          <w:color w:val="000000"/>
          <w:sz w:val="20"/>
          <w:szCs w:val="20"/>
          <w:lang w:val="es-ES_tradnl"/>
        </w:rPr>
        <w:t xml:space="preserve"> и </w:t>
      </w:r>
      <w:proofErr w:type="spellStart"/>
      <w:r w:rsidRPr="0093345B">
        <w:rPr>
          <w:color w:val="000000"/>
          <w:sz w:val="20"/>
          <w:szCs w:val="20"/>
          <w:lang w:val="es-ES_tradnl"/>
        </w:rPr>
        <w:t>научни</w:t>
      </w:r>
      <w:proofErr w:type="spellEnd"/>
      <w:r w:rsidRPr="0093345B">
        <w:rPr>
          <w:color w:val="000000"/>
          <w:sz w:val="20"/>
          <w:szCs w:val="20"/>
          <w:lang w:val="es-ES_tradnl"/>
        </w:rPr>
        <w:t xml:space="preserve"> </w:t>
      </w:r>
      <w:proofErr w:type="spellStart"/>
      <w:r w:rsidRPr="0093345B">
        <w:rPr>
          <w:color w:val="000000"/>
          <w:sz w:val="20"/>
          <w:szCs w:val="20"/>
          <w:lang w:val="es-ES_tradnl"/>
        </w:rPr>
        <w:t>радови</w:t>
      </w:r>
      <w:proofErr w:type="spellEnd"/>
      <w:r w:rsidRPr="0093345B">
        <w:rPr>
          <w:color w:val="000000"/>
          <w:sz w:val="20"/>
          <w:szCs w:val="20"/>
          <w:lang w:val="es-ES_tradnl"/>
        </w:rPr>
        <w:t xml:space="preserve"> </w:t>
      </w:r>
      <w:proofErr w:type="spellStart"/>
      <w:r w:rsidRPr="0093345B">
        <w:rPr>
          <w:color w:val="000000"/>
          <w:sz w:val="20"/>
          <w:szCs w:val="20"/>
          <w:lang w:val="es-ES_tradnl"/>
        </w:rPr>
        <w:t>објављени</w:t>
      </w:r>
      <w:proofErr w:type="spellEnd"/>
      <w:r w:rsidRPr="0093345B">
        <w:rPr>
          <w:color w:val="000000"/>
          <w:sz w:val="20"/>
          <w:szCs w:val="20"/>
          <w:lang w:val="es-ES_tradnl"/>
        </w:rPr>
        <w:t xml:space="preserve"> у </w:t>
      </w:r>
      <w:proofErr w:type="spellStart"/>
      <w:r w:rsidRPr="0093345B">
        <w:rPr>
          <w:color w:val="000000"/>
          <w:sz w:val="20"/>
          <w:szCs w:val="20"/>
          <w:lang w:val="es-ES_tradnl"/>
        </w:rPr>
        <w:t>страној</w:t>
      </w:r>
      <w:proofErr w:type="spellEnd"/>
      <w:r w:rsidRPr="0093345B">
        <w:rPr>
          <w:color w:val="000000"/>
          <w:sz w:val="20"/>
          <w:szCs w:val="20"/>
          <w:lang w:val="es-ES_tradnl"/>
        </w:rPr>
        <w:t xml:space="preserve"> и </w:t>
      </w:r>
      <w:proofErr w:type="spellStart"/>
      <w:r w:rsidRPr="0093345B">
        <w:rPr>
          <w:color w:val="000000"/>
          <w:sz w:val="20"/>
          <w:szCs w:val="20"/>
          <w:lang w:val="es-ES_tradnl"/>
        </w:rPr>
        <w:t>домаћој</w:t>
      </w:r>
      <w:proofErr w:type="spellEnd"/>
      <w:r w:rsidRPr="0093345B">
        <w:rPr>
          <w:color w:val="000000"/>
          <w:sz w:val="20"/>
          <w:szCs w:val="20"/>
          <w:lang w:val="es-ES_tradnl"/>
        </w:rPr>
        <w:t xml:space="preserve"> </w:t>
      </w:r>
      <w:proofErr w:type="spellStart"/>
      <w:r w:rsidRPr="0093345B">
        <w:rPr>
          <w:color w:val="000000"/>
          <w:sz w:val="20"/>
          <w:szCs w:val="20"/>
          <w:lang w:val="es-ES_tradnl"/>
        </w:rPr>
        <w:t>литератури</w:t>
      </w:r>
      <w:proofErr w:type="spellEnd"/>
      <w:r w:rsidRPr="0093345B">
        <w:rPr>
          <w:color w:val="000000"/>
          <w:sz w:val="20"/>
          <w:szCs w:val="20"/>
          <w:lang w:val="es-ES_tradnl"/>
        </w:rPr>
        <w:t xml:space="preserve">, </w:t>
      </w:r>
      <w:proofErr w:type="spellStart"/>
      <w:r w:rsidRPr="0093345B">
        <w:rPr>
          <w:color w:val="000000"/>
          <w:sz w:val="20"/>
          <w:szCs w:val="20"/>
          <w:lang w:val="es-ES_tradnl"/>
        </w:rPr>
        <w:t>као</w:t>
      </w:r>
      <w:proofErr w:type="spellEnd"/>
      <w:r w:rsidRPr="0093345B">
        <w:rPr>
          <w:color w:val="000000"/>
          <w:sz w:val="20"/>
          <w:szCs w:val="20"/>
          <w:lang w:val="es-ES_tradnl"/>
        </w:rPr>
        <w:t xml:space="preserve"> и </w:t>
      </w:r>
      <w:proofErr w:type="spellStart"/>
      <w:r w:rsidRPr="0093345B">
        <w:rPr>
          <w:color w:val="000000"/>
          <w:sz w:val="20"/>
          <w:szCs w:val="20"/>
          <w:lang w:val="es-ES_tradnl"/>
        </w:rPr>
        <w:t>учешћа</w:t>
      </w:r>
      <w:proofErr w:type="spellEnd"/>
      <w:r w:rsidRPr="0093345B">
        <w:rPr>
          <w:color w:val="000000"/>
          <w:sz w:val="20"/>
          <w:szCs w:val="20"/>
          <w:lang w:val="es-ES_tradnl"/>
        </w:rPr>
        <w:t xml:space="preserve"> и </w:t>
      </w:r>
      <w:proofErr w:type="spellStart"/>
      <w:r w:rsidRPr="0093345B">
        <w:rPr>
          <w:color w:val="000000"/>
          <w:sz w:val="20"/>
          <w:szCs w:val="20"/>
          <w:lang w:val="es-ES_tradnl"/>
        </w:rPr>
        <w:t>награде</w:t>
      </w:r>
      <w:proofErr w:type="spellEnd"/>
      <w:r w:rsidRPr="0093345B">
        <w:rPr>
          <w:color w:val="000000"/>
          <w:sz w:val="20"/>
          <w:szCs w:val="20"/>
          <w:lang w:val="es-ES_tradnl"/>
        </w:rPr>
        <w:t xml:space="preserve"> </w:t>
      </w:r>
      <w:proofErr w:type="spellStart"/>
      <w:r w:rsidRPr="0093345B">
        <w:rPr>
          <w:color w:val="000000"/>
          <w:sz w:val="20"/>
          <w:szCs w:val="20"/>
          <w:lang w:val="es-ES_tradnl"/>
        </w:rPr>
        <w:t>освојене</w:t>
      </w:r>
      <w:proofErr w:type="spellEnd"/>
      <w:r w:rsidRPr="0093345B">
        <w:rPr>
          <w:color w:val="000000"/>
          <w:sz w:val="20"/>
          <w:szCs w:val="20"/>
          <w:lang w:val="es-ES_tradnl"/>
        </w:rPr>
        <w:t xml:space="preserve"> </w:t>
      </w:r>
      <w:proofErr w:type="spellStart"/>
      <w:r w:rsidRPr="0093345B">
        <w:rPr>
          <w:color w:val="000000"/>
          <w:sz w:val="20"/>
          <w:szCs w:val="20"/>
          <w:lang w:val="es-ES_tradnl"/>
        </w:rPr>
        <w:t>на</w:t>
      </w:r>
      <w:proofErr w:type="spellEnd"/>
      <w:r w:rsidRPr="0093345B">
        <w:rPr>
          <w:color w:val="000000"/>
          <w:sz w:val="20"/>
          <w:szCs w:val="20"/>
          <w:lang w:val="es-ES_tradnl"/>
        </w:rPr>
        <w:t xml:space="preserve"> </w:t>
      </w:r>
      <w:proofErr w:type="spellStart"/>
      <w:r w:rsidRPr="0093345B">
        <w:rPr>
          <w:color w:val="000000"/>
          <w:sz w:val="20"/>
          <w:szCs w:val="20"/>
          <w:lang w:val="es-ES_tradnl"/>
        </w:rPr>
        <w:t>многим</w:t>
      </w:r>
      <w:proofErr w:type="spellEnd"/>
      <w:r w:rsidRPr="0093345B">
        <w:rPr>
          <w:color w:val="000000"/>
          <w:sz w:val="20"/>
          <w:szCs w:val="20"/>
          <w:lang w:val="es-ES_tradnl"/>
        </w:rPr>
        <w:t xml:space="preserve"> </w:t>
      </w:r>
      <w:proofErr w:type="spellStart"/>
      <w:r w:rsidRPr="0093345B">
        <w:rPr>
          <w:color w:val="000000"/>
          <w:sz w:val="20"/>
          <w:szCs w:val="20"/>
          <w:lang w:val="es-ES_tradnl"/>
        </w:rPr>
        <w:t>међународним</w:t>
      </w:r>
      <w:proofErr w:type="spellEnd"/>
      <w:r w:rsidRPr="0093345B">
        <w:rPr>
          <w:color w:val="000000"/>
          <w:sz w:val="20"/>
          <w:szCs w:val="20"/>
          <w:lang w:val="es-ES_tradnl"/>
        </w:rPr>
        <w:t xml:space="preserve"> </w:t>
      </w:r>
      <w:proofErr w:type="spellStart"/>
      <w:r w:rsidRPr="0093345B">
        <w:rPr>
          <w:color w:val="000000"/>
          <w:sz w:val="20"/>
          <w:szCs w:val="20"/>
          <w:lang w:val="es-ES_tradnl"/>
        </w:rPr>
        <w:t>конгресима</w:t>
      </w:r>
      <w:proofErr w:type="spellEnd"/>
      <w:r w:rsidRPr="0093345B">
        <w:rPr>
          <w:color w:val="000000"/>
          <w:sz w:val="20"/>
          <w:szCs w:val="20"/>
          <w:lang w:val="es-ES_tradnl"/>
        </w:rPr>
        <w:t xml:space="preserve">. </w:t>
      </w:r>
      <w:proofErr w:type="spellStart"/>
      <w:r w:rsidRPr="0093345B">
        <w:rPr>
          <w:color w:val="000000"/>
          <w:sz w:val="20"/>
          <w:szCs w:val="20"/>
          <w:lang w:val="es-ES_tradnl"/>
        </w:rPr>
        <w:t>Највећи</w:t>
      </w:r>
      <w:proofErr w:type="spellEnd"/>
      <w:r w:rsidRPr="0093345B">
        <w:rPr>
          <w:color w:val="000000"/>
          <w:sz w:val="20"/>
          <w:szCs w:val="20"/>
          <w:lang w:val="es-ES_tradnl"/>
        </w:rPr>
        <w:t xml:space="preserve"> </w:t>
      </w:r>
      <w:proofErr w:type="spellStart"/>
      <w:r w:rsidRPr="0093345B">
        <w:rPr>
          <w:color w:val="000000"/>
          <w:sz w:val="20"/>
          <w:szCs w:val="20"/>
          <w:lang w:val="es-ES_tradnl"/>
        </w:rPr>
        <w:t>број</w:t>
      </w:r>
      <w:proofErr w:type="spellEnd"/>
      <w:r w:rsidRPr="0093345B">
        <w:rPr>
          <w:color w:val="000000"/>
          <w:sz w:val="20"/>
          <w:szCs w:val="20"/>
          <w:lang w:val="es-ES_tradnl"/>
        </w:rPr>
        <w:t xml:space="preserve"> </w:t>
      </w:r>
      <w:proofErr w:type="spellStart"/>
      <w:r w:rsidRPr="0093345B">
        <w:rPr>
          <w:color w:val="000000"/>
          <w:sz w:val="20"/>
          <w:szCs w:val="20"/>
          <w:lang w:val="es-ES_tradnl"/>
        </w:rPr>
        <w:t>радова</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у </w:t>
      </w:r>
      <w:proofErr w:type="spellStart"/>
      <w:r w:rsidRPr="0093345B">
        <w:rPr>
          <w:color w:val="000000"/>
          <w:sz w:val="20"/>
          <w:szCs w:val="20"/>
          <w:lang w:val="es-ES_tradnl"/>
        </w:rPr>
        <w:t>области</w:t>
      </w:r>
      <w:proofErr w:type="spellEnd"/>
      <w:r w:rsidRPr="0093345B">
        <w:rPr>
          <w:color w:val="000000"/>
          <w:sz w:val="20"/>
          <w:szCs w:val="20"/>
          <w:lang w:val="es-ES_tradnl"/>
        </w:rPr>
        <w:t xml:space="preserve"> </w:t>
      </w:r>
      <w:proofErr w:type="spellStart"/>
      <w:r w:rsidRPr="0093345B">
        <w:rPr>
          <w:color w:val="000000"/>
          <w:sz w:val="20"/>
          <w:szCs w:val="20"/>
          <w:lang w:val="es-ES_tradnl"/>
        </w:rPr>
        <w:t>урођених</w:t>
      </w:r>
      <w:proofErr w:type="spellEnd"/>
      <w:r w:rsidRPr="0093345B">
        <w:rPr>
          <w:color w:val="000000"/>
          <w:sz w:val="20"/>
          <w:szCs w:val="20"/>
          <w:lang w:val="es-ES_tradnl"/>
        </w:rPr>
        <w:t xml:space="preserve"> </w:t>
      </w:r>
      <w:proofErr w:type="spellStart"/>
      <w:r w:rsidRPr="0093345B">
        <w:rPr>
          <w:color w:val="000000"/>
          <w:sz w:val="20"/>
          <w:szCs w:val="20"/>
          <w:lang w:val="es-ES_tradnl"/>
        </w:rPr>
        <w:t>аномалија</w:t>
      </w:r>
      <w:proofErr w:type="spellEnd"/>
      <w:r w:rsidRPr="0093345B">
        <w:rPr>
          <w:color w:val="000000"/>
          <w:sz w:val="20"/>
          <w:szCs w:val="20"/>
          <w:lang w:val="es-ES_tradnl"/>
        </w:rPr>
        <w:t xml:space="preserve"> </w:t>
      </w:r>
      <w:proofErr w:type="spellStart"/>
      <w:r w:rsidRPr="0093345B">
        <w:rPr>
          <w:color w:val="000000"/>
          <w:sz w:val="20"/>
          <w:szCs w:val="20"/>
          <w:lang w:val="es-ES_tradnl"/>
        </w:rPr>
        <w:t>горњег</w:t>
      </w:r>
      <w:proofErr w:type="spellEnd"/>
      <w:r w:rsidRPr="0093345B">
        <w:rPr>
          <w:color w:val="000000"/>
          <w:sz w:val="20"/>
          <w:szCs w:val="20"/>
          <w:lang w:val="es-ES_tradnl"/>
        </w:rPr>
        <w:t xml:space="preserve"> и </w:t>
      </w:r>
      <w:proofErr w:type="spellStart"/>
      <w:r w:rsidRPr="0093345B">
        <w:rPr>
          <w:color w:val="000000"/>
          <w:sz w:val="20"/>
          <w:szCs w:val="20"/>
          <w:lang w:val="es-ES_tradnl"/>
        </w:rPr>
        <w:t>доњег</w:t>
      </w:r>
      <w:proofErr w:type="spellEnd"/>
      <w:r w:rsidRPr="0093345B">
        <w:rPr>
          <w:color w:val="000000"/>
          <w:sz w:val="20"/>
          <w:szCs w:val="20"/>
          <w:lang w:val="es-ES_tradnl"/>
        </w:rPr>
        <w:t xml:space="preserve"> </w:t>
      </w:r>
      <w:proofErr w:type="spellStart"/>
      <w:r w:rsidRPr="0093345B">
        <w:rPr>
          <w:color w:val="000000"/>
          <w:sz w:val="20"/>
          <w:szCs w:val="20"/>
          <w:lang w:val="es-ES_tradnl"/>
        </w:rPr>
        <w:t>уринарног</w:t>
      </w:r>
      <w:proofErr w:type="spellEnd"/>
      <w:r w:rsidRPr="0093345B">
        <w:rPr>
          <w:color w:val="000000"/>
          <w:sz w:val="20"/>
          <w:szCs w:val="20"/>
          <w:lang w:val="es-ES_tradnl"/>
        </w:rPr>
        <w:t xml:space="preserve"> </w:t>
      </w:r>
      <w:proofErr w:type="spellStart"/>
      <w:r w:rsidRPr="0093345B">
        <w:rPr>
          <w:color w:val="000000"/>
          <w:sz w:val="20"/>
          <w:szCs w:val="20"/>
          <w:lang w:val="es-ES_tradnl"/>
        </w:rPr>
        <w:t>тракта</w:t>
      </w:r>
      <w:proofErr w:type="spellEnd"/>
      <w:r w:rsidRPr="0093345B">
        <w:rPr>
          <w:color w:val="000000"/>
          <w:sz w:val="20"/>
          <w:szCs w:val="20"/>
          <w:lang w:val="es-ES_tradnl"/>
        </w:rPr>
        <w:t xml:space="preserve">, а </w:t>
      </w:r>
      <w:proofErr w:type="spellStart"/>
      <w:r w:rsidRPr="0093345B">
        <w:rPr>
          <w:color w:val="000000"/>
          <w:sz w:val="20"/>
          <w:szCs w:val="20"/>
          <w:lang w:val="es-ES_tradnl"/>
        </w:rPr>
        <w:t>односи</w:t>
      </w:r>
      <w:proofErr w:type="spellEnd"/>
      <w:r w:rsidRPr="0093345B">
        <w:rPr>
          <w:color w:val="000000"/>
          <w:sz w:val="20"/>
          <w:szCs w:val="20"/>
          <w:lang w:val="es-ES_tradnl"/>
        </w:rPr>
        <w:t xml:space="preserve"> </w:t>
      </w:r>
      <w:proofErr w:type="spellStart"/>
      <w:r w:rsidRPr="0093345B">
        <w:rPr>
          <w:color w:val="000000"/>
          <w:sz w:val="20"/>
          <w:szCs w:val="20"/>
          <w:lang w:val="es-ES_tradnl"/>
        </w:rPr>
        <w:t>се</w:t>
      </w:r>
      <w:proofErr w:type="spellEnd"/>
      <w:r w:rsidRPr="0093345B">
        <w:rPr>
          <w:color w:val="000000"/>
          <w:sz w:val="20"/>
          <w:szCs w:val="20"/>
          <w:lang w:val="es-ES_tradnl"/>
        </w:rPr>
        <w:t xml:space="preserve"> и </w:t>
      </w:r>
      <w:proofErr w:type="spellStart"/>
      <w:r w:rsidRPr="0093345B">
        <w:rPr>
          <w:color w:val="000000"/>
          <w:sz w:val="20"/>
          <w:szCs w:val="20"/>
          <w:lang w:val="es-ES_tradnl"/>
        </w:rPr>
        <w:t>на</w:t>
      </w:r>
      <w:proofErr w:type="spellEnd"/>
      <w:r w:rsidRPr="0093345B">
        <w:rPr>
          <w:color w:val="000000"/>
          <w:sz w:val="20"/>
          <w:szCs w:val="20"/>
          <w:lang w:val="es-ES_tradnl"/>
        </w:rPr>
        <w:t xml:space="preserve"> </w:t>
      </w:r>
      <w:proofErr w:type="spellStart"/>
      <w:r w:rsidRPr="0093345B">
        <w:rPr>
          <w:color w:val="000000"/>
          <w:sz w:val="20"/>
          <w:szCs w:val="20"/>
          <w:lang w:val="es-ES_tradnl"/>
        </w:rPr>
        <w:t>лечење</w:t>
      </w:r>
      <w:proofErr w:type="spellEnd"/>
      <w:r w:rsidRPr="0093345B">
        <w:rPr>
          <w:color w:val="000000"/>
          <w:sz w:val="20"/>
          <w:szCs w:val="20"/>
          <w:lang w:val="es-ES_tradnl"/>
        </w:rPr>
        <w:t xml:space="preserve"> </w:t>
      </w:r>
      <w:proofErr w:type="spellStart"/>
      <w:r w:rsidRPr="0093345B">
        <w:rPr>
          <w:color w:val="000000"/>
          <w:sz w:val="20"/>
          <w:szCs w:val="20"/>
          <w:lang w:val="es-ES_tradnl"/>
        </w:rPr>
        <w:t>свих</w:t>
      </w:r>
      <w:proofErr w:type="spellEnd"/>
      <w:r w:rsidRPr="0093345B">
        <w:rPr>
          <w:color w:val="000000"/>
          <w:sz w:val="20"/>
          <w:szCs w:val="20"/>
          <w:lang w:val="es-ES_tradnl"/>
        </w:rPr>
        <w:t xml:space="preserve"> </w:t>
      </w:r>
      <w:proofErr w:type="spellStart"/>
      <w:r w:rsidRPr="0093345B">
        <w:rPr>
          <w:color w:val="000000"/>
          <w:sz w:val="20"/>
          <w:szCs w:val="20"/>
          <w:lang w:val="es-ES_tradnl"/>
        </w:rPr>
        <w:t>типова</w:t>
      </w:r>
      <w:proofErr w:type="spellEnd"/>
      <w:r w:rsidRPr="0093345B">
        <w:rPr>
          <w:color w:val="000000"/>
          <w:sz w:val="20"/>
          <w:szCs w:val="20"/>
          <w:lang w:val="es-ES_tradnl"/>
        </w:rPr>
        <w:t xml:space="preserve"> </w:t>
      </w:r>
      <w:proofErr w:type="spellStart"/>
      <w:r w:rsidRPr="0093345B">
        <w:rPr>
          <w:color w:val="000000"/>
          <w:sz w:val="20"/>
          <w:szCs w:val="20"/>
          <w:lang w:val="es-ES_tradnl"/>
        </w:rPr>
        <w:t>хипоспадија</w:t>
      </w:r>
      <w:proofErr w:type="spellEnd"/>
      <w:r w:rsidRPr="0093345B">
        <w:rPr>
          <w:color w:val="000000"/>
          <w:sz w:val="20"/>
          <w:szCs w:val="20"/>
          <w:lang w:val="es-ES_tradnl"/>
        </w:rPr>
        <w:t xml:space="preserve">, </w:t>
      </w:r>
      <w:proofErr w:type="spellStart"/>
      <w:r w:rsidRPr="0093345B">
        <w:rPr>
          <w:color w:val="000000"/>
          <w:sz w:val="20"/>
          <w:szCs w:val="20"/>
          <w:lang w:val="es-ES_tradnl"/>
        </w:rPr>
        <w:t>као</w:t>
      </w:r>
      <w:proofErr w:type="spellEnd"/>
      <w:r w:rsidRPr="0093345B">
        <w:rPr>
          <w:color w:val="000000"/>
          <w:sz w:val="20"/>
          <w:szCs w:val="20"/>
          <w:lang w:val="es-ES_tradnl"/>
        </w:rPr>
        <w:t xml:space="preserve"> и </w:t>
      </w:r>
      <w:proofErr w:type="spellStart"/>
      <w:r w:rsidRPr="0093345B">
        <w:rPr>
          <w:color w:val="000000"/>
          <w:sz w:val="20"/>
          <w:szCs w:val="20"/>
          <w:lang w:val="es-ES_tradnl"/>
        </w:rPr>
        <w:t>њихових</w:t>
      </w:r>
      <w:proofErr w:type="spellEnd"/>
      <w:r w:rsidRPr="0093345B">
        <w:rPr>
          <w:color w:val="000000"/>
          <w:sz w:val="20"/>
          <w:szCs w:val="20"/>
          <w:lang w:val="es-ES_tradnl"/>
        </w:rPr>
        <w:t xml:space="preserve"> </w:t>
      </w:r>
      <w:proofErr w:type="spellStart"/>
      <w:r w:rsidRPr="0093345B">
        <w:rPr>
          <w:color w:val="000000"/>
          <w:sz w:val="20"/>
          <w:szCs w:val="20"/>
          <w:lang w:val="es-ES_tradnl"/>
        </w:rPr>
        <w:t>компликација</w:t>
      </w:r>
      <w:proofErr w:type="spellEnd"/>
      <w:r w:rsidRPr="0093345B">
        <w:rPr>
          <w:color w:val="000000"/>
          <w:sz w:val="20"/>
          <w:szCs w:val="20"/>
          <w:lang w:val="es-ES_tradnl"/>
        </w:rPr>
        <w:t xml:space="preserve">. </w:t>
      </w:r>
      <w:proofErr w:type="spellStart"/>
      <w:r w:rsidRPr="0093345B">
        <w:rPr>
          <w:color w:val="000000"/>
          <w:sz w:val="20"/>
          <w:szCs w:val="20"/>
          <w:lang w:val="es-ES_tradnl"/>
        </w:rPr>
        <w:t>Посебан</w:t>
      </w:r>
      <w:proofErr w:type="spellEnd"/>
      <w:r w:rsidRPr="0093345B">
        <w:rPr>
          <w:color w:val="000000"/>
          <w:sz w:val="20"/>
          <w:szCs w:val="20"/>
          <w:lang w:val="es-ES_tradnl"/>
        </w:rPr>
        <w:t xml:space="preserve"> </w:t>
      </w:r>
      <w:proofErr w:type="spellStart"/>
      <w:r w:rsidRPr="0093345B">
        <w:rPr>
          <w:color w:val="000000"/>
          <w:sz w:val="20"/>
          <w:szCs w:val="20"/>
          <w:lang w:val="es-ES_tradnl"/>
        </w:rPr>
        <w:t>допринос</w:t>
      </w:r>
      <w:proofErr w:type="spellEnd"/>
      <w:r w:rsidRPr="0093345B">
        <w:rPr>
          <w:color w:val="000000"/>
          <w:sz w:val="20"/>
          <w:szCs w:val="20"/>
          <w:lang w:val="es-ES_tradnl"/>
        </w:rPr>
        <w:t xml:space="preserve"> у </w:t>
      </w:r>
      <w:proofErr w:type="spellStart"/>
      <w:r w:rsidRPr="0093345B">
        <w:rPr>
          <w:color w:val="000000"/>
          <w:sz w:val="20"/>
          <w:szCs w:val="20"/>
          <w:lang w:val="es-ES_tradnl"/>
        </w:rPr>
        <w:t>погледу</w:t>
      </w:r>
      <w:proofErr w:type="spellEnd"/>
      <w:r w:rsidRPr="0093345B">
        <w:rPr>
          <w:color w:val="000000"/>
          <w:sz w:val="20"/>
          <w:szCs w:val="20"/>
          <w:lang w:val="es-ES_tradnl"/>
        </w:rPr>
        <w:t xml:space="preserve"> </w:t>
      </w:r>
      <w:proofErr w:type="spellStart"/>
      <w:r w:rsidRPr="0093345B">
        <w:rPr>
          <w:color w:val="000000"/>
          <w:sz w:val="20"/>
          <w:szCs w:val="20"/>
          <w:lang w:val="es-ES_tradnl"/>
        </w:rPr>
        <w:t>клиничко-хируршког</w:t>
      </w:r>
      <w:proofErr w:type="spellEnd"/>
      <w:r w:rsidRPr="0093345B">
        <w:rPr>
          <w:color w:val="000000"/>
          <w:sz w:val="20"/>
          <w:szCs w:val="20"/>
          <w:lang w:val="es-ES_tradnl"/>
        </w:rPr>
        <w:t xml:space="preserve"> </w:t>
      </w:r>
      <w:proofErr w:type="spellStart"/>
      <w:r w:rsidRPr="0093345B">
        <w:rPr>
          <w:color w:val="000000"/>
          <w:sz w:val="20"/>
          <w:szCs w:val="20"/>
          <w:lang w:val="es-ES_tradnl"/>
        </w:rPr>
        <w:t>рада</w:t>
      </w:r>
      <w:proofErr w:type="spellEnd"/>
      <w:r w:rsidRPr="0093345B">
        <w:rPr>
          <w:color w:val="000000"/>
          <w:sz w:val="20"/>
          <w:szCs w:val="20"/>
          <w:lang w:val="es-ES_tradnl"/>
        </w:rPr>
        <w:t xml:space="preserve"> </w:t>
      </w:r>
      <w:proofErr w:type="spellStart"/>
      <w:r w:rsidRPr="0093345B">
        <w:rPr>
          <w:color w:val="000000"/>
          <w:sz w:val="20"/>
          <w:szCs w:val="20"/>
          <w:lang w:val="es-ES_tradnl"/>
        </w:rPr>
        <w:t>Др</w:t>
      </w:r>
      <w:proofErr w:type="spellEnd"/>
      <w:r w:rsidRPr="0093345B">
        <w:rPr>
          <w:color w:val="000000"/>
          <w:sz w:val="20"/>
          <w:szCs w:val="20"/>
          <w:lang w:val="es-ES_tradnl"/>
        </w:rPr>
        <w:t xml:space="preserve"> </w:t>
      </w:r>
      <w:proofErr w:type="spellStart"/>
      <w:r w:rsidRPr="0093345B">
        <w:rPr>
          <w:color w:val="000000"/>
          <w:sz w:val="20"/>
          <w:szCs w:val="20"/>
          <w:lang w:val="es-ES_tradnl"/>
        </w:rPr>
        <w:t>Борко</w:t>
      </w:r>
      <w:proofErr w:type="spellEnd"/>
      <w:r w:rsidRPr="0093345B">
        <w:rPr>
          <w:color w:val="000000"/>
          <w:sz w:val="20"/>
          <w:szCs w:val="20"/>
          <w:lang w:val="es-ES_tradnl"/>
        </w:rPr>
        <w:t xml:space="preserve"> </w:t>
      </w:r>
      <w:proofErr w:type="spellStart"/>
      <w:r w:rsidRPr="0093345B">
        <w:rPr>
          <w:color w:val="000000"/>
          <w:sz w:val="20"/>
          <w:szCs w:val="20"/>
          <w:lang w:val="es-ES_tradnl"/>
        </w:rPr>
        <w:t>Стојановић</w:t>
      </w:r>
      <w:proofErr w:type="spellEnd"/>
      <w:r w:rsidRPr="0093345B">
        <w:rPr>
          <w:color w:val="000000"/>
          <w:sz w:val="20"/>
          <w:szCs w:val="20"/>
          <w:lang w:val="es-ES_tradnl"/>
        </w:rPr>
        <w:t xml:space="preserve"> </w:t>
      </w:r>
      <w:proofErr w:type="spellStart"/>
      <w:r w:rsidRPr="0093345B">
        <w:rPr>
          <w:color w:val="000000"/>
          <w:sz w:val="20"/>
          <w:szCs w:val="20"/>
          <w:lang w:val="es-ES_tradnl"/>
        </w:rPr>
        <w:t>је</w:t>
      </w:r>
      <w:proofErr w:type="spellEnd"/>
      <w:r w:rsidRPr="0093345B">
        <w:rPr>
          <w:color w:val="000000"/>
          <w:sz w:val="20"/>
          <w:szCs w:val="20"/>
          <w:lang w:val="es-ES_tradnl"/>
        </w:rPr>
        <w:t xml:space="preserve"> </w:t>
      </w:r>
      <w:proofErr w:type="spellStart"/>
      <w:r w:rsidRPr="0093345B">
        <w:rPr>
          <w:color w:val="000000"/>
          <w:sz w:val="20"/>
          <w:szCs w:val="20"/>
          <w:lang w:val="es-ES_tradnl"/>
        </w:rPr>
        <w:t>дао</w:t>
      </w:r>
      <w:proofErr w:type="spellEnd"/>
      <w:r w:rsidRPr="0093345B">
        <w:rPr>
          <w:color w:val="000000"/>
          <w:sz w:val="20"/>
          <w:szCs w:val="20"/>
          <w:lang w:val="es-ES_tradnl"/>
        </w:rPr>
        <w:t xml:space="preserve"> </w:t>
      </w:r>
      <w:proofErr w:type="spellStart"/>
      <w:r w:rsidRPr="0093345B">
        <w:rPr>
          <w:color w:val="000000"/>
          <w:sz w:val="20"/>
          <w:szCs w:val="20"/>
          <w:lang w:val="es-ES_tradnl"/>
        </w:rPr>
        <w:t>својим</w:t>
      </w:r>
      <w:proofErr w:type="spellEnd"/>
      <w:r w:rsidRPr="0093345B">
        <w:rPr>
          <w:color w:val="000000"/>
          <w:sz w:val="20"/>
          <w:szCs w:val="20"/>
          <w:lang w:val="es-ES_tradnl"/>
        </w:rPr>
        <w:t xml:space="preserve"> </w:t>
      </w:r>
      <w:proofErr w:type="spellStart"/>
      <w:r w:rsidRPr="0093345B">
        <w:rPr>
          <w:color w:val="000000"/>
          <w:sz w:val="20"/>
          <w:szCs w:val="20"/>
          <w:lang w:val="es-ES_tradnl"/>
        </w:rPr>
        <w:t>анагажовањем</w:t>
      </w:r>
      <w:proofErr w:type="spellEnd"/>
      <w:r w:rsidRPr="0093345B">
        <w:rPr>
          <w:color w:val="000000"/>
          <w:sz w:val="20"/>
          <w:szCs w:val="20"/>
          <w:lang w:val="es-ES_tradnl"/>
        </w:rPr>
        <w:t xml:space="preserve"> у </w:t>
      </w:r>
      <w:proofErr w:type="spellStart"/>
      <w:r w:rsidRPr="0093345B">
        <w:rPr>
          <w:color w:val="000000"/>
          <w:sz w:val="20"/>
          <w:szCs w:val="20"/>
          <w:lang w:val="es-ES_tradnl"/>
        </w:rPr>
        <w:t>транссексуалној</w:t>
      </w:r>
      <w:proofErr w:type="spellEnd"/>
      <w:r w:rsidRPr="0093345B">
        <w:rPr>
          <w:color w:val="000000"/>
          <w:sz w:val="20"/>
          <w:szCs w:val="20"/>
          <w:lang w:val="es-ES_tradnl"/>
        </w:rPr>
        <w:t xml:space="preserve"> </w:t>
      </w:r>
      <w:proofErr w:type="spellStart"/>
      <w:r w:rsidRPr="0093345B">
        <w:rPr>
          <w:color w:val="000000"/>
          <w:sz w:val="20"/>
          <w:szCs w:val="20"/>
          <w:lang w:val="es-ES_tradnl"/>
        </w:rPr>
        <w:t>хирургији</w:t>
      </w:r>
      <w:proofErr w:type="spellEnd"/>
      <w:r w:rsidRPr="0093345B">
        <w:rPr>
          <w:color w:val="000000"/>
          <w:sz w:val="20"/>
          <w:szCs w:val="20"/>
          <w:lang w:val="es-ES_tradnl"/>
        </w:rPr>
        <w:t xml:space="preserve">, </w:t>
      </w:r>
      <w:proofErr w:type="spellStart"/>
      <w:r w:rsidRPr="0093345B">
        <w:rPr>
          <w:color w:val="000000"/>
          <w:sz w:val="20"/>
          <w:szCs w:val="20"/>
          <w:lang w:val="es-ES_tradnl"/>
        </w:rPr>
        <w:t>као</w:t>
      </w:r>
      <w:proofErr w:type="spellEnd"/>
      <w:r w:rsidRPr="0093345B">
        <w:rPr>
          <w:color w:val="000000"/>
          <w:sz w:val="20"/>
          <w:szCs w:val="20"/>
          <w:lang w:val="es-ES_tradnl"/>
        </w:rPr>
        <w:t xml:space="preserve"> </w:t>
      </w:r>
      <w:proofErr w:type="spellStart"/>
      <w:r w:rsidRPr="0093345B">
        <w:rPr>
          <w:color w:val="000000"/>
          <w:sz w:val="20"/>
          <w:szCs w:val="20"/>
          <w:lang w:val="es-ES_tradnl"/>
        </w:rPr>
        <w:t>једној</w:t>
      </w:r>
      <w:proofErr w:type="spellEnd"/>
      <w:r w:rsidRPr="0093345B">
        <w:rPr>
          <w:color w:val="000000"/>
          <w:sz w:val="20"/>
          <w:szCs w:val="20"/>
          <w:lang w:val="es-ES_tradnl"/>
        </w:rPr>
        <w:t xml:space="preserve"> </w:t>
      </w:r>
      <w:proofErr w:type="spellStart"/>
      <w:r w:rsidRPr="0093345B">
        <w:rPr>
          <w:color w:val="000000"/>
          <w:sz w:val="20"/>
          <w:szCs w:val="20"/>
          <w:lang w:val="es-ES_tradnl"/>
        </w:rPr>
        <w:t>од</w:t>
      </w:r>
      <w:proofErr w:type="spellEnd"/>
      <w:r w:rsidRPr="0093345B">
        <w:rPr>
          <w:color w:val="000000"/>
          <w:sz w:val="20"/>
          <w:szCs w:val="20"/>
          <w:lang w:val="es-ES_tradnl"/>
        </w:rPr>
        <w:t xml:space="preserve"> </w:t>
      </w:r>
      <w:proofErr w:type="spellStart"/>
      <w:r w:rsidRPr="0093345B">
        <w:rPr>
          <w:color w:val="000000"/>
          <w:sz w:val="20"/>
          <w:szCs w:val="20"/>
          <w:lang w:val="es-ES_tradnl"/>
        </w:rPr>
        <w:t>најкомпликованијих</w:t>
      </w:r>
      <w:proofErr w:type="spellEnd"/>
      <w:r w:rsidRPr="0093345B">
        <w:rPr>
          <w:color w:val="000000"/>
          <w:sz w:val="20"/>
          <w:szCs w:val="20"/>
          <w:lang w:val="es-ES_tradnl"/>
        </w:rPr>
        <w:t xml:space="preserve"> </w:t>
      </w:r>
      <w:proofErr w:type="spellStart"/>
      <w:r w:rsidRPr="0093345B">
        <w:rPr>
          <w:color w:val="000000"/>
          <w:sz w:val="20"/>
          <w:szCs w:val="20"/>
          <w:lang w:val="es-ES_tradnl"/>
        </w:rPr>
        <w:t>реконструктивних</w:t>
      </w:r>
      <w:proofErr w:type="spellEnd"/>
      <w:r w:rsidRPr="0093345B">
        <w:rPr>
          <w:color w:val="000000"/>
          <w:sz w:val="20"/>
          <w:szCs w:val="20"/>
          <w:lang w:val="es-ES_tradnl"/>
        </w:rPr>
        <w:t xml:space="preserve"> </w:t>
      </w:r>
      <w:proofErr w:type="spellStart"/>
      <w:r w:rsidRPr="0093345B">
        <w:rPr>
          <w:color w:val="000000"/>
          <w:sz w:val="20"/>
          <w:szCs w:val="20"/>
          <w:lang w:val="es-ES_tradnl"/>
        </w:rPr>
        <w:t>интервенција</w:t>
      </w:r>
      <w:proofErr w:type="spellEnd"/>
      <w:r w:rsidRPr="0093345B">
        <w:rPr>
          <w:color w:val="000000"/>
          <w:sz w:val="20"/>
          <w:szCs w:val="20"/>
          <w:lang w:val="es-ES_tradnl"/>
        </w:rPr>
        <w:t xml:space="preserve"> у </w:t>
      </w:r>
      <w:proofErr w:type="spellStart"/>
      <w:r w:rsidRPr="0093345B">
        <w:rPr>
          <w:color w:val="000000"/>
          <w:sz w:val="20"/>
          <w:szCs w:val="20"/>
          <w:lang w:val="es-ES_tradnl"/>
        </w:rPr>
        <w:t>уролошкој</w:t>
      </w:r>
      <w:proofErr w:type="spellEnd"/>
      <w:r w:rsidRPr="0093345B">
        <w:rPr>
          <w:color w:val="000000"/>
          <w:sz w:val="20"/>
          <w:szCs w:val="20"/>
          <w:lang w:val="es-ES_tradnl"/>
        </w:rPr>
        <w:t xml:space="preserve"> </w:t>
      </w:r>
      <w:proofErr w:type="spellStart"/>
      <w:r w:rsidRPr="0093345B">
        <w:rPr>
          <w:color w:val="000000"/>
          <w:sz w:val="20"/>
          <w:szCs w:val="20"/>
          <w:lang w:val="es-ES_tradnl"/>
        </w:rPr>
        <w:t>хирургији</w:t>
      </w:r>
      <w:proofErr w:type="spellEnd"/>
      <w:r w:rsidRPr="0093345B">
        <w:rPr>
          <w:color w:val="000000"/>
          <w:sz w:val="20"/>
          <w:szCs w:val="20"/>
          <w:lang w:val="es-ES_tradnl"/>
        </w:rPr>
        <w:t>.</w:t>
      </w:r>
    </w:p>
    <w:p w14:paraId="6F1C2185" w14:textId="77777777" w:rsidR="00083491" w:rsidRDefault="00083491" w:rsidP="00140206">
      <w:pPr>
        <w:widowControl/>
        <w:autoSpaceDE/>
        <w:autoSpaceDN/>
        <w:adjustRightInd/>
        <w:rPr>
          <w:b/>
          <w:sz w:val="20"/>
          <w:szCs w:val="20"/>
        </w:rPr>
      </w:pPr>
    </w:p>
    <w:p w14:paraId="253EEBBF" w14:textId="6D54A3E8" w:rsidR="005C6C7D" w:rsidRDefault="0093345B" w:rsidP="00140206">
      <w:pPr>
        <w:widowControl/>
        <w:autoSpaceDE/>
        <w:autoSpaceDN/>
        <w:adjustRightInd/>
        <w:rPr>
          <w:b/>
          <w:sz w:val="20"/>
          <w:szCs w:val="20"/>
        </w:rPr>
      </w:pPr>
      <w:r>
        <w:rPr>
          <w:b/>
          <w:sz w:val="20"/>
          <w:szCs w:val="20"/>
          <w:lang w:val="sr-Cyrl-RS"/>
        </w:rPr>
        <w:t>Е</w:t>
      </w:r>
      <w:r w:rsidR="005C6C7D" w:rsidRPr="00521F36">
        <w:rPr>
          <w:b/>
          <w:sz w:val="20"/>
          <w:szCs w:val="20"/>
        </w:rPr>
        <w:t xml:space="preserve">. </w:t>
      </w:r>
      <w:r>
        <w:rPr>
          <w:b/>
          <w:bCs/>
          <w:color w:val="000000"/>
          <w:sz w:val="20"/>
          <w:szCs w:val="20"/>
        </w:rPr>
        <w:t>ОЦЕНА О АНГАЖОВАЊУ У РАЗВОЈУ НАСТАВЕ И ДРУГИХ ДЕЛАТНОСТИ ВИСОКОШКОЛСКЕ УСТАНОВЕ</w:t>
      </w:r>
    </w:p>
    <w:p w14:paraId="1F15FF89" w14:textId="075BAB2B" w:rsidR="00D00451" w:rsidRDefault="0093345B" w:rsidP="00140206">
      <w:pPr>
        <w:widowControl/>
        <w:autoSpaceDE/>
        <w:autoSpaceDN/>
        <w:adjustRightInd/>
        <w:rPr>
          <w:sz w:val="20"/>
          <w:szCs w:val="20"/>
          <w:lang w:val="it-IT"/>
        </w:rPr>
      </w:pPr>
      <w:r w:rsidRPr="0093345B">
        <w:rPr>
          <w:sz w:val="20"/>
          <w:szCs w:val="20"/>
          <w:lang w:val="it-IT"/>
        </w:rPr>
        <w:t>Као клинички асистент Др Борко Стојановић активно учествује у унапређењу наставе интегрисаних академских студија, формирању и спровођењу нових наставних програма, као што су Симулациони центар и курс шивења, са иновативним мултимедијалним приступом у извођењу практичне и семинарске наставе из дечје хирургије студентима медицине.</w:t>
      </w:r>
    </w:p>
    <w:p w14:paraId="493FA6C5" w14:textId="12E8593E" w:rsidR="00D873DC" w:rsidRPr="00D873DC" w:rsidRDefault="00D873DC" w:rsidP="00D873DC">
      <w:pPr>
        <w:widowControl/>
        <w:autoSpaceDE/>
        <w:autoSpaceDN/>
        <w:adjustRightInd/>
        <w:rPr>
          <w:sz w:val="20"/>
          <w:szCs w:val="20"/>
          <w:lang w:val="sr-Cyrl-RS"/>
        </w:rPr>
      </w:pPr>
      <w:r w:rsidRPr="00D873DC">
        <w:rPr>
          <w:sz w:val="20"/>
          <w:szCs w:val="20"/>
          <w:lang w:val="sr-Cyrl-RS"/>
        </w:rPr>
        <w:t xml:space="preserve">Богато клиничко искуство специфичног рада у дечјој урологији </w:t>
      </w:r>
      <w:r>
        <w:rPr>
          <w:sz w:val="20"/>
          <w:szCs w:val="20"/>
          <w:lang w:val="sr-Cyrl-RS"/>
        </w:rPr>
        <w:t xml:space="preserve">и ургентној дечјој хирургији и урологији, као и </w:t>
      </w:r>
      <w:r w:rsidRPr="00D873DC">
        <w:rPr>
          <w:sz w:val="20"/>
          <w:szCs w:val="20"/>
          <w:lang w:val="sr-Cyrl-RS"/>
        </w:rPr>
        <w:t>активно</w:t>
      </w:r>
      <w:r>
        <w:rPr>
          <w:sz w:val="20"/>
          <w:szCs w:val="20"/>
          <w:lang w:val="sr-Cyrl-RS"/>
        </w:rPr>
        <w:t xml:space="preserve"> учествовање</w:t>
      </w:r>
      <w:r w:rsidRPr="00D873DC">
        <w:rPr>
          <w:sz w:val="20"/>
          <w:szCs w:val="20"/>
          <w:lang w:val="sr-Cyrl-RS"/>
        </w:rPr>
        <w:t xml:space="preserve"> на </w:t>
      </w:r>
      <w:r>
        <w:rPr>
          <w:sz w:val="20"/>
          <w:szCs w:val="20"/>
          <w:lang w:val="sr-Cyrl-RS"/>
        </w:rPr>
        <w:t xml:space="preserve">бројним </w:t>
      </w:r>
      <w:r w:rsidRPr="00D873DC">
        <w:rPr>
          <w:sz w:val="20"/>
          <w:szCs w:val="20"/>
          <w:lang w:val="sr-Cyrl-RS"/>
        </w:rPr>
        <w:t>стручним скуповима, у чијем организовању и сам учествује</w:t>
      </w:r>
      <w:r>
        <w:rPr>
          <w:sz w:val="20"/>
          <w:szCs w:val="20"/>
          <w:lang w:val="sr-Cyrl-RS"/>
        </w:rPr>
        <w:t xml:space="preserve">, </w:t>
      </w:r>
      <w:r w:rsidRPr="00D873DC">
        <w:rPr>
          <w:sz w:val="20"/>
          <w:szCs w:val="20"/>
          <w:lang w:val="sr-Cyrl-RS"/>
        </w:rPr>
        <w:t xml:space="preserve">указује на значајан стручни и иновативни допринос кандидата </w:t>
      </w:r>
      <w:r w:rsidR="0031747D" w:rsidRPr="0031747D">
        <w:rPr>
          <w:sz w:val="20"/>
          <w:szCs w:val="20"/>
          <w:lang w:val="sr-Cyrl-RS"/>
        </w:rPr>
        <w:t xml:space="preserve">и његов изузетан потенцијал </w:t>
      </w:r>
      <w:r w:rsidRPr="00D873DC">
        <w:rPr>
          <w:sz w:val="20"/>
          <w:szCs w:val="20"/>
          <w:lang w:val="sr-Cyrl-RS"/>
        </w:rPr>
        <w:t>не само у струци већ и у наставно-педагошком раду</w:t>
      </w:r>
      <w:r w:rsidR="0031747D">
        <w:rPr>
          <w:sz w:val="20"/>
          <w:szCs w:val="20"/>
          <w:lang w:val="sr-Cyrl-RS"/>
        </w:rPr>
        <w:t>,</w:t>
      </w:r>
      <w:r w:rsidR="0031747D" w:rsidRPr="0031747D">
        <w:t xml:space="preserve"> </w:t>
      </w:r>
      <w:r w:rsidR="0031747D" w:rsidRPr="0031747D">
        <w:rPr>
          <w:sz w:val="20"/>
          <w:szCs w:val="20"/>
          <w:lang w:val="sr-Cyrl-RS"/>
        </w:rPr>
        <w:t>у области развоја наставе и континуиране едукације.</w:t>
      </w:r>
    </w:p>
    <w:p w14:paraId="1DCD43BB" w14:textId="02EE3741" w:rsidR="00D873DC" w:rsidRDefault="0031747D" w:rsidP="00D873DC">
      <w:pPr>
        <w:widowControl/>
        <w:autoSpaceDE/>
        <w:autoSpaceDN/>
        <w:adjustRightInd/>
        <w:rPr>
          <w:sz w:val="20"/>
          <w:szCs w:val="20"/>
          <w:lang w:val="sr-Cyrl-RS"/>
        </w:rPr>
      </w:pPr>
      <w:r>
        <w:rPr>
          <w:sz w:val="20"/>
          <w:szCs w:val="20"/>
          <w:lang w:val="sr-Cyrl-RS"/>
        </w:rPr>
        <w:t>Бројна ангажовања Д</w:t>
      </w:r>
      <w:r w:rsidR="00D873DC" w:rsidRPr="00D873DC">
        <w:rPr>
          <w:sz w:val="20"/>
          <w:szCs w:val="20"/>
          <w:lang w:val="sr-Cyrl-RS"/>
        </w:rPr>
        <w:t xml:space="preserve">р </w:t>
      </w:r>
      <w:r>
        <w:rPr>
          <w:sz w:val="20"/>
          <w:szCs w:val="20"/>
          <w:lang w:val="sr-Cyrl-RS"/>
        </w:rPr>
        <w:t>Борка Стојановића</w:t>
      </w:r>
      <w:r w:rsidR="00D873DC" w:rsidRPr="00D873DC">
        <w:rPr>
          <w:sz w:val="20"/>
          <w:szCs w:val="20"/>
          <w:lang w:val="sr-Cyrl-RS"/>
        </w:rPr>
        <w:t xml:space="preserve"> и </w:t>
      </w:r>
      <w:r>
        <w:rPr>
          <w:sz w:val="20"/>
          <w:szCs w:val="20"/>
          <w:lang w:val="sr-Cyrl-RS"/>
        </w:rPr>
        <w:t>његова активна интернационална</w:t>
      </w:r>
      <w:r w:rsidR="00D873DC" w:rsidRPr="00D873DC">
        <w:rPr>
          <w:sz w:val="20"/>
          <w:szCs w:val="20"/>
          <w:lang w:val="sr-Cyrl-RS"/>
        </w:rPr>
        <w:t xml:space="preserve"> сарадњи са колегама </w:t>
      </w:r>
      <w:r>
        <w:rPr>
          <w:sz w:val="20"/>
          <w:szCs w:val="20"/>
          <w:lang w:val="sr-Cyrl-RS"/>
        </w:rPr>
        <w:t xml:space="preserve">претежно </w:t>
      </w:r>
      <w:r w:rsidR="00D873DC" w:rsidRPr="00D873DC">
        <w:rPr>
          <w:sz w:val="20"/>
          <w:szCs w:val="20"/>
          <w:lang w:val="sr-Cyrl-RS"/>
        </w:rPr>
        <w:t xml:space="preserve">у иностранству, </w:t>
      </w:r>
      <w:r>
        <w:rPr>
          <w:sz w:val="20"/>
          <w:szCs w:val="20"/>
          <w:lang w:val="sr-Cyrl-RS"/>
        </w:rPr>
        <w:t xml:space="preserve">доприноси </w:t>
      </w:r>
      <w:r w:rsidR="00D873DC" w:rsidRPr="00D873DC">
        <w:rPr>
          <w:sz w:val="20"/>
          <w:szCs w:val="20"/>
          <w:lang w:val="sr-Cyrl-RS"/>
        </w:rPr>
        <w:t>размен</w:t>
      </w:r>
      <w:r>
        <w:rPr>
          <w:sz w:val="20"/>
          <w:szCs w:val="20"/>
          <w:lang w:val="sr-Cyrl-RS"/>
        </w:rPr>
        <w:t>и</w:t>
      </w:r>
      <w:r w:rsidR="00D873DC" w:rsidRPr="00D873DC">
        <w:rPr>
          <w:sz w:val="20"/>
          <w:szCs w:val="20"/>
          <w:lang w:val="sr-Cyrl-RS"/>
        </w:rPr>
        <w:t xml:space="preserve"> искустава у ле</w:t>
      </w:r>
      <w:r>
        <w:rPr>
          <w:sz w:val="20"/>
          <w:szCs w:val="20"/>
          <w:lang w:val="sr-Cyrl-RS"/>
        </w:rPr>
        <w:t>чењу малих болесника, унапређењу</w:t>
      </w:r>
      <w:r w:rsidR="00D873DC" w:rsidRPr="00D873DC">
        <w:rPr>
          <w:sz w:val="20"/>
          <w:szCs w:val="20"/>
          <w:lang w:val="sr-Cyrl-RS"/>
        </w:rPr>
        <w:t xml:space="preserve"> хируршких техника</w:t>
      </w:r>
      <w:r>
        <w:rPr>
          <w:sz w:val="20"/>
          <w:szCs w:val="20"/>
          <w:lang w:val="sr-Cyrl-RS"/>
        </w:rPr>
        <w:t xml:space="preserve"> и увођењу</w:t>
      </w:r>
      <w:r w:rsidR="00D873DC" w:rsidRPr="00D873DC">
        <w:rPr>
          <w:sz w:val="20"/>
          <w:szCs w:val="20"/>
          <w:lang w:val="sr-Cyrl-RS"/>
        </w:rPr>
        <w:t xml:space="preserve"> иновационих метода, као и боље</w:t>
      </w:r>
      <w:r>
        <w:rPr>
          <w:sz w:val="20"/>
          <w:szCs w:val="20"/>
          <w:lang w:val="sr-Cyrl-RS"/>
        </w:rPr>
        <w:t>м, свеобухватном обучавању</w:t>
      </w:r>
      <w:r w:rsidR="00D873DC" w:rsidRPr="00D873DC">
        <w:rPr>
          <w:sz w:val="20"/>
          <w:szCs w:val="20"/>
          <w:lang w:val="sr-Cyrl-RS"/>
        </w:rPr>
        <w:t xml:space="preserve"> студената медицине, али и специјализаната, субспецијализаната и доктораната</w:t>
      </w:r>
      <w:r>
        <w:rPr>
          <w:sz w:val="20"/>
          <w:szCs w:val="20"/>
          <w:lang w:val="sr-Cyrl-RS"/>
        </w:rPr>
        <w:t xml:space="preserve"> из области дечје урологије.</w:t>
      </w:r>
    </w:p>
    <w:p w14:paraId="613749B3" w14:textId="77777777" w:rsidR="0093345B" w:rsidRDefault="0093345B" w:rsidP="00140206">
      <w:pPr>
        <w:widowControl/>
        <w:autoSpaceDE/>
        <w:autoSpaceDN/>
        <w:adjustRightInd/>
        <w:rPr>
          <w:sz w:val="20"/>
          <w:szCs w:val="20"/>
          <w:lang w:val="sr-Cyrl-RS"/>
        </w:rPr>
      </w:pPr>
    </w:p>
    <w:p w14:paraId="298F108A" w14:textId="77777777" w:rsidR="0031747D" w:rsidRDefault="0031747D" w:rsidP="00140206">
      <w:pPr>
        <w:widowControl/>
        <w:autoSpaceDE/>
        <w:autoSpaceDN/>
        <w:adjustRightInd/>
        <w:rPr>
          <w:sz w:val="20"/>
          <w:szCs w:val="20"/>
          <w:lang w:val="sr-Cyrl-RS"/>
        </w:rPr>
      </w:pPr>
    </w:p>
    <w:p w14:paraId="1B803754" w14:textId="20D75195" w:rsidR="0031747D" w:rsidRDefault="0031747D" w:rsidP="0031747D">
      <w:pPr>
        <w:jc w:val="center"/>
        <w:rPr>
          <w:b/>
          <w:bCs/>
          <w:sz w:val="20"/>
          <w:szCs w:val="20"/>
        </w:rPr>
      </w:pPr>
      <w:r>
        <w:rPr>
          <w:b/>
          <w:bCs/>
          <w:sz w:val="20"/>
          <w:szCs w:val="20"/>
        </w:rPr>
        <w:t xml:space="preserve">ИЗБОРНИ УСЛОВИ </w:t>
      </w:r>
    </w:p>
    <w:p w14:paraId="795E5874" w14:textId="77777777" w:rsidR="0093345B" w:rsidRDefault="0093345B" w:rsidP="00140206">
      <w:pPr>
        <w:widowControl/>
        <w:autoSpaceDE/>
        <w:autoSpaceDN/>
        <w:adjustRightInd/>
        <w:rPr>
          <w:sz w:val="20"/>
          <w:szCs w:val="20"/>
          <w:lang w:val="sr-Cyrl-RS"/>
        </w:rPr>
      </w:pPr>
    </w:p>
    <w:p w14:paraId="7F618037" w14:textId="77777777" w:rsidR="0031747D" w:rsidRDefault="0031747D" w:rsidP="00140206">
      <w:pPr>
        <w:widowControl/>
        <w:autoSpaceDE/>
        <w:autoSpaceDN/>
        <w:adjustRightInd/>
        <w:rPr>
          <w:sz w:val="20"/>
          <w:szCs w:val="20"/>
          <w:lang w:val="sr-Cyrl-RS"/>
        </w:rPr>
      </w:pPr>
    </w:p>
    <w:p w14:paraId="29F8F686" w14:textId="58C4A747" w:rsidR="00E65CD3" w:rsidRPr="0031747D" w:rsidRDefault="0093345B" w:rsidP="00140206">
      <w:pPr>
        <w:pStyle w:val="ListParagraph"/>
        <w:numPr>
          <w:ilvl w:val="3"/>
          <w:numId w:val="10"/>
        </w:numPr>
        <w:ind w:left="0" w:firstLine="0"/>
        <w:jc w:val="both"/>
        <w:rPr>
          <w:b/>
          <w:sz w:val="20"/>
          <w:szCs w:val="20"/>
          <w:lang w:val="en-GB"/>
        </w:rPr>
      </w:pPr>
      <w:r w:rsidRPr="0093345B">
        <w:rPr>
          <w:b/>
          <w:bCs/>
          <w:color w:val="000000"/>
          <w:sz w:val="20"/>
          <w:szCs w:val="20"/>
          <w:shd w:val="clear" w:color="auto" w:fill="FCFCFC"/>
          <w:lang w:val="en-GB"/>
        </w:rPr>
        <w:t>СТРУЧНО-ПРОФЕСИОНАЛНИ ДОПРИНОС</w:t>
      </w:r>
    </w:p>
    <w:p w14:paraId="5A80BBEF" w14:textId="77777777" w:rsidR="0031747D" w:rsidRPr="0093345B" w:rsidRDefault="0031747D" w:rsidP="0031747D">
      <w:pPr>
        <w:pStyle w:val="ListParagraph"/>
        <w:ind w:left="0"/>
        <w:jc w:val="both"/>
        <w:rPr>
          <w:b/>
          <w:sz w:val="20"/>
          <w:szCs w:val="20"/>
          <w:lang w:val="en-GB"/>
        </w:rPr>
      </w:pPr>
    </w:p>
    <w:p w14:paraId="4F163EA8" w14:textId="0A0BDEE4" w:rsidR="00504A8E" w:rsidRDefault="00504A8E" w:rsidP="00140206">
      <w:pPr>
        <w:contextualSpacing/>
        <w:rPr>
          <w:rFonts w:eastAsia="Calibri"/>
          <w:b/>
          <w:i/>
          <w:sz w:val="20"/>
          <w:szCs w:val="20"/>
        </w:rPr>
      </w:pPr>
      <w:r w:rsidRPr="00521F36">
        <w:rPr>
          <w:rFonts w:eastAsia="Calibri"/>
          <w:b/>
          <w:sz w:val="20"/>
          <w:szCs w:val="20"/>
        </w:rPr>
        <w:t>1.1.</w:t>
      </w:r>
      <w:r w:rsidR="0093345B" w:rsidRPr="0093345B">
        <w:t xml:space="preserve"> </w:t>
      </w:r>
      <w:proofErr w:type="spellStart"/>
      <w:r w:rsidR="0093345B" w:rsidRPr="0093345B">
        <w:rPr>
          <w:rFonts w:eastAsia="Calibri"/>
          <w:b/>
          <w:i/>
          <w:sz w:val="20"/>
          <w:szCs w:val="20"/>
        </w:rPr>
        <w:t>Ангажованост</w:t>
      </w:r>
      <w:proofErr w:type="spellEnd"/>
      <w:r w:rsidR="0093345B" w:rsidRPr="0093345B">
        <w:rPr>
          <w:rFonts w:eastAsia="Calibri"/>
          <w:b/>
          <w:i/>
          <w:sz w:val="20"/>
          <w:szCs w:val="20"/>
        </w:rPr>
        <w:t xml:space="preserve"> у </w:t>
      </w:r>
      <w:proofErr w:type="spellStart"/>
      <w:r w:rsidR="0093345B" w:rsidRPr="0093345B">
        <w:rPr>
          <w:rFonts w:eastAsia="Calibri"/>
          <w:b/>
          <w:i/>
          <w:sz w:val="20"/>
          <w:szCs w:val="20"/>
        </w:rPr>
        <w:t>спровођењу</w:t>
      </w:r>
      <w:proofErr w:type="spellEnd"/>
      <w:r w:rsidR="0093345B" w:rsidRPr="0093345B">
        <w:rPr>
          <w:rFonts w:eastAsia="Calibri"/>
          <w:b/>
          <w:i/>
          <w:sz w:val="20"/>
          <w:szCs w:val="20"/>
        </w:rPr>
        <w:t xml:space="preserve"> </w:t>
      </w:r>
      <w:proofErr w:type="spellStart"/>
      <w:r w:rsidR="0093345B" w:rsidRPr="0093345B">
        <w:rPr>
          <w:rFonts w:eastAsia="Calibri"/>
          <w:b/>
          <w:i/>
          <w:sz w:val="20"/>
          <w:szCs w:val="20"/>
        </w:rPr>
        <w:t>сложених</w:t>
      </w:r>
      <w:proofErr w:type="spellEnd"/>
      <w:r w:rsidR="0093345B" w:rsidRPr="0093345B">
        <w:rPr>
          <w:rFonts w:eastAsia="Calibri"/>
          <w:b/>
          <w:i/>
          <w:sz w:val="20"/>
          <w:szCs w:val="20"/>
        </w:rPr>
        <w:t xml:space="preserve">, </w:t>
      </w:r>
      <w:proofErr w:type="spellStart"/>
      <w:r w:rsidR="0093345B" w:rsidRPr="0093345B">
        <w:rPr>
          <w:rFonts w:eastAsia="Calibri"/>
          <w:b/>
          <w:i/>
          <w:sz w:val="20"/>
          <w:szCs w:val="20"/>
        </w:rPr>
        <w:t>дијагностичких</w:t>
      </w:r>
      <w:proofErr w:type="spellEnd"/>
      <w:r w:rsidR="0093345B" w:rsidRPr="0093345B">
        <w:rPr>
          <w:rFonts w:eastAsia="Calibri"/>
          <w:b/>
          <w:i/>
          <w:sz w:val="20"/>
          <w:szCs w:val="20"/>
        </w:rPr>
        <w:t xml:space="preserve">, </w:t>
      </w:r>
      <w:proofErr w:type="spellStart"/>
      <w:r w:rsidR="0093345B" w:rsidRPr="0093345B">
        <w:rPr>
          <w:rFonts w:eastAsia="Calibri"/>
          <w:b/>
          <w:i/>
          <w:sz w:val="20"/>
          <w:szCs w:val="20"/>
        </w:rPr>
        <w:t>терапијских</w:t>
      </w:r>
      <w:proofErr w:type="spellEnd"/>
      <w:r w:rsidR="0093345B" w:rsidRPr="0093345B">
        <w:rPr>
          <w:rFonts w:eastAsia="Calibri"/>
          <w:b/>
          <w:i/>
          <w:sz w:val="20"/>
          <w:szCs w:val="20"/>
        </w:rPr>
        <w:t xml:space="preserve"> и </w:t>
      </w:r>
      <w:proofErr w:type="spellStart"/>
      <w:r w:rsidR="0093345B" w:rsidRPr="0093345B">
        <w:rPr>
          <w:rFonts w:eastAsia="Calibri"/>
          <w:b/>
          <w:i/>
          <w:sz w:val="20"/>
          <w:szCs w:val="20"/>
        </w:rPr>
        <w:t>превентивних</w:t>
      </w:r>
      <w:proofErr w:type="spellEnd"/>
      <w:r w:rsidR="0093345B" w:rsidRPr="0093345B">
        <w:rPr>
          <w:rFonts w:eastAsia="Calibri"/>
          <w:b/>
          <w:i/>
          <w:sz w:val="20"/>
          <w:szCs w:val="20"/>
        </w:rPr>
        <w:t xml:space="preserve"> </w:t>
      </w:r>
      <w:proofErr w:type="spellStart"/>
      <w:r w:rsidR="0093345B" w:rsidRPr="0093345B">
        <w:rPr>
          <w:rFonts w:eastAsia="Calibri"/>
          <w:b/>
          <w:i/>
          <w:sz w:val="20"/>
          <w:szCs w:val="20"/>
        </w:rPr>
        <w:t>процедура</w:t>
      </w:r>
      <w:proofErr w:type="spellEnd"/>
      <w:r w:rsidR="0093345B" w:rsidRPr="0093345B">
        <w:rPr>
          <w:rFonts w:eastAsia="Calibri"/>
          <w:b/>
          <w:i/>
          <w:sz w:val="20"/>
          <w:szCs w:val="20"/>
        </w:rPr>
        <w:t>:</w:t>
      </w:r>
    </w:p>
    <w:p w14:paraId="31406153" w14:textId="0F8278E6" w:rsidR="0093345B" w:rsidRPr="0093345B" w:rsidRDefault="0093345B" w:rsidP="0093345B">
      <w:pPr>
        <w:contextualSpacing/>
        <w:rPr>
          <w:sz w:val="20"/>
          <w:szCs w:val="20"/>
        </w:rPr>
      </w:pPr>
      <w:proofErr w:type="spellStart"/>
      <w:r w:rsidRPr="0093345B">
        <w:rPr>
          <w:sz w:val="20"/>
          <w:szCs w:val="20"/>
        </w:rPr>
        <w:t>Клиничко</w:t>
      </w:r>
      <w:proofErr w:type="spellEnd"/>
      <w:r w:rsidRPr="0093345B">
        <w:rPr>
          <w:sz w:val="20"/>
          <w:szCs w:val="20"/>
        </w:rPr>
        <w:t xml:space="preserve"> </w:t>
      </w:r>
      <w:proofErr w:type="spellStart"/>
      <w:r w:rsidRPr="0093345B">
        <w:rPr>
          <w:sz w:val="20"/>
          <w:szCs w:val="20"/>
        </w:rPr>
        <w:t>искуство</w:t>
      </w:r>
      <w:proofErr w:type="spellEnd"/>
      <w:r w:rsidRPr="0093345B">
        <w:rPr>
          <w:sz w:val="20"/>
          <w:szCs w:val="20"/>
        </w:rPr>
        <w:t xml:space="preserve"> </w:t>
      </w:r>
      <w:proofErr w:type="spellStart"/>
      <w:r w:rsidRPr="0093345B">
        <w:rPr>
          <w:sz w:val="20"/>
          <w:szCs w:val="20"/>
        </w:rPr>
        <w:t>од</w:t>
      </w:r>
      <w:proofErr w:type="spellEnd"/>
      <w:r w:rsidRPr="0093345B">
        <w:rPr>
          <w:sz w:val="20"/>
          <w:szCs w:val="20"/>
        </w:rPr>
        <w:t xml:space="preserve"> 14 </w:t>
      </w:r>
      <w:proofErr w:type="spellStart"/>
      <w:r w:rsidRPr="0093345B">
        <w:rPr>
          <w:sz w:val="20"/>
          <w:szCs w:val="20"/>
        </w:rPr>
        <w:t>година</w:t>
      </w:r>
      <w:proofErr w:type="spellEnd"/>
      <w:r w:rsidRPr="0093345B">
        <w:rPr>
          <w:sz w:val="20"/>
          <w:szCs w:val="20"/>
        </w:rPr>
        <w:t xml:space="preserve"> </w:t>
      </w:r>
      <w:proofErr w:type="spellStart"/>
      <w:r w:rsidRPr="0093345B">
        <w:rPr>
          <w:sz w:val="20"/>
          <w:szCs w:val="20"/>
        </w:rPr>
        <w:t>рада</w:t>
      </w:r>
      <w:proofErr w:type="spellEnd"/>
      <w:r w:rsidRPr="0093345B">
        <w:rPr>
          <w:sz w:val="20"/>
          <w:szCs w:val="20"/>
        </w:rPr>
        <w:t xml:space="preserve"> у </w:t>
      </w:r>
      <w:proofErr w:type="spellStart"/>
      <w:r w:rsidRPr="0093345B">
        <w:rPr>
          <w:sz w:val="20"/>
          <w:szCs w:val="20"/>
        </w:rPr>
        <w:t>општој</w:t>
      </w:r>
      <w:proofErr w:type="spellEnd"/>
      <w:r w:rsidRPr="0093345B">
        <w:rPr>
          <w:sz w:val="20"/>
          <w:szCs w:val="20"/>
        </w:rPr>
        <w:t xml:space="preserve"> </w:t>
      </w:r>
      <w:proofErr w:type="spellStart"/>
      <w:r w:rsidRPr="0093345B">
        <w:rPr>
          <w:sz w:val="20"/>
          <w:szCs w:val="20"/>
        </w:rPr>
        <w:t>дечјој</w:t>
      </w:r>
      <w:proofErr w:type="spellEnd"/>
      <w:r w:rsidRPr="0093345B">
        <w:rPr>
          <w:sz w:val="20"/>
          <w:szCs w:val="20"/>
        </w:rPr>
        <w:t xml:space="preserve"> </w:t>
      </w:r>
      <w:proofErr w:type="spellStart"/>
      <w:r w:rsidRPr="0093345B">
        <w:rPr>
          <w:sz w:val="20"/>
          <w:szCs w:val="20"/>
        </w:rPr>
        <w:t>хирургији</w:t>
      </w:r>
      <w:proofErr w:type="spellEnd"/>
      <w:r w:rsidRPr="0093345B">
        <w:rPr>
          <w:sz w:val="20"/>
          <w:szCs w:val="20"/>
        </w:rPr>
        <w:t xml:space="preserve">, </w:t>
      </w:r>
      <w:proofErr w:type="spellStart"/>
      <w:r w:rsidRPr="0093345B">
        <w:rPr>
          <w:sz w:val="20"/>
          <w:szCs w:val="20"/>
        </w:rPr>
        <w:t>уз</w:t>
      </w:r>
      <w:proofErr w:type="spellEnd"/>
      <w:r w:rsidRPr="0093345B">
        <w:rPr>
          <w:sz w:val="20"/>
          <w:szCs w:val="20"/>
        </w:rPr>
        <w:t xml:space="preserve"> 7 </w:t>
      </w:r>
      <w:proofErr w:type="spellStart"/>
      <w:r w:rsidRPr="0093345B">
        <w:rPr>
          <w:sz w:val="20"/>
          <w:szCs w:val="20"/>
        </w:rPr>
        <w:t>година</w:t>
      </w:r>
      <w:proofErr w:type="spellEnd"/>
      <w:r w:rsidRPr="0093345B">
        <w:rPr>
          <w:sz w:val="20"/>
          <w:szCs w:val="20"/>
        </w:rPr>
        <w:t xml:space="preserve"> </w:t>
      </w:r>
      <w:proofErr w:type="spellStart"/>
      <w:r w:rsidRPr="0093345B">
        <w:rPr>
          <w:sz w:val="20"/>
          <w:szCs w:val="20"/>
        </w:rPr>
        <w:t>специфичног</w:t>
      </w:r>
      <w:proofErr w:type="spellEnd"/>
      <w:r w:rsidRPr="0093345B">
        <w:rPr>
          <w:sz w:val="20"/>
          <w:szCs w:val="20"/>
        </w:rPr>
        <w:t xml:space="preserve">, </w:t>
      </w:r>
      <w:proofErr w:type="spellStart"/>
      <w:r w:rsidRPr="0093345B">
        <w:rPr>
          <w:sz w:val="20"/>
          <w:szCs w:val="20"/>
        </w:rPr>
        <w:t>клиничког</w:t>
      </w:r>
      <w:proofErr w:type="spellEnd"/>
      <w:r w:rsidRPr="0093345B">
        <w:rPr>
          <w:sz w:val="20"/>
          <w:szCs w:val="20"/>
        </w:rPr>
        <w:t xml:space="preserve"> </w:t>
      </w:r>
      <w:proofErr w:type="spellStart"/>
      <w:r w:rsidRPr="0093345B">
        <w:rPr>
          <w:sz w:val="20"/>
          <w:szCs w:val="20"/>
        </w:rPr>
        <w:t>искуства</w:t>
      </w:r>
      <w:proofErr w:type="spellEnd"/>
      <w:r w:rsidRPr="0093345B">
        <w:rPr>
          <w:sz w:val="20"/>
          <w:szCs w:val="20"/>
        </w:rPr>
        <w:t xml:space="preserve"> и </w:t>
      </w:r>
      <w:proofErr w:type="spellStart"/>
      <w:r w:rsidRPr="0093345B">
        <w:rPr>
          <w:sz w:val="20"/>
          <w:szCs w:val="20"/>
        </w:rPr>
        <w:t>рада</w:t>
      </w:r>
      <w:proofErr w:type="spellEnd"/>
      <w:r w:rsidRPr="0093345B">
        <w:rPr>
          <w:sz w:val="20"/>
          <w:szCs w:val="20"/>
        </w:rPr>
        <w:t xml:space="preserve"> у </w:t>
      </w:r>
      <w:proofErr w:type="spellStart"/>
      <w:r w:rsidRPr="0093345B">
        <w:rPr>
          <w:sz w:val="20"/>
          <w:szCs w:val="20"/>
        </w:rPr>
        <w:t>дечјој</w:t>
      </w:r>
      <w:proofErr w:type="spellEnd"/>
      <w:r w:rsidRPr="0093345B">
        <w:rPr>
          <w:sz w:val="20"/>
          <w:szCs w:val="20"/>
        </w:rPr>
        <w:t xml:space="preserve"> </w:t>
      </w:r>
      <w:proofErr w:type="spellStart"/>
      <w:r w:rsidRPr="0093345B">
        <w:rPr>
          <w:sz w:val="20"/>
          <w:szCs w:val="20"/>
        </w:rPr>
        <w:t>урологији</w:t>
      </w:r>
      <w:proofErr w:type="spellEnd"/>
      <w:r w:rsidRPr="0093345B">
        <w:rPr>
          <w:sz w:val="20"/>
          <w:szCs w:val="20"/>
        </w:rPr>
        <w:t xml:space="preserve">, </w:t>
      </w:r>
      <w:proofErr w:type="spellStart"/>
      <w:r w:rsidRPr="0093345B">
        <w:rPr>
          <w:sz w:val="20"/>
          <w:szCs w:val="20"/>
        </w:rPr>
        <w:t>указује</w:t>
      </w:r>
      <w:proofErr w:type="spellEnd"/>
      <w:r w:rsidRPr="0093345B">
        <w:rPr>
          <w:sz w:val="20"/>
          <w:szCs w:val="20"/>
        </w:rPr>
        <w:t xml:space="preserve"> </w:t>
      </w:r>
      <w:proofErr w:type="spellStart"/>
      <w:r w:rsidRPr="0093345B">
        <w:rPr>
          <w:sz w:val="20"/>
          <w:szCs w:val="20"/>
        </w:rPr>
        <w:t>на</w:t>
      </w:r>
      <w:proofErr w:type="spellEnd"/>
      <w:r w:rsidRPr="0093345B">
        <w:rPr>
          <w:sz w:val="20"/>
          <w:szCs w:val="20"/>
        </w:rPr>
        <w:t xml:space="preserve"> </w:t>
      </w:r>
      <w:proofErr w:type="spellStart"/>
      <w:r w:rsidRPr="0093345B">
        <w:rPr>
          <w:sz w:val="20"/>
          <w:szCs w:val="20"/>
        </w:rPr>
        <w:t>значајан</w:t>
      </w:r>
      <w:proofErr w:type="spellEnd"/>
      <w:r w:rsidRPr="0093345B">
        <w:rPr>
          <w:sz w:val="20"/>
          <w:szCs w:val="20"/>
        </w:rPr>
        <w:t xml:space="preserve"> </w:t>
      </w:r>
      <w:proofErr w:type="spellStart"/>
      <w:r w:rsidRPr="0093345B">
        <w:rPr>
          <w:sz w:val="20"/>
          <w:szCs w:val="20"/>
        </w:rPr>
        <w:t>стручни</w:t>
      </w:r>
      <w:proofErr w:type="spellEnd"/>
      <w:r w:rsidRPr="0093345B">
        <w:rPr>
          <w:sz w:val="20"/>
          <w:szCs w:val="20"/>
        </w:rPr>
        <w:t xml:space="preserve"> </w:t>
      </w:r>
      <w:proofErr w:type="spellStart"/>
      <w:r w:rsidRPr="0093345B">
        <w:rPr>
          <w:sz w:val="20"/>
          <w:szCs w:val="20"/>
        </w:rPr>
        <w:t>допринос</w:t>
      </w:r>
      <w:proofErr w:type="spellEnd"/>
      <w:r w:rsidRPr="0093345B">
        <w:rPr>
          <w:sz w:val="20"/>
          <w:szCs w:val="20"/>
        </w:rPr>
        <w:t xml:space="preserve"> </w:t>
      </w:r>
      <w:proofErr w:type="spellStart"/>
      <w:r w:rsidRPr="0093345B">
        <w:rPr>
          <w:sz w:val="20"/>
          <w:szCs w:val="20"/>
        </w:rPr>
        <w:t>кандидата</w:t>
      </w:r>
      <w:proofErr w:type="spellEnd"/>
      <w:r w:rsidRPr="0093345B">
        <w:rPr>
          <w:sz w:val="20"/>
          <w:szCs w:val="20"/>
        </w:rPr>
        <w:t xml:space="preserve">. </w:t>
      </w:r>
      <w:proofErr w:type="spellStart"/>
      <w:r w:rsidRPr="0093345B">
        <w:rPr>
          <w:sz w:val="20"/>
          <w:szCs w:val="20"/>
        </w:rPr>
        <w:t>Др</w:t>
      </w:r>
      <w:proofErr w:type="spellEnd"/>
      <w:r w:rsidRPr="0093345B">
        <w:rPr>
          <w:sz w:val="20"/>
          <w:szCs w:val="20"/>
        </w:rPr>
        <w:t xml:space="preserve"> </w:t>
      </w:r>
      <w:proofErr w:type="spellStart"/>
      <w:r w:rsidRPr="0093345B">
        <w:rPr>
          <w:sz w:val="20"/>
          <w:szCs w:val="20"/>
        </w:rPr>
        <w:t>Борко</w:t>
      </w:r>
      <w:proofErr w:type="spellEnd"/>
      <w:r w:rsidRPr="0093345B">
        <w:rPr>
          <w:sz w:val="20"/>
          <w:szCs w:val="20"/>
        </w:rPr>
        <w:t xml:space="preserve"> </w:t>
      </w:r>
      <w:proofErr w:type="spellStart"/>
      <w:r w:rsidRPr="0093345B">
        <w:rPr>
          <w:sz w:val="20"/>
          <w:szCs w:val="20"/>
        </w:rPr>
        <w:t>Стојановић</w:t>
      </w:r>
      <w:proofErr w:type="spellEnd"/>
      <w:r w:rsidRPr="0093345B">
        <w:rPr>
          <w:sz w:val="20"/>
          <w:szCs w:val="20"/>
        </w:rPr>
        <w:t xml:space="preserve"> </w:t>
      </w:r>
      <w:proofErr w:type="spellStart"/>
      <w:r w:rsidRPr="0093345B">
        <w:rPr>
          <w:sz w:val="20"/>
          <w:szCs w:val="20"/>
        </w:rPr>
        <w:t>је</w:t>
      </w:r>
      <w:proofErr w:type="spellEnd"/>
      <w:r w:rsidRPr="0093345B">
        <w:rPr>
          <w:sz w:val="20"/>
          <w:szCs w:val="20"/>
        </w:rPr>
        <w:t xml:space="preserve"> </w:t>
      </w:r>
      <w:proofErr w:type="spellStart"/>
      <w:r w:rsidRPr="0093345B">
        <w:rPr>
          <w:sz w:val="20"/>
          <w:szCs w:val="20"/>
        </w:rPr>
        <w:t>као</w:t>
      </w:r>
      <w:proofErr w:type="spellEnd"/>
      <w:r w:rsidRPr="0093345B">
        <w:rPr>
          <w:sz w:val="20"/>
          <w:szCs w:val="20"/>
        </w:rPr>
        <w:t xml:space="preserve"> </w:t>
      </w:r>
      <w:proofErr w:type="spellStart"/>
      <w:r w:rsidRPr="0093345B">
        <w:rPr>
          <w:sz w:val="20"/>
          <w:szCs w:val="20"/>
        </w:rPr>
        <w:t>део</w:t>
      </w:r>
      <w:proofErr w:type="spellEnd"/>
      <w:r w:rsidRPr="0093345B">
        <w:rPr>
          <w:sz w:val="20"/>
          <w:szCs w:val="20"/>
        </w:rPr>
        <w:t xml:space="preserve"> </w:t>
      </w:r>
      <w:proofErr w:type="spellStart"/>
      <w:r w:rsidRPr="0093345B">
        <w:rPr>
          <w:sz w:val="20"/>
          <w:szCs w:val="20"/>
        </w:rPr>
        <w:t>дечјег</w:t>
      </w:r>
      <w:proofErr w:type="spellEnd"/>
      <w:r w:rsidRPr="0093345B">
        <w:rPr>
          <w:sz w:val="20"/>
          <w:szCs w:val="20"/>
        </w:rPr>
        <w:t xml:space="preserve"> </w:t>
      </w:r>
      <w:proofErr w:type="spellStart"/>
      <w:r w:rsidRPr="0093345B">
        <w:rPr>
          <w:sz w:val="20"/>
          <w:szCs w:val="20"/>
        </w:rPr>
        <w:t>уролошког</w:t>
      </w:r>
      <w:proofErr w:type="spellEnd"/>
      <w:r w:rsidRPr="0093345B">
        <w:rPr>
          <w:sz w:val="20"/>
          <w:szCs w:val="20"/>
        </w:rPr>
        <w:t xml:space="preserve"> </w:t>
      </w:r>
      <w:proofErr w:type="spellStart"/>
      <w:r w:rsidRPr="0093345B">
        <w:rPr>
          <w:sz w:val="20"/>
          <w:szCs w:val="20"/>
        </w:rPr>
        <w:t>тима</w:t>
      </w:r>
      <w:proofErr w:type="spellEnd"/>
      <w:r w:rsidRPr="0093345B">
        <w:rPr>
          <w:sz w:val="20"/>
          <w:szCs w:val="20"/>
        </w:rPr>
        <w:t xml:space="preserve"> </w:t>
      </w:r>
      <w:proofErr w:type="spellStart"/>
      <w:r w:rsidRPr="0093345B">
        <w:rPr>
          <w:sz w:val="20"/>
          <w:szCs w:val="20"/>
        </w:rPr>
        <w:t>свакодневно</w:t>
      </w:r>
      <w:proofErr w:type="spellEnd"/>
      <w:r w:rsidRPr="0093345B">
        <w:rPr>
          <w:sz w:val="20"/>
          <w:szCs w:val="20"/>
        </w:rPr>
        <w:t xml:space="preserve"> </w:t>
      </w:r>
      <w:proofErr w:type="spellStart"/>
      <w:r w:rsidRPr="0093345B">
        <w:rPr>
          <w:sz w:val="20"/>
          <w:szCs w:val="20"/>
        </w:rPr>
        <w:t>ангажован</w:t>
      </w:r>
      <w:proofErr w:type="spellEnd"/>
      <w:r w:rsidRPr="0093345B">
        <w:rPr>
          <w:sz w:val="20"/>
          <w:szCs w:val="20"/>
        </w:rPr>
        <w:t xml:space="preserve"> у </w:t>
      </w:r>
      <w:proofErr w:type="spellStart"/>
      <w:r w:rsidRPr="0093345B">
        <w:rPr>
          <w:sz w:val="20"/>
          <w:szCs w:val="20"/>
        </w:rPr>
        <w:t>извођењу</w:t>
      </w:r>
      <w:proofErr w:type="spellEnd"/>
      <w:r w:rsidRPr="0093345B">
        <w:rPr>
          <w:sz w:val="20"/>
          <w:szCs w:val="20"/>
        </w:rPr>
        <w:t xml:space="preserve"> </w:t>
      </w:r>
      <w:proofErr w:type="spellStart"/>
      <w:r w:rsidRPr="0093345B">
        <w:rPr>
          <w:sz w:val="20"/>
          <w:szCs w:val="20"/>
        </w:rPr>
        <w:t>комплексних</w:t>
      </w:r>
      <w:proofErr w:type="spellEnd"/>
      <w:r w:rsidRPr="0093345B">
        <w:rPr>
          <w:sz w:val="20"/>
          <w:szCs w:val="20"/>
        </w:rPr>
        <w:t xml:space="preserve"> </w:t>
      </w:r>
      <w:proofErr w:type="spellStart"/>
      <w:r w:rsidRPr="0093345B">
        <w:rPr>
          <w:sz w:val="20"/>
          <w:szCs w:val="20"/>
        </w:rPr>
        <w:t>дијагностичких</w:t>
      </w:r>
      <w:proofErr w:type="spellEnd"/>
      <w:r w:rsidRPr="0093345B">
        <w:rPr>
          <w:sz w:val="20"/>
          <w:szCs w:val="20"/>
        </w:rPr>
        <w:t xml:space="preserve"> и </w:t>
      </w:r>
      <w:proofErr w:type="spellStart"/>
      <w:r w:rsidRPr="0093345B">
        <w:rPr>
          <w:sz w:val="20"/>
          <w:szCs w:val="20"/>
        </w:rPr>
        <w:t>терапијских</w:t>
      </w:r>
      <w:proofErr w:type="spellEnd"/>
      <w:r w:rsidRPr="0093345B">
        <w:rPr>
          <w:sz w:val="20"/>
          <w:szCs w:val="20"/>
        </w:rPr>
        <w:t xml:space="preserve"> </w:t>
      </w:r>
      <w:proofErr w:type="spellStart"/>
      <w:r w:rsidRPr="0093345B">
        <w:rPr>
          <w:sz w:val="20"/>
          <w:szCs w:val="20"/>
        </w:rPr>
        <w:t>процедура</w:t>
      </w:r>
      <w:proofErr w:type="spellEnd"/>
      <w:r w:rsidRPr="0093345B">
        <w:rPr>
          <w:sz w:val="20"/>
          <w:szCs w:val="20"/>
        </w:rPr>
        <w:t xml:space="preserve"> у </w:t>
      </w:r>
      <w:proofErr w:type="spellStart"/>
      <w:r w:rsidRPr="0093345B">
        <w:rPr>
          <w:sz w:val="20"/>
          <w:szCs w:val="20"/>
        </w:rPr>
        <w:t>овој</w:t>
      </w:r>
      <w:proofErr w:type="spellEnd"/>
      <w:r w:rsidRPr="0093345B">
        <w:rPr>
          <w:sz w:val="20"/>
          <w:szCs w:val="20"/>
        </w:rPr>
        <w:t xml:space="preserve"> </w:t>
      </w:r>
      <w:proofErr w:type="spellStart"/>
      <w:r w:rsidRPr="0093345B">
        <w:rPr>
          <w:sz w:val="20"/>
          <w:szCs w:val="20"/>
        </w:rPr>
        <w:t>области</w:t>
      </w:r>
      <w:proofErr w:type="spellEnd"/>
      <w:r w:rsidRPr="0093345B">
        <w:rPr>
          <w:sz w:val="20"/>
          <w:szCs w:val="20"/>
        </w:rPr>
        <w:t xml:space="preserve">, </w:t>
      </w:r>
      <w:proofErr w:type="spellStart"/>
      <w:r w:rsidRPr="0093345B">
        <w:rPr>
          <w:sz w:val="20"/>
          <w:szCs w:val="20"/>
        </w:rPr>
        <w:t>посебно</w:t>
      </w:r>
      <w:proofErr w:type="spellEnd"/>
      <w:r w:rsidRPr="0093345B">
        <w:rPr>
          <w:sz w:val="20"/>
          <w:szCs w:val="20"/>
        </w:rPr>
        <w:t xml:space="preserve"> </w:t>
      </w:r>
      <w:proofErr w:type="spellStart"/>
      <w:r w:rsidRPr="0093345B">
        <w:rPr>
          <w:sz w:val="20"/>
          <w:szCs w:val="20"/>
        </w:rPr>
        <w:t>лечења</w:t>
      </w:r>
      <w:proofErr w:type="spellEnd"/>
      <w:r w:rsidRPr="0093345B">
        <w:rPr>
          <w:sz w:val="20"/>
          <w:szCs w:val="20"/>
        </w:rPr>
        <w:t xml:space="preserve"> </w:t>
      </w:r>
      <w:proofErr w:type="spellStart"/>
      <w:r w:rsidRPr="0093345B">
        <w:rPr>
          <w:sz w:val="20"/>
          <w:szCs w:val="20"/>
        </w:rPr>
        <w:t>свих</w:t>
      </w:r>
      <w:proofErr w:type="spellEnd"/>
      <w:r w:rsidRPr="0093345B">
        <w:rPr>
          <w:sz w:val="20"/>
          <w:szCs w:val="20"/>
        </w:rPr>
        <w:t xml:space="preserve"> </w:t>
      </w:r>
      <w:proofErr w:type="spellStart"/>
      <w:r w:rsidRPr="0093345B">
        <w:rPr>
          <w:sz w:val="20"/>
          <w:szCs w:val="20"/>
        </w:rPr>
        <w:t>урођених</w:t>
      </w:r>
      <w:proofErr w:type="spellEnd"/>
      <w:r w:rsidRPr="0093345B">
        <w:rPr>
          <w:sz w:val="20"/>
          <w:szCs w:val="20"/>
        </w:rPr>
        <w:t xml:space="preserve"> </w:t>
      </w:r>
      <w:proofErr w:type="spellStart"/>
      <w:r w:rsidRPr="0093345B">
        <w:rPr>
          <w:sz w:val="20"/>
          <w:szCs w:val="20"/>
        </w:rPr>
        <w:t>аномалија</w:t>
      </w:r>
      <w:proofErr w:type="spellEnd"/>
      <w:r w:rsidRPr="0093345B">
        <w:rPr>
          <w:sz w:val="20"/>
          <w:szCs w:val="20"/>
        </w:rPr>
        <w:t xml:space="preserve"> </w:t>
      </w:r>
      <w:proofErr w:type="spellStart"/>
      <w:r w:rsidRPr="0093345B">
        <w:rPr>
          <w:sz w:val="20"/>
          <w:szCs w:val="20"/>
        </w:rPr>
        <w:t>гениталија</w:t>
      </w:r>
      <w:proofErr w:type="spellEnd"/>
      <w:r w:rsidRPr="0093345B">
        <w:rPr>
          <w:sz w:val="20"/>
          <w:szCs w:val="20"/>
        </w:rPr>
        <w:t xml:space="preserve">, </w:t>
      </w:r>
      <w:proofErr w:type="spellStart"/>
      <w:r w:rsidRPr="0093345B">
        <w:rPr>
          <w:sz w:val="20"/>
          <w:szCs w:val="20"/>
        </w:rPr>
        <w:t>њихових</w:t>
      </w:r>
      <w:proofErr w:type="spellEnd"/>
      <w:r w:rsidRPr="0093345B">
        <w:rPr>
          <w:sz w:val="20"/>
          <w:szCs w:val="20"/>
        </w:rPr>
        <w:t xml:space="preserve"> </w:t>
      </w:r>
      <w:proofErr w:type="spellStart"/>
      <w:r w:rsidRPr="0093345B">
        <w:rPr>
          <w:sz w:val="20"/>
          <w:szCs w:val="20"/>
        </w:rPr>
        <w:t>компликација</w:t>
      </w:r>
      <w:proofErr w:type="spellEnd"/>
      <w:r w:rsidRPr="0093345B">
        <w:rPr>
          <w:sz w:val="20"/>
          <w:szCs w:val="20"/>
        </w:rPr>
        <w:t xml:space="preserve">, </w:t>
      </w:r>
      <w:proofErr w:type="spellStart"/>
      <w:r w:rsidRPr="0093345B">
        <w:rPr>
          <w:sz w:val="20"/>
          <w:szCs w:val="20"/>
        </w:rPr>
        <w:t>као</w:t>
      </w:r>
      <w:proofErr w:type="spellEnd"/>
      <w:r w:rsidRPr="0093345B">
        <w:rPr>
          <w:sz w:val="20"/>
          <w:szCs w:val="20"/>
        </w:rPr>
        <w:t xml:space="preserve"> и </w:t>
      </w:r>
      <w:proofErr w:type="spellStart"/>
      <w:r w:rsidRPr="0093345B">
        <w:rPr>
          <w:sz w:val="20"/>
          <w:szCs w:val="20"/>
        </w:rPr>
        <w:t>трансродних</w:t>
      </w:r>
      <w:proofErr w:type="spellEnd"/>
      <w:r w:rsidRPr="0093345B">
        <w:rPr>
          <w:sz w:val="20"/>
          <w:szCs w:val="20"/>
        </w:rPr>
        <w:t xml:space="preserve"> </w:t>
      </w:r>
      <w:proofErr w:type="spellStart"/>
      <w:r w:rsidRPr="0093345B">
        <w:rPr>
          <w:sz w:val="20"/>
          <w:szCs w:val="20"/>
        </w:rPr>
        <w:t>стања</w:t>
      </w:r>
      <w:proofErr w:type="spellEnd"/>
      <w:r w:rsidRPr="0093345B">
        <w:rPr>
          <w:sz w:val="20"/>
          <w:szCs w:val="20"/>
        </w:rPr>
        <w:t xml:space="preserve">, а </w:t>
      </w:r>
      <w:proofErr w:type="spellStart"/>
      <w:r w:rsidRPr="0093345B">
        <w:rPr>
          <w:sz w:val="20"/>
          <w:szCs w:val="20"/>
        </w:rPr>
        <w:t>које</w:t>
      </w:r>
      <w:proofErr w:type="spellEnd"/>
      <w:r w:rsidRPr="0093345B">
        <w:rPr>
          <w:sz w:val="20"/>
          <w:szCs w:val="20"/>
        </w:rPr>
        <w:t xml:space="preserve"> </w:t>
      </w:r>
      <w:proofErr w:type="spellStart"/>
      <w:r w:rsidRPr="0093345B">
        <w:rPr>
          <w:sz w:val="20"/>
          <w:szCs w:val="20"/>
        </w:rPr>
        <w:t>су</w:t>
      </w:r>
      <w:proofErr w:type="spellEnd"/>
      <w:r w:rsidRPr="0093345B">
        <w:rPr>
          <w:sz w:val="20"/>
          <w:szCs w:val="20"/>
        </w:rPr>
        <w:t xml:space="preserve"> </w:t>
      </w:r>
      <w:proofErr w:type="spellStart"/>
      <w:r w:rsidRPr="0093345B">
        <w:rPr>
          <w:sz w:val="20"/>
          <w:szCs w:val="20"/>
        </w:rPr>
        <w:t>учиниле</w:t>
      </w:r>
      <w:proofErr w:type="spellEnd"/>
      <w:r w:rsidRPr="0093345B">
        <w:rPr>
          <w:sz w:val="20"/>
          <w:szCs w:val="20"/>
        </w:rPr>
        <w:t xml:space="preserve"> </w:t>
      </w:r>
      <w:proofErr w:type="spellStart"/>
      <w:r w:rsidRPr="0093345B">
        <w:rPr>
          <w:sz w:val="20"/>
          <w:szCs w:val="20"/>
        </w:rPr>
        <w:t>Универзитетску</w:t>
      </w:r>
      <w:proofErr w:type="spellEnd"/>
      <w:r w:rsidRPr="0093345B">
        <w:rPr>
          <w:sz w:val="20"/>
          <w:szCs w:val="20"/>
        </w:rPr>
        <w:t xml:space="preserve"> </w:t>
      </w:r>
      <w:proofErr w:type="spellStart"/>
      <w:r w:rsidRPr="0093345B">
        <w:rPr>
          <w:sz w:val="20"/>
          <w:szCs w:val="20"/>
        </w:rPr>
        <w:t>дечју</w:t>
      </w:r>
      <w:proofErr w:type="spellEnd"/>
      <w:r w:rsidRPr="0093345B">
        <w:rPr>
          <w:sz w:val="20"/>
          <w:szCs w:val="20"/>
        </w:rPr>
        <w:t xml:space="preserve"> </w:t>
      </w:r>
      <w:proofErr w:type="spellStart"/>
      <w:r w:rsidRPr="0093345B">
        <w:rPr>
          <w:sz w:val="20"/>
          <w:szCs w:val="20"/>
        </w:rPr>
        <w:t>клинику</w:t>
      </w:r>
      <w:proofErr w:type="spellEnd"/>
      <w:r w:rsidRPr="0093345B">
        <w:rPr>
          <w:sz w:val="20"/>
          <w:szCs w:val="20"/>
        </w:rPr>
        <w:t xml:space="preserve"> </w:t>
      </w:r>
      <w:proofErr w:type="spellStart"/>
      <w:r w:rsidRPr="0093345B">
        <w:rPr>
          <w:sz w:val="20"/>
          <w:szCs w:val="20"/>
        </w:rPr>
        <w:t>референтним</w:t>
      </w:r>
      <w:proofErr w:type="spellEnd"/>
      <w:r w:rsidRPr="0093345B">
        <w:rPr>
          <w:sz w:val="20"/>
          <w:szCs w:val="20"/>
        </w:rPr>
        <w:t xml:space="preserve"> </w:t>
      </w:r>
      <w:proofErr w:type="spellStart"/>
      <w:r w:rsidRPr="0093345B">
        <w:rPr>
          <w:sz w:val="20"/>
          <w:szCs w:val="20"/>
        </w:rPr>
        <w:t>центром</w:t>
      </w:r>
      <w:proofErr w:type="spellEnd"/>
      <w:r w:rsidRPr="0093345B">
        <w:rPr>
          <w:sz w:val="20"/>
          <w:szCs w:val="20"/>
        </w:rPr>
        <w:t xml:space="preserve"> </w:t>
      </w:r>
      <w:proofErr w:type="spellStart"/>
      <w:r w:rsidRPr="0093345B">
        <w:rPr>
          <w:sz w:val="20"/>
          <w:szCs w:val="20"/>
        </w:rPr>
        <w:t>за</w:t>
      </w:r>
      <w:proofErr w:type="spellEnd"/>
      <w:r w:rsidRPr="0093345B">
        <w:rPr>
          <w:sz w:val="20"/>
          <w:szCs w:val="20"/>
        </w:rPr>
        <w:t xml:space="preserve"> </w:t>
      </w:r>
      <w:proofErr w:type="spellStart"/>
      <w:r w:rsidRPr="0093345B">
        <w:rPr>
          <w:sz w:val="20"/>
          <w:szCs w:val="20"/>
        </w:rPr>
        <w:t>њихово</w:t>
      </w:r>
      <w:proofErr w:type="spellEnd"/>
      <w:r w:rsidRPr="0093345B">
        <w:rPr>
          <w:sz w:val="20"/>
          <w:szCs w:val="20"/>
        </w:rPr>
        <w:t xml:space="preserve"> </w:t>
      </w:r>
      <w:proofErr w:type="spellStart"/>
      <w:r w:rsidRPr="0093345B">
        <w:rPr>
          <w:sz w:val="20"/>
          <w:szCs w:val="20"/>
        </w:rPr>
        <w:t>лечење</w:t>
      </w:r>
      <w:proofErr w:type="spellEnd"/>
      <w:r w:rsidRPr="0093345B">
        <w:rPr>
          <w:sz w:val="20"/>
          <w:szCs w:val="20"/>
        </w:rPr>
        <w:t xml:space="preserve"> у </w:t>
      </w:r>
      <w:proofErr w:type="spellStart"/>
      <w:r w:rsidRPr="0093345B">
        <w:rPr>
          <w:sz w:val="20"/>
          <w:szCs w:val="20"/>
        </w:rPr>
        <w:t>региону</w:t>
      </w:r>
      <w:proofErr w:type="spellEnd"/>
      <w:r w:rsidRPr="0093345B">
        <w:rPr>
          <w:sz w:val="20"/>
          <w:szCs w:val="20"/>
        </w:rPr>
        <w:t>.</w:t>
      </w:r>
      <w:r>
        <w:rPr>
          <w:sz w:val="20"/>
          <w:szCs w:val="20"/>
          <w:lang w:val="sr-Cyrl-RS"/>
        </w:rPr>
        <w:t xml:space="preserve"> </w:t>
      </w:r>
      <w:proofErr w:type="spellStart"/>
      <w:r w:rsidRPr="0093345B">
        <w:rPr>
          <w:sz w:val="20"/>
          <w:szCs w:val="20"/>
        </w:rPr>
        <w:t>Уз</w:t>
      </w:r>
      <w:proofErr w:type="spellEnd"/>
      <w:r w:rsidRPr="0093345B">
        <w:rPr>
          <w:sz w:val="20"/>
          <w:szCs w:val="20"/>
        </w:rPr>
        <w:t xml:space="preserve"> </w:t>
      </w:r>
      <w:proofErr w:type="spellStart"/>
      <w:r w:rsidRPr="0093345B">
        <w:rPr>
          <w:sz w:val="20"/>
          <w:szCs w:val="20"/>
        </w:rPr>
        <w:t>то</w:t>
      </w:r>
      <w:proofErr w:type="spellEnd"/>
      <w:r w:rsidRPr="0093345B">
        <w:rPr>
          <w:sz w:val="20"/>
          <w:szCs w:val="20"/>
        </w:rPr>
        <w:t xml:space="preserve">, </w:t>
      </w:r>
      <w:proofErr w:type="spellStart"/>
      <w:r w:rsidRPr="0093345B">
        <w:rPr>
          <w:sz w:val="20"/>
          <w:szCs w:val="20"/>
        </w:rPr>
        <w:t>богато</w:t>
      </w:r>
      <w:proofErr w:type="spellEnd"/>
      <w:r w:rsidRPr="0093345B">
        <w:rPr>
          <w:sz w:val="20"/>
          <w:szCs w:val="20"/>
        </w:rPr>
        <w:t xml:space="preserve"> </w:t>
      </w:r>
      <w:proofErr w:type="spellStart"/>
      <w:r w:rsidRPr="0093345B">
        <w:rPr>
          <w:sz w:val="20"/>
          <w:szCs w:val="20"/>
        </w:rPr>
        <w:t>клиничко</w:t>
      </w:r>
      <w:proofErr w:type="spellEnd"/>
      <w:r w:rsidRPr="0093345B">
        <w:rPr>
          <w:sz w:val="20"/>
          <w:szCs w:val="20"/>
        </w:rPr>
        <w:t xml:space="preserve"> </w:t>
      </w:r>
      <w:proofErr w:type="spellStart"/>
      <w:r w:rsidRPr="0093345B">
        <w:rPr>
          <w:sz w:val="20"/>
          <w:szCs w:val="20"/>
        </w:rPr>
        <w:t>искуство</w:t>
      </w:r>
      <w:proofErr w:type="spellEnd"/>
      <w:r w:rsidRPr="0093345B">
        <w:rPr>
          <w:sz w:val="20"/>
          <w:szCs w:val="20"/>
        </w:rPr>
        <w:t xml:space="preserve"> у </w:t>
      </w:r>
      <w:proofErr w:type="spellStart"/>
      <w:r w:rsidRPr="0093345B">
        <w:rPr>
          <w:sz w:val="20"/>
          <w:szCs w:val="20"/>
        </w:rPr>
        <w:t>дечјој</w:t>
      </w:r>
      <w:proofErr w:type="spellEnd"/>
      <w:r w:rsidRPr="0093345B">
        <w:rPr>
          <w:sz w:val="20"/>
          <w:szCs w:val="20"/>
        </w:rPr>
        <w:t xml:space="preserve"> и </w:t>
      </w:r>
      <w:proofErr w:type="spellStart"/>
      <w:r w:rsidRPr="0093345B">
        <w:rPr>
          <w:sz w:val="20"/>
          <w:szCs w:val="20"/>
        </w:rPr>
        <w:t>реконструктивној</w:t>
      </w:r>
      <w:proofErr w:type="spellEnd"/>
      <w:r w:rsidRPr="0093345B">
        <w:rPr>
          <w:sz w:val="20"/>
          <w:szCs w:val="20"/>
        </w:rPr>
        <w:t xml:space="preserve"> </w:t>
      </w:r>
      <w:proofErr w:type="spellStart"/>
      <w:r w:rsidRPr="0093345B">
        <w:rPr>
          <w:sz w:val="20"/>
          <w:szCs w:val="20"/>
        </w:rPr>
        <w:t>урологији</w:t>
      </w:r>
      <w:proofErr w:type="spellEnd"/>
      <w:r w:rsidRPr="0093345B">
        <w:rPr>
          <w:sz w:val="20"/>
          <w:szCs w:val="20"/>
        </w:rPr>
        <w:t xml:space="preserve">, </w:t>
      </w:r>
      <w:proofErr w:type="spellStart"/>
      <w:r w:rsidRPr="0093345B">
        <w:rPr>
          <w:sz w:val="20"/>
          <w:szCs w:val="20"/>
        </w:rPr>
        <w:t>као</w:t>
      </w:r>
      <w:proofErr w:type="spellEnd"/>
      <w:r w:rsidRPr="0093345B">
        <w:rPr>
          <w:sz w:val="20"/>
          <w:szCs w:val="20"/>
        </w:rPr>
        <w:t xml:space="preserve"> и </w:t>
      </w:r>
      <w:proofErr w:type="spellStart"/>
      <w:r w:rsidRPr="0093345B">
        <w:rPr>
          <w:sz w:val="20"/>
          <w:szCs w:val="20"/>
        </w:rPr>
        <w:t>транс</w:t>
      </w:r>
      <w:proofErr w:type="spellEnd"/>
      <w:r>
        <w:rPr>
          <w:sz w:val="20"/>
          <w:szCs w:val="20"/>
          <w:lang w:val="sr-Cyrl-RS"/>
        </w:rPr>
        <w:t>родној</w:t>
      </w:r>
      <w:r w:rsidRPr="0093345B">
        <w:rPr>
          <w:sz w:val="20"/>
          <w:szCs w:val="20"/>
        </w:rPr>
        <w:t xml:space="preserve"> </w:t>
      </w:r>
      <w:proofErr w:type="spellStart"/>
      <w:r w:rsidRPr="0093345B">
        <w:rPr>
          <w:sz w:val="20"/>
          <w:szCs w:val="20"/>
        </w:rPr>
        <w:t>хирургији</w:t>
      </w:r>
      <w:proofErr w:type="spellEnd"/>
      <w:r w:rsidRPr="0093345B">
        <w:rPr>
          <w:sz w:val="20"/>
          <w:szCs w:val="20"/>
        </w:rPr>
        <w:t xml:space="preserve">, </w:t>
      </w:r>
      <w:proofErr w:type="spellStart"/>
      <w:r w:rsidRPr="0093345B">
        <w:rPr>
          <w:sz w:val="20"/>
          <w:szCs w:val="20"/>
        </w:rPr>
        <w:t>указује</w:t>
      </w:r>
      <w:proofErr w:type="spellEnd"/>
      <w:r w:rsidRPr="0093345B">
        <w:rPr>
          <w:sz w:val="20"/>
          <w:szCs w:val="20"/>
        </w:rPr>
        <w:t xml:space="preserve"> </w:t>
      </w:r>
      <w:proofErr w:type="spellStart"/>
      <w:r w:rsidRPr="0093345B">
        <w:rPr>
          <w:sz w:val="20"/>
          <w:szCs w:val="20"/>
        </w:rPr>
        <w:t>на</w:t>
      </w:r>
      <w:proofErr w:type="spellEnd"/>
      <w:r w:rsidRPr="0093345B">
        <w:rPr>
          <w:sz w:val="20"/>
          <w:szCs w:val="20"/>
        </w:rPr>
        <w:t xml:space="preserve"> </w:t>
      </w:r>
      <w:proofErr w:type="spellStart"/>
      <w:r w:rsidRPr="0093345B">
        <w:rPr>
          <w:sz w:val="20"/>
          <w:szCs w:val="20"/>
        </w:rPr>
        <w:t>стручни</w:t>
      </w:r>
      <w:proofErr w:type="spellEnd"/>
      <w:r w:rsidRPr="0093345B">
        <w:rPr>
          <w:sz w:val="20"/>
          <w:szCs w:val="20"/>
        </w:rPr>
        <w:t xml:space="preserve"> и </w:t>
      </w:r>
      <w:proofErr w:type="spellStart"/>
      <w:r w:rsidRPr="0093345B">
        <w:rPr>
          <w:sz w:val="20"/>
          <w:szCs w:val="20"/>
        </w:rPr>
        <w:t>иновативни</w:t>
      </w:r>
      <w:proofErr w:type="spellEnd"/>
      <w:r w:rsidRPr="0093345B">
        <w:rPr>
          <w:sz w:val="20"/>
          <w:szCs w:val="20"/>
        </w:rPr>
        <w:t xml:space="preserve"> </w:t>
      </w:r>
      <w:proofErr w:type="spellStart"/>
      <w:r w:rsidRPr="0093345B">
        <w:rPr>
          <w:sz w:val="20"/>
          <w:szCs w:val="20"/>
        </w:rPr>
        <w:t>допринос</w:t>
      </w:r>
      <w:proofErr w:type="spellEnd"/>
      <w:r w:rsidRPr="0093345B">
        <w:rPr>
          <w:sz w:val="20"/>
          <w:szCs w:val="20"/>
        </w:rPr>
        <w:t xml:space="preserve"> </w:t>
      </w:r>
      <w:proofErr w:type="spellStart"/>
      <w:r w:rsidRPr="0093345B">
        <w:rPr>
          <w:sz w:val="20"/>
          <w:szCs w:val="20"/>
        </w:rPr>
        <w:t>кандидата</w:t>
      </w:r>
      <w:proofErr w:type="spellEnd"/>
      <w:r w:rsidRPr="0093345B">
        <w:rPr>
          <w:sz w:val="20"/>
          <w:szCs w:val="20"/>
        </w:rPr>
        <w:t xml:space="preserve">, </w:t>
      </w:r>
      <w:proofErr w:type="spellStart"/>
      <w:r w:rsidRPr="0093345B">
        <w:rPr>
          <w:sz w:val="20"/>
          <w:szCs w:val="20"/>
        </w:rPr>
        <w:t>не</w:t>
      </w:r>
      <w:proofErr w:type="spellEnd"/>
      <w:r w:rsidRPr="0093345B">
        <w:rPr>
          <w:sz w:val="20"/>
          <w:szCs w:val="20"/>
        </w:rPr>
        <w:t xml:space="preserve"> </w:t>
      </w:r>
      <w:proofErr w:type="spellStart"/>
      <w:r w:rsidRPr="0093345B">
        <w:rPr>
          <w:sz w:val="20"/>
          <w:szCs w:val="20"/>
        </w:rPr>
        <w:t>само</w:t>
      </w:r>
      <w:proofErr w:type="spellEnd"/>
      <w:r w:rsidRPr="0093345B">
        <w:rPr>
          <w:sz w:val="20"/>
          <w:szCs w:val="20"/>
        </w:rPr>
        <w:t xml:space="preserve"> у </w:t>
      </w:r>
      <w:proofErr w:type="spellStart"/>
      <w:r w:rsidRPr="0093345B">
        <w:rPr>
          <w:sz w:val="20"/>
          <w:szCs w:val="20"/>
        </w:rPr>
        <w:t>струци</w:t>
      </w:r>
      <w:proofErr w:type="spellEnd"/>
      <w:r w:rsidRPr="0093345B">
        <w:rPr>
          <w:sz w:val="20"/>
          <w:szCs w:val="20"/>
        </w:rPr>
        <w:t xml:space="preserve"> </w:t>
      </w:r>
      <w:proofErr w:type="spellStart"/>
      <w:r w:rsidRPr="0093345B">
        <w:rPr>
          <w:sz w:val="20"/>
          <w:szCs w:val="20"/>
        </w:rPr>
        <w:t>већ</w:t>
      </w:r>
      <w:proofErr w:type="spellEnd"/>
      <w:r w:rsidRPr="0093345B">
        <w:rPr>
          <w:sz w:val="20"/>
          <w:szCs w:val="20"/>
        </w:rPr>
        <w:t xml:space="preserve"> и у </w:t>
      </w:r>
      <w:proofErr w:type="spellStart"/>
      <w:r w:rsidRPr="0093345B">
        <w:rPr>
          <w:sz w:val="20"/>
          <w:szCs w:val="20"/>
        </w:rPr>
        <w:t>наставно-педагошком</w:t>
      </w:r>
      <w:proofErr w:type="spellEnd"/>
      <w:r w:rsidRPr="0093345B">
        <w:rPr>
          <w:sz w:val="20"/>
          <w:szCs w:val="20"/>
        </w:rPr>
        <w:t xml:space="preserve"> </w:t>
      </w:r>
      <w:proofErr w:type="spellStart"/>
      <w:r w:rsidRPr="0093345B">
        <w:rPr>
          <w:sz w:val="20"/>
          <w:szCs w:val="20"/>
        </w:rPr>
        <w:t>раду</w:t>
      </w:r>
      <w:proofErr w:type="spellEnd"/>
      <w:r w:rsidRPr="0093345B">
        <w:rPr>
          <w:sz w:val="20"/>
          <w:szCs w:val="20"/>
        </w:rPr>
        <w:t>.</w:t>
      </w:r>
    </w:p>
    <w:p w14:paraId="0DE2887E" w14:textId="77777777" w:rsidR="0093345B" w:rsidRPr="0093345B" w:rsidRDefault="0093345B" w:rsidP="0093345B">
      <w:pPr>
        <w:contextualSpacing/>
        <w:rPr>
          <w:sz w:val="20"/>
          <w:szCs w:val="20"/>
        </w:rPr>
      </w:pPr>
      <w:proofErr w:type="spellStart"/>
      <w:r w:rsidRPr="0093345B">
        <w:rPr>
          <w:sz w:val="20"/>
          <w:szCs w:val="20"/>
        </w:rPr>
        <w:t>Ангажовања</w:t>
      </w:r>
      <w:proofErr w:type="spellEnd"/>
      <w:r w:rsidRPr="0093345B">
        <w:rPr>
          <w:sz w:val="20"/>
          <w:szCs w:val="20"/>
        </w:rPr>
        <w:t xml:space="preserve"> </w:t>
      </w:r>
      <w:proofErr w:type="spellStart"/>
      <w:r w:rsidRPr="0093345B">
        <w:rPr>
          <w:sz w:val="20"/>
          <w:szCs w:val="20"/>
        </w:rPr>
        <w:t>Др</w:t>
      </w:r>
      <w:proofErr w:type="spellEnd"/>
      <w:r w:rsidRPr="0093345B">
        <w:rPr>
          <w:sz w:val="20"/>
          <w:szCs w:val="20"/>
        </w:rPr>
        <w:t xml:space="preserve"> </w:t>
      </w:r>
      <w:proofErr w:type="spellStart"/>
      <w:r w:rsidRPr="0093345B">
        <w:rPr>
          <w:sz w:val="20"/>
          <w:szCs w:val="20"/>
        </w:rPr>
        <w:t>Борка</w:t>
      </w:r>
      <w:proofErr w:type="spellEnd"/>
      <w:r w:rsidRPr="0093345B">
        <w:rPr>
          <w:sz w:val="20"/>
          <w:szCs w:val="20"/>
        </w:rPr>
        <w:t xml:space="preserve"> </w:t>
      </w:r>
      <w:proofErr w:type="spellStart"/>
      <w:r w:rsidRPr="0093345B">
        <w:rPr>
          <w:sz w:val="20"/>
          <w:szCs w:val="20"/>
        </w:rPr>
        <w:t>Стојановића</w:t>
      </w:r>
      <w:proofErr w:type="spellEnd"/>
      <w:r w:rsidRPr="0093345B">
        <w:rPr>
          <w:sz w:val="20"/>
          <w:szCs w:val="20"/>
        </w:rPr>
        <w:t xml:space="preserve"> </w:t>
      </w:r>
      <w:proofErr w:type="spellStart"/>
      <w:r w:rsidRPr="0093345B">
        <w:rPr>
          <w:sz w:val="20"/>
          <w:szCs w:val="20"/>
        </w:rPr>
        <w:t>су</w:t>
      </w:r>
      <w:proofErr w:type="spellEnd"/>
      <w:r w:rsidRPr="0093345B">
        <w:rPr>
          <w:sz w:val="20"/>
          <w:szCs w:val="20"/>
        </w:rPr>
        <w:t xml:space="preserve"> </w:t>
      </w:r>
      <w:proofErr w:type="spellStart"/>
      <w:r w:rsidRPr="0093345B">
        <w:rPr>
          <w:sz w:val="20"/>
          <w:szCs w:val="20"/>
        </w:rPr>
        <w:t>бројна</w:t>
      </w:r>
      <w:proofErr w:type="spellEnd"/>
      <w:r w:rsidRPr="0093345B">
        <w:rPr>
          <w:sz w:val="20"/>
          <w:szCs w:val="20"/>
        </w:rPr>
        <w:t xml:space="preserve"> у </w:t>
      </w:r>
      <w:proofErr w:type="spellStart"/>
      <w:r w:rsidRPr="0093345B">
        <w:rPr>
          <w:sz w:val="20"/>
          <w:szCs w:val="20"/>
        </w:rPr>
        <w:t>размени</w:t>
      </w:r>
      <w:proofErr w:type="spellEnd"/>
      <w:r w:rsidRPr="0093345B">
        <w:rPr>
          <w:sz w:val="20"/>
          <w:szCs w:val="20"/>
        </w:rPr>
        <w:t xml:space="preserve"> </w:t>
      </w:r>
      <w:proofErr w:type="spellStart"/>
      <w:r w:rsidRPr="0093345B">
        <w:rPr>
          <w:sz w:val="20"/>
          <w:szCs w:val="20"/>
        </w:rPr>
        <w:t>искустава</w:t>
      </w:r>
      <w:proofErr w:type="spellEnd"/>
      <w:r w:rsidRPr="0093345B">
        <w:rPr>
          <w:sz w:val="20"/>
          <w:szCs w:val="20"/>
        </w:rPr>
        <w:t xml:space="preserve"> у </w:t>
      </w:r>
      <w:proofErr w:type="spellStart"/>
      <w:r w:rsidRPr="0093345B">
        <w:rPr>
          <w:sz w:val="20"/>
          <w:szCs w:val="20"/>
        </w:rPr>
        <w:t>лечењу</w:t>
      </w:r>
      <w:proofErr w:type="spellEnd"/>
      <w:r w:rsidRPr="0093345B">
        <w:rPr>
          <w:sz w:val="20"/>
          <w:szCs w:val="20"/>
        </w:rPr>
        <w:t xml:space="preserve"> </w:t>
      </w:r>
      <w:proofErr w:type="spellStart"/>
      <w:r w:rsidRPr="0093345B">
        <w:rPr>
          <w:sz w:val="20"/>
          <w:szCs w:val="20"/>
        </w:rPr>
        <w:t>малих</w:t>
      </w:r>
      <w:proofErr w:type="spellEnd"/>
      <w:r w:rsidRPr="0093345B">
        <w:rPr>
          <w:sz w:val="20"/>
          <w:szCs w:val="20"/>
        </w:rPr>
        <w:t xml:space="preserve"> </w:t>
      </w:r>
      <w:proofErr w:type="spellStart"/>
      <w:r w:rsidRPr="0093345B">
        <w:rPr>
          <w:sz w:val="20"/>
          <w:szCs w:val="20"/>
        </w:rPr>
        <w:t>болесника</w:t>
      </w:r>
      <w:proofErr w:type="spellEnd"/>
      <w:r w:rsidRPr="0093345B">
        <w:rPr>
          <w:sz w:val="20"/>
          <w:szCs w:val="20"/>
        </w:rPr>
        <w:t xml:space="preserve">, </w:t>
      </w:r>
      <w:proofErr w:type="spellStart"/>
      <w:r w:rsidRPr="0093345B">
        <w:rPr>
          <w:sz w:val="20"/>
          <w:szCs w:val="20"/>
        </w:rPr>
        <w:t>унапређењу</w:t>
      </w:r>
      <w:proofErr w:type="spellEnd"/>
      <w:r w:rsidRPr="0093345B">
        <w:rPr>
          <w:sz w:val="20"/>
          <w:szCs w:val="20"/>
        </w:rPr>
        <w:t xml:space="preserve"> </w:t>
      </w:r>
      <w:proofErr w:type="spellStart"/>
      <w:r w:rsidRPr="0093345B">
        <w:rPr>
          <w:sz w:val="20"/>
          <w:szCs w:val="20"/>
        </w:rPr>
        <w:t>реконструктивно-уролошких</w:t>
      </w:r>
      <w:proofErr w:type="spellEnd"/>
      <w:r w:rsidRPr="0093345B">
        <w:rPr>
          <w:sz w:val="20"/>
          <w:szCs w:val="20"/>
        </w:rPr>
        <w:t xml:space="preserve"> </w:t>
      </w:r>
      <w:proofErr w:type="spellStart"/>
      <w:r w:rsidRPr="0093345B">
        <w:rPr>
          <w:sz w:val="20"/>
          <w:szCs w:val="20"/>
        </w:rPr>
        <w:t>хируршких</w:t>
      </w:r>
      <w:proofErr w:type="spellEnd"/>
      <w:r w:rsidRPr="0093345B">
        <w:rPr>
          <w:sz w:val="20"/>
          <w:szCs w:val="20"/>
        </w:rPr>
        <w:t xml:space="preserve"> </w:t>
      </w:r>
      <w:proofErr w:type="spellStart"/>
      <w:r w:rsidRPr="0093345B">
        <w:rPr>
          <w:sz w:val="20"/>
          <w:szCs w:val="20"/>
        </w:rPr>
        <w:t>техника</w:t>
      </w:r>
      <w:proofErr w:type="spellEnd"/>
      <w:r w:rsidRPr="0093345B">
        <w:rPr>
          <w:sz w:val="20"/>
          <w:szCs w:val="20"/>
        </w:rPr>
        <w:t xml:space="preserve"> и </w:t>
      </w:r>
      <w:proofErr w:type="spellStart"/>
      <w:r w:rsidRPr="0093345B">
        <w:rPr>
          <w:sz w:val="20"/>
          <w:szCs w:val="20"/>
        </w:rPr>
        <w:t>увођењу</w:t>
      </w:r>
      <w:proofErr w:type="spellEnd"/>
      <w:r w:rsidRPr="0093345B">
        <w:rPr>
          <w:sz w:val="20"/>
          <w:szCs w:val="20"/>
        </w:rPr>
        <w:t xml:space="preserve"> </w:t>
      </w:r>
      <w:proofErr w:type="spellStart"/>
      <w:r w:rsidRPr="0093345B">
        <w:rPr>
          <w:sz w:val="20"/>
          <w:szCs w:val="20"/>
        </w:rPr>
        <w:t>иновационих</w:t>
      </w:r>
      <w:proofErr w:type="spellEnd"/>
      <w:r w:rsidRPr="0093345B">
        <w:rPr>
          <w:sz w:val="20"/>
          <w:szCs w:val="20"/>
        </w:rPr>
        <w:t xml:space="preserve"> </w:t>
      </w:r>
      <w:proofErr w:type="spellStart"/>
      <w:r w:rsidRPr="0093345B">
        <w:rPr>
          <w:sz w:val="20"/>
          <w:szCs w:val="20"/>
        </w:rPr>
        <w:t>метода</w:t>
      </w:r>
      <w:proofErr w:type="spellEnd"/>
      <w:r w:rsidRPr="0093345B">
        <w:rPr>
          <w:sz w:val="20"/>
          <w:szCs w:val="20"/>
        </w:rPr>
        <w:t xml:space="preserve">, </w:t>
      </w:r>
      <w:proofErr w:type="spellStart"/>
      <w:r w:rsidRPr="0093345B">
        <w:rPr>
          <w:sz w:val="20"/>
          <w:szCs w:val="20"/>
        </w:rPr>
        <w:t>као</w:t>
      </w:r>
      <w:proofErr w:type="spellEnd"/>
      <w:r w:rsidRPr="0093345B">
        <w:rPr>
          <w:sz w:val="20"/>
          <w:szCs w:val="20"/>
        </w:rPr>
        <w:t xml:space="preserve"> и </w:t>
      </w:r>
      <w:proofErr w:type="spellStart"/>
      <w:r w:rsidRPr="0093345B">
        <w:rPr>
          <w:sz w:val="20"/>
          <w:szCs w:val="20"/>
        </w:rPr>
        <w:t>бољој</w:t>
      </w:r>
      <w:proofErr w:type="spellEnd"/>
      <w:r w:rsidRPr="0093345B">
        <w:rPr>
          <w:sz w:val="20"/>
          <w:szCs w:val="20"/>
        </w:rPr>
        <w:t xml:space="preserve">, </w:t>
      </w:r>
      <w:proofErr w:type="spellStart"/>
      <w:r w:rsidRPr="0093345B">
        <w:rPr>
          <w:sz w:val="20"/>
          <w:szCs w:val="20"/>
        </w:rPr>
        <w:t>свеобухватној</w:t>
      </w:r>
      <w:proofErr w:type="spellEnd"/>
      <w:r w:rsidRPr="0093345B">
        <w:rPr>
          <w:sz w:val="20"/>
          <w:szCs w:val="20"/>
        </w:rPr>
        <w:t xml:space="preserve"> </w:t>
      </w:r>
      <w:proofErr w:type="spellStart"/>
      <w:r w:rsidRPr="0093345B">
        <w:rPr>
          <w:sz w:val="20"/>
          <w:szCs w:val="20"/>
        </w:rPr>
        <w:t>едукацији</w:t>
      </w:r>
      <w:proofErr w:type="spellEnd"/>
      <w:r w:rsidRPr="0093345B">
        <w:rPr>
          <w:sz w:val="20"/>
          <w:szCs w:val="20"/>
        </w:rPr>
        <w:t xml:space="preserve"> </w:t>
      </w:r>
      <w:proofErr w:type="spellStart"/>
      <w:r w:rsidRPr="0093345B">
        <w:rPr>
          <w:sz w:val="20"/>
          <w:szCs w:val="20"/>
        </w:rPr>
        <w:t>студената</w:t>
      </w:r>
      <w:proofErr w:type="spellEnd"/>
      <w:r w:rsidRPr="0093345B">
        <w:rPr>
          <w:sz w:val="20"/>
          <w:szCs w:val="20"/>
        </w:rPr>
        <w:t xml:space="preserve"> </w:t>
      </w:r>
      <w:proofErr w:type="spellStart"/>
      <w:r w:rsidRPr="0093345B">
        <w:rPr>
          <w:sz w:val="20"/>
          <w:szCs w:val="20"/>
        </w:rPr>
        <w:t>медицине</w:t>
      </w:r>
      <w:proofErr w:type="spellEnd"/>
      <w:r w:rsidRPr="0093345B">
        <w:rPr>
          <w:sz w:val="20"/>
          <w:szCs w:val="20"/>
        </w:rPr>
        <w:t xml:space="preserve">, </w:t>
      </w:r>
      <w:proofErr w:type="spellStart"/>
      <w:r w:rsidRPr="0093345B">
        <w:rPr>
          <w:sz w:val="20"/>
          <w:szCs w:val="20"/>
        </w:rPr>
        <w:t>клиничких</w:t>
      </w:r>
      <w:proofErr w:type="spellEnd"/>
      <w:r w:rsidRPr="0093345B">
        <w:rPr>
          <w:sz w:val="20"/>
          <w:szCs w:val="20"/>
        </w:rPr>
        <w:t xml:space="preserve"> </w:t>
      </w:r>
      <w:proofErr w:type="spellStart"/>
      <w:r w:rsidRPr="0093345B">
        <w:rPr>
          <w:sz w:val="20"/>
          <w:szCs w:val="20"/>
        </w:rPr>
        <w:t>лекара</w:t>
      </w:r>
      <w:proofErr w:type="spellEnd"/>
      <w:r w:rsidRPr="0093345B">
        <w:rPr>
          <w:sz w:val="20"/>
          <w:szCs w:val="20"/>
        </w:rPr>
        <w:t xml:space="preserve"> </w:t>
      </w:r>
      <w:proofErr w:type="spellStart"/>
      <w:r w:rsidRPr="0093345B">
        <w:rPr>
          <w:sz w:val="20"/>
          <w:szCs w:val="20"/>
        </w:rPr>
        <w:t>на</w:t>
      </w:r>
      <w:proofErr w:type="spellEnd"/>
      <w:r w:rsidRPr="0093345B">
        <w:rPr>
          <w:sz w:val="20"/>
          <w:szCs w:val="20"/>
        </w:rPr>
        <w:t xml:space="preserve"> </w:t>
      </w:r>
      <w:proofErr w:type="spellStart"/>
      <w:r w:rsidRPr="0093345B">
        <w:rPr>
          <w:sz w:val="20"/>
          <w:szCs w:val="20"/>
        </w:rPr>
        <w:t>дечјој</w:t>
      </w:r>
      <w:proofErr w:type="spellEnd"/>
      <w:r w:rsidRPr="0093345B">
        <w:rPr>
          <w:sz w:val="20"/>
          <w:szCs w:val="20"/>
        </w:rPr>
        <w:t xml:space="preserve"> </w:t>
      </w:r>
      <w:proofErr w:type="spellStart"/>
      <w:r w:rsidRPr="0093345B">
        <w:rPr>
          <w:sz w:val="20"/>
          <w:szCs w:val="20"/>
        </w:rPr>
        <w:t>хирургији</w:t>
      </w:r>
      <w:proofErr w:type="spellEnd"/>
      <w:r w:rsidRPr="0093345B">
        <w:rPr>
          <w:sz w:val="20"/>
          <w:szCs w:val="20"/>
        </w:rPr>
        <w:t xml:space="preserve"> и </w:t>
      </w:r>
      <w:proofErr w:type="spellStart"/>
      <w:r w:rsidRPr="0093345B">
        <w:rPr>
          <w:sz w:val="20"/>
          <w:szCs w:val="20"/>
        </w:rPr>
        <w:t>дечјој</w:t>
      </w:r>
      <w:proofErr w:type="spellEnd"/>
      <w:r w:rsidRPr="0093345B">
        <w:rPr>
          <w:sz w:val="20"/>
          <w:szCs w:val="20"/>
        </w:rPr>
        <w:t xml:space="preserve"> </w:t>
      </w:r>
      <w:proofErr w:type="spellStart"/>
      <w:r w:rsidRPr="0093345B">
        <w:rPr>
          <w:sz w:val="20"/>
          <w:szCs w:val="20"/>
        </w:rPr>
        <w:t>урологији</w:t>
      </w:r>
      <w:proofErr w:type="spellEnd"/>
      <w:r w:rsidRPr="0093345B">
        <w:rPr>
          <w:sz w:val="20"/>
          <w:szCs w:val="20"/>
        </w:rPr>
        <w:t xml:space="preserve"> (</w:t>
      </w:r>
      <w:proofErr w:type="spellStart"/>
      <w:r w:rsidRPr="0093345B">
        <w:rPr>
          <w:sz w:val="20"/>
          <w:szCs w:val="20"/>
        </w:rPr>
        <w:t>рад</w:t>
      </w:r>
      <w:proofErr w:type="spellEnd"/>
      <w:r w:rsidRPr="0093345B">
        <w:rPr>
          <w:sz w:val="20"/>
          <w:szCs w:val="20"/>
        </w:rPr>
        <w:t xml:space="preserve"> у </w:t>
      </w:r>
      <w:proofErr w:type="spellStart"/>
      <w:r w:rsidRPr="0093345B">
        <w:rPr>
          <w:sz w:val="20"/>
          <w:szCs w:val="20"/>
        </w:rPr>
        <w:t>хируршкој</w:t>
      </w:r>
      <w:proofErr w:type="spellEnd"/>
      <w:r w:rsidRPr="0093345B">
        <w:rPr>
          <w:sz w:val="20"/>
          <w:szCs w:val="20"/>
        </w:rPr>
        <w:t xml:space="preserve"> </w:t>
      </w:r>
      <w:proofErr w:type="spellStart"/>
      <w:r w:rsidRPr="0093345B">
        <w:rPr>
          <w:sz w:val="20"/>
          <w:szCs w:val="20"/>
        </w:rPr>
        <w:t>амбуланти</w:t>
      </w:r>
      <w:proofErr w:type="spellEnd"/>
      <w:r w:rsidRPr="0093345B">
        <w:rPr>
          <w:sz w:val="20"/>
          <w:szCs w:val="20"/>
        </w:rPr>
        <w:t xml:space="preserve">, </w:t>
      </w:r>
      <w:proofErr w:type="spellStart"/>
      <w:r w:rsidRPr="0093345B">
        <w:rPr>
          <w:sz w:val="20"/>
          <w:szCs w:val="20"/>
        </w:rPr>
        <w:t>асистирање</w:t>
      </w:r>
      <w:proofErr w:type="spellEnd"/>
      <w:r w:rsidRPr="0093345B">
        <w:rPr>
          <w:sz w:val="20"/>
          <w:szCs w:val="20"/>
        </w:rPr>
        <w:t xml:space="preserve"> </w:t>
      </w:r>
      <w:proofErr w:type="spellStart"/>
      <w:r w:rsidRPr="0093345B">
        <w:rPr>
          <w:sz w:val="20"/>
          <w:szCs w:val="20"/>
        </w:rPr>
        <w:t>операција</w:t>
      </w:r>
      <w:proofErr w:type="spellEnd"/>
      <w:r w:rsidRPr="0093345B">
        <w:rPr>
          <w:sz w:val="20"/>
          <w:szCs w:val="20"/>
        </w:rPr>
        <w:t xml:space="preserve">, </w:t>
      </w:r>
      <w:proofErr w:type="spellStart"/>
      <w:r w:rsidRPr="0093345B">
        <w:rPr>
          <w:sz w:val="20"/>
          <w:szCs w:val="20"/>
        </w:rPr>
        <w:t>рад</w:t>
      </w:r>
      <w:proofErr w:type="spellEnd"/>
      <w:r w:rsidRPr="0093345B">
        <w:rPr>
          <w:sz w:val="20"/>
          <w:szCs w:val="20"/>
        </w:rPr>
        <w:t xml:space="preserve"> </w:t>
      </w:r>
      <w:proofErr w:type="spellStart"/>
      <w:r w:rsidRPr="0093345B">
        <w:rPr>
          <w:sz w:val="20"/>
          <w:szCs w:val="20"/>
        </w:rPr>
        <w:t>на</w:t>
      </w:r>
      <w:proofErr w:type="spellEnd"/>
      <w:r w:rsidRPr="0093345B">
        <w:rPr>
          <w:sz w:val="20"/>
          <w:szCs w:val="20"/>
        </w:rPr>
        <w:t xml:space="preserve"> </w:t>
      </w:r>
      <w:proofErr w:type="spellStart"/>
      <w:r w:rsidRPr="0093345B">
        <w:rPr>
          <w:sz w:val="20"/>
          <w:szCs w:val="20"/>
        </w:rPr>
        <w:t>одељењу</w:t>
      </w:r>
      <w:proofErr w:type="spellEnd"/>
      <w:r w:rsidRPr="0093345B">
        <w:rPr>
          <w:sz w:val="20"/>
          <w:szCs w:val="20"/>
        </w:rPr>
        <w:t xml:space="preserve">), </w:t>
      </w:r>
      <w:proofErr w:type="spellStart"/>
      <w:r w:rsidRPr="0093345B">
        <w:rPr>
          <w:sz w:val="20"/>
          <w:szCs w:val="20"/>
        </w:rPr>
        <w:t>лекара</w:t>
      </w:r>
      <w:proofErr w:type="spellEnd"/>
      <w:r w:rsidRPr="0093345B">
        <w:rPr>
          <w:sz w:val="20"/>
          <w:szCs w:val="20"/>
        </w:rPr>
        <w:t xml:space="preserve"> </w:t>
      </w:r>
      <w:proofErr w:type="spellStart"/>
      <w:r w:rsidRPr="0093345B">
        <w:rPr>
          <w:sz w:val="20"/>
          <w:szCs w:val="20"/>
        </w:rPr>
        <w:t>на</w:t>
      </w:r>
      <w:proofErr w:type="spellEnd"/>
      <w:r w:rsidRPr="0093345B">
        <w:rPr>
          <w:sz w:val="20"/>
          <w:szCs w:val="20"/>
        </w:rPr>
        <w:t xml:space="preserve"> </w:t>
      </w:r>
      <w:proofErr w:type="spellStart"/>
      <w:r w:rsidRPr="0093345B">
        <w:rPr>
          <w:sz w:val="20"/>
          <w:szCs w:val="20"/>
        </w:rPr>
        <w:t>специјализацији</w:t>
      </w:r>
      <w:proofErr w:type="spellEnd"/>
      <w:r w:rsidRPr="0093345B">
        <w:rPr>
          <w:sz w:val="20"/>
          <w:szCs w:val="20"/>
        </w:rPr>
        <w:t xml:space="preserve"> </w:t>
      </w:r>
      <w:proofErr w:type="spellStart"/>
      <w:r w:rsidRPr="0093345B">
        <w:rPr>
          <w:sz w:val="20"/>
          <w:szCs w:val="20"/>
        </w:rPr>
        <w:t>из</w:t>
      </w:r>
      <w:proofErr w:type="spellEnd"/>
      <w:r w:rsidRPr="0093345B">
        <w:rPr>
          <w:sz w:val="20"/>
          <w:szCs w:val="20"/>
        </w:rPr>
        <w:t xml:space="preserve"> </w:t>
      </w:r>
      <w:proofErr w:type="spellStart"/>
      <w:r w:rsidRPr="0093345B">
        <w:rPr>
          <w:sz w:val="20"/>
          <w:szCs w:val="20"/>
        </w:rPr>
        <w:t>дечје</w:t>
      </w:r>
      <w:proofErr w:type="spellEnd"/>
      <w:r w:rsidRPr="0093345B">
        <w:rPr>
          <w:sz w:val="20"/>
          <w:szCs w:val="20"/>
        </w:rPr>
        <w:t xml:space="preserve"> </w:t>
      </w:r>
      <w:proofErr w:type="spellStart"/>
      <w:r w:rsidRPr="0093345B">
        <w:rPr>
          <w:sz w:val="20"/>
          <w:szCs w:val="20"/>
        </w:rPr>
        <w:t>хирургије</w:t>
      </w:r>
      <w:proofErr w:type="spellEnd"/>
      <w:r w:rsidRPr="0093345B">
        <w:rPr>
          <w:sz w:val="20"/>
          <w:szCs w:val="20"/>
        </w:rPr>
        <w:t xml:space="preserve"> и </w:t>
      </w:r>
      <w:proofErr w:type="spellStart"/>
      <w:r w:rsidRPr="0093345B">
        <w:rPr>
          <w:sz w:val="20"/>
          <w:szCs w:val="20"/>
        </w:rPr>
        <w:t>педијатрије</w:t>
      </w:r>
      <w:proofErr w:type="spellEnd"/>
      <w:r w:rsidRPr="0093345B">
        <w:rPr>
          <w:sz w:val="20"/>
          <w:szCs w:val="20"/>
        </w:rPr>
        <w:t xml:space="preserve">, у </w:t>
      </w:r>
      <w:proofErr w:type="spellStart"/>
      <w:r w:rsidRPr="0093345B">
        <w:rPr>
          <w:sz w:val="20"/>
          <w:szCs w:val="20"/>
        </w:rPr>
        <w:t>свакодневном</w:t>
      </w:r>
      <w:proofErr w:type="spellEnd"/>
      <w:r w:rsidRPr="0093345B">
        <w:rPr>
          <w:sz w:val="20"/>
          <w:szCs w:val="20"/>
        </w:rPr>
        <w:t xml:space="preserve"> </w:t>
      </w:r>
      <w:proofErr w:type="spellStart"/>
      <w:r w:rsidRPr="0093345B">
        <w:rPr>
          <w:sz w:val="20"/>
          <w:szCs w:val="20"/>
        </w:rPr>
        <w:t>клиничком</w:t>
      </w:r>
      <w:proofErr w:type="spellEnd"/>
      <w:r w:rsidRPr="0093345B">
        <w:rPr>
          <w:sz w:val="20"/>
          <w:szCs w:val="20"/>
        </w:rPr>
        <w:t xml:space="preserve"> </w:t>
      </w:r>
      <w:proofErr w:type="spellStart"/>
      <w:r w:rsidRPr="0093345B">
        <w:rPr>
          <w:sz w:val="20"/>
          <w:szCs w:val="20"/>
        </w:rPr>
        <w:t>раду</w:t>
      </w:r>
      <w:proofErr w:type="spellEnd"/>
      <w:r w:rsidRPr="0093345B">
        <w:rPr>
          <w:sz w:val="20"/>
          <w:szCs w:val="20"/>
        </w:rPr>
        <w:t>.</w:t>
      </w:r>
    </w:p>
    <w:p w14:paraId="64CD56AF" w14:textId="77777777" w:rsidR="00625879" w:rsidRPr="00521F36" w:rsidRDefault="00625879" w:rsidP="00140206">
      <w:pPr>
        <w:contextualSpacing/>
        <w:rPr>
          <w:rFonts w:eastAsia="Calibri"/>
          <w:b/>
          <w:i/>
          <w:sz w:val="20"/>
          <w:szCs w:val="20"/>
        </w:rPr>
      </w:pPr>
    </w:p>
    <w:p w14:paraId="642D4C86" w14:textId="647DB930" w:rsidR="00504A8E" w:rsidRDefault="00504A8E" w:rsidP="00A8069A">
      <w:pPr>
        <w:ind w:left="360" w:hanging="360"/>
        <w:rPr>
          <w:b/>
          <w:i/>
          <w:color w:val="000000"/>
          <w:sz w:val="20"/>
          <w:szCs w:val="20"/>
          <w:lang w:eastAsia="sr-Latn-CS" w:bidi="en-US"/>
        </w:rPr>
      </w:pPr>
      <w:r w:rsidRPr="00521F36">
        <w:rPr>
          <w:b/>
          <w:sz w:val="20"/>
          <w:szCs w:val="20"/>
          <w:lang w:val="en-GB"/>
        </w:rPr>
        <w:t>1.2.</w:t>
      </w:r>
      <w:r w:rsidR="00B05072">
        <w:rPr>
          <w:b/>
          <w:i/>
          <w:color w:val="000000"/>
          <w:sz w:val="20"/>
          <w:szCs w:val="20"/>
          <w:lang w:eastAsia="sr-Latn-CS" w:bidi="en-US"/>
        </w:rPr>
        <w:t xml:space="preserve"> </w:t>
      </w:r>
      <w:proofErr w:type="spellStart"/>
      <w:r w:rsidR="0093345B" w:rsidRPr="0093345B">
        <w:rPr>
          <w:b/>
          <w:i/>
          <w:color w:val="000000"/>
          <w:sz w:val="20"/>
          <w:szCs w:val="20"/>
          <w:lang w:eastAsia="sr-Latn-CS" w:bidi="en-US"/>
        </w:rPr>
        <w:t>Број</w:t>
      </w:r>
      <w:proofErr w:type="spellEnd"/>
      <w:r w:rsidR="0093345B" w:rsidRPr="0093345B">
        <w:rPr>
          <w:b/>
          <w:i/>
          <w:color w:val="000000"/>
          <w:sz w:val="20"/>
          <w:szCs w:val="20"/>
          <w:lang w:eastAsia="sr-Latn-CS" w:bidi="en-US"/>
        </w:rPr>
        <w:t xml:space="preserve"> и </w:t>
      </w:r>
      <w:proofErr w:type="spellStart"/>
      <w:r w:rsidR="0093345B" w:rsidRPr="0093345B">
        <w:rPr>
          <w:b/>
          <w:i/>
          <w:color w:val="000000"/>
          <w:sz w:val="20"/>
          <w:szCs w:val="20"/>
          <w:lang w:eastAsia="sr-Latn-CS" w:bidi="en-US"/>
        </w:rPr>
        <w:t>сложеност</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дијагностичких</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терапијских</w:t>
      </w:r>
      <w:proofErr w:type="spellEnd"/>
      <w:r w:rsidR="0093345B" w:rsidRPr="0093345B">
        <w:rPr>
          <w:b/>
          <w:i/>
          <w:color w:val="000000"/>
          <w:sz w:val="20"/>
          <w:szCs w:val="20"/>
          <w:lang w:eastAsia="sr-Latn-CS" w:bidi="en-US"/>
        </w:rPr>
        <w:t xml:space="preserve"> и </w:t>
      </w:r>
      <w:proofErr w:type="spellStart"/>
      <w:r w:rsidR="0093345B" w:rsidRPr="0093345B">
        <w:rPr>
          <w:b/>
          <w:i/>
          <w:color w:val="000000"/>
          <w:sz w:val="20"/>
          <w:szCs w:val="20"/>
          <w:lang w:eastAsia="sr-Latn-CS" w:bidi="en-US"/>
        </w:rPr>
        <w:t>превентивних</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процедура</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које</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је</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кандидат</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увео</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или</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је</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учествовао</w:t>
      </w:r>
      <w:proofErr w:type="spellEnd"/>
      <w:r w:rsidR="0093345B" w:rsidRPr="0093345B">
        <w:rPr>
          <w:b/>
          <w:i/>
          <w:color w:val="000000"/>
          <w:sz w:val="20"/>
          <w:szCs w:val="20"/>
          <w:lang w:eastAsia="sr-Latn-CS" w:bidi="en-US"/>
        </w:rPr>
        <w:t xml:space="preserve"> у </w:t>
      </w:r>
      <w:proofErr w:type="spellStart"/>
      <w:r w:rsidR="0093345B" w:rsidRPr="0093345B">
        <w:rPr>
          <w:b/>
          <w:i/>
          <w:color w:val="000000"/>
          <w:sz w:val="20"/>
          <w:szCs w:val="20"/>
          <w:lang w:eastAsia="sr-Latn-CS" w:bidi="en-US"/>
        </w:rPr>
        <w:t>њиховом</w:t>
      </w:r>
      <w:proofErr w:type="spellEnd"/>
      <w:r w:rsidR="0093345B" w:rsidRPr="0093345B">
        <w:rPr>
          <w:b/>
          <w:i/>
          <w:color w:val="000000"/>
          <w:sz w:val="20"/>
          <w:szCs w:val="20"/>
          <w:lang w:eastAsia="sr-Latn-CS" w:bidi="en-US"/>
        </w:rPr>
        <w:t xml:space="preserve"> </w:t>
      </w:r>
      <w:proofErr w:type="spellStart"/>
      <w:r w:rsidR="0093345B" w:rsidRPr="0093345B">
        <w:rPr>
          <w:b/>
          <w:i/>
          <w:color w:val="000000"/>
          <w:sz w:val="20"/>
          <w:szCs w:val="20"/>
          <w:lang w:eastAsia="sr-Latn-CS" w:bidi="en-US"/>
        </w:rPr>
        <w:t>увођењу</w:t>
      </w:r>
      <w:proofErr w:type="spellEnd"/>
      <w:r w:rsidR="0093345B" w:rsidRPr="0093345B">
        <w:rPr>
          <w:b/>
          <w:i/>
          <w:color w:val="000000"/>
          <w:sz w:val="20"/>
          <w:szCs w:val="20"/>
          <w:lang w:eastAsia="sr-Latn-CS" w:bidi="en-US"/>
        </w:rPr>
        <w:t>:</w:t>
      </w:r>
    </w:p>
    <w:p w14:paraId="2B36A704" w14:textId="49AF8661" w:rsidR="006B4F9B" w:rsidRDefault="0093345B" w:rsidP="00140206">
      <w:pPr>
        <w:pStyle w:val="ListParagraph"/>
        <w:ind w:left="0"/>
        <w:jc w:val="both"/>
        <w:rPr>
          <w:rFonts w:eastAsia="Calibri"/>
          <w:sz w:val="20"/>
          <w:szCs w:val="20"/>
          <w:lang w:val="sr-Cyrl-RS"/>
        </w:rPr>
      </w:pPr>
      <w:proofErr w:type="spellStart"/>
      <w:r w:rsidRPr="0093345B">
        <w:rPr>
          <w:rFonts w:eastAsia="Calibri"/>
          <w:sz w:val="20"/>
          <w:szCs w:val="20"/>
        </w:rPr>
        <w:t>Др</w:t>
      </w:r>
      <w:proofErr w:type="spellEnd"/>
      <w:r w:rsidRPr="0093345B">
        <w:rPr>
          <w:rFonts w:eastAsia="Calibri"/>
          <w:sz w:val="20"/>
          <w:szCs w:val="20"/>
        </w:rPr>
        <w:t xml:space="preserve"> </w:t>
      </w:r>
      <w:proofErr w:type="spellStart"/>
      <w:r w:rsidRPr="0093345B">
        <w:rPr>
          <w:rFonts w:eastAsia="Calibri"/>
          <w:sz w:val="20"/>
          <w:szCs w:val="20"/>
        </w:rPr>
        <w:t>Борко</w:t>
      </w:r>
      <w:proofErr w:type="spellEnd"/>
      <w:r w:rsidRPr="0093345B">
        <w:rPr>
          <w:rFonts w:eastAsia="Calibri"/>
          <w:sz w:val="20"/>
          <w:szCs w:val="20"/>
        </w:rPr>
        <w:t xml:space="preserve"> </w:t>
      </w:r>
      <w:proofErr w:type="spellStart"/>
      <w:r w:rsidRPr="0093345B">
        <w:rPr>
          <w:rFonts w:eastAsia="Calibri"/>
          <w:sz w:val="20"/>
          <w:szCs w:val="20"/>
        </w:rPr>
        <w:t>Стојановић</w:t>
      </w:r>
      <w:proofErr w:type="spellEnd"/>
      <w:r w:rsidRPr="0093345B">
        <w:rPr>
          <w:rFonts w:eastAsia="Calibri"/>
          <w:sz w:val="20"/>
          <w:szCs w:val="20"/>
        </w:rPr>
        <w:t xml:space="preserve"> </w:t>
      </w:r>
      <w:proofErr w:type="spellStart"/>
      <w:r w:rsidRPr="0093345B">
        <w:rPr>
          <w:rFonts w:eastAsia="Calibri"/>
          <w:sz w:val="20"/>
          <w:szCs w:val="20"/>
        </w:rPr>
        <w:t>је</w:t>
      </w:r>
      <w:proofErr w:type="spellEnd"/>
      <w:r w:rsidRPr="0093345B">
        <w:rPr>
          <w:rFonts w:eastAsia="Calibri"/>
          <w:sz w:val="20"/>
          <w:szCs w:val="20"/>
        </w:rPr>
        <w:t xml:space="preserve"> </w:t>
      </w:r>
      <w:proofErr w:type="spellStart"/>
      <w:r w:rsidRPr="0093345B">
        <w:rPr>
          <w:rFonts w:eastAsia="Calibri"/>
          <w:sz w:val="20"/>
          <w:szCs w:val="20"/>
        </w:rPr>
        <w:t>учествовао</w:t>
      </w:r>
      <w:proofErr w:type="spellEnd"/>
      <w:r w:rsidRPr="0093345B">
        <w:rPr>
          <w:rFonts w:eastAsia="Calibri"/>
          <w:sz w:val="20"/>
          <w:szCs w:val="20"/>
        </w:rPr>
        <w:t xml:space="preserve"> у </w:t>
      </w:r>
      <w:proofErr w:type="spellStart"/>
      <w:r w:rsidRPr="0093345B">
        <w:rPr>
          <w:rFonts w:eastAsia="Calibri"/>
          <w:sz w:val="20"/>
          <w:szCs w:val="20"/>
        </w:rPr>
        <w:t>увођењу</w:t>
      </w:r>
      <w:proofErr w:type="spellEnd"/>
      <w:r w:rsidRPr="0093345B">
        <w:rPr>
          <w:rFonts w:eastAsia="Calibri"/>
          <w:sz w:val="20"/>
          <w:szCs w:val="20"/>
        </w:rPr>
        <w:t xml:space="preserve"> и </w:t>
      </w:r>
      <w:proofErr w:type="spellStart"/>
      <w:r w:rsidRPr="0093345B">
        <w:rPr>
          <w:rFonts w:eastAsia="Calibri"/>
          <w:sz w:val="20"/>
          <w:szCs w:val="20"/>
        </w:rPr>
        <w:t>спровођењу</w:t>
      </w:r>
      <w:proofErr w:type="spellEnd"/>
      <w:r w:rsidRPr="0093345B">
        <w:rPr>
          <w:rFonts w:eastAsia="Calibri"/>
          <w:sz w:val="20"/>
          <w:szCs w:val="20"/>
        </w:rPr>
        <w:t xml:space="preserve"> </w:t>
      </w:r>
      <w:proofErr w:type="spellStart"/>
      <w:r w:rsidRPr="0093345B">
        <w:rPr>
          <w:rFonts w:eastAsia="Calibri"/>
          <w:sz w:val="20"/>
          <w:szCs w:val="20"/>
        </w:rPr>
        <w:t>нових</w:t>
      </w:r>
      <w:proofErr w:type="spellEnd"/>
      <w:r w:rsidRPr="0093345B">
        <w:rPr>
          <w:rFonts w:eastAsia="Calibri"/>
          <w:sz w:val="20"/>
          <w:szCs w:val="20"/>
        </w:rPr>
        <w:t xml:space="preserve"> </w:t>
      </w:r>
      <w:proofErr w:type="spellStart"/>
      <w:r w:rsidRPr="0093345B">
        <w:rPr>
          <w:rFonts w:eastAsia="Calibri"/>
          <w:sz w:val="20"/>
          <w:szCs w:val="20"/>
        </w:rPr>
        <w:t>оперативних</w:t>
      </w:r>
      <w:proofErr w:type="spellEnd"/>
      <w:r w:rsidRPr="0093345B">
        <w:rPr>
          <w:rFonts w:eastAsia="Calibri"/>
          <w:sz w:val="20"/>
          <w:szCs w:val="20"/>
        </w:rPr>
        <w:t xml:space="preserve"> </w:t>
      </w:r>
      <w:proofErr w:type="spellStart"/>
      <w:r w:rsidRPr="0093345B">
        <w:rPr>
          <w:rFonts w:eastAsia="Calibri"/>
          <w:sz w:val="20"/>
          <w:szCs w:val="20"/>
        </w:rPr>
        <w:t>техника</w:t>
      </w:r>
      <w:proofErr w:type="spellEnd"/>
      <w:r w:rsidRPr="0093345B">
        <w:rPr>
          <w:rFonts w:eastAsia="Calibri"/>
          <w:sz w:val="20"/>
          <w:szCs w:val="20"/>
        </w:rPr>
        <w:t xml:space="preserve"> и </w:t>
      </w:r>
      <w:proofErr w:type="spellStart"/>
      <w:r w:rsidRPr="0093345B">
        <w:rPr>
          <w:rFonts w:eastAsia="Calibri"/>
          <w:sz w:val="20"/>
          <w:szCs w:val="20"/>
        </w:rPr>
        <w:t>процедура</w:t>
      </w:r>
      <w:proofErr w:type="spellEnd"/>
      <w:r w:rsidRPr="0093345B">
        <w:rPr>
          <w:rFonts w:eastAsia="Calibri"/>
          <w:sz w:val="20"/>
          <w:szCs w:val="20"/>
        </w:rPr>
        <w:t xml:space="preserve"> у </w:t>
      </w:r>
      <w:proofErr w:type="spellStart"/>
      <w:r w:rsidRPr="0093345B">
        <w:rPr>
          <w:rFonts w:eastAsia="Calibri"/>
          <w:sz w:val="20"/>
          <w:szCs w:val="20"/>
        </w:rPr>
        <w:t>области</w:t>
      </w:r>
      <w:proofErr w:type="spellEnd"/>
      <w:r w:rsidRPr="0093345B">
        <w:rPr>
          <w:rFonts w:eastAsia="Calibri"/>
          <w:sz w:val="20"/>
          <w:szCs w:val="20"/>
        </w:rPr>
        <w:t xml:space="preserve"> </w:t>
      </w:r>
      <w:proofErr w:type="spellStart"/>
      <w:r w:rsidRPr="0093345B">
        <w:rPr>
          <w:rFonts w:eastAsia="Calibri"/>
          <w:sz w:val="20"/>
          <w:szCs w:val="20"/>
        </w:rPr>
        <w:t>дечје</w:t>
      </w:r>
      <w:proofErr w:type="spellEnd"/>
      <w:r w:rsidRPr="0093345B">
        <w:rPr>
          <w:rFonts w:eastAsia="Calibri"/>
          <w:sz w:val="20"/>
          <w:szCs w:val="20"/>
        </w:rPr>
        <w:t xml:space="preserve"> </w:t>
      </w:r>
      <w:proofErr w:type="spellStart"/>
      <w:r w:rsidRPr="0093345B">
        <w:rPr>
          <w:rFonts w:eastAsia="Calibri"/>
          <w:sz w:val="20"/>
          <w:szCs w:val="20"/>
        </w:rPr>
        <w:t>урологије</w:t>
      </w:r>
      <w:proofErr w:type="spellEnd"/>
      <w:r w:rsidRPr="0093345B">
        <w:rPr>
          <w:rFonts w:eastAsia="Calibri"/>
          <w:sz w:val="20"/>
          <w:szCs w:val="20"/>
        </w:rPr>
        <w:t xml:space="preserve">, а </w:t>
      </w:r>
      <w:proofErr w:type="spellStart"/>
      <w:r w:rsidRPr="0093345B">
        <w:rPr>
          <w:rFonts w:eastAsia="Calibri"/>
          <w:sz w:val="20"/>
          <w:szCs w:val="20"/>
        </w:rPr>
        <w:t>посебно</w:t>
      </w:r>
      <w:proofErr w:type="spellEnd"/>
      <w:r w:rsidRPr="0093345B">
        <w:rPr>
          <w:rFonts w:eastAsia="Calibri"/>
          <w:sz w:val="20"/>
          <w:szCs w:val="20"/>
        </w:rPr>
        <w:t xml:space="preserve"> </w:t>
      </w:r>
      <w:proofErr w:type="spellStart"/>
      <w:r w:rsidRPr="0093345B">
        <w:rPr>
          <w:rFonts w:eastAsia="Calibri"/>
          <w:sz w:val="20"/>
          <w:szCs w:val="20"/>
        </w:rPr>
        <w:t>код</w:t>
      </w:r>
      <w:proofErr w:type="spellEnd"/>
      <w:r w:rsidRPr="0093345B">
        <w:rPr>
          <w:rFonts w:eastAsia="Calibri"/>
          <w:sz w:val="20"/>
          <w:szCs w:val="20"/>
        </w:rPr>
        <w:t xml:space="preserve"> </w:t>
      </w:r>
      <w:proofErr w:type="spellStart"/>
      <w:r w:rsidRPr="0093345B">
        <w:rPr>
          <w:rFonts w:eastAsia="Calibri"/>
          <w:sz w:val="20"/>
          <w:szCs w:val="20"/>
        </w:rPr>
        <w:t>урођених</w:t>
      </w:r>
      <w:proofErr w:type="spellEnd"/>
      <w:r w:rsidRPr="0093345B">
        <w:rPr>
          <w:rFonts w:eastAsia="Calibri"/>
          <w:sz w:val="20"/>
          <w:szCs w:val="20"/>
        </w:rPr>
        <w:t xml:space="preserve"> </w:t>
      </w:r>
      <w:proofErr w:type="spellStart"/>
      <w:r w:rsidRPr="0093345B">
        <w:rPr>
          <w:rFonts w:eastAsia="Calibri"/>
          <w:sz w:val="20"/>
          <w:szCs w:val="20"/>
        </w:rPr>
        <w:t>аномалија</w:t>
      </w:r>
      <w:proofErr w:type="spellEnd"/>
      <w:r w:rsidRPr="0093345B">
        <w:rPr>
          <w:rFonts w:eastAsia="Calibri"/>
          <w:sz w:val="20"/>
          <w:szCs w:val="20"/>
        </w:rPr>
        <w:t xml:space="preserve"> </w:t>
      </w:r>
      <w:proofErr w:type="spellStart"/>
      <w:r w:rsidRPr="0093345B">
        <w:rPr>
          <w:rFonts w:eastAsia="Calibri"/>
          <w:sz w:val="20"/>
          <w:szCs w:val="20"/>
        </w:rPr>
        <w:t>гениталија</w:t>
      </w:r>
      <w:proofErr w:type="spellEnd"/>
      <w:r w:rsidRPr="0093345B">
        <w:rPr>
          <w:rFonts w:eastAsia="Calibri"/>
          <w:sz w:val="20"/>
          <w:szCs w:val="20"/>
        </w:rPr>
        <w:t xml:space="preserve"> (</w:t>
      </w:r>
      <w:proofErr w:type="spellStart"/>
      <w:r w:rsidRPr="0093345B">
        <w:rPr>
          <w:rFonts w:eastAsia="Calibri"/>
          <w:sz w:val="20"/>
          <w:szCs w:val="20"/>
        </w:rPr>
        <w:t>хипоспадија</w:t>
      </w:r>
      <w:proofErr w:type="spellEnd"/>
      <w:r w:rsidRPr="0093345B">
        <w:rPr>
          <w:rFonts w:eastAsia="Calibri"/>
          <w:sz w:val="20"/>
          <w:szCs w:val="20"/>
        </w:rPr>
        <w:t xml:space="preserve">, </w:t>
      </w:r>
      <w:proofErr w:type="spellStart"/>
      <w:r w:rsidRPr="0093345B">
        <w:rPr>
          <w:rFonts w:eastAsia="Calibri"/>
          <w:sz w:val="20"/>
          <w:szCs w:val="20"/>
        </w:rPr>
        <w:t>еписпадија</w:t>
      </w:r>
      <w:proofErr w:type="spellEnd"/>
      <w:r w:rsidRPr="0093345B">
        <w:rPr>
          <w:rFonts w:eastAsia="Calibri"/>
          <w:sz w:val="20"/>
          <w:szCs w:val="20"/>
        </w:rPr>
        <w:t xml:space="preserve">), </w:t>
      </w:r>
      <w:proofErr w:type="spellStart"/>
      <w:r w:rsidRPr="0093345B">
        <w:rPr>
          <w:rFonts w:eastAsia="Calibri"/>
          <w:sz w:val="20"/>
          <w:szCs w:val="20"/>
        </w:rPr>
        <w:t>што</w:t>
      </w:r>
      <w:proofErr w:type="spellEnd"/>
      <w:r w:rsidRPr="0093345B">
        <w:rPr>
          <w:rFonts w:eastAsia="Calibri"/>
          <w:sz w:val="20"/>
          <w:szCs w:val="20"/>
        </w:rPr>
        <w:t xml:space="preserve"> </w:t>
      </w:r>
      <w:proofErr w:type="spellStart"/>
      <w:r w:rsidRPr="0093345B">
        <w:rPr>
          <w:rFonts w:eastAsia="Calibri"/>
          <w:sz w:val="20"/>
          <w:szCs w:val="20"/>
        </w:rPr>
        <w:t>се</w:t>
      </w:r>
      <w:proofErr w:type="spellEnd"/>
      <w:r w:rsidRPr="0093345B">
        <w:rPr>
          <w:rFonts w:eastAsia="Calibri"/>
          <w:sz w:val="20"/>
          <w:szCs w:val="20"/>
        </w:rPr>
        <w:t xml:space="preserve"> </w:t>
      </w:r>
      <w:proofErr w:type="spellStart"/>
      <w:r w:rsidRPr="0093345B">
        <w:rPr>
          <w:rFonts w:eastAsia="Calibri"/>
          <w:sz w:val="20"/>
          <w:szCs w:val="20"/>
        </w:rPr>
        <w:t>види</w:t>
      </w:r>
      <w:proofErr w:type="spellEnd"/>
      <w:r w:rsidRPr="0093345B">
        <w:rPr>
          <w:rFonts w:eastAsia="Calibri"/>
          <w:sz w:val="20"/>
          <w:szCs w:val="20"/>
        </w:rPr>
        <w:t xml:space="preserve"> </w:t>
      </w:r>
      <w:proofErr w:type="spellStart"/>
      <w:r w:rsidRPr="0093345B">
        <w:rPr>
          <w:rFonts w:eastAsia="Calibri"/>
          <w:sz w:val="20"/>
          <w:szCs w:val="20"/>
        </w:rPr>
        <w:t>кроз</w:t>
      </w:r>
      <w:proofErr w:type="spellEnd"/>
      <w:r w:rsidRPr="0093345B">
        <w:rPr>
          <w:rFonts w:eastAsia="Calibri"/>
          <w:sz w:val="20"/>
          <w:szCs w:val="20"/>
        </w:rPr>
        <w:t xml:space="preserve"> </w:t>
      </w:r>
      <w:proofErr w:type="spellStart"/>
      <w:r w:rsidRPr="0093345B">
        <w:rPr>
          <w:rFonts w:eastAsia="Calibri"/>
          <w:sz w:val="20"/>
          <w:szCs w:val="20"/>
        </w:rPr>
        <w:t>његову</w:t>
      </w:r>
      <w:proofErr w:type="spellEnd"/>
      <w:r w:rsidRPr="0093345B">
        <w:rPr>
          <w:rFonts w:eastAsia="Calibri"/>
          <w:sz w:val="20"/>
          <w:szCs w:val="20"/>
        </w:rPr>
        <w:t xml:space="preserve"> </w:t>
      </w:r>
      <w:proofErr w:type="spellStart"/>
      <w:r w:rsidRPr="0093345B">
        <w:rPr>
          <w:rFonts w:eastAsia="Calibri"/>
          <w:sz w:val="20"/>
          <w:szCs w:val="20"/>
        </w:rPr>
        <w:t>библиографију</w:t>
      </w:r>
      <w:proofErr w:type="spellEnd"/>
      <w:r w:rsidRPr="0093345B">
        <w:rPr>
          <w:rFonts w:eastAsia="Calibri"/>
          <w:sz w:val="20"/>
          <w:szCs w:val="20"/>
        </w:rPr>
        <w:t>.</w:t>
      </w:r>
    </w:p>
    <w:p w14:paraId="42E7A9D5" w14:textId="77777777" w:rsidR="0093345B" w:rsidRPr="0093345B" w:rsidRDefault="0093345B" w:rsidP="00140206">
      <w:pPr>
        <w:pStyle w:val="ListParagraph"/>
        <w:ind w:left="0"/>
        <w:jc w:val="both"/>
        <w:rPr>
          <w:rFonts w:eastAsia="Calibri"/>
          <w:sz w:val="20"/>
          <w:szCs w:val="20"/>
          <w:lang w:val="sr-Cyrl-RS"/>
        </w:rPr>
      </w:pPr>
    </w:p>
    <w:p w14:paraId="6AB21E71" w14:textId="058C8392" w:rsidR="007B2D62" w:rsidRDefault="001B35C0" w:rsidP="00140206">
      <w:pPr>
        <w:pStyle w:val="ListParagraph"/>
        <w:numPr>
          <w:ilvl w:val="3"/>
          <w:numId w:val="10"/>
        </w:numPr>
        <w:ind w:left="0" w:firstLine="0"/>
        <w:jc w:val="both"/>
        <w:rPr>
          <w:b/>
          <w:sz w:val="20"/>
          <w:szCs w:val="20"/>
          <w:lang w:val="en-GB"/>
        </w:rPr>
      </w:pPr>
      <w:r w:rsidRPr="001B35C0">
        <w:rPr>
          <w:b/>
          <w:sz w:val="20"/>
          <w:szCs w:val="20"/>
          <w:lang w:val="en-GB"/>
        </w:rPr>
        <w:t>ДОПРИНОС АКАДЕМСКОЈ И ШИРОЈ ЗАЈЕДНИЦИ</w:t>
      </w:r>
    </w:p>
    <w:p w14:paraId="51B3C359" w14:textId="77777777" w:rsidR="00481BC2" w:rsidRDefault="00481BC2" w:rsidP="00481BC2">
      <w:pPr>
        <w:pStyle w:val="ListParagraph"/>
        <w:ind w:left="0"/>
        <w:jc w:val="both"/>
        <w:rPr>
          <w:b/>
          <w:sz w:val="20"/>
          <w:szCs w:val="20"/>
          <w:lang w:val="en-GB"/>
        </w:rPr>
      </w:pPr>
    </w:p>
    <w:p w14:paraId="2D5806EA" w14:textId="3465BC09" w:rsidR="00481BC2" w:rsidRPr="00481BC2" w:rsidRDefault="00481BC2" w:rsidP="00481BC2">
      <w:pPr>
        <w:pStyle w:val="ListParagraph"/>
        <w:numPr>
          <w:ilvl w:val="1"/>
          <w:numId w:val="17"/>
        </w:numPr>
        <w:spacing w:after="160"/>
        <w:ind w:left="360"/>
        <w:contextualSpacing/>
        <w:rPr>
          <w:rFonts w:eastAsia="Calibri"/>
          <w:b/>
          <w:i/>
          <w:sz w:val="20"/>
          <w:szCs w:val="20"/>
          <w:lang w:val="sr-Latn-CS"/>
        </w:rPr>
      </w:pPr>
      <w:r w:rsidRPr="00481BC2">
        <w:rPr>
          <w:rFonts w:eastAsia="Calibri"/>
          <w:b/>
          <w:i/>
          <w:sz w:val="20"/>
          <w:szCs w:val="20"/>
          <w:lang w:val="sr-Latn-CS"/>
        </w:rPr>
        <w:t>Значајно струковно, национално или међународн</w:t>
      </w:r>
      <w:r>
        <w:rPr>
          <w:rFonts w:eastAsia="Calibri"/>
          <w:b/>
          <w:i/>
          <w:sz w:val="20"/>
          <w:szCs w:val="20"/>
          <w:lang w:val="sr-Latn-CS"/>
        </w:rPr>
        <w:t>о признање за научну или стручну делатност</w:t>
      </w:r>
    </w:p>
    <w:p w14:paraId="6C4F9831" w14:textId="77777777" w:rsidR="00481BC2" w:rsidRPr="00481BC2" w:rsidRDefault="00481BC2" w:rsidP="00481BC2">
      <w:pPr>
        <w:rPr>
          <w:sz w:val="20"/>
          <w:szCs w:val="20"/>
          <w:lang w:val="sr-Cyrl-RS"/>
        </w:rPr>
      </w:pPr>
      <w:proofErr w:type="spellStart"/>
      <w:r w:rsidRPr="00481BC2">
        <w:rPr>
          <w:sz w:val="20"/>
          <w:szCs w:val="20"/>
        </w:rPr>
        <w:t>Др</w:t>
      </w:r>
      <w:proofErr w:type="spellEnd"/>
      <w:r w:rsidRPr="00481BC2">
        <w:rPr>
          <w:sz w:val="20"/>
          <w:szCs w:val="20"/>
        </w:rPr>
        <w:t xml:space="preserve"> </w:t>
      </w:r>
      <w:proofErr w:type="spellStart"/>
      <w:r w:rsidRPr="00481BC2">
        <w:rPr>
          <w:sz w:val="20"/>
          <w:szCs w:val="20"/>
        </w:rPr>
        <w:t>Борко</w:t>
      </w:r>
      <w:proofErr w:type="spellEnd"/>
      <w:r w:rsidRPr="00481BC2">
        <w:rPr>
          <w:sz w:val="20"/>
          <w:szCs w:val="20"/>
        </w:rPr>
        <w:t xml:space="preserve"> </w:t>
      </w:r>
      <w:proofErr w:type="spellStart"/>
      <w:r w:rsidRPr="00481BC2">
        <w:rPr>
          <w:sz w:val="20"/>
          <w:szCs w:val="20"/>
        </w:rPr>
        <w:t>Стојановић</w:t>
      </w:r>
      <w:proofErr w:type="spellEnd"/>
      <w:r w:rsidRPr="00481BC2">
        <w:rPr>
          <w:sz w:val="20"/>
          <w:szCs w:val="20"/>
        </w:rPr>
        <w:t xml:space="preserve"> </w:t>
      </w:r>
      <w:proofErr w:type="spellStart"/>
      <w:r w:rsidRPr="00481BC2">
        <w:rPr>
          <w:sz w:val="20"/>
          <w:szCs w:val="20"/>
        </w:rPr>
        <w:t>је</w:t>
      </w:r>
      <w:proofErr w:type="spellEnd"/>
      <w:r w:rsidRPr="00481BC2">
        <w:rPr>
          <w:sz w:val="20"/>
          <w:szCs w:val="20"/>
        </w:rPr>
        <w:t xml:space="preserve"> </w:t>
      </w:r>
      <w:proofErr w:type="spellStart"/>
      <w:r w:rsidRPr="00481BC2">
        <w:rPr>
          <w:sz w:val="20"/>
          <w:szCs w:val="20"/>
        </w:rPr>
        <w:t>редован</w:t>
      </w:r>
      <w:proofErr w:type="spellEnd"/>
      <w:r w:rsidRPr="00481BC2">
        <w:rPr>
          <w:sz w:val="20"/>
          <w:szCs w:val="20"/>
        </w:rPr>
        <w:t xml:space="preserve"> </w:t>
      </w:r>
      <w:proofErr w:type="spellStart"/>
      <w:r w:rsidRPr="00481BC2">
        <w:rPr>
          <w:sz w:val="20"/>
          <w:szCs w:val="20"/>
        </w:rPr>
        <w:t>учесник</w:t>
      </w:r>
      <w:proofErr w:type="spellEnd"/>
      <w:r w:rsidRPr="00481BC2">
        <w:rPr>
          <w:sz w:val="20"/>
          <w:szCs w:val="20"/>
        </w:rPr>
        <w:t xml:space="preserve"> </w:t>
      </w:r>
      <w:proofErr w:type="spellStart"/>
      <w:r w:rsidRPr="00481BC2">
        <w:rPr>
          <w:sz w:val="20"/>
          <w:szCs w:val="20"/>
        </w:rPr>
        <w:t>бројних</w:t>
      </w:r>
      <w:proofErr w:type="spellEnd"/>
      <w:r w:rsidRPr="00481BC2">
        <w:rPr>
          <w:sz w:val="20"/>
          <w:szCs w:val="20"/>
        </w:rPr>
        <w:t xml:space="preserve"> </w:t>
      </w:r>
      <w:proofErr w:type="spellStart"/>
      <w:r w:rsidRPr="00481BC2">
        <w:rPr>
          <w:sz w:val="20"/>
          <w:szCs w:val="20"/>
        </w:rPr>
        <w:t>домаћих</w:t>
      </w:r>
      <w:proofErr w:type="spellEnd"/>
      <w:r w:rsidRPr="00481BC2">
        <w:rPr>
          <w:sz w:val="20"/>
          <w:szCs w:val="20"/>
        </w:rPr>
        <w:t xml:space="preserve"> и </w:t>
      </w:r>
      <w:proofErr w:type="spellStart"/>
      <w:r w:rsidRPr="00481BC2">
        <w:rPr>
          <w:sz w:val="20"/>
          <w:szCs w:val="20"/>
        </w:rPr>
        <w:t>међународних</w:t>
      </w:r>
      <w:proofErr w:type="spellEnd"/>
      <w:r w:rsidRPr="00481BC2">
        <w:rPr>
          <w:sz w:val="20"/>
          <w:szCs w:val="20"/>
        </w:rPr>
        <w:t xml:space="preserve"> </w:t>
      </w:r>
      <w:proofErr w:type="spellStart"/>
      <w:r w:rsidRPr="00481BC2">
        <w:rPr>
          <w:sz w:val="20"/>
          <w:szCs w:val="20"/>
        </w:rPr>
        <w:t>конгреса</w:t>
      </w:r>
      <w:proofErr w:type="spellEnd"/>
      <w:r w:rsidRPr="00481BC2">
        <w:rPr>
          <w:sz w:val="20"/>
          <w:szCs w:val="20"/>
        </w:rPr>
        <w:t xml:space="preserve"> </w:t>
      </w:r>
      <w:proofErr w:type="spellStart"/>
      <w:r w:rsidRPr="00481BC2">
        <w:rPr>
          <w:sz w:val="20"/>
          <w:szCs w:val="20"/>
        </w:rPr>
        <w:t>из</w:t>
      </w:r>
      <w:proofErr w:type="spellEnd"/>
      <w:r w:rsidRPr="00481BC2">
        <w:rPr>
          <w:sz w:val="20"/>
          <w:szCs w:val="20"/>
        </w:rPr>
        <w:t xml:space="preserve"> </w:t>
      </w:r>
      <w:proofErr w:type="spellStart"/>
      <w:r w:rsidRPr="00481BC2">
        <w:rPr>
          <w:sz w:val="20"/>
          <w:szCs w:val="20"/>
        </w:rPr>
        <w:t>области</w:t>
      </w:r>
      <w:proofErr w:type="spellEnd"/>
      <w:r w:rsidRPr="00481BC2">
        <w:rPr>
          <w:sz w:val="20"/>
          <w:szCs w:val="20"/>
        </w:rPr>
        <w:t xml:space="preserve"> </w:t>
      </w:r>
      <w:proofErr w:type="spellStart"/>
      <w:r w:rsidRPr="00481BC2">
        <w:rPr>
          <w:sz w:val="20"/>
          <w:szCs w:val="20"/>
        </w:rPr>
        <w:t>дечје</w:t>
      </w:r>
      <w:proofErr w:type="spellEnd"/>
      <w:r w:rsidRPr="00481BC2">
        <w:rPr>
          <w:sz w:val="20"/>
          <w:szCs w:val="20"/>
        </w:rPr>
        <w:t xml:space="preserve"> </w:t>
      </w:r>
      <w:proofErr w:type="spellStart"/>
      <w:r w:rsidRPr="00481BC2">
        <w:rPr>
          <w:sz w:val="20"/>
          <w:szCs w:val="20"/>
        </w:rPr>
        <w:t>хирургије</w:t>
      </w:r>
      <w:proofErr w:type="spellEnd"/>
      <w:r w:rsidRPr="00481BC2">
        <w:rPr>
          <w:sz w:val="20"/>
          <w:szCs w:val="20"/>
        </w:rPr>
        <w:t xml:space="preserve"> и </w:t>
      </w:r>
      <w:proofErr w:type="spellStart"/>
      <w:r w:rsidRPr="00481BC2">
        <w:rPr>
          <w:sz w:val="20"/>
          <w:szCs w:val="20"/>
        </w:rPr>
        <w:t>урологије</w:t>
      </w:r>
      <w:proofErr w:type="spellEnd"/>
      <w:r w:rsidRPr="00481BC2">
        <w:rPr>
          <w:sz w:val="20"/>
          <w:szCs w:val="20"/>
        </w:rPr>
        <w:t xml:space="preserve"> </w:t>
      </w:r>
      <w:proofErr w:type="spellStart"/>
      <w:r w:rsidRPr="00481BC2">
        <w:rPr>
          <w:sz w:val="20"/>
          <w:szCs w:val="20"/>
        </w:rPr>
        <w:t>на</w:t>
      </w:r>
      <w:proofErr w:type="spellEnd"/>
      <w:r w:rsidRPr="00481BC2">
        <w:rPr>
          <w:sz w:val="20"/>
          <w:szCs w:val="20"/>
        </w:rPr>
        <w:t xml:space="preserve"> </w:t>
      </w:r>
      <w:proofErr w:type="spellStart"/>
      <w:r w:rsidRPr="00481BC2">
        <w:rPr>
          <w:sz w:val="20"/>
          <w:szCs w:val="20"/>
        </w:rPr>
        <w:t>којима</w:t>
      </w:r>
      <w:proofErr w:type="spellEnd"/>
      <w:r w:rsidRPr="00481BC2">
        <w:rPr>
          <w:sz w:val="20"/>
          <w:szCs w:val="20"/>
        </w:rPr>
        <w:t xml:space="preserve"> </w:t>
      </w:r>
      <w:proofErr w:type="spellStart"/>
      <w:r w:rsidRPr="00481BC2">
        <w:rPr>
          <w:sz w:val="20"/>
          <w:szCs w:val="20"/>
        </w:rPr>
        <w:t>је</w:t>
      </w:r>
      <w:proofErr w:type="spellEnd"/>
      <w:r w:rsidRPr="00481BC2">
        <w:rPr>
          <w:sz w:val="20"/>
          <w:szCs w:val="20"/>
        </w:rPr>
        <w:t xml:space="preserve"> </w:t>
      </w:r>
      <w:proofErr w:type="spellStart"/>
      <w:r w:rsidRPr="00481BC2">
        <w:rPr>
          <w:sz w:val="20"/>
          <w:szCs w:val="20"/>
        </w:rPr>
        <w:t>презентовао</w:t>
      </w:r>
      <w:proofErr w:type="spellEnd"/>
      <w:r w:rsidRPr="00481BC2">
        <w:rPr>
          <w:sz w:val="20"/>
          <w:szCs w:val="20"/>
        </w:rPr>
        <w:t xml:space="preserve"> </w:t>
      </w:r>
      <w:proofErr w:type="spellStart"/>
      <w:r w:rsidRPr="00481BC2">
        <w:rPr>
          <w:sz w:val="20"/>
          <w:szCs w:val="20"/>
        </w:rPr>
        <w:t>бројне</w:t>
      </w:r>
      <w:proofErr w:type="spellEnd"/>
      <w:r w:rsidRPr="00481BC2">
        <w:rPr>
          <w:sz w:val="20"/>
          <w:szCs w:val="20"/>
        </w:rPr>
        <w:t xml:space="preserve"> </w:t>
      </w:r>
      <w:proofErr w:type="spellStart"/>
      <w:r w:rsidRPr="00481BC2">
        <w:rPr>
          <w:sz w:val="20"/>
          <w:szCs w:val="20"/>
        </w:rPr>
        <w:t>радове</w:t>
      </w:r>
      <w:proofErr w:type="spellEnd"/>
      <w:r w:rsidRPr="00481BC2">
        <w:rPr>
          <w:sz w:val="20"/>
          <w:szCs w:val="20"/>
        </w:rPr>
        <w:t xml:space="preserve"> и </w:t>
      </w:r>
      <w:proofErr w:type="spellStart"/>
      <w:r w:rsidRPr="00481BC2">
        <w:rPr>
          <w:sz w:val="20"/>
          <w:szCs w:val="20"/>
        </w:rPr>
        <w:t>освојио</w:t>
      </w:r>
      <w:proofErr w:type="spellEnd"/>
      <w:r w:rsidRPr="00481BC2">
        <w:rPr>
          <w:sz w:val="20"/>
          <w:szCs w:val="20"/>
        </w:rPr>
        <w:t xml:space="preserve"> </w:t>
      </w:r>
      <w:proofErr w:type="spellStart"/>
      <w:r w:rsidRPr="00481BC2">
        <w:rPr>
          <w:sz w:val="20"/>
          <w:szCs w:val="20"/>
        </w:rPr>
        <w:t>награде</w:t>
      </w:r>
      <w:proofErr w:type="spellEnd"/>
      <w:r w:rsidRPr="00481BC2">
        <w:rPr>
          <w:sz w:val="20"/>
          <w:szCs w:val="20"/>
        </w:rPr>
        <w:t>:</w:t>
      </w:r>
    </w:p>
    <w:p w14:paraId="448E866A" w14:textId="77777777" w:rsidR="00481BC2" w:rsidRPr="00481BC2" w:rsidRDefault="00481BC2" w:rsidP="00481BC2">
      <w:pPr>
        <w:rPr>
          <w:sz w:val="20"/>
          <w:szCs w:val="20"/>
          <w:lang w:val="sr-Cyrl-RS"/>
        </w:rPr>
      </w:pPr>
    </w:p>
    <w:p w14:paraId="2AC758AA" w14:textId="77777777" w:rsidR="00481BC2" w:rsidRPr="00481BC2" w:rsidRDefault="00481BC2" w:rsidP="00481BC2">
      <w:pPr>
        <w:rPr>
          <w:sz w:val="20"/>
          <w:szCs w:val="20"/>
        </w:rPr>
      </w:pPr>
      <w:r w:rsidRPr="00481BC2">
        <w:rPr>
          <w:sz w:val="20"/>
          <w:szCs w:val="20"/>
        </w:rPr>
        <w:t xml:space="preserve">2008: </w:t>
      </w:r>
      <w:r w:rsidRPr="00481BC2">
        <w:rPr>
          <w:sz w:val="20"/>
          <w:szCs w:val="20"/>
          <w:lang w:val="sr-Cyrl-RS"/>
        </w:rPr>
        <w:t>Награда за оралну презентацију рада</w:t>
      </w:r>
      <w:r w:rsidRPr="00481BC2">
        <w:rPr>
          <w:sz w:val="20"/>
          <w:szCs w:val="20"/>
        </w:rPr>
        <w:t xml:space="preserve"> “Incidence of penile curvature in various forms of hypospadias”, </w:t>
      </w:r>
      <w:r w:rsidRPr="00481BC2">
        <w:rPr>
          <w:sz w:val="20"/>
          <w:szCs w:val="20"/>
          <w:lang w:val="sr-Cyrl-RS"/>
        </w:rPr>
        <w:lastRenderedPageBreak/>
        <w:t>Међународни конгрес медицинских наука</w:t>
      </w:r>
      <w:r w:rsidRPr="00481BC2">
        <w:rPr>
          <w:sz w:val="20"/>
          <w:szCs w:val="20"/>
        </w:rPr>
        <w:t xml:space="preserve">, Krakow, </w:t>
      </w:r>
      <w:proofErr w:type="spellStart"/>
      <w:r w:rsidRPr="00481BC2">
        <w:rPr>
          <w:sz w:val="20"/>
          <w:szCs w:val="20"/>
        </w:rPr>
        <w:t>Poljska</w:t>
      </w:r>
      <w:proofErr w:type="spellEnd"/>
    </w:p>
    <w:p w14:paraId="3CA14886" w14:textId="77777777" w:rsidR="00481BC2" w:rsidRPr="00481BC2" w:rsidRDefault="00481BC2" w:rsidP="00481BC2">
      <w:pPr>
        <w:rPr>
          <w:sz w:val="20"/>
          <w:szCs w:val="20"/>
        </w:rPr>
      </w:pPr>
      <w:r w:rsidRPr="00481BC2">
        <w:rPr>
          <w:sz w:val="20"/>
          <w:szCs w:val="20"/>
        </w:rPr>
        <w:t xml:space="preserve">2009: </w:t>
      </w:r>
      <w:r w:rsidRPr="00481BC2">
        <w:rPr>
          <w:sz w:val="20"/>
          <w:szCs w:val="20"/>
          <w:lang w:val="sr-Cyrl-RS"/>
        </w:rPr>
        <w:t>Прва награда за најбољу презентацију рада</w:t>
      </w:r>
      <w:r w:rsidRPr="00481BC2">
        <w:rPr>
          <w:sz w:val="20"/>
          <w:szCs w:val="20"/>
        </w:rPr>
        <w:t xml:space="preserve"> “One stage metoidioplasty in female to male transgender patients: the role of genital flaps for urethral </w:t>
      </w:r>
      <w:proofErr w:type="gramStart"/>
      <w:r w:rsidRPr="00481BC2">
        <w:rPr>
          <w:sz w:val="20"/>
          <w:szCs w:val="20"/>
        </w:rPr>
        <w:t>reconstruction“</w:t>
      </w:r>
      <w:proofErr w:type="gramEnd"/>
      <w:r w:rsidRPr="00481BC2">
        <w:rPr>
          <w:sz w:val="20"/>
          <w:szCs w:val="20"/>
        </w:rPr>
        <w:t xml:space="preserve">, </w:t>
      </w:r>
      <w:proofErr w:type="spellStart"/>
      <w:r w:rsidRPr="00481BC2">
        <w:rPr>
          <w:sz w:val="20"/>
          <w:szCs w:val="20"/>
        </w:rPr>
        <w:t>на</w:t>
      </w:r>
      <w:proofErr w:type="spellEnd"/>
      <w:r w:rsidRPr="00481BC2">
        <w:rPr>
          <w:sz w:val="20"/>
          <w:szCs w:val="20"/>
        </w:rPr>
        <w:t xml:space="preserve"> </w:t>
      </w:r>
      <w:proofErr w:type="spellStart"/>
      <w:r w:rsidRPr="00481BC2">
        <w:rPr>
          <w:sz w:val="20"/>
          <w:szCs w:val="20"/>
        </w:rPr>
        <w:t>петом</w:t>
      </w:r>
      <w:proofErr w:type="spellEnd"/>
      <w:r w:rsidRPr="00481BC2">
        <w:rPr>
          <w:sz w:val="20"/>
          <w:szCs w:val="20"/>
        </w:rPr>
        <w:t xml:space="preserve"> </w:t>
      </w:r>
      <w:proofErr w:type="spellStart"/>
      <w:r w:rsidRPr="00481BC2">
        <w:rPr>
          <w:sz w:val="20"/>
          <w:szCs w:val="20"/>
        </w:rPr>
        <w:t>конгресу</w:t>
      </w:r>
      <w:proofErr w:type="spellEnd"/>
      <w:r w:rsidRPr="00481BC2">
        <w:rPr>
          <w:sz w:val="20"/>
          <w:szCs w:val="20"/>
        </w:rPr>
        <w:t xml:space="preserve"> </w:t>
      </w:r>
      <w:proofErr w:type="spellStart"/>
      <w:r w:rsidRPr="00481BC2">
        <w:rPr>
          <w:sz w:val="20"/>
          <w:szCs w:val="20"/>
        </w:rPr>
        <w:t>Европског</w:t>
      </w:r>
      <w:proofErr w:type="spellEnd"/>
      <w:r w:rsidRPr="00481BC2">
        <w:rPr>
          <w:sz w:val="20"/>
          <w:szCs w:val="20"/>
        </w:rPr>
        <w:t xml:space="preserve"> </w:t>
      </w:r>
      <w:proofErr w:type="spellStart"/>
      <w:r w:rsidRPr="00481BC2">
        <w:rPr>
          <w:sz w:val="20"/>
          <w:szCs w:val="20"/>
        </w:rPr>
        <w:t>удружења</w:t>
      </w:r>
      <w:proofErr w:type="spellEnd"/>
      <w:r w:rsidRPr="00481BC2">
        <w:rPr>
          <w:sz w:val="20"/>
          <w:szCs w:val="20"/>
        </w:rPr>
        <w:t xml:space="preserve"> </w:t>
      </w:r>
      <w:proofErr w:type="spellStart"/>
      <w:r w:rsidRPr="00481BC2">
        <w:rPr>
          <w:sz w:val="20"/>
          <w:szCs w:val="20"/>
        </w:rPr>
        <w:t>уролога</w:t>
      </w:r>
      <w:proofErr w:type="spellEnd"/>
      <w:r w:rsidRPr="00481BC2">
        <w:rPr>
          <w:sz w:val="20"/>
          <w:szCs w:val="20"/>
        </w:rPr>
        <w:t xml:space="preserve"> - </w:t>
      </w:r>
      <w:proofErr w:type="spellStart"/>
      <w:r w:rsidRPr="00481BC2">
        <w:rPr>
          <w:sz w:val="20"/>
          <w:szCs w:val="20"/>
        </w:rPr>
        <w:t>Секција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proofErr w:type="spellStart"/>
      <w:r w:rsidRPr="00481BC2">
        <w:rPr>
          <w:sz w:val="20"/>
          <w:szCs w:val="20"/>
        </w:rPr>
        <w:t>југоситочну</w:t>
      </w:r>
      <w:proofErr w:type="spellEnd"/>
      <w:r w:rsidRPr="00481BC2">
        <w:rPr>
          <w:sz w:val="20"/>
          <w:szCs w:val="20"/>
        </w:rPr>
        <w:t xml:space="preserve"> </w:t>
      </w:r>
      <w:proofErr w:type="spellStart"/>
      <w:r w:rsidRPr="00481BC2">
        <w:rPr>
          <w:sz w:val="20"/>
          <w:szCs w:val="20"/>
        </w:rPr>
        <w:t>Европу</w:t>
      </w:r>
      <w:proofErr w:type="spellEnd"/>
      <w:r w:rsidRPr="00481BC2">
        <w:rPr>
          <w:sz w:val="20"/>
          <w:szCs w:val="20"/>
        </w:rPr>
        <w:t xml:space="preserve">, </w:t>
      </w:r>
      <w:proofErr w:type="spellStart"/>
      <w:r w:rsidRPr="00481BC2">
        <w:rPr>
          <w:sz w:val="20"/>
          <w:szCs w:val="20"/>
        </w:rPr>
        <w:t>Београд</w:t>
      </w:r>
      <w:proofErr w:type="spellEnd"/>
    </w:p>
    <w:p w14:paraId="1268238F" w14:textId="77777777" w:rsidR="00481BC2" w:rsidRPr="00481BC2" w:rsidRDefault="00481BC2" w:rsidP="00481BC2">
      <w:pPr>
        <w:rPr>
          <w:sz w:val="20"/>
          <w:szCs w:val="20"/>
        </w:rPr>
      </w:pPr>
      <w:r w:rsidRPr="00481BC2">
        <w:rPr>
          <w:sz w:val="20"/>
          <w:szCs w:val="20"/>
        </w:rPr>
        <w:t xml:space="preserve">2014: </w:t>
      </w:r>
      <w:r w:rsidRPr="00481BC2">
        <w:rPr>
          <w:sz w:val="20"/>
          <w:szCs w:val="20"/>
          <w:lang w:val="sr-Cyrl-RS"/>
        </w:rPr>
        <w:t>Прва награда за најбољу презентацију рада</w:t>
      </w:r>
      <w:r w:rsidRPr="00481BC2">
        <w:rPr>
          <w:sz w:val="20"/>
          <w:szCs w:val="20"/>
        </w:rPr>
        <w:t xml:space="preserve"> “Reversal surgery in regretful male to female transsexuals after sex reassignment </w:t>
      </w:r>
      <w:proofErr w:type="gramStart"/>
      <w:r w:rsidRPr="00481BC2">
        <w:rPr>
          <w:sz w:val="20"/>
          <w:szCs w:val="20"/>
        </w:rPr>
        <w:t>surgery“</w:t>
      </w:r>
      <w:proofErr w:type="gramEnd"/>
      <w:r w:rsidRPr="00481BC2">
        <w:rPr>
          <w:sz w:val="20"/>
          <w:szCs w:val="20"/>
        </w:rPr>
        <w:t xml:space="preserve">, </w:t>
      </w:r>
      <w:proofErr w:type="spellStart"/>
      <w:r w:rsidRPr="00481BC2">
        <w:rPr>
          <w:sz w:val="20"/>
          <w:szCs w:val="20"/>
        </w:rPr>
        <w:t>на</w:t>
      </w:r>
      <w:proofErr w:type="spellEnd"/>
      <w:r w:rsidRPr="00481BC2">
        <w:rPr>
          <w:sz w:val="20"/>
          <w:szCs w:val="20"/>
        </w:rPr>
        <w:t xml:space="preserve"> </w:t>
      </w:r>
      <w:r w:rsidRPr="00481BC2">
        <w:rPr>
          <w:sz w:val="20"/>
          <w:szCs w:val="20"/>
          <w:lang w:val="sr-Cyrl-RS"/>
        </w:rPr>
        <w:t>десетом</w:t>
      </w:r>
      <w:r w:rsidRPr="00481BC2">
        <w:rPr>
          <w:sz w:val="20"/>
          <w:szCs w:val="20"/>
        </w:rPr>
        <w:t xml:space="preserve"> </w:t>
      </w:r>
      <w:proofErr w:type="spellStart"/>
      <w:r w:rsidRPr="00481BC2">
        <w:rPr>
          <w:sz w:val="20"/>
          <w:szCs w:val="20"/>
        </w:rPr>
        <w:t>конгресу</w:t>
      </w:r>
      <w:proofErr w:type="spellEnd"/>
      <w:r w:rsidRPr="00481BC2">
        <w:rPr>
          <w:sz w:val="20"/>
          <w:szCs w:val="20"/>
        </w:rPr>
        <w:t xml:space="preserve"> </w:t>
      </w:r>
      <w:proofErr w:type="spellStart"/>
      <w:r w:rsidRPr="00481BC2">
        <w:rPr>
          <w:sz w:val="20"/>
          <w:szCs w:val="20"/>
        </w:rPr>
        <w:t>Европског</w:t>
      </w:r>
      <w:proofErr w:type="spellEnd"/>
      <w:r w:rsidRPr="00481BC2">
        <w:rPr>
          <w:sz w:val="20"/>
          <w:szCs w:val="20"/>
        </w:rPr>
        <w:t xml:space="preserve"> </w:t>
      </w:r>
      <w:proofErr w:type="spellStart"/>
      <w:r w:rsidRPr="00481BC2">
        <w:rPr>
          <w:sz w:val="20"/>
          <w:szCs w:val="20"/>
        </w:rPr>
        <w:t>удружења</w:t>
      </w:r>
      <w:proofErr w:type="spellEnd"/>
      <w:r w:rsidRPr="00481BC2">
        <w:rPr>
          <w:sz w:val="20"/>
          <w:szCs w:val="20"/>
        </w:rPr>
        <w:t xml:space="preserve"> </w:t>
      </w:r>
      <w:proofErr w:type="spellStart"/>
      <w:r w:rsidRPr="00481BC2">
        <w:rPr>
          <w:sz w:val="20"/>
          <w:szCs w:val="20"/>
        </w:rPr>
        <w:t>уролога</w:t>
      </w:r>
      <w:proofErr w:type="spellEnd"/>
      <w:r w:rsidRPr="00481BC2">
        <w:rPr>
          <w:sz w:val="20"/>
          <w:szCs w:val="20"/>
        </w:rPr>
        <w:t xml:space="preserve"> - </w:t>
      </w:r>
      <w:proofErr w:type="spellStart"/>
      <w:r w:rsidRPr="00481BC2">
        <w:rPr>
          <w:sz w:val="20"/>
          <w:szCs w:val="20"/>
        </w:rPr>
        <w:t>Секција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proofErr w:type="spellStart"/>
      <w:r w:rsidRPr="00481BC2">
        <w:rPr>
          <w:sz w:val="20"/>
          <w:szCs w:val="20"/>
        </w:rPr>
        <w:t>југоситочну</w:t>
      </w:r>
      <w:proofErr w:type="spellEnd"/>
      <w:r w:rsidRPr="00481BC2">
        <w:rPr>
          <w:sz w:val="20"/>
          <w:szCs w:val="20"/>
        </w:rPr>
        <w:t xml:space="preserve"> </w:t>
      </w:r>
      <w:proofErr w:type="spellStart"/>
      <w:r w:rsidRPr="00481BC2">
        <w:rPr>
          <w:sz w:val="20"/>
          <w:szCs w:val="20"/>
        </w:rPr>
        <w:t>Европу</w:t>
      </w:r>
      <w:proofErr w:type="spellEnd"/>
      <w:r w:rsidRPr="00481BC2">
        <w:rPr>
          <w:sz w:val="20"/>
          <w:szCs w:val="20"/>
        </w:rPr>
        <w:t xml:space="preserve">, </w:t>
      </w:r>
      <w:proofErr w:type="spellStart"/>
      <w:r w:rsidRPr="00481BC2">
        <w:rPr>
          <w:sz w:val="20"/>
          <w:szCs w:val="20"/>
        </w:rPr>
        <w:t>Београд</w:t>
      </w:r>
      <w:proofErr w:type="spellEnd"/>
    </w:p>
    <w:p w14:paraId="4028E77C" w14:textId="77777777" w:rsidR="00481BC2" w:rsidRPr="00481BC2" w:rsidRDefault="00481BC2" w:rsidP="00481BC2">
      <w:pPr>
        <w:rPr>
          <w:sz w:val="20"/>
          <w:szCs w:val="20"/>
          <w:lang w:val="sr-Cyrl-RS"/>
        </w:rPr>
      </w:pPr>
      <w:r w:rsidRPr="00481BC2">
        <w:rPr>
          <w:sz w:val="20"/>
          <w:szCs w:val="20"/>
        </w:rPr>
        <w:t xml:space="preserve">2018: </w:t>
      </w:r>
      <w:r w:rsidRPr="00481BC2">
        <w:rPr>
          <w:sz w:val="20"/>
          <w:szCs w:val="20"/>
          <w:lang w:val="sr-Cyrl-RS"/>
        </w:rPr>
        <w:t>Прва награда за најбољу постер презентацију рада</w:t>
      </w:r>
      <w:r w:rsidRPr="00481BC2">
        <w:rPr>
          <w:sz w:val="20"/>
          <w:szCs w:val="20"/>
        </w:rPr>
        <w:t xml:space="preserve">: "Late complications after hypospadias repair in childhood" </w:t>
      </w:r>
      <w:r w:rsidRPr="00481BC2">
        <w:rPr>
          <w:sz w:val="20"/>
          <w:szCs w:val="20"/>
          <w:lang w:val="sr-Cyrl-RS"/>
        </w:rPr>
        <w:t>у сесији на 33. конгресу Европског удружења уролога</w:t>
      </w:r>
      <w:r w:rsidRPr="00481BC2">
        <w:rPr>
          <w:sz w:val="20"/>
          <w:szCs w:val="20"/>
        </w:rPr>
        <w:t xml:space="preserve"> (EAU), </w:t>
      </w:r>
      <w:r w:rsidRPr="00481BC2">
        <w:rPr>
          <w:sz w:val="20"/>
          <w:szCs w:val="20"/>
          <w:lang w:val="sr-Cyrl-RS"/>
        </w:rPr>
        <w:t>Копенхаген</w:t>
      </w:r>
    </w:p>
    <w:p w14:paraId="7C456546" w14:textId="77777777" w:rsidR="00481BC2" w:rsidRPr="00481BC2" w:rsidRDefault="00481BC2" w:rsidP="00481BC2">
      <w:pPr>
        <w:rPr>
          <w:sz w:val="20"/>
          <w:szCs w:val="20"/>
        </w:rPr>
      </w:pPr>
      <w:r w:rsidRPr="00481BC2">
        <w:rPr>
          <w:sz w:val="20"/>
          <w:szCs w:val="20"/>
        </w:rPr>
        <w:t xml:space="preserve">2018: </w:t>
      </w:r>
      <w:r w:rsidRPr="00481BC2">
        <w:rPr>
          <w:sz w:val="20"/>
          <w:szCs w:val="20"/>
          <w:lang w:val="sr-Cyrl-RS"/>
        </w:rPr>
        <w:t>Друга награда за постер презентацију рада</w:t>
      </w:r>
      <w:r w:rsidRPr="00481BC2">
        <w:rPr>
          <w:sz w:val="20"/>
          <w:szCs w:val="20"/>
        </w:rPr>
        <w:t xml:space="preserve">: “Late functional and psychosexual complications of primary hypospadias repaired in </w:t>
      </w:r>
      <w:proofErr w:type="gramStart"/>
      <w:r w:rsidRPr="00481BC2">
        <w:rPr>
          <w:sz w:val="20"/>
          <w:szCs w:val="20"/>
        </w:rPr>
        <w:t>childhood“</w:t>
      </w:r>
      <w:proofErr w:type="gramEnd"/>
      <w:r w:rsidRPr="00481BC2">
        <w:rPr>
          <w:sz w:val="20"/>
          <w:szCs w:val="20"/>
        </w:rPr>
        <w:t xml:space="preserve">, </w:t>
      </w:r>
      <w:proofErr w:type="spellStart"/>
      <w:r w:rsidRPr="00481BC2">
        <w:rPr>
          <w:sz w:val="20"/>
          <w:szCs w:val="20"/>
        </w:rPr>
        <w:t>на</w:t>
      </w:r>
      <w:proofErr w:type="spellEnd"/>
      <w:r w:rsidRPr="00481BC2">
        <w:rPr>
          <w:sz w:val="20"/>
          <w:szCs w:val="20"/>
        </w:rPr>
        <w:t xml:space="preserve"> </w:t>
      </w:r>
      <w:r w:rsidRPr="00481BC2">
        <w:rPr>
          <w:sz w:val="20"/>
          <w:szCs w:val="20"/>
          <w:lang w:val="sr-Cyrl-RS"/>
        </w:rPr>
        <w:t>тринаестом</w:t>
      </w:r>
      <w:r w:rsidRPr="00481BC2">
        <w:rPr>
          <w:sz w:val="20"/>
          <w:szCs w:val="20"/>
        </w:rPr>
        <w:t xml:space="preserve"> </w:t>
      </w:r>
      <w:proofErr w:type="spellStart"/>
      <w:r w:rsidRPr="00481BC2">
        <w:rPr>
          <w:sz w:val="20"/>
          <w:szCs w:val="20"/>
        </w:rPr>
        <w:t>конгресу</w:t>
      </w:r>
      <w:proofErr w:type="spellEnd"/>
      <w:r w:rsidRPr="00481BC2">
        <w:rPr>
          <w:sz w:val="20"/>
          <w:szCs w:val="20"/>
        </w:rPr>
        <w:t xml:space="preserve"> </w:t>
      </w:r>
      <w:proofErr w:type="spellStart"/>
      <w:r w:rsidRPr="00481BC2">
        <w:rPr>
          <w:sz w:val="20"/>
          <w:szCs w:val="20"/>
        </w:rPr>
        <w:t>Европског</w:t>
      </w:r>
      <w:proofErr w:type="spellEnd"/>
      <w:r w:rsidRPr="00481BC2">
        <w:rPr>
          <w:sz w:val="20"/>
          <w:szCs w:val="20"/>
        </w:rPr>
        <w:t xml:space="preserve"> </w:t>
      </w:r>
      <w:proofErr w:type="spellStart"/>
      <w:r w:rsidRPr="00481BC2">
        <w:rPr>
          <w:sz w:val="20"/>
          <w:szCs w:val="20"/>
        </w:rPr>
        <w:t>удружења</w:t>
      </w:r>
      <w:proofErr w:type="spellEnd"/>
      <w:r w:rsidRPr="00481BC2">
        <w:rPr>
          <w:sz w:val="20"/>
          <w:szCs w:val="20"/>
        </w:rPr>
        <w:t xml:space="preserve"> </w:t>
      </w:r>
      <w:proofErr w:type="spellStart"/>
      <w:r w:rsidRPr="00481BC2">
        <w:rPr>
          <w:sz w:val="20"/>
          <w:szCs w:val="20"/>
        </w:rPr>
        <w:t>уролога</w:t>
      </w:r>
      <w:proofErr w:type="spellEnd"/>
      <w:r w:rsidRPr="00481BC2">
        <w:rPr>
          <w:sz w:val="20"/>
          <w:szCs w:val="20"/>
        </w:rPr>
        <w:t xml:space="preserve"> - </w:t>
      </w:r>
      <w:proofErr w:type="spellStart"/>
      <w:r w:rsidRPr="00481BC2">
        <w:rPr>
          <w:sz w:val="20"/>
          <w:szCs w:val="20"/>
        </w:rPr>
        <w:t>Секција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proofErr w:type="spellStart"/>
      <w:r w:rsidRPr="00481BC2">
        <w:rPr>
          <w:sz w:val="20"/>
          <w:szCs w:val="20"/>
        </w:rPr>
        <w:t>југоситочну</w:t>
      </w:r>
      <w:proofErr w:type="spellEnd"/>
      <w:r w:rsidRPr="00481BC2">
        <w:rPr>
          <w:sz w:val="20"/>
          <w:szCs w:val="20"/>
        </w:rPr>
        <w:t xml:space="preserve"> </w:t>
      </w:r>
      <w:proofErr w:type="spellStart"/>
      <w:r w:rsidRPr="00481BC2">
        <w:rPr>
          <w:sz w:val="20"/>
          <w:szCs w:val="20"/>
        </w:rPr>
        <w:t>Европу</w:t>
      </w:r>
      <w:proofErr w:type="spellEnd"/>
      <w:r w:rsidRPr="00481BC2">
        <w:rPr>
          <w:sz w:val="20"/>
          <w:szCs w:val="20"/>
        </w:rPr>
        <w:t xml:space="preserve">, </w:t>
      </w:r>
      <w:proofErr w:type="spellStart"/>
      <w:r w:rsidRPr="00481BC2">
        <w:rPr>
          <w:sz w:val="20"/>
          <w:szCs w:val="20"/>
        </w:rPr>
        <w:t>Београд</w:t>
      </w:r>
      <w:proofErr w:type="spellEnd"/>
    </w:p>
    <w:p w14:paraId="0D4B177C" w14:textId="77777777" w:rsidR="00481BC2" w:rsidRPr="00481BC2" w:rsidRDefault="00481BC2" w:rsidP="00481BC2">
      <w:pPr>
        <w:rPr>
          <w:sz w:val="20"/>
          <w:szCs w:val="20"/>
          <w:lang w:val="sr-Cyrl-RS"/>
        </w:rPr>
      </w:pPr>
      <w:r w:rsidRPr="00481BC2">
        <w:rPr>
          <w:sz w:val="20"/>
          <w:szCs w:val="20"/>
        </w:rPr>
        <w:t xml:space="preserve">2018: </w:t>
      </w:r>
      <w:r w:rsidRPr="00481BC2">
        <w:rPr>
          <w:sz w:val="20"/>
          <w:szCs w:val="20"/>
          <w:lang w:val="sr-Cyrl-RS"/>
        </w:rPr>
        <w:t>Трећа награда за постер презентацију рада</w:t>
      </w:r>
      <w:r w:rsidRPr="00481BC2">
        <w:rPr>
          <w:sz w:val="20"/>
          <w:szCs w:val="20"/>
        </w:rPr>
        <w:t xml:space="preserve">: "Musculocutaneous latissimus dorsi free flap as an option for phallic reconstruction in transmen", </w:t>
      </w:r>
      <w:proofErr w:type="spellStart"/>
      <w:r w:rsidRPr="00481BC2">
        <w:rPr>
          <w:sz w:val="20"/>
          <w:szCs w:val="20"/>
        </w:rPr>
        <w:t>на</w:t>
      </w:r>
      <w:proofErr w:type="spellEnd"/>
      <w:r w:rsidRPr="00481BC2">
        <w:rPr>
          <w:sz w:val="20"/>
          <w:szCs w:val="20"/>
        </w:rPr>
        <w:t xml:space="preserve"> </w:t>
      </w:r>
      <w:r w:rsidRPr="00481BC2">
        <w:rPr>
          <w:sz w:val="20"/>
          <w:szCs w:val="20"/>
          <w:lang w:val="sr-Cyrl-RS"/>
        </w:rPr>
        <w:t>осамнаестом</w:t>
      </w:r>
      <w:r w:rsidRPr="00481BC2">
        <w:rPr>
          <w:sz w:val="20"/>
          <w:szCs w:val="20"/>
        </w:rPr>
        <w:t xml:space="preserve"> </w:t>
      </w:r>
      <w:proofErr w:type="spellStart"/>
      <w:r w:rsidRPr="00481BC2">
        <w:rPr>
          <w:sz w:val="20"/>
          <w:szCs w:val="20"/>
        </w:rPr>
        <w:t>конгресу</w:t>
      </w:r>
      <w:proofErr w:type="spellEnd"/>
      <w:r w:rsidRPr="00481BC2">
        <w:rPr>
          <w:sz w:val="20"/>
          <w:szCs w:val="20"/>
        </w:rPr>
        <w:t xml:space="preserve"> </w:t>
      </w:r>
      <w:proofErr w:type="spellStart"/>
      <w:r w:rsidRPr="00481BC2">
        <w:rPr>
          <w:sz w:val="20"/>
          <w:szCs w:val="20"/>
        </w:rPr>
        <w:t>Европског</w:t>
      </w:r>
      <w:proofErr w:type="spellEnd"/>
      <w:r w:rsidRPr="00481BC2">
        <w:rPr>
          <w:sz w:val="20"/>
          <w:szCs w:val="20"/>
        </w:rPr>
        <w:t xml:space="preserve"> </w:t>
      </w:r>
      <w:proofErr w:type="spellStart"/>
      <w:r w:rsidRPr="00481BC2">
        <w:rPr>
          <w:sz w:val="20"/>
          <w:szCs w:val="20"/>
        </w:rPr>
        <w:t>удружења</w:t>
      </w:r>
      <w:proofErr w:type="spellEnd"/>
      <w:r w:rsidRPr="00481BC2">
        <w:rPr>
          <w:sz w:val="20"/>
          <w:szCs w:val="20"/>
        </w:rPr>
        <w:t xml:space="preserve"> </w:t>
      </w:r>
      <w:proofErr w:type="spellStart"/>
      <w:r w:rsidRPr="00481BC2">
        <w:rPr>
          <w:sz w:val="20"/>
          <w:szCs w:val="20"/>
        </w:rPr>
        <w:t>уролога</w:t>
      </w:r>
      <w:proofErr w:type="spellEnd"/>
      <w:r w:rsidRPr="00481BC2">
        <w:rPr>
          <w:sz w:val="20"/>
          <w:szCs w:val="20"/>
        </w:rPr>
        <w:t xml:space="preserve"> - </w:t>
      </w:r>
      <w:proofErr w:type="spellStart"/>
      <w:r w:rsidRPr="00481BC2">
        <w:rPr>
          <w:sz w:val="20"/>
          <w:szCs w:val="20"/>
        </w:rPr>
        <w:t>Секција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r w:rsidRPr="00481BC2">
        <w:rPr>
          <w:sz w:val="20"/>
          <w:szCs w:val="20"/>
          <w:lang w:val="sr-Cyrl-RS"/>
        </w:rPr>
        <w:t>централну</w:t>
      </w:r>
      <w:r w:rsidRPr="00481BC2">
        <w:rPr>
          <w:sz w:val="20"/>
          <w:szCs w:val="20"/>
        </w:rPr>
        <w:t xml:space="preserve"> </w:t>
      </w:r>
      <w:proofErr w:type="spellStart"/>
      <w:r w:rsidRPr="00481BC2">
        <w:rPr>
          <w:sz w:val="20"/>
          <w:szCs w:val="20"/>
        </w:rPr>
        <w:t>Европу</w:t>
      </w:r>
      <w:proofErr w:type="spellEnd"/>
      <w:r w:rsidRPr="00481BC2">
        <w:rPr>
          <w:sz w:val="20"/>
          <w:szCs w:val="20"/>
        </w:rPr>
        <w:t xml:space="preserve">, </w:t>
      </w:r>
      <w:r w:rsidRPr="00481BC2">
        <w:rPr>
          <w:sz w:val="20"/>
          <w:szCs w:val="20"/>
          <w:lang w:val="sr-Cyrl-RS"/>
        </w:rPr>
        <w:t>Румунија</w:t>
      </w:r>
    </w:p>
    <w:p w14:paraId="14D096A3" w14:textId="77777777" w:rsidR="00481BC2" w:rsidRPr="00481BC2" w:rsidRDefault="00481BC2" w:rsidP="00481BC2">
      <w:pPr>
        <w:rPr>
          <w:sz w:val="20"/>
          <w:szCs w:val="20"/>
        </w:rPr>
      </w:pPr>
      <w:r w:rsidRPr="00481BC2">
        <w:rPr>
          <w:sz w:val="20"/>
          <w:szCs w:val="20"/>
        </w:rPr>
        <w:t xml:space="preserve">2019: </w:t>
      </w:r>
      <w:r w:rsidRPr="00481BC2">
        <w:rPr>
          <w:sz w:val="20"/>
          <w:szCs w:val="20"/>
          <w:lang w:val="sr-Cyrl-RS"/>
        </w:rPr>
        <w:t>Прва награда за најбољу постер презентацију рада</w:t>
      </w:r>
      <w:r w:rsidRPr="00481BC2">
        <w:rPr>
          <w:sz w:val="20"/>
          <w:szCs w:val="20"/>
        </w:rPr>
        <w:t xml:space="preserve">: "Penile prosthesis insertion after female to male phalloplasty: our experience", </w:t>
      </w:r>
      <w:r w:rsidRPr="00481BC2">
        <w:rPr>
          <w:sz w:val="20"/>
          <w:szCs w:val="20"/>
          <w:lang w:val="sr-Cyrl-RS"/>
        </w:rPr>
        <w:t>у сесији</w:t>
      </w:r>
      <w:r w:rsidRPr="00481BC2">
        <w:rPr>
          <w:sz w:val="20"/>
          <w:szCs w:val="20"/>
        </w:rPr>
        <w:t xml:space="preserve"> "Genital urinary reconstruction" </w:t>
      </w:r>
      <w:r w:rsidRPr="00481BC2">
        <w:rPr>
          <w:sz w:val="20"/>
          <w:szCs w:val="20"/>
          <w:lang w:val="sr-Cyrl-RS"/>
        </w:rPr>
        <w:t>на 34. конгресу Европског удружења уролога</w:t>
      </w:r>
      <w:r w:rsidRPr="00481BC2">
        <w:rPr>
          <w:sz w:val="20"/>
          <w:szCs w:val="20"/>
        </w:rPr>
        <w:t xml:space="preserve"> (EAU), </w:t>
      </w:r>
      <w:r w:rsidRPr="00481BC2">
        <w:rPr>
          <w:sz w:val="20"/>
          <w:szCs w:val="20"/>
          <w:lang w:val="sr-Cyrl-RS"/>
        </w:rPr>
        <w:t>Барселона</w:t>
      </w:r>
    </w:p>
    <w:p w14:paraId="212FB399" w14:textId="77777777" w:rsidR="00481BC2" w:rsidRPr="00481BC2" w:rsidRDefault="00481BC2" w:rsidP="00481BC2">
      <w:pPr>
        <w:rPr>
          <w:sz w:val="20"/>
          <w:szCs w:val="20"/>
        </w:rPr>
      </w:pPr>
      <w:r w:rsidRPr="00481BC2">
        <w:rPr>
          <w:sz w:val="20"/>
          <w:szCs w:val="20"/>
        </w:rPr>
        <w:t xml:space="preserve">2019: </w:t>
      </w:r>
      <w:r w:rsidRPr="00481BC2">
        <w:rPr>
          <w:sz w:val="20"/>
          <w:szCs w:val="20"/>
          <w:lang w:val="sr-Cyrl-RS"/>
        </w:rPr>
        <w:t>Друга награда за постер презентацију рада</w:t>
      </w:r>
      <w:r w:rsidRPr="00481BC2">
        <w:rPr>
          <w:sz w:val="20"/>
          <w:szCs w:val="20"/>
        </w:rPr>
        <w:t xml:space="preserve">: "Phalloplasty in three cases with </w:t>
      </w:r>
      <w:proofErr w:type="spellStart"/>
      <w:r w:rsidRPr="00481BC2">
        <w:rPr>
          <w:sz w:val="20"/>
          <w:szCs w:val="20"/>
        </w:rPr>
        <w:t>aphallia</w:t>
      </w:r>
      <w:proofErr w:type="spellEnd"/>
      <w:r w:rsidRPr="00481BC2">
        <w:rPr>
          <w:sz w:val="20"/>
          <w:szCs w:val="20"/>
        </w:rPr>
        <w:t xml:space="preserve">" </w:t>
      </w:r>
      <w:proofErr w:type="spellStart"/>
      <w:r w:rsidRPr="00481BC2">
        <w:rPr>
          <w:sz w:val="20"/>
          <w:szCs w:val="20"/>
        </w:rPr>
        <w:t>на</w:t>
      </w:r>
      <w:proofErr w:type="spellEnd"/>
      <w:r w:rsidRPr="00481BC2">
        <w:rPr>
          <w:sz w:val="20"/>
          <w:szCs w:val="20"/>
        </w:rPr>
        <w:t xml:space="preserve"> </w:t>
      </w:r>
      <w:r w:rsidRPr="00481BC2">
        <w:rPr>
          <w:sz w:val="20"/>
          <w:szCs w:val="20"/>
          <w:lang w:val="sr-Cyrl-RS"/>
        </w:rPr>
        <w:t>деветнаестом</w:t>
      </w:r>
      <w:r w:rsidRPr="00481BC2">
        <w:rPr>
          <w:sz w:val="20"/>
          <w:szCs w:val="20"/>
        </w:rPr>
        <w:t xml:space="preserve"> </w:t>
      </w:r>
      <w:proofErr w:type="spellStart"/>
      <w:r w:rsidRPr="00481BC2">
        <w:rPr>
          <w:sz w:val="20"/>
          <w:szCs w:val="20"/>
        </w:rPr>
        <w:t>конгресу</w:t>
      </w:r>
      <w:proofErr w:type="spellEnd"/>
      <w:r w:rsidRPr="00481BC2">
        <w:rPr>
          <w:sz w:val="20"/>
          <w:szCs w:val="20"/>
        </w:rPr>
        <w:t xml:space="preserve"> </w:t>
      </w:r>
      <w:proofErr w:type="spellStart"/>
      <w:r w:rsidRPr="00481BC2">
        <w:rPr>
          <w:sz w:val="20"/>
          <w:szCs w:val="20"/>
        </w:rPr>
        <w:t>Европског</w:t>
      </w:r>
      <w:proofErr w:type="spellEnd"/>
      <w:r w:rsidRPr="00481BC2">
        <w:rPr>
          <w:sz w:val="20"/>
          <w:szCs w:val="20"/>
        </w:rPr>
        <w:t xml:space="preserve"> </w:t>
      </w:r>
      <w:proofErr w:type="spellStart"/>
      <w:r w:rsidRPr="00481BC2">
        <w:rPr>
          <w:sz w:val="20"/>
          <w:szCs w:val="20"/>
        </w:rPr>
        <w:t>удружења</w:t>
      </w:r>
      <w:proofErr w:type="spellEnd"/>
      <w:r w:rsidRPr="00481BC2">
        <w:rPr>
          <w:sz w:val="20"/>
          <w:szCs w:val="20"/>
        </w:rPr>
        <w:t xml:space="preserve"> </w:t>
      </w:r>
      <w:proofErr w:type="spellStart"/>
      <w:r w:rsidRPr="00481BC2">
        <w:rPr>
          <w:sz w:val="20"/>
          <w:szCs w:val="20"/>
        </w:rPr>
        <w:t>уролога</w:t>
      </w:r>
      <w:proofErr w:type="spellEnd"/>
      <w:r w:rsidRPr="00481BC2">
        <w:rPr>
          <w:sz w:val="20"/>
          <w:szCs w:val="20"/>
        </w:rPr>
        <w:t xml:space="preserve"> - </w:t>
      </w:r>
      <w:proofErr w:type="spellStart"/>
      <w:r w:rsidRPr="00481BC2">
        <w:rPr>
          <w:sz w:val="20"/>
          <w:szCs w:val="20"/>
        </w:rPr>
        <w:t>Секција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r w:rsidRPr="00481BC2">
        <w:rPr>
          <w:sz w:val="20"/>
          <w:szCs w:val="20"/>
          <w:lang w:val="sr-Cyrl-RS"/>
        </w:rPr>
        <w:t>централну</w:t>
      </w:r>
      <w:r w:rsidRPr="00481BC2">
        <w:rPr>
          <w:sz w:val="20"/>
          <w:szCs w:val="20"/>
        </w:rPr>
        <w:t xml:space="preserve"> </w:t>
      </w:r>
      <w:proofErr w:type="spellStart"/>
      <w:r w:rsidRPr="00481BC2">
        <w:rPr>
          <w:sz w:val="20"/>
          <w:szCs w:val="20"/>
        </w:rPr>
        <w:t>Европу</w:t>
      </w:r>
      <w:proofErr w:type="spellEnd"/>
      <w:r w:rsidRPr="00481BC2">
        <w:rPr>
          <w:sz w:val="20"/>
          <w:szCs w:val="20"/>
        </w:rPr>
        <w:t xml:space="preserve">, </w:t>
      </w:r>
      <w:r w:rsidRPr="00481BC2">
        <w:rPr>
          <w:sz w:val="20"/>
          <w:szCs w:val="20"/>
          <w:lang w:val="sr-Cyrl-RS"/>
        </w:rPr>
        <w:t>Аустрија</w:t>
      </w:r>
    </w:p>
    <w:p w14:paraId="3E09B9E4" w14:textId="77777777" w:rsidR="00481BC2" w:rsidRPr="00481BC2" w:rsidRDefault="00481BC2" w:rsidP="00481BC2">
      <w:pPr>
        <w:rPr>
          <w:sz w:val="20"/>
          <w:szCs w:val="20"/>
          <w:lang w:val="sr-Cyrl-RS"/>
        </w:rPr>
      </w:pPr>
      <w:r w:rsidRPr="00481BC2">
        <w:rPr>
          <w:sz w:val="20"/>
          <w:szCs w:val="20"/>
        </w:rPr>
        <w:t xml:space="preserve">2019: </w:t>
      </w:r>
      <w:r w:rsidRPr="00481BC2">
        <w:rPr>
          <w:sz w:val="20"/>
          <w:szCs w:val="20"/>
          <w:lang w:val="sr-Cyrl-RS"/>
        </w:rPr>
        <w:t>Трећа награда у</w:t>
      </w:r>
      <w:r w:rsidRPr="00481BC2">
        <w:rPr>
          <w:sz w:val="20"/>
          <w:szCs w:val="20"/>
        </w:rPr>
        <w:t xml:space="preserve"> Case report </w:t>
      </w:r>
      <w:r w:rsidRPr="00481BC2">
        <w:rPr>
          <w:sz w:val="20"/>
          <w:szCs w:val="20"/>
          <w:lang w:val="sr-Cyrl-RS"/>
        </w:rPr>
        <w:t>сесији за презентацију рада</w:t>
      </w:r>
      <w:r w:rsidRPr="00481BC2">
        <w:rPr>
          <w:sz w:val="20"/>
          <w:szCs w:val="20"/>
        </w:rPr>
        <w:t>: "</w:t>
      </w:r>
      <w:proofErr w:type="spellStart"/>
      <w:r w:rsidRPr="00481BC2">
        <w:rPr>
          <w:sz w:val="20"/>
          <w:szCs w:val="20"/>
        </w:rPr>
        <w:t>Neophallic</w:t>
      </w:r>
      <w:proofErr w:type="spellEnd"/>
      <w:r w:rsidRPr="00481BC2">
        <w:rPr>
          <w:sz w:val="20"/>
          <w:szCs w:val="20"/>
        </w:rPr>
        <w:t xml:space="preserve"> reconstruction in penile agenesis: Outcomes in two cases" </w:t>
      </w:r>
      <w:r w:rsidRPr="00481BC2">
        <w:rPr>
          <w:sz w:val="20"/>
          <w:szCs w:val="20"/>
          <w:lang w:val="sr-Cyrl-RS"/>
        </w:rPr>
        <w:t xml:space="preserve">на 20. конгресу Европског удружења дечјих хирурга </w:t>
      </w:r>
      <w:r w:rsidRPr="00481BC2">
        <w:rPr>
          <w:sz w:val="20"/>
          <w:szCs w:val="20"/>
        </w:rPr>
        <w:t xml:space="preserve">(EUPSA), </w:t>
      </w:r>
      <w:r w:rsidRPr="00481BC2">
        <w:rPr>
          <w:sz w:val="20"/>
          <w:szCs w:val="20"/>
          <w:lang w:val="sr-Cyrl-RS"/>
        </w:rPr>
        <w:t>Београд</w:t>
      </w:r>
    </w:p>
    <w:p w14:paraId="162D3A58" w14:textId="77777777" w:rsidR="00481BC2" w:rsidRPr="00481BC2" w:rsidRDefault="00481BC2" w:rsidP="00481BC2">
      <w:pPr>
        <w:rPr>
          <w:sz w:val="20"/>
          <w:szCs w:val="20"/>
        </w:rPr>
      </w:pPr>
      <w:r w:rsidRPr="00481BC2">
        <w:rPr>
          <w:sz w:val="20"/>
          <w:szCs w:val="20"/>
        </w:rPr>
        <w:t xml:space="preserve">2020: </w:t>
      </w:r>
      <w:r w:rsidRPr="00481BC2">
        <w:rPr>
          <w:sz w:val="20"/>
          <w:szCs w:val="20"/>
          <w:lang w:val="sr-Cyrl-RS"/>
        </w:rPr>
        <w:t xml:space="preserve">Прва награда за најбољу постер презентацију у сесији Реконструкција, за рад: </w:t>
      </w:r>
      <w:r w:rsidRPr="00481BC2">
        <w:rPr>
          <w:sz w:val="20"/>
          <w:szCs w:val="20"/>
        </w:rPr>
        <w:t xml:space="preserve">"Urethral lengthening using labia minora flaps in total phalloplasty for transmen", </w:t>
      </w:r>
      <w:r w:rsidRPr="00481BC2">
        <w:rPr>
          <w:sz w:val="20"/>
          <w:szCs w:val="20"/>
          <w:lang w:val="sr-Cyrl-RS"/>
        </w:rPr>
        <w:t xml:space="preserve">на 40. Конгресу Међународног уролошког удружења </w:t>
      </w:r>
      <w:r w:rsidRPr="00481BC2">
        <w:rPr>
          <w:sz w:val="20"/>
          <w:szCs w:val="20"/>
        </w:rPr>
        <w:t>(SIU), 2020.</w:t>
      </w:r>
    </w:p>
    <w:p w14:paraId="602405A1" w14:textId="77777777" w:rsidR="00481BC2" w:rsidRDefault="00481BC2" w:rsidP="00481BC2">
      <w:pPr>
        <w:rPr>
          <w:sz w:val="20"/>
          <w:szCs w:val="20"/>
          <w:lang w:val="sr-Cyrl-RS"/>
        </w:rPr>
      </w:pPr>
      <w:r w:rsidRPr="00481BC2">
        <w:rPr>
          <w:sz w:val="20"/>
          <w:szCs w:val="20"/>
        </w:rPr>
        <w:t xml:space="preserve">2023: </w:t>
      </w:r>
      <w:proofErr w:type="spellStart"/>
      <w:r w:rsidRPr="00481BC2">
        <w:rPr>
          <w:sz w:val="20"/>
          <w:szCs w:val="20"/>
        </w:rPr>
        <w:t>Друга</w:t>
      </w:r>
      <w:proofErr w:type="spellEnd"/>
      <w:r w:rsidRPr="00481BC2">
        <w:rPr>
          <w:sz w:val="20"/>
          <w:szCs w:val="20"/>
        </w:rPr>
        <w:t xml:space="preserve"> </w:t>
      </w:r>
      <w:proofErr w:type="spellStart"/>
      <w:r w:rsidRPr="00481BC2">
        <w:rPr>
          <w:sz w:val="20"/>
          <w:szCs w:val="20"/>
        </w:rPr>
        <w:t>награда</w:t>
      </w:r>
      <w:proofErr w:type="spellEnd"/>
      <w:r w:rsidRPr="00481BC2">
        <w:rPr>
          <w:sz w:val="20"/>
          <w:szCs w:val="20"/>
        </w:rPr>
        <w:t xml:space="preserve"> </w:t>
      </w:r>
      <w:proofErr w:type="spellStart"/>
      <w:r w:rsidRPr="00481BC2">
        <w:rPr>
          <w:sz w:val="20"/>
          <w:szCs w:val="20"/>
        </w:rPr>
        <w:t>за</w:t>
      </w:r>
      <w:proofErr w:type="spellEnd"/>
      <w:r w:rsidRPr="00481BC2">
        <w:rPr>
          <w:sz w:val="20"/>
          <w:szCs w:val="20"/>
        </w:rPr>
        <w:t xml:space="preserve"> </w:t>
      </w:r>
      <w:proofErr w:type="spellStart"/>
      <w:r w:rsidRPr="00481BC2">
        <w:rPr>
          <w:sz w:val="20"/>
          <w:szCs w:val="20"/>
        </w:rPr>
        <w:t>постер</w:t>
      </w:r>
      <w:proofErr w:type="spellEnd"/>
      <w:r w:rsidRPr="00481BC2">
        <w:rPr>
          <w:sz w:val="20"/>
          <w:szCs w:val="20"/>
        </w:rPr>
        <w:t xml:space="preserve"> </w:t>
      </w:r>
      <w:proofErr w:type="spellStart"/>
      <w:r w:rsidRPr="00481BC2">
        <w:rPr>
          <w:sz w:val="20"/>
          <w:szCs w:val="20"/>
        </w:rPr>
        <w:t>презентацију</w:t>
      </w:r>
      <w:proofErr w:type="spellEnd"/>
      <w:r w:rsidRPr="00481BC2">
        <w:rPr>
          <w:sz w:val="20"/>
          <w:szCs w:val="20"/>
        </w:rPr>
        <w:t xml:space="preserve"> </w:t>
      </w:r>
      <w:proofErr w:type="spellStart"/>
      <w:r w:rsidRPr="00481BC2">
        <w:rPr>
          <w:sz w:val="20"/>
          <w:szCs w:val="20"/>
        </w:rPr>
        <w:t>рада</w:t>
      </w:r>
      <w:proofErr w:type="spellEnd"/>
      <w:r w:rsidRPr="00481BC2">
        <w:rPr>
          <w:sz w:val="20"/>
          <w:szCs w:val="20"/>
        </w:rPr>
        <w:t xml:space="preserve">: “Urethral strictures after previous hypospadias repair in </w:t>
      </w:r>
      <w:proofErr w:type="gramStart"/>
      <w:r w:rsidRPr="00481BC2">
        <w:rPr>
          <w:sz w:val="20"/>
          <w:szCs w:val="20"/>
        </w:rPr>
        <w:t>adults“</w:t>
      </w:r>
      <w:proofErr w:type="gramEnd"/>
      <w:r w:rsidRPr="00481BC2">
        <w:rPr>
          <w:sz w:val="20"/>
          <w:szCs w:val="20"/>
        </w:rPr>
        <w:t xml:space="preserve">, </w:t>
      </w:r>
      <w:r w:rsidRPr="00481BC2">
        <w:rPr>
          <w:sz w:val="20"/>
          <w:szCs w:val="20"/>
          <w:lang w:val="sr-Cyrl-RS"/>
        </w:rPr>
        <w:t xml:space="preserve">на 26. годишњем конгресу Српског удружења уролога, Београд 2023. </w:t>
      </w:r>
    </w:p>
    <w:p w14:paraId="785A16E7" w14:textId="77777777" w:rsidR="00481BC2" w:rsidRPr="00481BC2" w:rsidRDefault="00481BC2" w:rsidP="00481BC2">
      <w:pPr>
        <w:rPr>
          <w:sz w:val="20"/>
          <w:szCs w:val="20"/>
        </w:rPr>
      </w:pPr>
    </w:p>
    <w:p w14:paraId="00B5FB10" w14:textId="1574AE39" w:rsidR="0091218B" w:rsidRPr="00A4515E" w:rsidRDefault="00A4515E" w:rsidP="00A4515E">
      <w:pPr>
        <w:pStyle w:val="NormalWeb"/>
        <w:numPr>
          <w:ilvl w:val="1"/>
          <w:numId w:val="15"/>
        </w:numPr>
        <w:spacing w:before="0" w:beforeAutospacing="0" w:after="0" w:afterAutospacing="0"/>
        <w:ind w:left="426" w:hanging="426"/>
        <w:rPr>
          <w:b/>
          <w:bCs/>
          <w:i/>
          <w:sz w:val="20"/>
          <w:szCs w:val="20"/>
          <w:u w:val="single"/>
        </w:rPr>
      </w:pPr>
      <w:proofErr w:type="spellStart"/>
      <w:r w:rsidRPr="00A4515E">
        <w:rPr>
          <w:b/>
          <w:bCs/>
          <w:i/>
          <w:sz w:val="20"/>
          <w:szCs w:val="20"/>
        </w:rPr>
        <w:t>Уређивање</w:t>
      </w:r>
      <w:proofErr w:type="spellEnd"/>
      <w:r w:rsidRPr="00A4515E">
        <w:rPr>
          <w:b/>
          <w:bCs/>
          <w:i/>
          <w:sz w:val="20"/>
          <w:szCs w:val="20"/>
        </w:rPr>
        <w:t xml:space="preserve"> </w:t>
      </w:r>
      <w:proofErr w:type="spellStart"/>
      <w:r w:rsidRPr="00A4515E">
        <w:rPr>
          <w:b/>
          <w:bCs/>
          <w:i/>
          <w:sz w:val="20"/>
          <w:szCs w:val="20"/>
        </w:rPr>
        <w:t>часописа</w:t>
      </w:r>
      <w:proofErr w:type="spellEnd"/>
      <w:r w:rsidRPr="00A4515E">
        <w:rPr>
          <w:b/>
          <w:bCs/>
          <w:i/>
          <w:sz w:val="20"/>
          <w:szCs w:val="20"/>
        </w:rPr>
        <w:t xml:space="preserve"> </w:t>
      </w:r>
      <w:proofErr w:type="spellStart"/>
      <w:r w:rsidRPr="00A4515E">
        <w:rPr>
          <w:b/>
          <w:bCs/>
          <w:i/>
          <w:sz w:val="20"/>
          <w:szCs w:val="20"/>
        </w:rPr>
        <w:t>или</w:t>
      </w:r>
      <w:proofErr w:type="spellEnd"/>
      <w:r w:rsidRPr="00A4515E">
        <w:rPr>
          <w:b/>
          <w:bCs/>
          <w:i/>
          <w:sz w:val="20"/>
          <w:szCs w:val="20"/>
        </w:rPr>
        <w:t xml:space="preserve"> </w:t>
      </w:r>
      <w:proofErr w:type="spellStart"/>
      <w:r w:rsidRPr="00A4515E">
        <w:rPr>
          <w:b/>
          <w:bCs/>
          <w:i/>
          <w:sz w:val="20"/>
          <w:szCs w:val="20"/>
        </w:rPr>
        <w:t>монографија</w:t>
      </w:r>
      <w:proofErr w:type="spellEnd"/>
      <w:r w:rsidRPr="00A4515E">
        <w:rPr>
          <w:b/>
          <w:bCs/>
          <w:i/>
          <w:sz w:val="20"/>
          <w:szCs w:val="20"/>
        </w:rPr>
        <w:t xml:space="preserve"> </w:t>
      </w:r>
      <w:proofErr w:type="spellStart"/>
      <w:r w:rsidRPr="00A4515E">
        <w:rPr>
          <w:b/>
          <w:bCs/>
          <w:i/>
          <w:sz w:val="20"/>
          <w:szCs w:val="20"/>
        </w:rPr>
        <w:t>признатих</w:t>
      </w:r>
      <w:proofErr w:type="spellEnd"/>
      <w:r w:rsidRPr="00A4515E">
        <w:rPr>
          <w:b/>
          <w:bCs/>
          <w:i/>
          <w:sz w:val="20"/>
          <w:szCs w:val="20"/>
        </w:rPr>
        <w:t xml:space="preserve"> </w:t>
      </w:r>
      <w:proofErr w:type="spellStart"/>
      <w:r w:rsidRPr="00A4515E">
        <w:rPr>
          <w:b/>
          <w:bCs/>
          <w:i/>
          <w:sz w:val="20"/>
          <w:szCs w:val="20"/>
        </w:rPr>
        <w:t>од</w:t>
      </w:r>
      <w:proofErr w:type="spellEnd"/>
      <w:r w:rsidRPr="00A4515E">
        <w:rPr>
          <w:b/>
          <w:bCs/>
          <w:i/>
          <w:sz w:val="20"/>
          <w:szCs w:val="20"/>
        </w:rPr>
        <w:t xml:space="preserve"> </w:t>
      </w:r>
      <w:proofErr w:type="spellStart"/>
      <w:r w:rsidRPr="00A4515E">
        <w:rPr>
          <w:b/>
          <w:bCs/>
          <w:i/>
          <w:sz w:val="20"/>
          <w:szCs w:val="20"/>
        </w:rPr>
        <w:t>стране</w:t>
      </w:r>
      <w:proofErr w:type="spellEnd"/>
      <w:r w:rsidRPr="00A4515E">
        <w:rPr>
          <w:b/>
          <w:bCs/>
          <w:i/>
          <w:sz w:val="20"/>
          <w:szCs w:val="20"/>
        </w:rPr>
        <w:t xml:space="preserve"> </w:t>
      </w:r>
      <w:proofErr w:type="spellStart"/>
      <w:r w:rsidRPr="00A4515E">
        <w:rPr>
          <w:b/>
          <w:bCs/>
          <w:i/>
          <w:sz w:val="20"/>
          <w:szCs w:val="20"/>
        </w:rPr>
        <w:t>ресорног</w:t>
      </w:r>
      <w:proofErr w:type="spellEnd"/>
      <w:r w:rsidRPr="00A4515E">
        <w:rPr>
          <w:b/>
          <w:bCs/>
          <w:i/>
          <w:sz w:val="20"/>
          <w:szCs w:val="20"/>
        </w:rPr>
        <w:t xml:space="preserve"> </w:t>
      </w:r>
      <w:proofErr w:type="spellStart"/>
      <w:r w:rsidRPr="00A4515E">
        <w:rPr>
          <w:b/>
          <w:bCs/>
          <w:i/>
          <w:sz w:val="20"/>
          <w:szCs w:val="20"/>
        </w:rPr>
        <w:t>министарства</w:t>
      </w:r>
      <w:proofErr w:type="spellEnd"/>
      <w:r w:rsidRPr="00A4515E">
        <w:rPr>
          <w:b/>
          <w:bCs/>
          <w:i/>
          <w:sz w:val="20"/>
          <w:szCs w:val="20"/>
        </w:rPr>
        <w:t xml:space="preserve"> </w:t>
      </w:r>
      <w:proofErr w:type="spellStart"/>
      <w:r w:rsidRPr="00A4515E">
        <w:rPr>
          <w:b/>
          <w:bCs/>
          <w:i/>
          <w:sz w:val="20"/>
          <w:szCs w:val="20"/>
        </w:rPr>
        <w:t>за</w:t>
      </w:r>
      <w:proofErr w:type="spellEnd"/>
      <w:r w:rsidRPr="00A4515E">
        <w:rPr>
          <w:b/>
          <w:bCs/>
          <w:i/>
          <w:sz w:val="20"/>
          <w:szCs w:val="20"/>
        </w:rPr>
        <w:t xml:space="preserve"> </w:t>
      </w:r>
      <w:proofErr w:type="spellStart"/>
      <w:r w:rsidRPr="00A4515E">
        <w:rPr>
          <w:b/>
          <w:bCs/>
          <w:i/>
          <w:sz w:val="20"/>
          <w:szCs w:val="20"/>
        </w:rPr>
        <w:t>науку</w:t>
      </w:r>
      <w:proofErr w:type="spellEnd"/>
    </w:p>
    <w:p w14:paraId="606D52A0" w14:textId="5FC6F83D" w:rsidR="0091218B" w:rsidRDefault="00A4515E" w:rsidP="00A4515E">
      <w:pPr>
        <w:pStyle w:val="NormalWeb"/>
        <w:spacing w:before="0" w:beforeAutospacing="0" w:after="0" w:afterAutospacing="0"/>
        <w:ind w:left="426" w:hanging="426"/>
        <w:rPr>
          <w:bCs/>
          <w:i/>
          <w:sz w:val="20"/>
          <w:szCs w:val="20"/>
        </w:rPr>
      </w:pPr>
      <w:proofErr w:type="spellStart"/>
      <w:r w:rsidRPr="00A4515E">
        <w:rPr>
          <w:bCs/>
          <w:sz w:val="20"/>
          <w:szCs w:val="20"/>
        </w:rPr>
        <w:t>Уредник</w:t>
      </w:r>
      <w:proofErr w:type="spellEnd"/>
      <w:r w:rsidRPr="00A4515E">
        <w:rPr>
          <w:bCs/>
          <w:sz w:val="20"/>
          <w:szCs w:val="20"/>
        </w:rPr>
        <w:t xml:space="preserve"> у </w:t>
      </w:r>
      <w:proofErr w:type="spellStart"/>
      <w:r w:rsidRPr="00A4515E">
        <w:rPr>
          <w:bCs/>
          <w:sz w:val="20"/>
          <w:szCs w:val="20"/>
        </w:rPr>
        <w:t>часописима</w:t>
      </w:r>
      <w:proofErr w:type="spellEnd"/>
      <w:r w:rsidRPr="00A4515E">
        <w:rPr>
          <w:bCs/>
          <w:sz w:val="20"/>
          <w:szCs w:val="20"/>
        </w:rPr>
        <w:t>:</w:t>
      </w:r>
      <w:r w:rsidRPr="00A4515E">
        <w:rPr>
          <w:bCs/>
          <w:sz w:val="20"/>
          <w:szCs w:val="20"/>
          <w:lang w:val="sr-Cyrl-RS"/>
        </w:rPr>
        <w:t xml:space="preserve"> </w:t>
      </w:r>
      <w:r w:rsidRPr="00A4515E">
        <w:rPr>
          <w:bCs/>
          <w:sz w:val="20"/>
          <w:szCs w:val="20"/>
        </w:rPr>
        <w:t>1. Frontiers in Pediatrics</w:t>
      </w:r>
      <w:r w:rsidRPr="00A4515E">
        <w:rPr>
          <w:bCs/>
          <w:sz w:val="20"/>
          <w:szCs w:val="20"/>
          <w:lang w:val="sr-Cyrl-RS"/>
        </w:rPr>
        <w:t xml:space="preserve">, </w:t>
      </w:r>
      <w:r w:rsidRPr="00A4515E">
        <w:rPr>
          <w:bCs/>
          <w:sz w:val="20"/>
          <w:szCs w:val="20"/>
        </w:rPr>
        <w:t xml:space="preserve">2. BMC Urology, </w:t>
      </w:r>
      <w:r w:rsidRPr="00A4515E">
        <w:rPr>
          <w:bCs/>
          <w:sz w:val="20"/>
          <w:szCs w:val="20"/>
          <w:lang w:val="sr-Cyrl-RS"/>
        </w:rPr>
        <w:t xml:space="preserve">као </w:t>
      </w:r>
      <w:r w:rsidRPr="00A4515E">
        <w:rPr>
          <w:bCs/>
          <w:i/>
          <w:sz w:val="20"/>
          <w:szCs w:val="20"/>
        </w:rPr>
        <w:t>Guest Editor</w:t>
      </w:r>
    </w:p>
    <w:p w14:paraId="6F2E2AC0" w14:textId="77777777" w:rsidR="00495A3B" w:rsidRPr="00A4515E" w:rsidRDefault="00495A3B" w:rsidP="00A4515E">
      <w:pPr>
        <w:pStyle w:val="NormalWeb"/>
        <w:spacing w:before="0" w:beforeAutospacing="0" w:after="0" w:afterAutospacing="0"/>
        <w:ind w:left="426" w:hanging="426"/>
        <w:rPr>
          <w:bCs/>
          <w:sz w:val="20"/>
          <w:szCs w:val="20"/>
        </w:rPr>
      </w:pPr>
    </w:p>
    <w:p w14:paraId="242820B7" w14:textId="77777777" w:rsidR="00495A3B" w:rsidRPr="00495A3B" w:rsidRDefault="00495A3B" w:rsidP="00495A3B">
      <w:pPr>
        <w:pStyle w:val="ListParagraph"/>
        <w:numPr>
          <w:ilvl w:val="1"/>
          <w:numId w:val="16"/>
        </w:numPr>
        <w:ind w:left="360"/>
        <w:rPr>
          <w:b/>
          <w:i/>
          <w:sz w:val="20"/>
          <w:szCs w:val="20"/>
        </w:rPr>
      </w:pPr>
      <w:proofErr w:type="spellStart"/>
      <w:r w:rsidRPr="00495A3B">
        <w:rPr>
          <w:b/>
          <w:i/>
          <w:sz w:val="20"/>
          <w:szCs w:val="20"/>
        </w:rPr>
        <w:t>Руковођење</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ангажовање</w:t>
      </w:r>
      <w:proofErr w:type="spellEnd"/>
      <w:r w:rsidRPr="00495A3B">
        <w:rPr>
          <w:b/>
          <w:i/>
          <w:sz w:val="20"/>
          <w:szCs w:val="20"/>
        </w:rPr>
        <w:t xml:space="preserve"> у </w:t>
      </w:r>
      <w:proofErr w:type="spellStart"/>
      <w:r w:rsidRPr="00495A3B">
        <w:rPr>
          <w:b/>
          <w:i/>
          <w:sz w:val="20"/>
          <w:szCs w:val="20"/>
        </w:rPr>
        <w:t>националним</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међународним</w:t>
      </w:r>
      <w:proofErr w:type="spellEnd"/>
      <w:r w:rsidRPr="00495A3B">
        <w:rPr>
          <w:b/>
          <w:i/>
          <w:sz w:val="20"/>
          <w:szCs w:val="20"/>
        </w:rPr>
        <w:t xml:space="preserve"> </w:t>
      </w:r>
      <w:proofErr w:type="spellStart"/>
      <w:r w:rsidRPr="00495A3B">
        <w:rPr>
          <w:b/>
          <w:i/>
          <w:sz w:val="20"/>
          <w:szCs w:val="20"/>
        </w:rPr>
        <w:t>научним</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стручним</w:t>
      </w:r>
      <w:proofErr w:type="spellEnd"/>
      <w:r w:rsidRPr="00495A3B">
        <w:rPr>
          <w:b/>
          <w:i/>
          <w:sz w:val="20"/>
          <w:szCs w:val="20"/>
        </w:rPr>
        <w:t xml:space="preserve"> </w:t>
      </w:r>
      <w:proofErr w:type="spellStart"/>
      <w:r w:rsidRPr="00495A3B">
        <w:rPr>
          <w:b/>
          <w:i/>
          <w:sz w:val="20"/>
          <w:szCs w:val="20"/>
        </w:rPr>
        <w:t>организацијама</w:t>
      </w:r>
      <w:proofErr w:type="spellEnd"/>
    </w:p>
    <w:p w14:paraId="327BCEA5" w14:textId="77777777" w:rsidR="00495A3B" w:rsidRDefault="00495A3B" w:rsidP="00495A3B">
      <w:pPr>
        <w:pStyle w:val="NormalWeb"/>
        <w:spacing w:before="0" w:beforeAutospacing="0" w:after="0" w:afterAutospacing="0"/>
        <w:rPr>
          <w:sz w:val="20"/>
          <w:szCs w:val="20"/>
          <w:lang w:val="sr-Cyrl-RS"/>
        </w:rPr>
      </w:pPr>
      <w:proofErr w:type="spellStart"/>
      <w:r w:rsidRPr="001B35C0">
        <w:rPr>
          <w:sz w:val="20"/>
          <w:szCs w:val="20"/>
        </w:rPr>
        <w:t>Др</w:t>
      </w:r>
      <w:proofErr w:type="spellEnd"/>
      <w:r w:rsidRPr="001B35C0">
        <w:rPr>
          <w:sz w:val="20"/>
          <w:szCs w:val="20"/>
        </w:rPr>
        <w:t xml:space="preserve"> </w:t>
      </w:r>
      <w:proofErr w:type="spellStart"/>
      <w:r w:rsidRPr="001B35C0">
        <w:rPr>
          <w:sz w:val="20"/>
          <w:szCs w:val="20"/>
        </w:rPr>
        <w:t>Борко</w:t>
      </w:r>
      <w:proofErr w:type="spellEnd"/>
      <w:r w:rsidRPr="001B35C0">
        <w:rPr>
          <w:sz w:val="20"/>
          <w:szCs w:val="20"/>
        </w:rPr>
        <w:t xml:space="preserve"> </w:t>
      </w:r>
      <w:proofErr w:type="spellStart"/>
      <w:r w:rsidRPr="001B35C0">
        <w:rPr>
          <w:sz w:val="20"/>
          <w:szCs w:val="20"/>
        </w:rPr>
        <w:t>Стојановић</w:t>
      </w:r>
      <w:proofErr w:type="spellEnd"/>
      <w:r w:rsidRPr="001B35C0">
        <w:rPr>
          <w:sz w:val="20"/>
          <w:szCs w:val="20"/>
        </w:rPr>
        <w:t xml:space="preserve">, </w:t>
      </w:r>
      <w:proofErr w:type="spellStart"/>
      <w:r w:rsidRPr="001B35C0">
        <w:rPr>
          <w:sz w:val="20"/>
          <w:szCs w:val="20"/>
        </w:rPr>
        <w:t>активни</w:t>
      </w:r>
      <w:proofErr w:type="spellEnd"/>
      <w:r w:rsidRPr="001B35C0">
        <w:rPr>
          <w:sz w:val="20"/>
          <w:szCs w:val="20"/>
        </w:rPr>
        <w:t xml:space="preserve"> </w:t>
      </w:r>
      <w:proofErr w:type="spellStart"/>
      <w:r w:rsidRPr="001B35C0">
        <w:rPr>
          <w:sz w:val="20"/>
          <w:szCs w:val="20"/>
        </w:rPr>
        <w:t>је</w:t>
      </w:r>
      <w:proofErr w:type="spellEnd"/>
      <w:r w:rsidRPr="001B35C0">
        <w:rPr>
          <w:sz w:val="20"/>
          <w:szCs w:val="20"/>
        </w:rPr>
        <w:t xml:space="preserve"> </w:t>
      </w:r>
      <w:proofErr w:type="spellStart"/>
      <w:r w:rsidRPr="001B35C0">
        <w:rPr>
          <w:sz w:val="20"/>
          <w:szCs w:val="20"/>
        </w:rPr>
        <w:t>члан</w:t>
      </w:r>
      <w:proofErr w:type="spellEnd"/>
      <w:r w:rsidRPr="001B35C0">
        <w:rPr>
          <w:sz w:val="20"/>
          <w:szCs w:val="20"/>
        </w:rPr>
        <w:t>:</w:t>
      </w:r>
    </w:p>
    <w:p w14:paraId="52B35254" w14:textId="77777777" w:rsidR="00495A3B" w:rsidRPr="00E71B59" w:rsidRDefault="00495A3B" w:rsidP="00495A3B">
      <w:pPr>
        <w:pStyle w:val="NormalWeb"/>
        <w:spacing w:before="0" w:beforeAutospacing="0" w:after="0" w:afterAutospacing="0"/>
        <w:rPr>
          <w:sz w:val="20"/>
          <w:szCs w:val="20"/>
        </w:rPr>
      </w:pPr>
      <w:r>
        <w:rPr>
          <w:bCs/>
          <w:sz w:val="20"/>
          <w:szCs w:val="20"/>
        </w:rPr>
        <w:t xml:space="preserve">- </w:t>
      </w:r>
      <w:r>
        <w:rPr>
          <w:sz w:val="20"/>
          <w:szCs w:val="20"/>
          <w:lang w:val="sr-Cyrl-RS"/>
        </w:rPr>
        <w:t>Европско удружење дечјих хирурга</w:t>
      </w:r>
      <w:r w:rsidRPr="00E71B59">
        <w:rPr>
          <w:sz w:val="20"/>
          <w:szCs w:val="20"/>
        </w:rPr>
        <w:t xml:space="preserve"> (European Pediatric Surgeons’ Association - EUPSA)</w:t>
      </w:r>
    </w:p>
    <w:p w14:paraId="446A37CF" w14:textId="77777777" w:rsidR="00495A3B" w:rsidRPr="00E71B59" w:rsidRDefault="00495A3B" w:rsidP="00495A3B">
      <w:pPr>
        <w:pStyle w:val="NormalWeb"/>
        <w:spacing w:before="0" w:beforeAutospacing="0" w:after="0" w:afterAutospacing="0"/>
        <w:rPr>
          <w:sz w:val="20"/>
          <w:szCs w:val="20"/>
        </w:rPr>
      </w:pPr>
      <w:r>
        <w:rPr>
          <w:sz w:val="20"/>
          <w:szCs w:val="20"/>
        </w:rPr>
        <w:t xml:space="preserve">- </w:t>
      </w:r>
      <w:r>
        <w:rPr>
          <w:sz w:val="20"/>
          <w:szCs w:val="20"/>
          <w:lang w:val="sr-Cyrl-RS"/>
        </w:rPr>
        <w:t>Европско удружење за дечју урологију</w:t>
      </w:r>
      <w:r w:rsidRPr="00E71B59">
        <w:rPr>
          <w:sz w:val="20"/>
          <w:szCs w:val="20"/>
        </w:rPr>
        <w:t xml:space="preserve"> (European Society for Pediatric Urology - ESPU)</w:t>
      </w:r>
    </w:p>
    <w:p w14:paraId="39EBCB21" w14:textId="77777777" w:rsidR="00495A3B" w:rsidRPr="00E71B59" w:rsidRDefault="00495A3B" w:rsidP="00495A3B">
      <w:pPr>
        <w:pStyle w:val="NormalWeb"/>
        <w:spacing w:before="0" w:beforeAutospacing="0" w:after="0" w:afterAutospacing="0"/>
        <w:rPr>
          <w:sz w:val="20"/>
          <w:szCs w:val="20"/>
        </w:rPr>
      </w:pPr>
      <w:r>
        <w:rPr>
          <w:sz w:val="20"/>
          <w:szCs w:val="20"/>
        </w:rPr>
        <w:t xml:space="preserve">- </w:t>
      </w:r>
      <w:r>
        <w:rPr>
          <w:sz w:val="20"/>
          <w:szCs w:val="20"/>
          <w:lang w:val="sr-Cyrl-RS"/>
        </w:rPr>
        <w:t>Европско удружење за урологију</w:t>
      </w:r>
      <w:r w:rsidRPr="00E71B59">
        <w:rPr>
          <w:sz w:val="20"/>
          <w:szCs w:val="20"/>
        </w:rPr>
        <w:t xml:space="preserve"> (European Association of Urology - EAU)</w:t>
      </w:r>
    </w:p>
    <w:p w14:paraId="25DC7D0B" w14:textId="77777777" w:rsidR="00495A3B" w:rsidRPr="00E71B59" w:rsidRDefault="00495A3B" w:rsidP="00495A3B">
      <w:pPr>
        <w:pStyle w:val="NormalWeb"/>
        <w:spacing w:before="0" w:beforeAutospacing="0" w:after="0" w:afterAutospacing="0"/>
        <w:rPr>
          <w:sz w:val="20"/>
          <w:szCs w:val="20"/>
        </w:rPr>
      </w:pPr>
      <w:r>
        <w:rPr>
          <w:sz w:val="20"/>
          <w:szCs w:val="20"/>
        </w:rPr>
        <w:t xml:space="preserve">- </w:t>
      </w:r>
      <w:proofErr w:type="spellStart"/>
      <w:r w:rsidRPr="005A0131">
        <w:rPr>
          <w:sz w:val="20"/>
          <w:szCs w:val="20"/>
        </w:rPr>
        <w:t>Светско</w:t>
      </w:r>
      <w:proofErr w:type="spellEnd"/>
      <w:r w:rsidRPr="005A0131">
        <w:rPr>
          <w:sz w:val="20"/>
          <w:szCs w:val="20"/>
        </w:rPr>
        <w:t xml:space="preserve"> </w:t>
      </w:r>
      <w:proofErr w:type="spellStart"/>
      <w:r w:rsidRPr="005A0131">
        <w:rPr>
          <w:sz w:val="20"/>
          <w:szCs w:val="20"/>
        </w:rPr>
        <w:t>удружење</w:t>
      </w:r>
      <w:proofErr w:type="spellEnd"/>
      <w:r w:rsidRPr="005A0131">
        <w:rPr>
          <w:sz w:val="20"/>
          <w:szCs w:val="20"/>
        </w:rPr>
        <w:t xml:space="preserve"> </w:t>
      </w:r>
      <w:proofErr w:type="spellStart"/>
      <w:r w:rsidRPr="005A0131">
        <w:rPr>
          <w:sz w:val="20"/>
          <w:szCs w:val="20"/>
        </w:rPr>
        <w:t>урогениталних</w:t>
      </w:r>
      <w:proofErr w:type="spellEnd"/>
      <w:r w:rsidRPr="005A0131">
        <w:rPr>
          <w:sz w:val="20"/>
          <w:szCs w:val="20"/>
        </w:rPr>
        <w:t xml:space="preserve"> </w:t>
      </w:r>
      <w:proofErr w:type="spellStart"/>
      <w:r w:rsidRPr="005A0131">
        <w:rPr>
          <w:sz w:val="20"/>
          <w:szCs w:val="20"/>
        </w:rPr>
        <w:t>реконструктивних</w:t>
      </w:r>
      <w:proofErr w:type="spellEnd"/>
      <w:r w:rsidRPr="005A0131">
        <w:rPr>
          <w:sz w:val="20"/>
          <w:szCs w:val="20"/>
        </w:rPr>
        <w:t xml:space="preserve"> </w:t>
      </w:r>
      <w:proofErr w:type="spellStart"/>
      <w:r w:rsidRPr="005A0131">
        <w:rPr>
          <w:sz w:val="20"/>
          <w:szCs w:val="20"/>
        </w:rPr>
        <w:t>хирурга</w:t>
      </w:r>
      <w:proofErr w:type="spellEnd"/>
      <w:r w:rsidRPr="005A0131">
        <w:rPr>
          <w:sz w:val="20"/>
          <w:szCs w:val="20"/>
        </w:rPr>
        <w:t xml:space="preserve"> </w:t>
      </w:r>
      <w:r w:rsidRPr="00E71B59">
        <w:rPr>
          <w:sz w:val="20"/>
          <w:szCs w:val="20"/>
        </w:rPr>
        <w:t>(Society of Genitourinary Reconstructive Surgeons - GURS)</w:t>
      </w:r>
    </w:p>
    <w:p w14:paraId="16B5D07C" w14:textId="77777777" w:rsidR="00495A3B" w:rsidRPr="00E71B59" w:rsidRDefault="00495A3B" w:rsidP="00495A3B">
      <w:pPr>
        <w:pStyle w:val="NormalWeb"/>
        <w:spacing w:before="0" w:beforeAutospacing="0" w:after="0" w:afterAutospacing="0"/>
        <w:rPr>
          <w:sz w:val="20"/>
          <w:szCs w:val="20"/>
        </w:rPr>
      </w:pPr>
      <w:r>
        <w:rPr>
          <w:sz w:val="20"/>
          <w:szCs w:val="20"/>
        </w:rPr>
        <w:t xml:space="preserve">- </w:t>
      </w:r>
      <w:r>
        <w:rPr>
          <w:sz w:val="20"/>
          <w:szCs w:val="20"/>
          <w:lang w:val="sr-Cyrl-RS"/>
        </w:rPr>
        <w:t>Светско удружење професионалаца за трансродно здравље</w:t>
      </w:r>
      <w:r w:rsidRPr="00E71B59">
        <w:rPr>
          <w:sz w:val="20"/>
          <w:szCs w:val="20"/>
        </w:rPr>
        <w:t xml:space="preserve"> (World Professional Association for Transgender Health - WPATH)</w:t>
      </w:r>
    </w:p>
    <w:p w14:paraId="580BF572" w14:textId="77777777" w:rsidR="00495A3B" w:rsidRDefault="00495A3B" w:rsidP="00495A3B">
      <w:pPr>
        <w:pStyle w:val="NormalWeb"/>
        <w:spacing w:before="0" w:beforeAutospacing="0" w:after="0" w:afterAutospacing="0"/>
        <w:rPr>
          <w:sz w:val="20"/>
          <w:szCs w:val="20"/>
        </w:rPr>
      </w:pPr>
      <w:r>
        <w:rPr>
          <w:sz w:val="20"/>
          <w:szCs w:val="20"/>
        </w:rPr>
        <w:t xml:space="preserve">- </w:t>
      </w:r>
      <w:r>
        <w:rPr>
          <w:sz w:val="20"/>
          <w:szCs w:val="20"/>
          <w:lang w:val="sr-Cyrl-RS"/>
        </w:rPr>
        <w:t>Европско удружење професионалаца за трансродно здравље</w:t>
      </w:r>
      <w:r w:rsidRPr="00E71B59">
        <w:rPr>
          <w:sz w:val="20"/>
          <w:szCs w:val="20"/>
        </w:rPr>
        <w:t xml:space="preserve"> (European Professional Association for Transgender Health - EPATH)</w:t>
      </w:r>
    </w:p>
    <w:p w14:paraId="5DD3EC6E" w14:textId="77777777" w:rsidR="00495A3B" w:rsidRPr="001B35C0" w:rsidRDefault="00495A3B" w:rsidP="00495A3B">
      <w:pPr>
        <w:pStyle w:val="NormalWeb"/>
        <w:spacing w:before="0" w:beforeAutospacing="0" w:after="0" w:afterAutospacing="0"/>
        <w:rPr>
          <w:sz w:val="20"/>
          <w:szCs w:val="20"/>
        </w:rPr>
      </w:pPr>
      <w:r w:rsidRPr="001B35C0">
        <w:rPr>
          <w:sz w:val="20"/>
          <w:szCs w:val="20"/>
        </w:rPr>
        <w:t xml:space="preserve">- </w:t>
      </w:r>
      <w:r>
        <w:rPr>
          <w:sz w:val="20"/>
          <w:szCs w:val="20"/>
          <w:lang w:val="sr-Cyrl-RS"/>
        </w:rPr>
        <w:t>Америчко уролошко удружење</w:t>
      </w:r>
      <w:r w:rsidRPr="001B35C0">
        <w:rPr>
          <w:sz w:val="20"/>
          <w:szCs w:val="20"/>
        </w:rPr>
        <w:t xml:space="preserve"> (American Urological Association - AUA)</w:t>
      </w:r>
    </w:p>
    <w:p w14:paraId="262225E2" w14:textId="77777777" w:rsidR="00495A3B" w:rsidRPr="001B35C0" w:rsidRDefault="00495A3B" w:rsidP="00495A3B">
      <w:pPr>
        <w:pStyle w:val="NormalWeb"/>
        <w:spacing w:before="0" w:beforeAutospacing="0" w:after="0" w:afterAutospacing="0"/>
        <w:rPr>
          <w:sz w:val="20"/>
          <w:szCs w:val="20"/>
        </w:rPr>
      </w:pPr>
      <w:r w:rsidRPr="001B35C0">
        <w:rPr>
          <w:sz w:val="20"/>
          <w:szCs w:val="20"/>
        </w:rPr>
        <w:t xml:space="preserve">- </w:t>
      </w:r>
      <w:r>
        <w:rPr>
          <w:sz w:val="20"/>
          <w:szCs w:val="20"/>
          <w:lang w:val="sr-Cyrl-RS"/>
        </w:rPr>
        <w:t>Међународно уролошко удружење</w:t>
      </w:r>
      <w:r w:rsidRPr="001B35C0">
        <w:rPr>
          <w:sz w:val="20"/>
          <w:szCs w:val="20"/>
        </w:rPr>
        <w:t xml:space="preserve"> (Société </w:t>
      </w:r>
      <w:proofErr w:type="spellStart"/>
      <w:r w:rsidRPr="001B35C0">
        <w:rPr>
          <w:sz w:val="20"/>
          <w:szCs w:val="20"/>
        </w:rPr>
        <w:t>Internationale</w:t>
      </w:r>
      <w:proofErr w:type="spellEnd"/>
      <w:r w:rsidRPr="001B35C0">
        <w:rPr>
          <w:sz w:val="20"/>
          <w:szCs w:val="20"/>
        </w:rPr>
        <w:t xml:space="preserve"> </w:t>
      </w:r>
      <w:proofErr w:type="spellStart"/>
      <w:r w:rsidRPr="001B35C0">
        <w:rPr>
          <w:sz w:val="20"/>
          <w:szCs w:val="20"/>
        </w:rPr>
        <w:t>d’Urologie</w:t>
      </w:r>
      <w:proofErr w:type="spellEnd"/>
      <w:r w:rsidRPr="001B35C0">
        <w:rPr>
          <w:sz w:val="20"/>
          <w:szCs w:val="20"/>
        </w:rPr>
        <w:t xml:space="preserve"> - SIU)</w:t>
      </w:r>
    </w:p>
    <w:p w14:paraId="62A16764" w14:textId="52C931B6" w:rsidR="00A4515E" w:rsidRDefault="00495A3B" w:rsidP="00495A3B">
      <w:pPr>
        <w:pStyle w:val="ListParagraph"/>
        <w:ind w:left="450"/>
        <w:rPr>
          <w:sz w:val="20"/>
          <w:szCs w:val="20"/>
        </w:rPr>
      </w:pPr>
      <w:r w:rsidRPr="001B35C0">
        <w:rPr>
          <w:sz w:val="20"/>
          <w:szCs w:val="20"/>
        </w:rPr>
        <w:t xml:space="preserve">- </w:t>
      </w:r>
      <w:r>
        <w:rPr>
          <w:sz w:val="20"/>
          <w:szCs w:val="20"/>
          <w:lang w:val="sr-Cyrl-RS"/>
        </w:rPr>
        <w:t>Европско удружење за дечју онкологију</w:t>
      </w:r>
      <w:r w:rsidRPr="001B35C0">
        <w:rPr>
          <w:sz w:val="20"/>
          <w:szCs w:val="20"/>
        </w:rPr>
        <w:t xml:space="preserve"> (The European Society for </w:t>
      </w:r>
      <w:proofErr w:type="spellStart"/>
      <w:r w:rsidRPr="001B35C0">
        <w:rPr>
          <w:sz w:val="20"/>
          <w:szCs w:val="20"/>
        </w:rPr>
        <w:t>Paediatric</w:t>
      </w:r>
      <w:proofErr w:type="spellEnd"/>
      <w:r w:rsidRPr="001B35C0">
        <w:rPr>
          <w:sz w:val="20"/>
          <w:szCs w:val="20"/>
        </w:rPr>
        <w:t xml:space="preserve"> Oncology </w:t>
      </w:r>
      <w:r>
        <w:rPr>
          <w:sz w:val="20"/>
          <w:szCs w:val="20"/>
        </w:rPr>
        <w:t>–</w:t>
      </w:r>
      <w:r w:rsidRPr="001B35C0">
        <w:rPr>
          <w:sz w:val="20"/>
          <w:szCs w:val="20"/>
        </w:rPr>
        <w:t xml:space="preserve"> SIOPE</w:t>
      </w:r>
    </w:p>
    <w:p w14:paraId="3E9925D0" w14:textId="77777777" w:rsidR="00495A3B" w:rsidRDefault="00495A3B" w:rsidP="00495A3B">
      <w:pPr>
        <w:pStyle w:val="ListParagraph"/>
        <w:ind w:left="450"/>
        <w:rPr>
          <w:b/>
          <w:i/>
          <w:sz w:val="20"/>
          <w:szCs w:val="20"/>
        </w:rPr>
      </w:pPr>
    </w:p>
    <w:p w14:paraId="1217020D" w14:textId="34B6D20E" w:rsidR="005A0131" w:rsidRPr="00A8069A" w:rsidRDefault="005A0131" w:rsidP="00A8069A">
      <w:pPr>
        <w:pStyle w:val="ListParagraph"/>
        <w:numPr>
          <w:ilvl w:val="1"/>
          <w:numId w:val="16"/>
        </w:numPr>
        <w:ind w:left="450" w:hanging="450"/>
        <w:rPr>
          <w:b/>
          <w:i/>
          <w:sz w:val="20"/>
          <w:szCs w:val="20"/>
        </w:rPr>
      </w:pPr>
      <w:proofErr w:type="spellStart"/>
      <w:r w:rsidRPr="00A8069A">
        <w:rPr>
          <w:b/>
          <w:i/>
          <w:sz w:val="20"/>
          <w:szCs w:val="20"/>
        </w:rPr>
        <w:t>Руковођење</w:t>
      </w:r>
      <w:proofErr w:type="spellEnd"/>
      <w:r w:rsidRPr="00A8069A">
        <w:rPr>
          <w:b/>
          <w:i/>
          <w:sz w:val="20"/>
          <w:szCs w:val="20"/>
        </w:rPr>
        <w:t xml:space="preserve"> </w:t>
      </w:r>
      <w:proofErr w:type="spellStart"/>
      <w:r w:rsidRPr="00A8069A">
        <w:rPr>
          <w:b/>
          <w:i/>
          <w:sz w:val="20"/>
          <w:szCs w:val="20"/>
        </w:rPr>
        <w:t>или</w:t>
      </w:r>
      <w:proofErr w:type="spellEnd"/>
      <w:r w:rsidRPr="00A8069A">
        <w:rPr>
          <w:b/>
          <w:i/>
          <w:sz w:val="20"/>
          <w:szCs w:val="20"/>
        </w:rPr>
        <w:t xml:space="preserve"> </w:t>
      </w:r>
      <w:proofErr w:type="spellStart"/>
      <w:r w:rsidRPr="00A8069A">
        <w:rPr>
          <w:b/>
          <w:i/>
          <w:sz w:val="20"/>
          <w:szCs w:val="20"/>
        </w:rPr>
        <w:t>ангажовање</w:t>
      </w:r>
      <w:proofErr w:type="spellEnd"/>
      <w:r w:rsidRPr="00A8069A">
        <w:rPr>
          <w:b/>
          <w:i/>
          <w:sz w:val="20"/>
          <w:szCs w:val="20"/>
        </w:rPr>
        <w:t xml:space="preserve"> у </w:t>
      </w:r>
      <w:proofErr w:type="spellStart"/>
      <w:r w:rsidRPr="00A8069A">
        <w:rPr>
          <w:b/>
          <w:i/>
          <w:sz w:val="20"/>
          <w:szCs w:val="20"/>
        </w:rPr>
        <w:t>националним</w:t>
      </w:r>
      <w:proofErr w:type="spellEnd"/>
      <w:r w:rsidRPr="00A8069A">
        <w:rPr>
          <w:b/>
          <w:i/>
          <w:sz w:val="20"/>
          <w:szCs w:val="20"/>
        </w:rPr>
        <w:t xml:space="preserve"> </w:t>
      </w:r>
      <w:proofErr w:type="spellStart"/>
      <w:r w:rsidRPr="00A8069A">
        <w:rPr>
          <w:b/>
          <w:i/>
          <w:sz w:val="20"/>
          <w:szCs w:val="20"/>
        </w:rPr>
        <w:t>или</w:t>
      </w:r>
      <w:proofErr w:type="spellEnd"/>
      <w:r w:rsidRPr="00A8069A">
        <w:rPr>
          <w:b/>
          <w:i/>
          <w:sz w:val="20"/>
          <w:szCs w:val="20"/>
        </w:rPr>
        <w:t xml:space="preserve"> </w:t>
      </w:r>
      <w:proofErr w:type="spellStart"/>
      <w:r w:rsidRPr="00A8069A">
        <w:rPr>
          <w:b/>
          <w:i/>
          <w:sz w:val="20"/>
          <w:szCs w:val="20"/>
        </w:rPr>
        <w:t>међународним</w:t>
      </w:r>
      <w:proofErr w:type="spellEnd"/>
      <w:r w:rsidRPr="00A8069A">
        <w:rPr>
          <w:b/>
          <w:i/>
          <w:sz w:val="20"/>
          <w:szCs w:val="20"/>
        </w:rPr>
        <w:t xml:space="preserve"> </w:t>
      </w:r>
      <w:r w:rsidR="00495A3B">
        <w:rPr>
          <w:b/>
          <w:i/>
          <w:sz w:val="20"/>
          <w:szCs w:val="20"/>
          <w:lang w:val="sr-Cyrl-RS"/>
        </w:rPr>
        <w:t>институцијама</w:t>
      </w:r>
      <w:r w:rsidR="00495A3B">
        <w:rPr>
          <w:b/>
          <w:i/>
          <w:sz w:val="20"/>
          <w:szCs w:val="20"/>
        </w:rPr>
        <w:t xml:space="preserve"> </w:t>
      </w:r>
      <w:r w:rsidR="00495A3B">
        <w:rPr>
          <w:b/>
          <w:i/>
          <w:sz w:val="20"/>
          <w:szCs w:val="20"/>
          <w:lang w:val="sr-Cyrl-RS"/>
        </w:rPr>
        <w:t>од јавног значаја</w:t>
      </w:r>
    </w:p>
    <w:p w14:paraId="653249D4" w14:textId="2173C314" w:rsidR="0091218B" w:rsidRDefault="005A0131" w:rsidP="00140206">
      <w:pPr>
        <w:rPr>
          <w:sz w:val="20"/>
          <w:szCs w:val="20"/>
          <w:lang w:val="sr-Latn-CS"/>
        </w:rPr>
      </w:pPr>
      <w:r w:rsidRPr="005A0131">
        <w:rPr>
          <w:bCs/>
          <w:iCs/>
          <w:sz w:val="20"/>
          <w:szCs w:val="20"/>
        </w:rPr>
        <w:t xml:space="preserve">- </w:t>
      </w:r>
      <w:proofErr w:type="spellStart"/>
      <w:r w:rsidRPr="005A0131">
        <w:rPr>
          <w:bCs/>
          <w:iCs/>
          <w:sz w:val="20"/>
          <w:szCs w:val="20"/>
        </w:rPr>
        <w:t>Члан</w:t>
      </w:r>
      <w:proofErr w:type="spellEnd"/>
      <w:r w:rsidRPr="005A0131">
        <w:rPr>
          <w:bCs/>
          <w:iCs/>
          <w:sz w:val="20"/>
          <w:szCs w:val="20"/>
        </w:rPr>
        <w:t xml:space="preserve"> </w:t>
      </w:r>
      <w:proofErr w:type="spellStart"/>
      <w:r w:rsidRPr="005A0131">
        <w:rPr>
          <w:bCs/>
          <w:iCs/>
          <w:sz w:val="20"/>
          <w:szCs w:val="20"/>
        </w:rPr>
        <w:t>Републичке</w:t>
      </w:r>
      <w:proofErr w:type="spellEnd"/>
      <w:r w:rsidRPr="005A0131">
        <w:rPr>
          <w:bCs/>
          <w:iCs/>
          <w:sz w:val="20"/>
          <w:szCs w:val="20"/>
        </w:rPr>
        <w:t xml:space="preserve"> </w:t>
      </w:r>
      <w:proofErr w:type="spellStart"/>
      <w:r w:rsidRPr="005A0131">
        <w:rPr>
          <w:bCs/>
          <w:iCs/>
          <w:sz w:val="20"/>
          <w:szCs w:val="20"/>
        </w:rPr>
        <w:t>стручне</w:t>
      </w:r>
      <w:proofErr w:type="spellEnd"/>
      <w:r w:rsidRPr="005A0131">
        <w:rPr>
          <w:bCs/>
          <w:iCs/>
          <w:sz w:val="20"/>
          <w:szCs w:val="20"/>
        </w:rPr>
        <w:t xml:space="preserve"> </w:t>
      </w:r>
      <w:proofErr w:type="spellStart"/>
      <w:r w:rsidRPr="005A0131">
        <w:rPr>
          <w:bCs/>
          <w:iCs/>
          <w:sz w:val="20"/>
          <w:szCs w:val="20"/>
        </w:rPr>
        <w:t>комисије</w:t>
      </w:r>
      <w:proofErr w:type="spellEnd"/>
      <w:r w:rsidRPr="005A0131">
        <w:rPr>
          <w:bCs/>
          <w:iCs/>
          <w:sz w:val="20"/>
          <w:szCs w:val="20"/>
        </w:rPr>
        <w:t xml:space="preserve"> </w:t>
      </w:r>
      <w:proofErr w:type="spellStart"/>
      <w:r w:rsidRPr="005A0131">
        <w:rPr>
          <w:bCs/>
          <w:iCs/>
          <w:sz w:val="20"/>
          <w:szCs w:val="20"/>
        </w:rPr>
        <w:t>за</w:t>
      </w:r>
      <w:proofErr w:type="spellEnd"/>
      <w:r w:rsidRPr="005A0131">
        <w:rPr>
          <w:bCs/>
          <w:iCs/>
          <w:sz w:val="20"/>
          <w:szCs w:val="20"/>
        </w:rPr>
        <w:t xml:space="preserve"> </w:t>
      </w:r>
      <w:proofErr w:type="spellStart"/>
      <w:r w:rsidRPr="005A0131">
        <w:rPr>
          <w:bCs/>
          <w:iCs/>
          <w:sz w:val="20"/>
          <w:szCs w:val="20"/>
        </w:rPr>
        <w:t>трансродна</w:t>
      </w:r>
      <w:proofErr w:type="spellEnd"/>
      <w:r w:rsidRPr="005A0131">
        <w:rPr>
          <w:bCs/>
          <w:iCs/>
          <w:sz w:val="20"/>
          <w:szCs w:val="20"/>
        </w:rPr>
        <w:t xml:space="preserve"> </w:t>
      </w:r>
      <w:proofErr w:type="spellStart"/>
      <w:r w:rsidRPr="005A0131">
        <w:rPr>
          <w:bCs/>
          <w:iCs/>
          <w:sz w:val="20"/>
          <w:szCs w:val="20"/>
        </w:rPr>
        <w:t>стања</w:t>
      </w:r>
      <w:proofErr w:type="spellEnd"/>
      <w:r w:rsidRPr="005A0131">
        <w:rPr>
          <w:bCs/>
          <w:iCs/>
          <w:sz w:val="20"/>
          <w:szCs w:val="20"/>
        </w:rPr>
        <w:t xml:space="preserve"> </w:t>
      </w:r>
      <w:proofErr w:type="spellStart"/>
      <w:r w:rsidRPr="005A0131">
        <w:rPr>
          <w:bCs/>
          <w:iCs/>
          <w:sz w:val="20"/>
          <w:szCs w:val="20"/>
        </w:rPr>
        <w:t>при</w:t>
      </w:r>
      <w:proofErr w:type="spellEnd"/>
      <w:r w:rsidRPr="005A0131">
        <w:rPr>
          <w:bCs/>
          <w:iCs/>
          <w:sz w:val="20"/>
          <w:szCs w:val="20"/>
        </w:rPr>
        <w:t xml:space="preserve"> </w:t>
      </w:r>
      <w:proofErr w:type="spellStart"/>
      <w:r w:rsidRPr="005A0131">
        <w:rPr>
          <w:bCs/>
          <w:iCs/>
          <w:sz w:val="20"/>
          <w:szCs w:val="20"/>
        </w:rPr>
        <w:t>Министарству</w:t>
      </w:r>
      <w:proofErr w:type="spellEnd"/>
      <w:r w:rsidRPr="005A0131">
        <w:rPr>
          <w:bCs/>
          <w:iCs/>
          <w:sz w:val="20"/>
          <w:szCs w:val="20"/>
        </w:rPr>
        <w:t xml:space="preserve"> </w:t>
      </w:r>
      <w:proofErr w:type="spellStart"/>
      <w:r w:rsidRPr="005A0131">
        <w:rPr>
          <w:bCs/>
          <w:iCs/>
          <w:sz w:val="20"/>
          <w:szCs w:val="20"/>
        </w:rPr>
        <w:t>здравља</w:t>
      </w:r>
      <w:proofErr w:type="spellEnd"/>
      <w:r w:rsidRPr="005A0131">
        <w:rPr>
          <w:bCs/>
          <w:iCs/>
          <w:sz w:val="20"/>
          <w:szCs w:val="20"/>
        </w:rPr>
        <w:t xml:space="preserve"> </w:t>
      </w:r>
      <w:proofErr w:type="spellStart"/>
      <w:r w:rsidRPr="005A0131">
        <w:rPr>
          <w:bCs/>
          <w:iCs/>
          <w:sz w:val="20"/>
          <w:szCs w:val="20"/>
        </w:rPr>
        <w:t>Републике</w:t>
      </w:r>
      <w:proofErr w:type="spellEnd"/>
      <w:r w:rsidRPr="005A0131">
        <w:rPr>
          <w:bCs/>
          <w:iCs/>
          <w:sz w:val="20"/>
          <w:szCs w:val="20"/>
        </w:rPr>
        <w:t xml:space="preserve"> </w:t>
      </w:r>
      <w:proofErr w:type="spellStart"/>
      <w:r w:rsidRPr="005A0131">
        <w:rPr>
          <w:bCs/>
          <w:iCs/>
          <w:sz w:val="20"/>
          <w:szCs w:val="20"/>
        </w:rPr>
        <w:t>Србије</w:t>
      </w:r>
      <w:proofErr w:type="spellEnd"/>
      <w:r w:rsidRPr="005A0131">
        <w:rPr>
          <w:bCs/>
          <w:iCs/>
          <w:sz w:val="20"/>
          <w:szCs w:val="20"/>
        </w:rPr>
        <w:t xml:space="preserve">, </w:t>
      </w:r>
      <w:proofErr w:type="spellStart"/>
      <w:r w:rsidRPr="005A0131">
        <w:rPr>
          <w:bCs/>
          <w:iCs/>
          <w:sz w:val="20"/>
          <w:szCs w:val="20"/>
        </w:rPr>
        <w:t>од</w:t>
      </w:r>
      <w:proofErr w:type="spellEnd"/>
      <w:r w:rsidRPr="005A0131">
        <w:rPr>
          <w:bCs/>
          <w:iCs/>
          <w:sz w:val="20"/>
          <w:szCs w:val="20"/>
        </w:rPr>
        <w:t xml:space="preserve"> </w:t>
      </w:r>
      <w:proofErr w:type="spellStart"/>
      <w:r w:rsidRPr="005A0131">
        <w:rPr>
          <w:bCs/>
          <w:iCs/>
          <w:sz w:val="20"/>
          <w:szCs w:val="20"/>
        </w:rPr>
        <w:t>септембра</w:t>
      </w:r>
      <w:proofErr w:type="spellEnd"/>
      <w:r w:rsidRPr="005A0131">
        <w:rPr>
          <w:bCs/>
          <w:iCs/>
          <w:sz w:val="20"/>
          <w:szCs w:val="20"/>
        </w:rPr>
        <w:t xml:space="preserve"> 2017. </w:t>
      </w:r>
      <w:proofErr w:type="spellStart"/>
      <w:r w:rsidRPr="005A0131">
        <w:rPr>
          <w:bCs/>
          <w:iCs/>
          <w:sz w:val="20"/>
          <w:szCs w:val="20"/>
        </w:rPr>
        <w:t>године</w:t>
      </w:r>
      <w:proofErr w:type="spellEnd"/>
    </w:p>
    <w:p w14:paraId="55473A7B" w14:textId="77777777" w:rsidR="0091218B" w:rsidRDefault="0091218B" w:rsidP="00140206">
      <w:pPr>
        <w:rPr>
          <w:sz w:val="20"/>
          <w:szCs w:val="20"/>
          <w:lang w:val="sr-Latn-CS"/>
        </w:rPr>
      </w:pPr>
    </w:p>
    <w:p w14:paraId="1F6BE531" w14:textId="46F81EA1" w:rsidR="00C63579" w:rsidRPr="005A0131" w:rsidRDefault="005A0131" w:rsidP="00A8069A">
      <w:pPr>
        <w:pStyle w:val="ListParagraph"/>
        <w:numPr>
          <w:ilvl w:val="3"/>
          <w:numId w:val="10"/>
        </w:numPr>
        <w:ind w:left="450" w:hanging="450"/>
        <w:jc w:val="both"/>
        <w:rPr>
          <w:b/>
          <w:sz w:val="20"/>
          <w:szCs w:val="20"/>
          <w:lang w:val="en-GB"/>
        </w:rPr>
      </w:pPr>
      <w:r w:rsidRPr="005A0131">
        <w:rPr>
          <w:b/>
          <w:bCs/>
          <w:sz w:val="20"/>
          <w:szCs w:val="20"/>
          <w:lang w:val="sr-Latn-CS"/>
        </w:rPr>
        <w:t>САРАДЊА СА ДРУГИМ ВИСОКОШКОЛСКИМ, НАУЧНО-ИСТРАЖИВАЧКИМ УСТАНОВАМА</w:t>
      </w:r>
    </w:p>
    <w:p w14:paraId="3BB9BDC9" w14:textId="77777777" w:rsidR="005A0131" w:rsidRPr="00521F36" w:rsidRDefault="005A0131" w:rsidP="005A0131">
      <w:pPr>
        <w:pStyle w:val="ListParagraph"/>
        <w:ind w:left="0"/>
        <w:jc w:val="both"/>
        <w:rPr>
          <w:b/>
          <w:sz w:val="20"/>
          <w:szCs w:val="20"/>
          <w:lang w:val="en-GB"/>
        </w:rPr>
      </w:pPr>
    </w:p>
    <w:p w14:paraId="09444040" w14:textId="39F92A4D" w:rsidR="00C63579" w:rsidRDefault="00C63579" w:rsidP="00140206">
      <w:pPr>
        <w:pStyle w:val="ListParagraph"/>
        <w:ind w:left="0"/>
        <w:jc w:val="both"/>
        <w:rPr>
          <w:b/>
          <w:i/>
          <w:sz w:val="20"/>
          <w:szCs w:val="20"/>
          <w:lang w:val="sr-Cyrl-RS"/>
        </w:rPr>
      </w:pPr>
      <w:r w:rsidRPr="00E57516">
        <w:rPr>
          <w:b/>
          <w:sz w:val="20"/>
          <w:szCs w:val="20"/>
          <w:lang w:val="pl-PL"/>
        </w:rPr>
        <w:t>3.</w:t>
      </w:r>
      <w:r w:rsidR="00D17086" w:rsidRPr="00E57516">
        <w:rPr>
          <w:b/>
          <w:sz w:val="20"/>
          <w:szCs w:val="20"/>
          <w:lang w:val="pl-PL"/>
        </w:rPr>
        <w:t>1</w:t>
      </w:r>
      <w:r w:rsidRPr="00E57516">
        <w:rPr>
          <w:b/>
          <w:sz w:val="20"/>
          <w:szCs w:val="20"/>
          <w:lang w:val="pl-PL"/>
        </w:rPr>
        <w:t>.</w:t>
      </w:r>
      <w:r w:rsidR="005A0131" w:rsidRPr="00E57516">
        <w:t xml:space="preserve"> </w:t>
      </w:r>
      <w:r w:rsidR="005A0131" w:rsidRPr="00E57516">
        <w:rPr>
          <w:b/>
          <w:i/>
          <w:sz w:val="20"/>
          <w:szCs w:val="20"/>
          <w:lang w:val="sl-SI"/>
        </w:rPr>
        <w:t>Учествовање на међународним курсевима или школама за ужу научну област за коју се бира</w:t>
      </w:r>
    </w:p>
    <w:p w14:paraId="51647BE0" w14:textId="77777777" w:rsidR="00E57516" w:rsidRDefault="00E57516" w:rsidP="00E57516">
      <w:pPr>
        <w:rPr>
          <w:sz w:val="20"/>
          <w:szCs w:val="20"/>
          <w:lang w:val="sr-Cyrl-RS"/>
        </w:rPr>
      </w:pPr>
    </w:p>
    <w:p w14:paraId="082E3AB1" w14:textId="36266517" w:rsidR="00E57516" w:rsidRPr="00E57516" w:rsidRDefault="00E57516" w:rsidP="00E57516">
      <w:pPr>
        <w:ind w:left="180" w:hanging="180"/>
        <w:rPr>
          <w:sz w:val="20"/>
          <w:szCs w:val="20"/>
          <w:lang w:val="sr-Latn-RS"/>
        </w:rPr>
      </w:pPr>
      <w:r w:rsidRPr="00E57516">
        <w:rPr>
          <w:sz w:val="20"/>
          <w:szCs w:val="20"/>
          <w:lang w:val="sr-Cyrl-RS"/>
        </w:rPr>
        <w:t xml:space="preserve">1. </w:t>
      </w:r>
      <w:r>
        <w:rPr>
          <w:sz w:val="20"/>
          <w:szCs w:val="20"/>
          <w:lang w:val="sr-Cyrl-RS"/>
        </w:rPr>
        <w:t xml:space="preserve"> </w:t>
      </w:r>
      <w:r w:rsidRPr="00E57516">
        <w:rPr>
          <w:sz w:val="20"/>
          <w:szCs w:val="20"/>
          <w:lang w:val="sr-Cyrl-RS"/>
        </w:rPr>
        <w:t xml:space="preserve">Међународни пројекат “Uterus transplant program”, Београд, март </w:t>
      </w:r>
      <w:r w:rsidR="00D863A8">
        <w:rPr>
          <w:sz w:val="20"/>
          <w:szCs w:val="20"/>
          <w:lang w:val="sr-Cyrl-RS"/>
        </w:rPr>
        <w:t xml:space="preserve">од </w:t>
      </w:r>
      <w:r w:rsidRPr="00E57516">
        <w:rPr>
          <w:sz w:val="20"/>
          <w:szCs w:val="20"/>
          <w:lang w:val="sr-Cyrl-RS"/>
        </w:rPr>
        <w:t>2017</w:t>
      </w:r>
      <w:r>
        <w:rPr>
          <w:sz w:val="20"/>
          <w:szCs w:val="20"/>
          <w:lang w:val="sr-Latn-RS"/>
        </w:rPr>
        <w:t>.</w:t>
      </w:r>
    </w:p>
    <w:p w14:paraId="7FBB063F" w14:textId="77777777" w:rsidR="00E57516" w:rsidRDefault="00E57516" w:rsidP="00E57516">
      <w:pPr>
        <w:pStyle w:val="ListParagraph"/>
        <w:ind w:left="180" w:hanging="180"/>
        <w:jc w:val="both"/>
        <w:rPr>
          <w:sz w:val="20"/>
          <w:szCs w:val="20"/>
          <w:lang w:val="sr-Cyrl-RS"/>
        </w:rPr>
      </w:pPr>
      <w:r w:rsidRPr="00E57516">
        <w:rPr>
          <w:sz w:val="20"/>
          <w:szCs w:val="20"/>
          <w:lang w:val="sr-Cyrl-RS"/>
        </w:rPr>
        <w:t>2</w:t>
      </w:r>
      <w:r>
        <w:rPr>
          <w:sz w:val="20"/>
          <w:szCs w:val="20"/>
          <w:lang w:val="sr-Cyrl-RS"/>
        </w:rPr>
        <w:t xml:space="preserve">. </w:t>
      </w:r>
      <w:r w:rsidRPr="00E57516">
        <w:rPr>
          <w:sz w:val="20"/>
          <w:szCs w:val="20"/>
          <w:lang w:val="sr-Latn-RS"/>
        </w:rPr>
        <w:t xml:space="preserve">GURS (Society of Genitourinary Reconstructive Surgeons) Eastern European Symposium и школа </w:t>
      </w:r>
      <w:r>
        <w:rPr>
          <w:sz w:val="20"/>
          <w:szCs w:val="20"/>
          <w:lang w:val="sr-Cyrl-RS"/>
        </w:rPr>
        <w:t xml:space="preserve">  </w:t>
      </w:r>
    </w:p>
    <w:p w14:paraId="2C522F27" w14:textId="77777777" w:rsidR="00FD351D" w:rsidRDefault="00E57516" w:rsidP="00FD351D">
      <w:pPr>
        <w:pStyle w:val="ListParagraph"/>
        <w:ind w:left="180" w:hanging="180"/>
        <w:jc w:val="both"/>
        <w:rPr>
          <w:sz w:val="20"/>
          <w:szCs w:val="20"/>
          <w:lang w:val="sr-Latn-RS"/>
        </w:rPr>
      </w:pPr>
      <w:r>
        <w:rPr>
          <w:sz w:val="20"/>
          <w:szCs w:val="20"/>
          <w:lang w:val="sr-Cyrl-RS"/>
        </w:rPr>
        <w:t xml:space="preserve">     </w:t>
      </w:r>
      <w:r w:rsidRPr="00E57516">
        <w:rPr>
          <w:sz w:val="20"/>
          <w:szCs w:val="20"/>
          <w:lang w:val="sr-Latn-RS"/>
        </w:rPr>
        <w:t>урогениталне реконструктивне хирургије, Скопље, Македонија, 2017.</w:t>
      </w:r>
    </w:p>
    <w:p w14:paraId="1B72BF53" w14:textId="43A6266A" w:rsidR="00E57516" w:rsidRPr="00FD351D" w:rsidRDefault="00FD351D" w:rsidP="00FD351D">
      <w:pPr>
        <w:pStyle w:val="ListParagraph"/>
        <w:ind w:left="180" w:hanging="180"/>
        <w:jc w:val="both"/>
        <w:rPr>
          <w:sz w:val="20"/>
          <w:szCs w:val="20"/>
          <w:lang w:val="sr-Latn-RS"/>
        </w:rPr>
      </w:pPr>
      <w:r>
        <w:rPr>
          <w:sz w:val="20"/>
          <w:szCs w:val="20"/>
          <w:lang w:val="sr-Cyrl-RS"/>
        </w:rPr>
        <w:t xml:space="preserve">3. </w:t>
      </w:r>
      <w:r w:rsidR="00E57516" w:rsidRPr="00FD351D">
        <w:rPr>
          <w:sz w:val="20"/>
          <w:szCs w:val="20"/>
          <w:lang w:val="sr-Latn-RS"/>
        </w:rPr>
        <w:t>Курс са међународним учешћем: “Penile transplantation”, Медицински факултет Универзитета у Београду, 2017.</w:t>
      </w:r>
    </w:p>
    <w:p w14:paraId="0BB06166" w14:textId="47B2E222" w:rsidR="00FD351D" w:rsidRPr="00FD351D" w:rsidRDefault="00FD351D" w:rsidP="00FD351D">
      <w:pPr>
        <w:rPr>
          <w:sz w:val="20"/>
          <w:szCs w:val="20"/>
          <w:lang w:val="sr-Cyrl-RS"/>
        </w:rPr>
      </w:pPr>
    </w:p>
    <w:p w14:paraId="1C228715" w14:textId="147E6C21" w:rsidR="00E57516" w:rsidRDefault="00E57516" w:rsidP="00E57516">
      <w:pPr>
        <w:ind w:left="180" w:hanging="180"/>
        <w:rPr>
          <w:sz w:val="20"/>
          <w:szCs w:val="20"/>
          <w:lang w:val="sr-Latn-RS"/>
        </w:rPr>
      </w:pPr>
      <w:r>
        <w:rPr>
          <w:sz w:val="20"/>
          <w:szCs w:val="20"/>
          <w:lang w:val="sr-Cyrl-RS"/>
        </w:rPr>
        <w:lastRenderedPageBreak/>
        <w:t xml:space="preserve">4. </w:t>
      </w:r>
      <w:r w:rsidRPr="00E57516">
        <w:rPr>
          <w:sz w:val="20"/>
          <w:szCs w:val="20"/>
          <w:lang w:val="sr-Latn-RS"/>
        </w:rPr>
        <w:t>Инструкциони курс на 39. Конгресу SIU (Societe Internationale d'Urologie), "Gender Affirmation Surgery - from beginning to the end", Атина 2019.</w:t>
      </w:r>
    </w:p>
    <w:p w14:paraId="0D293096" w14:textId="3DF66050" w:rsidR="00E57516" w:rsidRDefault="00E57516" w:rsidP="00E57516">
      <w:pPr>
        <w:pStyle w:val="ListParagraph"/>
        <w:ind w:left="180" w:hanging="180"/>
        <w:jc w:val="both"/>
        <w:rPr>
          <w:sz w:val="20"/>
          <w:szCs w:val="20"/>
          <w:lang w:val="sr-Latn-RS"/>
        </w:rPr>
      </w:pPr>
      <w:r>
        <w:rPr>
          <w:sz w:val="20"/>
          <w:szCs w:val="20"/>
          <w:lang w:val="sr-Cyrl-RS"/>
        </w:rPr>
        <w:t xml:space="preserve">5. </w:t>
      </w:r>
      <w:r w:rsidRPr="00E57516">
        <w:rPr>
          <w:sz w:val="20"/>
          <w:szCs w:val="20"/>
          <w:lang w:val="sr-Cyrl-RS"/>
        </w:rPr>
        <w:t xml:space="preserve">Међународни пројекат “Testis transplantation project”, Београд, децембар </w:t>
      </w:r>
      <w:r w:rsidR="00D863A8">
        <w:rPr>
          <w:sz w:val="20"/>
          <w:szCs w:val="20"/>
          <w:lang w:val="sr-Cyrl-RS"/>
        </w:rPr>
        <w:t xml:space="preserve">од </w:t>
      </w:r>
      <w:r w:rsidRPr="00E57516">
        <w:rPr>
          <w:sz w:val="20"/>
          <w:szCs w:val="20"/>
          <w:lang w:val="sr-Cyrl-RS"/>
        </w:rPr>
        <w:t>2019</w:t>
      </w:r>
      <w:r>
        <w:rPr>
          <w:sz w:val="20"/>
          <w:szCs w:val="20"/>
          <w:lang w:val="sr-Latn-RS"/>
        </w:rPr>
        <w:t>.</w:t>
      </w:r>
    </w:p>
    <w:p w14:paraId="2302B634" w14:textId="42DECADF" w:rsidR="00E57516" w:rsidRPr="00E57516" w:rsidRDefault="00E57516" w:rsidP="00E57516">
      <w:pPr>
        <w:pStyle w:val="ListParagraph"/>
        <w:ind w:left="180" w:hanging="180"/>
        <w:jc w:val="both"/>
        <w:rPr>
          <w:sz w:val="20"/>
          <w:szCs w:val="20"/>
          <w:lang w:val="sr-Latn-RS"/>
        </w:rPr>
      </w:pPr>
      <w:r>
        <w:rPr>
          <w:sz w:val="20"/>
          <w:szCs w:val="20"/>
          <w:lang w:val="sr-Cyrl-RS"/>
        </w:rPr>
        <w:t>6</w:t>
      </w:r>
      <w:r w:rsidRPr="00E57516">
        <w:rPr>
          <w:sz w:val="20"/>
          <w:szCs w:val="20"/>
          <w:lang w:val="sr-Latn-RS"/>
        </w:rPr>
        <w:t>. Курс са међународним учешћем: “Genital organ transplantation: one step beyond”, Медицински факултет Универзитета у Београду, 2024.</w:t>
      </w:r>
    </w:p>
    <w:p w14:paraId="6A3B1272" w14:textId="77777777" w:rsidR="00445BD6" w:rsidRPr="00521F36" w:rsidRDefault="00445BD6" w:rsidP="00140206">
      <w:pPr>
        <w:rPr>
          <w:sz w:val="20"/>
          <w:szCs w:val="20"/>
          <w:lang w:val="sr-Latn-CS"/>
        </w:rPr>
      </w:pPr>
    </w:p>
    <w:p w14:paraId="2D7537D4" w14:textId="5A3CC699" w:rsidR="00CF664A" w:rsidRDefault="00CF664A" w:rsidP="00140206">
      <w:pPr>
        <w:rPr>
          <w:b/>
          <w:i/>
          <w:sz w:val="20"/>
          <w:szCs w:val="20"/>
          <w:lang w:val="sr-Cyrl-RS"/>
        </w:rPr>
      </w:pPr>
      <w:r w:rsidRPr="00521F36">
        <w:rPr>
          <w:b/>
          <w:sz w:val="20"/>
          <w:szCs w:val="20"/>
          <w:lang w:val="pl-PL"/>
        </w:rPr>
        <w:t>3.4.</w:t>
      </w:r>
      <w:r w:rsidRPr="00521F36">
        <w:rPr>
          <w:b/>
          <w:i/>
          <w:sz w:val="20"/>
          <w:szCs w:val="20"/>
          <w:lang w:val="sl-SI"/>
        </w:rPr>
        <w:t xml:space="preserve"> </w:t>
      </w:r>
      <w:r w:rsidR="004731E6" w:rsidRPr="004731E6">
        <w:rPr>
          <w:b/>
          <w:i/>
          <w:sz w:val="20"/>
          <w:szCs w:val="20"/>
          <w:lang w:val="sl-SI"/>
        </w:rPr>
        <w:t>Предавања по позиву на домаћим и међународним скуповима</w:t>
      </w:r>
    </w:p>
    <w:p w14:paraId="74762EF1" w14:textId="77777777" w:rsidR="004731E6" w:rsidRPr="004731E6" w:rsidRDefault="004731E6" w:rsidP="00140206">
      <w:pPr>
        <w:rPr>
          <w:b/>
          <w:i/>
          <w:sz w:val="20"/>
          <w:szCs w:val="20"/>
          <w:lang w:val="sr-Cyrl-RS"/>
        </w:rPr>
      </w:pPr>
    </w:p>
    <w:p w14:paraId="242254D7" w14:textId="77777777" w:rsidR="000F4DF4" w:rsidRPr="00EC04A5" w:rsidRDefault="000F4DF4" w:rsidP="000F4DF4">
      <w:pPr>
        <w:widowControl/>
        <w:autoSpaceDE/>
        <w:autoSpaceDN/>
        <w:adjustRightInd/>
        <w:rPr>
          <w:rFonts w:eastAsia="Calibri"/>
          <w:sz w:val="20"/>
          <w:szCs w:val="20"/>
        </w:rPr>
      </w:pPr>
      <w:r w:rsidRPr="00EC04A5">
        <w:rPr>
          <w:rFonts w:eastAsia="Calibri"/>
          <w:sz w:val="20"/>
          <w:szCs w:val="20"/>
        </w:rPr>
        <w:t>1. 39th Congress of SIU (</w:t>
      </w:r>
      <w:proofErr w:type="spellStart"/>
      <w:r w:rsidRPr="00EC04A5">
        <w:rPr>
          <w:rFonts w:eastAsia="Calibri"/>
          <w:sz w:val="20"/>
          <w:szCs w:val="20"/>
        </w:rPr>
        <w:t>Societe</w:t>
      </w:r>
      <w:proofErr w:type="spellEnd"/>
      <w:r w:rsidRPr="00EC04A5">
        <w:rPr>
          <w:rFonts w:eastAsia="Calibri"/>
          <w:sz w:val="20"/>
          <w:szCs w:val="20"/>
        </w:rPr>
        <w:t xml:space="preserve"> </w:t>
      </w:r>
      <w:proofErr w:type="spellStart"/>
      <w:r w:rsidRPr="00EC04A5">
        <w:rPr>
          <w:rFonts w:eastAsia="Calibri"/>
          <w:sz w:val="20"/>
          <w:szCs w:val="20"/>
        </w:rPr>
        <w:t>Internationale</w:t>
      </w:r>
      <w:proofErr w:type="spellEnd"/>
      <w:r w:rsidRPr="00EC04A5">
        <w:rPr>
          <w:rFonts w:eastAsia="Calibri"/>
          <w:sz w:val="20"/>
          <w:szCs w:val="20"/>
        </w:rPr>
        <w:t xml:space="preserve"> </w:t>
      </w:r>
      <w:proofErr w:type="spellStart"/>
      <w:r w:rsidRPr="00EC04A5">
        <w:rPr>
          <w:rFonts w:eastAsia="Calibri"/>
          <w:sz w:val="20"/>
          <w:szCs w:val="20"/>
        </w:rPr>
        <w:t>d'Urologie</w:t>
      </w:r>
      <w:proofErr w:type="spellEnd"/>
      <w:r w:rsidRPr="00EC04A5">
        <w:rPr>
          <w:rFonts w:eastAsia="Calibri"/>
          <w:sz w:val="20"/>
          <w:szCs w:val="20"/>
        </w:rPr>
        <w:t>). Instructional Course "Gender Affirmation Surgery - from beginning to the end", Invited lecture "Gender Affirmation Surgery: Bioethical aspects". October 2019, Athens, Greece.</w:t>
      </w:r>
    </w:p>
    <w:p w14:paraId="541D7400" w14:textId="77777777" w:rsidR="000F4DF4" w:rsidRPr="00EC04A5" w:rsidRDefault="000F4DF4" w:rsidP="000F4DF4">
      <w:pPr>
        <w:widowControl/>
        <w:autoSpaceDE/>
        <w:autoSpaceDN/>
        <w:adjustRightInd/>
        <w:rPr>
          <w:rFonts w:eastAsia="Calibri"/>
          <w:sz w:val="20"/>
          <w:szCs w:val="20"/>
        </w:rPr>
      </w:pPr>
      <w:r w:rsidRPr="00EC04A5">
        <w:rPr>
          <w:rFonts w:eastAsia="Calibri"/>
          <w:sz w:val="20"/>
          <w:szCs w:val="20"/>
        </w:rPr>
        <w:t>2. Faculty of Medicine, University of Maribor, Slovenia, November 2019. Congress "Path to the right body". Invited lecture "Gender Affirmation Surgery: Belgrade Experience".</w:t>
      </w:r>
    </w:p>
    <w:p w14:paraId="08F8112D" w14:textId="77777777" w:rsidR="000F4DF4" w:rsidRPr="00EC04A5" w:rsidRDefault="000F4DF4" w:rsidP="000F4DF4">
      <w:pPr>
        <w:widowControl/>
        <w:autoSpaceDE/>
        <w:autoSpaceDN/>
        <w:adjustRightInd/>
        <w:rPr>
          <w:rFonts w:eastAsia="Calibri"/>
          <w:sz w:val="20"/>
          <w:szCs w:val="20"/>
        </w:rPr>
      </w:pPr>
      <w:r w:rsidRPr="00EC04A5">
        <w:rPr>
          <w:rFonts w:eastAsia="Calibri"/>
          <w:sz w:val="20"/>
          <w:szCs w:val="20"/>
        </w:rPr>
        <w:t>3. 26th WPATH Scientific Symposium. Invited lecture in Metoidioplasty session: "Clitoral anatomy and impact on metoidioplasty in transmen". November 2020, Virtual</w:t>
      </w:r>
    </w:p>
    <w:p w14:paraId="48548AFA" w14:textId="77777777" w:rsidR="007C28E3" w:rsidRPr="004731E6" w:rsidRDefault="007C28E3" w:rsidP="007C28E3">
      <w:pPr>
        <w:rPr>
          <w:bCs/>
          <w:sz w:val="20"/>
          <w:szCs w:val="20"/>
          <w:lang w:val="sl-SI"/>
        </w:rPr>
      </w:pPr>
      <w:r w:rsidRPr="004731E6">
        <w:rPr>
          <w:bCs/>
          <w:sz w:val="20"/>
          <w:szCs w:val="20"/>
          <w:lang w:val="sl-SI"/>
        </w:rPr>
        <w:t>4. 41st Congress of SIU (Societe Internationale d'Urologie). Master Class 06 - Undescended Testis (UDT), Invited lecture "When should retractile testis and acquired UDT be corrected". November 10-14, 2021, Dubai (Virtual).</w:t>
      </w:r>
    </w:p>
    <w:p w14:paraId="6E646E16" w14:textId="77777777" w:rsidR="007C28E3" w:rsidRPr="004731E6" w:rsidRDefault="007C28E3" w:rsidP="007C28E3">
      <w:pPr>
        <w:rPr>
          <w:bCs/>
          <w:sz w:val="20"/>
          <w:szCs w:val="20"/>
          <w:lang w:val="sl-SI"/>
        </w:rPr>
      </w:pPr>
      <w:r w:rsidRPr="004731E6">
        <w:rPr>
          <w:bCs/>
          <w:sz w:val="20"/>
          <w:szCs w:val="20"/>
          <w:lang w:val="sl-SI"/>
        </w:rPr>
        <w:t>5. 5th Bandung Urology Meeting, Indonesia. Invited lectures: “One stage urethroplasty for proximal hypospadias”, “Penile lengthening procedures in hypospadias repair”. November 5, 2022, Indonesia.</w:t>
      </w:r>
    </w:p>
    <w:p w14:paraId="1E651F33" w14:textId="78A236B4" w:rsidR="00C819A7" w:rsidRPr="004731E6" w:rsidRDefault="00C819A7" w:rsidP="007C28E3">
      <w:pPr>
        <w:rPr>
          <w:bCs/>
          <w:sz w:val="20"/>
          <w:szCs w:val="20"/>
          <w:lang w:val="sr-Latn-RS"/>
        </w:rPr>
      </w:pPr>
      <w:r w:rsidRPr="004731E6">
        <w:rPr>
          <w:bCs/>
          <w:sz w:val="20"/>
          <w:szCs w:val="20"/>
          <w:lang w:val="sl-SI"/>
        </w:rPr>
        <w:t xml:space="preserve">6. Simpozijum </w:t>
      </w:r>
      <w:r w:rsidRPr="004731E6">
        <w:rPr>
          <w:bCs/>
          <w:sz w:val="20"/>
          <w:szCs w:val="20"/>
        </w:rPr>
        <w:t>“</w:t>
      </w:r>
      <w:proofErr w:type="spellStart"/>
      <w:r w:rsidRPr="004731E6">
        <w:rPr>
          <w:bCs/>
          <w:sz w:val="20"/>
          <w:szCs w:val="20"/>
        </w:rPr>
        <w:t>Transrodna</w:t>
      </w:r>
      <w:proofErr w:type="spellEnd"/>
      <w:r w:rsidRPr="004731E6">
        <w:rPr>
          <w:bCs/>
          <w:sz w:val="20"/>
          <w:szCs w:val="20"/>
        </w:rPr>
        <w:t xml:space="preserve"> </w:t>
      </w:r>
      <w:proofErr w:type="spellStart"/>
      <w:r w:rsidRPr="004731E6">
        <w:rPr>
          <w:bCs/>
          <w:sz w:val="20"/>
          <w:szCs w:val="20"/>
        </w:rPr>
        <w:t>medicina</w:t>
      </w:r>
      <w:proofErr w:type="spellEnd"/>
      <w:r w:rsidRPr="004731E6">
        <w:rPr>
          <w:bCs/>
          <w:sz w:val="20"/>
          <w:szCs w:val="20"/>
        </w:rPr>
        <w:t xml:space="preserve"> u </w:t>
      </w:r>
      <w:proofErr w:type="spellStart"/>
      <w:r w:rsidRPr="004731E6">
        <w:rPr>
          <w:bCs/>
          <w:sz w:val="20"/>
          <w:szCs w:val="20"/>
        </w:rPr>
        <w:t>Srbiji</w:t>
      </w:r>
      <w:proofErr w:type="spellEnd"/>
      <w:r w:rsidRPr="004731E6">
        <w:rPr>
          <w:bCs/>
          <w:sz w:val="20"/>
          <w:szCs w:val="20"/>
        </w:rPr>
        <w:t xml:space="preserve">”, </w:t>
      </w:r>
      <w:proofErr w:type="spellStart"/>
      <w:r w:rsidRPr="004731E6">
        <w:rPr>
          <w:bCs/>
          <w:sz w:val="20"/>
          <w:szCs w:val="20"/>
        </w:rPr>
        <w:t>Akademija</w:t>
      </w:r>
      <w:proofErr w:type="spellEnd"/>
      <w:r w:rsidRPr="004731E6">
        <w:rPr>
          <w:bCs/>
          <w:sz w:val="20"/>
          <w:szCs w:val="20"/>
        </w:rPr>
        <w:t xml:space="preserve"> </w:t>
      </w:r>
      <w:proofErr w:type="spellStart"/>
      <w:r w:rsidRPr="004731E6">
        <w:rPr>
          <w:bCs/>
          <w:sz w:val="20"/>
          <w:szCs w:val="20"/>
        </w:rPr>
        <w:t>medicinskih</w:t>
      </w:r>
      <w:proofErr w:type="spellEnd"/>
      <w:r w:rsidRPr="004731E6">
        <w:rPr>
          <w:bCs/>
          <w:sz w:val="20"/>
          <w:szCs w:val="20"/>
        </w:rPr>
        <w:t xml:space="preserve"> </w:t>
      </w:r>
      <w:proofErr w:type="spellStart"/>
      <w:r w:rsidRPr="004731E6">
        <w:rPr>
          <w:bCs/>
          <w:sz w:val="20"/>
          <w:szCs w:val="20"/>
        </w:rPr>
        <w:t>nauka</w:t>
      </w:r>
      <w:proofErr w:type="spellEnd"/>
      <w:r w:rsidRPr="004731E6">
        <w:rPr>
          <w:bCs/>
          <w:sz w:val="20"/>
          <w:szCs w:val="20"/>
        </w:rPr>
        <w:t xml:space="preserve"> </w:t>
      </w:r>
      <w:proofErr w:type="spellStart"/>
      <w:r w:rsidRPr="004731E6">
        <w:rPr>
          <w:bCs/>
          <w:sz w:val="20"/>
          <w:szCs w:val="20"/>
        </w:rPr>
        <w:t>Srpskog</w:t>
      </w:r>
      <w:proofErr w:type="spellEnd"/>
      <w:r w:rsidRPr="004731E6">
        <w:rPr>
          <w:bCs/>
          <w:sz w:val="20"/>
          <w:szCs w:val="20"/>
        </w:rPr>
        <w:t xml:space="preserve"> </w:t>
      </w:r>
      <w:proofErr w:type="spellStart"/>
      <w:r w:rsidRPr="004731E6">
        <w:rPr>
          <w:bCs/>
          <w:sz w:val="20"/>
          <w:szCs w:val="20"/>
        </w:rPr>
        <w:t>lekarskog</w:t>
      </w:r>
      <w:proofErr w:type="spellEnd"/>
      <w:r w:rsidRPr="004731E6">
        <w:rPr>
          <w:bCs/>
          <w:sz w:val="20"/>
          <w:szCs w:val="20"/>
        </w:rPr>
        <w:t xml:space="preserve"> </w:t>
      </w:r>
      <w:proofErr w:type="spellStart"/>
      <w:r w:rsidRPr="004731E6">
        <w:rPr>
          <w:bCs/>
          <w:sz w:val="20"/>
          <w:szCs w:val="20"/>
        </w:rPr>
        <w:t>društva</w:t>
      </w:r>
      <w:proofErr w:type="spellEnd"/>
      <w:r w:rsidRPr="004731E6">
        <w:rPr>
          <w:bCs/>
          <w:sz w:val="20"/>
          <w:szCs w:val="20"/>
        </w:rPr>
        <w:t xml:space="preserve">, </w:t>
      </w:r>
      <w:proofErr w:type="spellStart"/>
      <w:r w:rsidRPr="004731E6">
        <w:rPr>
          <w:bCs/>
          <w:sz w:val="20"/>
          <w:szCs w:val="20"/>
        </w:rPr>
        <w:t>predavanje</w:t>
      </w:r>
      <w:proofErr w:type="spellEnd"/>
      <w:r w:rsidRPr="004731E6">
        <w:rPr>
          <w:bCs/>
          <w:sz w:val="20"/>
          <w:szCs w:val="20"/>
        </w:rPr>
        <w:t xml:space="preserve"> po </w:t>
      </w:r>
      <w:proofErr w:type="spellStart"/>
      <w:r w:rsidRPr="004731E6">
        <w:rPr>
          <w:bCs/>
          <w:sz w:val="20"/>
          <w:szCs w:val="20"/>
        </w:rPr>
        <w:t>pozivu</w:t>
      </w:r>
      <w:proofErr w:type="spellEnd"/>
      <w:r w:rsidRPr="004731E6">
        <w:rPr>
          <w:bCs/>
          <w:sz w:val="20"/>
          <w:szCs w:val="20"/>
        </w:rPr>
        <w:t>: “</w:t>
      </w:r>
      <w:proofErr w:type="spellStart"/>
      <w:r w:rsidRPr="004731E6">
        <w:rPr>
          <w:bCs/>
          <w:sz w:val="20"/>
          <w:szCs w:val="20"/>
        </w:rPr>
        <w:t>Hirurgija</w:t>
      </w:r>
      <w:proofErr w:type="spellEnd"/>
      <w:r w:rsidRPr="004731E6">
        <w:rPr>
          <w:bCs/>
          <w:sz w:val="20"/>
          <w:szCs w:val="20"/>
        </w:rPr>
        <w:t xml:space="preserve"> </w:t>
      </w:r>
      <w:proofErr w:type="spellStart"/>
      <w:r w:rsidRPr="004731E6">
        <w:rPr>
          <w:bCs/>
          <w:sz w:val="20"/>
          <w:szCs w:val="20"/>
        </w:rPr>
        <w:t>rodnog</w:t>
      </w:r>
      <w:proofErr w:type="spellEnd"/>
      <w:r w:rsidRPr="004731E6">
        <w:rPr>
          <w:bCs/>
          <w:sz w:val="20"/>
          <w:szCs w:val="20"/>
        </w:rPr>
        <w:t xml:space="preserve"> </w:t>
      </w:r>
      <w:proofErr w:type="spellStart"/>
      <w:r w:rsidRPr="004731E6">
        <w:rPr>
          <w:bCs/>
          <w:sz w:val="20"/>
          <w:szCs w:val="20"/>
        </w:rPr>
        <w:t>usklađivanja</w:t>
      </w:r>
      <w:proofErr w:type="spellEnd"/>
      <w:r w:rsidRPr="004731E6">
        <w:rPr>
          <w:bCs/>
          <w:sz w:val="20"/>
          <w:szCs w:val="20"/>
        </w:rPr>
        <w:t xml:space="preserve"> – </w:t>
      </w:r>
      <w:proofErr w:type="spellStart"/>
      <w:r w:rsidRPr="004731E6">
        <w:rPr>
          <w:bCs/>
          <w:sz w:val="20"/>
          <w:szCs w:val="20"/>
        </w:rPr>
        <w:t>rekonstrukcija</w:t>
      </w:r>
      <w:proofErr w:type="spellEnd"/>
      <w:r w:rsidRPr="004731E6">
        <w:rPr>
          <w:bCs/>
          <w:sz w:val="20"/>
          <w:szCs w:val="20"/>
        </w:rPr>
        <w:t xml:space="preserve"> </w:t>
      </w:r>
      <w:proofErr w:type="spellStart"/>
      <w:r w:rsidRPr="004731E6">
        <w:rPr>
          <w:bCs/>
          <w:sz w:val="20"/>
          <w:szCs w:val="20"/>
        </w:rPr>
        <w:t>genitalija</w:t>
      </w:r>
      <w:proofErr w:type="spellEnd"/>
      <w:r w:rsidRPr="004731E6">
        <w:rPr>
          <w:bCs/>
          <w:sz w:val="20"/>
          <w:szCs w:val="20"/>
        </w:rPr>
        <w:t xml:space="preserve"> </w:t>
      </w:r>
      <w:proofErr w:type="spellStart"/>
      <w:r w:rsidRPr="004731E6">
        <w:rPr>
          <w:bCs/>
          <w:sz w:val="20"/>
          <w:szCs w:val="20"/>
        </w:rPr>
        <w:t>kod</w:t>
      </w:r>
      <w:proofErr w:type="spellEnd"/>
      <w:r w:rsidRPr="004731E6">
        <w:rPr>
          <w:bCs/>
          <w:sz w:val="20"/>
          <w:szCs w:val="20"/>
        </w:rPr>
        <w:t xml:space="preserve"> </w:t>
      </w:r>
      <w:proofErr w:type="spellStart"/>
      <w:r w:rsidRPr="004731E6">
        <w:rPr>
          <w:bCs/>
          <w:sz w:val="20"/>
          <w:szCs w:val="20"/>
        </w:rPr>
        <w:t>transmuškaraca</w:t>
      </w:r>
      <w:proofErr w:type="spellEnd"/>
      <w:r w:rsidRPr="004731E6">
        <w:rPr>
          <w:bCs/>
          <w:sz w:val="20"/>
          <w:szCs w:val="20"/>
        </w:rPr>
        <w:t>”, Mart 2023, Beograd</w:t>
      </w:r>
    </w:p>
    <w:p w14:paraId="1DE036F5" w14:textId="20940640" w:rsidR="007C28E3" w:rsidRPr="004731E6" w:rsidRDefault="00C819A7" w:rsidP="007C28E3">
      <w:pPr>
        <w:rPr>
          <w:bCs/>
          <w:sz w:val="20"/>
          <w:szCs w:val="20"/>
          <w:lang w:val="sl-SI"/>
        </w:rPr>
      </w:pPr>
      <w:r w:rsidRPr="004731E6">
        <w:rPr>
          <w:bCs/>
          <w:sz w:val="20"/>
          <w:szCs w:val="20"/>
          <w:lang w:val="sl-SI"/>
        </w:rPr>
        <w:t>7</w:t>
      </w:r>
      <w:r w:rsidR="007C28E3" w:rsidRPr="004731E6">
        <w:rPr>
          <w:bCs/>
          <w:sz w:val="20"/>
          <w:szCs w:val="20"/>
          <w:lang w:val="sl-SI"/>
        </w:rPr>
        <w:t>. 5th EPATH Conference. Moderator of the session: “Metoidoioplasty: Metoidoioplasty after phalloplasty, is it possible?” April 26-28 2023, Killarney, Ireland.</w:t>
      </w:r>
    </w:p>
    <w:p w14:paraId="58F6AC38" w14:textId="1848FBB9" w:rsidR="002B57CB" w:rsidRPr="004731E6" w:rsidRDefault="00C819A7" w:rsidP="007C28E3">
      <w:pPr>
        <w:rPr>
          <w:bCs/>
          <w:sz w:val="20"/>
          <w:szCs w:val="20"/>
          <w:lang w:val="sl-SI"/>
        </w:rPr>
      </w:pPr>
      <w:r w:rsidRPr="004731E6">
        <w:rPr>
          <w:bCs/>
          <w:sz w:val="20"/>
          <w:szCs w:val="20"/>
          <w:lang w:val="sl-SI"/>
        </w:rPr>
        <w:t>8</w:t>
      </w:r>
      <w:r w:rsidR="007C28E3" w:rsidRPr="004731E6">
        <w:rPr>
          <w:bCs/>
          <w:sz w:val="20"/>
          <w:szCs w:val="20"/>
          <w:lang w:val="sl-SI"/>
        </w:rPr>
        <w:t>. 6th Bandung Urology Meeting, Indonesia. Invited lectures: “One stage buccal mucosa graft and penile skin flap for severe hypospadias repair”. November 4, 2023, Indonesia.</w:t>
      </w:r>
    </w:p>
    <w:p w14:paraId="0A39C0C8" w14:textId="1F3DB8F0" w:rsidR="00BC21C5" w:rsidRPr="004731E6" w:rsidRDefault="006F1014" w:rsidP="00140206">
      <w:pPr>
        <w:widowControl/>
        <w:autoSpaceDE/>
        <w:autoSpaceDN/>
        <w:adjustRightInd/>
        <w:rPr>
          <w:bCs/>
          <w:sz w:val="20"/>
          <w:szCs w:val="20"/>
          <w:lang w:val="sl-SI"/>
        </w:rPr>
      </w:pPr>
      <w:r w:rsidRPr="004731E6">
        <w:rPr>
          <w:bCs/>
          <w:sz w:val="20"/>
          <w:szCs w:val="20"/>
          <w:lang w:val="sr-Cyrl-RS"/>
        </w:rPr>
        <w:t>9</w:t>
      </w:r>
      <w:r w:rsidRPr="004731E6">
        <w:rPr>
          <w:bCs/>
          <w:sz w:val="20"/>
          <w:szCs w:val="20"/>
          <w:lang w:val="sl-SI"/>
        </w:rPr>
        <w:t>. 25th Congress of the ESSM (European Society for Sexual Medicine) 2024. Invited lecture: “Metoidioplasty – an update”. February 8-10, 2024, Bari, Italy.</w:t>
      </w:r>
    </w:p>
    <w:p w14:paraId="4D41FBCE" w14:textId="6E7ADF0C" w:rsidR="00C86A38" w:rsidRPr="004731E6" w:rsidRDefault="00C86A38" w:rsidP="00C86A38">
      <w:pPr>
        <w:widowControl/>
        <w:autoSpaceDE/>
        <w:autoSpaceDN/>
        <w:adjustRightInd/>
        <w:rPr>
          <w:bCs/>
          <w:sz w:val="20"/>
          <w:szCs w:val="20"/>
          <w:lang w:val="sl-SI"/>
        </w:rPr>
      </w:pPr>
      <w:r w:rsidRPr="004731E6">
        <w:rPr>
          <w:bCs/>
          <w:sz w:val="20"/>
          <w:szCs w:val="20"/>
          <w:lang w:val="sl-SI"/>
        </w:rPr>
        <w:t>10. Symposium on health care of transgender and gender diverse people, Invited speaker: “Vaginoplasty methods”, March 8, 2024, Zagreb, Croatia</w:t>
      </w:r>
    </w:p>
    <w:p w14:paraId="7765E44D" w14:textId="772EA155" w:rsidR="00C86A38" w:rsidRPr="004731E6" w:rsidRDefault="00C86A38" w:rsidP="00C86A38">
      <w:pPr>
        <w:widowControl/>
        <w:autoSpaceDE/>
        <w:autoSpaceDN/>
        <w:adjustRightInd/>
        <w:rPr>
          <w:bCs/>
          <w:sz w:val="20"/>
          <w:szCs w:val="20"/>
          <w:lang w:val="sl-SI"/>
        </w:rPr>
      </w:pPr>
      <w:r w:rsidRPr="004731E6">
        <w:rPr>
          <w:bCs/>
          <w:sz w:val="20"/>
          <w:szCs w:val="20"/>
          <w:lang w:val="sl-SI"/>
        </w:rPr>
        <w:t>11. International seminar “Genital organ transplantation: one step beyond”. Invited lecture: “Live donor penile transplantation”. April 24, 2024, Belgrade, Serbia.</w:t>
      </w:r>
    </w:p>
    <w:p w14:paraId="37E1D528" w14:textId="4FBAFC96" w:rsidR="00467FA7" w:rsidRPr="004731E6" w:rsidRDefault="00C86A38" w:rsidP="00140206">
      <w:pPr>
        <w:widowControl/>
        <w:autoSpaceDE/>
        <w:autoSpaceDN/>
        <w:adjustRightInd/>
        <w:rPr>
          <w:bCs/>
          <w:sz w:val="20"/>
          <w:szCs w:val="20"/>
          <w:lang w:val="sl-SI"/>
        </w:rPr>
      </w:pPr>
      <w:r w:rsidRPr="004731E6">
        <w:rPr>
          <w:bCs/>
          <w:sz w:val="20"/>
          <w:szCs w:val="20"/>
          <w:lang w:val="sl-SI"/>
        </w:rPr>
        <w:t>12. 25th EUPSA (European Paediatric Surgeons’ Association) Congress. Chairperson of the Poster walk session XX “Urology IV”. June 15, 2024, Bologna, Italy.</w:t>
      </w:r>
    </w:p>
    <w:p w14:paraId="6DBB285C" w14:textId="77777777" w:rsidR="00467FA7" w:rsidRDefault="00467FA7" w:rsidP="00140206">
      <w:pPr>
        <w:widowControl/>
        <w:autoSpaceDE/>
        <w:autoSpaceDN/>
        <w:adjustRightInd/>
        <w:rPr>
          <w:b/>
          <w:sz w:val="20"/>
          <w:szCs w:val="20"/>
          <w:lang w:val="sl-SI"/>
        </w:rPr>
      </w:pPr>
    </w:p>
    <w:p w14:paraId="6C40C1A4" w14:textId="77777777" w:rsidR="00556A16" w:rsidRDefault="00556A16" w:rsidP="00140206">
      <w:pPr>
        <w:widowControl/>
        <w:autoSpaceDE/>
        <w:autoSpaceDN/>
        <w:adjustRightInd/>
        <w:rPr>
          <w:b/>
          <w:sz w:val="20"/>
          <w:szCs w:val="20"/>
          <w:lang w:val="sl-SI"/>
        </w:rPr>
      </w:pPr>
    </w:p>
    <w:p w14:paraId="0B5199B5" w14:textId="6119F99C" w:rsidR="00556A16" w:rsidRPr="00556A16" w:rsidRDefault="00556A16" w:rsidP="00140206">
      <w:pPr>
        <w:widowControl/>
        <w:autoSpaceDE/>
        <w:autoSpaceDN/>
        <w:adjustRightInd/>
        <w:rPr>
          <w:b/>
          <w:sz w:val="22"/>
          <w:szCs w:val="22"/>
          <w:lang w:val="sr-Cyrl-RS"/>
        </w:rPr>
      </w:pPr>
      <w:r w:rsidRPr="009239D7">
        <w:rPr>
          <w:b/>
          <w:sz w:val="22"/>
          <w:szCs w:val="22"/>
          <w:lang w:val="sr-Cyrl-RS"/>
        </w:rPr>
        <w:t>Кандидат бр. 3. Др Владимир Радловић</w:t>
      </w:r>
    </w:p>
    <w:p w14:paraId="4008408A" w14:textId="77777777" w:rsidR="00467FA7" w:rsidRDefault="00467FA7" w:rsidP="00140206">
      <w:pPr>
        <w:widowControl/>
        <w:autoSpaceDE/>
        <w:autoSpaceDN/>
        <w:adjustRightInd/>
        <w:rPr>
          <w:b/>
          <w:sz w:val="20"/>
          <w:szCs w:val="20"/>
          <w:lang w:val="sl-SI"/>
        </w:rPr>
      </w:pPr>
    </w:p>
    <w:p w14:paraId="48F1E80A" w14:textId="77777777" w:rsidR="00C1697F" w:rsidRPr="00C1697F" w:rsidRDefault="00C1697F" w:rsidP="00C1697F">
      <w:pPr>
        <w:keepNext/>
        <w:outlineLvl w:val="1"/>
        <w:rPr>
          <w:b/>
          <w:bCs/>
          <w:iCs/>
          <w:caps/>
          <w:noProof/>
          <w:sz w:val="20"/>
          <w:szCs w:val="20"/>
          <w:lang w:val="sr-Cyrl-CS"/>
        </w:rPr>
      </w:pPr>
      <w:r w:rsidRPr="00C1697F">
        <w:rPr>
          <w:b/>
          <w:bCs/>
          <w:iCs/>
          <w:caps/>
          <w:noProof/>
          <w:sz w:val="20"/>
          <w:szCs w:val="20"/>
          <w:lang w:val="sr-Cyrl-CS"/>
        </w:rPr>
        <w:t>А.ОСНОВНИ БИОГРАФСКИ ПОДАЦИ</w:t>
      </w:r>
    </w:p>
    <w:p w14:paraId="035F9530" w14:textId="77777777" w:rsidR="00C1697F" w:rsidRPr="00C1697F" w:rsidRDefault="00C1697F" w:rsidP="00C1697F">
      <w:pPr>
        <w:rPr>
          <w:noProof/>
          <w:sz w:val="20"/>
          <w:szCs w:val="20"/>
          <w:lang w:val="sr-Cyrl-CS"/>
        </w:rPr>
      </w:pPr>
      <w:r w:rsidRPr="00C1697F">
        <w:rPr>
          <w:noProof/>
          <w:sz w:val="20"/>
          <w:szCs w:val="20"/>
          <w:lang w:val="sr-Cyrl-CS"/>
        </w:rPr>
        <w:t xml:space="preserve">– Име, средње име и презиме: </w:t>
      </w:r>
      <w:r w:rsidRPr="00C1697F">
        <w:rPr>
          <w:noProof/>
          <w:sz w:val="20"/>
          <w:szCs w:val="20"/>
          <w:lang w:val="sr-Cyrl-CS"/>
        </w:rPr>
        <w:tab/>
      </w:r>
      <w:r w:rsidRPr="00C1697F">
        <w:rPr>
          <w:noProof/>
          <w:sz w:val="20"/>
          <w:szCs w:val="20"/>
          <w:lang w:val="sr-Cyrl-CS"/>
        </w:rPr>
        <w:tab/>
      </w:r>
      <w:r w:rsidRPr="00C1697F">
        <w:rPr>
          <w:noProof/>
          <w:sz w:val="20"/>
          <w:szCs w:val="20"/>
          <w:lang w:val="sr-Cyrl-CS"/>
        </w:rPr>
        <w:tab/>
        <w:t>Владимир (Недељко) Радловић</w:t>
      </w:r>
    </w:p>
    <w:p w14:paraId="04EB05D8" w14:textId="77777777" w:rsidR="00C1697F" w:rsidRPr="00C1697F" w:rsidRDefault="00C1697F" w:rsidP="00C1697F">
      <w:pPr>
        <w:rPr>
          <w:noProof/>
          <w:sz w:val="20"/>
          <w:szCs w:val="20"/>
          <w:lang w:val="sr-Cyrl-CS"/>
        </w:rPr>
      </w:pPr>
      <w:r w:rsidRPr="00C1697F">
        <w:rPr>
          <w:noProof/>
          <w:sz w:val="20"/>
          <w:szCs w:val="20"/>
          <w:lang w:val="sr-Cyrl-CS"/>
        </w:rPr>
        <w:t>– Датум и место ро</w:t>
      </w:r>
      <w:r w:rsidRPr="00C1697F">
        <w:rPr>
          <w:noProof/>
          <w:sz w:val="20"/>
          <w:szCs w:val="20"/>
        </w:rPr>
        <w:t>ђ</w:t>
      </w:r>
      <w:r w:rsidRPr="00C1697F">
        <w:rPr>
          <w:noProof/>
          <w:sz w:val="20"/>
          <w:szCs w:val="20"/>
          <w:lang w:val="sr-Cyrl-CS"/>
        </w:rPr>
        <w:t xml:space="preserve">ења: </w:t>
      </w:r>
      <w:r w:rsidRPr="00C1697F">
        <w:rPr>
          <w:noProof/>
          <w:sz w:val="20"/>
          <w:szCs w:val="20"/>
          <w:lang w:val="sr-Cyrl-CS"/>
        </w:rPr>
        <w:tab/>
      </w:r>
      <w:r w:rsidRPr="00C1697F">
        <w:rPr>
          <w:noProof/>
          <w:sz w:val="20"/>
          <w:szCs w:val="20"/>
          <w:lang w:val="sr-Cyrl-CS"/>
        </w:rPr>
        <w:tab/>
      </w:r>
      <w:r w:rsidRPr="00C1697F">
        <w:rPr>
          <w:noProof/>
          <w:sz w:val="20"/>
          <w:szCs w:val="20"/>
          <w:lang w:val="sr-Cyrl-CS"/>
        </w:rPr>
        <w:tab/>
        <w:t>9.5.1978, Београд, Србија</w:t>
      </w:r>
    </w:p>
    <w:p w14:paraId="474BD3CF" w14:textId="77777777" w:rsidR="00C1697F" w:rsidRPr="00C1697F" w:rsidRDefault="00C1697F" w:rsidP="00C1697F">
      <w:pPr>
        <w:rPr>
          <w:noProof/>
          <w:sz w:val="20"/>
          <w:szCs w:val="20"/>
          <w:lang w:val="sr-Cyrl-CS"/>
        </w:rPr>
      </w:pPr>
      <w:r w:rsidRPr="00C1697F">
        <w:rPr>
          <w:noProof/>
          <w:sz w:val="20"/>
          <w:szCs w:val="20"/>
          <w:lang w:val="sr-Cyrl-CS"/>
        </w:rPr>
        <w:t xml:space="preserve">– Установа где је запослен: </w:t>
      </w:r>
      <w:r w:rsidRPr="00C1697F">
        <w:rPr>
          <w:noProof/>
          <w:sz w:val="20"/>
          <w:szCs w:val="20"/>
          <w:lang w:val="sr-Cyrl-CS"/>
        </w:rPr>
        <w:tab/>
      </w:r>
      <w:r w:rsidRPr="00C1697F">
        <w:rPr>
          <w:noProof/>
          <w:sz w:val="20"/>
          <w:szCs w:val="20"/>
          <w:lang w:val="sr-Cyrl-CS"/>
        </w:rPr>
        <w:tab/>
      </w:r>
      <w:r w:rsidRPr="00C1697F">
        <w:rPr>
          <w:noProof/>
          <w:sz w:val="20"/>
          <w:szCs w:val="20"/>
          <w:lang w:val="sr-Cyrl-CS"/>
        </w:rPr>
        <w:tab/>
        <w:t>Универзитетска дечја клиника, Београд</w:t>
      </w:r>
    </w:p>
    <w:p w14:paraId="430989B6" w14:textId="77777777" w:rsidR="00C1697F" w:rsidRPr="00C1697F" w:rsidRDefault="00C1697F" w:rsidP="00C1697F">
      <w:pPr>
        <w:rPr>
          <w:noProof/>
          <w:sz w:val="20"/>
          <w:szCs w:val="20"/>
          <w:lang w:val="sr-Cyrl-CS"/>
        </w:rPr>
      </w:pPr>
      <w:r w:rsidRPr="00C1697F">
        <w:rPr>
          <w:noProof/>
          <w:sz w:val="20"/>
          <w:szCs w:val="20"/>
          <w:lang w:val="sr-Cyrl-CS"/>
        </w:rPr>
        <w:t xml:space="preserve">– Звање/радно место: </w:t>
      </w:r>
      <w:r w:rsidRPr="00C1697F">
        <w:rPr>
          <w:noProof/>
          <w:sz w:val="20"/>
          <w:szCs w:val="20"/>
          <w:lang w:val="sr-Cyrl-CS"/>
        </w:rPr>
        <w:tab/>
      </w:r>
      <w:r w:rsidRPr="00C1697F">
        <w:rPr>
          <w:noProof/>
          <w:sz w:val="20"/>
          <w:szCs w:val="20"/>
          <w:lang w:val="sr-Cyrl-CS"/>
        </w:rPr>
        <w:tab/>
      </w:r>
      <w:r w:rsidRPr="00C1697F">
        <w:rPr>
          <w:noProof/>
          <w:sz w:val="20"/>
          <w:szCs w:val="20"/>
          <w:lang w:val="sr-Cyrl-CS"/>
        </w:rPr>
        <w:tab/>
      </w:r>
      <w:r w:rsidRPr="00C1697F">
        <w:rPr>
          <w:noProof/>
          <w:sz w:val="20"/>
          <w:szCs w:val="20"/>
          <w:lang w:val="sr-Cyrl-CS"/>
        </w:rPr>
        <w:tab/>
        <w:t xml:space="preserve">Лекар специјалиста дечје хирургије </w:t>
      </w:r>
    </w:p>
    <w:p w14:paraId="5FF4D8F7" w14:textId="77777777" w:rsidR="00C1697F" w:rsidRPr="00C1697F" w:rsidRDefault="00C1697F" w:rsidP="00C1697F">
      <w:pPr>
        <w:rPr>
          <w:noProof/>
          <w:sz w:val="20"/>
          <w:szCs w:val="20"/>
          <w:lang w:val="sr-Cyrl-CS"/>
        </w:rPr>
      </w:pPr>
      <w:r w:rsidRPr="00C1697F">
        <w:rPr>
          <w:noProof/>
          <w:sz w:val="20"/>
          <w:szCs w:val="20"/>
          <w:lang w:val="sr-Cyrl-CS"/>
        </w:rPr>
        <w:t>– Научна област:</w:t>
      </w:r>
      <w:r w:rsidRPr="00C1697F">
        <w:rPr>
          <w:noProof/>
          <w:sz w:val="20"/>
          <w:szCs w:val="20"/>
          <w:lang w:val="sr-Cyrl-CS"/>
        </w:rPr>
        <w:tab/>
      </w:r>
      <w:r w:rsidRPr="00C1697F">
        <w:rPr>
          <w:noProof/>
          <w:sz w:val="20"/>
          <w:szCs w:val="20"/>
          <w:lang w:val="sr-Cyrl-CS"/>
        </w:rPr>
        <w:tab/>
      </w:r>
      <w:r w:rsidRPr="00C1697F">
        <w:rPr>
          <w:noProof/>
          <w:sz w:val="20"/>
          <w:szCs w:val="20"/>
          <w:lang w:val="sr-Cyrl-CS"/>
        </w:rPr>
        <w:tab/>
      </w:r>
      <w:r w:rsidRPr="00C1697F">
        <w:rPr>
          <w:noProof/>
          <w:sz w:val="20"/>
          <w:szCs w:val="20"/>
          <w:lang w:val="sr-Cyrl-CS"/>
        </w:rPr>
        <w:tab/>
        <w:t>Хирургија са анестезиологијом (дечја хирургија)</w:t>
      </w:r>
    </w:p>
    <w:p w14:paraId="4F34715E" w14:textId="77777777" w:rsidR="00C1697F" w:rsidRPr="00C1697F" w:rsidRDefault="00C1697F" w:rsidP="00C1697F">
      <w:pPr>
        <w:widowControl/>
        <w:autoSpaceDE/>
        <w:autoSpaceDN/>
        <w:adjustRightInd/>
        <w:rPr>
          <w:strike/>
          <w:noProof/>
          <w:sz w:val="20"/>
          <w:szCs w:val="20"/>
          <w:lang w:val="sr-Cyrl-CS"/>
        </w:rPr>
      </w:pPr>
    </w:p>
    <w:p w14:paraId="29EE03BC" w14:textId="77777777" w:rsidR="00C1697F" w:rsidRPr="00C1697F" w:rsidRDefault="00C1697F" w:rsidP="00C1697F">
      <w:pPr>
        <w:keepNext/>
        <w:outlineLvl w:val="1"/>
        <w:rPr>
          <w:b/>
          <w:bCs/>
          <w:iCs/>
          <w:caps/>
          <w:noProof/>
          <w:sz w:val="20"/>
          <w:szCs w:val="20"/>
          <w:lang w:val="sr-Cyrl-CS"/>
        </w:rPr>
      </w:pPr>
      <w:r w:rsidRPr="00C1697F">
        <w:rPr>
          <w:b/>
          <w:bCs/>
          <w:iCs/>
          <w:caps/>
          <w:noProof/>
          <w:sz w:val="20"/>
          <w:szCs w:val="20"/>
          <w:lang w:val="sr-Cyrl-CS"/>
        </w:rPr>
        <w:t>Б. СТРУЧНА БИОГРАФИЈА, ДИПЛОМЕ И ЗВАЊА</w:t>
      </w:r>
    </w:p>
    <w:p w14:paraId="2B11FBF2" w14:textId="77777777" w:rsidR="00C1697F" w:rsidRPr="00C1697F" w:rsidRDefault="00C1697F" w:rsidP="00C1697F">
      <w:pPr>
        <w:rPr>
          <w:b/>
          <w:i/>
          <w:noProof/>
          <w:sz w:val="20"/>
          <w:szCs w:val="20"/>
          <w:lang w:val="sr-Cyrl-CS"/>
        </w:rPr>
      </w:pPr>
    </w:p>
    <w:p w14:paraId="6BFB32AD" w14:textId="77777777" w:rsidR="00C1697F" w:rsidRPr="00C1697F" w:rsidRDefault="00C1697F" w:rsidP="00C1697F">
      <w:pPr>
        <w:rPr>
          <w:b/>
          <w:i/>
          <w:noProof/>
          <w:sz w:val="20"/>
          <w:szCs w:val="20"/>
          <w:lang w:val="sr-Cyrl-CS"/>
        </w:rPr>
      </w:pPr>
      <w:r w:rsidRPr="00C1697F">
        <w:rPr>
          <w:b/>
          <w:i/>
          <w:noProof/>
          <w:sz w:val="20"/>
          <w:szCs w:val="20"/>
          <w:lang w:val="sr-Cyrl-CS"/>
        </w:rPr>
        <w:t>Основне студије:</w:t>
      </w:r>
    </w:p>
    <w:p w14:paraId="1ED406CB" w14:textId="77777777" w:rsidR="00C1697F" w:rsidRPr="00C1697F" w:rsidRDefault="00C1697F" w:rsidP="00C1697F">
      <w:pPr>
        <w:rPr>
          <w:noProof/>
          <w:sz w:val="20"/>
          <w:szCs w:val="20"/>
          <w:lang w:val="sr-Cyrl-CS"/>
        </w:rPr>
      </w:pPr>
      <w:r w:rsidRPr="00C1697F">
        <w:rPr>
          <w:noProof/>
          <w:sz w:val="20"/>
          <w:szCs w:val="20"/>
          <w:lang w:val="sr-Cyrl-CS"/>
        </w:rPr>
        <w:t xml:space="preserve"> – Назив установе: </w:t>
      </w:r>
      <w:r w:rsidRPr="00C1697F">
        <w:rPr>
          <w:noProof/>
          <w:sz w:val="20"/>
          <w:szCs w:val="20"/>
          <w:lang w:val="sr-Cyrl-CS"/>
        </w:rPr>
        <w:tab/>
      </w:r>
      <w:r w:rsidRPr="00C1697F">
        <w:rPr>
          <w:noProof/>
          <w:sz w:val="20"/>
          <w:szCs w:val="20"/>
          <w:lang w:val="sr-Cyrl-CS"/>
        </w:rPr>
        <w:tab/>
      </w:r>
      <w:r w:rsidRPr="00C1697F">
        <w:rPr>
          <w:noProof/>
          <w:sz w:val="20"/>
          <w:szCs w:val="20"/>
          <w:lang w:val="sr-Cyrl-CS"/>
        </w:rPr>
        <w:tab/>
      </w:r>
      <w:r w:rsidRPr="00C1697F">
        <w:rPr>
          <w:noProof/>
          <w:sz w:val="20"/>
          <w:szCs w:val="20"/>
          <w:lang w:val="sr-Cyrl-CS"/>
        </w:rPr>
        <w:tab/>
        <w:t>Медицински факултет Универзитета у Београду</w:t>
      </w:r>
    </w:p>
    <w:p w14:paraId="47155B9C" w14:textId="77777777" w:rsidR="00C1697F" w:rsidRPr="00C1697F" w:rsidRDefault="00C1697F" w:rsidP="00C1697F">
      <w:pPr>
        <w:rPr>
          <w:noProof/>
          <w:sz w:val="20"/>
          <w:szCs w:val="20"/>
          <w:lang w:val="sr-Cyrl-CS"/>
        </w:rPr>
      </w:pPr>
      <w:r w:rsidRPr="00C1697F">
        <w:rPr>
          <w:noProof/>
          <w:sz w:val="20"/>
          <w:szCs w:val="20"/>
          <w:lang w:val="sr-Cyrl-CS"/>
        </w:rPr>
        <w:t xml:space="preserve">– Место и година завршетка, просечна оцена: </w:t>
      </w:r>
      <w:r w:rsidRPr="00C1697F">
        <w:rPr>
          <w:noProof/>
          <w:sz w:val="20"/>
          <w:szCs w:val="20"/>
          <w:lang w:val="sr-Cyrl-CS"/>
        </w:rPr>
        <w:tab/>
        <w:t>Београд, 2006. год., просечна оцена  9,51</w:t>
      </w:r>
    </w:p>
    <w:p w14:paraId="19683C8D" w14:textId="77777777" w:rsidR="00C1697F" w:rsidRPr="00C1697F" w:rsidRDefault="00C1697F" w:rsidP="00C1697F">
      <w:pPr>
        <w:rPr>
          <w:b/>
          <w:bCs/>
          <w:i/>
          <w:noProof/>
          <w:sz w:val="20"/>
          <w:szCs w:val="20"/>
          <w:lang w:val="sr-Cyrl-CS"/>
        </w:rPr>
      </w:pPr>
    </w:p>
    <w:p w14:paraId="4EE7AEA2" w14:textId="77777777" w:rsidR="00C1697F" w:rsidRPr="00C1697F" w:rsidRDefault="00C1697F" w:rsidP="00C1697F">
      <w:pPr>
        <w:rPr>
          <w:b/>
          <w:bCs/>
          <w:i/>
          <w:noProof/>
          <w:sz w:val="20"/>
          <w:szCs w:val="20"/>
          <w:lang w:val="sr-Cyrl-CS"/>
        </w:rPr>
      </w:pPr>
      <w:r w:rsidRPr="00C1697F">
        <w:rPr>
          <w:b/>
          <w:bCs/>
          <w:i/>
          <w:noProof/>
          <w:sz w:val="20"/>
          <w:szCs w:val="20"/>
          <w:lang w:val="sr-Cyrl-CS"/>
        </w:rPr>
        <w:t>Последипломске студије</w:t>
      </w:r>
    </w:p>
    <w:p w14:paraId="29236CA5" w14:textId="77777777" w:rsidR="00C1697F" w:rsidRPr="00C1697F" w:rsidRDefault="00C1697F" w:rsidP="00C1697F">
      <w:pPr>
        <w:rPr>
          <w:b/>
          <w:bCs/>
          <w:i/>
          <w:noProof/>
          <w:sz w:val="20"/>
          <w:szCs w:val="20"/>
          <w:lang w:val="sr-Cyrl-CS"/>
        </w:rPr>
      </w:pPr>
    </w:p>
    <w:p w14:paraId="4F0BD014" w14:textId="77777777" w:rsidR="00C1697F" w:rsidRPr="00C1697F" w:rsidRDefault="00C1697F" w:rsidP="00C1697F">
      <w:pPr>
        <w:rPr>
          <w:b/>
          <w:i/>
          <w:noProof/>
          <w:sz w:val="20"/>
          <w:szCs w:val="20"/>
          <w:lang w:val="sr-Cyrl-CS"/>
        </w:rPr>
      </w:pPr>
      <w:r w:rsidRPr="00C1697F">
        <w:rPr>
          <w:b/>
          <w:i/>
          <w:noProof/>
          <w:sz w:val="20"/>
          <w:szCs w:val="20"/>
          <w:lang w:val="sr-Cyrl-CS"/>
        </w:rPr>
        <w:t>Докторат (докторске студије):</w:t>
      </w:r>
    </w:p>
    <w:p w14:paraId="133A7CD0" w14:textId="77777777" w:rsidR="00C1697F" w:rsidRPr="00C1697F" w:rsidRDefault="00C1697F" w:rsidP="00C1697F">
      <w:pPr>
        <w:rPr>
          <w:noProof/>
          <w:sz w:val="20"/>
          <w:szCs w:val="20"/>
          <w:lang w:val="sr-Cyrl-CS"/>
        </w:rPr>
      </w:pPr>
      <w:r w:rsidRPr="00C1697F">
        <w:rPr>
          <w:noProof/>
          <w:sz w:val="20"/>
          <w:szCs w:val="20"/>
          <w:lang w:val="sr-Cyrl-CS"/>
        </w:rPr>
        <w:t xml:space="preserve">– Назив установе: </w:t>
      </w:r>
      <w:r w:rsidRPr="00C1697F">
        <w:rPr>
          <w:noProof/>
          <w:sz w:val="20"/>
          <w:szCs w:val="20"/>
          <w:lang w:val="sr-Cyrl-CS"/>
        </w:rPr>
        <w:tab/>
      </w:r>
      <w:r w:rsidRPr="00C1697F">
        <w:rPr>
          <w:noProof/>
          <w:sz w:val="20"/>
          <w:szCs w:val="20"/>
          <w:lang w:val="sr-Cyrl-CS"/>
        </w:rPr>
        <w:tab/>
      </w:r>
      <w:r w:rsidRPr="00C1697F">
        <w:rPr>
          <w:noProof/>
          <w:sz w:val="20"/>
          <w:szCs w:val="20"/>
          <w:lang w:val="sr-Cyrl-CS"/>
        </w:rPr>
        <w:tab/>
      </w:r>
      <w:r w:rsidRPr="00C1697F">
        <w:rPr>
          <w:noProof/>
          <w:sz w:val="20"/>
          <w:szCs w:val="20"/>
          <w:lang w:val="sr-Cyrl-CS"/>
        </w:rPr>
        <w:tab/>
        <w:t>Медицински факултет Универзитета у Београду</w:t>
      </w:r>
      <w:r w:rsidRPr="00C1697F">
        <w:rPr>
          <w:noProof/>
          <w:sz w:val="20"/>
          <w:szCs w:val="20"/>
          <w:lang w:val="sr-Cyrl-CS"/>
        </w:rPr>
        <w:tab/>
      </w:r>
    </w:p>
    <w:p w14:paraId="45D30078" w14:textId="77777777" w:rsidR="00C1697F" w:rsidRPr="00C1697F" w:rsidRDefault="00C1697F" w:rsidP="00C1697F">
      <w:pPr>
        <w:ind w:left="5040" w:hanging="5040"/>
        <w:rPr>
          <w:noProof/>
          <w:sz w:val="20"/>
          <w:szCs w:val="20"/>
          <w:lang w:val="sr-Cyrl-CS"/>
        </w:rPr>
      </w:pPr>
      <w:r w:rsidRPr="00C1697F">
        <w:rPr>
          <w:noProof/>
          <w:sz w:val="20"/>
          <w:szCs w:val="20"/>
          <w:lang w:val="sr-Cyrl-CS"/>
        </w:rPr>
        <w:t>– Место и година одбране и чланови комисије:      Докторске академске студије уписане школске 2017/18</w:t>
      </w:r>
    </w:p>
    <w:p w14:paraId="4AC5CB51" w14:textId="77777777" w:rsidR="00C1697F" w:rsidRPr="00C1697F" w:rsidRDefault="00C1697F" w:rsidP="00C1697F">
      <w:pPr>
        <w:ind w:left="5040" w:hanging="5040"/>
        <w:rPr>
          <w:noProof/>
          <w:sz w:val="20"/>
          <w:szCs w:val="20"/>
          <w:lang w:val="sr-Cyrl-CS"/>
        </w:rPr>
      </w:pPr>
      <w:r w:rsidRPr="00C1697F">
        <w:rPr>
          <w:noProof/>
          <w:sz w:val="20"/>
          <w:szCs w:val="20"/>
          <w:lang w:val="sr-Cyrl-CS"/>
        </w:rPr>
        <w:t xml:space="preserve">                                                                                      године</w:t>
      </w:r>
    </w:p>
    <w:p w14:paraId="2115C675" w14:textId="77777777" w:rsidR="00C1697F" w:rsidRPr="00C1697F" w:rsidRDefault="00C1697F" w:rsidP="00C1697F">
      <w:pPr>
        <w:rPr>
          <w:noProof/>
          <w:sz w:val="20"/>
          <w:szCs w:val="20"/>
          <w:lang w:val="sr-Cyrl-CS"/>
        </w:rPr>
      </w:pPr>
      <w:r w:rsidRPr="00C1697F">
        <w:rPr>
          <w:noProof/>
          <w:sz w:val="20"/>
          <w:szCs w:val="20"/>
          <w:lang w:val="sr-Cyrl-CS"/>
        </w:rPr>
        <w:t xml:space="preserve">– Ужа научна област: </w:t>
      </w:r>
      <w:r w:rsidRPr="00C1697F">
        <w:rPr>
          <w:noProof/>
          <w:sz w:val="20"/>
          <w:szCs w:val="20"/>
          <w:lang w:val="sr-Cyrl-CS"/>
        </w:rPr>
        <w:tab/>
      </w:r>
      <w:r w:rsidRPr="00C1697F">
        <w:rPr>
          <w:noProof/>
          <w:sz w:val="20"/>
          <w:szCs w:val="20"/>
          <w:lang w:val="sr-Cyrl-CS"/>
        </w:rPr>
        <w:tab/>
      </w:r>
      <w:r w:rsidRPr="00C1697F">
        <w:rPr>
          <w:noProof/>
          <w:sz w:val="20"/>
          <w:szCs w:val="20"/>
          <w:lang w:val="sr-Cyrl-CS"/>
        </w:rPr>
        <w:tab/>
      </w:r>
      <w:r w:rsidRPr="00C1697F">
        <w:rPr>
          <w:noProof/>
          <w:sz w:val="20"/>
          <w:szCs w:val="20"/>
          <w:lang w:val="sr-Cyrl-CS"/>
        </w:rPr>
        <w:tab/>
        <w:t>Реконструктивна хирургија</w:t>
      </w:r>
    </w:p>
    <w:p w14:paraId="5B6B3CC9" w14:textId="77777777" w:rsidR="00C1697F" w:rsidRPr="00C1697F" w:rsidRDefault="00C1697F" w:rsidP="00C1697F">
      <w:pPr>
        <w:rPr>
          <w:noProof/>
          <w:sz w:val="20"/>
          <w:szCs w:val="20"/>
          <w:lang w:val="sr-Cyrl-CS"/>
        </w:rPr>
      </w:pPr>
    </w:p>
    <w:p w14:paraId="3C07D365" w14:textId="77777777" w:rsidR="00C1697F" w:rsidRPr="00C1697F" w:rsidRDefault="00C1697F" w:rsidP="00C1697F">
      <w:pPr>
        <w:widowControl/>
        <w:autoSpaceDE/>
        <w:autoSpaceDN/>
        <w:adjustRightInd/>
        <w:rPr>
          <w:b/>
          <w:i/>
          <w:noProof/>
          <w:sz w:val="20"/>
          <w:szCs w:val="20"/>
          <w:lang w:val="sr-Cyrl-CS"/>
        </w:rPr>
      </w:pPr>
      <w:r w:rsidRPr="00C1697F">
        <w:rPr>
          <w:b/>
          <w:i/>
          <w:noProof/>
          <w:sz w:val="20"/>
          <w:szCs w:val="20"/>
          <w:lang w:val="sr-Cyrl-CS"/>
        </w:rPr>
        <w:t>Специјализација</w:t>
      </w:r>
    </w:p>
    <w:p w14:paraId="1345A482" w14:textId="77777777" w:rsidR="00C1697F" w:rsidRPr="00C1697F" w:rsidRDefault="00C1697F" w:rsidP="00C1697F">
      <w:pPr>
        <w:widowControl/>
        <w:numPr>
          <w:ilvl w:val="0"/>
          <w:numId w:val="5"/>
        </w:numPr>
        <w:autoSpaceDE/>
        <w:autoSpaceDN/>
        <w:adjustRightInd/>
        <w:rPr>
          <w:noProof/>
          <w:sz w:val="20"/>
          <w:szCs w:val="20"/>
          <w:lang w:val="sr-Cyrl-CS"/>
        </w:rPr>
      </w:pPr>
      <w:r w:rsidRPr="00C1697F">
        <w:rPr>
          <w:noProof/>
          <w:sz w:val="20"/>
          <w:szCs w:val="20"/>
          <w:lang w:val="sr-Cyrl-CS"/>
        </w:rPr>
        <w:t>Специјалистички испит из Дечје хирургије, Медицински факултет, Београд, Универзитетска дечја клиника, 2015. год, са одличном оценом.</w:t>
      </w:r>
    </w:p>
    <w:p w14:paraId="71C4C865" w14:textId="77777777" w:rsidR="00C1697F" w:rsidRPr="00C1697F" w:rsidRDefault="00C1697F" w:rsidP="00C1697F">
      <w:pPr>
        <w:rPr>
          <w:b/>
          <w:i/>
          <w:noProof/>
          <w:sz w:val="20"/>
          <w:szCs w:val="20"/>
          <w:lang w:val="sr-Cyrl-CS"/>
        </w:rPr>
      </w:pPr>
    </w:p>
    <w:p w14:paraId="2548BB3C" w14:textId="77777777" w:rsidR="00C1697F" w:rsidRPr="00C1697F" w:rsidRDefault="00C1697F" w:rsidP="00C1697F">
      <w:pPr>
        <w:rPr>
          <w:b/>
          <w:i/>
          <w:noProof/>
          <w:sz w:val="20"/>
          <w:szCs w:val="20"/>
          <w:lang w:val="sr-Cyrl-CS"/>
        </w:rPr>
      </w:pPr>
      <w:r w:rsidRPr="00C1697F">
        <w:rPr>
          <w:b/>
          <w:i/>
          <w:noProof/>
          <w:sz w:val="20"/>
          <w:szCs w:val="20"/>
          <w:lang w:val="sr-Cyrl-CS"/>
        </w:rPr>
        <w:lastRenderedPageBreak/>
        <w:t>Досадашњи избори у наставна и научна звања:</w:t>
      </w:r>
    </w:p>
    <w:p w14:paraId="7243C00A" w14:textId="77777777" w:rsidR="00C1697F" w:rsidRPr="00C1697F" w:rsidRDefault="00C1697F" w:rsidP="00C1697F">
      <w:pPr>
        <w:widowControl/>
        <w:numPr>
          <w:ilvl w:val="0"/>
          <w:numId w:val="5"/>
        </w:numPr>
        <w:autoSpaceDE/>
        <w:autoSpaceDN/>
        <w:adjustRightInd/>
        <w:rPr>
          <w:noProof/>
          <w:sz w:val="20"/>
          <w:szCs w:val="20"/>
          <w:lang w:val="sr-Cyrl-CS"/>
        </w:rPr>
      </w:pPr>
      <w:r w:rsidRPr="00C1697F">
        <w:rPr>
          <w:noProof/>
          <w:sz w:val="20"/>
          <w:szCs w:val="20"/>
          <w:lang w:val="sr-Cyrl-CS"/>
        </w:rPr>
        <w:t>У звање клиничког асистента за предмет Хирургија са анестезиологијом - дечја хирургија, на Медицинском факултету Универзитета у Београду, изабран је први пут 2019. године и реизабран 2021. године.</w:t>
      </w:r>
    </w:p>
    <w:p w14:paraId="2C2B3845" w14:textId="77777777" w:rsidR="00C1697F" w:rsidRPr="00C1697F" w:rsidRDefault="00C1697F" w:rsidP="00C1697F">
      <w:pPr>
        <w:rPr>
          <w:b/>
          <w:i/>
          <w:noProof/>
          <w:sz w:val="20"/>
          <w:szCs w:val="20"/>
          <w:lang w:val="sr-Cyrl-CS"/>
        </w:rPr>
      </w:pPr>
      <w:r w:rsidRPr="00C1697F">
        <w:rPr>
          <w:b/>
          <w:i/>
          <w:noProof/>
          <w:sz w:val="20"/>
          <w:szCs w:val="20"/>
          <w:lang w:val="sr-Cyrl-CS"/>
        </w:rPr>
        <w:t>Остало</w:t>
      </w:r>
    </w:p>
    <w:p w14:paraId="111A73A1" w14:textId="77777777" w:rsidR="00C1697F" w:rsidRPr="00C1697F" w:rsidRDefault="00C1697F" w:rsidP="00C1697F">
      <w:pPr>
        <w:widowControl/>
        <w:numPr>
          <w:ilvl w:val="0"/>
          <w:numId w:val="5"/>
        </w:numPr>
        <w:autoSpaceDE/>
        <w:autoSpaceDN/>
        <w:adjustRightInd/>
        <w:rPr>
          <w:noProof/>
          <w:sz w:val="20"/>
          <w:szCs w:val="20"/>
          <w:lang w:val="sr-Cyrl-CS"/>
        </w:rPr>
      </w:pPr>
      <w:r w:rsidRPr="00C1697F">
        <w:rPr>
          <w:noProof/>
          <w:sz w:val="20"/>
          <w:szCs w:val="20"/>
          <w:lang w:val="sr-Cyrl-CS"/>
        </w:rPr>
        <w:t>Говори, чита и пише енглески језик (</w:t>
      </w:r>
      <w:r w:rsidRPr="00C1697F">
        <w:rPr>
          <w:noProof/>
          <w:sz w:val="20"/>
          <w:szCs w:val="20"/>
          <w:lang w:val="sr-Latn-CS"/>
        </w:rPr>
        <w:t>Oxford English</w:t>
      </w:r>
      <w:r w:rsidRPr="00C1697F">
        <w:rPr>
          <w:noProof/>
          <w:sz w:val="20"/>
          <w:szCs w:val="20"/>
          <w:lang w:val="sr-Cyrl-CS"/>
        </w:rPr>
        <w:t>)</w:t>
      </w:r>
    </w:p>
    <w:p w14:paraId="3ED2A2AF" w14:textId="77777777" w:rsidR="00C1697F" w:rsidRPr="00C1697F" w:rsidRDefault="00C1697F" w:rsidP="00C1697F">
      <w:pPr>
        <w:widowControl/>
        <w:numPr>
          <w:ilvl w:val="0"/>
          <w:numId w:val="5"/>
        </w:numPr>
        <w:autoSpaceDE/>
        <w:autoSpaceDN/>
        <w:adjustRightInd/>
        <w:rPr>
          <w:noProof/>
          <w:sz w:val="20"/>
          <w:szCs w:val="20"/>
          <w:lang w:val="sr-Cyrl-CS"/>
        </w:rPr>
      </w:pPr>
      <w:r w:rsidRPr="00C1697F">
        <w:rPr>
          <w:noProof/>
          <w:sz w:val="20"/>
          <w:szCs w:val="20"/>
          <w:lang w:val="sr-Cyrl-CS"/>
        </w:rPr>
        <w:t>Познавање софтверских алата МС Оффице пакета (</w:t>
      </w:r>
      <w:r w:rsidRPr="00C1697F">
        <w:rPr>
          <w:noProof/>
          <w:sz w:val="20"/>
          <w:szCs w:val="20"/>
          <w:lang w:val="sr-Latn-CS"/>
        </w:rPr>
        <w:t>Word, Excel, Power Point</w:t>
      </w:r>
      <w:r w:rsidRPr="00C1697F">
        <w:rPr>
          <w:noProof/>
          <w:sz w:val="20"/>
          <w:szCs w:val="20"/>
          <w:lang w:val="sr-Cyrl-CS"/>
        </w:rPr>
        <w:t>)</w:t>
      </w:r>
    </w:p>
    <w:p w14:paraId="31B7DA15" w14:textId="77777777" w:rsidR="00C1697F" w:rsidRPr="00C1697F" w:rsidRDefault="00C1697F" w:rsidP="00C1697F">
      <w:pPr>
        <w:widowControl/>
        <w:autoSpaceDE/>
        <w:autoSpaceDN/>
        <w:adjustRightInd/>
        <w:rPr>
          <w:strike/>
          <w:noProof/>
          <w:sz w:val="20"/>
          <w:szCs w:val="20"/>
          <w:lang w:val="sr-Cyrl-CS"/>
        </w:rPr>
      </w:pPr>
    </w:p>
    <w:p w14:paraId="75362E8B" w14:textId="77777777" w:rsidR="00C1697F" w:rsidRPr="00C1697F" w:rsidRDefault="00C1697F" w:rsidP="00C1697F">
      <w:pPr>
        <w:keepNext/>
        <w:outlineLvl w:val="1"/>
        <w:rPr>
          <w:b/>
          <w:bCs/>
          <w:iCs/>
          <w:caps/>
          <w:noProof/>
          <w:sz w:val="20"/>
          <w:szCs w:val="20"/>
          <w:lang w:val="sr-Cyrl-CS"/>
        </w:rPr>
      </w:pPr>
      <w:r w:rsidRPr="00C1697F">
        <w:rPr>
          <w:b/>
          <w:bCs/>
          <w:iCs/>
          <w:caps/>
          <w:noProof/>
          <w:sz w:val="20"/>
          <w:szCs w:val="20"/>
          <w:lang w:val="sr-Cyrl-CS"/>
        </w:rPr>
        <w:t>В. ОЦЕНА О РЕЗУЛТАТИМА ПЕДАГОШКОГ РАДА</w:t>
      </w:r>
    </w:p>
    <w:p w14:paraId="3AA47F4F" w14:textId="77777777" w:rsidR="00C1697F" w:rsidRPr="00C1697F" w:rsidRDefault="00C1697F" w:rsidP="00C1697F">
      <w:pPr>
        <w:widowControl/>
        <w:autoSpaceDE/>
        <w:autoSpaceDN/>
        <w:adjustRightInd/>
        <w:ind w:right="-846"/>
        <w:rPr>
          <w:noProof/>
          <w:sz w:val="20"/>
          <w:szCs w:val="20"/>
          <w:lang w:val="sr-Cyrl-CS"/>
        </w:rPr>
      </w:pPr>
    </w:p>
    <w:p w14:paraId="53B4DA6E" w14:textId="77777777" w:rsidR="00C1697F" w:rsidRPr="00C1697F" w:rsidRDefault="00C1697F" w:rsidP="00C1697F">
      <w:pPr>
        <w:widowControl/>
        <w:autoSpaceDE/>
        <w:autoSpaceDN/>
        <w:adjustRightInd/>
        <w:ind w:right="-846"/>
        <w:rPr>
          <w:noProof/>
          <w:sz w:val="20"/>
          <w:szCs w:val="20"/>
          <w:lang w:val="sr-Cyrl-CS"/>
        </w:rPr>
      </w:pPr>
      <w:r w:rsidRPr="00C1697F">
        <w:rPr>
          <w:noProof/>
          <w:sz w:val="20"/>
          <w:szCs w:val="20"/>
          <w:lang w:val="sr-Cyrl-CS"/>
        </w:rPr>
        <w:t>Кандидат је веома активно ангажован у свим видовима наставе у складу са студијским програмом Медицинског факултета Универзитета у Београду. Припрема и изводи вежбе, учествује у припреми наставе, одржавању колоквијума и консултација са студентима, укључује студенте у све видове делатности који се одвијају у наставној бази на Универзитетској дечјој клиници у Београду и у Симилационом центру Медицинског факултета у Београду. Омогућава рад студентима на одељењу, у амбуланти и у дежурству, води вежбе са пуним, предвиђеним фондом часова, у редовној практичној настави, као и на симулационим вежбама за студенте медицине из предмета:</w:t>
      </w:r>
    </w:p>
    <w:p w14:paraId="5C2C9AE8" w14:textId="77777777" w:rsidR="00C1697F" w:rsidRPr="00C1697F" w:rsidRDefault="00C1697F" w:rsidP="00C1697F">
      <w:pPr>
        <w:widowControl/>
        <w:autoSpaceDE/>
        <w:autoSpaceDN/>
        <w:adjustRightInd/>
        <w:ind w:right="-846"/>
        <w:rPr>
          <w:noProof/>
          <w:sz w:val="20"/>
          <w:szCs w:val="20"/>
          <w:lang w:val="sr-Cyrl-CS"/>
        </w:rPr>
      </w:pPr>
    </w:p>
    <w:p w14:paraId="363F942B"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Редовна</w:t>
      </w:r>
      <w:proofErr w:type="spellEnd"/>
      <w:r w:rsidRPr="00C1697F">
        <w:rPr>
          <w:color w:val="000000"/>
          <w:sz w:val="20"/>
          <w:szCs w:val="20"/>
          <w:lang w:eastAsia="en-GB"/>
        </w:rPr>
        <w:t xml:space="preserve"> </w:t>
      </w:r>
      <w:proofErr w:type="spellStart"/>
      <w:r w:rsidRPr="00C1697F">
        <w:rPr>
          <w:color w:val="000000"/>
          <w:sz w:val="20"/>
          <w:szCs w:val="20"/>
          <w:lang w:eastAsia="en-GB"/>
        </w:rPr>
        <w:t>практична</w:t>
      </w:r>
      <w:proofErr w:type="spellEnd"/>
      <w:r w:rsidRPr="00C1697F">
        <w:rPr>
          <w:color w:val="000000"/>
          <w:sz w:val="20"/>
          <w:szCs w:val="20"/>
          <w:lang w:eastAsia="en-GB"/>
        </w:rPr>
        <w:t xml:space="preserve"> и </w:t>
      </w:r>
      <w:proofErr w:type="spellStart"/>
      <w:r w:rsidRPr="00C1697F">
        <w:rPr>
          <w:color w:val="000000"/>
          <w:sz w:val="20"/>
          <w:szCs w:val="20"/>
          <w:lang w:eastAsia="en-GB"/>
        </w:rPr>
        <w:t>семинарска</w:t>
      </w:r>
      <w:proofErr w:type="spellEnd"/>
      <w:r w:rsidRPr="00C1697F">
        <w:rPr>
          <w:color w:val="000000"/>
          <w:sz w:val="20"/>
          <w:szCs w:val="20"/>
          <w:lang w:eastAsia="en-GB"/>
        </w:rPr>
        <w:t xml:space="preserve"> (</w:t>
      </w:r>
      <w:proofErr w:type="spellStart"/>
      <w:r w:rsidRPr="00C1697F">
        <w:rPr>
          <w:color w:val="000000"/>
          <w:sz w:val="20"/>
          <w:szCs w:val="20"/>
          <w:lang w:eastAsia="en-GB"/>
        </w:rPr>
        <w:t>клинички</w:t>
      </w:r>
      <w:proofErr w:type="spellEnd"/>
      <w:r w:rsidRPr="00C1697F">
        <w:rPr>
          <w:color w:val="000000"/>
          <w:sz w:val="20"/>
          <w:szCs w:val="20"/>
          <w:lang w:eastAsia="en-GB"/>
        </w:rPr>
        <w:t xml:space="preserve"> </w:t>
      </w:r>
      <w:proofErr w:type="spellStart"/>
      <w:r w:rsidRPr="00C1697F">
        <w:rPr>
          <w:color w:val="000000"/>
          <w:sz w:val="20"/>
          <w:szCs w:val="20"/>
          <w:lang w:eastAsia="en-GB"/>
        </w:rPr>
        <w:t>часови</w:t>
      </w:r>
      <w:proofErr w:type="spellEnd"/>
      <w:r w:rsidRPr="00C1697F">
        <w:rPr>
          <w:color w:val="000000"/>
          <w:sz w:val="20"/>
          <w:szCs w:val="20"/>
          <w:lang w:eastAsia="en-GB"/>
        </w:rPr>
        <w:t xml:space="preserve">) </w:t>
      </w:r>
      <w:proofErr w:type="spellStart"/>
      <w:r w:rsidRPr="00C1697F">
        <w:rPr>
          <w:color w:val="000000"/>
          <w:sz w:val="20"/>
          <w:szCs w:val="20"/>
          <w:lang w:eastAsia="en-GB"/>
        </w:rPr>
        <w:t>настава</w:t>
      </w:r>
      <w:proofErr w:type="spellEnd"/>
      <w:r w:rsidRPr="00C1697F">
        <w:rPr>
          <w:color w:val="000000"/>
          <w:sz w:val="20"/>
          <w:szCs w:val="20"/>
          <w:lang w:eastAsia="en-GB"/>
        </w:rPr>
        <w:t xml:space="preserve"> </w:t>
      </w:r>
      <w:proofErr w:type="spellStart"/>
      <w:r w:rsidRPr="00C1697F">
        <w:rPr>
          <w:color w:val="000000"/>
          <w:sz w:val="20"/>
          <w:szCs w:val="20"/>
          <w:lang w:eastAsia="en-GB"/>
        </w:rPr>
        <w:t>из</w:t>
      </w:r>
      <w:proofErr w:type="spellEnd"/>
      <w:r w:rsidRPr="00C1697F">
        <w:rPr>
          <w:color w:val="000000"/>
          <w:sz w:val="20"/>
          <w:szCs w:val="20"/>
          <w:lang w:eastAsia="en-GB"/>
        </w:rPr>
        <w:t xml:space="preserve"> </w:t>
      </w:r>
      <w:proofErr w:type="spellStart"/>
      <w:r w:rsidRPr="00C1697F">
        <w:rPr>
          <w:color w:val="000000"/>
          <w:sz w:val="20"/>
          <w:szCs w:val="20"/>
          <w:lang w:eastAsia="en-GB"/>
        </w:rPr>
        <w:t>Хирургије</w:t>
      </w:r>
      <w:proofErr w:type="spellEnd"/>
      <w:r w:rsidRPr="00C1697F">
        <w:rPr>
          <w:color w:val="000000"/>
          <w:sz w:val="20"/>
          <w:szCs w:val="20"/>
          <w:lang w:eastAsia="en-GB"/>
        </w:rPr>
        <w:t xml:space="preserve"> (</w:t>
      </w:r>
      <w:proofErr w:type="spellStart"/>
      <w:r w:rsidRPr="00C1697F">
        <w:rPr>
          <w:color w:val="000000"/>
          <w:sz w:val="20"/>
          <w:szCs w:val="20"/>
          <w:lang w:eastAsia="en-GB"/>
        </w:rPr>
        <w:t>дечја</w:t>
      </w:r>
      <w:proofErr w:type="spellEnd"/>
      <w:r w:rsidRPr="00C1697F">
        <w:rPr>
          <w:color w:val="000000"/>
          <w:sz w:val="20"/>
          <w:szCs w:val="20"/>
          <w:lang w:eastAsia="en-GB"/>
        </w:rPr>
        <w:t xml:space="preserve"> </w:t>
      </w:r>
      <w:proofErr w:type="spellStart"/>
      <w:r w:rsidRPr="00C1697F">
        <w:rPr>
          <w:color w:val="000000"/>
          <w:sz w:val="20"/>
          <w:szCs w:val="20"/>
          <w:lang w:eastAsia="en-GB"/>
        </w:rPr>
        <w:t>хирургија</w:t>
      </w:r>
      <w:proofErr w:type="spellEnd"/>
      <w:r w:rsidRPr="00C1697F">
        <w:rPr>
          <w:color w:val="000000"/>
          <w:sz w:val="20"/>
          <w:szCs w:val="20"/>
          <w:lang w:eastAsia="en-GB"/>
        </w:rPr>
        <w:t xml:space="preserve">) </w:t>
      </w:r>
      <w:proofErr w:type="spellStart"/>
      <w:r w:rsidRPr="00C1697F">
        <w:rPr>
          <w:color w:val="000000"/>
          <w:sz w:val="20"/>
          <w:szCs w:val="20"/>
          <w:lang w:eastAsia="en-GB"/>
        </w:rPr>
        <w:t>за</w:t>
      </w:r>
      <w:proofErr w:type="spellEnd"/>
      <w:r w:rsidRPr="00C1697F">
        <w:rPr>
          <w:color w:val="000000"/>
          <w:sz w:val="20"/>
          <w:szCs w:val="20"/>
          <w:lang w:eastAsia="en-GB"/>
        </w:rPr>
        <w:t xml:space="preserve"> </w:t>
      </w:r>
      <w:proofErr w:type="spellStart"/>
      <w:r w:rsidRPr="00C1697F">
        <w:rPr>
          <w:color w:val="000000"/>
          <w:sz w:val="20"/>
          <w:szCs w:val="20"/>
          <w:lang w:eastAsia="en-GB"/>
        </w:rPr>
        <w:t>студенте</w:t>
      </w:r>
      <w:proofErr w:type="spellEnd"/>
      <w:r w:rsidRPr="00C1697F">
        <w:rPr>
          <w:color w:val="000000"/>
          <w:sz w:val="20"/>
          <w:szCs w:val="20"/>
          <w:lang w:eastAsia="en-GB"/>
        </w:rPr>
        <w:t xml:space="preserve"> V/VI </w:t>
      </w:r>
      <w:proofErr w:type="spellStart"/>
      <w:r w:rsidRPr="00C1697F">
        <w:rPr>
          <w:color w:val="000000"/>
          <w:sz w:val="20"/>
          <w:szCs w:val="20"/>
          <w:lang w:eastAsia="en-GB"/>
        </w:rPr>
        <w:t>године</w:t>
      </w:r>
      <w:proofErr w:type="spellEnd"/>
      <w:r w:rsidRPr="00C1697F">
        <w:rPr>
          <w:color w:val="000000"/>
          <w:sz w:val="20"/>
          <w:szCs w:val="20"/>
          <w:lang w:eastAsia="en-GB"/>
        </w:rPr>
        <w:t xml:space="preserve"> – 165 </w:t>
      </w:r>
      <w:proofErr w:type="spellStart"/>
      <w:r w:rsidRPr="00C1697F">
        <w:rPr>
          <w:color w:val="000000"/>
          <w:sz w:val="20"/>
          <w:szCs w:val="20"/>
          <w:lang w:eastAsia="en-GB"/>
        </w:rPr>
        <w:t>часова</w:t>
      </w:r>
      <w:proofErr w:type="spellEnd"/>
      <w:r w:rsidRPr="00C1697F">
        <w:rPr>
          <w:color w:val="000000"/>
          <w:sz w:val="20"/>
          <w:szCs w:val="20"/>
          <w:lang w:eastAsia="en-GB"/>
        </w:rPr>
        <w:t xml:space="preserve"> </w:t>
      </w:r>
      <w:proofErr w:type="spellStart"/>
      <w:r w:rsidRPr="00C1697F">
        <w:rPr>
          <w:color w:val="000000"/>
          <w:sz w:val="20"/>
          <w:szCs w:val="20"/>
          <w:lang w:eastAsia="en-GB"/>
        </w:rPr>
        <w:t>годишње</w:t>
      </w:r>
      <w:proofErr w:type="spellEnd"/>
      <w:r w:rsidRPr="00C1697F">
        <w:rPr>
          <w:color w:val="000000"/>
          <w:sz w:val="20"/>
          <w:szCs w:val="20"/>
          <w:lang w:eastAsia="en-GB"/>
        </w:rPr>
        <w:t xml:space="preserve">. </w:t>
      </w:r>
    </w:p>
    <w:p w14:paraId="4023FFF3"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Редовна</w:t>
      </w:r>
      <w:proofErr w:type="spellEnd"/>
      <w:r w:rsidRPr="00C1697F">
        <w:rPr>
          <w:color w:val="000000"/>
          <w:sz w:val="20"/>
          <w:szCs w:val="20"/>
          <w:lang w:eastAsia="en-GB"/>
        </w:rPr>
        <w:t xml:space="preserve"> </w:t>
      </w:r>
      <w:proofErr w:type="spellStart"/>
      <w:r w:rsidRPr="00C1697F">
        <w:rPr>
          <w:color w:val="000000"/>
          <w:sz w:val="20"/>
          <w:szCs w:val="20"/>
          <w:lang w:eastAsia="en-GB"/>
        </w:rPr>
        <w:t>практична</w:t>
      </w:r>
      <w:proofErr w:type="spellEnd"/>
      <w:r w:rsidRPr="00C1697F">
        <w:rPr>
          <w:color w:val="000000"/>
          <w:sz w:val="20"/>
          <w:szCs w:val="20"/>
          <w:lang w:eastAsia="en-GB"/>
        </w:rPr>
        <w:t xml:space="preserve"> </w:t>
      </w:r>
      <w:proofErr w:type="spellStart"/>
      <w:r w:rsidRPr="00C1697F">
        <w:rPr>
          <w:color w:val="000000"/>
          <w:sz w:val="20"/>
          <w:szCs w:val="20"/>
          <w:lang w:eastAsia="en-GB"/>
        </w:rPr>
        <w:t>настава</w:t>
      </w:r>
      <w:proofErr w:type="spellEnd"/>
      <w:r w:rsidRPr="00C1697F">
        <w:rPr>
          <w:color w:val="000000"/>
          <w:sz w:val="20"/>
          <w:szCs w:val="20"/>
          <w:lang w:eastAsia="en-GB"/>
        </w:rPr>
        <w:t xml:space="preserve"> </w:t>
      </w:r>
      <w:proofErr w:type="spellStart"/>
      <w:r w:rsidRPr="00C1697F">
        <w:rPr>
          <w:color w:val="000000"/>
          <w:sz w:val="20"/>
          <w:szCs w:val="20"/>
          <w:lang w:eastAsia="en-GB"/>
        </w:rPr>
        <w:t>из</w:t>
      </w:r>
      <w:proofErr w:type="spellEnd"/>
      <w:r w:rsidRPr="00C1697F">
        <w:rPr>
          <w:color w:val="000000"/>
          <w:sz w:val="20"/>
          <w:szCs w:val="20"/>
          <w:lang w:eastAsia="en-GB"/>
        </w:rPr>
        <w:t xml:space="preserve"> </w:t>
      </w:r>
      <w:proofErr w:type="spellStart"/>
      <w:r w:rsidRPr="00C1697F">
        <w:rPr>
          <w:color w:val="000000"/>
          <w:sz w:val="20"/>
          <w:szCs w:val="20"/>
          <w:lang w:eastAsia="en-GB"/>
        </w:rPr>
        <w:t>Основа</w:t>
      </w:r>
      <w:proofErr w:type="spellEnd"/>
      <w:r w:rsidRPr="00C1697F">
        <w:rPr>
          <w:color w:val="000000"/>
          <w:sz w:val="20"/>
          <w:szCs w:val="20"/>
          <w:lang w:eastAsia="en-GB"/>
        </w:rPr>
        <w:t xml:space="preserve"> </w:t>
      </w:r>
      <w:proofErr w:type="spellStart"/>
      <w:r w:rsidRPr="00C1697F">
        <w:rPr>
          <w:color w:val="000000"/>
          <w:sz w:val="20"/>
          <w:szCs w:val="20"/>
          <w:lang w:eastAsia="en-GB"/>
        </w:rPr>
        <w:t>клиничке</w:t>
      </w:r>
      <w:proofErr w:type="spellEnd"/>
      <w:r w:rsidRPr="00C1697F">
        <w:rPr>
          <w:color w:val="000000"/>
          <w:sz w:val="20"/>
          <w:szCs w:val="20"/>
          <w:lang w:eastAsia="en-GB"/>
        </w:rPr>
        <w:t xml:space="preserve"> </w:t>
      </w:r>
      <w:proofErr w:type="spellStart"/>
      <w:r w:rsidRPr="00C1697F">
        <w:rPr>
          <w:color w:val="000000"/>
          <w:sz w:val="20"/>
          <w:szCs w:val="20"/>
          <w:lang w:eastAsia="en-GB"/>
        </w:rPr>
        <w:t>праксе</w:t>
      </w:r>
      <w:proofErr w:type="spellEnd"/>
      <w:r w:rsidRPr="00C1697F">
        <w:rPr>
          <w:color w:val="000000"/>
          <w:sz w:val="20"/>
          <w:szCs w:val="20"/>
          <w:lang w:eastAsia="en-GB"/>
        </w:rPr>
        <w:t xml:space="preserve"> </w:t>
      </w:r>
      <w:proofErr w:type="spellStart"/>
      <w:r w:rsidRPr="00C1697F">
        <w:rPr>
          <w:color w:val="000000"/>
          <w:sz w:val="20"/>
          <w:szCs w:val="20"/>
          <w:lang w:eastAsia="en-GB"/>
        </w:rPr>
        <w:t>за</w:t>
      </w:r>
      <w:proofErr w:type="spellEnd"/>
      <w:r w:rsidRPr="00C1697F">
        <w:rPr>
          <w:color w:val="000000"/>
          <w:sz w:val="20"/>
          <w:szCs w:val="20"/>
          <w:lang w:eastAsia="en-GB"/>
        </w:rPr>
        <w:t xml:space="preserve"> </w:t>
      </w:r>
      <w:proofErr w:type="spellStart"/>
      <w:r w:rsidRPr="00C1697F">
        <w:rPr>
          <w:color w:val="000000"/>
          <w:sz w:val="20"/>
          <w:szCs w:val="20"/>
          <w:lang w:eastAsia="en-GB"/>
        </w:rPr>
        <w:t>студенте</w:t>
      </w:r>
      <w:proofErr w:type="spellEnd"/>
      <w:r w:rsidRPr="00C1697F">
        <w:rPr>
          <w:color w:val="000000"/>
          <w:sz w:val="20"/>
          <w:szCs w:val="20"/>
          <w:lang w:eastAsia="en-GB"/>
        </w:rPr>
        <w:t xml:space="preserve"> I и II </w:t>
      </w:r>
      <w:proofErr w:type="spellStart"/>
      <w:r w:rsidRPr="00C1697F">
        <w:rPr>
          <w:color w:val="000000"/>
          <w:sz w:val="20"/>
          <w:szCs w:val="20"/>
          <w:lang w:eastAsia="en-GB"/>
        </w:rPr>
        <w:t>године</w:t>
      </w:r>
      <w:proofErr w:type="spellEnd"/>
      <w:r w:rsidRPr="00C1697F">
        <w:rPr>
          <w:color w:val="000000"/>
          <w:sz w:val="20"/>
          <w:szCs w:val="20"/>
          <w:lang w:eastAsia="en-GB"/>
        </w:rPr>
        <w:t xml:space="preserve"> – 70 </w:t>
      </w:r>
      <w:proofErr w:type="spellStart"/>
      <w:r w:rsidRPr="00C1697F">
        <w:rPr>
          <w:color w:val="000000"/>
          <w:sz w:val="20"/>
          <w:szCs w:val="20"/>
          <w:lang w:eastAsia="en-GB"/>
        </w:rPr>
        <w:t>часова</w:t>
      </w:r>
      <w:proofErr w:type="spellEnd"/>
      <w:r w:rsidRPr="00C1697F">
        <w:rPr>
          <w:color w:val="000000"/>
          <w:sz w:val="20"/>
          <w:szCs w:val="20"/>
          <w:lang w:eastAsia="en-GB"/>
        </w:rPr>
        <w:t>.</w:t>
      </w:r>
    </w:p>
    <w:p w14:paraId="401EEE4F"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Редовна</w:t>
      </w:r>
      <w:proofErr w:type="spellEnd"/>
      <w:r w:rsidRPr="00C1697F">
        <w:rPr>
          <w:color w:val="000000"/>
          <w:sz w:val="20"/>
          <w:szCs w:val="20"/>
          <w:lang w:eastAsia="en-GB"/>
        </w:rPr>
        <w:t xml:space="preserve"> </w:t>
      </w:r>
      <w:proofErr w:type="spellStart"/>
      <w:r w:rsidRPr="00C1697F">
        <w:rPr>
          <w:color w:val="000000"/>
          <w:sz w:val="20"/>
          <w:szCs w:val="20"/>
          <w:lang w:eastAsia="en-GB"/>
        </w:rPr>
        <w:t>практична</w:t>
      </w:r>
      <w:proofErr w:type="spellEnd"/>
      <w:r w:rsidRPr="00C1697F">
        <w:rPr>
          <w:color w:val="000000"/>
          <w:sz w:val="20"/>
          <w:szCs w:val="20"/>
          <w:lang w:eastAsia="en-GB"/>
        </w:rPr>
        <w:t xml:space="preserve"> </w:t>
      </w:r>
      <w:proofErr w:type="spellStart"/>
      <w:r w:rsidRPr="00C1697F">
        <w:rPr>
          <w:color w:val="000000"/>
          <w:sz w:val="20"/>
          <w:szCs w:val="20"/>
          <w:lang w:eastAsia="en-GB"/>
        </w:rPr>
        <w:t>настава</w:t>
      </w:r>
      <w:proofErr w:type="spellEnd"/>
      <w:r w:rsidRPr="00C1697F">
        <w:rPr>
          <w:color w:val="000000"/>
          <w:sz w:val="20"/>
          <w:szCs w:val="20"/>
          <w:lang w:eastAsia="en-GB"/>
        </w:rPr>
        <w:t xml:space="preserve"> </w:t>
      </w:r>
      <w:proofErr w:type="spellStart"/>
      <w:r w:rsidRPr="00C1697F">
        <w:rPr>
          <w:color w:val="000000"/>
          <w:sz w:val="20"/>
          <w:szCs w:val="20"/>
          <w:lang w:eastAsia="en-GB"/>
        </w:rPr>
        <w:t>из</w:t>
      </w:r>
      <w:proofErr w:type="spellEnd"/>
      <w:r w:rsidRPr="00C1697F">
        <w:rPr>
          <w:color w:val="000000"/>
          <w:sz w:val="20"/>
          <w:szCs w:val="20"/>
          <w:lang w:eastAsia="en-GB"/>
        </w:rPr>
        <w:t xml:space="preserve"> </w:t>
      </w:r>
      <w:proofErr w:type="spellStart"/>
      <w:r w:rsidRPr="00C1697F">
        <w:rPr>
          <w:color w:val="000000"/>
          <w:sz w:val="20"/>
          <w:szCs w:val="20"/>
          <w:lang w:eastAsia="en-GB"/>
        </w:rPr>
        <w:t>Прве</w:t>
      </w:r>
      <w:proofErr w:type="spellEnd"/>
      <w:r w:rsidRPr="00C1697F">
        <w:rPr>
          <w:color w:val="000000"/>
          <w:sz w:val="20"/>
          <w:szCs w:val="20"/>
          <w:lang w:eastAsia="en-GB"/>
        </w:rPr>
        <w:t xml:space="preserve"> </w:t>
      </w:r>
      <w:proofErr w:type="spellStart"/>
      <w:r w:rsidRPr="00C1697F">
        <w:rPr>
          <w:color w:val="000000"/>
          <w:sz w:val="20"/>
          <w:szCs w:val="20"/>
          <w:lang w:eastAsia="en-GB"/>
        </w:rPr>
        <w:t>помоћи</w:t>
      </w:r>
      <w:proofErr w:type="spellEnd"/>
      <w:r w:rsidRPr="00C1697F">
        <w:rPr>
          <w:color w:val="000000"/>
          <w:sz w:val="20"/>
          <w:szCs w:val="20"/>
          <w:lang w:eastAsia="en-GB"/>
        </w:rPr>
        <w:t xml:space="preserve"> </w:t>
      </w:r>
      <w:proofErr w:type="spellStart"/>
      <w:r w:rsidRPr="00C1697F">
        <w:rPr>
          <w:color w:val="000000"/>
          <w:sz w:val="20"/>
          <w:szCs w:val="20"/>
          <w:lang w:eastAsia="en-GB"/>
        </w:rPr>
        <w:t>за</w:t>
      </w:r>
      <w:proofErr w:type="spellEnd"/>
      <w:r w:rsidRPr="00C1697F">
        <w:rPr>
          <w:color w:val="000000"/>
          <w:sz w:val="20"/>
          <w:szCs w:val="20"/>
          <w:lang w:eastAsia="en-GB"/>
        </w:rPr>
        <w:t xml:space="preserve"> </w:t>
      </w:r>
      <w:proofErr w:type="spellStart"/>
      <w:r w:rsidRPr="00C1697F">
        <w:rPr>
          <w:color w:val="000000"/>
          <w:sz w:val="20"/>
          <w:szCs w:val="20"/>
          <w:lang w:eastAsia="en-GB"/>
        </w:rPr>
        <w:t>студенте</w:t>
      </w:r>
      <w:proofErr w:type="spellEnd"/>
      <w:r w:rsidRPr="00C1697F">
        <w:rPr>
          <w:color w:val="000000"/>
          <w:sz w:val="20"/>
          <w:szCs w:val="20"/>
          <w:lang w:eastAsia="en-GB"/>
        </w:rPr>
        <w:t xml:space="preserve"> I </w:t>
      </w:r>
      <w:proofErr w:type="spellStart"/>
      <w:r w:rsidRPr="00C1697F">
        <w:rPr>
          <w:color w:val="000000"/>
          <w:sz w:val="20"/>
          <w:szCs w:val="20"/>
          <w:lang w:eastAsia="en-GB"/>
        </w:rPr>
        <w:t>године</w:t>
      </w:r>
      <w:proofErr w:type="spellEnd"/>
      <w:r w:rsidRPr="00C1697F">
        <w:rPr>
          <w:color w:val="000000"/>
          <w:sz w:val="20"/>
          <w:szCs w:val="20"/>
          <w:lang w:eastAsia="en-GB"/>
        </w:rPr>
        <w:t xml:space="preserve"> (14 </w:t>
      </w:r>
      <w:proofErr w:type="spellStart"/>
      <w:r w:rsidRPr="00C1697F">
        <w:rPr>
          <w:color w:val="000000"/>
          <w:sz w:val="20"/>
          <w:szCs w:val="20"/>
          <w:lang w:eastAsia="en-GB"/>
        </w:rPr>
        <w:t>часова</w:t>
      </w:r>
      <w:proofErr w:type="spellEnd"/>
      <w:r w:rsidRPr="00C1697F">
        <w:rPr>
          <w:color w:val="000000"/>
          <w:sz w:val="20"/>
          <w:szCs w:val="20"/>
          <w:lang w:eastAsia="en-GB"/>
        </w:rPr>
        <w:t>).</w:t>
      </w:r>
    </w:p>
    <w:p w14:paraId="7DA92F27"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Летња</w:t>
      </w:r>
      <w:proofErr w:type="spellEnd"/>
      <w:r w:rsidRPr="00C1697F">
        <w:rPr>
          <w:color w:val="000000"/>
          <w:sz w:val="20"/>
          <w:szCs w:val="20"/>
          <w:lang w:eastAsia="en-GB"/>
        </w:rPr>
        <w:t xml:space="preserve"> </w:t>
      </w:r>
      <w:proofErr w:type="spellStart"/>
      <w:r w:rsidRPr="00C1697F">
        <w:rPr>
          <w:color w:val="000000"/>
          <w:sz w:val="20"/>
          <w:szCs w:val="20"/>
          <w:lang w:eastAsia="en-GB"/>
        </w:rPr>
        <w:t>клиничка</w:t>
      </w:r>
      <w:proofErr w:type="spellEnd"/>
      <w:r w:rsidRPr="00C1697F">
        <w:rPr>
          <w:color w:val="000000"/>
          <w:sz w:val="20"/>
          <w:szCs w:val="20"/>
          <w:lang w:eastAsia="en-GB"/>
        </w:rPr>
        <w:t xml:space="preserve"> </w:t>
      </w:r>
      <w:proofErr w:type="spellStart"/>
      <w:r w:rsidRPr="00C1697F">
        <w:rPr>
          <w:color w:val="000000"/>
          <w:sz w:val="20"/>
          <w:szCs w:val="20"/>
          <w:lang w:eastAsia="en-GB"/>
        </w:rPr>
        <w:t>пракса</w:t>
      </w:r>
      <w:proofErr w:type="spellEnd"/>
      <w:r w:rsidRPr="00C1697F">
        <w:rPr>
          <w:color w:val="000000"/>
          <w:sz w:val="20"/>
          <w:szCs w:val="20"/>
          <w:lang w:eastAsia="en-GB"/>
        </w:rPr>
        <w:t xml:space="preserve"> </w:t>
      </w:r>
      <w:proofErr w:type="spellStart"/>
      <w:r w:rsidRPr="00C1697F">
        <w:rPr>
          <w:color w:val="000000"/>
          <w:sz w:val="20"/>
          <w:szCs w:val="20"/>
          <w:lang w:eastAsia="en-GB"/>
        </w:rPr>
        <w:t>из</w:t>
      </w:r>
      <w:proofErr w:type="spellEnd"/>
      <w:r w:rsidRPr="00C1697F">
        <w:rPr>
          <w:color w:val="000000"/>
          <w:sz w:val="20"/>
          <w:szCs w:val="20"/>
          <w:lang w:eastAsia="en-GB"/>
        </w:rPr>
        <w:t xml:space="preserve"> </w:t>
      </w:r>
      <w:proofErr w:type="spellStart"/>
      <w:r w:rsidRPr="00C1697F">
        <w:rPr>
          <w:color w:val="000000"/>
          <w:sz w:val="20"/>
          <w:szCs w:val="20"/>
          <w:lang w:eastAsia="en-GB"/>
        </w:rPr>
        <w:t>хирургије</w:t>
      </w:r>
      <w:proofErr w:type="spellEnd"/>
      <w:r w:rsidRPr="00C1697F">
        <w:rPr>
          <w:color w:val="000000"/>
          <w:sz w:val="20"/>
          <w:szCs w:val="20"/>
          <w:lang w:eastAsia="en-GB"/>
        </w:rPr>
        <w:t xml:space="preserve">, V </w:t>
      </w:r>
      <w:proofErr w:type="spellStart"/>
      <w:r w:rsidRPr="00C1697F">
        <w:rPr>
          <w:color w:val="000000"/>
          <w:sz w:val="20"/>
          <w:szCs w:val="20"/>
          <w:lang w:eastAsia="en-GB"/>
        </w:rPr>
        <w:t>година</w:t>
      </w:r>
      <w:proofErr w:type="spellEnd"/>
      <w:r w:rsidRPr="00C1697F">
        <w:rPr>
          <w:color w:val="000000"/>
          <w:sz w:val="20"/>
          <w:szCs w:val="20"/>
          <w:lang w:eastAsia="en-GB"/>
        </w:rPr>
        <w:t xml:space="preserve"> </w:t>
      </w:r>
      <w:proofErr w:type="spellStart"/>
      <w:r w:rsidRPr="00C1697F">
        <w:rPr>
          <w:color w:val="000000"/>
          <w:sz w:val="20"/>
          <w:szCs w:val="20"/>
          <w:lang w:eastAsia="en-GB"/>
        </w:rPr>
        <w:t>студијског</w:t>
      </w:r>
      <w:proofErr w:type="spellEnd"/>
      <w:r w:rsidRPr="00C1697F">
        <w:rPr>
          <w:color w:val="000000"/>
          <w:sz w:val="20"/>
          <w:szCs w:val="20"/>
          <w:lang w:eastAsia="en-GB"/>
        </w:rPr>
        <w:t xml:space="preserve"> </w:t>
      </w:r>
      <w:proofErr w:type="spellStart"/>
      <w:r w:rsidRPr="00C1697F">
        <w:rPr>
          <w:color w:val="000000"/>
          <w:sz w:val="20"/>
          <w:szCs w:val="20"/>
          <w:lang w:eastAsia="en-GB"/>
        </w:rPr>
        <w:t>програма</w:t>
      </w:r>
      <w:proofErr w:type="spellEnd"/>
      <w:r w:rsidRPr="00C1697F">
        <w:rPr>
          <w:color w:val="000000"/>
          <w:sz w:val="20"/>
          <w:szCs w:val="20"/>
          <w:lang w:eastAsia="en-GB"/>
        </w:rPr>
        <w:t xml:space="preserve"> (60 </w:t>
      </w:r>
      <w:proofErr w:type="spellStart"/>
      <w:r w:rsidRPr="00C1697F">
        <w:rPr>
          <w:color w:val="000000"/>
          <w:sz w:val="20"/>
          <w:szCs w:val="20"/>
          <w:lang w:eastAsia="en-GB"/>
        </w:rPr>
        <w:t>часова</w:t>
      </w:r>
      <w:proofErr w:type="spellEnd"/>
      <w:r w:rsidRPr="00C1697F">
        <w:rPr>
          <w:color w:val="000000"/>
          <w:sz w:val="20"/>
          <w:szCs w:val="20"/>
          <w:lang w:eastAsia="en-GB"/>
        </w:rPr>
        <w:t>).</w:t>
      </w:r>
    </w:p>
    <w:p w14:paraId="5E82DEEE"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Клинички</w:t>
      </w:r>
      <w:proofErr w:type="spellEnd"/>
      <w:r w:rsidRPr="00C1697F">
        <w:rPr>
          <w:color w:val="000000"/>
          <w:sz w:val="20"/>
          <w:szCs w:val="20"/>
          <w:lang w:eastAsia="en-GB"/>
        </w:rPr>
        <w:t xml:space="preserve"> </w:t>
      </w:r>
      <w:proofErr w:type="spellStart"/>
      <w:r w:rsidRPr="00C1697F">
        <w:rPr>
          <w:color w:val="000000"/>
          <w:sz w:val="20"/>
          <w:szCs w:val="20"/>
          <w:lang w:eastAsia="en-GB"/>
        </w:rPr>
        <w:t>стаж</w:t>
      </w:r>
      <w:proofErr w:type="spellEnd"/>
      <w:r w:rsidRPr="00C1697F">
        <w:rPr>
          <w:color w:val="000000"/>
          <w:sz w:val="20"/>
          <w:szCs w:val="20"/>
          <w:lang w:eastAsia="en-GB"/>
        </w:rPr>
        <w:t xml:space="preserve"> (VI </w:t>
      </w:r>
      <w:proofErr w:type="spellStart"/>
      <w:r w:rsidRPr="00C1697F">
        <w:rPr>
          <w:color w:val="000000"/>
          <w:sz w:val="20"/>
          <w:szCs w:val="20"/>
          <w:lang w:eastAsia="en-GB"/>
        </w:rPr>
        <w:t>година</w:t>
      </w:r>
      <w:proofErr w:type="spellEnd"/>
      <w:r w:rsidRPr="00C1697F">
        <w:rPr>
          <w:color w:val="000000"/>
          <w:sz w:val="20"/>
          <w:szCs w:val="20"/>
          <w:lang w:eastAsia="en-GB"/>
        </w:rPr>
        <w:t xml:space="preserve">, </w:t>
      </w:r>
      <w:proofErr w:type="spellStart"/>
      <w:r w:rsidRPr="00C1697F">
        <w:rPr>
          <w:color w:val="000000"/>
          <w:sz w:val="20"/>
          <w:szCs w:val="20"/>
          <w:lang w:eastAsia="en-GB"/>
        </w:rPr>
        <w:t>три</w:t>
      </w:r>
      <w:proofErr w:type="spellEnd"/>
      <w:r w:rsidRPr="00C1697F">
        <w:rPr>
          <w:color w:val="000000"/>
          <w:sz w:val="20"/>
          <w:szCs w:val="20"/>
          <w:lang w:eastAsia="en-GB"/>
        </w:rPr>
        <w:t xml:space="preserve"> </w:t>
      </w:r>
      <w:proofErr w:type="spellStart"/>
      <w:r w:rsidRPr="00C1697F">
        <w:rPr>
          <w:color w:val="000000"/>
          <w:sz w:val="20"/>
          <w:szCs w:val="20"/>
          <w:lang w:eastAsia="en-GB"/>
        </w:rPr>
        <w:t>недеље</w:t>
      </w:r>
      <w:proofErr w:type="spellEnd"/>
      <w:r w:rsidRPr="00C1697F">
        <w:rPr>
          <w:color w:val="000000"/>
          <w:sz w:val="20"/>
          <w:szCs w:val="20"/>
          <w:lang w:eastAsia="en-GB"/>
        </w:rPr>
        <w:t xml:space="preserve">, 90 </w:t>
      </w:r>
      <w:proofErr w:type="spellStart"/>
      <w:r w:rsidRPr="00C1697F">
        <w:rPr>
          <w:color w:val="000000"/>
          <w:sz w:val="20"/>
          <w:szCs w:val="20"/>
          <w:lang w:eastAsia="en-GB"/>
        </w:rPr>
        <w:t>часова</w:t>
      </w:r>
      <w:proofErr w:type="spellEnd"/>
      <w:r w:rsidRPr="00C1697F">
        <w:rPr>
          <w:color w:val="000000"/>
          <w:sz w:val="20"/>
          <w:szCs w:val="20"/>
          <w:lang w:eastAsia="en-GB"/>
        </w:rPr>
        <w:t>).</w:t>
      </w:r>
    </w:p>
    <w:p w14:paraId="5DAF42BA"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Симулациони</w:t>
      </w:r>
      <w:proofErr w:type="spellEnd"/>
      <w:r w:rsidRPr="00C1697F">
        <w:rPr>
          <w:color w:val="000000"/>
          <w:sz w:val="20"/>
          <w:szCs w:val="20"/>
          <w:lang w:eastAsia="en-GB"/>
        </w:rPr>
        <w:t xml:space="preserve"> </w:t>
      </w:r>
      <w:proofErr w:type="spellStart"/>
      <w:r w:rsidRPr="00C1697F">
        <w:rPr>
          <w:color w:val="000000"/>
          <w:sz w:val="20"/>
          <w:szCs w:val="20"/>
          <w:lang w:eastAsia="en-GB"/>
        </w:rPr>
        <w:t>центар</w:t>
      </w:r>
      <w:proofErr w:type="spellEnd"/>
      <w:r w:rsidRPr="00C1697F">
        <w:rPr>
          <w:color w:val="000000"/>
          <w:sz w:val="20"/>
          <w:szCs w:val="20"/>
          <w:lang w:eastAsia="en-GB"/>
        </w:rPr>
        <w:t xml:space="preserve"> (30 </w:t>
      </w:r>
      <w:proofErr w:type="spellStart"/>
      <w:r w:rsidRPr="00C1697F">
        <w:rPr>
          <w:color w:val="000000"/>
          <w:sz w:val="20"/>
          <w:szCs w:val="20"/>
          <w:lang w:eastAsia="en-GB"/>
        </w:rPr>
        <w:t>часова</w:t>
      </w:r>
      <w:proofErr w:type="spellEnd"/>
      <w:r w:rsidRPr="00C1697F">
        <w:rPr>
          <w:color w:val="000000"/>
          <w:sz w:val="20"/>
          <w:szCs w:val="20"/>
          <w:lang w:eastAsia="en-GB"/>
        </w:rPr>
        <w:t>).</w:t>
      </w:r>
    </w:p>
    <w:p w14:paraId="279FB37C"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Курс</w:t>
      </w:r>
      <w:proofErr w:type="spellEnd"/>
      <w:r w:rsidRPr="00C1697F">
        <w:rPr>
          <w:color w:val="000000"/>
          <w:sz w:val="20"/>
          <w:szCs w:val="20"/>
          <w:lang w:eastAsia="en-GB"/>
        </w:rPr>
        <w:t xml:space="preserve"> </w:t>
      </w:r>
      <w:proofErr w:type="spellStart"/>
      <w:r w:rsidRPr="00C1697F">
        <w:rPr>
          <w:color w:val="000000"/>
          <w:sz w:val="20"/>
          <w:szCs w:val="20"/>
          <w:lang w:eastAsia="en-GB"/>
        </w:rPr>
        <w:t>шивења</w:t>
      </w:r>
      <w:proofErr w:type="spellEnd"/>
      <w:r w:rsidRPr="00C1697F">
        <w:rPr>
          <w:color w:val="000000"/>
          <w:sz w:val="20"/>
          <w:szCs w:val="20"/>
          <w:lang w:eastAsia="en-GB"/>
        </w:rPr>
        <w:t xml:space="preserve"> 2 </w:t>
      </w:r>
      <w:proofErr w:type="spellStart"/>
      <w:r w:rsidRPr="00C1697F">
        <w:rPr>
          <w:color w:val="000000"/>
          <w:sz w:val="20"/>
          <w:szCs w:val="20"/>
          <w:lang w:eastAsia="en-GB"/>
        </w:rPr>
        <w:t>часа</w:t>
      </w:r>
      <w:proofErr w:type="spellEnd"/>
      <w:r w:rsidRPr="00C1697F">
        <w:rPr>
          <w:color w:val="000000"/>
          <w:sz w:val="20"/>
          <w:szCs w:val="20"/>
          <w:lang w:eastAsia="en-GB"/>
        </w:rPr>
        <w:t>.</w:t>
      </w:r>
    </w:p>
    <w:p w14:paraId="34B574B0" w14:textId="77777777" w:rsidR="00C1697F" w:rsidRPr="00C1697F" w:rsidRDefault="00C1697F" w:rsidP="00C1697F">
      <w:pPr>
        <w:widowControl/>
        <w:numPr>
          <w:ilvl w:val="0"/>
          <w:numId w:val="14"/>
        </w:numPr>
        <w:autoSpaceDE/>
        <w:autoSpaceDN/>
        <w:adjustRightInd/>
        <w:ind w:right="-846"/>
        <w:jc w:val="left"/>
        <w:rPr>
          <w:color w:val="000000"/>
          <w:sz w:val="20"/>
          <w:szCs w:val="20"/>
          <w:lang w:eastAsia="en-GB"/>
        </w:rPr>
      </w:pPr>
      <w:proofErr w:type="spellStart"/>
      <w:r w:rsidRPr="00C1697F">
        <w:rPr>
          <w:color w:val="000000"/>
          <w:sz w:val="20"/>
          <w:szCs w:val="20"/>
          <w:lang w:eastAsia="en-GB"/>
        </w:rPr>
        <w:t>Чланство</w:t>
      </w:r>
      <w:proofErr w:type="spellEnd"/>
      <w:r w:rsidRPr="00C1697F">
        <w:rPr>
          <w:color w:val="000000"/>
          <w:sz w:val="20"/>
          <w:szCs w:val="20"/>
          <w:lang w:eastAsia="en-GB"/>
        </w:rPr>
        <w:t xml:space="preserve"> у </w:t>
      </w:r>
      <w:proofErr w:type="spellStart"/>
      <w:r w:rsidRPr="00C1697F">
        <w:rPr>
          <w:color w:val="000000"/>
          <w:sz w:val="20"/>
          <w:szCs w:val="20"/>
          <w:lang w:eastAsia="en-GB"/>
        </w:rPr>
        <w:t>комисијама</w:t>
      </w:r>
      <w:proofErr w:type="spellEnd"/>
      <w:r w:rsidRPr="00C1697F">
        <w:rPr>
          <w:color w:val="000000"/>
          <w:sz w:val="20"/>
          <w:szCs w:val="20"/>
          <w:lang w:eastAsia="en-GB"/>
        </w:rPr>
        <w:t xml:space="preserve"> </w:t>
      </w:r>
      <w:proofErr w:type="spellStart"/>
      <w:r w:rsidRPr="00C1697F">
        <w:rPr>
          <w:color w:val="000000"/>
          <w:sz w:val="20"/>
          <w:szCs w:val="20"/>
          <w:lang w:eastAsia="en-GB"/>
        </w:rPr>
        <w:t>за</w:t>
      </w:r>
      <w:proofErr w:type="spellEnd"/>
      <w:r w:rsidRPr="00C1697F">
        <w:rPr>
          <w:color w:val="000000"/>
          <w:sz w:val="20"/>
          <w:szCs w:val="20"/>
          <w:lang w:eastAsia="en-GB"/>
        </w:rPr>
        <w:t xml:space="preserve"> </w:t>
      </w:r>
      <w:proofErr w:type="spellStart"/>
      <w:r w:rsidRPr="00C1697F">
        <w:rPr>
          <w:color w:val="000000"/>
          <w:sz w:val="20"/>
          <w:szCs w:val="20"/>
          <w:lang w:eastAsia="en-GB"/>
        </w:rPr>
        <w:t>одбрану</w:t>
      </w:r>
      <w:proofErr w:type="spellEnd"/>
      <w:r w:rsidRPr="00C1697F">
        <w:rPr>
          <w:color w:val="000000"/>
          <w:sz w:val="20"/>
          <w:szCs w:val="20"/>
          <w:lang w:eastAsia="en-GB"/>
        </w:rPr>
        <w:t xml:space="preserve"> </w:t>
      </w:r>
      <w:proofErr w:type="spellStart"/>
      <w:r w:rsidRPr="00C1697F">
        <w:rPr>
          <w:color w:val="000000"/>
          <w:sz w:val="20"/>
          <w:szCs w:val="20"/>
          <w:lang w:eastAsia="en-GB"/>
        </w:rPr>
        <w:t>студентских</w:t>
      </w:r>
      <w:proofErr w:type="spellEnd"/>
      <w:r w:rsidRPr="00C1697F">
        <w:rPr>
          <w:color w:val="000000"/>
          <w:sz w:val="20"/>
          <w:szCs w:val="20"/>
          <w:lang w:eastAsia="en-GB"/>
        </w:rPr>
        <w:t xml:space="preserve"> </w:t>
      </w:r>
      <w:proofErr w:type="spellStart"/>
      <w:r w:rsidRPr="00C1697F">
        <w:rPr>
          <w:color w:val="000000"/>
          <w:sz w:val="20"/>
          <w:szCs w:val="20"/>
          <w:lang w:eastAsia="en-GB"/>
        </w:rPr>
        <w:t>дипломских</w:t>
      </w:r>
      <w:proofErr w:type="spellEnd"/>
      <w:r w:rsidRPr="00C1697F">
        <w:rPr>
          <w:color w:val="000000"/>
          <w:sz w:val="20"/>
          <w:szCs w:val="20"/>
          <w:lang w:eastAsia="en-GB"/>
        </w:rPr>
        <w:t xml:space="preserve"> </w:t>
      </w:r>
      <w:proofErr w:type="spellStart"/>
      <w:proofErr w:type="gramStart"/>
      <w:r w:rsidRPr="00C1697F">
        <w:rPr>
          <w:color w:val="000000"/>
          <w:sz w:val="20"/>
          <w:szCs w:val="20"/>
          <w:lang w:eastAsia="en-GB"/>
        </w:rPr>
        <w:t>радова</w:t>
      </w:r>
      <w:proofErr w:type="spellEnd"/>
      <w:r w:rsidRPr="00C1697F">
        <w:rPr>
          <w:color w:val="000000"/>
          <w:sz w:val="20"/>
          <w:szCs w:val="20"/>
          <w:lang w:eastAsia="en-GB"/>
        </w:rPr>
        <w:t xml:space="preserve">  (</w:t>
      </w:r>
      <w:proofErr w:type="gramEnd"/>
      <w:r w:rsidRPr="00C1697F">
        <w:rPr>
          <w:color w:val="000000"/>
          <w:sz w:val="20"/>
          <w:szCs w:val="20"/>
          <w:lang w:eastAsia="en-GB"/>
        </w:rPr>
        <w:t>1)</w:t>
      </w:r>
    </w:p>
    <w:p w14:paraId="304A5935" w14:textId="77777777" w:rsidR="00C1697F" w:rsidRPr="00C1697F" w:rsidRDefault="00C1697F" w:rsidP="00C1697F">
      <w:pPr>
        <w:widowControl/>
        <w:autoSpaceDE/>
        <w:autoSpaceDN/>
        <w:adjustRightInd/>
        <w:ind w:left="720" w:right="-846"/>
        <w:jc w:val="left"/>
        <w:rPr>
          <w:color w:val="000000"/>
          <w:sz w:val="20"/>
          <w:szCs w:val="20"/>
          <w:lang w:eastAsia="en-GB"/>
        </w:rPr>
      </w:pPr>
    </w:p>
    <w:p w14:paraId="2F4D14DB" w14:textId="77777777" w:rsidR="00C1697F" w:rsidRPr="00C1697F" w:rsidRDefault="00C1697F" w:rsidP="00C1697F">
      <w:pPr>
        <w:widowControl/>
        <w:autoSpaceDE/>
        <w:autoSpaceDN/>
        <w:adjustRightInd/>
        <w:ind w:right="-846"/>
        <w:rPr>
          <w:b/>
          <w:noProof/>
          <w:sz w:val="20"/>
          <w:szCs w:val="20"/>
          <w:lang w:val="sr-Cyrl-CS"/>
        </w:rPr>
      </w:pPr>
      <w:r w:rsidRPr="00C1697F">
        <w:rPr>
          <w:b/>
          <w:noProof/>
          <w:sz w:val="20"/>
          <w:szCs w:val="20"/>
          <w:lang w:val="sr-Cyrl-CS"/>
        </w:rPr>
        <w:t>Оцена од стране студената: 5,00 за школску 2020/21; 5,00 за школску 2021/22 5,00 и  4,67 за школску 2022/23. годину.</w:t>
      </w:r>
    </w:p>
    <w:p w14:paraId="3B25DDCA" w14:textId="77777777" w:rsidR="00C1697F" w:rsidRPr="00C1697F" w:rsidRDefault="00C1697F" w:rsidP="00C1697F">
      <w:pPr>
        <w:rPr>
          <w:b/>
          <w:i/>
          <w:noProof/>
          <w:sz w:val="20"/>
          <w:szCs w:val="20"/>
          <w:lang w:val="sr-Cyrl-CS"/>
        </w:rPr>
      </w:pPr>
    </w:p>
    <w:p w14:paraId="36BA6C1E" w14:textId="77777777" w:rsidR="00C1697F" w:rsidRPr="00C1697F" w:rsidRDefault="00C1697F" w:rsidP="00C1697F">
      <w:pPr>
        <w:keepNext/>
        <w:outlineLvl w:val="1"/>
        <w:rPr>
          <w:b/>
          <w:bCs/>
          <w:iCs/>
          <w:caps/>
          <w:noProof/>
          <w:sz w:val="20"/>
          <w:szCs w:val="20"/>
          <w:lang w:val="sr-Cyrl-CS"/>
        </w:rPr>
      </w:pPr>
      <w:r w:rsidRPr="00C1697F">
        <w:rPr>
          <w:b/>
          <w:bCs/>
          <w:iCs/>
          <w:caps/>
          <w:noProof/>
          <w:sz w:val="20"/>
          <w:szCs w:val="20"/>
          <w:lang w:val="sr-Cyrl-CS"/>
        </w:rPr>
        <w:t>Г. ОЦЕНА РЕЗУЛТАТА У ОБЕЗБЕЂИВАЊУ НАУЧНО-НАСТАВНОГ ПОДМЛАТКА</w:t>
      </w:r>
    </w:p>
    <w:p w14:paraId="28D29DA8" w14:textId="77777777" w:rsidR="00C1697F" w:rsidRPr="00C1697F" w:rsidRDefault="00C1697F" w:rsidP="00C1697F">
      <w:pPr>
        <w:contextualSpacing/>
        <w:rPr>
          <w:b/>
          <w:noProof/>
          <w:sz w:val="20"/>
          <w:szCs w:val="20"/>
          <w:lang w:val="sr-Cyrl-CS"/>
        </w:rPr>
      </w:pPr>
    </w:p>
    <w:p w14:paraId="32F6F8F1" w14:textId="77777777" w:rsidR="00C1697F" w:rsidRPr="00C1697F" w:rsidRDefault="00C1697F" w:rsidP="00C1697F">
      <w:pPr>
        <w:contextualSpacing/>
        <w:rPr>
          <w:b/>
          <w:noProof/>
          <w:sz w:val="20"/>
          <w:szCs w:val="20"/>
          <w:lang w:val="sr-Cyrl-CS"/>
        </w:rPr>
      </w:pPr>
      <w:r w:rsidRPr="00C1697F">
        <w:rPr>
          <w:b/>
          <w:noProof/>
          <w:sz w:val="20"/>
          <w:szCs w:val="20"/>
          <w:lang w:val="sr-Cyrl-CS"/>
        </w:rPr>
        <w:t>МЕНТОРСТВО</w:t>
      </w:r>
    </w:p>
    <w:p w14:paraId="47B91742" w14:textId="77777777" w:rsidR="00C1697F" w:rsidRPr="00C1697F" w:rsidRDefault="00C1697F" w:rsidP="00C1697F">
      <w:pPr>
        <w:contextualSpacing/>
        <w:rPr>
          <w:rFonts w:eastAsia="Calibri"/>
          <w:noProof/>
          <w:sz w:val="20"/>
          <w:szCs w:val="20"/>
          <w:lang w:val="sr-Cyrl-CS"/>
        </w:rPr>
      </w:pPr>
      <w:r w:rsidRPr="00C1697F">
        <w:rPr>
          <w:rFonts w:eastAsia="Calibri"/>
          <w:noProof/>
          <w:sz w:val="20"/>
          <w:szCs w:val="20"/>
          <w:lang w:val="sr-Cyrl-CS"/>
        </w:rPr>
        <w:t>До сада није био ментор студентских завршних дипломских радова.</w:t>
      </w:r>
    </w:p>
    <w:p w14:paraId="22BE136C" w14:textId="77777777" w:rsidR="00C1697F" w:rsidRPr="00C1697F" w:rsidRDefault="00C1697F" w:rsidP="00C1697F">
      <w:pPr>
        <w:contextualSpacing/>
        <w:rPr>
          <w:rFonts w:eastAsia="Calibri"/>
          <w:noProof/>
          <w:sz w:val="20"/>
          <w:szCs w:val="20"/>
          <w:lang w:val="sr-Cyrl-CS"/>
        </w:rPr>
      </w:pPr>
    </w:p>
    <w:p w14:paraId="70FBE4E8" w14:textId="77777777" w:rsidR="00C1697F" w:rsidRPr="00C1697F" w:rsidRDefault="00C1697F" w:rsidP="00C1697F">
      <w:pPr>
        <w:contextualSpacing/>
        <w:rPr>
          <w:rFonts w:eastAsia="Calibri"/>
          <w:b/>
          <w:noProof/>
          <w:sz w:val="20"/>
          <w:szCs w:val="20"/>
          <w:lang w:val="sr-Cyrl-CS"/>
        </w:rPr>
      </w:pPr>
      <w:r w:rsidRPr="00C1697F">
        <w:rPr>
          <w:rFonts w:eastAsia="Calibri"/>
          <w:b/>
          <w:noProof/>
          <w:sz w:val="20"/>
          <w:szCs w:val="20"/>
          <w:lang w:val="sr-Cyrl-CS"/>
        </w:rPr>
        <w:t>УЧЕШЋЕ У КОМИСИЈАМА ЗА ОДБРАНУ РАДОВА</w:t>
      </w:r>
    </w:p>
    <w:p w14:paraId="0A898DD9" w14:textId="77777777" w:rsidR="00C1697F" w:rsidRPr="00C1697F" w:rsidRDefault="00C1697F" w:rsidP="00C1697F">
      <w:pPr>
        <w:contextualSpacing/>
        <w:rPr>
          <w:rFonts w:eastAsia="Calibri"/>
          <w:b/>
          <w:i/>
          <w:noProof/>
          <w:sz w:val="20"/>
          <w:szCs w:val="20"/>
          <w:lang w:val="sr-Cyrl-CS"/>
        </w:rPr>
      </w:pPr>
      <w:r w:rsidRPr="00C1697F">
        <w:rPr>
          <w:rFonts w:eastAsia="Calibri"/>
          <w:b/>
          <w:i/>
          <w:noProof/>
          <w:sz w:val="20"/>
          <w:szCs w:val="20"/>
          <w:lang w:val="sr-Cyrl-CS"/>
        </w:rPr>
        <w:t>Завршни дипломски радови</w:t>
      </w:r>
    </w:p>
    <w:p w14:paraId="5A137128" w14:textId="77777777" w:rsidR="00C1697F" w:rsidRPr="00C1697F" w:rsidRDefault="00C1697F" w:rsidP="00C1697F">
      <w:pPr>
        <w:widowControl/>
        <w:numPr>
          <w:ilvl w:val="3"/>
          <w:numId w:val="2"/>
        </w:numPr>
        <w:autoSpaceDE/>
        <w:autoSpaceDN/>
        <w:adjustRightInd/>
        <w:ind w:left="180" w:hanging="180"/>
        <w:contextualSpacing/>
        <w:jc w:val="left"/>
        <w:rPr>
          <w:rFonts w:eastAsia="Calibri"/>
          <w:noProof/>
          <w:sz w:val="20"/>
          <w:szCs w:val="20"/>
          <w:lang w:val="sr-Cyrl-CS"/>
        </w:rPr>
      </w:pPr>
      <w:r w:rsidRPr="00C1697F">
        <w:rPr>
          <w:noProof/>
          <w:sz w:val="20"/>
          <w:szCs w:val="20"/>
          <w:lang w:val="sr-Cyrl-CS"/>
        </w:rPr>
        <w:t>Кандидаткиња Ивана Јеремић 240/18, назив рада:“Терминална бубрежна инсуфицијенција у дечјем узрасту - етиологија и модалитети лечења”</w:t>
      </w:r>
      <w:r w:rsidRPr="00C1697F">
        <w:rPr>
          <w:rFonts w:eastAsia="Calibri"/>
          <w:noProof/>
          <w:sz w:val="20"/>
          <w:szCs w:val="20"/>
          <w:lang w:val="sr-Cyrl-CS"/>
        </w:rPr>
        <w:t>, ментор проф. др Бранкица Спасојевић Димитријева, с</w:t>
      </w:r>
      <w:r w:rsidRPr="00C1697F">
        <w:rPr>
          <w:noProof/>
          <w:sz w:val="20"/>
          <w:szCs w:val="20"/>
          <w:lang w:val="sr-Cyrl-CS"/>
        </w:rPr>
        <w:t>ептембар 2024.</w:t>
      </w:r>
    </w:p>
    <w:p w14:paraId="36E8F5A1" w14:textId="77777777" w:rsidR="00C1697F" w:rsidRPr="00C1697F" w:rsidRDefault="00C1697F" w:rsidP="00C1697F">
      <w:pPr>
        <w:widowControl/>
        <w:autoSpaceDE/>
        <w:autoSpaceDN/>
        <w:adjustRightInd/>
        <w:rPr>
          <w:noProof/>
          <w:sz w:val="20"/>
          <w:szCs w:val="20"/>
          <w:lang w:val="sr-Cyrl-CS"/>
        </w:rPr>
      </w:pPr>
    </w:p>
    <w:p w14:paraId="2224031F" w14:textId="77777777" w:rsidR="00C1697F" w:rsidRPr="00C1697F" w:rsidRDefault="00C1697F" w:rsidP="00C1697F">
      <w:pPr>
        <w:widowControl/>
        <w:autoSpaceDE/>
        <w:autoSpaceDN/>
        <w:adjustRightInd/>
        <w:rPr>
          <w:b/>
          <w:noProof/>
          <w:sz w:val="20"/>
          <w:szCs w:val="20"/>
          <w:lang w:val="sr-Cyrl-CS"/>
        </w:rPr>
      </w:pPr>
      <w:r w:rsidRPr="00C1697F">
        <w:rPr>
          <w:b/>
          <w:noProof/>
          <w:sz w:val="20"/>
          <w:szCs w:val="20"/>
          <w:lang w:val="sr-Cyrl-CS"/>
        </w:rPr>
        <w:t>Д. НАУЧНИ И СТРУЧНИ РАД</w:t>
      </w:r>
    </w:p>
    <w:p w14:paraId="5A9889BC" w14:textId="77777777" w:rsidR="00C1697F" w:rsidRPr="00C1697F" w:rsidRDefault="00C1697F" w:rsidP="00C1697F">
      <w:pPr>
        <w:widowControl/>
        <w:autoSpaceDE/>
        <w:autoSpaceDN/>
        <w:adjustRightInd/>
        <w:rPr>
          <w:b/>
          <w:noProof/>
          <w:sz w:val="20"/>
          <w:szCs w:val="20"/>
          <w:lang w:val="sr-Cyrl-CS"/>
        </w:rPr>
      </w:pPr>
    </w:p>
    <w:p w14:paraId="28E8EA75" w14:textId="77777777" w:rsidR="00C1697F" w:rsidRPr="00C1697F" w:rsidRDefault="00C1697F" w:rsidP="00C1697F">
      <w:pPr>
        <w:widowControl/>
        <w:autoSpaceDE/>
        <w:autoSpaceDN/>
        <w:adjustRightInd/>
        <w:rPr>
          <w:b/>
          <w:noProof/>
          <w:sz w:val="20"/>
          <w:szCs w:val="20"/>
          <w:lang w:val="sr-Cyrl-CS"/>
        </w:rPr>
      </w:pPr>
      <w:r w:rsidRPr="00C1697F">
        <w:rPr>
          <w:b/>
          <w:noProof/>
          <w:sz w:val="20"/>
          <w:szCs w:val="20"/>
          <w:lang w:val="sr-Cyrl-CS"/>
        </w:rPr>
        <w:t>а) Списак публикација</w:t>
      </w:r>
    </w:p>
    <w:p w14:paraId="0A775955" w14:textId="77777777" w:rsidR="00C1697F" w:rsidRPr="00C1697F" w:rsidRDefault="00C1697F" w:rsidP="00C1697F">
      <w:pPr>
        <w:widowControl/>
        <w:autoSpaceDE/>
        <w:autoSpaceDN/>
        <w:adjustRightInd/>
        <w:rPr>
          <w:b/>
          <w:noProof/>
          <w:sz w:val="20"/>
          <w:szCs w:val="20"/>
          <w:lang w:val="sr-Cyrl-CS"/>
        </w:rPr>
      </w:pPr>
    </w:p>
    <w:p w14:paraId="1FAAC8A7" w14:textId="77777777" w:rsidR="00C1697F" w:rsidRPr="00C1697F" w:rsidRDefault="00C1697F" w:rsidP="00C1697F">
      <w:pPr>
        <w:widowControl/>
        <w:autoSpaceDE/>
        <w:autoSpaceDN/>
        <w:adjustRightInd/>
        <w:rPr>
          <w:b/>
          <w:sz w:val="20"/>
          <w:szCs w:val="20"/>
        </w:rPr>
      </w:pPr>
      <w:r w:rsidRPr="00C1697F">
        <w:rPr>
          <w:b/>
          <w:sz w:val="20"/>
          <w:szCs w:val="20"/>
        </w:rPr>
        <w:t>(</w:t>
      </w:r>
      <w:proofErr w:type="spellStart"/>
      <w:r w:rsidRPr="00C1697F">
        <w:rPr>
          <w:b/>
          <w:sz w:val="20"/>
          <w:szCs w:val="20"/>
        </w:rPr>
        <w:t>ORCiD</w:t>
      </w:r>
      <w:proofErr w:type="spellEnd"/>
      <w:r w:rsidRPr="00C1697F">
        <w:rPr>
          <w:b/>
          <w:sz w:val="20"/>
          <w:szCs w:val="20"/>
        </w:rPr>
        <w:t xml:space="preserve"> 0000-0003-4297-2011)</w:t>
      </w:r>
    </w:p>
    <w:p w14:paraId="75E0800A" w14:textId="77777777" w:rsidR="00C1697F" w:rsidRPr="00C1697F" w:rsidRDefault="00C1697F" w:rsidP="00C1697F">
      <w:pPr>
        <w:widowControl/>
        <w:autoSpaceDE/>
        <w:autoSpaceDN/>
        <w:adjustRightInd/>
        <w:rPr>
          <w:b/>
          <w:sz w:val="20"/>
          <w:szCs w:val="20"/>
        </w:rPr>
      </w:pPr>
    </w:p>
    <w:p w14:paraId="409CE383" w14:textId="77777777" w:rsidR="00C1697F" w:rsidRPr="00C1697F" w:rsidRDefault="00C1697F" w:rsidP="00C1697F">
      <w:pPr>
        <w:rPr>
          <w:b/>
          <w:sz w:val="20"/>
          <w:szCs w:val="20"/>
          <w:lang w:val="sr-Cyrl-CS"/>
        </w:rPr>
      </w:pPr>
      <w:r w:rsidRPr="00C1697F">
        <w:rPr>
          <w:b/>
          <w:noProof/>
          <w:sz w:val="20"/>
          <w:szCs w:val="20"/>
          <w:lang w:val="sr-Cyrl-CS"/>
        </w:rPr>
        <w:t xml:space="preserve">Рад у часопису </w:t>
      </w:r>
      <w:r w:rsidRPr="00C1697F">
        <w:rPr>
          <w:b/>
          <w:i/>
          <w:noProof/>
          <w:sz w:val="20"/>
          <w:szCs w:val="20"/>
          <w:lang w:val="sr-Latn-CS"/>
        </w:rPr>
        <w:t>in extenso</w:t>
      </w:r>
      <w:r w:rsidRPr="00C1697F">
        <w:rPr>
          <w:b/>
          <w:noProof/>
          <w:sz w:val="20"/>
          <w:szCs w:val="20"/>
          <w:lang w:val="sr-Cyrl-CS"/>
        </w:rPr>
        <w:t xml:space="preserve"> са </w:t>
      </w:r>
      <w:r w:rsidRPr="00C1697F">
        <w:rPr>
          <w:b/>
          <w:noProof/>
          <w:sz w:val="20"/>
          <w:szCs w:val="20"/>
          <w:lang w:val="sr-Latn-CS"/>
        </w:rPr>
        <w:t>JCR</w:t>
      </w:r>
      <w:r w:rsidRPr="00C1697F">
        <w:rPr>
          <w:b/>
          <w:noProof/>
          <w:sz w:val="20"/>
          <w:szCs w:val="20"/>
          <w:lang w:val="sr-Cyrl-CS"/>
        </w:rPr>
        <w:t xml:space="preserve"> листе (49):</w:t>
      </w:r>
    </w:p>
    <w:p w14:paraId="5DD0F75F" w14:textId="77777777" w:rsidR="00C1697F" w:rsidRPr="00C1697F" w:rsidRDefault="00C1697F" w:rsidP="00C1697F">
      <w:pPr>
        <w:rPr>
          <w:sz w:val="20"/>
          <w:szCs w:val="20"/>
          <w:lang w:val="sr-Latn-CS"/>
        </w:rPr>
      </w:pPr>
    </w:p>
    <w:p w14:paraId="34AEEF19"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Medjo</w:t>
      </w:r>
      <w:proofErr w:type="spellEnd"/>
      <w:r w:rsidRPr="00C1697F">
        <w:rPr>
          <w:sz w:val="20"/>
          <w:szCs w:val="20"/>
        </w:rPr>
        <w:t xml:space="preserve"> B, </w:t>
      </w:r>
      <w:proofErr w:type="spellStart"/>
      <w:r w:rsidRPr="00C1697F">
        <w:rPr>
          <w:sz w:val="20"/>
          <w:szCs w:val="20"/>
        </w:rPr>
        <w:t>Calovic</w:t>
      </w:r>
      <w:proofErr w:type="spellEnd"/>
      <w:r w:rsidRPr="00C1697F">
        <w:rPr>
          <w:sz w:val="20"/>
          <w:szCs w:val="20"/>
        </w:rPr>
        <w:t xml:space="preserve"> O, </w:t>
      </w:r>
      <w:proofErr w:type="spellStart"/>
      <w:r w:rsidRPr="00C1697F">
        <w:rPr>
          <w:sz w:val="20"/>
          <w:szCs w:val="20"/>
        </w:rPr>
        <w:t>Karlicic</w:t>
      </w:r>
      <w:proofErr w:type="spellEnd"/>
      <w:r w:rsidRPr="00C1697F">
        <w:rPr>
          <w:sz w:val="20"/>
          <w:szCs w:val="20"/>
        </w:rPr>
        <w:t xml:space="preserve"> M, </w:t>
      </w:r>
      <w:proofErr w:type="spellStart"/>
      <w:r w:rsidRPr="00C1697F">
        <w:rPr>
          <w:sz w:val="20"/>
          <w:szCs w:val="20"/>
        </w:rPr>
        <w:t>Raus</w:t>
      </w:r>
      <w:proofErr w:type="spellEnd"/>
      <w:r w:rsidRPr="00C1697F">
        <w:rPr>
          <w:sz w:val="20"/>
          <w:szCs w:val="20"/>
        </w:rPr>
        <w:t xml:space="preserve">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Nikolic D.  The effects of complications and comorbidities on physical therapy duration in children with pneumonia (Article).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2023;</w:t>
      </w:r>
      <w:r w:rsidRPr="00C1697F">
        <w:rPr>
          <w:sz w:val="20"/>
          <w:szCs w:val="20"/>
          <w:lang w:val="sr-Cyrl-RS"/>
        </w:rPr>
        <w:t xml:space="preserve"> </w:t>
      </w:r>
      <w:r w:rsidRPr="00C1697F">
        <w:rPr>
          <w:sz w:val="20"/>
          <w:szCs w:val="20"/>
        </w:rPr>
        <w:t>151(11-12):665-9.</w:t>
      </w:r>
      <w:r w:rsidRPr="00C1697F">
        <w:rPr>
          <w:b/>
          <w:sz w:val="20"/>
          <w:szCs w:val="20"/>
        </w:rPr>
        <w:t xml:space="preserve"> M23 IF 0,2</w:t>
      </w:r>
    </w:p>
    <w:p w14:paraId="36176807" w14:textId="77777777" w:rsidR="00C1697F" w:rsidRPr="00C1697F" w:rsidRDefault="00C1697F" w:rsidP="00C1697F">
      <w:pPr>
        <w:widowControl/>
        <w:numPr>
          <w:ilvl w:val="0"/>
          <w:numId w:val="25"/>
        </w:numPr>
        <w:autoSpaceDE/>
        <w:autoSpaceDN/>
        <w:adjustRightInd/>
        <w:rPr>
          <w:sz w:val="20"/>
          <w:szCs w:val="20"/>
        </w:rPr>
      </w:pPr>
      <w:r w:rsidRPr="00C1697F">
        <w:rPr>
          <w:sz w:val="20"/>
          <w:szCs w:val="20"/>
        </w:rPr>
        <w:t xml:space="preserve">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Mladenovic M,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Djuricic</w:t>
      </w:r>
      <w:proofErr w:type="spellEnd"/>
      <w:r w:rsidRPr="00C1697F">
        <w:rPr>
          <w:sz w:val="20"/>
          <w:szCs w:val="20"/>
        </w:rPr>
        <w:t xml:space="preserve"> G, </w:t>
      </w:r>
      <w:proofErr w:type="spellStart"/>
      <w:r w:rsidRPr="00C1697F">
        <w:rPr>
          <w:sz w:val="20"/>
          <w:szCs w:val="20"/>
        </w:rPr>
        <w:t>Predojevic</w:t>
      </w:r>
      <w:proofErr w:type="spellEnd"/>
      <w:r w:rsidRPr="00C1697F">
        <w:rPr>
          <w:sz w:val="20"/>
          <w:szCs w:val="20"/>
        </w:rPr>
        <w:t xml:space="preserve">-Samardzic J, </w:t>
      </w:r>
      <w:proofErr w:type="spellStart"/>
      <w:r w:rsidRPr="00C1697F">
        <w:rPr>
          <w:sz w:val="20"/>
          <w:szCs w:val="20"/>
        </w:rPr>
        <w:t>Vuletic</w:t>
      </w:r>
      <w:proofErr w:type="spellEnd"/>
      <w:r w:rsidRPr="00C1697F">
        <w:rPr>
          <w:sz w:val="20"/>
          <w:szCs w:val="20"/>
        </w:rPr>
        <w:t xml:space="preserve"> B, Rosic P, Jankovic S, </w:t>
      </w:r>
      <w:proofErr w:type="spellStart"/>
      <w:r w:rsidRPr="00C1697F">
        <w:rPr>
          <w:sz w:val="20"/>
          <w:szCs w:val="20"/>
        </w:rPr>
        <w:t>Radlovic</w:t>
      </w:r>
      <w:proofErr w:type="spellEnd"/>
      <w:r w:rsidRPr="00C1697F">
        <w:rPr>
          <w:sz w:val="20"/>
          <w:szCs w:val="20"/>
        </w:rPr>
        <w:t xml:space="preserve"> N. Prevalence and clinical forms of celiac disease in siblings of children with verified disease (Article).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2023;</w:t>
      </w:r>
      <w:r w:rsidRPr="00C1697F">
        <w:rPr>
          <w:sz w:val="20"/>
          <w:szCs w:val="20"/>
          <w:lang w:val="sr-Cyrl-RS"/>
        </w:rPr>
        <w:t xml:space="preserve"> </w:t>
      </w:r>
      <w:r w:rsidRPr="00C1697F">
        <w:rPr>
          <w:sz w:val="20"/>
          <w:szCs w:val="20"/>
        </w:rPr>
        <w:t xml:space="preserve">151(7-8):423-6. </w:t>
      </w:r>
      <w:r w:rsidRPr="00C1697F">
        <w:rPr>
          <w:b/>
          <w:sz w:val="20"/>
          <w:szCs w:val="20"/>
        </w:rPr>
        <w:t>M23 IF 0,2</w:t>
      </w:r>
    </w:p>
    <w:p w14:paraId="3AFE9522"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Golubovic</w:t>
      </w:r>
      <w:proofErr w:type="spellEnd"/>
      <w:r w:rsidRPr="00C1697F">
        <w:rPr>
          <w:sz w:val="20"/>
          <w:szCs w:val="20"/>
        </w:rPr>
        <w:t xml:space="preserve"> Z, Lekovic Z,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Radlovic</w:t>
      </w:r>
      <w:proofErr w:type="spellEnd"/>
      <w:r w:rsidRPr="00C1697F">
        <w:rPr>
          <w:sz w:val="20"/>
          <w:szCs w:val="20"/>
        </w:rPr>
        <w:t xml:space="preserve"> N, Jovanovic B,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Pavicevic</w:t>
      </w:r>
      <w:proofErr w:type="spellEnd"/>
      <w:r w:rsidRPr="00C1697F">
        <w:rPr>
          <w:sz w:val="20"/>
          <w:szCs w:val="20"/>
        </w:rPr>
        <w:t xml:space="preserve"> P, Nikolic D, Jankovic J. Gilbert syndrome as a risk factor for the development of cholelithiasis in children (Article).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2023;</w:t>
      </w:r>
      <w:r w:rsidRPr="00C1697F">
        <w:rPr>
          <w:sz w:val="20"/>
          <w:szCs w:val="20"/>
          <w:lang w:val="sr-Cyrl-RS"/>
        </w:rPr>
        <w:t xml:space="preserve"> </w:t>
      </w:r>
      <w:r w:rsidRPr="00C1697F">
        <w:rPr>
          <w:sz w:val="20"/>
          <w:szCs w:val="20"/>
        </w:rPr>
        <w:t xml:space="preserve">151(3-4):186-9. </w:t>
      </w:r>
      <w:r w:rsidRPr="00C1697F">
        <w:rPr>
          <w:b/>
          <w:sz w:val="20"/>
          <w:szCs w:val="20"/>
        </w:rPr>
        <w:t>M23 IF 0,2</w:t>
      </w:r>
    </w:p>
    <w:p w14:paraId="53AC02D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Djuricic</w:t>
      </w:r>
      <w:proofErr w:type="spellEnd"/>
      <w:r w:rsidRPr="00C1697F">
        <w:rPr>
          <w:sz w:val="20"/>
          <w:szCs w:val="20"/>
        </w:rPr>
        <w:t xml:space="preserve"> G, Milanovic F, </w:t>
      </w:r>
      <w:proofErr w:type="spellStart"/>
      <w:r w:rsidRPr="00C1697F">
        <w:rPr>
          <w:sz w:val="20"/>
          <w:szCs w:val="20"/>
        </w:rPr>
        <w:t>Ducic</w:t>
      </w:r>
      <w:proofErr w:type="spellEnd"/>
      <w:r w:rsidRPr="00C1697F">
        <w:rPr>
          <w:sz w:val="20"/>
          <w:szCs w:val="20"/>
        </w:rPr>
        <w:t xml:space="preserve"> S,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Lazovic</w:t>
      </w:r>
      <w:proofErr w:type="spellEnd"/>
      <w:r w:rsidRPr="00C1697F">
        <w:rPr>
          <w:sz w:val="20"/>
          <w:szCs w:val="20"/>
        </w:rPr>
        <w:t xml:space="preserve"> M, </w:t>
      </w:r>
      <w:proofErr w:type="spellStart"/>
      <w:r w:rsidRPr="00C1697F">
        <w:rPr>
          <w:sz w:val="20"/>
          <w:szCs w:val="20"/>
        </w:rPr>
        <w:t>Soldatovic</w:t>
      </w:r>
      <w:proofErr w:type="spellEnd"/>
      <w:r w:rsidRPr="00C1697F">
        <w:rPr>
          <w:sz w:val="20"/>
          <w:szCs w:val="20"/>
        </w:rPr>
        <w:t xml:space="preserve"> I, Nikolic D. Morphometric Parameters and MRI Morphological Changes of the Knee and Patella in Physically Active Adolescents. </w:t>
      </w:r>
      <w:proofErr w:type="spellStart"/>
      <w:r w:rsidRPr="00C1697F">
        <w:rPr>
          <w:sz w:val="20"/>
          <w:szCs w:val="20"/>
        </w:rPr>
        <w:t>Medicina</w:t>
      </w:r>
      <w:proofErr w:type="spellEnd"/>
      <w:r w:rsidRPr="00C1697F">
        <w:rPr>
          <w:sz w:val="20"/>
          <w:szCs w:val="20"/>
        </w:rPr>
        <w:t xml:space="preserve"> (Kaunas), 2023;</w:t>
      </w:r>
      <w:r w:rsidRPr="00C1697F">
        <w:rPr>
          <w:sz w:val="20"/>
          <w:szCs w:val="20"/>
          <w:lang w:val="sr-Cyrl-RS"/>
        </w:rPr>
        <w:t xml:space="preserve"> </w:t>
      </w:r>
      <w:r w:rsidRPr="00C1697F">
        <w:rPr>
          <w:sz w:val="20"/>
          <w:szCs w:val="20"/>
        </w:rPr>
        <w:t xml:space="preserve">59(2):213. </w:t>
      </w:r>
      <w:r w:rsidRPr="00C1697F">
        <w:rPr>
          <w:b/>
          <w:sz w:val="20"/>
          <w:szCs w:val="20"/>
        </w:rPr>
        <w:t>M22 IF 2,6</w:t>
      </w:r>
    </w:p>
    <w:p w14:paraId="08F66CA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lastRenderedPageBreak/>
        <w:t>Ducic</w:t>
      </w:r>
      <w:proofErr w:type="spellEnd"/>
      <w:r w:rsidRPr="00C1697F">
        <w:rPr>
          <w:sz w:val="20"/>
          <w:szCs w:val="20"/>
        </w:rPr>
        <w:t xml:space="preserve"> S, Milanovic F, </w:t>
      </w:r>
      <w:proofErr w:type="spellStart"/>
      <w:r w:rsidRPr="00C1697F">
        <w:rPr>
          <w:sz w:val="20"/>
          <w:szCs w:val="20"/>
        </w:rPr>
        <w:t>Lazovic</w:t>
      </w:r>
      <w:proofErr w:type="spellEnd"/>
      <w:r w:rsidRPr="00C1697F">
        <w:rPr>
          <w:sz w:val="20"/>
          <w:szCs w:val="20"/>
        </w:rPr>
        <w:t xml:space="preserve"> M,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Djuricic</w:t>
      </w:r>
      <w:proofErr w:type="spellEnd"/>
      <w:r w:rsidRPr="00C1697F">
        <w:rPr>
          <w:sz w:val="20"/>
          <w:szCs w:val="20"/>
        </w:rPr>
        <w:t xml:space="preserve"> G, </w:t>
      </w:r>
      <w:proofErr w:type="spellStart"/>
      <w:r w:rsidRPr="00C1697F">
        <w:rPr>
          <w:b/>
          <w:sz w:val="20"/>
          <w:szCs w:val="20"/>
        </w:rPr>
        <w:t>Radlovic</w:t>
      </w:r>
      <w:proofErr w:type="spellEnd"/>
      <w:r w:rsidRPr="00C1697F">
        <w:rPr>
          <w:b/>
          <w:sz w:val="20"/>
          <w:szCs w:val="20"/>
        </w:rPr>
        <w:t xml:space="preserve"> V</w:t>
      </w:r>
      <w:r w:rsidRPr="00C1697F">
        <w:rPr>
          <w:sz w:val="20"/>
          <w:szCs w:val="20"/>
        </w:rPr>
        <w:t>, Nikolic D. Vitamin D and Forearm Fractures in Children Preliminary Findings: Risk Factors and Correlation between Low-Energy and High-Energy Fractures. Children (Basel). 2022;</w:t>
      </w:r>
      <w:r w:rsidRPr="00C1697F">
        <w:rPr>
          <w:sz w:val="20"/>
          <w:szCs w:val="20"/>
          <w:lang w:val="sr-Cyrl-RS"/>
        </w:rPr>
        <w:t xml:space="preserve"> </w:t>
      </w:r>
      <w:r w:rsidRPr="00C1697F">
        <w:rPr>
          <w:sz w:val="20"/>
          <w:szCs w:val="20"/>
        </w:rPr>
        <w:t xml:space="preserve">9(5):762. </w:t>
      </w:r>
      <w:r w:rsidRPr="00C1697F">
        <w:rPr>
          <w:b/>
          <w:sz w:val="20"/>
          <w:szCs w:val="20"/>
        </w:rPr>
        <w:t>M22 IF 2,4</w:t>
      </w:r>
    </w:p>
    <w:p w14:paraId="70B39F2E"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Vuletic</w:t>
      </w:r>
      <w:proofErr w:type="spellEnd"/>
      <w:r w:rsidRPr="00C1697F">
        <w:rPr>
          <w:sz w:val="20"/>
          <w:szCs w:val="20"/>
        </w:rPr>
        <w:t xml:space="preserve"> B, </w:t>
      </w:r>
      <w:proofErr w:type="spellStart"/>
      <w:r w:rsidRPr="00C1697F">
        <w:rPr>
          <w:sz w:val="20"/>
          <w:szCs w:val="20"/>
        </w:rPr>
        <w:t>Kocovic</w:t>
      </w:r>
      <w:proofErr w:type="spellEnd"/>
      <w:r w:rsidRPr="00C1697F">
        <w:rPr>
          <w:sz w:val="20"/>
          <w:szCs w:val="20"/>
        </w:rPr>
        <w:t xml:space="preserve"> A, Mladenovic M, 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Stojanovic</w:t>
      </w:r>
      <w:proofErr w:type="spellEnd"/>
      <w:r w:rsidRPr="00C1697F">
        <w:rPr>
          <w:sz w:val="20"/>
          <w:szCs w:val="20"/>
        </w:rPr>
        <w:t xml:space="preserve"> B, </w:t>
      </w:r>
      <w:proofErr w:type="spellStart"/>
      <w:r w:rsidRPr="00C1697F">
        <w:rPr>
          <w:sz w:val="20"/>
          <w:szCs w:val="20"/>
        </w:rPr>
        <w:t>Djonovic</w:t>
      </w:r>
      <w:proofErr w:type="spellEnd"/>
      <w:r w:rsidRPr="00C1697F">
        <w:rPr>
          <w:sz w:val="20"/>
          <w:szCs w:val="20"/>
        </w:rPr>
        <w:t xml:space="preserve"> N, </w:t>
      </w:r>
      <w:proofErr w:type="spellStart"/>
      <w:r w:rsidRPr="00C1697F">
        <w:rPr>
          <w:sz w:val="20"/>
          <w:szCs w:val="20"/>
        </w:rPr>
        <w:t>Radlovic</w:t>
      </w:r>
      <w:proofErr w:type="spellEnd"/>
      <w:r w:rsidRPr="00C1697F">
        <w:rPr>
          <w:sz w:val="20"/>
          <w:szCs w:val="20"/>
        </w:rPr>
        <w:t xml:space="preserve"> N. Gluten-related disorders (Review).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2022;</w:t>
      </w:r>
      <w:r w:rsidRPr="00C1697F">
        <w:rPr>
          <w:sz w:val="20"/>
          <w:szCs w:val="20"/>
          <w:lang w:val="sr-Cyrl-RS"/>
        </w:rPr>
        <w:t xml:space="preserve"> </w:t>
      </w:r>
      <w:r w:rsidRPr="00C1697F">
        <w:rPr>
          <w:sz w:val="20"/>
          <w:szCs w:val="20"/>
        </w:rPr>
        <w:t xml:space="preserve">150(1-2):108-12. </w:t>
      </w:r>
      <w:r w:rsidRPr="00C1697F">
        <w:rPr>
          <w:b/>
          <w:sz w:val="20"/>
          <w:szCs w:val="20"/>
        </w:rPr>
        <w:t>M23 IF 0,2</w:t>
      </w:r>
    </w:p>
    <w:p w14:paraId="35EE975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Dawod</w:t>
      </w:r>
      <w:proofErr w:type="spellEnd"/>
      <w:r w:rsidRPr="00C1697F">
        <w:rPr>
          <w:sz w:val="20"/>
          <w:szCs w:val="20"/>
        </w:rPr>
        <w:t xml:space="preserve"> PGA, </w:t>
      </w:r>
      <w:proofErr w:type="spellStart"/>
      <w:r w:rsidRPr="00C1697F">
        <w:rPr>
          <w:sz w:val="20"/>
          <w:szCs w:val="20"/>
        </w:rPr>
        <w:t>Jancic</w:t>
      </w:r>
      <w:proofErr w:type="spellEnd"/>
      <w:r w:rsidRPr="00C1697F">
        <w:rPr>
          <w:sz w:val="20"/>
          <w:szCs w:val="20"/>
        </w:rPr>
        <w:t xml:space="preserve"> J, Marjanovic A, </w:t>
      </w:r>
      <w:proofErr w:type="spellStart"/>
      <w:r w:rsidRPr="00C1697F">
        <w:rPr>
          <w:sz w:val="20"/>
          <w:szCs w:val="20"/>
        </w:rPr>
        <w:t>Brankovic</w:t>
      </w:r>
      <w:proofErr w:type="spellEnd"/>
      <w:r w:rsidRPr="00C1697F">
        <w:rPr>
          <w:sz w:val="20"/>
          <w:szCs w:val="20"/>
        </w:rPr>
        <w:t xml:space="preserve"> M, Jankovic M, Samardzic J, </w:t>
      </w:r>
      <w:proofErr w:type="spellStart"/>
      <w:r w:rsidRPr="00C1697F">
        <w:rPr>
          <w:sz w:val="20"/>
          <w:szCs w:val="20"/>
        </w:rPr>
        <w:t>Gamil</w:t>
      </w:r>
      <w:proofErr w:type="spellEnd"/>
      <w:r w:rsidRPr="00C1697F">
        <w:rPr>
          <w:sz w:val="20"/>
          <w:szCs w:val="20"/>
        </w:rPr>
        <w:t xml:space="preserve"> Anwar </w:t>
      </w:r>
      <w:proofErr w:type="spellStart"/>
      <w:r w:rsidRPr="00C1697F">
        <w:rPr>
          <w:sz w:val="20"/>
          <w:szCs w:val="20"/>
        </w:rPr>
        <w:t>Dawod</w:t>
      </w:r>
      <w:proofErr w:type="spellEnd"/>
      <w:r w:rsidRPr="00C1697F">
        <w:rPr>
          <w:sz w:val="20"/>
          <w:szCs w:val="20"/>
        </w:rPr>
        <w:t xml:space="preserve"> A, Novakovic I, Abdel </w:t>
      </w:r>
      <w:proofErr w:type="spellStart"/>
      <w:r w:rsidRPr="00C1697F">
        <w:rPr>
          <w:sz w:val="20"/>
          <w:szCs w:val="20"/>
        </w:rPr>
        <w:t>Motaleb</w:t>
      </w:r>
      <w:proofErr w:type="spellEnd"/>
      <w:r w:rsidRPr="00C1697F">
        <w:rPr>
          <w:sz w:val="20"/>
          <w:szCs w:val="20"/>
        </w:rPr>
        <w:t xml:space="preserve"> FI,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Kostic</w:t>
      </w:r>
      <w:proofErr w:type="spellEnd"/>
      <w:r w:rsidRPr="00C1697F">
        <w:rPr>
          <w:sz w:val="20"/>
          <w:szCs w:val="20"/>
        </w:rPr>
        <w:t xml:space="preserve"> VS, Nikolic D. Mutational Analysis and </w:t>
      </w:r>
      <w:proofErr w:type="spellStart"/>
      <w:r w:rsidRPr="00C1697F">
        <w:rPr>
          <w:sz w:val="20"/>
          <w:szCs w:val="20"/>
        </w:rPr>
        <w:t>mtDNA</w:t>
      </w:r>
      <w:proofErr w:type="spellEnd"/>
      <w:r w:rsidRPr="00C1697F">
        <w:rPr>
          <w:sz w:val="20"/>
          <w:szCs w:val="20"/>
        </w:rPr>
        <w:t xml:space="preserve"> Haplogroup Characterization in Three Serbian Cases of Mitochondrial </w:t>
      </w:r>
      <w:proofErr w:type="spellStart"/>
      <w:r w:rsidRPr="00C1697F">
        <w:rPr>
          <w:sz w:val="20"/>
          <w:szCs w:val="20"/>
        </w:rPr>
        <w:t>Encephalomyopathies</w:t>
      </w:r>
      <w:proofErr w:type="spellEnd"/>
      <w:r w:rsidRPr="00C1697F">
        <w:rPr>
          <w:sz w:val="20"/>
          <w:szCs w:val="20"/>
        </w:rPr>
        <w:t xml:space="preserve"> and Literature Review. Diagnostics (Basel). 2021;</w:t>
      </w:r>
      <w:r w:rsidRPr="00C1697F">
        <w:rPr>
          <w:sz w:val="20"/>
          <w:szCs w:val="20"/>
          <w:lang w:val="sr-Cyrl-RS"/>
        </w:rPr>
        <w:t xml:space="preserve"> </w:t>
      </w:r>
      <w:r w:rsidRPr="00C1697F">
        <w:rPr>
          <w:sz w:val="20"/>
          <w:szCs w:val="20"/>
        </w:rPr>
        <w:t xml:space="preserve">11(11):1969. </w:t>
      </w:r>
      <w:r w:rsidRPr="00C1697F">
        <w:rPr>
          <w:b/>
          <w:sz w:val="20"/>
          <w:szCs w:val="20"/>
        </w:rPr>
        <w:t>M22 IF 3,992</w:t>
      </w:r>
    </w:p>
    <w:p w14:paraId="1D314A6A"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Stojanovic</w:t>
      </w:r>
      <w:proofErr w:type="spellEnd"/>
      <w:r w:rsidRPr="00C1697F">
        <w:rPr>
          <w:sz w:val="20"/>
          <w:szCs w:val="20"/>
        </w:rPr>
        <w:t xml:space="preserve"> B, Jankovic S, </w:t>
      </w:r>
      <w:proofErr w:type="spellStart"/>
      <w:r w:rsidRPr="00C1697F">
        <w:rPr>
          <w:sz w:val="20"/>
          <w:szCs w:val="20"/>
        </w:rPr>
        <w:t>Djonovic</w:t>
      </w:r>
      <w:proofErr w:type="spellEnd"/>
      <w:r w:rsidRPr="00C1697F">
        <w:rPr>
          <w:sz w:val="20"/>
          <w:szCs w:val="20"/>
        </w:rPr>
        <w:t xml:space="preserve"> N,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Jovanovic S, </w:t>
      </w:r>
      <w:proofErr w:type="spellStart"/>
      <w:r w:rsidRPr="00C1697F">
        <w:rPr>
          <w:sz w:val="20"/>
          <w:szCs w:val="20"/>
        </w:rPr>
        <w:t>Vuletic</w:t>
      </w:r>
      <w:proofErr w:type="spellEnd"/>
      <w:r w:rsidRPr="00C1697F">
        <w:rPr>
          <w:sz w:val="20"/>
          <w:szCs w:val="20"/>
        </w:rPr>
        <w:t xml:space="preserve"> B. Historical development of the understanding of coeliac disease (Article). </w:t>
      </w:r>
      <w:proofErr w:type="spellStart"/>
      <w:r w:rsidRPr="00C1697F">
        <w:rPr>
          <w:sz w:val="20"/>
          <w:szCs w:val="20"/>
        </w:rPr>
        <w:t>Vojnosanit</w:t>
      </w:r>
      <w:proofErr w:type="spellEnd"/>
      <w:r w:rsidRPr="00C1697F">
        <w:rPr>
          <w:sz w:val="20"/>
          <w:szCs w:val="20"/>
        </w:rPr>
        <w:t xml:space="preserve"> Pregl. 2021;</w:t>
      </w:r>
      <w:r w:rsidRPr="00C1697F">
        <w:rPr>
          <w:sz w:val="20"/>
          <w:szCs w:val="20"/>
          <w:lang w:val="sr-Cyrl-RS"/>
        </w:rPr>
        <w:t xml:space="preserve"> </w:t>
      </w:r>
      <w:r w:rsidRPr="00C1697F">
        <w:rPr>
          <w:sz w:val="20"/>
          <w:szCs w:val="20"/>
        </w:rPr>
        <w:t xml:space="preserve">78(3):370-5. </w:t>
      </w:r>
      <w:r w:rsidRPr="00C1697F">
        <w:rPr>
          <w:b/>
          <w:sz w:val="20"/>
          <w:szCs w:val="20"/>
        </w:rPr>
        <w:t>M23 IF 0,245</w:t>
      </w:r>
    </w:p>
    <w:p w14:paraId="07007B82"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Stojanovic</w:t>
      </w:r>
      <w:proofErr w:type="spellEnd"/>
      <w:r w:rsidRPr="00C1697F">
        <w:rPr>
          <w:sz w:val="20"/>
          <w:szCs w:val="20"/>
        </w:rPr>
        <w:t xml:space="preserve"> B, </w:t>
      </w:r>
      <w:proofErr w:type="spellStart"/>
      <w:r w:rsidRPr="00C1697F">
        <w:rPr>
          <w:sz w:val="20"/>
          <w:szCs w:val="20"/>
        </w:rPr>
        <w:t>Lazovic</w:t>
      </w:r>
      <w:proofErr w:type="spellEnd"/>
      <w:r w:rsidRPr="00C1697F">
        <w:rPr>
          <w:sz w:val="20"/>
          <w:szCs w:val="20"/>
        </w:rPr>
        <w:t xml:space="preserve"> M, </w:t>
      </w:r>
      <w:proofErr w:type="spellStart"/>
      <w:r w:rsidRPr="00C1697F">
        <w:rPr>
          <w:sz w:val="20"/>
          <w:szCs w:val="20"/>
        </w:rPr>
        <w:t>Bukva</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Bumbasirevic</w:t>
      </w:r>
      <w:proofErr w:type="spellEnd"/>
      <w:r w:rsidRPr="00C1697F">
        <w:rPr>
          <w:sz w:val="20"/>
          <w:szCs w:val="20"/>
        </w:rPr>
        <w:t xml:space="preserve"> V, Djordjevic ML. T-condylar humerus fracture in children: treatment options and outcomes. Int </w:t>
      </w:r>
      <w:proofErr w:type="spellStart"/>
      <w:r w:rsidRPr="00C1697F">
        <w:rPr>
          <w:sz w:val="20"/>
          <w:szCs w:val="20"/>
        </w:rPr>
        <w:t>Orthop</w:t>
      </w:r>
      <w:proofErr w:type="spellEnd"/>
      <w:r w:rsidRPr="00C1697F">
        <w:rPr>
          <w:sz w:val="20"/>
          <w:szCs w:val="20"/>
        </w:rPr>
        <w:t>. 2021;</w:t>
      </w:r>
      <w:r w:rsidRPr="00C1697F">
        <w:rPr>
          <w:sz w:val="20"/>
          <w:szCs w:val="20"/>
          <w:lang w:val="sr-Cyrl-RS"/>
        </w:rPr>
        <w:t xml:space="preserve"> </w:t>
      </w:r>
      <w:r w:rsidRPr="00C1697F">
        <w:rPr>
          <w:sz w:val="20"/>
          <w:szCs w:val="20"/>
        </w:rPr>
        <w:t xml:space="preserve">45(4):1065-70. </w:t>
      </w:r>
      <w:r w:rsidRPr="00C1697F">
        <w:rPr>
          <w:b/>
          <w:sz w:val="20"/>
          <w:szCs w:val="20"/>
        </w:rPr>
        <w:t>M21 IF 3,479</w:t>
      </w:r>
    </w:p>
    <w:p w14:paraId="388EEA24" w14:textId="77777777" w:rsidR="00C1697F" w:rsidRPr="00C1697F" w:rsidRDefault="00C1697F" w:rsidP="00C1697F">
      <w:pPr>
        <w:widowControl/>
        <w:numPr>
          <w:ilvl w:val="0"/>
          <w:numId w:val="25"/>
        </w:numPr>
        <w:autoSpaceDE/>
        <w:autoSpaceDN/>
        <w:adjustRightInd/>
        <w:rPr>
          <w:sz w:val="20"/>
          <w:szCs w:val="20"/>
        </w:rPr>
      </w:pPr>
      <w:r w:rsidRPr="00C1697F">
        <w:rPr>
          <w:sz w:val="20"/>
          <w:szCs w:val="20"/>
        </w:rPr>
        <w:t xml:space="preserve">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Jovicic N, </w:t>
      </w:r>
      <w:proofErr w:type="spellStart"/>
      <w:r w:rsidRPr="00C1697F">
        <w:rPr>
          <w:sz w:val="20"/>
          <w:szCs w:val="20"/>
        </w:rPr>
        <w:t>Djuricic</w:t>
      </w:r>
      <w:proofErr w:type="spellEnd"/>
      <w:r w:rsidRPr="00C1697F">
        <w:rPr>
          <w:sz w:val="20"/>
          <w:szCs w:val="20"/>
        </w:rPr>
        <w:t xml:space="preserve"> G, Mladenovic M, </w:t>
      </w:r>
      <w:proofErr w:type="spellStart"/>
      <w:r w:rsidRPr="00C1697F">
        <w:rPr>
          <w:sz w:val="20"/>
          <w:szCs w:val="20"/>
        </w:rPr>
        <w:t>Dasic</w:t>
      </w:r>
      <w:proofErr w:type="spellEnd"/>
      <w:r w:rsidRPr="00C1697F">
        <w:rPr>
          <w:sz w:val="20"/>
          <w:szCs w:val="20"/>
        </w:rPr>
        <w:t xml:space="preserve"> I, </w:t>
      </w:r>
      <w:proofErr w:type="spellStart"/>
      <w:r w:rsidRPr="00C1697F">
        <w:rPr>
          <w:sz w:val="20"/>
          <w:szCs w:val="20"/>
        </w:rPr>
        <w:t>Radlovic</w:t>
      </w:r>
      <w:proofErr w:type="spellEnd"/>
      <w:r w:rsidRPr="00C1697F">
        <w:rPr>
          <w:sz w:val="20"/>
          <w:szCs w:val="20"/>
        </w:rPr>
        <w:t xml:space="preserve"> N. Rotavirus gastroenteritis as a precipitating factor of celiac crisis in infancy - case reports and review of literature (Review).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2021;</w:t>
      </w:r>
      <w:r w:rsidRPr="00C1697F">
        <w:rPr>
          <w:sz w:val="20"/>
          <w:szCs w:val="20"/>
          <w:lang w:val="sr-Cyrl-RS"/>
        </w:rPr>
        <w:t xml:space="preserve"> </w:t>
      </w:r>
      <w:r w:rsidRPr="00C1697F">
        <w:rPr>
          <w:sz w:val="20"/>
          <w:szCs w:val="20"/>
        </w:rPr>
        <w:t xml:space="preserve">149(3-4):221-4. </w:t>
      </w:r>
      <w:r w:rsidRPr="00C1697F">
        <w:rPr>
          <w:b/>
          <w:sz w:val="20"/>
          <w:szCs w:val="20"/>
        </w:rPr>
        <w:t>M23 IF 0,224</w:t>
      </w:r>
    </w:p>
    <w:p w14:paraId="5DB93E98"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Lazovic</w:t>
      </w:r>
      <w:proofErr w:type="spellEnd"/>
      <w:r w:rsidRPr="00C1697F">
        <w:rPr>
          <w:sz w:val="20"/>
          <w:szCs w:val="20"/>
        </w:rPr>
        <w:t xml:space="preserve"> B, Jovicic N,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Sarac</w:t>
      </w:r>
      <w:proofErr w:type="spellEnd"/>
      <w:r w:rsidRPr="00C1697F">
        <w:rPr>
          <w:sz w:val="20"/>
          <w:szCs w:val="20"/>
        </w:rPr>
        <w:t xml:space="preserve"> S, Milic R, </w:t>
      </w:r>
      <w:proofErr w:type="spellStart"/>
      <w:r w:rsidRPr="00C1697F">
        <w:rPr>
          <w:sz w:val="20"/>
          <w:szCs w:val="20"/>
        </w:rPr>
        <w:t>Zugic</w:t>
      </w:r>
      <w:proofErr w:type="spellEnd"/>
      <w:r w:rsidRPr="00C1697F">
        <w:rPr>
          <w:sz w:val="20"/>
          <w:szCs w:val="20"/>
        </w:rPr>
        <w:t xml:space="preserve"> V, </w:t>
      </w:r>
      <w:proofErr w:type="spellStart"/>
      <w:r w:rsidRPr="00C1697F">
        <w:rPr>
          <w:sz w:val="20"/>
          <w:szCs w:val="20"/>
        </w:rPr>
        <w:t>Soldatovic</w:t>
      </w:r>
      <w:proofErr w:type="spellEnd"/>
      <w:r w:rsidRPr="00C1697F">
        <w:rPr>
          <w:sz w:val="20"/>
          <w:szCs w:val="20"/>
        </w:rPr>
        <w:t xml:space="preserve"> I. Electrocardiographic predictors of five-year mortality in chronic obstructive pulmonary disease patients (Article).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2021;</w:t>
      </w:r>
      <w:r w:rsidRPr="00C1697F">
        <w:rPr>
          <w:sz w:val="20"/>
          <w:szCs w:val="20"/>
          <w:lang w:val="sr-Cyrl-RS"/>
        </w:rPr>
        <w:t xml:space="preserve"> </w:t>
      </w:r>
      <w:r w:rsidRPr="00C1697F">
        <w:rPr>
          <w:sz w:val="20"/>
          <w:szCs w:val="20"/>
        </w:rPr>
        <w:t xml:space="preserve">149(3-4):167-73. </w:t>
      </w:r>
      <w:r w:rsidRPr="00C1697F">
        <w:rPr>
          <w:b/>
          <w:sz w:val="20"/>
          <w:szCs w:val="20"/>
        </w:rPr>
        <w:t>M23 IF 0,224</w:t>
      </w:r>
    </w:p>
    <w:p w14:paraId="26A32D0E"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Radlovic</w:t>
      </w:r>
      <w:proofErr w:type="spellEnd"/>
      <w:r w:rsidRPr="00C1697F">
        <w:rPr>
          <w:sz w:val="20"/>
          <w:szCs w:val="20"/>
        </w:rPr>
        <w:t xml:space="preserve"> N, 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Mandic J, Mladenovic M, </w:t>
      </w:r>
      <w:proofErr w:type="spellStart"/>
      <w:r w:rsidRPr="00C1697F">
        <w:rPr>
          <w:sz w:val="20"/>
          <w:szCs w:val="20"/>
        </w:rPr>
        <w:t>Radlovic</w:t>
      </w:r>
      <w:proofErr w:type="spellEnd"/>
      <w:r w:rsidRPr="00C1697F">
        <w:rPr>
          <w:sz w:val="20"/>
          <w:szCs w:val="20"/>
        </w:rPr>
        <w:t xml:space="preserve"> J, </w:t>
      </w:r>
      <w:proofErr w:type="spellStart"/>
      <w:r w:rsidRPr="00C1697F">
        <w:rPr>
          <w:sz w:val="20"/>
          <w:szCs w:val="20"/>
        </w:rPr>
        <w:t>Vuletic</w:t>
      </w:r>
      <w:proofErr w:type="spellEnd"/>
      <w:r w:rsidRPr="00C1697F">
        <w:rPr>
          <w:sz w:val="20"/>
          <w:szCs w:val="20"/>
        </w:rPr>
        <w:t xml:space="preserve"> B,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Dasic</w:t>
      </w:r>
      <w:proofErr w:type="spellEnd"/>
      <w:r w:rsidRPr="00C1697F">
        <w:rPr>
          <w:sz w:val="20"/>
          <w:szCs w:val="20"/>
        </w:rPr>
        <w:t xml:space="preserve"> I. Clinical features of non-classical celiac disease in children and adolescents (Article).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2021;</w:t>
      </w:r>
      <w:r w:rsidRPr="00C1697F">
        <w:rPr>
          <w:sz w:val="20"/>
          <w:szCs w:val="20"/>
          <w:lang w:val="sr-Cyrl-RS"/>
        </w:rPr>
        <w:t xml:space="preserve"> </w:t>
      </w:r>
      <w:r w:rsidRPr="00C1697F">
        <w:rPr>
          <w:sz w:val="20"/>
          <w:szCs w:val="20"/>
        </w:rPr>
        <w:t xml:space="preserve">149(1-2):48-52. </w:t>
      </w:r>
      <w:r w:rsidRPr="00C1697F">
        <w:rPr>
          <w:b/>
          <w:sz w:val="20"/>
          <w:szCs w:val="20"/>
        </w:rPr>
        <w:t>M23 IF 0,224</w:t>
      </w:r>
    </w:p>
    <w:p w14:paraId="5D0431C6" w14:textId="77777777" w:rsidR="00C1697F" w:rsidRPr="00C1697F" w:rsidRDefault="00C1697F" w:rsidP="00C1697F">
      <w:pPr>
        <w:widowControl/>
        <w:numPr>
          <w:ilvl w:val="0"/>
          <w:numId w:val="25"/>
        </w:numPr>
        <w:autoSpaceDE/>
        <w:autoSpaceDN/>
        <w:adjustRightInd/>
        <w:rPr>
          <w:sz w:val="20"/>
          <w:szCs w:val="20"/>
        </w:rPr>
      </w:pPr>
      <w:r w:rsidRPr="00C1697F">
        <w:rPr>
          <w:sz w:val="20"/>
          <w:szCs w:val="20"/>
        </w:rPr>
        <w:t xml:space="preserve">Mandic J, </w:t>
      </w:r>
      <w:proofErr w:type="spellStart"/>
      <w:r w:rsidRPr="00C1697F">
        <w:rPr>
          <w:sz w:val="20"/>
          <w:szCs w:val="20"/>
        </w:rPr>
        <w:t>Radlovic</w:t>
      </w:r>
      <w:proofErr w:type="spellEnd"/>
      <w:r w:rsidRPr="00C1697F">
        <w:rPr>
          <w:sz w:val="20"/>
          <w:szCs w:val="20"/>
        </w:rPr>
        <w:t xml:space="preserve"> N, 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Ducic</w:t>
      </w:r>
      <w:proofErr w:type="spellEnd"/>
      <w:r w:rsidRPr="00C1697F">
        <w:rPr>
          <w:sz w:val="20"/>
          <w:szCs w:val="20"/>
        </w:rPr>
        <w:t xml:space="preserve"> S, Nikolic D, Jovicic O. Recurrent aphthous stomatitis as the only clinical sign of celiac disease in an obese adolescent - case report and literature review.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2020;</w:t>
      </w:r>
      <w:r w:rsidRPr="00C1697F">
        <w:rPr>
          <w:sz w:val="20"/>
          <w:szCs w:val="20"/>
          <w:lang w:val="sr-Cyrl-RS"/>
        </w:rPr>
        <w:t xml:space="preserve"> </w:t>
      </w:r>
      <w:r w:rsidRPr="00C1697F">
        <w:rPr>
          <w:sz w:val="20"/>
          <w:szCs w:val="20"/>
        </w:rPr>
        <w:t xml:space="preserve">148(9-10):594-6. </w:t>
      </w:r>
      <w:r w:rsidRPr="00C1697F">
        <w:rPr>
          <w:b/>
          <w:sz w:val="20"/>
          <w:szCs w:val="20"/>
        </w:rPr>
        <w:t>M23 IF 0,207</w:t>
      </w:r>
    </w:p>
    <w:p w14:paraId="04F661E8" w14:textId="77777777" w:rsidR="00C1697F" w:rsidRPr="00C1697F" w:rsidRDefault="00C1697F" w:rsidP="00C1697F">
      <w:pPr>
        <w:widowControl/>
        <w:numPr>
          <w:ilvl w:val="0"/>
          <w:numId w:val="25"/>
        </w:numPr>
        <w:autoSpaceDE/>
        <w:autoSpaceDN/>
        <w:adjustRightInd/>
        <w:rPr>
          <w:b/>
          <w:sz w:val="20"/>
          <w:szCs w:val="20"/>
        </w:rPr>
      </w:pPr>
      <w:proofErr w:type="spellStart"/>
      <w:r w:rsidRPr="00C1697F">
        <w:rPr>
          <w:sz w:val="20"/>
          <w:szCs w:val="20"/>
        </w:rPr>
        <w:t>Radlovic</w:t>
      </w:r>
      <w:proofErr w:type="spellEnd"/>
      <w:r w:rsidRPr="00C1697F">
        <w:rPr>
          <w:sz w:val="20"/>
          <w:szCs w:val="20"/>
        </w:rPr>
        <w:t xml:space="preserve"> N, 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Golubovic</w:t>
      </w:r>
      <w:proofErr w:type="spellEnd"/>
      <w:r w:rsidRPr="00C1697F">
        <w:rPr>
          <w:sz w:val="20"/>
          <w:szCs w:val="20"/>
        </w:rPr>
        <w:t xml:space="preserve"> Z, Mladenovic M, </w:t>
      </w:r>
      <w:proofErr w:type="spellStart"/>
      <w:r w:rsidRPr="00C1697F">
        <w:rPr>
          <w:sz w:val="20"/>
          <w:szCs w:val="20"/>
        </w:rPr>
        <w:t>Mahmutovic</w:t>
      </w:r>
      <w:proofErr w:type="spellEnd"/>
      <w:r w:rsidRPr="00C1697F">
        <w:rPr>
          <w:sz w:val="20"/>
          <w:szCs w:val="20"/>
        </w:rPr>
        <w:t xml:space="preserve"> M, </w:t>
      </w:r>
      <w:proofErr w:type="spellStart"/>
      <w:r w:rsidRPr="00C1697F">
        <w:rPr>
          <w:sz w:val="20"/>
          <w:szCs w:val="20"/>
        </w:rPr>
        <w:t>Pavicevic</w:t>
      </w:r>
      <w:proofErr w:type="spellEnd"/>
      <w:r w:rsidRPr="00C1697F">
        <w:rPr>
          <w:sz w:val="20"/>
          <w:szCs w:val="20"/>
        </w:rPr>
        <w:t xml:space="preserve"> P, </w:t>
      </w:r>
      <w:proofErr w:type="spellStart"/>
      <w:r w:rsidRPr="00C1697F">
        <w:rPr>
          <w:sz w:val="20"/>
          <w:szCs w:val="20"/>
        </w:rPr>
        <w:t>Djuricic</w:t>
      </w:r>
      <w:proofErr w:type="spellEnd"/>
      <w:r w:rsidRPr="00C1697F">
        <w:rPr>
          <w:sz w:val="20"/>
          <w:szCs w:val="20"/>
        </w:rPr>
        <w:t xml:space="preserve"> G, Petrovic-Tepic S. Benign transient hyperphosphatasemia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2020;</w:t>
      </w:r>
      <w:r w:rsidRPr="00C1697F">
        <w:rPr>
          <w:sz w:val="20"/>
          <w:szCs w:val="20"/>
          <w:lang w:val="sr-Cyrl-RS"/>
        </w:rPr>
        <w:t xml:space="preserve"> </w:t>
      </w:r>
      <w:r w:rsidRPr="00C1697F">
        <w:rPr>
          <w:sz w:val="20"/>
          <w:szCs w:val="20"/>
        </w:rPr>
        <w:t xml:space="preserve">148(1-2):48-51. </w:t>
      </w:r>
      <w:r w:rsidRPr="00C1697F">
        <w:rPr>
          <w:b/>
          <w:sz w:val="20"/>
          <w:szCs w:val="20"/>
        </w:rPr>
        <w:t>M23 IF 0,207</w:t>
      </w:r>
    </w:p>
    <w:p w14:paraId="7B16C71C" w14:textId="77777777" w:rsidR="00C1697F" w:rsidRPr="00C1697F" w:rsidRDefault="00C1697F" w:rsidP="00C1697F">
      <w:pPr>
        <w:widowControl/>
        <w:numPr>
          <w:ilvl w:val="0"/>
          <w:numId w:val="25"/>
        </w:numPr>
        <w:autoSpaceDE/>
        <w:autoSpaceDN/>
        <w:adjustRightInd/>
        <w:rPr>
          <w:sz w:val="20"/>
          <w:szCs w:val="20"/>
        </w:rPr>
      </w:pPr>
      <w:r w:rsidRPr="00C1697F">
        <w:rPr>
          <w:sz w:val="20"/>
          <w:szCs w:val="20"/>
        </w:rPr>
        <w:t xml:space="preserve">Mladenovic M, </w:t>
      </w:r>
      <w:proofErr w:type="spellStart"/>
      <w:r w:rsidRPr="00C1697F">
        <w:rPr>
          <w:sz w:val="20"/>
          <w:szCs w:val="20"/>
        </w:rPr>
        <w:t>Radlovic</w:t>
      </w:r>
      <w:proofErr w:type="spellEnd"/>
      <w:r w:rsidRPr="00C1697F">
        <w:rPr>
          <w:sz w:val="20"/>
          <w:szCs w:val="20"/>
        </w:rPr>
        <w:t xml:space="preserve"> N, Lekovic Z, </w:t>
      </w:r>
      <w:proofErr w:type="spellStart"/>
      <w:r w:rsidRPr="00C1697F">
        <w:rPr>
          <w:sz w:val="20"/>
          <w:szCs w:val="20"/>
        </w:rPr>
        <w:t>Vuletic</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Golubovic</w:t>
      </w:r>
      <w:proofErr w:type="spellEnd"/>
      <w:r w:rsidRPr="00C1697F">
        <w:rPr>
          <w:sz w:val="20"/>
          <w:szCs w:val="20"/>
        </w:rPr>
        <w:t xml:space="preserve"> Z, </w:t>
      </w:r>
      <w:proofErr w:type="spellStart"/>
      <w:r w:rsidRPr="00C1697F">
        <w:rPr>
          <w:sz w:val="20"/>
          <w:szCs w:val="20"/>
        </w:rPr>
        <w:t>Radlovic</w:t>
      </w:r>
      <w:proofErr w:type="spellEnd"/>
      <w:r w:rsidRPr="00C1697F">
        <w:rPr>
          <w:sz w:val="20"/>
          <w:szCs w:val="20"/>
        </w:rPr>
        <w:t xml:space="preserve"> J, </w:t>
      </w:r>
      <w:proofErr w:type="spellStart"/>
      <w:r w:rsidRPr="00C1697F">
        <w:rPr>
          <w:sz w:val="20"/>
          <w:szCs w:val="20"/>
        </w:rPr>
        <w:t>Mahmutovic</w:t>
      </w:r>
      <w:proofErr w:type="spellEnd"/>
      <w:r w:rsidRPr="00C1697F">
        <w:rPr>
          <w:sz w:val="20"/>
          <w:szCs w:val="20"/>
        </w:rPr>
        <w:t xml:space="preserve"> M, Petrovic J. Influence of breastfeeding and timing of gluten introduction on the onset of celiac disease in infants.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147(11-12):683-7. </w:t>
      </w:r>
      <w:r w:rsidRPr="00C1697F">
        <w:rPr>
          <w:b/>
          <w:sz w:val="20"/>
          <w:szCs w:val="20"/>
        </w:rPr>
        <w:t>M23 IF 0,142</w:t>
      </w:r>
    </w:p>
    <w:p w14:paraId="33E18877"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Radlovic</w:t>
      </w:r>
      <w:proofErr w:type="spellEnd"/>
      <w:r w:rsidRPr="00C1697F">
        <w:rPr>
          <w:sz w:val="20"/>
          <w:szCs w:val="20"/>
        </w:rPr>
        <w:t xml:space="preserve"> N, Lekovic Z, Mladenovic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Vuletic</w:t>
      </w:r>
      <w:proofErr w:type="spellEnd"/>
      <w:r w:rsidRPr="00C1697F">
        <w:rPr>
          <w:sz w:val="20"/>
          <w:szCs w:val="20"/>
        </w:rPr>
        <w:t xml:space="preserve"> B,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Golubovic</w:t>
      </w:r>
      <w:proofErr w:type="spellEnd"/>
      <w:r w:rsidRPr="00C1697F">
        <w:rPr>
          <w:sz w:val="20"/>
          <w:szCs w:val="20"/>
        </w:rPr>
        <w:t xml:space="preserve"> Z, </w:t>
      </w:r>
      <w:proofErr w:type="spellStart"/>
      <w:r w:rsidRPr="00C1697F">
        <w:rPr>
          <w:sz w:val="20"/>
          <w:szCs w:val="20"/>
        </w:rPr>
        <w:t>Mahmutovic</w:t>
      </w:r>
      <w:proofErr w:type="spellEnd"/>
      <w:r w:rsidRPr="00C1697F">
        <w:rPr>
          <w:sz w:val="20"/>
          <w:szCs w:val="20"/>
        </w:rPr>
        <w:t xml:space="preserve"> M, Petrovic-Tepic S. Isolated </w:t>
      </w:r>
      <w:proofErr w:type="spellStart"/>
      <w:r w:rsidRPr="00C1697F">
        <w:rPr>
          <w:sz w:val="20"/>
          <w:szCs w:val="20"/>
        </w:rPr>
        <w:t>hypertransaminasemia</w:t>
      </w:r>
      <w:proofErr w:type="spellEnd"/>
      <w:r w:rsidRPr="00C1697F">
        <w:rPr>
          <w:sz w:val="20"/>
          <w:szCs w:val="20"/>
        </w:rPr>
        <w:t xml:space="preserve"> in children up to two years old with classical celiac disease.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147(7-8):450-4. </w:t>
      </w:r>
      <w:r w:rsidRPr="00C1697F">
        <w:rPr>
          <w:b/>
          <w:sz w:val="20"/>
          <w:szCs w:val="20"/>
        </w:rPr>
        <w:t>M23 IF 0,142</w:t>
      </w:r>
    </w:p>
    <w:p w14:paraId="6E3D0A7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Ducic</w:t>
      </w:r>
      <w:proofErr w:type="spellEnd"/>
      <w:r w:rsidRPr="00C1697F">
        <w:rPr>
          <w:sz w:val="20"/>
          <w:szCs w:val="20"/>
        </w:rPr>
        <w:t xml:space="preserve"> S,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Vrgoc</w:t>
      </w:r>
      <w:proofErr w:type="spellEnd"/>
      <w:r w:rsidRPr="00C1697F">
        <w:rPr>
          <w:sz w:val="20"/>
          <w:szCs w:val="20"/>
        </w:rPr>
        <w:t xml:space="preserve"> G, </w:t>
      </w:r>
      <w:proofErr w:type="spellStart"/>
      <w:r w:rsidRPr="00C1697F">
        <w:rPr>
          <w:sz w:val="20"/>
          <w:szCs w:val="20"/>
        </w:rPr>
        <w:t>Krivokapic</w:t>
      </w:r>
      <w:proofErr w:type="spellEnd"/>
      <w:r w:rsidRPr="00C1697F">
        <w:rPr>
          <w:sz w:val="20"/>
          <w:szCs w:val="20"/>
        </w:rPr>
        <w:t xml:space="preserve"> B, </w:t>
      </w:r>
      <w:proofErr w:type="spellStart"/>
      <w:r w:rsidRPr="00C1697F">
        <w:rPr>
          <w:sz w:val="20"/>
          <w:szCs w:val="20"/>
        </w:rPr>
        <w:t>Jelaska</w:t>
      </w:r>
      <w:proofErr w:type="spellEnd"/>
      <w:r w:rsidRPr="00C1697F">
        <w:rPr>
          <w:sz w:val="20"/>
          <w:szCs w:val="20"/>
        </w:rPr>
        <w:t xml:space="preserve"> I, Mandic-</w:t>
      </w:r>
      <w:proofErr w:type="spellStart"/>
      <w:r w:rsidRPr="00C1697F">
        <w:rPr>
          <w:sz w:val="20"/>
          <w:szCs w:val="20"/>
        </w:rPr>
        <w:t>Jeleska</w:t>
      </w:r>
      <w:proofErr w:type="spellEnd"/>
      <w:r w:rsidRPr="00C1697F">
        <w:rPr>
          <w:sz w:val="20"/>
          <w:szCs w:val="20"/>
        </w:rPr>
        <w:t xml:space="preserve"> P. Treatment of slipped capital femoral epiphysis - a comparative study during a twelve-year period.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147(5-6):335-40. </w:t>
      </w:r>
      <w:r w:rsidRPr="00C1697F">
        <w:rPr>
          <w:b/>
          <w:sz w:val="20"/>
          <w:szCs w:val="20"/>
        </w:rPr>
        <w:t>M23 IF 0,142</w:t>
      </w:r>
    </w:p>
    <w:p w14:paraId="36C7F4F0"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Stojanovic</w:t>
      </w:r>
      <w:proofErr w:type="spellEnd"/>
      <w:r w:rsidRPr="00C1697F">
        <w:rPr>
          <w:sz w:val="20"/>
          <w:szCs w:val="20"/>
        </w:rPr>
        <w:t xml:space="preserve"> B, </w:t>
      </w:r>
      <w:proofErr w:type="spellStart"/>
      <w:r w:rsidRPr="00C1697F">
        <w:rPr>
          <w:sz w:val="20"/>
          <w:szCs w:val="20"/>
        </w:rPr>
        <w:t>Medovic</w:t>
      </w:r>
      <w:proofErr w:type="spellEnd"/>
      <w:r w:rsidRPr="00C1697F">
        <w:rPr>
          <w:sz w:val="20"/>
          <w:szCs w:val="20"/>
        </w:rPr>
        <w:t xml:space="preserve"> R, </w:t>
      </w:r>
      <w:proofErr w:type="spellStart"/>
      <w:r w:rsidRPr="00C1697F">
        <w:rPr>
          <w:sz w:val="20"/>
          <w:szCs w:val="20"/>
        </w:rPr>
        <w:t>Djonovic</w:t>
      </w:r>
      <w:proofErr w:type="spellEnd"/>
      <w:r w:rsidRPr="00C1697F">
        <w:rPr>
          <w:sz w:val="20"/>
          <w:szCs w:val="20"/>
        </w:rPr>
        <w:t xml:space="preserve"> N, Lekovic Z, </w:t>
      </w:r>
      <w:proofErr w:type="spellStart"/>
      <w:r w:rsidRPr="00C1697F">
        <w:rPr>
          <w:sz w:val="20"/>
          <w:szCs w:val="20"/>
        </w:rPr>
        <w:t>Prokic</w:t>
      </w:r>
      <w:proofErr w:type="spellEnd"/>
      <w:r w:rsidRPr="00C1697F">
        <w:rPr>
          <w:sz w:val="20"/>
          <w:szCs w:val="20"/>
        </w:rPr>
        <w:t xml:space="preserve"> D,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Jovanovic S, </w:t>
      </w:r>
      <w:proofErr w:type="spellStart"/>
      <w:r w:rsidRPr="00C1697F">
        <w:rPr>
          <w:sz w:val="20"/>
          <w:szCs w:val="20"/>
        </w:rPr>
        <w:t>Vuletic</w:t>
      </w:r>
      <w:proofErr w:type="spellEnd"/>
      <w:r w:rsidRPr="00C1697F">
        <w:rPr>
          <w:sz w:val="20"/>
          <w:szCs w:val="20"/>
        </w:rPr>
        <w:t xml:space="preserve"> B. Assessment of quality of life and physical and mental health in children and adolescents with coeliac disease compared to their healthy peers.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147(5-6):301-6. </w:t>
      </w:r>
      <w:r w:rsidRPr="00C1697F">
        <w:rPr>
          <w:b/>
          <w:sz w:val="20"/>
          <w:szCs w:val="20"/>
        </w:rPr>
        <w:t>M23 IF 0,142</w:t>
      </w:r>
    </w:p>
    <w:p w14:paraId="300C7687"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Bojovic</w:t>
      </w:r>
      <w:proofErr w:type="spellEnd"/>
      <w:r w:rsidRPr="00C1697F">
        <w:rPr>
          <w:sz w:val="20"/>
          <w:szCs w:val="20"/>
        </w:rPr>
        <w:t xml:space="preserve"> N,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Djuricic</w:t>
      </w:r>
      <w:proofErr w:type="spellEnd"/>
      <w:r w:rsidRPr="00C1697F">
        <w:rPr>
          <w:sz w:val="20"/>
          <w:szCs w:val="20"/>
        </w:rPr>
        <w:t xml:space="preserve"> G, </w:t>
      </w:r>
      <w:proofErr w:type="spellStart"/>
      <w:r w:rsidRPr="00C1697F">
        <w:rPr>
          <w:sz w:val="20"/>
          <w:szCs w:val="20"/>
        </w:rPr>
        <w:t>Bukva</w:t>
      </w:r>
      <w:proofErr w:type="spellEnd"/>
      <w:r w:rsidRPr="00C1697F">
        <w:rPr>
          <w:sz w:val="20"/>
          <w:szCs w:val="20"/>
        </w:rPr>
        <w:t xml:space="preserve"> B. Isolated dislocation of the pisiform bone in a 10-year-old boy.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147(3-4):223-5. </w:t>
      </w:r>
      <w:r w:rsidRPr="00C1697F">
        <w:rPr>
          <w:b/>
          <w:sz w:val="20"/>
          <w:szCs w:val="20"/>
        </w:rPr>
        <w:t>M23 IF 0,142</w:t>
      </w:r>
    </w:p>
    <w:p w14:paraId="692BDCA0"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Radlovic</w:t>
      </w:r>
      <w:proofErr w:type="spellEnd"/>
      <w:r w:rsidRPr="00C1697F">
        <w:rPr>
          <w:sz w:val="20"/>
          <w:szCs w:val="20"/>
        </w:rPr>
        <w:t xml:space="preserve"> N, Lekovic Z, Mladenovic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Vuletic</w:t>
      </w:r>
      <w:proofErr w:type="spellEnd"/>
      <w:r w:rsidRPr="00C1697F">
        <w:rPr>
          <w:sz w:val="20"/>
          <w:szCs w:val="20"/>
        </w:rPr>
        <w:t xml:space="preserve"> B,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Golubovic</w:t>
      </w:r>
      <w:proofErr w:type="spellEnd"/>
      <w:r w:rsidRPr="00C1697F">
        <w:rPr>
          <w:sz w:val="20"/>
          <w:szCs w:val="20"/>
        </w:rPr>
        <w:t xml:space="preserve"> Z, Nikolic D, </w:t>
      </w:r>
      <w:proofErr w:type="spellStart"/>
      <w:r w:rsidRPr="00C1697F">
        <w:rPr>
          <w:sz w:val="20"/>
          <w:szCs w:val="20"/>
        </w:rPr>
        <w:t>Mahmutovic</w:t>
      </w:r>
      <w:proofErr w:type="spellEnd"/>
      <w:r w:rsidRPr="00C1697F">
        <w:rPr>
          <w:sz w:val="20"/>
          <w:szCs w:val="20"/>
        </w:rPr>
        <w:t xml:space="preserve"> M, Petrovic-Tepic S. Frequency, severity and type of anemia in children with classical celiac disease.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147(3-4):189-92. </w:t>
      </w:r>
      <w:r w:rsidRPr="00C1697F">
        <w:rPr>
          <w:b/>
          <w:sz w:val="20"/>
          <w:szCs w:val="20"/>
        </w:rPr>
        <w:t>M23 IF 0,142</w:t>
      </w:r>
    </w:p>
    <w:p w14:paraId="52BBE02F"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Cirovic</w:t>
      </w:r>
      <w:proofErr w:type="spellEnd"/>
      <w:r w:rsidRPr="00C1697F">
        <w:rPr>
          <w:sz w:val="20"/>
          <w:szCs w:val="20"/>
        </w:rPr>
        <w:t xml:space="preserve"> D, Nikolic D, </w:t>
      </w:r>
      <w:proofErr w:type="spellStart"/>
      <w:r w:rsidRPr="00C1697F">
        <w:rPr>
          <w:sz w:val="20"/>
          <w:szCs w:val="20"/>
        </w:rPr>
        <w:t>Knezevic</w:t>
      </w:r>
      <w:proofErr w:type="spellEnd"/>
      <w:r w:rsidRPr="00C1697F">
        <w:rPr>
          <w:sz w:val="20"/>
          <w:szCs w:val="20"/>
        </w:rPr>
        <w:t xml:space="preserve"> T, Bokan-</w:t>
      </w:r>
      <w:proofErr w:type="spellStart"/>
      <w:r w:rsidRPr="00C1697F">
        <w:rPr>
          <w:sz w:val="20"/>
          <w:szCs w:val="20"/>
        </w:rPr>
        <w:t>Mirkovic</w:t>
      </w:r>
      <w:proofErr w:type="spellEnd"/>
      <w:r w:rsidRPr="00C1697F">
        <w:rPr>
          <w:sz w:val="20"/>
          <w:szCs w:val="20"/>
        </w:rPr>
        <w:t xml:space="preserve"> V, </w:t>
      </w:r>
      <w:proofErr w:type="spellStart"/>
      <w:r w:rsidRPr="00C1697F">
        <w:rPr>
          <w:sz w:val="20"/>
          <w:szCs w:val="20"/>
        </w:rPr>
        <w:t>Pavicevic</w:t>
      </w:r>
      <w:proofErr w:type="spellEnd"/>
      <w:r w:rsidRPr="00C1697F">
        <w:rPr>
          <w:sz w:val="20"/>
          <w:szCs w:val="20"/>
        </w:rPr>
        <w:t xml:space="preserve"> P,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Petronic</w:t>
      </w:r>
      <w:proofErr w:type="spellEnd"/>
      <w:r w:rsidRPr="00C1697F">
        <w:rPr>
          <w:sz w:val="20"/>
          <w:szCs w:val="20"/>
        </w:rPr>
        <w:t xml:space="preserve"> I. Congenital pes metatarsus varus - role of arterial abnormalities in feet and treatment duration and outcome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2019;</w:t>
      </w:r>
      <w:r w:rsidRPr="00C1697F">
        <w:rPr>
          <w:sz w:val="20"/>
          <w:szCs w:val="20"/>
          <w:lang w:val="sr-Cyrl-RS"/>
        </w:rPr>
        <w:t xml:space="preserve"> </w:t>
      </w:r>
      <w:r w:rsidRPr="00C1697F">
        <w:rPr>
          <w:sz w:val="20"/>
          <w:szCs w:val="20"/>
        </w:rPr>
        <w:t xml:space="preserve">147(1-2):65-9. </w:t>
      </w:r>
      <w:r w:rsidRPr="00C1697F">
        <w:rPr>
          <w:b/>
          <w:sz w:val="20"/>
          <w:szCs w:val="20"/>
        </w:rPr>
        <w:t>M23 IF 0,142</w:t>
      </w:r>
    </w:p>
    <w:p w14:paraId="0C9440CC"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Talić</w:t>
      </w:r>
      <w:proofErr w:type="spellEnd"/>
      <w:r w:rsidRPr="00C1697F">
        <w:rPr>
          <w:sz w:val="20"/>
          <w:szCs w:val="20"/>
        </w:rPr>
        <w:t xml:space="preserve"> G, </w:t>
      </w:r>
      <w:proofErr w:type="spellStart"/>
      <w:r w:rsidRPr="00C1697F">
        <w:rPr>
          <w:sz w:val="20"/>
          <w:szCs w:val="20"/>
        </w:rPr>
        <w:t>Nožica-Radulović</w:t>
      </w:r>
      <w:proofErr w:type="spellEnd"/>
      <w:r w:rsidRPr="00C1697F">
        <w:rPr>
          <w:sz w:val="20"/>
          <w:szCs w:val="20"/>
        </w:rPr>
        <w:t xml:space="preserve"> T, </w:t>
      </w:r>
      <w:proofErr w:type="spellStart"/>
      <w:r w:rsidRPr="00C1697F">
        <w:rPr>
          <w:sz w:val="20"/>
          <w:szCs w:val="20"/>
        </w:rPr>
        <w:t>Nikolić</w:t>
      </w:r>
      <w:proofErr w:type="spellEnd"/>
      <w:r w:rsidRPr="00C1697F">
        <w:rPr>
          <w:sz w:val="20"/>
          <w:szCs w:val="20"/>
        </w:rPr>
        <w:t xml:space="preserve"> D. </w:t>
      </w:r>
      <w:proofErr w:type="spellStart"/>
      <w:r w:rsidRPr="00C1697F">
        <w:rPr>
          <w:sz w:val="20"/>
          <w:szCs w:val="20"/>
        </w:rPr>
        <w:t>Filipović</w:t>
      </w:r>
      <w:proofErr w:type="spellEnd"/>
      <w:r w:rsidRPr="00C1697F">
        <w:rPr>
          <w:sz w:val="20"/>
          <w:szCs w:val="20"/>
        </w:rPr>
        <w:t xml:space="preserve"> T, </w:t>
      </w:r>
      <w:proofErr w:type="spellStart"/>
      <w:r w:rsidRPr="00C1697F">
        <w:rPr>
          <w:sz w:val="20"/>
          <w:szCs w:val="20"/>
        </w:rPr>
        <w:t>Stevanović-Papić</w:t>
      </w:r>
      <w:proofErr w:type="spellEnd"/>
      <w:r w:rsidRPr="00C1697F">
        <w:rPr>
          <w:sz w:val="20"/>
          <w:szCs w:val="20"/>
        </w:rPr>
        <w:t xml:space="preserve"> </w:t>
      </w:r>
      <w:proofErr w:type="spellStart"/>
      <w:r w:rsidRPr="00C1697F">
        <w:rPr>
          <w:sz w:val="20"/>
          <w:szCs w:val="20"/>
        </w:rPr>
        <w:t>Dj</w:t>
      </w:r>
      <w:proofErr w:type="spellEnd"/>
      <w:r w:rsidRPr="00C1697F">
        <w:rPr>
          <w:sz w:val="20"/>
          <w:szCs w:val="20"/>
        </w:rPr>
        <w:t xml:space="preserve">, </w:t>
      </w:r>
      <w:proofErr w:type="spellStart"/>
      <w:r w:rsidRPr="00C1697F">
        <w:rPr>
          <w:sz w:val="20"/>
          <w:szCs w:val="20"/>
        </w:rPr>
        <w:t>Ćirović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Factors associated with idiopathic adolescent scoliosis in female population - Preliminary results.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2017;</w:t>
      </w:r>
      <w:r w:rsidRPr="00C1697F">
        <w:rPr>
          <w:sz w:val="20"/>
          <w:szCs w:val="20"/>
          <w:lang w:val="sr-Cyrl-RS"/>
        </w:rPr>
        <w:t xml:space="preserve"> </w:t>
      </w:r>
      <w:r w:rsidRPr="00C1697F">
        <w:rPr>
          <w:sz w:val="20"/>
          <w:szCs w:val="20"/>
        </w:rPr>
        <w:t xml:space="preserve">145(5-6):271-4. </w:t>
      </w:r>
      <w:r w:rsidRPr="00C1697F">
        <w:rPr>
          <w:b/>
          <w:sz w:val="20"/>
          <w:szCs w:val="20"/>
        </w:rPr>
        <w:t>M23 IF 0,300</w:t>
      </w:r>
    </w:p>
    <w:p w14:paraId="2E867DC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Marjanović</w:t>
      </w:r>
      <w:proofErr w:type="spellEnd"/>
      <w:r w:rsidRPr="00C1697F">
        <w:rPr>
          <w:sz w:val="20"/>
          <w:szCs w:val="20"/>
        </w:rPr>
        <w:t xml:space="preserve"> V, </w:t>
      </w:r>
      <w:proofErr w:type="spellStart"/>
      <w:r w:rsidRPr="00C1697F">
        <w:rPr>
          <w:sz w:val="20"/>
          <w:szCs w:val="20"/>
        </w:rPr>
        <w:t>Budić</w:t>
      </w:r>
      <w:proofErr w:type="spellEnd"/>
      <w:r w:rsidRPr="00C1697F">
        <w:rPr>
          <w:sz w:val="20"/>
          <w:szCs w:val="20"/>
        </w:rPr>
        <w:t xml:space="preserve"> I, </w:t>
      </w:r>
      <w:proofErr w:type="spellStart"/>
      <w:r w:rsidRPr="00C1697F">
        <w:rPr>
          <w:sz w:val="20"/>
          <w:szCs w:val="20"/>
        </w:rPr>
        <w:t>Slavković</w:t>
      </w:r>
      <w:proofErr w:type="spellEnd"/>
      <w:r w:rsidRPr="00C1697F">
        <w:rPr>
          <w:sz w:val="20"/>
          <w:szCs w:val="20"/>
        </w:rPr>
        <w:t xml:space="preserve"> A,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Simić</w:t>
      </w:r>
      <w:proofErr w:type="spellEnd"/>
      <w:r w:rsidRPr="00C1697F">
        <w:rPr>
          <w:sz w:val="20"/>
          <w:szCs w:val="20"/>
        </w:rPr>
        <w:t xml:space="preserve"> D. C-reactive protein and procalcitonin as a </w:t>
      </w:r>
      <w:proofErr w:type="gramStart"/>
      <w:r w:rsidRPr="00C1697F">
        <w:rPr>
          <w:sz w:val="20"/>
          <w:szCs w:val="20"/>
        </w:rPr>
        <w:t>predictive factors</w:t>
      </w:r>
      <w:proofErr w:type="gramEnd"/>
      <w:r w:rsidRPr="00C1697F">
        <w:rPr>
          <w:sz w:val="20"/>
          <w:szCs w:val="20"/>
        </w:rPr>
        <w:t xml:space="preserve"> on appearance of postoperative complications after open appendectomy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2017;</w:t>
      </w:r>
      <w:r w:rsidRPr="00C1697F">
        <w:rPr>
          <w:sz w:val="20"/>
          <w:szCs w:val="20"/>
          <w:lang w:val="sr-Cyrl-RS"/>
        </w:rPr>
        <w:t xml:space="preserve"> </w:t>
      </w:r>
      <w:r w:rsidRPr="00C1697F">
        <w:rPr>
          <w:sz w:val="20"/>
          <w:szCs w:val="20"/>
        </w:rPr>
        <w:t xml:space="preserve">145(5-6):265-70. </w:t>
      </w:r>
      <w:r w:rsidRPr="00C1697F">
        <w:rPr>
          <w:b/>
          <w:sz w:val="20"/>
          <w:szCs w:val="20"/>
        </w:rPr>
        <w:t>M23 IF 0,300</w:t>
      </w:r>
    </w:p>
    <w:p w14:paraId="7894AA9C"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Djuričić</w:t>
      </w:r>
      <w:proofErr w:type="spellEnd"/>
      <w:r w:rsidRPr="00C1697F">
        <w:rPr>
          <w:sz w:val="20"/>
          <w:szCs w:val="20"/>
        </w:rPr>
        <w:t xml:space="preserve"> G, </w:t>
      </w:r>
      <w:proofErr w:type="spellStart"/>
      <w:r w:rsidRPr="00C1697F">
        <w:rPr>
          <w:sz w:val="20"/>
          <w:szCs w:val="20"/>
        </w:rPr>
        <w:t>Milošević</w:t>
      </w:r>
      <w:proofErr w:type="spellEnd"/>
      <w:r w:rsidRPr="00C1697F">
        <w:rPr>
          <w:sz w:val="20"/>
          <w:szCs w:val="20"/>
        </w:rPr>
        <w:t xml:space="preserve"> Z, </w:t>
      </w:r>
      <w:proofErr w:type="spellStart"/>
      <w:r w:rsidRPr="00C1697F">
        <w:rPr>
          <w:sz w:val="20"/>
          <w:szCs w:val="20"/>
        </w:rPr>
        <w:t>Alempijević</w:t>
      </w:r>
      <w:proofErr w:type="spellEnd"/>
      <w:r w:rsidRPr="00C1697F">
        <w:rPr>
          <w:sz w:val="20"/>
          <w:szCs w:val="20"/>
        </w:rPr>
        <w:t xml:space="preserve"> </w:t>
      </w:r>
      <w:proofErr w:type="spellStart"/>
      <w:r w:rsidRPr="00C1697F">
        <w:rPr>
          <w:sz w:val="20"/>
          <w:szCs w:val="20"/>
        </w:rPr>
        <w:t>Dj</w:t>
      </w:r>
      <w:proofErr w:type="spellEnd"/>
      <w:r w:rsidRPr="00C1697F">
        <w:rPr>
          <w:sz w:val="20"/>
          <w:szCs w:val="20"/>
        </w:rPr>
        <w:t xml:space="preserve">,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Medović</w:t>
      </w:r>
      <w:proofErr w:type="spellEnd"/>
      <w:r w:rsidRPr="00C1697F">
        <w:rPr>
          <w:sz w:val="20"/>
          <w:szCs w:val="20"/>
        </w:rPr>
        <w:t xml:space="preserve"> R, </w:t>
      </w:r>
      <w:proofErr w:type="spellStart"/>
      <w:r w:rsidRPr="00C1697F">
        <w:rPr>
          <w:sz w:val="20"/>
          <w:szCs w:val="20"/>
        </w:rPr>
        <w:t>Dučić</w:t>
      </w:r>
      <w:proofErr w:type="spellEnd"/>
      <w:r w:rsidRPr="00C1697F">
        <w:rPr>
          <w:sz w:val="20"/>
          <w:szCs w:val="20"/>
        </w:rPr>
        <w:t xml:space="preserve"> S, </w:t>
      </w:r>
      <w:proofErr w:type="spellStart"/>
      <w:r w:rsidRPr="00C1697F">
        <w:rPr>
          <w:sz w:val="20"/>
          <w:szCs w:val="20"/>
        </w:rPr>
        <w:t>Golubović</w:t>
      </w:r>
      <w:proofErr w:type="spellEnd"/>
      <w:r w:rsidRPr="00C1697F">
        <w:rPr>
          <w:sz w:val="20"/>
          <w:szCs w:val="20"/>
        </w:rPr>
        <w:t xml:space="preserve"> Z. Social, clinical, and radiological characteristics of physical abuse of children under three years of age hospitalized in a tertiary health institution.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2017;</w:t>
      </w:r>
      <w:r w:rsidRPr="00C1697F">
        <w:rPr>
          <w:sz w:val="20"/>
          <w:szCs w:val="20"/>
          <w:lang w:val="sr-Cyrl-RS"/>
        </w:rPr>
        <w:t xml:space="preserve"> </w:t>
      </w:r>
      <w:r w:rsidRPr="00C1697F">
        <w:rPr>
          <w:sz w:val="20"/>
          <w:szCs w:val="20"/>
        </w:rPr>
        <w:t xml:space="preserve">145(5-6):234-8. </w:t>
      </w:r>
      <w:r w:rsidRPr="00C1697F">
        <w:rPr>
          <w:b/>
          <w:sz w:val="20"/>
          <w:szCs w:val="20"/>
        </w:rPr>
        <w:t>M23 IF 0,300</w:t>
      </w:r>
    </w:p>
    <w:p w14:paraId="7A622904"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Vuletić</w:t>
      </w:r>
      <w:proofErr w:type="spellEnd"/>
      <w:r w:rsidRPr="00C1697F">
        <w:rPr>
          <w:sz w:val="20"/>
          <w:szCs w:val="20"/>
        </w:rPr>
        <w:t xml:space="preserve"> B, </w:t>
      </w:r>
      <w:proofErr w:type="spellStart"/>
      <w:r w:rsidRPr="00C1697F">
        <w:rPr>
          <w:sz w:val="20"/>
          <w:szCs w:val="20"/>
        </w:rPr>
        <w:t>Ristanović</w:t>
      </w:r>
      <w:proofErr w:type="spellEnd"/>
      <w:r w:rsidRPr="00C1697F">
        <w:rPr>
          <w:sz w:val="20"/>
          <w:szCs w:val="20"/>
        </w:rPr>
        <w:t xml:space="preserve"> </w:t>
      </w:r>
      <w:proofErr w:type="gramStart"/>
      <w:r w:rsidRPr="00C1697F">
        <w:rPr>
          <w:sz w:val="20"/>
          <w:szCs w:val="20"/>
        </w:rPr>
        <w:t xml:space="preserve">E,  </w:t>
      </w:r>
      <w:proofErr w:type="spellStart"/>
      <w:r w:rsidRPr="00C1697F">
        <w:rPr>
          <w:sz w:val="20"/>
          <w:szCs w:val="20"/>
        </w:rPr>
        <w:t>Marković</w:t>
      </w:r>
      <w:proofErr w:type="spellEnd"/>
      <w:proofErr w:type="gramEnd"/>
      <w:r w:rsidRPr="00C1697F">
        <w:rPr>
          <w:sz w:val="20"/>
          <w:szCs w:val="20"/>
        </w:rPr>
        <w:t xml:space="preserve"> S, </w:t>
      </w:r>
      <w:proofErr w:type="spellStart"/>
      <w:r w:rsidRPr="00C1697F">
        <w:rPr>
          <w:sz w:val="20"/>
          <w:szCs w:val="20"/>
        </w:rPr>
        <w:t>Rašković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Igrutinović</w:t>
      </w:r>
      <w:proofErr w:type="spellEnd"/>
      <w:r w:rsidRPr="00C1697F">
        <w:rPr>
          <w:sz w:val="20"/>
          <w:szCs w:val="20"/>
        </w:rPr>
        <w:t xml:space="preserve"> Z. Clostridium difficile-associated diarrhea in infants and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2017;</w:t>
      </w:r>
      <w:r w:rsidRPr="00C1697F">
        <w:rPr>
          <w:sz w:val="20"/>
          <w:szCs w:val="20"/>
          <w:lang w:val="sr-Cyrl-RS"/>
        </w:rPr>
        <w:t xml:space="preserve"> </w:t>
      </w:r>
      <w:r w:rsidRPr="00C1697F">
        <w:rPr>
          <w:sz w:val="20"/>
          <w:szCs w:val="20"/>
        </w:rPr>
        <w:t xml:space="preserve">145(1-2):85-8. </w:t>
      </w:r>
      <w:r w:rsidRPr="00C1697F">
        <w:rPr>
          <w:b/>
          <w:sz w:val="20"/>
          <w:szCs w:val="20"/>
        </w:rPr>
        <w:t>M23 IF 0,300</w:t>
      </w:r>
    </w:p>
    <w:p w14:paraId="22CC7285"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Dučić</w:t>
      </w:r>
      <w:proofErr w:type="spellEnd"/>
      <w:r w:rsidRPr="00C1697F">
        <w:rPr>
          <w:sz w:val="20"/>
          <w:szCs w:val="20"/>
        </w:rPr>
        <w:t xml:space="preserve"> S,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Radojičić</w:t>
      </w:r>
      <w:proofErr w:type="spellEnd"/>
      <w:r w:rsidRPr="00C1697F">
        <w:rPr>
          <w:sz w:val="20"/>
          <w:szCs w:val="20"/>
        </w:rPr>
        <w:t xml:space="preserve"> Z, </w:t>
      </w:r>
      <w:proofErr w:type="spellStart"/>
      <w:r w:rsidRPr="00C1697F">
        <w:rPr>
          <w:sz w:val="20"/>
          <w:szCs w:val="20"/>
        </w:rPr>
        <w:t>Vrgoč</w:t>
      </w:r>
      <w:proofErr w:type="spellEnd"/>
      <w:r w:rsidRPr="00C1697F">
        <w:rPr>
          <w:sz w:val="20"/>
          <w:szCs w:val="20"/>
        </w:rPr>
        <w:t xml:space="preserve"> G, </w:t>
      </w:r>
      <w:proofErr w:type="spellStart"/>
      <w:r w:rsidRPr="00C1697F">
        <w:rPr>
          <w:sz w:val="20"/>
          <w:szCs w:val="20"/>
        </w:rPr>
        <w:t>Brkić</w:t>
      </w:r>
      <w:proofErr w:type="spellEnd"/>
      <w:r w:rsidRPr="00C1697F">
        <w:rPr>
          <w:sz w:val="20"/>
          <w:szCs w:val="20"/>
        </w:rPr>
        <w:t xml:space="preserve"> I, </w:t>
      </w:r>
      <w:proofErr w:type="spellStart"/>
      <w:r w:rsidRPr="00C1697F">
        <w:rPr>
          <w:sz w:val="20"/>
          <w:szCs w:val="20"/>
        </w:rPr>
        <w:t>Jaramaz</w:t>
      </w:r>
      <w:proofErr w:type="spellEnd"/>
      <w:r w:rsidRPr="00C1697F">
        <w:rPr>
          <w:sz w:val="20"/>
          <w:szCs w:val="20"/>
        </w:rPr>
        <w:t xml:space="preserve"> </w:t>
      </w:r>
      <w:proofErr w:type="spellStart"/>
      <w:r w:rsidRPr="00C1697F">
        <w:rPr>
          <w:sz w:val="20"/>
          <w:szCs w:val="20"/>
        </w:rPr>
        <w:t>Dučić</w:t>
      </w:r>
      <w:proofErr w:type="spellEnd"/>
      <w:r w:rsidRPr="00C1697F">
        <w:rPr>
          <w:sz w:val="20"/>
          <w:szCs w:val="20"/>
        </w:rPr>
        <w:t xml:space="preserve"> T, </w:t>
      </w:r>
      <w:proofErr w:type="spellStart"/>
      <w:r w:rsidRPr="00C1697F">
        <w:rPr>
          <w:sz w:val="20"/>
          <w:szCs w:val="20"/>
        </w:rPr>
        <w:t>Jurdana</w:t>
      </w:r>
      <w:proofErr w:type="spellEnd"/>
      <w:r w:rsidRPr="00C1697F">
        <w:rPr>
          <w:sz w:val="20"/>
          <w:szCs w:val="20"/>
        </w:rPr>
        <w:t xml:space="preserve"> H, </w:t>
      </w:r>
      <w:proofErr w:type="spellStart"/>
      <w:r w:rsidRPr="00C1697F">
        <w:rPr>
          <w:sz w:val="20"/>
          <w:szCs w:val="20"/>
        </w:rPr>
        <w:t>Abramović</w:t>
      </w:r>
      <w:proofErr w:type="spellEnd"/>
      <w:r w:rsidRPr="00C1697F">
        <w:rPr>
          <w:sz w:val="20"/>
          <w:szCs w:val="20"/>
        </w:rPr>
        <w:t xml:space="preserve"> D, </w:t>
      </w:r>
      <w:proofErr w:type="spellStart"/>
      <w:r w:rsidRPr="00C1697F">
        <w:rPr>
          <w:sz w:val="20"/>
          <w:szCs w:val="20"/>
        </w:rPr>
        <w:t>Bojović</w:t>
      </w:r>
      <w:proofErr w:type="spellEnd"/>
      <w:r w:rsidRPr="00C1697F">
        <w:rPr>
          <w:sz w:val="20"/>
          <w:szCs w:val="20"/>
        </w:rPr>
        <w:t xml:space="preserve"> N, </w:t>
      </w:r>
      <w:proofErr w:type="spellStart"/>
      <w:r w:rsidRPr="00C1697F">
        <w:rPr>
          <w:sz w:val="20"/>
          <w:szCs w:val="20"/>
        </w:rPr>
        <w:t>Štefan</w:t>
      </w:r>
      <w:proofErr w:type="spellEnd"/>
      <w:r w:rsidRPr="00C1697F">
        <w:rPr>
          <w:sz w:val="20"/>
          <w:szCs w:val="20"/>
        </w:rPr>
        <w:t xml:space="preserve"> L. A prospective </w:t>
      </w:r>
      <w:proofErr w:type="spellStart"/>
      <w:r w:rsidRPr="00C1697F">
        <w:rPr>
          <w:sz w:val="20"/>
          <w:szCs w:val="20"/>
        </w:rPr>
        <w:t>randomised</w:t>
      </w:r>
      <w:proofErr w:type="spellEnd"/>
      <w:r w:rsidRPr="00C1697F">
        <w:rPr>
          <w:sz w:val="20"/>
          <w:szCs w:val="20"/>
        </w:rPr>
        <w:t xml:space="preserve"> non-blinded comparison of conventional and Dorgan's crossed pins for </w:t>
      </w:r>
      <w:proofErr w:type="spellStart"/>
      <w:r w:rsidRPr="00C1697F">
        <w:rPr>
          <w:sz w:val="20"/>
          <w:szCs w:val="20"/>
        </w:rPr>
        <w:t>paediatric</w:t>
      </w:r>
      <w:proofErr w:type="spellEnd"/>
      <w:r w:rsidRPr="00C1697F">
        <w:rPr>
          <w:sz w:val="20"/>
          <w:szCs w:val="20"/>
        </w:rPr>
        <w:t xml:space="preserve"> supracondylar humeral fractures. Injury. 2016;</w:t>
      </w:r>
      <w:r w:rsidRPr="00C1697F">
        <w:rPr>
          <w:sz w:val="20"/>
          <w:szCs w:val="20"/>
          <w:lang w:val="sr-Cyrl-RS"/>
        </w:rPr>
        <w:t xml:space="preserve"> </w:t>
      </w:r>
      <w:r w:rsidRPr="00C1697F">
        <w:rPr>
          <w:sz w:val="20"/>
          <w:szCs w:val="20"/>
        </w:rPr>
        <w:t xml:space="preserve">47(11):2479-83. </w:t>
      </w:r>
      <w:r w:rsidRPr="00C1697F">
        <w:rPr>
          <w:b/>
          <w:sz w:val="20"/>
          <w:szCs w:val="20"/>
        </w:rPr>
        <w:t>M22 IF 1,894</w:t>
      </w:r>
    </w:p>
    <w:p w14:paraId="185219B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lastRenderedPageBreak/>
        <w:t>Radlovic</w:t>
      </w:r>
      <w:proofErr w:type="spellEnd"/>
      <w:r w:rsidRPr="00C1697F">
        <w:rPr>
          <w:sz w:val="20"/>
          <w:szCs w:val="20"/>
        </w:rPr>
        <w:t xml:space="preserve"> N, Lekovic Z,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Simic</w:t>
      </w:r>
      <w:proofErr w:type="spellEnd"/>
      <w:r w:rsidRPr="00C1697F">
        <w:rPr>
          <w:sz w:val="20"/>
          <w:szCs w:val="20"/>
        </w:rPr>
        <w:t xml:space="preserve"> D, </w:t>
      </w:r>
      <w:proofErr w:type="spellStart"/>
      <w:r w:rsidRPr="00C1697F">
        <w:rPr>
          <w:sz w:val="20"/>
          <w:szCs w:val="20"/>
        </w:rPr>
        <w:t>Vuletic</w:t>
      </w:r>
      <w:proofErr w:type="spellEnd"/>
      <w:r w:rsidRPr="00C1697F">
        <w:rPr>
          <w:sz w:val="20"/>
          <w:szCs w:val="20"/>
        </w:rPr>
        <w:t xml:space="preserve"> B,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Stojsic</w:t>
      </w:r>
      <w:proofErr w:type="spellEnd"/>
      <w:r w:rsidRPr="00C1697F">
        <w:rPr>
          <w:sz w:val="20"/>
          <w:szCs w:val="20"/>
        </w:rPr>
        <w:t xml:space="preserve"> Z. Celiac crisis in children in Serbia. Ital J </w:t>
      </w:r>
      <w:proofErr w:type="spellStart"/>
      <w:r w:rsidRPr="00C1697F">
        <w:rPr>
          <w:sz w:val="20"/>
          <w:szCs w:val="20"/>
        </w:rPr>
        <w:t>Pediatr</w:t>
      </w:r>
      <w:proofErr w:type="spellEnd"/>
      <w:r w:rsidRPr="00C1697F">
        <w:rPr>
          <w:sz w:val="20"/>
          <w:szCs w:val="20"/>
        </w:rPr>
        <w:t>. 2016;</w:t>
      </w:r>
      <w:r w:rsidRPr="00C1697F">
        <w:rPr>
          <w:sz w:val="20"/>
          <w:szCs w:val="20"/>
          <w:lang w:val="sr-Cyrl-RS"/>
        </w:rPr>
        <w:t xml:space="preserve"> </w:t>
      </w:r>
      <w:r w:rsidRPr="00C1697F">
        <w:rPr>
          <w:sz w:val="20"/>
          <w:szCs w:val="20"/>
        </w:rPr>
        <w:t xml:space="preserve">42:25. </w:t>
      </w:r>
      <w:r w:rsidRPr="00C1697F">
        <w:rPr>
          <w:b/>
          <w:sz w:val="20"/>
          <w:szCs w:val="20"/>
        </w:rPr>
        <w:t>M22 IF 1,668</w:t>
      </w:r>
    </w:p>
    <w:p w14:paraId="20B1E45E"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Lukac</w:t>
      </w:r>
      <w:proofErr w:type="spellEnd"/>
      <w:r w:rsidRPr="00C1697F">
        <w:rPr>
          <w:sz w:val="20"/>
          <w:szCs w:val="20"/>
        </w:rPr>
        <w:t xml:space="preserve"> M, </w:t>
      </w:r>
      <w:proofErr w:type="spellStart"/>
      <w:r w:rsidRPr="00C1697F">
        <w:rPr>
          <w:sz w:val="20"/>
          <w:szCs w:val="20"/>
        </w:rPr>
        <w:t>Antunović</w:t>
      </w:r>
      <w:proofErr w:type="spellEnd"/>
      <w:r w:rsidRPr="00C1697F">
        <w:rPr>
          <w:sz w:val="20"/>
          <w:szCs w:val="20"/>
        </w:rPr>
        <w:t xml:space="preserve"> SS, </w:t>
      </w:r>
      <w:proofErr w:type="spellStart"/>
      <w:r w:rsidRPr="00C1697F">
        <w:rPr>
          <w:sz w:val="20"/>
          <w:szCs w:val="20"/>
        </w:rPr>
        <w:t>Vujović</w:t>
      </w:r>
      <w:proofErr w:type="spellEnd"/>
      <w:r w:rsidRPr="00C1697F">
        <w:rPr>
          <w:sz w:val="20"/>
          <w:szCs w:val="20"/>
        </w:rPr>
        <w:t xml:space="preserve"> D, </w:t>
      </w:r>
      <w:proofErr w:type="spellStart"/>
      <w:r w:rsidRPr="00C1697F">
        <w:rPr>
          <w:sz w:val="20"/>
          <w:szCs w:val="20"/>
        </w:rPr>
        <w:t>Petronić</w:t>
      </w:r>
      <w:proofErr w:type="spellEnd"/>
      <w:r w:rsidRPr="00C1697F">
        <w:rPr>
          <w:sz w:val="20"/>
          <w:szCs w:val="20"/>
        </w:rPr>
        <w:t xml:space="preserve"> I, </w:t>
      </w:r>
      <w:proofErr w:type="spellStart"/>
      <w:r w:rsidRPr="00C1697F">
        <w:rPr>
          <w:sz w:val="20"/>
          <w:szCs w:val="20"/>
        </w:rPr>
        <w:t>Nikolić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Krstajić</w:t>
      </w:r>
      <w:proofErr w:type="spellEnd"/>
      <w:r w:rsidRPr="00C1697F">
        <w:rPr>
          <w:sz w:val="20"/>
          <w:szCs w:val="20"/>
        </w:rPr>
        <w:t xml:space="preserve"> T, </w:t>
      </w:r>
      <w:proofErr w:type="spellStart"/>
      <w:r w:rsidRPr="00C1697F">
        <w:rPr>
          <w:sz w:val="20"/>
          <w:szCs w:val="20"/>
        </w:rPr>
        <w:t>Krstić</w:t>
      </w:r>
      <w:proofErr w:type="spellEnd"/>
      <w:r w:rsidRPr="00C1697F">
        <w:rPr>
          <w:sz w:val="20"/>
          <w:szCs w:val="20"/>
        </w:rPr>
        <w:t xml:space="preserve"> Z. Effectiveness of various surgical methods in treatment of Hirschsprung's disease in children. </w:t>
      </w:r>
      <w:proofErr w:type="spellStart"/>
      <w:r w:rsidRPr="00C1697F">
        <w:rPr>
          <w:sz w:val="20"/>
          <w:szCs w:val="20"/>
        </w:rPr>
        <w:t>Vojnosanit</w:t>
      </w:r>
      <w:proofErr w:type="spellEnd"/>
      <w:r w:rsidRPr="00C1697F">
        <w:rPr>
          <w:sz w:val="20"/>
          <w:szCs w:val="20"/>
        </w:rPr>
        <w:t xml:space="preserve"> Pregl. 2016;</w:t>
      </w:r>
      <w:r w:rsidRPr="00C1697F">
        <w:rPr>
          <w:sz w:val="20"/>
          <w:szCs w:val="20"/>
          <w:lang w:val="sr-Cyrl-RS"/>
        </w:rPr>
        <w:t xml:space="preserve"> </w:t>
      </w:r>
      <w:r w:rsidRPr="00C1697F">
        <w:rPr>
          <w:sz w:val="20"/>
          <w:szCs w:val="20"/>
        </w:rPr>
        <w:t xml:space="preserve">73(3):246-50. </w:t>
      </w:r>
      <w:r w:rsidRPr="00C1697F">
        <w:rPr>
          <w:b/>
          <w:sz w:val="20"/>
          <w:szCs w:val="20"/>
        </w:rPr>
        <w:t>M23 IF 0,367</w:t>
      </w:r>
    </w:p>
    <w:p w14:paraId="63929DEC"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Simić</w:t>
      </w:r>
      <w:proofErr w:type="spellEnd"/>
      <w:r w:rsidRPr="00C1697F">
        <w:rPr>
          <w:sz w:val="20"/>
          <w:szCs w:val="20"/>
        </w:rPr>
        <w:t xml:space="preserve"> D, </w:t>
      </w:r>
      <w:proofErr w:type="spellStart"/>
      <w:r w:rsidRPr="00C1697F">
        <w:rPr>
          <w:sz w:val="20"/>
          <w:szCs w:val="20"/>
        </w:rPr>
        <w:t>Ristić</w:t>
      </w:r>
      <w:proofErr w:type="spellEnd"/>
      <w:r w:rsidRPr="00C1697F">
        <w:rPr>
          <w:sz w:val="20"/>
          <w:szCs w:val="20"/>
        </w:rPr>
        <w:t xml:space="preserve"> D, </w:t>
      </w:r>
      <w:proofErr w:type="spellStart"/>
      <w:r w:rsidRPr="00C1697F">
        <w:rPr>
          <w:sz w:val="20"/>
          <w:szCs w:val="20"/>
        </w:rPr>
        <w:t>Vuletić</w:t>
      </w:r>
      <w:proofErr w:type="spellEnd"/>
      <w:r w:rsidRPr="00C1697F">
        <w:rPr>
          <w:sz w:val="20"/>
          <w:szCs w:val="20"/>
        </w:rPr>
        <w:t xml:space="preserve"> B. Food allergy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2016;</w:t>
      </w:r>
      <w:r w:rsidRPr="00C1697F">
        <w:rPr>
          <w:sz w:val="20"/>
          <w:szCs w:val="20"/>
          <w:lang w:val="sr-Cyrl-RS"/>
        </w:rPr>
        <w:t xml:space="preserve"> </w:t>
      </w:r>
      <w:r w:rsidRPr="00C1697F">
        <w:rPr>
          <w:sz w:val="20"/>
          <w:szCs w:val="20"/>
        </w:rPr>
        <w:t xml:space="preserve">144(1-2):99-103. </w:t>
      </w:r>
      <w:r w:rsidRPr="00C1697F">
        <w:rPr>
          <w:b/>
          <w:sz w:val="20"/>
          <w:szCs w:val="20"/>
        </w:rPr>
        <w:t>M23 IF 0,253</w:t>
      </w:r>
    </w:p>
    <w:p w14:paraId="0AC15448"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Ducić</w:t>
      </w:r>
      <w:proofErr w:type="spellEnd"/>
      <w:r w:rsidRPr="00C1697F">
        <w:rPr>
          <w:sz w:val="20"/>
          <w:szCs w:val="20"/>
        </w:rPr>
        <w:t xml:space="preserve"> S, </w:t>
      </w:r>
      <w:proofErr w:type="spellStart"/>
      <w:r w:rsidRPr="00C1697F">
        <w:rPr>
          <w:sz w:val="20"/>
          <w:szCs w:val="20"/>
        </w:rPr>
        <w:t>Bumbasirević</w:t>
      </w:r>
      <w:proofErr w:type="spellEnd"/>
      <w:r w:rsidRPr="00C1697F">
        <w:rPr>
          <w:sz w:val="20"/>
          <w:szCs w:val="20"/>
        </w:rPr>
        <w:t xml:space="preserve"> M,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Nikić</w:t>
      </w:r>
      <w:proofErr w:type="spellEnd"/>
      <w:r w:rsidRPr="00C1697F">
        <w:rPr>
          <w:sz w:val="20"/>
          <w:szCs w:val="20"/>
        </w:rPr>
        <w:t xml:space="preserve"> P, </w:t>
      </w:r>
      <w:proofErr w:type="spellStart"/>
      <w:r w:rsidRPr="00C1697F">
        <w:rPr>
          <w:sz w:val="20"/>
          <w:szCs w:val="20"/>
        </w:rPr>
        <w:t>Bukumirić</w:t>
      </w:r>
      <w:proofErr w:type="spellEnd"/>
      <w:r w:rsidRPr="00C1697F">
        <w:rPr>
          <w:sz w:val="20"/>
          <w:szCs w:val="20"/>
        </w:rPr>
        <w:t xml:space="preserve"> Z,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Radojicić</w:t>
      </w:r>
      <w:proofErr w:type="spellEnd"/>
      <w:r w:rsidRPr="00C1697F">
        <w:rPr>
          <w:sz w:val="20"/>
          <w:szCs w:val="20"/>
        </w:rPr>
        <w:t xml:space="preserve"> Z,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Abramović</w:t>
      </w:r>
      <w:proofErr w:type="spellEnd"/>
      <w:r w:rsidRPr="00C1697F">
        <w:rPr>
          <w:sz w:val="20"/>
          <w:szCs w:val="20"/>
        </w:rPr>
        <w:t xml:space="preserve"> D, </w:t>
      </w:r>
      <w:proofErr w:type="spellStart"/>
      <w:r w:rsidRPr="00C1697F">
        <w:rPr>
          <w:sz w:val="20"/>
          <w:szCs w:val="20"/>
        </w:rPr>
        <w:t>Ducić</w:t>
      </w:r>
      <w:proofErr w:type="spellEnd"/>
      <w:r w:rsidRPr="00C1697F">
        <w:rPr>
          <w:sz w:val="20"/>
          <w:szCs w:val="20"/>
        </w:rPr>
        <w:t xml:space="preserve"> TJ. Displaced supracondylar humeral fractures in children: Comparison of three treatment approaches.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2016;</w:t>
      </w:r>
      <w:r w:rsidRPr="00C1697F">
        <w:rPr>
          <w:sz w:val="20"/>
          <w:szCs w:val="20"/>
          <w:lang w:val="sr-Cyrl-RS"/>
        </w:rPr>
        <w:t xml:space="preserve"> </w:t>
      </w:r>
      <w:r w:rsidRPr="00C1697F">
        <w:rPr>
          <w:sz w:val="20"/>
          <w:szCs w:val="20"/>
        </w:rPr>
        <w:t xml:space="preserve">144(1-2):46-51. </w:t>
      </w:r>
      <w:r w:rsidRPr="00C1697F">
        <w:rPr>
          <w:b/>
          <w:sz w:val="20"/>
          <w:szCs w:val="20"/>
        </w:rPr>
        <w:t>M23 IF0,253</w:t>
      </w:r>
    </w:p>
    <w:p w14:paraId="35CB1710"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Vuletić</w:t>
      </w:r>
      <w:proofErr w:type="spellEnd"/>
      <w:r w:rsidRPr="00C1697F">
        <w:rPr>
          <w:sz w:val="20"/>
          <w:szCs w:val="20"/>
        </w:rPr>
        <w:t xml:space="preserve"> B,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Simić</w:t>
      </w:r>
      <w:proofErr w:type="spellEnd"/>
      <w:r w:rsidRPr="00C1697F">
        <w:rPr>
          <w:sz w:val="20"/>
          <w:szCs w:val="20"/>
        </w:rPr>
        <w:t xml:space="preserve"> D. Acute Diarrhea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2015;</w:t>
      </w:r>
      <w:r w:rsidRPr="00C1697F">
        <w:rPr>
          <w:sz w:val="20"/>
          <w:szCs w:val="20"/>
          <w:lang w:val="sr-Cyrl-RS"/>
        </w:rPr>
        <w:t xml:space="preserve"> </w:t>
      </w:r>
      <w:r w:rsidRPr="00C1697F">
        <w:rPr>
          <w:sz w:val="20"/>
          <w:szCs w:val="20"/>
        </w:rPr>
        <w:t xml:space="preserve">143(11-12):755-62. </w:t>
      </w:r>
      <w:r w:rsidRPr="00C1697F">
        <w:rPr>
          <w:b/>
          <w:sz w:val="20"/>
          <w:szCs w:val="20"/>
        </w:rPr>
        <w:t>M23 IF 0,277</w:t>
      </w:r>
    </w:p>
    <w:p w14:paraId="4B409089"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Bumbasirevic</w:t>
      </w:r>
      <w:proofErr w:type="spellEnd"/>
      <w:r w:rsidRPr="00C1697F">
        <w:rPr>
          <w:sz w:val="20"/>
          <w:szCs w:val="20"/>
        </w:rPr>
        <w:t xml:space="preserve">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Bukumiric</w:t>
      </w:r>
      <w:proofErr w:type="spellEnd"/>
      <w:r w:rsidRPr="00C1697F">
        <w:rPr>
          <w:sz w:val="20"/>
          <w:szCs w:val="20"/>
        </w:rPr>
        <w:t xml:space="preserve"> Z, </w:t>
      </w:r>
      <w:proofErr w:type="spellStart"/>
      <w:r w:rsidRPr="00C1697F">
        <w:rPr>
          <w:sz w:val="20"/>
          <w:szCs w:val="20"/>
        </w:rPr>
        <w:t>Bukva</w:t>
      </w:r>
      <w:proofErr w:type="spellEnd"/>
      <w:r w:rsidRPr="00C1697F">
        <w:rPr>
          <w:sz w:val="20"/>
          <w:szCs w:val="20"/>
        </w:rPr>
        <w:t xml:space="preserve"> B, Abramovic D. (Un)importance of physical therapy in treatment of displaced supracondylar humerus fractures in children. Acta </w:t>
      </w:r>
      <w:proofErr w:type="spellStart"/>
      <w:r w:rsidRPr="00C1697F">
        <w:rPr>
          <w:sz w:val="20"/>
          <w:szCs w:val="20"/>
        </w:rPr>
        <w:t>Orthop</w:t>
      </w:r>
      <w:proofErr w:type="spellEnd"/>
      <w:r w:rsidRPr="00C1697F">
        <w:rPr>
          <w:sz w:val="20"/>
          <w:szCs w:val="20"/>
        </w:rPr>
        <w:t xml:space="preserve"> Belg. 2015;</w:t>
      </w:r>
      <w:r w:rsidRPr="00C1697F">
        <w:rPr>
          <w:sz w:val="20"/>
          <w:szCs w:val="20"/>
          <w:lang w:val="sr-Cyrl-RS"/>
        </w:rPr>
        <w:t xml:space="preserve"> </w:t>
      </w:r>
      <w:r w:rsidRPr="00C1697F">
        <w:rPr>
          <w:sz w:val="20"/>
          <w:szCs w:val="20"/>
        </w:rPr>
        <w:t xml:space="preserve">81(3):368-74. </w:t>
      </w:r>
      <w:r w:rsidRPr="00C1697F">
        <w:rPr>
          <w:b/>
          <w:sz w:val="20"/>
          <w:szCs w:val="20"/>
        </w:rPr>
        <w:t>M23 IF 0,837</w:t>
      </w:r>
    </w:p>
    <w:p w14:paraId="06F5BBCD"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Ristić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Djuričić</w:t>
      </w:r>
      <w:proofErr w:type="spellEnd"/>
      <w:r w:rsidRPr="00C1697F">
        <w:rPr>
          <w:sz w:val="20"/>
          <w:szCs w:val="20"/>
        </w:rPr>
        <w:t xml:space="preserve"> G, </w:t>
      </w:r>
      <w:proofErr w:type="spellStart"/>
      <w:r w:rsidRPr="00C1697F">
        <w:rPr>
          <w:sz w:val="20"/>
          <w:szCs w:val="20"/>
        </w:rPr>
        <w:t>Dimitrijević</w:t>
      </w:r>
      <w:proofErr w:type="spellEnd"/>
      <w:r w:rsidRPr="00C1697F">
        <w:rPr>
          <w:sz w:val="20"/>
          <w:szCs w:val="20"/>
        </w:rPr>
        <w:t xml:space="preserve"> A, </w:t>
      </w:r>
      <w:proofErr w:type="spellStart"/>
      <w:r w:rsidRPr="00C1697F">
        <w:rPr>
          <w:sz w:val="20"/>
          <w:szCs w:val="20"/>
        </w:rPr>
        <w:t>Vuletić</w:t>
      </w:r>
      <w:proofErr w:type="spellEnd"/>
      <w:r w:rsidRPr="00C1697F">
        <w:rPr>
          <w:sz w:val="20"/>
          <w:szCs w:val="20"/>
        </w:rPr>
        <w:t xml:space="preserve"> B. Case report of acute vitamin D intoxication in an infant.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2014;</w:t>
      </w:r>
      <w:r w:rsidRPr="00C1697F">
        <w:rPr>
          <w:sz w:val="20"/>
          <w:szCs w:val="20"/>
          <w:lang w:val="sr-Cyrl-RS"/>
        </w:rPr>
        <w:t xml:space="preserve"> </w:t>
      </w:r>
      <w:r w:rsidRPr="00C1697F">
        <w:rPr>
          <w:sz w:val="20"/>
          <w:szCs w:val="20"/>
        </w:rPr>
        <w:t xml:space="preserve">142(11-12):736-9. </w:t>
      </w:r>
      <w:r w:rsidRPr="00C1697F">
        <w:rPr>
          <w:b/>
          <w:sz w:val="20"/>
          <w:szCs w:val="20"/>
        </w:rPr>
        <w:t>M23 IF 0,233</w:t>
      </w:r>
    </w:p>
    <w:p w14:paraId="1C326DC2"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Simić</w:t>
      </w:r>
      <w:proofErr w:type="spellEnd"/>
      <w:r w:rsidRPr="00C1697F">
        <w:rPr>
          <w:sz w:val="20"/>
          <w:szCs w:val="20"/>
        </w:rPr>
        <w:t xml:space="preserve"> D, </w:t>
      </w:r>
      <w:proofErr w:type="spellStart"/>
      <w:r w:rsidRPr="00C1697F">
        <w:rPr>
          <w:sz w:val="20"/>
          <w:szCs w:val="20"/>
        </w:rPr>
        <w:t>Topić</w:t>
      </w:r>
      <w:proofErr w:type="spellEnd"/>
      <w:r w:rsidRPr="00C1697F">
        <w:rPr>
          <w:sz w:val="20"/>
          <w:szCs w:val="20"/>
        </w:rPr>
        <w:t xml:space="preserve"> A, </w:t>
      </w:r>
      <w:proofErr w:type="spellStart"/>
      <w:r w:rsidRPr="00C1697F">
        <w:rPr>
          <w:sz w:val="20"/>
          <w:szCs w:val="20"/>
        </w:rPr>
        <w:t>Ristić</w:t>
      </w:r>
      <w:proofErr w:type="spellEnd"/>
      <w:r w:rsidRPr="00C1697F">
        <w:rPr>
          <w:sz w:val="20"/>
          <w:szCs w:val="20"/>
        </w:rPr>
        <w:t xml:space="preserve"> D, </w:t>
      </w:r>
      <w:proofErr w:type="spellStart"/>
      <w:r w:rsidRPr="00C1697F">
        <w:rPr>
          <w:sz w:val="20"/>
          <w:szCs w:val="20"/>
        </w:rPr>
        <w:t>Dučić</w:t>
      </w:r>
      <w:proofErr w:type="spellEnd"/>
      <w:r w:rsidRPr="00C1697F">
        <w:rPr>
          <w:sz w:val="20"/>
          <w:szCs w:val="20"/>
        </w:rPr>
        <w:t xml:space="preserve"> S, </w:t>
      </w:r>
      <w:proofErr w:type="spellStart"/>
      <w:r w:rsidRPr="00C1697F">
        <w:rPr>
          <w:sz w:val="20"/>
          <w:szCs w:val="20"/>
        </w:rPr>
        <w:t>Beletić</w:t>
      </w:r>
      <w:proofErr w:type="spellEnd"/>
      <w:r w:rsidRPr="00C1697F">
        <w:rPr>
          <w:sz w:val="20"/>
          <w:szCs w:val="20"/>
        </w:rPr>
        <w:t xml:space="preserve"> A. Alpha-1-antitrypsin deficiency in children: clinical characteristics and diagnosis.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2014;</w:t>
      </w:r>
      <w:r w:rsidRPr="00C1697F">
        <w:rPr>
          <w:sz w:val="20"/>
          <w:szCs w:val="20"/>
          <w:lang w:val="sr-Cyrl-RS"/>
        </w:rPr>
        <w:t xml:space="preserve"> </w:t>
      </w:r>
      <w:r w:rsidRPr="00C1697F">
        <w:rPr>
          <w:sz w:val="20"/>
          <w:szCs w:val="20"/>
        </w:rPr>
        <w:t xml:space="preserve">142(9-10):547-50. Erratum in: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2014;142(11-12):777. </w:t>
      </w:r>
      <w:r w:rsidRPr="00C1697F">
        <w:rPr>
          <w:b/>
          <w:sz w:val="20"/>
          <w:szCs w:val="20"/>
        </w:rPr>
        <w:t>M23 IF 0,233</w:t>
      </w:r>
    </w:p>
    <w:p w14:paraId="55A96D7D"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Stanković</w:t>
      </w:r>
      <w:proofErr w:type="spellEnd"/>
      <w:r w:rsidRPr="00C1697F">
        <w:rPr>
          <w:sz w:val="20"/>
          <w:szCs w:val="20"/>
        </w:rPr>
        <w:t xml:space="preserve"> B,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Ristić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Nikčević</w:t>
      </w:r>
      <w:proofErr w:type="spellEnd"/>
      <w:r w:rsidRPr="00C1697F">
        <w:rPr>
          <w:sz w:val="20"/>
          <w:szCs w:val="20"/>
        </w:rPr>
        <w:t xml:space="preserve"> G, </w:t>
      </w:r>
      <w:proofErr w:type="spellStart"/>
      <w:r w:rsidRPr="00C1697F">
        <w:rPr>
          <w:sz w:val="20"/>
          <w:szCs w:val="20"/>
        </w:rPr>
        <w:t>Kotur</w:t>
      </w:r>
      <w:proofErr w:type="spellEnd"/>
      <w:r w:rsidRPr="00C1697F">
        <w:rPr>
          <w:sz w:val="20"/>
          <w:szCs w:val="20"/>
        </w:rPr>
        <w:t xml:space="preserve"> N, </w:t>
      </w:r>
      <w:proofErr w:type="spellStart"/>
      <w:r w:rsidRPr="00C1697F">
        <w:rPr>
          <w:sz w:val="20"/>
          <w:szCs w:val="20"/>
        </w:rPr>
        <w:t>Vučićević</w:t>
      </w:r>
      <w:proofErr w:type="spellEnd"/>
      <w:r w:rsidRPr="00C1697F">
        <w:rPr>
          <w:sz w:val="20"/>
          <w:szCs w:val="20"/>
        </w:rPr>
        <w:t xml:space="preserve"> K, </w:t>
      </w:r>
      <w:proofErr w:type="spellStart"/>
      <w:r w:rsidRPr="00C1697F">
        <w:rPr>
          <w:sz w:val="20"/>
          <w:szCs w:val="20"/>
        </w:rPr>
        <w:t>Kostić</w:t>
      </w:r>
      <w:proofErr w:type="spellEnd"/>
      <w:r w:rsidRPr="00C1697F">
        <w:rPr>
          <w:sz w:val="20"/>
          <w:szCs w:val="20"/>
        </w:rPr>
        <w:t xml:space="preserve"> T, Pavlović S, </w:t>
      </w:r>
      <w:proofErr w:type="spellStart"/>
      <w:r w:rsidRPr="00C1697F">
        <w:rPr>
          <w:sz w:val="20"/>
          <w:szCs w:val="20"/>
        </w:rPr>
        <w:t>Zukic</w:t>
      </w:r>
      <w:proofErr w:type="spellEnd"/>
      <w:r w:rsidRPr="00C1697F">
        <w:rPr>
          <w:sz w:val="20"/>
          <w:szCs w:val="20"/>
        </w:rPr>
        <w:t xml:space="preserve"> B. HLA genotyping in pediatric celiac disease patients. </w:t>
      </w:r>
      <w:proofErr w:type="spellStart"/>
      <w:r w:rsidRPr="00C1697F">
        <w:rPr>
          <w:sz w:val="20"/>
          <w:szCs w:val="20"/>
        </w:rPr>
        <w:t>Bosn</w:t>
      </w:r>
      <w:proofErr w:type="spellEnd"/>
      <w:r w:rsidRPr="00C1697F">
        <w:rPr>
          <w:sz w:val="20"/>
          <w:szCs w:val="20"/>
        </w:rPr>
        <w:t xml:space="preserve"> J Basic Med Sci. 2014;</w:t>
      </w:r>
      <w:r w:rsidRPr="00C1697F">
        <w:rPr>
          <w:sz w:val="20"/>
          <w:szCs w:val="20"/>
          <w:lang w:val="sr-Cyrl-RS"/>
        </w:rPr>
        <w:t xml:space="preserve"> </w:t>
      </w:r>
      <w:r w:rsidRPr="00C1697F">
        <w:rPr>
          <w:sz w:val="20"/>
          <w:szCs w:val="20"/>
        </w:rPr>
        <w:t xml:space="preserve">14(3):171-6. </w:t>
      </w:r>
      <w:r w:rsidRPr="00C1697F">
        <w:rPr>
          <w:b/>
          <w:sz w:val="20"/>
          <w:szCs w:val="20"/>
        </w:rPr>
        <w:t>M23 IF 0,443</w:t>
      </w:r>
    </w:p>
    <w:p w14:paraId="5FDA2F39"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Simić</w:t>
      </w:r>
      <w:proofErr w:type="spellEnd"/>
      <w:r w:rsidRPr="00C1697F">
        <w:rPr>
          <w:sz w:val="20"/>
          <w:szCs w:val="20"/>
        </w:rPr>
        <w:t xml:space="preserve"> D, </w:t>
      </w:r>
      <w:proofErr w:type="spellStart"/>
      <w:r w:rsidRPr="00C1697F">
        <w:rPr>
          <w:sz w:val="20"/>
          <w:szCs w:val="20"/>
        </w:rPr>
        <w:t>Milojević</w:t>
      </w:r>
      <w:proofErr w:type="spellEnd"/>
      <w:r w:rsidRPr="00C1697F">
        <w:rPr>
          <w:sz w:val="20"/>
          <w:szCs w:val="20"/>
        </w:rPr>
        <w:t xml:space="preserve"> I, </w:t>
      </w:r>
      <w:proofErr w:type="spellStart"/>
      <w:r w:rsidRPr="00C1697F">
        <w:rPr>
          <w:sz w:val="20"/>
          <w:szCs w:val="20"/>
        </w:rPr>
        <w:t>Bogićević</w:t>
      </w:r>
      <w:proofErr w:type="spellEnd"/>
      <w:r w:rsidRPr="00C1697F">
        <w:rPr>
          <w:sz w:val="20"/>
          <w:szCs w:val="20"/>
        </w:rPr>
        <w:t xml:space="preserve"> D, </w:t>
      </w:r>
      <w:proofErr w:type="spellStart"/>
      <w:r w:rsidRPr="00C1697F">
        <w:rPr>
          <w:sz w:val="20"/>
          <w:szCs w:val="20"/>
        </w:rPr>
        <w:t>Milenović</w:t>
      </w:r>
      <w:proofErr w:type="spellEnd"/>
      <w:r w:rsidRPr="00C1697F">
        <w:rPr>
          <w:sz w:val="20"/>
          <w:szCs w:val="20"/>
        </w:rPr>
        <w:t xml:space="preserve"> M,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Drasković</w:t>
      </w:r>
      <w:proofErr w:type="spellEnd"/>
      <w:r w:rsidRPr="00C1697F">
        <w:rPr>
          <w:sz w:val="20"/>
          <w:szCs w:val="20"/>
        </w:rPr>
        <w:t xml:space="preserve"> B, </w:t>
      </w:r>
      <w:proofErr w:type="spellStart"/>
      <w:r w:rsidRPr="00C1697F">
        <w:rPr>
          <w:sz w:val="20"/>
          <w:szCs w:val="20"/>
        </w:rPr>
        <w:t>Benka</w:t>
      </w:r>
      <w:proofErr w:type="spellEnd"/>
      <w:r w:rsidRPr="00C1697F">
        <w:rPr>
          <w:sz w:val="20"/>
          <w:szCs w:val="20"/>
        </w:rPr>
        <w:t xml:space="preserve"> AU, </w:t>
      </w:r>
      <w:proofErr w:type="spellStart"/>
      <w:r w:rsidRPr="00C1697F">
        <w:rPr>
          <w:sz w:val="20"/>
          <w:szCs w:val="20"/>
        </w:rPr>
        <w:t>Sindjić</w:t>
      </w:r>
      <w:proofErr w:type="spellEnd"/>
      <w:r w:rsidRPr="00C1697F">
        <w:rPr>
          <w:sz w:val="20"/>
          <w:szCs w:val="20"/>
        </w:rPr>
        <w:t xml:space="preserve"> S, </w:t>
      </w:r>
      <w:proofErr w:type="spellStart"/>
      <w:r w:rsidRPr="00C1697F">
        <w:rPr>
          <w:sz w:val="20"/>
          <w:szCs w:val="20"/>
        </w:rPr>
        <w:t>Maksimović</w:t>
      </w:r>
      <w:proofErr w:type="spellEnd"/>
      <w:r w:rsidRPr="00C1697F">
        <w:rPr>
          <w:sz w:val="20"/>
          <w:szCs w:val="20"/>
        </w:rPr>
        <w:t xml:space="preserve"> R. Preventive effect of </w:t>
      </w:r>
      <w:proofErr w:type="spellStart"/>
      <w:r w:rsidRPr="00C1697F">
        <w:rPr>
          <w:sz w:val="20"/>
          <w:szCs w:val="20"/>
        </w:rPr>
        <w:t>ursodeoxycholic</w:t>
      </w:r>
      <w:proofErr w:type="spellEnd"/>
      <w:r w:rsidRPr="00C1697F">
        <w:rPr>
          <w:sz w:val="20"/>
          <w:szCs w:val="20"/>
        </w:rPr>
        <w:t xml:space="preserve"> acid on parenteral nutrition-associated liver disease in infants.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2014;</w:t>
      </w:r>
      <w:r w:rsidRPr="00C1697F">
        <w:rPr>
          <w:sz w:val="20"/>
          <w:szCs w:val="20"/>
          <w:lang w:val="sr-Cyrl-RS"/>
        </w:rPr>
        <w:t xml:space="preserve"> </w:t>
      </w:r>
      <w:r w:rsidRPr="00C1697F">
        <w:rPr>
          <w:sz w:val="20"/>
          <w:szCs w:val="20"/>
        </w:rPr>
        <w:t xml:space="preserve">142(3-4):184-8. </w:t>
      </w:r>
      <w:r w:rsidRPr="00C1697F">
        <w:rPr>
          <w:b/>
          <w:sz w:val="20"/>
          <w:szCs w:val="20"/>
        </w:rPr>
        <w:t>M23 IF 0,233</w:t>
      </w:r>
    </w:p>
    <w:p w14:paraId="50527D3D"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Smoljanić</w:t>
      </w:r>
      <w:proofErr w:type="spellEnd"/>
      <w:r w:rsidRPr="00C1697F">
        <w:rPr>
          <w:sz w:val="20"/>
          <w:szCs w:val="20"/>
        </w:rPr>
        <w:t xml:space="preserve"> Z,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Ristić</w:t>
      </w:r>
      <w:proofErr w:type="spellEnd"/>
      <w:r w:rsidRPr="00C1697F">
        <w:rPr>
          <w:sz w:val="20"/>
          <w:szCs w:val="20"/>
        </w:rPr>
        <w:t xml:space="preserve"> D, </w:t>
      </w:r>
      <w:proofErr w:type="spellStart"/>
      <w:r w:rsidRPr="00C1697F">
        <w:rPr>
          <w:sz w:val="20"/>
          <w:szCs w:val="20"/>
        </w:rPr>
        <w:t>Ducić</w:t>
      </w:r>
      <w:proofErr w:type="spellEnd"/>
      <w:r w:rsidRPr="00C1697F">
        <w:rPr>
          <w:sz w:val="20"/>
          <w:szCs w:val="20"/>
        </w:rPr>
        <w:t xml:space="preserve"> S, </w:t>
      </w:r>
      <w:proofErr w:type="spellStart"/>
      <w:r w:rsidRPr="00C1697F">
        <w:rPr>
          <w:sz w:val="20"/>
          <w:szCs w:val="20"/>
        </w:rPr>
        <w:t>Pavićević</w:t>
      </w:r>
      <w:proofErr w:type="spellEnd"/>
      <w:r w:rsidRPr="00C1697F">
        <w:rPr>
          <w:sz w:val="20"/>
          <w:szCs w:val="20"/>
        </w:rPr>
        <w:t xml:space="preserve"> P. X-linked </w:t>
      </w:r>
      <w:proofErr w:type="spellStart"/>
      <w:r w:rsidRPr="00C1697F">
        <w:rPr>
          <w:sz w:val="20"/>
          <w:szCs w:val="20"/>
        </w:rPr>
        <w:t>hypophosphatemic</w:t>
      </w:r>
      <w:proofErr w:type="spellEnd"/>
      <w:r w:rsidRPr="00C1697F">
        <w:rPr>
          <w:sz w:val="20"/>
          <w:szCs w:val="20"/>
        </w:rPr>
        <w:t xml:space="preserve"> rickets: case report.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2014;</w:t>
      </w:r>
      <w:r w:rsidRPr="00C1697F">
        <w:rPr>
          <w:sz w:val="20"/>
          <w:szCs w:val="20"/>
          <w:lang w:val="sr-Cyrl-RS"/>
        </w:rPr>
        <w:t xml:space="preserve"> </w:t>
      </w:r>
      <w:r w:rsidRPr="00C1697F">
        <w:rPr>
          <w:sz w:val="20"/>
          <w:szCs w:val="20"/>
        </w:rPr>
        <w:t xml:space="preserve">142(1-2):75-8. </w:t>
      </w:r>
      <w:r w:rsidRPr="00C1697F">
        <w:rPr>
          <w:b/>
          <w:sz w:val="20"/>
          <w:szCs w:val="20"/>
        </w:rPr>
        <w:t>M23 IF 0,233</w:t>
      </w:r>
    </w:p>
    <w:p w14:paraId="079B7DB5"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Smoljanić</w:t>
      </w:r>
      <w:proofErr w:type="spellEnd"/>
      <w:r w:rsidRPr="00C1697F">
        <w:rPr>
          <w:sz w:val="20"/>
          <w:szCs w:val="20"/>
        </w:rPr>
        <w:t xml:space="preserve"> Z,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Jakovljević</w:t>
      </w:r>
      <w:proofErr w:type="spellEnd"/>
      <w:r w:rsidRPr="00C1697F">
        <w:rPr>
          <w:sz w:val="20"/>
          <w:szCs w:val="20"/>
        </w:rPr>
        <w:t xml:space="preserve"> M,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Ducić</w:t>
      </w:r>
      <w:proofErr w:type="spellEnd"/>
      <w:r w:rsidRPr="00C1697F">
        <w:rPr>
          <w:sz w:val="20"/>
          <w:szCs w:val="20"/>
        </w:rPr>
        <w:t xml:space="preserve"> S, </w:t>
      </w:r>
      <w:proofErr w:type="spellStart"/>
      <w:r w:rsidRPr="00C1697F">
        <w:rPr>
          <w:sz w:val="20"/>
          <w:szCs w:val="20"/>
        </w:rPr>
        <w:t>Pavićević</w:t>
      </w:r>
      <w:proofErr w:type="spellEnd"/>
      <w:r w:rsidRPr="00C1697F">
        <w:rPr>
          <w:sz w:val="20"/>
          <w:szCs w:val="20"/>
        </w:rPr>
        <w:t xml:space="preserve"> P. </w:t>
      </w:r>
      <w:proofErr w:type="spellStart"/>
      <w:r w:rsidRPr="00C1697F">
        <w:rPr>
          <w:sz w:val="20"/>
          <w:szCs w:val="20"/>
        </w:rPr>
        <w:t>Pseudoachondroplasia</w:t>
      </w:r>
      <w:proofErr w:type="spellEnd"/>
      <w:r w:rsidRPr="00C1697F">
        <w:rPr>
          <w:sz w:val="20"/>
          <w:szCs w:val="20"/>
        </w:rPr>
        <w:t xml:space="preserve">: a case report.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2013;</w:t>
      </w:r>
      <w:r w:rsidRPr="00C1697F">
        <w:rPr>
          <w:sz w:val="20"/>
          <w:szCs w:val="20"/>
          <w:lang w:val="sr-Cyrl-RS"/>
        </w:rPr>
        <w:t xml:space="preserve"> </w:t>
      </w:r>
      <w:r w:rsidRPr="00C1697F">
        <w:rPr>
          <w:sz w:val="20"/>
          <w:szCs w:val="20"/>
        </w:rPr>
        <w:t xml:space="preserve">141(9-10):676-9. </w:t>
      </w:r>
      <w:r w:rsidRPr="00C1697F">
        <w:rPr>
          <w:b/>
          <w:sz w:val="20"/>
          <w:szCs w:val="20"/>
        </w:rPr>
        <w:t>M23 IF 0,169</w:t>
      </w:r>
    </w:p>
    <w:p w14:paraId="7332357C"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Lukac</w:t>
      </w:r>
      <w:proofErr w:type="spellEnd"/>
      <w:r w:rsidRPr="00C1697F">
        <w:rPr>
          <w:sz w:val="20"/>
          <w:szCs w:val="20"/>
        </w:rPr>
        <w:t xml:space="preserve"> M, </w:t>
      </w:r>
      <w:proofErr w:type="spellStart"/>
      <w:r w:rsidRPr="00C1697F">
        <w:rPr>
          <w:sz w:val="20"/>
          <w:szCs w:val="20"/>
        </w:rPr>
        <w:t>Ristić</w:t>
      </w:r>
      <w:proofErr w:type="spellEnd"/>
      <w:r w:rsidRPr="00C1697F">
        <w:rPr>
          <w:sz w:val="20"/>
          <w:szCs w:val="20"/>
        </w:rPr>
        <w:t xml:space="preserve"> D, </w:t>
      </w:r>
      <w:proofErr w:type="spellStart"/>
      <w:r w:rsidRPr="00C1697F">
        <w:rPr>
          <w:sz w:val="20"/>
          <w:szCs w:val="20"/>
        </w:rPr>
        <w:t>Simić</w:t>
      </w:r>
      <w:proofErr w:type="spellEnd"/>
      <w:r w:rsidRPr="00C1697F">
        <w:rPr>
          <w:sz w:val="20"/>
          <w:szCs w:val="20"/>
        </w:rPr>
        <w:t xml:space="preserve"> D, </w:t>
      </w:r>
      <w:proofErr w:type="spellStart"/>
      <w:r w:rsidRPr="00C1697F">
        <w:rPr>
          <w:sz w:val="20"/>
          <w:szCs w:val="20"/>
        </w:rPr>
        <w:t>Bijelić</w:t>
      </w:r>
      <w:proofErr w:type="spellEnd"/>
      <w:r w:rsidRPr="00C1697F">
        <w:rPr>
          <w:sz w:val="20"/>
          <w:szCs w:val="20"/>
        </w:rPr>
        <w:t xml:space="preserve"> M. Significance of the application of oral rehydration solution to maintain water and electrolyte balance in infants with ileostomy.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2013;</w:t>
      </w:r>
      <w:r w:rsidRPr="00C1697F">
        <w:rPr>
          <w:sz w:val="20"/>
          <w:szCs w:val="20"/>
          <w:lang w:val="sr-Cyrl-RS"/>
        </w:rPr>
        <w:t xml:space="preserve"> </w:t>
      </w:r>
      <w:r w:rsidRPr="00C1697F">
        <w:rPr>
          <w:sz w:val="20"/>
          <w:szCs w:val="20"/>
        </w:rPr>
        <w:t xml:space="preserve">141(5-6):325-8. </w:t>
      </w:r>
      <w:r w:rsidRPr="00C1697F">
        <w:rPr>
          <w:b/>
          <w:sz w:val="20"/>
          <w:szCs w:val="20"/>
        </w:rPr>
        <w:t>M23 IF 0,169</w:t>
      </w:r>
    </w:p>
    <w:p w14:paraId="683AC0BE"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Nikolć</w:t>
      </w:r>
      <w:proofErr w:type="spellEnd"/>
      <w:r w:rsidRPr="00C1697F">
        <w:rPr>
          <w:sz w:val="20"/>
          <w:szCs w:val="20"/>
        </w:rPr>
        <w:t xml:space="preserve"> I, </w:t>
      </w:r>
      <w:proofErr w:type="spellStart"/>
      <w:r w:rsidRPr="00C1697F">
        <w:rPr>
          <w:sz w:val="20"/>
          <w:szCs w:val="20"/>
        </w:rPr>
        <w:t>Tasić</w:t>
      </w:r>
      <w:proofErr w:type="spellEnd"/>
      <w:r w:rsidRPr="00C1697F">
        <w:rPr>
          <w:sz w:val="20"/>
          <w:szCs w:val="20"/>
        </w:rPr>
        <w:t xml:space="preserve"> G, </w:t>
      </w:r>
      <w:proofErr w:type="spellStart"/>
      <w:r w:rsidRPr="00C1697F">
        <w:rPr>
          <w:sz w:val="20"/>
          <w:szCs w:val="20"/>
        </w:rPr>
        <w:t>Antunović</w:t>
      </w:r>
      <w:proofErr w:type="spellEnd"/>
      <w:r w:rsidRPr="00C1697F">
        <w:rPr>
          <w:sz w:val="20"/>
          <w:szCs w:val="20"/>
        </w:rPr>
        <w:t xml:space="preserve"> V, </w:t>
      </w:r>
      <w:proofErr w:type="spellStart"/>
      <w:r w:rsidRPr="00C1697F">
        <w:rPr>
          <w:sz w:val="20"/>
          <w:szCs w:val="20"/>
        </w:rPr>
        <w:t>Rakić</w:t>
      </w:r>
      <w:proofErr w:type="spellEnd"/>
      <w:r w:rsidRPr="00C1697F">
        <w:rPr>
          <w:sz w:val="20"/>
          <w:szCs w:val="20"/>
        </w:rPr>
        <w:t xml:space="preserve"> M, </w:t>
      </w:r>
      <w:proofErr w:type="spellStart"/>
      <w:r w:rsidRPr="00C1697F">
        <w:rPr>
          <w:sz w:val="20"/>
          <w:szCs w:val="20"/>
        </w:rPr>
        <w:t>Mihajlović</w:t>
      </w:r>
      <w:proofErr w:type="spellEnd"/>
      <w:r w:rsidRPr="00C1697F">
        <w:rPr>
          <w:sz w:val="20"/>
          <w:szCs w:val="20"/>
        </w:rPr>
        <w:t xml:space="preserve"> M, </w:t>
      </w:r>
      <w:proofErr w:type="spellStart"/>
      <w:r w:rsidRPr="00C1697F">
        <w:rPr>
          <w:sz w:val="20"/>
          <w:szCs w:val="20"/>
        </w:rPr>
        <w:t>Joković</w:t>
      </w:r>
      <w:proofErr w:type="spellEnd"/>
      <w:r w:rsidRPr="00C1697F">
        <w:rPr>
          <w:sz w:val="20"/>
          <w:szCs w:val="20"/>
        </w:rPr>
        <w:t xml:space="preserve"> M, </w:t>
      </w:r>
      <w:proofErr w:type="spellStart"/>
      <w:r w:rsidRPr="00C1697F">
        <w:rPr>
          <w:sz w:val="20"/>
          <w:szCs w:val="20"/>
        </w:rPr>
        <w:t>Stojisavljević</w:t>
      </w:r>
      <w:proofErr w:type="spellEnd"/>
      <w:r w:rsidRPr="00C1697F">
        <w:rPr>
          <w:sz w:val="20"/>
          <w:szCs w:val="20"/>
        </w:rPr>
        <w:t xml:space="preserve"> M, </w:t>
      </w:r>
      <w:proofErr w:type="spellStart"/>
      <w:r w:rsidRPr="00C1697F">
        <w:rPr>
          <w:sz w:val="20"/>
          <w:szCs w:val="20"/>
        </w:rPr>
        <w:t>Kojić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Djurović</w:t>
      </w:r>
      <w:proofErr w:type="spellEnd"/>
      <w:r w:rsidRPr="00C1697F">
        <w:rPr>
          <w:sz w:val="20"/>
          <w:szCs w:val="20"/>
        </w:rPr>
        <w:t xml:space="preserve"> B, </w:t>
      </w:r>
      <w:proofErr w:type="spellStart"/>
      <w:r w:rsidRPr="00C1697F">
        <w:rPr>
          <w:sz w:val="20"/>
          <w:szCs w:val="20"/>
        </w:rPr>
        <w:t>Ducić</w:t>
      </w:r>
      <w:proofErr w:type="spellEnd"/>
      <w:r w:rsidRPr="00C1697F">
        <w:rPr>
          <w:sz w:val="20"/>
          <w:szCs w:val="20"/>
        </w:rPr>
        <w:t xml:space="preserve"> S. Comparative analysis of the animal model and results of the clinical research of the aneurysm inclination angle as the predisposing factor for the occurrence of rupture.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2013;</w:t>
      </w:r>
      <w:r w:rsidRPr="00C1697F">
        <w:rPr>
          <w:sz w:val="20"/>
          <w:szCs w:val="20"/>
          <w:lang w:val="sr-Cyrl-RS"/>
        </w:rPr>
        <w:t xml:space="preserve"> </w:t>
      </w:r>
      <w:r w:rsidRPr="00C1697F">
        <w:rPr>
          <w:sz w:val="20"/>
          <w:szCs w:val="20"/>
        </w:rPr>
        <w:t xml:space="preserve">141(3-4):150-4. </w:t>
      </w:r>
      <w:r w:rsidRPr="00C1697F">
        <w:rPr>
          <w:b/>
          <w:sz w:val="20"/>
          <w:szCs w:val="20"/>
        </w:rPr>
        <w:t>M23 IF 0,169</w:t>
      </w:r>
    </w:p>
    <w:p w14:paraId="31012C0A"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Bukva</w:t>
      </w:r>
      <w:proofErr w:type="spellEnd"/>
      <w:r w:rsidRPr="00C1697F">
        <w:rPr>
          <w:sz w:val="20"/>
          <w:szCs w:val="20"/>
        </w:rPr>
        <w:t xml:space="preserve"> B, Nikolic D, </w:t>
      </w:r>
      <w:proofErr w:type="spellStart"/>
      <w:r w:rsidRPr="00C1697F">
        <w:rPr>
          <w:sz w:val="20"/>
          <w:szCs w:val="20"/>
        </w:rPr>
        <w:t>Petronic</w:t>
      </w:r>
      <w:proofErr w:type="spellEnd"/>
      <w:r w:rsidRPr="00C1697F">
        <w:rPr>
          <w:sz w:val="20"/>
          <w:szCs w:val="20"/>
        </w:rPr>
        <w:t xml:space="preserve"> I, </w:t>
      </w:r>
      <w:proofErr w:type="spellStart"/>
      <w:r w:rsidRPr="00C1697F">
        <w:rPr>
          <w:sz w:val="20"/>
          <w:szCs w:val="20"/>
        </w:rPr>
        <w:t>Golubovic</w:t>
      </w:r>
      <w:proofErr w:type="spellEnd"/>
      <w:r w:rsidRPr="00C1697F">
        <w:rPr>
          <w:sz w:val="20"/>
          <w:szCs w:val="20"/>
        </w:rPr>
        <w:t xml:space="preserve"> Z, Abramovic D, </w:t>
      </w:r>
      <w:proofErr w:type="spellStart"/>
      <w:r w:rsidRPr="00C1697F">
        <w:rPr>
          <w:sz w:val="20"/>
          <w:szCs w:val="20"/>
        </w:rPr>
        <w:t>Vidosavljevic</w:t>
      </w:r>
      <w:proofErr w:type="spellEnd"/>
      <w:r w:rsidRPr="00C1697F">
        <w:rPr>
          <w:sz w:val="20"/>
          <w:szCs w:val="20"/>
        </w:rPr>
        <w:t xml:space="preserve"> M, </w:t>
      </w:r>
      <w:proofErr w:type="spellStart"/>
      <w:r w:rsidRPr="00C1697F">
        <w:rPr>
          <w:sz w:val="20"/>
          <w:szCs w:val="20"/>
        </w:rPr>
        <w:t>Ducic</w:t>
      </w:r>
      <w:proofErr w:type="spellEnd"/>
      <w:r w:rsidRPr="00C1697F">
        <w:rPr>
          <w:sz w:val="20"/>
          <w:szCs w:val="20"/>
        </w:rPr>
        <w:t xml:space="preserve"> S,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Cirovic</w:t>
      </w:r>
      <w:proofErr w:type="spellEnd"/>
      <w:r w:rsidRPr="00C1697F">
        <w:rPr>
          <w:sz w:val="20"/>
          <w:szCs w:val="20"/>
        </w:rPr>
        <w:t xml:space="preserve"> D. Evaluation of inflammatory markers after orthopedic surgical intervention in children. Ann Ital </w:t>
      </w:r>
      <w:proofErr w:type="spellStart"/>
      <w:r w:rsidRPr="00C1697F">
        <w:rPr>
          <w:sz w:val="20"/>
          <w:szCs w:val="20"/>
        </w:rPr>
        <w:t>Chir</w:t>
      </w:r>
      <w:proofErr w:type="spellEnd"/>
      <w:r w:rsidRPr="00C1697F">
        <w:rPr>
          <w:sz w:val="20"/>
          <w:szCs w:val="20"/>
        </w:rPr>
        <w:t>. 2013;</w:t>
      </w:r>
      <w:r w:rsidRPr="00C1697F">
        <w:rPr>
          <w:sz w:val="20"/>
          <w:szCs w:val="20"/>
          <w:lang w:val="sr-Cyrl-RS"/>
        </w:rPr>
        <w:t xml:space="preserve"> </w:t>
      </w:r>
      <w:r w:rsidRPr="00C1697F">
        <w:rPr>
          <w:sz w:val="20"/>
          <w:szCs w:val="20"/>
        </w:rPr>
        <w:t xml:space="preserve">84(1):117-21. </w:t>
      </w:r>
      <w:r w:rsidRPr="00C1697F">
        <w:rPr>
          <w:b/>
          <w:sz w:val="20"/>
          <w:szCs w:val="20"/>
        </w:rPr>
        <w:t>M23 IF 0,683</w:t>
      </w:r>
    </w:p>
    <w:p w14:paraId="15034E82"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Mihajlović</w:t>
      </w:r>
      <w:proofErr w:type="spellEnd"/>
      <w:r w:rsidRPr="00C1697F">
        <w:rPr>
          <w:sz w:val="20"/>
          <w:szCs w:val="20"/>
        </w:rPr>
        <w:t xml:space="preserve"> M, </w:t>
      </w:r>
      <w:proofErr w:type="spellStart"/>
      <w:r w:rsidRPr="00C1697F">
        <w:rPr>
          <w:sz w:val="20"/>
          <w:szCs w:val="20"/>
        </w:rPr>
        <w:t>Mrdak</w:t>
      </w:r>
      <w:proofErr w:type="spellEnd"/>
      <w:r w:rsidRPr="00C1697F">
        <w:rPr>
          <w:sz w:val="20"/>
          <w:szCs w:val="20"/>
        </w:rPr>
        <w:t xml:space="preserve"> M,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Nikolić</w:t>
      </w:r>
      <w:proofErr w:type="spellEnd"/>
      <w:r w:rsidRPr="00C1697F">
        <w:rPr>
          <w:sz w:val="20"/>
          <w:szCs w:val="20"/>
        </w:rPr>
        <w:t xml:space="preserve"> I, </w:t>
      </w:r>
      <w:proofErr w:type="spellStart"/>
      <w:r w:rsidRPr="00C1697F">
        <w:rPr>
          <w:sz w:val="20"/>
          <w:szCs w:val="20"/>
        </w:rPr>
        <w:t>Rakić</w:t>
      </w:r>
      <w:proofErr w:type="spellEnd"/>
      <w:r w:rsidRPr="00C1697F">
        <w:rPr>
          <w:sz w:val="20"/>
          <w:szCs w:val="20"/>
        </w:rPr>
        <w:t xml:space="preserve"> M, Repac N, </w:t>
      </w:r>
      <w:proofErr w:type="spellStart"/>
      <w:r w:rsidRPr="00C1697F">
        <w:rPr>
          <w:sz w:val="20"/>
          <w:szCs w:val="20"/>
        </w:rPr>
        <w:t>Antunović</w:t>
      </w:r>
      <w:proofErr w:type="spellEnd"/>
      <w:r w:rsidRPr="00C1697F">
        <w:rPr>
          <w:sz w:val="20"/>
          <w:szCs w:val="20"/>
        </w:rPr>
        <w:t xml:space="preserve"> V, </w:t>
      </w:r>
      <w:proofErr w:type="spellStart"/>
      <w:r w:rsidRPr="00C1697F">
        <w:rPr>
          <w:sz w:val="20"/>
          <w:szCs w:val="20"/>
        </w:rPr>
        <w:t>Janićijević</w:t>
      </w:r>
      <w:proofErr w:type="spellEnd"/>
      <w:r w:rsidRPr="00C1697F">
        <w:rPr>
          <w:sz w:val="20"/>
          <w:szCs w:val="20"/>
        </w:rPr>
        <w:t xml:space="preserve"> A, </w:t>
      </w:r>
      <w:proofErr w:type="spellStart"/>
      <w:r w:rsidRPr="00C1697F">
        <w:rPr>
          <w:sz w:val="20"/>
          <w:szCs w:val="20"/>
        </w:rPr>
        <w:t>Sćepanović</w:t>
      </w:r>
      <w:proofErr w:type="spellEnd"/>
      <w:r w:rsidRPr="00C1697F">
        <w:rPr>
          <w:sz w:val="20"/>
          <w:szCs w:val="20"/>
        </w:rPr>
        <w:t xml:space="preserve"> V, </w:t>
      </w:r>
      <w:proofErr w:type="spellStart"/>
      <w:r w:rsidRPr="00C1697F">
        <w:rPr>
          <w:sz w:val="20"/>
          <w:szCs w:val="20"/>
        </w:rPr>
        <w:t>Tasić</w:t>
      </w:r>
      <w:proofErr w:type="spellEnd"/>
      <w:r w:rsidRPr="00C1697F">
        <w:rPr>
          <w:sz w:val="20"/>
          <w:szCs w:val="20"/>
        </w:rPr>
        <w:t xml:space="preserve"> G, </w:t>
      </w:r>
      <w:proofErr w:type="spellStart"/>
      <w:r w:rsidRPr="00C1697F">
        <w:rPr>
          <w:sz w:val="20"/>
          <w:szCs w:val="20"/>
        </w:rPr>
        <w:t>Ducić</w:t>
      </w:r>
      <w:proofErr w:type="spellEnd"/>
      <w:r w:rsidRPr="00C1697F">
        <w:rPr>
          <w:sz w:val="20"/>
          <w:szCs w:val="20"/>
        </w:rPr>
        <w:t xml:space="preserve"> S. Application of the Ommaya reservoir in the treatment of hydrocephalus in prematurely born children: correlation with animal results.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2013;</w:t>
      </w:r>
      <w:r w:rsidRPr="00C1697F">
        <w:rPr>
          <w:sz w:val="20"/>
          <w:szCs w:val="20"/>
          <w:lang w:val="sr-Cyrl-RS"/>
        </w:rPr>
        <w:t xml:space="preserve"> </w:t>
      </w:r>
      <w:r w:rsidRPr="00C1697F">
        <w:rPr>
          <w:sz w:val="20"/>
          <w:szCs w:val="20"/>
        </w:rPr>
        <w:t xml:space="preserve">141(1-2):8-12. </w:t>
      </w:r>
      <w:r w:rsidRPr="00C1697F">
        <w:rPr>
          <w:b/>
          <w:sz w:val="20"/>
          <w:szCs w:val="20"/>
        </w:rPr>
        <w:t>M23 IF 0,169</w:t>
      </w:r>
    </w:p>
    <w:p w14:paraId="3AE780A8"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Petronic</w:t>
      </w:r>
      <w:proofErr w:type="spellEnd"/>
      <w:r w:rsidRPr="00C1697F">
        <w:rPr>
          <w:sz w:val="20"/>
          <w:szCs w:val="20"/>
        </w:rPr>
        <w:t xml:space="preserve"> I, Nikolic D, </w:t>
      </w:r>
      <w:proofErr w:type="spellStart"/>
      <w:r w:rsidRPr="00C1697F">
        <w:rPr>
          <w:sz w:val="20"/>
          <w:szCs w:val="20"/>
        </w:rPr>
        <w:t>Golubovic</w:t>
      </w:r>
      <w:proofErr w:type="spellEnd"/>
      <w:r w:rsidRPr="00C1697F">
        <w:rPr>
          <w:sz w:val="20"/>
          <w:szCs w:val="20"/>
        </w:rPr>
        <w:t xml:space="preserve"> Z, </w:t>
      </w:r>
      <w:proofErr w:type="spellStart"/>
      <w:r w:rsidRPr="00C1697F">
        <w:rPr>
          <w:sz w:val="20"/>
          <w:szCs w:val="20"/>
        </w:rPr>
        <w:t>Bukva</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Abramovic D,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Colovic</w:t>
      </w:r>
      <w:proofErr w:type="spellEnd"/>
      <w:r w:rsidRPr="00C1697F">
        <w:rPr>
          <w:sz w:val="20"/>
          <w:szCs w:val="20"/>
        </w:rPr>
        <w:t xml:space="preserve"> H. Correlation of ABO and Rh blood groups with transfusion administration and fever onset after hip surgery in children. Ann Ital </w:t>
      </w:r>
      <w:proofErr w:type="spellStart"/>
      <w:r w:rsidRPr="00C1697F">
        <w:rPr>
          <w:sz w:val="20"/>
          <w:szCs w:val="20"/>
        </w:rPr>
        <w:t>Chir</w:t>
      </w:r>
      <w:proofErr w:type="spellEnd"/>
      <w:r w:rsidRPr="00C1697F">
        <w:rPr>
          <w:sz w:val="20"/>
          <w:szCs w:val="20"/>
        </w:rPr>
        <w:t>. 2012;</w:t>
      </w:r>
      <w:r w:rsidRPr="00C1697F">
        <w:rPr>
          <w:sz w:val="20"/>
          <w:szCs w:val="20"/>
          <w:lang w:val="sr-Cyrl-RS"/>
        </w:rPr>
        <w:t xml:space="preserve"> </w:t>
      </w:r>
      <w:r w:rsidRPr="00C1697F">
        <w:rPr>
          <w:sz w:val="20"/>
          <w:szCs w:val="20"/>
        </w:rPr>
        <w:t xml:space="preserve">83(5):373-7. </w:t>
      </w:r>
      <w:r w:rsidRPr="00C1697F">
        <w:rPr>
          <w:b/>
          <w:sz w:val="20"/>
          <w:szCs w:val="20"/>
        </w:rPr>
        <w:t>M23 IF 0,290</w:t>
      </w:r>
    </w:p>
    <w:p w14:paraId="5E3F860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Mihajlović</w:t>
      </w:r>
      <w:proofErr w:type="spellEnd"/>
      <w:r w:rsidRPr="00C1697F">
        <w:rPr>
          <w:sz w:val="20"/>
          <w:szCs w:val="20"/>
        </w:rPr>
        <w:t xml:space="preserve"> M, </w:t>
      </w:r>
      <w:proofErr w:type="spellStart"/>
      <w:r w:rsidRPr="00C1697F">
        <w:rPr>
          <w:sz w:val="20"/>
          <w:szCs w:val="20"/>
        </w:rPr>
        <w:t>Tasić</w:t>
      </w:r>
      <w:proofErr w:type="spellEnd"/>
      <w:r w:rsidRPr="00C1697F">
        <w:rPr>
          <w:sz w:val="20"/>
          <w:szCs w:val="20"/>
        </w:rPr>
        <w:t xml:space="preserve"> G, </w:t>
      </w:r>
      <w:proofErr w:type="spellStart"/>
      <w:r w:rsidRPr="00C1697F">
        <w:rPr>
          <w:sz w:val="20"/>
          <w:szCs w:val="20"/>
        </w:rPr>
        <w:t>Raicević</w:t>
      </w:r>
      <w:proofErr w:type="spellEnd"/>
      <w:r w:rsidRPr="00C1697F">
        <w:rPr>
          <w:sz w:val="20"/>
          <w:szCs w:val="20"/>
        </w:rPr>
        <w:t xml:space="preserve"> M, </w:t>
      </w:r>
      <w:proofErr w:type="spellStart"/>
      <w:r w:rsidRPr="00C1697F">
        <w:rPr>
          <w:sz w:val="20"/>
          <w:szCs w:val="20"/>
        </w:rPr>
        <w:t>Mrdak</w:t>
      </w:r>
      <w:proofErr w:type="spellEnd"/>
      <w:r w:rsidRPr="00C1697F">
        <w:rPr>
          <w:sz w:val="20"/>
          <w:szCs w:val="20"/>
        </w:rPr>
        <w:t xml:space="preserve"> M, </w:t>
      </w:r>
      <w:proofErr w:type="spellStart"/>
      <w:r w:rsidRPr="00C1697F">
        <w:rPr>
          <w:sz w:val="20"/>
          <w:szCs w:val="20"/>
        </w:rPr>
        <w:t>Petrović</w:t>
      </w:r>
      <w:proofErr w:type="spellEnd"/>
      <w:r w:rsidRPr="00C1697F">
        <w:rPr>
          <w:sz w:val="20"/>
          <w:szCs w:val="20"/>
        </w:rPr>
        <w:t xml:space="preserve"> B,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Asymptomatic perforation of large bowel and urinary bladder as a complication of ventriculoperitoneal shunt: report of two cases.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2012;</w:t>
      </w:r>
      <w:r w:rsidRPr="00C1697F">
        <w:rPr>
          <w:sz w:val="20"/>
          <w:szCs w:val="20"/>
          <w:lang w:val="sr-Cyrl-RS"/>
        </w:rPr>
        <w:t xml:space="preserve"> </w:t>
      </w:r>
      <w:r w:rsidRPr="00C1697F">
        <w:rPr>
          <w:sz w:val="20"/>
          <w:szCs w:val="20"/>
        </w:rPr>
        <w:t xml:space="preserve">140(3-4):211-5. </w:t>
      </w:r>
      <w:r w:rsidRPr="00C1697F">
        <w:rPr>
          <w:b/>
          <w:sz w:val="20"/>
          <w:szCs w:val="20"/>
        </w:rPr>
        <w:t>M23 IF 0,228</w:t>
      </w:r>
    </w:p>
    <w:p w14:paraId="46064C1B"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Simeunović</w:t>
      </w:r>
      <w:proofErr w:type="spellEnd"/>
      <w:r w:rsidRPr="00C1697F">
        <w:rPr>
          <w:sz w:val="20"/>
          <w:szCs w:val="20"/>
        </w:rPr>
        <w:t xml:space="preserve"> S, </w:t>
      </w:r>
      <w:proofErr w:type="spellStart"/>
      <w:r w:rsidRPr="00C1697F">
        <w:rPr>
          <w:sz w:val="20"/>
          <w:szCs w:val="20"/>
        </w:rPr>
        <w:t>Nedeljković</w:t>
      </w:r>
      <w:proofErr w:type="spellEnd"/>
      <w:r w:rsidRPr="00C1697F">
        <w:rPr>
          <w:sz w:val="20"/>
          <w:szCs w:val="20"/>
        </w:rPr>
        <w:t xml:space="preserve"> S, </w:t>
      </w:r>
      <w:proofErr w:type="spellStart"/>
      <w:r w:rsidRPr="00C1697F">
        <w:rPr>
          <w:sz w:val="20"/>
          <w:szCs w:val="20"/>
        </w:rPr>
        <w:t>Milincić</w:t>
      </w:r>
      <w:proofErr w:type="spellEnd"/>
      <w:r w:rsidRPr="00C1697F">
        <w:rPr>
          <w:sz w:val="20"/>
          <w:szCs w:val="20"/>
        </w:rPr>
        <w:t xml:space="preserve"> Z, </w:t>
      </w:r>
      <w:proofErr w:type="spellStart"/>
      <w:r w:rsidRPr="00C1697F">
        <w:rPr>
          <w:sz w:val="20"/>
          <w:szCs w:val="20"/>
        </w:rPr>
        <w:t>Vukotić</w:t>
      </w:r>
      <w:proofErr w:type="spellEnd"/>
      <w:r w:rsidRPr="00C1697F">
        <w:rPr>
          <w:sz w:val="20"/>
          <w:szCs w:val="20"/>
        </w:rPr>
        <w:t xml:space="preserve"> M, </w:t>
      </w:r>
      <w:proofErr w:type="spellStart"/>
      <w:r w:rsidRPr="00C1697F">
        <w:rPr>
          <w:sz w:val="20"/>
          <w:szCs w:val="20"/>
        </w:rPr>
        <w:t>Novaković</w:t>
      </w:r>
      <w:proofErr w:type="spellEnd"/>
      <w:r w:rsidRPr="00C1697F">
        <w:rPr>
          <w:sz w:val="20"/>
          <w:szCs w:val="20"/>
        </w:rPr>
        <w:t xml:space="preserve"> I, </w:t>
      </w:r>
      <w:proofErr w:type="spellStart"/>
      <w:r w:rsidRPr="00C1697F">
        <w:rPr>
          <w:sz w:val="20"/>
          <w:szCs w:val="20"/>
        </w:rPr>
        <w:t>Majkić</w:t>
      </w:r>
      <w:proofErr w:type="spellEnd"/>
      <w:r w:rsidRPr="00C1697F">
        <w:rPr>
          <w:sz w:val="20"/>
          <w:szCs w:val="20"/>
        </w:rPr>
        <w:t xml:space="preserve">-Singh N, </w:t>
      </w:r>
      <w:proofErr w:type="spellStart"/>
      <w:r w:rsidRPr="00C1697F">
        <w:rPr>
          <w:sz w:val="20"/>
          <w:szCs w:val="20"/>
        </w:rPr>
        <w:t>Nikolić</w:t>
      </w:r>
      <w:proofErr w:type="spellEnd"/>
      <w:r w:rsidRPr="00C1697F">
        <w:rPr>
          <w:sz w:val="20"/>
          <w:szCs w:val="20"/>
        </w:rPr>
        <w:t xml:space="preserve"> D, </w:t>
      </w:r>
      <w:proofErr w:type="spellStart"/>
      <w:r w:rsidRPr="00C1697F">
        <w:rPr>
          <w:sz w:val="20"/>
          <w:szCs w:val="20"/>
        </w:rPr>
        <w:t>Risimić</w:t>
      </w:r>
      <w:proofErr w:type="spellEnd"/>
      <w:r w:rsidRPr="00C1697F">
        <w:rPr>
          <w:sz w:val="20"/>
          <w:szCs w:val="20"/>
        </w:rPr>
        <w:t xml:space="preserve"> D, </w:t>
      </w:r>
      <w:proofErr w:type="spellStart"/>
      <w:r w:rsidRPr="00C1697F">
        <w:rPr>
          <w:sz w:val="20"/>
          <w:szCs w:val="20"/>
        </w:rPr>
        <w:t>Simeunović</w:t>
      </w:r>
      <w:proofErr w:type="spellEnd"/>
      <w:r w:rsidRPr="00C1697F">
        <w:rPr>
          <w:sz w:val="20"/>
          <w:szCs w:val="20"/>
        </w:rPr>
        <w:t xml:space="preserve"> D, </w:t>
      </w:r>
      <w:proofErr w:type="spellStart"/>
      <w:r w:rsidRPr="00C1697F">
        <w:rPr>
          <w:sz w:val="20"/>
          <w:szCs w:val="20"/>
        </w:rPr>
        <w:t>Petronić</w:t>
      </w:r>
      <w:proofErr w:type="spellEnd"/>
      <w:r w:rsidRPr="00C1697F">
        <w:rPr>
          <w:sz w:val="20"/>
          <w:szCs w:val="20"/>
        </w:rPr>
        <w:t xml:space="preserve"> I,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Anthropometric and lipid parameters trends in school children: one decade of YUSAD Study.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2011;</w:t>
      </w:r>
      <w:r w:rsidRPr="00C1697F">
        <w:rPr>
          <w:sz w:val="20"/>
          <w:szCs w:val="20"/>
          <w:lang w:val="sr-Cyrl-RS"/>
        </w:rPr>
        <w:t xml:space="preserve"> </w:t>
      </w:r>
      <w:r w:rsidRPr="00C1697F">
        <w:rPr>
          <w:sz w:val="20"/>
          <w:szCs w:val="20"/>
        </w:rPr>
        <w:t xml:space="preserve">139(7-8):465-9. </w:t>
      </w:r>
      <w:r w:rsidRPr="00C1697F">
        <w:rPr>
          <w:b/>
          <w:sz w:val="20"/>
          <w:szCs w:val="20"/>
        </w:rPr>
        <w:t>M23 IF 0,190</w:t>
      </w:r>
    </w:p>
    <w:p w14:paraId="7AA2882A"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Vuletić</w:t>
      </w:r>
      <w:proofErr w:type="spellEnd"/>
      <w:r w:rsidRPr="00C1697F">
        <w:rPr>
          <w:sz w:val="20"/>
          <w:szCs w:val="20"/>
        </w:rPr>
        <w:t xml:space="preserve"> B, </w:t>
      </w:r>
      <w:proofErr w:type="spellStart"/>
      <w:r w:rsidRPr="00C1697F">
        <w:rPr>
          <w:sz w:val="20"/>
          <w:szCs w:val="20"/>
        </w:rPr>
        <w:t>Janić</w:t>
      </w:r>
      <w:proofErr w:type="spellEnd"/>
      <w:r w:rsidRPr="00C1697F">
        <w:rPr>
          <w:sz w:val="20"/>
          <w:szCs w:val="20"/>
        </w:rPr>
        <w:t xml:space="preserve"> N, </w:t>
      </w:r>
      <w:proofErr w:type="spellStart"/>
      <w:r w:rsidRPr="00C1697F">
        <w:rPr>
          <w:sz w:val="20"/>
          <w:szCs w:val="20"/>
        </w:rPr>
        <w:t>Ristić</w:t>
      </w:r>
      <w:proofErr w:type="spellEnd"/>
      <w:r w:rsidRPr="00C1697F">
        <w:rPr>
          <w:sz w:val="20"/>
          <w:szCs w:val="20"/>
        </w:rPr>
        <w:t xml:space="preserve"> D, </w:t>
      </w:r>
      <w:proofErr w:type="spellStart"/>
      <w:r w:rsidRPr="00C1697F">
        <w:rPr>
          <w:sz w:val="20"/>
          <w:szCs w:val="20"/>
        </w:rPr>
        <w:t>Stojsić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Simić</w:t>
      </w:r>
      <w:proofErr w:type="spellEnd"/>
      <w:r w:rsidRPr="00C1697F">
        <w:rPr>
          <w:sz w:val="20"/>
          <w:szCs w:val="20"/>
        </w:rPr>
        <w:t xml:space="preserve"> D, </w:t>
      </w:r>
      <w:proofErr w:type="spellStart"/>
      <w:r w:rsidRPr="00C1697F">
        <w:rPr>
          <w:sz w:val="20"/>
          <w:szCs w:val="20"/>
        </w:rPr>
        <w:t>Nikolić</w:t>
      </w:r>
      <w:proofErr w:type="spellEnd"/>
      <w:r w:rsidRPr="00C1697F">
        <w:rPr>
          <w:sz w:val="20"/>
          <w:szCs w:val="20"/>
        </w:rPr>
        <w:t xml:space="preserve"> D. Clinical characteristics of idiopathic ulcerative colitis in children.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2011;</w:t>
      </w:r>
      <w:r w:rsidRPr="00C1697F">
        <w:rPr>
          <w:sz w:val="20"/>
          <w:szCs w:val="20"/>
          <w:lang w:val="sr-Cyrl-RS"/>
        </w:rPr>
        <w:t xml:space="preserve"> </w:t>
      </w:r>
      <w:r w:rsidRPr="00C1697F">
        <w:rPr>
          <w:sz w:val="20"/>
          <w:szCs w:val="20"/>
        </w:rPr>
        <w:t xml:space="preserve">139(3-4):170-3. </w:t>
      </w:r>
      <w:r w:rsidRPr="00C1697F">
        <w:rPr>
          <w:b/>
          <w:sz w:val="20"/>
          <w:szCs w:val="20"/>
        </w:rPr>
        <w:t>M23 IF 0,190</w:t>
      </w:r>
    </w:p>
    <w:p w14:paraId="484EA3BA"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Radlovic</w:t>
      </w:r>
      <w:proofErr w:type="spellEnd"/>
      <w:r w:rsidRPr="00C1697F">
        <w:rPr>
          <w:sz w:val="20"/>
          <w:szCs w:val="20"/>
        </w:rPr>
        <w:t xml:space="preserve"> NP, Mladenovic MM, Lekovic ZM, </w:t>
      </w:r>
      <w:proofErr w:type="spellStart"/>
      <w:r w:rsidRPr="00C1697F">
        <w:rPr>
          <w:sz w:val="20"/>
          <w:szCs w:val="20"/>
        </w:rPr>
        <w:t>Stojsic</w:t>
      </w:r>
      <w:proofErr w:type="spellEnd"/>
      <w:r w:rsidRPr="00C1697F">
        <w:rPr>
          <w:sz w:val="20"/>
          <w:szCs w:val="20"/>
        </w:rPr>
        <w:t xml:space="preserve"> ZM, </w:t>
      </w:r>
      <w:proofErr w:type="spellStart"/>
      <w:r w:rsidRPr="00C1697F">
        <w:rPr>
          <w:b/>
          <w:sz w:val="20"/>
          <w:szCs w:val="20"/>
        </w:rPr>
        <w:t>Radlovic</w:t>
      </w:r>
      <w:proofErr w:type="spellEnd"/>
      <w:r w:rsidRPr="00C1697F">
        <w:rPr>
          <w:b/>
          <w:sz w:val="20"/>
          <w:szCs w:val="20"/>
        </w:rPr>
        <w:t xml:space="preserve"> VN</w:t>
      </w:r>
      <w:r w:rsidRPr="00C1697F">
        <w:rPr>
          <w:sz w:val="20"/>
          <w:szCs w:val="20"/>
        </w:rPr>
        <w:t>. Influence of early feeding practices on celiac disease in infants. Croat Med J. 2010;</w:t>
      </w:r>
      <w:r w:rsidRPr="00C1697F">
        <w:rPr>
          <w:sz w:val="20"/>
          <w:szCs w:val="20"/>
          <w:lang w:val="sr-Cyrl-RS"/>
        </w:rPr>
        <w:t xml:space="preserve"> </w:t>
      </w:r>
      <w:r w:rsidRPr="00C1697F">
        <w:rPr>
          <w:sz w:val="20"/>
          <w:szCs w:val="20"/>
        </w:rPr>
        <w:t xml:space="preserve">51(5):417-22. </w:t>
      </w:r>
      <w:r w:rsidRPr="00C1697F">
        <w:rPr>
          <w:b/>
          <w:sz w:val="20"/>
          <w:szCs w:val="20"/>
        </w:rPr>
        <w:t>M22 IF 1,455</w:t>
      </w:r>
    </w:p>
    <w:p w14:paraId="0BEBE2C7" w14:textId="77777777" w:rsidR="00C1697F" w:rsidRPr="00C1697F" w:rsidRDefault="00C1697F" w:rsidP="00C1697F">
      <w:pPr>
        <w:widowControl/>
        <w:numPr>
          <w:ilvl w:val="0"/>
          <w:numId w:val="25"/>
        </w:numPr>
        <w:autoSpaceDE/>
        <w:autoSpaceDN/>
        <w:adjustRightInd/>
        <w:rPr>
          <w:sz w:val="20"/>
          <w:szCs w:val="20"/>
        </w:rPr>
      </w:pPr>
      <w:proofErr w:type="spellStart"/>
      <w:r w:rsidRPr="00C1697F">
        <w:rPr>
          <w:sz w:val="20"/>
          <w:szCs w:val="20"/>
        </w:rPr>
        <w:t>Stojković-Andjelković</w:t>
      </w:r>
      <w:proofErr w:type="spellEnd"/>
      <w:r w:rsidRPr="00C1697F">
        <w:rPr>
          <w:sz w:val="20"/>
          <w:szCs w:val="20"/>
        </w:rPr>
        <w:t xml:space="preserve"> A, </w:t>
      </w:r>
      <w:proofErr w:type="spellStart"/>
      <w:r w:rsidRPr="00C1697F">
        <w:rPr>
          <w:sz w:val="20"/>
          <w:szCs w:val="20"/>
        </w:rPr>
        <w:t>Obradović</w:t>
      </w:r>
      <w:proofErr w:type="spellEnd"/>
      <w:r w:rsidRPr="00C1697F">
        <w:rPr>
          <w:sz w:val="20"/>
          <w:szCs w:val="20"/>
        </w:rPr>
        <w:t xml:space="preserve"> S, </w:t>
      </w:r>
      <w:proofErr w:type="spellStart"/>
      <w:r w:rsidRPr="00C1697F">
        <w:rPr>
          <w:sz w:val="20"/>
          <w:szCs w:val="20"/>
        </w:rPr>
        <w:t>Vuletić</w:t>
      </w:r>
      <w:proofErr w:type="spellEnd"/>
      <w:r w:rsidRPr="00C1697F">
        <w:rPr>
          <w:sz w:val="20"/>
          <w:szCs w:val="20"/>
        </w:rPr>
        <w:t xml:space="preserve"> B,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Position of anticholinergic drugs in the treatment of childhood asthma.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2010;</w:t>
      </w:r>
      <w:r w:rsidRPr="00C1697F">
        <w:rPr>
          <w:sz w:val="20"/>
          <w:szCs w:val="20"/>
          <w:lang w:val="sr-Cyrl-RS"/>
        </w:rPr>
        <w:t xml:space="preserve"> </w:t>
      </w:r>
      <w:r w:rsidRPr="00C1697F">
        <w:rPr>
          <w:sz w:val="20"/>
          <w:szCs w:val="20"/>
        </w:rPr>
        <w:t xml:space="preserve">138(5-6):379-86. </w:t>
      </w:r>
      <w:r w:rsidRPr="00C1697F">
        <w:rPr>
          <w:b/>
          <w:sz w:val="20"/>
          <w:szCs w:val="20"/>
        </w:rPr>
        <w:t>M23 IF 0,194</w:t>
      </w:r>
    </w:p>
    <w:p w14:paraId="7367955A" w14:textId="77777777" w:rsidR="00C1697F" w:rsidRPr="00C1697F" w:rsidRDefault="00C1697F" w:rsidP="00C1697F">
      <w:pPr>
        <w:widowControl/>
        <w:numPr>
          <w:ilvl w:val="0"/>
          <w:numId w:val="25"/>
        </w:numPr>
        <w:autoSpaceDE/>
        <w:autoSpaceDN/>
        <w:adjustRightInd/>
        <w:rPr>
          <w:sz w:val="20"/>
          <w:szCs w:val="20"/>
        </w:rPr>
      </w:pPr>
      <w:r w:rsidRPr="00C1697F">
        <w:rPr>
          <w:sz w:val="20"/>
          <w:szCs w:val="20"/>
        </w:rPr>
        <w:t xml:space="preserve">Pavlović M, </w:t>
      </w: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Berenji</w:t>
      </w:r>
      <w:proofErr w:type="spellEnd"/>
      <w:r w:rsidRPr="00C1697F">
        <w:rPr>
          <w:sz w:val="20"/>
          <w:szCs w:val="20"/>
        </w:rPr>
        <w:t xml:space="preserve"> K, </w:t>
      </w:r>
      <w:proofErr w:type="spellStart"/>
      <w:r w:rsidRPr="00C1697F">
        <w:rPr>
          <w:sz w:val="20"/>
          <w:szCs w:val="20"/>
        </w:rPr>
        <w:t>Stojsić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Coeliac disease as the cause of resistant </w:t>
      </w:r>
      <w:proofErr w:type="spellStart"/>
      <w:r w:rsidRPr="00C1697F">
        <w:rPr>
          <w:sz w:val="20"/>
          <w:szCs w:val="20"/>
        </w:rPr>
        <w:t>sideropenic</w:t>
      </w:r>
      <w:proofErr w:type="spellEnd"/>
      <w:r w:rsidRPr="00C1697F">
        <w:rPr>
          <w:sz w:val="20"/>
          <w:szCs w:val="20"/>
        </w:rPr>
        <w:t xml:space="preserve"> </w:t>
      </w:r>
      <w:proofErr w:type="spellStart"/>
      <w:r w:rsidRPr="00C1697F">
        <w:rPr>
          <w:sz w:val="20"/>
          <w:szCs w:val="20"/>
        </w:rPr>
        <w:t>anaemia</w:t>
      </w:r>
      <w:proofErr w:type="spellEnd"/>
      <w:r w:rsidRPr="00C1697F">
        <w:rPr>
          <w:sz w:val="20"/>
          <w:szCs w:val="20"/>
        </w:rPr>
        <w:t xml:space="preserve"> in children with Down's syndrome: case report.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2010;</w:t>
      </w:r>
      <w:r w:rsidRPr="00C1697F">
        <w:rPr>
          <w:sz w:val="20"/>
          <w:szCs w:val="20"/>
          <w:lang w:val="sr-Cyrl-RS"/>
        </w:rPr>
        <w:t xml:space="preserve"> </w:t>
      </w:r>
      <w:r w:rsidRPr="00C1697F">
        <w:rPr>
          <w:sz w:val="20"/>
          <w:szCs w:val="20"/>
        </w:rPr>
        <w:t xml:space="preserve">138(1-2):91-4. </w:t>
      </w:r>
      <w:r w:rsidRPr="00C1697F">
        <w:rPr>
          <w:b/>
          <w:sz w:val="20"/>
          <w:szCs w:val="20"/>
        </w:rPr>
        <w:t>M23 IF 0,194</w:t>
      </w:r>
    </w:p>
    <w:p w14:paraId="67D98C36" w14:textId="77777777" w:rsidR="00C1697F" w:rsidRPr="00C1697F" w:rsidRDefault="00C1697F" w:rsidP="00C1697F">
      <w:pPr>
        <w:widowControl/>
        <w:autoSpaceDE/>
        <w:autoSpaceDN/>
        <w:adjustRightInd/>
        <w:rPr>
          <w:sz w:val="20"/>
          <w:szCs w:val="20"/>
          <w:lang w:val="sr-Latn-CS"/>
        </w:rPr>
      </w:pPr>
    </w:p>
    <w:p w14:paraId="1FE4F0D3" w14:textId="77777777" w:rsidR="00C1697F" w:rsidRPr="00C1697F" w:rsidRDefault="00C1697F" w:rsidP="00C1697F">
      <w:pPr>
        <w:tabs>
          <w:tab w:val="left" w:pos="8325"/>
        </w:tabs>
        <w:rPr>
          <w:b/>
          <w:sz w:val="20"/>
          <w:szCs w:val="20"/>
          <w:lang w:val="sr-Cyrl-CS"/>
        </w:rPr>
      </w:pPr>
      <w:r w:rsidRPr="00C1697F">
        <w:rPr>
          <w:b/>
          <w:noProof/>
          <w:sz w:val="20"/>
          <w:szCs w:val="20"/>
          <w:lang w:val="sr-Cyrl-CS"/>
        </w:rPr>
        <w:t xml:space="preserve">Цео рад у часопису индексираном у </w:t>
      </w:r>
      <w:r w:rsidRPr="00C1697F">
        <w:rPr>
          <w:b/>
          <w:noProof/>
          <w:sz w:val="20"/>
          <w:szCs w:val="20"/>
          <w:lang w:val="sr-Latn-CS"/>
        </w:rPr>
        <w:t>MEDLINE</w:t>
      </w:r>
      <w:r w:rsidRPr="00C1697F">
        <w:rPr>
          <w:b/>
          <w:noProof/>
          <w:sz w:val="20"/>
          <w:szCs w:val="20"/>
          <w:lang w:val="sr-Cyrl-CS"/>
        </w:rPr>
        <w:t xml:space="preserve"> бази података (6):</w:t>
      </w:r>
      <w:r w:rsidRPr="00C1697F">
        <w:rPr>
          <w:b/>
          <w:noProof/>
          <w:sz w:val="20"/>
          <w:szCs w:val="20"/>
          <w:lang w:val="sr-Cyrl-CS"/>
        </w:rPr>
        <w:tab/>
      </w:r>
    </w:p>
    <w:p w14:paraId="2CF79623" w14:textId="77777777" w:rsidR="00C1697F" w:rsidRPr="00C1697F" w:rsidRDefault="00C1697F" w:rsidP="00C1697F">
      <w:pPr>
        <w:tabs>
          <w:tab w:val="left" w:pos="8325"/>
        </w:tabs>
        <w:rPr>
          <w:sz w:val="20"/>
          <w:szCs w:val="20"/>
          <w:lang w:val="da-DK"/>
        </w:rPr>
      </w:pPr>
    </w:p>
    <w:p w14:paraId="31477B22" w14:textId="77777777" w:rsidR="00C1697F" w:rsidRPr="00C1697F" w:rsidRDefault="00C1697F" w:rsidP="00C1697F">
      <w:pPr>
        <w:numPr>
          <w:ilvl w:val="0"/>
          <w:numId w:val="26"/>
        </w:numPr>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Mladenović</w:t>
      </w:r>
      <w:proofErr w:type="spellEnd"/>
      <w:r w:rsidRPr="00C1697F">
        <w:rPr>
          <w:sz w:val="20"/>
          <w:szCs w:val="20"/>
        </w:rPr>
        <w:t xml:space="preserve"> M, </w:t>
      </w:r>
      <w:proofErr w:type="spellStart"/>
      <w:r w:rsidRPr="00C1697F">
        <w:rPr>
          <w:sz w:val="20"/>
          <w:szCs w:val="20"/>
        </w:rPr>
        <w:t>Ristić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Lekić</w:t>
      </w:r>
      <w:proofErr w:type="spellEnd"/>
      <w:r w:rsidRPr="00C1697F">
        <w:rPr>
          <w:sz w:val="20"/>
          <w:szCs w:val="20"/>
        </w:rPr>
        <w:t xml:space="preserve"> V, </w:t>
      </w:r>
      <w:proofErr w:type="spellStart"/>
      <w:r w:rsidRPr="00C1697F">
        <w:rPr>
          <w:sz w:val="20"/>
          <w:szCs w:val="20"/>
        </w:rPr>
        <w:t>Vuletić</w:t>
      </w:r>
      <w:proofErr w:type="spellEnd"/>
      <w:r w:rsidRPr="00C1697F">
        <w:rPr>
          <w:sz w:val="20"/>
          <w:szCs w:val="20"/>
        </w:rPr>
        <w:t xml:space="preserve"> B, </w:t>
      </w:r>
      <w:proofErr w:type="spellStart"/>
      <w:r w:rsidRPr="00C1697F">
        <w:rPr>
          <w:sz w:val="20"/>
          <w:szCs w:val="20"/>
        </w:rPr>
        <w:t>Djurdjević</w:t>
      </w:r>
      <w:proofErr w:type="spellEnd"/>
      <w:r w:rsidRPr="00C1697F">
        <w:rPr>
          <w:sz w:val="20"/>
          <w:szCs w:val="20"/>
        </w:rPr>
        <w:t xml:space="preserve"> J, </w:t>
      </w:r>
      <w:proofErr w:type="spellStart"/>
      <w:r w:rsidRPr="00C1697F">
        <w:rPr>
          <w:sz w:val="20"/>
          <w:szCs w:val="20"/>
        </w:rPr>
        <w:t>Gajić</w:t>
      </w:r>
      <w:proofErr w:type="spellEnd"/>
      <w:r w:rsidRPr="00C1697F">
        <w:rPr>
          <w:sz w:val="20"/>
          <w:szCs w:val="20"/>
        </w:rPr>
        <w:t xml:space="preserve"> M. Gilbert's syndrome in children--our experience.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2007</w:t>
      </w:r>
      <w:r w:rsidRPr="00C1697F">
        <w:rPr>
          <w:sz w:val="20"/>
          <w:szCs w:val="20"/>
          <w:lang w:val="sr-Cyrl-RS"/>
        </w:rPr>
        <w:t>;</w:t>
      </w:r>
      <w:r w:rsidRPr="00C1697F">
        <w:rPr>
          <w:sz w:val="20"/>
          <w:szCs w:val="20"/>
        </w:rPr>
        <w:t xml:space="preserve"> 135(5-6):317-20. </w:t>
      </w:r>
      <w:r w:rsidRPr="00C1697F">
        <w:rPr>
          <w:b/>
          <w:sz w:val="20"/>
          <w:szCs w:val="20"/>
        </w:rPr>
        <w:t>M23</w:t>
      </w:r>
    </w:p>
    <w:p w14:paraId="1E4B8698" w14:textId="77777777" w:rsidR="00C1697F" w:rsidRPr="00C1697F" w:rsidRDefault="00C1697F" w:rsidP="00C1697F">
      <w:pPr>
        <w:numPr>
          <w:ilvl w:val="0"/>
          <w:numId w:val="26"/>
        </w:numPr>
        <w:rPr>
          <w:sz w:val="20"/>
          <w:szCs w:val="20"/>
        </w:rPr>
      </w:pPr>
      <w:proofErr w:type="spellStart"/>
      <w:r w:rsidRPr="00C1697F">
        <w:rPr>
          <w:sz w:val="20"/>
          <w:szCs w:val="20"/>
        </w:rPr>
        <w:t>Petronić</w:t>
      </w:r>
      <w:proofErr w:type="spellEnd"/>
      <w:r w:rsidRPr="00C1697F">
        <w:rPr>
          <w:sz w:val="20"/>
          <w:szCs w:val="20"/>
        </w:rPr>
        <w:t xml:space="preserve"> I, </w:t>
      </w:r>
      <w:proofErr w:type="spellStart"/>
      <w:r w:rsidRPr="00C1697F">
        <w:rPr>
          <w:sz w:val="20"/>
          <w:szCs w:val="20"/>
        </w:rPr>
        <w:t>Milincić</w:t>
      </w:r>
      <w:proofErr w:type="spellEnd"/>
      <w:r w:rsidRPr="00C1697F">
        <w:rPr>
          <w:sz w:val="20"/>
          <w:szCs w:val="20"/>
        </w:rPr>
        <w:t xml:space="preserve"> Z, </w:t>
      </w:r>
      <w:proofErr w:type="spellStart"/>
      <w:r w:rsidRPr="00C1697F">
        <w:rPr>
          <w:sz w:val="20"/>
          <w:szCs w:val="20"/>
        </w:rPr>
        <w:t>Nikolić</w:t>
      </w:r>
      <w:proofErr w:type="spellEnd"/>
      <w:r w:rsidRPr="00C1697F">
        <w:rPr>
          <w:sz w:val="20"/>
          <w:szCs w:val="20"/>
        </w:rPr>
        <w:t xml:space="preserve"> D, </w:t>
      </w:r>
      <w:proofErr w:type="spellStart"/>
      <w:r w:rsidRPr="00C1697F">
        <w:rPr>
          <w:sz w:val="20"/>
          <w:szCs w:val="20"/>
        </w:rPr>
        <w:t>Cirović</w:t>
      </w:r>
      <w:proofErr w:type="spellEnd"/>
      <w:r w:rsidRPr="00C1697F">
        <w:rPr>
          <w:sz w:val="20"/>
          <w:szCs w:val="20"/>
        </w:rPr>
        <w:t xml:space="preserve"> D, </w:t>
      </w:r>
      <w:proofErr w:type="spellStart"/>
      <w:r w:rsidRPr="00C1697F">
        <w:rPr>
          <w:sz w:val="20"/>
          <w:szCs w:val="20"/>
        </w:rPr>
        <w:t>Ilić</w:t>
      </w:r>
      <w:proofErr w:type="spellEnd"/>
      <w:r w:rsidRPr="00C1697F">
        <w:rPr>
          <w:sz w:val="20"/>
          <w:szCs w:val="20"/>
        </w:rPr>
        <w:t xml:space="preserve"> S, </w:t>
      </w:r>
      <w:proofErr w:type="spellStart"/>
      <w:r w:rsidRPr="00C1697F">
        <w:rPr>
          <w:sz w:val="20"/>
          <w:szCs w:val="20"/>
        </w:rPr>
        <w:t>Parezanović</w:t>
      </w:r>
      <w:proofErr w:type="spellEnd"/>
      <w:r w:rsidRPr="00C1697F">
        <w:rPr>
          <w:sz w:val="20"/>
          <w:szCs w:val="20"/>
        </w:rPr>
        <w:t xml:space="preserve"> V,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Knezević</w:t>
      </w:r>
      <w:proofErr w:type="spellEnd"/>
      <w:r w:rsidRPr="00C1697F">
        <w:rPr>
          <w:sz w:val="20"/>
          <w:szCs w:val="20"/>
        </w:rPr>
        <w:t xml:space="preserve"> T, </w:t>
      </w:r>
      <w:proofErr w:type="spellStart"/>
      <w:r w:rsidRPr="00C1697F">
        <w:rPr>
          <w:sz w:val="20"/>
          <w:szCs w:val="20"/>
        </w:rPr>
        <w:t>Pavićević</w:t>
      </w:r>
      <w:proofErr w:type="spellEnd"/>
      <w:r w:rsidRPr="00C1697F">
        <w:rPr>
          <w:sz w:val="20"/>
          <w:szCs w:val="20"/>
        </w:rPr>
        <w:t xml:space="preserve"> P. Early rehabilitation and cardiorespiratory response in children after correction of congenital heart defects.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2008</w:t>
      </w:r>
      <w:r w:rsidRPr="00C1697F">
        <w:rPr>
          <w:sz w:val="20"/>
          <w:szCs w:val="20"/>
          <w:lang w:val="sr-Cyrl-RS"/>
        </w:rPr>
        <w:t>;</w:t>
      </w:r>
      <w:r w:rsidRPr="00C1697F">
        <w:rPr>
          <w:sz w:val="20"/>
          <w:szCs w:val="20"/>
        </w:rPr>
        <w:t xml:space="preserve"> 136(5-6):258-61. </w:t>
      </w:r>
      <w:r w:rsidRPr="00C1697F">
        <w:rPr>
          <w:b/>
          <w:sz w:val="20"/>
          <w:szCs w:val="20"/>
        </w:rPr>
        <w:t>M23</w:t>
      </w:r>
    </w:p>
    <w:p w14:paraId="52773462" w14:textId="77777777" w:rsidR="00C1697F" w:rsidRPr="00C1697F" w:rsidRDefault="00C1697F" w:rsidP="00C1697F">
      <w:pPr>
        <w:numPr>
          <w:ilvl w:val="0"/>
          <w:numId w:val="26"/>
        </w:numPr>
        <w:rPr>
          <w:sz w:val="20"/>
          <w:szCs w:val="20"/>
        </w:rPr>
      </w:pPr>
      <w:proofErr w:type="spellStart"/>
      <w:r w:rsidRPr="00C1697F">
        <w:rPr>
          <w:sz w:val="20"/>
          <w:szCs w:val="20"/>
        </w:rPr>
        <w:t>Svjetićanin</w:t>
      </w:r>
      <w:proofErr w:type="spellEnd"/>
      <w:r w:rsidRPr="00C1697F">
        <w:rPr>
          <w:sz w:val="20"/>
          <w:szCs w:val="20"/>
        </w:rPr>
        <w:t xml:space="preserve"> S, </w:t>
      </w:r>
      <w:proofErr w:type="spellStart"/>
      <w:r w:rsidRPr="00C1697F">
        <w:rPr>
          <w:sz w:val="20"/>
          <w:szCs w:val="20"/>
        </w:rPr>
        <w:t>Nikolić</w:t>
      </w:r>
      <w:proofErr w:type="spellEnd"/>
      <w:r w:rsidRPr="00C1697F">
        <w:rPr>
          <w:sz w:val="20"/>
          <w:szCs w:val="20"/>
        </w:rPr>
        <w:t xml:space="preserve"> D, </w:t>
      </w:r>
      <w:proofErr w:type="spellStart"/>
      <w:r w:rsidRPr="00C1697F">
        <w:rPr>
          <w:sz w:val="20"/>
          <w:szCs w:val="20"/>
        </w:rPr>
        <w:t>Petronić</w:t>
      </w:r>
      <w:proofErr w:type="spellEnd"/>
      <w:r w:rsidRPr="00C1697F">
        <w:rPr>
          <w:sz w:val="20"/>
          <w:szCs w:val="20"/>
        </w:rPr>
        <w:t xml:space="preserve"> I, </w:t>
      </w:r>
      <w:proofErr w:type="spellStart"/>
      <w:r w:rsidRPr="00C1697F">
        <w:rPr>
          <w:sz w:val="20"/>
          <w:szCs w:val="20"/>
        </w:rPr>
        <w:t>Jekić</w:t>
      </w:r>
      <w:proofErr w:type="spellEnd"/>
      <w:r w:rsidRPr="00C1697F">
        <w:rPr>
          <w:sz w:val="20"/>
          <w:szCs w:val="20"/>
        </w:rPr>
        <w:t xml:space="preserve"> B, </w:t>
      </w:r>
      <w:proofErr w:type="spellStart"/>
      <w:r w:rsidRPr="00C1697F">
        <w:rPr>
          <w:sz w:val="20"/>
          <w:szCs w:val="20"/>
        </w:rPr>
        <w:t>Damnjanović</w:t>
      </w:r>
      <w:proofErr w:type="spellEnd"/>
      <w:r w:rsidRPr="00C1697F">
        <w:rPr>
          <w:sz w:val="20"/>
          <w:szCs w:val="20"/>
        </w:rPr>
        <w:t xml:space="preserve"> T, </w:t>
      </w:r>
      <w:proofErr w:type="spellStart"/>
      <w:r w:rsidRPr="00C1697F">
        <w:rPr>
          <w:sz w:val="20"/>
          <w:szCs w:val="20"/>
        </w:rPr>
        <w:t>Cirović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Knezević</w:t>
      </w:r>
      <w:proofErr w:type="spellEnd"/>
      <w:r w:rsidRPr="00C1697F">
        <w:rPr>
          <w:sz w:val="20"/>
          <w:szCs w:val="20"/>
        </w:rPr>
        <w:t xml:space="preserve">. [Degree of genetic homozygosity among patients with spinal </w:t>
      </w:r>
      <w:proofErr w:type="spellStart"/>
      <w:r w:rsidRPr="00C1697F">
        <w:rPr>
          <w:sz w:val="20"/>
          <w:szCs w:val="20"/>
        </w:rPr>
        <w:t>dysraphia</w:t>
      </w:r>
      <w:proofErr w:type="spellEnd"/>
      <w:r w:rsidRPr="00C1697F">
        <w:rPr>
          <w:sz w:val="20"/>
          <w:szCs w:val="20"/>
        </w:rPr>
        <w:t xml:space="preserv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2008</w:t>
      </w:r>
      <w:r w:rsidRPr="00C1697F">
        <w:rPr>
          <w:sz w:val="20"/>
          <w:szCs w:val="20"/>
          <w:lang w:val="sr-Cyrl-RS"/>
        </w:rPr>
        <w:t xml:space="preserve">; </w:t>
      </w:r>
      <w:r w:rsidRPr="00C1697F">
        <w:rPr>
          <w:sz w:val="20"/>
          <w:szCs w:val="20"/>
        </w:rPr>
        <w:t xml:space="preserve">136(9-10):519-23. </w:t>
      </w:r>
      <w:r w:rsidRPr="00C1697F">
        <w:rPr>
          <w:b/>
          <w:sz w:val="20"/>
          <w:szCs w:val="20"/>
        </w:rPr>
        <w:t>M23</w:t>
      </w:r>
    </w:p>
    <w:p w14:paraId="42217229" w14:textId="77777777" w:rsidR="00C1697F" w:rsidRPr="00C1697F" w:rsidRDefault="00C1697F" w:rsidP="00C1697F">
      <w:pPr>
        <w:numPr>
          <w:ilvl w:val="0"/>
          <w:numId w:val="26"/>
        </w:numPr>
        <w:rPr>
          <w:sz w:val="20"/>
          <w:szCs w:val="20"/>
        </w:rPr>
      </w:pPr>
      <w:proofErr w:type="spellStart"/>
      <w:r w:rsidRPr="00C1697F">
        <w:rPr>
          <w:sz w:val="20"/>
          <w:szCs w:val="20"/>
        </w:rPr>
        <w:t>Paunović</w:t>
      </w:r>
      <w:proofErr w:type="spellEnd"/>
      <w:r w:rsidRPr="00C1697F">
        <w:rPr>
          <w:sz w:val="20"/>
          <w:szCs w:val="20"/>
        </w:rPr>
        <w:t xml:space="preserve"> M, </w:t>
      </w:r>
      <w:proofErr w:type="spellStart"/>
      <w:r w:rsidRPr="00C1697F">
        <w:rPr>
          <w:sz w:val="20"/>
          <w:szCs w:val="20"/>
        </w:rPr>
        <w:t>Pavicević</w:t>
      </w:r>
      <w:proofErr w:type="spellEnd"/>
      <w:r w:rsidRPr="00C1697F">
        <w:rPr>
          <w:sz w:val="20"/>
          <w:szCs w:val="20"/>
        </w:rPr>
        <w:t xml:space="preserve"> P,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Vukadinović</w:t>
      </w:r>
      <w:proofErr w:type="spellEnd"/>
      <w:r w:rsidRPr="00C1697F">
        <w:rPr>
          <w:sz w:val="20"/>
          <w:szCs w:val="20"/>
        </w:rPr>
        <w:t xml:space="preserve"> V. Positional installation of contrast cystography: a new approach in the diagnosis of vesicoureteral reflux.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2008</w:t>
      </w:r>
      <w:r w:rsidRPr="00C1697F">
        <w:rPr>
          <w:sz w:val="20"/>
          <w:szCs w:val="20"/>
          <w:lang w:val="sr-Cyrl-RS"/>
        </w:rPr>
        <w:t>;</w:t>
      </w:r>
      <w:r w:rsidRPr="00C1697F">
        <w:rPr>
          <w:sz w:val="20"/>
          <w:szCs w:val="20"/>
        </w:rPr>
        <w:t xml:space="preserve"> 136(11-12):617-20. </w:t>
      </w:r>
      <w:r w:rsidRPr="00C1697F">
        <w:rPr>
          <w:b/>
          <w:sz w:val="20"/>
          <w:szCs w:val="20"/>
        </w:rPr>
        <w:t>M23</w:t>
      </w:r>
    </w:p>
    <w:p w14:paraId="18257194" w14:textId="77777777" w:rsidR="00C1697F" w:rsidRPr="00C1697F" w:rsidRDefault="00C1697F" w:rsidP="00C1697F">
      <w:pPr>
        <w:numPr>
          <w:ilvl w:val="0"/>
          <w:numId w:val="26"/>
        </w:numPr>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Mladenović</w:t>
      </w:r>
      <w:proofErr w:type="spellEnd"/>
      <w:r w:rsidRPr="00C1697F">
        <w:rPr>
          <w:sz w:val="20"/>
          <w:szCs w:val="20"/>
        </w:rPr>
        <w:t xml:space="preserve"> M,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Ristić</w:t>
      </w:r>
      <w:proofErr w:type="spellEnd"/>
      <w:r w:rsidRPr="00C1697F">
        <w:rPr>
          <w:sz w:val="20"/>
          <w:szCs w:val="20"/>
        </w:rPr>
        <w:t xml:space="preserve"> D, Pavlović M, </w:t>
      </w:r>
      <w:proofErr w:type="spellStart"/>
      <w:r w:rsidRPr="00C1697F">
        <w:rPr>
          <w:sz w:val="20"/>
          <w:szCs w:val="20"/>
        </w:rPr>
        <w:t>Stojsić</w:t>
      </w:r>
      <w:proofErr w:type="spellEnd"/>
      <w:r w:rsidRPr="00C1697F">
        <w:rPr>
          <w:sz w:val="20"/>
          <w:szCs w:val="20"/>
        </w:rPr>
        <w:t xml:space="preserve"> Z, </w:t>
      </w:r>
      <w:proofErr w:type="spellStart"/>
      <w:r w:rsidRPr="00C1697F">
        <w:rPr>
          <w:sz w:val="20"/>
          <w:szCs w:val="20"/>
        </w:rPr>
        <w:t>Vuletić</w:t>
      </w:r>
      <w:proofErr w:type="spellEnd"/>
      <w:r w:rsidRPr="00C1697F">
        <w:rPr>
          <w:sz w:val="20"/>
          <w:szCs w:val="20"/>
        </w:rPr>
        <w:t xml:space="preserve"> B,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Nikolić</w:t>
      </w:r>
      <w:proofErr w:type="spellEnd"/>
      <w:r w:rsidRPr="00C1697F">
        <w:rPr>
          <w:sz w:val="20"/>
          <w:szCs w:val="20"/>
        </w:rPr>
        <w:t xml:space="preserve"> D, </w:t>
      </w:r>
      <w:proofErr w:type="spellStart"/>
      <w:r w:rsidRPr="00C1697F">
        <w:rPr>
          <w:sz w:val="20"/>
          <w:szCs w:val="20"/>
        </w:rPr>
        <w:t>Djurdjevid</w:t>
      </w:r>
      <w:proofErr w:type="spellEnd"/>
      <w:r w:rsidRPr="00C1697F">
        <w:rPr>
          <w:sz w:val="20"/>
          <w:szCs w:val="20"/>
        </w:rPr>
        <w:t xml:space="preserve"> J, </w:t>
      </w:r>
      <w:proofErr w:type="spellStart"/>
      <w:r w:rsidRPr="00C1697F">
        <w:rPr>
          <w:sz w:val="20"/>
          <w:szCs w:val="20"/>
        </w:rPr>
        <w:t>Gaji</w:t>
      </w:r>
      <w:proofErr w:type="spellEnd"/>
      <w:r w:rsidRPr="00C1697F">
        <w:rPr>
          <w:sz w:val="20"/>
          <w:szCs w:val="20"/>
        </w:rPr>
        <w:t xml:space="preserve"> M. Lactose intolerance in infants with gluten-sensitive enteropathy: frequency and clinical characteristics.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2009</w:t>
      </w:r>
      <w:r w:rsidRPr="00C1697F">
        <w:rPr>
          <w:sz w:val="20"/>
          <w:szCs w:val="20"/>
          <w:lang w:val="sr-Cyrl-RS"/>
        </w:rPr>
        <w:t>;</w:t>
      </w:r>
      <w:r w:rsidRPr="00C1697F">
        <w:rPr>
          <w:sz w:val="20"/>
          <w:szCs w:val="20"/>
        </w:rPr>
        <w:t xml:space="preserve"> 137(1-2):33-7. </w:t>
      </w:r>
      <w:r w:rsidRPr="00C1697F">
        <w:rPr>
          <w:b/>
          <w:sz w:val="20"/>
          <w:szCs w:val="20"/>
        </w:rPr>
        <w:t>M23</w:t>
      </w:r>
    </w:p>
    <w:p w14:paraId="6F82F6B5" w14:textId="77777777" w:rsidR="00C1697F" w:rsidRPr="00C1697F" w:rsidRDefault="00C1697F" w:rsidP="00C1697F">
      <w:pPr>
        <w:numPr>
          <w:ilvl w:val="0"/>
          <w:numId w:val="26"/>
        </w:numPr>
        <w:rPr>
          <w:sz w:val="20"/>
          <w:szCs w:val="20"/>
        </w:rPr>
      </w:pPr>
      <w:proofErr w:type="spellStart"/>
      <w:r w:rsidRPr="00C1697F">
        <w:rPr>
          <w:sz w:val="20"/>
          <w:szCs w:val="20"/>
        </w:rPr>
        <w:t>Radlović</w:t>
      </w:r>
      <w:proofErr w:type="spellEnd"/>
      <w:r w:rsidRPr="00C1697F">
        <w:rPr>
          <w:sz w:val="20"/>
          <w:szCs w:val="20"/>
        </w:rPr>
        <w:t xml:space="preserve"> N, </w:t>
      </w:r>
      <w:proofErr w:type="spellStart"/>
      <w:r w:rsidRPr="00C1697F">
        <w:rPr>
          <w:sz w:val="20"/>
          <w:szCs w:val="20"/>
        </w:rPr>
        <w:t>Mladenović</w:t>
      </w:r>
      <w:proofErr w:type="spellEnd"/>
      <w:r w:rsidRPr="00C1697F">
        <w:rPr>
          <w:sz w:val="20"/>
          <w:szCs w:val="20"/>
        </w:rPr>
        <w:t xml:space="preserve"> M, </w:t>
      </w:r>
      <w:proofErr w:type="spellStart"/>
      <w:r w:rsidRPr="00C1697F">
        <w:rPr>
          <w:sz w:val="20"/>
          <w:szCs w:val="20"/>
        </w:rPr>
        <w:t>Leković</w:t>
      </w:r>
      <w:proofErr w:type="spellEnd"/>
      <w:r w:rsidRPr="00C1697F">
        <w:rPr>
          <w:sz w:val="20"/>
          <w:szCs w:val="20"/>
        </w:rPr>
        <w:t xml:space="preserve"> Z, </w:t>
      </w:r>
      <w:proofErr w:type="spellStart"/>
      <w:r w:rsidRPr="00C1697F">
        <w:rPr>
          <w:sz w:val="20"/>
          <w:szCs w:val="20"/>
        </w:rPr>
        <w:t>Zivanović</w:t>
      </w:r>
      <w:proofErr w:type="spellEnd"/>
      <w:r w:rsidRPr="00C1697F">
        <w:rPr>
          <w:sz w:val="20"/>
          <w:szCs w:val="20"/>
        </w:rPr>
        <w:t xml:space="preserve"> D, </w:t>
      </w:r>
      <w:proofErr w:type="spellStart"/>
      <w:r w:rsidRPr="00C1697F">
        <w:rPr>
          <w:sz w:val="20"/>
          <w:szCs w:val="20"/>
        </w:rPr>
        <w:t>Brdar</w:t>
      </w:r>
      <w:proofErr w:type="spellEnd"/>
      <w:r w:rsidRPr="00C1697F">
        <w:rPr>
          <w:sz w:val="20"/>
          <w:szCs w:val="20"/>
        </w:rPr>
        <w:t xml:space="preserve"> R,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Ristić</w:t>
      </w:r>
      <w:proofErr w:type="spellEnd"/>
      <w:r w:rsidRPr="00C1697F">
        <w:rPr>
          <w:sz w:val="20"/>
          <w:szCs w:val="20"/>
        </w:rPr>
        <w:t xml:space="preserve"> D, Pavlović M, </w:t>
      </w:r>
      <w:proofErr w:type="spellStart"/>
      <w:r w:rsidRPr="00C1697F">
        <w:rPr>
          <w:sz w:val="20"/>
          <w:szCs w:val="20"/>
        </w:rPr>
        <w:t>Stojsić</w:t>
      </w:r>
      <w:proofErr w:type="spellEnd"/>
      <w:r w:rsidRPr="00C1697F">
        <w:rPr>
          <w:sz w:val="20"/>
          <w:szCs w:val="20"/>
        </w:rPr>
        <w:t xml:space="preserve"> Z, </w:t>
      </w:r>
      <w:proofErr w:type="spellStart"/>
      <w:r w:rsidRPr="00C1697F">
        <w:rPr>
          <w:sz w:val="20"/>
          <w:szCs w:val="20"/>
        </w:rPr>
        <w:t>Vuletić</w:t>
      </w:r>
      <w:proofErr w:type="spellEnd"/>
      <w:r w:rsidRPr="00C1697F">
        <w:rPr>
          <w:sz w:val="20"/>
          <w:szCs w:val="20"/>
        </w:rPr>
        <w:t xml:space="preserve"> B, </w:t>
      </w:r>
      <w:proofErr w:type="spellStart"/>
      <w:r w:rsidRPr="00C1697F">
        <w:rPr>
          <w:sz w:val="20"/>
          <w:szCs w:val="20"/>
        </w:rPr>
        <w:t>Djurdjević</w:t>
      </w:r>
      <w:proofErr w:type="spellEnd"/>
      <w:r w:rsidRPr="00C1697F">
        <w:rPr>
          <w:sz w:val="20"/>
          <w:szCs w:val="20"/>
        </w:rPr>
        <w:t xml:space="preserve"> J, </w:t>
      </w:r>
      <w:proofErr w:type="spellStart"/>
      <w:r w:rsidRPr="00C1697F">
        <w:rPr>
          <w:sz w:val="20"/>
          <w:szCs w:val="20"/>
        </w:rPr>
        <w:t>Gajić</w:t>
      </w:r>
      <w:proofErr w:type="spellEnd"/>
      <w:r w:rsidRPr="00C1697F">
        <w:rPr>
          <w:sz w:val="20"/>
          <w:szCs w:val="20"/>
        </w:rPr>
        <w:t xml:space="preserve"> M. Effect of gluten-free diet on the growth and nutritional status of children with coeliac disease. </w:t>
      </w:r>
      <w:proofErr w:type="spellStart"/>
      <w:r w:rsidRPr="00C1697F">
        <w:rPr>
          <w:sz w:val="20"/>
          <w:szCs w:val="20"/>
        </w:rPr>
        <w:t>Srp</w:t>
      </w:r>
      <w:proofErr w:type="spellEnd"/>
      <w:r w:rsidRPr="00C1697F">
        <w:rPr>
          <w:sz w:val="20"/>
          <w:szCs w:val="20"/>
        </w:rPr>
        <w:t xml:space="preserve"> </w:t>
      </w:r>
      <w:proofErr w:type="spellStart"/>
      <w:r w:rsidRPr="00C1697F">
        <w:rPr>
          <w:sz w:val="20"/>
          <w:szCs w:val="20"/>
        </w:rPr>
        <w:t>Arh</w:t>
      </w:r>
      <w:proofErr w:type="spellEnd"/>
      <w:r w:rsidRPr="00C1697F">
        <w:rPr>
          <w:sz w:val="20"/>
          <w:szCs w:val="20"/>
        </w:rPr>
        <w:t xml:space="preserve"> </w:t>
      </w:r>
      <w:proofErr w:type="spellStart"/>
      <w:r w:rsidRPr="00C1697F">
        <w:rPr>
          <w:sz w:val="20"/>
          <w:szCs w:val="20"/>
        </w:rPr>
        <w:t>Celok</w:t>
      </w:r>
      <w:proofErr w:type="spellEnd"/>
      <w:r w:rsidRPr="00C1697F">
        <w:rPr>
          <w:sz w:val="20"/>
          <w:szCs w:val="20"/>
        </w:rPr>
        <w:t xml:space="preserve"> Lek. 2009</w:t>
      </w:r>
      <w:r w:rsidRPr="00C1697F">
        <w:rPr>
          <w:sz w:val="20"/>
          <w:szCs w:val="20"/>
          <w:lang w:val="sr-Cyrl-RS"/>
        </w:rPr>
        <w:t>;</w:t>
      </w:r>
      <w:r w:rsidRPr="00C1697F">
        <w:rPr>
          <w:sz w:val="20"/>
          <w:szCs w:val="20"/>
        </w:rPr>
        <w:t xml:space="preserve"> 137(11-12):632-7. </w:t>
      </w:r>
      <w:r w:rsidRPr="00C1697F">
        <w:rPr>
          <w:b/>
          <w:sz w:val="20"/>
          <w:szCs w:val="20"/>
        </w:rPr>
        <w:t>M23</w:t>
      </w:r>
    </w:p>
    <w:p w14:paraId="0E3F6396" w14:textId="77777777" w:rsidR="00C1697F" w:rsidRPr="00C1697F" w:rsidRDefault="00C1697F" w:rsidP="00C1697F">
      <w:pPr>
        <w:rPr>
          <w:sz w:val="20"/>
          <w:szCs w:val="20"/>
          <w:lang w:val="da-DK"/>
        </w:rPr>
      </w:pPr>
    </w:p>
    <w:p w14:paraId="30DC1F46" w14:textId="77777777" w:rsidR="00C1697F" w:rsidRPr="00C1697F" w:rsidRDefault="00C1697F" w:rsidP="00C1697F">
      <w:pPr>
        <w:rPr>
          <w:b/>
          <w:sz w:val="20"/>
          <w:szCs w:val="20"/>
          <w:lang w:val="sr-Cyrl-CS"/>
        </w:rPr>
      </w:pPr>
      <w:r w:rsidRPr="00C1697F">
        <w:rPr>
          <w:b/>
          <w:noProof/>
          <w:sz w:val="20"/>
          <w:szCs w:val="20"/>
          <w:lang w:val="sr-Cyrl-CS"/>
        </w:rPr>
        <w:t>Рад у часопису Медицинска истраживања (1)</w:t>
      </w:r>
    </w:p>
    <w:p w14:paraId="07A89999" w14:textId="77777777" w:rsidR="00C1697F" w:rsidRPr="00C1697F" w:rsidRDefault="00C1697F" w:rsidP="00C1697F">
      <w:pPr>
        <w:rPr>
          <w:b/>
          <w:sz w:val="20"/>
          <w:szCs w:val="20"/>
          <w:lang w:val="sr-Latn-CS"/>
        </w:rPr>
      </w:pPr>
    </w:p>
    <w:p w14:paraId="6A193BE6" w14:textId="77777777" w:rsidR="00C1697F" w:rsidRPr="00C1697F" w:rsidRDefault="00C1697F" w:rsidP="00C1697F">
      <w:pPr>
        <w:numPr>
          <w:ilvl w:val="0"/>
          <w:numId w:val="33"/>
        </w:numPr>
        <w:rPr>
          <w:sz w:val="20"/>
          <w:szCs w:val="20"/>
          <w:lang w:val="da-DK"/>
        </w:rPr>
      </w:pPr>
      <w:proofErr w:type="spellStart"/>
      <w:r w:rsidRPr="00C1697F">
        <w:rPr>
          <w:sz w:val="20"/>
          <w:szCs w:val="20"/>
        </w:rPr>
        <w:t>Leković</w:t>
      </w:r>
      <w:proofErr w:type="spellEnd"/>
      <w:r w:rsidRPr="00C1697F">
        <w:rPr>
          <w:sz w:val="20"/>
          <w:szCs w:val="20"/>
        </w:rPr>
        <w:t xml:space="preserve"> Z,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Mladenović</w:t>
      </w:r>
      <w:proofErr w:type="spellEnd"/>
      <w:r w:rsidRPr="00C1697F">
        <w:rPr>
          <w:sz w:val="20"/>
          <w:szCs w:val="20"/>
        </w:rPr>
        <w:t xml:space="preserve"> M, </w:t>
      </w:r>
      <w:proofErr w:type="spellStart"/>
      <w:r w:rsidRPr="00C1697F">
        <w:rPr>
          <w:sz w:val="20"/>
          <w:szCs w:val="20"/>
        </w:rPr>
        <w:t>Dučić</w:t>
      </w:r>
      <w:proofErr w:type="spellEnd"/>
      <w:r w:rsidRPr="00C1697F">
        <w:rPr>
          <w:sz w:val="20"/>
          <w:szCs w:val="20"/>
        </w:rPr>
        <w:t xml:space="preserve"> S,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Rosić</w:t>
      </w:r>
      <w:proofErr w:type="spellEnd"/>
      <w:r w:rsidRPr="00C1697F">
        <w:rPr>
          <w:sz w:val="20"/>
          <w:szCs w:val="20"/>
        </w:rPr>
        <w:t xml:space="preserve"> P, et al. </w:t>
      </w:r>
      <w:proofErr w:type="spellStart"/>
      <w:r w:rsidRPr="00C1697F">
        <w:rPr>
          <w:sz w:val="20"/>
          <w:szCs w:val="20"/>
        </w:rPr>
        <w:t>Celijačna</w:t>
      </w:r>
      <w:proofErr w:type="spellEnd"/>
      <w:r w:rsidRPr="00C1697F">
        <w:rPr>
          <w:sz w:val="20"/>
          <w:szCs w:val="20"/>
        </w:rPr>
        <w:t xml:space="preserve"> </w:t>
      </w:r>
      <w:proofErr w:type="spellStart"/>
      <w:r w:rsidRPr="00C1697F">
        <w:rPr>
          <w:sz w:val="20"/>
          <w:szCs w:val="20"/>
        </w:rPr>
        <w:t>bolest</w:t>
      </w:r>
      <w:proofErr w:type="spellEnd"/>
      <w:r w:rsidRPr="00C1697F">
        <w:rPr>
          <w:sz w:val="20"/>
          <w:szCs w:val="20"/>
        </w:rPr>
        <w:t xml:space="preserve"> </w:t>
      </w:r>
      <w:proofErr w:type="spellStart"/>
      <w:r w:rsidRPr="00C1697F">
        <w:rPr>
          <w:sz w:val="20"/>
          <w:szCs w:val="20"/>
        </w:rPr>
        <w:t>kod</w:t>
      </w:r>
      <w:proofErr w:type="spellEnd"/>
      <w:r w:rsidRPr="00C1697F">
        <w:rPr>
          <w:sz w:val="20"/>
          <w:szCs w:val="20"/>
        </w:rPr>
        <w:t xml:space="preserve"> </w:t>
      </w:r>
      <w:proofErr w:type="spellStart"/>
      <w:r w:rsidRPr="00C1697F">
        <w:rPr>
          <w:sz w:val="20"/>
          <w:szCs w:val="20"/>
        </w:rPr>
        <w:t>dece</w:t>
      </w:r>
      <w:proofErr w:type="spellEnd"/>
      <w:r w:rsidRPr="00C1697F">
        <w:rPr>
          <w:sz w:val="20"/>
          <w:szCs w:val="20"/>
        </w:rPr>
        <w:t xml:space="preserve">. </w:t>
      </w:r>
      <w:proofErr w:type="spellStart"/>
      <w:r w:rsidRPr="00C1697F">
        <w:rPr>
          <w:sz w:val="20"/>
          <w:szCs w:val="20"/>
        </w:rPr>
        <w:t>Medicinska</w:t>
      </w:r>
      <w:proofErr w:type="spellEnd"/>
      <w:r w:rsidRPr="00C1697F">
        <w:rPr>
          <w:sz w:val="20"/>
          <w:szCs w:val="20"/>
        </w:rPr>
        <w:t xml:space="preserve"> </w:t>
      </w:r>
      <w:proofErr w:type="spellStart"/>
      <w:r w:rsidRPr="00C1697F">
        <w:rPr>
          <w:sz w:val="20"/>
          <w:szCs w:val="20"/>
        </w:rPr>
        <w:t>istraživanja</w:t>
      </w:r>
      <w:proofErr w:type="spellEnd"/>
      <w:r w:rsidRPr="00C1697F">
        <w:rPr>
          <w:sz w:val="20"/>
          <w:szCs w:val="20"/>
        </w:rPr>
        <w:t>. 2023;</w:t>
      </w:r>
      <w:r w:rsidRPr="00C1697F">
        <w:rPr>
          <w:sz w:val="20"/>
          <w:szCs w:val="20"/>
          <w:lang w:val="sr-Cyrl-RS"/>
        </w:rPr>
        <w:t xml:space="preserve"> </w:t>
      </w:r>
      <w:r w:rsidRPr="00C1697F">
        <w:rPr>
          <w:sz w:val="20"/>
          <w:szCs w:val="20"/>
        </w:rPr>
        <w:t xml:space="preserve">56(4):75-9. </w:t>
      </w:r>
    </w:p>
    <w:p w14:paraId="651BE508" w14:textId="77777777" w:rsidR="00C1697F" w:rsidRPr="00C1697F" w:rsidRDefault="00C1697F" w:rsidP="00C1697F">
      <w:pPr>
        <w:ind w:left="720"/>
        <w:rPr>
          <w:sz w:val="20"/>
          <w:szCs w:val="20"/>
          <w:lang w:val="da-DK"/>
        </w:rPr>
      </w:pPr>
    </w:p>
    <w:p w14:paraId="7A2E551F" w14:textId="77777777" w:rsidR="00C1697F" w:rsidRPr="00C1697F" w:rsidRDefault="00C1697F" w:rsidP="00C1697F">
      <w:pPr>
        <w:rPr>
          <w:b/>
          <w:noProof/>
          <w:sz w:val="20"/>
          <w:szCs w:val="20"/>
          <w:lang w:val="sr-Cyrl-CS"/>
        </w:rPr>
      </w:pPr>
      <w:r w:rsidRPr="00C1697F">
        <w:rPr>
          <w:b/>
          <w:noProof/>
          <w:sz w:val="20"/>
          <w:szCs w:val="20"/>
          <w:lang w:val="sr-Cyrl-CS"/>
        </w:rPr>
        <w:t>Цео рад у зборнику међународног скупа (2):</w:t>
      </w:r>
    </w:p>
    <w:p w14:paraId="5E8471B5" w14:textId="77777777" w:rsidR="00C1697F" w:rsidRPr="00C1697F" w:rsidRDefault="00C1697F" w:rsidP="00C1697F">
      <w:pPr>
        <w:widowControl/>
        <w:autoSpaceDE/>
        <w:autoSpaceDN/>
        <w:adjustRightInd/>
        <w:rPr>
          <w:sz w:val="20"/>
          <w:szCs w:val="20"/>
        </w:rPr>
      </w:pPr>
    </w:p>
    <w:p w14:paraId="1A0B18E1" w14:textId="77777777" w:rsidR="00C1697F" w:rsidRPr="00C1697F" w:rsidRDefault="00C1697F" w:rsidP="00C1697F">
      <w:pPr>
        <w:numPr>
          <w:ilvl w:val="0"/>
          <w:numId w:val="27"/>
        </w:numPr>
        <w:rPr>
          <w:sz w:val="20"/>
          <w:szCs w:val="20"/>
          <w:lang w:val="sr-Latn-CS"/>
        </w:rPr>
      </w:pPr>
      <w:r w:rsidRPr="00C1697F">
        <w:rPr>
          <w:sz w:val="20"/>
          <w:szCs w:val="20"/>
          <w:lang w:val="sr-Latn-CS"/>
        </w:rPr>
        <w:t xml:space="preserve">Dučić S, Bukva B, Petronić I, Nikolić D, Jaramaz -Dučić T, </w:t>
      </w:r>
      <w:r w:rsidRPr="00C1697F">
        <w:rPr>
          <w:b/>
          <w:sz w:val="20"/>
          <w:szCs w:val="20"/>
          <w:lang w:val="sr-Latn-CS"/>
        </w:rPr>
        <w:t>Radlović V</w:t>
      </w:r>
      <w:r w:rsidRPr="00C1697F">
        <w:rPr>
          <w:sz w:val="20"/>
          <w:szCs w:val="20"/>
          <w:lang w:val="sr-Latn-CS"/>
        </w:rPr>
        <w:t xml:space="preserve">. Lečenje kongenitalnog pes equinovarusa metodom po Ponsetiju. Treći Kongres fizijatara Crne Gore sa međunarodnim učešćem, Igalo, </w:t>
      </w:r>
      <w:r w:rsidRPr="00C1697F">
        <w:rPr>
          <w:sz w:val="20"/>
          <w:szCs w:val="20"/>
          <w:lang w:val="sr-Latn-RS"/>
        </w:rPr>
        <w:t xml:space="preserve">Zbornik radova, </w:t>
      </w:r>
      <w:r w:rsidRPr="00C1697F">
        <w:rPr>
          <w:sz w:val="20"/>
          <w:szCs w:val="20"/>
          <w:lang w:val="sr-Latn-CS"/>
        </w:rPr>
        <w:t>2013</w:t>
      </w:r>
      <w:r w:rsidRPr="00C1697F">
        <w:rPr>
          <w:sz w:val="20"/>
          <w:szCs w:val="20"/>
          <w:lang w:val="sr-Cyrl-RS"/>
        </w:rPr>
        <w:t>;</w:t>
      </w:r>
      <w:r w:rsidRPr="00C1697F">
        <w:rPr>
          <w:sz w:val="20"/>
          <w:szCs w:val="20"/>
          <w:lang w:val="sr-Latn-CS"/>
        </w:rPr>
        <w:t xml:space="preserve"> 3:73-6.</w:t>
      </w:r>
    </w:p>
    <w:p w14:paraId="36C62756" w14:textId="77777777" w:rsidR="00C1697F" w:rsidRPr="00C1697F" w:rsidRDefault="00C1697F" w:rsidP="00C1697F">
      <w:pPr>
        <w:widowControl/>
        <w:numPr>
          <w:ilvl w:val="0"/>
          <w:numId w:val="27"/>
        </w:numPr>
        <w:autoSpaceDE/>
        <w:autoSpaceDN/>
        <w:adjustRightInd/>
        <w:jc w:val="left"/>
        <w:rPr>
          <w:sz w:val="20"/>
          <w:szCs w:val="20"/>
          <w:lang w:val="sr-Latn-CS"/>
        </w:rPr>
      </w:pPr>
      <w:r w:rsidRPr="00C1697F">
        <w:rPr>
          <w:sz w:val="20"/>
          <w:szCs w:val="20"/>
          <w:lang w:val="sr-Latn-CS"/>
        </w:rPr>
        <w:t xml:space="preserve">Dučić S, Bukva B, Jaramaz-Dučić T, </w:t>
      </w:r>
      <w:r w:rsidRPr="00C1697F">
        <w:rPr>
          <w:b/>
          <w:sz w:val="20"/>
          <w:szCs w:val="20"/>
          <w:lang w:val="sr-Latn-CS"/>
        </w:rPr>
        <w:t>Radlović V</w:t>
      </w:r>
      <w:r w:rsidRPr="00C1697F">
        <w:rPr>
          <w:sz w:val="20"/>
          <w:szCs w:val="20"/>
          <w:lang w:val="sr-Latn-CS"/>
        </w:rPr>
        <w:t>. Pes equinovarus: rana dijagnostika i konzervativno lečenje metodom po Ponsetiju. Pedijatrija danas, Beograd, 2012</w:t>
      </w:r>
      <w:r w:rsidRPr="00C1697F">
        <w:rPr>
          <w:sz w:val="20"/>
          <w:szCs w:val="20"/>
          <w:lang w:val="sr-Cyrl-RS"/>
        </w:rPr>
        <w:t>;</w:t>
      </w:r>
      <w:r w:rsidRPr="00C1697F">
        <w:rPr>
          <w:sz w:val="20"/>
          <w:szCs w:val="20"/>
          <w:lang w:val="sr-Latn-CS"/>
        </w:rPr>
        <w:t xml:space="preserve"> 8(2)</w:t>
      </w:r>
      <w:r w:rsidRPr="00C1697F">
        <w:rPr>
          <w:sz w:val="20"/>
          <w:szCs w:val="20"/>
          <w:lang w:val="sr-Cyrl-RS"/>
        </w:rPr>
        <w:t>:</w:t>
      </w:r>
      <w:r w:rsidRPr="00C1697F">
        <w:rPr>
          <w:sz w:val="20"/>
          <w:szCs w:val="20"/>
          <w:lang w:val="sr-Latn-CS"/>
        </w:rPr>
        <w:t>1-9.</w:t>
      </w:r>
    </w:p>
    <w:p w14:paraId="6ADFDF89" w14:textId="77777777" w:rsidR="00C1697F" w:rsidRPr="00C1697F" w:rsidRDefault="00C1697F" w:rsidP="00C1697F">
      <w:pPr>
        <w:rPr>
          <w:b/>
          <w:sz w:val="20"/>
          <w:szCs w:val="20"/>
          <w:lang w:val="sl-SI"/>
        </w:rPr>
      </w:pPr>
    </w:p>
    <w:p w14:paraId="298F8E0C" w14:textId="77777777" w:rsidR="00C1697F" w:rsidRPr="00C1697F" w:rsidRDefault="00C1697F" w:rsidP="00C1697F">
      <w:pPr>
        <w:rPr>
          <w:b/>
          <w:sz w:val="20"/>
          <w:szCs w:val="20"/>
          <w:lang w:val="sr-Cyrl-CS"/>
        </w:rPr>
      </w:pPr>
      <w:r w:rsidRPr="00C1697F">
        <w:rPr>
          <w:b/>
          <w:noProof/>
          <w:sz w:val="20"/>
          <w:szCs w:val="20"/>
          <w:lang w:val="sr-Cyrl-CS"/>
        </w:rPr>
        <w:t>Цео рад у зборнику националног скупа (2):</w:t>
      </w:r>
    </w:p>
    <w:p w14:paraId="03491ED5" w14:textId="77777777" w:rsidR="00C1697F" w:rsidRPr="00C1697F" w:rsidRDefault="00C1697F" w:rsidP="00C1697F">
      <w:pPr>
        <w:rPr>
          <w:sz w:val="20"/>
        </w:rPr>
      </w:pPr>
    </w:p>
    <w:p w14:paraId="273074E6" w14:textId="77777777" w:rsidR="00C1697F" w:rsidRPr="00C1697F" w:rsidRDefault="00C1697F" w:rsidP="00C1697F">
      <w:pPr>
        <w:numPr>
          <w:ilvl w:val="0"/>
          <w:numId w:val="28"/>
        </w:numPr>
        <w:rPr>
          <w:sz w:val="20"/>
          <w:lang w:val="sl-SI"/>
        </w:rPr>
      </w:pPr>
      <w:proofErr w:type="spellStart"/>
      <w:r w:rsidRPr="00C1697F">
        <w:rPr>
          <w:sz w:val="20"/>
        </w:rPr>
        <w:t>Dučić</w:t>
      </w:r>
      <w:proofErr w:type="spellEnd"/>
      <w:r w:rsidRPr="00C1697F">
        <w:rPr>
          <w:sz w:val="20"/>
        </w:rPr>
        <w:t xml:space="preserve"> S, </w:t>
      </w:r>
      <w:proofErr w:type="spellStart"/>
      <w:r w:rsidRPr="00C1697F">
        <w:rPr>
          <w:b/>
          <w:sz w:val="20"/>
        </w:rPr>
        <w:t>Radlović</w:t>
      </w:r>
      <w:proofErr w:type="spellEnd"/>
      <w:r w:rsidRPr="00C1697F">
        <w:rPr>
          <w:b/>
          <w:sz w:val="20"/>
        </w:rPr>
        <w:t xml:space="preserve"> V</w:t>
      </w:r>
      <w:r w:rsidRPr="00C1697F">
        <w:rPr>
          <w:sz w:val="20"/>
        </w:rPr>
        <w:t xml:space="preserve">, </w:t>
      </w:r>
      <w:proofErr w:type="spellStart"/>
      <w:r w:rsidRPr="00C1697F">
        <w:rPr>
          <w:sz w:val="20"/>
        </w:rPr>
        <w:t>Nedeljković</w:t>
      </w:r>
      <w:proofErr w:type="spellEnd"/>
      <w:r w:rsidRPr="00C1697F">
        <w:rPr>
          <w:sz w:val="20"/>
        </w:rPr>
        <w:t xml:space="preserve"> DJ, </w:t>
      </w:r>
      <w:proofErr w:type="spellStart"/>
      <w:r w:rsidRPr="00C1697F">
        <w:rPr>
          <w:sz w:val="20"/>
        </w:rPr>
        <w:t>Lazović</w:t>
      </w:r>
      <w:proofErr w:type="spellEnd"/>
      <w:r w:rsidRPr="00C1697F">
        <w:rPr>
          <w:sz w:val="20"/>
        </w:rPr>
        <w:t xml:space="preserve"> M. </w:t>
      </w:r>
      <w:proofErr w:type="spellStart"/>
      <w:r w:rsidRPr="00C1697F">
        <w:rPr>
          <w:sz w:val="20"/>
        </w:rPr>
        <w:t>Važnost</w:t>
      </w:r>
      <w:proofErr w:type="spellEnd"/>
      <w:r w:rsidRPr="00C1697F">
        <w:rPr>
          <w:sz w:val="20"/>
        </w:rPr>
        <w:t xml:space="preserve"> </w:t>
      </w:r>
      <w:proofErr w:type="spellStart"/>
      <w:r w:rsidRPr="00C1697F">
        <w:rPr>
          <w:sz w:val="20"/>
        </w:rPr>
        <w:t>fizikalne</w:t>
      </w:r>
      <w:proofErr w:type="spellEnd"/>
      <w:r w:rsidRPr="00C1697F">
        <w:rPr>
          <w:sz w:val="20"/>
        </w:rPr>
        <w:t xml:space="preserve"> </w:t>
      </w:r>
      <w:proofErr w:type="spellStart"/>
      <w:r w:rsidRPr="00C1697F">
        <w:rPr>
          <w:sz w:val="20"/>
        </w:rPr>
        <w:t>terapije</w:t>
      </w:r>
      <w:proofErr w:type="spellEnd"/>
      <w:r w:rsidRPr="00C1697F">
        <w:rPr>
          <w:sz w:val="20"/>
        </w:rPr>
        <w:t xml:space="preserve"> u </w:t>
      </w:r>
      <w:proofErr w:type="spellStart"/>
      <w:r w:rsidRPr="00C1697F">
        <w:rPr>
          <w:sz w:val="20"/>
        </w:rPr>
        <w:t>lečenju</w:t>
      </w:r>
      <w:proofErr w:type="spellEnd"/>
      <w:r w:rsidRPr="00C1697F">
        <w:rPr>
          <w:sz w:val="20"/>
        </w:rPr>
        <w:t xml:space="preserve"> </w:t>
      </w:r>
      <w:proofErr w:type="spellStart"/>
      <w:r w:rsidRPr="00C1697F">
        <w:rPr>
          <w:sz w:val="20"/>
        </w:rPr>
        <w:t>dislociranih</w:t>
      </w:r>
      <w:proofErr w:type="spellEnd"/>
      <w:r w:rsidRPr="00C1697F">
        <w:rPr>
          <w:sz w:val="20"/>
        </w:rPr>
        <w:t xml:space="preserve"> </w:t>
      </w:r>
      <w:proofErr w:type="spellStart"/>
      <w:r w:rsidRPr="00C1697F">
        <w:rPr>
          <w:sz w:val="20"/>
        </w:rPr>
        <w:t>suprakondilarnih</w:t>
      </w:r>
      <w:proofErr w:type="spellEnd"/>
      <w:r w:rsidRPr="00C1697F">
        <w:rPr>
          <w:sz w:val="20"/>
        </w:rPr>
        <w:t xml:space="preserve"> </w:t>
      </w:r>
      <w:proofErr w:type="spellStart"/>
      <w:r w:rsidRPr="00C1697F">
        <w:rPr>
          <w:sz w:val="20"/>
        </w:rPr>
        <w:t>preloma</w:t>
      </w:r>
      <w:proofErr w:type="spellEnd"/>
      <w:r w:rsidRPr="00C1697F">
        <w:rPr>
          <w:sz w:val="20"/>
        </w:rPr>
        <w:t xml:space="preserve"> </w:t>
      </w:r>
      <w:proofErr w:type="spellStart"/>
      <w:r w:rsidRPr="00C1697F">
        <w:rPr>
          <w:sz w:val="20"/>
        </w:rPr>
        <w:t>humerusa</w:t>
      </w:r>
      <w:proofErr w:type="spellEnd"/>
      <w:r w:rsidRPr="00C1697F">
        <w:rPr>
          <w:sz w:val="20"/>
        </w:rPr>
        <w:t xml:space="preserve"> </w:t>
      </w:r>
      <w:proofErr w:type="spellStart"/>
      <w:r w:rsidRPr="00C1697F">
        <w:rPr>
          <w:sz w:val="20"/>
        </w:rPr>
        <w:t>kod</w:t>
      </w:r>
      <w:proofErr w:type="spellEnd"/>
      <w:r w:rsidRPr="00C1697F">
        <w:rPr>
          <w:sz w:val="20"/>
        </w:rPr>
        <w:t xml:space="preserve"> </w:t>
      </w:r>
      <w:proofErr w:type="spellStart"/>
      <w:r w:rsidRPr="00C1697F">
        <w:rPr>
          <w:sz w:val="20"/>
        </w:rPr>
        <w:t>dece</w:t>
      </w:r>
      <w:proofErr w:type="spellEnd"/>
      <w:r w:rsidRPr="00C1697F">
        <w:rPr>
          <w:sz w:val="20"/>
        </w:rPr>
        <w:t xml:space="preserve">. Dani </w:t>
      </w:r>
      <w:proofErr w:type="spellStart"/>
      <w:r w:rsidRPr="00C1697F">
        <w:rPr>
          <w:sz w:val="20"/>
        </w:rPr>
        <w:t>Univerzitetske</w:t>
      </w:r>
      <w:proofErr w:type="spellEnd"/>
      <w:r w:rsidRPr="00C1697F">
        <w:rPr>
          <w:sz w:val="20"/>
        </w:rPr>
        <w:t xml:space="preserve"> </w:t>
      </w:r>
      <w:proofErr w:type="spellStart"/>
      <w:r w:rsidRPr="00C1697F">
        <w:rPr>
          <w:sz w:val="20"/>
        </w:rPr>
        <w:t>dečje</w:t>
      </w:r>
      <w:proofErr w:type="spellEnd"/>
      <w:r w:rsidRPr="00C1697F">
        <w:rPr>
          <w:sz w:val="20"/>
        </w:rPr>
        <w:t xml:space="preserve"> </w:t>
      </w:r>
      <w:proofErr w:type="spellStart"/>
      <w:r w:rsidRPr="00C1697F">
        <w:rPr>
          <w:sz w:val="20"/>
        </w:rPr>
        <w:t>klinike</w:t>
      </w:r>
      <w:proofErr w:type="spellEnd"/>
      <w:r w:rsidRPr="00C1697F">
        <w:rPr>
          <w:sz w:val="20"/>
        </w:rPr>
        <w:t>, Beograd, 2016, 22-6.</w:t>
      </w:r>
    </w:p>
    <w:p w14:paraId="090152C8" w14:textId="77777777" w:rsidR="00C1697F" w:rsidRPr="00C1697F" w:rsidRDefault="00C1697F" w:rsidP="00C1697F">
      <w:pPr>
        <w:numPr>
          <w:ilvl w:val="0"/>
          <w:numId w:val="28"/>
        </w:numPr>
        <w:rPr>
          <w:sz w:val="20"/>
          <w:lang w:val="sl-SI"/>
        </w:rPr>
      </w:pPr>
      <w:r w:rsidRPr="00C1697F">
        <w:rPr>
          <w:sz w:val="20"/>
          <w:lang w:val="sl-SI"/>
        </w:rPr>
        <w:t xml:space="preserve">Abramović D, Brdar R, Vidosavljević M, Dučić S, Bukva B, </w:t>
      </w:r>
      <w:r w:rsidRPr="00C1697F">
        <w:rPr>
          <w:b/>
          <w:sz w:val="20"/>
          <w:lang w:val="sl-SI"/>
        </w:rPr>
        <w:t>Radlović V</w:t>
      </w:r>
      <w:r w:rsidRPr="00C1697F">
        <w:rPr>
          <w:sz w:val="20"/>
          <w:lang w:val="sl-SI"/>
        </w:rPr>
        <w:t xml:space="preserve">. Osteoindukcione procedure u lečenju benignih koštanih lezija dečjeg  skeleta. Inter Medical and Dental Naučni skup - Izabrane aktuelne teme iz medicine i stomatologije, Beograd, Zbornik radova i rezimea 2007; 43-6. </w:t>
      </w:r>
    </w:p>
    <w:p w14:paraId="12D1881E" w14:textId="77777777" w:rsidR="00C1697F" w:rsidRPr="00C1697F" w:rsidRDefault="00C1697F" w:rsidP="00C1697F">
      <w:pPr>
        <w:rPr>
          <w:b/>
          <w:sz w:val="20"/>
          <w:szCs w:val="20"/>
        </w:rPr>
      </w:pPr>
    </w:p>
    <w:p w14:paraId="0B5FA8FD" w14:textId="77777777" w:rsidR="00C1697F" w:rsidRPr="00C1697F" w:rsidRDefault="00C1697F" w:rsidP="00C1697F">
      <w:pPr>
        <w:rPr>
          <w:b/>
          <w:sz w:val="20"/>
          <w:szCs w:val="20"/>
          <w:lang w:val="sr-Cyrl-CS"/>
        </w:rPr>
      </w:pPr>
      <w:r w:rsidRPr="00C1697F">
        <w:rPr>
          <w:b/>
          <w:noProof/>
          <w:sz w:val="20"/>
          <w:szCs w:val="20"/>
          <w:lang w:val="sr-Cyrl-CS"/>
        </w:rPr>
        <w:t>Извод у зборнику међународног скупа (15):</w:t>
      </w:r>
    </w:p>
    <w:p w14:paraId="6FE2AD53" w14:textId="77777777" w:rsidR="00C1697F" w:rsidRPr="00C1697F" w:rsidRDefault="00C1697F" w:rsidP="00C1697F">
      <w:pPr>
        <w:tabs>
          <w:tab w:val="num" w:pos="-720"/>
        </w:tabs>
        <w:rPr>
          <w:sz w:val="20"/>
          <w:szCs w:val="20"/>
        </w:rPr>
      </w:pPr>
    </w:p>
    <w:p w14:paraId="66204AED" w14:textId="77777777" w:rsidR="00C1697F" w:rsidRPr="00C1697F" w:rsidRDefault="00C1697F" w:rsidP="00C1697F">
      <w:pPr>
        <w:numPr>
          <w:ilvl w:val="0"/>
          <w:numId w:val="29"/>
        </w:numPr>
        <w:rPr>
          <w:sz w:val="20"/>
          <w:szCs w:val="20"/>
        </w:rPr>
      </w:pP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Ducic</w:t>
      </w:r>
      <w:proofErr w:type="spellEnd"/>
      <w:r w:rsidRPr="00C1697F">
        <w:rPr>
          <w:sz w:val="20"/>
          <w:szCs w:val="20"/>
        </w:rPr>
        <w:t xml:space="preserve"> S, Abramovic D, </w:t>
      </w:r>
      <w:proofErr w:type="spellStart"/>
      <w:r w:rsidRPr="00C1697F">
        <w:rPr>
          <w:b/>
          <w:sz w:val="20"/>
          <w:szCs w:val="20"/>
        </w:rPr>
        <w:t>Radlovic</w:t>
      </w:r>
      <w:proofErr w:type="spellEnd"/>
      <w:r w:rsidRPr="00C1697F">
        <w:rPr>
          <w:b/>
          <w:sz w:val="20"/>
          <w:szCs w:val="20"/>
        </w:rPr>
        <w:t xml:space="preserve"> V</w:t>
      </w:r>
      <w:r w:rsidRPr="00C1697F">
        <w:rPr>
          <w:sz w:val="20"/>
          <w:szCs w:val="20"/>
        </w:rPr>
        <w:t>. Calcaneal “</w:t>
      </w:r>
      <w:proofErr w:type="spellStart"/>
      <w:r w:rsidRPr="00C1697F">
        <w:rPr>
          <w:sz w:val="20"/>
          <w:szCs w:val="20"/>
        </w:rPr>
        <w:t>stopscrew</w:t>
      </w:r>
      <w:proofErr w:type="spellEnd"/>
      <w:r w:rsidRPr="00C1697F">
        <w:rPr>
          <w:sz w:val="20"/>
          <w:szCs w:val="20"/>
        </w:rPr>
        <w:t xml:space="preserve">” in treatment of </w:t>
      </w:r>
      <w:proofErr w:type="spellStart"/>
      <w:r w:rsidRPr="00C1697F">
        <w:rPr>
          <w:sz w:val="20"/>
          <w:szCs w:val="20"/>
        </w:rPr>
        <w:t>flexibile</w:t>
      </w:r>
      <w:proofErr w:type="spellEnd"/>
      <w:r w:rsidRPr="00C1697F">
        <w:rPr>
          <w:sz w:val="20"/>
          <w:szCs w:val="20"/>
        </w:rPr>
        <w:t xml:space="preserve"> flatfoot in children. International Symposium for Pediatric Surgery. </w:t>
      </w:r>
      <w:proofErr w:type="spellStart"/>
      <w:r w:rsidRPr="00C1697F">
        <w:rPr>
          <w:sz w:val="20"/>
          <w:szCs w:val="20"/>
        </w:rPr>
        <w:t>Berovo</w:t>
      </w:r>
      <w:proofErr w:type="spellEnd"/>
      <w:r w:rsidRPr="00C1697F">
        <w:rPr>
          <w:sz w:val="20"/>
          <w:szCs w:val="20"/>
        </w:rPr>
        <w:t>, 2015.</w:t>
      </w:r>
    </w:p>
    <w:p w14:paraId="7FE75703" w14:textId="77777777" w:rsidR="00C1697F" w:rsidRPr="00C1697F" w:rsidRDefault="00C1697F" w:rsidP="00C1697F">
      <w:pPr>
        <w:numPr>
          <w:ilvl w:val="0"/>
          <w:numId w:val="29"/>
        </w:numPr>
        <w:rPr>
          <w:sz w:val="20"/>
          <w:szCs w:val="20"/>
        </w:rPr>
      </w:pP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Ducic</w:t>
      </w:r>
      <w:proofErr w:type="spellEnd"/>
      <w:r w:rsidRPr="00C1697F">
        <w:rPr>
          <w:sz w:val="20"/>
          <w:szCs w:val="20"/>
        </w:rPr>
        <w:t xml:space="preserve"> S, Abramovic D,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Correction of limb discrepancies using </w:t>
      </w:r>
      <w:proofErr w:type="spellStart"/>
      <w:r w:rsidRPr="00C1697F">
        <w:rPr>
          <w:sz w:val="20"/>
          <w:szCs w:val="20"/>
        </w:rPr>
        <w:t>Ilizarov</w:t>
      </w:r>
      <w:proofErr w:type="spellEnd"/>
      <w:r w:rsidRPr="00C1697F">
        <w:rPr>
          <w:sz w:val="20"/>
          <w:szCs w:val="20"/>
        </w:rPr>
        <w:t xml:space="preserve"> method in children. International Symposium for Pediatric Surgery. </w:t>
      </w:r>
      <w:proofErr w:type="spellStart"/>
      <w:r w:rsidRPr="00C1697F">
        <w:rPr>
          <w:sz w:val="20"/>
          <w:szCs w:val="20"/>
        </w:rPr>
        <w:t>Berovo</w:t>
      </w:r>
      <w:proofErr w:type="spellEnd"/>
      <w:r w:rsidRPr="00C1697F">
        <w:rPr>
          <w:sz w:val="20"/>
          <w:szCs w:val="20"/>
        </w:rPr>
        <w:t>, 2015.</w:t>
      </w:r>
    </w:p>
    <w:p w14:paraId="69020406" w14:textId="77777777" w:rsidR="00C1697F" w:rsidRPr="00C1697F" w:rsidRDefault="00C1697F" w:rsidP="00C1697F">
      <w:pPr>
        <w:numPr>
          <w:ilvl w:val="0"/>
          <w:numId w:val="29"/>
        </w:numPr>
        <w:rPr>
          <w:sz w:val="20"/>
          <w:szCs w:val="20"/>
        </w:rPr>
      </w:pPr>
      <w:proofErr w:type="spellStart"/>
      <w:r w:rsidRPr="00C1697F">
        <w:rPr>
          <w:sz w:val="20"/>
          <w:szCs w:val="20"/>
        </w:rPr>
        <w:t>Dučić</w:t>
      </w:r>
      <w:proofErr w:type="spellEnd"/>
      <w:r w:rsidRPr="00C1697F">
        <w:rPr>
          <w:sz w:val="20"/>
          <w:szCs w:val="20"/>
        </w:rPr>
        <w:t xml:space="preserve"> S,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Jaramaz</w:t>
      </w:r>
      <w:proofErr w:type="spellEnd"/>
      <w:r w:rsidRPr="00C1697F">
        <w:rPr>
          <w:sz w:val="20"/>
          <w:szCs w:val="20"/>
        </w:rPr>
        <w:t xml:space="preserve"> </w:t>
      </w:r>
      <w:proofErr w:type="spellStart"/>
      <w:r w:rsidRPr="00C1697F">
        <w:rPr>
          <w:sz w:val="20"/>
          <w:szCs w:val="20"/>
        </w:rPr>
        <w:t>Dučić</w:t>
      </w:r>
      <w:proofErr w:type="spellEnd"/>
      <w:r w:rsidRPr="00C1697F">
        <w:rPr>
          <w:sz w:val="20"/>
          <w:szCs w:val="20"/>
        </w:rPr>
        <w:t xml:space="preserve"> T,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Abramović</w:t>
      </w:r>
      <w:proofErr w:type="spellEnd"/>
      <w:r w:rsidRPr="00C1697F">
        <w:rPr>
          <w:sz w:val="20"/>
          <w:szCs w:val="20"/>
        </w:rPr>
        <w:t xml:space="preserve"> D, </w:t>
      </w:r>
      <w:proofErr w:type="spellStart"/>
      <w:r w:rsidRPr="00C1697F">
        <w:rPr>
          <w:sz w:val="20"/>
          <w:szCs w:val="20"/>
        </w:rPr>
        <w:t>Mihajlović</w:t>
      </w:r>
      <w:proofErr w:type="spellEnd"/>
      <w:r w:rsidRPr="00C1697F">
        <w:rPr>
          <w:sz w:val="20"/>
          <w:szCs w:val="20"/>
        </w:rPr>
        <w:t xml:space="preserve"> M. </w:t>
      </w:r>
      <w:proofErr w:type="spellStart"/>
      <w:r w:rsidRPr="00C1697F">
        <w:rPr>
          <w:sz w:val="20"/>
          <w:szCs w:val="20"/>
        </w:rPr>
        <w:t>Značaj</w:t>
      </w:r>
      <w:proofErr w:type="spellEnd"/>
      <w:r w:rsidRPr="00C1697F">
        <w:rPr>
          <w:sz w:val="20"/>
          <w:szCs w:val="20"/>
        </w:rPr>
        <w:t xml:space="preserve"> </w:t>
      </w:r>
      <w:proofErr w:type="spellStart"/>
      <w:r w:rsidRPr="00C1697F">
        <w:rPr>
          <w:sz w:val="20"/>
          <w:szCs w:val="20"/>
        </w:rPr>
        <w:t>transpozicije</w:t>
      </w:r>
      <w:proofErr w:type="spellEnd"/>
      <w:r w:rsidRPr="00C1697F">
        <w:rPr>
          <w:sz w:val="20"/>
          <w:szCs w:val="20"/>
        </w:rPr>
        <w:t xml:space="preserve"> </w:t>
      </w:r>
      <w:proofErr w:type="spellStart"/>
      <w:r w:rsidRPr="00C1697F">
        <w:rPr>
          <w:sz w:val="20"/>
          <w:szCs w:val="20"/>
        </w:rPr>
        <w:t>tetiva</w:t>
      </w:r>
      <w:proofErr w:type="spellEnd"/>
      <w:r w:rsidRPr="00C1697F">
        <w:rPr>
          <w:sz w:val="20"/>
          <w:szCs w:val="20"/>
        </w:rPr>
        <w:t xml:space="preserve"> u </w:t>
      </w:r>
      <w:proofErr w:type="spellStart"/>
      <w:r w:rsidRPr="00C1697F">
        <w:rPr>
          <w:sz w:val="20"/>
          <w:szCs w:val="20"/>
        </w:rPr>
        <w:t>tretmanu</w:t>
      </w:r>
      <w:proofErr w:type="spellEnd"/>
      <w:r w:rsidRPr="00C1697F">
        <w:rPr>
          <w:sz w:val="20"/>
          <w:szCs w:val="20"/>
        </w:rPr>
        <w:t xml:space="preserve"> </w:t>
      </w:r>
      <w:proofErr w:type="spellStart"/>
      <w:r w:rsidRPr="00C1697F">
        <w:rPr>
          <w:sz w:val="20"/>
          <w:szCs w:val="20"/>
        </w:rPr>
        <w:t>paralitičnog</w:t>
      </w:r>
      <w:proofErr w:type="spellEnd"/>
      <w:r w:rsidRPr="00C1697F">
        <w:rPr>
          <w:sz w:val="20"/>
          <w:szCs w:val="20"/>
        </w:rPr>
        <w:t xml:space="preserve"> </w:t>
      </w:r>
      <w:proofErr w:type="spellStart"/>
      <w:r w:rsidRPr="00C1697F">
        <w:rPr>
          <w:sz w:val="20"/>
          <w:szCs w:val="20"/>
        </w:rPr>
        <w:t>stopala</w:t>
      </w:r>
      <w:proofErr w:type="spellEnd"/>
      <w:r w:rsidRPr="00C1697F">
        <w:rPr>
          <w:sz w:val="20"/>
          <w:szCs w:val="20"/>
        </w:rPr>
        <w:t xml:space="preserve">. 1. </w:t>
      </w:r>
      <w:proofErr w:type="spellStart"/>
      <w:r w:rsidRPr="00C1697F">
        <w:rPr>
          <w:sz w:val="20"/>
          <w:szCs w:val="20"/>
        </w:rPr>
        <w:t>Kongres</w:t>
      </w:r>
      <w:proofErr w:type="spellEnd"/>
      <w:r w:rsidRPr="00C1697F">
        <w:rPr>
          <w:sz w:val="20"/>
          <w:szCs w:val="20"/>
        </w:rPr>
        <w:t xml:space="preserve"> </w:t>
      </w:r>
      <w:proofErr w:type="spellStart"/>
      <w:r w:rsidRPr="00C1697F">
        <w:rPr>
          <w:sz w:val="20"/>
          <w:szCs w:val="20"/>
        </w:rPr>
        <w:t>ortopeda</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traumatologa</w:t>
      </w:r>
      <w:proofErr w:type="spellEnd"/>
      <w:r w:rsidRPr="00C1697F">
        <w:rPr>
          <w:sz w:val="20"/>
          <w:szCs w:val="20"/>
        </w:rPr>
        <w:t xml:space="preserve"> </w:t>
      </w:r>
      <w:proofErr w:type="spellStart"/>
      <w:r w:rsidRPr="00C1697F">
        <w:rPr>
          <w:sz w:val="20"/>
          <w:szCs w:val="20"/>
        </w:rPr>
        <w:t>Bosne</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Hercegovine</w:t>
      </w:r>
      <w:proofErr w:type="spellEnd"/>
      <w:r w:rsidRPr="00C1697F">
        <w:rPr>
          <w:sz w:val="20"/>
          <w:szCs w:val="20"/>
        </w:rPr>
        <w:t xml:space="preserve"> </w:t>
      </w:r>
      <w:proofErr w:type="spellStart"/>
      <w:r w:rsidRPr="00C1697F">
        <w:rPr>
          <w:sz w:val="20"/>
          <w:szCs w:val="20"/>
        </w:rPr>
        <w:t>sa</w:t>
      </w:r>
      <w:proofErr w:type="spellEnd"/>
      <w:r w:rsidRPr="00C1697F">
        <w:rPr>
          <w:sz w:val="20"/>
          <w:szCs w:val="20"/>
        </w:rPr>
        <w:t xml:space="preserve"> </w:t>
      </w:r>
      <w:proofErr w:type="spellStart"/>
      <w:r w:rsidRPr="00C1697F">
        <w:rPr>
          <w:sz w:val="20"/>
          <w:szCs w:val="20"/>
        </w:rPr>
        <w:t>medjunarodnim</w:t>
      </w:r>
      <w:proofErr w:type="spellEnd"/>
      <w:r w:rsidRPr="00C1697F">
        <w:rPr>
          <w:sz w:val="20"/>
          <w:szCs w:val="20"/>
        </w:rPr>
        <w:t xml:space="preserve"> </w:t>
      </w:r>
      <w:proofErr w:type="spellStart"/>
      <w:r w:rsidRPr="00C1697F">
        <w:rPr>
          <w:sz w:val="20"/>
          <w:szCs w:val="20"/>
        </w:rPr>
        <w:t>učešćem</w:t>
      </w:r>
      <w:proofErr w:type="spellEnd"/>
      <w:r w:rsidRPr="00C1697F">
        <w:rPr>
          <w:sz w:val="20"/>
          <w:szCs w:val="20"/>
        </w:rPr>
        <w:t xml:space="preserve">. </w:t>
      </w:r>
      <w:proofErr w:type="spellStart"/>
      <w:r w:rsidRPr="00C1697F">
        <w:rPr>
          <w:sz w:val="20"/>
          <w:szCs w:val="20"/>
        </w:rPr>
        <w:t>Jahorina</w:t>
      </w:r>
      <w:proofErr w:type="spellEnd"/>
      <w:r w:rsidRPr="00C1697F">
        <w:rPr>
          <w:sz w:val="20"/>
          <w:szCs w:val="20"/>
        </w:rPr>
        <w:t>, 2014, 25.</w:t>
      </w:r>
    </w:p>
    <w:p w14:paraId="0D6156CA" w14:textId="77777777" w:rsidR="00C1697F" w:rsidRPr="00C1697F" w:rsidRDefault="00C1697F" w:rsidP="00C1697F">
      <w:pPr>
        <w:numPr>
          <w:ilvl w:val="0"/>
          <w:numId w:val="29"/>
        </w:numPr>
        <w:rPr>
          <w:sz w:val="20"/>
          <w:szCs w:val="20"/>
        </w:rPr>
      </w:pPr>
      <w:proofErr w:type="spellStart"/>
      <w:r w:rsidRPr="00C1697F">
        <w:rPr>
          <w:sz w:val="20"/>
          <w:szCs w:val="20"/>
        </w:rPr>
        <w:t>Dučić</w:t>
      </w:r>
      <w:proofErr w:type="spellEnd"/>
      <w:r w:rsidRPr="00C1697F">
        <w:rPr>
          <w:sz w:val="20"/>
          <w:szCs w:val="20"/>
        </w:rPr>
        <w:t xml:space="preserve"> S,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w:t>
      </w:r>
      <w:proofErr w:type="spellStart"/>
      <w:r w:rsidRPr="00C1697F">
        <w:rPr>
          <w:sz w:val="20"/>
          <w:szCs w:val="20"/>
        </w:rPr>
        <w:t>Jaramaz</w:t>
      </w:r>
      <w:proofErr w:type="spellEnd"/>
      <w:r w:rsidRPr="00C1697F">
        <w:rPr>
          <w:sz w:val="20"/>
          <w:szCs w:val="20"/>
        </w:rPr>
        <w:t xml:space="preserve"> </w:t>
      </w:r>
      <w:proofErr w:type="spellStart"/>
      <w:r w:rsidRPr="00C1697F">
        <w:rPr>
          <w:sz w:val="20"/>
          <w:szCs w:val="20"/>
        </w:rPr>
        <w:t>Dučić</w:t>
      </w:r>
      <w:proofErr w:type="spellEnd"/>
      <w:r w:rsidRPr="00C1697F">
        <w:rPr>
          <w:sz w:val="20"/>
          <w:szCs w:val="20"/>
        </w:rPr>
        <w:t xml:space="preserve"> T,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Abramović</w:t>
      </w:r>
      <w:proofErr w:type="spellEnd"/>
      <w:r w:rsidRPr="00C1697F">
        <w:rPr>
          <w:sz w:val="20"/>
          <w:szCs w:val="20"/>
        </w:rPr>
        <w:t xml:space="preserve"> D, </w:t>
      </w:r>
      <w:proofErr w:type="spellStart"/>
      <w:r w:rsidRPr="00C1697F">
        <w:rPr>
          <w:sz w:val="20"/>
          <w:szCs w:val="20"/>
        </w:rPr>
        <w:t>Nedeljković</w:t>
      </w:r>
      <w:proofErr w:type="spellEnd"/>
      <w:r w:rsidRPr="00C1697F">
        <w:rPr>
          <w:sz w:val="20"/>
          <w:szCs w:val="20"/>
        </w:rPr>
        <w:t xml:space="preserve"> </w:t>
      </w:r>
      <w:proofErr w:type="spellStart"/>
      <w:r w:rsidRPr="00C1697F">
        <w:rPr>
          <w:sz w:val="20"/>
          <w:szCs w:val="20"/>
        </w:rPr>
        <w:t>Dj</w:t>
      </w:r>
      <w:proofErr w:type="spellEnd"/>
      <w:r w:rsidRPr="00C1697F">
        <w:rPr>
          <w:sz w:val="20"/>
          <w:szCs w:val="20"/>
        </w:rPr>
        <w:t xml:space="preserve">. </w:t>
      </w:r>
      <w:proofErr w:type="spellStart"/>
      <w:r w:rsidRPr="00C1697F">
        <w:rPr>
          <w:sz w:val="20"/>
          <w:szCs w:val="20"/>
        </w:rPr>
        <w:t>Suprakondilarni</w:t>
      </w:r>
      <w:proofErr w:type="spellEnd"/>
      <w:r w:rsidRPr="00C1697F">
        <w:rPr>
          <w:sz w:val="20"/>
          <w:szCs w:val="20"/>
        </w:rPr>
        <w:t xml:space="preserve"> </w:t>
      </w:r>
      <w:proofErr w:type="spellStart"/>
      <w:r w:rsidRPr="00C1697F">
        <w:rPr>
          <w:sz w:val="20"/>
          <w:szCs w:val="20"/>
        </w:rPr>
        <w:t>prelomi</w:t>
      </w:r>
      <w:proofErr w:type="spellEnd"/>
      <w:r w:rsidRPr="00C1697F">
        <w:rPr>
          <w:sz w:val="20"/>
          <w:szCs w:val="20"/>
        </w:rPr>
        <w:t xml:space="preserve"> </w:t>
      </w:r>
      <w:proofErr w:type="spellStart"/>
      <w:r w:rsidRPr="00C1697F">
        <w:rPr>
          <w:sz w:val="20"/>
          <w:szCs w:val="20"/>
        </w:rPr>
        <w:t>humerusa</w:t>
      </w:r>
      <w:proofErr w:type="spellEnd"/>
      <w:r w:rsidRPr="00C1697F">
        <w:rPr>
          <w:sz w:val="20"/>
          <w:szCs w:val="20"/>
        </w:rPr>
        <w:t xml:space="preserve"> </w:t>
      </w:r>
      <w:proofErr w:type="spellStart"/>
      <w:r w:rsidRPr="00C1697F">
        <w:rPr>
          <w:sz w:val="20"/>
          <w:szCs w:val="20"/>
        </w:rPr>
        <w:t>kod</w:t>
      </w:r>
      <w:proofErr w:type="spellEnd"/>
      <w:r w:rsidRPr="00C1697F">
        <w:rPr>
          <w:sz w:val="20"/>
          <w:szCs w:val="20"/>
        </w:rPr>
        <w:t xml:space="preserve"> </w:t>
      </w:r>
      <w:proofErr w:type="spellStart"/>
      <w:r w:rsidRPr="00C1697F">
        <w:rPr>
          <w:sz w:val="20"/>
          <w:szCs w:val="20"/>
        </w:rPr>
        <w:t>dece</w:t>
      </w:r>
      <w:proofErr w:type="spellEnd"/>
      <w:r w:rsidRPr="00C1697F">
        <w:rPr>
          <w:sz w:val="20"/>
          <w:szCs w:val="20"/>
        </w:rPr>
        <w:t xml:space="preserve">. </w:t>
      </w:r>
      <w:proofErr w:type="spellStart"/>
      <w:r w:rsidRPr="00C1697F">
        <w:rPr>
          <w:sz w:val="20"/>
          <w:szCs w:val="20"/>
        </w:rPr>
        <w:t>Perkutana</w:t>
      </w:r>
      <w:proofErr w:type="spellEnd"/>
      <w:r w:rsidRPr="00C1697F">
        <w:rPr>
          <w:sz w:val="20"/>
          <w:szCs w:val="20"/>
        </w:rPr>
        <w:t xml:space="preserve"> </w:t>
      </w:r>
      <w:proofErr w:type="spellStart"/>
      <w:r w:rsidRPr="00C1697F">
        <w:rPr>
          <w:sz w:val="20"/>
          <w:szCs w:val="20"/>
        </w:rPr>
        <w:t>fiksacija</w:t>
      </w:r>
      <w:proofErr w:type="spellEnd"/>
      <w:r w:rsidRPr="00C1697F">
        <w:rPr>
          <w:sz w:val="20"/>
          <w:szCs w:val="20"/>
        </w:rPr>
        <w:t xml:space="preserve"> </w:t>
      </w:r>
      <w:proofErr w:type="spellStart"/>
      <w:r w:rsidRPr="00C1697F">
        <w:rPr>
          <w:sz w:val="20"/>
          <w:szCs w:val="20"/>
        </w:rPr>
        <w:t>metodom</w:t>
      </w:r>
      <w:proofErr w:type="spellEnd"/>
      <w:r w:rsidRPr="00C1697F">
        <w:rPr>
          <w:sz w:val="20"/>
          <w:szCs w:val="20"/>
        </w:rPr>
        <w:t xml:space="preserve"> po “</w:t>
      </w:r>
      <w:proofErr w:type="spellStart"/>
      <w:r w:rsidRPr="00C1697F">
        <w:rPr>
          <w:sz w:val="20"/>
          <w:szCs w:val="20"/>
        </w:rPr>
        <w:t>Dorgganu</w:t>
      </w:r>
      <w:proofErr w:type="spellEnd"/>
      <w:r w:rsidRPr="00C1697F">
        <w:rPr>
          <w:sz w:val="20"/>
          <w:szCs w:val="20"/>
        </w:rPr>
        <w:t xml:space="preserve">” 1. </w:t>
      </w:r>
      <w:proofErr w:type="spellStart"/>
      <w:r w:rsidRPr="00C1697F">
        <w:rPr>
          <w:sz w:val="20"/>
          <w:szCs w:val="20"/>
        </w:rPr>
        <w:t>Kongres</w:t>
      </w:r>
      <w:proofErr w:type="spellEnd"/>
      <w:r w:rsidRPr="00C1697F">
        <w:rPr>
          <w:sz w:val="20"/>
          <w:szCs w:val="20"/>
        </w:rPr>
        <w:t xml:space="preserve"> </w:t>
      </w:r>
      <w:proofErr w:type="spellStart"/>
      <w:r w:rsidRPr="00C1697F">
        <w:rPr>
          <w:sz w:val="20"/>
          <w:szCs w:val="20"/>
        </w:rPr>
        <w:t>ortopeda</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traumatologa</w:t>
      </w:r>
      <w:proofErr w:type="spellEnd"/>
      <w:r w:rsidRPr="00C1697F">
        <w:rPr>
          <w:sz w:val="20"/>
          <w:szCs w:val="20"/>
        </w:rPr>
        <w:t xml:space="preserve"> </w:t>
      </w:r>
      <w:proofErr w:type="spellStart"/>
      <w:r w:rsidRPr="00C1697F">
        <w:rPr>
          <w:sz w:val="20"/>
          <w:szCs w:val="20"/>
        </w:rPr>
        <w:t>Bosne</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Hercegovine</w:t>
      </w:r>
      <w:proofErr w:type="spellEnd"/>
      <w:r w:rsidRPr="00C1697F">
        <w:rPr>
          <w:sz w:val="20"/>
          <w:szCs w:val="20"/>
        </w:rPr>
        <w:t xml:space="preserve"> </w:t>
      </w:r>
      <w:proofErr w:type="spellStart"/>
      <w:r w:rsidRPr="00C1697F">
        <w:rPr>
          <w:sz w:val="20"/>
          <w:szCs w:val="20"/>
        </w:rPr>
        <w:t>sa</w:t>
      </w:r>
      <w:proofErr w:type="spellEnd"/>
      <w:r w:rsidRPr="00C1697F">
        <w:rPr>
          <w:sz w:val="20"/>
          <w:szCs w:val="20"/>
        </w:rPr>
        <w:t xml:space="preserve"> </w:t>
      </w:r>
      <w:proofErr w:type="spellStart"/>
      <w:r w:rsidRPr="00C1697F">
        <w:rPr>
          <w:sz w:val="20"/>
          <w:szCs w:val="20"/>
        </w:rPr>
        <w:t>medjunarodnim</w:t>
      </w:r>
      <w:proofErr w:type="spellEnd"/>
      <w:r w:rsidRPr="00C1697F">
        <w:rPr>
          <w:sz w:val="20"/>
          <w:szCs w:val="20"/>
        </w:rPr>
        <w:t xml:space="preserve"> </w:t>
      </w:r>
      <w:proofErr w:type="spellStart"/>
      <w:r w:rsidRPr="00C1697F">
        <w:rPr>
          <w:sz w:val="20"/>
          <w:szCs w:val="20"/>
        </w:rPr>
        <w:t>učešćem</w:t>
      </w:r>
      <w:proofErr w:type="spellEnd"/>
      <w:r w:rsidRPr="00C1697F">
        <w:rPr>
          <w:sz w:val="20"/>
          <w:szCs w:val="20"/>
        </w:rPr>
        <w:t xml:space="preserve">. </w:t>
      </w:r>
      <w:proofErr w:type="spellStart"/>
      <w:r w:rsidRPr="00C1697F">
        <w:rPr>
          <w:sz w:val="20"/>
          <w:szCs w:val="20"/>
        </w:rPr>
        <w:t>Jahorina</w:t>
      </w:r>
      <w:proofErr w:type="spellEnd"/>
      <w:r w:rsidRPr="00C1697F">
        <w:rPr>
          <w:sz w:val="20"/>
          <w:szCs w:val="20"/>
        </w:rPr>
        <w:t>, 2014, 25.</w:t>
      </w:r>
    </w:p>
    <w:p w14:paraId="6A4B397B" w14:textId="77777777" w:rsidR="00C1697F" w:rsidRPr="00C1697F" w:rsidRDefault="00C1697F" w:rsidP="00C1697F">
      <w:pPr>
        <w:numPr>
          <w:ilvl w:val="0"/>
          <w:numId w:val="29"/>
        </w:numPr>
        <w:rPr>
          <w:sz w:val="20"/>
          <w:szCs w:val="20"/>
        </w:rPr>
      </w:pP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Dučić</w:t>
      </w:r>
      <w:proofErr w:type="spellEnd"/>
      <w:r w:rsidRPr="00C1697F">
        <w:rPr>
          <w:sz w:val="20"/>
          <w:szCs w:val="20"/>
        </w:rPr>
        <w:t xml:space="preserve"> S, </w:t>
      </w:r>
      <w:proofErr w:type="spellStart"/>
      <w:r w:rsidRPr="00C1697F">
        <w:rPr>
          <w:sz w:val="20"/>
          <w:szCs w:val="20"/>
        </w:rPr>
        <w:t>Abramović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Treatment of leg length discrepancies in </w:t>
      </w:r>
      <w:proofErr w:type="spellStart"/>
      <w:proofErr w:type="gramStart"/>
      <w:r w:rsidRPr="00C1697F">
        <w:rPr>
          <w:sz w:val="20"/>
          <w:szCs w:val="20"/>
        </w:rPr>
        <w:t>children:our</w:t>
      </w:r>
      <w:proofErr w:type="spellEnd"/>
      <w:proofErr w:type="gramEnd"/>
      <w:r w:rsidRPr="00C1697F">
        <w:rPr>
          <w:sz w:val="20"/>
          <w:szCs w:val="20"/>
        </w:rPr>
        <w:t xml:space="preserve"> results during twelve years period. 1. </w:t>
      </w:r>
      <w:proofErr w:type="spellStart"/>
      <w:r w:rsidRPr="00C1697F">
        <w:rPr>
          <w:sz w:val="20"/>
          <w:szCs w:val="20"/>
        </w:rPr>
        <w:t>Kongres</w:t>
      </w:r>
      <w:proofErr w:type="spellEnd"/>
      <w:r w:rsidRPr="00C1697F">
        <w:rPr>
          <w:sz w:val="20"/>
          <w:szCs w:val="20"/>
        </w:rPr>
        <w:t xml:space="preserve"> </w:t>
      </w:r>
      <w:proofErr w:type="spellStart"/>
      <w:r w:rsidRPr="00C1697F">
        <w:rPr>
          <w:sz w:val="20"/>
          <w:szCs w:val="20"/>
        </w:rPr>
        <w:t>ortopeda</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traumatologa</w:t>
      </w:r>
      <w:proofErr w:type="spellEnd"/>
      <w:r w:rsidRPr="00C1697F">
        <w:rPr>
          <w:sz w:val="20"/>
          <w:szCs w:val="20"/>
        </w:rPr>
        <w:t xml:space="preserve"> </w:t>
      </w:r>
      <w:proofErr w:type="spellStart"/>
      <w:r w:rsidRPr="00C1697F">
        <w:rPr>
          <w:sz w:val="20"/>
          <w:szCs w:val="20"/>
        </w:rPr>
        <w:t>Bosne</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Hercegovine</w:t>
      </w:r>
      <w:proofErr w:type="spellEnd"/>
      <w:r w:rsidRPr="00C1697F">
        <w:rPr>
          <w:sz w:val="20"/>
          <w:szCs w:val="20"/>
        </w:rPr>
        <w:t xml:space="preserve"> </w:t>
      </w:r>
      <w:proofErr w:type="spellStart"/>
      <w:r w:rsidRPr="00C1697F">
        <w:rPr>
          <w:sz w:val="20"/>
          <w:szCs w:val="20"/>
        </w:rPr>
        <w:t>sa</w:t>
      </w:r>
      <w:proofErr w:type="spellEnd"/>
      <w:r w:rsidRPr="00C1697F">
        <w:rPr>
          <w:sz w:val="20"/>
          <w:szCs w:val="20"/>
        </w:rPr>
        <w:t xml:space="preserve"> </w:t>
      </w:r>
      <w:proofErr w:type="spellStart"/>
      <w:r w:rsidRPr="00C1697F">
        <w:rPr>
          <w:sz w:val="20"/>
          <w:szCs w:val="20"/>
        </w:rPr>
        <w:t>medjunarodnim</w:t>
      </w:r>
      <w:proofErr w:type="spellEnd"/>
      <w:r w:rsidRPr="00C1697F">
        <w:rPr>
          <w:sz w:val="20"/>
          <w:szCs w:val="20"/>
        </w:rPr>
        <w:t xml:space="preserve"> </w:t>
      </w:r>
      <w:proofErr w:type="spellStart"/>
      <w:r w:rsidRPr="00C1697F">
        <w:rPr>
          <w:sz w:val="20"/>
          <w:szCs w:val="20"/>
        </w:rPr>
        <w:t>učešćem</w:t>
      </w:r>
      <w:proofErr w:type="spellEnd"/>
      <w:r w:rsidRPr="00C1697F">
        <w:rPr>
          <w:sz w:val="20"/>
          <w:szCs w:val="20"/>
        </w:rPr>
        <w:t xml:space="preserve">. </w:t>
      </w:r>
      <w:proofErr w:type="spellStart"/>
      <w:r w:rsidRPr="00C1697F">
        <w:rPr>
          <w:sz w:val="20"/>
          <w:szCs w:val="20"/>
        </w:rPr>
        <w:t>Jahorina</w:t>
      </w:r>
      <w:proofErr w:type="spellEnd"/>
      <w:r w:rsidRPr="00C1697F">
        <w:rPr>
          <w:sz w:val="20"/>
          <w:szCs w:val="20"/>
        </w:rPr>
        <w:t>, 2014, 25.</w:t>
      </w:r>
    </w:p>
    <w:p w14:paraId="62E90311" w14:textId="77777777" w:rsidR="00C1697F" w:rsidRPr="00C1697F" w:rsidRDefault="00C1697F" w:rsidP="00C1697F">
      <w:pPr>
        <w:numPr>
          <w:ilvl w:val="0"/>
          <w:numId w:val="29"/>
        </w:numPr>
        <w:rPr>
          <w:sz w:val="20"/>
          <w:szCs w:val="20"/>
        </w:rPr>
      </w:pP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Dučić</w:t>
      </w:r>
      <w:proofErr w:type="spellEnd"/>
      <w:r w:rsidRPr="00C1697F">
        <w:rPr>
          <w:sz w:val="20"/>
          <w:szCs w:val="20"/>
        </w:rPr>
        <w:t xml:space="preserve"> S, </w:t>
      </w:r>
      <w:proofErr w:type="spellStart"/>
      <w:r w:rsidRPr="00C1697F">
        <w:rPr>
          <w:sz w:val="20"/>
          <w:szCs w:val="20"/>
        </w:rPr>
        <w:t>Abramović</w:t>
      </w:r>
      <w:proofErr w:type="spellEnd"/>
      <w:r w:rsidRPr="00C1697F">
        <w:rPr>
          <w:sz w:val="20"/>
          <w:szCs w:val="20"/>
        </w:rPr>
        <w:t xml:space="preserve"> D, </w:t>
      </w:r>
      <w:proofErr w:type="spellStart"/>
      <w:r w:rsidRPr="00C1697F">
        <w:rPr>
          <w:b/>
          <w:sz w:val="20"/>
          <w:szCs w:val="20"/>
        </w:rPr>
        <w:t>Radlović</w:t>
      </w:r>
      <w:proofErr w:type="spellEnd"/>
      <w:r w:rsidRPr="00C1697F">
        <w:rPr>
          <w:b/>
          <w:sz w:val="20"/>
          <w:szCs w:val="20"/>
        </w:rPr>
        <w:t xml:space="preserve"> V</w:t>
      </w:r>
      <w:r w:rsidRPr="00C1697F">
        <w:rPr>
          <w:sz w:val="20"/>
          <w:szCs w:val="20"/>
        </w:rPr>
        <w:t xml:space="preserve">. Subtalar arthrodesis in treatment of </w:t>
      </w:r>
      <w:proofErr w:type="spellStart"/>
      <w:r w:rsidRPr="00C1697F">
        <w:rPr>
          <w:sz w:val="20"/>
          <w:szCs w:val="20"/>
        </w:rPr>
        <w:t>painfull</w:t>
      </w:r>
      <w:proofErr w:type="spellEnd"/>
      <w:r w:rsidRPr="00C1697F">
        <w:rPr>
          <w:sz w:val="20"/>
          <w:szCs w:val="20"/>
        </w:rPr>
        <w:t xml:space="preserve"> </w:t>
      </w:r>
      <w:proofErr w:type="spellStart"/>
      <w:r w:rsidRPr="00C1697F">
        <w:rPr>
          <w:sz w:val="20"/>
          <w:szCs w:val="20"/>
        </w:rPr>
        <w:t>fatfoot</w:t>
      </w:r>
      <w:proofErr w:type="spellEnd"/>
      <w:r w:rsidRPr="00C1697F">
        <w:rPr>
          <w:sz w:val="20"/>
          <w:szCs w:val="20"/>
        </w:rPr>
        <w:t xml:space="preserve"> in children. 1. </w:t>
      </w:r>
      <w:proofErr w:type="spellStart"/>
      <w:r w:rsidRPr="00C1697F">
        <w:rPr>
          <w:sz w:val="20"/>
          <w:szCs w:val="20"/>
        </w:rPr>
        <w:t>Kongres</w:t>
      </w:r>
      <w:proofErr w:type="spellEnd"/>
      <w:r w:rsidRPr="00C1697F">
        <w:rPr>
          <w:sz w:val="20"/>
          <w:szCs w:val="20"/>
        </w:rPr>
        <w:t xml:space="preserve"> </w:t>
      </w:r>
      <w:proofErr w:type="spellStart"/>
      <w:r w:rsidRPr="00C1697F">
        <w:rPr>
          <w:sz w:val="20"/>
          <w:szCs w:val="20"/>
        </w:rPr>
        <w:t>ortopeda</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traumatologa</w:t>
      </w:r>
      <w:proofErr w:type="spellEnd"/>
      <w:r w:rsidRPr="00C1697F">
        <w:rPr>
          <w:sz w:val="20"/>
          <w:szCs w:val="20"/>
        </w:rPr>
        <w:t xml:space="preserve"> </w:t>
      </w:r>
      <w:proofErr w:type="spellStart"/>
      <w:r w:rsidRPr="00C1697F">
        <w:rPr>
          <w:sz w:val="20"/>
          <w:szCs w:val="20"/>
        </w:rPr>
        <w:t>Bosne</w:t>
      </w:r>
      <w:proofErr w:type="spellEnd"/>
      <w:r w:rsidRPr="00C1697F">
        <w:rPr>
          <w:sz w:val="20"/>
          <w:szCs w:val="20"/>
        </w:rPr>
        <w:t xml:space="preserve"> </w:t>
      </w:r>
      <w:proofErr w:type="spellStart"/>
      <w:r w:rsidRPr="00C1697F">
        <w:rPr>
          <w:sz w:val="20"/>
          <w:szCs w:val="20"/>
        </w:rPr>
        <w:t>i</w:t>
      </w:r>
      <w:proofErr w:type="spellEnd"/>
      <w:r w:rsidRPr="00C1697F">
        <w:rPr>
          <w:sz w:val="20"/>
          <w:szCs w:val="20"/>
        </w:rPr>
        <w:t xml:space="preserve"> </w:t>
      </w:r>
      <w:proofErr w:type="spellStart"/>
      <w:r w:rsidRPr="00C1697F">
        <w:rPr>
          <w:sz w:val="20"/>
          <w:szCs w:val="20"/>
        </w:rPr>
        <w:t>Hercegovine</w:t>
      </w:r>
      <w:proofErr w:type="spellEnd"/>
      <w:r w:rsidRPr="00C1697F">
        <w:rPr>
          <w:sz w:val="20"/>
          <w:szCs w:val="20"/>
        </w:rPr>
        <w:t xml:space="preserve"> </w:t>
      </w:r>
      <w:proofErr w:type="spellStart"/>
      <w:r w:rsidRPr="00C1697F">
        <w:rPr>
          <w:sz w:val="20"/>
          <w:szCs w:val="20"/>
        </w:rPr>
        <w:t>sa</w:t>
      </w:r>
      <w:proofErr w:type="spellEnd"/>
      <w:r w:rsidRPr="00C1697F">
        <w:rPr>
          <w:sz w:val="20"/>
          <w:szCs w:val="20"/>
        </w:rPr>
        <w:t xml:space="preserve"> </w:t>
      </w:r>
      <w:proofErr w:type="spellStart"/>
      <w:r w:rsidRPr="00C1697F">
        <w:rPr>
          <w:sz w:val="20"/>
          <w:szCs w:val="20"/>
        </w:rPr>
        <w:t>medjunarodnim</w:t>
      </w:r>
      <w:proofErr w:type="spellEnd"/>
      <w:r w:rsidRPr="00C1697F">
        <w:rPr>
          <w:sz w:val="20"/>
          <w:szCs w:val="20"/>
        </w:rPr>
        <w:t xml:space="preserve"> </w:t>
      </w:r>
      <w:proofErr w:type="spellStart"/>
      <w:r w:rsidRPr="00C1697F">
        <w:rPr>
          <w:sz w:val="20"/>
          <w:szCs w:val="20"/>
        </w:rPr>
        <w:t>učešćem</w:t>
      </w:r>
      <w:proofErr w:type="spellEnd"/>
      <w:r w:rsidRPr="00C1697F">
        <w:rPr>
          <w:sz w:val="20"/>
          <w:szCs w:val="20"/>
        </w:rPr>
        <w:t xml:space="preserve">. </w:t>
      </w:r>
      <w:proofErr w:type="spellStart"/>
      <w:r w:rsidRPr="00C1697F">
        <w:rPr>
          <w:sz w:val="20"/>
          <w:szCs w:val="20"/>
        </w:rPr>
        <w:t>Jahorina</w:t>
      </w:r>
      <w:proofErr w:type="spellEnd"/>
      <w:r w:rsidRPr="00C1697F">
        <w:rPr>
          <w:sz w:val="20"/>
          <w:szCs w:val="20"/>
        </w:rPr>
        <w:t>, 2014, 25.</w:t>
      </w:r>
    </w:p>
    <w:p w14:paraId="202785C9"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Bizic</w:t>
      </w:r>
      <w:proofErr w:type="spellEnd"/>
      <w:r w:rsidRPr="00C1697F">
        <w:rPr>
          <w:sz w:val="20"/>
          <w:szCs w:val="20"/>
        </w:rPr>
        <w:t xml:space="preserve">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Rakic</w:t>
      </w:r>
      <w:proofErr w:type="spellEnd"/>
      <w:r w:rsidRPr="00C1697F">
        <w:rPr>
          <w:sz w:val="20"/>
          <w:szCs w:val="20"/>
        </w:rPr>
        <w:t xml:space="preserve"> I, </w:t>
      </w:r>
      <w:proofErr w:type="spellStart"/>
      <w:r w:rsidRPr="00C1697F">
        <w:rPr>
          <w:sz w:val="20"/>
          <w:szCs w:val="20"/>
        </w:rPr>
        <w:t>Bukva</w:t>
      </w:r>
      <w:proofErr w:type="spellEnd"/>
      <w:r w:rsidRPr="00C1697F">
        <w:rPr>
          <w:sz w:val="20"/>
          <w:szCs w:val="20"/>
        </w:rPr>
        <w:t xml:space="preserve"> B. Peroneal nerve palsy treatment by tendon transposition. The Proceeding of the 14 </w:t>
      </w:r>
      <w:proofErr w:type="spellStart"/>
      <w:r w:rsidRPr="00C1697F">
        <w:rPr>
          <w:sz w:val="20"/>
          <w:szCs w:val="20"/>
        </w:rPr>
        <w:t>th</w:t>
      </w:r>
      <w:proofErr w:type="spellEnd"/>
      <w:r w:rsidRPr="00C1697F">
        <w:rPr>
          <w:sz w:val="20"/>
          <w:szCs w:val="20"/>
        </w:rPr>
        <w:t xml:space="preserve"> Congress of the European Federation of National Association of </w:t>
      </w:r>
      <w:proofErr w:type="spellStart"/>
      <w:r w:rsidRPr="00C1697F">
        <w:rPr>
          <w:sz w:val="20"/>
          <w:szCs w:val="20"/>
        </w:rPr>
        <w:t>Orthopaedics</w:t>
      </w:r>
      <w:proofErr w:type="spellEnd"/>
      <w:r w:rsidRPr="00C1697F">
        <w:rPr>
          <w:sz w:val="20"/>
          <w:szCs w:val="20"/>
        </w:rPr>
        <w:t xml:space="preserve"> and Traumatology. Istanbul, Abstracts of posters and videos, 2013, P5098.</w:t>
      </w:r>
    </w:p>
    <w:p w14:paraId="274424FF" w14:textId="77777777" w:rsidR="00C1697F" w:rsidRPr="00C1697F" w:rsidRDefault="00C1697F" w:rsidP="00C1697F">
      <w:pPr>
        <w:numPr>
          <w:ilvl w:val="0"/>
          <w:numId w:val="29"/>
        </w:numPr>
        <w:rPr>
          <w:sz w:val="20"/>
          <w:szCs w:val="20"/>
        </w:rPr>
      </w:pPr>
      <w:proofErr w:type="spellStart"/>
      <w:r w:rsidRPr="00C1697F">
        <w:rPr>
          <w:sz w:val="20"/>
          <w:szCs w:val="20"/>
        </w:rPr>
        <w:lastRenderedPageBreak/>
        <w:t>Ducic</w:t>
      </w:r>
      <w:proofErr w:type="spellEnd"/>
      <w:r w:rsidRPr="00C1697F">
        <w:rPr>
          <w:sz w:val="20"/>
          <w:szCs w:val="20"/>
        </w:rPr>
        <w:t xml:space="preserve"> S, </w:t>
      </w:r>
      <w:proofErr w:type="spellStart"/>
      <w:r w:rsidRPr="00C1697F">
        <w:rPr>
          <w:sz w:val="20"/>
          <w:szCs w:val="20"/>
        </w:rPr>
        <w:t>Bizic</w:t>
      </w:r>
      <w:proofErr w:type="spellEnd"/>
      <w:r w:rsidRPr="00C1697F">
        <w:rPr>
          <w:sz w:val="20"/>
          <w:szCs w:val="20"/>
        </w:rPr>
        <w:t xml:space="preserve"> M, </w:t>
      </w:r>
      <w:proofErr w:type="spellStart"/>
      <w:r w:rsidRPr="00C1697F">
        <w:rPr>
          <w:sz w:val="20"/>
          <w:szCs w:val="20"/>
        </w:rPr>
        <w:t>Jaramaz</w:t>
      </w:r>
      <w:proofErr w:type="spellEnd"/>
      <w:r w:rsidRPr="00C1697F">
        <w:rPr>
          <w:sz w:val="20"/>
          <w:szCs w:val="20"/>
        </w:rPr>
        <w:t xml:space="preserve"> </w:t>
      </w:r>
      <w:proofErr w:type="spellStart"/>
      <w:r w:rsidRPr="00C1697F">
        <w:rPr>
          <w:sz w:val="20"/>
          <w:szCs w:val="20"/>
        </w:rPr>
        <w:t>Ducic</w:t>
      </w:r>
      <w:proofErr w:type="spellEnd"/>
      <w:r w:rsidRPr="00C1697F">
        <w:rPr>
          <w:sz w:val="20"/>
          <w:szCs w:val="20"/>
        </w:rPr>
        <w:t xml:space="preserve"> T,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Vidosavljevic</w:t>
      </w:r>
      <w:proofErr w:type="spellEnd"/>
      <w:r w:rsidRPr="00C1697F">
        <w:rPr>
          <w:sz w:val="20"/>
          <w:szCs w:val="20"/>
        </w:rPr>
        <w:t xml:space="preserve"> M, Abramovic D. Lateral condyle humeral fractures in children: Treatment solution. 13th EFORT Congress, Berlin, Abstracts of posters and videos, 2012, P3334.</w:t>
      </w:r>
    </w:p>
    <w:p w14:paraId="7C4C0E38"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Bizic</w:t>
      </w:r>
      <w:proofErr w:type="spellEnd"/>
      <w:r w:rsidRPr="00C1697F">
        <w:rPr>
          <w:sz w:val="20"/>
          <w:szCs w:val="20"/>
        </w:rPr>
        <w:t xml:space="preserve"> M,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Jaramaz</w:t>
      </w:r>
      <w:proofErr w:type="spellEnd"/>
      <w:r w:rsidRPr="00C1697F">
        <w:rPr>
          <w:sz w:val="20"/>
          <w:szCs w:val="20"/>
        </w:rPr>
        <w:t xml:space="preserve"> </w:t>
      </w:r>
      <w:proofErr w:type="spellStart"/>
      <w:r w:rsidRPr="00C1697F">
        <w:rPr>
          <w:sz w:val="20"/>
          <w:szCs w:val="20"/>
        </w:rPr>
        <w:t>Ducic</w:t>
      </w:r>
      <w:proofErr w:type="spellEnd"/>
      <w:r w:rsidRPr="00C1697F">
        <w:rPr>
          <w:sz w:val="20"/>
          <w:szCs w:val="20"/>
        </w:rPr>
        <w:t xml:space="preserve"> T, </w:t>
      </w:r>
      <w:proofErr w:type="spellStart"/>
      <w:r w:rsidRPr="00C1697F">
        <w:rPr>
          <w:sz w:val="20"/>
          <w:szCs w:val="20"/>
        </w:rPr>
        <w:t>Vidosavljevic</w:t>
      </w:r>
      <w:proofErr w:type="spellEnd"/>
      <w:r w:rsidRPr="00C1697F">
        <w:rPr>
          <w:sz w:val="20"/>
          <w:szCs w:val="20"/>
        </w:rPr>
        <w:t xml:space="preserve"> M, Abramovic D, </w:t>
      </w:r>
      <w:proofErr w:type="spellStart"/>
      <w:r w:rsidRPr="00C1697F">
        <w:rPr>
          <w:sz w:val="20"/>
          <w:szCs w:val="20"/>
        </w:rPr>
        <w:t>Brdar</w:t>
      </w:r>
      <w:proofErr w:type="spellEnd"/>
      <w:r w:rsidRPr="00C1697F">
        <w:rPr>
          <w:sz w:val="20"/>
          <w:szCs w:val="20"/>
        </w:rPr>
        <w:t xml:space="preserve"> R. Management and results of displaced extension-type supracondylar fractures of the humerus in child population.  13th EFORT Congress, Berlin, Abstracts of posters and videos, 2012, P 3427.</w:t>
      </w:r>
    </w:p>
    <w:p w14:paraId="0CCA7468"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Majstorovic</w:t>
      </w:r>
      <w:proofErr w:type="spellEnd"/>
      <w:r w:rsidRPr="00C1697F">
        <w:rPr>
          <w:sz w:val="20"/>
          <w:szCs w:val="20"/>
        </w:rPr>
        <w:t xml:space="preserve"> M, </w:t>
      </w:r>
      <w:proofErr w:type="spellStart"/>
      <w:r w:rsidRPr="00C1697F">
        <w:rPr>
          <w:sz w:val="20"/>
          <w:szCs w:val="20"/>
        </w:rPr>
        <w:t>Bizic</w:t>
      </w:r>
      <w:proofErr w:type="spellEnd"/>
      <w:r w:rsidRPr="00C1697F">
        <w:rPr>
          <w:sz w:val="20"/>
          <w:szCs w:val="20"/>
        </w:rPr>
        <w:t xml:space="preserve"> M, </w:t>
      </w:r>
      <w:proofErr w:type="spellStart"/>
      <w:r w:rsidRPr="00C1697F">
        <w:rPr>
          <w:sz w:val="20"/>
          <w:szCs w:val="20"/>
        </w:rPr>
        <w:t>Brdar</w:t>
      </w:r>
      <w:proofErr w:type="spellEnd"/>
      <w:r w:rsidRPr="00C1697F">
        <w:rPr>
          <w:sz w:val="20"/>
          <w:szCs w:val="20"/>
        </w:rPr>
        <w:t xml:space="preserve"> R, Abramovic D, </w:t>
      </w:r>
      <w:proofErr w:type="spellStart"/>
      <w:r w:rsidRPr="00C1697F">
        <w:rPr>
          <w:sz w:val="20"/>
          <w:szCs w:val="20"/>
        </w:rPr>
        <w:t>Vidosavljevic</w:t>
      </w:r>
      <w:proofErr w:type="spellEnd"/>
      <w:r w:rsidRPr="00C1697F">
        <w:rPr>
          <w:sz w:val="20"/>
          <w:szCs w:val="20"/>
        </w:rPr>
        <w:t xml:space="preserve"> M, </w:t>
      </w:r>
      <w:proofErr w:type="spellStart"/>
      <w:r w:rsidRPr="00C1697F">
        <w:rPr>
          <w:sz w:val="20"/>
          <w:szCs w:val="20"/>
        </w:rPr>
        <w:t>Bukva</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Ferguson medial approach in infants with developmental dysplasia of the hip. 12</w:t>
      </w:r>
      <w:r w:rsidRPr="00C1697F">
        <w:rPr>
          <w:sz w:val="20"/>
          <w:szCs w:val="20"/>
          <w:vertAlign w:val="superscript"/>
        </w:rPr>
        <w:t>th</w:t>
      </w:r>
      <w:r w:rsidRPr="00C1697F">
        <w:rPr>
          <w:sz w:val="20"/>
          <w:szCs w:val="20"/>
        </w:rPr>
        <w:t xml:space="preserve"> EFORT Congress, Copenhagen, 2011, 206 (P226).</w:t>
      </w:r>
    </w:p>
    <w:p w14:paraId="4DE06936" w14:textId="77777777" w:rsidR="00C1697F" w:rsidRPr="00C1697F" w:rsidRDefault="00C1697F" w:rsidP="00C1697F">
      <w:pPr>
        <w:numPr>
          <w:ilvl w:val="0"/>
          <w:numId w:val="29"/>
        </w:numPr>
        <w:rPr>
          <w:sz w:val="20"/>
          <w:szCs w:val="20"/>
        </w:rPr>
      </w:pPr>
      <w:r w:rsidRPr="00C1697F">
        <w:rPr>
          <w:sz w:val="20"/>
          <w:szCs w:val="20"/>
        </w:rPr>
        <w:t xml:space="preserve">Abramovic D, </w:t>
      </w:r>
      <w:proofErr w:type="spellStart"/>
      <w:r w:rsidRPr="00C1697F">
        <w:rPr>
          <w:sz w:val="20"/>
          <w:szCs w:val="20"/>
        </w:rPr>
        <w:t>Vidosavljevic</w:t>
      </w:r>
      <w:proofErr w:type="spellEnd"/>
      <w:r w:rsidRPr="00C1697F">
        <w:rPr>
          <w:sz w:val="20"/>
          <w:szCs w:val="20"/>
        </w:rPr>
        <w:t xml:space="preserve"> M, </w:t>
      </w: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Bukva</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Our modification of Grice extra-articular arthrodesis of the subtalar joint aimed at solving of graft related problems. 12</w:t>
      </w:r>
      <w:r w:rsidRPr="00C1697F">
        <w:rPr>
          <w:sz w:val="20"/>
          <w:szCs w:val="20"/>
          <w:vertAlign w:val="superscript"/>
        </w:rPr>
        <w:t>th</w:t>
      </w:r>
      <w:r w:rsidRPr="00C1697F">
        <w:rPr>
          <w:sz w:val="20"/>
          <w:szCs w:val="20"/>
        </w:rPr>
        <w:t xml:space="preserve"> EFORT Congress, Copenhagen, 2011, 207 (P1263).</w:t>
      </w:r>
    </w:p>
    <w:p w14:paraId="353115A2"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Bizic</w:t>
      </w:r>
      <w:proofErr w:type="spellEnd"/>
      <w:r w:rsidRPr="00C1697F">
        <w:rPr>
          <w:sz w:val="20"/>
          <w:szCs w:val="20"/>
        </w:rPr>
        <w:t xml:space="preserve"> M,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Majstorovic</w:t>
      </w:r>
      <w:proofErr w:type="spellEnd"/>
      <w:r w:rsidRPr="00C1697F">
        <w:rPr>
          <w:sz w:val="20"/>
          <w:szCs w:val="20"/>
        </w:rPr>
        <w:t xml:space="preserve"> M, Abramovic D, </w:t>
      </w:r>
      <w:proofErr w:type="spellStart"/>
      <w:r w:rsidRPr="00C1697F">
        <w:rPr>
          <w:sz w:val="20"/>
          <w:szCs w:val="20"/>
        </w:rPr>
        <w:t>Bukva</w:t>
      </w:r>
      <w:proofErr w:type="spellEnd"/>
      <w:r w:rsidRPr="00C1697F">
        <w:rPr>
          <w:sz w:val="20"/>
          <w:szCs w:val="20"/>
        </w:rPr>
        <w:t xml:space="preserve"> B, </w:t>
      </w:r>
      <w:proofErr w:type="spellStart"/>
      <w:r w:rsidRPr="00C1697F">
        <w:rPr>
          <w:sz w:val="20"/>
          <w:szCs w:val="20"/>
        </w:rPr>
        <w:t>Vidosavljevic</w:t>
      </w:r>
      <w:proofErr w:type="spellEnd"/>
      <w:r w:rsidRPr="00C1697F">
        <w:rPr>
          <w:sz w:val="20"/>
          <w:szCs w:val="20"/>
        </w:rPr>
        <w:t xml:space="preserve"> M, </w:t>
      </w:r>
      <w:proofErr w:type="spellStart"/>
      <w:r w:rsidRPr="00C1697F">
        <w:rPr>
          <w:b/>
          <w:sz w:val="20"/>
          <w:szCs w:val="20"/>
        </w:rPr>
        <w:t>Radlovic</w:t>
      </w:r>
      <w:proofErr w:type="spellEnd"/>
      <w:r w:rsidRPr="00C1697F">
        <w:rPr>
          <w:b/>
          <w:sz w:val="20"/>
          <w:szCs w:val="20"/>
        </w:rPr>
        <w:t xml:space="preserve"> V</w:t>
      </w:r>
      <w:r w:rsidRPr="00C1697F">
        <w:rPr>
          <w:sz w:val="20"/>
          <w:szCs w:val="20"/>
        </w:rPr>
        <w:t>. Management of displaced extension-type supracondylar fractures of the humerus in children. 11</w:t>
      </w:r>
      <w:r w:rsidRPr="00C1697F">
        <w:rPr>
          <w:sz w:val="20"/>
          <w:szCs w:val="20"/>
          <w:vertAlign w:val="superscript"/>
        </w:rPr>
        <w:t>th</w:t>
      </w:r>
      <w:r w:rsidRPr="00C1697F">
        <w:rPr>
          <w:sz w:val="20"/>
          <w:szCs w:val="20"/>
        </w:rPr>
        <w:t xml:space="preserve"> EFORT Congress, Madrid, Official E-poster </w:t>
      </w:r>
      <w:proofErr w:type="spellStart"/>
      <w:r w:rsidRPr="00C1697F">
        <w:rPr>
          <w:sz w:val="20"/>
          <w:szCs w:val="20"/>
        </w:rPr>
        <w:t>programme</w:t>
      </w:r>
      <w:proofErr w:type="spellEnd"/>
      <w:r w:rsidRPr="00C1697F">
        <w:rPr>
          <w:sz w:val="20"/>
          <w:szCs w:val="20"/>
        </w:rPr>
        <w:t>, 2010, 43 (P1465).</w:t>
      </w:r>
    </w:p>
    <w:p w14:paraId="3717B999"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Bizic</w:t>
      </w:r>
      <w:proofErr w:type="spellEnd"/>
      <w:r w:rsidRPr="00C1697F">
        <w:rPr>
          <w:sz w:val="20"/>
          <w:szCs w:val="20"/>
        </w:rPr>
        <w:t xml:space="preserve"> M,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Majstorovic</w:t>
      </w:r>
      <w:proofErr w:type="spellEnd"/>
      <w:r w:rsidRPr="00C1697F">
        <w:rPr>
          <w:sz w:val="20"/>
          <w:szCs w:val="20"/>
        </w:rPr>
        <w:t xml:space="preserve"> M, Abramovic D, </w:t>
      </w:r>
      <w:proofErr w:type="spellStart"/>
      <w:r w:rsidRPr="00C1697F">
        <w:rPr>
          <w:sz w:val="20"/>
          <w:szCs w:val="20"/>
        </w:rPr>
        <w:t>Bukva</w:t>
      </w:r>
      <w:proofErr w:type="spellEnd"/>
      <w:r w:rsidRPr="00C1697F">
        <w:rPr>
          <w:sz w:val="20"/>
          <w:szCs w:val="20"/>
        </w:rPr>
        <w:t xml:space="preserve"> B, Novakovic D,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Extension supracondylar fracture with dislocation in children: </w:t>
      </w:r>
      <w:proofErr w:type="spellStart"/>
      <w:r w:rsidRPr="00C1697F">
        <w:rPr>
          <w:sz w:val="20"/>
          <w:szCs w:val="20"/>
        </w:rPr>
        <w:t>comparision</w:t>
      </w:r>
      <w:proofErr w:type="spellEnd"/>
      <w:r w:rsidRPr="00C1697F">
        <w:rPr>
          <w:sz w:val="20"/>
          <w:szCs w:val="20"/>
        </w:rPr>
        <w:t xml:space="preserve"> of three different approaches. 10</w:t>
      </w:r>
      <w:r w:rsidRPr="00C1697F">
        <w:rPr>
          <w:sz w:val="20"/>
          <w:szCs w:val="20"/>
          <w:vertAlign w:val="superscript"/>
        </w:rPr>
        <w:t>th</w:t>
      </w:r>
      <w:r w:rsidRPr="00C1697F">
        <w:rPr>
          <w:sz w:val="20"/>
          <w:szCs w:val="20"/>
        </w:rPr>
        <w:t xml:space="preserve"> EFORT Congress, Wien, Official </w:t>
      </w:r>
      <w:proofErr w:type="spellStart"/>
      <w:r w:rsidRPr="00C1697F">
        <w:rPr>
          <w:sz w:val="20"/>
          <w:szCs w:val="20"/>
        </w:rPr>
        <w:t>Programme</w:t>
      </w:r>
      <w:proofErr w:type="spellEnd"/>
      <w:r w:rsidRPr="00C1697F">
        <w:rPr>
          <w:sz w:val="20"/>
          <w:szCs w:val="20"/>
        </w:rPr>
        <w:t>, 2009, 309 (P1636).</w:t>
      </w:r>
    </w:p>
    <w:p w14:paraId="243802F1" w14:textId="77777777" w:rsidR="00C1697F" w:rsidRPr="00C1697F" w:rsidRDefault="00C1697F" w:rsidP="00C1697F">
      <w:pPr>
        <w:numPr>
          <w:ilvl w:val="0"/>
          <w:numId w:val="29"/>
        </w:numPr>
        <w:rPr>
          <w:sz w:val="20"/>
          <w:szCs w:val="20"/>
        </w:rPr>
      </w:pPr>
      <w:proofErr w:type="spellStart"/>
      <w:r w:rsidRPr="00C1697F">
        <w:rPr>
          <w:sz w:val="20"/>
          <w:szCs w:val="20"/>
        </w:rPr>
        <w:t>Vidosavljevic</w:t>
      </w:r>
      <w:proofErr w:type="spellEnd"/>
      <w:r w:rsidRPr="00C1697F">
        <w:rPr>
          <w:sz w:val="20"/>
          <w:szCs w:val="20"/>
        </w:rPr>
        <w:t xml:space="preserve"> M, Abramovic D, </w:t>
      </w:r>
      <w:proofErr w:type="spellStart"/>
      <w:r w:rsidRPr="00C1697F">
        <w:rPr>
          <w:sz w:val="20"/>
          <w:szCs w:val="20"/>
        </w:rPr>
        <w:t>Brdar</w:t>
      </w:r>
      <w:proofErr w:type="spellEnd"/>
      <w:r w:rsidRPr="00C1697F">
        <w:rPr>
          <w:sz w:val="20"/>
          <w:szCs w:val="20"/>
        </w:rPr>
        <w:t xml:space="preserve"> R, </w:t>
      </w:r>
      <w:proofErr w:type="spellStart"/>
      <w:r w:rsidRPr="00C1697F">
        <w:rPr>
          <w:sz w:val="20"/>
          <w:szCs w:val="20"/>
        </w:rPr>
        <w:t>Ducic</w:t>
      </w:r>
      <w:proofErr w:type="spellEnd"/>
      <w:r w:rsidRPr="00C1697F">
        <w:rPr>
          <w:sz w:val="20"/>
          <w:szCs w:val="20"/>
        </w:rPr>
        <w:t xml:space="preserve"> S,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Corelation</w:t>
      </w:r>
      <w:proofErr w:type="spellEnd"/>
      <w:r w:rsidRPr="00C1697F">
        <w:rPr>
          <w:sz w:val="20"/>
          <w:szCs w:val="20"/>
        </w:rPr>
        <w:t xml:space="preserve"> between prognostic factors and final results of the treatment </w:t>
      </w:r>
      <w:proofErr w:type="spellStart"/>
      <w:r w:rsidRPr="00C1697F">
        <w:rPr>
          <w:sz w:val="20"/>
          <w:szCs w:val="20"/>
        </w:rPr>
        <w:t>Monteggia</w:t>
      </w:r>
      <w:proofErr w:type="spellEnd"/>
      <w:r w:rsidRPr="00C1697F">
        <w:rPr>
          <w:sz w:val="20"/>
          <w:szCs w:val="20"/>
        </w:rPr>
        <w:t xml:space="preserve"> fractures in children.  10</w:t>
      </w:r>
      <w:r w:rsidRPr="00C1697F">
        <w:rPr>
          <w:sz w:val="20"/>
          <w:szCs w:val="20"/>
          <w:vertAlign w:val="superscript"/>
        </w:rPr>
        <w:t>th</w:t>
      </w:r>
      <w:r w:rsidRPr="00C1697F">
        <w:rPr>
          <w:sz w:val="20"/>
          <w:szCs w:val="20"/>
        </w:rPr>
        <w:t xml:space="preserve"> EFORT Congress, Wien, Official </w:t>
      </w:r>
      <w:proofErr w:type="spellStart"/>
      <w:r w:rsidRPr="00C1697F">
        <w:rPr>
          <w:sz w:val="20"/>
          <w:szCs w:val="20"/>
        </w:rPr>
        <w:t>Programme</w:t>
      </w:r>
      <w:proofErr w:type="spellEnd"/>
      <w:r w:rsidRPr="00C1697F">
        <w:rPr>
          <w:sz w:val="20"/>
          <w:szCs w:val="20"/>
        </w:rPr>
        <w:t>, 2009, 313 (P1731).</w:t>
      </w:r>
    </w:p>
    <w:p w14:paraId="13D5A1A8" w14:textId="77777777" w:rsidR="00C1697F" w:rsidRPr="00C1697F" w:rsidRDefault="00C1697F" w:rsidP="00C1697F">
      <w:pPr>
        <w:numPr>
          <w:ilvl w:val="0"/>
          <w:numId w:val="29"/>
        </w:numPr>
        <w:rPr>
          <w:sz w:val="20"/>
          <w:szCs w:val="20"/>
        </w:rPr>
      </w:pPr>
      <w:proofErr w:type="spellStart"/>
      <w:r w:rsidRPr="00C1697F">
        <w:rPr>
          <w:sz w:val="20"/>
          <w:szCs w:val="20"/>
        </w:rPr>
        <w:t>Ducic</w:t>
      </w:r>
      <w:proofErr w:type="spellEnd"/>
      <w:r w:rsidRPr="00C1697F">
        <w:rPr>
          <w:sz w:val="20"/>
          <w:szCs w:val="20"/>
        </w:rPr>
        <w:t xml:space="preserve"> S, </w:t>
      </w:r>
      <w:proofErr w:type="spellStart"/>
      <w:r w:rsidRPr="00C1697F">
        <w:rPr>
          <w:sz w:val="20"/>
          <w:szCs w:val="20"/>
        </w:rPr>
        <w:t>Brdar</w:t>
      </w:r>
      <w:proofErr w:type="spellEnd"/>
      <w:r w:rsidRPr="00C1697F">
        <w:rPr>
          <w:sz w:val="20"/>
          <w:szCs w:val="20"/>
        </w:rPr>
        <w:t xml:space="preserve"> R, Abramovic D, </w:t>
      </w:r>
      <w:proofErr w:type="spellStart"/>
      <w:r w:rsidRPr="00C1697F">
        <w:rPr>
          <w:sz w:val="20"/>
          <w:szCs w:val="20"/>
        </w:rPr>
        <w:t>Vidosavljevic</w:t>
      </w:r>
      <w:proofErr w:type="spellEnd"/>
      <w:r w:rsidRPr="00C1697F">
        <w:rPr>
          <w:sz w:val="20"/>
          <w:szCs w:val="20"/>
        </w:rPr>
        <w:t xml:space="preserve"> M, </w:t>
      </w:r>
      <w:proofErr w:type="spellStart"/>
      <w:r w:rsidRPr="00C1697F">
        <w:rPr>
          <w:sz w:val="20"/>
          <w:szCs w:val="20"/>
        </w:rPr>
        <w:t>Bukva</w:t>
      </w:r>
      <w:proofErr w:type="spellEnd"/>
      <w:r w:rsidRPr="00C1697F">
        <w:rPr>
          <w:sz w:val="20"/>
          <w:szCs w:val="20"/>
        </w:rPr>
        <w:t xml:space="preserve"> B, </w:t>
      </w:r>
      <w:proofErr w:type="spellStart"/>
      <w:r w:rsidRPr="00C1697F">
        <w:rPr>
          <w:b/>
          <w:sz w:val="20"/>
          <w:szCs w:val="20"/>
        </w:rPr>
        <w:t>Radlovic</w:t>
      </w:r>
      <w:proofErr w:type="spellEnd"/>
      <w:r w:rsidRPr="00C1697F">
        <w:rPr>
          <w:b/>
          <w:sz w:val="20"/>
          <w:szCs w:val="20"/>
        </w:rPr>
        <w:t xml:space="preserve"> V</w:t>
      </w:r>
      <w:r w:rsidRPr="00C1697F">
        <w:rPr>
          <w:sz w:val="20"/>
          <w:szCs w:val="20"/>
        </w:rPr>
        <w:t xml:space="preserve">, </w:t>
      </w:r>
      <w:proofErr w:type="spellStart"/>
      <w:r w:rsidRPr="00C1697F">
        <w:rPr>
          <w:sz w:val="20"/>
          <w:szCs w:val="20"/>
        </w:rPr>
        <w:t>Vukicevic</w:t>
      </w:r>
      <w:proofErr w:type="spellEnd"/>
      <w:r w:rsidRPr="00C1697F">
        <w:rPr>
          <w:sz w:val="20"/>
          <w:szCs w:val="20"/>
        </w:rPr>
        <w:t xml:space="preserve"> R. The Ferguson medial approach for open reduction of developmental dysplasia of the hip as a treatment of choice after failed conservative therapy. 9th EFORT Congress, Nice, Official </w:t>
      </w:r>
      <w:proofErr w:type="spellStart"/>
      <w:r w:rsidRPr="00C1697F">
        <w:rPr>
          <w:sz w:val="20"/>
          <w:szCs w:val="20"/>
        </w:rPr>
        <w:t>Programme</w:t>
      </w:r>
      <w:proofErr w:type="spellEnd"/>
      <w:r w:rsidRPr="00C1697F">
        <w:rPr>
          <w:sz w:val="20"/>
          <w:szCs w:val="20"/>
        </w:rPr>
        <w:t xml:space="preserve">, 2008, 142 (P146).  </w:t>
      </w:r>
    </w:p>
    <w:p w14:paraId="05A7762A" w14:textId="77777777" w:rsidR="00C1697F" w:rsidRPr="00C1697F" w:rsidRDefault="00C1697F" w:rsidP="00C1697F">
      <w:pPr>
        <w:tabs>
          <w:tab w:val="num" w:pos="-720"/>
        </w:tabs>
        <w:rPr>
          <w:i/>
          <w:sz w:val="20"/>
          <w:lang w:val="sr-Latn-CS"/>
        </w:rPr>
      </w:pPr>
    </w:p>
    <w:p w14:paraId="046CCB5B" w14:textId="77777777" w:rsidR="00C1697F" w:rsidRPr="00C1697F" w:rsidRDefault="00C1697F" w:rsidP="00C1697F">
      <w:pPr>
        <w:rPr>
          <w:b/>
          <w:noProof/>
          <w:sz w:val="20"/>
          <w:szCs w:val="20"/>
          <w:lang w:val="sr-Cyrl-CS"/>
        </w:rPr>
      </w:pPr>
      <w:r w:rsidRPr="00C1697F">
        <w:rPr>
          <w:b/>
          <w:noProof/>
          <w:sz w:val="20"/>
          <w:szCs w:val="20"/>
          <w:lang w:val="sr-Cyrl-CS"/>
        </w:rPr>
        <w:t>Извод у зборнику националног скупа (24):</w:t>
      </w:r>
    </w:p>
    <w:p w14:paraId="5CC207F9" w14:textId="77777777" w:rsidR="00C1697F" w:rsidRPr="00C1697F" w:rsidRDefault="00C1697F" w:rsidP="00C1697F">
      <w:pPr>
        <w:tabs>
          <w:tab w:val="num" w:pos="-720"/>
        </w:tabs>
        <w:rPr>
          <w:sz w:val="20"/>
          <w:lang w:val="hr-HR"/>
        </w:rPr>
      </w:pPr>
    </w:p>
    <w:p w14:paraId="1AB8B1DA" w14:textId="77777777" w:rsidR="00C1697F" w:rsidRPr="00C1697F" w:rsidRDefault="00C1697F" w:rsidP="00C1697F">
      <w:pPr>
        <w:numPr>
          <w:ilvl w:val="0"/>
          <w:numId w:val="30"/>
        </w:numPr>
        <w:rPr>
          <w:sz w:val="20"/>
          <w:lang w:val="sl-SI"/>
        </w:rPr>
      </w:pPr>
      <w:r w:rsidRPr="00C1697F">
        <w:rPr>
          <w:sz w:val="20"/>
          <w:lang w:val="sl-SI"/>
        </w:rPr>
        <w:t xml:space="preserve">Dučić S, Abramovic D, Bojovic N, </w:t>
      </w:r>
      <w:r w:rsidRPr="00C1697F">
        <w:rPr>
          <w:b/>
          <w:sz w:val="20"/>
          <w:lang w:val="sl-SI"/>
        </w:rPr>
        <w:t>Radlović V</w:t>
      </w:r>
      <w:r w:rsidRPr="00C1697F">
        <w:rPr>
          <w:sz w:val="20"/>
          <w:lang w:val="sl-SI"/>
        </w:rPr>
        <w:t>, Bukva B, Nedeljkovic Đ, Đuričić G and Simic I. Pediatric T-condylar fractures of the humerus. V Kongres Srpske ortopedsko traumatološke asocijacije. Beograd, Program, 2016, 123.</w:t>
      </w:r>
    </w:p>
    <w:p w14:paraId="3A8BBC3B"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Bojovic N, Bukva B, Abramović D, Nedeljkovic Đ, Đuricic G i Simic I. Lečenje Pes Equinovarusa metodom po Ponsetiju. V Kongres Srpske ortopedsko traumatološke asocijacije. Beograd, Program, 2016, 123.</w:t>
      </w:r>
    </w:p>
    <w:p w14:paraId="1DC0FA94"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Jaramaz Dučić T, Bukva B, Abramović D, Mihajlović M. Lečenje suprakondilarnih preloma humerusa metodom po »Dorgganu«. Treći Kongres Dečjih hirurga Srbije, Niš, Program, 2014, 106.</w:t>
      </w:r>
    </w:p>
    <w:p w14:paraId="0F59BCC3"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Abramović D, Bukva B, Jaramaz Dučić T, Benčić M, Mihajlović M. Značaj Ponsetijevog metoda u lečenju kongenitalnog pes equinovarusa. Treći Kongres Dečjih hirurga Srbije, Niš, Program, 2014, 114.</w:t>
      </w:r>
    </w:p>
    <w:p w14:paraId="00AB32C6"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Jaramaz Dučić T, Abramović D, Bukva B, Rakić I. Transkondilarni prelomi humerusa kod dece. Treći Kongres Dečjih hirurga Srbije, Niš, Program, 2014, 124.</w:t>
      </w:r>
    </w:p>
    <w:p w14:paraId="42C796AB"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Bukva B, Jaramaz Dučić T, Abramović D, Mihajlović M, Benčić M. Lečenje paralitičnog stopala transpozicijomtetiva. Treći Kongres Dečjih hirurga Srbije, Niš, Program, 2014, 130.</w:t>
      </w:r>
    </w:p>
    <w:p w14:paraId="7DEBF58F" w14:textId="77777777" w:rsidR="00C1697F" w:rsidRPr="00C1697F" w:rsidRDefault="00C1697F" w:rsidP="00C1697F">
      <w:pPr>
        <w:numPr>
          <w:ilvl w:val="0"/>
          <w:numId w:val="30"/>
        </w:numPr>
        <w:rPr>
          <w:sz w:val="20"/>
          <w:lang w:val="sl-SI"/>
        </w:rPr>
      </w:pPr>
      <w:r w:rsidRPr="00C1697F">
        <w:rPr>
          <w:sz w:val="20"/>
          <w:lang w:val="sl-SI"/>
        </w:rPr>
        <w:t xml:space="preserve">Abramović D, Bukva B, Dučić S, </w:t>
      </w:r>
      <w:r w:rsidRPr="00C1697F">
        <w:rPr>
          <w:b/>
          <w:sz w:val="20"/>
          <w:lang w:val="sl-SI"/>
        </w:rPr>
        <w:t>Radlović V</w:t>
      </w:r>
      <w:r w:rsidRPr="00C1697F">
        <w:rPr>
          <w:sz w:val="20"/>
          <w:lang w:val="sl-SI"/>
        </w:rPr>
        <w:t>, Brdar R. ESIN (FIX) expanded indications. Our experience on 38 patients. Treći Kongres Dečjih hirurga Srbije, Niš, Program, 2014, 104.</w:t>
      </w:r>
    </w:p>
    <w:p w14:paraId="603879A4"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Jaramaz Dučić T, Bukva B, Abramović D, Nedeljković Dj. Suprakondilarni prelomi humerusa kod dece. »Dorgganov metod fiksacije«. IV Kongres Srpske ortopedsko traumatološke asocijacije. Beograd, Program, 2014, 18.</w:t>
      </w:r>
    </w:p>
    <w:p w14:paraId="719F6ACE"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Jaramaz Dučić T, Bukva B, Abramović D, Mihajlović M. Lečenje paralitičkog stopala transpozicijomtetiva. IV Kongres Srpske ortopedsko traumatološke asocijacije. Beograd, Program, 2014, 18.</w:t>
      </w:r>
    </w:p>
    <w:p w14:paraId="0BD16610" w14:textId="77777777" w:rsidR="00C1697F" w:rsidRPr="00C1697F" w:rsidRDefault="00C1697F" w:rsidP="00C1697F">
      <w:pPr>
        <w:numPr>
          <w:ilvl w:val="0"/>
          <w:numId w:val="30"/>
        </w:numPr>
        <w:rPr>
          <w:sz w:val="20"/>
          <w:lang w:val="sl-SI"/>
        </w:rPr>
      </w:pPr>
      <w:r w:rsidRPr="00C1697F">
        <w:rPr>
          <w:sz w:val="20"/>
          <w:lang w:val="sl-SI"/>
        </w:rPr>
        <w:t xml:space="preserve">Dučić S, Rakić I, Bižić M, </w:t>
      </w:r>
      <w:r w:rsidRPr="00C1697F">
        <w:rPr>
          <w:b/>
          <w:sz w:val="20"/>
          <w:lang w:val="sl-SI"/>
        </w:rPr>
        <w:t>Radlović V</w:t>
      </w:r>
      <w:r w:rsidRPr="00C1697F">
        <w:rPr>
          <w:sz w:val="20"/>
          <w:lang w:val="sl-SI"/>
        </w:rPr>
        <w:t>, Bukva B, Abramović D, Vidosavljević M  i Brdar R. Lecenje paralitickog stopala kod lezije peronelnog nerva transpozicijom tetiva. Drugi Kongres Dečjih hirurga Srbije, Jedanesti Dunavski Simpozijum Dečjih hirurga. Novi Sad, Program, 2012, 86.</w:t>
      </w:r>
    </w:p>
    <w:p w14:paraId="7B4525C9" w14:textId="77777777" w:rsidR="00C1697F" w:rsidRPr="00C1697F" w:rsidRDefault="00C1697F" w:rsidP="00C1697F">
      <w:pPr>
        <w:numPr>
          <w:ilvl w:val="0"/>
          <w:numId w:val="30"/>
        </w:numPr>
        <w:rPr>
          <w:sz w:val="20"/>
          <w:lang w:val="sl-SI"/>
        </w:rPr>
      </w:pPr>
      <w:r w:rsidRPr="00C1697F">
        <w:rPr>
          <w:sz w:val="20"/>
          <w:lang w:val="sl-SI"/>
        </w:rPr>
        <w:t xml:space="preserve">Dučić S, </w:t>
      </w:r>
      <w:r w:rsidRPr="00C1697F">
        <w:rPr>
          <w:b/>
          <w:sz w:val="20"/>
          <w:lang w:val="sl-SI"/>
        </w:rPr>
        <w:t>Radlović V</w:t>
      </w:r>
      <w:r w:rsidRPr="00C1697F">
        <w:rPr>
          <w:sz w:val="20"/>
          <w:lang w:val="sl-SI"/>
        </w:rPr>
        <w:t>, Abramović D, Bukva B, Vidosavljević M i Brdar R.  Lecenje kongenitalnog Pes equinovarusa metodom po Ponsetiju.  Drugi Kongres Dečjih hirurga Srbije, Jedanesti Dunavski Simpozijum Dečjih hirurga. Novi  Sad, Program, 2012, 97.</w:t>
      </w:r>
    </w:p>
    <w:p w14:paraId="26C79625" w14:textId="77777777" w:rsidR="00C1697F" w:rsidRPr="00C1697F" w:rsidRDefault="00C1697F" w:rsidP="00C1697F">
      <w:pPr>
        <w:numPr>
          <w:ilvl w:val="0"/>
          <w:numId w:val="30"/>
        </w:numPr>
        <w:rPr>
          <w:sz w:val="20"/>
          <w:lang w:val="sl-SI"/>
        </w:rPr>
      </w:pPr>
      <w:r w:rsidRPr="00C1697F">
        <w:rPr>
          <w:b/>
          <w:sz w:val="20"/>
          <w:lang w:val="sl-SI"/>
        </w:rPr>
        <w:t>Radlović V</w:t>
      </w:r>
      <w:r w:rsidRPr="00C1697F">
        <w:rPr>
          <w:sz w:val="20"/>
          <w:lang w:val="sl-SI"/>
        </w:rPr>
        <w:t>, Krstić Z, Dučić S, Smoljanić Ž, Stanković V. Bilateralna plućna ehinokokoza kod dvogodiđnjeg deteta. Drugi Kongres Dečjih hirurga Srbije, Jedanesti Dunavski Simpozijum Dečjih hirurga. Novi Sad, Program, 2012, 42.</w:t>
      </w:r>
    </w:p>
    <w:p w14:paraId="51D7C250" w14:textId="77777777" w:rsidR="00C1697F" w:rsidRPr="00C1697F" w:rsidRDefault="00C1697F" w:rsidP="00C1697F">
      <w:pPr>
        <w:numPr>
          <w:ilvl w:val="0"/>
          <w:numId w:val="30"/>
        </w:numPr>
        <w:rPr>
          <w:sz w:val="20"/>
          <w:lang w:val="sl-SI"/>
        </w:rPr>
      </w:pPr>
      <w:r w:rsidRPr="00C1697F">
        <w:rPr>
          <w:sz w:val="20"/>
          <w:lang w:val="sl-SI"/>
        </w:rPr>
        <w:t xml:space="preserve">Golubović Z, </w:t>
      </w:r>
      <w:r w:rsidRPr="00C1697F">
        <w:rPr>
          <w:b/>
          <w:sz w:val="20"/>
          <w:lang w:val="sl-SI"/>
        </w:rPr>
        <w:t>Radlović V</w:t>
      </w:r>
      <w:r w:rsidRPr="00C1697F">
        <w:rPr>
          <w:sz w:val="20"/>
          <w:lang w:val="sl-SI"/>
        </w:rPr>
        <w:t>, Jovanović B, Dučić S, Nikolić Micković I. Prednosti i mane  laparaskopske apendektomije u dečjem uzrastu. Drugi Kongres Dečjih hirurga Srbije, Jedanesti Dunavski Simpozijum Dečjih hirurga. Novi Sad, Program, 2012, 64.</w:t>
      </w:r>
      <w:r w:rsidRPr="00C1697F">
        <w:rPr>
          <w:sz w:val="20"/>
        </w:rPr>
        <w:t xml:space="preserve"> </w:t>
      </w:r>
    </w:p>
    <w:p w14:paraId="5D464BBB" w14:textId="77777777" w:rsidR="00C1697F" w:rsidRPr="00C1697F" w:rsidRDefault="00C1697F" w:rsidP="00C1697F">
      <w:pPr>
        <w:numPr>
          <w:ilvl w:val="0"/>
          <w:numId w:val="30"/>
        </w:numPr>
        <w:rPr>
          <w:sz w:val="20"/>
          <w:lang w:val="sl-SI"/>
        </w:rPr>
      </w:pPr>
      <w:r w:rsidRPr="00C1697F">
        <w:rPr>
          <w:sz w:val="20"/>
          <w:lang w:val="sl-SI"/>
        </w:rPr>
        <w:lastRenderedPageBreak/>
        <w:t xml:space="preserve">M Vidosavljević, D Abramović, S Dučić, B Bukva, </w:t>
      </w:r>
      <w:r w:rsidRPr="00C1697F">
        <w:rPr>
          <w:b/>
          <w:sz w:val="20"/>
          <w:lang w:val="sl-SI"/>
        </w:rPr>
        <w:t>V Radlović</w:t>
      </w:r>
      <w:r w:rsidRPr="00C1697F">
        <w:rPr>
          <w:sz w:val="20"/>
          <w:lang w:val="sl-SI"/>
        </w:rPr>
        <w:t>. Krivično pravna odgovornost u lekarskoj praksi- Lekarska greška. Drugi Kongres Dečjih hirurga Srbije, Jedanesti Dunavski Simpozijum Dečjih hirurga. Novi Sad, Program, 2012, 37.</w:t>
      </w:r>
    </w:p>
    <w:p w14:paraId="6CD42883" w14:textId="77777777" w:rsidR="00C1697F" w:rsidRPr="00C1697F" w:rsidRDefault="00C1697F" w:rsidP="00C1697F">
      <w:pPr>
        <w:numPr>
          <w:ilvl w:val="0"/>
          <w:numId w:val="30"/>
        </w:numPr>
        <w:rPr>
          <w:sz w:val="20"/>
          <w:lang w:val="sl-SI"/>
        </w:rPr>
      </w:pPr>
      <w:proofErr w:type="spellStart"/>
      <w:r w:rsidRPr="00C1697F">
        <w:rPr>
          <w:sz w:val="20"/>
        </w:rPr>
        <w:t>Vidosavljevic</w:t>
      </w:r>
      <w:proofErr w:type="spellEnd"/>
      <w:r w:rsidRPr="00C1697F">
        <w:rPr>
          <w:sz w:val="20"/>
        </w:rPr>
        <w:t xml:space="preserve"> M, </w:t>
      </w:r>
      <w:proofErr w:type="spellStart"/>
      <w:r w:rsidRPr="00C1697F">
        <w:rPr>
          <w:sz w:val="20"/>
        </w:rPr>
        <w:t>Savić</w:t>
      </w:r>
      <w:proofErr w:type="spellEnd"/>
      <w:r w:rsidRPr="00C1697F">
        <w:rPr>
          <w:sz w:val="20"/>
        </w:rPr>
        <w:t xml:space="preserve"> M, </w:t>
      </w:r>
      <w:proofErr w:type="spellStart"/>
      <w:r w:rsidRPr="00C1697F">
        <w:rPr>
          <w:sz w:val="20"/>
        </w:rPr>
        <w:t>Brdar</w:t>
      </w:r>
      <w:proofErr w:type="spellEnd"/>
      <w:r w:rsidRPr="00C1697F">
        <w:rPr>
          <w:sz w:val="20"/>
        </w:rPr>
        <w:t xml:space="preserve"> R, Abramovic D, </w:t>
      </w:r>
      <w:proofErr w:type="spellStart"/>
      <w:r w:rsidRPr="00C1697F">
        <w:rPr>
          <w:sz w:val="20"/>
        </w:rPr>
        <w:t>Ducic</w:t>
      </w:r>
      <w:proofErr w:type="spellEnd"/>
      <w:r w:rsidRPr="00C1697F">
        <w:rPr>
          <w:sz w:val="20"/>
        </w:rPr>
        <w:t xml:space="preserve"> S, </w:t>
      </w:r>
      <w:proofErr w:type="spellStart"/>
      <w:r w:rsidRPr="00C1697F">
        <w:rPr>
          <w:sz w:val="20"/>
        </w:rPr>
        <w:t>Bukva</w:t>
      </w:r>
      <w:proofErr w:type="spellEnd"/>
      <w:r w:rsidRPr="00C1697F">
        <w:rPr>
          <w:sz w:val="20"/>
        </w:rPr>
        <w:t xml:space="preserve"> B, </w:t>
      </w:r>
      <w:proofErr w:type="spellStart"/>
      <w:r w:rsidRPr="00C1697F">
        <w:rPr>
          <w:b/>
          <w:sz w:val="20"/>
        </w:rPr>
        <w:t>Radlovic</w:t>
      </w:r>
      <w:proofErr w:type="spellEnd"/>
      <w:r w:rsidRPr="00C1697F">
        <w:rPr>
          <w:b/>
          <w:sz w:val="20"/>
        </w:rPr>
        <w:t xml:space="preserve"> V</w:t>
      </w:r>
      <w:r w:rsidRPr="00C1697F">
        <w:rPr>
          <w:sz w:val="20"/>
        </w:rPr>
        <w:t xml:space="preserve">, </w:t>
      </w:r>
      <w:proofErr w:type="spellStart"/>
      <w:r w:rsidRPr="00C1697F">
        <w:rPr>
          <w:sz w:val="20"/>
        </w:rPr>
        <w:t>Milojevic</w:t>
      </w:r>
      <w:proofErr w:type="spellEnd"/>
      <w:r w:rsidRPr="00C1697F">
        <w:rPr>
          <w:sz w:val="20"/>
        </w:rPr>
        <w:t xml:space="preserve"> I. </w:t>
      </w:r>
      <w:proofErr w:type="spellStart"/>
      <w:r w:rsidRPr="00C1697F">
        <w:rPr>
          <w:sz w:val="20"/>
        </w:rPr>
        <w:t>i</w:t>
      </w:r>
      <w:proofErr w:type="spellEnd"/>
      <w:r w:rsidRPr="00C1697F">
        <w:rPr>
          <w:sz w:val="20"/>
        </w:rPr>
        <w:t xml:space="preserve"> </w:t>
      </w:r>
      <w:proofErr w:type="spellStart"/>
      <w:r w:rsidRPr="00C1697F">
        <w:rPr>
          <w:sz w:val="20"/>
        </w:rPr>
        <w:t>Milasinovic</w:t>
      </w:r>
      <w:proofErr w:type="spellEnd"/>
      <w:r w:rsidRPr="00C1697F">
        <w:rPr>
          <w:sz w:val="20"/>
        </w:rPr>
        <w:t xml:space="preserve"> S. </w:t>
      </w:r>
      <w:proofErr w:type="spellStart"/>
      <w:r w:rsidRPr="00C1697F">
        <w:rPr>
          <w:sz w:val="20"/>
        </w:rPr>
        <w:t>Kongenitalne</w:t>
      </w:r>
      <w:proofErr w:type="spellEnd"/>
      <w:r w:rsidRPr="00C1697F">
        <w:rPr>
          <w:sz w:val="20"/>
        </w:rPr>
        <w:t xml:space="preserve"> </w:t>
      </w:r>
      <w:proofErr w:type="spellStart"/>
      <w:r w:rsidRPr="00C1697F">
        <w:rPr>
          <w:sz w:val="20"/>
        </w:rPr>
        <w:t>skolioze</w:t>
      </w:r>
      <w:proofErr w:type="spellEnd"/>
      <w:r w:rsidRPr="00C1697F">
        <w:rPr>
          <w:sz w:val="20"/>
        </w:rPr>
        <w:t xml:space="preserve"> </w:t>
      </w:r>
      <w:proofErr w:type="spellStart"/>
      <w:proofErr w:type="gramStart"/>
      <w:r w:rsidRPr="00C1697F">
        <w:rPr>
          <w:sz w:val="20"/>
        </w:rPr>
        <w:t>transpedikularna</w:t>
      </w:r>
      <w:proofErr w:type="spellEnd"/>
      <w:r w:rsidRPr="00C1697F">
        <w:rPr>
          <w:sz w:val="20"/>
        </w:rPr>
        <w:t xml:space="preserve"> ”egg</w:t>
      </w:r>
      <w:proofErr w:type="gramEnd"/>
      <w:r w:rsidRPr="00C1697F">
        <w:rPr>
          <w:sz w:val="20"/>
        </w:rPr>
        <w:t xml:space="preserve"> shell”  </w:t>
      </w:r>
      <w:proofErr w:type="spellStart"/>
      <w:r w:rsidRPr="00C1697F">
        <w:rPr>
          <w:sz w:val="20"/>
        </w:rPr>
        <w:t>hemivertebrektomija</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zadnjom</w:t>
      </w:r>
      <w:proofErr w:type="spellEnd"/>
      <w:r w:rsidRPr="00C1697F">
        <w:rPr>
          <w:sz w:val="20"/>
        </w:rPr>
        <w:t xml:space="preserve"> </w:t>
      </w:r>
      <w:proofErr w:type="spellStart"/>
      <w:r w:rsidRPr="00C1697F">
        <w:rPr>
          <w:sz w:val="20"/>
        </w:rPr>
        <w:t>instrumentacijom-preliminarni</w:t>
      </w:r>
      <w:proofErr w:type="spellEnd"/>
      <w:r w:rsidRPr="00C1697F">
        <w:rPr>
          <w:sz w:val="20"/>
        </w:rPr>
        <w:t xml:space="preserve"> </w:t>
      </w:r>
      <w:proofErr w:type="spellStart"/>
      <w:r w:rsidRPr="00C1697F">
        <w:rPr>
          <w:sz w:val="20"/>
        </w:rPr>
        <w:t>rezultati</w:t>
      </w:r>
      <w:proofErr w:type="spellEnd"/>
      <w:r w:rsidRPr="00C1697F">
        <w:rPr>
          <w:sz w:val="20"/>
        </w:rPr>
        <w:t xml:space="preserve">. </w:t>
      </w:r>
      <w:proofErr w:type="spellStart"/>
      <w:r w:rsidRPr="00C1697F">
        <w:rPr>
          <w:sz w:val="20"/>
        </w:rPr>
        <w:t>Prvi</w:t>
      </w:r>
      <w:proofErr w:type="spellEnd"/>
      <w:r w:rsidRPr="00C1697F">
        <w:rPr>
          <w:sz w:val="20"/>
        </w:rPr>
        <w:t xml:space="preserve"> </w:t>
      </w:r>
      <w:proofErr w:type="spellStart"/>
      <w:r w:rsidRPr="00C1697F">
        <w:rPr>
          <w:sz w:val="20"/>
        </w:rPr>
        <w:t>kongres</w:t>
      </w:r>
      <w:proofErr w:type="spellEnd"/>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Beograd, Program, 2010, 96.</w:t>
      </w:r>
    </w:p>
    <w:p w14:paraId="222312CB" w14:textId="77777777" w:rsidR="00C1697F" w:rsidRPr="00C1697F" w:rsidRDefault="00C1697F" w:rsidP="00C1697F">
      <w:pPr>
        <w:numPr>
          <w:ilvl w:val="0"/>
          <w:numId w:val="30"/>
        </w:numPr>
        <w:rPr>
          <w:sz w:val="20"/>
          <w:lang w:val="sl-SI"/>
        </w:rPr>
      </w:pPr>
      <w:r w:rsidRPr="00C1697F">
        <w:rPr>
          <w:sz w:val="20"/>
          <w:lang w:val="sl-SI"/>
        </w:rPr>
        <w:t xml:space="preserve">Brdar R, Vidosavljevic M, Abramovic D, Ducic S, Bukva B, </w:t>
      </w:r>
      <w:r w:rsidRPr="00C1697F">
        <w:rPr>
          <w:b/>
          <w:sz w:val="20"/>
          <w:lang w:val="sl-SI"/>
        </w:rPr>
        <w:t>Radlovic V</w:t>
      </w:r>
      <w:r w:rsidRPr="00C1697F">
        <w:rPr>
          <w:sz w:val="20"/>
          <w:lang w:val="sl-SI"/>
        </w:rPr>
        <w:t xml:space="preserve">, Sebecevac D, Mladenovic V. Ganz periacetabularna osteotomija kod adolescentne displazije kuka-preliminarni rezultati. </w:t>
      </w:r>
      <w:proofErr w:type="spellStart"/>
      <w:r w:rsidRPr="00C1697F">
        <w:rPr>
          <w:sz w:val="20"/>
        </w:rPr>
        <w:t>Prvi</w:t>
      </w:r>
      <w:proofErr w:type="spellEnd"/>
      <w:r w:rsidRPr="00C1697F">
        <w:rPr>
          <w:sz w:val="20"/>
        </w:rPr>
        <w:t xml:space="preserve"> </w:t>
      </w:r>
      <w:proofErr w:type="spellStart"/>
      <w:r w:rsidRPr="00C1697F">
        <w:rPr>
          <w:sz w:val="20"/>
        </w:rPr>
        <w:t>Kongres</w:t>
      </w:r>
      <w:proofErr w:type="spellEnd"/>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Beograd, Program, 2010, 97.</w:t>
      </w:r>
    </w:p>
    <w:p w14:paraId="3694AA1F" w14:textId="6EBA9CFC" w:rsidR="00C1697F" w:rsidRPr="00C1697F" w:rsidRDefault="00C1697F" w:rsidP="00C1697F">
      <w:pPr>
        <w:numPr>
          <w:ilvl w:val="0"/>
          <w:numId w:val="30"/>
        </w:numPr>
        <w:rPr>
          <w:sz w:val="20"/>
          <w:lang w:val="sl-SI"/>
        </w:rPr>
      </w:pPr>
      <w:r w:rsidRPr="00C1697F">
        <w:rPr>
          <w:sz w:val="20"/>
          <w:lang w:val="sl-SI"/>
        </w:rPr>
        <w:t xml:space="preserve">Abramovic D, Vidosavljevic M, Ducic S, Bukva B, </w:t>
      </w:r>
      <w:r w:rsidRPr="00C1697F">
        <w:rPr>
          <w:b/>
          <w:sz w:val="20"/>
          <w:lang w:val="sl-SI"/>
        </w:rPr>
        <w:t>Radlovic V</w:t>
      </w:r>
      <w:r w:rsidRPr="00C1697F">
        <w:rPr>
          <w:sz w:val="20"/>
          <w:lang w:val="sl-SI"/>
        </w:rPr>
        <w:t xml:space="preserve">, Brdar R. Naša modifikacija Grice-ove ekstraartikularne artrodeze. </w:t>
      </w:r>
      <w:proofErr w:type="spellStart"/>
      <w:r w:rsidRPr="00C1697F">
        <w:rPr>
          <w:sz w:val="20"/>
        </w:rPr>
        <w:t>Prvi</w:t>
      </w:r>
      <w:proofErr w:type="spellEnd"/>
      <w:r w:rsidRPr="00C1697F">
        <w:rPr>
          <w:sz w:val="20"/>
        </w:rPr>
        <w:t xml:space="preserve"> </w:t>
      </w:r>
      <w:proofErr w:type="spellStart"/>
      <w:r w:rsidRPr="00C1697F">
        <w:rPr>
          <w:sz w:val="20"/>
        </w:rPr>
        <w:t>Kongres</w:t>
      </w:r>
      <w:proofErr w:type="spellEnd"/>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w:t>
      </w:r>
      <w:r>
        <w:rPr>
          <w:sz w:val="20"/>
        </w:rPr>
        <w:t>nim</w:t>
      </w:r>
      <w:proofErr w:type="spellEnd"/>
      <w:r>
        <w:rPr>
          <w:sz w:val="20"/>
        </w:rPr>
        <w:t xml:space="preserve"> </w:t>
      </w:r>
      <w:proofErr w:type="spellStart"/>
      <w:r>
        <w:rPr>
          <w:sz w:val="20"/>
        </w:rPr>
        <w:t>učešćem</w:t>
      </w:r>
      <w:proofErr w:type="spellEnd"/>
      <w:r>
        <w:rPr>
          <w:sz w:val="20"/>
        </w:rPr>
        <w:t xml:space="preserve">. Beograd, Program, </w:t>
      </w:r>
      <w:r w:rsidRPr="00C1697F">
        <w:rPr>
          <w:sz w:val="20"/>
        </w:rPr>
        <w:t>2010, 100.</w:t>
      </w:r>
    </w:p>
    <w:p w14:paraId="004F3FD5" w14:textId="77777777" w:rsidR="00C1697F" w:rsidRPr="00C1697F" w:rsidRDefault="00C1697F" w:rsidP="00C1697F">
      <w:pPr>
        <w:numPr>
          <w:ilvl w:val="0"/>
          <w:numId w:val="30"/>
        </w:numPr>
        <w:rPr>
          <w:sz w:val="20"/>
          <w:lang w:val="sl-SI"/>
        </w:rPr>
      </w:pPr>
      <w:r w:rsidRPr="00C1697F">
        <w:rPr>
          <w:sz w:val="20"/>
          <w:lang w:val="sl-SI"/>
        </w:rPr>
        <w:t xml:space="preserve">Ducic S, Bizic M, Abramovic D, Vidosavljevic M, Brdar R, Bukva B, </w:t>
      </w:r>
      <w:r w:rsidRPr="00C1697F">
        <w:rPr>
          <w:b/>
          <w:sz w:val="20"/>
          <w:lang w:val="sl-SI"/>
        </w:rPr>
        <w:t>Radlovic V</w:t>
      </w:r>
      <w:r w:rsidRPr="00C1697F">
        <w:rPr>
          <w:sz w:val="20"/>
          <w:lang w:val="sl-SI"/>
        </w:rPr>
        <w:t xml:space="preserve">. Lečenje ekstenzionog tipa suprakondilarnog preloma humerusa kod dece. </w:t>
      </w:r>
      <w:proofErr w:type="spellStart"/>
      <w:r w:rsidRPr="00C1697F">
        <w:rPr>
          <w:sz w:val="20"/>
        </w:rPr>
        <w:t>Prvi</w:t>
      </w:r>
      <w:proofErr w:type="spellEnd"/>
      <w:r w:rsidRPr="00C1697F">
        <w:rPr>
          <w:sz w:val="20"/>
        </w:rPr>
        <w:t xml:space="preserve"> </w:t>
      </w:r>
      <w:proofErr w:type="spellStart"/>
      <w:r w:rsidRPr="00C1697F">
        <w:rPr>
          <w:sz w:val="20"/>
        </w:rPr>
        <w:t>Kongres</w:t>
      </w:r>
      <w:proofErr w:type="spellEnd"/>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Beograd, Program, 2010, 158.</w:t>
      </w:r>
    </w:p>
    <w:p w14:paraId="7B507650" w14:textId="77777777" w:rsidR="00C1697F" w:rsidRPr="00C1697F" w:rsidRDefault="00C1697F" w:rsidP="00C1697F">
      <w:pPr>
        <w:numPr>
          <w:ilvl w:val="0"/>
          <w:numId w:val="30"/>
        </w:numPr>
        <w:rPr>
          <w:sz w:val="20"/>
          <w:lang w:val="sl-SI"/>
        </w:rPr>
      </w:pPr>
      <w:r w:rsidRPr="00C1697F">
        <w:rPr>
          <w:sz w:val="20"/>
          <w:lang w:val="sl-SI"/>
        </w:rPr>
        <w:t xml:space="preserve">Ducic S, Bizic M, Majstorovic M, </w:t>
      </w:r>
      <w:r w:rsidRPr="00C1697F">
        <w:rPr>
          <w:b/>
          <w:sz w:val="20"/>
          <w:lang w:val="sl-SI"/>
        </w:rPr>
        <w:t>Radlovic V</w:t>
      </w:r>
      <w:r w:rsidRPr="00C1697F">
        <w:rPr>
          <w:sz w:val="20"/>
          <w:lang w:val="sl-SI"/>
        </w:rPr>
        <w:t>, Stojanovic B, Vukicevic R, Milasinovic S. Lečenje preloma lateralnog kondila humerusa kod dece. Prvi Kongres</w:t>
      </w:r>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Beograd, Program, 2010, 159.</w:t>
      </w:r>
    </w:p>
    <w:p w14:paraId="58D7D426" w14:textId="77777777" w:rsidR="00C1697F" w:rsidRPr="00C1697F" w:rsidRDefault="00C1697F" w:rsidP="00C1697F">
      <w:pPr>
        <w:numPr>
          <w:ilvl w:val="0"/>
          <w:numId w:val="30"/>
        </w:numPr>
        <w:rPr>
          <w:sz w:val="20"/>
          <w:lang w:val="sl-SI"/>
        </w:rPr>
      </w:pPr>
      <w:r w:rsidRPr="00C1697F">
        <w:rPr>
          <w:sz w:val="20"/>
          <w:lang w:val="sl-SI"/>
        </w:rPr>
        <w:t xml:space="preserve">Bukva B, </w:t>
      </w:r>
      <w:r w:rsidRPr="00C1697F">
        <w:rPr>
          <w:b/>
          <w:sz w:val="20"/>
          <w:lang w:val="sl-SI"/>
        </w:rPr>
        <w:t>Radlovic V</w:t>
      </w:r>
      <w:r w:rsidRPr="00C1697F">
        <w:rPr>
          <w:sz w:val="20"/>
          <w:lang w:val="sl-SI"/>
        </w:rPr>
        <w:t>, Ducic S, Abramovic D, Vidosavljevic M, Brdar R. Skliznuće glavice butne kosti i hipotireoza.- etiologija i lečenje- prikaz slučaja. Prvi Kongres</w:t>
      </w:r>
      <w:r w:rsidRPr="00C1697F">
        <w:rPr>
          <w:sz w:val="20"/>
        </w:rPr>
        <w:t xml:space="preserve"> </w:t>
      </w:r>
      <w:proofErr w:type="spellStart"/>
      <w:r w:rsidRPr="00C1697F">
        <w:rPr>
          <w:sz w:val="20"/>
        </w:rPr>
        <w:t>Dečjih</w:t>
      </w:r>
      <w:proofErr w:type="spellEnd"/>
      <w:r w:rsidRPr="00C1697F">
        <w:rPr>
          <w:sz w:val="20"/>
        </w:rPr>
        <w:t xml:space="preserve"> </w:t>
      </w:r>
      <w:proofErr w:type="spellStart"/>
      <w:r w:rsidRPr="00C1697F">
        <w:rPr>
          <w:sz w:val="20"/>
        </w:rPr>
        <w:t>hirurga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Beograd, Program, 2010, 164.</w:t>
      </w:r>
    </w:p>
    <w:p w14:paraId="6AF28C0B" w14:textId="77777777" w:rsidR="00C1697F" w:rsidRPr="00C1697F" w:rsidRDefault="00C1697F" w:rsidP="00C1697F">
      <w:pPr>
        <w:numPr>
          <w:ilvl w:val="0"/>
          <w:numId w:val="30"/>
        </w:numPr>
        <w:rPr>
          <w:sz w:val="20"/>
        </w:rPr>
      </w:pPr>
      <w:proofErr w:type="spellStart"/>
      <w:r w:rsidRPr="00C1697F">
        <w:rPr>
          <w:sz w:val="20"/>
        </w:rPr>
        <w:t>Ducic</w:t>
      </w:r>
      <w:proofErr w:type="spellEnd"/>
      <w:r w:rsidRPr="00C1697F">
        <w:rPr>
          <w:sz w:val="20"/>
        </w:rPr>
        <w:t xml:space="preserve"> S, </w:t>
      </w:r>
      <w:proofErr w:type="spellStart"/>
      <w:r w:rsidRPr="00C1697F">
        <w:rPr>
          <w:sz w:val="20"/>
        </w:rPr>
        <w:t>Bizic</w:t>
      </w:r>
      <w:proofErr w:type="spellEnd"/>
      <w:r w:rsidRPr="00C1697F">
        <w:rPr>
          <w:sz w:val="20"/>
        </w:rPr>
        <w:t xml:space="preserve"> M, </w:t>
      </w:r>
      <w:proofErr w:type="spellStart"/>
      <w:r w:rsidRPr="00C1697F">
        <w:rPr>
          <w:sz w:val="20"/>
        </w:rPr>
        <w:t>Brdar</w:t>
      </w:r>
      <w:proofErr w:type="spellEnd"/>
      <w:r w:rsidRPr="00C1697F">
        <w:rPr>
          <w:sz w:val="20"/>
        </w:rPr>
        <w:t xml:space="preserve"> R, </w:t>
      </w:r>
      <w:proofErr w:type="spellStart"/>
      <w:r w:rsidRPr="00C1697F">
        <w:rPr>
          <w:sz w:val="20"/>
        </w:rPr>
        <w:t>Majstorovic</w:t>
      </w:r>
      <w:proofErr w:type="spellEnd"/>
      <w:r w:rsidRPr="00C1697F">
        <w:rPr>
          <w:sz w:val="20"/>
        </w:rPr>
        <w:t xml:space="preserve"> M, Abramovic D, </w:t>
      </w:r>
      <w:proofErr w:type="spellStart"/>
      <w:r w:rsidRPr="00C1697F">
        <w:rPr>
          <w:sz w:val="20"/>
        </w:rPr>
        <w:t>Vidosavljevic</w:t>
      </w:r>
      <w:proofErr w:type="spellEnd"/>
      <w:r w:rsidRPr="00C1697F">
        <w:rPr>
          <w:sz w:val="20"/>
        </w:rPr>
        <w:t xml:space="preserve"> M, </w:t>
      </w:r>
      <w:proofErr w:type="spellStart"/>
      <w:proofErr w:type="gramStart"/>
      <w:r w:rsidRPr="00C1697F">
        <w:rPr>
          <w:sz w:val="20"/>
        </w:rPr>
        <w:t>Bukva</w:t>
      </w:r>
      <w:proofErr w:type="spellEnd"/>
      <w:r w:rsidRPr="00C1697F">
        <w:rPr>
          <w:sz w:val="20"/>
        </w:rPr>
        <w:t xml:space="preserve">  B</w:t>
      </w:r>
      <w:proofErr w:type="gramEnd"/>
      <w:r w:rsidRPr="00C1697F">
        <w:rPr>
          <w:sz w:val="20"/>
        </w:rPr>
        <w:t xml:space="preserve">, </w:t>
      </w:r>
      <w:proofErr w:type="spellStart"/>
      <w:r w:rsidRPr="00C1697F">
        <w:rPr>
          <w:b/>
          <w:sz w:val="20"/>
        </w:rPr>
        <w:t>Radlovic</w:t>
      </w:r>
      <w:proofErr w:type="spellEnd"/>
      <w:r w:rsidRPr="00C1697F">
        <w:rPr>
          <w:b/>
          <w:sz w:val="20"/>
        </w:rPr>
        <w:t xml:space="preserve"> V</w:t>
      </w:r>
      <w:r w:rsidRPr="00C1697F">
        <w:rPr>
          <w:sz w:val="20"/>
        </w:rPr>
        <w:t xml:space="preserve">. </w:t>
      </w:r>
      <w:proofErr w:type="spellStart"/>
      <w:r w:rsidRPr="00C1697F">
        <w:rPr>
          <w:sz w:val="20"/>
        </w:rPr>
        <w:t>Ekstenzione</w:t>
      </w:r>
      <w:proofErr w:type="spellEnd"/>
      <w:r w:rsidRPr="00C1697F">
        <w:rPr>
          <w:sz w:val="20"/>
        </w:rPr>
        <w:t xml:space="preserve"> </w:t>
      </w:r>
      <w:proofErr w:type="spellStart"/>
      <w:r w:rsidRPr="00C1697F">
        <w:rPr>
          <w:sz w:val="20"/>
        </w:rPr>
        <w:t>suprakondilarne</w:t>
      </w:r>
      <w:proofErr w:type="spellEnd"/>
      <w:r w:rsidRPr="00C1697F">
        <w:rPr>
          <w:sz w:val="20"/>
        </w:rPr>
        <w:t xml:space="preserve"> </w:t>
      </w:r>
      <w:proofErr w:type="spellStart"/>
      <w:r w:rsidRPr="00C1697F">
        <w:rPr>
          <w:sz w:val="20"/>
        </w:rPr>
        <w:t>frakture</w:t>
      </w:r>
      <w:proofErr w:type="spellEnd"/>
      <w:r w:rsidRPr="00C1697F">
        <w:rPr>
          <w:sz w:val="20"/>
        </w:rPr>
        <w:t xml:space="preserve"> </w:t>
      </w:r>
      <w:proofErr w:type="spellStart"/>
      <w:r w:rsidRPr="00C1697F">
        <w:rPr>
          <w:sz w:val="20"/>
        </w:rPr>
        <w:t>humerusa</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dislokacijom</w:t>
      </w:r>
      <w:proofErr w:type="spellEnd"/>
      <w:r w:rsidRPr="00C1697F">
        <w:rPr>
          <w:sz w:val="20"/>
        </w:rPr>
        <w:t xml:space="preserve"> </w:t>
      </w:r>
      <w:proofErr w:type="spellStart"/>
      <w:r w:rsidRPr="00C1697F">
        <w:rPr>
          <w:sz w:val="20"/>
        </w:rPr>
        <w:t>kod</w:t>
      </w:r>
      <w:proofErr w:type="spellEnd"/>
      <w:r w:rsidRPr="00C1697F">
        <w:rPr>
          <w:sz w:val="20"/>
        </w:rPr>
        <w:t xml:space="preserve"> </w:t>
      </w:r>
      <w:proofErr w:type="spellStart"/>
      <w:r w:rsidRPr="00C1697F">
        <w:rPr>
          <w:sz w:val="20"/>
        </w:rPr>
        <w:t>dece</w:t>
      </w:r>
      <w:proofErr w:type="spellEnd"/>
      <w:r w:rsidRPr="00C1697F">
        <w:rPr>
          <w:sz w:val="20"/>
        </w:rPr>
        <w:t xml:space="preserve">: </w:t>
      </w:r>
      <w:proofErr w:type="spellStart"/>
      <w:r w:rsidRPr="00C1697F">
        <w:rPr>
          <w:sz w:val="20"/>
        </w:rPr>
        <w:t>poredjenje</w:t>
      </w:r>
      <w:proofErr w:type="spellEnd"/>
      <w:r w:rsidRPr="00C1697F">
        <w:rPr>
          <w:sz w:val="20"/>
        </w:rPr>
        <w:t xml:space="preserve"> tri </w:t>
      </w:r>
      <w:proofErr w:type="spellStart"/>
      <w:r w:rsidRPr="00C1697F">
        <w:rPr>
          <w:sz w:val="20"/>
        </w:rPr>
        <w:t>različita</w:t>
      </w:r>
      <w:proofErr w:type="spellEnd"/>
      <w:r w:rsidRPr="00C1697F">
        <w:rPr>
          <w:sz w:val="20"/>
        </w:rPr>
        <w:t xml:space="preserve"> </w:t>
      </w:r>
      <w:proofErr w:type="spellStart"/>
      <w:r w:rsidRPr="00C1697F">
        <w:rPr>
          <w:sz w:val="20"/>
        </w:rPr>
        <w:t>načina</w:t>
      </w:r>
      <w:proofErr w:type="spellEnd"/>
      <w:r w:rsidRPr="00C1697F">
        <w:rPr>
          <w:sz w:val="20"/>
        </w:rPr>
        <w:t xml:space="preserve"> </w:t>
      </w:r>
      <w:proofErr w:type="spellStart"/>
      <w:r w:rsidRPr="00C1697F">
        <w:rPr>
          <w:sz w:val="20"/>
        </w:rPr>
        <w:t>lečenja</w:t>
      </w:r>
      <w:proofErr w:type="spellEnd"/>
      <w:r w:rsidRPr="00C1697F">
        <w:rPr>
          <w:sz w:val="20"/>
        </w:rPr>
        <w:t xml:space="preserve">. </w:t>
      </w:r>
      <w:proofErr w:type="spellStart"/>
      <w:r w:rsidRPr="00C1697F">
        <w:rPr>
          <w:sz w:val="20"/>
        </w:rPr>
        <w:t>Prvi</w:t>
      </w:r>
      <w:proofErr w:type="spellEnd"/>
      <w:r w:rsidRPr="00C1697F">
        <w:rPr>
          <w:sz w:val="20"/>
        </w:rPr>
        <w:t xml:space="preserve"> </w:t>
      </w:r>
      <w:proofErr w:type="spellStart"/>
      <w:r w:rsidRPr="00C1697F">
        <w:rPr>
          <w:sz w:val="20"/>
        </w:rPr>
        <w:t>kongres</w:t>
      </w:r>
      <w:proofErr w:type="spellEnd"/>
      <w:r w:rsidRPr="00C1697F">
        <w:rPr>
          <w:sz w:val="20"/>
        </w:rPr>
        <w:t xml:space="preserve"> </w:t>
      </w:r>
      <w:proofErr w:type="spellStart"/>
      <w:r w:rsidRPr="00C1697F">
        <w:rPr>
          <w:sz w:val="20"/>
        </w:rPr>
        <w:t>traumatologa</w:t>
      </w:r>
      <w:proofErr w:type="spellEnd"/>
      <w:r w:rsidRPr="00C1697F">
        <w:rPr>
          <w:sz w:val="20"/>
        </w:rPr>
        <w:t xml:space="preserve"> </w:t>
      </w:r>
      <w:proofErr w:type="spellStart"/>
      <w:r w:rsidRPr="00C1697F">
        <w:rPr>
          <w:sz w:val="20"/>
        </w:rPr>
        <w:t>Srbije</w:t>
      </w:r>
      <w:proofErr w:type="spellEnd"/>
      <w:r w:rsidRPr="00C1697F">
        <w:rPr>
          <w:sz w:val="20"/>
        </w:rPr>
        <w:t xml:space="preserve"> </w:t>
      </w:r>
      <w:proofErr w:type="spellStart"/>
      <w:r w:rsidRPr="00C1697F">
        <w:rPr>
          <w:sz w:val="20"/>
        </w:rPr>
        <w:t>sa</w:t>
      </w:r>
      <w:proofErr w:type="spellEnd"/>
      <w:r w:rsidRPr="00C1697F">
        <w:rPr>
          <w:sz w:val="20"/>
        </w:rPr>
        <w:t xml:space="preserve"> </w:t>
      </w:r>
      <w:proofErr w:type="spellStart"/>
      <w:r w:rsidRPr="00C1697F">
        <w:rPr>
          <w:sz w:val="20"/>
        </w:rPr>
        <w:t>medjunarodnim</w:t>
      </w:r>
      <w:proofErr w:type="spellEnd"/>
      <w:r w:rsidRPr="00C1697F">
        <w:rPr>
          <w:sz w:val="20"/>
        </w:rPr>
        <w:t xml:space="preserve"> </w:t>
      </w:r>
      <w:proofErr w:type="spellStart"/>
      <w:r w:rsidRPr="00C1697F">
        <w:rPr>
          <w:sz w:val="20"/>
        </w:rPr>
        <w:t>učešćem</w:t>
      </w:r>
      <w:proofErr w:type="spellEnd"/>
      <w:r w:rsidRPr="00C1697F">
        <w:rPr>
          <w:sz w:val="20"/>
        </w:rPr>
        <w:t>, Subotica, Program, 2009, 125.</w:t>
      </w:r>
    </w:p>
    <w:p w14:paraId="75F384D1" w14:textId="77777777" w:rsidR="00C1697F" w:rsidRPr="00C1697F" w:rsidRDefault="00C1697F" w:rsidP="00C1697F">
      <w:pPr>
        <w:numPr>
          <w:ilvl w:val="0"/>
          <w:numId w:val="30"/>
        </w:numPr>
        <w:rPr>
          <w:sz w:val="20"/>
          <w:lang w:val="sl-SI"/>
        </w:rPr>
      </w:pPr>
      <w:r w:rsidRPr="00C1697F">
        <w:rPr>
          <w:sz w:val="20"/>
          <w:lang w:val="sl-SI"/>
        </w:rPr>
        <w:t xml:space="preserve">Brdar R, Ducic S, Abramovic D, Vidosavljevic M, Bukva B, </w:t>
      </w:r>
      <w:r w:rsidRPr="00C1697F">
        <w:rPr>
          <w:b/>
          <w:sz w:val="20"/>
          <w:lang w:val="sl-SI"/>
        </w:rPr>
        <w:t>Radlovic V</w:t>
      </w:r>
      <w:r w:rsidRPr="00C1697F">
        <w:rPr>
          <w:sz w:val="20"/>
          <w:lang w:val="sl-SI"/>
        </w:rPr>
        <w:t>. Hirur</w:t>
      </w:r>
      <w:r w:rsidRPr="00C1697F">
        <w:rPr>
          <w:sz w:val="20"/>
          <w:lang w:val="sr-Latn-CS"/>
        </w:rPr>
        <w:t>ško lečenje razvojnog poremećaja kuka u prvoj godini života kao faza konzervativnog lečenja. Prvi kongres ortopedskih hirurga i traumatologa Srbije, Beograd, Program,</w:t>
      </w:r>
      <w:r w:rsidRPr="00C1697F">
        <w:rPr>
          <w:sz w:val="20"/>
          <w:lang w:val="sl-SI"/>
        </w:rPr>
        <w:t xml:space="preserve"> 2008, 30.</w:t>
      </w:r>
    </w:p>
    <w:p w14:paraId="1A3B4BD3" w14:textId="77777777" w:rsidR="00C1697F" w:rsidRPr="00C1697F" w:rsidRDefault="00C1697F" w:rsidP="00C1697F">
      <w:pPr>
        <w:numPr>
          <w:ilvl w:val="0"/>
          <w:numId w:val="30"/>
        </w:numPr>
        <w:rPr>
          <w:sz w:val="20"/>
        </w:rPr>
      </w:pPr>
      <w:r w:rsidRPr="00C1697F">
        <w:rPr>
          <w:sz w:val="20"/>
          <w:lang w:val="sl-SI"/>
        </w:rPr>
        <w:t xml:space="preserve">Ducic S, Brdar R, Abramovic D, Vidosavljevic M, Bukva B, </w:t>
      </w:r>
      <w:r w:rsidRPr="00C1697F">
        <w:rPr>
          <w:b/>
          <w:sz w:val="20"/>
          <w:lang w:val="sl-SI"/>
        </w:rPr>
        <w:t>Radlovic V</w:t>
      </w:r>
      <w:r w:rsidRPr="00C1697F">
        <w:rPr>
          <w:sz w:val="20"/>
          <w:lang w:val="sl-SI"/>
        </w:rPr>
        <w:t xml:space="preserve">. Fergusonov medijalni pristup kod otvorene repozicije kongenitalne luksacije kuka. </w:t>
      </w:r>
      <w:r w:rsidRPr="00C1697F">
        <w:rPr>
          <w:sz w:val="20"/>
          <w:lang w:val="sr-Latn-CS"/>
        </w:rPr>
        <w:t xml:space="preserve">Prvi kongres ortopedskih hirurga i traumatologa Srbije, Beograd, Program, </w:t>
      </w:r>
      <w:r w:rsidRPr="00C1697F">
        <w:rPr>
          <w:sz w:val="20"/>
        </w:rPr>
        <w:t>2008, 30.</w:t>
      </w:r>
    </w:p>
    <w:p w14:paraId="6FD8A7E7" w14:textId="77777777" w:rsidR="00C1697F" w:rsidRPr="00C1697F" w:rsidRDefault="00C1697F" w:rsidP="00C1697F">
      <w:pPr>
        <w:numPr>
          <w:ilvl w:val="0"/>
          <w:numId w:val="30"/>
        </w:numPr>
        <w:rPr>
          <w:sz w:val="20"/>
        </w:rPr>
      </w:pPr>
      <w:r w:rsidRPr="00C1697F">
        <w:rPr>
          <w:sz w:val="20"/>
          <w:lang w:val="sl-SI"/>
        </w:rPr>
        <w:t xml:space="preserve">Abramovic D, Vidosavljevic M, Ducic S, Brdar R, </w:t>
      </w:r>
      <w:r w:rsidRPr="00C1697F">
        <w:rPr>
          <w:b/>
          <w:sz w:val="20"/>
          <w:lang w:val="sl-SI"/>
        </w:rPr>
        <w:t>Radlovic V</w:t>
      </w:r>
      <w:r w:rsidRPr="00C1697F">
        <w:rPr>
          <w:sz w:val="20"/>
          <w:lang w:val="sl-SI"/>
        </w:rPr>
        <w:t xml:space="preserve">. Hitna hirurška intervencija i dekompresija zgloba kuka smanjuju incidencu avaskularne nekroze glave butne kosti kod preloma vrata butne kosti u dečjem uzrastu. </w:t>
      </w:r>
      <w:r w:rsidRPr="00C1697F">
        <w:rPr>
          <w:sz w:val="20"/>
          <w:lang w:val="sr-Latn-CS"/>
        </w:rPr>
        <w:t xml:space="preserve">Prvi kongres ortopedskih hirurga i traumatologa Srbije, Beograd, Program, </w:t>
      </w:r>
      <w:r w:rsidRPr="00C1697F">
        <w:rPr>
          <w:sz w:val="20"/>
        </w:rPr>
        <w:t>2008, 31.</w:t>
      </w:r>
    </w:p>
    <w:p w14:paraId="65AE4958" w14:textId="77777777" w:rsidR="00C1697F" w:rsidRPr="00C1697F" w:rsidRDefault="00C1697F" w:rsidP="00C1697F">
      <w:pPr>
        <w:rPr>
          <w:rFonts w:eastAsia="Calibri"/>
          <w:b/>
          <w:sz w:val="20"/>
          <w:szCs w:val="20"/>
        </w:rPr>
      </w:pPr>
    </w:p>
    <w:p w14:paraId="6A409BB1" w14:textId="77777777" w:rsidR="00C1697F" w:rsidRPr="00C1697F" w:rsidRDefault="00C1697F" w:rsidP="00C1697F">
      <w:pPr>
        <w:rPr>
          <w:rFonts w:eastAsia="Calibri"/>
          <w:b/>
          <w:noProof/>
          <w:sz w:val="20"/>
          <w:szCs w:val="20"/>
          <w:lang w:val="sr-Cyrl-CS"/>
        </w:rPr>
      </w:pPr>
      <w:r w:rsidRPr="00C1697F">
        <w:rPr>
          <w:rFonts w:eastAsia="Calibri"/>
          <w:b/>
          <w:noProof/>
          <w:sz w:val="20"/>
          <w:szCs w:val="20"/>
          <w:lang w:val="sr-Cyrl-CS"/>
        </w:rPr>
        <w:t>б) Цитираност</w:t>
      </w:r>
    </w:p>
    <w:p w14:paraId="4BA1D6A0" w14:textId="77777777" w:rsidR="00C1697F" w:rsidRPr="00C1697F" w:rsidRDefault="00C1697F" w:rsidP="00C1697F">
      <w:pPr>
        <w:widowControl/>
        <w:autoSpaceDE/>
        <w:autoSpaceDN/>
        <w:adjustRightInd/>
        <w:rPr>
          <w:noProof/>
          <w:sz w:val="20"/>
          <w:szCs w:val="20"/>
          <w:lang w:val="sr-Cyrl-CS"/>
        </w:rPr>
      </w:pPr>
      <w:r w:rsidRPr="00C1697F">
        <w:rPr>
          <w:noProof/>
          <w:sz w:val="20"/>
          <w:szCs w:val="20"/>
          <w:lang w:val="sr-Cyrl-CS"/>
        </w:rPr>
        <w:t xml:space="preserve">Према </w:t>
      </w:r>
      <w:r w:rsidRPr="00C1697F">
        <w:rPr>
          <w:noProof/>
          <w:sz w:val="20"/>
          <w:szCs w:val="20"/>
          <w:lang w:val="sr-Latn-CS"/>
        </w:rPr>
        <w:t>Scopus</w:t>
      </w:r>
      <w:r w:rsidRPr="00C1697F">
        <w:rPr>
          <w:noProof/>
          <w:sz w:val="20"/>
          <w:szCs w:val="20"/>
          <w:lang w:val="sr-Cyrl-CS"/>
        </w:rPr>
        <w:t xml:space="preserve"> бази радови у којима је др Владимир Радловић први аутор или коаутор цитирани су до сада укупно 280 пута (</w:t>
      </w:r>
      <w:r w:rsidRPr="00C1697F">
        <w:rPr>
          <w:i/>
          <w:noProof/>
          <w:sz w:val="20"/>
          <w:szCs w:val="20"/>
          <w:lang w:val="sr-Latn-CS"/>
        </w:rPr>
        <w:t>h-index</w:t>
      </w:r>
      <w:r w:rsidRPr="00C1697F">
        <w:rPr>
          <w:i/>
          <w:noProof/>
          <w:sz w:val="20"/>
          <w:szCs w:val="20"/>
          <w:lang w:val="sr-Cyrl-CS"/>
        </w:rPr>
        <w:t xml:space="preserve"> </w:t>
      </w:r>
      <w:r w:rsidRPr="00C1697F">
        <w:rPr>
          <w:noProof/>
          <w:sz w:val="20"/>
          <w:szCs w:val="20"/>
          <w:lang w:val="sr-Cyrl-CS"/>
        </w:rPr>
        <w:t>9).</w:t>
      </w:r>
    </w:p>
    <w:p w14:paraId="1AB3A599" w14:textId="77777777" w:rsidR="00C1697F" w:rsidRPr="00C1697F" w:rsidRDefault="00C1697F" w:rsidP="00C1697F">
      <w:pPr>
        <w:rPr>
          <w:rFonts w:eastAsia="Calibri"/>
          <w:b/>
          <w:noProof/>
          <w:sz w:val="20"/>
          <w:szCs w:val="20"/>
          <w:lang w:val="sr-Cyrl-CS"/>
        </w:rPr>
      </w:pPr>
    </w:p>
    <w:p w14:paraId="78E4A084" w14:textId="77777777" w:rsidR="00C1697F" w:rsidRPr="00C1697F" w:rsidRDefault="00C1697F" w:rsidP="00C1697F">
      <w:pPr>
        <w:widowControl/>
        <w:autoSpaceDE/>
        <w:autoSpaceDN/>
        <w:adjustRightInd/>
        <w:rPr>
          <w:rFonts w:eastAsia="Calibri"/>
          <w:b/>
          <w:noProof/>
          <w:sz w:val="20"/>
          <w:szCs w:val="20"/>
          <w:lang w:val="sr-Cyrl-CS"/>
        </w:rPr>
      </w:pPr>
    </w:p>
    <w:p w14:paraId="75EEE229" w14:textId="77777777" w:rsidR="00C1697F" w:rsidRPr="00C1697F" w:rsidRDefault="00C1697F" w:rsidP="00C1697F">
      <w:pPr>
        <w:widowControl/>
        <w:autoSpaceDE/>
        <w:autoSpaceDN/>
        <w:adjustRightInd/>
        <w:rPr>
          <w:b/>
          <w:noProof/>
          <w:sz w:val="20"/>
          <w:szCs w:val="20"/>
          <w:lang w:val="sr-Cyrl-CS"/>
        </w:rPr>
      </w:pPr>
      <w:r w:rsidRPr="00C1697F">
        <w:rPr>
          <w:b/>
          <w:noProof/>
          <w:sz w:val="20"/>
          <w:szCs w:val="20"/>
          <w:lang w:val="sr-Cyrl-CS"/>
        </w:rPr>
        <w:t>Ђ. ОЦЕНА О РЕЗУЛТАТИМА НАУЧНОГ И ИСТРАЖИВАЧКОГ РАДА</w:t>
      </w:r>
    </w:p>
    <w:p w14:paraId="6867229F" w14:textId="77777777" w:rsidR="00C1697F" w:rsidRPr="00C1697F" w:rsidRDefault="00C1697F" w:rsidP="00C1697F">
      <w:pPr>
        <w:widowControl/>
        <w:autoSpaceDE/>
        <w:autoSpaceDN/>
        <w:adjustRightInd/>
        <w:rPr>
          <w:b/>
          <w:noProof/>
          <w:sz w:val="20"/>
          <w:szCs w:val="20"/>
          <w:lang w:val="sr-Cyrl-CS"/>
        </w:rPr>
      </w:pPr>
    </w:p>
    <w:p w14:paraId="57A824F9" w14:textId="77777777" w:rsidR="00C1697F" w:rsidRPr="00C1697F" w:rsidRDefault="00C1697F" w:rsidP="00C1697F">
      <w:pPr>
        <w:rPr>
          <w:noProof/>
          <w:color w:val="000000"/>
          <w:sz w:val="20"/>
          <w:szCs w:val="20"/>
          <w:lang w:val="sr-Cyrl-CS"/>
        </w:rPr>
      </w:pPr>
      <w:r w:rsidRPr="00C1697F">
        <w:rPr>
          <w:noProof/>
          <w:color w:val="000000"/>
          <w:sz w:val="20"/>
          <w:szCs w:val="20"/>
          <w:lang w:val="sr-Cyrl-CS"/>
        </w:rPr>
        <w:t xml:space="preserve">Др Владимир Радловић </w:t>
      </w:r>
      <w:r w:rsidRPr="00C1697F">
        <w:rPr>
          <w:sz w:val="20"/>
          <w:szCs w:val="20"/>
          <w:lang w:val="sr-Latn-CS"/>
        </w:rPr>
        <w:t>је приложиo списак o</w:t>
      </w:r>
      <w:r w:rsidRPr="00C1697F">
        <w:rPr>
          <w:sz w:val="20"/>
          <w:szCs w:val="20"/>
          <w:lang w:val="sr-Cyrl-RS"/>
        </w:rPr>
        <w:t>д 9</w:t>
      </w:r>
      <w:r w:rsidRPr="00C1697F">
        <w:rPr>
          <w:noProof/>
          <w:color w:val="000000"/>
          <w:sz w:val="20"/>
          <w:szCs w:val="20"/>
          <w:lang w:val="sr-Cyrl-CS"/>
        </w:rPr>
        <w:t>9</w:t>
      </w:r>
      <w:r w:rsidRPr="00C1697F">
        <w:rPr>
          <w:noProof/>
          <w:sz w:val="20"/>
          <w:szCs w:val="20"/>
          <w:lang w:val="sr-Cyrl-CS"/>
        </w:rPr>
        <w:t xml:space="preserve"> публикација, индекса цитираности </w:t>
      </w:r>
      <w:r w:rsidRPr="00C1697F">
        <w:rPr>
          <w:noProof/>
          <w:sz w:val="20"/>
          <w:szCs w:val="20"/>
        </w:rPr>
        <w:t>280</w:t>
      </w:r>
      <w:r w:rsidRPr="00C1697F">
        <w:rPr>
          <w:noProof/>
          <w:sz w:val="20"/>
          <w:szCs w:val="20"/>
          <w:lang w:val="sr-Cyrl-RS"/>
        </w:rPr>
        <w:t xml:space="preserve"> (</w:t>
      </w:r>
      <w:r w:rsidRPr="00C1697F">
        <w:rPr>
          <w:i/>
          <w:noProof/>
          <w:sz w:val="20"/>
          <w:szCs w:val="20"/>
          <w:lang w:val="sr-Latn-RS"/>
        </w:rPr>
        <w:t>h-index</w:t>
      </w:r>
      <w:r w:rsidRPr="00C1697F">
        <w:rPr>
          <w:noProof/>
          <w:sz w:val="20"/>
          <w:szCs w:val="20"/>
          <w:lang w:val="sr-Latn-RS"/>
        </w:rPr>
        <w:t xml:space="preserve"> 9</w:t>
      </w:r>
      <w:r w:rsidRPr="00C1697F">
        <w:rPr>
          <w:noProof/>
          <w:sz w:val="20"/>
          <w:szCs w:val="20"/>
          <w:lang w:val="sr-Cyrl-RS"/>
        </w:rPr>
        <w:t>)</w:t>
      </w:r>
      <w:r w:rsidRPr="00C1697F">
        <w:rPr>
          <w:noProof/>
          <w:sz w:val="20"/>
          <w:szCs w:val="20"/>
          <w:lang w:val="sr-Cyrl-CS"/>
        </w:rPr>
        <w:t xml:space="preserve">, од којих је 13 публиковано од претходног избора. Од приложених радова у 5 радова је први аутор (1 након избора). Укупно је објавио 60 радова у целини, од тога: 49 у часописима са ЈЦР листе </w:t>
      </w:r>
      <w:r w:rsidRPr="00C1697F">
        <w:rPr>
          <w:noProof/>
          <w:color w:val="000000"/>
          <w:sz w:val="20"/>
          <w:szCs w:val="20"/>
          <w:lang w:val="sr-Cyrl-CS"/>
        </w:rPr>
        <w:t xml:space="preserve">са кумулативним </w:t>
      </w:r>
      <w:r w:rsidRPr="00C1697F">
        <w:rPr>
          <w:noProof/>
          <w:color w:val="000000"/>
          <w:sz w:val="20"/>
          <w:szCs w:val="20"/>
          <w:lang w:val="sr-Cyrl-RS"/>
        </w:rPr>
        <w:t>ИФ</w:t>
      </w:r>
      <w:r w:rsidRPr="00C1697F">
        <w:rPr>
          <w:noProof/>
          <w:color w:val="000000"/>
          <w:sz w:val="20"/>
          <w:szCs w:val="20"/>
          <w:lang w:val="sr-Cyrl-CS"/>
        </w:rPr>
        <w:t xml:space="preserve"> 27,820 (12 после избора, са ИФ 14,188), </w:t>
      </w:r>
      <w:r w:rsidRPr="00C1697F">
        <w:rPr>
          <w:sz w:val="20"/>
          <w:szCs w:val="20"/>
          <w:lang w:val="sr-Latn-CS"/>
        </w:rPr>
        <w:t>од којих је у 4 рада</w:t>
      </w:r>
      <w:r w:rsidRPr="00C1697F">
        <w:rPr>
          <w:sz w:val="20"/>
          <w:szCs w:val="20"/>
          <w:lang w:val="sr-Cyrl-RS"/>
        </w:rPr>
        <w:t xml:space="preserve"> (1 после избора)</w:t>
      </w:r>
      <w:r w:rsidRPr="00C1697F">
        <w:rPr>
          <w:sz w:val="20"/>
          <w:szCs w:val="20"/>
          <w:lang w:val="sr-Latn-CS"/>
        </w:rPr>
        <w:t xml:space="preserve"> први аутор</w:t>
      </w:r>
      <w:r w:rsidRPr="00C1697F">
        <w:rPr>
          <w:noProof/>
          <w:color w:val="000000"/>
          <w:sz w:val="20"/>
          <w:szCs w:val="20"/>
          <w:lang w:val="sr-Latn-RS"/>
        </w:rPr>
        <w:t xml:space="preserve">; </w:t>
      </w:r>
      <w:r w:rsidRPr="00C1697F">
        <w:rPr>
          <w:noProof/>
          <w:color w:val="000000"/>
          <w:sz w:val="20"/>
          <w:szCs w:val="20"/>
          <w:lang w:val="sr-Cyrl-CS"/>
        </w:rPr>
        <w:t xml:space="preserve">6 целих радова објављених у </w:t>
      </w:r>
      <w:r w:rsidRPr="00C1697F">
        <w:rPr>
          <w:i/>
          <w:noProof/>
          <w:color w:val="000000"/>
          <w:sz w:val="20"/>
          <w:szCs w:val="20"/>
          <w:lang w:val="sr-Latn-RS"/>
        </w:rPr>
        <w:t>Medline</w:t>
      </w:r>
      <w:r w:rsidRPr="00C1697F">
        <w:rPr>
          <w:noProof/>
          <w:color w:val="000000"/>
          <w:sz w:val="20"/>
          <w:szCs w:val="20"/>
          <w:lang w:val="sr-Latn-RS"/>
        </w:rPr>
        <w:t xml:space="preserve"> </w:t>
      </w:r>
      <w:r w:rsidRPr="00C1697F">
        <w:rPr>
          <w:noProof/>
          <w:color w:val="000000"/>
          <w:sz w:val="20"/>
          <w:szCs w:val="20"/>
          <w:lang w:val="sr-Cyrl-RS"/>
        </w:rPr>
        <w:t>бази података, као сарадник</w:t>
      </w:r>
      <w:r w:rsidRPr="00C1697F">
        <w:rPr>
          <w:noProof/>
          <w:color w:val="000000"/>
          <w:sz w:val="20"/>
          <w:szCs w:val="20"/>
          <w:lang w:val="sr-Cyrl-CS"/>
        </w:rPr>
        <w:t>; 1 рад (после избора) у часопису Медицинска истраживања, у којем је сарадник. У зборницима међународних скупова има 2 рада, као сарадник, публикована у целини. У зборницима националних скупова има 2 рада објављена у целини, такође као сарадник. Укупно је 39 радова објављено у изводима: 15 у зборницима међународних скупова и 24 у зборницима националних скупова, од чега је први аутор у 1 раду са националног скупа.</w:t>
      </w:r>
    </w:p>
    <w:p w14:paraId="689F3DEB" w14:textId="77777777" w:rsidR="00C1697F" w:rsidRPr="00C1697F" w:rsidRDefault="00C1697F" w:rsidP="00C1697F">
      <w:pPr>
        <w:rPr>
          <w:noProof/>
          <w:sz w:val="20"/>
          <w:szCs w:val="20"/>
          <w:lang w:val="sr-Cyrl-CS"/>
        </w:rPr>
      </w:pPr>
      <w:r w:rsidRPr="00C1697F">
        <w:rPr>
          <w:noProof/>
          <w:sz w:val="20"/>
          <w:szCs w:val="20"/>
          <w:lang w:val="sr-Cyrl-CS"/>
        </w:rPr>
        <w:t>Радови Др Радловића су израз његове посвећености различитим областима дечје хирургије.</w:t>
      </w:r>
      <w:r w:rsidRPr="00C1697F">
        <w:rPr>
          <w:rFonts w:eastAsia="Calibri"/>
          <w:noProof/>
          <w:sz w:val="20"/>
          <w:szCs w:val="20"/>
          <w:lang w:val="sr-Cyrl-CS"/>
        </w:rPr>
        <w:t xml:space="preserve"> </w:t>
      </w:r>
    </w:p>
    <w:p w14:paraId="40175BEE" w14:textId="77777777" w:rsidR="00C1697F" w:rsidRPr="00C1697F" w:rsidRDefault="00C1697F" w:rsidP="00C1697F">
      <w:pPr>
        <w:widowControl/>
        <w:autoSpaceDE/>
        <w:autoSpaceDN/>
        <w:adjustRightInd/>
        <w:rPr>
          <w:noProof/>
          <w:sz w:val="20"/>
          <w:szCs w:val="20"/>
          <w:lang w:val="sr-Cyrl-CS"/>
        </w:rPr>
      </w:pPr>
    </w:p>
    <w:p w14:paraId="5B2E8117" w14:textId="77777777" w:rsidR="00C1697F" w:rsidRPr="00C1697F" w:rsidRDefault="00C1697F" w:rsidP="00C1697F">
      <w:pPr>
        <w:widowControl/>
        <w:autoSpaceDE/>
        <w:autoSpaceDN/>
        <w:adjustRightInd/>
        <w:rPr>
          <w:b/>
          <w:noProof/>
          <w:sz w:val="20"/>
          <w:szCs w:val="20"/>
          <w:lang w:val="sr-Cyrl-CS"/>
        </w:rPr>
      </w:pPr>
    </w:p>
    <w:p w14:paraId="221B4213" w14:textId="77777777" w:rsidR="00C1697F" w:rsidRPr="00C1697F" w:rsidRDefault="00C1697F" w:rsidP="00C1697F">
      <w:pPr>
        <w:widowControl/>
        <w:autoSpaceDE/>
        <w:autoSpaceDN/>
        <w:adjustRightInd/>
        <w:rPr>
          <w:b/>
          <w:noProof/>
          <w:sz w:val="20"/>
          <w:szCs w:val="20"/>
          <w:lang w:val="sr-Cyrl-CS"/>
        </w:rPr>
      </w:pPr>
      <w:r w:rsidRPr="00C1697F">
        <w:rPr>
          <w:b/>
          <w:noProof/>
          <w:sz w:val="20"/>
          <w:szCs w:val="20"/>
          <w:lang w:val="sr-Cyrl-CS"/>
        </w:rPr>
        <w:t>Г. ОЦЕНА О АНГАЖОВАЊУ У РАЗВОЈУ НАСТАВЕ И ДРУГИХ ДЕЛАТНОСТИ ВИСОКОШКОЛСКЕ УСТАНОВЕ</w:t>
      </w:r>
    </w:p>
    <w:p w14:paraId="0AC289E7" w14:textId="77777777" w:rsidR="00C1697F" w:rsidRPr="00C1697F" w:rsidRDefault="00C1697F" w:rsidP="00C1697F">
      <w:pPr>
        <w:widowControl/>
        <w:autoSpaceDE/>
        <w:autoSpaceDN/>
        <w:adjustRightInd/>
        <w:rPr>
          <w:b/>
          <w:noProof/>
          <w:sz w:val="20"/>
          <w:szCs w:val="20"/>
          <w:lang w:val="sr-Cyrl-CS"/>
        </w:rPr>
      </w:pPr>
    </w:p>
    <w:p w14:paraId="643122D4" w14:textId="77777777" w:rsidR="00C1697F" w:rsidRPr="00C1697F" w:rsidRDefault="00C1697F" w:rsidP="00C1697F">
      <w:pPr>
        <w:widowControl/>
        <w:autoSpaceDE/>
        <w:autoSpaceDN/>
        <w:adjustRightInd/>
        <w:rPr>
          <w:noProof/>
          <w:sz w:val="20"/>
          <w:szCs w:val="20"/>
          <w:lang w:val="sr-Cyrl-CS"/>
        </w:rPr>
      </w:pPr>
      <w:r w:rsidRPr="00C1697F">
        <w:rPr>
          <w:noProof/>
          <w:sz w:val="20"/>
          <w:szCs w:val="20"/>
          <w:lang w:val="sr-Cyrl-CS"/>
        </w:rPr>
        <w:t xml:space="preserve">Као клинички асистент Др Владимир Радловић активно учествује у унапређењу наставе интегрисаних академских студија, формирању и спровођењу нових наставних програма, као што је Симулациони центар, са иновативним мултимедијалним приступом у извођењу практичне наставе студентима медицине </w:t>
      </w:r>
      <w:r w:rsidRPr="00C1697F">
        <w:rPr>
          <w:noProof/>
          <w:sz w:val="20"/>
          <w:szCs w:val="20"/>
          <w:lang w:val="sr-Latn-RS"/>
        </w:rPr>
        <w:t>I, II, V и VI</w:t>
      </w:r>
      <w:r w:rsidRPr="00C1697F">
        <w:rPr>
          <w:noProof/>
          <w:sz w:val="20"/>
          <w:szCs w:val="20"/>
          <w:lang w:val="sr-Cyrl-CS"/>
        </w:rPr>
        <w:t xml:space="preserve"> године, као и семинарске наставе из дечје хирургије.</w:t>
      </w:r>
    </w:p>
    <w:p w14:paraId="4C121CE5" w14:textId="77777777" w:rsidR="00C1697F" w:rsidRPr="00C1697F" w:rsidRDefault="00C1697F" w:rsidP="00C1697F">
      <w:pPr>
        <w:widowControl/>
        <w:autoSpaceDE/>
        <w:autoSpaceDN/>
        <w:adjustRightInd/>
        <w:rPr>
          <w:noProof/>
          <w:sz w:val="20"/>
          <w:szCs w:val="20"/>
          <w:lang w:val="sr-Cyrl-CS"/>
        </w:rPr>
      </w:pPr>
      <w:r w:rsidRPr="00C1697F">
        <w:rPr>
          <w:noProof/>
          <w:sz w:val="20"/>
          <w:szCs w:val="20"/>
          <w:lang w:val="sr-Cyrl-CS"/>
        </w:rPr>
        <w:t xml:space="preserve">Разноврсно клиничко искуство </w:t>
      </w:r>
      <w:r w:rsidRPr="00C1697F">
        <w:rPr>
          <w:bCs/>
          <w:noProof/>
          <w:sz w:val="20"/>
          <w:szCs w:val="20"/>
          <w:lang w:val="sr-Cyrl-CS"/>
        </w:rPr>
        <w:t xml:space="preserve">у дечјој хирургији </w:t>
      </w:r>
      <w:r w:rsidRPr="00C1697F">
        <w:rPr>
          <w:noProof/>
          <w:sz w:val="20"/>
          <w:szCs w:val="20"/>
          <w:lang w:val="sr-Cyrl-CS"/>
        </w:rPr>
        <w:t>указује на стручни и иновативни допринос кандидата, не само у струци, већ и у наставно-педагошком раду.</w:t>
      </w:r>
    </w:p>
    <w:p w14:paraId="6DEB5D06" w14:textId="77777777" w:rsidR="00C1697F" w:rsidRPr="00C1697F" w:rsidRDefault="00C1697F" w:rsidP="00C1697F">
      <w:pPr>
        <w:widowControl/>
        <w:autoSpaceDE/>
        <w:autoSpaceDN/>
        <w:adjustRightInd/>
        <w:rPr>
          <w:noProof/>
          <w:sz w:val="20"/>
          <w:szCs w:val="20"/>
          <w:lang w:val="sr-Cyrl-CS"/>
        </w:rPr>
      </w:pPr>
      <w:r w:rsidRPr="00C1697F">
        <w:rPr>
          <w:noProof/>
          <w:color w:val="000000"/>
          <w:sz w:val="20"/>
          <w:szCs w:val="20"/>
          <w:lang w:val="sr-Cyrl-CS"/>
        </w:rPr>
        <w:lastRenderedPageBreak/>
        <w:t>Ангажовања Др Владимира Радловића су бројна у размени искустава са бројним домаћим и иностраним стручњацима у лечењу пацијената, унапређењу прихваћених и увођењу напреднијих хируршких техника, као и бољем, свеобухватном обучавању студената медицине, али и специјализаната дечје хирургије у свакодневном клиничком раду.</w:t>
      </w:r>
    </w:p>
    <w:p w14:paraId="795C953B" w14:textId="77777777" w:rsidR="00C1697F" w:rsidRPr="00C1697F" w:rsidRDefault="00C1697F" w:rsidP="00C1697F">
      <w:pPr>
        <w:widowControl/>
        <w:autoSpaceDE/>
        <w:autoSpaceDN/>
        <w:adjustRightInd/>
        <w:rPr>
          <w:noProof/>
          <w:sz w:val="20"/>
          <w:szCs w:val="20"/>
          <w:lang w:val="sr-Cyrl-CS"/>
        </w:rPr>
      </w:pPr>
    </w:p>
    <w:p w14:paraId="6FD5E18E" w14:textId="77777777" w:rsidR="00C1697F" w:rsidRPr="00C1697F" w:rsidRDefault="00C1697F" w:rsidP="00C1697F">
      <w:pPr>
        <w:widowControl/>
        <w:numPr>
          <w:ilvl w:val="3"/>
          <w:numId w:val="10"/>
        </w:numPr>
        <w:autoSpaceDE/>
        <w:autoSpaceDN/>
        <w:adjustRightInd/>
        <w:ind w:left="0" w:firstLine="0"/>
        <w:rPr>
          <w:b/>
          <w:noProof/>
          <w:sz w:val="20"/>
          <w:szCs w:val="20"/>
          <w:lang w:val="sr-Cyrl-CS"/>
        </w:rPr>
      </w:pPr>
      <w:r w:rsidRPr="00C1697F">
        <w:rPr>
          <w:b/>
          <w:noProof/>
          <w:sz w:val="20"/>
          <w:szCs w:val="20"/>
          <w:lang w:val="sr-Cyrl-CS"/>
        </w:rPr>
        <w:t>СТРУЧНО-ПРОФЕСИОНАЛНИ ДОПРИНОС</w:t>
      </w:r>
    </w:p>
    <w:p w14:paraId="7B3AFECA" w14:textId="77777777" w:rsidR="00C1697F" w:rsidRPr="00C1697F" w:rsidRDefault="00C1697F" w:rsidP="00C1697F">
      <w:pPr>
        <w:widowControl/>
        <w:autoSpaceDE/>
        <w:autoSpaceDN/>
        <w:adjustRightInd/>
        <w:rPr>
          <w:b/>
          <w:noProof/>
          <w:sz w:val="20"/>
          <w:szCs w:val="20"/>
          <w:lang w:val="sr-Cyrl-CS"/>
        </w:rPr>
      </w:pPr>
    </w:p>
    <w:p w14:paraId="214D957A" w14:textId="77777777" w:rsidR="00C1697F" w:rsidRPr="00C1697F" w:rsidRDefault="00C1697F" w:rsidP="00C1697F">
      <w:pPr>
        <w:contextualSpacing/>
        <w:rPr>
          <w:rFonts w:eastAsia="Calibri"/>
          <w:b/>
          <w:i/>
          <w:noProof/>
          <w:sz w:val="20"/>
          <w:szCs w:val="20"/>
          <w:lang w:val="sr-Cyrl-CS"/>
        </w:rPr>
      </w:pPr>
      <w:r w:rsidRPr="00C1697F">
        <w:rPr>
          <w:rFonts w:eastAsia="Calibri"/>
          <w:b/>
          <w:noProof/>
          <w:sz w:val="20"/>
          <w:szCs w:val="20"/>
          <w:lang w:val="sr-Cyrl-CS"/>
        </w:rPr>
        <w:t>1.1.</w:t>
      </w:r>
      <w:r w:rsidRPr="00C1697F">
        <w:rPr>
          <w:rFonts w:eastAsia="Calibri"/>
          <w:b/>
          <w:noProof/>
          <w:sz w:val="20"/>
          <w:szCs w:val="20"/>
        </w:rPr>
        <w:t xml:space="preserve"> </w:t>
      </w:r>
      <w:r w:rsidRPr="00C1697F">
        <w:rPr>
          <w:rFonts w:eastAsia="Calibri"/>
          <w:b/>
          <w:i/>
          <w:noProof/>
          <w:sz w:val="20"/>
          <w:szCs w:val="20"/>
          <w:lang w:val="sr-Cyrl-CS"/>
        </w:rPr>
        <w:t>Ангажованост у спровођењу сложених, дијагностичких, терапијских и превентивних процедура:</w:t>
      </w:r>
    </w:p>
    <w:p w14:paraId="386C3A2B" w14:textId="77777777" w:rsidR="00C1697F" w:rsidRPr="00C1697F" w:rsidRDefault="00C1697F" w:rsidP="00C1697F">
      <w:pPr>
        <w:rPr>
          <w:noProof/>
          <w:sz w:val="20"/>
          <w:szCs w:val="20"/>
          <w:lang w:val="sr-Cyrl-CS"/>
        </w:rPr>
      </w:pPr>
    </w:p>
    <w:p w14:paraId="2B005D16" w14:textId="77777777" w:rsidR="00C1697F" w:rsidRPr="00C1697F" w:rsidRDefault="00C1697F" w:rsidP="00C1697F">
      <w:pPr>
        <w:rPr>
          <w:noProof/>
          <w:sz w:val="20"/>
          <w:szCs w:val="20"/>
          <w:lang w:val="sr-Cyrl-CS"/>
        </w:rPr>
      </w:pPr>
      <w:r w:rsidRPr="00C1697F">
        <w:rPr>
          <w:noProof/>
          <w:sz w:val="20"/>
          <w:szCs w:val="20"/>
          <w:lang w:val="sr-Cyrl-CS"/>
        </w:rPr>
        <w:t>Разноврсно клиничко искуство од 17</w:t>
      </w:r>
      <w:r w:rsidRPr="00C1697F">
        <w:rPr>
          <w:bCs/>
          <w:noProof/>
          <w:sz w:val="20"/>
          <w:szCs w:val="20"/>
          <w:lang w:val="sr-Cyrl-CS"/>
        </w:rPr>
        <w:t xml:space="preserve"> година рада у општој и ургентној дечјој хирургији и трауматологији </w:t>
      </w:r>
      <w:r w:rsidRPr="00C1697F">
        <w:rPr>
          <w:noProof/>
          <w:sz w:val="20"/>
          <w:szCs w:val="20"/>
          <w:lang w:val="sr-Cyrl-CS"/>
        </w:rPr>
        <w:t>указује на значајан стручни допринос кандидата у погледу самосталног извођења и асистирања преко 500 елективних и ургентних хируршких интервенција годишње. У свом раду Др Владимир Радловић показује посебно интересовање за минимално инвазивне модалитете лечења, не само у дечјој дигестивној хирургији већ и у дечјој урологији. Стални члан је трансплантационог тима Универзитетеске дечје клинике од 2015. до данас, а водећи је хирург трансплантационог тима УДК од 2019. до данас, при чему је то једина установа која изводи трансплантацију бубрега код деце у Републици Србији. Као члан трансплантационог тима Др Владимир Радловић изводи и процедуре из домена васкуларних приступа пацијената на хемодијализи као и бројне друге дијагностичко-терапијске процедуре из домена васкуларне хирургије код деце као и уролошку припрему пацијената који су кандидати за трансплантацију бубрега.</w:t>
      </w:r>
    </w:p>
    <w:p w14:paraId="47FFEA2F" w14:textId="77777777" w:rsidR="00C1697F" w:rsidRPr="00C1697F" w:rsidRDefault="00C1697F" w:rsidP="00C1697F">
      <w:pPr>
        <w:rPr>
          <w:noProof/>
          <w:sz w:val="20"/>
          <w:szCs w:val="20"/>
          <w:lang w:val="sr-Cyrl-CS"/>
        </w:rPr>
      </w:pPr>
    </w:p>
    <w:p w14:paraId="3FC7FB12" w14:textId="77777777" w:rsidR="00C1697F" w:rsidRPr="00C1697F" w:rsidRDefault="00C1697F" w:rsidP="00C1697F">
      <w:pPr>
        <w:rPr>
          <w:b/>
          <w:i/>
          <w:noProof/>
          <w:color w:val="000000"/>
          <w:sz w:val="20"/>
          <w:szCs w:val="20"/>
          <w:lang w:val="sr-Cyrl-CS" w:eastAsia="sr-Latn-CS" w:bidi="en-US"/>
        </w:rPr>
      </w:pPr>
      <w:r w:rsidRPr="00C1697F">
        <w:rPr>
          <w:b/>
          <w:noProof/>
          <w:sz w:val="20"/>
          <w:szCs w:val="20"/>
          <w:lang w:val="sr-Cyrl-CS"/>
        </w:rPr>
        <w:t>1.2.</w:t>
      </w:r>
      <w:r w:rsidRPr="00C1697F">
        <w:rPr>
          <w:b/>
          <w:i/>
          <w:noProof/>
          <w:color w:val="000000"/>
          <w:sz w:val="20"/>
          <w:szCs w:val="20"/>
          <w:lang w:val="sr-Cyrl-CS" w:eastAsia="sr-Latn-CS" w:bidi="en-US"/>
        </w:rPr>
        <w:t xml:space="preserve"> Број и сложеност дијагностичких, терапијских и превентивних процедура које је кандидат увео или је учествовао у њиховом увођењу:</w:t>
      </w:r>
    </w:p>
    <w:p w14:paraId="75F7ADE3" w14:textId="77777777" w:rsidR="00C1697F" w:rsidRPr="00C1697F" w:rsidRDefault="00C1697F" w:rsidP="00C1697F">
      <w:pPr>
        <w:widowControl/>
        <w:autoSpaceDE/>
        <w:autoSpaceDN/>
        <w:adjustRightInd/>
        <w:rPr>
          <w:rFonts w:eastAsia="Calibri"/>
          <w:noProof/>
          <w:sz w:val="20"/>
          <w:szCs w:val="20"/>
          <w:lang w:val="sr-Cyrl-CS"/>
        </w:rPr>
      </w:pPr>
      <w:r w:rsidRPr="00C1697F">
        <w:rPr>
          <w:rFonts w:eastAsia="Calibri"/>
          <w:noProof/>
          <w:sz w:val="20"/>
          <w:szCs w:val="20"/>
          <w:lang w:val="sr-Cyrl-CS"/>
        </w:rPr>
        <w:t>Једна од специфичних области којима се кандидат бави је лапароскопски асистирана донор нефректомија, чија је имплементација на Универзитетској дечјој клиници почела 2018. године. Такође, извео је трансплантацију бубрега код реципијента мале телесне масе (2019. године).</w:t>
      </w:r>
    </w:p>
    <w:p w14:paraId="39D6E131" w14:textId="77777777" w:rsidR="00C1697F" w:rsidRPr="00C1697F" w:rsidRDefault="00C1697F" w:rsidP="00C1697F">
      <w:pPr>
        <w:widowControl/>
        <w:autoSpaceDE/>
        <w:autoSpaceDN/>
        <w:adjustRightInd/>
        <w:rPr>
          <w:rFonts w:eastAsia="Calibri"/>
          <w:noProof/>
          <w:sz w:val="20"/>
          <w:szCs w:val="20"/>
          <w:lang w:val="sr-Cyrl-CS"/>
        </w:rPr>
      </w:pPr>
    </w:p>
    <w:p w14:paraId="0389D4DE" w14:textId="77777777" w:rsidR="00C1697F" w:rsidRPr="00C1697F" w:rsidRDefault="00C1697F" w:rsidP="00C1697F">
      <w:pPr>
        <w:widowControl/>
        <w:numPr>
          <w:ilvl w:val="3"/>
          <w:numId w:val="10"/>
        </w:numPr>
        <w:autoSpaceDE/>
        <w:autoSpaceDN/>
        <w:adjustRightInd/>
        <w:ind w:left="0" w:firstLine="0"/>
        <w:rPr>
          <w:b/>
          <w:noProof/>
          <w:sz w:val="20"/>
          <w:szCs w:val="20"/>
          <w:lang w:val="sr-Cyrl-CS"/>
        </w:rPr>
      </w:pPr>
      <w:r w:rsidRPr="00C1697F">
        <w:rPr>
          <w:b/>
          <w:noProof/>
          <w:sz w:val="20"/>
          <w:szCs w:val="20"/>
          <w:lang w:val="sr-Cyrl-CS"/>
        </w:rPr>
        <w:t>ДОПРИНОС АКАДЕМСКОЈ И ШИРОЈ ЗАЈЕДНИЦИ</w:t>
      </w:r>
    </w:p>
    <w:p w14:paraId="59B807BD" w14:textId="77777777" w:rsidR="00C1697F" w:rsidRPr="00C1697F" w:rsidRDefault="00C1697F" w:rsidP="00C1697F">
      <w:pPr>
        <w:widowControl/>
        <w:autoSpaceDE/>
        <w:autoSpaceDN/>
        <w:adjustRightInd/>
        <w:rPr>
          <w:b/>
          <w:noProof/>
          <w:sz w:val="20"/>
          <w:szCs w:val="20"/>
          <w:lang w:val="sr-Cyrl-CS"/>
        </w:rPr>
      </w:pPr>
    </w:p>
    <w:p w14:paraId="141F50F9" w14:textId="395AE92B" w:rsidR="00495A3B" w:rsidRPr="00495A3B" w:rsidRDefault="00495A3B" w:rsidP="00495A3B">
      <w:pPr>
        <w:rPr>
          <w:b/>
          <w:i/>
          <w:sz w:val="20"/>
          <w:szCs w:val="20"/>
        </w:rPr>
      </w:pPr>
      <w:r>
        <w:rPr>
          <w:b/>
          <w:noProof/>
          <w:sz w:val="20"/>
          <w:szCs w:val="20"/>
          <w:lang w:val="sr-Cyrl-CS"/>
        </w:rPr>
        <w:t>2.6.</w:t>
      </w:r>
      <w:r w:rsidR="00C1697F" w:rsidRPr="00495A3B">
        <w:rPr>
          <w:b/>
          <w:noProof/>
          <w:sz w:val="20"/>
          <w:szCs w:val="20"/>
          <w:lang w:val="sr-Cyrl-CS"/>
        </w:rPr>
        <w:t xml:space="preserve"> </w:t>
      </w:r>
      <w:proofErr w:type="spellStart"/>
      <w:r w:rsidRPr="00495A3B">
        <w:rPr>
          <w:b/>
          <w:i/>
          <w:sz w:val="20"/>
          <w:szCs w:val="20"/>
        </w:rPr>
        <w:t>Руковођење</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ангажовање</w:t>
      </w:r>
      <w:proofErr w:type="spellEnd"/>
      <w:r w:rsidRPr="00495A3B">
        <w:rPr>
          <w:b/>
          <w:i/>
          <w:sz w:val="20"/>
          <w:szCs w:val="20"/>
        </w:rPr>
        <w:t xml:space="preserve"> у </w:t>
      </w:r>
      <w:proofErr w:type="spellStart"/>
      <w:r w:rsidRPr="00495A3B">
        <w:rPr>
          <w:b/>
          <w:i/>
          <w:sz w:val="20"/>
          <w:szCs w:val="20"/>
        </w:rPr>
        <w:t>националним</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међународним</w:t>
      </w:r>
      <w:proofErr w:type="spellEnd"/>
      <w:r w:rsidRPr="00495A3B">
        <w:rPr>
          <w:b/>
          <w:i/>
          <w:sz w:val="20"/>
          <w:szCs w:val="20"/>
        </w:rPr>
        <w:t xml:space="preserve"> </w:t>
      </w:r>
      <w:proofErr w:type="spellStart"/>
      <w:r w:rsidRPr="00495A3B">
        <w:rPr>
          <w:b/>
          <w:i/>
          <w:sz w:val="20"/>
          <w:szCs w:val="20"/>
        </w:rPr>
        <w:t>научним</w:t>
      </w:r>
      <w:proofErr w:type="spellEnd"/>
      <w:r w:rsidRPr="00495A3B">
        <w:rPr>
          <w:b/>
          <w:i/>
          <w:sz w:val="20"/>
          <w:szCs w:val="20"/>
        </w:rPr>
        <w:t xml:space="preserve"> </w:t>
      </w:r>
      <w:proofErr w:type="spellStart"/>
      <w:r w:rsidRPr="00495A3B">
        <w:rPr>
          <w:b/>
          <w:i/>
          <w:sz w:val="20"/>
          <w:szCs w:val="20"/>
        </w:rPr>
        <w:t>или</w:t>
      </w:r>
      <w:proofErr w:type="spellEnd"/>
      <w:r w:rsidRPr="00495A3B">
        <w:rPr>
          <w:b/>
          <w:i/>
          <w:sz w:val="20"/>
          <w:szCs w:val="20"/>
        </w:rPr>
        <w:t xml:space="preserve"> </w:t>
      </w:r>
      <w:proofErr w:type="spellStart"/>
      <w:r w:rsidRPr="00495A3B">
        <w:rPr>
          <w:b/>
          <w:i/>
          <w:sz w:val="20"/>
          <w:szCs w:val="20"/>
        </w:rPr>
        <w:t>стручним</w:t>
      </w:r>
      <w:proofErr w:type="spellEnd"/>
      <w:r w:rsidRPr="00495A3B">
        <w:rPr>
          <w:b/>
          <w:i/>
          <w:sz w:val="20"/>
          <w:szCs w:val="20"/>
        </w:rPr>
        <w:t xml:space="preserve"> </w:t>
      </w:r>
      <w:proofErr w:type="spellStart"/>
      <w:r w:rsidRPr="00495A3B">
        <w:rPr>
          <w:b/>
          <w:i/>
          <w:sz w:val="20"/>
          <w:szCs w:val="20"/>
        </w:rPr>
        <w:t>организацијама</w:t>
      </w:r>
      <w:proofErr w:type="spellEnd"/>
    </w:p>
    <w:p w14:paraId="1CEF3F0E" w14:textId="10721895" w:rsidR="00C1697F" w:rsidRPr="00C1697F" w:rsidRDefault="00C1697F" w:rsidP="00495A3B">
      <w:pPr>
        <w:spacing w:after="160"/>
        <w:contextualSpacing/>
        <w:rPr>
          <w:noProof/>
          <w:sz w:val="20"/>
          <w:szCs w:val="20"/>
          <w:lang w:val="sr-Cyrl-CS"/>
        </w:rPr>
      </w:pPr>
      <w:r w:rsidRPr="00C1697F">
        <w:rPr>
          <w:noProof/>
          <w:sz w:val="20"/>
          <w:szCs w:val="20"/>
          <w:lang w:val="sr-Cyrl-CS"/>
        </w:rPr>
        <w:t>Др Владимир Радловић активни је члан:</w:t>
      </w:r>
    </w:p>
    <w:p w14:paraId="2152B7A8" w14:textId="77777777" w:rsidR="00C1697F" w:rsidRPr="00C1697F" w:rsidRDefault="00C1697F" w:rsidP="00C1697F">
      <w:pPr>
        <w:widowControl/>
        <w:numPr>
          <w:ilvl w:val="0"/>
          <w:numId w:val="6"/>
        </w:numPr>
        <w:autoSpaceDE/>
        <w:autoSpaceDN/>
        <w:adjustRightInd/>
        <w:rPr>
          <w:noProof/>
          <w:sz w:val="20"/>
          <w:szCs w:val="20"/>
          <w:lang w:val="sr-Cyrl-CS"/>
        </w:rPr>
      </w:pPr>
      <w:r w:rsidRPr="00C1697F">
        <w:rPr>
          <w:noProof/>
          <w:sz w:val="20"/>
          <w:szCs w:val="20"/>
          <w:lang w:val="sr-Cyrl-CS"/>
        </w:rPr>
        <w:t>Секције за дечју хирургију Српског лекарског друштва</w:t>
      </w:r>
    </w:p>
    <w:p w14:paraId="7D5C6B04" w14:textId="77777777" w:rsidR="00C1697F" w:rsidRPr="00C1697F" w:rsidRDefault="00C1697F" w:rsidP="00C1697F">
      <w:pPr>
        <w:rPr>
          <w:noProof/>
          <w:sz w:val="20"/>
          <w:szCs w:val="20"/>
          <w:lang w:val="sr-Cyrl-CS"/>
        </w:rPr>
      </w:pPr>
    </w:p>
    <w:p w14:paraId="5D826120" w14:textId="77777777" w:rsidR="00C1697F" w:rsidRPr="00C1697F" w:rsidRDefault="00C1697F" w:rsidP="00C1697F">
      <w:pPr>
        <w:widowControl/>
        <w:numPr>
          <w:ilvl w:val="3"/>
          <w:numId w:val="10"/>
        </w:numPr>
        <w:autoSpaceDE/>
        <w:autoSpaceDN/>
        <w:adjustRightInd/>
        <w:ind w:left="0" w:firstLine="0"/>
        <w:rPr>
          <w:b/>
          <w:noProof/>
          <w:sz w:val="20"/>
          <w:szCs w:val="20"/>
          <w:lang w:val="sr-Cyrl-CS"/>
        </w:rPr>
      </w:pPr>
      <w:r w:rsidRPr="00C1697F">
        <w:rPr>
          <w:b/>
          <w:bCs/>
          <w:noProof/>
          <w:sz w:val="20"/>
          <w:szCs w:val="20"/>
          <w:lang w:val="sr-Cyrl-CS"/>
        </w:rPr>
        <w:t>САРАДЊА СА ДРУГИМ ВИСОКОШКОЛСКИМ, НАУЧНО-ИСТРАЖИВАЧКИМ УСТАНОВАМА</w:t>
      </w:r>
    </w:p>
    <w:p w14:paraId="6DD4FF62" w14:textId="77777777" w:rsidR="00C1697F" w:rsidRPr="00C1697F" w:rsidRDefault="00C1697F" w:rsidP="00C1697F">
      <w:pPr>
        <w:widowControl/>
        <w:autoSpaceDE/>
        <w:autoSpaceDN/>
        <w:adjustRightInd/>
        <w:rPr>
          <w:b/>
          <w:noProof/>
          <w:sz w:val="20"/>
          <w:szCs w:val="20"/>
          <w:lang w:val="sr-Cyrl-CS"/>
        </w:rPr>
      </w:pPr>
    </w:p>
    <w:p w14:paraId="1F564EFC" w14:textId="77777777" w:rsidR="00C1697F" w:rsidRPr="00C1697F" w:rsidRDefault="00C1697F" w:rsidP="00C1697F">
      <w:pPr>
        <w:widowControl/>
        <w:autoSpaceDE/>
        <w:autoSpaceDN/>
        <w:adjustRightInd/>
        <w:rPr>
          <w:b/>
          <w:noProof/>
          <w:sz w:val="20"/>
          <w:szCs w:val="20"/>
          <w:lang w:val="sr-Cyrl-CS"/>
        </w:rPr>
      </w:pPr>
      <w:r w:rsidRPr="00C1697F">
        <w:rPr>
          <w:b/>
          <w:noProof/>
          <w:sz w:val="20"/>
          <w:szCs w:val="20"/>
          <w:lang w:val="sr-Cyrl-CS"/>
        </w:rPr>
        <w:t>3.1.</w:t>
      </w:r>
      <w:r w:rsidRPr="00C1697F">
        <w:rPr>
          <w:b/>
          <w:noProof/>
          <w:sz w:val="20"/>
          <w:szCs w:val="20"/>
        </w:rPr>
        <w:t xml:space="preserve"> </w:t>
      </w:r>
      <w:r w:rsidRPr="00C1697F">
        <w:rPr>
          <w:b/>
          <w:i/>
          <w:noProof/>
          <w:sz w:val="20"/>
          <w:szCs w:val="20"/>
          <w:lang w:val="sr-Cyrl-CS"/>
        </w:rPr>
        <w:t>Учествовање на међународним курсевима или школама за ужу научну област за коју се бира</w:t>
      </w:r>
    </w:p>
    <w:p w14:paraId="4D20E11A" w14:textId="77777777" w:rsidR="00C1697F" w:rsidRPr="00C1697F" w:rsidRDefault="00C1697F" w:rsidP="00C1697F">
      <w:pPr>
        <w:widowControl/>
        <w:numPr>
          <w:ilvl w:val="0"/>
          <w:numId w:val="31"/>
        </w:numPr>
        <w:autoSpaceDE/>
        <w:autoSpaceDN/>
        <w:adjustRightInd/>
        <w:rPr>
          <w:i/>
          <w:noProof/>
          <w:sz w:val="20"/>
          <w:szCs w:val="20"/>
          <w:lang w:val="sr-Cyrl-CS"/>
        </w:rPr>
      </w:pPr>
      <w:r w:rsidRPr="00C1697F">
        <w:rPr>
          <w:noProof/>
          <w:sz w:val="20"/>
          <w:szCs w:val="20"/>
          <w:lang w:val="sr-Cyrl-CS"/>
        </w:rPr>
        <w:t>Базични курс лапароскопске хирургије у организацији Европског удружења дечјих хирурга (</w:t>
      </w:r>
      <w:r w:rsidRPr="00C1697F">
        <w:rPr>
          <w:noProof/>
          <w:sz w:val="20"/>
          <w:szCs w:val="20"/>
          <w:lang w:val="sr-Latn-CS"/>
        </w:rPr>
        <w:t>EUPSA</w:t>
      </w:r>
      <w:r w:rsidRPr="00C1697F">
        <w:rPr>
          <w:noProof/>
          <w:sz w:val="20"/>
          <w:szCs w:val="20"/>
          <w:lang w:val="sr-Cyrl-CS"/>
        </w:rPr>
        <w:t>), Мостар, БиХ, 2016.</w:t>
      </w:r>
    </w:p>
    <w:p w14:paraId="01688E32" w14:textId="77777777" w:rsidR="00C1697F" w:rsidRPr="00C1697F" w:rsidRDefault="00C1697F" w:rsidP="00C1697F">
      <w:pPr>
        <w:widowControl/>
        <w:numPr>
          <w:ilvl w:val="0"/>
          <w:numId w:val="31"/>
        </w:numPr>
        <w:autoSpaceDE/>
        <w:autoSpaceDN/>
        <w:adjustRightInd/>
        <w:rPr>
          <w:i/>
          <w:noProof/>
          <w:sz w:val="20"/>
          <w:szCs w:val="20"/>
          <w:lang w:val="sr-Cyrl-CS"/>
        </w:rPr>
      </w:pPr>
      <w:r w:rsidRPr="00C1697F">
        <w:rPr>
          <w:noProof/>
          <w:sz w:val="20"/>
          <w:szCs w:val="20"/>
          <w:lang w:val="sr-Cyrl-CS"/>
        </w:rPr>
        <w:t>Напредни курс лапароскопске хирургије у организацији Европског удружења дечјих хирурга (</w:t>
      </w:r>
      <w:r w:rsidRPr="00C1697F">
        <w:rPr>
          <w:noProof/>
          <w:sz w:val="20"/>
          <w:szCs w:val="20"/>
          <w:lang w:val="sr-Latn-CS"/>
        </w:rPr>
        <w:t>EUPSA</w:t>
      </w:r>
      <w:r w:rsidRPr="00C1697F">
        <w:rPr>
          <w:noProof/>
          <w:sz w:val="20"/>
          <w:szCs w:val="20"/>
          <w:lang w:val="sr-Cyrl-CS"/>
        </w:rPr>
        <w:t>), Темишвар, Румунија, 2016.</w:t>
      </w:r>
    </w:p>
    <w:p w14:paraId="2323CF49" w14:textId="77777777" w:rsidR="00C1697F" w:rsidRPr="00C1697F" w:rsidRDefault="00C1697F" w:rsidP="00C1697F">
      <w:pPr>
        <w:rPr>
          <w:noProof/>
          <w:sz w:val="20"/>
          <w:szCs w:val="20"/>
          <w:lang w:val="sr-Cyrl-CS"/>
        </w:rPr>
      </w:pPr>
    </w:p>
    <w:p w14:paraId="17A0D65C" w14:textId="77777777" w:rsidR="00467FA7" w:rsidRDefault="00467FA7" w:rsidP="00140206">
      <w:pPr>
        <w:widowControl/>
        <w:autoSpaceDE/>
        <w:autoSpaceDN/>
        <w:adjustRightInd/>
        <w:rPr>
          <w:b/>
          <w:sz w:val="20"/>
          <w:szCs w:val="20"/>
          <w:lang w:val="sl-SI"/>
        </w:rPr>
      </w:pPr>
    </w:p>
    <w:p w14:paraId="104C544D" w14:textId="77777777" w:rsidR="00467FA7" w:rsidRDefault="00467FA7" w:rsidP="00140206">
      <w:pPr>
        <w:widowControl/>
        <w:autoSpaceDE/>
        <w:autoSpaceDN/>
        <w:adjustRightInd/>
        <w:rPr>
          <w:b/>
          <w:sz w:val="20"/>
          <w:szCs w:val="20"/>
          <w:lang w:val="sl-SI"/>
        </w:rPr>
      </w:pPr>
    </w:p>
    <w:p w14:paraId="5B4ACF62" w14:textId="77777777" w:rsidR="00467FA7" w:rsidRDefault="00467FA7" w:rsidP="00140206">
      <w:pPr>
        <w:widowControl/>
        <w:autoSpaceDE/>
        <w:autoSpaceDN/>
        <w:adjustRightInd/>
        <w:rPr>
          <w:b/>
          <w:sz w:val="20"/>
          <w:szCs w:val="20"/>
          <w:lang w:val="sl-SI"/>
        </w:rPr>
      </w:pPr>
    </w:p>
    <w:p w14:paraId="2FB7916A" w14:textId="77777777" w:rsidR="000F4DF4" w:rsidRDefault="000F4DF4" w:rsidP="00140206">
      <w:pPr>
        <w:widowControl/>
        <w:autoSpaceDE/>
        <w:autoSpaceDN/>
        <w:adjustRightInd/>
        <w:rPr>
          <w:b/>
          <w:sz w:val="20"/>
          <w:szCs w:val="20"/>
          <w:lang w:val="sl-SI"/>
        </w:rPr>
      </w:pPr>
    </w:p>
    <w:p w14:paraId="30524D7A" w14:textId="77777777" w:rsidR="000F4DF4" w:rsidRDefault="000F4DF4" w:rsidP="00140206">
      <w:pPr>
        <w:widowControl/>
        <w:autoSpaceDE/>
        <w:autoSpaceDN/>
        <w:adjustRightInd/>
        <w:rPr>
          <w:b/>
          <w:sz w:val="20"/>
          <w:szCs w:val="20"/>
          <w:lang w:val="sl-SI"/>
        </w:rPr>
      </w:pPr>
    </w:p>
    <w:p w14:paraId="6072FD1D" w14:textId="77777777" w:rsidR="000F4DF4" w:rsidRDefault="000F4DF4" w:rsidP="00140206">
      <w:pPr>
        <w:widowControl/>
        <w:autoSpaceDE/>
        <w:autoSpaceDN/>
        <w:adjustRightInd/>
        <w:rPr>
          <w:b/>
          <w:sz w:val="20"/>
          <w:szCs w:val="20"/>
          <w:lang w:val="sl-SI"/>
        </w:rPr>
      </w:pPr>
    </w:p>
    <w:p w14:paraId="3665196D" w14:textId="77777777" w:rsidR="000F4DF4" w:rsidRDefault="000F4DF4" w:rsidP="00140206">
      <w:pPr>
        <w:widowControl/>
        <w:autoSpaceDE/>
        <w:autoSpaceDN/>
        <w:adjustRightInd/>
        <w:rPr>
          <w:b/>
          <w:sz w:val="20"/>
          <w:szCs w:val="20"/>
          <w:lang w:val="sl-SI"/>
        </w:rPr>
      </w:pPr>
    </w:p>
    <w:p w14:paraId="5F8D46E8" w14:textId="77777777" w:rsidR="000F4DF4" w:rsidRDefault="000F4DF4" w:rsidP="00140206">
      <w:pPr>
        <w:widowControl/>
        <w:autoSpaceDE/>
        <w:autoSpaceDN/>
        <w:adjustRightInd/>
        <w:rPr>
          <w:b/>
          <w:sz w:val="20"/>
          <w:szCs w:val="20"/>
          <w:lang w:val="sl-SI"/>
        </w:rPr>
      </w:pPr>
    </w:p>
    <w:p w14:paraId="49E62A17" w14:textId="77777777" w:rsidR="000F4DF4" w:rsidRDefault="000F4DF4" w:rsidP="00140206">
      <w:pPr>
        <w:widowControl/>
        <w:autoSpaceDE/>
        <w:autoSpaceDN/>
        <w:adjustRightInd/>
        <w:rPr>
          <w:b/>
          <w:sz w:val="20"/>
          <w:szCs w:val="20"/>
          <w:lang w:val="sl-SI"/>
        </w:rPr>
      </w:pPr>
    </w:p>
    <w:p w14:paraId="1DE99F35" w14:textId="77777777" w:rsidR="000F4DF4" w:rsidRDefault="000F4DF4" w:rsidP="00140206">
      <w:pPr>
        <w:widowControl/>
        <w:autoSpaceDE/>
        <w:autoSpaceDN/>
        <w:adjustRightInd/>
        <w:rPr>
          <w:b/>
          <w:sz w:val="20"/>
          <w:szCs w:val="20"/>
          <w:lang w:val="sl-SI"/>
        </w:rPr>
      </w:pPr>
    </w:p>
    <w:p w14:paraId="268D687B" w14:textId="77777777" w:rsidR="000F4DF4" w:rsidRDefault="000F4DF4" w:rsidP="00140206">
      <w:pPr>
        <w:widowControl/>
        <w:autoSpaceDE/>
        <w:autoSpaceDN/>
        <w:adjustRightInd/>
        <w:rPr>
          <w:b/>
          <w:sz w:val="20"/>
          <w:szCs w:val="20"/>
          <w:lang w:val="sl-SI"/>
        </w:rPr>
      </w:pPr>
    </w:p>
    <w:p w14:paraId="19EE0151" w14:textId="77777777" w:rsidR="000F4DF4" w:rsidRDefault="000F4DF4" w:rsidP="00140206">
      <w:pPr>
        <w:widowControl/>
        <w:autoSpaceDE/>
        <w:autoSpaceDN/>
        <w:adjustRightInd/>
        <w:rPr>
          <w:b/>
          <w:sz w:val="20"/>
          <w:szCs w:val="20"/>
          <w:lang w:val="sl-SI"/>
        </w:rPr>
      </w:pPr>
    </w:p>
    <w:p w14:paraId="5AB5309A" w14:textId="77777777" w:rsidR="000F4DF4" w:rsidRDefault="000F4DF4" w:rsidP="00140206">
      <w:pPr>
        <w:widowControl/>
        <w:autoSpaceDE/>
        <w:autoSpaceDN/>
        <w:adjustRightInd/>
        <w:rPr>
          <w:b/>
          <w:sz w:val="20"/>
          <w:szCs w:val="20"/>
          <w:lang w:val="sl-SI"/>
        </w:rPr>
      </w:pPr>
    </w:p>
    <w:p w14:paraId="5B5D4A4A" w14:textId="77777777" w:rsidR="00445BD6" w:rsidRDefault="00445BD6" w:rsidP="007F1E7D">
      <w:pPr>
        <w:widowControl/>
        <w:autoSpaceDE/>
        <w:autoSpaceDN/>
        <w:adjustRightInd/>
        <w:jc w:val="center"/>
        <w:rPr>
          <w:b/>
          <w:sz w:val="22"/>
          <w:szCs w:val="22"/>
          <w:lang w:val="sl-SI"/>
        </w:rPr>
      </w:pPr>
    </w:p>
    <w:p w14:paraId="54A63A7F" w14:textId="77777777" w:rsidR="00445BD6" w:rsidRDefault="00445BD6" w:rsidP="007F1E7D">
      <w:pPr>
        <w:widowControl/>
        <w:autoSpaceDE/>
        <w:autoSpaceDN/>
        <w:adjustRightInd/>
        <w:jc w:val="center"/>
        <w:rPr>
          <w:b/>
          <w:sz w:val="22"/>
          <w:szCs w:val="22"/>
          <w:lang w:val="sl-SI"/>
        </w:rPr>
      </w:pPr>
    </w:p>
    <w:p w14:paraId="1E806074" w14:textId="77777777" w:rsidR="00E57516" w:rsidRDefault="00E57516" w:rsidP="007F1E7D">
      <w:pPr>
        <w:widowControl/>
        <w:autoSpaceDE/>
        <w:autoSpaceDN/>
        <w:adjustRightInd/>
        <w:jc w:val="center"/>
        <w:rPr>
          <w:b/>
          <w:sz w:val="22"/>
          <w:szCs w:val="22"/>
          <w:lang w:val="sl-SI"/>
        </w:rPr>
      </w:pPr>
    </w:p>
    <w:p w14:paraId="3E00F22C" w14:textId="77777777" w:rsidR="00E57516" w:rsidRDefault="00E57516" w:rsidP="007F1E7D">
      <w:pPr>
        <w:widowControl/>
        <w:autoSpaceDE/>
        <w:autoSpaceDN/>
        <w:adjustRightInd/>
        <w:jc w:val="center"/>
        <w:rPr>
          <w:b/>
          <w:sz w:val="22"/>
          <w:szCs w:val="22"/>
          <w:lang w:val="sl-SI"/>
        </w:rPr>
      </w:pPr>
    </w:p>
    <w:p w14:paraId="45574605" w14:textId="77777777" w:rsidR="00E57516" w:rsidRDefault="00E57516" w:rsidP="007F1E7D">
      <w:pPr>
        <w:widowControl/>
        <w:autoSpaceDE/>
        <w:autoSpaceDN/>
        <w:adjustRightInd/>
        <w:jc w:val="center"/>
        <w:rPr>
          <w:b/>
          <w:sz w:val="22"/>
          <w:szCs w:val="22"/>
          <w:lang w:val="sl-SI"/>
        </w:rPr>
      </w:pPr>
    </w:p>
    <w:p w14:paraId="402604F5" w14:textId="77777777" w:rsidR="00E57516" w:rsidRDefault="00E57516" w:rsidP="007F1E7D">
      <w:pPr>
        <w:widowControl/>
        <w:autoSpaceDE/>
        <w:autoSpaceDN/>
        <w:adjustRightInd/>
        <w:jc w:val="center"/>
        <w:rPr>
          <w:b/>
          <w:sz w:val="22"/>
          <w:szCs w:val="22"/>
          <w:lang w:val="sl-SI"/>
        </w:rPr>
      </w:pPr>
    </w:p>
    <w:p w14:paraId="0D990E5D" w14:textId="77777777" w:rsidR="00E57516" w:rsidRDefault="00E57516" w:rsidP="007F1E7D">
      <w:pPr>
        <w:widowControl/>
        <w:autoSpaceDE/>
        <w:autoSpaceDN/>
        <w:adjustRightInd/>
        <w:jc w:val="center"/>
        <w:rPr>
          <w:b/>
          <w:sz w:val="22"/>
          <w:szCs w:val="22"/>
          <w:lang w:val="sl-SI"/>
        </w:rPr>
      </w:pPr>
    </w:p>
    <w:p w14:paraId="43C8B3B7" w14:textId="77777777" w:rsidR="00E57516" w:rsidRDefault="00E57516" w:rsidP="007F1E7D">
      <w:pPr>
        <w:widowControl/>
        <w:autoSpaceDE/>
        <w:autoSpaceDN/>
        <w:adjustRightInd/>
        <w:jc w:val="center"/>
        <w:rPr>
          <w:b/>
          <w:sz w:val="22"/>
          <w:szCs w:val="22"/>
          <w:lang w:val="sl-SI"/>
        </w:rPr>
      </w:pPr>
    </w:p>
    <w:p w14:paraId="05A35A96" w14:textId="77777777" w:rsidR="00E57516" w:rsidRDefault="00E57516" w:rsidP="007F1E7D">
      <w:pPr>
        <w:widowControl/>
        <w:autoSpaceDE/>
        <w:autoSpaceDN/>
        <w:adjustRightInd/>
        <w:jc w:val="center"/>
        <w:rPr>
          <w:b/>
          <w:sz w:val="22"/>
          <w:szCs w:val="22"/>
          <w:lang w:val="sl-SI"/>
        </w:rPr>
      </w:pPr>
    </w:p>
    <w:p w14:paraId="1E4EF9A5" w14:textId="77777777" w:rsidR="00E57516" w:rsidRDefault="00E57516" w:rsidP="007F1E7D">
      <w:pPr>
        <w:widowControl/>
        <w:autoSpaceDE/>
        <w:autoSpaceDN/>
        <w:adjustRightInd/>
        <w:jc w:val="center"/>
        <w:rPr>
          <w:b/>
          <w:sz w:val="22"/>
          <w:szCs w:val="22"/>
          <w:lang w:val="sl-SI"/>
        </w:rPr>
      </w:pPr>
    </w:p>
    <w:p w14:paraId="56CC01F6" w14:textId="77777777" w:rsidR="00E57516" w:rsidRDefault="00E57516" w:rsidP="007F1E7D">
      <w:pPr>
        <w:widowControl/>
        <w:autoSpaceDE/>
        <w:autoSpaceDN/>
        <w:adjustRightInd/>
        <w:jc w:val="center"/>
        <w:rPr>
          <w:b/>
          <w:sz w:val="22"/>
          <w:szCs w:val="22"/>
          <w:lang w:val="sl-SI"/>
        </w:rPr>
      </w:pPr>
    </w:p>
    <w:p w14:paraId="6B741E18" w14:textId="77777777" w:rsidR="00E57516" w:rsidRDefault="00E57516" w:rsidP="007F1E7D">
      <w:pPr>
        <w:widowControl/>
        <w:autoSpaceDE/>
        <w:autoSpaceDN/>
        <w:adjustRightInd/>
        <w:jc w:val="center"/>
        <w:rPr>
          <w:b/>
          <w:sz w:val="22"/>
          <w:szCs w:val="22"/>
          <w:lang w:val="sl-SI"/>
        </w:rPr>
      </w:pPr>
    </w:p>
    <w:p w14:paraId="7E898A71" w14:textId="1448E21D" w:rsidR="008A5A2D" w:rsidRDefault="00114395" w:rsidP="007F1E7D">
      <w:pPr>
        <w:widowControl/>
        <w:autoSpaceDE/>
        <w:autoSpaceDN/>
        <w:adjustRightInd/>
        <w:jc w:val="center"/>
        <w:rPr>
          <w:b/>
          <w:sz w:val="22"/>
          <w:szCs w:val="22"/>
          <w:lang w:val="sl-SI"/>
        </w:rPr>
      </w:pPr>
      <w:r w:rsidRPr="00114395">
        <w:rPr>
          <w:b/>
          <w:sz w:val="22"/>
          <w:szCs w:val="22"/>
          <w:lang w:val="sl-SI"/>
        </w:rPr>
        <w:t>ЗАКЉУЧНО МИШЉЕЊЕ И ПРЕДЛОГ КОМИСИЈЕ</w:t>
      </w:r>
    </w:p>
    <w:p w14:paraId="52A0E893" w14:textId="77777777" w:rsidR="00C1697F" w:rsidRPr="00BA0468" w:rsidRDefault="00C1697F" w:rsidP="007F1E7D">
      <w:pPr>
        <w:widowControl/>
        <w:autoSpaceDE/>
        <w:autoSpaceDN/>
        <w:adjustRightInd/>
        <w:jc w:val="center"/>
        <w:rPr>
          <w:b/>
          <w:sz w:val="22"/>
          <w:szCs w:val="22"/>
          <w:lang w:val="sl-SI"/>
        </w:rPr>
      </w:pPr>
    </w:p>
    <w:p w14:paraId="20D8D08E" w14:textId="77777777" w:rsidR="00C1697F" w:rsidRDefault="00C1697F" w:rsidP="00C1697F">
      <w:pPr>
        <w:rPr>
          <w:noProof/>
          <w:sz w:val="20"/>
          <w:szCs w:val="20"/>
          <w:lang w:val="sr-Cyrl-CS"/>
        </w:rPr>
      </w:pPr>
    </w:p>
    <w:p w14:paraId="1DE06C60" w14:textId="77777777" w:rsidR="009239D7" w:rsidRDefault="009239D7" w:rsidP="00C1697F">
      <w:pPr>
        <w:rPr>
          <w:noProof/>
          <w:sz w:val="20"/>
          <w:szCs w:val="20"/>
          <w:lang w:val="sr-Cyrl-CS"/>
        </w:rPr>
      </w:pPr>
    </w:p>
    <w:p w14:paraId="38C5A18A" w14:textId="77777777" w:rsidR="00C1697F" w:rsidRDefault="00C1697F" w:rsidP="00C1697F">
      <w:pPr>
        <w:rPr>
          <w:noProof/>
          <w:sz w:val="20"/>
          <w:szCs w:val="20"/>
          <w:lang w:val="sr-Cyrl-CS"/>
        </w:rPr>
      </w:pPr>
    </w:p>
    <w:p w14:paraId="10D30FB1" w14:textId="77777777" w:rsidR="00C1697F" w:rsidRPr="00CF2196" w:rsidRDefault="00C1697F" w:rsidP="00C1697F">
      <w:pPr>
        <w:rPr>
          <w:noProof/>
          <w:sz w:val="20"/>
          <w:szCs w:val="20"/>
          <w:lang w:val="sr-Cyrl-CS"/>
        </w:rPr>
      </w:pPr>
    </w:p>
    <w:p w14:paraId="0C0DA3A4" w14:textId="6679BA5A" w:rsidR="00C1697F" w:rsidRPr="00CF2196" w:rsidRDefault="00C1697F" w:rsidP="00C1697F">
      <w:pPr>
        <w:rPr>
          <w:noProof/>
          <w:sz w:val="20"/>
          <w:szCs w:val="20"/>
          <w:lang w:val="sr-Cyrl-CS"/>
        </w:rPr>
      </w:pPr>
      <w:r w:rsidRPr="00CF2196">
        <w:rPr>
          <w:noProof/>
          <w:sz w:val="20"/>
          <w:szCs w:val="20"/>
          <w:lang w:val="sr-Cyrl-CS"/>
        </w:rPr>
        <w:t xml:space="preserve">На распирани конкурс за избор четири клиничка асистента, за ужу научну област ХИРУРГИЈА СА АНЕСТЕЗИОЛОГИЈОМ (дечја хирургија) пријавила су се </w:t>
      </w:r>
      <w:r>
        <w:rPr>
          <w:noProof/>
          <w:sz w:val="20"/>
          <w:szCs w:val="20"/>
          <w:lang w:val="sr-Cyrl-CS"/>
        </w:rPr>
        <w:t>т</w:t>
      </w:r>
      <w:r w:rsidRPr="00CF2196">
        <w:rPr>
          <w:noProof/>
          <w:sz w:val="20"/>
          <w:szCs w:val="20"/>
          <w:lang w:val="sr-Cyrl-CS"/>
        </w:rPr>
        <w:t xml:space="preserve">ри кандидата, досадашњи клинички асистенти на Катедри хирургије са анестезиологијом: Др </w:t>
      </w:r>
      <w:r>
        <w:rPr>
          <w:noProof/>
          <w:sz w:val="20"/>
          <w:szCs w:val="20"/>
          <w:lang w:val="sr-Cyrl-CS"/>
        </w:rPr>
        <w:t>Весна Милојковић Маринопвић</w:t>
      </w:r>
      <w:r w:rsidRPr="00CF2196">
        <w:rPr>
          <w:noProof/>
          <w:sz w:val="20"/>
          <w:szCs w:val="20"/>
          <w:lang w:val="sr-Cyrl-CS"/>
        </w:rPr>
        <w:t xml:space="preserve">, специјалиста дечје хирургије, Др </w:t>
      </w:r>
      <w:r>
        <w:rPr>
          <w:noProof/>
          <w:sz w:val="20"/>
          <w:szCs w:val="20"/>
          <w:lang w:val="sr-Cyrl-CS"/>
        </w:rPr>
        <w:t>Борко Стојановић</w:t>
      </w:r>
      <w:r w:rsidRPr="00CF2196">
        <w:rPr>
          <w:noProof/>
          <w:sz w:val="20"/>
          <w:szCs w:val="20"/>
          <w:lang w:val="sr-Cyrl-CS"/>
        </w:rPr>
        <w:t>, специјалиста дечје хирургије</w:t>
      </w:r>
      <w:r>
        <w:rPr>
          <w:noProof/>
          <w:sz w:val="20"/>
          <w:szCs w:val="20"/>
          <w:lang w:val="sr-Cyrl-CS"/>
        </w:rPr>
        <w:t xml:space="preserve"> и</w:t>
      </w:r>
      <w:r w:rsidRPr="00CF2196">
        <w:rPr>
          <w:noProof/>
          <w:sz w:val="20"/>
          <w:szCs w:val="20"/>
          <w:lang w:val="sr-Cyrl-CS"/>
        </w:rPr>
        <w:t xml:space="preserve"> Др </w:t>
      </w:r>
      <w:r>
        <w:rPr>
          <w:noProof/>
          <w:sz w:val="20"/>
          <w:szCs w:val="20"/>
          <w:lang w:val="sr-Cyrl-CS"/>
        </w:rPr>
        <w:t>Владимир Радловић</w:t>
      </w:r>
      <w:r w:rsidRPr="00CF2196">
        <w:rPr>
          <w:noProof/>
          <w:sz w:val="20"/>
          <w:szCs w:val="20"/>
          <w:lang w:val="sr-Cyrl-CS"/>
        </w:rPr>
        <w:t xml:space="preserve">, специјалиста дечје </w:t>
      </w:r>
      <w:r>
        <w:rPr>
          <w:noProof/>
          <w:sz w:val="20"/>
          <w:szCs w:val="20"/>
          <w:lang w:val="sr-Cyrl-CS"/>
        </w:rPr>
        <w:t>хирургије</w:t>
      </w:r>
      <w:r w:rsidRPr="00CF2196">
        <w:rPr>
          <w:noProof/>
          <w:sz w:val="20"/>
          <w:szCs w:val="20"/>
          <w:lang w:val="sr-Cyrl-CS"/>
        </w:rPr>
        <w:t>.</w:t>
      </w:r>
    </w:p>
    <w:p w14:paraId="024B6FBF" w14:textId="77777777" w:rsidR="00C1697F" w:rsidRPr="00CF2196" w:rsidRDefault="00C1697F" w:rsidP="00C1697F">
      <w:pPr>
        <w:rPr>
          <w:noProof/>
          <w:sz w:val="20"/>
          <w:szCs w:val="20"/>
          <w:lang w:val="sr-Cyrl-CS"/>
        </w:rPr>
      </w:pPr>
    </w:p>
    <w:p w14:paraId="230AA976" w14:textId="77777777" w:rsidR="00C1697F" w:rsidRPr="00CF2196" w:rsidRDefault="00C1697F" w:rsidP="00C1697F">
      <w:pPr>
        <w:rPr>
          <w:noProof/>
          <w:sz w:val="20"/>
          <w:szCs w:val="20"/>
          <w:lang w:val="sr-Cyrl-CS"/>
        </w:rPr>
      </w:pPr>
      <w:r w:rsidRPr="00CF2196">
        <w:rPr>
          <w:noProof/>
          <w:sz w:val="20"/>
          <w:szCs w:val="20"/>
          <w:lang w:val="sr-Cyrl-CS"/>
        </w:rPr>
        <w:t xml:space="preserve">Увидом у приложену документацију, као и у целокупан досадашњи рад кандидата, Комисија констатује да пријављени кандидати поседују неопходне квалитете, чиме испуњавају услове прописане Законом о високом образовању и Правилником Медицинског факултета у Београду за избор у звање клиничког асистента за ужу научну област Хирургија са анестезиологијом (дечја хирургија). Комисија са задовољством констатује да се кандидати посебно истичу у свим областима стручног хируршког и научноистраживачког рада, као и публиковању резултата, а такође и у свом педагошком раду и </w:t>
      </w:r>
      <w:r>
        <w:rPr>
          <w:noProof/>
          <w:sz w:val="20"/>
          <w:szCs w:val="20"/>
          <w:lang w:val="sr-Cyrl-CS"/>
        </w:rPr>
        <w:t>обезбеђ</w:t>
      </w:r>
      <w:r w:rsidRPr="00CF2196">
        <w:rPr>
          <w:noProof/>
          <w:sz w:val="20"/>
          <w:szCs w:val="20"/>
          <w:lang w:val="sr-Cyrl-CS"/>
        </w:rPr>
        <w:t>ивању стручног и научно-наставног подмлатка.</w:t>
      </w:r>
    </w:p>
    <w:p w14:paraId="6B13DAC0" w14:textId="77777777" w:rsidR="00C1697F" w:rsidRPr="00CF2196" w:rsidRDefault="00C1697F" w:rsidP="00C1697F">
      <w:pPr>
        <w:rPr>
          <w:b/>
          <w:noProof/>
          <w:sz w:val="20"/>
          <w:szCs w:val="20"/>
          <w:lang w:val="sr-Cyrl-CS"/>
        </w:rPr>
      </w:pPr>
    </w:p>
    <w:p w14:paraId="73BBE225" w14:textId="77777777" w:rsidR="00C1697F" w:rsidRDefault="00C1697F" w:rsidP="00C1697F">
      <w:pPr>
        <w:rPr>
          <w:noProof/>
          <w:sz w:val="20"/>
          <w:szCs w:val="20"/>
          <w:lang w:val="sr-Cyrl-CS"/>
        </w:rPr>
      </w:pPr>
      <w:r w:rsidRPr="00CF2196">
        <w:rPr>
          <w:noProof/>
          <w:sz w:val="20"/>
          <w:szCs w:val="20"/>
          <w:lang w:val="sr-Cyrl-CS"/>
        </w:rPr>
        <w:t xml:space="preserve">На основу увида у конкурсну документацију као и у целокупан досадашњи рад кандидата, именована стручна Комисија једногласно предлаже да се </w:t>
      </w:r>
    </w:p>
    <w:p w14:paraId="09DFA2F3" w14:textId="77777777" w:rsidR="00C1697F" w:rsidRDefault="00C1697F" w:rsidP="00C1697F">
      <w:pPr>
        <w:rPr>
          <w:noProof/>
          <w:sz w:val="20"/>
          <w:szCs w:val="20"/>
          <w:lang w:val="sr-Cyrl-CS"/>
        </w:rPr>
      </w:pPr>
    </w:p>
    <w:p w14:paraId="1641CD26" w14:textId="4FDFC0DE" w:rsidR="009239D7" w:rsidRDefault="009239D7" w:rsidP="009239D7">
      <w:pPr>
        <w:widowControl/>
        <w:autoSpaceDE/>
        <w:autoSpaceDN/>
        <w:adjustRightInd/>
        <w:rPr>
          <w:color w:val="000000"/>
          <w:sz w:val="20"/>
          <w:szCs w:val="20"/>
          <w:shd w:val="clear" w:color="auto" w:fill="FCFCFC"/>
          <w:lang w:val="sr-Cyrl-RS"/>
        </w:rPr>
      </w:pPr>
      <w:r>
        <w:rPr>
          <w:b/>
          <w:color w:val="000000"/>
          <w:sz w:val="20"/>
          <w:szCs w:val="20"/>
          <w:shd w:val="clear" w:color="auto" w:fill="FCFCFC"/>
          <w:lang w:val="sr-Cyrl-RS"/>
        </w:rPr>
        <w:t>Др В</w:t>
      </w:r>
      <w:r w:rsidRPr="00EA71DF">
        <w:rPr>
          <w:b/>
          <w:color w:val="000000"/>
          <w:sz w:val="20"/>
          <w:szCs w:val="20"/>
          <w:shd w:val="clear" w:color="auto" w:fill="FCFCFC"/>
          <w:lang w:val="sr-Cyrl-RS"/>
        </w:rPr>
        <w:t>есна Милојковић Мариновић</w:t>
      </w:r>
      <w:r>
        <w:rPr>
          <w:color w:val="000000"/>
          <w:sz w:val="20"/>
          <w:szCs w:val="20"/>
          <w:shd w:val="clear" w:color="auto" w:fill="FCFCFC"/>
          <w:lang w:val="sr-Cyrl-RS"/>
        </w:rPr>
        <w:t xml:space="preserve">, </w:t>
      </w:r>
    </w:p>
    <w:p w14:paraId="7567EFA9" w14:textId="0E3F05B8" w:rsidR="009239D7" w:rsidRDefault="009239D7" w:rsidP="009239D7">
      <w:pPr>
        <w:widowControl/>
        <w:autoSpaceDE/>
        <w:autoSpaceDN/>
        <w:adjustRightInd/>
        <w:rPr>
          <w:color w:val="000000"/>
          <w:sz w:val="20"/>
          <w:szCs w:val="20"/>
          <w:shd w:val="clear" w:color="auto" w:fill="FCFCFC"/>
          <w:lang w:val="sr-Cyrl-RS"/>
        </w:rPr>
      </w:pPr>
      <w:r w:rsidRPr="00EA71DF">
        <w:rPr>
          <w:b/>
          <w:color w:val="000000"/>
          <w:sz w:val="20"/>
          <w:szCs w:val="20"/>
          <w:shd w:val="clear" w:color="auto" w:fill="FCFCFC"/>
          <w:lang w:val="sr-Cyrl-RS"/>
        </w:rPr>
        <w:t>Др Борко Стојановић</w:t>
      </w:r>
      <w:r>
        <w:rPr>
          <w:color w:val="000000"/>
          <w:sz w:val="20"/>
          <w:szCs w:val="20"/>
          <w:shd w:val="clear" w:color="auto" w:fill="FCFCFC"/>
          <w:lang w:val="sr-Cyrl-RS"/>
        </w:rPr>
        <w:t xml:space="preserve"> и</w:t>
      </w:r>
    </w:p>
    <w:p w14:paraId="1272F50A" w14:textId="17AF6642" w:rsidR="00C1697F" w:rsidRDefault="009239D7" w:rsidP="009239D7">
      <w:pPr>
        <w:rPr>
          <w:b/>
          <w:color w:val="000000"/>
          <w:sz w:val="20"/>
          <w:szCs w:val="20"/>
          <w:shd w:val="clear" w:color="auto" w:fill="FCFCFC"/>
          <w:lang w:val="sr-Cyrl-RS"/>
        </w:rPr>
      </w:pPr>
      <w:r w:rsidRPr="00EA71DF">
        <w:rPr>
          <w:b/>
          <w:color w:val="000000"/>
          <w:sz w:val="20"/>
          <w:szCs w:val="20"/>
          <w:shd w:val="clear" w:color="auto" w:fill="FCFCFC"/>
          <w:lang w:val="sr-Cyrl-RS"/>
        </w:rPr>
        <w:t>Др Владимир Радловић</w:t>
      </w:r>
    </w:p>
    <w:p w14:paraId="3EF2C034" w14:textId="77777777" w:rsidR="009239D7" w:rsidRDefault="009239D7" w:rsidP="009239D7">
      <w:pPr>
        <w:rPr>
          <w:noProof/>
          <w:sz w:val="20"/>
          <w:szCs w:val="20"/>
          <w:lang w:val="sr-Cyrl-CS"/>
        </w:rPr>
      </w:pPr>
    </w:p>
    <w:p w14:paraId="5F2F2EC9" w14:textId="77777777" w:rsidR="00C1697F" w:rsidRPr="00CF2196" w:rsidRDefault="00C1697F" w:rsidP="00C1697F">
      <w:pPr>
        <w:rPr>
          <w:noProof/>
          <w:sz w:val="20"/>
          <w:szCs w:val="20"/>
          <w:lang w:val="sr-Cyrl-CS"/>
        </w:rPr>
      </w:pPr>
      <w:r w:rsidRPr="00CF2196">
        <w:rPr>
          <w:noProof/>
          <w:sz w:val="20"/>
          <w:szCs w:val="20"/>
          <w:lang w:val="sr-Cyrl-CS"/>
        </w:rPr>
        <w:t xml:space="preserve">изаберу у звање </w:t>
      </w:r>
      <w:r w:rsidRPr="00CF2196">
        <w:rPr>
          <w:rStyle w:val="Strong"/>
          <w:noProof/>
          <w:sz w:val="20"/>
          <w:szCs w:val="20"/>
          <w:lang w:val="sr-Cyrl-CS"/>
        </w:rPr>
        <w:t>КЛИНИЧКОГ АСИСТЕНТА</w:t>
      </w:r>
      <w:r w:rsidRPr="00CF2196">
        <w:rPr>
          <w:noProof/>
          <w:sz w:val="20"/>
          <w:szCs w:val="20"/>
          <w:lang w:val="sr-Cyrl-CS"/>
        </w:rPr>
        <w:t xml:space="preserve"> за ужу научну област ХИРУРГИЈА СА АНЕСТЕЗИОЛОГИЈОМ (дечја хирургија), на Медицинском факултету Универзитета у Београду.</w:t>
      </w:r>
    </w:p>
    <w:p w14:paraId="3022D107" w14:textId="77777777" w:rsidR="00C1697F" w:rsidRPr="00CF2196" w:rsidRDefault="00C1697F" w:rsidP="00C1697F">
      <w:pPr>
        <w:rPr>
          <w:noProof/>
          <w:sz w:val="20"/>
          <w:szCs w:val="20"/>
          <w:lang w:val="sr-Cyrl-CS"/>
        </w:rPr>
      </w:pPr>
    </w:p>
    <w:p w14:paraId="42B9C49F" w14:textId="77777777" w:rsidR="00C1697F" w:rsidRPr="00CF2196" w:rsidRDefault="00C1697F" w:rsidP="00C1697F">
      <w:pPr>
        <w:rPr>
          <w:noProof/>
          <w:sz w:val="20"/>
          <w:szCs w:val="20"/>
          <w:lang w:val="sr-Cyrl-CS"/>
        </w:rPr>
      </w:pPr>
    </w:p>
    <w:p w14:paraId="6BB8E1C0" w14:textId="77777777" w:rsidR="00C1697F" w:rsidRPr="00CF2196" w:rsidRDefault="00C1697F" w:rsidP="00C1697F">
      <w:pPr>
        <w:rPr>
          <w:noProof/>
          <w:sz w:val="20"/>
          <w:szCs w:val="20"/>
          <w:lang w:val="sr-Cyrl-CS"/>
        </w:rPr>
      </w:pPr>
    </w:p>
    <w:p w14:paraId="2EB9625C" w14:textId="3866174B" w:rsidR="00C1697F" w:rsidRPr="00CF2196" w:rsidRDefault="00C1697F" w:rsidP="00C1697F">
      <w:pPr>
        <w:rPr>
          <w:sz w:val="20"/>
          <w:szCs w:val="20"/>
          <w:lang w:val="sr-Cyrl-CS"/>
        </w:rPr>
      </w:pPr>
      <w:r w:rsidRPr="00CF2196">
        <w:rPr>
          <w:noProof/>
          <w:sz w:val="20"/>
          <w:szCs w:val="20"/>
          <w:lang w:val="sr-Cyrl-CS"/>
        </w:rPr>
        <w:t xml:space="preserve">У Београду, </w:t>
      </w:r>
      <w:r w:rsidR="009239D7">
        <w:rPr>
          <w:noProof/>
          <w:sz w:val="20"/>
          <w:szCs w:val="20"/>
          <w:lang w:val="sr-Cyrl-CS"/>
        </w:rPr>
        <w:t>2</w:t>
      </w:r>
      <w:r>
        <w:rPr>
          <w:noProof/>
          <w:sz w:val="20"/>
          <w:szCs w:val="20"/>
          <w:lang w:val="sr-Cyrl-CS"/>
        </w:rPr>
        <w:t>8</w:t>
      </w:r>
      <w:r w:rsidRPr="00CF2196">
        <w:rPr>
          <w:noProof/>
          <w:sz w:val="20"/>
          <w:szCs w:val="20"/>
          <w:lang w:val="sr-Cyrl-CS"/>
        </w:rPr>
        <w:t xml:space="preserve">. </w:t>
      </w:r>
      <w:r w:rsidR="009239D7">
        <w:rPr>
          <w:noProof/>
          <w:sz w:val="20"/>
          <w:szCs w:val="20"/>
          <w:lang w:val="sr-Latn-RS"/>
        </w:rPr>
        <w:t>10</w:t>
      </w:r>
      <w:r w:rsidRPr="00CF2196">
        <w:rPr>
          <w:noProof/>
          <w:sz w:val="20"/>
          <w:szCs w:val="20"/>
          <w:lang w:val="sr-Cyrl-CS"/>
        </w:rPr>
        <w:t>. 202</w:t>
      </w:r>
      <w:r w:rsidRPr="00CF2196">
        <w:rPr>
          <w:noProof/>
          <w:sz w:val="20"/>
          <w:szCs w:val="20"/>
          <w:lang w:val="sr-Latn-RS"/>
        </w:rPr>
        <w:t>4</w:t>
      </w:r>
      <w:r w:rsidRPr="00CF2196">
        <w:rPr>
          <w:noProof/>
          <w:sz w:val="20"/>
          <w:szCs w:val="20"/>
          <w:lang w:val="sr-Cyrl-CS"/>
        </w:rPr>
        <w:t>. године</w:t>
      </w:r>
    </w:p>
    <w:p w14:paraId="18FF3492" w14:textId="77777777" w:rsidR="00C1697F" w:rsidRPr="00CF2196" w:rsidRDefault="00C1697F" w:rsidP="00C1697F">
      <w:pPr>
        <w:rPr>
          <w:sz w:val="20"/>
          <w:szCs w:val="20"/>
          <w:lang w:val="sr-Latn-RS"/>
        </w:rPr>
      </w:pPr>
    </w:p>
    <w:p w14:paraId="11909404" w14:textId="77777777" w:rsidR="00C1697F" w:rsidRPr="00CF2196" w:rsidRDefault="00C1697F" w:rsidP="00C1697F">
      <w:pPr>
        <w:rPr>
          <w:sz w:val="20"/>
          <w:szCs w:val="20"/>
          <w:lang w:val="sr-Latn-RS"/>
        </w:rPr>
      </w:pPr>
      <w:r w:rsidRPr="00CF2196">
        <w:rPr>
          <w:sz w:val="20"/>
          <w:szCs w:val="20"/>
          <w:lang w:val="sr-Latn-RS"/>
        </w:rPr>
        <w:t xml:space="preserve">              </w:t>
      </w:r>
    </w:p>
    <w:p w14:paraId="728B2229" w14:textId="77777777" w:rsidR="00C1697F" w:rsidRPr="00CF2196" w:rsidRDefault="00C1697F" w:rsidP="00C1697F">
      <w:pPr>
        <w:rPr>
          <w:sz w:val="20"/>
          <w:szCs w:val="20"/>
          <w:lang w:val="sr-Latn-RS"/>
        </w:rPr>
      </w:pPr>
    </w:p>
    <w:p w14:paraId="5EAA6E63" w14:textId="77777777" w:rsidR="00C1697F" w:rsidRDefault="00C1697F" w:rsidP="00C1697F">
      <w:pPr>
        <w:rPr>
          <w:b/>
          <w:noProof/>
          <w:sz w:val="20"/>
          <w:szCs w:val="20"/>
          <w:lang w:val="sr-Cyrl-CS"/>
        </w:rPr>
      </w:pPr>
      <w:r w:rsidRPr="00CF2196">
        <w:rPr>
          <w:noProof/>
          <w:sz w:val="20"/>
          <w:szCs w:val="20"/>
          <w:lang w:val="sr-Cyrl-CS"/>
        </w:rPr>
        <w:t xml:space="preserve">                                                                                                                     </w:t>
      </w:r>
      <w:r w:rsidRPr="00CF2196">
        <w:rPr>
          <w:b/>
          <w:noProof/>
          <w:sz w:val="20"/>
          <w:szCs w:val="20"/>
          <w:lang w:val="sr-Cyrl-CS"/>
        </w:rPr>
        <w:t>ЧЛАНОВИ КОМИСИЈЕ</w:t>
      </w:r>
    </w:p>
    <w:p w14:paraId="4B59B098" w14:textId="77777777" w:rsidR="00C1697F" w:rsidRPr="00CF2196" w:rsidRDefault="00C1697F" w:rsidP="00C1697F">
      <w:pPr>
        <w:rPr>
          <w:b/>
          <w:noProof/>
          <w:sz w:val="20"/>
          <w:szCs w:val="20"/>
          <w:lang w:val="sr-Cyrl-CS"/>
        </w:rPr>
      </w:pPr>
    </w:p>
    <w:p w14:paraId="4AD88EE2" w14:textId="77777777" w:rsidR="00C1697F" w:rsidRPr="00CF2196" w:rsidRDefault="00C1697F" w:rsidP="00C1697F">
      <w:pPr>
        <w:rPr>
          <w:noProof/>
          <w:sz w:val="20"/>
          <w:szCs w:val="20"/>
          <w:lang w:val="sr-Cyrl-CS"/>
        </w:rPr>
      </w:pPr>
    </w:p>
    <w:p w14:paraId="70EE61DE" w14:textId="77777777" w:rsidR="00C1697F" w:rsidRPr="00CF2196" w:rsidRDefault="00C1697F" w:rsidP="00C1697F">
      <w:pPr>
        <w:pStyle w:val="tekstblok"/>
        <w:rPr>
          <w:noProof/>
          <w:sz w:val="20"/>
          <w:szCs w:val="20"/>
          <w:lang w:val="sr-Cyrl-CS"/>
        </w:rPr>
      </w:pPr>
      <w:r w:rsidRPr="00CF2196">
        <w:rPr>
          <w:noProof/>
          <w:sz w:val="20"/>
          <w:szCs w:val="20"/>
          <w:lang w:val="sr-Cyrl-CS"/>
        </w:rPr>
        <w:tab/>
      </w:r>
      <w:r w:rsidRPr="00CF2196">
        <w:rPr>
          <w:noProof/>
          <w:sz w:val="20"/>
          <w:szCs w:val="20"/>
          <w:lang w:val="sr-Cyrl-CS"/>
        </w:rPr>
        <w:tab/>
      </w:r>
      <w:r w:rsidRPr="00CF2196">
        <w:rPr>
          <w:noProof/>
          <w:sz w:val="20"/>
          <w:szCs w:val="20"/>
          <w:lang w:val="sr-Cyrl-CS"/>
        </w:rPr>
        <w:tab/>
      </w:r>
      <w:r w:rsidRPr="00CF2196">
        <w:rPr>
          <w:noProof/>
          <w:sz w:val="20"/>
          <w:szCs w:val="20"/>
          <w:lang w:val="sr-Cyrl-CS"/>
        </w:rPr>
        <w:tab/>
      </w:r>
      <w:r w:rsidRPr="00CF2196">
        <w:rPr>
          <w:noProof/>
          <w:sz w:val="20"/>
          <w:szCs w:val="20"/>
          <w:lang w:val="sr-Cyrl-CS"/>
        </w:rPr>
        <w:tab/>
      </w:r>
      <w:r w:rsidRPr="00CF2196">
        <w:rPr>
          <w:noProof/>
          <w:sz w:val="20"/>
          <w:szCs w:val="20"/>
          <w:lang w:val="sr-Cyrl-CS"/>
        </w:rPr>
        <w:tab/>
      </w:r>
    </w:p>
    <w:p w14:paraId="042D85D3" w14:textId="77777777" w:rsidR="00C1697F" w:rsidRPr="00CF2196" w:rsidRDefault="00C1697F" w:rsidP="00C1697F">
      <w:pPr>
        <w:pStyle w:val="ListParagraph"/>
        <w:numPr>
          <w:ilvl w:val="6"/>
          <w:numId w:val="3"/>
        </w:numPr>
        <w:rPr>
          <w:noProof/>
          <w:sz w:val="20"/>
          <w:szCs w:val="20"/>
          <w:lang w:val="sr-Cyrl-CS"/>
        </w:rPr>
      </w:pPr>
      <w:r w:rsidRPr="00CF2196">
        <w:rPr>
          <w:b/>
          <w:noProof/>
          <w:sz w:val="20"/>
          <w:szCs w:val="20"/>
          <w:lang w:val="sr-Cyrl-CS"/>
        </w:rPr>
        <w:t>Проф. др Сања Синђић-Антуновић</w:t>
      </w:r>
      <w:r w:rsidRPr="00CF2196">
        <w:rPr>
          <w:noProof/>
          <w:sz w:val="20"/>
          <w:szCs w:val="20"/>
          <w:lang w:val="sr-Cyrl-CS"/>
        </w:rPr>
        <w:t>, редовни професор Универзитета у Београду – Медицинског факултета,  председник</w:t>
      </w:r>
    </w:p>
    <w:p w14:paraId="6173B303" w14:textId="77777777" w:rsidR="00C1697F" w:rsidRDefault="00C1697F" w:rsidP="00C1697F">
      <w:pPr>
        <w:ind w:left="2688"/>
        <w:rPr>
          <w:noProof/>
          <w:sz w:val="20"/>
          <w:szCs w:val="20"/>
          <w:lang w:val="sr-Cyrl-CS"/>
        </w:rPr>
      </w:pPr>
    </w:p>
    <w:p w14:paraId="2EA75F3F" w14:textId="77777777" w:rsidR="00C1697F" w:rsidRPr="00CF2196" w:rsidRDefault="00C1697F" w:rsidP="00C1697F">
      <w:pPr>
        <w:ind w:left="2688"/>
        <w:rPr>
          <w:noProof/>
          <w:sz w:val="20"/>
          <w:szCs w:val="20"/>
          <w:lang w:val="sr-Cyrl-CS"/>
        </w:rPr>
      </w:pPr>
    </w:p>
    <w:p w14:paraId="65FDAF9A" w14:textId="77777777" w:rsidR="00C1697F" w:rsidRPr="00CF2196" w:rsidRDefault="00C1697F" w:rsidP="00C1697F">
      <w:pPr>
        <w:ind w:left="2688"/>
        <w:rPr>
          <w:noProof/>
          <w:sz w:val="20"/>
          <w:szCs w:val="20"/>
          <w:lang w:val="sr-Cyrl-CS"/>
        </w:rPr>
      </w:pPr>
    </w:p>
    <w:p w14:paraId="50469E3B" w14:textId="77777777" w:rsidR="00C1697F" w:rsidRPr="00CF2196" w:rsidRDefault="00C1697F" w:rsidP="00C1697F">
      <w:pPr>
        <w:pStyle w:val="ListParagraph"/>
        <w:numPr>
          <w:ilvl w:val="6"/>
          <w:numId w:val="3"/>
        </w:numPr>
        <w:rPr>
          <w:noProof/>
          <w:sz w:val="20"/>
          <w:szCs w:val="20"/>
          <w:lang w:val="sr-Cyrl-CS"/>
        </w:rPr>
      </w:pPr>
      <w:r w:rsidRPr="00CF2196">
        <w:rPr>
          <w:b/>
          <w:noProof/>
          <w:sz w:val="20"/>
          <w:szCs w:val="20"/>
          <w:lang w:val="sr-Cyrl-CS"/>
        </w:rPr>
        <w:t>Проф. др Мила Стајевић-Поповић</w:t>
      </w:r>
      <w:r w:rsidRPr="00CF2196">
        <w:rPr>
          <w:noProof/>
          <w:sz w:val="20"/>
          <w:szCs w:val="20"/>
          <w:lang w:val="sr-Cyrl-CS"/>
        </w:rPr>
        <w:t>, редовни професор Универзитета у Београду – Медицинског факултета, члан</w:t>
      </w:r>
    </w:p>
    <w:p w14:paraId="40311DDE" w14:textId="77777777" w:rsidR="00C1697F" w:rsidRDefault="00C1697F" w:rsidP="00C1697F">
      <w:pPr>
        <w:ind w:left="2688"/>
        <w:rPr>
          <w:noProof/>
          <w:sz w:val="20"/>
          <w:szCs w:val="20"/>
          <w:lang w:val="sr-Cyrl-CS"/>
        </w:rPr>
      </w:pPr>
    </w:p>
    <w:p w14:paraId="37539EB9" w14:textId="77777777" w:rsidR="00C1697F" w:rsidRPr="00CF2196" w:rsidRDefault="00C1697F" w:rsidP="00C1697F">
      <w:pPr>
        <w:ind w:left="2688"/>
        <w:rPr>
          <w:noProof/>
          <w:sz w:val="20"/>
          <w:szCs w:val="20"/>
          <w:lang w:val="sr-Cyrl-CS"/>
        </w:rPr>
      </w:pPr>
    </w:p>
    <w:p w14:paraId="1DFCE737" w14:textId="77777777" w:rsidR="00C1697F" w:rsidRPr="00CF2196" w:rsidRDefault="00C1697F" w:rsidP="00C1697F">
      <w:pPr>
        <w:ind w:left="2328"/>
        <w:rPr>
          <w:noProof/>
          <w:sz w:val="20"/>
          <w:szCs w:val="20"/>
          <w:lang w:val="sr-Cyrl-CS"/>
        </w:rPr>
      </w:pPr>
    </w:p>
    <w:p w14:paraId="0466C8B4" w14:textId="3B2537F4" w:rsidR="000F4DF4" w:rsidRPr="009239D7" w:rsidRDefault="00C1697F" w:rsidP="009239D7">
      <w:pPr>
        <w:pStyle w:val="ListParagraph"/>
        <w:numPr>
          <w:ilvl w:val="6"/>
          <w:numId w:val="3"/>
        </w:numPr>
        <w:rPr>
          <w:sz w:val="20"/>
          <w:szCs w:val="20"/>
          <w:lang w:val="sr-Cyrl-CS"/>
        </w:rPr>
      </w:pPr>
      <w:r w:rsidRPr="00CF2196">
        <w:rPr>
          <w:b/>
          <w:noProof/>
          <w:sz w:val="20"/>
          <w:szCs w:val="20"/>
          <w:lang w:val="sr-Cyrl-CS"/>
        </w:rPr>
        <w:t>Проф. др Александар Сретеновић</w:t>
      </w:r>
      <w:r w:rsidRPr="00CF2196">
        <w:rPr>
          <w:noProof/>
          <w:sz w:val="20"/>
          <w:szCs w:val="20"/>
          <w:lang w:val="sr-Cyrl-CS"/>
        </w:rPr>
        <w:t>, ванредни професор Универзитета у Београду – Медицинског факултета, члан</w:t>
      </w:r>
    </w:p>
    <w:sectPr w:rsidR="000F4DF4" w:rsidRPr="009239D7" w:rsidSect="00670A88">
      <w:headerReference w:type="even" r:id="rId8"/>
      <w:footerReference w:type="even" r:id="rId9"/>
      <w:headerReference w:type="first" r:id="rId10"/>
      <w:footerReference w:type="first" r:id="rId11"/>
      <w:pgSz w:w="12240" w:h="15840"/>
      <w:pgMar w:top="709" w:right="1800" w:bottom="568"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D7A2A" w14:textId="77777777" w:rsidR="003C58A5" w:rsidRDefault="003C58A5">
      <w:r>
        <w:separator/>
      </w:r>
    </w:p>
  </w:endnote>
  <w:endnote w:type="continuationSeparator" w:id="0">
    <w:p w14:paraId="2E9E8683" w14:textId="77777777" w:rsidR="003C58A5" w:rsidRDefault="003C5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utch-Roman">
    <w:altName w:val="Times New Roman"/>
    <w:charset w:val="00"/>
    <w:family w:val="auto"/>
    <w:pitch w:val="variable"/>
    <w:sig w:usb0="00000001" w:usb1="00000000" w:usb2="00000000" w:usb3="00000000" w:csb0="0000001B" w:csb1="00000000"/>
  </w:font>
  <w:font w:name="MyriadPro-Regular">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45FAE" w14:textId="77777777" w:rsidR="008B269A" w:rsidRDefault="008B26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C959" w14:textId="77777777" w:rsidR="008B269A" w:rsidRDefault="008B2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4249D" w14:textId="77777777" w:rsidR="003C58A5" w:rsidRDefault="003C58A5">
      <w:r>
        <w:separator/>
      </w:r>
    </w:p>
  </w:footnote>
  <w:footnote w:type="continuationSeparator" w:id="0">
    <w:p w14:paraId="05533620" w14:textId="77777777" w:rsidR="003C58A5" w:rsidRDefault="003C5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C4EA" w14:textId="77777777" w:rsidR="008B269A" w:rsidRDefault="008B26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26B1" w14:textId="77777777" w:rsidR="008B269A" w:rsidRDefault="008B26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138A"/>
    <w:multiLevelType w:val="hybridMultilevel"/>
    <w:tmpl w:val="1102E68E"/>
    <w:lvl w:ilvl="0" w:tplc="04349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217C1"/>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2" w15:restartNumberingAfterBreak="0">
    <w:nsid w:val="04A025A0"/>
    <w:multiLevelType w:val="hybridMultilevel"/>
    <w:tmpl w:val="0FC44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5D241A"/>
    <w:multiLevelType w:val="hybridMultilevel"/>
    <w:tmpl w:val="97029EB2"/>
    <w:lvl w:ilvl="0" w:tplc="1DF21896">
      <w:start w:val="1"/>
      <w:numFmt w:val="decimal"/>
      <w:lvlText w:val="%1."/>
      <w:lvlJc w:val="left"/>
      <w:pPr>
        <w:ind w:left="860" w:hanging="5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49370E"/>
    <w:multiLevelType w:val="hybridMultilevel"/>
    <w:tmpl w:val="AD8A09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0631B0"/>
    <w:multiLevelType w:val="hybridMultilevel"/>
    <w:tmpl w:val="66E87390"/>
    <w:lvl w:ilvl="0" w:tplc="1488F1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521EC3"/>
    <w:multiLevelType w:val="hybridMultilevel"/>
    <w:tmpl w:val="83C488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A941FC"/>
    <w:multiLevelType w:val="hybridMultilevel"/>
    <w:tmpl w:val="8C5634DA"/>
    <w:lvl w:ilvl="0" w:tplc="067C0364">
      <w:start w:val="1"/>
      <w:numFmt w:val="decimal"/>
      <w:lvlText w:val="%1."/>
      <w:lvlJc w:val="left"/>
      <w:pPr>
        <w:tabs>
          <w:tab w:val="num" w:pos="780"/>
        </w:tabs>
        <w:ind w:left="780" w:hanging="360"/>
      </w:pPr>
      <w:rPr>
        <w:rFonts w:hint="default"/>
        <w:b w:val="0"/>
        <w:sz w:val="20"/>
        <w:szCs w:val="24"/>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8" w15:restartNumberingAfterBreak="0">
    <w:nsid w:val="1C5C2D13"/>
    <w:multiLevelType w:val="multilevel"/>
    <w:tmpl w:val="1C5C2D13"/>
    <w:lvl w:ilvl="0">
      <w:start w:val="1"/>
      <w:numFmt w:val="decimal"/>
      <w:pStyle w:val="nabrajanjereferenci"/>
      <w:lvlText w:val="%1)"/>
      <w:lvlJc w:val="left"/>
      <w:pPr>
        <w:tabs>
          <w:tab w:val="num" w:pos="0"/>
        </w:tabs>
        <w:ind w:left="0"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AD320CC"/>
    <w:multiLevelType w:val="hybridMultilevel"/>
    <w:tmpl w:val="F4002A30"/>
    <w:lvl w:ilvl="0" w:tplc="703AD48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F65790"/>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11" w15:restartNumberingAfterBreak="0">
    <w:nsid w:val="334B70A1"/>
    <w:multiLevelType w:val="hybridMultilevel"/>
    <w:tmpl w:val="11E28362"/>
    <w:lvl w:ilvl="0" w:tplc="89B0C7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C7DDA"/>
    <w:multiLevelType w:val="multilevel"/>
    <w:tmpl w:val="8D928EC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92A30AA"/>
    <w:multiLevelType w:val="hybridMultilevel"/>
    <w:tmpl w:val="711A89DA"/>
    <w:lvl w:ilvl="0" w:tplc="C6A64782">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090"/>
        </w:tabs>
        <w:ind w:left="1090" w:hanging="360"/>
      </w:pPr>
    </w:lvl>
    <w:lvl w:ilvl="2" w:tplc="0409001B" w:tentative="1">
      <w:start w:val="1"/>
      <w:numFmt w:val="lowerRoman"/>
      <w:lvlText w:val="%3."/>
      <w:lvlJc w:val="right"/>
      <w:pPr>
        <w:tabs>
          <w:tab w:val="num" w:pos="1810"/>
        </w:tabs>
        <w:ind w:left="1810" w:hanging="180"/>
      </w:pPr>
    </w:lvl>
    <w:lvl w:ilvl="3" w:tplc="0409000F" w:tentative="1">
      <w:start w:val="1"/>
      <w:numFmt w:val="decimal"/>
      <w:lvlText w:val="%4."/>
      <w:lvlJc w:val="left"/>
      <w:pPr>
        <w:tabs>
          <w:tab w:val="num" w:pos="2530"/>
        </w:tabs>
        <w:ind w:left="2530" w:hanging="360"/>
      </w:pPr>
    </w:lvl>
    <w:lvl w:ilvl="4" w:tplc="04090019" w:tentative="1">
      <w:start w:val="1"/>
      <w:numFmt w:val="lowerLetter"/>
      <w:lvlText w:val="%5."/>
      <w:lvlJc w:val="left"/>
      <w:pPr>
        <w:tabs>
          <w:tab w:val="num" w:pos="3250"/>
        </w:tabs>
        <w:ind w:left="3250" w:hanging="360"/>
      </w:pPr>
    </w:lvl>
    <w:lvl w:ilvl="5" w:tplc="0409001B" w:tentative="1">
      <w:start w:val="1"/>
      <w:numFmt w:val="lowerRoman"/>
      <w:lvlText w:val="%6."/>
      <w:lvlJc w:val="right"/>
      <w:pPr>
        <w:tabs>
          <w:tab w:val="num" w:pos="3970"/>
        </w:tabs>
        <w:ind w:left="3970" w:hanging="180"/>
      </w:pPr>
    </w:lvl>
    <w:lvl w:ilvl="6" w:tplc="0409000F" w:tentative="1">
      <w:start w:val="1"/>
      <w:numFmt w:val="decimal"/>
      <w:lvlText w:val="%7."/>
      <w:lvlJc w:val="left"/>
      <w:pPr>
        <w:tabs>
          <w:tab w:val="num" w:pos="4690"/>
        </w:tabs>
        <w:ind w:left="4690" w:hanging="360"/>
      </w:pPr>
    </w:lvl>
    <w:lvl w:ilvl="7" w:tplc="04090019" w:tentative="1">
      <w:start w:val="1"/>
      <w:numFmt w:val="lowerLetter"/>
      <w:lvlText w:val="%8."/>
      <w:lvlJc w:val="left"/>
      <w:pPr>
        <w:tabs>
          <w:tab w:val="num" w:pos="5410"/>
        </w:tabs>
        <w:ind w:left="5410" w:hanging="360"/>
      </w:pPr>
    </w:lvl>
    <w:lvl w:ilvl="8" w:tplc="0409001B" w:tentative="1">
      <w:start w:val="1"/>
      <w:numFmt w:val="lowerRoman"/>
      <w:lvlText w:val="%9."/>
      <w:lvlJc w:val="right"/>
      <w:pPr>
        <w:tabs>
          <w:tab w:val="num" w:pos="6130"/>
        </w:tabs>
        <w:ind w:left="6130" w:hanging="180"/>
      </w:pPr>
    </w:lvl>
  </w:abstractNum>
  <w:abstractNum w:abstractNumId="14" w15:restartNumberingAfterBreak="0">
    <w:nsid w:val="3D7455B8"/>
    <w:multiLevelType w:val="hybridMultilevel"/>
    <w:tmpl w:val="882465C8"/>
    <w:lvl w:ilvl="0" w:tplc="0E1ED600">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2A5766"/>
    <w:multiLevelType w:val="multilevel"/>
    <w:tmpl w:val="E80494A8"/>
    <w:lvl w:ilvl="0">
      <w:start w:val="1"/>
      <w:numFmt w:val="decimal"/>
      <w:lvlText w:val="%1."/>
      <w:lvlJc w:val="left"/>
      <w:pPr>
        <w:ind w:left="-207" w:hanging="360"/>
      </w:pPr>
      <w:rPr>
        <w:rFonts w:hint="default"/>
      </w:rPr>
    </w:lvl>
    <w:lvl w:ilvl="1">
      <w:start w:val="6"/>
      <w:numFmt w:val="decimal"/>
      <w:isLgl/>
      <w:lvlText w:val="%1.%2."/>
      <w:lvlJc w:val="left"/>
      <w:pPr>
        <w:ind w:left="360" w:hanging="360"/>
      </w:pPr>
      <w:rPr>
        <w:rFonts w:hint="default"/>
        <w:b/>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3915" w:hanging="108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409" w:hanging="1440"/>
      </w:pPr>
      <w:rPr>
        <w:rFonts w:hint="default"/>
      </w:rPr>
    </w:lvl>
  </w:abstractNum>
  <w:abstractNum w:abstractNumId="16" w15:restartNumberingAfterBreak="0">
    <w:nsid w:val="436711D3"/>
    <w:multiLevelType w:val="multilevel"/>
    <w:tmpl w:val="7098D0E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17" w15:restartNumberingAfterBreak="0">
    <w:nsid w:val="49FF7A2E"/>
    <w:multiLevelType w:val="hybridMultilevel"/>
    <w:tmpl w:val="15DAAA9E"/>
    <w:lvl w:ilvl="0" w:tplc="060663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9359E8"/>
    <w:multiLevelType w:val="hybridMultilevel"/>
    <w:tmpl w:val="AD007154"/>
    <w:lvl w:ilvl="0" w:tplc="89B0C7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E93CF7"/>
    <w:multiLevelType w:val="hybridMultilevel"/>
    <w:tmpl w:val="66A8A540"/>
    <w:lvl w:ilvl="0" w:tplc="04349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13346C"/>
    <w:multiLevelType w:val="hybridMultilevel"/>
    <w:tmpl w:val="4EEC4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1728B4"/>
    <w:multiLevelType w:val="hybridMultilevel"/>
    <w:tmpl w:val="C290A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8568E"/>
    <w:multiLevelType w:val="hybridMultilevel"/>
    <w:tmpl w:val="914A3B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1371C4"/>
    <w:multiLevelType w:val="multilevel"/>
    <w:tmpl w:val="D8F827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i w:val="0"/>
      </w:rPr>
    </w:lvl>
    <w:lvl w:ilvl="2">
      <w:start w:val="1"/>
      <w:numFmt w:val="decimal"/>
      <w:isLgl/>
      <w:lvlText w:val="%1.%2.%3."/>
      <w:lvlJc w:val="left"/>
      <w:pPr>
        <w:ind w:left="1080" w:hanging="720"/>
      </w:pPr>
      <w:rPr>
        <w:rFonts w:eastAsia="Times New Roman" w:hint="default"/>
        <w:i w:val="0"/>
      </w:rPr>
    </w:lvl>
    <w:lvl w:ilvl="3">
      <w:start w:val="1"/>
      <w:numFmt w:val="decimal"/>
      <w:isLgl/>
      <w:lvlText w:val="%1.%2.%3.%4."/>
      <w:lvlJc w:val="left"/>
      <w:pPr>
        <w:ind w:left="1080" w:hanging="720"/>
      </w:pPr>
      <w:rPr>
        <w:rFonts w:eastAsia="Times New Roman" w:hint="default"/>
        <w:i w:val="0"/>
      </w:rPr>
    </w:lvl>
    <w:lvl w:ilvl="4">
      <w:start w:val="1"/>
      <w:numFmt w:val="decimal"/>
      <w:isLgl/>
      <w:lvlText w:val="%1.%2.%3.%4.%5."/>
      <w:lvlJc w:val="left"/>
      <w:pPr>
        <w:ind w:left="1440" w:hanging="1080"/>
      </w:pPr>
      <w:rPr>
        <w:rFonts w:eastAsia="Times New Roman" w:hint="default"/>
        <w:i w:val="0"/>
      </w:rPr>
    </w:lvl>
    <w:lvl w:ilvl="5">
      <w:start w:val="1"/>
      <w:numFmt w:val="decimal"/>
      <w:isLgl/>
      <w:lvlText w:val="%1.%2.%3.%4.%5.%6."/>
      <w:lvlJc w:val="left"/>
      <w:pPr>
        <w:ind w:left="1440" w:hanging="1080"/>
      </w:pPr>
      <w:rPr>
        <w:rFonts w:eastAsia="Times New Roman" w:hint="default"/>
        <w:i w:val="0"/>
      </w:rPr>
    </w:lvl>
    <w:lvl w:ilvl="6">
      <w:start w:val="1"/>
      <w:numFmt w:val="decimal"/>
      <w:isLgl/>
      <w:lvlText w:val="%1.%2.%3.%4.%5.%6.%7."/>
      <w:lvlJc w:val="left"/>
      <w:pPr>
        <w:ind w:left="1440" w:hanging="1080"/>
      </w:pPr>
      <w:rPr>
        <w:rFonts w:eastAsia="Times New Roman" w:hint="default"/>
        <w:i w:val="0"/>
      </w:rPr>
    </w:lvl>
    <w:lvl w:ilvl="7">
      <w:start w:val="1"/>
      <w:numFmt w:val="decimal"/>
      <w:isLgl/>
      <w:lvlText w:val="%1.%2.%3.%4.%5.%6.%7.%8."/>
      <w:lvlJc w:val="left"/>
      <w:pPr>
        <w:ind w:left="1800" w:hanging="1440"/>
      </w:pPr>
      <w:rPr>
        <w:rFonts w:eastAsia="Times New Roman" w:hint="default"/>
        <w:i w:val="0"/>
      </w:rPr>
    </w:lvl>
    <w:lvl w:ilvl="8">
      <w:start w:val="1"/>
      <w:numFmt w:val="decimal"/>
      <w:isLgl/>
      <w:lvlText w:val="%1.%2.%3.%4.%5.%6.%7.%8.%9."/>
      <w:lvlJc w:val="left"/>
      <w:pPr>
        <w:ind w:left="1800" w:hanging="1440"/>
      </w:pPr>
      <w:rPr>
        <w:rFonts w:eastAsia="Times New Roman" w:hint="default"/>
        <w:i w:val="0"/>
      </w:rPr>
    </w:lvl>
  </w:abstractNum>
  <w:abstractNum w:abstractNumId="24" w15:restartNumberingAfterBreak="0">
    <w:nsid w:val="59BA6EFD"/>
    <w:multiLevelType w:val="hybridMultilevel"/>
    <w:tmpl w:val="3A0C54BE"/>
    <w:lvl w:ilvl="0" w:tplc="0E1ED600">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2D4D00"/>
    <w:multiLevelType w:val="hybridMultilevel"/>
    <w:tmpl w:val="6E0641B0"/>
    <w:lvl w:ilvl="0" w:tplc="D3528EDE">
      <w:start w:val="1"/>
      <w:numFmt w:val="decimal"/>
      <w:lvlText w:val="%1."/>
      <w:lvlJc w:val="left"/>
      <w:pPr>
        <w:ind w:left="780" w:hanging="360"/>
      </w:pPr>
      <w:rPr>
        <w:rFonts w:hint="default"/>
      </w:rPr>
    </w:lvl>
    <w:lvl w:ilvl="1" w:tplc="081A0019" w:tentative="1">
      <w:start w:val="1"/>
      <w:numFmt w:val="lowerLetter"/>
      <w:lvlText w:val="%2."/>
      <w:lvlJc w:val="left"/>
      <w:pPr>
        <w:ind w:left="1500" w:hanging="360"/>
      </w:pPr>
    </w:lvl>
    <w:lvl w:ilvl="2" w:tplc="081A001B" w:tentative="1">
      <w:start w:val="1"/>
      <w:numFmt w:val="lowerRoman"/>
      <w:lvlText w:val="%3."/>
      <w:lvlJc w:val="right"/>
      <w:pPr>
        <w:ind w:left="2220" w:hanging="180"/>
      </w:pPr>
    </w:lvl>
    <w:lvl w:ilvl="3" w:tplc="081A000F" w:tentative="1">
      <w:start w:val="1"/>
      <w:numFmt w:val="decimal"/>
      <w:lvlText w:val="%4."/>
      <w:lvlJc w:val="left"/>
      <w:pPr>
        <w:ind w:left="2940" w:hanging="360"/>
      </w:pPr>
    </w:lvl>
    <w:lvl w:ilvl="4" w:tplc="081A0019" w:tentative="1">
      <w:start w:val="1"/>
      <w:numFmt w:val="lowerLetter"/>
      <w:lvlText w:val="%5."/>
      <w:lvlJc w:val="left"/>
      <w:pPr>
        <w:ind w:left="3660" w:hanging="360"/>
      </w:pPr>
    </w:lvl>
    <w:lvl w:ilvl="5" w:tplc="081A001B" w:tentative="1">
      <w:start w:val="1"/>
      <w:numFmt w:val="lowerRoman"/>
      <w:lvlText w:val="%6."/>
      <w:lvlJc w:val="right"/>
      <w:pPr>
        <w:ind w:left="4380" w:hanging="180"/>
      </w:pPr>
    </w:lvl>
    <w:lvl w:ilvl="6" w:tplc="081A000F" w:tentative="1">
      <w:start w:val="1"/>
      <w:numFmt w:val="decimal"/>
      <w:lvlText w:val="%7."/>
      <w:lvlJc w:val="left"/>
      <w:pPr>
        <w:ind w:left="5100" w:hanging="360"/>
      </w:pPr>
    </w:lvl>
    <w:lvl w:ilvl="7" w:tplc="081A0019" w:tentative="1">
      <w:start w:val="1"/>
      <w:numFmt w:val="lowerLetter"/>
      <w:lvlText w:val="%8."/>
      <w:lvlJc w:val="left"/>
      <w:pPr>
        <w:ind w:left="5820" w:hanging="360"/>
      </w:pPr>
    </w:lvl>
    <w:lvl w:ilvl="8" w:tplc="081A001B" w:tentative="1">
      <w:start w:val="1"/>
      <w:numFmt w:val="lowerRoman"/>
      <w:lvlText w:val="%9."/>
      <w:lvlJc w:val="right"/>
      <w:pPr>
        <w:ind w:left="6540" w:hanging="180"/>
      </w:pPr>
    </w:lvl>
  </w:abstractNum>
  <w:abstractNum w:abstractNumId="26" w15:restartNumberingAfterBreak="0">
    <w:nsid w:val="63EF091B"/>
    <w:multiLevelType w:val="hybridMultilevel"/>
    <w:tmpl w:val="534AA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1B762C"/>
    <w:multiLevelType w:val="multilevel"/>
    <w:tmpl w:val="651B762C"/>
    <w:lvl w:ilvl="0">
      <w:start w:val="1"/>
      <w:numFmt w:val="decimal"/>
      <w:lvlText w:val="%1."/>
      <w:lvlJc w:val="lef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8776BC6"/>
    <w:multiLevelType w:val="hybridMultilevel"/>
    <w:tmpl w:val="C988DD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8F5C7F"/>
    <w:multiLevelType w:val="hybridMultilevel"/>
    <w:tmpl w:val="63C4C7A8"/>
    <w:lvl w:ilvl="0" w:tplc="3A5C5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F37EF4"/>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abstractNum w:abstractNumId="31" w15:restartNumberingAfterBreak="0">
    <w:nsid w:val="71970877"/>
    <w:multiLevelType w:val="hybridMultilevel"/>
    <w:tmpl w:val="D12286AE"/>
    <w:lvl w:ilvl="0" w:tplc="39AAA8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57240"/>
    <w:multiLevelType w:val="multilevel"/>
    <w:tmpl w:val="98CC2ED2"/>
    <w:lvl w:ilvl="0">
      <w:start w:val="1"/>
      <w:numFmt w:val="decimal"/>
      <w:lvlText w:val="%1."/>
      <w:lvlJc w:val="left"/>
      <w:pPr>
        <w:ind w:left="528" w:hanging="360"/>
      </w:pPr>
      <w:rPr>
        <w:rFonts w:ascii="Times New Roman" w:eastAsia="Times New Roman" w:hAnsi="Times New Roman" w:cs="Times New Roman"/>
      </w:rPr>
    </w:lvl>
    <w:lvl w:ilvl="1">
      <w:start w:val="1"/>
      <w:numFmt w:val="lowerLetter"/>
      <w:lvlText w:val="%2."/>
      <w:lvlJc w:val="left"/>
      <w:pPr>
        <w:ind w:left="1248" w:hanging="360"/>
      </w:pPr>
    </w:lvl>
    <w:lvl w:ilvl="2">
      <w:start w:val="1"/>
      <w:numFmt w:val="lowerRoman"/>
      <w:lvlText w:val="%3."/>
      <w:lvlJc w:val="right"/>
      <w:pPr>
        <w:ind w:left="1968" w:hanging="180"/>
      </w:pPr>
    </w:lvl>
    <w:lvl w:ilvl="3">
      <w:start w:val="1"/>
      <w:numFmt w:val="decimal"/>
      <w:lvlText w:val="%4."/>
      <w:lvlJc w:val="left"/>
      <w:pPr>
        <w:ind w:left="2688" w:hanging="360"/>
      </w:pPr>
    </w:lvl>
    <w:lvl w:ilvl="4">
      <w:start w:val="1"/>
      <w:numFmt w:val="lowerLetter"/>
      <w:lvlText w:val="%5."/>
      <w:lvlJc w:val="left"/>
      <w:pPr>
        <w:ind w:left="3408" w:hanging="360"/>
      </w:pPr>
    </w:lvl>
    <w:lvl w:ilvl="5">
      <w:start w:val="1"/>
      <w:numFmt w:val="lowerRoman"/>
      <w:lvlText w:val="%6."/>
      <w:lvlJc w:val="right"/>
      <w:pPr>
        <w:ind w:left="4128" w:hanging="180"/>
      </w:pPr>
    </w:lvl>
    <w:lvl w:ilvl="6">
      <w:start w:val="1"/>
      <w:numFmt w:val="decimal"/>
      <w:lvlText w:val="%7."/>
      <w:lvlJc w:val="left"/>
      <w:pPr>
        <w:ind w:left="4848" w:hanging="360"/>
      </w:pPr>
    </w:lvl>
    <w:lvl w:ilvl="7">
      <w:start w:val="1"/>
      <w:numFmt w:val="lowerLetter"/>
      <w:lvlText w:val="%8."/>
      <w:lvlJc w:val="left"/>
      <w:pPr>
        <w:ind w:left="5568" w:hanging="360"/>
      </w:pPr>
    </w:lvl>
    <w:lvl w:ilvl="8">
      <w:start w:val="1"/>
      <w:numFmt w:val="lowerRoman"/>
      <w:lvlText w:val="%9."/>
      <w:lvlJc w:val="right"/>
      <w:pPr>
        <w:ind w:left="6288" w:hanging="180"/>
      </w:pPr>
    </w:lvl>
  </w:abstractNum>
  <w:num w:numId="1">
    <w:abstractNumId w:val="8"/>
  </w:num>
  <w:num w:numId="2">
    <w:abstractNumId w:val="1"/>
  </w:num>
  <w:num w:numId="3">
    <w:abstractNumId w:val="27"/>
  </w:num>
  <w:num w:numId="4">
    <w:abstractNumId w:val="21"/>
  </w:num>
  <w:num w:numId="5">
    <w:abstractNumId w:val="0"/>
  </w:num>
  <w:num w:numId="6">
    <w:abstractNumId w:val="18"/>
  </w:num>
  <w:num w:numId="7">
    <w:abstractNumId w:val="15"/>
  </w:num>
  <w:num w:numId="8">
    <w:abstractNumId w:val="32"/>
  </w:num>
  <w:num w:numId="9">
    <w:abstractNumId w:val="30"/>
  </w:num>
  <w:num w:numId="10">
    <w:abstractNumId w:val="10"/>
  </w:num>
  <w:num w:numId="11">
    <w:abstractNumId w:val="28"/>
  </w:num>
  <w:num w:numId="12">
    <w:abstractNumId w:val="3"/>
  </w:num>
  <w:num w:numId="13">
    <w:abstractNumId w:val="22"/>
  </w:num>
  <w:num w:numId="14">
    <w:abstractNumId w:val="14"/>
  </w:num>
  <w:num w:numId="15">
    <w:abstractNumId w:val="16"/>
  </w:num>
  <w:num w:numId="16">
    <w:abstractNumId w:val="12"/>
  </w:num>
  <w:num w:numId="17">
    <w:abstractNumId w:val="23"/>
  </w:num>
  <w:num w:numId="18">
    <w:abstractNumId w:val="24"/>
  </w:num>
  <w:num w:numId="19">
    <w:abstractNumId w:val="2"/>
  </w:num>
  <w:num w:numId="20">
    <w:abstractNumId w:val="6"/>
  </w:num>
  <w:num w:numId="21">
    <w:abstractNumId w:val="5"/>
  </w:num>
  <w:num w:numId="22">
    <w:abstractNumId w:val="29"/>
  </w:num>
  <w:num w:numId="23">
    <w:abstractNumId w:val="4"/>
  </w:num>
  <w:num w:numId="24">
    <w:abstractNumId w:val="26"/>
  </w:num>
  <w:num w:numId="25">
    <w:abstractNumId w:val="31"/>
  </w:num>
  <w:num w:numId="26">
    <w:abstractNumId w:val="20"/>
  </w:num>
  <w:num w:numId="27">
    <w:abstractNumId w:val="17"/>
  </w:num>
  <w:num w:numId="28">
    <w:abstractNumId w:val="25"/>
  </w:num>
  <w:num w:numId="29">
    <w:abstractNumId w:val="7"/>
  </w:num>
  <w:num w:numId="30">
    <w:abstractNumId w:val="13"/>
  </w:num>
  <w:num w:numId="31">
    <w:abstractNumId w:val="19"/>
  </w:num>
  <w:num w:numId="32">
    <w:abstractNumId w:val="11"/>
  </w:num>
  <w:num w:numId="3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22D"/>
    <w:rsid w:val="00000220"/>
    <w:rsid w:val="00001D1C"/>
    <w:rsid w:val="0000243C"/>
    <w:rsid w:val="00007A4B"/>
    <w:rsid w:val="00012BBA"/>
    <w:rsid w:val="00013AD1"/>
    <w:rsid w:val="00015AE7"/>
    <w:rsid w:val="000203F8"/>
    <w:rsid w:val="0002067C"/>
    <w:rsid w:val="00023415"/>
    <w:rsid w:val="00025B43"/>
    <w:rsid w:val="00030CD6"/>
    <w:rsid w:val="00035F27"/>
    <w:rsid w:val="00036209"/>
    <w:rsid w:val="00042400"/>
    <w:rsid w:val="00054E95"/>
    <w:rsid w:val="00056A47"/>
    <w:rsid w:val="000570C3"/>
    <w:rsid w:val="00057B7E"/>
    <w:rsid w:val="00060C79"/>
    <w:rsid w:val="00062CCE"/>
    <w:rsid w:val="00062F54"/>
    <w:rsid w:val="000656D2"/>
    <w:rsid w:val="00065A87"/>
    <w:rsid w:val="000772B3"/>
    <w:rsid w:val="000773AA"/>
    <w:rsid w:val="00081F2B"/>
    <w:rsid w:val="00081FB8"/>
    <w:rsid w:val="00083491"/>
    <w:rsid w:val="000838DA"/>
    <w:rsid w:val="000921FF"/>
    <w:rsid w:val="00093B81"/>
    <w:rsid w:val="0009466B"/>
    <w:rsid w:val="00094B64"/>
    <w:rsid w:val="000A06EC"/>
    <w:rsid w:val="000A4C06"/>
    <w:rsid w:val="000A5890"/>
    <w:rsid w:val="000B0823"/>
    <w:rsid w:val="000B0B32"/>
    <w:rsid w:val="000C0192"/>
    <w:rsid w:val="000C3B09"/>
    <w:rsid w:val="000C6A7A"/>
    <w:rsid w:val="000C6B9A"/>
    <w:rsid w:val="000C6D90"/>
    <w:rsid w:val="000D0368"/>
    <w:rsid w:val="000D151B"/>
    <w:rsid w:val="000D6D77"/>
    <w:rsid w:val="000E026A"/>
    <w:rsid w:val="000E0301"/>
    <w:rsid w:val="000E16A2"/>
    <w:rsid w:val="000E2353"/>
    <w:rsid w:val="000E3B03"/>
    <w:rsid w:val="000E7136"/>
    <w:rsid w:val="000F09D7"/>
    <w:rsid w:val="000F0FE8"/>
    <w:rsid w:val="000F33E8"/>
    <w:rsid w:val="000F42D4"/>
    <w:rsid w:val="000F4DF4"/>
    <w:rsid w:val="00101AED"/>
    <w:rsid w:val="00102151"/>
    <w:rsid w:val="00107A85"/>
    <w:rsid w:val="00114395"/>
    <w:rsid w:val="001237AE"/>
    <w:rsid w:val="0012434B"/>
    <w:rsid w:val="00125CAB"/>
    <w:rsid w:val="001328D7"/>
    <w:rsid w:val="00132BA9"/>
    <w:rsid w:val="00140206"/>
    <w:rsid w:val="00140ED2"/>
    <w:rsid w:val="00141543"/>
    <w:rsid w:val="0014712C"/>
    <w:rsid w:val="00147194"/>
    <w:rsid w:val="00153FB9"/>
    <w:rsid w:val="0015513A"/>
    <w:rsid w:val="00156256"/>
    <w:rsid w:val="00160066"/>
    <w:rsid w:val="001620C7"/>
    <w:rsid w:val="001634FB"/>
    <w:rsid w:val="00165658"/>
    <w:rsid w:val="00171BAE"/>
    <w:rsid w:val="00172A7C"/>
    <w:rsid w:val="00172DCF"/>
    <w:rsid w:val="00175B35"/>
    <w:rsid w:val="00180916"/>
    <w:rsid w:val="00185D9B"/>
    <w:rsid w:val="00187CE1"/>
    <w:rsid w:val="00190B9F"/>
    <w:rsid w:val="00192F54"/>
    <w:rsid w:val="00193A5B"/>
    <w:rsid w:val="00196491"/>
    <w:rsid w:val="001A1D2B"/>
    <w:rsid w:val="001A4626"/>
    <w:rsid w:val="001A5B29"/>
    <w:rsid w:val="001A6AAE"/>
    <w:rsid w:val="001B0E7E"/>
    <w:rsid w:val="001B147E"/>
    <w:rsid w:val="001B1E8E"/>
    <w:rsid w:val="001B35C0"/>
    <w:rsid w:val="001B49BA"/>
    <w:rsid w:val="001C2A16"/>
    <w:rsid w:val="001C4398"/>
    <w:rsid w:val="001C5666"/>
    <w:rsid w:val="001C744E"/>
    <w:rsid w:val="001D53DB"/>
    <w:rsid w:val="001E02CC"/>
    <w:rsid w:val="001F576E"/>
    <w:rsid w:val="001F6CA4"/>
    <w:rsid w:val="0021202B"/>
    <w:rsid w:val="002137CB"/>
    <w:rsid w:val="00213BE0"/>
    <w:rsid w:val="00217601"/>
    <w:rsid w:val="00220845"/>
    <w:rsid w:val="00221299"/>
    <w:rsid w:val="00221639"/>
    <w:rsid w:val="00222856"/>
    <w:rsid w:val="0022289C"/>
    <w:rsid w:val="002306D4"/>
    <w:rsid w:val="00230BC9"/>
    <w:rsid w:val="00230DB7"/>
    <w:rsid w:val="00232B77"/>
    <w:rsid w:val="00232F2C"/>
    <w:rsid w:val="00234D3F"/>
    <w:rsid w:val="002354F4"/>
    <w:rsid w:val="002402EF"/>
    <w:rsid w:val="002425AB"/>
    <w:rsid w:val="00244458"/>
    <w:rsid w:val="00245C10"/>
    <w:rsid w:val="00263887"/>
    <w:rsid w:val="002723A2"/>
    <w:rsid w:val="00272638"/>
    <w:rsid w:val="00273D4A"/>
    <w:rsid w:val="00275500"/>
    <w:rsid w:val="00280365"/>
    <w:rsid w:val="0028049C"/>
    <w:rsid w:val="002832AD"/>
    <w:rsid w:val="00284617"/>
    <w:rsid w:val="00284A33"/>
    <w:rsid w:val="002913F9"/>
    <w:rsid w:val="00297C02"/>
    <w:rsid w:val="002A02BA"/>
    <w:rsid w:val="002A3F0A"/>
    <w:rsid w:val="002A5C10"/>
    <w:rsid w:val="002A6DF1"/>
    <w:rsid w:val="002B1FE2"/>
    <w:rsid w:val="002B36C3"/>
    <w:rsid w:val="002B55EF"/>
    <w:rsid w:val="002B57CB"/>
    <w:rsid w:val="002B648B"/>
    <w:rsid w:val="002C01C7"/>
    <w:rsid w:val="002C6214"/>
    <w:rsid w:val="002C7879"/>
    <w:rsid w:val="002C7F1A"/>
    <w:rsid w:val="002D2598"/>
    <w:rsid w:val="002D5904"/>
    <w:rsid w:val="002D5BD7"/>
    <w:rsid w:val="002D7660"/>
    <w:rsid w:val="002E3A15"/>
    <w:rsid w:val="002F7D3C"/>
    <w:rsid w:val="00301144"/>
    <w:rsid w:val="00302BC0"/>
    <w:rsid w:val="00303F11"/>
    <w:rsid w:val="0030480C"/>
    <w:rsid w:val="00313E0E"/>
    <w:rsid w:val="0031648A"/>
    <w:rsid w:val="003170E4"/>
    <w:rsid w:val="0031747D"/>
    <w:rsid w:val="00331DD1"/>
    <w:rsid w:val="00332970"/>
    <w:rsid w:val="00337A23"/>
    <w:rsid w:val="00344060"/>
    <w:rsid w:val="00353682"/>
    <w:rsid w:val="00353784"/>
    <w:rsid w:val="00355278"/>
    <w:rsid w:val="00361A69"/>
    <w:rsid w:val="003632D2"/>
    <w:rsid w:val="003656B5"/>
    <w:rsid w:val="00370919"/>
    <w:rsid w:val="00371D12"/>
    <w:rsid w:val="00376392"/>
    <w:rsid w:val="00380061"/>
    <w:rsid w:val="00380716"/>
    <w:rsid w:val="003809C3"/>
    <w:rsid w:val="00386CB2"/>
    <w:rsid w:val="0038719F"/>
    <w:rsid w:val="00387D8F"/>
    <w:rsid w:val="0039287C"/>
    <w:rsid w:val="003A42CC"/>
    <w:rsid w:val="003A78A4"/>
    <w:rsid w:val="003B03CC"/>
    <w:rsid w:val="003B3764"/>
    <w:rsid w:val="003B37D8"/>
    <w:rsid w:val="003B3873"/>
    <w:rsid w:val="003C012E"/>
    <w:rsid w:val="003C1374"/>
    <w:rsid w:val="003C498B"/>
    <w:rsid w:val="003C58A5"/>
    <w:rsid w:val="003C65A0"/>
    <w:rsid w:val="003C6EC9"/>
    <w:rsid w:val="003D1FA0"/>
    <w:rsid w:val="003D6E25"/>
    <w:rsid w:val="003D7476"/>
    <w:rsid w:val="003E1695"/>
    <w:rsid w:val="003E21B2"/>
    <w:rsid w:val="003E2843"/>
    <w:rsid w:val="003F20D5"/>
    <w:rsid w:val="003F3AB7"/>
    <w:rsid w:val="003F40AB"/>
    <w:rsid w:val="003F6772"/>
    <w:rsid w:val="00402D01"/>
    <w:rsid w:val="00404A54"/>
    <w:rsid w:val="004076A7"/>
    <w:rsid w:val="00407A2A"/>
    <w:rsid w:val="00407E01"/>
    <w:rsid w:val="0042340A"/>
    <w:rsid w:val="00423938"/>
    <w:rsid w:val="00425F76"/>
    <w:rsid w:val="00426D69"/>
    <w:rsid w:val="004278DE"/>
    <w:rsid w:val="00430102"/>
    <w:rsid w:val="00430D1A"/>
    <w:rsid w:val="00432ADE"/>
    <w:rsid w:val="00434007"/>
    <w:rsid w:val="0043517A"/>
    <w:rsid w:val="00445BD6"/>
    <w:rsid w:val="00447F0E"/>
    <w:rsid w:val="00453937"/>
    <w:rsid w:val="00456501"/>
    <w:rsid w:val="00456BB9"/>
    <w:rsid w:val="004607FF"/>
    <w:rsid w:val="004657EF"/>
    <w:rsid w:val="00467954"/>
    <w:rsid w:val="00467FA7"/>
    <w:rsid w:val="00470275"/>
    <w:rsid w:val="004702F1"/>
    <w:rsid w:val="004706EE"/>
    <w:rsid w:val="00472E64"/>
    <w:rsid w:val="004731E6"/>
    <w:rsid w:val="0047454E"/>
    <w:rsid w:val="00474797"/>
    <w:rsid w:val="00475AD3"/>
    <w:rsid w:val="004816AD"/>
    <w:rsid w:val="00481BC2"/>
    <w:rsid w:val="00487B6A"/>
    <w:rsid w:val="004912FD"/>
    <w:rsid w:val="0049168A"/>
    <w:rsid w:val="0049325F"/>
    <w:rsid w:val="00495A3B"/>
    <w:rsid w:val="004972E9"/>
    <w:rsid w:val="004A5D95"/>
    <w:rsid w:val="004A66ED"/>
    <w:rsid w:val="004B1C19"/>
    <w:rsid w:val="004B2C9D"/>
    <w:rsid w:val="004B3384"/>
    <w:rsid w:val="004B4ABA"/>
    <w:rsid w:val="004B53A4"/>
    <w:rsid w:val="004B7857"/>
    <w:rsid w:val="004D5858"/>
    <w:rsid w:val="004D71C6"/>
    <w:rsid w:val="004E22EC"/>
    <w:rsid w:val="004E2A3E"/>
    <w:rsid w:val="004E370E"/>
    <w:rsid w:val="004E6A07"/>
    <w:rsid w:val="004F2695"/>
    <w:rsid w:val="004F5539"/>
    <w:rsid w:val="00504A8E"/>
    <w:rsid w:val="005059C1"/>
    <w:rsid w:val="00514FCD"/>
    <w:rsid w:val="005154B8"/>
    <w:rsid w:val="00517C37"/>
    <w:rsid w:val="00521F36"/>
    <w:rsid w:val="00522F93"/>
    <w:rsid w:val="0052504B"/>
    <w:rsid w:val="00527D29"/>
    <w:rsid w:val="00531AAC"/>
    <w:rsid w:val="00532796"/>
    <w:rsid w:val="005347DD"/>
    <w:rsid w:val="00537E5F"/>
    <w:rsid w:val="00542466"/>
    <w:rsid w:val="005446E0"/>
    <w:rsid w:val="0054657E"/>
    <w:rsid w:val="00551569"/>
    <w:rsid w:val="00553BF3"/>
    <w:rsid w:val="00555D4A"/>
    <w:rsid w:val="0055604B"/>
    <w:rsid w:val="00556A16"/>
    <w:rsid w:val="00572BE4"/>
    <w:rsid w:val="00572D8F"/>
    <w:rsid w:val="005740BF"/>
    <w:rsid w:val="0057470C"/>
    <w:rsid w:val="00576271"/>
    <w:rsid w:val="00580C99"/>
    <w:rsid w:val="005825C3"/>
    <w:rsid w:val="00585A47"/>
    <w:rsid w:val="00586E39"/>
    <w:rsid w:val="00593C5D"/>
    <w:rsid w:val="005A0131"/>
    <w:rsid w:val="005A09A4"/>
    <w:rsid w:val="005A3764"/>
    <w:rsid w:val="005B0E79"/>
    <w:rsid w:val="005B31F7"/>
    <w:rsid w:val="005B69BF"/>
    <w:rsid w:val="005C3602"/>
    <w:rsid w:val="005C6C7D"/>
    <w:rsid w:val="005C7F8B"/>
    <w:rsid w:val="005D07A6"/>
    <w:rsid w:val="005D237E"/>
    <w:rsid w:val="005E42E7"/>
    <w:rsid w:val="005E5026"/>
    <w:rsid w:val="005E5BB2"/>
    <w:rsid w:val="005F1712"/>
    <w:rsid w:val="005F1BB9"/>
    <w:rsid w:val="005F381C"/>
    <w:rsid w:val="005F388A"/>
    <w:rsid w:val="005F570D"/>
    <w:rsid w:val="00601BCE"/>
    <w:rsid w:val="0060265F"/>
    <w:rsid w:val="00604C95"/>
    <w:rsid w:val="00604EC3"/>
    <w:rsid w:val="00605E3F"/>
    <w:rsid w:val="00606ABF"/>
    <w:rsid w:val="0061014E"/>
    <w:rsid w:val="00614BB1"/>
    <w:rsid w:val="00615CF6"/>
    <w:rsid w:val="006177C1"/>
    <w:rsid w:val="006210C2"/>
    <w:rsid w:val="006217C6"/>
    <w:rsid w:val="006255D7"/>
    <w:rsid w:val="00625879"/>
    <w:rsid w:val="006273FA"/>
    <w:rsid w:val="006361D2"/>
    <w:rsid w:val="006364EC"/>
    <w:rsid w:val="00640148"/>
    <w:rsid w:val="0064022D"/>
    <w:rsid w:val="00644166"/>
    <w:rsid w:val="006442B8"/>
    <w:rsid w:val="00646A7C"/>
    <w:rsid w:val="00651ECA"/>
    <w:rsid w:val="00660C3D"/>
    <w:rsid w:val="006621E3"/>
    <w:rsid w:val="00662355"/>
    <w:rsid w:val="0066706C"/>
    <w:rsid w:val="00670A88"/>
    <w:rsid w:val="00670DC3"/>
    <w:rsid w:val="006807EC"/>
    <w:rsid w:val="006809C6"/>
    <w:rsid w:val="006A0321"/>
    <w:rsid w:val="006A08C7"/>
    <w:rsid w:val="006A2D23"/>
    <w:rsid w:val="006A5CEB"/>
    <w:rsid w:val="006A5F80"/>
    <w:rsid w:val="006A7871"/>
    <w:rsid w:val="006B2E93"/>
    <w:rsid w:val="006B3409"/>
    <w:rsid w:val="006B3DED"/>
    <w:rsid w:val="006B4F9B"/>
    <w:rsid w:val="006C05BE"/>
    <w:rsid w:val="006C25E8"/>
    <w:rsid w:val="006C7010"/>
    <w:rsid w:val="006D1C44"/>
    <w:rsid w:val="006D2B3D"/>
    <w:rsid w:val="006D54AD"/>
    <w:rsid w:val="006E1D3B"/>
    <w:rsid w:val="006E6152"/>
    <w:rsid w:val="006F1014"/>
    <w:rsid w:val="006F13CD"/>
    <w:rsid w:val="006F472C"/>
    <w:rsid w:val="00701761"/>
    <w:rsid w:val="007042A6"/>
    <w:rsid w:val="007116B6"/>
    <w:rsid w:val="00714CD2"/>
    <w:rsid w:val="00723BDE"/>
    <w:rsid w:val="00723C98"/>
    <w:rsid w:val="0073315F"/>
    <w:rsid w:val="00735C55"/>
    <w:rsid w:val="00740C1E"/>
    <w:rsid w:val="007413E1"/>
    <w:rsid w:val="00743D7F"/>
    <w:rsid w:val="00745398"/>
    <w:rsid w:val="007479F0"/>
    <w:rsid w:val="00750F0D"/>
    <w:rsid w:val="0075112C"/>
    <w:rsid w:val="007528D4"/>
    <w:rsid w:val="00753E42"/>
    <w:rsid w:val="0075572F"/>
    <w:rsid w:val="0075589A"/>
    <w:rsid w:val="00760373"/>
    <w:rsid w:val="007647FB"/>
    <w:rsid w:val="00770C89"/>
    <w:rsid w:val="007711F7"/>
    <w:rsid w:val="00772CE5"/>
    <w:rsid w:val="00773167"/>
    <w:rsid w:val="007735A7"/>
    <w:rsid w:val="00773AD5"/>
    <w:rsid w:val="00773E58"/>
    <w:rsid w:val="00781AD1"/>
    <w:rsid w:val="00784776"/>
    <w:rsid w:val="007852CB"/>
    <w:rsid w:val="00785ADB"/>
    <w:rsid w:val="00785EBA"/>
    <w:rsid w:val="007861AA"/>
    <w:rsid w:val="00790A36"/>
    <w:rsid w:val="00791FE3"/>
    <w:rsid w:val="00794401"/>
    <w:rsid w:val="0079573F"/>
    <w:rsid w:val="00795908"/>
    <w:rsid w:val="007A11FB"/>
    <w:rsid w:val="007A1478"/>
    <w:rsid w:val="007B1C00"/>
    <w:rsid w:val="007B2D62"/>
    <w:rsid w:val="007B4E00"/>
    <w:rsid w:val="007B7D3D"/>
    <w:rsid w:val="007C28E3"/>
    <w:rsid w:val="007C2F84"/>
    <w:rsid w:val="007C5C43"/>
    <w:rsid w:val="007D1B0E"/>
    <w:rsid w:val="007E01D3"/>
    <w:rsid w:val="007E27BF"/>
    <w:rsid w:val="007E29E3"/>
    <w:rsid w:val="007E4745"/>
    <w:rsid w:val="007E5430"/>
    <w:rsid w:val="007F1E7D"/>
    <w:rsid w:val="007F38B1"/>
    <w:rsid w:val="007F590D"/>
    <w:rsid w:val="00807185"/>
    <w:rsid w:val="008101CE"/>
    <w:rsid w:val="00810D4D"/>
    <w:rsid w:val="00811069"/>
    <w:rsid w:val="0081118F"/>
    <w:rsid w:val="00812907"/>
    <w:rsid w:val="008159A0"/>
    <w:rsid w:val="00817DBB"/>
    <w:rsid w:val="00817F28"/>
    <w:rsid w:val="008210CC"/>
    <w:rsid w:val="0082745E"/>
    <w:rsid w:val="00830D63"/>
    <w:rsid w:val="00831C91"/>
    <w:rsid w:val="008336B2"/>
    <w:rsid w:val="00834BC0"/>
    <w:rsid w:val="00836774"/>
    <w:rsid w:val="00836BB2"/>
    <w:rsid w:val="00840836"/>
    <w:rsid w:val="008419F8"/>
    <w:rsid w:val="00844005"/>
    <w:rsid w:val="00853859"/>
    <w:rsid w:val="00855E13"/>
    <w:rsid w:val="00861551"/>
    <w:rsid w:val="00865230"/>
    <w:rsid w:val="00873927"/>
    <w:rsid w:val="00875121"/>
    <w:rsid w:val="0087515B"/>
    <w:rsid w:val="00880A05"/>
    <w:rsid w:val="00884948"/>
    <w:rsid w:val="00892CFF"/>
    <w:rsid w:val="008A140E"/>
    <w:rsid w:val="008A385C"/>
    <w:rsid w:val="008A5A2D"/>
    <w:rsid w:val="008A7771"/>
    <w:rsid w:val="008A7BAC"/>
    <w:rsid w:val="008B269A"/>
    <w:rsid w:val="008B3189"/>
    <w:rsid w:val="008B3345"/>
    <w:rsid w:val="008B51BB"/>
    <w:rsid w:val="008C4D4A"/>
    <w:rsid w:val="008C5116"/>
    <w:rsid w:val="008C72AE"/>
    <w:rsid w:val="008C73E5"/>
    <w:rsid w:val="008D3E97"/>
    <w:rsid w:val="008D3F2D"/>
    <w:rsid w:val="008D78B7"/>
    <w:rsid w:val="008E2B00"/>
    <w:rsid w:val="00902806"/>
    <w:rsid w:val="00904441"/>
    <w:rsid w:val="009046F7"/>
    <w:rsid w:val="00904A8D"/>
    <w:rsid w:val="00905B8C"/>
    <w:rsid w:val="00906AC0"/>
    <w:rsid w:val="00906E49"/>
    <w:rsid w:val="00910A85"/>
    <w:rsid w:val="00911AD3"/>
    <w:rsid w:val="0091218B"/>
    <w:rsid w:val="00913491"/>
    <w:rsid w:val="009142F9"/>
    <w:rsid w:val="00916BF7"/>
    <w:rsid w:val="00920822"/>
    <w:rsid w:val="009239D7"/>
    <w:rsid w:val="00927702"/>
    <w:rsid w:val="0093280E"/>
    <w:rsid w:val="0093345B"/>
    <w:rsid w:val="00933509"/>
    <w:rsid w:val="00933AFE"/>
    <w:rsid w:val="00935F72"/>
    <w:rsid w:val="009429F0"/>
    <w:rsid w:val="00944991"/>
    <w:rsid w:val="00952E23"/>
    <w:rsid w:val="009531DE"/>
    <w:rsid w:val="00954120"/>
    <w:rsid w:val="009564CD"/>
    <w:rsid w:val="00956526"/>
    <w:rsid w:val="009601A3"/>
    <w:rsid w:val="009609B2"/>
    <w:rsid w:val="00962F80"/>
    <w:rsid w:val="00963112"/>
    <w:rsid w:val="00965117"/>
    <w:rsid w:val="00973C01"/>
    <w:rsid w:val="0097484D"/>
    <w:rsid w:val="00976C6E"/>
    <w:rsid w:val="00977868"/>
    <w:rsid w:val="009843CA"/>
    <w:rsid w:val="00985944"/>
    <w:rsid w:val="00985A37"/>
    <w:rsid w:val="00992EDC"/>
    <w:rsid w:val="009942F2"/>
    <w:rsid w:val="0099746A"/>
    <w:rsid w:val="009A1E9B"/>
    <w:rsid w:val="009A2B33"/>
    <w:rsid w:val="009A4CEF"/>
    <w:rsid w:val="009A67DC"/>
    <w:rsid w:val="009A78C6"/>
    <w:rsid w:val="009B1122"/>
    <w:rsid w:val="009B19A6"/>
    <w:rsid w:val="009C0DC1"/>
    <w:rsid w:val="009C65F0"/>
    <w:rsid w:val="009C6D48"/>
    <w:rsid w:val="009C7628"/>
    <w:rsid w:val="009D0308"/>
    <w:rsid w:val="009D1350"/>
    <w:rsid w:val="009D2EC6"/>
    <w:rsid w:val="009D5FDA"/>
    <w:rsid w:val="009D61F8"/>
    <w:rsid w:val="009E10DE"/>
    <w:rsid w:val="009E2E77"/>
    <w:rsid w:val="009F043C"/>
    <w:rsid w:val="009F14F1"/>
    <w:rsid w:val="009F429A"/>
    <w:rsid w:val="009F4CA5"/>
    <w:rsid w:val="009F67ED"/>
    <w:rsid w:val="009F7B77"/>
    <w:rsid w:val="00A00F1A"/>
    <w:rsid w:val="00A02721"/>
    <w:rsid w:val="00A033D7"/>
    <w:rsid w:val="00A050FB"/>
    <w:rsid w:val="00A06B3A"/>
    <w:rsid w:val="00A11575"/>
    <w:rsid w:val="00A12FDB"/>
    <w:rsid w:val="00A13D60"/>
    <w:rsid w:val="00A147C4"/>
    <w:rsid w:val="00A16A38"/>
    <w:rsid w:val="00A22602"/>
    <w:rsid w:val="00A25291"/>
    <w:rsid w:val="00A258A5"/>
    <w:rsid w:val="00A35449"/>
    <w:rsid w:val="00A36927"/>
    <w:rsid w:val="00A377E9"/>
    <w:rsid w:val="00A41FC0"/>
    <w:rsid w:val="00A4515E"/>
    <w:rsid w:val="00A46745"/>
    <w:rsid w:val="00A5114C"/>
    <w:rsid w:val="00A51BE8"/>
    <w:rsid w:val="00A57B5C"/>
    <w:rsid w:val="00A60D7B"/>
    <w:rsid w:val="00A6175E"/>
    <w:rsid w:val="00A62808"/>
    <w:rsid w:val="00A64F2B"/>
    <w:rsid w:val="00A6775B"/>
    <w:rsid w:val="00A80086"/>
    <w:rsid w:val="00A8069A"/>
    <w:rsid w:val="00A821A0"/>
    <w:rsid w:val="00A91CB0"/>
    <w:rsid w:val="00A966F9"/>
    <w:rsid w:val="00A97B13"/>
    <w:rsid w:val="00AA1C35"/>
    <w:rsid w:val="00AA47D2"/>
    <w:rsid w:val="00AA5E7B"/>
    <w:rsid w:val="00AA7AD0"/>
    <w:rsid w:val="00AB2BE5"/>
    <w:rsid w:val="00AB5095"/>
    <w:rsid w:val="00AC11F4"/>
    <w:rsid w:val="00AC32A2"/>
    <w:rsid w:val="00AC6553"/>
    <w:rsid w:val="00AC74CE"/>
    <w:rsid w:val="00AC750D"/>
    <w:rsid w:val="00AC78A3"/>
    <w:rsid w:val="00AD0288"/>
    <w:rsid w:val="00AD12D1"/>
    <w:rsid w:val="00AD1E76"/>
    <w:rsid w:val="00AD3294"/>
    <w:rsid w:val="00AD3B87"/>
    <w:rsid w:val="00AD42B6"/>
    <w:rsid w:val="00AD58C2"/>
    <w:rsid w:val="00AD784C"/>
    <w:rsid w:val="00AE0705"/>
    <w:rsid w:val="00AE2011"/>
    <w:rsid w:val="00AE566C"/>
    <w:rsid w:val="00AF485C"/>
    <w:rsid w:val="00AF5908"/>
    <w:rsid w:val="00AF6A17"/>
    <w:rsid w:val="00B0200E"/>
    <w:rsid w:val="00B027F4"/>
    <w:rsid w:val="00B0476F"/>
    <w:rsid w:val="00B05072"/>
    <w:rsid w:val="00B06AE4"/>
    <w:rsid w:val="00B108CA"/>
    <w:rsid w:val="00B1372D"/>
    <w:rsid w:val="00B14A04"/>
    <w:rsid w:val="00B242D6"/>
    <w:rsid w:val="00B2578E"/>
    <w:rsid w:val="00B32199"/>
    <w:rsid w:val="00B322E6"/>
    <w:rsid w:val="00B326D8"/>
    <w:rsid w:val="00B32ED7"/>
    <w:rsid w:val="00B41890"/>
    <w:rsid w:val="00B41F14"/>
    <w:rsid w:val="00B42186"/>
    <w:rsid w:val="00B42AB5"/>
    <w:rsid w:val="00B42DC8"/>
    <w:rsid w:val="00B456DA"/>
    <w:rsid w:val="00B475EC"/>
    <w:rsid w:val="00B51962"/>
    <w:rsid w:val="00B51DF9"/>
    <w:rsid w:val="00B53973"/>
    <w:rsid w:val="00B5472B"/>
    <w:rsid w:val="00B555C5"/>
    <w:rsid w:val="00B63D14"/>
    <w:rsid w:val="00B640E5"/>
    <w:rsid w:val="00B663F7"/>
    <w:rsid w:val="00B72EF1"/>
    <w:rsid w:val="00B736D6"/>
    <w:rsid w:val="00B738EB"/>
    <w:rsid w:val="00B81C89"/>
    <w:rsid w:val="00B83F28"/>
    <w:rsid w:val="00B87FC1"/>
    <w:rsid w:val="00BA0468"/>
    <w:rsid w:val="00BA407A"/>
    <w:rsid w:val="00BA700D"/>
    <w:rsid w:val="00BB1C4F"/>
    <w:rsid w:val="00BB66D5"/>
    <w:rsid w:val="00BC07DB"/>
    <w:rsid w:val="00BC21C5"/>
    <w:rsid w:val="00BC58E2"/>
    <w:rsid w:val="00BD03FE"/>
    <w:rsid w:val="00BD067D"/>
    <w:rsid w:val="00BD773B"/>
    <w:rsid w:val="00BE5059"/>
    <w:rsid w:val="00BF19E6"/>
    <w:rsid w:val="00BF1BA9"/>
    <w:rsid w:val="00BF24BE"/>
    <w:rsid w:val="00BF3B60"/>
    <w:rsid w:val="00BF5278"/>
    <w:rsid w:val="00BF544E"/>
    <w:rsid w:val="00BF5865"/>
    <w:rsid w:val="00BF6AC8"/>
    <w:rsid w:val="00BF74FA"/>
    <w:rsid w:val="00C02ABB"/>
    <w:rsid w:val="00C05E9A"/>
    <w:rsid w:val="00C10605"/>
    <w:rsid w:val="00C15AF2"/>
    <w:rsid w:val="00C1697F"/>
    <w:rsid w:val="00C169ED"/>
    <w:rsid w:val="00C2732F"/>
    <w:rsid w:val="00C27430"/>
    <w:rsid w:val="00C300C1"/>
    <w:rsid w:val="00C31243"/>
    <w:rsid w:val="00C4142D"/>
    <w:rsid w:val="00C42B81"/>
    <w:rsid w:val="00C450C3"/>
    <w:rsid w:val="00C45291"/>
    <w:rsid w:val="00C4764F"/>
    <w:rsid w:val="00C50C25"/>
    <w:rsid w:val="00C5389E"/>
    <w:rsid w:val="00C53A69"/>
    <w:rsid w:val="00C54FC8"/>
    <w:rsid w:val="00C57E25"/>
    <w:rsid w:val="00C6011D"/>
    <w:rsid w:val="00C619CC"/>
    <w:rsid w:val="00C63579"/>
    <w:rsid w:val="00C63875"/>
    <w:rsid w:val="00C72ED0"/>
    <w:rsid w:val="00C7345E"/>
    <w:rsid w:val="00C7368C"/>
    <w:rsid w:val="00C74E4E"/>
    <w:rsid w:val="00C819A7"/>
    <w:rsid w:val="00C833D0"/>
    <w:rsid w:val="00C86A38"/>
    <w:rsid w:val="00C8730E"/>
    <w:rsid w:val="00C9121E"/>
    <w:rsid w:val="00C91745"/>
    <w:rsid w:val="00C92A26"/>
    <w:rsid w:val="00C94330"/>
    <w:rsid w:val="00CA4F0C"/>
    <w:rsid w:val="00CB012C"/>
    <w:rsid w:val="00CB3F45"/>
    <w:rsid w:val="00CB5511"/>
    <w:rsid w:val="00CB5878"/>
    <w:rsid w:val="00CB6DAC"/>
    <w:rsid w:val="00CB7B37"/>
    <w:rsid w:val="00CC02AD"/>
    <w:rsid w:val="00CC2FA3"/>
    <w:rsid w:val="00CC403A"/>
    <w:rsid w:val="00CD0A8E"/>
    <w:rsid w:val="00CD23C1"/>
    <w:rsid w:val="00CD3A28"/>
    <w:rsid w:val="00CE3B31"/>
    <w:rsid w:val="00CE3C2C"/>
    <w:rsid w:val="00CE47A1"/>
    <w:rsid w:val="00CF0A63"/>
    <w:rsid w:val="00CF1949"/>
    <w:rsid w:val="00CF4241"/>
    <w:rsid w:val="00CF55FA"/>
    <w:rsid w:val="00CF664A"/>
    <w:rsid w:val="00CF711C"/>
    <w:rsid w:val="00D00451"/>
    <w:rsid w:val="00D01522"/>
    <w:rsid w:val="00D048ED"/>
    <w:rsid w:val="00D07021"/>
    <w:rsid w:val="00D12C72"/>
    <w:rsid w:val="00D17086"/>
    <w:rsid w:val="00D174D9"/>
    <w:rsid w:val="00D20AD7"/>
    <w:rsid w:val="00D26736"/>
    <w:rsid w:val="00D3324F"/>
    <w:rsid w:val="00D36385"/>
    <w:rsid w:val="00D40E38"/>
    <w:rsid w:val="00D42AE0"/>
    <w:rsid w:val="00D45C4E"/>
    <w:rsid w:val="00D47006"/>
    <w:rsid w:val="00D501C5"/>
    <w:rsid w:val="00D507CD"/>
    <w:rsid w:val="00D537F0"/>
    <w:rsid w:val="00D54A47"/>
    <w:rsid w:val="00D57F89"/>
    <w:rsid w:val="00D605E0"/>
    <w:rsid w:val="00D65C3F"/>
    <w:rsid w:val="00D7053E"/>
    <w:rsid w:val="00D7205A"/>
    <w:rsid w:val="00D82109"/>
    <w:rsid w:val="00D863A8"/>
    <w:rsid w:val="00D864A6"/>
    <w:rsid w:val="00D873DC"/>
    <w:rsid w:val="00D91F1B"/>
    <w:rsid w:val="00D9663B"/>
    <w:rsid w:val="00DA5683"/>
    <w:rsid w:val="00DB2B38"/>
    <w:rsid w:val="00DB69F5"/>
    <w:rsid w:val="00DC35D9"/>
    <w:rsid w:val="00DD49FA"/>
    <w:rsid w:val="00DD4A22"/>
    <w:rsid w:val="00DD5096"/>
    <w:rsid w:val="00DD5745"/>
    <w:rsid w:val="00DD6DEC"/>
    <w:rsid w:val="00DE17F8"/>
    <w:rsid w:val="00DE2DE8"/>
    <w:rsid w:val="00DE7016"/>
    <w:rsid w:val="00DF14EF"/>
    <w:rsid w:val="00DF2957"/>
    <w:rsid w:val="00DF7877"/>
    <w:rsid w:val="00E00086"/>
    <w:rsid w:val="00E04579"/>
    <w:rsid w:val="00E04C1C"/>
    <w:rsid w:val="00E07B52"/>
    <w:rsid w:val="00E07F89"/>
    <w:rsid w:val="00E11145"/>
    <w:rsid w:val="00E11C5D"/>
    <w:rsid w:val="00E13F2C"/>
    <w:rsid w:val="00E14B6C"/>
    <w:rsid w:val="00E22808"/>
    <w:rsid w:val="00E22D46"/>
    <w:rsid w:val="00E2336E"/>
    <w:rsid w:val="00E24CD8"/>
    <w:rsid w:val="00E278E3"/>
    <w:rsid w:val="00E30720"/>
    <w:rsid w:val="00E30801"/>
    <w:rsid w:val="00E315D9"/>
    <w:rsid w:val="00E34254"/>
    <w:rsid w:val="00E431C4"/>
    <w:rsid w:val="00E5296C"/>
    <w:rsid w:val="00E57516"/>
    <w:rsid w:val="00E57704"/>
    <w:rsid w:val="00E60154"/>
    <w:rsid w:val="00E641FD"/>
    <w:rsid w:val="00E65CD3"/>
    <w:rsid w:val="00E66935"/>
    <w:rsid w:val="00E67450"/>
    <w:rsid w:val="00E70FA1"/>
    <w:rsid w:val="00E71922"/>
    <w:rsid w:val="00E71B59"/>
    <w:rsid w:val="00E725A5"/>
    <w:rsid w:val="00E82C65"/>
    <w:rsid w:val="00E82F52"/>
    <w:rsid w:val="00E922CB"/>
    <w:rsid w:val="00E95BA8"/>
    <w:rsid w:val="00E97459"/>
    <w:rsid w:val="00EA3300"/>
    <w:rsid w:val="00EA71DF"/>
    <w:rsid w:val="00EA775A"/>
    <w:rsid w:val="00EB06F3"/>
    <w:rsid w:val="00EB444E"/>
    <w:rsid w:val="00EB4D04"/>
    <w:rsid w:val="00EB7144"/>
    <w:rsid w:val="00EC04A5"/>
    <w:rsid w:val="00EC3640"/>
    <w:rsid w:val="00EC791A"/>
    <w:rsid w:val="00ED13AF"/>
    <w:rsid w:val="00ED46AF"/>
    <w:rsid w:val="00ED4B96"/>
    <w:rsid w:val="00ED6E8A"/>
    <w:rsid w:val="00EE5F88"/>
    <w:rsid w:val="00EE6271"/>
    <w:rsid w:val="00EF0BF0"/>
    <w:rsid w:val="00EF47A4"/>
    <w:rsid w:val="00EF6303"/>
    <w:rsid w:val="00EF6E2E"/>
    <w:rsid w:val="00F00413"/>
    <w:rsid w:val="00F05A4D"/>
    <w:rsid w:val="00F10849"/>
    <w:rsid w:val="00F10BE8"/>
    <w:rsid w:val="00F11AB6"/>
    <w:rsid w:val="00F17233"/>
    <w:rsid w:val="00F26EE3"/>
    <w:rsid w:val="00F323D7"/>
    <w:rsid w:val="00F32C30"/>
    <w:rsid w:val="00F51A9E"/>
    <w:rsid w:val="00F520AB"/>
    <w:rsid w:val="00F53A35"/>
    <w:rsid w:val="00F57C89"/>
    <w:rsid w:val="00F66EFF"/>
    <w:rsid w:val="00F67863"/>
    <w:rsid w:val="00F72A17"/>
    <w:rsid w:val="00F72C34"/>
    <w:rsid w:val="00F743CA"/>
    <w:rsid w:val="00F774C7"/>
    <w:rsid w:val="00F7760E"/>
    <w:rsid w:val="00F81A65"/>
    <w:rsid w:val="00F90B91"/>
    <w:rsid w:val="00F941EF"/>
    <w:rsid w:val="00F94E52"/>
    <w:rsid w:val="00F954E6"/>
    <w:rsid w:val="00F97BA9"/>
    <w:rsid w:val="00F97D17"/>
    <w:rsid w:val="00FA0A30"/>
    <w:rsid w:val="00FA345F"/>
    <w:rsid w:val="00FA3504"/>
    <w:rsid w:val="00FA4923"/>
    <w:rsid w:val="00FA4C30"/>
    <w:rsid w:val="00FB0083"/>
    <w:rsid w:val="00FB1A8C"/>
    <w:rsid w:val="00FB32F7"/>
    <w:rsid w:val="00FB5C78"/>
    <w:rsid w:val="00FB7202"/>
    <w:rsid w:val="00FC429E"/>
    <w:rsid w:val="00FD0D4C"/>
    <w:rsid w:val="00FD351D"/>
    <w:rsid w:val="00FD6561"/>
    <w:rsid w:val="00FE13C4"/>
    <w:rsid w:val="00FE1BDC"/>
    <w:rsid w:val="00FE2B3D"/>
    <w:rsid w:val="00FF2C67"/>
    <w:rsid w:val="00FF7066"/>
    <w:rsid w:val="1C6E3E03"/>
    <w:rsid w:val="5C4A1BF3"/>
    <w:rsid w:val="73A60E9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069BB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9D7"/>
    <w:pPr>
      <w:widowControl w:val="0"/>
      <w:autoSpaceDE w:val="0"/>
      <w:autoSpaceDN w:val="0"/>
      <w:adjustRightInd w:val="0"/>
      <w:jc w:val="both"/>
    </w:pPr>
    <w:rPr>
      <w:sz w:val="24"/>
      <w:szCs w:val="24"/>
      <w:lang w:val="en-US" w:eastAsia="en-US"/>
    </w:rPr>
  </w:style>
  <w:style w:type="paragraph" w:styleId="Heading1">
    <w:name w:val="heading 1"/>
    <w:basedOn w:val="Normal"/>
    <w:next w:val="Normal"/>
    <w:link w:val="Heading1Char"/>
    <w:qFormat/>
    <w:rsid w:val="00B42AB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42AB5"/>
    <w:pPr>
      <w:keepNext/>
      <w:outlineLvl w:val="1"/>
    </w:pPr>
    <w:rPr>
      <w:b/>
      <w:bCs/>
      <w:i/>
      <w:iCs/>
      <w:caps/>
    </w:rPr>
  </w:style>
  <w:style w:type="paragraph" w:styleId="Heading3">
    <w:name w:val="heading 3"/>
    <w:basedOn w:val="Normal"/>
    <w:next w:val="Normal"/>
    <w:link w:val="Heading3Char"/>
    <w:qFormat/>
    <w:rsid w:val="00B42AB5"/>
    <w:pPr>
      <w:keepNext/>
      <w:outlineLvl w:val="2"/>
    </w:pPr>
    <w:rPr>
      <w:rFonts w:cs="Arial"/>
      <w:b/>
      <w:bCs/>
      <w:szCs w:val="26"/>
    </w:rPr>
  </w:style>
  <w:style w:type="paragraph" w:styleId="Heading6">
    <w:name w:val="heading 6"/>
    <w:basedOn w:val="Normal"/>
    <w:next w:val="Normal"/>
    <w:link w:val="Heading6Char"/>
    <w:uiPriority w:val="9"/>
    <w:semiHidden/>
    <w:unhideWhenUsed/>
    <w:qFormat/>
    <w:rsid w:val="00232F2C"/>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olume">
    <w:name w:val="volume"/>
    <w:basedOn w:val="DefaultParagraphFont"/>
    <w:rsid w:val="00B42AB5"/>
  </w:style>
  <w:style w:type="character" w:customStyle="1" w:styleId="issue">
    <w:name w:val="issue"/>
    <w:basedOn w:val="DefaultParagraphFont"/>
    <w:rsid w:val="00B42AB5"/>
  </w:style>
  <w:style w:type="character" w:styleId="CommentReference">
    <w:name w:val="annotation reference"/>
    <w:uiPriority w:val="99"/>
    <w:unhideWhenUsed/>
    <w:rsid w:val="00B42AB5"/>
    <w:rPr>
      <w:sz w:val="16"/>
      <w:szCs w:val="16"/>
    </w:rPr>
  </w:style>
  <w:style w:type="character" w:customStyle="1" w:styleId="FooterChar">
    <w:name w:val="Footer Char"/>
    <w:link w:val="Footer"/>
    <w:uiPriority w:val="99"/>
    <w:rsid w:val="00B42AB5"/>
    <w:rPr>
      <w:sz w:val="24"/>
      <w:szCs w:val="24"/>
    </w:rPr>
  </w:style>
  <w:style w:type="character" w:customStyle="1" w:styleId="apple-converted-space">
    <w:name w:val="apple-converted-space"/>
    <w:basedOn w:val="DefaultParagraphFont"/>
    <w:rsid w:val="00B42AB5"/>
  </w:style>
  <w:style w:type="character" w:styleId="Hyperlink">
    <w:name w:val="Hyperlink"/>
    <w:uiPriority w:val="99"/>
    <w:unhideWhenUsed/>
    <w:rsid w:val="00B42AB5"/>
    <w:rPr>
      <w:color w:val="0000FF"/>
      <w:u w:val="single"/>
    </w:rPr>
  </w:style>
  <w:style w:type="character" w:customStyle="1" w:styleId="CommentTextChar">
    <w:name w:val="Comment Text Char"/>
    <w:link w:val="CommentText"/>
    <w:uiPriority w:val="99"/>
    <w:semiHidden/>
    <w:rsid w:val="00B42AB5"/>
    <w:rPr>
      <w:lang w:val="en-US" w:eastAsia="en-US"/>
    </w:rPr>
  </w:style>
  <w:style w:type="character" w:customStyle="1" w:styleId="Heading2Char">
    <w:name w:val="Heading 2 Char"/>
    <w:link w:val="Heading2"/>
    <w:rsid w:val="00B42AB5"/>
    <w:rPr>
      <w:rFonts w:cs="Arial"/>
      <w:b/>
      <w:bCs/>
      <w:i/>
      <w:iCs/>
      <w:caps/>
      <w:sz w:val="24"/>
      <w:szCs w:val="24"/>
    </w:rPr>
  </w:style>
  <w:style w:type="character" w:customStyle="1" w:styleId="src1">
    <w:name w:val="src1"/>
    <w:rsid w:val="00B42AB5"/>
    <w:rPr>
      <w:vanish w:val="0"/>
    </w:rPr>
  </w:style>
  <w:style w:type="character" w:customStyle="1" w:styleId="journalname">
    <w:name w:val="journalname"/>
    <w:basedOn w:val="DefaultParagraphFont"/>
    <w:rsid w:val="00B42AB5"/>
  </w:style>
  <w:style w:type="character" w:customStyle="1" w:styleId="CommentSubjectChar">
    <w:name w:val="Comment Subject Char"/>
    <w:link w:val="CommentSubject"/>
    <w:uiPriority w:val="99"/>
    <w:rsid w:val="00B42AB5"/>
    <w:rPr>
      <w:b/>
      <w:bCs/>
      <w:lang w:val="en-US" w:eastAsia="en-US"/>
    </w:rPr>
  </w:style>
  <w:style w:type="character" w:customStyle="1" w:styleId="Heading1Char">
    <w:name w:val="Heading 1 Char"/>
    <w:link w:val="Heading1"/>
    <w:rsid w:val="00B42AB5"/>
    <w:rPr>
      <w:rFonts w:ascii="Arial" w:hAnsi="Arial" w:cs="Arial"/>
      <w:b/>
      <w:bCs/>
      <w:kern w:val="32"/>
      <w:sz w:val="32"/>
      <w:szCs w:val="32"/>
      <w:lang w:val="en-US" w:eastAsia="en-US" w:bidi="ar-SA"/>
    </w:rPr>
  </w:style>
  <w:style w:type="character" w:customStyle="1" w:styleId="HeaderChar">
    <w:name w:val="Header Char"/>
    <w:link w:val="Header"/>
    <w:uiPriority w:val="99"/>
    <w:rsid w:val="00B42AB5"/>
    <w:rPr>
      <w:sz w:val="24"/>
      <w:szCs w:val="24"/>
    </w:rPr>
  </w:style>
  <w:style w:type="character" w:customStyle="1" w:styleId="jrnl">
    <w:name w:val="jrnl"/>
    <w:basedOn w:val="DefaultParagraphFont"/>
    <w:rsid w:val="00B42AB5"/>
  </w:style>
  <w:style w:type="character" w:customStyle="1" w:styleId="UnresolvedMention1">
    <w:name w:val="Unresolved Mention1"/>
    <w:uiPriority w:val="99"/>
    <w:unhideWhenUsed/>
    <w:rsid w:val="00B42AB5"/>
    <w:rPr>
      <w:color w:val="605E5C"/>
      <w:shd w:val="clear" w:color="auto" w:fill="E1DFDD"/>
    </w:rPr>
  </w:style>
  <w:style w:type="character" w:customStyle="1" w:styleId="NormalWebChar">
    <w:name w:val="Normal (Web) Char"/>
    <w:link w:val="NormalWeb"/>
    <w:rsid w:val="00B42AB5"/>
    <w:rPr>
      <w:sz w:val="24"/>
      <w:szCs w:val="24"/>
    </w:rPr>
  </w:style>
  <w:style w:type="paragraph" w:styleId="Header">
    <w:name w:val="header"/>
    <w:basedOn w:val="Normal"/>
    <w:link w:val="HeaderChar"/>
    <w:uiPriority w:val="99"/>
    <w:unhideWhenUsed/>
    <w:rsid w:val="00B42AB5"/>
    <w:pPr>
      <w:tabs>
        <w:tab w:val="center" w:pos="4703"/>
        <w:tab w:val="right" w:pos="9406"/>
      </w:tabs>
    </w:pPr>
  </w:style>
  <w:style w:type="paragraph" w:styleId="Footer">
    <w:name w:val="footer"/>
    <w:basedOn w:val="Normal"/>
    <w:link w:val="FooterChar"/>
    <w:uiPriority w:val="99"/>
    <w:unhideWhenUsed/>
    <w:rsid w:val="00B42AB5"/>
    <w:pPr>
      <w:tabs>
        <w:tab w:val="center" w:pos="4703"/>
        <w:tab w:val="right" w:pos="9406"/>
      </w:tabs>
    </w:pPr>
  </w:style>
  <w:style w:type="paragraph" w:styleId="BalloonText">
    <w:name w:val="Balloon Text"/>
    <w:basedOn w:val="Normal"/>
    <w:link w:val="BalloonTextChar"/>
    <w:semiHidden/>
    <w:rsid w:val="00B42AB5"/>
    <w:rPr>
      <w:rFonts w:ascii="Tahoma" w:hAnsi="Tahoma" w:cs="Tahoma"/>
      <w:sz w:val="16"/>
      <w:szCs w:val="16"/>
    </w:rPr>
  </w:style>
  <w:style w:type="paragraph" w:styleId="CommentSubject">
    <w:name w:val="annotation subject"/>
    <w:basedOn w:val="CommentText"/>
    <w:next w:val="CommentText"/>
    <w:link w:val="CommentSubjectChar"/>
    <w:uiPriority w:val="99"/>
    <w:unhideWhenUsed/>
    <w:rsid w:val="00B42AB5"/>
    <w:rPr>
      <w:b/>
      <w:bCs/>
    </w:rPr>
  </w:style>
  <w:style w:type="paragraph" w:styleId="CommentText">
    <w:name w:val="annotation text"/>
    <w:basedOn w:val="Normal"/>
    <w:link w:val="CommentTextChar"/>
    <w:uiPriority w:val="99"/>
    <w:unhideWhenUsed/>
    <w:rsid w:val="00B42AB5"/>
    <w:rPr>
      <w:sz w:val="20"/>
      <w:szCs w:val="20"/>
    </w:rPr>
  </w:style>
  <w:style w:type="paragraph" w:styleId="NormalWeb">
    <w:name w:val="Normal (Web)"/>
    <w:basedOn w:val="Normal"/>
    <w:link w:val="NormalWebChar"/>
    <w:rsid w:val="00B42AB5"/>
    <w:pPr>
      <w:widowControl/>
      <w:autoSpaceDE/>
      <w:autoSpaceDN/>
      <w:adjustRightInd/>
      <w:spacing w:before="100" w:beforeAutospacing="1" w:after="100" w:afterAutospacing="1"/>
      <w:jc w:val="left"/>
    </w:pPr>
  </w:style>
  <w:style w:type="paragraph" w:customStyle="1" w:styleId="desc2">
    <w:name w:val="desc2"/>
    <w:basedOn w:val="Normal"/>
    <w:rsid w:val="00B42AB5"/>
    <w:pPr>
      <w:widowControl/>
      <w:autoSpaceDE/>
      <w:autoSpaceDN/>
      <w:adjustRightInd/>
      <w:spacing w:before="100" w:beforeAutospacing="1" w:after="100" w:afterAutospacing="1"/>
      <w:jc w:val="left"/>
    </w:pPr>
    <w:rPr>
      <w:sz w:val="28"/>
      <w:szCs w:val="28"/>
    </w:rPr>
  </w:style>
  <w:style w:type="paragraph" w:customStyle="1" w:styleId="Default">
    <w:name w:val="Default"/>
    <w:rsid w:val="00B42AB5"/>
    <w:pPr>
      <w:autoSpaceDE w:val="0"/>
      <w:autoSpaceDN w:val="0"/>
      <w:adjustRightInd w:val="0"/>
    </w:pPr>
    <w:rPr>
      <w:color w:val="000000"/>
      <w:sz w:val="24"/>
      <w:szCs w:val="24"/>
    </w:rPr>
  </w:style>
  <w:style w:type="paragraph" w:customStyle="1" w:styleId="tekstblok">
    <w:name w:val="tekst blok"/>
    <w:basedOn w:val="Normal"/>
    <w:rsid w:val="00B42AB5"/>
    <w:rPr>
      <w:sz w:val="22"/>
      <w:szCs w:val="22"/>
    </w:rPr>
  </w:style>
  <w:style w:type="paragraph" w:customStyle="1" w:styleId="details">
    <w:name w:val="details"/>
    <w:basedOn w:val="Normal"/>
    <w:rsid w:val="00B42AB5"/>
    <w:pPr>
      <w:widowControl/>
      <w:autoSpaceDE/>
      <w:autoSpaceDN/>
      <w:adjustRightInd/>
      <w:spacing w:before="100" w:beforeAutospacing="1" w:after="100" w:afterAutospacing="1"/>
      <w:jc w:val="left"/>
    </w:pPr>
  </w:style>
  <w:style w:type="paragraph" w:customStyle="1" w:styleId="Title1">
    <w:name w:val="Title1"/>
    <w:basedOn w:val="Normal"/>
    <w:rsid w:val="00B42AB5"/>
    <w:pPr>
      <w:widowControl/>
      <w:autoSpaceDE/>
      <w:autoSpaceDN/>
      <w:adjustRightInd/>
      <w:spacing w:before="100" w:beforeAutospacing="1" w:after="100" w:afterAutospacing="1"/>
      <w:jc w:val="left"/>
    </w:pPr>
  </w:style>
  <w:style w:type="paragraph" w:customStyle="1" w:styleId="desc">
    <w:name w:val="desc"/>
    <w:basedOn w:val="Normal"/>
    <w:rsid w:val="00B42AB5"/>
    <w:pPr>
      <w:widowControl/>
      <w:autoSpaceDE/>
      <w:autoSpaceDN/>
      <w:adjustRightInd/>
      <w:spacing w:before="100" w:beforeAutospacing="1" w:after="100" w:afterAutospacing="1"/>
      <w:jc w:val="left"/>
    </w:pPr>
  </w:style>
  <w:style w:type="paragraph" w:customStyle="1" w:styleId="nabrajanjereferenci">
    <w:name w:val="nabrajanje referenci"/>
    <w:basedOn w:val="Normal"/>
    <w:rsid w:val="00B42AB5"/>
    <w:pPr>
      <w:numPr>
        <w:numId w:val="1"/>
      </w:numPr>
      <w:tabs>
        <w:tab w:val="left" w:pos="0"/>
      </w:tabs>
    </w:pPr>
    <w:rPr>
      <w:sz w:val="22"/>
      <w:szCs w:val="22"/>
      <w:lang w:val="hsb-DE"/>
    </w:rPr>
  </w:style>
  <w:style w:type="paragraph" w:styleId="ListParagraph">
    <w:name w:val="List Paragraph"/>
    <w:basedOn w:val="Normal"/>
    <w:uiPriority w:val="34"/>
    <w:qFormat/>
    <w:rsid w:val="00B42AB5"/>
    <w:pPr>
      <w:widowControl/>
      <w:autoSpaceDE/>
      <w:autoSpaceDN/>
      <w:adjustRightInd/>
      <w:ind w:left="720"/>
      <w:jc w:val="left"/>
    </w:pPr>
  </w:style>
  <w:style w:type="paragraph" w:styleId="Title">
    <w:name w:val="Title"/>
    <w:basedOn w:val="Normal"/>
    <w:link w:val="TitleChar"/>
    <w:qFormat/>
    <w:rsid w:val="00FE13C4"/>
    <w:pPr>
      <w:widowControl/>
      <w:autoSpaceDE/>
      <w:autoSpaceDN/>
      <w:adjustRightInd/>
      <w:jc w:val="center"/>
    </w:pPr>
    <w:rPr>
      <w:rFonts w:ascii="Arial" w:hAnsi="Arial"/>
      <w:b/>
      <w:sz w:val="28"/>
      <w:szCs w:val="20"/>
      <w:lang w:val="sl-SI"/>
    </w:rPr>
  </w:style>
  <w:style w:type="character" w:customStyle="1" w:styleId="TitleChar">
    <w:name w:val="Title Char"/>
    <w:link w:val="Title"/>
    <w:rsid w:val="00FE13C4"/>
    <w:rPr>
      <w:rFonts w:ascii="Arial" w:hAnsi="Arial"/>
      <w:b/>
      <w:sz w:val="28"/>
      <w:lang w:val="sl-SI"/>
    </w:rPr>
  </w:style>
  <w:style w:type="character" w:styleId="Strong">
    <w:name w:val="Strong"/>
    <w:qFormat/>
    <w:rsid w:val="00A258A5"/>
    <w:rPr>
      <w:b/>
      <w:bCs/>
    </w:rPr>
  </w:style>
  <w:style w:type="paragraph" w:customStyle="1" w:styleId="prored">
    <w:name w:val="prored"/>
    <w:basedOn w:val="Normal"/>
    <w:rsid w:val="00A258A5"/>
    <w:pPr>
      <w:widowControl/>
      <w:autoSpaceDE/>
      <w:autoSpaceDN/>
      <w:adjustRightInd/>
      <w:spacing w:before="100" w:beforeAutospacing="1" w:after="100" w:afterAutospacing="1" w:line="312" w:lineRule="auto"/>
    </w:pPr>
    <w:rPr>
      <w:rFonts w:ascii="Arial Unicode MS" w:eastAsia="Arial Unicode MS" w:hAnsi="Arial Unicode MS" w:cs="Arial Unicode MS"/>
      <w:sz w:val="21"/>
      <w:szCs w:val="21"/>
      <w:lang w:val="sr-Latn-CS"/>
    </w:rPr>
  </w:style>
  <w:style w:type="character" w:customStyle="1" w:styleId="Heading6Char">
    <w:name w:val="Heading 6 Char"/>
    <w:basedOn w:val="DefaultParagraphFont"/>
    <w:link w:val="Heading6"/>
    <w:uiPriority w:val="9"/>
    <w:semiHidden/>
    <w:rsid w:val="00232F2C"/>
    <w:rPr>
      <w:rFonts w:asciiTheme="majorHAnsi" w:eastAsiaTheme="majorEastAsia" w:hAnsiTheme="majorHAnsi" w:cstheme="majorBidi"/>
      <w:color w:val="243F60" w:themeColor="accent1" w:themeShade="7F"/>
      <w:sz w:val="24"/>
      <w:szCs w:val="24"/>
      <w:lang w:val="en-US" w:eastAsia="en-US"/>
    </w:rPr>
  </w:style>
  <w:style w:type="paragraph" w:styleId="BodyTextIndent3">
    <w:name w:val="Body Text Indent 3"/>
    <w:aliases w:val=" uvlaka 3"/>
    <w:basedOn w:val="Normal"/>
    <w:link w:val="BodyTextIndent3Char"/>
    <w:rsid w:val="00232F2C"/>
    <w:pPr>
      <w:widowControl/>
      <w:autoSpaceDE/>
      <w:autoSpaceDN/>
      <w:adjustRightInd/>
      <w:ind w:left="270"/>
      <w:jc w:val="left"/>
    </w:pPr>
    <w:rPr>
      <w:rFonts w:ascii="Dutch-Roman" w:hAnsi="Dutch-Roman"/>
      <w:sz w:val="28"/>
      <w:szCs w:val="20"/>
      <w:lang w:val="en-GB"/>
    </w:rPr>
  </w:style>
  <w:style w:type="character" w:customStyle="1" w:styleId="BodyTextIndent3Char">
    <w:name w:val="Body Text Indent 3 Char"/>
    <w:aliases w:val=" uvlaka 3 Char"/>
    <w:basedOn w:val="DefaultParagraphFont"/>
    <w:link w:val="BodyTextIndent3"/>
    <w:rsid w:val="00232F2C"/>
    <w:rPr>
      <w:rFonts w:ascii="Dutch-Roman" w:hAnsi="Dutch-Roman"/>
      <w:sz w:val="28"/>
      <w:lang w:eastAsia="en-US"/>
    </w:rPr>
  </w:style>
  <w:style w:type="character" w:customStyle="1" w:styleId="fontstyle01">
    <w:name w:val="fontstyle01"/>
    <w:basedOn w:val="DefaultParagraphFont"/>
    <w:rsid w:val="00423938"/>
    <w:rPr>
      <w:rFonts w:ascii="MyriadPro-Regular" w:hAnsi="MyriadPro-Regular" w:hint="default"/>
      <w:b w:val="0"/>
      <w:bCs w:val="0"/>
      <w:i w:val="0"/>
      <w:iCs w:val="0"/>
      <w:color w:val="000000"/>
      <w:sz w:val="20"/>
      <w:szCs w:val="20"/>
    </w:rPr>
  </w:style>
  <w:style w:type="paragraph" w:styleId="BodyTextIndent2">
    <w:name w:val="Body Text Indent 2"/>
    <w:basedOn w:val="Normal"/>
    <w:link w:val="BodyTextIndent2Char"/>
    <w:uiPriority w:val="99"/>
    <w:semiHidden/>
    <w:unhideWhenUsed/>
    <w:rsid w:val="009843CA"/>
    <w:pPr>
      <w:spacing w:after="120" w:line="480" w:lineRule="auto"/>
      <w:ind w:left="283"/>
    </w:pPr>
  </w:style>
  <w:style w:type="character" w:customStyle="1" w:styleId="BodyTextIndent2Char">
    <w:name w:val="Body Text Indent 2 Char"/>
    <w:basedOn w:val="DefaultParagraphFont"/>
    <w:link w:val="BodyTextIndent2"/>
    <w:uiPriority w:val="99"/>
    <w:semiHidden/>
    <w:rsid w:val="009843CA"/>
    <w:rPr>
      <w:sz w:val="24"/>
      <w:szCs w:val="24"/>
      <w:lang w:val="en-US" w:eastAsia="en-US"/>
    </w:rPr>
  </w:style>
  <w:style w:type="character" w:customStyle="1" w:styleId="restored">
    <w:name w:val="restored"/>
    <w:basedOn w:val="DefaultParagraphFont"/>
    <w:rsid w:val="00517C37"/>
  </w:style>
  <w:style w:type="paragraph" w:styleId="BodyTextIndent">
    <w:name w:val="Body Text Indent"/>
    <w:basedOn w:val="Normal"/>
    <w:link w:val="BodyTextIndentChar"/>
    <w:uiPriority w:val="99"/>
    <w:unhideWhenUsed/>
    <w:rsid w:val="00556A16"/>
    <w:pPr>
      <w:spacing w:after="120"/>
      <w:ind w:left="360"/>
    </w:pPr>
  </w:style>
  <w:style w:type="character" w:customStyle="1" w:styleId="BodyTextIndentChar">
    <w:name w:val="Body Text Indent Char"/>
    <w:basedOn w:val="DefaultParagraphFont"/>
    <w:link w:val="BodyTextIndent"/>
    <w:uiPriority w:val="99"/>
    <w:rsid w:val="00556A16"/>
    <w:rPr>
      <w:sz w:val="24"/>
      <w:szCs w:val="24"/>
      <w:lang w:val="en-US" w:eastAsia="en-US"/>
    </w:rPr>
  </w:style>
  <w:style w:type="character" w:customStyle="1" w:styleId="Heading3Char">
    <w:name w:val="Heading 3 Char"/>
    <w:basedOn w:val="DefaultParagraphFont"/>
    <w:link w:val="Heading3"/>
    <w:rsid w:val="00C1697F"/>
    <w:rPr>
      <w:rFonts w:cs="Arial"/>
      <w:b/>
      <w:bCs/>
      <w:sz w:val="24"/>
      <w:szCs w:val="26"/>
      <w:lang w:val="en-US" w:eastAsia="en-US"/>
    </w:rPr>
  </w:style>
  <w:style w:type="character" w:customStyle="1" w:styleId="UnresolvedMention2">
    <w:name w:val="Unresolved Mention2"/>
    <w:uiPriority w:val="99"/>
    <w:unhideWhenUsed/>
    <w:rsid w:val="00C1697F"/>
    <w:rPr>
      <w:color w:val="605E5C"/>
      <w:shd w:val="clear" w:color="auto" w:fill="E1DFDD"/>
    </w:rPr>
  </w:style>
  <w:style w:type="character" w:customStyle="1" w:styleId="HeaderChar1">
    <w:name w:val="Header Char1"/>
    <w:basedOn w:val="DefaultParagraphFont"/>
    <w:uiPriority w:val="99"/>
    <w:semiHidden/>
    <w:rsid w:val="00C1697F"/>
    <w:rPr>
      <w:sz w:val="24"/>
      <w:szCs w:val="24"/>
      <w:lang w:val="en-US" w:eastAsia="en-US"/>
    </w:rPr>
  </w:style>
  <w:style w:type="character" w:customStyle="1" w:styleId="FooterChar1">
    <w:name w:val="Footer Char1"/>
    <w:basedOn w:val="DefaultParagraphFont"/>
    <w:uiPriority w:val="99"/>
    <w:semiHidden/>
    <w:rsid w:val="00C1697F"/>
    <w:rPr>
      <w:sz w:val="24"/>
      <w:szCs w:val="24"/>
      <w:lang w:val="en-US" w:eastAsia="en-US"/>
    </w:rPr>
  </w:style>
  <w:style w:type="character" w:customStyle="1" w:styleId="BalloonTextChar">
    <w:name w:val="Balloon Text Char"/>
    <w:basedOn w:val="DefaultParagraphFont"/>
    <w:link w:val="BalloonText"/>
    <w:semiHidden/>
    <w:rsid w:val="00C1697F"/>
    <w:rPr>
      <w:rFonts w:ascii="Tahoma" w:hAnsi="Tahoma" w:cs="Tahoma"/>
      <w:sz w:val="16"/>
      <w:szCs w:val="16"/>
      <w:lang w:val="en-US" w:eastAsia="en-US"/>
    </w:rPr>
  </w:style>
  <w:style w:type="character" w:customStyle="1" w:styleId="CommentTextChar1">
    <w:name w:val="Comment Text Char1"/>
    <w:basedOn w:val="DefaultParagraphFont"/>
    <w:uiPriority w:val="99"/>
    <w:semiHidden/>
    <w:rsid w:val="00C1697F"/>
    <w:rPr>
      <w:lang w:val="en-US" w:eastAsia="en-US"/>
    </w:rPr>
  </w:style>
  <w:style w:type="character" w:customStyle="1" w:styleId="CommentSubjectChar1">
    <w:name w:val="Comment Subject Char1"/>
    <w:basedOn w:val="CommentTextChar1"/>
    <w:uiPriority w:val="99"/>
    <w:semiHidden/>
    <w:rsid w:val="00C1697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56821">
      <w:bodyDiv w:val="1"/>
      <w:marLeft w:val="0"/>
      <w:marRight w:val="0"/>
      <w:marTop w:val="0"/>
      <w:marBottom w:val="0"/>
      <w:divBdr>
        <w:top w:val="none" w:sz="0" w:space="0" w:color="auto"/>
        <w:left w:val="none" w:sz="0" w:space="0" w:color="auto"/>
        <w:bottom w:val="none" w:sz="0" w:space="0" w:color="auto"/>
        <w:right w:val="none" w:sz="0" w:space="0" w:color="auto"/>
      </w:divBdr>
    </w:div>
    <w:div w:id="215554591">
      <w:bodyDiv w:val="1"/>
      <w:marLeft w:val="0"/>
      <w:marRight w:val="0"/>
      <w:marTop w:val="0"/>
      <w:marBottom w:val="0"/>
      <w:divBdr>
        <w:top w:val="none" w:sz="0" w:space="0" w:color="auto"/>
        <w:left w:val="none" w:sz="0" w:space="0" w:color="auto"/>
        <w:bottom w:val="none" w:sz="0" w:space="0" w:color="auto"/>
        <w:right w:val="none" w:sz="0" w:space="0" w:color="auto"/>
      </w:divBdr>
      <w:divsChild>
        <w:div w:id="1436486590">
          <w:marLeft w:val="0"/>
          <w:marRight w:val="0"/>
          <w:marTop w:val="0"/>
          <w:marBottom w:val="0"/>
          <w:divBdr>
            <w:top w:val="none" w:sz="0" w:space="0" w:color="auto"/>
            <w:left w:val="none" w:sz="0" w:space="0" w:color="auto"/>
            <w:bottom w:val="none" w:sz="0" w:space="0" w:color="auto"/>
            <w:right w:val="none" w:sz="0" w:space="0" w:color="auto"/>
          </w:divBdr>
          <w:divsChild>
            <w:div w:id="1333530557">
              <w:marLeft w:val="0"/>
              <w:marRight w:val="0"/>
              <w:marTop w:val="0"/>
              <w:marBottom w:val="0"/>
              <w:divBdr>
                <w:top w:val="none" w:sz="0" w:space="0" w:color="auto"/>
                <w:left w:val="none" w:sz="0" w:space="0" w:color="auto"/>
                <w:bottom w:val="none" w:sz="0" w:space="0" w:color="auto"/>
                <w:right w:val="none" w:sz="0" w:space="0" w:color="auto"/>
              </w:divBdr>
            </w:div>
          </w:divsChild>
        </w:div>
        <w:div w:id="1995913103">
          <w:marLeft w:val="0"/>
          <w:marRight w:val="0"/>
          <w:marTop w:val="0"/>
          <w:marBottom w:val="0"/>
          <w:divBdr>
            <w:top w:val="none" w:sz="0" w:space="0" w:color="auto"/>
            <w:left w:val="none" w:sz="0" w:space="0" w:color="auto"/>
            <w:bottom w:val="none" w:sz="0" w:space="0" w:color="auto"/>
            <w:right w:val="none" w:sz="0" w:space="0" w:color="auto"/>
          </w:divBdr>
        </w:div>
      </w:divsChild>
    </w:div>
    <w:div w:id="245845343">
      <w:bodyDiv w:val="1"/>
      <w:marLeft w:val="0"/>
      <w:marRight w:val="0"/>
      <w:marTop w:val="0"/>
      <w:marBottom w:val="0"/>
      <w:divBdr>
        <w:top w:val="none" w:sz="0" w:space="0" w:color="auto"/>
        <w:left w:val="none" w:sz="0" w:space="0" w:color="auto"/>
        <w:bottom w:val="none" w:sz="0" w:space="0" w:color="auto"/>
        <w:right w:val="none" w:sz="0" w:space="0" w:color="auto"/>
      </w:divBdr>
    </w:div>
    <w:div w:id="376006280">
      <w:bodyDiv w:val="1"/>
      <w:marLeft w:val="0"/>
      <w:marRight w:val="0"/>
      <w:marTop w:val="0"/>
      <w:marBottom w:val="0"/>
      <w:divBdr>
        <w:top w:val="none" w:sz="0" w:space="0" w:color="auto"/>
        <w:left w:val="none" w:sz="0" w:space="0" w:color="auto"/>
        <w:bottom w:val="none" w:sz="0" w:space="0" w:color="auto"/>
        <w:right w:val="none" w:sz="0" w:space="0" w:color="auto"/>
      </w:divBdr>
    </w:div>
    <w:div w:id="480804749">
      <w:bodyDiv w:val="1"/>
      <w:marLeft w:val="0"/>
      <w:marRight w:val="0"/>
      <w:marTop w:val="0"/>
      <w:marBottom w:val="0"/>
      <w:divBdr>
        <w:top w:val="none" w:sz="0" w:space="0" w:color="auto"/>
        <w:left w:val="none" w:sz="0" w:space="0" w:color="auto"/>
        <w:bottom w:val="none" w:sz="0" w:space="0" w:color="auto"/>
        <w:right w:val="none" w:sz="0" w:space="0" w:color="auto"/>
      </w:divBdr>
    </w:div>
    <w:div w:id="485897631">
      <w:bodyDiv w:val="1"/>
      <w:marLeft w:val="0"/>
      <w:marRight w:val="0"/>
      <w:marTop w:val="0"/>
      <w:marBottom w:val="0"/>
      <w:divBdr>
        <w:top w:val="none" w:sz="0" w:space="0" w:color="auto"/>
        <w:left w:val="none" w:sz="0" w:space="0" w:color="auto"/>
        <w:bottom w:val="none" w:sz="0" w:space="0" w:color="auto"/>
        <w:right w:val="none" w:sz="0" w:space="0" w:color="auto"/>
      </w:divBdr>
    </w:div>
    <w:div w:id="552735512">
      <w:bodyDiv w:val="1"/>
      <w:marLeft w:val="0"/>
      <w:marRight w:val="0"/>
      <w:marTop w:val="0"/>
      <w:marBottom w:val="0"/>
      <w:divBdr>
        <w:top w:val="none" w:sz="0" w:space="0" w:color="auto"/>
        <w:left w:val="none" w:sz="0" w:space="0" w:color="auto"/>
        <w:bottom w:val="none" w:sz="0" w:space="0" w:color="auto"/>
        <w:right w:val="none" w:sz="0" w:space="0" w:color="auto"/>
      </w:divBdr>
    </w:div>
    <w:div w:id="590239104">
      <w:bodyDiv w:val="1"/>
      <w:marLeft w:val="0"/>
      <w:marRight w:val="0"/>
      <w:marTop w:val="0"/>
      <w:marBottom w:val="0"/>
      <w:divBdr>
        <w:top w:val="none" w:sz="0" w:space="0" w:color="auto"/>
        <w:left w:val="none" w:sz="0" w:space="0" w:color="auto"/>
        <w:bottom w:val="none" w:sz="0" w:space="0" w:color="auto"/>
        <w:right w:val="none" w:sz="0" w:space="0" w:color="auto"/>
      </w:divBdr>
    </w:div>
    <w:div w:id="756169155">
      <w:bodyDiv w:val="1"/>
      <w:marLeft w:val="0"/>
      <w:marRight w:val="0"/>
      <w:marTop w:val="0"/>
      <w:marBottom w:val="0"/>
      <w:divBdr>
        <w:top w:val="none" w:sz="0" w:space="0" w:color="auto"/>
        <w:left w:val="none" w:sz="0" w:space="0" w:color="auto"/>
        <w:bottom w:val="none" w:sz="0" w:space="0" w:color="auto"/>
        <w:right w:val="none" w:sz="0" w:space="0" w:color="auto"/>
      </w:divBdr>
      <w:divsChild>
        <w:div w:id="215971109">
          <w:marLeft w:val="0"/>
          <w:marRight w:val="0"/>
          <w:marTop w:val="0"/>
          <w:marBottom w:val="0"/>
          <w:divBdr>
            <w:top w:val="none" w:sz="0" w:space="0" w:color="auto"/>
            <w:left w:val="none" w:sz="0" w:space="0" w:color="auto"/>
            <w:bottom w:val="none" w:sz="0" w:space="0" w:color="auto"/>
            <w:right w:val="none" w:sz="0" w:space="0" w:color="auto"/>
          </w:divBdr>
        </w:div>
        <w:div w:id="248318544">
          <w:marLeft w:val="0"/>
          <w:marRight w:val="0"/>
          <w:marTop w:val="0"/>
          <w:marBottom w:val="0"/>
          <w:divBdr>
            <w:top w:val="none" w:sz="0" w:space="0" w:color="auto"/>
            <w:left w:val="none" w:sz="0" w:space="0" w:color="auto"/>
            <w:bottom w:val="none" w:sz="0" w:space="0" w:color="auto"/>
            <w:right w:val="none" w:sz="0" w:space="0" w:color="auto"/>
          </w:divBdr>
        </w:div>
        <w:div w:id="326514486">
          <w:marLeft w:val="0"/>
          <w:marRight w:val="0"/>
          <w:marTop w:val="0"/>
          <w:marBottom w:val="0"/>
          <w:divBdr>
            <w:top w:val="none" w:sz="0" w:space="0" w:color="auto"/>
            <w:left w:val="none" w:sz="0" w:space="0" w:color="auto"/>
            <w:bottom w:val="none" w:sz="0" w:space="0" w:color="auto"/>
            <w:right w:val="none" w:sz="0" w:space="0" w:color="auto"/>
          </w:divBdr>
        </w:div>
        <w:div w:id="441388093">
          <w:marLeft w:val="0"/>
          <w:marRight w:val="0"/>
          <w:marTop w:val="0"/>
          <w:marBottom w:val="0"/>
          <w:divBdr>
            <w:top w:val="none" w:sz="0" w:space="0" w:color="auto"/>
            <w:left w:val="none" w:sz="0" w:space="0" w:color="auto"/>
            <w:bottom w:val="none" w:sz="0" w:space="0" w:color="auto"/>
            <w:right w:val="none" w:sz="0" w:space="0" w:color="auto"/>
          </w:divBdr>
        </w:div>
        <w:div w:id="572592073">
          <w:marLeft w:val="0"/>
          <w:marRight w:val="0"/>
          <w:marTop w:val="0"/>
          <w:marBottom w:val="0"/>
          <w:divBdr>
            <w:top w:val="none" w:sz="0" w:space="0" w:color="auto"/>
            <w:left w:val="none" w:sz="0" w:space="0" w:color="auto"/>
            <w:bottom w:val="none" w:sz="0" w:space="0" w:color="auto"/>
            <w:right w:val="none" w:sz="0" w:space="0" w:color="auto"/>
          </w:divBdr>
        </w:div>
        <w:div w:id="598567279">
          <w:marLeft w:val="0"/>
          <w:marRight w:val="0"/>
          <w:marTop w:val="0"/>
          <w:marBottom w:val="0"/>
          <w:divBdr>
            <w:top w:val="none" w:sz="0" w:space="0" w:color="auto"/>
            <w:left w:val="none" w:sz="0" w:space="0" w:color="auto"/>
            <w:bottom w:val="none" w:sz="0" w:space="0" w:color="auto"/>
            <w:right w:val="none" w:sz="0" w:space="0" w:color="auto"/>
          </w:divBdr>
        </w:div>
        <w:div w:id="685910569">
          <w:marLeft w:val="0"/>
          <w:marRight w:val="0"/>
          <w:marTop w:val="0"/>
          <w:marBottom w:val="0"/>
          <w:divBdr>
            <w:top w:val="none" w:sz="0" w:space="0" w:color="auto"/>
            <w:left w:val="none" w:sz="0" w:space="0" w:color="auto"/>
            <w:bottom w:val="none" w:sz="0" w:space="0" w:color="auto"/>
            <w:right w:val="none" w:sz="0" w:space="0" w:color="auto"/>
          </w:divBdr>
        </w:div>
        <w:div w:id="2001232079">
          <w:marLeft w:val="0"/>
          <w:marRight w:val="0"/>
          <w:marTop w:val="0"/>
          <w:marBottom w:val="0"/>
          <w:divBdr>
            <w:top w:val="none" w:sz="0" w:space="0" w:color="auto"/>
            <w:left w:val="none" w:sz="0" w:space="0" w:color="auto"/>
            <w:bottom w:val="none" w:sz="0" w:space="0" w:color="auto"/>
            <w:right w:val="none" w:sz="0" w:space="0" w:color="auto"/>
          </w:divBdr>
        </w:div>
      </w:divsChild>
    </w:div>
    <w:div w:id="871454862">
      <w:bodyDiv w:val="1"/>
      <w:marLeft w:val="0"/>
      <w:marRight w:val="0"/>
      <w:marTop w:val="0"/>
      <w:marBottom w:val="0"/>
      <w:divBdr>
        <w:top w:val="none" w:sz="0" w:space="0" w:color="auto"/>
        <w:left w:val="none" w:sz="0" w:space="0" w:color="auto"/>
        <w:bottom w:val="none" w:sz="0" w:space="0" w:color="auto"/>
        <w:right w:val="none" w:sz="0" w:space="0" w:color="auto"/>
      </w:divBdr>
      <w:divsChild>
        <w:div w:id="1882209692">
          <w:marLeft w:val="0"/>
          <w:marRight w:val="0"/>
          <w:marTop w:val="0"/>
          <w:marBottom w:val="0"/>
          <w:divBdr>
            <w:top w:val="none" w:sz="0" w:space="0" w:color="auto"/>
            <w:left w:val="none" w:sz="0" w:space="0" w:color="auto"/>
            <w:bottom w:val="none" w:sz="0" w:space="0" w:color="auto"/>
            <w:right w:val="none" w:sz="0" w:space="0" w:color="auto"/>
          </w:divBdr>
          <w:divsChild>
            <w:div w:id="1435056061">
              <w:marLeft w:val="0"/>
              <w:marRight w:val="0"/>
              <w:marTop w:val="0"/>
              <w:marBottom w:val="0"/>
              <w:divBdr>
                <w:top w:val="none" w:sz="0" w:space="0" w:color="auto"/>
                <w:left w:val="none" w:sz="0" w:space="0" w:color="auto"/>
                <w:bottom w:val="none" w:sz="0" w:space="0" w:color="auto"/>
                <w:right w:val="none" w:sz="0" w:space="0" w:color="auto"/>
              </w:divBdr>
            </w:div>
          </w:divsChild>
        </w:div>
        <w:div w:id="537552397">
          <w:marLeft w:val="0"/>
          <w:marRight w:val="0"/>
          <w:marTop w:val="0"/>
          <w:marBottom w:val="0"/>
          <w:divBdr>
            <w:top w:val="none" w:sz="0" w:space="0" w:color="auto"/>
            <w:left w:val="none" w:sz="0" w:space="0" w:color="auto"/>
            <w:bottom w:val="none" w:sz="0" w:space="0" w:color="auto"/>
            <w:right w:val="none" w:sz="0" w:space="0" w:color="auto"/>
          </w:divBdr>
        </w:div>
      </w:divsChild>
    </w:div>
    <w:div w:id="985860637">
      <w:bodyDiv w:val="1"/>
      <w:marLeft w:val="0"/>
      <w:marRight w:val="0"/>
      <w:marTop w:val="0"/>
      <w:marBottom w:val="0"/>
      <w:divBdr>
        <w:top w:val="none" w:sz="0" w:space="0" w:color="auto"/>
        <w:left w:val="none" w:sz="0" w:space="0" w:color="auto"/>
        <w:bottom w:val="none" w:sz="0" w:space="0" w:color="auto"/>
        <w:right w:val="none" w:sz="0" w:space="0" w:color="auto"/>
      </w:divBdr>
    </w:div>
    <w:div w:id="1238631645">
      <w:bodyDiv w:val="1"/>
      <w:marLeft w:val="0"/>
      <w:marRight w:val="0"/>
      <w:marTop w:val="0"/>
      <w:marBottom w:val="0"/>
      <w:divBdr>
        <w:top w:val="none" w:sz="0" w:space="0" w:color="auto"/>
        <w:left w:val="none" w:sz="0" w:space="0" w:color="auto"/>
        <w:bottom w:val="none" w:sz="0" w:space="0" w:color="auto"/>
        <w:right w:val="none" w:sz="0" w:space="0" w:color="auto"/>
      </w:divBdr>
    </w:div>
    <w:div w:id="1267498915">
      <w:bodyDiv w:val="1"/>
      <w:marLeft w:val="0"/>
      <w:marRight w:val="0"/>
      <w:marTop w:val="0"/>
      <w:marBottom w:val="0"/>
      <w:divBdr>
        <w:top w:val="none" w:sz="0" w:space="0" w:color="auto"/>
        <w:left w:val="none" w:sz="0" w:space="0" w:color="auto"/>
        <w:bottom w:val="none" w:sz="0" w:space="0" w:color="auto"/>
        <w:right w:val="none" w:sz="0" w:space="0" w:color="auto"/>
      </w:divBdr>
    </w:div>
    <w:div w:id="1704481390">
      <w:bodyDiv w:val="1"/>
      <w:marLeft w:val="0"/>
      <w:marRight w:val="0"/>
      <w:marTop w:val="0"/>
      <w:marBottom w:val="0"/>
      <w:divBdr>
        <w:top w:val="none" w:sz="0" w:space="0" w:color="auto"/>
        <w:left w:val="none" w:sz="0" w:space="0" w:color="auto"/>
        <w:bottom w:val="none" w:sz="0" w:space="0" w:color="auto"/>
        <w:right w:val="none" w:sz="0" w:space="0" w:color="auto"/>
      </w:divBdr>
    </w:div>
    <w:div w:id="212915678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8BA88-4714-420F-9ED7-5A1231778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27</Pages>
  <Words>17014</Words>
  <Characters>96986</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113773</CharactersWithSpaces>
  <SharedDoc>false</SharedDoc>
  <HLinks>
    <vt:vector size="42" baseType="variant">
      <vt:variant>
        <vt:i4>1572957</vt:i4>
      </vt:variant>
      <vt:variant>
        <vt:i4>18</vt:i4>
      </vt:variant>
      <vt:variant>
        <vt:i4>0</vt:i4>
      </vt:variant>
      <vt:variant>
        <vt:i4>5</vt:i4>
      </vt:variant>
      <vt:variant>
        <vt:lpwstr>http://globalpaedsurg.com/wp-content/uploads/2018/10/CTRI.pdf</vt:lpwstr>
      </vt:variant>
      <vt:variant>
        <vt:lpwstr/>
      </vt:variant>
      <vt:variant>
        <vt:i4>4849691</vt:i4>
      </vt:variant>
      <vt:variant>
        <vt:i4>15</vt:i4>
      </vt:variant>
      <vt:variant>
        <vt:i4>0</vt:i4>
      </vt:variant>
      <vt:variant>
        <vt:i4>5</vt:i4>
      </vt:variant>
      <vt:variant>
        <vt:lpwstr>https://clinicaltrials.gov/ct2/show/NCT03666767?term=Management+and+Outcomes+of+Congenital+Anomalies+in+Low-%2C+Middle-+and+High-Income+Countries&amp;rank=1</vt:lpwstr>
      </vt:variant>
      <vt:variant>
        <vt:lpwstr/>
      </vt:variant>
      <vt:variant>
        <vt:i4>7798805</vt:i4>
      </vt:variant>
      <vt:variant>
        <vt:i4>12</vt:i4>
      </vt:variant>
      <vt:variant>
        <vt:i4>0</vt:i4>
      </vt:variant>
      <vt:variant>
        <vt:i4>5</vt:i4>
      </vt:variant>
      <vt:variant>
        <vt:lpwstr>http://www.ncbi.nlm.nih.gov/entrez/query.fcgi?db=pubmed&amp;cmd=Retrieve&amp;dopt=AbstractPlus&amp;list_uids=15615472&amp;query_hl=1&amp;itool=pubmed_docsum</vt:lpwstr>
      </vt:variant>
      <vt:variant>
        <vt:lpwstr/>
      </vt:variant>
      <vt:variant>
        <vt:i4>7733265</vt:i4>
      </vt:variant>
      <vt:variant>
        <vt:i4>9</vt:i4>
      </vt:variant>
      <vt:variant>
        <vt:i4>0</vt:i4>
      </vt:variant>
      <vt:variant>
        <vt:i4>5</vt:i4>
      </vt:variant>
      <vt:variant>
        <vt:lpwstr>http://www.ncbi.nlm.nih.gov/entrez/query.fcgi?db=pubmed&amp;cmd=Retrieve&amp;dopt=AbstractPlus&amp;list_uids=15615466&amp;query_hl=1&amp;itool=pubmed_docsum</vt:lpwstr>
      </vt:variant>
      <vt:variant>
        <vt:lpwstr/>
      </vt:variant>
      <vt:variant>
        <vt:i4>7405635</vt:i4>
      </vt:variant>
      <vt:variant>
        <vt:i4>6</vt:i4>
      </vt:variant>
      <vt:variant>
        <vt:i4>0</vt:i4>
      </vt:variant>
      <vt:variant>
        <vt:i4>5</vt:i4>
      </vt:variant>
      <vt:variant>
        <vt:lpwstr>C:\Users\ambulanta\Desktop\Ð¿ÑÐµÑÐ·Ð¸Ð¼Ð°ÑÐµ.htm</vt:lpwstr>
      </vt:variant>
      <vt:variant>
        <vt:lpwstr/>
      </vt:variant>
      <vt:variant>
        <vt:i4>1114179</vt:i4>
      </vt:variant>
      <vt:variant>
        <vt:i4>3</vt:i4>
      </vt:variant>
      <vt:variant>
        <vt:i4>0</vt:i4>
      </vt:variant>
      <vt:variant>
        <vt:i4>5</vt:i4>
      </vt:variant>
      <vt:variant>
        <vt:lpwstr>C:\pubmed\</vt:lpwstr>
      </vt:variant>
      <vt:variant>
        <vt:lpwstr/>
      </vt:variant>
      <vt:variant>
        <vt:i4>1114179</vt:i4>
      </vt:variant>
      <vt:variant>
        <vt:i4>0</vt:i4>
      </vt:variant>
      <vt:variant>
        <vt:i4>0</vt:i4>
      </vt:variant>
      <vt:variant>
        <vt:i4>5</vt:i4>
      </vt:variant>
      <vt:variant>
        <vt:lpwstr>C:\pubmed\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keywords>[SEC=UNUTRASNJA UPOTREBA]</cp:keywords>
  <cp:lastModifiedBy>Сатка Синђелић</cp:lastModifiedBy>
  <cp:revision>9</cp:revision>
  <cp:lastPrinted>2024-11-08T12:11:00Z</cp:lastPrinted>
  <dcterms:created xsi:type="dcterms:W3CDTF">2024-10-20T22:26:00Z</dcterms:created>
  <dcterms:modified xsi:type="dcterms:W3CDTF">2024-11-08T12:14:00Z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УНУТРАШЊА УПОТРЕБА</vt:lpwstr>
  </property>
  <property fmtid="{D5CDD505-2E9C-101B-9397-08002B2CF9AE}" pid="3" name="PM_Caveats_Count">
    <vt:lpwstr>0</vt:lpwstr>
  </property>
  <property fmtid="{D5CDD505-2E9C-101B-9397-08002B2CF9AE}" pid="4" name="PM_Originator_Hash_SHA1">
    <vt:lpwstr>DF63C950FCE2513C7E8D9B342769DD21F989AB00</vt:lpwstr>
  </property>
  <property fmtid="{D5CDD505-2E9C-101B-9397-08002B2CF9AE}" pid="5" name="PM_SecurityClassification">
    <vt:lpwstr>UNUTRASNJA UPOTREBA</vt:lpwstr>
  </property>
  <property fmtid="{D5CDD505-2E9C-101B-9397-08002B2CF9AE}" pid="6" name="PM_DisplayValueSecClassificationWithQualifier">
    <vt:lpwstr>УНУТРАШЊА УПОТРЕБА</vt:lpwstr>
  </property>
  <property fmtid="{D5CDD505-2E9C-101B-9397-08002B2CF9AE}" pid="7" name="PM_Qualifier">
    <vt:lpwstr/>
  </property>
  <property fmtid="{D5CDD505-2E9C-101B-9397-08002B2CF9AE}" pid="8" name="PM_Hash_SHA1">
    <vt:lpwstr>EFC5F05F7CE6FEEE7E7A71E4F82F56F88D52FCC7</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UNUTRAŠNJA UPOTREBA</vt:lpwstr>
  </property>
  <property fmtid="{D5CDD505-2E9C-101B-9397-08002B2CF9AE}" pid="11" name="PM_ProtectiveMarkingValue_Header">
    <vt:lpwstr>УНУТРАШЊА УПОТРЕБА</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228426F451034A8B90A950CACE6FE209</vt:lpwstr>
  </property>
  <property fmtid="{D5CDD505-2E9C-101B-9397-08002B2CF9AE}" pid="16" name="PM_OriginationTimeStamp">
    <vt:lpwstr>2020-11-19T14:35:19Z</vt:lpwstr>
  </property>
  <property fmtid="{D5CDD505-2E9C-101B-9397-08002B2CF9AE}" pid="17" name="PM_Hash_Version">
    <vt:lpwstr>2016.1</vt:lpwstr>
  </property>
  <property fmtid="{D5CDD505-2E9C-101B-9397-08002B2CF9AE}" pid="18" name="PM_Hash_Salt_Prev">
    <vt:lpwstr>F2C816817DD280D5E62580B0BACF5952</vt:lpwstr>
  </property>
  <property fmtid="{D5CDD505-2E9C-101B-9397-08002B2CF9AE}" pid="19" name="PM_Hash_Salt">
    <vt:lpwstr>F2C816817DD280D5E62580B0BACF5952</vt:lpwstr>
  </property>
  <property fmtid="{D5CDD505-2E9C-101B-9397-08002B2CF9AE}" pid="20" name="KSOProductBuildVer">
    <vt:lpwstr>1033-10.2.0.7646</vt:lpwstr>
  </property>
</Properties>
</file>