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CF3" w:rsidRDefault="00C972EF" w:rsidP="00C972EF">
      <w:pPr>
        <w:jc w:val="center"/>
        <w:rPr>
          <w:b/>
          <w:bCs/>
          <w:sz w:val="20"/>
          <w:szCs w:val="20"/>
        </w:rPr>
      </w:pPr>
      <w:r>
        <w:rPr>
          <w:b/>
          <w:bCs/>
          <w:sz w:val="20"/>
          <w:szCs w:val="20"/>
        </w:rPr>
        <w:t xml:space="preserve">ИЗБОРНОМ ВЕЋУ МЕДИЦИНСКОГ ФАКУЛТЕТА </w:t>
      </w:r>
    </w:p>
    <w:p w:rsidR="00C972EF" w:rsidRPr="00C05D32" w:rsidRDefault="00C972EF" w:rsidP="00C972EF">
      <w:pPr>
        <w:jc w:val="center"/>
        <w:rPr>
          <w:sz w:val="20"/>
          <w:szCs w:val="20"/>
          <w:lang w:val="sl-SI"/>
        </w:rPr>
      </w:pPr>
    </w:p>
    <w:p w:rsidR="00E15F9C" w:rsidRPr="00C05D32" w:rsidRDefault="00E15F9C" w:rsidP="009C7966">
      <w:pPr>
        <w:rPr>
          <w:sz w:val="20"/>
          <w:szCs w:val="20"/>
          <w:lang w:val="sl-SI"/>
        </w:rPr>
      </w:pPr>
    </w:p>
    <w:p w:rsidR="00872789" w:rsidRPr="00C05D32" w:rsidRDefault="00DE6A22" w:rsidP="009C7966">
      <w:pPr>
        <w:rPr>
          <w:sz w:val="20"/>
          <w:szCs w:val="20"/>
          <w:lang w:val="sl-SI"/>
        </w:rPr>
      </w:pPr>
      <w:r w:rsidRPr="00C05D32">
        <w:rPr>
          <w:sz w:val="20"/>
          <w:szCs w:val="20"/>
          <w:lang w:val="sl-SI"/>
        </w:rPr>
        <w:t xml:space="preserve">       </w:t>
      </w:r>
      <w:r w:rsidR="00825E5A" w:rsidRPr="00C05D32">
        <w:rPr>
          <w:sz w:val="20"/>
          <w:szCs w:val="20"/>
          <w:lang w:val="sl-SI"/>
        </w:rPr>
        <w:t>Комисија</w:t>
      </w:r>
      <w:r w:rsidR="00D5546E" w:rsidRPr="00C05D32">
        <w:rPr>
          <w:sz w:val="20"/>
          <w:szCs w:val="20"/>
          <w:lang w:val="sl-SI"/>
        </w:rPr>
        <w:t xml:space="preserve"> </w:t>
      </w:r>
      <w:r w:rsidR="00825E5A" w:rsidRPr="00C05D32">
        <w:rPr>
          <w:sz w:val="20"/>
          <w:szCs w:val="20"/>
          <w:lang w:val="sl-SI"/>
        </w:rPr>
        <w:t>за</w:t>
      </w:r>
      <w:r w:rsidR="00D5546E" w:rsidRPr="00C05D32">
        <w:rPr>
          <w:sz w:val="20"/>
          <w:szCs w:val="20"/>
          <w:lang w:val="sl-SI"/>
        </w:rPr>
        <w:t xml:space="preserve"> </w:t>
      </w:r>
      <w:r w:rsidR="00825E5A" w:rsidRPr="00C05D32">
        <w:rPr>
          <w:sz w:val="20"/>
          <w:szCs w:val="20"/>
          <w:lang w:val="sl-SI"/>
        </w:rPr>
        <w:t>припрему</w:t>
      </w:r>
      <w:r w:rsidR="00D5546E" w:rsidRPr="00C05D32">
        <w:rPr>
          <w:sz w:val="20"/>
          <w:szCs w:val="20"/>
          <w:lang w:val="sl-SI"/>
        </w:rPr>
        <w:t xml:space="preserve"> </w:t>
      </w:r>
      <w:r w:rsidR="00825E5A" w:rsidRPr="00C05D32">
        <w:rPr>
          <w:sz w:val="20"/>
          <w:szCs w:val="20"/>
          <w:lang w:val="sl-SI"/>
        </w:rPr>
        <w:t>реферата</w:t>
      </w:r>
      <w:r w:rsidR="00D5546E" w:rsidRPr="00C05D32">
        <w:rPr>
          <w:sz w:val="20"/>
          <w:szCs w:val="20"/>
          <w:lang w:val="sl-SI"/>
        </w:rPr>
        <w:t xml:space="preserve"> </w:t>
      </w:r>
      <w:r w:rsidR="00825E5A" w:rsidRPr="00C05D32">
        <w:rPr>
          <w:sz w:val="20"/>
          <w:szCs w:val="20"/>
          <w:lang w:val="sl-SI"/>
        </w:rPr>
        <w:t>у</w:t>
      </w:r>
      <w:r w:rsidR="00711976" w:rsidRPr="00C05D32">
        <w:rPr>
          <w:sz w:val="20"/>
          <w:szCs w:val="20"/>
          <w:lang w:val="sl-SI"/>
        </w:rPr>
        <w:t xml:space="preserve">  </w:t>
      </w:r>
      <w:r w:rsidR="00825E5A" w:rsidRPr="00C05D32">
        <w:rPr>
          <w:sz w:val="20"/>
          <w:szCs w:val="20"/>
          <w:lang w:val="sl-SI"/>
        </w:rPr>
        <w:t>саставу</w:t>
      </w:r>
      <w:r w:rsidR="00872789" w:rsidRPr="00C05D32">
        <w:rPr>
          <w:sz w:val="20"/>
          <w:szCs w:val="20"/>
          <w:lang w:val="sl-SI"/>
        </w:rPr>
        <w:t>:</w:t>
      </w:r>
    </w:p>
    <w:p w:rsidR="00D57D29" w:rsidRPr="00D57D29" w:rsidRDefault="00DE6A22" w:rsidP="00D57D29">
      <w:pPr>
        <w:rPr>
          <w:sz w:val="20"/>
          <w:szCs w:val="20"/>
        </w:rPr>
      </w:pPr>
      <w:r w:rsidRPr="00C05D32">
        <w:rPr>
          <w:sz w:val="20"/>
          <w:szCs w:val="20"/>
          <w:lang w:val="sl-SI"/>
        </w:rPr>
        <w:t xml:space="preserve">        </w:t>
      </w:r>
      <w:r w:rsidR="00872789" w:rsidRPr="00C05D32">
        <w:rPr>
          <w:sz w:val="20"/>
          <w:szCs w:val="20"/>
          <w:lang w:val="sl-SI"/>
        </w:rPr>
        <w:t xml:space="preserve">1. </w:t>
      </w:r>
      <w:r w:rsidR="00D57D29">
        <w:rPr>
          <w:sz w:val="20"/>
          <w:szCs w:val="20"/>
        </w:rPr>
        <w:t>Проф. др Татјана Дамњановић, редовни</w:t>
      </w:r>
      <w:r w:rsidR="00D57D29" w:rsidRPr="000E767D">
        <w:rPr>
          <w:sz w:val="20"/>
          <w:szCs w:val="20"/>
        </w:rPr>
        <w:t xml:space="preserve"> професор </w:t>
      </w:r>
      <w:r w:rsidR="00D57D29">
        <w:rPr>
          <w:sz w:val="20"/>
          <w:szCs w:val="20"/>
        </w:rPr>
        <w:t>Медицинског</w:t>
      </w:r>
      <w:r w:rsidR="00D57D29" w:rsidRPr="000E767D">
        <w:rPr>
          <w:sz w:val="20"/>
          <w:szCs w:val="20"/>
        </w:rPr>
        <w:t xml:space="preserve"> факултета, Универзитет</w:t>
      </w:r>
      <w:r w:rsidR="00D57D29">
        <w:rPr>
          <w:sz w:val="20"/>
          <w:szCs w:val="20"/>
        </w:rPr>
        <w:t>а</w:t>
      </w:r>
      <w:r w:rsidR="00D57D29" w:rsidRPr="000E767D">
        <w:rPr>
          <w:sz w:val="20"/>
          <w:szCs w:val="20"/>
        </w:rPr>
        <w:t xml:space="preserve"> у Београду</w:t>
      </w:r>
      <w:r w:rsidR="00C0705D">
        <w:rPr>
          <w:sz w:val="20"/>
          <w:szCs w:val="20"/>
        </w:rPr>
        <w:t>, председник</w:t>
      </w:r>
    </w:p>
    <w:p w:rsidR="00D57D29" w:rsidRPr="00D57D29" w:rsidRDefault="00DE6A22" w:rsidP="00D57D29">
      <w:pPr>
        <w:rPr>
          <w:sz w:val="20"/>
          <w:szCs w:val="20"/>
        </w:rPr>
      </w:pPr>
      <w:r w:rsidRPr="00C05D32">
        <w:rPr>
          <w:sz w:val="20"/>
          <w:szCs w:val="20"/>
          <w:lang w:val="sl-SI"/>
        </w:rPr>
        <w:t xml:space="preserve">        </w:t>
      </w:r>
      <w:r w:rsidR="00872789" w:rsidRPr="00C05D32">
        <w:rPr>
          <w:sz w:val="20"/>
          <w:szCs w:val="20"/>
          <w:lang w:val="sl-SI"/>
        </w:rPr>
        <w:t xml:space="preserve">2. </w:t>
      </w:r>
      <w:r w:rsidR="00D57D29">
        <w:rPr>
          <w:sz w:val="20"/>
          <w:szCs w:val="20"/>
        </w:rPr>
        <w:t>Проф. др Нела Максимовић,</w:t>
      </w:r>
      <w:r w:rsidR="00D57D29" w:rsidRPr="00D57D29">
        <w:rPr>
          <w:sz w:val="20"/>
          <w:szCs w:val="20"/>
        </w:rPr>
        <w:t xml:space="preserve"> </w:t>
      </w:r>
      <w:r w:rsidR="00D57D29">
        <w:rPr>
          <w:sz w:val="20"/>
          <w:szCs w:val="20"/>
        </w:rPr>
        <w:t>ванредни</w:t>
      </w:r>
      <w:r w:rsidR="00D57D29" w:rsidRPr="000E767D">
        <w:rPr>
          <w:sz w:val="20"/>
          <w:szCs w:val="20"/>
        </w:rPr>
        <w:t xml:space="preserve"> професор </w:t>
      </w:r>
      <w:r w:rsidR="00D57D29">
        <w:rPr>
          <w:sz w:val="20"/>
          <w:szCs w:val="20"/>
        </w:rPr>
        <w:t>Медицинског</w:t>
      </w:r>
      <w:r w:rsidR="00D57D29" w:rsidRPr="000E767D">
        <w:rPr>
          <w:sz w:val="20"/>
          <w:szCs w:val="20"/>
        </w:rPr>
        <w:t xml:space="preserve"> факултета, Универзитет</w:t>
      </w:r>
      <w:r w:rsidR="00D57D29">
        <w:rPr>
          <w:sz w:val="20"/>
          <w:szCs w:val="20"/>
        </w:rPr>
        <w:t>а</w:t>
      </w:r>
      <w:r w:rsidR="00D57D29" w:rsidRPr="000E767D">
        <w:rPr>
          <w:sz w:val="20"/>
          <w:szCs w:val="20"/>
        </w:rPr>
        <w:t xml:space="preserve"> у Београду</w:t>
      </w:r>
      <w:r w:rsidR="00C0705D">
        <w:rPr>
          <w:sz w:val="20"/>
          <w:szCs w:val="20"/>
        </w:rPr>
        <w:t>, члан</w:t>
      </w:r>
    </w:p>
    <w:p w:rsidR="00872789" w:rsidRPr="00D57D29" w:rsidRDefault="00DE6A22" w:rsidP="009C7966">
      <w:pPr>
        <w:rPr>
          <w:sz w:val="20"/>
          <w:szCs w:val="20"/>
        </w:rPr>
      </w:pPr>
      <w:r w:rsidRPr="00C05D32">
        <w:rPr>
          <w:sz w:val="20"/>
          <w:szCs w:val="20"/>
          <w:lang w:val="sl-SI"/>
        </w:rPr>
        <w:t xml:space="preserve">        </w:t>
      </w:r>
      <w:r w:rsidR="00872789" w:rsidRPr="00C05D32">
        <w:rPr>
          <w:sz w:val="20"/>
          <w:szCs w:val="20"/>
          <w:lang w:val="sl-SI"/>
        </w:rPr>
        <w:t xml:space="preserve">3. </w:t>
      </w:r>
      <w:r w:rsidR="00D57D29" w:rsidRPr="000E767D">
        <w:rPr>
          <w:sz w:val="20"/>
          <w:szCs w:val="20"/>
        </w:rPr>
        <w:t xml:space="preserve">Проф. др Бранка Поповић, </w:t>
      </w:r>
      <w:r w:rsidR="00D57D29">
        <w:rPr>
          <w:sz w:val="20"/>
          <w:szCs w:val="20"/>
        </w:rPr>
        <w:t>редовни</w:t>
      </w:r>
      <w:r w:rsidR="00D57D29" w:rsidRPr="000E767D">
        <w:rPr>
          <w:sz w:val="20"/>
          <w:szCs w:val="20"/>
        </w:rPr>
        <w:t xml:space="preserve"> професор Стоматолошког факултета, Универзитет</w:t>
      </w:r>
      <w:r w:rsidR="00D57D29">
        <w:rPr>
          <w:sz w:val="20"/>
          <w:szCs w:val="20"/>
        </w:rPr>
        <w:t>а</w:t>
      </w:r>
      <w:r w:rsidR="00D57D29" w:rsidRPr="000E767D">
        <w:rPr>
          <w:sz w:val="20"/>
          <w:szCs w:val="20"/>
        </w:rPr>
        <w:t xml:space="preserve"> у Београду</w:t>
      </w:r>
      <w:r w:rsidR="00C0705D">
        <w:rPr>
          <w:sz w:val="20"/>
          <w:szCs w:val="20"/>
        </w:rPr>
        <w:t>, члан</w:t>
      </w:r>
    </w:p>
    <w:p w:rsidR="0014428C" w:rsidRPr="00D57D29" w:rsidRDefault="0014428C" w:rsidP="009C7966">
      <w:pPr>
        <w:rPr>
          <w:sz w:val="20"/>
          <w:szCs w:val="20"/>
        </w:rPr>
      </w:pPr>
    </w:p>
    <w:p w:rsidR="00872789" w:rsidRPr="00C05D32" w:rsidRDefault="00825E5A" w:rsidP="009C7966">
      <w:pPr>
        <w:jc w:val="both"/>
        <w:rPr>
          <w:sz w:val="20"/>
          <w:szCs w:val="20"/>
          <w:lang w:val="sl-SI"/>
        </w:rPr>
      </w:pPr>
      <w:r w:rsidRPr="00C05D32">
        <w:rPr>
          <w:sz w:val="20"/>
          <w:szCs w:val="20"/>
          <w:lang w:val="sl-SI"/>
        </w:rPr>
        <w:t>одређена</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седници</w:t>
      </w:r>
      <w:r w:rsidR="00872789" w:rsidRPr="00C05D32">
        <w:rPr>
          <w:sz w:val="20"/>
          <w:szCs w:val="20"/>
          <w:lang w:val="sl-SI"/>
        </w:rPr>
        <w:t xml:space="preserve"> </w:t>
      </w:r>
      <w:r w:rsidRPr="00C05D32">
        <w:rPr>
          <w:sz w:val="20"/>
          <w:szCs w:val="20"/>
          <w:lang w:val="sl-SI"/>
        </w:rPr>
        <w:t>Изборног</w:t>
      </w:r>
      <w:r w:rsidR="00872789" w:rsidRPr="00C05D32">
        <w:rPr>
          <w:sz w:val="20"/>
          <w:szCs w:val="20"/>
          <w:lang w:val="sl-SI"/>
        </w:rPr>
        <w:t xml:space="preserve"> </w:t>
      </w:r>
      <w:r w:rsidRPr="00C05D32">
        <w:rPr>
          <w:sz w:val="20"/>
          <w:szCs w:val="20"/>
          <w:lang w:val="sl-SI"/>
        </w:rPr>
        <w:t>већа</w:t>
      </w:r>
      <w:r w:rsidR="00872789" w:rsidRPr="00C05D32">
        <w:rPr>
          <w:sz w:val="20"/>
          <w:szCs w:val="20"/>
          <w:lang w:val="sl-SI"/>
        </w:rPr>
        <w:t xml:space="preserve"> </w:t>
      </w:r>
      <w:r w:rsidRPr="00C05D32">
        <w:rPr>
          <w:sz w:val="20"/>
          <w:szCs w:val="20"/>
          <w:lang w:val="sl-SI"/>
        </w:rPr>
        <w:t>Медицинског</w:t>
      </w:r>
      <w:r w:rsidR="00872789" w:rsidRPr="00C05D32">
        <w:rPr>
          <w:sz w:val="20"/>
          <w:szCs w:val="20"/>
          <w:lang w:val="sl-SI"/>
        </w:rPr>
        <w:t xml:space="preserve"> </w:t>
      </w:r>
      <w:r w:rsidRPr="00C05D32">
        <w:rPr>
          <w:sz w:val="20"/>
          <w:szCs w:val="20"/>
          <w:lang w:val="sl-SI"/>
        </w:rPr>
        <w:t>факултета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Београду</w:t>
      </w:r>
      <w:r w:rsidR="00872789" w:rsidRPr="00C05D32">
        <w:rPr>
          <w:sz w:val="20"/>
          <w:szCs w:val="20"/>
          <w:lang w:val="sl-SI"/>
        </w:rPr>
        <w:t xml:space="preserve"> </w:t>
      </w:r>
      <w:r w:rsidRPr="00C05D32">
        <w:rPr>
          <w:sz w:val="20"/>
          <w:szCs w:val="20"/>
          <w:lang w:val="sl-SI"/>
        </w:rPr>
        <w:t>одржаној</w:t>
      </w:r>
      <w:r w:rsidR="00872789" w:rsidRPr="00C05D32">
        <w:rPr>
          <w:sz w:val="20"/>
          <w:szCs w:val="20"/>
          <w:lang w:val="sl-SI"/>
        </w:rPr>
        <w:t xml:space="preserve"> </w:t>
      </w:r>
      <w:r w:rsidR="009C4E04" w:rsidRPr="009C4E04">
        <w:rPr>
          <w:b/>
          <w:sz w:val="20"/>
          <w:szCs w:val="20"/>
          <w:lang w:val="sl-SI"/>
        </w:rPr>
        <w:t>23.10.2024</w:t>
      </w:r>
      <w:r w:rsidR="009C4E04">
        <w:rPr>
          <w:sz w:val="20"/>
          <w:szCs w:val="20"/>
          <w:lang w:val="sl-SI"/>
        </w:rPr>
        <w:t>.</w:t>
      </w:r>
      <w:r w:rsidR="009C4E04">
        <w:rPr>
          <w:sz w:val="20"/>
          <w:szCs w:val="20"/>
        </w:rPr>
        <w:t xml:space="preserve"> године </w:t>
      </w:r>
      <w:r w:rsidRPr="00C05D32">
        <w:rPr>
          <w:sz w:val="20"/>
          <w:szCs w:val="20"/>
          <w:lang w:val="sl-SI"/>
        </w:rPr>
        <w:t>анализирала</w:t>
      </w:r>
      <w:r w:rsidR="00872789" w:rsidRPr="00C05D32">
        <w:rPr>
          <w:sz w:val="20"/>
          <w:szCs w:val="20"/>
          <w:lang w:val="sl-SI"/>
        </w:rPr>
        <w:t xml:space="preserve"> </w:t>
      </w:r>
      <w:r w:rsidRPr="00C05D32">
        <w:rPr>
          <w:sz w:val="20"/>
          <w:szCs w:val="20"/>
          <w:lang w:val="sl-SI"/>
        </w:rPr>
        <w:t>је</w:t>
      </w:r>
      <w:r w:rsidR="00872789" w:rsidRPr="00C05D32">
        <w:rPr>
          <w:sz w:val="20"/>
          <w:szCs w:val="20"/>
          <w:lang w:val="sl-SI"/>
        </w:rPr>
        <w:t xml:space="preserve"> </w:t>
      </w:r>
      <w:r w:rsidRPr="00C05D32">
        <w:rPr>
          <w:sz w:val="20"/>
          <w:szCs w:val="20"/>
          <w:lang w:val="sl-SI"/>
        </w:rPr>
        <w:t>пријаве</w:t>
      </w:r>
      <w:r w:rsidR="00872789" w:rsidRPr="00C05D32">
        <w:rPr>
          <w:sz w:val="20"/>
          <w:szCs w:val="20"/>
          <w:lang w:val="sl-SI"/>
        </w:rPr>
        <w:t xml:space="preserve"> </w:t>
      </w:r>
      <w:r w:rsidRPr="00C05D32">
        <w:rPr>
          <w:sz w:val="20"/>
          <w:szCs w:val="20"/>
          <w:lang w:val="sl-SI"/>
        </w:rPr>
        <w:t>на</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Pr="00C05D32">
        <w:rPr>
          <w:sz w:val="20"/>
          <w:szCs w:val="20"/>
          <w:lang w:val="sl-SI"/>
        </w:rPr>
        <w:t>расписан</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009C4E04">
        <w:rPr>
          <w:sz w:val="20"/>
          <w:szCs w:val="20"/>
        </w:rPr>
        <w:t xml:space="preserve">часопису „Послови“ </w:t>
      </w:r>
      <w:r w:rsidR="009C4E04" w:rsidRPr="00514C29">
        <w:rPr>
          <w:sz w:val="20"/>
          <w:szCs w:val="20"/>
          <w:lang w:val="sl-SI"/>
        </w:rPr>
        <w:t>Националне службе за запошљавање РС</w:t>
      </w:r>
      <w:r w:rsidR="009C4E04">
        <w:rPr>
          <w:sz w:val="20"/>
          <w:szCs w:val="20"/>
        </w:rPr>
        <w:t>,</w:t>
      </w:r>
      <w:r w:rsidR="009C4E04" w:rsidRPr="00C05D32">
        <w:rPr>
          <w:sz w:val="20"/>
          <w:szCs w:val="20"/>
          <w:lang w:val="sl-SI"/>
        </w:rPr>
        <w:t xml:space="preserve"> </w:t>
      </w:r>
      <w:r w:rsidRPr="00C05D32">
        <w:rPr>
          <w:sz w:val="20"/>
          <w:szCs w:val="20"/>
          <w:lang w:val="sl-SI"/>
        </w:rPr>
        <w:t>објављеном</w:t>
      </w:r>
      <w:r w:rsidR="00872789" w:rsidRPr="00C05D32">
        <w:rPr>
          <w:sz w:val="20"/>
          <w:szCs w:val="20"/>
          <w:lang w:val="sl-SI"/>
        </w:rPr>
        <w:t xml:space="preserve"> </w:t>
      </w:r>
      <w:r w:rsidR="009C4E04" w:rsidRPr="009C4E04">
        <w:rPr>
          <w:b/>
          <w:sz w:val="20"/>
          <w:szCs w:val="20"/>
        </w:rPr>
        <w:t>06.11.2024</w:t>
      </w:r>
      <w:r w:rsidR="009C4E04">
        <w:rPr>
          <w:sz w:val="20"/>
          <w:szCs w:val="20"/>
        </w:rPr>
        <w:t xml:space="preserve">. године, </w:t>
      </w:r>
      <w:r w:rsidRPr="00C05D32">
        <w:rPr>
          <w:sz w:val="20"/>
          <w:szCs w:val="20"/>
          <w:lang w:val="sl-SI"/>
        </w:rPr>
        <w:t>за</w:t>
      </w:r>
      <w:r w:rsidR="00872789" w:rsidRPr="00C05D32">
        <w:rPr>
          <w:sz w:val="20"/>
          <w:szCs w:val="20"/>
          <w:lang w:val="sl-SI"/>
        </w:rPr>
        <w:t xml:space="preserve"> </w:t>
      </w:r>
      <w:r w:rsidRPr="00C05D32">
        <w:rPr>
          <w:sz w:val="20"/>
          <w:szCs w:val="20"/>
          <w:lang w:val="sl-SI"/>
        </w:rPr>
        <w:t>избор</w:t>
      </w:r>
      <w:r w:rsidR="00872789" w:rsidRPr="00C05D32">
        <w:rPr>
          <w:sz w:val="20"/>
          <w:szCs w:val="20"/>
          <w:lang w:val="sl-SI"/>
        </w:rPr>
        <w:t xml:space="preserve"> </w:t>
      </w:r>
      <w:r w:rsidR="009C4E04">
        <w:rPr>
          <w:sz w:val="20"/>
          <w:szCs w:val="20"/>
        </w:rPr>
        <w:t>једног наставника</w:t>
      </w:r>
      <w:r w:rsidR="00872789" w:rsidRPr="00C05D32">
        <w:rPr>
          <w:sz w:val="20"/>
          <w:szCs w:val="20"/>
          <w:lang w:val="sl-SI"/>
        </w:rPr>
        <w:t xml:space="preserve"> </w:t>
      </w:r>
      <w:r w:rsidRPr="00C05D32">
        <w:rPr>
          <w:sz w:val="20"/>
          <w:szCs w:val="20"/>
          <w:lang w:val="sl-SI"/>
        </w:rPr>
        <w:t>у</w:t>
      </w:r>
      <w:r w:rsidR="00872789" w:rsidRPr="00C05D32">
        <w:rPr>
          <w:sz w:val="20"/>
          <w:szCs w:val="20"/>
          <w:lang w:val="sl-SI"/>
        </w:rPr>
        <w:t xml:space="preserve"> </w:t>
      </w:r>
      <w:r w:rsidRPr="00C05D32">
        <w:rPr>
          <w:sz w:val="20"/>
          <w:szCs w:val="20"/>
          <w:lang w:val="sl-SI"/>
        </w:rPr>
        <w:t>звање</w:t>
      </w:r>
      <w:r w:rsidR="009C4E04">
        <w:rPr>
          <w:sz w:val="20"/>
          <w:szCs w:val="20"/>
        </w:rPr>
        <w:t xml:space="preserve"> </w:t>
      </w:r>
      <w:r w:rsidR="009C4E04" w:rsidRPr="009C4E04">
        <w:rPr>
          <w:b/>
          <w:sz w:val="20"/>
          <w:szCs w:val="20"/>
        </w:rPr>
        <w:t>доцента</w:t>
      </w:r>
      <w:r w:rsidR="00872789" w:rsidRPr="00C05D32">
        <w:rPr>
          <w:sz w:val="20"/>
          <w:szCs w:val="20"/>
          <w:lang w:val="sl-SI"/>
        </w:rPr>
        <w:t xml:space="preserve"> </w:t>
      </w:r>
      <w:r w:rsidRPr="00C05D32">
        <w:rPr>
          <w:sz w:val="20"/>
          <w:szCs w:val="20"/>
          <w:lang w:val="sl-SI"/>
        </w:rPr>
        <w:t>за</w:t>
      </w:r>
      <w:r w:rsidR="00872789" w:rsidRPr="00C05D32">
        <w:rPr>
          <w:sz w:val="20"/>
          <w:szCs w:val="20"/>
          <w:lang w:val="sl-SI"/>
        </w:rPr>
        <w:t xml:space="preserve"> </w:t>
      </w:r>
      <w:r w:rsidRPr="00C05D32">
        <w:rPr>
          <w:sz w:val="20"/>
          <w:szCs w:val="20"/>
          <w:lang w:val="sl-SI"/>
        </w:rPr>
        <w:t>ужу</w:t>
      </w:r>
      <w:r w:rsidR="00872789" w:rsidRPr="00C05D32">
        <w:rPr>
          <w:sz w:val="20"/>
          <w:szCs w:val="20"/>
          <w:lang w:val="sl-SI"/>
        </w:rPr>
        <w:t xml:space="preserve"> </w:t>
      </w:r>
      <w:r w:rsidRPr="00C05D32">
        <w:rPr>
          <w:sz w:val="20"/>
          <w:szCs w:val="20"/>
          <w:lang w:val="sl-SI"/>
        </w:rPr>
        <w:t>научну</w:t>
      </w:r>
      <w:r w:rsidR="00872789" w:rsidRPr="00C05D32">
        <w:rPr>
          <w:sz w:val="20"/>
          <w:szCs w:val="20"/>
          <w:lang w:val="sl-SI"/>
        </w:rPr>
        <w:t xml:space="preserve"> </w:t>
      </w:r>
      <w:r w:rsidRPr="00C05D32">
        <w:rPr>
          <w:sz w:val="20"/>
          <w:szCs w:val="20"/>
          <w:lang w:val="sl-SI"/>
        </w:rPr>
        <w:t>област</w:t>
      </w:r>
      <w:r w:rsidR="009C4E04">
        <w:rPr>
          <w:sz w:val="20"/>
          <w:szCs w:val="20"/>
        </w:rPr>
        <w:t xml:space="preserve"> </w:t>
      </w:r>
      <w:r w:rsidR="009C4E04" w:rsidRPr="009C4E04">
        <w:rPr>
          <w:b/>
          <w:sz w:val="20"/>
          <w:szCs w:val="20"/>
        </w:rPr>
        <w:t>Хумана генетика</w:t>
      </w:r>
      <w:r w:rsidR="009C4E04">
        <w:rPr>
          <w:sz w:val="20"/>
          <w:szCs w:val="20"/>
          <w:lang w:val="sl-SI"/>
        </w:rPr>
        <w:t>,</w:t>
      </w:r>
      <w:r w:rsidR="00872789" w:rsidRPr="00C05D32">
        <w:rPr>
          <w:sz w:val="20"/>
          <w:szCs w:val="20"/>
          <w:lang w:val="sl-SI"/>
        </w:rPr>
        <w:t xml:space="preserve"> </w:t>
      </w:r>
      <w:r w:rsidRPr="00C05D32">
        <w:rPr>
          <w:sz w:val="20"/>
          <w:szCs w:val="20"/>
          <w:lang w:val="sl-SI"/>
        </w:rPr>
        <w:t>подноси</w:t>
      </w:r>
      <w:r w:rsidR="00872789" w:rsidRPr="00C05D32">
        <w:rPr>
          <w:sz w:val="20"/>
          <w:szCs w:val="20"/>
          <w:lang w:val="sl-SI"/>
        </w:rPr>
        <w:t xml:space="preserve"> </w:t>
      </w:r>
      <w:r w:rsidRPr="00C05D32">
        <w:rPr>
          <w:sz w:val="20"/>
          <w:szCs w:val="20"/>
          <w:lang w:val="sl-SI"/>
        </w:rPr>
        <w:t>следећи</w:t>
      </w:r>
    </w:p>
    <w:p w:rsidR="00872789" w:rsidRPr="00C05D32" w:rsidRDefault="00872789" w:rsidP="009C7966">
      <w:pPr>
        <w:jc w:val="both"/>
        <w:rPr>
          <w:sz w:val="20"/>
          <w:szCs w:val="20"/>
          <w:lang w:val="sl-SI"/>
        </w:rPr>
      </w:pPr>
    </w:p>
    <w:p w:rsidR="00E15F9C" w:rsidRPr="00C05D32" w:rsidRDefault="00E15F9C" w:rsidP="009C7966">
      <w:pPr>
        <w:jc w:val="center"/>
        <w:rPr>
          <w:sz w:val="20"/>
          <w:szCs w:val="20"/>
          <w:lang w:val="sl-SI"/>
        </w:rPr>
      </w:pPr>
    </w:p>
    <w:p w:rsidR="00872789" w:rsidRPr="00C05D32" w:rsidRDefault="00825E5A" w:rsidP="009C7966">
      <w:pPr>
        <w:jc w:val="center"/>
        <w:rPr>
          <w:sz w:val="20"/>
          <w:szCs w:val="20"/>
          <w:lang w:val="sl-SI"/>
        </w:rPr>
      </w:pPr>
      <w:r w:rsidRPr="00C05D32">
        <w:rPr>
          <w:sz w:val="20"/>
          <w:szCs w:val="20"/>
          <w:lang w:val="sl-SI"/>
        </w:rPr>
        <w:t>Р</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Ф</w:t>
      </w:r>
      <w:r w:rsidR="008B7264" w:rsidRPr="00C05D32">
        <w:rPr>
          <w:sz w:val="20"/>
          <w:szCs w:val="20"/>
          <w:lang w:val="sl-SI"/>
        </w:rPr>
        <w:t xml:space="preserve"> </w:t>
      </w:r>
      <w:r w:rsidRPr="00C05D32">
        <w:rPr>
          <w:sz w:val="20"/>
          <w:szCs w:val="20"/>
          <w:lang w:val="sl-SI"/>
        </w:rPr>
        <w:t>Е</w:t>
      </w:r>
      <w:r w:rsidR="008B7264" w:rsidRPr="00C05D32">
        <w:rPr>
          <w:sz w:val="20"/>
          <w:szCs w:val="20"/>
          <w:lang w:val="sl-SI"/>
        </w:rPr>
        <w:t xml:space="preserve"> </w:t>
      </w:r>
      <w:r w:rsidRPr="00C05D32">
        <w:rPr>
          <w:sz w:val="20"/>
          <w:szCs w:val="20"/>
          <w:lang w:val="sl-SI"/>
        </w:rPr>
        <w:t>Р</w:t>
      </w:r>
      <w:r w:rsidR="008B7264" w:rsidRPr="00C05D32">
        <w:rPr>
          <w:sz w:val="20"/>
          <w:szCs w:val="20"/>
          <w:lang w:val="sl-SI"/>
        </w:rPr>
        <w:t xml:space="preserve"> </w:t>
      </w:r>
      <w:r w:rsidRPr="00C05D32">
        <w:rPr>
          <w:sz w:val="20"/>
          <w:szCs w:val="20"/>
          <w:lang w:val="sl-SI"/>
        </w:rPr>
        <w:t>А</w:t>
      </w:r>
      <w:r w:rsidR="008B7264" w:rsidRPr="00C05D32">
        <w:rPr>
          <w:sz w:val="20"/>
          <w:szCs w:val="20"/>
          <w:lang w:val="sl-SI"/>
        </w:rPr>
        <w:t xml:space="preserve"> </w:t>
      </w:r>
      <w:r w:rsidRPr="00C05D32">
        <w:rPr>
          <w:sz w:val="20"/>
          <w:szCs w:val="20"/>
          <w:lang w:val="sl-SI"/>
        </w:rPr>
        <w:t>Т</w:t>
      </w:r>
      <w:r w:rsidR="008B7264" w:rsidRPr="00C05D32">
        <w:rPr>
          <w:sz w:val="20"/>
          <w:szCs w:val="20"/>
          <w:lang w:val="sl-SI"/>
        </w:rPr>
        <w:t xml:space="preserve"> </w:t>
      </w:r>
    </w:p>
    <w:p w:rsidR="00C50A26" w:rsidRPr="000E767D" w:rsidRDefault="00872789" w:rsidP="00C50A26">
      <w:pPr>
        <w:spacing w:before="100" w:beforeAutospacing="1" w:after="100" w:afterAutospacing="1" w:line="360" w:lineRule="atLeast"/>
        <w:jc w:val="both"/>
        <w:outlineLvl w:val="1"/>
        <w:rPr>
          <w:bCs/>
          <w:kern w:val="36"/>
          <w:sz w:val="20"/>
          <w:szCs w:val="20"/>
        </w:rPr>
      </w:pPr>
      <w:r w:rsidRPr="00C05D32">
        <w:rPr>
          <w:sz w:val="20"/>
          <w:szCs w:val="20"/>
          <w:lang w:val="sl-SI"/>
        </w:rPr>
        <w:tab/>
      </w:r>
      <w:r w:rsidR="00C50A26" w:rsidRPr="000E767D">
        <w:rPr>
          <w:bCs/>
          <w:kern w:val="36"/>
          <w:sz w:val="20"/>
          <w:szCs w:val="20"/>
          <w:lang w:val="sl-SI"/>
        </w:rPr>
        <w:t>На расписани к</w:t>
      </w:r>
      <w:r w:rsidR="00C50A26">
        <w:rPr>
          <w:bCs/>
          <w:kern w:val="36"/>
          <w:sz w:val="20"/>
          <w:szCs w:val="20"/>
          <w:lang w:val="sl-SI"/>
        </w:rPr>
        <w:t>онкурс се јавио један кандидат:</w:t>
      </w:r>
    </w:p>
    <w:p w:rsidR="00872789" w:rsidRPr="00343424" w:rsidRDefault="00AB7800" w:rsidP="009C7966">
      <w:pPr>
        <w:jc w:val="both"/>
        <w:rPr>
          <w:sz w:val="20"/>
          <w:szCs w:val="20"/>
        </w:rPr>
      </w:pPr>
      <w:r w:rsidRPr="00343424">
        <w:rPr>
          <w:b/>
          <w:sz w:val="20"/>
          <w:szCs w:val="20"/>
          <w:lang w:val="sl-SI"/>
        </w:rPr>
        <w:t>1.</w:t>
      </w:r>
      <w:r w:rsidR="00343424" w:rsidRPr="00343424">
        <w:rPr>
          <w:b/>
          <w:sz w:val="20"/>
          <w:szCs w:val="20"/>
        </w:rPr>
        <w:t xml:space="preserve"> Дијана Перовић</w:t>
      </w:r>
      <w:r w:rsidR="00343424">
        <w:rPr>
          <w:sz w:val="20"/>
          <w:szCs w:val="20"/>
        </w:rPr>
        <w:t xml:space="preserve">, доцент на катедри за Хуману генетику, </w:t>
      </w:r>
      <w:r w:rsidR="00343424" w:rsidRPr="000E767D">
        <w:rPr>
          <w:sz w:val="20"/>
          <w:szCs w:val="20"/>
          <w:lang w:val="sl-SI"/>
        </w:rPr>
        <w:t>Медицински факултет Универзитета у Београду</w:t>
      </w:r>
    </w:p>
    <w:p w:rsidR="00872789" w:rsidRPr="00C05D32" w:rsidRDefault="00682ABE" w:rsidP="009C7966">
      <w:pPr>
        <w:jc w:val="both"/>
        <w:rPr>
          <w:sz w:val="20"/>
          <w:szCs w:val="20"/>
          <w:lang w:val="sl-SI"/>
        </w:rPr>
      </w:pPr>
      <w:r>
        <w:rPr>
          <w:sz w:val="20"/>
          <w:szCs w:val="20"/>
          <w:lang w:val="sl-SI"/>
        </w:rPr>
        <w:t>A</w:t>
      </w:r>
      <w:r w:rsidR="00FB3DF7" w:rsidRPr="00C05D32">
        <w:rPr>
          <w:sz w:val="20"/>
          <w:szCs w:val="20"/>
          <w:lang w:val="sl-SI"/>
        </w:rPr>
        <w:t>.</w:t>
      </w:r>
      <w:r w:rsidR="00872789" w:rsidRPr="00C05D32">
        <w:rPr>
          <w:sz w:val="20"/>
          <w:szCs w:val="20"/>
          <w:lang w:val="sl-SI"/>
        </w:rPr>
        <w:t xml:space="preserve"> </w:t>
      </w:r>
      <w:r w:rsidR="00825E5A" w:rsidRPr="00C05D32">
        <w:rPr>
          <w:sz w:val="20"/>
          <w:szCs w:val="20"/>
          <w:lang w:val="sl-SI"/>
        </w:rPr>
        <w:t>ОСНОВНИ</w:t>
      </w:r>
      <w:r w:rsidR="00AB7800" w:rsidRPr="00C05D32">
        <w:rPr>
          <w:sz w:val="20"/>
          <w:szCs w:val="20"/>
          <w:lang w:val="sl-SI"/>
        </w:rPr>
        <w:t xml:space="preserve"> </w:t>
      </w:r>
      <w:r w:rsidR="00825E5A" w:rsidRPr="00C05D32">
        <w:rPr>
          <w:sz w:val="20"/>
          <w:szCs w:val="20"/>
          <w:lang w:val="sl-SI"/>
        </w:rPr>
        <w:t>БИОГРАФСКИ</w:t>
      </w:r>
      <w:r w:rsidR="00AB7800" w:rsidRPr="00C05D32">
        <w:rPr>
          <w:sz w:val="20"/>
          <w:szCs w:val="20"/>
          <w:lang w:val="sl-SI"/>
        </w:rPr>
        <w:t xml:space="preserve"> </w:t>
      </w:r>
      <w:r w:rsidR="00825E5A" w:rsidRPr="00C05D32">
        <w:rPr>
          <w:sz w:val="20"/>
          <w:szCs w:val="20"/>
          <w:lang w:val="sl-SI"/>
        </w:rPr>
        <w:t>ПОДАЦИ</w:t>
      </w:r>
    </w:p>
    <w:p w:rsidR="00872789" w:rsidRPr="00C05D32" w:rsidRDefault="00825E5A" w:rsidP="00825E5A">
      <w:pPr>
        <w:numPr>
          <w:ilvl w:val="0"/>
          <w:numId w:val="4"/>
        </w:numPr>
        <w:ind w:left="360"/>
        <w:jc w:val="both"/>
        <w:rPr>
          <w:sz w:val="20"/>
          <w:szCs w:val="20"/>
          <w:lang w:val="sl-SI"/>
        </w:rPr>
      </w:pPr>
      <w:r w:rsidRPr="00C05D32">
        <w:rPr>
          <w:sz w:val="20"/>
          <w:szCs w:val="20"/>
          <w:lang w:val="sl-SI"/>
        </w:rPr>
        <w:t>Име</w:t>
      </w:r>
      <w:r w:rsidR="00AB7800" w:rsidRPr="00C05D32">
        <w:rPr>
          <w:sz w:val="20"/>
          <w:szCs w:val="20"/>
          <w:lang w:val="sl-SI"/>
        </w:rPr>
        <w:t xml:space="preserve">, </w:t>
      </w:r>
      <w:r w:rsidRPr="00C05D32">
        <w:rPr>
          <w:sz w:val="20"/>
          <w:szCs w:val="20"/>
          <w:lang w:val="sl-SI"/>
        </w:rPr>
        <w:t>средње</w:t>
      </w:r>
      <w:r w:rsidR="00AB7800" w:rsidRPr="00C05D32">
        <w:rPr>
          <w:sz w:val="20"/>
          <w:szCs w:val="20"/>
          <w:lang w:val="sl-SI"/>
        </w:rPr>
        <w:t xml:space="preserve"> </w:t>
      </w:r>
      <w:r w:rsidRPr="00C05D32">
        <w:rPr>
          <w:sz w:val="20"/>
          <w:szCs w:val="20"/>
          <w:lang w:val="sl-SI"/>
        </w:rPr>
        <w:t>име</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презиме</w:t>
      </w:r>
      <w:r w:rsidR="00C50A26">
        <w:rPr>
          <w:sz w:val="20"/>
          <w:szCs w:val="20"/>
          <w:lang w:val="sl-SI"/>
        </w:rPr>
        <w:t xml:space="preserve">: </w:t>
      </w:r>
      <w:r w:rsidR="00C50A26" w:rsidRPr="000E767D">
        <w:rPr>
          <w:bCs/>
          <w:kern w:val="36"/>
          <w:sz w:val="20"/>
          <w:szCs w:val="20"/>
          <w:lang w:val="sl-SI"/>
        </w:rPr>
        <w:t>Дијана, Милан, Перовић (раније Комазец)</w:t>
      </w:r>
    </w:p>
    <w:p w:rsidR="00AB7800" w:rsidRPr="00C05D32" w:rsidRDefault="00825E5A" w:rsidP="00825E5A">
      <w:pPr>
        <w:numPr>
          <w:ilvl w:val="0"/>
          <w:numId w:val="4"/>
        </w:numPr>
        <w:ind w:left="360"/>
        <w:jc w:val="both"/>
        <w:rPr>
          <w:sz w:val="20"/>
          <w:szCs w:val="20"/>
          <w:lang w:val="sl-SI"/>
        </w:rPr>
      </w:pPr>
      <w:r w:rsidRPr="00C05D32">
        <w:rPr>
          <w:sz w:val="20"/>
          <w:szCs w:val="20"/>
          <w:lang w:val="sl-SI"/>
        </w:rPr>
        <w:t>Датум</w:t>
      </w:r>
      <w:r w:rsidR="00AB7800" w:rsidRPr="00C05D32">
        <w:rPr>
          <w:sz w:val="20"/>
          <w:szCs w:val="20"/>
          <w:lang w:val="sl-SI"/>
        </w:rPr>
        <w:t xml:space="preserve"> </w:t>
      </w:r>
      <w:r w:rsidRPr="00C05D32">
        <w:rPr>
          <w:sz w:val="20"/>
          <w:szCs w:val="20"/>
          <w:lang w:val="sl-SI"/>
        </w:rPr>
        <w:t>и</w:t>
      </w:r>
      <w:r w:rsidR="00AB7800" w:rsidRPr="00C05D32">
        <w:rPr>
          <w:sz w:val="20"/>
          <w:szCs w:val="20"/>
          <w:lang w:val="sl-SI"/>
        </w:rPr>
        <w:t xml:space="preserve"> </w:t>
      </w:r>
      <w:r w:rsidRPr="00C05D32">
        <w:rPr>
          <w:sz w:val="20"/>
          <w:szCs w:val="20"/>
          <w:lang w:val="sl-SI"/>
        </w:rPr>
        <w:t>место</w:t>
      </w:r>
      <w:r w:rsidR="00AB7800" w:rsidRPr="00C05D32">
        <w:rPr>
          <w:sz w:val="20"/>
          <w:szCs w:val="20"/>
          <w:lang w:val="sl-SI"/>
        </w:rPr>
        <w:t xml:space="preserve"> </w:t>
      </w:r>
      <w:r w:rsidRPr="00C05D32">
        <w:rPr>
          <w:sz w:val="20"/>
          <w:szCs w:val="20"/>
          <w:lang w:val="sl-SI"/>
        </w:rPr>
        <w:t>рођења</w:t>
      </w:r>
      <w:r w:rsidR="00C50A26">
        <w:rPr>
          <w:sz w:val="20"/>
          <w:szCs w:val="20"/>
          <w:lang w:val="sl-SI"/>
        </w:rPr>
        <w:t>:</w:t>
      </w:r>
      <w:r w:rsidR="00C50A26" w:rsidRPr="00C50A26">
        <w:rPr>
          <w:sz w:val="20"/>
          <w:szCs w:val="20"/>
        </w:rPr>
        <w:t xml:space="preserve"> </w:t>
      </w:r>
      <w:r w:rsidR="00C50A26" w:rsidRPr="000E767D">
        <w:rPr>
          <w:bCs/>
          <w:kern w:val="36"/>
          <w:sz w:val="20"/>
          <w:szCs w:val="20"/>
          <w:lang w:val="sr-Latn-CS"/>
        </w:rPr>
        <w:t>07.јануар 1974. године у Жегару, Обровац, Хрватска</w:t>
      </w:r>
    </w:p>
    <w:p w:rsidR="00AB7800" w:rsidRPr="00C50A26" w:rsidRDefault="00825E5A" w:rsidP="00C50A26">
      <w:pPr>
        <w:numPr>
          <w:ilvl w:val="0"/>
          <w:numId w:val="4"/>
        </w:numPr>
        <w:ind w:left="360"/>
        <w:jc w:val="both"/>
        <w:rPr>
          <w:sz w:val="20"/>
          <w:szCs w:val="20"/>
          <w:lang w:val="sl-SI"/>
        </w:rPr>
      </w:pPr>
      <w:r w:rsidRPr="00C05D32">
        <w:rPr>
          <w:sz w:val="20"/>
          <w:szCs w:val="20"/>
          <w:lang w:val="sl-SI"/>
        </w:rPr>
        <w:t>Установа</w:t>
      </w:r>
      <w:r w:rsidR="00AB7800" w:rsidRPr="00C05D32">
        <w:rPr>
          <w:sz w:val="20"/>
          <w:szCs w:val="20"/>
          <w:lang w:val="sl-SI"/>
        </w:rPr>
        <w:t xml:space="preserve"> </w:t>
      </w:r>
      <w:r w:rsidRPr="00C05D32">
        <w:rPr>
          <w:sz w:val="20"/>
          <w:szCs w:val="20"/>
          <w:lang w:val="sl-SI"/>
        </w:rPr>
        <w:t>где</w:t>
      </w:r>
      <w:r w:rsidR="00AB7800" w:rsidRPr="00C05D32">
        <w:rPr>
          <w:sz w:val="20"/>
          <w:szCs w:val="20"/>
          <w:lang w:val="sl-SI"/>
        </w:rPr>
        <w:t xml:space="preserve"> </w:t>
      </w:r>
      <w:r w:rsidRPr="00C05D32">
        <w:rPr>
          <w:sz w:val="20"/>
          <w:szCs w:val="20"/>
          <w:lang w:val="sl-SI"/>
        </w:rPr>
        <w:t>је</w:t>
      </w:r>
      <w:r w:rsidR="00AB7800" w:rsidRPr="00C05D32">
        <w:rPr>
          <w:sz w:val="20"/>
          <w:szCs w:val="20"/>
          <w:lang w:val="sl-SI"/>
        </w:rPr>
        <w:t xml:space="preserve"> </w:t>
      </w:r>
      <w:r w:rsidRPr="00C05D32">
        <w:rPr>
          <w:sz w:val="20"/>
          <w:szCs w:val="20"/>
          <w:lang w:val="sl-SI"/>
        </w:rPr>
        <w:t>запослен</w:t>
      </w:r>
      <w:r w:rsidR="00C50A26">
        <w:rPr>
          <w:sz w:val="20"/>
          <w:szCs w:val="20"/>
          <w:lang w:val="sl-SI"/>
        </w:rPr>
        <w:t xml:space="preserve">: </w:t>
      </w:r>
      <w:r w:rsidR="00C50A26" w:rsidRPr="000E767D">
        <w:rPr>
          <w:sz w:val="20"/>
          <w:szCs w:val="20"/>
          <w:lang w:val="sl-SI"/>
        </w:rPr>
        <w:t>Медицински факултет Универзитета у Београду, Институт за хуману генетику</w:t>
      </w:r>
    </w:p>
    <w:p w:rsidR="00A178D8" w:rsidRPr="00C05D32" w:rsidRDefault="00825E5A" w:rsidP="00825E5A">
      <w:pPr>
        <w:numPr>
          <w:ilvl w:val="0"/>
          <w:numId w:val="4"/>
        </w:numPr>
        <w:ind w:left="360"/>
        <w:jc w:val="both"/>
        <w:rPr>
          <w:sz w:val="20"/>
          <w:szCs w:val="20"/>
          <w:lang w:val="sl-SI"/>
        </w:rPr>
      </w:pPr>
      <w:r w:rsidRPr="00C05D32">
        <w:rPr>
          <w:sz w:val="20"/>
          <w:szCs w:val="20"/>
          <w:lang w:val="sl-SI"/>
        </w:rPr>
        <w:t>Звање</w:t>
      </w:r>
      <w:r w:rsidR="00A178D8" w:rsidRPr="00C05D32">
        <w:rPr>
          <w:sz w:val="20"/>
          <w:szCs w:val="20"/>
          <w:lang w:val="sl-SI"/>
        </w:rPr>
        <w:t xml:space="preserve"> / </w:t>
      </w:r>
      <w:r w:rsidRPr="00C05D32">
        <w:rPr>
          <w:sz w:val="20"/>
          <w:szCs w:val="20"/>
          <w:lang w:val="sl-SI"/>
        </w:rPr>
        <w:t>радно</w:t>
      </w:r>
      <w:r w:rsidR="00A178D8" w:rsidRPr="00C05D32">
        <w:rPr>
          <w:sz w:val="20"/>
          <w:szCs w:val="20"/>
          <w:lang w:val="sl-SI"/>
        </w:rPr>
        <w:t xml:space="preserve"> </w:t>
      </w:r>
      <w:r w:rsidRPr="00C05D32">
        <w:rPr>
          <w:sz w:val="20"/>
          <w:szCs w:val="20"/>
          <w:lang w:val="sl-SI"/>
        </w:rPr>
        <w:t>место</w:t>
      </w:r>
      <w:r w:rsidR="00C50A26">
        <w:rPr>
          <w:sz w:val="20"/>
          <w:szCs w:val="20"/>
          <w:lang w:val="sl-SI"/>
        </w:rPr>
        <w:t xml:space="preserve">: </w:t>
      </w:r>
      <w:r w:rsidR="00C50A26">
        <w:rPr>
          <w:sz w:val="20"/>
          <w:szCs w:val="20"/>
        </w:rPr>
        <w:t>доцент на</w:t>
      </w:r>
      <w:r w:rsidR="00C50A26" w:rsidRPr="000E767D">
        <w:rPr>
          <w:bCs/>
          <w:kern w:val="36"/>
          <w:sz w:val="20"/>
          <w:szCs w:val="20"/>
          <w:lang w:val="sr-Latn-CS"/>
        </w:rPr>
        <w:t xml:space="preserve"> Катедри за хуману генетику</w:t>
      </w:r>
    </w:p>
    <w:p w:rsidR="00A178D8" w:rsidRPr="00C05D32" w:rsidRDefault="00825E5A" w:rsidP="00825E5A">
      <w:pPr>
        <w:numPr>
          <w:ilvl w:val="0"/>
          <w:numId w:val="4"/>
        </w:numPr>
        <w:ind w:left="360"/>
        <w:jc w:val="both"/>
        <w:rPr>
          <w:sz w:val="20"/>
          <w:szCs w:val="20"/>
          <w:lang w:val="sl-SI"/>
        </w:rPr>
      </w:pPr>
      <w:r w:rsidRPr="00C05D32">
        <w:rPr>
          <w:sz w:val="20"/>
          <w:szCs w:val="20"/>
        </w:rPr>
        <w:t>Ужа н</w:t>
      </w:r>
      <w:r w:rsidRPr="00C05D32">
        <w:rPr>
          <w:sz w:val="20"/>
          <w:szCs w:val="20"/>
          <w:lang w:val="sl-SI"/>
        </w:rPr>
        <w:t>аучна</w:t>
      </w:r>
      <w:r w:rsidR="00A178D8" w:rsidRPr="00C05D32">
        <w:rPr>
          <w:sz w:val="20"/>
          <w:szCs w:val="20"/>
          <w:lang w:val="sl-SI"/>
        </w:rPr>
        <w:t xml:space="preserve"> </w:t>
      </w:r>
      <w:r w:rsidRPr="00C05D32">
        <w:rPr>
          <w:sz w:val="20"/>
          <w:szCs w:val="20"/>
          <w:lang w:val="sl-SI"/>
        </w:rPr>
        <w:t>област</w:t>
      </w:r>
      <w:r w:rsidR="00C50A26">
        <w:rPr>
          <w:sz w:val="20"/>
          <w:szCs w:val="20"/>
        </w:rPr>
        <w:t>:</w:t>
      </w:r>
      <w:r w:rsidR="00C50A26" w:rsidRPr="00C50A26">
        <w:rPr>
          <w:bCs/>
          <w:kern w:val="36"/>
          <w:sz w:val="20"/>
          <w:szCs w:val="20"/>
          <w:lang w:val="sl-SI"/>
        </w:rPr>
        <w:t xml:space="preserve"> </w:t>
      </w:r>
      <w:r w:rsidR="00C50A26" w:rsidRPr="000E767D">
        <w:rPr>
          <w:bCs/>
          <w:kern w:val="36"/>
          <w:sz w:val="20"/>
          <w:szCs w:val="20"/>
          <w:lang w:val="sl-SI"/>
        </w:rPr>
        <w:t>Хумана генетика</w:t>
      </w:r>
    </w:p>
    <w:p w:rsidR="00A178D8" w:rsidRPr="00C05D32" w:rsidRDefault="00A178D8" w:rsidP="009C7966">
      <w:pPr>
        <w:jc w:val="both"/>
        <w:rPr>
          <w:sz w:val="20"/>
          <w:szCs w:val="20"/>
          <w:lang w:val="sl-SI"/>
        </w:rPr>
      </w:pPr>
    </w:p>
    <w:p w:rsidR="00A178D8" w:rsidRPr="00C05D32" w:rsidRDefault="00825E5A" w:rsidP="009C7966">
      <w:pPr>
        <w:jc w:val="both"/>
        <w:rPr>
          <w:sz w:val="20"/>
          <w:szCs w:val="20"/>
          <w:lang w:val="sl-SI"/>
        </w:rPr>
      </w:pPr>
      <w:r w:rsidRPr="00C05D32">
        <w:rPr>
          <w:sz w:val="20"/>
          <w:szCs w:val="20"/>
          <w:lang w:val="sl-SI"/>
        </w:rPr>
        <w:t>Б</w:t>
      </w:r>
      <w:r w:rsidR="00FB3DF7" w:rsidRPr="00C05D32">
        <w:rPr>
          <w:sz w:val="20"/>
          <w:szCs w:val="20"/>
          <w:lang w:val="sl-SI"/>
        </w:rPr>
        <w:t>.</w:t>
      </w:r>
      <w:r w:rsidR="00A178D8" w:rsidRPr="00C05D32">
        <w:rPr>
          <w:sz w:val="20"/>
          <w:szCs w:val="20"/>
          <w:lang w:val="sl-SI"/>
        </w:rPr>
        <w:t xml:space="preserve"> </w:t>
      </w:r>
      <w:r w:rsidRPr="00C05D32">
        <w:rPr>
          <w:sz w:val="20"/>
          <w:szCs w:val="20"/>
          <w:lang w:val="sl-SI"/>
        </w:rPr>
        <w:t>СТРУЧНА</w:t>
      </w:r>
      <w:r w:rsidR="00A178D8" w:rsidRPr="00C05D32">
        <w:rPr>
          <w:sz w:val="20"/>
          <w:szCs w:val="20"/>
          <w:lang w:val="sl-SI"/>
        </w:rPr>
        <w:t xml:space="preserve"> </w:t>
      </w:r>
      <w:r w:rsidRPr="00C05D32">
        <w:rPr>
          <w:sz w:val="20"/>
          <w:szCs w:val="20"/>
          <w:lang w:val="sl-SI"/>
        </w:rPr>
        <w:t>БИОГРАФИЈА</w:t>
      </w:r>
      <w:r w:rsidR="00A178D8" w:rsidRPr="00C05D32">
        <w:rPr>
          <w:sz w:val="20"/>
          <w:szCs w:val="20"/>
          <w:lang w:val="sl-SI"/>
        </w:rPr>
        <w:t xml:space="preserve">, </w:t>
      </w:r>
      <w:r w:rsidRPr="00C05D32">
        <w:rPr>
          <w:sz w:val="20"/>
          <w:szCs w:val="20"/>
          <w:lang w:val="sl-SI"/>
        </w:rPr>
        <w:t>ДИПЛОМЕ</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ЗВАЊА</w:t>
      </w:r>
    </w:p>
    <w:p w:rsidR="00A178D8" w:rsidRPr="00C05D32" w:rsidRDefault="00825E5A" w:rsidP="009C7966">
      <w:pPr>
        <w:jc w:val="both"/>
        <w:rPr>
          <w:b/>
          <w:sz w:val="20"/>
          <w:szCs w:val="20"/>
          <w:lang w:val="sl-SI"/>
        </w:rPr>
      </w:pPr>
      <w:r w:rsidRPr="00C05D32">
        <w:rPr>
          <w:b/>
          <w:sz w:val="20"/>
          <w:szCs w:val="20"/>
          <w:lang w:val="sl-SI"/>
        </w:rPr>
        <w:t>Основне</w:t>
      </w:r>
      <w:r w:rsidR="00A178D8" w:rsidRPr="00C05D32">
        <w:rPr>
          <w:b/>
          <w:sz w:val="20"/>
          <w:szCs w:val="20"/>
          <w:lang w:val="sl-SI"/>
        </w:rPr>
        <w:t xml:space="preserve"> </w:t>
      </w:r>
      <w:r w:rsidRPr="00C05D32">
        <w:rPr>
          <w:b/>
          <w:sz w:val="20"/>
          <w:szCs w:val="20"/>
          <w:lang w:val="sl-SI"/>
        </w:rPr>
        <w:t>студије</w:t>
      </w:r>
    </w:p>
    <w:p w:rsidR="00BF1FC7" w:rsidRPr="00BF1FC7" w:rsidRDefault="00825E5A" w:rsidP="00825E5A">
      <w:pPr>
        <w:numPr>
          <w:ilvl w:val="0"/>
          <w:numId w:val="5"/>
        </w:numPr>
        <w:ind w:left="360"/>
        <w:jc w:val="both"/>
        <w:rPr>
          <w:sz w:val="20"/>
          <w:szCs w:val="20"/>
          <w:lang w:val="sr-Latn-CS"/>
        </w:rPr>
      </w:pPr>
      <w:r w:rsidRPr="00BF1FC7">
        <w:rPr>
          <w:sz w:val="20"/>
          <w:szCs w:val="20"/>
          <w:lang w:val="sl-SI"/>
        </w:rPr>
        <w:t>Назив</w:t>
      </w:r>
      <w:r w:rsidR="00A178D8" w:rsidRPr="00BF1FC7">
        <w:rPr>
          <w:sz w:val="20"/>
          <w:szCs w:val="20"/>
          <w:lang w:val="sl-SI"/>
        </w:rPr>
        <w:t xml:space="preserve"> </w:t>
      </w:r>
      <w:r w:rsidRPr="00BF1FC7">
        <w:rPr>
          <w:sz w:val="20"/>
          <w:szCs w:val="20"/>
          <w:lang w:val="sl-SI"/>
        </w:rPr>
        <w:t>установе</w:t>
      </w:r>
      <w:r w:rsidR="00C50A26" w:rsidRPr="00BF1FC7">
        <w:rPr>
          <w:sz w:val="20"/>
          <w:szCs w:val="20"/>
        </w:rPr>
        <w:t xml:space="preserve">: </w:t>
      </w:r>
      <w:r w:rsidR="00C50A26" w:rsidRPr="00BF1FC7">
        <w:rPr>
          <w:bCs/>
          <w:kern w:val="36"/>
          <w:sz w:val="20"/>
          <w:szCs w:val="20"/>
          <w:lang w:val="sr-Latn-CS"/>
        </w:rPr>
        <w:t>Медицински факултет Универзитета у Београду</w:t>
      </w:r>
    </w:p>
    <w:p w:rsidR="00A178D8" w:rsidRPr="00BF1FC7" w:rsidRDefault="00825E5A" w:rsidP="00825E5A">
      <w:pPr>
        <w:numPr>
          <w:ilvl w:val="0"/>
          <w:numId w:val="5"/>
        </w:numPr>
        <w:ind w:left="360"/>
        <w:jc w:val="both"/>
        <w:rPr>
          <w:sz w:val="20"/>
          <w:szCs w:val="20"/>
          <w:lang w:val="sr-Latn-CS"/>
        </w:rPr>
      </w:pPr>
      <w:r w:rsidRPr="00BF1FC7">
        <w:rPr>
          <w:sz w:val="20"/>
          <w:szCs w:val="20"/>
          <w:lang w:val="sl-SI"/>
        </w:rPr>
        <w:t>Место</w:t>
      </w:r>
      <w:r w:rsidR="00A178D8" w:rsidRPr="00BF1FC7">
        <w:rPr>
          <w:sz w:val="20"/>
          <w:szCs w:val="20"/>
          <w:lang w:val="sl-SI"/>
        </w:rPr>
        <w:t xml:space="preserve"> </w:t>
      </w:r>
      <w:r w:rsidRPr="00BF1FC7">
        <w:rPr>
          <w:sz w:val="20"/>
          <w:szCs w:val="20"/>
          <w:lang w:val="sl-SI"/>
        </w:rPr>
        <w:t>и</w:t>
      </w:r>
      <w:r w:rsidR="00A178D8" w:rsidRPr="00BF1FC7">
        <w:rPr>
          <w:sz w:val="20"/>
          <w:szCs w:val="20"/>
          <w:lang w:val="sl-SI"/>
        </w:rPr>
        <w:t xml:space="preserve"> </w:t>
      </w:r>
      <w:r w:rsidRPr="00BF1FC7">
        <w:rPr>
          <w:sz w:val="20"/>
          <w:szCs w:val="20"/>
          <w:lang w:val="sl-SI"/>
        </w:rPr>
        <w:t>година</w:t>
      </w:r>
      <w:r w:rsidR="00A178D8" w:rsidRPr="00BF1FC7">
        <w:rPr>
          <w:sz w:val="20"/>
          <w:szCs w:val="20"/>
          <w:lang w:val="sl-SI"/>
        </w:rPr>
        <w:t xml:space="preserve"> </w:t>
      </w:r>
      <w:r w:rsidRPr="00BF1FC7">
        <w:rPr>
          <w:sz w:val="20"/>
          <w:szCs w:val="20"/>
          <w:lang w:val="sl-SI"/>
        </w:rPr>
        <w:t>завршетка</w:t>
      </w:r>
      <w:r w:rsidR="008B7264" w:rsidRPr="00BF1FC7">
        <w:rPr>
          <w:sz w:val="20"/>
          <w:szCs w:val="20"/>
          <w:lang w:val="sl-SI"/>
        </w:rPr>
        <w:t xml:space="preserve">, </w:t>
      </w:r>
      <w:r w:rsidRPr="00BF1FC7">
        <w:rPr>
          <w:sz w:val="20"/>
          <w:szCs w:val="20"/>
          <w:lang w:val="sl-SI"/>
        </w:rPr>
        <w:t>просе</w:t>
      </w:r>
      <w:r w:rsidRPr="00BF1FC7">
        <w:rPr>
          <w:sz w:val="20"/>
          <w:szCs w:val="20"/>
          <w:lang w:val="sr-Latn-CS"/>
        </w:rPr>
        <w:t>чна</w:t>
      </w:r>
      <w:r w:rsidR="008B7264" w:rsidRPr="00BF1FC7">
        <w:rPr>
          <w:sz w:val="20"/>
          <w:szCs w:val="20"/>
          <w:lang w:val="sr-Latn-CS"/>
        </w:rPr>
        <w:t xml:space="preserve"> </w:t>
      </w:r>
      <w:r w:rsidRPr="00BF1FC7">
        <w:rPr>
          <w:sz w:val="20"/>
          <w:szCs w:val="20"/>
          <w:lang w:val="sr-Latn-CS"/>
        </w:rPr>
        <w:t>оцена</w:t>
      </w:r>
      <w:r w:rsidR="00C50A26" w:rsidRPr="00BF1FC7">
        <w:rPr>
          <w:sz w:val="20"/>
          <w:szCs w:val="20"/>
        </w:rPr>
        <w:t xml:space="preserve">: </w:t>
      </w:r>
      <w:r w:rsidR="00C50A26" w:rsidRPr="00BF1FC7">
        <w:rPr>
          <w:bCs/>
          <w:kern w:val="36"/>
          <w:sz w:val="20"/>
          <w:szCs w:val="20"/>
          <w:lang w:val="sr-Latn-CS"/>
        </w:rPr>
        <w:t>Београд, 1999, просечна оцена 8,77</w:t>
      </w:r>
    </w:p>
    <w:p w:rsidR="00A178D8" w:rsidRPr="00C05D32" w:rsidRDefault="00825E5A" w:rsidP="009C7966">
      <w:pPr>
        <w:jc w:val="both"/>
        <w:rPr>
          <w:b/>
          <w:sz w:val="20"/>
          <w:szCs w:val="20"/>
          <w:lang w:val="sr-Latn-CS"/>
        </w:rPr>
      </w:pPr>
      <w:r w:rsidRPr="00C05D32">
        <w:rPr>
          <w:b/>
          <w:sz w:val="20"/>
          <w:szCs w:val="20"/>
          <w:lang w:val="sl-SI"/>
        </w:rPr>
        <w:t>Последипломске</w:t>
      </w:r>
      <w:r w:rsidR="00B056D5" w:rsidRPr="00C05D32">
        <w:rPr>
          <w:b/>
          <w:sz w:val="20"/>
          <w:szCs w:val="20"/>
          <w:lang w:val="sl-SI"/>
        </w:rPr>
        <w:t xml:space="preserve"> </w:t>
      </w:r>
      <w:r w:rsidRPr="00C05D32">
        <w:rPr>
          <w:b/>
          <w:sz w:val="20"/>
          <w:szCs w:val="20"/>
          <w:lang w:val="sl-SI"/>
        </w:rPr>
        <w:t>студије</w:t>
      </w:r>
      <w:r w:rsidR="00C50A26">
        <w:rPr>
          <w:b/>
          <w:sz w:val="20"/>
          <w:szCs w:val="20"/>
        </w:rPr>
        <w:t xml:space="preserve"> - магистеријум</w:t>
      </w:r>
      <w:r w:rsidR="00B056D5" w:rsidRPr="00C05D32">
        <w:rPr>
          <w:b/>
          <w:sz w:val="20"/>
          <w:szCs w:val="20"/>
          <w:lang w:val="sl-SI"/>
        </w:rPr>
        <w:t xml:space="preserve"> </w:t>
      </w:r>
    </w:p>
    <w:p w:rsidR="00A178D8" w:rsidRPr="00C05D32" w:rsidRDefault="00825E5A" w:rsidP="00825E5A">
      <w:pPr>
        <w:numPr>
          <w:ilvl w:val="0"/>
          <w:numId w:val="6"/>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C50A26">
        <w:rPr>
          <w:sz w:val="20"/>
          <w:szCs w:val="20"/>
        </w:rPr>
        <w:t xml:space="preserve">: </w:t>
      </w:r>
      <w:r w:rsidR="00C50A26" w:rsidRPr="000E767D">
        <w:rPr>
          <w:bCs/>
          <w:kern w:val="36"/>
          <w:sz w:val="20"/>
          <w:szCs w:val="20"/>
          <w:lang w:val="sr-Latn-CS"/>
        </w:rPr>
        <w:t>Медицински факултет Универзитета у Београду</w:t>
      </w:r>
    </w:p>
    <w:p w:rsidR="00A178D8" w:rsidRPr="00C05D32" w:rsidRDefault="00825E5A" w:rsidP="00825E5A">
      <w:pPr>
        <w:numPr>
          <w:ilvl w:val="0"/>
          <w:numId w:val="6"/>
        </w:numPr>
        <w:ind w:left="360"/>
        <w:jc w:val="both"/>
        <w:rPr>
          <w:sz w:val="20"/>
          <w:szCs w:val="20"/>
          <w:lang w:val="sr-Latn-CS"/>
        </w:rPr>
      </w:pPr>
      <w:r w:rsidRPr="00C05D32">
        <w:rPr>
          <w:sz w:val="20"/>
          <w:szCs w:val="20"/>
          <w:lang w:val="sl-SI"/>
        </w:rPr>
        <w:t>Место</w:t>
      </w:r>
      <w:r w:rsidR="004D49A7" w:rsidRPr="00C05D32">
        <w:rPr>
          <w:sz w:val="20"/>
          <w:szCs w:val="20"/>
          <w:lang w:val="sr-Cyrl-CS"/>
        </w:rPr>
        <w:t>,</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FA742D" w:rsidRPr="00C05D32">
        <w:rPr>
          <w:sz w:val="20"/>
          <w:szCs w:val="20"/>
          <w:lang w:val="sl-SI"/>
        </w:rPr>
        <w:t xml:space="preserve">, </w:t>
      </w:r>
      <w:r w:rsidR="00FA742D" w:rsidRPr="00C05D32">
        <w:rPr>
          <w:sz w:val="20"/>
          <w:szCs w:val="20"/>
        </w:rPr>
        <w:t>ментор</w:t>
      </w:r>
      <w:r w:rsidR="004D49A7" w:rsidRPr="00C05D32">
        <w:rPr>
          <w:sz w:val="20"/>
          <w:szCs w:val="20"/>
          <w:lang w:val="sr-Cyrl-CS"/>
        </w:rPr>
        <w:t xml:space="preserve"> </w:t>
      </w:r>
      <w:r w:rsidRPr="00C05D32">
        <w:rPr>
          <w:sz w:val="20"/>
          <w:szCs w:val="20"/>
          <w:lang w:val="sr-Latn-CS"/>
        </w:rPr>
        <w:t>и</w:t>
      </w:r>
      <w:r w:rsidR="004D49A7" w:rsidRPr="00C05D32">
        <w:rPr>
          <w:sz w:val="20"/>
          <w:szCs w:val="20"/>
          <w:lang w:val="sr-Latn-CS"/>
        </w:rPr>
        <w:t xml:space="preserve"> </w:t>
      </w:r>
      <w:r w:rsidRPr="00C05D32">
        <w:rPr>
          <w:sz w:val="20"/>
          <w:szCs w:val="20"/>
          <w:lang w:val="sr-Latn-CS"/>
        </w:rPr>
        <w:t>чланови</w:t>
      </w:r>
      <w:r w:rsidR="004D49A7" w:rsidRPr="00C05D32">
        <w:rPr>
          <w:sz w:val="20"/>
          <w:szCs w:val="20"/>
          <w:lang w:val="sr-Latn-CS"/>
        </w:rPr>
        <w:t xml:space="preserve"> </w:t>
      </w:r>
      <w:r w:rsidRPr="00C05D32">
        <w:rPr>
          <w:sz w:val="20"/>
          <w:szCs w:val="20"/>
          <w:lang w:val="sr-Latn-CS"/>
        </w:rPr>
        <w:t>комисије</w:t>
      </w:r>
      <w:r w:rsidR="00C50A26">
        <w:rPr>
          <w:sz w:val="20"/>
          <w:szCs w:val="20"/>
        </w:rPr>
        <w:t xml:space="preserve">: </w:t>
      </w:r>
      <w:r w:rsidR="00C50A26" w:rsidRPr="000E767D">
        <w:rPr>
          <w:bCs/>
          <w:kern w:val="36"/>
          <w:sz w:val="20"/>
          <w:szCs w:val="20"/>
          <w:lang w:val="sr-Latn-CS"/>
        </w:rPr>
        <w:t>Београд, 2006. године. Комисија у саставу: проф. др Ивана Новаковић (председник комисије), проф. др Татјана Пекмезовић (члан комисије), др Боривоје Марјановић, ВНС</w:t>
      </w:r>
      <w:r w:rsidR="00BF1FC7">
        <w:rPr>
          <w:bCs/>
          <w:kern w:val="36"/>
          <w:sz w:val="20"/>
          <w:szCs w:val="20"/>
        </w:rPr>
        <w:t xml:space="preserve"> </w:t>
      </w:r>
      <w:r w:rsidR="00BF1FC7">
        <w:rPr>
          <w:bCs/>
          <w:kern w:val="36"/>
          <w:sz w:val="20"/>
          <w:szCs w:val="20"/>
          <w:lang w:val="sr-Latn-CS"/>
        </w:rPr>
        <w:t>(члан комисије)</w:t>
      </w:r>
      <w:r w:rsidR="00C50A26" w:rsidRPr="000E767D">
        <w:rPr>
          <w:bCs/>
          <w:kern w:val="36"/>
          <w:sz w:val="20"/>
          <w:szCs w:val="20"/>
          <w:lang w:val="sr-Latn-CS"/>
        </w:rPr>
        <w:t>, проф. др Милена Ђурић (ментор)</w:t>
      </w:r>
    </w:p>
    <w:p w:rsidR="004D49A7" w:rsidRPr="00C05D32" w:rsidRDefault="00825E5A" w:rsidP="00825E5A">
      <w:pPr>
        <w:numPr>
          <w:ilvl w:val="0"/>
          <w:numId w:val="6"/>
        </w:numPr>
        <w:ind w:left="360"/>
        <w:jc w:val="both"/>
        <w:rPr>
          <w:sz w:val="20"/>
          <w:szCs w:val="20"/>
          <w:lang w:val="sr-Latn-CS"/>
        </w:rPr>
      </w:pPr>
      <w:r w:rsidRPr="00C05D32">
        <w:rPr>
          <w:sz w:val="20"/>
          <w:szCs w:val="20"/>
        </w:rPr>
        <w:t>Н</w:t>
      </w:r>
      <w:r w:rsidRPr="00C05D32">
        <w:rPr>
          <w:sz w:val="20"/>
          <w:szCs w:val="20"/>
          <w:lang w:val="sl-SI"/>
        </w:rPr>
        <w:t>аслов</w:t>
      </w:r>
      <w:r w:rsidR="004D49A7" w:rsidRPr="00C05D32">
        <w:rPr>
          <w:sz w:val="20"/>
          <w:szCs w:val="20"/>
          <w:lang w:val="sl-SI"/>
        </w:rPr>
        <w:t xml:space="preserve"> </w:t>
      </w:r>
      <w:r w:rsidRPr="00C05D32">
        <w:rPr>
          <w:sz w:val="20"/>
          <w:szCs w:val="20"/>
          <w:lang w:val="sl-SI"/>
        </w:rPr>
        <w:t>магистарског</w:t>
      </w:r>
      <w:r w:rsidR="004D49A7" w:rsidRPr="00C05D32">
        <w:rPr>
          <w:sz w:val="20"/>
          <w:szCs w:val="20"/>
          <w:lang w:val="sl-SI"/>
        </w:rPr>
        <w:t xml:space="preserve"> </w:t>
      </w:r>
      <w:r w:rsidRPr="00C05D32">
        <w:rPr>
          <w:sz w:val="20"/>
          <w:szCs w:val="20"/>
          <w:lang w:val="sl-SI"/>
        </w:rPr>
        <w:t>рада</w:t>
      </w:r>
      <w:r w:rsidR="00C50A26">
        <w:rPr>
          <w:sz w:val="20"/>
          <w:szCs w:val="20"/>
        </w:rPr>
        <w:t xml:space="preserve">: </w:t>
      </w:r>
      <w:r w:rsidR="00C50A26" w:rsidRPr="000E767D">
        <w:rPr>
          <w:bCs/>
          <w:kern w:val="36"/>
          <w:sz w:val="20"/>
          <w:szCs w:val="20"/>
          <w:lang w:val="sr-Latn-CS"/>
        </w:rPr>
        <w:t>"Анализа молекуларно генетичких маркера код фамилијарне форме фебрилних конвулзија"</w:t>
      </w:r>
      <w:r w:rsidR="00C50A26">
        <w:rPr>
          <w:bCs/>
          <w:kern w:val="36"/>
          <w:sz w:val="20"/>
          <w:szCs w:val="20"/>
        </w:rPr>
        <w:t>.</w:t>
      </w:r>
    </w:p>
    <w:p w:rsidR="00A178D8" w:rsidRPr="00C05D32" w:rsidRDefault="00825E5A" w:rsidP="00825E5A">
      <w:pPr>
        <w:numPr>
          <w:ilvl w:val="0"/>
          <w:numId w:val="6"/>
        </w:numPr>
        <w:ind w:left="360"/>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C50A26">
        <w:rPr>
          <w:sz w:val="20"/>
          <w:szCs w:val="20"/>
        </w:rPr>
        <w:t xml:space="preserve">: </w:t>
      </w:r>
      <w:r w:rsidR="00C50A26" w:rsidRPr="000E767D">
        <w:rPr>
          <w:bCs/>
          <w:kern w:val="36"/>
          <w:sz w:val="20"/>
          <w:szCs w:val="20"/>
          <w:lang w:val="sl-SI"/>
        </w:rPr>
        <w:t>Медицинска генетика</w:t>
      </w:r>
    </w:p>
    <w:p w:rsidR="00A178D8" w:rsidRPr="00C05D32" w:rsidRDefault="00825E5A" w:rsidP="009C7966">
      <w:pPr>
        <w:jc w:val="both"/>
        <w:rPr>
          <w:b/>
          <w:sz w:val="20"/>
          <w:szCs w:val="20"/>
          <w:lang w:val="sl-SI"/>
        </w:rPr>
      </w:pPr>
      <w:r w:rsidRPr="00C05D32">
        <w:rPr>
          <w:b/>
          <w:sz w:val="20"/>
          <w:szCs w:val="20"/>
          <w:lang w:val="sl-SI"/>
        </w:rPr>
        <w:t>Докторат</w:t>
      </w:r>
    </w:p>
    <w:p w:rsidR="00A178D8" w:rsidRPr="00C05D32" w:rsidRDefault="00825E5A" w:rsidP="00825E5A">
      <w:pPr>
        <w:numPr>
          <w:ilvl w:val="0"/>
          <w:numId w:val="7"/>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C50A26">
        <w:rPr>
          <w:sz w:val="20"/>
          <w:szCs w:val="20"/>
        </w:rPr>
        <w:t xml:space="preserve">: </w:t>
      </w:r>
      <w:r w:rsidR="00C50A26" w:rsidRPr="000E767D">
        <w:rPr>
          <w:bCs/>
          <w:kern w:val="36"/>
          <w:sz w:val="20"/>
          <w:szCs w:val="20"/>
          <w:lang w:val="sr-Latn-CS"/>
        </w:rPr>
        <w:t>Медицински факултет Универзитета у Београду</w:t>
      </w:r>
    </w:p>
    <w:p w:rsidR="00A178D8" w:rsidRPr="00C05D32" w:rsidRDefault="00825E5A" w:rsidP="00825E5A">
      <w:pPr>
        <w:numPr>
          <w:ilvl w:val="0"/>
          <w:numId w:val="7"/>
        </w:numPr>
        <w:ind w:left="360"/>
        <w:jc w:val="both"/>
        <w:rPr>
          <w:sz w:val="20"/>
          <w:szCs w:val="20"/>
          <w:lang w:val="sl-SI"/>
        </w:rPr>
      </w:pPr>
      <w:r w:rsidRPr="00C05D32">
        <w:rPr>
          <w:sz w:val="20"/>
          <w:szCs w:val="20"/>
          <w:lang w:val="sl-SI"/>
        </w:rPr>
        <w:t>Место</w:t>
      </w:r>
      <w:r w:rsidR="00A178D8" w:rsidRPr="00C05D32">
        <w:rPr>
          <w:sz w:val="20"/>
          <w:szCs w:val="20"/>
          <w:lang w:val="sl-SI"/>
        </w:rPr>
        <w:t xml:space="preserve"> </w:t>
      </w:r>
      <w:r w:rsidRPr="00C05D32">
        <w:rPr>
          <w:sz w:val="20"/>
          <w:szCs w:val="20"/>
          <w:lang w:val="sl-SI"/>
        </w:rPr>
        <w:t>и</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одбране</w:t>
      </w:r>
      <w:r w:rsidR="004D49A7" w:rsidRPr="00C05D32">
        <w:rPr>
          <w:sz w:val="20"/>
          <w:szCs w:val="20"/>
          <w:lang w:val="sl-SI"/>
        </w:rPr>
        <w:t xml:space="preserve"> </w:t>
      </w:r>
      <w:r w:rsidRPr="00C05D32">
        <w:rPr>
          <w:sz w:val="20"/>
          <w:szCs w:val="20"/>
          <w:lang w:val="sl-SI"/>
        </w:rPr>
        <w:t>и</w:t>
      </w:r>
      <w:r w:rsidR="004D49A7" w:rsidRPr="00C05D32">
        <w:rPr>
          <w:sz w:val="20"/>
          <w:szCs w:val="20"/>
          <w:lang w:val="sl-SI"/>
        </w:rPr>
        <w:t xml:space="preserve"> </w:t>
      </w:r>
      <w:r w:rsidRPr="00C05D32">
        <w:rPr>
          <w:sz w:val="20"/>
          <w:szCs w:val="20"/>
          <w:lang w:val="sl-SI"/>
        </w:rPr>
        <w:t>чланови</w:t>
      </w:r>
      <w:r w:rsidR="004D49A7" w:rsidRPr="00C05D32">
        <w:rPr>
          <w:sz w:val="20"/>
          <w:szCs w:val="20"/>
          <w:lang w:val="sl-SI"/>
        </w:rPr>
        <w:t xml:space="preserve"> </w:t>
      </w:r>
      <w:r w:rsidRPr="00C05D32">
        <w:rPr>
          <w:sz w:val="20"/>
          <w:szCs w:val="20"/>
          <w:lang w:val="sl-SI"/>
        </w:rPr>
        <w:t>комисије</w:t>
      </w:r>
      <w:r w:rsidR="00C50A26">
        <w:rPr>
          <w:sz w:val="20"/>
          <w:szCs w:val="20"/>
        </w:rPr>
        <w:t xml:space="preserve">: </w:t>
      </w:r>
      <w:r w:rsidR="00C50A26" w:rsidRPr="000E767D">
        <w:rPr>
          <w:bCs/>
          <w:kern w:val="36"/>
          <w:sz w:val="20"/>
          <w:szCs w:val="20"/>
          <w:lang w:val="sr-Latn-CS"/>
        </w:rPr>
        <w:t xml:space="preserve">Београд, 2016. година. Комисија у саставу: проф. др Душан Попадић (председник комисије), проф. др Биљана Јекић (члан комисије), проф. др Јелена Милашин (члан комисије), </w:t>
      </w:r>
    </w:p>
    <w:p w:rsidR="00FA742D" w:rsidRPr="007A3DC1" w:rsidRDefault="00FA742D" w:rsidP="00825E5A">
      <w:pPr>
        <w:numPr>
          <w:ilvl w:val="0"/>
          <w:numId w:val="7"/>
        </w:numPr>
        <w:ind w:left="360"/>
        <w:jc w:val="both"/>
        <w:rPr>
          <w:sz w:val="20"/>
          <w:szCs w:val="20"/>
          <w:lang w:val="sl-SI"/>
        </w:rPr>
      </w:pPr>
      <w:r w:rsidRPr="007A3DC1">
        <w:rPr>
          <w:sz w:val="20"/>
          <w:szCs w:val="20"/>
        </w:rPr>
        <w:t>Ментор</w:t>
      </w:r>
      <w:r w:rsidR="00C50A26">
        <w:rPr>
          <w:sz w:val="20"/>
          <w:szCs w:val="20"/>
        </w:rPr>
        <w:t>и:</w:t>
      </w:r>
      <w:r w:rsidR="00C50A26" w:rsidRPr="00C50A26">
        <w:rPr>
          <w:bCs/>
          <w:kern w:val="36"/>
          <w:sz w:val="20"/>
          <w:szCs w:val="20"/>
          <w:lang w:val="sr-Latn-CS"/>
        </w:rPr>
        <w:t xml:space="preserve"> </w:t>
      </w:r>
      <w:r w:rsidR="00C50A26" w:rsidRPr="000E767D">
        <w:rPr>
          <w:bCs/>
          <w:kern w:val="36"/>
          <w:sz w:val="20"/>
          <w:szCs w:val="20"/>
          <w:lang w:val="sr-Latn-CS"/>
        </w:rPr>
        <w:t>проф. др Вера Буњевачки (ментор), проф. др Бранка Боначи-Николић (коментор)</w:t>
      </w:r>
    </w:p>
    <w:p w:rsidR="00A178D8" w:rsidRPr="00C05D32" w:rsidRDefault="00825E5A" w:rsidP="00825E5A">
      <w:pPr>
        <w:numPr>
          <w:ilvl w:val="0"/>
          <w:numId w:val="7"/>
        </w:numPr>
        <w:ind w:left="360"/>
        <w:jc w:val="both"/>
        <w:rPr>
          <w:sz w:val="20"/>
          <w:szCs w:val="20"/>
          <w:lang w:val="sl-SI"/>
        </w:rPr>
      </w:pPr>
      <w:r w:rsidRPr="00C05D32">
        <w:rPr>
          <w:sz w:val="20"/>
          <w:szCs w:val="20"/>
          <w:lang w:val="sl-SI"/>
        </w:rPr>
        <w:t>Наслов</w:t>
      </w:r>
      <w:r w:rsidR="00A178D8" w:rsidRPr="00C05D32">
        <w:rPr>
          <w:sz w:val="20"/>
          <w:szCs w:val="20"/>
          <w:lang w:val="sl-SI"/>
        </w:rPr>
        <w:t xml:space="preserve"> </w:t>
      </w:r>
      <w:r w:rsidRPr="00C05D32">
        <w:rPr>
          <w:sz w:val="20"/>
          <w:szCs w:val="20"/>
          <w:lang w:val="sl-SI"/>
        </w:rPr>
        <w:t>дисертације</w:t>
      </w:r>
      <w:r w:rsidR="00C50A26">
        <w:rPr>
          <w:sz w:val="20"/>
          <w:szCs w:val="20"/>
        </w:rPr>
        <w:t xml:space="preserve">: </w:t>
      </w:r>
      <w:r w:rsidR="00C50A26" w:rsidRPr="000E767D">
        <w:rPr>
          <w:bCs/>
          <w:kern w:val="36"/>
          <w:sz w:val="20"/>
          <w:szCs w:val="20"/>
          <w:lang w:val="sr-Latn-CS"/>
        </w:rPr>
        <w:t>"Испитивање полиморфизама гена за цитокине код пацијената са честом варијабилном имунодефицијенцијом"</w:t>
      </w:r>
    </w:p>
    <w:p w:rsidR="00A178D8" w:rsidRPr="00C05D32" w:rsidRDefault="00825E5A" w:rsidP="00825E5A">
      <w:pPr>
        <w:numPr>
          <w:ilvl w:val="0"/>
          <w:numId w:val="7"/>
        </w:numPr>
        <w:ind w:left="360"/>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CF0DDB">
        <w:rPr>
          <w:sz w:val="20"/>
          <w:szCs w:val="20"/>
        </w:rPr>
        <w:t xml:space="preserve">: </w:t>
      </w:r>
      <w:r w:rsidR="00CF0DDB" w:rsidRPr="000E767D">
        <w:rPr>
          <w:bCs/>
          <w:kern w:val="36"/>
          <w:sz w:val="20"/>
          <w:szCs w:val="20"/>
          <w:lang w:val="sl-SI"/>
        </w:rPr>
        <w:t>Медицинска генетика</w:t>
      </w:r>
    </w:p>
    <w:p w:rsidR="008B7264" w:rsidRPr="00C05D32" w:rsidRDefault="00825E5A" w:rsidP="009C7966">
      <w:pPr>
        <w:jc w:val="both"/>
        <w:rPr>
          <w:b/>
          <w:sz w:val="20"/>
          <w:szCs w:val="20"/>
          <w:lang w:val="sl-SI"/>
        </w:rPr>
      </w:pPr>
      <w:r w:rsidRPr="00C05D32">
        <w:rPr>
          <w:b/>
          <w:sz w:val="20"/>
          <w:szCs w:val="20"/>
          <w:lang w:val="sl-SI"/>
        </w:rPr>
        <w:t>Специјализација</w:t>
      </w:r>
    </w:p>
    <w:p w:rsidR="00825E5A" w:rsidRPr="00C05D32" w:rsidRDefault="00825E5A" w:rsidP="00825E5A">
      <w:pPr>
        <w:numPr>
          <w:ilvl w:val="0"/>
          <w:numId w:val="7"/>
        </w:numPr>
        <w:ind w:left="360"/>
        <w:jc w:val="both"/>
        <w:rPr>
          <w:sz w:val="20"/>
          <w:szCs w:val="20"/>
          <w:lang w:val="sl-SI"/>
        </w:rPr>
      </w:pPr>
      <w:r w:rsidRPr="00C05D32">
        <w:rPr>
          <w:sz w:val="20"/>
          <w:szCs w:val="20"/>
          <w:lang w:val="sl-SI"/>
        </w:rPr>
        <w:t>Назив</w:t>
      </w:r>
      <w:r w:rsidR="00CF0DDB">
        <w:rPr>
          <w:sz w:val="20"/>
          <w:szCs w:val="20"/>
        </w:rPr>
        <w:t xml:space="preserve">: </w:t>
      </w:r>
      <w:r w:rsidR="00CF0DDB" w:rsidRPr="000E767D">
        <w:rPr>
          <w:bCs/>
          <w:kern w:val="36"/>
          <w:sz w:val="20"/>
          <w:szCs w:val="20"/>
          <w:lang w:val="sr-Latn-CS"/>
        </w:rPr>
        <w:t>Педијатрија</w:t>
      </w:r>
      <w:r w:rsidRPr="00C05D32">
        <w:rPr>
          <w:sz w:val="20"/>
          <w:szCs w:val="20"/>
          <w:lang w:val="sl-SI"/>
        </w:rPr>
        <w:t xml:space="preserve"> </w:t>
      </w:r>
    </w:p>
    <w:p w:rsidR="00825E5A" w:rsidRPr="00C05D32" w:rsidRDefault="00825E5A" w:rsidP="00825E5A">
      <w:pPr>
        <w:numPr>
          <w:ilvl w:val="0"/>
          <w:numId w:val="7"/>
        </w:numPr>
        <w:ind w:left="360"/>
        <w:jc w:val="both"/>
        <w:rPr>
          <w:sz w:val="20"/>
          <w:szCs w:val="20"/>
          <w:lang w:val="sl-SI"/>
        </w:rPr>
      </w:pPr>
      <w:r w:rsidRPr="00C05D32">
        <w:rPr>
          <w:sz w:val="20"/>
          <w:szCs w:val="20"/>
          <w:lang w:val="sl-SI"/>
        </w:rPr>
        <w:t xml:space="preserve">Место и година </w:t>
      </w:r>
      <w:r w:rsidRPr="00C05D32">
        <w:rPr>
          <w:sz w:val="20"/>
          <w:szCs w:val="20"/>
        </w:rPr>
        <w:t>завршетка, оцена</w:t>
      </w:r>
      <w:r w:rsidRPr="00C05D32">
        <w:rPr>
          <w:sz w:val="20"/>
          <w:szCs w:val="20"/>
          <w:lang w:val="sl-SI"/>
        </w:rPr>
        <w:t xml:space="preserve"> и чланови комисије</w:t>
      </w:r>
      <w:r w:rsidR="00CF0DDB">
        <w:rPr>
          <w:sz w:val="20"/>
          <w:szCs w:val="20"/>
        </w:rPr>
        <w:t>:</w:t>
      </w:r>
      <w:r w:rsidR="00CF0DDB" w:rsidRPr="00CF0DDB">
        <w:rPr>
          <w:bCs/>
          <w:kern w:val="36"/>
          <w:sz w:val="20"/>
          <w:szCs w:val="20"/>
          <w:lang w:val="sr-Latn-CS"/>
        </w:rPr>
        <w:t xml:space="preserve"> </w:t>
      </w:r>
      <w:r w:rsidR="00CF0DDB" w:rsidRPr="000E767D">
        <w:rPr>
          <w:bCs/>
          <w:kern w:val="36"/>
          <w:sz w:val="20"/>
          <w:szCs w:val="20"/>
          <w:lang w:val="sr-Latn-CS"/>
        </w:rPr>
        <w:t>Институт за здравствену заштиту мајке и детета „</w:t>
      </w:r>
      <w:r w:rsidR="00CF0DDB">
        <w:rPr>
          <w:bCs/>
          <w:kern w:val="36"/>
          <w:sz w:val="20"/>
          <w:szCs w:val="20"/>
          <w:lang w:val="sr-Latn-CS"/>
        </w:rPr>
        <w:t xml:space="preserve">Др Вукан Чупић‟- наставна база </w:t>
      </w:r>
      <w:r w:rsidR="00CF0DDB" w:rsidRPr="000E767D">
        <w:rPr>
          <w:bCs/>
          <w:kern w:val="36"/>
          <w:sz w:val="20"/>
          <w:szCs w:val="20"/>
          <w:lang w:val="sr-Latn-CS"/>
        </w:rPr>
        <w:t>Медицинског факултета Универзитета у Београду</w:t>
      </w:r>
      <w:r w:rsidR="00CF0DDB">
        <w:rPr>
          <w:bCs/>
          <w:kern w:val="36"/>
          <w:sz w:val="20"/>
          <w:szCs w:val="20"/>
        </w:rPr>
        <w:t>.</w:t>
      </w:r>
      <w:r w:rsidR="00CF0DDB" w:rsidRPr="00CF0DDB">
        <w:rPr>
          <w:bCs/>
          <w:kern w:val="36"/>
          <w:sz w:val="20"/>
          <w:szCs w:val="20"/>
          <w:lang w:val="sr-Latn-CS"/>
        </w:rPr>
        <w:t xml:space="preserve"> </w:t>
      </w:r>
      <w:r w:rsidR="00CF0DDB" w:rsidRPr="000E767D">
        <w:rPr>
          <w:bCs/>
          <w:kern w:val="36"/>
          <w:sz w:val="20"/>
          <w:szCs w:val="20"/>
          <w:lang w:val="sr-Latn-CS"/>
        </w:rPr>
        <w:t>Специјалистички испит положила 2004. годин</w:t>
      </w:r>
      <w:r w:rsidR="00CF0DDB">
        <w:rPr>
          <w:bCs/>
          <w:kern w:val="36"/>
          <w:sz w:val="20"/>
          <w:szCs w:val="20"/>
        </w:rPr>
        <w:t>е са одличном оценом пред комисијом у саставу: проф. др Светлана Ђукић-Маглајлић, проф. др Слободанка Грковић и проф. др Драгана Јанић.</w:t>
      </w:r>
      <w:r w:rsidR="00CF0DDB">
        <w:rPr>
          <w:sz w:val="20"/>
          <w:szCs w:val="20"/>
        </w:rPr>
        <w:t xml:space="preserve"> </w:t>
      </w:r>
    </w:p>
    <w:p w:rsidR="008B7264" w:rsidRPr="00C05D32" w:rsidRDefault="00825E5A" w:rsidP="009C7966">
      <w:pPr>
        <w:jc w:val="both"/>
        <w:rPr>
          <w:b/>
          <w:sz w:val="20"/>
          <w:szCs w:val="20"/>
          <w:lang w:val="sl-SI"/>
        </w:rPr>
      </w:pPr>
      <w:r w:rsidRPr="00C05D32">
        <w:rPr>
          <w:b/>
          <w:sz w:val="20"/>
          <w:szCs w:val="20"/>
          <w:lang w:val="sl-SI"/>
        </w:rPr>
        <w:t>Ужа</w:t>
      </w:r>
      <w:r w:rsidR="008B7264" w:rsidRPr="00C05D32">
        <w:rPr>
          <w:b/>
          <w:sz w:val="20"/>
          <w:szCs w:val="20"/>
          <w:lang w:val="sl-SI"/>
        </w:rPr>
        <w:t xml:space="preserve"> </w:t>
      </w:r>
      <w:r w:rsidRPr="00C05D32">
        <w:rPr>
          <w:b/>
          <w:sz w:val="20"/>
          <w:szCs w:val="20"/>
          <w:lang w:val="sl-SI"/>
        </w:rPr>
        <w:t>специјализација</w:t>
      </w:r>
    </w:p>
    <w:p w:rsidR="00825E5A" w:rsidRPr="00C05D32" w:rsidRDefault="00825E5A" w:rsidP="00825E5A">
      <w:pPr>
        <w:numPr>
          <w:ilvl w:val="0"/>
          <w:numId w:val="6"/>
        </w:numPr>
        <w:ind w:left="360"/>
        <w:jc w:val="both"/>
        <w:rPr>
          <w:sz w:val="20"/>
          <w:szCs w:val="20"/>
          <w:lang w:val="sl-SI"/>
        </w:rPr>
      </w:pPr>
      <w:r w:rsidRPr="00C05D32">
        <w:rPr>
          <w:sz w:val="20"/>
          <w:szCs w:val="20"/>
          <w:lang w:val="sl-SI"/>
        </w:rPr>
        <w:t>Назив установе</w:t>
      </w:r>
      <w:r w:rsidR="00CF0DDB">
        <w:rPr>
          <w:sz w:val="20"/>
          <w:szCs w:val="20"/>
        </w:rPr>
        <w:t xml:space="preserve">: </w:t>
      </w:r>
      <w:r w:rsidR="00CF0DDB" w:rsidRPr="000E767D">
        <w:rPr>
          <w:bCs/>
          <w:kern w:val="36"/>
          <w:sz w:val="20"/>
          <w:szCs w:val="20"/>
          <w:lang w:val="sr-Latn-CS"/>
        </w:rPr>
        <w:t>Медицински факултет Универзитета у Београду</w:t>
      </w:r>
    </w:p>
    <w:p w:rsidR="00825E5A" w:rsidRPr="00C05D32" w:rsidRDefault="00825E5A" w:rsidP="00825E5A">
      <w:pPr>
        <w:numPr>
          <w:ilvl w:val="0"/>
          <w:numId w:val="6"/>
        </w:numPr>
        <w:ind w:left="360"/>
        <w:jc w:val="both"/>
        <w:rPr>
          <w:sz w:val="20"/>
          <w:szCs w:val="20"/>
          <w:lang w:val="sr-Latn-CS"/>
        </w:rPr>
      </w:pPr>
      <w:r w:rsidRPr="00C05D32">
        <w:rPr>
          <w:sz w:val="20"/>
          <w:szCs w:val="20"/>
          <w:lang w:val="sl-SI"/>
        </w:rPr>
        <w:t>Место</w:t>
      </w:r>
      <w:r w:rsidRPr="00C05D32">
        <w:rPr>
          <w:sz w:val="20"/>
          <w:szCs w:val="20"/>
          <w:lang w:val="sr-Cyrl-CS"/>
        </w:rPr>
        <w:t>,</w:t>
      </w:r>
      <w:r w:rsidRPr="00C05D32">
        <w:rPr>
          <w:sz w:val="20"/>
          <w:szCs w:val="20"/>
          <w:lang w:val="sl-SI"/>
        </w:rPr>
        <w:t xml:space="preserve"> година завршетка</w:t>
      </w:r>
      <w:r w:rsidRPr="00C05D32">
        <w:rPr>
          <w:sz w:val="20"/>
          <w:szCs w:val="20"/>
          <w:lang w:val="sr-Cyrl-CS"/>
        </w:rPr>
        <w:t xml:space="preserve"> </w:t>
      </w:r>
      <w:r w:rsidRPr="00C05D32">
        <w:rPr>
          <w:sz w:val="20"/>
          <w:szCs w:val="20"/>
          <w:lang w:val="sr-Latn-CS"/>
        </w:rPr>
        <w:t>и чланови комисије</w:t>
      </w:r>
      <w:r w:rsidR="00CF0DDB">
        <w:rPr>
          <w:sz w:val="20"/>
          <w:szCs w:val="20"/>
        </w:rPr>
        <w:t>: Београд, 2020. године. чланови комисије: проф. др Татјана Да</w:t>
      </w:r>
      <w:r w:rsidR="0013092A">
        <w:rPr>
          <w:sz w:val="20"/>
          <w:szCs w:val="20"/>
        </w:rPr>
        <w:t>мњановић, проф. др Наташа Церовац и проф. др Нела Максимовић (ментор)</w:t>
      </w:r>
    </w:p>
    <w:p w:rsidR="00825E5A" w:rsidRPr="00C05D32" w:rsidRDefault="00825E5A" w:rsidP="00825E5A">
      <w:pPr>
        <w:numPr>
          <w:ilvl w:val="0"/>
          <w:numId w:val="6"/>
        </w:numPr>
        <w:ind w:left="360"/>
        <w:jc w:val="both"/>
        <w:rPr>
          <w:sz w:val="20"/>
          <w:szCs w:val="20"/>
          <w:lang w:val="sr-Latn-CS"/>
        </w:rPr>
      </w:pPr>
      <w:r w:rsidRPr="00C05D32">
        <w:rPr>
          <w:sz w:val="20"/>
          <w:szCs w:val="20"/>
        </w:rPr>
        <w:lastRenderedPageBreak/>
        <w:t>Н</w:t>
      </w:r>
      <w:r w:rsidRPr="00C05D32">
        <w:rPr>
          <w:sz w:val="20"/>
          <w:szCs w:val="20"/>
          <w:lang w:val="sl-SI"/>
        </w:rPr>
        <w:t>аслов рада</w:t>
      </w:r>
      <w:r w:rsidRPr="00C05D32">
        <w:rPr>
          <w:sz w:val="20"/>
          <w:szCs w:val="20"/>
        </w:rPr>
        <w:t xml:space="preserve"> уже специјализације</w:t>
      </w:r>
      <w:r w:rsidR="0013092A">
        <w:rPr>
          <w:sz w:val="20"/>
          <w:szCs w:val="20"/>
        </w:rPr>
        <w:t xml:space="preserve">: </w:t>
      </w:r>
      <w:r w:rsidR="0013092A" w:rsidRPr="000E767D">
        <w:rPr>
          <w:sz w:val="20"/>
          <w:szCs w:val="20"/>
        </w:rPr>
        <w:t>„Примена молекуларне кариотипизације у дијагностици кашњења у развоју, интелектуалних потешкоћа, поремећаја из аутистичног спектра и конгениталних аномалија‟</w:t>
      </w:r>
    </w:p>
    <w:p w:rsidR="00825E5A" w:rsidRPr="00C05D32" w:rsidRDefault="00825E5A" w:rsidP="00825E5A">
      <w:pPr>
        <w:numPr>
          <w:ilvl w:val="0"/>
          <w:numId w:val="6"/>
        </w:numPr>
        <w:ind w:left="360"/>
        <w:jc w:val="both"/>
        <w:rPr>
          <w:sz w:val="20"/>
          <w:szCs w:val="20"/>
          <w:lang w:val="sl-SI"/>
        </w:rPr>
      </w:pPr>
      <w:r w:rsidRPr="00C05D32">
        <w:rPr>
          <w:sz w:val="20"/>
          <w:szCs w:val="20"/>
          <w:lang w:val="sl-SI"/>
        </w:rPr>
        <w:t>Ужа научна област</w:t>
      </w:r>
      <w:r w:rsidR="0013092A">
        <w:rPr>
          <w:sz w:val="20"/>
          <w:szCs w:val="20"/>
        </w:rPr>
        <w:t>: Клиничка генетика</w:t>
      </w:r>
    </w:p>
    <w:p w:rsidR="00A178D8" w:rsidRDefault="00825E5A" w:rsidP="009C7966">
      <w:pPr>
        <w:jc w:val="both"/>
        <w:rPr>
          <w:b/>
          <w:sz w:val="20"/>
          <w:szCs w:val="20"/>
        </w:rPr>
      </w:pPr>
      <w:r w:rsidRPr="00C05D32">
        <w:rPr>
          <w:b/>
          <w:sz w:val="20"/>
          <w:szCs w:val="20"/>
          <w:lang w:val="sl-SI"/>
        </w:rPr>
        <w:t>Досадашњи</w:t>
      </w:r>
      <w:r w:rsidR="00A178D8" w:rsidRPr="00C05D32">
        <w:rPr>
          <w:b/>
          <w:sz w:val="20"/>
          <w:szCs w:val="20"/>
          <w:lang w:val="sl-SI"/>
        </w:rPr>
        <w:t xml:space="preserve"> </w:t>
      </w:r>
      <w:r w:rsidRPr="00C05D32">
        <w:rPr>
          <w:b/>
          <w:sz w:val="20"/>
          <w:szCs w:val="20"/>
          <w:lang w:val="sl-SI"/>
        </w:rPr>
        <w:t>избори</w:t>
      </w:r>
      <w:r w:rsidR="00A178D8" w:rsidRPr="00C05D32">
        <w:rPr>
          <w:b/>
          <w:sz w:val="20"/>
          <w:szCs w:val="20"/>
          <w:lang w:val="sl-SI"/>
        </w:rPr>
        <w:t xml:space="preserve"> </w:t>
      </w:r>
      <w:r w:rsidRPr="00C05D32">
        <w:rPr>
          <w:b/>
          <w:sz w:val="20"/>
          <w:szCs w:val="20"/>
          <w:lang w:val="sl-SI"/>
        </w:rPr>
        <w:t>у</w:t>
      </w:r>
      <w:r w:rsidR="00A178D8" w:rsidRPr="00C05D32">
        <w:rPr>
          <w:b/>
          <w:sz w:val="20"/>
          <w:szCs w:val="20"/>
          <w:lang w:val="sl-SI"/>
        </w:rPr>
        <w:t xml:space="preserve"> </w:t>
      </w:r>
      <w:r w:rsidRPr="00C05D32">
        <w:rPr>
          <w:b/>
          <w:sz w:val="20"/>
          <w:szCs w:val="20"/>
          <w:lang w:val="sl-SI"/>
        </w:rPr>
        <w:t>наставна</w:t>
      </w:r>
      <w:r w:rsidR="00A178D8" w:rsidRPr="00C05D32">
        <w:rPr>
          <w:b/>
          <w:sz w:val="20"/>
          <w:szCs w:val="20"/>
          <w:lang w:val="sl-SI"/>
        </w:rPr>
        <w:t xml:space="preserve"> </w:t>
      </w:r>
      <w:r w:rsidRPr="00C05D32">
        <w:rPr>
          <w:b/>
          <w:sz w:val="20"/>
          <w:szCs w:val="20"/>
          <w:lang w:val="sl-SI"/>
        </w:rPr>
        <w:t>и</w:t>
      </w:r>
      <w:r w:rsidR="00A178D8" w:rsidRPr="00C05D32">
        <w:rPr>
          <w:b/>
          <w:sz w:val="20"/>
          <w:szCs w:val="20"/>
          <w:lang w:val="sl-SI"/>
        </w:rPr>
        <w:t xml:space="preserve"> </w:t>
      </w:r>
      <w:r w:rsidRPr="00C05D32">
        <w:rPr>
          <w:b/>
          <w:sz w:val="20"/>
          <w:szCs w:val="20"/>
          <w:lang w:val="sl-SI"/>
        </w:rPr>
        <w:t>научна</w:t>
      </w:r>
      <w:r w:rsidR="00A178D8" w:rsidRPr="00C05D32">
        <w:rPr>
          <w:b/>
          <w:sz w:val="20"/>
          <w:szCs w:val="20"/>
          <w:lang w:val="sl-SI"/>
        </w:rPr>
        <w:t xml:space="preserve"> </w:t>
      </w:r>
      <w:r w:rsidRPr="00C05D32">
        <w:rPr>
          <w:b/>
          <w:sz w:val="20"/>
          <w:szCs w:val="20"/>
          <w:lang w:val="sl-SI"/>
        </w:rPr>
        <w:t>звања</w:t>
      </w:r>
      <w:r w:rsidR="0013092A">
        <w:rPr>
          <w:b/>
          <w:sz w:val="20"/>
          <w:szCs w:val="20"/>
        </w:rPr>
        <w:t>:</w:t>
      </w:r>
    </w:p>
    <w:p w:rsidR="0013092A" w:rsidRPr="000E767D" w:rsidRDefault="0013092A" w:rsidP="0062460B">
      <w:pPr>
        <w:numPr>
          <w:ilvl w:val="0"/>
          <w:numId w:val="6"/>
        </w:numPr>
        <w:ind w:left="360"/>
        <w:jc w:val="both"/>
        <w:rPr>
          <w:sz w:val="20"/>
          <w:szCs w:val="20"/>
          <w:lang w:val="sl-SI"/>
        </w:rPr>
      </w:pPr>
      <w:r w:rsidRPr="0062460B">
        <w:rPr>
          <w:sz w:val="20"/>
          <w:szCs w:val="20"/>
          <w:lang w:val="sl-SI"/>
        </w:rPr>
        <w:t xml:space="preserve"> </w:t>
      </w:r>
      <w:r w:rsidRPr="000E767D">
        <w:rPr>
          <w:sz w:val="20"/>
          <w:szCs w:val="20"/>
          <w:lang w:val="sl-SI"/>
        </w:rPr>
        <w:t xml:space="preserve">У звање сарадника у настави на предмету Хумана генетика Др Дијана Перовић изабрана је </w:t>
      </w:r>
      <w:r w:rsidRPr="0062460B">
        <w:rPr>
          <w:sz w:val="20"/>
          <w:szCs w:val="20"/>
          <w:lang w:val="sl-SI"/>
        </w:rPr>
        <w:t xml:space="preserve">28.10.2009. године и реизабрана </w:t>
      </w:r>
      <w:r w:rsidRPr="000E767D">
        <w:rPr>
          <w:sz w:val="20"/>
          <w:szCs w:val="20"/>
          <w:lang w:val="sl-SI"/>
        </w:rPr>
        <w:t>12.10.2011. године.</w:t>
      </w:r>
    </w:p>
    <w:p w:rsidR="0013092A" w:rsidRPr="0062460B" w:rsidRDefault="0013092A" w:rsidP="0062460B">
      <w:pPr>
        <w:numPr>
          <w:ilvl w:val="0"/>
          <w:numId w:val="6"/>
        </w:numPr>
        <w:ind w:left="360"/>
        <w:jc w:val="both"/>
        <w:rPr>
          <w:sz w:val="20"/>
          <w:szCs w:val="20"/>
          <w:lang w:val="sl-SI"/>
        </w:rPr>
      </w:pPr>
      <w:r w:rsidRPr="000E767D">
        <w:rPr>
          <w:sz w:val="20"/>
          <w:szCs w:val="20"/>
          <w:lang w:val="sl-SI"/>
        </w:rPr>
        <w:t>-У звање асистента за ужу научну област Хумана генетика изабрана је 14.11.2012. године и реизабрана у исто звање 01.11.2017. године.</w:t>
      </w:r>
    </w:p>
    <w:p w:rsidR="0013092A" w:rsidRPr="0062460B" w:rsidRDefault="0062460B" w:rsidP="0062460B">
      <w:pPr>
        <w:numPr>
          <w:ilvl w:val="0"/>
          <w:numId w:val="6"/>
        </w:numPr>
        <w:ind w:left="360"/>
        <w:jc w:val="both"/>
        <w:rPr>
          <w:sz w:val="20"/>
          <w:szCs w:val="20"/>
          <w:lang w:val="sl-SI"/>
        </w:rPr>
      </w:pPr>
      <w:r>
        <w:rPr>
          <w:sz w:val="20"/>
          <w:szCs w:val="20"/>
          <w:lang w:val="sl-SI"/>
        </w:rPr>
        <w:t>Мировање наставног стажа</w:t>
      </w:r>
      <w:r w:rsidR="0013092A" w:rsidRPr="000E767D">
        <w:rPr>
          <w:sz w:val="20"/>
          <w:szCs w:val="20"/>
          <w:lang w:val="sl-SI"/>
        </w:rPr>
        <w:t xml:space="preserve"> у укупном трајању од 3 године одобрено је услед породиљског одсуства и одсуства са посла ради неге детета. (Прво мировање од годину дана било је у периоду од 2010 - 2011. године, а друго мировање од две године током 2014 - 2016. године).</w:t>
      </w:r>
    </w:p>
    <w:p w:rsidR="0062460B" w:rsidRPr="000E767D" w:rsidRDefault="0062460B" w:rsidP="0062460B">
      <w:pPr>
        <w:numPr>
          <w:ilvl w:val="0"/>
          <w:numId w:val="6"/>
        </w:numPr>
        <w:ind w:left="360"/>
        <w:jc w:val="both"/>
        <w:rPr>
          <w:sz w:val="20"/>
          <w:szCs w:val="20"/>
          <w:lang w:val="sl-SI"/>
        </w:rPr>
      </w:pPr>
      <w:r>
        <w:rPr>
          <w:sz w:val="20"/>
          <w:szCs w:val="20"/>
        </w:rPr>
        <w:t>У звање доцента је изабрана 29.06.2020. године.</w:t>
      </w:r>
    </w:p>
    <w:p w:rsidR="00365BB7" w:rsidRPr="006D7C93" w:rsidRDefault="00365BB7" w:rsidP="00C456AC">
      <w:pPr>
        <w:rPr>
          <w:b/>
          <w:sz w:val="20"/>
          <w:szCs w:val="20"/>
        </w:rPr>
      </w:pPr>
    </w:p>
    <w:p w:rsidR="009F0F45" w:rsidRPr="00680813" w:rsidRDefault="00825E5A" w:rsidP="004F0715">
      <w:pPr>
        <w:jc w:val="center"/>
        <w:rPr>
          <w:b/>
          <w:sz w:val="20"/>
          <w:szCs w:val="20"/>
        </w:rPr>
      </w:pPr>
      <w:r w:rsidRPr="00C05D32">
        <w:rPr>
          <w:b/>
          <w:sz w:val="20"/>
          <w:szCs w:val="20"/>
          <w:lang w:val="sl-SI"/>
        </w:rPr>
        <w:t>ОБАВЕ</w:t>
      </w:r>
      <w:r w:rsidRPr="00C05D32">
        <w:rPr>
          <w:b/>
          <w:sz w:val="20"/>
          <w:szCs w:val="20"/>
          <w:lang w:val="sr-Latn-CS"/>
        </w:rPr>
        <w:t>ЗН</w:t>
      </w:r>
      <w:r w:rsidRPr="00C05D32">
        <w:rPr>
          <w:b/>
          <w:sz w:val="20"/>
          <w:szCs w:val="20"/>
          <w:lang w:val="sl-SI"/>
        </w:rPr>
        <w:t>И</w:t>
      </w:r>
      <w:r w:rsidR="009F0F45" w:rsidRPr="00C05D32">
        <w:rPr>
          <w:b/>
          <w:sz w:val="20"/>
          <w:szCs w:val="20"/>
          <w:lang w:val="sl-SI"/>
        </w:rPr>
        <w:t xml:space="preserve"> </w:t>
      </w:r>
      <w:r w:rsidRPr="00C05D32">
        <w:rPr>
          <w:b/>
          <w:sz w:val="20"/>
          <w:szCs w:val="20"/>
          <w:lang w:val="sl-SI"/>
        </w:rPr>
        <w:t>УСЛОВИ</w:t>
      </w:r>
      <w:r w:rsidR="00680813">
        <w:rPr>
          <w:b/>
          <w:sz w:val="20"/>
          <w:szCs w:val="20"/>
        </w:rPr>
        <w:t xml:space="preserve"> ЗА ИЗБОР У ЗВАЊЕ ДОЦЕНТА (поновни избор)</w:t>
      </w:r>
    </w:p>
    <w:p w:rsidR="009F0F45" w:rsidRPr="00C05D32" w:rsidRDefault="009F0F45" w:rsidP="009C7966">
      <w:pPr>
        <w:jc w:val="center"/>
        <w:rPr>
          <w:b/>
          <w:sz w:val="20"/>
          <w:szCs w:val="20"/>
          <w:lang w:val="sl-SI"/>
        </w:rPr>
      </w:pPr>
    </w:p>
    <w:p w:rsidR="00FB3DF7" w:rsidRDefault="00682ABE" w:rsidP="00F1023F">
      <w:pPr>
        <w:spacing w:after="240"/>
        <w:jc w:val="both"/>
        <w:rPr>
          <w:bCs/>
          <w:sz w:val="20"/>
          <w:szCs w:val="20"/>
          <w:lang w:val="sl-SI"/>
        </w:rPr>
      </w:pPr>
      <w:r>
        <w:rPr>
          <w:sz w:val="20"/>
          <w:szCs w:val="20"/>
        </w:rPr>
        <w:t>В</w:t>
      </w:r>
      <w:r w:rsidR="00FB3DF7" w:rsidRPr="00C05D32">
        <w:rPr>
          <w:sz w:val="20"/>
          <w:szCs w:val="20"/>
          <w:lang w:val="sr-Latn-CS"/>
        </w:rPr>
        <w:t xml:space="preserve">. </w:t>
      </w:r>
      <w:r w:rsidR="00825E5A" w:rsidRPr="00C05D32">
        <w:rPr>
          <w:bCs/>
          <w:sz w:val="20"/>
          <w:szCs w:val="20"/>
          <w:lang w:val="sl-SI"/>
        </w:rPr>
        <w:t>ОЦЕНА</w:t>
      </w:r>
      <w:r w:rsidR="00FB3DF7" w:rsidRPr="00C05D32">
        <w:rPr>
          <w:bCs/>
          <w:sz w:val="20"/>
          <w:szCs w:val="20"/>
          <w:lang w:val="sl-SI"/>
        </w:rPr>
        <w:t xml:space="preserve"> </w:t>
      </w:r>
      <w:r w:rsidR="00825E5A" w:rsidRPr="00C05D32">
        <w:rPr>
          <w:bCs/>
          <w:sz w:val="20"/>
          <w:szCs w:val="20"/>
          <w:lang w:val="sl-SI"/>
        </w:rPr>
        <w:t>О</w:t>
      </w:r>
      <w:r w:rsidR="00FB3DF7" w:rsidRPr="00C05D32">
        <w:rPr>
          <w:bCs/>
          <w:sz w:val="20"/>
          <w:szCs w:val="20"/>
          <w:lang w:val="sl-SI"/>
        </w:rPr>
        <w:t xml:space="preserve"> </w:t>
      </w:r>
      <w:r w:rsidR="00825E5A" w:rsidRPr="00C05D32">
        <w:rPr>
          <w:bCs/>
          <w:sz w:val="20"/>
          <w:szCs w:val="20"/>
          <w:lang w:val="sl-SI"/>
        </w:rPr>
        <w:t>РЕЗУЛТАТИМА</w:t>
      </w:r>
      <w:r w:rsidR="00FB3DF7" w:rsidRPr="00C05D32">
        <w:rPr>
          <w:bCs/>
          <w:sz w:val="20"/>
          <w:szCs w:val="20"/>
          <w:lang w:val="sl-SI"/>
        </w:rPr>
        <w:t xml:space="preserve"> </w:t>
      </w:r>
      <w:r w:rsidR="00825E5A" w:rsidRPr="00C05D32">
        <w:rPr>
          <w:bCs/>
          <w:sz w:val="20"/>
          <w:szCs w:val="20"/>
          <w:lang w:val="sl-SI"/>
        </w:rPr>
        <w:t>ПЕДАГОШКОГ</w:t>
      </w:r>
      <w:r w:rsidR="00FB3DF7" w:rsidRPr="00C05D32">
        <w:rPr>
          <w:bCs/>
          <w:sz w:val="20"/>
          <w:szCs w:val="20"/>
          <w:lang w:val="sl-SI"/>
        </w:rPr>
        <w:t xml:space="preserve"> </w:t>
      </w:r>
      <w:r w:rsidR="00825E5A" w:rsidRPr="00C05D32">
        <w:rPr>
          <w:bCs/>
          <w:sz w:val="20"/>
          <w:szCs w:val="20"/>
          <w:lang w:val="sl-SI"/>
        </w:rPr>
        <w:t>РАДА</w:t>
      </w:r>
    </w:p>
    <w:p w:rsidR="00F1023F" w:rsidRPr="000E767D" w:rsidRDefault="00F1023F" w:rsidP="00C456AC">
      <w:pPr>
        <w:spacing w:after="240"/>
        <w:jc w:val="both"/>
        <w:outlineLvl w:val="1"/>
        <w:rPr>
          <w:sz w:val="20"/>
          <w:szCs w:val="20"/>
        </w:rPr>
      </w:pPr>
      <w:r w:rsidRPr="000E767D">
        <w:rPr>
          <w:sz w:val="20"/>
          <w:szCs w:val="20"/>
          <w:lang w:val="sl-SI"/>
        </w:rPr>
        <w:t>Др Дијана Перовић учествује у извођењу наставе у оквиру обавезн</w:t>
      </w:r>
      <w:r>
        <w:rPr>
          <w:sz w:val="20"/>
          <w:szCs w:val="20"/>
          <w:lang w:val="sl-SI"/>
        </w:rPr>
        <w:t>ог предмета Хумана генетика на I</w:t>
      </w:r>
      <w:r w:rsidRPr="000E767D">
        <w:rPr>
          <w:sz w:val="20"/>
          <w:szCs w:val="20"/>
          <w:lang w:val="sl-SI"/>
        </w:rPr>
        <w:t xml:space="preserve"> години интегрисаних академских студија медицине </w:t>
      </w:r>
      <w:r w:rsidR="00185191">
        <w:rPr>
          <w:sz w:val="20"/>
          <w:szCs w:val="20"/>
        </w:rPr>
        <w:t xml:space="preserve">(ИАС) </w:t>
      </w:r>
      <w:r w:rsidRPr="000E767D">
        <w:rPr>
          <w:sz w:val="20"/>
          <w:szCs w:val="20"/>
          <w:lang w:val="sl-SI"/>
        </w:rPr>
        <w:t xml:space="preserve">од октобра 2009. године. </w:t>
      </w:r>
      <w:r>
        <w:rPr>
          <w:sz w:val="20"/>
          <w:szCs w:val="20"/>
        </w:rPr>
        <w:t>До 2020. године је била у сарадничком звању и њ</w:t>
      </w:r>
      <w:r w:rsidRPr="000E767D">
        <w:rPr>
          <w:sz w:val="20"/>
          <w:szCs w:val="20"/>
          <w:lang w:val="sl-SI"/>
        </w:rPr>
        <w:t xml:space="preserve">ен педагошки рад </w:t>
      </w:r>
      <w:r>
        <w:rPr>
          <w:sz w:val="20"/>
          <w:szCs w:val="20"/>
        </w:rPr>
        <w:t xml:space="preserve">је </w:t>
      </w:r>
      <w:r>
        <w:rPr>
          <w:sz w:val="20"/>
          <w:szCs w:val="20"/>
          <w:lang w:val="sl-SI"/>
        </w:rPr>
        <w:t>укључ</w:t>
      </w:r>
      <w:r>
        <w:rPr>
          <w:sz w:val="20"/>
          <w:szCs w:val="20"/>
        </w:rPr>
        <w:t>ивао</w:t>
      </w:r>
      <w:r w:rsidRPr="000E767D">
        <w:rPr>
          <w:sz w:val="20"/>
          <w:szCs w:val="20"/>
          <w:lang w:val="sl-SI"/>
        </w:rPr>
        <w:t xml:space="preserve"> практичне вежбе са студентима основне наставе са пуним фондом од 24 часа недељно, редовне колоквијуме, предиспитне вежбе, практичне испите и консултације. Исте видове наставе обавља</w:t>
      </w:r>
      <w:r>
        <w:rPr>
          <w:sz w:val="20"/>
          <w:szCs w:val="20"/>
        </w:rPr>
        <w:t>ла је</w:t>
      </w:r>
      <w:r w:rsidRPr="000E767D">
        <w:rPr>
          <w:sz w:val="20"/>
          <w:szCs w:val="20"/>
          <w:lang w:val="sl-SI"/>
        </w:rPr>
        <w:t xml:space="preserve"> и са студентима на енглеском језику. </w:t>
      </w:r>
      <w:r w:rsidR="0039291D">
        <w:rPr>
          <w:sz w:val="20"/>
          <w:szCs w:val="20"/>
        </w:rPr>
        <w:t>Од 2020. године, након избо</w:t>
      </w:r>
      <w:r>
        <w:rPr>
          <w:sz w:val="20"/>
          <w:szCs w:val="20"/>
        </w:rPr>
        <w:t>ра у наставно звање укључена је</w:t>
      </w:r>
      <w:r w:rsidR="00C456AC">
        <w:rPr>
          <w:sz w:val="20"/>
          <w:szCs w:val="20"/>
        </w:rPr>
        <w:t xml:space="preserve"> </w:t>
      </w:r>
      <w:r w:rsidR="0039291D">
        <w:rPr>
          <w:sz w:val="20"/>
          <w:szCs w:val="20"/>
        </w:rPr>
        <w:t>и</w:t>
      </w:r>
      <w:r>
        <w:rPr>
          <w:sz w:val="20"/>
          <w:szCs w:val="20"/>
        </w:rPr>
        <w:t xml:space="preserve"> у предавања и семинаре</w:t>
      </w:r>
      <w:r w:rsidRPr="00F1023F">
        <w:rPr>
          <w:sz w:val="20"/>
          <w:szCs w:val="20"/>
        </w:rPr>
        <w:t xml:space="preserve"> </w:t>
      </w:r>
      <w:r>
        <w:rPr>
          <w:sz w:val="20"/>
          <w:szCs w:val="20"/>
        </w:rPr>
        <w:t xml:space="preserve">на редовној и последипломској настави. Актуелно </w:t>
      </w:r>
      <w:r w:rsidR="00185191">
        <w:rPr>
          <w:sz w:val="20"/>
          <w:szCs w:val="20"/>
        </w:rPr>
        <w:t xml:space="preserve">у току првог семестра </w:t>
      </w:r>
      <w:r>
        <w:rPr>
          <w:sz w:val="20"/>
          <w:szCs w:val="20"/>
        </w:rPr>
        <w:t xml:space="preserve">има </w:t>
      </w:r>
      <w:r w:rsidR="004175CB">
        <w:rPr>
          <w:sz w:val="20"/>
          <w:szCs w:val="20"/>
        </w:rPr>
        <w:t>три предавања за студенте основне наставе</w:t>
      </w:r>
      <w:r w:rsidR="00185191">
        <w:rPr>
          <w:sz w:val="20"/>
          <w:szCs w:val="20"/>
        </w:rPr>
        <w:t xml:space="preserve"> </w:t>
      </w:r>
      <w:r w:rsidR="004175CB">
        <w:rPr>
          <w:sz w:val="20"/>
          <w:szCs w:val="20"/>
        </w:rPr>
        <w:t xml:space="preserve">и </w:t>
      </w:r>
      <w:r w:rsidR="00185191">
        <w:rPr>
          <w:sz w:val="20"/>
          <w:szCs w:val="20"/>
        </w:rPr>
        <w:t>10 семинара, укупно 32 часа</w:t>
      </w:r>
      <w:r w:rsidR="004175CB">
        <w:rPr>
          <w:sz w:val="20"/>
          <w:szCs w:val="20"/>
        </w:rPr>
        <w:t xml:space="preserve">. </w:t>
      </w:r>
      <w:proofErr w:type="gramStart"/>
      <w:r w:rsidR="004175CB">
        <w:rPr>
          <w:sz w:val="20"/>
          <w:szCs w:val="20"/>
        </w:rPr>
        <w:t>На енглеској</w:t>
      </w:r>
      <w:r w:rsidR="00185191">
        <w:rPr>
          <w:sz w:val="20"/>
          <w:szCs w:val="20"/>
        </w:rPr>
        <w:t xml:space="preserve"> настави има једно предавање и </w:t>
      </w:r>
      <w:r w:rsidR="004175CB">
        <w:rPr>
          <w:sz w:val="20"/>
          <w:szCs w:val="20"/>
        </w:rPr>
        <w:t xml:space="preserve">10 </w:t>
      </w:r>
      <w:r w:rsidR="00185191">
        <w:rPr>
          <w:sz w:val="20"/>
          <w:szCs w:val="20"/>
        </w:rPr>
        <w:t xml:space="preserve">вежби са укупно 32 </w:t>
      </w:r>
      <w:r w:rsidR="004F4DBA">
        <w:rPr>
          <w:sz w:val="20"/>
          <w:szCs w:val="20"/>
        </w:rPr>
        <w:t>школ</w:t>
      </w:r>
      <w:r w:rsidR="004175CB">
        <w:rPr>
          <w:sz w:val="20"/>
          <w:szCs w:val="20"/>
        </w:rPr>
        <w:t>ска часа</w:t>
      </w:r>
      <w:r w:rsidR="00185191">
        <w:rPr>
          <w:sz w:val="20"/>
          <w:szCs w:val="20"/>
        </w:rPr>
        <w:t>.</w:t>
      </w:r>
      <w:proofErr w:type="gramEnd"/>
      <w:r w:rsidR="004175CB">
        <w:rPr>
          <w:sz w:val="20"/>
          <w:szCs w:val="20"/>
        </w:rPr>
        <w:t xml:space="preserve"> </w:t>
      </w:r>
    </w:p>
    <w:p w:rsidR="0039291D" w:rsidRDefault="00F1023F" w:rsidP="00C456AC">
      <w:pPr>
        <w:spacing w:after="240"/>
        <w:jc w:val="both"/>
        <w:outlineLvl w:val="1"/>
        <w:rPr>
          <w:sz w:val="20"/>
          <w:szCs w:val="20"/>
        </w:rPr>
      </w:pPr>
      <w:r w:rsidRPr="000E767D">
        <w:rPr>
          <w:sz w:val="20"/>
          <w:szCs w:val="20"/>
          <w:lang w:val="sl-SI"/>
        </w:rPr>
        <w:t xml:space="preserve">У последипломској настави учествује </w:t>
      </w:r>
      <w:r w:rsidR="004175CB" w:rsidRPr="000E767D">
        <w:rPr>
          <w:sz w:val="20"/>
          <w:szCs w:val="20"/>
          <w:lang w:val="sl-SI"/>
        </w:rPr>
        <w:t>на докторским студијама (смер Молекуларна медицина)</w:t>
      </w:r>
      <w:r w:rsidR="004175CB">
        <w:rPr>
          <w:sz w:val="20"/>
          <w:szCs w:val="20"/>
        </w:rPr>
        <w:t xml:space="preserve"> где има једно предавање из Генетичке контроле ћелијског циклуса,</w:t>
      </w:r>
      <w:r w:rsidR="004175CB" w:rsidRPr="000E767D">
        <w:rPr>
          <w:sz w:val="20"/>
          <w:szCs w:val="20"/>
          <w:lang w:val="sl-SI"/>
        </w:rPr>
        <w:t>.</w:t>
      </w:r>
      <w:r w:rsidR="0039291D">
        <w:rPr>
          <w:sz w:val="20"/>
          <w:szCs w:val="20"/>
        </w:rPr>
        <w:t xml:space="preserve">као и једно предавање на </w:t>
      </w:r>
      <w:r w:rsidR="0039291D" w:rsidRPr="000E767D">
        <w:rPr>
          <w:sz w:val="20"/>
          <w:szCs w:val="20"/>
          <w:lang w:val="sl-SI"/>
        </w:rPr>
        <w:t>субспецијалистичким студијама (Клиничка генетика</w:t>
      </w:r>
      <w:r w:rsidR="00185191">
        <w:rPr>
          <w:sz w:val="20"/>
          <w:szCs w:val="20"/>
        </w:rPr>
        <w:t>; укупно 4 часа предавања</w:t>
      </w:r>
      <w:r w:rsidR="0039291D" w:rsidRPr="000E767D">
        <w:rPr>
          <w:sz w:val="20"/>
          <w:szCs w:val="20"/>
          <w:lang w:val="sl-SI"/>
        </w:rPr>
        <w:t>)</w:t>
      </w:r>
      <w:r w:rsidR="0039291D">
        <w:rPr>
          <w:sz w:val="20"/>
          <w:szCs w:val="20"/>
        </w:rPr>
        <w:t xml:space="preserve">. Такође, учествује </w:t>
      </w:r>
      <w:r w:rsidR="0039291D">
        <w:rPr>
          <w:sz w:val="20"/>
          <w:szCs w:val="20"/>
          <w:lang w:val="sl-SI"/>
        </w:rPr>
        <w:t xml:space="preserve">у извођењу </w:t>
      </w:r>
      <w:r w:rsidR="0039291D">
        <w:rPr>
          <w:sz w:val="20"/>
          <w:szCs w:val="20"/>
        </w:rPr>
        <w:t>практичне наставе на свим последипломским модулима</w:t>
      </w:r>
      <w:r w:rsidR="00185191">
        <w:rPr>
          <w:sz w:val="20"/>
          <w:szCs w:val="20"/>
        </w:rPr>
        <w:t xml:space="preserve"> који укљ</w:t>
      </w:r>
      <w:r w:rsidR="0039291D">
        <w:rPr>
          <w:sz w:val="20"/>
          <w:szCs w:val="20"/>
        </w:rPr>
        <w:t xml:space="preserve">учују </w:t>
      </w:r>
      <w:r w:rsidR="0039291D" w:rsidRPr="000E767D">
        <w:rPr>
          <w:sz w:val="20"/>
          <w:szCs w:val="20"/>
          <w:lang w:val="sl-SI"/>
        </w:rPr>
        <w:t>Методе молекуларне генетике</w:t>
      </w:r>
      <w:r w:rsidR="0039291D">
        <w:rPr>
          <w:sz w:val="20"/>
          <w:szCs w:val="20"/>
        </w:rPr>
        <w:t xml:space="preserve"> - ДАС, САС, ужа специјализација из Клиничке генетике, специја</w:t>
      </w:r>
      <w:r w:rsidR="00185191">
        <w:rPr>
          <w:sz w:val="20"/>
          <w:szCs w:val="20"/>
        </w:rPr>
        <w:t>л</w:t>
      </w:r>
      <w:r w:rsidR="0039291D">
        <w:rPr>
          <w:sz w:val="20"/>
          <w:szCs w:val="20"/>
        </w:rPr>
        <w:t xml:space="preserve">изација Лабораторијске медицине и Клиничке биохемије). </w:t>
      </w:r>
    </w:p>
    <w:p w:rsidR="00343424" w:rsidRPr="00343424" w:rsidRDefault="00185191" w:rsidP="00C456AC">
      <w:pPr>
        <w:spacing w:after="240"/>
        <w:jc w:val="both"/>
        <w:outlineLvl w:val="1"/>
        <w:rPr>
          <w:sz w:val="20"/>
          <w:szCs w:val="20"/>
        </w:rPr>
      </w:pPr>
      <w:r>
        <w:rPr>
          <w:sz w:val="20"/>
          <w:szCs w:val="20"/>
        </w:rPr>
        <w:t xml:space="preserve">Од 2022. године је руководиоц изборног предмета на петој години ИАС (IX семестар) под називом „Генетички тестови: од индикација до тумачења резултата“, са по 8 часова предавања, семинара и вежби (укупно 24 часа). Такође, има по једно предавање на модулу САС из Хумане репродукције, једно на обавезном а једно на изборном предмету (4 часа). </w:t>
      </w:r>
      <w:r w:rsidR="00343424">
        <w:rPr>
          <w:sz w:val="20"/>
          <w:szCs w:val="20"/>
        </w:rPr>
        <w:t xml:space="preserve">Од стицања наставног звања редовно учествује у испитима из Хумане генетике, са 65-90 студената на годишњем нивоу у протекле четири године. Од 2023. године је и члан комисије </w:t>
      </w:r>
      <w:r w:rsidR="00343424" w:rsidRPr="00343424">
        <w:rPr>
          <w:sz w:val="20"/>
          <w:szCs w:val="20"/>
        </w:rPr>
        <w:t>за полагање испита</w:t>
      </w:r>
      <w:r w:rsidR="00343424">
        <w:rPr>
          <w:sz w:val="20"/>
          <w:szCs w:val="20"/>
        </w:rPr>
        <w:t xml:space="preserve"> </w:t>
      </w:r>
      <w:r w:rsidR="00343424" w:rsidRPr="00343424">
        <w:rPr>
          <w:sz w:val="20"/>
          <w:szCs w:val="20"/>
        </w:rPr>
        <w:t>из уже специјализације Клиничка генетика</w:t>
      </w:r>
      <w:r w:rsidR="00343424">
        <w:rPr>
          <w:sz w:val="20"/>
          <w:szCs w:val="20"/>
        </w:rPr>
        <w:t>.</w:t>
      </w:r>
    </w:p>
    <w:p w:rsidR="00F1023F" w:rsidRPr="000E767D" w:rsidRDefault="00F1023F" w:rsidP="00C456AC">
      <w:pPr>
        <w:spacing w:after="240"/>
        <w:jc w:val="both"/>
        <w:outlineLvl w:val="1"/>
        <w:rPr>
          <w:sz w:val="20"/>
          <w:szCs w:val="20"/>
          <w:lang w:val="sl-SI"/>
        </w:rPr>
      </w:pPr>
      <w:r w:rsidRPr="000E767D">
        <w:rPr>
          <w:sz w:val="20"/>
          <w:szCs w:val="20"/>
          <w:lang w:val="sl-SI"/>
        </w:rPr>
        <w:t>Педагошки рад др Перовић је у анонимним анкетама студената оцењен највишим оценама</w:t>
      </w:r>
      <w:r w:rsidR="00C0705D">
        <w:rPr>
          <w:sz w:val="20"/>
          <w:szCs w:val="20"/>
        </w:rPr>
        <w:t>: 4,77</w:t>
      </w:r>
      <w:r w:rsidR="00C0705D" w:rsidRPr="006E1A8D">
        <w:rPr>
          <w:sz w:val="20"/>
          <w:szCs w:val="20"/>
        </w:rPr>
        <w:t xml:space="preserve"> (одличан) </w:t>
      </w:r>
      <w:r w:rsidR="00C0705D">
        <w:rPr>
          <w:sz w:val="20"/>
          <w:szCs w:val="20"/>
        </w:rPr>
        <w:t>за школску 2019/2020, 4,6</w:t>
      </w:r>
      <w:r w:rsidR="00C0705D" w:rsidRPr="006E1A8D">
        <w:rPr>
          <w:sz w:val="20"/>
          <w:szCs w:val="20"/>
        </w:rPr>
        <w:t>8 (одличан) з</w:t>
      </w:r>
      <w:r w:rsidR="00C0705D">
        <w:rPr>
          <w:sz w:val="20"/>
          <w:szCs w:val="20"/>
        </w:rPr>
        <w:t>а школску 2020/2021, 4,77</w:t>
      </w:r>
      <w:r w:rsidR="00C0705D" w:rsidRPr="006E1A8D">
        <w:rPr>
          <w:sz w:val="20"/>
          <w:szCs w:val="20"/>
        </w:rPr>
        <w:t xml:space="preserve"> (одличан) за</w:t>
      </w:r>
      <w:r w:rsidR="00C0705D">
        <w:rPr>
          <w:sz w:val="20"/>
          <w:szCs w:val="20"/>
        </w:rPr>
        <w:t xml:space="preserve"> школску 2021/2022, 5,00</w:t>
      </w:r>
      <w:r w:rsidR="00C0705D" w:rsidRPr="006E1A8D">
        <w:rPr>
          <w:sz w:val="20"/>
          <w:szCs w:val="20"/>
        </w:rPr>
        <w:t xml:space="preserve"> за школску 2022/2023</w:t>
      </w:r>
      <w:r w:rsidR="00C0705D">
        <w:rPr>
          <w:sz w:val="20"/>
          <w:szCs w:val="20"/>
        </w:rPr>
        <w:t xml:space="preserve"> и 5,00 за школску 2023/2024</w:t>
      </w:r>
      <w:r w:rsidR="00C0705D" w:rsidRPr="00C0705D">
        <w:rPr>
          <w:sz w:val="20"/>
          <w:szCs w:val="20"/>
          <w:lang w:val="sl-SI"/>
        </w:rPr>
        <w:t xml:space="preserve"> </w:t>
      </w:r>
      <w:r w:rsidR="00C0705D">
        <w:rPr>
          <w:sz w:val="20"/>
          <w:szCs w:val="20"/>
        </w:rPr>
        <w:t>(</w:t>
      </w:r>
      <w:r w:rsidR="00C0705D" w:rsidRPr="000E767D">
        <w:rPr>
          <w:sz w:val="20"/>
          <w:szCs w:val="20"/>
          <w:lang w:val="sl-SI"/>
        </w:rPr>
        <w:t>са пр</w:t>
      </w:r>
      <w:r w:rsidR="00C0705D">
        <w:rPr>
          <w:sz w:val="20"/>
          <w:szCs w:val="20"/>
          <w:lang w:val="sl-SI"/>
        </w:rPr>
        <w:t>осечном оценом 4,</w:t>
      </w:r>
      <w:r w:rsidR="00C0705D">
        <w:rPr>
          <w:sz w:val="20"/>
          <w:szCs w:val="20"/>
        </w:rPr>
        <w:t>84 у целокупном периоду)</w:t>
      </w:r>
      <w:r w:rsidR="00C0705D" w:rsidRPr="006E1A8D">
        <w:rPr>
          <w:sz w:val="20"/>
          <w:szCs w:val="20"/>
        </w:rPr>
        <w:t xml:space="preserve">. </w:t>
      </w:r>
    </w:p>
    <w:p w:rsidR="00C456AC" w:rsidRPr="000E767D" w:rsidRDefault="00C456AC" w:rsidP="00C456AC">
      <w:pPr>
        <w:jc w:val="both"/>
        <w:outlineLvl w:val="1"/>
        <w:rPr>
          <w:sz w:val="20"/>
          <w:szCs w:val="20"/>
        </w:rPr>
      </w:pPr>
      <w:r>
        <w:rPr>
          <w:sz w:val="20"/>
          <w:szCs w:val="20"/>
          <w:lang w:val="sl-SI"/>
        </w:rPr>
        <w:t>Др</w:t>
      </w:r>
      <w:r>
        <w:rPr>
          <w:sz w:val="20"/>
          <w:szCs w:val="20"/>
        </w:rPr>
        <w:t xml:space="preserve"> </w:t>
      </w:r>
      <w:r w:rsidRPr="000E767D">
        <w:rPr>
          <w:sz w:val="20"/>
          <w:szCs w:val="20"/>
          <w:lang w:val="sl-SI"/>
        </w:rPr>
        <w:t>Дијана</w:t>
      </w:r>
      <w:r>
        <w:rPr>
          <w:sz w:val="20"/>
          <w:szCs w:val="20"/>
        </w:rPr>
        <w:t xml:space="preserve"> </w:t>
      </w:r>
      <w:r>
        <w:rPr>
          <w:sz w:val="20"/>
          <w:szCs w:val="20"/>
          <w:lang w:val="sl-SI"/>
        </w:rPr>
        <w:t xml:space="preserve">Перовић </w:t>
      </w:r>
      <w:r w:rsidRPr="000E767D">
        <w:rPr>
          <w:sz w:val="20"/>
          <w:szCs w:val="20"/>
          <w:lang w:val="sl-SI"/>
        </w:rPr>
        <w:t xml:space="preserve">остварује добре контакте и са колегама и са студентима и савесна је у обављању, како оперативних, тако и других задатака и задужења. У рад Центра за стручни и научно-истраживачки рад студената (ЦСНИРС) </w:t>
      </w:r>
      <w:r w:rsidR="00680813">
        <w:rPr>
          <w:sz w:val="20"/>
          <w:szCs w:val="20"/>
        </w:rPr>
        <w:t xml:space="preserve">била је </w:t>
      </w:r>
      <w:r w:rsidR="00680813">
        <w:rPr>
          <w:sz w:val="20"/>
          <w:szCs w:val="20"/>
          <w:lang w:val="sl-SI"/>
        </w:rPr>
        <w:t xml:space="preserve">укључена </w:t>
      </w:r>
      <w:r w:rsidRPr="000E767D">
        <w:rPr>
          <w:sz w:val="20"/>
          <w:szCs w:val="20"/>
          <w:lang w:val="sl-SI"/>
        </w:rPr>
        <w:t xml:space="preserve">као </w:t>
      </w:r>
      <w:r w:rsidR="00680813">
        <w:rPr>
          <w:sz w:val="20"/>
          <w:szCs w:val="20"/>
          <w:lang w:val="sl-SI"/>
        </w:rPr>
        <w:t>рецензент</w:t>
      </w:r>
      <w:r w:rsidR="00680813">
        <w:rPr>
          <w:sz w:val="20"/>
          <w:szCs w:val="20"/>
        </w:rPr>
        <w:t xml:space="preserve"> и</w:t>
      </w:r>
      <w:r w:rsidRPr="000E767D">
        <w:rPr>
          <w:sz w:val="20"/>
          <w:szCs w:val="20"/>
          <w:lang w:val="sl-SI"/>
        </w:rPr>
        <w:t xml:space="preserve"> члан комисије на Мини симпозијумима и Конгресима. За свој допринос овим активностима добитник је Захвалница Центра за стручни и научноистраживачки рад студената Медицинског факултета у Београду 2017. године.</w:t>
      </w:r>
      <w:r>
        <w:rPr>
          <w:sz w:val="20"/>
          <w:szCs w:val="20"/>
        </w:rPr>
        <w:t xml:space="preserve"> </w:t>
      </w:r>
    </w:p>
    <w:p w:rsidR="00797CAD" w:rsidRPr="00233593" w:rsidRDefault="00797CAD" w:rsidP="009C7966">
      <w:pPr>
        <w:jc w:val="both"/>
        <w:rPr>
          <w:sz w:val="20"/>
          <w:szCs w:val="20"/>
        </w:rPr>
      </w:pPr>
    </w:p>
    <w:p w:rsidR="00233593" w:rsidRPr="00233593" w:rsidRDefault="00682ABE" w:rsidP="00233593">
      <w:pPr>
        <w:spacing w:after="240"/>
        <w:jc w:val="both"/>
        <w:rPr>
          <w:bCs/>
          <w:sz w:val="20"/>
          <w:szCs w:val="20"/>
        </w:rPr>
      </w:pPr>
      <w:r>
        <w:rPr>
          <w:sz w:val="20"/>
          <w:szCs w:val="20"/>
        </w:rPr>
        <w:t>Г</w:t>
      </w:r>
      <w:r w:rsidR="00FB3DF7" w:rsidRPr="00C05D32">
        <w:rPr>
          <w:sz w:val="20"/>
          <w:szCs w:val="20"/>
          <w:lang w:val="sr-Latn-CS"/>
        </w:rPr>
        <w:t xml:space="preserve">. </w:t>
      </w:r>
      <w:r w:rsidR="00825E5A" w:rsidRPr="00C05D32">
        <w:rPr>
          <w:bCs/>
          <w:sz w:val="20"/>
          <w:szCs w:val="20"/>
          <w:lang w:val="sl-SI"/>
        </w:rPr>
        <w:t>ОЦЕНА</w:t>
      </w:r>
      <w:r w:rsidR="00FB3DF7" w:rsidRPr="00C05D32">
        <w:rPr>
          <w:bCs/>
          <w:sz w:val="20"/>
          <w:szCs w:val="20"/>
          <w:lang w:val="sl-SI"/>
        </w:rPr>
        <w:t xml:space="preserve"> </w:t>
      </w:r>
      <w:r w:rsidR="00825E5A" w:rsidRPr="00C05D32">
        <w:rPr>
          <w:bCs/>
          <w:sz w:val="20"/>
          <w:szCs w:val="20"/>
          <w:lang w:val="sl-SI"/>
        </w:rPr>
        <w:t>РЕЗУЛТАТА</w:t>
      </w:r>
      <w:r w:rsidR="00FB3DF7" w:rsidRPr="00C05D32">
        <w:rPr>
          <w:bCs/>
          <w:sz w:val="20"/>
          <w:szCs w:val="20"/>
          <w:lang w:val="sl-SI"/>
        </w:rPr>
        <w:t xml:space="preserve"> </w:t>
      </w:r>
      <w:r w:rsidR="00825E5A" w:rsidRPr="00C05D32">
        <w:rPr>
          <w:bCs/>
          <w:sz w:val="20"/>
          <w:szCs w:val="20"/>
          <w:lang w:val="sl-SI"/>
        </w:rPr>
        <w:t>У</w:t>
      </w:r>
      <w:r w:rsidR="00FB3DF7" w:rsidRPr="00C05D32">
        <w:rPr>
          <w:bCs/>
          <w:sz w:val="20"/>
          <w:szCs w:val="20"/>
          <w:lang w:val="sl-SI"/>
        </w:rPr>
        <w:t xml:space="preserve"> </w:t>
      </w:r>
      <w:r w:rsidR="00825E5A" w:rsidRPr="00C05D32">
        <w:rPr>
          <w:bCs/>
          <w:sz w:val="20"/>
          <w:szCs w:val="20"/>
          <w:lang w:val="sl-SI"/>
        </w:rPr>
        <w:t>ОБЕЗБЕЂИВАЊУ</w:t>
      </w:r>
      <w:r w:rsidR="00FB3DF7" w:rsidRPr="00C05D32">
        <w:rPr>
          <w:bCs/>
          <w:sz w:val="20"/>
          <w:szCs w:val="20"/>
          <w:lang w:val="sl-SI"/>
        </w:rPr>
        <w:t xml:space="preserve"> </w:t>
      </w:r>
      <w:r w:rsidR="00825E5A" w:rsidRPr="00C05D32">
        <w:rPr>
          <w:bCs/>
          <w:sz w:val="20"/>
          <w:szCs w:val="20"/>
          <w:lang w:val="sl-SI"/>
        </w:rPr>
        <w:t>НАУЧНО</w:t>
      </w:r>
      <w:r w:rsidR="00FB3DF7" w:rsidRPr="00C05D32">
        <w:rPr>
          <w:bCs/>
          <w:sz w:val="20"/>
          <w:szCs w:val="20"/>
          <w:lang w:val="sl-SI"/>
        </w:rPr>
        <w:t>-</w:t>
      </w:r>
      <w:r w:rsidR="00825E5A" w:rsidRPr="00C05D32">
        <w:rPr>
          <w:bCs/>
          <w:sz w:val="20"/>
          <w:szCs w:val="20"/>
          <w:lang w:val="sl-SI"/>
        </w:rPr>
        <w:t>НАСТАВНОГ</w:t>
      </w:r>
      <w:r w:rsidR="00FB3DF7" w:rsidRPr="00C05D32">
        <w:rPr>
          <w:bCs/>
          <w:sz w:val="20"/>
          <w:szCs w:val="20"/>
          <w:lang w:val="sl-SI"/>
        </w:rPr>
        <w:t xml:space="preserve"> </w:t>
      </w:r>
      <w:r w:rsidR="00825E5A" w:rsidRPr="00C05D32">
        <w:rPr>
          <w:bCs/>
          <w:sz w:val="20"/>
          <w:szCs w:val="20"/>
          <w:lang w:val="sl-SI"/>
        </w:rPr>
        <w:t>ПОДМЛАТКА</w:t>
      </w:r>
    </w:p>
    <w:p w:rsidR="00680813" w:rsidRPr="00680813" w:rsidRDefault="00680813" w:rsidP="00233593">
      <w:pPr>
        <w:pStyle w:val="ListParagraph"/>
        <w:numPr>
          <w:ilvl w:val="0"/>
          <w:numId w:val="13"/>
        </w:numPr>
        <w:ind w:left="270" w:hanging="270"/>
        <w:jc w:val="both"/>
        <w:rPr>
          <w:b/>
          <w:sz w:val="20"/>
          <w:szCs w:val="20"/>
        </w:rPr>
      </w:pPr>
      <w:r>
        <w:rPr>
          <w:sz w:val="20"/>
          <w:szCs w:val="20"/>
        </w:rPr>
        <w:t xml:space="preserve">Др Дијана Перовић је </w:t>
      </w:r>
      <w:r w:rsidRPr="00680813">
        <w:rPr>
          <w:sz w:val="20"/>
          <w:szCs w:val="20"/>
          <w:lang w:val="sl-SI"/>
        </w:rPr>
        <w:t>била</w:t>
      </w:r>
      <w:r>
        <w:rPr>
          <w:sz w:val="20"/>
          <w:szCs w:val="20"/>
        </w:rPr>
        <w:t xml:space="preserve"> </w:t>
      </w:r>
      <w:r w:rsidRPr="00680813">
        <w:rPr>
          <w:sz w:val="20"/>
          <w:szCs w:val="20"/>
          <w:lang w:val="sl-SI"/>
        </w:rPr>
        <w:t xml:space="preserve">ментор у изради </w:t>
      </w:r>
      <w:r w:rsidRPr="00680813">
        <w:rPr>
          <w:b/>
          <w:sz w:val="20"/>
          <w:szCs w:val="20"/>
        </w:rPr>
        <w:t>10</w:t>
      </w:r>
      <w:r w:rsidRPr="00680813">
        <w:rPr>
          <w:b/>
          <w:sz w:val="20"/>
          <w:szCs w:val="20"/>
          <w:lang w:val="sl-SI"/>
        </w:rPr>
        <w:t xml:space="preserve"> студентских радова</w:t>
      </w:r>
      <w:r w:rsidRPr="00680813">
        <w:rPr>
          <w:sz w:val="20"/>
          <w:szCs w:val="20"/>
          <w:lang w:val="sl-SI"/>
        </w:rPr>
        <w:t xml:space="preserve"> презентованих на националним конгресима</w:t>
      </w:r>
      <w:r w:rsidRPr="00680813">
        <w:rPr>
          <w:sz w:val="20"/>
          <w:szCs w:val="20"/>
        </w:rPr>
        <w:t xml:space="preserve">. </w:t>
      </w:r>
    </w:p>
    <w:p w:rsidR="00233593" w:rsidRPr="00680813" w:rsidRDefault="00233593" w:rsidP="00233593">
      <w:pPr>
        <w:pStyle w:val="ListParagraph"/>
        <w:numPr>
          <w:ilvl w:val="0"/>
          <w:numId w:val="13"/>
        </w:numPr>
        <w:ind w:left="270" w:hanging="270"/>
        <w:jc w:val="both"/>
        <w:rPr>
          <w:b/>
          <w:sz w:val="20"/>
          <w:szCs w:val="20"/>
        </w:rPr>
      </w:pPr>
      <w:r w:rsidRPr="00680813">
        <w:rPr>
          <w:b/>
          <w:sz w:val="20"/>
          <w:szCs w:val="20"/>
        </w:rPr>
        <w:t>Менторство у завршним дипломским радовима:</w:t>
      </w:r>
    </w:p>
    <w:p w:rsidR="00233593" w:rsidRPr="00233593" w:rsidRDefault="00233593" w:rsidP="00233593">
      <w:pPr>
        <w:pStyle w:val="ListParagraph"/>
        <w:numPr>
          <w:ilvl w:val="0"/>
          <w:numId w:val="15"/>
        </w:numPr>
        <w:ind w:left="270" w:hanging="270"/>
        <w:jc w:val="both"/>
        <w:rPr>
          <w:sz w:val="20"/>
          <w:szCs w:val="20"/>
        </w:rPr>
      </w:pPr>
      <w:r w:rsidRPr="00233593">
        <w:rPr>
          <w:sz w:val="20"/>
          <w:szCs w:val="20"/>
        </w:rPr>
        <w:t>Никола Илић: Примена молекуларне кариотипизације у дијагностици срчаних мана. (Завршни студентски рад за ослобађање од дипломског, презентован на 61.Конгре</w:t>
      </w:r>
      <w:r w:rsidR="00147B1A">
        <w:rPr>
          <w:sz w:val="20"/>
          <w:szCs w:val="20"/>
        </w:rPr>
        <w:t>су биомедицинских наука 2022 г</w:t>
      </w:r>
      <w:r w:rsidRPr="00233593">
        <w:rPr>
          <w:sz w:val="20"/>
          <w:szCs w:val="20"/>
        </w:rPr>
        <w:t>., уписан у ин</w:t>
      </w:r>
      <w:r w:rsidR="00147B1A">
        <w:rPr>
          <w:sz w:val="20"/>
          <w:szCs w:val="20"/>
        </w:rPr>
        <w:t>декс као дипломски рад 2023. г</w:t>
      </w:r>
      <w:r w:rsidRPr="00233593">
        <w:rPr>
          <w:sz w:val="20"/>
          <w:szCs w:val="20"/>
        </w:rPr>
        <w:t xml:space="preserve">. </w:t>
      </w:r>
    </w:p>
    <w:p w:rsidR="00233593" w:rsidRPr="00233593" w:rsidRDefault="00233593" w:rsidP="00233593">
      <w:pPr>
        <w:pStyle w:val="ListParagraph"/>
        <w:numPr>
          <w:ilvl w:val="0"/>
          <w:numId w:val="15"/>
        </w:numPr>
        <w:ind w:left="270" w:hanging="270"/>
        <w:jc w:val="both"/>
        <w:rPr>
          <w:sz w:val="20"/>
          <w:szCs w:val="20"/>
        </w:rPr>
      </w:pPr>
      <w:r w:rsidRPr="00233593">
        <w:rPr>
          <w:sz w:val="20"/>
          <w:szCs w:val="20"/>
        </w:rPr>
        <w:t xml:space="preserve"> Стефан Миленковић: Утицај полиморфизма на позицији +294 PPAR-δ на индекс телесне масе и липидни статус жена у постменопаузи. (Завршни студентски рад за ослобађање од дипломског, презентован на Мини симпозијуму ЦНИРС-а (онлине) 2021, уписан у индекс као дипломски рад 2024.</w:t>
      </w:r>
      <w:r w:rsidR="00147B1A">
        <w:rPr>
          <w:sz w:val="20"/>
          <w:szCs w:val="20"/>
        </w:rPr>
        <w:t>г.</w:t>
      </w:r>
    </w:p>
    <w:p w:rsidR="00233593" w:rsidRPr="00233593" w:rsidRDefault="00233593" w:rsidP="00680813">
      <w:pPr>
        <w:numPr>
          <w:ilvl w:val="0"/>
          <w:numId w:val="13"/>
        </w:numPr>
        <w:ind w:left="270" w:hanging="270"/>
        <w:jc w:val="both"/>
        <w:rPr>
          <w:b/>
          <w:sz w:val="20"/>
          <w:szCs w:val="20"/>
        </w:rPr>
      </w:pPr>
      <w:r w:rsidRPr="00233593">
        <w:rPr>
          <w:b/>
          <w:sz w:val="20"/>
          <w:szCs w:val="20"/>
        </w:rPr>
        <w:lastRenderedPageBreak/>
        <w:t>Менторство у завршним последипломским радовима:</w:t>
      </w:r>
    </w:p>
    <w:p w:rsidR="00233593" w:rsidRPr="00233593" w:rsidRDefault="00233593" w:rsidP="00233593">
      <w:pPr>
        <w:pStyle w:val="ListParagraph"/>
        <w:numPr>
          <w:ilvl w:val="0"/>
          <w:numId w:val="16"/>
        </w:numPr>
        <w:ind w:left="270" w:hanging="270"/>
        <w:jc w:val="both"/>
        <w:rPr>
          <w:sz w:val="20"/>
          <w:szCs w:val="20"/>
        </w:rPr>
      </w:pPr>
      <w:r>
        <w:rPr>
          <w:sz w:val="20"/>
          <w:szCs w:val="20"/>
        </w:rPr>
        <w:t>Т</w:t>
      </w:r>
      <w:r w:rsidR="00F11FA3">
        <w:rPr>
          <w:sz w:val="20"/>
          <w:szCs w:val="20"/>
        </w:rPr>
        <w:t>еодора Милиј</w:t>
      </w:r>
      <w:r>
        <w:rPr>
          <w:sz w:val="20"/>
          <w:szCs w:val="20"/>
        </w:rPr>
        <w:t>ановић</w:t>
      </w:r>
      <w:r w:rsidR="00E21388">
        <w:rPr>
          <w:sz w:val="20"/>
          <w:szCs w:val="20"/>
        </w:rPr>
        <w:t>: Медицински значај варијација</w:t>
      </w:r>
      <w:r w:rsidR="00F11FA3">
        <w:rPr>
          <w:sz w:val="20"/>
          <w:szCs w:val="20"/>
        </w:rPr>
        <w:t xml:space="preserve"> у броју копија на Х хромозому; </w:t>
      </w:r>
      <w:r w:rsidR="00F11FA3" w:rsidRPr="00F11FA3">
        <w:rPr>
          <w:sz w:val="20"/>
          <w:szCs w:val="20"/>
          <w:u w:val="single"/>
        </w:rPr>
        <w:t>мастер рад</w:t>
      </w:r>
      <w:r w:rsidR="00F11FA3">
        <w:rPr>
          <w:sz w:val="20"/>
          <w:szCs w:val="20"/>
        </w:rPr>
        <w:t>, Биолошки факултет Ун</w:t>
      </w:r>
      <w:r w:rsidR="00147B1A">
        <w:rPr>
          <w:sz w:val="20"/>
          <w:szCs w:val="20"/>
        </w:rPr>
        <w:t xml:space="preserve">иверзитета у Београду, 2024. </w:t>
      </w:r>
      <w:proofErr w:type="gramStart"/>
      <w:r w:rsidR="00147B1A">
        <w:rPr>
          <w:sz w:val="20"/>
          <w:szCs w:val="20"/>
        </w:rPr>
        <w:t>г</w:t>
      </w:r>
      <w:proofErr w:type="gramEnd"/>
      <w:r w:rsidR="00F11FA3">
        <w:rPr>
          <w:sz w:val="20"/>
          <w:szCs w:val="20"/>
        </w:rPr>
        <w:t>.</w:t>
      </w:r>
    </w:p>
    <w:p w:rsidR="00233593" w:rsidRPr="00233593" w:rsidRDefault="00233593" w:rsidP="00233593">
      <w:pPr>
        <w:pStyle w:val="ListParagraph"/>
        <w:numPr>
          <w:ilvl w:val="0"/>
          <w:numId w:val="16"/>
        </w:numPr>
        <w:ind w:left="270" w:hanging="270"/>
        <w:jc w:val="both"/>
        <w:rPr>
          <w:sz w:val="20"/>
          <w:szCs w:val="20"/>
        </w:rPr>
      </w:pPr>
      <w:r w:rsidRPr="00233593">
        <w:rPr>
          <w:sz w:val="20"/>
          <w:szCs w:val="20"/>
        </w:rPr>
        <w:t>Марија Дуњ</w:t>
      </w:r>
      <w:r w:rsidR="001F34CE">
        <w:rPr>
          <w:sz w:val="20"/>
          <w:szCs w:val="20"/>
        </w:rPr>
        <w:t>ић: Повезаност полиморфизама GLI-1, PTCH1 и S</w:t>
      </w:r>
      <w:r w:rsidRPr="00233593">
        <w:rPr>
          <w:sz w:val="20"/>
          <w:szCs w:val="20"/>
        </w:rPr>
        <w:t xml:space="preserve">МО гена Хедгехог сигналног пута са ризиком обољевања, клиничко-патолошким факторима и прогнозом меланома, </w:t>
      </w:r>
      <w:r w:rsidRPr="00233593">
        <w:rPr>
          <w:sz w:val="20"/>
          <w:szCs w:val="20"/>
          <w:u w:val="single"/>
        </w:rPr>
        <w:t>докторска дисертација</w:t>
      </w:r>
      <w:r w:rsidRPr="00233593">
        <w:rPr>
          <w:sz w:val="20"/>
          <w:szCs w:val="20"/>
        </w:rPr>
        <w:t xml:space="preserve">, </w:t>
      </w:r>
      <w:r w:rsidR="00F11FA3" w:rsidRPr="000E767D">
        <w:rPr>
          <w:bCs/>
          <w:kern w:val="36"/>
          <w:sz w:val="20"/>
          <w:szCs w:val="20"/>
          <w:lang w:val="sr-Latn-CS"/>
        </w:rPr>
        <w:t>Медицински факултет Универзитета у Београду</w:t>
      </w:r>
      <w:r w:rsidR="00F11FA3">
        <w:rPr>
          <w:bCs/>
          <w:kern w:val="36"/>
          <w:sz w:val="20"/>
          <w:szCs w:val="20"/>
        </w:rPr>
        <w:t>;</w:t>
      </w:r>
      <w:r w:rsidR="00F11FA3" w:rsidRPr="00233593">
        <w:rPr>
          <w:sz w:val="20"/>
          <w:szCs w:val="20"/>
        </w:rPr>
        <w:t xml:space="preserve"> </w:t>
      </w:r>
      <w:r w:rsidR="00147B1A">
        <w:rPr>
          <w:sz w:val="20"/>
          <w:szCs w:val="20"/>
        </w:rPr>
        <w:t xml:space="preserve">2024. </w:t>
      </w:r>
      <w:proofErr w:type="gramStart"/>
      <w:r w:rsidR="00147B1A">
        <w:rPr>
          <w:sz w:val="20"/>
          <w:szCs w:val="20"/>
        </w:rPr>
        <w:t>г</w:t>
      </w:r>
      <w:proofErr w:type="gramEnd"/>
      <w:r w:rsidRPr="00233593">
        <w:rPr>
          <w:sz w:val="20"/>
          <w:szCs w:val="20"/>
        </w:rPr>
        <w:t>.</w:t>
      </w:r>
    </w:p>
    <w:p w:rsidR="00233593" w:rsidRPr="00233593" w:rsidRDefault="00233593" w:rsidP="00233593">
      <w:pPr>
        <w:pStyle w:val="ListParagraph"/>
        <w:numPr>
          <w:ilvl w:val="0"/>
          <w:numId w:val="16"/>
        </w:numPr>
        <w:ind w:left="270" w:hanging="270"/>
        <w:jc w:val="both"/>
        <w:rPr>
          <w:sz w:val="20"/>
          <w:szCs w:val="20"/>
        </w:rPr>
      </w:pPr>
      <w:r w:rsidRPr="00233593">
        <w:rPr>
          <w:sz w:val="20"/>
          <w:szCs w:val="20"/>
        </w:rPr>
        <w:t xml:space="preserve">Гордана Стојановић: Примјена генетичких тестова базираних на секвенцирању нове генерације код пацијената са сумњом на генетичке болести у Црној Гори, </w:t>
      </w:r>
      <w:r w:rsidRPr="00233593">
        <w:rPr>
          <w:sz w:val="20"/>
          <w:szCs w:val="20"/>
          <w:u w:val="single"/>
        </w:rPr>
        <w:t>рад уже специјализације</w:t>
      </w:r>
      <w:r w:rsidRPr="00233593">
        <w:rPr>
          <w:sz w:val="20"/>
          <w:szCs w:val="20"/>
        </w:rPr>
        <w:t xml:space="preserve">, </w:t>
      </w:r>
      <w:r w:rsidR="00F11FA3" w:rsidRPr="000E767D">
        <w:rPr>
          <w:bCs/>
          <w:kern w:val="36"/>
          <w:sz w:val="20"/>
          <w:szCs w:val="20"/>
          <w:lang w:val="sr-Latn-CS"/>
        </w:rPr>
        <w:t>Медицински факултет Универзитета у Београду</w:t>
      </w:r>
      <w:r w:rsidR="00F11FA3">
        <w:rPr>
          <w:bCs/>
          <w:kern w:val="36"/>
          <w:sz w:val="20"/>
          <w:szCs w:val="20"/>
        </w:rPr>
        <w:t>;</w:t>
      </w:r>
      <w:r w:rsidR="00F11FA3" w:rsidRPr="00233593">
        <w:rPr>
          <w:sz w:val="20"/>
          <w:szCs w:val="20"/>
        </w:rPr>
        <w:t xml:space="preserve"> </w:t>
      </w:r>
      <w:r w:rsidRPr="00233593">
        <w:rPr>
          <w:sz w:val="20"/>
          <w:szCs w:val="20"/>
        </w:rPr>
        <w:t xml:space="preserve">2023. </w:t>
      </w:r>
      <w:proofErr w:type="gramStart"/>
      <w:r w:rsidRPr="00233593">
        <w:rPr>
          <w:sz w:val="20"/>
          <w:szCs w:val="20"/>
        </w:rPr>
        <w:t>г</w:t>
      </w:r>
      <w:proofErr w:type="gramEnd"/>
      <w:r w:rsidRPr="00233593">
        <w:rPr>
          <w:sz w:val="20"/>
          <w:szCs w:val="20"/>
        </w:rPr>
        <w:t>.</w:t>
      </w:r>
    </w:p>
    <w:p w:rsidR="00233593" w:rsidRPr="00233593" w:rsidRDefault="00233593" w:rsidP="00680813">
      <w:pPr>
        <w:numPr>
          <w:ilvl w:val="0"/>
          <w:numId w:val="13"/>
        </w:numPr>
        <w:ind w:left="270" w:hanging="270"/>
        <w:jc w:val="both"/>
        <w:rPr>
          <w:b/>
          <w:sz w:val="20"/>
          <w:szCs w:val="20"/>
        </w:rPr>
      </w:pPr>
      <w:r w:rsidRPr="00233593">
        <w:rPr>
          <w:b/>
          <w:sz w:val="20"/>
          <w:szCs w:val="20"/>
        </w:rPr>
        <w:t>Учешће у комисији у завршним дипломским радовима:</w:t>
      </w:r>
    </w:p>
    <w:p w:rsidR="00233593" w:rsidRPr="00233593" w:rsidRDefault="001F34CE" w:rsidP="00233593">
      <w:pPr>
        <w:pStyle w:val="ListParagraph"/>
        <w:numPr>
          <w:ilvl w:val="0"/>
          <w:numId w:val="14"/>
        </w:numPr>
        <w:spacing w:after="200"/>
        <w:ind w:left="270" w:hanging="270"/>
        <w:jc w:val="both"/>
        <w:rPr>
          <w:sz w:val="20"/>
          <w:szCs w:val="20"/>
        </w:rPr>
      </w:pPr>
      <w:r>
        <w:rPr>
          <w:sz w:val="20"/>
          <w:szCs w:val="20"/>
        </w:rPr>
        <w:t>Милош Трајковић: Корелација генотипа и фенотипа код инфертилних мушкараца</w:t>
      </w:r>
      <w:r w:rsidR="00233593" w:rsidRPr="00233593">
        <w:rPr>
          <w:sz w:val="20"/>
          <w:szCs w:val="20"/>
        </w:rPr>
        <w:t xml:space="preserve">. Ментор проф. </w:t>
      </w:r>
      <w:proofErr w:type="gramStart"/>
      <w:r w:rsidR="00233593" w:rsidRPr="00233593">
        <w:rPr>
          <w:sz w:val="20"/>
          <w:szCs w:val="20"/>
        </w:rPr>
        <w:t>др</w:t>
      </w:r>
      <w:proofErr w:type="gramEnd"/>
      <w:r w:rsidR="00233593" w:rsidRPr="00233593">
        <w:rPr>
          <w:sz w:val="20"/>
          <w:szCs w:val="20"/>
        </w:rPr>
        <w:t xml:space="preserve"> Момчило Ристановић, </w:t>
      </w:r>
      <w:r w:rsidR="00F11FA3" w:rsidRPr="000E767D">
        <w:rPr>
          <w:bCs/>
          <w:kern w:val="36"/>
          <w:sz w:val="20"/>
          <w:szCs w:val="20"/>
          <w:lang w:val="sr-Latn-CS"/>
        </w:rPr>
        <w:t>Медицински факултет Универзитета у Београду</w:t>
      </w:r>
      <w:r w:rsidR="00F11FA3">
        <w:rPr>
          <w:bCs/>
          <w:kern w:val="36"/>
          <w:sz w:val="20"/>
          <w:szCs w:val="20"/>
        </w:rPr>
        <w:t>;</w:t>
      </w:r>
      <w:r w:rsidR="00F11FA3" w:rsidRPr="00233593">
        <w:rPr>
          <w:sz w:val="20"/>
          <w:szCs w:val="20"/>
        </w:rPr>
        <w:t xml:space="preserve"> </w:t>
      </w:r>
      <w:r>
        <w:rPr>
          <w:sz w:val="20"/>
          <w:szCs w:val="20"/>
        </w:rPr>
        <w:t>2018</w:t>
      </w:r>
      <w:r w:rsidR="00233593" w:rsidRPr="00233593">
        <w:rPr>
          <w:sz w:val="20"/>
          <w:szCs w:val="20"/>
        </w:rPr>
        <w:t xml:space="preserve">. </w:t>
      </w:r>
      <w:proofErr w:type="gramStart"/>
      <w:r w:rsidR="00233593" w:rsidRPr="00233593">
        <w:rPr>
          <w:sz w:val="20"/>
          <w:szCs w:val="20"/>
        </w:rPr>
        <w:t>год</w:t>
      </w:r>
      <w:proofErr w:type="gramEnd"/>
      <w:r w:rsidR="00233593" w:rsidRPr="00233593">
        <w:rPr>
          <w:sz w:val="20"/>
          <w:szCs w:val="20"/>
        </w:rPr>
        <w:t>.</w:t>
      </w:r>
    </w:p>
    <w:p w:rsidR="00233593" w:rsidRPr="00233593" w:rsidRDefault="00233593" w:rsidP="00233593">
      <w:pPr>
        <w:pStyle w:val="ListParagraph"/>
        <w:numPr>
          <w:ilvl w:val="0"/>
          <w:numId w:val="14"/>
        </w:numPr>
        <w:ind w:left="270" w:hanging="270"/>
        <w:jc w:val="both"/>
        <w:rPr>
          <w:sz w:val="20"/>
          <w:szCs w:val="20"/>
        </w:rPr>
      </w:pPr>
      <w:r w:rsidRPr="00233593">
        <w:rPr>
          <w:sz w:val="20"/>
          <w:szCs w:val="20"/>
        </w:rPr>
        <w:t xml:space="preserve">Шолајић Гојко: Примена методе молекуларне кариотипизације у клиничкој дијагностици. Ментор проф. </w:t>
      </w:r>
      <w:proofErr w:type="gramStart"/>
      <w:r w:rsidRPr="00233593">
        <w:rPr>
          <w:sz w:val="20"/>
          <w:szCs w:val="20"/>
        </w:rPr>
        <w:t>др</w:t>
      </w:r>
      <w:proofErr w:type="gramEnd"/>
      <w:r w:rsidRPr="00233593">
        <w:rPr>
          <w:sz w:val="20"/>
          <w:szCs w:val="20"/>
        </w:rPr>
        <w:t xml:space="preserve"> Нела Максимовић,</w:t>
      </w:r>
      <w:r w:rsidR="00F11FA3" w:rsidRPr="00F11FA3">
        <w:rPr>
          <w:bCs/>
          <w:kern w:val="36"/>
          <w:sz w:val="20"/>
          <w:szCs w:val="20"/>
          <w:lang w:val="sr-Latn-CS"/>
        </w:rPr>
        <w:t xml:space="preserve"> </w:t>
      </w:r>
      <w:r w:rsidR="00F11FA3" w:rsidRPr="000E767D">
        <w:rPr>
          <w:bCs/>
          <w:kern w:val="36"/>
          <w:sz w:val="20"/>
          <w:szCs w:val="20"/>
          <w:lang w:val="sr-Latn-CS"/>
        </w:rPr>
        <w:t>Медицински факултет Универзитета у Београду</w:t>
      </w:r>
      <w:r w:rsidR="00147B1A">
        <w:rPr>
          <w:sz w:val="20"/>
          <w:szCs w:val="20"/>
        </w:rPr>
        <w:t xml:space="preserve"> 2024. </w:t>
      </w:r>
      <w:proofErr w:type="gramStart"/>
      <w:r w:rsidR="00147B1A">
        <w:rPr>
          <w:sz w:val="20"/>
          <w:szCs w:val="20"/>
        </w:rPr>
        <w:t>г</w:t>
      </w:r>
      <w:proofErr w:type="gramEnd"/>
      <w:r w:rsidRPr="00233593">
        <w:rPr>
          <w:sz w:val="20"/>
          <w:szCs w:val="20"/>
        </w:rPr>
        <w:t>.</w:t>
      </w:r>
    </w:p>
    <w:p w:rsidR="00233593" w:rsidRPr="00233593" w:rsidRDefault="00233593" w:rsidP="00680813">
      <w:pPr>
        <w:numPr>
          <w:ilvl w:val="0"/>
          <w:numId w:val="13"/>
        </w:numPr>
        <w:ind w:left="270" w:hanging="270"/>
        <w:jc w:val="both"/>
        <w:rPr>
          <w:b/>
          <w:sz w:val="20"/>
          <w:szCs w:val="20"/>
        </w:rPr>
      </w:pPr>
      <w:r w:rsidRPr="00233593">
        <w:rPr>
          <w:b/>
          <w:sz w:val="20"/>
          <w:szCs w:val="20"/>
        </w:rPr>
        <w:t xml:space="preserve">Учешће у комисији у завршним </w:t>
      </w:r>
      <w:r>
        <w:rPr>
          <w:b/>
          <w:sz w:val="20"/>
          <w:szCs w:val="20"/>
        </w:rPr>
        <w:t>после</w:t>
      </w:r>
      <w:r w:rsidRPr="00233593">
        <w:rPr>
          <w:b/>
          <w:sz w:val="20"/>
          <w:szCs w:val="20"/>
        </w:rPr>
        <w:t>дипломским радовима:</w:t>
      </w:r>
    </w:p>
    <w:p w:rsidR="00B52E96" w:rsidRPr="00162B46" w:rsidRDefault="00233593" w:rsidP="0013175C">
      <w:pPr>
        <w:pStyle w:val="ListParagraph"/>
        <w:numPr>
          <w:ilvl w:val="0"/>
          <w:numId w:val="17"/>
        </w:numPr>
        <w:spacing w:after="200"/>
        <w:ind w:left="270" w:hanging="270"/>
        <w:jc w:val="both"/>
        <w:rPr>
          <w:sz w:val="20"/>
          <w:szCs w:val="20"/>
        </w:rPr>
      </w:pPr>
      <w:r w:rsidRPr="00233593">
        <w:rPr>
          <w:sz w:val="20"/>
          <w:szCs w:val="20"/>
        </w:rPr>
        <w:t>Сандра Николић: Ин виво и ин витро испитивања биотоксичности полистиренских микро- и наночестица</w:t>
      </w:r>
      <w:r w:rsidRPr="00233593">
        <w:rPr>
          <w:sz w:val="20"/>
          <w:szCs w:val="20"/>
          <w:u w:val="single"/>
        </w:rPr>
        <w:t>, докторска дисертација</w:t>
      </w:r>
      <w:r w:rsidRPr="00233593">
        <w:rPr>
          <w:sz w:val="20"/>
          <w:szCs w:val="20"/>
        </w:rPr>
        <w:t>,</w:t>
      </w:r>
      <w:r w:rsidR="00147B1A">
        <w:rPr>
          <w:sz w:val="20"/>
          <w:szCs w:val="20"/>
        </w:rPr>
        <w:t xml:space="preserve"> одбрањена у априлу 2023. </w:t>
      </w:r>
      <w:proofErr w:type="gramStart"/>
      <w:r w:rsidR="00147B1A">
        <w:rPr>
          <w:sz w:val="20"/>
          <w:szCs w:val="20"/>
        </w:rPr>
        <w:t>год.</w:t>
      </w:r>
      <w:r w:rsidRPr="00233593">
        <w:rPr>
          <w:sz w:val="20"/>
          <w:szCs w:val="20"/>
        </w:rPr>
        <w:t>,</w:t>
      </w:r>
      <w:proofErr w:type="gramEnd"/>
      <w:r w:rsidRPr="00233593">
        <w:rPr>
          <w:sz w:val="20"/>
          <w:szCs w:val="20"/>
        </w:rPr>
        <w:t xml:space="preserve"> Медицински факултет у Крагујевцу – екстерни члан комисије за одбрану.</w:t>
      </w:r>
    </w:p>
    <w:p w:rsidR="0013175C" w:rsidRPr="00C05D32" w:rsidRDefault="00682ABE" w:rsidP="00162B46">
      <w:pPr>
        <w:spacing w:after="240"/>
        <w:jc w:val="both"/>
        <w:rPr>
          <w:sz w:val="20"/>
          <w:szCs w:val="20"/>
          <w:lang w:val="sl-SI"/>
        </w:rPr>
      </w:pPr>
      <w:r>
        <w:rPr>
          <w:sz w:val="20"/>
          <w:szCs w:val="20"/>
        </w:rPr>
        <w:t>Д</w:t>
      </w:r>
      <w:r w:rsidR="00872789" w:rsidRPr="00C05D32">
        <w:rPr>
          <w:sz w:val="20"/>
          <w:szCs w:val="20"/>
          <w:lang w:val="sl-SI"/>
        </w:rPr>
        <w:t xml:space="preserve">. </w:t>
      </w:r>
      <w:r w:rsidR="00825E5A" w:rsidRPr="00C05D32">
        <w:rPr>
          <w:sz w:val="20"/>
          <w:szCs w:val="20"/>
          <w:lang w:val="sl-SI"/>
        </w:rPr>
        <w:t>НАУЧНИ</w:t>
      </w:r>
      <w:r w:rsidR="00872789" w:rsidRPr="00C05D32">
        <w:rPr>
          <w:sz w:val="20"/>
          <w:szCs w:val="20"/>
          <w:lang w:val="sl-SI"/>
        </w:rPr>
        <w:t xml:space="preserve"> </w:t>
      </w:r>
      <w:r w:rsidR="00825E5A" w:rsidRPr="00C05D32">
        <w:rPr>
          <w:sz w:val="20"/>
          <w:szCs w:val="20"/>
          <w:lang w:val="sl-SI"/>
        </w:rPr>
        <w:t>И</w:t>
      </w:r>
      <w:r w:rsidR="00872789" w:rsidRPr="00C05D32">
        <w:rPr>
          <w:sz w:val="20"/>
          <w:szCs w:val="20"/>
          <w:lang w:val="sl-SI"/>
        </w:rPr>
        <w:t xml:space="preserve"> </w:t>
      </w:r>
      <w:r w:rsidR="00825E5A" w:rsidRPr="00C05D32">
        <w:rPr>
          <w:sz w:val="20"/>
          <w:szCs w:val="20"/>
          <w:lang w:val="sl-SI"/>
        </w:rPr>
        <w:t>СТРУЧНИ</w:t>
      </w:r>
      <w:r w:rsidR="00872789" w:rsidRPr="00C05D32">
        <w:rPr>
          <w:sz w:val="20"/>
          <w:szCs w:val="20"/>
          <w:lang w:val="sl-SI"/>
        </w:rPr>
        <w:t xml:space="preserve"> </w:t>
      </w:r>
      <w:r w:rsidR="00825E5A" w:rsidRPr="00C05D32">
        <w:rPr>
          <w:sz w:val="20"/>
          <w:szCs w:val="20"/>
          <w:lang w:val="sl-SI"/>
        </w:rPr>
        <w:t>РАД</w:t>
      </w:r>
    </w:p>
    <w:p w:rsidR="00162B46" w:rsidRPr="00162B46" w:rsidRDefault="00162B46" w:rsidP="009E4105">
      <w:pPr>
        <w:tabs>
          <w:tab w:val="left" w:pos="3075"/>
        </w:tabs>
        <w:autoSpaceDE w:val="0"/>
        <w:autoSpaceDN w:val="0"/>
        <w:adjustRightInd w:val="0"/>
        <w:spacing w:after="240"/>
        <w:jc w:val="both"/>
        <w:rPr>
          <w:b/>
          <w:sz w:val="20"/>
          <w:szCs w:val="20"/>
        </w:rPr>
      </w:pPr>
      <w:r w:rsidRPr="00162B46">
        <w:rPr>
          <w:b/>
          <w:sz w:val="20"/>
          <w:szCs w:val="20"/>
        </w:rPr>
        <w:t>а) Списак објављених радова</w:t>
      </w:r>
    </w:p>
    <w:p w:rsidR="00162B46" w:rsidRPr="00E72EBC" w:rsidRDefault="00162B46" w:rsidP="00162B46">
      <w:pPr>
        <w:tabs>
          <w:tab w:val="left" w:pos="3075"/>
        </w:tabs>
        <w:autoSpaceDE w:val="0"/>
        <w:autoSpaceDN w:val="0"/>
        <w:adjustRightInd w:val="0"/>
        <w:jc w:val="both"/>
        <w:rPr>
          <w:b/>
          <w:sz w:val="20"/>
          <w:szCs w:val="20"/>
          <w:lang w:val="pl-PL"/>
        </w:rPr>
      </w:pPr>
      <w:r w:rsidRPr="00E72EBC">
        <w:rPr>
          <w:sz w:val="20"/>
          <w:szCs w:val="20"/>
        </w:rPr>
        <w:t>ОРИГИНАЛНИ РАДОВИ in extenso У ЧАСОПИСИМА СА JCR (Journal Citation Reports) ЛИСТЕ</w:t>
      </w:r>
    </w:p>
    <w:p w:rsidR="00162B46" w:rsidRPr="00147B1A" w:rsidRDefault="00162B46" w:rsidP="003D3329">
      <w:pPr>
        <w:numPr>
          <w:ilvl w:val="0"/>
          <w:numId w:val="19"/>
        </w:numPr>
        <w:tabs>
          <w:tab w:val="clear" w:pos="720"/>
          <w:tab w:val="left" w:pos="360"/>
        </w:tabs>
        <w:ind w:left="360"/>
        <w:jc w:val="both"/>
        <w:rPr>
          <w:b/>
          <w:color w:val="212121"/>
          <w:sz w:val="20"/>
          <w:szCs w:val="20"/>
          <w:shd w:val="clear" w:color="auto" w:fill="FFFFFF"/>
        </w:rPr>
      </w:pPr>
      <w:r w:rsidRPr="003D3329">
        <w:rPr>
          <w:b/>
          <w:color w:val="212121"/>
          <w:sz w:val="20"/>
          <w:szCs w:val="20"/>
          <w:shd w:val="clear" w:color="auto" w:fill="FFFFFF"/>
        </w:rPr>
        <w:t>Perovic D</w:t>
      </w:r>
      <w:r w:rsidRPr="003D3329">
        <w:rPr>
          <w:color w:val="212121"/>
          <w:sz w:val="20"/>
          <w:szCs w:val="20"/>
          <w:shd w:val="clear" w:color="auto" w:fill="FFFFFF"/>
        </w:rPr>
        <w:t xml:space="preserve">, Dusanovic Pjevic M, Perovic V, Grk M, Rasic M, Milickovic M, Mijovic T, Rasic P. B7 homolog 3 in pancreatic cancer. World J Gastroenterol. 2024 Aug 21; 30(31):3654-3667. </w:t>
      </w:r>
      <w:r w:rsidRPr="00147B1A">
        <w:rPr>
          <w:b/>
          <w:color w:val="212121"/>
          <w:sz w:val="20"/>
          <w:szCs w:val="20"/>
          <w:shd w:val="clear" w:color="auto" w:fill="FFFFFF"/>
        </w:rPr>
        <w:t>M22  IF 4,3</w:t>
      </w:r>
    </w:p>
    <w:p w:rsidR="00162B46" w:rsidRPr="003D3329" w:rsidRDefault="00162B46" w:rsidP="003D3329">
      <w:pPr>
        <w:numPr>
          <w:ilvl w:val="0"/>
          <w:numId w:val="19"/>
        </w:numPr>
        <w:tabs>
          <w:tab w:val="clear" w:pos="720"/>
          <w:tab w:val="left" w:pos="360"/>
        </w:tabs>
        <w:ind w:left="360"/>
        <w:jc w:val="both"/>
        <w:rPr>
          <w:color w:val="212121"/>
          <w:sz w:val="20"/>
          <w:szCs w:val="20"/>
          <w:shd w:val="clear" w:color="auto" w:fill="FFFFFF"/>
        </w:rPr>
      </w:pPr>
      <w:r w:rsidRPr="003D3329">
        <w:rPr>
          <w:color w:val="212121"/>
          <w:sz w:val="20"/>
          <w:szCs w:val="20"/>
          <w:shd w:val="clear" w:color="auto" w:fill="FFFFFF"/>
        </w:rPr>
        <w:t xml:space="preserve">Dusanovic Pjevic M, Vojvodic L, Grk M, Todorovic J, Maksimovic N, Rasic M, </w:t>
      </w:r>
      <w:r w:rsidRPr="003D3329">
        <w:rPr>
          <w:b/>
          <w:color w:val="212121"/>
          <w:sz w:val="20"/>
          <w:szCs w:val="20"/>
          <w:shd w:val="clear" w:color="auto" w:fill="FFFFFF"/>
        </w:rPr>
        <w:t>Perovic D</w:t>
      </w:r>
      <w:r w:rsidRPr="003D3329">
        <w:rPr>
          <w:color w:val="212121"/>
          <w:sz w:val="20"/>
          <w:szCs w:val="20"/>
          <w:shd w:val="clear" w:color="auto" w:fill="FFFFFF"/>
        </w:rPr>
        <w:t xml:space="preserve">, Damnjanovic T, Trickovic J, Kacar K, Jekic B. Association of IL-6 rs1800795, but not TNF-α rs1800629, and IL-1β rs16944 polymorphisms' genotypes with recovery of ischemic stroke patients following thrombolysis. Neurol Res. 2024 Feb; 46(2):157-164. </w:t>
      </w:r>
      <w:r w:rsidRPr="00147B1A">
        <w:rPr>
          <w:b/>
          <w:color w:val="212121"/>
          <w:sz w:val="20"/>
          <w:szCs w:val="20"/>
          <w:shd w:val="clear" w:color="auto" w:fill="FFFFFF"/>
        </w:rPr>
        <w:t>M23 IF 1,7</w:t>
      </w:r>
    </w:p>
    <w:p w:rsidR="00162B46" w:rsidRPr="003D3329" w:rsidRDefault="00162B46" w:rsidP="003D3329">
      <w:pPr>
        <w:numPr>
          <w:ilvl w:val="0"/>
          <w:numId w:val="19"/>
        </w:numPr>
        <w:tabs>
          <w:tab w:val="clear" w:pos="720"/>
          <w:tab w:val="left" w:pos="360"/>
        </w:tabs>
        <w:ind w:left="360"/>
        <w:jc w:val="both"/>
        <w:rPr>
          <w:color w:val="212121"/>
          <w:sz w:val="20"/>
          <w:szCs w:val="20"/>
          <w:shd w:val="clear" w:color="auto" w:fill="FFFFFF"/>
        </w:rPr>
      </w:pPr>
      <w:r w:rsidRPr="003D3329">
        <w:rPr>
          <w:color w:val="212121"/>
          <w:sz w:val="20"/>
          <w:szCs w:val="20"/>
          <w:shd w:val="clear" w:color="auto" w:fill="FFFFFF"/>
        </w:rPr>
        <w:t xml:space="preserve">Grk M, Jekic B, Dolzan V, Maksimovic N, Damnjanovic T, Rasic M, Novakovic I, </w:t>
      </w:r>
      <w:r w:rsidRPr="003D3329">
        <w:rPr>
          <w:b/>
          <w:color w:val="212121"/>
          <w:sz w:val="20"/>
          <w:szCs w:val="20"/>
          <w:shd w:val="clear" w:color="auto" w:fill="FFFFFF"/>
        </w:rPr>
        <w:t>Perovic D</w:t>
      </w:r>
      <w:r w:rsidRPr="003D3329">
        <w:rPr>
          <w:color w:val="212121"/>
          <w:sz w:val="20"/>
          <w:szCs w:val="20"/>
          <w:shd w:val="clear" w:color="auto" w:fill="FFFFFF"/>
        </w:rPr>
        <w:t xml:space="preserve">, Carkic J, Dusanovic Pjevic M. Genetic polymorphisms and Methotrexate response in patients with rheumatoid arthritis. J Res Pharm. 2024; 28(4):1285-1292. </w:t>
      </w:r>
      <w:r w:rsidRPr="00147B1A">
        <w:rPr>
          <w:b/>
          <w:color w:val="212121"/>
          <w:sz w:val="20"/>
          <w:szCs w:val="20"/>
          <w:shd w:val="clear" w:color="auto" w:fill="FFFFFF"/>
        </w:rPr>
        <w:t>ESCI IF 0,6</w:t>
      </w:r>
    </w:p>
    <w:p w:rsidR="00162B46" w:rsidRPr="003D3329" w:rsidRDefault="00162B46" w:rsidP="003D3329">
      <w:pPr>
        <w:numPr>
          <w:ilvl w:val="0"/>
          <w:numId w:val="19"/>
        </w:numPr>
        <w:tabs>
          <w:tab w:val="clear" w:pos="720"/>
          <w:tab w:val="left" w:pos="360"/>
        </w:tabs>
        <w:ind w:left="360"/>
        <w:jc w:val="both"/>
        <w:rPr>
          <w:color w:val="212121"/>
          <w:sz w:val="20"/>
          <w:szCs w:val="20"/>
          <w:shd w:val="clear" w:color="auto" w:fill="FFFFFF"/>
        </w:rPr>
      </w:pPr>
      <w:r w:rsidRPr="003D3329">
        <w:rPr>
          <w:b/>
          <w:color w:val="212121"/>
          <w:sz w:val="20"/>
          <w:szCs w:val="20"/>
          <w:shd w:val="clear" w:color="auto" w:fill="FFFFFF"/>
        </w:rPr>
        <w:t>Perovic D</w:t>
      </w:r>
      <w:r w:rsidRPr="003D3329">
        <w:rPr>
          <w:color w:val="212121"/>
          <w:sz w:val="20"/>
          <w:szCs w:val="20"/>
          <w:shd w:val="clear" w:color="auto" w:fill="FFFFFF"/>
        </w:rPr>
        <w:t>, Damnjanovic T, Jekic B, Dusanovic‐Pjevic M, Grk M, Djuranovic A, Rasic M, Novakovic I, Maksimovic N. Chromosomal microarray in postnatal diagnosis of congenital anomalies and neurodevelopmental disorders in Serbian patients. J Clin Lab Anal. 2022</w:t>
      </w:r>
      <w:proofErr w:type="gramStart"/>
      <w:r w:rsidRPr="003D3329">
        <w:rPr>
          <w:color w:val="212121"/>
          <w:sz w:val="20"/>
          <w:szCs w:val="20"/>
          <w:shd w:val="clear" w:color="auto" w:fill="FFFFFF"/>
        </w:rPr>
        <w:t>;36</w:t>
      </w:r>
      <w:proofErr w:type="gramEnd"/>
      <w:r w:rsidRPr="003D3329">
        <w:rPr>
          <w:color w:val="212121"/>
          <w:sz w:val="20"/>
          <w:szCs w:val="20"/>
          <w:shd w:val="clear" w:color="auto" w:fill="FFFFFF"/>
        </w:rPr>
        <w:t xml:space="preserve">(6):e24441. </w:t>
      </w:r>
      <w:r w:rsidRPr="00147B1A">
        <w:rPr>
          <w:b/>
          <w:color w:val="212121"/>
          <w:sz w:val="20"/>
          <w:szCs w:val="20"/>
          <w:shd w:val="clear" w:color="auto" w:fill="FFFFFF"/>
        </w:rPr>
        <w:t>M22 IF 3,124</w:t>
      </w:r>
    </w:p>
    <w:p w:rsidR="00162B46" w:rsidRPr="00420A9B" w:rsidRDefault="00162B46" w:rsidP="00162B46">
      <w:pPr>
        <w:numPr>
          <w:ilvl w:val="0"/>
          <w:numId w:val="19"/>
        </w:numPr>
        <w:tabs>
          <w:tab w:val="clear" w:pos="720"/>
          <w:tab w:val="left" w:pos="360"/>
        </w:tabs>
        <w:ind w:left="360"/>
        <w:jc w:val="both"/>
        <w:rPr>
          <w:color w:val="212121"/>
          <w:sz w:val="20"/>
          <w:szCs w:val="20"/>
          <w:shd w:val="clear" w:color="auto" w:fill="FFFFFF"/>
        </w:rPr>
      </w:pPr>
      <w:r w:rsidRPr="00420A9B">
        <w:rPr>
          <w:color w:val="212121"/>
          <w:sz w:val="20"/>
          <w:szCs w:val="20"/>
          <w:shd w:val="clear" w:color="auto" w:fill="FFFFFF"/>
        </w:rPr>
        <w:t xml:space="preserve">Djuric-Zdravkovic A, Japundza-Milisavljevic M, </w:t>
      </w:r>
      <w:r w:rsidRPr="00937C1A">
        <w:rPr>
          <w:b/>
          <w:color w:val="212121"/>
          <w:sz w:val="20"/>
          <w:szCs w:val="20"/>
          <w:shd w:val="clear" w:color="auto" w:fill="FFFFFF"/>
        </w:rPr>
        <w:t>Perovic D</w:t>
      </w:r>
      <w:r w:rsidRPr="00420A9B">
        <w:rPr>
          <w:color w:val="212121"/>
          <w:sz w:val="20"/>
          <w:szCs w:val="20"/>
          <w:shd w:val="clear" w:color="auto" w:fill="FFFFFF"/>
        </w:rPr>
        <w:t xml:space="preserve">. Parental Stress of Children with Autism Spectrum Disorder </w:t>
      </w:r>
      <w:proofErr w:type="gramStart"/>
      <w:r w:rsidRPr="00420A9B">
        <w:rPr>
          <w:color w:val="212121"/>
          <w:sz w:val="20"/>
          <w:szCs w:val="20"/>
          <w:shd w:val="clear" w:color="auto" w:fill="FFFFFF"/>
        </w:rPr>
        <w:t>During</w:t>
      </w:r>
      <w:proofErr w:type="gramEnd"/>
      <w:r w:rsidRPr="00420A9B">
        <w:rPr>
          <w:color w:val="212121"/>
          <w:sz w:val="20"/>
          <w:szCs w:val="20"/>
          <w:shd w:val="clear" w:color="auto" w:fill="FFFFFF"/>
        </w:rPr>
        <w:t xml:space="preserve"> the Coronavirus Pandemic (COVID-19): Experience from Serbia. Fortschr Neurol Psychiatr. 2023 Jan</w:t>
      </w:r>
      <w:proofErr w:type="gramStart"/>
      <w:r w:rsidRPr="00420A9B">
        <w:rPr>
          <w:color w:val="212121"/>
          <w:sz w:val="20"/>
          <w:szCs w:val="20"/>
          <w:shd w:val="clear" w:color="auto" w:fill="FFFFFF"/>
        </w:rPr>
        <w:t>;91</w:t>
      </w:r>
      <w:proofErr w:type="gramEnd"/>
      <w:r w:rsidRPr="00420A9B">
        <w:rPr>
          <w:color w:val="212121"/>
          <w:sz w:val="20"/>
          <w:szCs w:val="20"/>
          <w:shd w:val="clear" w:color="auto" w:fill="FFFFFF"/>
        </w:rPr>
        <w:t xml:space="preserve">(1-02):10-18. English. </w:t>
      </w:r>
      <w:proofErr w:type="gramStart"/>
      <w:r w:rsidRPr="00420A9B">
        <w:rPr>
          <w:color w:val="212121"/>
          <w:sz w:val="20"/>
          <w:szCs w:val="20"/>
          <w:shd w:val="clear" w:color="auto" w:fill="FFFFFF"/>
        </w:rPr>
        <w:t>doi</w:t>
      </w:r>
      <w:proofErr w:type="gramEnd"/>
      <w:r w:rsidRPr="00420A9B">
        <w:rPr>
          <w:color w:val="212121"/>
          <w:sz w:val="20"/>
          <w:szCs w:val="20"/>
          <w:shd w:val="clear" w:color="auto" w:fill="FFFFFF"/>
        </w:rPr>
        <w:t xml:space="preserve">: 10.1055/a-1743-2770. Epub 2022 Apr 6. </w:t>
      </w:r>
      <w:r w:rsidRPr="003E3821">
        <w:rPr>
          <w:b/>
          <w:color w:val="212121"/>
          <w:sz w:val="20"/>
          <w:szCs w:val="20"/>
          <w:shd w:val="clear" w:color="auto" w:fill="FFFFFF"/>
        </w:rPr>
        <w:t>M23 IF 0,6</w:t>
      </w:r>
    </w:p>
    <w:p w:rsidR="00162B46" w:rsidRPr="00420A9B" w:rsidRDefault="00162B46" w:rsidP="00162B46">
      <w:pPr>
        <w:numPr>
          <w:ilvl w:val="0"/>
          <w:numId w:val="19"/>
        </w:numPr>
        <w:tabs>
          <w:tab w:val="clear" w:pos="720"/>
          <w:tab w:val="num" w:pos="360"/>
        </w:tabs>
        <w:ind w:left="360"/>
        <w:jc w:val="both"/>
        <w:rPr>
          <w:sz w:val="20"/>
          <w:szCs w:val="20"/>
        </w:rPr>
      </w:pPr>
      <w:r w:rsidRPr="00420A9B">
        <w:rPr>
          <w:color w:val="212121"/>
          <w:sz w:val="20"/>
          <w:szCs w:val="20"/>
          <w:shd w:val="clear" w:color="auto" w:fill="FFFFFF"/>
        </w:rPr>
        <w:t xml:space="preserve">Pešić M, Dragašević Mišković N, Marjanović A, Dobričić V, Maksimović N, Svetel M, </w:t>
      </w:r>
      <w:r w:rsidRPr="00420A9B">
        <w:rPr>
          <w:b/>
          <w:color w:val="212121"/>
          <w:sz w:val="20"/>
          <w:szCs w:val="20"/>
          <w:shd w:val="clear" w:color="auto" w:fill="FFFFFF"/>
        </w:rPr>
        <w:t>Perović D</w:t>
      </w:r>
      <w:r w:rsidRPr="00420A9B">
        <w:rPr>
          <w:color w:val="212121"/>
          <w:sz w:val="20"/>
          <w:szCs w:val="20"/>
          <w:shd w:val="clear" w:color="auto" w:fill="FFFFFF"/>
        </w:rPr>
        <w:t>, Novaković I, Cirković S, Stanković I, Kostić V. Premutations in the FMR1 gene in Serbian patients with undetermined tremor, ataxia and parkinsonism. Neurol Res. 2021 Apr</w:t>
      </w:r>
      <w:proofErr w:type="gramStart"/>
      <w:r w:rsidRPr="00420A9B">
        <w:rPr>
          <w:color w:val="212121"/>
          <w:sz w:val="20"/>
          <w:szCs w:val="20"/>
          <w:shd w:val="clear" w:color="auto" w:fill="FFFFFF"/>
        </w:rPr>
        <w:t>;43</w:t>
      </w:r>
      <w:proofErr w:type="gramEnd"/>
      <w:r w:rsidRPr="00420A9B">
        <w:rPr>
          <w:color w:val="212121"/>
          <w:sz w:val="20"/>
          <w:szCs w:val="20"/>
          <w:shd w:val="clear" w:color="auto" w:fill="FFFFFF"/>
        </w:rPr>
        <w:t>(4):321-326.</w:t>
      </w:r>
      <w:r w:rsidRPr="003E3821">
        <w:rPr>
          <w:b/>
          <w:color w:val="212121"/>
          <w:sz w:val="20"/>
          <w:szCs w:val="20"/>
          <w:shd w:val="clear" w:color="auto" w:fill="FFFFFF"/>
        </w:rPr>
        <w:t xml:space="preserve"> M23 2,529</w:t>
      </w:r>
    </w:p>
    <w:p w:rsidR="00162B46" w:rsidRPr="00420A9B" w:rsidRDefault="00162B46" w:rsidP="00162B46">
      <w:pPr>
        <w:numPr>
          <w:ilvl w:val="0"/>
          <w:numId w:val="19"/>
        </w:numPr>
        <w:tabs>
          <w:tab w:val="clear" w:pos="720"/>
          <w:tab w:val="num" w:pos="360"/>
        </w:tabs>
        <w:ind w:left="360"/>
        <w:jc w:val="both"/>
        <w:rPr>
          <w:color w:val="212121"/>
          <w:sz w:val="20"/>
          <w:szCs w:val="20"/>
          <w:shd w:val="clear" w:color="auto" w:fill="FFFFFF"/>
        </w:rPr>
      </w:pPr>
      <w:r w:rsidRPr="00420A9B">
        <w:rPr>
          <w:color w:val="212121"/>
          <w:sz w:val="20"/>
          <w:szCs w:val="20"/>
          <w:shd w:val="clear" w:color="auto" w:fill="FFFFFF"/>
        </w:rPr>
        <w:t xml:space="preserve">Djuric-Zdravkovic A, </w:t>
      </w:r>
      <w:r w:rsidRPr="00420A9B">
        <w:rPr>
          <w:b/>
          <w:color w:val="212121"/>
          <w:sz w:val="20"/>
          <w:szCs w:val="20"/>
          <w:shd w:val="clear" w:color="auto" w:fill="FFFFFF"/>
        </w:rPr>
        <w:t>Perovic D</w:t>
      </w:r>
      <w:r w:rsidRPr="00420A9B">
        <w:rPr>
          <w:color w:val="212121"/>
          <w:sz w:val="20"/>
          <w:szCs w:val="20"/>
          <w:shd w:val="clear" w:color="auto" w:fill="FFFFFF"/>
        </w:rPr>
        <w:t xml:space="preserve">, Milanovic-Dobrota B, Japundza-Milisavljevic M. Gross motor skills in children with cerebral palsy and intellectual disability. </w:t>
      </w:r>
      <w:r w:rsidRPr="00420A9B">
        <w:rPr>
          <w:sz w:val="20"/>
          <w:szCs w:val="20"/>
        </w:rPr>
        <w:t>Physikalische Medizin Rehabilitationsmedizin Kurtomedizin, 2021, 31(01):44-51.</w:t>
      </w:r>
      <w:r>
        <w:rPr>
          <w:sz w:val="20"/>
          <w:szCs w:val="20"/>
        </w:rPr>
        <w:t xml:space="preserve"> </w:t>
      </w:r>
      <w:r w:rsidRPr="007F4402">
        <w:rPr>
          <w:b/>
          <w:sz w:val="20"/>
          <w:szCs w:val="20"/>
        </w:rPr>
        <w:t>M23 IF 0,800</w:t>
      </w:r>
    </w:p>
    <w:p w:rsidR="00162B46" w:rsidRPr="007F4402" w:rsidRDefault="000B42C0" w:rsidP="00162B46">
      <w:pPr>
        <w:numPr>
          <w:ilvl w:val="0"/>
          <w:numId w:val="19"/>
        </w:numPr>
        <w:tabs>
          <w:tab w:val="clear" w:pos="720"/>
          <w:tab w:val="num" w:pos="360"/>
          <w:tab w:val="left" w:pos="7200"/>
        </w:tabs>
        <w:autoSpaceDE w:val="0"/>
        <w:autoSpaceDN w:val="0"/>
        <w:adjustRightInd w:val="0"/>
        <w:ind w:left="360"/>
        <w:jc w:val="both"/>
        <w:rPr>
          <w:sz w:val="20"/>
          <w:szCs w:val="20"/>
        </w:rPr>
      </w:pPr>
      <w:hyperlink r:id="rId6" w:history="1">
        <w:r w:rsidR="00162B46" w:rsidRPr="00162B46">
          <w:rPr>
            <w:rStyle w:val="Hyperlink"/>
            <w:color w:val="auto"/>
            <w:sz w:val="20"/>
            <w:szCs w:val="20"/>
            <w:u w:val="none"/>
            <w:bdr w:val="none" w:sz="0" w:space="0" w:color="auto" w:frame="1"/>
            <w:lang w:val="pl-PL"/>
          </w:rPr>
          <w:t>Dusanovic-Pjevic M</w:t>
        </w:r>
        <w:r w:rsidR="00162B46" w:rsidRPr="00162B46">
          <w:rPr>
            <w:rStyle w:val="Hyperlink"/>
            <w:color w:val="auto"/>
            <w:sz w:val="20"/>
            <w:szCs w:val="20"/>
            <w:u w:val="none"/>
            <w:bdr w:val="none" w:sz="0" w:space="0" w:color="auto" w:frame="1"/>
          </w:rPr>
          <w:t>,</w:t>
        </w:r>
      </w:hyperlink>
      <w:r w:rsidR="003D3329">
        <w:t xml:space="preserve"> </w:t>
      </w:r>
      <w:hyperlink r:id="rId7" w:history="1">
        <w:r w:rsidR="00162B46" w:rsidRPr="00162B46">
          <w:rPr>
            <w:rStyle w:val="Hyperlink"/>
            <w:color w:val="auto"/>
            <w:sz w:val="20"/>
            <w:szCs w:val="20"/>
            <w:u w:val="none"/>
            <w:bdr w:val="none" w:sz="0" w:space="0" w:color="auto" w:frame="1"/>
            <w:lang w:val="pl-PL"/>
          </w:rPr>
          <w:t>Beslac-Bumbasirevic Lj</w:t>
        </w:r>
        <w:r w:rsidR="00162B46" w:rsidRPr="00162B46">
          <w:rPr>
            <w:rStyle w:val="Hyperlink"/>
            <w:color w:val="auto"/>
            <w:sz w:val="20"/>
            <w:szCs w:val="20"/>
            <w:u w:val="none"/>
            <w:bdr w:val="none" w:sz="0" w:space="0" w:color="auto" w:frame="1"/>
          </w:rPr>
          <w:t>,</w:t>
        </w:r>
      </w:hyperlink>
      <w:r w:rsidR="003D3329">
        <w:t xml:space="preserve"> </w:t>
      </w:r>
      <w:hyperlink r:id="rId8" w:history="1">
        <w:r w:rsidR="00162B46" w:rsidRPr="00162B46">
          <w:rPr>
            <w:rStyle w:val="Hyperlink"/>
            <w:color w:val="auto"/>
            <w:sz w:val="20"/>
            <w:szCs w:val="20"/>
            <w:u w:val="none"/>
            <w:bdr w:val="none" w:sz="0" w:space="0" w:color="auto" w:frame="1"/>
            <w:lang w:val="pl-PL"/>
          </w:rPr>
          <w:t>Vojvodic Lj</w:t>
        </w:r>
        <w:r w:rsidR="00162B46" w:rsidRPr="00162B46">
          <w:rPr>
            <w:rStyle w:val="Hyperlink"/>
            <w:color w:val="auto"/>
            <w:sz w:val="20"/>
            <w:szCs w:val="20"/>
            <w:u w:val="none"/>
            <w:bdr w:val="none" w:sz="0" w:space="0" w:color="auto" w:frame="1"/>
          </w:rPr>
          <w:t>,</w:t>
        </w:r>
      </w:hyperlink>
      <w:r w:rsidR="003D3329">
        <w:t xml:space="preserve"> </w:t>
      </w:r>
      <w:hyperlink r:id="rId9" w:history="1">
        <w:r w:rsidR="00162B46" w:rsidRPr="00162B46">
          <w:rPr>
            <w:rStyle w:val="Hyperlink"/>
            <w:color w:val="auto"/>
            <w:sz w:val="20"/>
            <w:szCs w:val="20"/>
            <w:u w:val="none"/>
            <w:bdr w:val="none" w:sz="0" w:space="0" w:color="auto" w:frame="1"/>
            <w:lang w:val="pl-PL"/>
          </w:rPr>
          <w:t>Grk M</w:t>
        </w:r>
        <w:r w:rsidR="00162B46" w:rsidRPr="00162B46">
          <w:rPr>
            <w:rStyle w:val="Hyperlink"/>
            <w:color w:val="auto"/>
            <w:sz w:val="20"/>
            <w:szCs w:val="20"/>
            <w:u w:val="none"/>
            <w:bdr w:val="none" w:sz="0" w:space="0" w:color="auto" w:frame="1"/>
          </w:rPr>
          <w:t>,</w:t>
        </w:r>
      </w:hyperlink>
      <w:r w:rsidR="003D3329">
        <w:t xml:space="preserve"> </w:t>
      </w:r>
      <w:hyperlink r:id="rId10" w:history="1">
        <w:r w:rsidR="00162B46" w:rsidRPr="00162B46">
          <w:rPr>
            <w:rStyle w:val="Hyperlink"/>
            <w:color w:val="auto"/>
            <w:sz w:val="20"/>
            <w:szCs w:val="20"/>
            <w:u w:val="none"/>
            <w:bdr w:val="none" w:sz="0" w:space="0" w:color="auto" w:frame="1"/>
            <w:lang w:val="pl-PL"/>
          </w:rPr>
          <w:t>Maksimovic N</w:t>
        </w:r>
        <w:r w:rsidR="00162B46" w:rsidRPr="00162B46">
          <w:rPr>
            <w:rStyle w:val="Hyperlink"/>
            <w:color w:val="auto"/>
            <w:sz w:val="20"/>
            <w:szCs w:val="20"/>
            <w:u w:val="none"/>
            <w:bdr w:val="none" w:sz="0" w:space="0" w:color="auto" w:frame="1"/>
          </w:rPr>
          <w:t>,</w:t>
        </w:r>
      </w:hyperlink>
      <w:r w:rsidR="003D3329">
        <w:t xml:space="preserve"> </w:t>
      </w:r>
      <w:hyperlink r:id="rId11" w:history="1">
        <w:r w:rsidR="00162B46" w:rsidRPr="00162B46">
          <w:rPr>
            <w:rStyle w:val="Hyperlink"/>
            <w:color w:val="auto"/>
            <w:sz w:val="20"/>
            <w:szCs w:val="20"/>
            <w:u w:val="none"/>
            <w:bdr w:val="none" w:sz="0" w:space="0" w:color="auto" w:frame="1"/>
            <w:lang w:val="pl-PL"/>
          </w:rPr>
          <w:t>Damnjanovic T</w:t>
        </w:r>
        <w:r w:rsidR="00162B46" w:rsidRPr="00162B46">
          <w:rPr>
            <w:rStyle w:val="Hyperlink"/>
            <w:color w:val="auto"/>
            <w:sz w:val="20"/>
            <w:szCs w:val="20"/>
            <w:u w:val="none"/>
            <w:bdr w:val="none" w:sz="0" w:space="0" w:color="auto" w:frame="1"/>
          </w:rPr>
          <w:t>,</w:t>
        </w:r>
      </w:hyperlink>
      <w:r w:rsidR="003D3329">
        <w:t xml:space="preserve"> </w:t>
      </w:r>
      <w:hyperlink r:id="rId12" w:history="1">
        <w:r w:rsidR="00162B46" w:rsidRPr="00162B46">
          <w:rPr>
            <w:rStyle w:val="Hyperlink"/>
            <w:color w:val="auto"/>
            <w:sz w:val="20"/>
            <w:szCs w:val="20"/>
            <w:u w:val="none"/>
            <w:bdr w:val="none" w:sz="0" w:space="0" w:color="auto" w:frame="1"/>
            <w:lang w:val="pl-PL"/>
          </w:rPr>
          <w:t>Novakovic I</w:t>
        </w:r>
        <w:r w:rsidR="00162B46" w:rsidRPr="00162B46">
          <w:rPr>
            <w:rStyle w:val="Hyperlink"/>
            <w:color w:val="auto"/>
            <w:sz w:val="20"/>
            <w:szCs w:val="20"/>
            <w:u w:val="none"/>
            <w:bdr w:val="none" w:sz="0" w:space="0" w:color="auto" w:frame="1"/>
          </w:rPr>
          <w:t>,</w:t>
        </w:r>
      </w:hyperlink>
      <w:r w:rsidR="003D3329">
        <w:t xml:space="preserve"> </w:t>
      </w:r>
      <w:hyperlink r:id="rId13" w:history="1">
        <w:r w:rsidR="00162B46" w:rsidRPr="00162B46">
          <w:rPr>
            <w:rStyle w:val="Hyperlink"/>
            <w:color w:val="auto"/>
            <w:sz w:val="20"/>
            <w:szCs w:val="20"/>
            <w:u w:val="none"/>
            <w:bdr w:val="none" w:sz="0" w:space="0" w:color="auto" w:frame="1"/>
            <w:lang w:val="pl-PL"/>
          </w:rPr>
          <w:t>Kacar K</w:t>
        </w:r>
        <w:r w:rsidR="00162B46" w:rsidRPr="00162B46">
          <w:rPr>
            <w:rStyle w:val="Hyperlink"/>
            <w:color w:val="auto"/>
            <w:sz w:val="20"/>
            <w:szCs w:val="20"/>
            <w:u w:val="none"/>
            <w:bdr w:val="none" w:sz="0" w:space="0" w:color="auto" w:frame="1"/>
          </w:rPr>
          <w:t>,</w:t>
        </w:r>
      </w:hyperlink>
      <w:r w:rsidR="003D3329">
        <w:t xml:space="preserve"> </w:t>
      </w:r>
      <w:hyperlink r:id="rId14" w:history="1">
        <w:r w:rsidR="00162B46" w:rsidRPr="00162B46">
          <w:rPr>
            <w:rStyle w:val="Hyperlink"/>
            <w:color w:val="auto"/>
            <w:sz w:val="20"/>
            <w:szCs w:val="20"/>
            <w:u w:val="none"/>
            <w:bdr w:val="none" w:sz="0" w:space="0" w:color="auto" w:frame="1"/>
            <w:lang w:val="pl-PL"/>
          </w:rPr>
          <w:t>Pesic M</w:t>
        </w:r>
        <w:r w:rsidR="00162B46" w:rsidRPr="00162B46">
          <w:rPr>
            <w:rStyle w:val="Hyperlink"/>
            <w:color w:val="auto"/>
            <w:sz w:val="20"/>
            <w:szCs w:val="20"/>
            <w:u w:val="none"/>
            <w:bdr w:val="none" w:sz="0" w:space="0" w:color="auto" w:frame="1"/>
          </w:rPr>
          <w:t>,</w:t>
        </w:r>
      </w:hyperlink>
      <w:r w:rsidR="003D3329">
        <w:t xml:space="preserve"> </w:t>
      </w:r>
      <w:hyperlink r:id="rId15" w:history="1">
        <w:r w:rsidR="00162B46" w:rsidRPr="00162B46">
          <w:rPr>
            <w:rStyle w:val="Hyperlink"/>
            <w:b/>
            <w:color w:val="auto"/>
            <w:sz w:val="20"/>
            <w:szCs w:val="20"/>
            <w:u w:val="none"/>
            <w:bdr w:val="none" w:sz="0" w:space="0" w:color="auto" w:frame="1"/>
            <w:lang w:val="pl-PL"/>
          </w:rPr>
          <w:t>Perovic D</w:t>
        </w:r>
        <w:r w:rsidR="00162B46" w:rsidRPr="00162B46">
          <w:rPr>
            <w:rStyle w:val="Hyperlink"/>
            <w:color w:val="auto"/>
            <w:sz w:val="20"/>
            <w:szCs w:val="20"/>
            <w:u w:val="none"/>
            <w:bdr w:val="none" w:sz="0" w:space="0" w:color="auto" w:frame="1"/>
          </w:rPr>
          <w:t>,</w:t>
        </w:r>
      </w:hyperlink>
      <w:r w:rsidR="003D3329">
        <w:t xml:space="preserve"> </w:t>
      </w:r>
      <w:hyperlink r:id="rId16" w:history="1">
        <w:r w:rsidR="00162B46" w:rsidRPr="00162B46">
          <w:rPr>
            <w:rStyle w:val="Hyperlink"/>
            <w:color w:val="auto"/>
            <w:sz w:val="20"/>
            <w:szCs w:val="20"/>
            <w:u w:val="none"/>
            <w:bdr w:val="none" w:sz="0" w:space="0" w:color="auto" w:frame="1"/>
            <w:lang w:val="pl-PL"/>
          </w:rPr>
          <w:t xml:space="preserve">Savic </w:t>
        </w:r>
        <w:r w:rsidR="00162B46" w:rsidRPr="00162B46">
          <w:rPr>
            <w:rStyle w:val="Hyperlink"/>
            <w:color w:val="auto"/>
            <w:sz w:val="20"/>
            <w:szCs w:val="20"/>
            <w:u w:val="none"/>
            <w:bdr w:val="none" w:sz="0" w:space="0" w:color="auto" w:frame="1"/>
          </w:rPr>
          <w:t>М,</w:t>
        </w:r>
      </w:hyperlink>
      <w:r w:rsidR="003D3329">
        <w:t xml:space="preserve"> </w:t>
      </w:r>
      <w:hyperlink r:id="rId17" w:history="1">
        <w:r w:rsidR="00162B46" w:rsidRPr="00162B46">
          <w:rPr>
            <w:rStyle w:val="Hyperlink"/>
            <w:color w:val="auto"/>
            <w:sz w:val="20"/>
            <w:szCs w:val="20"/>
            <w:u w:val="none"/>
            <w:bdr w:val="none" w:sz="0" w:space="0" w:color="auto" w:frame="1"/>
            <w:lang w:val="pl-PL"/>
          </w:rPr>
          <w:t>Maksic V</w:t>
        </w:r>
        <w:r w:rsidR="00162B46" w:rsidRPr="00162B46">
          <w:rPr>
            <w:rStyle w:val="Hyperlink"/>
            <w:color w:val="auto"/>
            <w:sz w:val="20"/>
            <w:szCs w:val="20"/>
            <w:u w:val="none"/>
            <w:bdr w:val="none" w:sz="0" w:space="0" w:color="auto" w:frame="1"/>
          </w:rPr>
          <w:t>,</w:t>
        </w:r>
      </w:hyperlink>
      <w:r w:rsidR="003D3329">
        <w:t xml:space="preserve"> </w:t>
      </w:r>
      <w:hyperlink r:id="rId18" w:history="1">
        <w:r w:rsidR="00162B46" w:rsidRPr="00162B46">
          <w:rPr>
            <w:rStyle w:val="Hyperlink"/>
            <w:color w:val="auto"/>
            <w:sz w:val="20"/>
            <w:szCs w:val="20"/>
            <w:u w:val="none"/>
            <w:bdr w:val="none" w:sz="0" w:space="0" w:color="auto" w:frame="1"/>
            <w:lang w:val="pl-PL"/>
          </w:rPr>
          <w:t>Trickovic J</w:t>
        </w:r>
        <w:r w:rsidR="00162B46" w:rsidRPr="00162B46">
          <w:rPr>
            <w:rStyle w:val="Hyperlink"/>
            <w:color w:val="auto"/>
            <w:sz w:val="20"/>
            <w:szCs w:val="20"/>
            <w:u w:val="none"/>
            <w:bdr w:val="none" w:sz="0" w:space="0" w:color="auto" w:frame="1"/>
          </w:rPr>
          <w:t>,</w:t>
        </w:r>
      </w:hyperlink>
      <w:r w:rsidR="003D3329">
        <w:t xml:space="preserve"> </w:t>
      </w:r>
      <w:hyperlink r:id="rId19" w:history="1">
        <w:r w:rsidR="00162B46" w:rsidRPr="00162B46">
          <w:rPr>
            <w:rStyle w:val="Hyperlink"/>
            <w:color w:val="auto"/>
            <w:sz w:val="20"/>
            <w:szCs w:val="20"/>
            <w:u w:val="none"/>
            <w:bdr w:val="none" w:sz="0" w:space="0" w:color="auto" w:frame="1"/>
            <w:lang w:val="pl-PL"/>
          </w:rPr>
          <w:t>Jekic B</w:t>
        </w:r>
        <w:r w:rsidR="00162B46" w:rsidRPr="00162B46">
          <w:rPr>
            <w:rStyle w:val="Hyperlink"/>
            <w:color w:val="auto"/>
            <w:sz w:val="20"/>
            <w:szCs w:val="20"/>
            <w:u w:val="none"/>
            <w:bdr w:val="none" w:sz="0" w:space="0" w:color="auto" w:frame="1"/>
          </w:rPr>
          <w:t>.</w:t>
        </w:r>
      </w:hyperlink>
      <w:r w:rsidR="003D3329">
        <w:t xml:space="preserve"> </w:t>
      </w:r>
      <w:r w:rsidR="00162B46" w:rsidRPr="00420A9B">
        <w:rPr>
          <w:sz w:val="20"/>
          <w:szCs w:val="20"/>
        </w:rPr>
        <w:t xml:space="preserve">Analysis of the association between polymorphisms within PAI-1 and ACE genes and ischemic stroke outcome after rt-PA therapy. J Pharm Pharm Sci, 2019; 22:142-149. </w:t>
      </w:r>
      <w:r w:rsidR="00162B46" w:rsidRPr="007F4402">
        <w:rPr>
          <w:b/>
          <w:sz w:val="20"/>
          <w:szCs w:val="20"/>
        </w:rPr>
        <w:t>M23 1.</w:t>
      </w:r>
      <w:r w:rsidR="00162B46">
        <w:rPr>
          <w:b/>
          <w:sz w:val="20"/>
          <w:szCs w:val="20"/>
        </w:rPr>
        <w:t>922</w:t>
      </w:r>
    </w:p>
    <w:p w:rsidR="00162B46" w:rsidRPr="00420A9B" w:rsidRDefault="00162B46" w:rsidP="00162B46">
      <w:pPr>
        <w:numPr>
          <w:ilvl w:val="0"/>
          <w:numId w:val="19"/>
        </w:numPr>
        <w:tabs>
          <w:tab w:val="clear" w:pos="720"/>
          <w:tab w:val="num" w:pos="360"/>
          <w:tab w:val="left" w:pos="7200"/>
        </w:tabs>
        <w:autoSpaceDE w:val="0"/>
        <w:autoSpaceDN w:val="0"/>
        <w:adjustRightInd w:val="0"/>
        <w:ind w:left="360"/>
        <w:jc w:val="both"/>
        <w:rPr>
          <w:sz w:val="20"/>
          <w:szCs w:val="20"/>
        </w:rPr>
      </w:pPr>
      <w:r w:rsidRPr="00420A9B">
        <w:rPr>
          <w:b/>
          <w:bCs/>
          <w:sz w:val="20"/>
          <w:szCs w:val="20"/>
        </w:rPr>
        <w:t>Perovic D</w:t>
      </w:r>
      <w:r w:rsidRPr="00420A9B">
        <w:rPr>
          <w:sz w:val="20"/>
          <w:szCs w:val="20"/>
        </w:rPr>
        <w:t xml:space="preserve">, Perovic V, Pravica V, Bonaci-Nikolic B, Mijanovic R, Bunjevacki V. Evaluation of cytokine genetic polymorphisms in adult patients with common variable immunodeficiency: A single-center study. Immunol Lett, 2016; 176: 97-104. </w:t>
      </w:r>
      <w:r w:rsidRPr="003E3821">
        <w:rPr>
          <w:b/>
          <w:sz w:val="20"/>
          <w:szCs w:val="20"/>
        </w:rPr>
        <w:t>M22 IF 2,86</w:t>
      </w:r>
    </w:p>
    <w:p w:rsidR="00162B46" w:rsidRPr="00420A9B" w:rsidRDefault="00162B46" w:rsidP="00162B46">
      <w:pPr>
        <w:numPr>
          <w:ilvl w:val="0"/>
          <w:numId w:val="19"/>
        </w:numPr>
        <w:tabs>
          <w:tab w:val="clear" w:pos="720"/>
          <w:tab w:val="num" w:pos="360"/>
        </w:tabs>
        <w:autoSpaceDE w:val="0"/>
        <w:autoSpaceDN w:val="0"/>
        <w:adjustRightInd w:val="0"/>
        <w:spacing w:after="240"/>
        <w:ind w:left="360"/>
        <w:jc w:val="both"/>
        <w:rPr>
          <w:sz w:val="20"/>
          <w:szCs w:val="20"/>
        </w:rPr>
      </w:pPr>
      <w:r w:rsidRPr="00420A9B">
        <w:rPr>
          <w:sz w:val="20"/>
          <w:szCs w:val="20"/>
        </w:rPr>
        <w:t xml:space="preserve">Maksimović N, Anđelkovic A, Milić-Rašic V, Rakocević – Stojanović V, Kastratović-Kotlica B, Branković S, Damjanović T, Jekić B, Bunjevački V, Luković Lj, </w:t>
      </w:r>
      <w:r w:rsidRPr="00420A9B">
        <w:rPr>
          <w:b/>
          <w:sz w:val="20"/>
          <w:szCs w:val="20"/>
        </w:rPr>
        <w:t>Perović D</w:t>
      </w:r>
      <w:r w:rsidRPr="00420A9B">
        <w:rPr>
          <w:sz w:val="20"/>
          <w:szCs w:val="20"/>
        </w:rPr>
        <w:t>, Cvjetičanin S, and Novaković I. Quantitative analysis of the dystrophin gene using real time PCR method. Arch Biol Sci, 2012; 62 (2): 787-92.</w:t>
      </w:r>
      <w:r>
        <w:rPr>
          <w:sz w:val="20"/>
          <w:szCs w:val="20"/>
        </w:rPr>
        <w:t xml:space="preserve"> </w:t>
      </w:r>
      <w:r w:rsidRPr="003E3821">
        <w:rPr>
          <w:b/>
          <w:sz w:val="20"/>
          <w:szCs w:val="20"/>
        </w:rPr>
        <w:t>M23 IF 0,791</w:t>
      </w:r>
    </w:p>
    <w:p w:rsidR="00162B46" w:rsidRPr="00E72EBC" w:rsidRDefault="00162B46" w:rsidP="009E4105">
      <w:pPr>
        <w:tabs>
          <w:tab w:val="num" w:pos="360"/>
          <w:tab w:val="left" w:pos="3075"/>
        </w:tabs>
        <w:autoSpaceDE w:val="0"/>
        <w:autoSpaceDN w:val="0"/>
        <w:adjustRightInd w:val="0"/>
        <w:spacing w:after="240"/>
        <w:ind w:left="360" w:hanging="360"/>
        <w:jc w:val="both"/>
        <w:rPr>
          <w:sz w:val="20"/>
          <w:szCs w:val="20"/>
        </w:rPr>
      </w:pPr>
      <w:r w:rsidRPr="00E72EBC">
        <w:rPr>
          <w:sz w:val="20"/>
          <w:szCs w:val="20"/>
        </w:rPr>
        <w:t>ОСТАЛИ РАДОВИ У ЧАСОПИСИМА СА JCR ЛИСТЕ</w:t>
      </w:r>
    </w:p>
    <w:p w:rsidR="00162B46" w:rsidRPr="009E4105" w:rsidRDefault="00162B46" w:rsidP="00680813">
      <w:pPr>
        <w:pStyle w:val="ListParagraph"/>
        <w:numPr>
          <w:ilvl w:val="0"/>
          <w:numId w:val="34"/>
        </w:numPr>
        <w:tabs>
          <w:tab w:val="clear" w:pos="720"/>
          <w:tab w:val="num" w:pos="360"/>
          <w:tab w:val="left" w:pos="3075"/>
        </w:tabs>
        <w:autoSpaceDE w:val="0"/>
        <w:autoSpaceDN w:val="0"/>
        <w:adjustRightInd w:val="0"/>
        <w:spacing w:after="200"/>
        <w:ind w:left="360"/>
        <w:jc w:val="both"/>
        <w:rPr>
          <w:sz w:val="20"/>
          <w:szCs w:val="20"/>
        </w:rPr>
      </w:pPr>
      <w:r w:rsidRPr="007F4402">
        <w:rPr>
          <w:sz w:val="20"/>
          <w:szCs w:val="20"/>
        </w:rPr>
        <w:t xml:space="preserve">Gjærde LK, Brück O, Gagelmann N, Gavriilaki E, Inngjerdingen M, Keranen M, Kisch A, Myhre AE, Olivieri A, Perez-Simon JA, </w:t>
      </w:r>
      <w:r w:rsidRPr="007F4402">
        <w:rPr>
          <w:b/>
          <w:sz w:val="20"/>
          <w:szCs w:val="20"/>
        </w:rPr>
        <w:t>Perovic D,</w:t>
      </w:r>
      <w:r w:rsidRPr="007F4402">
        <w:rPr>
          <w:sz w:val="20"/>
          <w:szCs w:val="20"/>
        </w:rPr>
        <w:t xml:space="preserve"> </w:t>
      </w:r>
      <w:r w:rsidR="00147B1A">
        <w:rPr>
          <w:sz w:val="20"/>
          <w:szCs w:val="20"/>
        </w:rPr>
        <w:t>et al.</w:t>
      </w:r>
      <w:r w:rsidRPr="007F4402">
        <w:rPr>
          <w:sz w:val="20"/>
          <w:szCs w:val="20"/>
        </w:rPr>
        <w:t xml:space="preserve"> Standardized translations of the Lee Chronic GvHD Symptom Scale to 12 European languages: an EU COST Action cGvHD Eurograft project. Bone Marrow Transplant. 2024 Oct</w:t>
      </w:r>
      <w:proofErr w:type="gramStart"/>
      <w:r w:rsidRPr="007F4402">
        <w:rPr>
          <w:sz w:val="20"/>
          <w:szCs w:val="20"/>
        </w:rPr>
        <w:t>;59</w:t>
      </w:r>
      <w:proofErr w:type="gramEnd"/>
      <w:r w:rsidRPr="007F4402">
        <w:rPr>
          <w:sz w:val="20"/>
          <w:szCs w:val="20"/>
        </w:rPr>
        <w:t xml:space="preserve">(10):1477-1479. </w:t>
      </w:r>
      <w:r w:rsidRPr="007F4402">
        <w:rPr>
          <w:b/>
          <w:sz w:val="20"/>
          <w:szCs w:val="20"/>
        </w:rPr>
        <w:t>M21 IF 4,5 ½ IF 2,25</w:t>
      </w:r>
      <w:r>
        <w:rPr>
          <w:b/>
          <w:sz w:val="20"/>
          <w:szCs w:val="20"/>
        </w:rPr>
        <w:t xml:space="preserve"> </w:t>
      </w:r>
    </w:p>
    <w:p w:rsidR="00162B46" w:rsidRPr="00E72EBC" w:rsidRDefault="00162B46" w:rsidP="009E4105">
      <w:pPr>
        <w:tabs>
          <w:tab w:val="num" w:pos="360"/>
          <w:tab w:val="left" w:pos="3075"/>
        </w:tabs>
        <w:autoSpaceDE w:val="0"/>
        <w:autoSpaceDN w:val="0"/>
        <w:adjustRightInd w:val="0"/>
        <w:spacing w:after="240"/>
        <w:ind w:left="360" w:hanging="360"/>
        <w:jc w:val="both"/>
        <w:rPr>
          <w:sz w:val="20"/>
          <w:szCs w:val="20"/>
        </w:rPr>
      </w:pPr>
      <w:r w:rsidRPr="00E72EBC">
        <w:rPr>
          <w:sz w:val="20"/>
          <w:szCs w:val="20"/>
        </w:rPr>
        <w:lastRenderedPageBreak/>
        <w:t xml:space="preserve">РАД У ЧАСОПИСУ КОЈИ ЈЕ УКЉУЧЕН У БАЗУ ПОДАТАКА MEDLINE </w:t>
      </w:r>
    </w:p>
    <w:p w:rsidR="00162B46" w:rsidRPr="00E72EBC" w:rsidRDefault="00162B46" w:rsidP="00680813">
      <w:pPr>
        <w:numPr>
          <w:ilvl w:val="0"/>
          <w:numId w:val="35"/>
        </w:numPr>
        <w:tabs>
          <w:tab w:val="clear" w:pos="720"/>
          <w:tab w:val="num" w:pos="360"/>
        </w:tabs>
        <w:autoSpaceDE w:val="0"/>
        <w:autoSpaceDN w:val="0"/>
        <w:adjustRightInd w:val="0"/>
        <w:spacing w:after="240"/>
        <w:ind w:left="360"/>
        <w:jc w:val="both"/>
        <w:rPr>
          <w:sz w:val="20"/>
          <w:szCs w:val="20"/>
        </w:rPr>
      </w:pPr>
      <w:r w:rsidRPr="00420A9B">
        <w:rPr>
          <w:sz w:val="20"/>
          <w:szCs w:val="20"/>
          <w:lang w:val="sl-SI"/>
        </w:rPr>
        <w:t xml:space="preserve">Marjanović B, Djurić M, Zamurović D, Kravljanac R, Vlahović G, </w:t>
      </w:r>
      <w:r w:rsidRPr="00420A9B">
        <w:rPr>
          <w:b/>
          <w:sz w:val="20"/>
          <w:szCs w:val="20"/>
          <w:lang w:val="sl-SI"/>
        </w:rPr>
        <w:t>Komazec D</w:t>
      </w:r>
      <w:r w:rsidRPr="00420A9B">
        <w:rPr>
          <w:sz w:val="20"/>
          <w:szCs w:val="20"/>
          <w:lang w:val="sl-SI"/>
        </w:rPr>
        <w:t xml:space="preserve">. Etiological aspect of  West Syndrome. </w:t>
      </w:r>
      <w:r w:rsidRPr="00420A9B">
        <w:rPr>
          <w:sz w:val="20"/>
          <w:szCs w:val="20"/>
        </w:rPr>
        <w:t>Srp Arh Celok Lek, 2006 (Suppl); 1: 45-9.</w:t>
      </w:r>
    </w:p>
    <w:p w:rsidR="00162B46" w:rsidRPr="00E72EBC" w:rsidRDefault="00162B46" w:rsidP="009E4105">
      <w:pPr>
        <w:autoSpaceDE w:val="0"/>
        <w:autoSpaceDN w:val="0"/>
        <w:adjustRightInd w:val="0"/>
        <w:spacing w:after="240"/>
        <w:jc w:val="both"/>
        <w:rPr>
          <w:sz w:val="20"/>
          <w:szCs w:val="20"/>
        </w:rPr>
      </w:pPr>
      <w:r w:rsidRPr="00E72EBC">
        <w:rPr>
          <w:sz w:val="20"/>
          <w:szCs w:val="20"/>
        </w:rPr>
        <w:t>ЦЕО РАД У ЧАСОПИСУ КОЈИ НИЈЕ УКЉУЧЕН У ГОРЕ ПОМЕНУТЕ БАЗЕ ПОДАТАКА</w:t>
      </w:r>
    </w:p>
    <w:p w:rsidR="00162B46" w:rsidRDefault="00162B46" w:rsidP="00680813">
      <w:pPr>
        <w:numPr>
          <w:ilvl w:val="0"/>
          <w:numId w:val="36"/>
        </w:numPr>
        <w:tabs>
          <w:tab w:val="clear" w:pos="720"/>
          <w:tab w:val="num" w:pos="360"/>
        </w:tabs>
        <w:autoSpaceDE w:val="0"/>
        <w:autoSpaceDN w:val="0"/>
        <w:adjustRightInd w:val="0"/>
        <w:ind w:left="360"/>
        <w:jc w:val="both"/>
        <w:rPr>
          <w:sz w:val="20"/>
          <w:szCs w:val="20"/>
          <w:lang w:val="sl-SI"/>
        </w:rPr>
      </w:pPr>
      <w:r>
        <w:rPr>
          <w:sz w:val="20"/>
          <w:szCs w:val="20"/>
          <w:lang w:val="sl-SI"/>
        </w:rPr>
        <w:t>Beronja B, Filipović T, Hrkalović M</w:t>
      </w:r>
      <w:r w:rsidRPr="008E537B">
        <w:rPr>
          <w:sz w:val="20"/>
          <w:szCs w:val="20"/>
          <w:lang w:val="sl-SI"/>
        </w:rPr>
        <w:t>,</w:t>
      </w:r>
      <w:r>
        <w:rPr>
          <w:sz w:val="20"/>
          <w:szCs w:val="20"/>
          <w:lang w:val="sl-SI"/>
        </w:rPr>
        <w:t xml:space="preserve"> Maksimović N,</w:t>
      </w:r>
      <w:r w:rsidRPr="008E537B">
        <w:rPr>
          <w:sz w:val="20"/>
          <w:szCs w:val="20"/>
          <w:lang w:val="sl-SI"/>
        </w:rPr>
        <w:t xml:space="preserve"> </w:t>
      </w:r>
      <w:r w:rsidRPr="00680813">
        <w:rPr>
          <w:b/>
          <w:sz w:val="20"/>
          <w:szCs w:val="20"/>
          <w:lang w:val="sl-SI"/>
        </w:rPr>
        <w:t>Perović D</w:t>
      </w:r>
      <w:r w:rsidRPr="008E537B">
        <w:rPr>
          <w:sz w:val="20"/>
          <w:szCs w:val="20"/>
          <w:lang w:val="sl-SI"/>
        </w:rPr>
        <w:t>. Uticaj Pro12Ala genotipa u okviru PPARG gena na parameter osteoporoze kod postmenopauzalnih žena. Glasnik javnog zdravlja, 2023, 97(2):164-173.</w:t>
      </w:r>
    </w:p>
    <w:p w:rsidR="00162B46" w:rsidRPr="00680813" w:rsidRDefault="00162B46" w:rsidP="00680813">
      <w:pPr>
        <w:numPr>
          <w:ilvl w:val="0"/>
          <w:numId w:val="36"/>
        </w:numPr>
        <w:tabs>
          <w:tab w:val="clear" w:pos="720"/>
          <w:tab w:val="num" w:pos="360"/>
        </w:tabs>
        <w:autoSpaceDE w:val="0"/>
        <w:autoSpaceDN w:val="0"/>
        <w:adjustRightInd w:val="0"/>
        <w:ind w:left="360"/>
        <w:jc w:val="both"/>
        <w:rPr>
          <w:sz w:val="20"/>
          <w:szCs w:val="20"/>
          <w:lang w:val="sl-SI"/>
        </w:rPr>
      </w:pPr>
      <w:r w:rsidRPr="00680813">
        <w:rPr>
          <w:sz w:val="20"/>
          <w:szCs w:val="20"/>
          <w:lang w:val="sl-SI"/>
        </w:rPr>
        <w:t xml:space="preserve">Beronja B, Đuranović A, </w:t>
      </w:r>
      <w:r w:rsidRPr="00680813">
        <w:rPr>
          <w:b/>
          <w:sz w:val="20"/>
          <w:szCs w:val="20"/>
          <w:lang w:val="sl-SI"/>
        </w:rPr>
        <w:t>Perović D</w:t>
      </w:r>
      <w:r w:rsidRPr="00680813">
        <w:rPr>
          <w:sz w:val="20"/>
          <w:szCs w:val="20"/>
          <w:lang w:val="sl-SI"/>
        </w:rPr>
        <w:t xml:space="preserve">. Copy number variations on chromosome 15 detected by molecular karyotyping in patients with developmental delay and congenital anomalies. </w:t>
      </w:r>
      <w:r w:rsidRPr="00420A9B">
        <w:rPr>
          <w:sz w:val="20"/>
          <w:szCs w:val="20"/>
          <w:lang w:val="sl-SI"/>
        </w:rPr>
        <w:t xml:space="preserve">Medicinski podmladak, </w:t>
      </w:r>
      <w:r>
        <w:rPr>
          <w:sz w:val="20"/>
          <w:szCs w:val="20"/>
          <w:lang w:val="sl-SI"/>
        </w:rPr>
        <w:t>2023</w:t>
      </w:r>
      <w:r w:rsidRPr="00420A9B">
        <w:rPr>
          <w:sz w:val="20"/>
          <w:szCs w:val="20"/>
          <w:lang w:val="sl-SI"/>
        </w:rPr>
        <w:t>;</w:t>
      </w:r>
      <w:r w:rsidRPr="00680813">
        <w:rPr>
          <w:sz w:val="20"/>
          <w:szCs w:val="20"/>
          <w:lang w:val="sl-SI"/>
        </w:rPr>
        <w:t>74(5):43-49.</w:t>
      </w:r>
    </w:p>
    <w:p w:rsidR="00162B46" w:rsidRPr="008E537B" w:rsidRDefault="00162B46" w:rsidP="00680813">
      <w:pPr>
        <w:numPr>
          <w:ilvl w:val="0"/>
          <w:numId w:val="36"/>
        </w:numPr>
        <w:tabs>
          <w:tab w:val="clear" w:pos="720"/>
          <w:tab w:val="num" w:pos="360"/>
        </w:tabs>
        <w:autoSpaceDE w:val="0"/>
        <w:autoSpaceDN w:val="0"/>
        <w:adjustRightInd w:val="0"/>
        <w:ind w:left="360"/>
        <w:jc w:val="both"/>
        <w:rPr>
          <w:sz w:val="20"/>
          <w:szCs w:val="20"/>
          <w:lang w:val="sl-SI"/>
        </w:rPr>
      </w:pPr>
      <w:r w:rsidRPr="00420A9B">
        <w:rPr>
          <w:sz w:val="20"/>
          <w:szCs w:val="20"/>
          <w:lang w:val="sl-SI"/>
        </w:rPr>
        <w:t>Ćosić</w:t>
      </w:r>
      <w:r>
        <w:rPr>
          <w:sz w:val="20"/>
          <w:szCs w:val="20"/>
          <w:lang w:val="sl-SI"/>
        </w:rPr>
        <w:t xml:space="preserve"> B, </w:t>
      </w:r>
      <w:r w:rsidRPr="00420A9B">
        <w:rPr>
          <w:sz w:val="20"/>
          <w:szCs w:val="20"/>
          <w:lang w:val="sl-SI"/>
        </w:rPr>
        <w:t>Stojković</w:t>
      </w:r>
      <w:r>
        <w:rPr>
          <w:sz w:val="20"/>
          <w:szCs w:val="20"/>
          <w:lang w:val="sl-SI"/>
        </w:rPr>
        <w:t xml:space="preserve"> M, </w:t>
      </w:r>
      <w:r w:rsidRPr="00420A9B">
        <w:rPr>
          <w:sz w:val="20"/>
          <w:szCs w:val="20"/>
          <w:lang w:val="sl-SI"/>
        </w:rPr>
        <w:t>Svetel</w:t>
      </w:r>
      <w:r>
        <w:rPr>
          <w:sz w:val="20"/>
          <w:szCs w:val="20"/>
          <w:lang w:val="sl-SI"/>
        </w:rPr>
        <w:t xml:space="preserve"> M</w:t>
      </w:r>
      <w:r w:rsidRPr="00420A9B">
        <w:rPr>
          <w:sz w:val="20"/>
          <w:szCs w:val="20"/>
          <w:lang w:val="sl-SI"/>
        </w:rPr>
        <w:t xml:space="preserve">, </w:t>
      </w:r>
      <w:r w:rsidRPr="00680813">
        <w:rPr>
          <w:b/>
          <w:sz w:val="20"/>
          <w:szCs w:val="20"/>
          <w:lang w:val="sl-SI"/>
        </w:rPr>
        <w:t>Perović D</w:t>
      </w:r>
      <w:r w:rsidRPr="00420A9B">
        <w:rPr>
          <w:sz w:val="20"/>
          <w:szCs w:val="20"/>
          <w:lang w:val="sl-SI"/>
        </w:rPr>
        <w:t xml:space="preserve">. </w:t>
      </w:r>
      <w:hyperlink r:id="rId20" w:tgtFrame="_blank" w:history="1">
        <w:r w:rsidRPr="00420A9B">
          <w:rPr>
            <w:sz w:val="20"/>
            <w:szCs w:val="20"/>
            <w:lang w:val="sl-SI"/>
          </w:rPr>
          <w:t>Analiza polimorfizma RS185042 u genu za karboanhidrazu VII kod dece sa idiopatskim febrilnim konvulzijama</w:t>
        </w:r>
      </w:hyperlink>
      <w:r w:rsidRPr="00420A9B">
        <w:rPr>
          <w:sz w:val="20"/>
          <w:szCs w:val="20"/>
          <w:lang w:val="sl-SI"/>
        </w:rPr>
        <w:t>. Medicinski podmladak, 2014;</w:t>
      </w:r>
      <w:r w:rsidRPr="00680813">
        <w:rPr>
          <w:sz w:val="20"/>
          <w:szCs w:val="20"/>
          <w:lang w:val="sl-SI"/>
        </w:rPr>
        <w:t>65:57-60.</w:t>
      </w:r>
    </w:p>
    <w:p w:rsidR="00162B46" w:rsidRPr="00680813" w:rsidRDefault="00162B46" w:rsidP="00680813">
      <w:pPr>
        <w:numPr>
          <w:ilvl w:val="0"/>
          <w:numId w:val="36"/>
        </w:numPr>
        <w:tabs>
          <w:tab w:val="clear" w:pos="720"/>
          <w:tab w:val="num" w:pos="360"/>
        </w:tabs>
        <w:autoSpaceDE w:val="0"/>
        <w:autoSpaceDN w:val="0"/>
        <w:adjustRightInd w:val="0"/>
        <w:spacing w:after="240"/>
        <w:ind w:left="360"/>
        <w:jc w:val="both"/>
        <w:rPr>
          <w:sz w:val="20"/>
          <w:szCs w:val="20"/>
          <w:lang w:val="sl-SI"/>
        </w:rPr>
      </w:pPr>
      <w:r w:rsidRPr="00680813">
        <w:rPr>
          <w:bCs/>
          <w:sz w:val="20"/>
          <w:szCs w:val="20"/>
          <w:lang w:val="sl-SI"/>
        </w:rPr>
        <w:t>Dju</w:t>
      </w:r>
      <w:r w:rsidR="009E4105" w:rsidRPr="00680813">
        <w:rPr>
          <w:bCs/>
          <w:sz w:val="20"/>
          <w:szCs w:val="20"/>
          <w:lang w:val="sl-SI"/>
        </w:rPr>
        <w:t>rić-Zdravković A, Japundža-M</w:t>
      </w:r>
      <w:r w:rsidRPr="00680813">
        <w:rPr>
          <w:bCs/>
          <w:sz w:val="20"/>
          <w:szCs w:val="20"/>
          <w:lang w:val="sl-SI"/>
        </w:rPr>
        <w:t xml:space="preserve">M, </w:t>
      </w:r>
      <w:r w:rsidRPr="00680813">
        <w:rPr>
          <w:b/>
          <w:bCs/>
          <w:sz w:val="20"/>
          <w:szCs w:val="20"/>
          <w:lang w:val="sl-SI"/>
        </w:rPr>
        <w:t>Perović D</w:t>
      </w:r>
      <w:r w:rsidRPr="00680813">
        <w:rPr>
          <w:bCs/>
          <w:sz w:val="20"/>
          <w:szCs w:val="20"/>
          <w:lang w:val="sl-SI"/>
        </w:rPr>
        <w:t>, Maćešic-Petrović D. Characteristics of attention in children with intellectual disabilities. Siberian Journal of Special Education, 2011; 2 (4)</w:t>
      </w:r>
      <w:r w:rsidR="00680813">
        <w:rPr>
          <w:bCs/>
          <w:sz w:val="20"/>
          <w:szCs w:val="20"/>
        </w:rPr>
        <w:t>.</w:t>
      </w:r>
    </w:p>
    <w:p w:rsidR="00162B46" w:rsidRPr="00580769" w:rsidRDefault="00162B46" w:rsidP="009E4105">
      <w:pPr>
        <w:tabs>
          <w:tab w:val="num" w:pos="360"/>
          <w:tab w:val="left" w:pos="1977"/>
        </w:tabs>
        <w:autoSpaceDE w:val="0"/>
        <w:autoSpaceDN w:val="0"/>
        <w:adjustRightInd w:val="0"/>
        <w:spacing w:after="240"/>
        <w:jc w:val="both"/>
        <w:rPr>
          <w:b/>
          <w:color w:val="000000"/>
          <w:sz w:val="20"/>
          <w:szCs w:val="20"/>
          <w:u w:color="FFFFFF"/>
        </w:rPr>
      </w:pPr>
      <w:r w:rsidRPr="00E72EBC">
        <w:rPr>
          <w:sz w:val="20"/>
          <w:szCs w:val="20"/>
        </w:rPr>
        <w:t>ЦЕО РАД У ЗБОРНИКУ НАЦИОНАЛНОГ СКУПА</w:t>
      </w:r>
    </w:p>
    <w:p w:rsidR="00162B46" w:rsidRPr="009E4105" w:rsidRDefault="00162B46" w:rsidP="00680813">
      <w:pPr>
        <w:numPr>
          <w:ilvl w:val="0"/>
          <w:numId w:val="37"/>
        </w:numPr>
        <w:tabs>
          <w:tab w:val="clear" w:pos="720"/>
          <w:tab w:val="num" w:pos="360"/>
        </w:tabs>
        <w:autoSpaceDE w:val="0"/>
        <w:autoSpaceDN w:val="0"/>
        <w:adjustRightInd w:val="0"/>
        <w:ind w:left="360"/>
        <w:jc w:val="both"/>
        <w:rPr>
          <w:rStyle w:val="Strong"/>
          <w:b w:val="0"/>
          <w:color w:val="000000"/>
          <w:sz w:val="20"/>
          <w:szCs w:val="20"/>
        </w:rPr>
      </w:pPr>
      <w:r w:rsidRPr="009E4105">
        <w:rPr>
          <w:rStyle w:val="Strong"/>
          <w:color w:val="000000"/>
          <w:sz w:val="20"/>
          <w:szCs w:val="20"/>
        </w:rPr>
        <w:t>Komazec D</w:t>
      </w:r>
      <w:r w:rsidRPr="009E4105">
        <w:rPr>
          <w:rStyle w:val="Strong"/>
          <w:b w:val="0"/>
          <w:color w:val="000000"/>
          <w:sz w:val="20"/>
          <w:szCs w:val="20"/>
        </w:rPr>
        <w:t>, Djurić M. Vrtoglavica – neurološki aspekt. U: Zdravković D, urednik. Problemi u pedijatriji 2005. Beograd: Zavod za izdavanje knjiga i udzbenika; 2006. s. 331-41.</w:t>
      </w:r>
    </w:p>
    <w:p w:rsidR="00162B46" w:rsidRPr="009E4105" w:rsidRDefault="00162B46" w:rsidP="00680813">
      <w:pPr>
        <w:numPr>
          <w:ilvl w:val="0"/>
          <w:numId w:val="37"/>
        </w:numPr>
        <w:tabs>
          <w:tab w:val="clear" w:pos="720"/>
          <w:tab w:val="num" w:pos="360"/>
        </w:tabs>
        <w:autoSpaceDE w:val="0"/>
        <w:autoSpaceDN w:val="0"/>
        <w:adjustRightInd w:val="0"/>
        <w:spacing w:after="240"/>
        <w:ind w:left="360"/>
        <w:jc w:val="both"/>
        <w:rPr>
          <w:rStyle w:val="Strong"/>
          <w:b w:val="0"/>
          <w:color w:val="000000"/>
          <w:sz w:val="20"/>
          <w:szCs w:val="20"/>
        </w:rPr>
      </w:pPr>
      <w:r w:rsidRPr="009E4105">
        <w:rPr>
          <w:rStyle w:val="Strong"/>
          <w:b w:val="0"/>
          <w:color w:val="000000"/>
          <w:sz w:val="20"/>
          <w:szCs w:val="20"/>
        </w:rPr>
        <w:t xml:space="preserve">Zamurović D, Đurić M, Vlahović G, Kravljanac R, </w:t>
      </w:r>
      <w:r w:rsidRPr="009E4105">
        <w:rPr>
          <w:rStyle w:val="Strong"/>
          <w:bCs w:val="0"/>
          <w:color w:val="000000"/>
          <w:sz w:val="20"/>
          <w:szCs w:val="20"/>
        </w:rPr>
        <w:t>Komazec D</w:t>
      </w:r>
      <w:r w:rsidRPr="009E4105">
        <w:rPr>
          <w:rStyle w:val="Strong"/>
          <w:b w:val="0"/>
          <w:color w:val="000000"/>
          <w:sz w:val="20"/>
          <w:szCs w:val="20"/>
        </w:rPr>
        <w:t xml:space="preserve">, Vučetić B. Miotonične distrofije. U: Zdravković D, Problemi u pedijatriji 2005. Beograd: Zavod za izdavanje knjiga i udžbenika; 2006. </w:t>
      </w:r>
      <w:proofErr w:type="gramStart"/>
      <w:r w:rsidRPr="009E4105">
        <w:rPr>
          <w:rStyle w:val="Strong"/>
          <w:b w:val="0"/>
          <w:color w:val="000000"/>
          <w:sz w:val="20"/>
          <w:szCs w:val="20"/>
        </w:rPr>
        <w:t>s. 319</w:t>
      </w:r>
      <w:proofErr w:type="gramEnd"/>
      <w:r w:rsidRPr="009E4105">
        <w:rPr>
          <w:rStyle w:val="Strong"/>
          <w:b w:val="0"/>
          <w:color w:val="000000"/>
          <w:sz w:val="20"/>
          <w:szCs w:val="20"/>
        </w:rPr>
        <w:t xml:space="preserve"> – 330.</w:t>
      </w:r>
    </w:p>
    <w:p w:rsidR="00162B46" w:rsidRPr="007C5D20" w:rsidRDefault="00162B46" w:rsidP="009E4105">
      <w:pPr>
        <w:autoSpaceDE w:val="0"/>
        <w:autoSpaceDN w:val="0"/>
        <w:adjustRightInd w:val="0"/>
        <w:spacing w:after="240"/>
        <w:jc w:val="both"/>
        <w:rPr>
          <w:sz w:val="20"/>
          <w:szCs w:val="20"/>
        </w:rPr>
      </w:pPr>
      <w:r w:rsidRPr="007C5D20">
        <w:rPr>
          <w:sz w:val="20"/>
          <w:szCs w:val="20"/>
        </w:rPr>
        <w:t>ИЗВОД У ЗБОРНИКУ МЕЂУНАРОДНОГ СКУПА</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b/>
          <w:bCs/>
          <w:sz w:val="20"/>
          <w:szCs w:val="20"/>
        </w:rPr>
        <w:t>Perović D</w:t>
      </w:r>
      <w:r w:rsidRPr="00690039">
        <w:rPr>
          <w:sz w:val="20"/>
          <w:szCs w:val="20"/>
        </w:rPr>
        <w:t xml:space="preserve">; Maksimović N; Damnjanović T. Detection of copy number variants in genome and their significance in human diseases.; </w:t>
      </w:r>
      <w:bookmarkStart w:id="0" w:name="_Hlk177672563"/>
      <w:r w:rsidRPr="00690039">
        <w:rPr>
          <w:sz w:val="20"/>
          <w:szCs w:val="20"/>
        </w:rPr>
        <w:t>2nd B&amp;H Symposium of Laboratory Geneticists and Molecular Biologists (with International Participation), Banja Luka, Bosna i Hercegovina. Genetics&amp;Applications, 2024; str. 5.</w:t>
      </w:r>
    </w:p>
    <w:bookmarkEnd w:id="0"/>
    <w:p w:rsidR="00162B46" w:rsidRDefault="00162B46" w:rsidP="009E4105">
      <w:pPr>
        <w:pStyle w:val="ListParagraph"/>
        <w:numPr>
          <w:ilvl w:val="0"/>
          <w:numId w:val="18"/>
        </w:numPr>
        <w:tabs>
          <w:tab w:val="clear" w:pos="360"/>
          <w:tab w:val="num" w:pos="450"/>
        </w:tabs>
        <w:ind w:left="450" w:hanging="450"/>
        <w:contextualSpacing w:val="0"/>
        <w:jc w:val="both"/>
        <w:rPr>
          <w:rFonts w:eastAsiaTheme="minorHAnsi"/>
          <w:kern w:val="2"/>
          <w:sz w:val="20"/>
          <w:szCs w:val="20"/>
        </w:rPr>
      </w:pPr>
      <w:r w:rsidRPr="00690039">
        <w:rPr>
          <w:sz w:val="20"/>
          <w:szCs w:val="20"/>
        </w:rPr>
        <w:t xml:space="preserve">Maksimović N, </w:t>
      </w:r>
      <w:r w:rsidRPr="00690039">
        <w:rPr>
          <w:b/>
          <w:bCs/>
          <w:sz w:val="20"/>
          <w:szCs w:val="20"/>
        </w:rPr>
        <w:t>Perović D</w:t>
      </w:r>
      <w:r w:rsidRPr="00690039">
        <w:rPr>
          <w:sz w:val="20"/>
          <w:szCs w:val="20"/>
        </w:rPr>
        <w:t xml:space="preserve">, Damnjanović T. Molecular genetic diagnostics of autism spectrum disorders. </w:t>
      </w:r>
      <w:r w:rsidRPr="00690039">
        <w:rPr>
          <w:rFonts w:eastAsiaTheme="minorHAnsi"/>
          <w:kern w:val="2"/>
          <w:sz w:val="20"/>
          <w:szCs w:val="20"/>
        </w:rPr>
        <w:t xml:space="preserve">2nd B&amp;H Symposium of Laboratory Geneticists and Molecular Biologists (with International Participation), Banja Luka, Bosna i Hercegovina. </w:t>
      </w:r>
      <w:bookmarkStart w:id="1" w:name="_Hlk177675221"/>
      <w:r w:rsidRPr="00690039">
        <w:rPr>
          <w:rFonts w:eastAsiaTheme="minorHAnsi"/>
          <w:kern w:val="2"/>
          <w:sz w:val="20"/>
          <w:szCs w:val="20"/>
        </w:rPr>
        <w:t>Genetics&amp;Applications, 2024</w:t>
      </w:r>
      <w:bookmarkEnd w:id="1"/>
      <w:r w:rsidRPr="00690039">
        <w:rPr>
          <w:rFonts w:eastAsiaTheme="minorHAnsi"/>
          <w:kern w:val="2"/>
          <w:sz w:val="20"/>
          <w:szCs w:val="20"/>
        </w:rPr>
        <w:t>; str.3.</w:t>
      </w:r>
    </w:p>
    <w:p w:rsidR="00162B46" w:rsidRPr="007C5D20" w:rsidRDefault="00162B46" w:rsidP="009E4105">
      <w:pPr>
        <w:pStyle w:val="ListParagraph"/>
        <w:numPr>
          <w:ilvl w:val="0"/>
          <w:numId w:val="18"/>
        </w:numPr>
        <w:tabs>
          <w:tab w:val="clear" w:pos="360"/>
          <w:tab w:val="num" w:pos="450"/>
        </w:tabs>
        <w:ind w:left="450" w:hanging="450"/>
        <w:jc w:val="both"/>
        <w:rPr>
          <w:sz w:val="20"/>
          <w:szCs w:val="20"/>
        </w:rPr>
      </w:pPr>
      <w:r w:rsidRPr="007C5D20">
        <w:rPr>
          <w:sz w:val="20"/>
          <w:szCs w:val="20"/>
        </w:rPr>
        <w:t xml:space="preserve">Dusanovic-Pjevic M. GrkM, Vojvodic Lj, Rasic M, </w:t>
      </w:r>
      <w:r w:rsidRPr="007C5D20">
        <w:rPr>
          <w:b/>
          <w:sz w:val="20"/>
          <w:szCs w:val="20"/>
        </w:rPr>
        <w:t>Perovic D</w:t>
      </w:r>
      <w:r w:rsidRPr="007C5D20">
        <w:rPr>
          <w:sz w:val="20"/>
          <w:szCs w:val="20"/>
        </w:rPr>
        <w:t xml:space="preserve">, Damnjanovic T, Pesic M, Jekic B. Analysis of the association between MMP-8 gene polymorphisms and the occurrence of adverse effects after acute ischemic stroke treated with recombinant tissue plasminogen activator (Meeting Abstract), </w:t>
      </w:r>
      <w:r>
        <w:rPr>
          <w:sz w:val="20"/>
          <w:szCs w:val="20"/>
        </w:rPr>
        <w:t>ESHG 2023</w:t>
      </w:r>
      <w:r w:rsidRPr="00690039">
        <w:rPr>
          <w:sz w:val="20"/>
          <w:szCs w:val="20"/>
        </w:rPr>
        <w:t>, Vienna, Austria. European J Hum Genet, (2023)</w:t>
      </w:r>
      <w:r w:rsidRPr="007C5D20">
        <w:rPr>
          <w:sz w:val="20"/>
          <w:szCs w:val="20"/>
        </w:rPr>
        <w:t xml:space="preserve"> (2024), vol. 32 br. , Suppl. 1, str. 303-303</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b/>
          <w:bCs/>
          <w:sz w:val="20"/>
          <w:szCs w:val="20"/>
        </w:rPr>
        <w:t>Perovic D</w:t>
      </w:r>
      <w:r w:rsidRPr="00690039">
        <w:rPr>
          <w:sz w:val="20"/>
          <w:szCs w:val="20"/>
        </w:rPr>
        <w:t xml:space="preserve">; Maksimovic N; Damnjanovic T; Djuranovic A; Sarajlija A; Mijovic M. Three case reports of patients with rare copy number variations in the recurrent 2q11.1-q11.2 region. </w:t>
      </w:r>
      <w:bookmarkStart w:id="2" w:name="_Hlk177679295"/>
      <w:r w:rsidRPr="00690039">
        <w:rPr>
          <w:sz w:val="20"/>
          <w:szCs w:val="20"/>
        </w:rPr>
        <w:t>ESHG 2022, Vienna, Austria. European J Hum Genet, (2023), vol. 31 br</w:t>
      </w:r>
      <w:proofErr w:type="gramStart"/>
      <w:r w:rsidRPr="00690039">
        <w:rPr>
          <w:sz w:val="20"/>
          <w:szCs w:val="20"/>
        </w:rPr>
        <w:t>. ,</w:t>
      </w:r>
      <w:proofErr w:type="gramEnd"/>
      <w:r w:rsidRPr="00690039">
        <w:rPr>
          <w:sz w:val="20"/>
          <w:szCs w:val="20"/>
        </w:rPr>
        <w:t xml:space="preserve"> Suppl. 1, str. </w:t>
      </w:r>
      <w:bookmarkEnd w:id="2"/>
      <w:r w:rsidRPr="00690039">
        <w:rPr>
          <w:sz w:val="20"/>
          <w:szCs w:val="20"/>
        </w:rPr>
        <w:t>267-268.</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Joksic I; Toljic M; Maksimovic N; </w:t>
      </w:r>
      <w:r w:rsidRPr="00690039">
        <w:rPr>
          <w:b/>
          <w:bCs/>
          <w:sz w:val="20"/>
          <w:szCs w:val="20"/>
        </w:rPr>
        <w:t>Perovic D</w:t>
      </w:r>
      <w:r w:rsidRPr="00690039">
        <w:rPr>
          <w:sz w:val="20"/>
          <w:szCs w:val="20"/>
        </w:rPr>
        <w:t>; Jurisic A. Prenatal diagnosis of Saethre-Chotzen syndrome caused by TWIST1 microdeletion and complex chromosomal rearrangement involving chromosomes 5, 7 and 1. ESHG 2022, Vienna, Austria. European J Hum Genet, (2023), vol. 31 br</w:t>
      </w:r>
      <w:proofErr w:type="gramStart"/>
      <w:r w:rsidRPr="00690039">
        <w:rPr>
          <w:sz w:val="20"/>
          <w:szCs w:val="20"/>
        </w:rPr>
        <w:t>. ,</w:t>
      </w:r>
      <w:proofErr w:type="gramEnd"/>
      <w:r w:rsidRPr="00690039">
        <w:rPr>
          <w:sz w:val="20"/>
          <w:szCs w:val="20"/>
        </w:rPr>
        <w:t xml:space="preserve"> Suppl. 1, str. 267-268.</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Djuranovic A; Cerovac N; </w:t>
      </w:r>
      <w:r w:rsidRPr="00690039">
        <w:rPr>
          <w:b/>
          <w:bCs/>
          <w:sz w:val="20"/>
          <w:szCs w:val="20"/>
        </w:rPr>
        <w:t>Perovic D</w:t>
      </w:r>
      <w:r w:rsidRPr="00690039">
        <w:rPr>
          <w:sz w:val="20"/>
          <w:szCs w:val="20"/>
        </w:rPr>
        <w:t xml:space="preserve"> ; Stojanovski N; Damnjanovic T. Study of IL6 and TNF genes polymorphisms as a risk factor for the development of early neurological disorders and subsequent consequences in neonates. ESHG 2022, Vienna, Austria. </w:t>
      </w:r>
      <w:bookmarkStart w:id="3" w:name="_Hlk177676494"/>
      <w:r w:rsidRPr="00690039">
        <w:rPr>
          <w:sz w:val="20"/>
          <w:szCs w:val="20"/>
        </w:rPr>
        <w:t>European J Hum Genet,</w:t>
      </w:r>
      <w:bookmarkEnd w:id="3"/>
      <w:r w:rsidRPr="00690039">
        <w:rPr>
          <w:sz w:val="20"/>
          <w:szCs w:val="20"/>
        </w:rPr>
        <w:t xml:space="preserve"> (2023), vol. 31 br</w:t>
      </w:r>
      <w:proofErr w:type="gramStart"/>
      <w:r w:rsidRPr="00690039">
        <w:rPr>
          <w:sz w:val="20"/>
          <w:szCs w:val="20"/>
        </w:rPr>
        <w:t>. ,</w:t>
      </w:r>
      <w:proofErr w:type="gramEnd"/>
      <w:r w:rsidRPr="00690039">
        <w:rPr>
          <w:sz w:val="20"/>
          <w:szCs w:val="20"/>
        </w:rPr>
        <w:t xml:space="preserve"> Suppl. 1, str.171.</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b/>
          <w:bCs/>
          <w:sz w:val="20"/>
          <w:szCs w:val="20"/>
        </w:rPr>
        <w:t>Perovic D</w:t>
      </w:r>
      <w:r w:rsidRPr="00690039">
        <w:rPr>
          <w:sz w:val="20"/>
          <w:szCs w:val="20"/>
        </w:rPr>
        <w:t xml:space="preserve">; Maksimovic N; Damnjanovic T; Milijanovic T; Jekic B; Dusanovic-Pjevic M; Grk M; Djuranovic A; Stojanovski N. Clinical significance of X chromosome copy number variations. 14th Balkan Congress of Human Genetics &amp; 9th Rare Disease SEE Meeting, Skoplje, Makedonija, 2023, BJMG, Vol. 26, Suppl. 1, str. 62: </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b/>
          <w:bCs/>
          <w:sz w:val="20"/>
          <w:szCs w:val="20"/>
        </w:rPr>
        <w:t>Perovic D</w:t>
      </w:r>
      <w:r>
        <w:rPr>
          <w:sz w:val="20"/>
          <w:szCs w:val="20"/>
        </w:rPr>
        <w:t>; Djukic S; MaksimovicN</w:t>
      </w:r>
      <w:r w:rsidRPr="00690039">
        <w:rPr>
          <w:sz w:val="20"/>
          <w:szCs w:val="20"/>
        </w:rPr>
        <w:t>; Damnjanovic T; Djuranovic A; Grk M. Characterization of small supernumerary marker chromosomes by molecular karyotyping. International Conference of Biochemists and Molecular Biologi</w:t>
      </w:r>
      <w:r>
        <w:rPr>
          <w:sz w:val="20"/>
          <w:szCs w:val="20"/>
        </w:rPr>
        <w:t xml:space="preserve">sts in Bosnia and Herzegovina </w:t>
      </w:r>
      <w:r w:rsidRPr="00690039">
        <w:rPr>
          <w:sz w:val="20"/>
          <w:szCs w:val="20"/>
        </w:rPr>
        <w:t>ABMBBIH, Sarajevo, 2023; Genetics&amp;Applications, 2023; str. 83.</w:t>
      </w:r>
    </w:p>
    <w:p w:rsidR="00162B46" w:rsidRPr="00690039" w:rsidRDefault="00162B46" w:rsidP="009E4105">
      <w:pPr>
        <w:pStyle w:val="ListParagraph"/>
        <w:numPr>
          <w:ilvl w:val="0"/>
          <w:numId w:val="18"/>
        </w:numPr>
        <w:tabs>
          <w:tab w:val="clear" w:pos="360"/>
          <w:tab w:val="num" w:pos="450"/>
        </w:tabs>
        <w:ind w:left="450" w:hanging="450"/>
        <w:contextualSpacing w:val="0"/>
        <w:jc w:val="both"/>
        <w:rPr>
          <w:rFonts w:eastAsiaTheme="minorHAnsi"/>
          <w:kern w:val="2"/>
          <w:sz w:val="20"/>
          <w:szCs w:val="20"/>
        </w:rPr>
      </w:pPr>
      <w:bookmarkStart w:id="4" w:name="_Hlk177675567"/>
      <w:r w:rsidRPr="00690039">
        <w:rPr>
          <w:sz w:val="20"/>
          <w:szCs w:val="20"/>
        </w:rPr>
        <w:t xml:space="preserve">Maksimovic N; </w:t>
      </w:r>
      <w:r w:rsidRPr="00690039">
        <w:rPr>
          <w:b/>
          <w:bCs/>
          <w:sz w:val="20"/>
          <w:szCs w:val="20"/>
        </w:rPr>
        <w:t>Perovic D</w:t>
      </w:r>
      <w:r w:rsidRPr="00690039">
        <w:rPr>
          <w:sz w:val="20"/>
          <w:szCs w:val="20"/>
        </w:rPr>
        <w:t xml:space="preserve"> ; Jekić B; Grgurevic L; Grk M; Dusanovic- Pjevic M; Djuranovic A; Stojanovski N; Damnjanovic T</w:t>
      </w:r>
      <w:bookmarkEnd w:id="4"/>
      <w:r w:rsidRPr="00690039">
        <w:rPr>
          <w:sz w:val="20"/>
          <w:szCs w:val="20"/>
        </w:rPr>
        <w:t xml:space="preserve">; Rasic M. Analysis of genome copy number variations in children with developmental speech and language disorders. International Conference of Biochemists and Molecular Biologists in Bosnia and Herzegovina – ABMBBIH, </w:t>
      </w:r>
      <w:r w:rsidRPr="00690039">
        <w:rPr>
          <w:rFonts w:eastAsiaTheme="minorHAnsi"/>
          <w:kern w:val="2"/>
          <w:sz w:val="20"/>
          <w:szCs w:val="20"/>
        </w:rPr>
        <w:t>Sarajevo, 2023; Genetics&amp;Applications, 2023; str. 80.</w:t>
      </w:r>
    </w:p>
    <w:p w:rsidR="00162B46" w:rsidRPr="00690039" w:rsidRDefault="00162B46" w:rsidP="009E4105">
      <w:pPr>
        <w:pStyle w:val="ListParagraph"/>
        <w:numPr>
          <w:ilvl w:val="0"/>
          <w:numId w:val="18"/>
        </w:numPr>
        <w:tabs>
          <w:tab w:val="clear" w:pos="360"/>
          <w:tab w:val="num" w:pos="450"/>
        </w:tabs>
        <w:ind w:left="450" w:hanging="450"/>
        <w:contextualSpacing w:val="0"/>
        <w:jc w:val="both"/>
        <w:rPr>
          <w:rFonts w:eastAsiaTheme="minorHAnsi"/>
          <w:kern w:val="2"/>
          <w:sz w:val="20"/>
          <w:szCs w:val="20"/>
        </w:rPr>
      </w:pPr>
      <w:r w:rsidRPr="00690039">
        <w:rPr>
          <w:sz w:val="20"/>
          <w:szCs w:val="20"/>
        </w:rPr>
        <w:lastRenderedPageBreak/>
        <w:t xml:space="preserve">Stojanovski N, Milovanovic N, </w:t>
      </w:r>
      <w:r w:rsidRPr="00690039">
        <w:rPr>
          <w:b/>
          <w:bCs/>
          <w:sz w:val="20"/>
          <w:szCs w:val="20"/>
        </w:rPr>
        <w:t>Perovic D</w:t>
      </w:r>
      <w:r w:rsidRPr="00690039">
        <w:rPr>
          <w:sz w:val="20"/>
          <w:szCs w:val="20"/>
        </w:rPr>
        <w:t xml:space="preserve">, Damnjanovic T, Dusanovic- Pjevic M. Recurrent microdeletions and microduplications of the 16p11.2 region. International Conference of Biochemists and Molecular Biologists in Bosnia and Herzegovina – ABMBBIH, </w:t>
      </w:r>
      <w:r w:rsidRPr="00690039">
        <w:rPr>
          <w:rFonts w:eastAsiaTheme="minorHAnsi"/>
          <w:kern w:val="2"/>
          <w:sz w:val="20"/>
          <w:szCs w:val="20"/>
        </w:rPr>
        <w:t>Sarajevo, 2023; Genetics&amp;Applications, 2023; str. 85.</w:t>
      </w:r>
    </w:p>
    <w:p w:rsidR="00162B46" w:rsidRDefault="00162B46" w:rsidP="009E4105">
      <w:pPr>
        <w:pStyle w:val="ListParagraph"/>
        <w:numPr>
          <w:ilvl w:val="0"/>
          <w:numId w:val="18"/>
        </w:numPr>
        <w:tabs>
          <w:tab w:val="clear" w:pos="360"/>
          <w:tab w:val="num" w:pos="450"/>
        </w:tabs>
        <w:ind w:left="450" w:hanging="450"/>
        <w:contextualSpacing w:val="0"/>
        <w:jc w:val="both"/>
        <w:rPr>
          <w:rFonts w:eastAsiaTheme="minorHAnsi"/>
          <w:kern w:val="2"/>
          <w:sz w:val="20"/>
          <w:szCs w:val="20"/>
        </w:rPr>
      </w:pPr>
      <w:r w:rsidRPr="00690039">
        <w:rPr>
          <w:sz w:val="20"/>
          <w:szCs w:val="20"/>
        </w:rPr>
        <w:t xml:space="preserve">Dusanovic Pjevic M., Grk M, Vojvodic Lj, Rasic M, </w:t>
      </w:r>
      <w:r w:rsidRPr="00690039">
        <w:rPr>
          <w:b/>
          <w:bCs/>
          <w:sz w:val="20"/>
          <w:szCs w:val="20"/>
        </w:rPr>
        <w:t>Perovic D</w:t>
      </w:r>
      <w:r w:rsidRPr="00690039">
        <w:rPr>
          <w:sz w:val="20"/>
          <w:szCs w:val="20"/>
        </w:rPr>
        <w:t xml:space="preserve">, Jekić B. Analysis of the association between inducible nitric oxide synthases (INOS) 2087G/A polymorphism and thrombolytic therapy side effect in acute ischemic stroke patients. </w:t>
      </w:r>
      <w:r w:rsidRPr="00690039">
        <w:rPr>
          <w:rFonts w:eastAsiaTheme="minorHAnsi"/>
          <w:kern w:val="2"/>
          <w:sz w:val="20"/>
          <w:szCs w:val="20"/>
        </w:rPr>
        <w:t>International Conference of Biochemists and Molecular Biologists in Bosnia and Herzegovina – ABMBBIH, Sarajevo, 2023; Genetics&amp;Applications, 2023; str. 91.</w:t>
      </w:r>
    </w:p>
    <w:p w:rsidR="00162B46" w:rsidRPr="00690039" w:rsidRDefault="00162B46" w:rsidP="009E4105">
      <w:pPr>
        <w:pStyle w:val="ListParagraph"/>
        <w:numPr>
          <w:ilvl w:val="0"/>
          <w:numId w:val="18"/>
        </w:numPr>
        <w:tabs>
          <w:tab w:val="clear" w:pos="360"/>
          <w:tab w:val="num" w:pos="450"/>
        </w:tabs>
        <w:ind w:left="450" w:hanging="450"/>
        <w:contextualSpacing w:val="0"/>
        <w:jc w:val="both"/>
        <w:rPr>
          <w:rFonts w:eastAsiaTheme="minorHAnsi"/>
          <w:kern w:val="2"/>
          <w:sz w:val="20"/>
          <w:szCs w:val="20"/>
        </w:rPr>
      </w:pPr>
      <w:r>
        <w:rPr>
          <w:rFonts w:eastAsiaTheme="minorHAnsi"/>
          <w:kern w:val="2"/>
          <w:sz w:val="20"/>
          <w:szCs w:val="20"/>
        </w:rPr>
        <w:t xml:space="preserve">Djuranovic A, Maksimovic N, </w:t>
      </w:r>
      <w:r w:rsidRPr="00002541">
        <w:rPr>
          <w:rFonts w:eastAsiaTheme="minorHAnsi"/>
          <w:b/>
          <w:kern w:val="2"/>
          <w:sz w:val="20"/>
          <w:szCs w:val="20"/>
        </w:rPr>
        <w:t>Perovic D</w:t>
      </w:r>
      <w:r>
        <w:rPr>
          <w:rFonts w:eastAsiaTheme="minorHAnsi"/>
          <w:kern w:val="2"/>
          <w:sz w:val="20"/>
          <w:szCs w:val="20"/>
        </w:rPr>
        <w:t>, Jekic B, Grk M, Dusanovic-Pjevic M, Rasic M, Stojanovski N, Novakovic I, Damnjanovic T. Application of array CGH in diagnostics of mendelian disorders. Mendel Genetics Conference, Brno, Czech Republic, 2022.</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Djuranovic A; Cerovac N; </w:t>
      </w:r>
      <w:r w:rsidRPr="00690039">
        <w:rPr>
          <w:b/>
          <w:bCs/>
          <w:sz w:val="20"/>
          <w:szCs w:val="20"/>
        </w:rPr>
        <w:t>Perovic D</w:t>
      </w:r>
      <w:r w:rsidRPr="00690039">
        <w:rPr>
          <w:sz w:val="20"/>
          <w:szCs w:val="20"/>
        </w:rPr>
        <w:t xml:space="preserve"> ;Grk M, Pesic M; Damnjanovic T. Investigation of the MMP2 haplotype as a risk factor for the development of cerebral palsy. ESHG 2021; virtual conference; European J Hum Genet, (2020), vol. 28 br. Suppl 1, Suppl. 1, str. 351.</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Perovic V, </w:t>
      </w:r>
      <w:r w:rsidRPr="00690039">
        <w:rPr>
          <w:b/>
          <w:sz w:val="20"/>
          <w:szCs w:val="20"/>
        </w:rPr>
        <w:t>Perovic D</w:t>
      </w:r>
      <w:r w:rsidRPr="00690039">
        <w:rPr>
          <w:sz w:val="20"/>
          <w:szCs w:val="20"/>
        </w:rPr>
        <w:t xml:space="preserve">, Popadic D, Mijanovic R, Bonaci-Nikolic B. The association between SNP rs3212227 in </w:t>
      </w:r>
      <w:r w:rsidRPr="00690039">
        <w:rPr>
          <w:i/>
          <w:iCs/>
          <w:sz w:val="20"/>
          <w:szCs w:val="20"/>
        </w:rPr>
        <w:t xml:space="preserve">IL12B </w:t>
      </w:r>
      <w:r w:rsidRPr="00690039">
        <w:rPr>
          <w:sz w:val="20"/>
          <w:szCs w:val="20"/>
        </w:rPr>
        <w:t>gene and Common Variable Immunodeficiency in Serbian population. Immunology at the confluence of multidisciplinary approaches, Beograd, Abstract book, 2019; 61.</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Maksimović N, Vidović V, Damnjanović T, Jekić B, </w:t>
      </w:r>
      <w:r w:rsidRPr="00690039">
        <w:rPr>
          <w:b/>
          <w:sz w:val="20"/>
          <w:szCs w:val="20"/>
        </w:rPr>
        <w:t>Perović D</w:t>
      </w:r>
      <w:r w:rsidRPr="00690039">
        <w:rPr>
          <w:sz w:val="20"/>
          <w:szCs w:val="20"/>
        </w:rPr>
        <w:t xml:space="preserve">, Vidović S, Milovac I, Novaković I. Association of PRDM16 and CtBP2 genes polymorphisms with lipid profile of adolescents, ESHG, Milan, Italy. Eur J Hum Genet (2019), 27 (Suppl 1), 658 </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b/>
          <w:sz w:val="20"/>
          <w:szCs w:val="20"/>
        </w:rPr>
        <w:t>Perović D</w:t>
      </w:r>
      <w:r w:rsidRPr="00690039">
        <w:rPr>
          <w:sz w:val="20"/>
          <w:szCs w:val="20"/>
        </w:rPr>
        <w:t>, Maksimović N, Perović V</w:t>
      </w:r>
      <w:r w:rsidRPr="00690039">
        <w:rPr>
          <w:b/>
          <w:sz w:val="20"/>
          <w:szCs w:val="20"/>
          <w:u w:val="single"/>
        </w:rPr>
        <w:t>,</w:t>
      </w:r>
      <w:r w:rsidRPr="00690039">
        <w:rPr>
          <w:sz w:val="20"/>
          <w:szCs w:val="20"/>
        </w:rPr>
        <w:t xml:space="preserve"> Bonači Nikolić B, Mijanović R, Bunjevački V. Association between interleukin-6 promoter gene polymorphism and common variable immunodeficiency, II Symposium of Geneticists in B&amp;H. "Biotechnology in Medicine and Agriculture", Banja Luka, Book of abstracts, 2015;72.  </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Perović V, </w:t>
      </w:r>
      <w:r w:rsidRPr="00690039">
        <w:rPr>
          <w:b/>
          <w:sz w:val="20"/>
          <w:szCs w:val="20"/>
        </w:rPr>
        <w:t>Perović D</w:t>
      </w:r>
      <w:r w:rsidRPr="00690039">
        <w:rPr>
          <w:sz w:val="20"/>
          <w:szCs w:val="20"/>
        </w:rPr>
        <w:t>, Mijanović R, Pravica V, Bonači-Nikolić B. TNF single nucleotide polymorphism in patients with common variable immunodeficiency, International Primary Immunodeficiencies Congress (IPIC) 2015, Budapest, Hungary, Abstract Book , 2015;132.</w:t>
      </w:r>
    </w:p>
    <w:p w:rsidR="00162B46" w:rsidRPr="00690039" w:rsidRDefault="00162B46" w:rsidP="009E4105">
      <w:pPr>
        <w:numPr>
          <w:ilvl w:val="0"/>
          <w:numId w:val="18"/>
        </w:numPr>
        <w:tabs>
          <w:tab w:val="clear" w:pos="360"/>
          <w:tab w:val="num" w:pos="450"/>
        </w:tabs>
        <w:ind w:left="450" w:hanging="450"/>
        <w:jc w:val="both"/>
        <w:rPr>
          <w:sz w:val="20"/>
          <w:szCs w:val="20"/>
        </w:rPr>
      </w:pPr>
      <w:r w:rsidRPr="00690039">
        <w:rPr>
          <w:sz w:val="20"/>
          <w:szCs w:val="20"/>
        </w:rPr>
        <w:t xml:space="preserve">Maksimović N., Anđelković A., Milić- Rašić V., Todorović S., Luković Lj., Damnjanović T., </w:t>
      </w:r>
      <w:r w:rsidRPr="00690039">
        <w:rPr>
          <w:b/>
          <w:sz w:val="20"/>
          <w:szCs w:val="20"/>
        </w:rPr>
        <w:t>Perović D.</w:t>
      </w:r>
      <w:r w:rsidRPr="00690039">
        <w:rPr>
          <w:sz w:val="20"/>
          <w:szCs w:val="20"/>
        </w:rPr>
        <w:t>, Novaković I. Direct detection of DMD/BMD carriers by quantitative real time PCR. 9th Balcan Meeting of Human Genetics, Temisoara, Romania, BJMG, 2011</w:t>
      </w:r>
      <w:proofErr w:type="gramStart"/>
      <w:r w:rsidRPr="00690039">
        <w:rPr>
          <w:sz w:val="20"/>
          <w:szCs w:val="20"/>
        </w:rPr>
        <w:t>;14:45</w:t>
      </w:r>
      <w:proofErr w:type="gramEnd"/>
      <w:r w:rsidRPr="00690039">
        <w:rPr>
          <w:sz w:val="20"/>
          <w:szCs w:val="20"/>
        </w:rPr>
        <w:t>-6.</w:t>
      </w:r>
    </w:p>
    <w:p w:rsidR="00162B46" w:rsidRPr="00690039" w:rsidRDefault="00162B46" w:rsidP="009E4105">
      <w:pPr>
        <w:numPr>
          <w:ilvl w:val="0"/>
          <w:numId w:val="18"/>
        </w:numPr>
        <w:tabs>
          <w:tab w:val="clear" w:pos="360"/>
          <w:tab w:val="num" w:pos="450"/>
        </w:tabs>
        <w:spacing w:after="240"/>
        <w:ind w:left="450" w:hanging="450"/>
        <w:jc w:val="both"/>
        <w:rPr>
          <w:sz w:val="20"/>
          <w:szCs w:val="20"/>
        </w:rPr>
      </w:pPr>
      <w:r w:rsidRPr="00690039">
        <w:rPr>
          <w:sz w:val="20"/>
          <w:szCs w:val="20"/>
        </w:rPr>
        <w:t xml:space="preserve">Maksimović N, </w:t>
      </w:r>
      <w:r w:rsidRPr="00690039">
        <w:rPr>
          <w:b/>
          <w:sz w:val="20"/>
          <w:szCs w:val="20"/>
        </w:rPr>
        <w:t>Perović D,</w:t>
      </w:r>
      <w:r w:rsidRPr="00690039">
        <w:rPr>
          <w:sz w:val="20"/>
          <w:szCs w:val="20"/>
        </w:rPr>
        <w:t xml:space="preserve"> Djurić M, Novaković I, Damnjanović T, Jekić B, Luković L, Krcunović Z. Study of linkage to FEB1 and FEB2 loci in Serbian families with febrile seizures. European Human Genetics Conference, Barcelona, Spain, </w:t>
      </w:r>
      <w:bookmarkStart w:id="5" w:name="_Hlk177672677"/>
      <w:r w:rsidRPr="00690039">
        <w:rPr>
          <w:sz w:val="20"/>
          <w:szCs w:val="20"/>
        </w:rPr>
        <w:t>European J Hum Genet</w:t>
      </w:r>
      <w:bookmarkEnd w:id="5"/>
      <w:r w:rsidRPr="00690039">
        <w:rPr>
          <w:sz w:val="20"/>
          <w:szCs w:val="20"/>
        </w:rPr>
        <w:t>, 2008; 16(2): 312.</w:t>
      </w:r>
    </w:p>
    <w:p w:rsidR="00162B46" w:rsidRPr="00A5136F" w:rsidRDefault="00A5136F" w:rsidP="009E4105">
      <w:pPr>
        <w:tabs>
          <w:tab w:val="num" w:pos="450"/>
        </w:tabs>
        <w:spacing w:after="240"/>
        <w:ind w:left="450" w:hanging="450"/>
        <w:jc w:val="both"/>
        <w:rPr>
          <w:sz w:val="20"/>
          <w:szCs w:val="20"/>
        </w:rPr>
      </w:pPr>
      <w:r>
        <w:rPr>
          <w:sz w:val="20"/>
          <w:szCs w:val="20"/>
        </w:rPr>
        <w:t>ИЗВОДИ У ЗБОРНИКУ НАЦИОНАЛНОГ СКУПА</w:t>
      </w:r>
    </w:p>
    <w:p w:rsidR="00162B46" w:rsidRPr="00690039" w:rsidRDefault="00162B46" w:rsidP="00162B46">
      <w:pPr>
        <w:tabs>
          <w:tab w:val="num" w:pos="450"/>
        </w:tabs>
        <w:ind w:left="450" w:hanging="450"/>
        <w:jc w:val="both"/>
        <w:rPr>
          <w:sz w:val="20"/>
          <w:szCs w:val="20"/>
        </w:rPr>
      </w:pPr>
      <w:r w:rsidRPr="00690039">
        <w:rPr>
          <w:sz w:val="20"/>
          <w:szCs w:val="20"/>
        </w:rPr>
        <w:t>1.</w:t>
      </w:r>
      <w:r w:rsidRPr="00690039">
        <w:rPr>
          <w:sz w:val="20"/>
          <w:szCs w:val="20"/>
        </w:rPr>
        <w:tab/>
        <w:t xml:space="preserve">Djuranovic A, Maksimovic N, </w:t>
      </w:r>
      <w:r w:rsidRPr="00690039">
        <w:rPr>
          <w:b/>
          <w:bCs/>
          <w:sz w:val="20"/>
          <w:szCs w:val="20"/>
        </w:rPr>
        <w:t>Perovic D</w:t>
      </w:r>
      <w:r w:rsidRPr="00690039">
        <w:rPr>
          <w:sz w:val="20"/>
          <w:szCs w:val="20"/>
        </w:rPr>
        <w:t xml:space="preserve">, Grk M, Andabaka M, Novakovic I, Damnjanovic T. </w:t>
      </w:r>
      <w:proofErr w:type="gramStart"/>
      <w:r w:rsidRPr="00690039">
        <w:rPr>
          <w:sz w:val="20"/>
          <w:szCs w:val="20"/>
        </w:rPr>
        <w:t>The effects of ApoB Thr71Ile and ApoE 112/158 gene polymorphisms on parameters of lipid metabolism in the Serbian overweight and obese adolescents.</w:t>
      </w:r>
      <w:proofErr w:type="gramEnd"/>
      <w:r w:rsidRPr="00690039">
        <w:rPr>
          <w:sz w:val="20"/>
          <w:szCs w:val="20"/>
        </w:rPr>
        <w:t xml:space="preserve"> 6th Congress of the Serbian genetics Society, Vrnjačka Banja, Book of Abstracts, 2019; 43</w:t>
      </w:r>
    </w:p>
    <w:p w:rsidR="00162B46" w:rsidRPr="00690039" w:rsidRDefault="00162B46" w:rsidP="00162B46">
      <w:pPr>
        <w:tabs>
          <w:tab w:val="num" w:pos="450"/>
        </w:tabs>
        <w:ind w:left="450" w:hanging="450"/>
        <w:jc w:val="both"/>
        <w:rPr>
          <w:sz w:val="20"/>
          <w:szCs w:val="20"/>
        </w:rPr>
      </w:pPr>
      <w:r w:rsidRPr="00690039">
        <w:rPr>
          <w:sz w:val="20"/>
          <w:szCs w:val="20"/>
        </w:rPr>
        <w:t>2.</w:t>
      </w:r>
      <w:r w:rsidRPr="00690039">
        <w:rPr>
          <w:sz w:val="20"/>
          <w:szCs w:val="20"/>
        </w:rPr>
        <w:tab/>
        <w:t xml:space="preserve">Damnjanović T, Maksimović N , Jekić B, </w:t>
      </w:r>
      <w:r w:rsidRPr="00690039">
        <w:rPr>
          <w:b/>
          <w:bCs/>
          <w:sz w:val="20"/>
          <w:szCs w:val="20"/>
        </w:rPr>
        <w:t>Perović D</w:t>
      </w:r>
      <w:r w:rsidRPr="00690039">
        <w:rPr>
          <w:sz w:val="20"/>
          <w:szCs w:val="20"/>
        </w:rPr>
        <w:t xml:space="preserve"> , Vidović V , Grk M , Novaković I. </w:t>
      </w:r>
      <w:proofErr w:type="gramStart"/>
      <w:r w:rsidRPr="00690039">
        <w:rPr>
          <w:sz w:val="20"/>
          <w:szCs w:val="20"/>
        </w:rPr>
        <w:t>The implementation of array- CGH technology in clinical postnatal testing in Serbian population.</w:t>
      </w:r>
      <w:proofErr w:type="gramEnd"/>
      <w:r w:rsidRPr="00690039">
        <w:rPr>
          <w:sz w:val="20"/>
          <w:szCs w:val="20"/>
        </w:rPr>
        <w:t xml:space="preserve"> </w:t>
      </w:r>
      <w:proofErr w:type="gramStart"/>
      <w:r w:rsidRPr="00690039">
        <w:rPr>
          <w:sz w:val="20"/>
          <w:szCs w:val="20"/>
        </w:rPr>
        <w:t>6th Congress of the Serbian genetics Society, Vrnjačka Banja, Book of Abstracts, 2019; 52.</w:t>
      </w:r>
      <w:proofErr w:type="gramEnd"/>
    </w:p>
    <w:p w:rsidR="00162B46" w:rsidRPr="00690039" w:rsidRDefault="00162B46" w:rsidP="00162B46">
      <w:pPr>
        <w:tabs>
          <w:tab w:val="num" w:pos="450"/>
        </w:tabs>
        <w:ind w:left="450" w:hanging="450"/>
        <w:jc w:val="both"/>
        <w:rPr>
          <w:sz w:val="20"/>
          <w:szCs w:val="20"/>
        </w:rPr>
      </w:pPr>
      <w:r w:rsidRPr="00690039">
        <w:rPr>
          <w:sz w:val="20"/>
          <w:szCs w:val="20"/>
        </w:rPr>
        <w:t>3.</w:t>
      </w:r>
      <w:r w:rsidRPr="00690039">
        <w:rPr>
          <w:sz w:val="20"/>
          <w:szCs w:val="20"/>
        </w:rPr>
        <w:tab/>
      </w:r>
      <w:r w:rsidRPr="00690039">
        <w:rPr>
          <w:b/>
          <w:bCs/>
          <w:sz w:val="20"/>
          <w:szCs w:val="20"/>
        </w:rPr>
        <w:t>Komazec D</w:t>
      </w:r>
      <w:r w:rsidRPr="00690039">
        <w:rPr>
          <w:sz w:val="20"/>
          <w:szCs w:val="20"/>
        </w:rPr>
        <w:t>, Đurić M, Novaković I, Marjanović B. Analiza molekularno genetičkih markera kod familijarnih formi febrilnih konvulzija. IV Kongres pedijatara Srbije i Crne Gore sa međunarodnim učešćem, Beograd</w:t>
      </w:r>
      <w:proofErr w:type="gramStart"/>
      <w:r w:rsidRPr="00690039">
        <w:rPr>
          <w:sz w:val="20"/>
          <w:szCs w:val="20"/>
        </w:rPr>
        <w:t>,  Zbornik</w:t>
      </w:r>
      <w:proofErr w:type="gramEnd"/>
      <w:r w:rsidRPr="00690039">
        <w:rPr>
          <w:sz w:val="20"/>
          <w:szCs w:val="20"/>
        </w:rPr>
        <w:t xml:space="preserve"> radova, 2006;88.</w:t>
      </w:r>
    </w:p>
    <w:p w:rsidR="00162B46" w:rsidRDefault="00162B46" w:rsidP="009E4105">
      <w:pPr>
        <w:tabs>
          <w:tab w:val="num" w:pos="450"/>
        </w:tabs>
        <w:spacing w:after="240"/>
        <w:ind w:left="450" w:hanging="450"/>
        <w:jc w:val="both"/>
        <w:rPr>
          <w:sz w:val="20"/>
          <w:szCs w:val="20"/>
        </w:rPr>
      </w:pPr>
      <w:r w:rsidRPr="00690039">
        <w:rPr>
          <w:sz w:val="20"/>
          <w:szCs w:val="20"/>
        </w:rPr>
        <w:t>4.</w:t>
      </w:r>
      <w:r w:rsidRPr="00690039">
        <w:rPr>
          <w:sz w:val="20"/>
          <w:szCs w:val="20"/>
        </w:rPr>
        <w:tab/>
      </w:r>
      <w:r w:rsidRPr="00690039">
        <w:rPr>
          <w:b/>
          <w:bCs/>
          <w:sz w:val="20"/>
          <w:szCs w:val="20"/>
        </w:rPr>
        <w:t>Komazec D</w:t>
      </w:r>
      <w:r w:rsidRPr="00690039">
        <w:rPr>
          <w:sz w:val="20"/>
          <w:szCs w:val="20"/>
        </w:rPr>
        <w:t>, Đurić M, Marjanović B, Stojanov Lj. Febrilne konvulzije – genetski aspekt. III Kongres pedijatara Srbije i Crne Gore sa međunarodnim učešćem, Herceg Novi, Crna Gora</w:t>
      </w:r>
      <w:proofErr w:type="gramStart"/>
      <w:r w:rsidRPr="00690039">
        <w:rPr>
          <w:sz w:val="20"/>
          <w:szCs w:val="20"/>
        </w:rPr>
        <w:t>,.</w:t>
      </w:r>
      <w:proofErr w:type="gramEnd"/>
      <w:r w:rsidRPr="00690039">
        <w:rPr>
          <w:sz w:val="20"/>
          <w:szCs w:val="20"/>
        </w:rPr>
        <w:t>Zbornik sažetaka, 2002;484.</w:t>
      </w:r>
    </w:p>
    <w:p w:rsidR="00162B46" w:rsidRPr="006D05CD" w:rsidRDefault="006D05CD" w:rsidP="009E4105">
      <w:pPr>
        <w:tabs>
          <w:tab w:val="num" w:pos="450"/>
        </w:tabs>
        <w:spacing w:after="240"/>
        <w:ind w:left="450" w:hanging="450"/>
        <w:jc w:val="both"/>
        <w:rPr>
          <w:sz w:val="20"/>
          <w:szCs w:val="20"/>
        </w:rPr>
      </w:pPr>
      <w:r>
        <w:rPr>
          <w:sz w:val="20"/>
          <w:szCs w:val="20"/>
        </w:rPr>
        <w:t>УЏБЕНИ</w:t>
      </w:r>
      <w:r w:rsidR="00147B1A">
        <w:rPr>
          <w:sz w:val="20"/>
          <w:szCs w:val="20"/>
        </w:rPr>
        <w:t>К</w:t>
      </w:r>
    </w:p>
    <w:p w:rsidR="006D05CD" w:rsidRPr="00A1407C" w:rsidRDefault="00A1407C" w:rsidP="00A1407C">
      <w:pPr>
        <w:pStyle w:val="ListParagraph"/>
        <w:numPr>
          <w:ilvl w:val="0"/>
          <w:numId w:val="47"/>
        </w:numPr>
        <w:ind w:left="450" w:hanging="450"/>
        <w:jc w:val="both"/>
        <w:rPr>
          <w:bCs/>
          <w:sz w:val="20"/>
          <w:szCs w:val="20"/>
        </w:rPr>
      </w:pPr>
      <w:r w:rsidRPr="00A1407C">
        <w:rPr>
          <w:bCs/>
          <w:sz w:val="20"/>
          <w:szCs w:val="20"/>
        </w:rPr>
        <w:t>Новаковић И, Буњевачки В, Цвјетићанин С, Стојковић О, Риста</w:t>
      </w:r>
      <w:r>
        <w:rPr>
          <w:bCs/>
          <w:sz w:val="20"/>
          <w:szCs w:val="20"/>
        </w:rPr>
        <w:t>новић М, Дамњановић Т, Јекић Б,</w:t>
      </w:r>
      <w:r w:rsidRPr="00A1407C">
        <w:rPr>
          <w:bCs/>
          <w:sz w:val="20"/>
          <w:szCs w:val="20"/>
        </w:rPr>
        <w:t xml:space="preserve"> Максимовић Н,</w:t>
      </w:r>
      <w:r>
        <w:rPr>
          <w:bCs/>
          <w:sz w:val="20"/>
          <w:szCs w:val="20"/>
        </w:rPr>
        <w:t xml:space="preserve"> </w:t>
      </w:r>
      <w:r w:rsidRPr="003D3329">
        <w:rPr>
          <w:b/>
          <w:bCs/>
          <w:sz w:val="20"/>
          <w:szCs w:val="20"/>
        </w:rPr>
        <w:t>Перовић Д</w:t>
      </w:r>
      <w:r w:rsidRPr="00A1407C">
        <w:rPr>
          <w:bCs/>
          <w:sz w:val="20"/>
          <w:szCs w:val="20"/>
        </w:rPr>
        <w:t>. Хумана генетика. Медицински факултет</w:t>
      </w:r>
      <w:r w:rsidR="003D3329">
        <w:rPr>
          <w:bCs/>
          <w:sz w:val="20"/>
          <w:szCs w:val="20"/>
        </w:rPr>
        <w:t xml:space="preserve"> Универзитета у Београду ЦИБИД</w:t>
      </w:r>
      <w:r w:rsidRPr="00A1407C">
        <w:rPr>
          <w:bCs/>
          <w:sz w:val="20"/>
          <w:szCs w:val="20"/>
        </w:rPr>
        <w:t>, Београд, 2024, ИСБН</w:t>
      </w:r>
      <w:proofErr w:type="gramStart"/>
      <w:r w:rsidRPr="00A1407C">
        <w:rPr>
          <w:bCs/>
          <w:sz w:val="20"/>
          <w:szCs w:val="20"/>
        </w:rPr>
        <w:t>:978</w:t>
      </w:r>
      <w:proofErr w:type="gramEnd"/>
      <w:r w:rsidRPr="00A1407C">
        <w:rPr>
          <w:bCs/>
          <w:sz w:val="20"/>
          <w:szCs w:val="20"/>
        </w:rPr>
        <w:t>-86-7117-763-4. (Уџ</w:t>
      </w:r>
      <w:r>
        <w:rPr>
          <w:bCs/>
          <w:sz w:val="20"/>
          <w:szCs w:val="20"/>
        </w:rPr>
        <w:t>б</w:t>
      </w:r>
      <w:r w:rsidRPr="00A1407C">
        <w:rPr>
          <w:bCs/>
          <w:sz w:val="20"/>
          <w:szCs w:val="20"/>
        </w:rPr>
        <w:t>е</w:t>
      </w:r>
      <w:r>
        <w:rPr>
          <w:bCs/>
          <w:sz w:val="20"/>
          <w:szCs w:val="20"/>
        </w:rPr>
        <w:t>ник прихваћен на Наставном већу</w:t>
      </w:r>
      <w:r w:rsidRPr="00A1407C">
        <w:rPr>
          <w:bCs/>
          <w:sz w:val="20"/>
          <w:szCs w:val="20"/>
        </w:rPr>
        <w:t xml:space="preserve"> од 6.9.2024. год. решењем под бр. 8626/3 као званична публикација за студенте интегрисаних академских студи</w:t>
      </w:r>
      <w:r w:rsidR="00147B1A">
        <w:rPr>
          <w:bCs/>
          <w:sz w:val="20"/>
          <w:szCs w:val="20"/>
        </w:rPr>
        <w:t>ја медицине</w:t>
      </w:r>
      <w:r w:rsidRPr="00A1407C">
        <w:rPr>
          <w:bCs/>
          <w:sz w:val="20"/>
          <w:szCs w:val="20"/>
        </w:rPr>
        <w:t>).</w:t>
      </w:r>
    </w:p>
    <w:p w:rsidR="00A1407C" w:rsidRPr="00A1407C" w:rsidRDefault="00A1407C" w:rsidP="00147B1A">
      <w:pPr>
        <w:pStyle w:val="ListParagraph"/>
        <w:ind w:left="0"/>
        <w:jc w:val="both"/>
        <w:rPr>
          <w:bCs/>
          <w:sz w:val="20"/>
          <w:szCs w:val="20"/>
        </w:rPr>
      </w:pPr>
    </w:p>
    <w:p w:rsidR="006D05CD" w:rsidRPr="00987631" w:rsidRDefault="00987631" w:rsidP="00987631">
      <w:pPr>
        <w:pStyle w:val="ListParagraph"/>
        <w:ind w:left="0"/>
        <w:jc w:val="both"/>
        <w:rPr>
          <w:sz w:val="20"/>
          <w:szCs w:val="20"/>
        </w:rPr>
      </w:pPr>
      <w:r>
        <w:rPr>
          <w:sz w:val="20"/>
          <w:szCs w:val="20"/>
        </w:rPr>
        <w:t>ПРАКТИКУМ</w:t>
      </w:r>
    </w:p>
    <w:p w:rsidR="006D05CD" w:rsidRPr="006D05CD" w:rsidRDefault="006D05CD" w:rsidP="006D05CD">
      <w:pPr>
        <w:pStyle w:val="ListParagraph"/>
        <w:ind w:left="450"/>
        <w:jc w:val="both"/>
        <w:rPr>
          <w:sz w:val="20"/>
          <w:szCs w:val="20"/>
        </w:rPr>
      </w:pPr>
    </w:p>
    <w:p w:rsidR="00162B46" w:rsidRPr="00987631" w:rsidRDefault="00162B46" w:rsidP="006D05CD">
      <w:pPr>
        <w:pStyle w:val="ListParagraph"/>
        <w:numPr>
          <w:ilvl w:val="0"/>
          <w:numId w:val="38"/>
        </w:numPr>
        <w:tabs>
          <w:tab w:val="clear" w:pos="720"/>
          <w:tab w:val="num" w:pos="450"/>
        </w:tabs>
        <w:ind w:left="450" w:hanging="450"/>
        <w:jc w:val="both"/>
        <w:rPr>
          <w:bCs/>
          <w:sz w:val="20"/>
          <w:szCs w:val="20"/>
        </w:rPr>
      </w:pPr>
      <w:r w:rsidRPr="000C413D">
        <w:rPr>
          <w:bCs/>
          <w:sz w:val="20"/>
          <w:szCs w:val="20"/>
        </w:rPr>
        <w:t xml:space="preserve">Cvjetićanin S, Bunjevački V, Stojković O, Jekić B, Damnjanović T, Ristanović M, Maksimović N, </w:t>
      </w:r>
      <w:r w:rsidRPr="000C413D">
        <w:rPr>
          <w:b/>
          <w:bCs/>
          <w:sz w:val="20"/>
          <w:szCs w:val="20"/>
        </w:rPr>
        <w:t>Perović D</w:t>
      </w:r>
      <w:r w:rsidRPr="000C413D">
        <w:rPr>
          <w:bCs/>
          <w:sz w:val="20"/>
          <w:szCs w:val="20"/>
        </w:rPr>
        <w:t>, Grk M, Dušanović Pjević M, Pešić M. Human</w:t>
      </w:r>
      <w:r w:rsidR="003D3329">
        <w:rPr>
          <w:bCs/>
          <w:sz w:val="20"/>
          <w:szCs w:val="20"/>
        </w:rPr>
        <w:t xml:space="preserve"> genetics. Medicinski fakultet Univerziteta u Beogradu,</w:t>
      </w:r>
      <w:r w:rsidRPr="000C413D">
        <w:rPr>
          <w:bCs/>
          <w:sz w:val="20"/>
          <w:szCs w:val="20"/>
        </w:rPr>
        <w:t xml:space="preserve"> 2018</w:t>
      </w:r>
      <w:r w:rsidR="003D3329">
        <w:rPr>
          <w:bCs/>
          <w:sz w:val="20"/>
          <w:szCs w:val="20"/>
        </w:rPr>
        <w:t>.</w:t>
      </w:r>
      <w:r w:rsidRPr="000C413D">
        <w:rPr>
          <w:bCs/>
          <w:sz w:val="20"/>
          <w:szCs w:val="20"/>
        </w:rPr>
        <w:t xml:space="preserve"> (ISBN 978-86-7117-561-6)</w:t>
      </w:r>
      <w:r w:rsidR="004147C8">
        <w:rPr>
          <w:bCs/>
          <w:sz w:val="20"/>
          <w:szCs w:val="20"/>
        </w:rPr>
        <w:t>.</w:t>
      </w:r>
    </w:p>
    <w:p w:rsidR="00987631" w:rsidRPr="00987631" w:rsidRDefault="00987631" w:rsidP="00987631">
      <w:pPr>
        <w:pStyle w:val="ListParagraph"/>
        <w:ind w:left="450"/>
        <w:jc w:val="both"/>
        <w:rPr>
          <w:bCs/>
          <w:sz w:val="20"/>
          <w:szCs w:val="20"/>
        </w:rPr>
      </w:pPr>
    </w:p>
    <w:p w:rsidR="00987631" w:rsidRDefault="00987631" w:rsidP="00987631">
      <w:pPr>
        <w:pStyle w:val="ListParagraph"/>
        <w:spacing w:after="240"/>
        <w:ind w:left="0"/>
        <w:jc w:val="both"/>
        <w:rPr>
          <w:bCs/>
          <w:sz w:val="20"/>
          <w:szCs w:val="20"/>
        </w:rPr>
      </w:pPr>
      <w:r>
        <w:rPr>
          <w:bCs/>
          <w:sz w:val="20"/>
          <w:szCs w:val="20"/>
        </w:rPr>
        <w:lastRenderedPageBreak/>
        <w:t>ЗБИРКА ЗАДАТАКА</w:t>
      </w:r>
    </w:p>
    <w:p w:rsidR="00987631" w:rsidRDefault="00987631" w:rsidP="00987631">
      <w:pPr>
        <w:pStyle w:val="ListParagraph"/>
        <w:spacing w:after="240"/>
        <w:ind w:left="0"/>
        <w:jc w:val="both"/>
        <w:rPr>
          <w:bCs/>
          <w:sz w:val="20"/>
          <w:szCs w:val="20"/>
        </w:rPr>
      </w:pPr>
    </w:p>
    <w:p w:rsidR="00987631" w:rsidRPr="003D3329" w:rsidRDefault="00987631" w:rsidP="003D3329">
      <w:pPr>
        <w:pStyle w:val="ListParagraph"/>
        <w:numPr>
          <w:ilvl w:val="0"/>
          <w:numId w:val="46"/>
        </w:numPr>
        <w:tabs>
          <w:tab w:val="clear" w:pos="720"/>
          <w:tab w:val="num" w:pos="450"/>
        </w:tabs>
        <w:ind w:left="450" w:hanging="450"/>
        <w:jc w:val="both"/>
        <w:rPr>
          <w:sz w:val="20"/>
          <w:szCs w:val="20"/>
        </w:rPr>
      </w:pPr>
      <w:r>
        <w:rPr>
          <w:bCs/>
          <w:sz w:val="20"/>
          <w:szCs w:val="20"/>
        </w:rPr>
        <w:t xml:space="preserve">Bunjevački V, Jekić B, Maksimović N, </w:t>
      </w:r>
      <w:r w:rsidRPr="009437A6">
        <w:rPr>
          <w:b/>
          <w:bCs/>
          <w:sz w:val="20"/>
          <w:szCs w:val="20"/>
        </w:rPr>
        <w:t>Perović D</w:t>
      </w:r>
      <w:r>
        <w:rPr>
          <w:bCs/>
          <w:sz w:val="20"/>
          <w:szCs w:val="20"/>
        </w:rPr>
        <w:t>. Zbirka zadataka iz biologije za pripremu prijemnog ispita. Beograd: Medicinski fakultet</w:t>
      </w:r>
      <w:r w:rsidR="003D3329" w:rsidRPr="003D3329">
        <w:rPr>
          <w:bCs/>
          <w:sz w:val="20"/>
          <w:szCs w:val="20"/>
        </w:rPr>
        <w:t xml:space="preserve"> </w:t>
      </w:r>
      <w:r w:rsidR="003D3329">
        <w:rPr>
          <w:bCs/>
          <w:sz w:val="20"/>
          <w:szCs w:val="20"/>
        </w:rPr>
        <w:t>Univerziteta u Beogradu</w:t>
      </w:r>
      <w:r>
        <w:rPr>
          <w:bCs/>
          <w:sz w:val="20"/>
          <w:szCs w:val="20"/>
        </w:rPr>
        <w:t>, 2023</w:t>
      </w:r>
      <w:r w:rsidR="00147B1A">
        <w:rPr>
          <w:bCs/>
          <w:sz w:val="20"/>
          <w:szCs w:val="20"/>
        </w:rPr>
        <w:t>.</w:t>
      </w:r>
      <w:r>
        <w:rPr>
          <w:bCs/>
          <w:sz w:val="20"/>
          <w:szCs w:val="20"/>
        </w:rPr>
        <w:t xml:space="preserve"> (</w:t>
      </w:r>
      <w:r w:rsidRPr="003E7D76">
        <w:rPr>
          <w:sz w:val="20"/>
          <w:szCs w:val="20"/>
        </w:rPr>
        <w:t>ISBN- 978-86-7117-692-7</w:t>
      </w:r>
      <w:r>
        <w:rPr>
          <w:sz w:val="20"/>
          <w:szCs w:val="20"/>
        </w:rPr>
        <w:t>).</w:t>
      </w:r>
    </w:p>
    <w:p w:rsidR="003D3329" w:rsidRPr="003D3329" w:rsidRDefault="003D3329" w:rsidP="003D3329">
      <w:pPr>
        <w:pStyle w:val="ListParagraph"/>
        <w:ind w:left="450"/>
        <w:jc w:val="both"/>
        <w:rPr>
          <w:sz w:val="20"/>
          <w:szCs w:val="20"/>
        </w:rPr>
      </w:pPr>
    </w:p>
    <w:p w:rsidR="00162B46" w:rsidRPr="006D05CD" w:rsidRDefault="00162B46" w:rsidP="009E4105">
      <w:pPr>
        <w:tabs>
          <w:tab w:val="num" w:pos="450"/>
        </w:tabs>
        <w:spacing w:after="240"/>
        <w:ind w:left="450" w:hanging="450"/>
        <w:jc w:val="both"/>
        <w:rPr>
          <w:sz w:val="20"/>
          <w:szCs w:val="20"/>
        </w:rPr>
      </w:pPr>
      <w:r w:rsidRPr="000C413D">
        <w:rPr>
          <w:sz w:val="20"/>
          <w:szCs w:val="20"/>
        </w:rPr>
        <w:t>ПОГЛ</w:t>
      </w:r>
      <w:r w:rsidR="006D05CD">
        <w:rPr>
          <w:sz w:val="20"/>
          <w:szCs w:val="20"/>
        </w:rPr>
        <w:t>АВЉЕ У КЊИЗИ:</w:t>
      </w:r>
    </w:p>
    <w:p w:rsidR="00162B46" w:rsidRPr="000C413D" w:rsidRDefault="00162B46" w:rsidP="009E4105">
      <w:pPr>
        <w:numPr>
          <w:ilvl w:val="0"/>
          <w:numId w:val="22"/>
        </w:numPr>
        <w:tabs>
          <w:tab w:val="clear" w:pos="720"/>
          <w:tab w:val="num" w:pos="450"/>
        </w:tabs>
        <w:autoSpaceDE w:val="0"/>
        <w:autoSpaceDN w:val="0"/>
        <w:adjustRightInd w:val="0"/>
        <w:spacing w:after="240"/>
        <w:ind w:left="450" w:hanging="450"/>
        <w:jc w:val="both"/>
        <w:rPr>
          <w:sz w:val="20"/>
          <w:szCs w:val="20"/>
          <w:lang w:val="pl-PL"/>
        </w:rPr>
      </w:pPr>
      <w:r w:rsidRPr="000C413D">
        <w:rPr>
          <w:b/>
          <w:sz w:val="20"/>
          <w:szCs w:val="20"/>
          <w:lang w:val="pl-PL"/>
        </w:rPr>
        <w:t>Perović D</w:t>
      </w:r>
      <w:r w:rsidRPr="000C413D">
        <w:rPr>
          <w:sz w:val="20"/>
          <w:szCs w:val="20"/>
          <w:lang w:val="pl-PL"/>
        </w:rPr>
        <w:t>. Genetska osnova ženskog infertiliteta. U: Radunović N. Humana reprodukcija. Beograd: Univerzitet u Beog</w:t>
      </w:r>
      <w:r w:rsidR="006D05CD">
        <w:rPr>
          <w:sz w:val="20"/>
          <w:szCs w:val="20"/>
          <w:lang w:val="pl-PL"/>
        </w:rPr>
        <w:t>radu, Medicinski fakultet; 2013</w:t>
      </w:r>
      <w:r w:rsidR="00147B1A">
        <w:rPr>
          <w:sz w:val="20"/>
          <w:szCs w:val="20"/>
        </w:rPr>
        <w:t>.</w:t>
      </w:r>
      <w:r w:rsidR="006D05CD">
        <w:rPr>
          <w:sz w:val="20"/>
          <w:szCs w:val="20"/>
        </w:rPr>
        <w:t xml:space="preserve"> </w:t>
      </w:r>
      <w:r w:rsidR="006D05CD">
        <w:rPr>
          <w:sz w:val="20"/>
          <w:szCs w:val="20"/>
          <w:lang w:val="pl-PL"/>
        </w:rPr>
        <w:t>ISBN 978-86-7117-407-7</w:t>
      </w:r>
      <w:r w:rsidR="006D05CD">
        <w:rPr>
          <w:sz w:val="20"/>
          <w:szCs w:val="20"/>
        </w:rPr>
        <w:t>, s</w:t>
      </w:r>
      <w:r w:rsidR="006D05CD" w:rsidRPr="000C413D">
        <w:rPr>
          <w:sz w:val="20"/>
          <w:szCs w:val="20"/>
          <w:lang w:val="pl-PL"/>
        </w:rPr>
        <w:t>. 133-144</w:t>
      </w:r>
      <w:r w:rsidR="006D05CD">
        <w:rPr>
          <w:sz w:val="20"/>
          <w:szCs w:val="20"/>
          <w:lang w:val="pl-PL"/>
        </w:rPr>
        <w:t>.</w:t>
      </w:r>
    </w:p>
    <w:p w:rsidR="009E4105" w:rsidRPr="00514C29" w:rsidRDefault="009E4105" w:rsidP="009E4105">
      <w:pPr>
        <w:jc w:val="both"/>
        <w:rPr>
          <w:b/>
          <w:bCs/>
          <w:sz w:val="20"/>
          <w:szCs w:val="20"/>
          <w:lang w:val="sl-SI"/>
        </w:rPr>
      </w:pPr>
      <w:r w:rsidRPr="00514C29">
        <w:rPr>
          <w:b/>
          <w:bCs/>
          <w:sz w:val="20"/>
          <w:szCs w:val="20"/>
          <w:lang w:val="sl-SI"/>
        </w:rPr>
        <w:t>б</w:t>
      </w:r>
      <w:r w:rsidRPr="00514C29">
        <w:rPr>
          <w:b/>
          <w:bCs/>
          <w:sz w:val="20"/>
          <w:szCs w:val="20"/>
          <w:lang w:val="sr-Latn-CS"/>
        </w:rPr>
        <w:t>)</w:t>
      </w:r>
      <w:r w:rsidRPr="00514C29">
        <w:rPr>
          <w:b/>
          <w:bCs/>
          <w:sz w:val="20"/>
          <w:szCs w:val="20"/>
        </w:rPr>
        <w:t xml:space="preserve"> </w:t>
      </w:r>
      <w:r w:rsidRPr="00514C29">
        <w:rPr>
          <w:b/>
          <w:bCs/>
          <w:sz w:val="20"/>
          <w:szCs w:val="20"/>
          <w:lang w:val="sl-SI"/>
        </w:rPr>
        <w:t>Руковођење или учешће на пројектима</w:t>
      </w:r>
    </w:p>
    <w:p w:rsidR="009E4105" w:rsidRPr="009E4105" w:rsidRDefault="009E4105" w:rsidP="009E4105">
      <w:pPr>
        <w:jc w:val="both"/>
        <w:rPr>
          <w:sz w:val="20"/>
          <w:szCs w:val="20"/>
        </w:rPr>
      </w:pPr>
      <w:r>
        <w:rPr>
          <w:sz w:val="20"/>
          <w:szCs w:val="20"/>
        </w:rPr>
        <w:t xml:space="preserve">- </w:t>
      </w:r>
      <w:r w:rsidRPr="009E4105">
        <w:rPr>
          <w:sz w:val="20"/>
          <w:szCs w:val="20"/>
        </w:rPr>
        <w:t>Сарадник на пројекту Медицинског факултета за институционо финансирање бр. 451-03-66/2024-03/200110: Студија генетичких маркера у болестима невољних п</w:t>
      </w:r>
      <w:r>
        <w:rPr>
          <w:sz w:val="20"/>
          <w:szCs w:val="20"/>
        </w:rPr>
        <w:t xml:space="preserve">окрета, 2024 </w:t>
      </w:r>
      <w:proofErr w:type="gramStart"/>
      <w:r>
        <w:rPr>
          <w:sz w:val="20"/>
          <w:szCs w:val="20"/>
        </w:rPr>
        <w:t>год.,</w:t>
      </w:r>
      <w:proofErr w:type="gramEnd"/>
      <w:r>
        <w:rPr>
          <w:sz w:val="20"/>
          <w:szCs w:val="20"/>
        </w:rPr>
        <w:t xml:space="preserve"> руководилац п</w:t>
      </w:r>
      <w:r w:rsidRPr="009E4105">
        <w:rPr>
          <w:sz w:val="20"/>
          <w:szCs w:val="20"/>
        </w:rPr>
        <w:t>роф др Ивана Новаковић.</w:t>
      </w:r>
    </w:p>
    <w:p w:rsidR="009E4105" w:rsidRPr="009E4105" w:rsidRDefault="009E4105" w:rsidP="009E4105">
      <w:pPr>
        <w:spacing w:after="240"/>
        <w:jc w:val="both"/>
        <w:rPr>
          <w:sz w:val="20"/>
          <w:szCs w:val="20"/>
        </w:rPr>
      </w:pPr>
      <w:proofErr w:type="gramStart"/>
      <w:r>
        <w:rPr>
          <w:sz w:val="20"/>
          <w:szCs w:val="20"/>
        </w:rPr>
        <w:t xml:space="preserve">- </w:t>
      </w:r>
      <w:r w:rsidRPr="009E4105">
        <w:rPr>
          <w:sz w:val="20"/>
          <w:szCs w:val="20"/>
        </w:rPr>
        <w:t>Претходно (до 2024. год.) била сарадник на пројекту Министарства просвете, науке и технолошког развоја бр.</w:t>
      </w:r>
      <w:proofErr w:type="gramEnd"/>
      <w:r w:rsidRPr="009E4105">
        <w:rPr>
          <w:sz w:val="20"/>
          <w:szCs w:val="20"/>
        </w:rPr>
        <w:t xml:space="preserve"> 175091</w:t>
      </w:r>
      <w:r w:rsidR="00CF7798">
        <w:rPr>
          <w:sz w:val="20"/>
          <w:szCs w:val="20"/>
        </w:rPr>
        <w:t xml:space="preserve">: </w:t>
      </w:r>
      <w:r w:rsidR="00CF7798" w:rsidRPr="00363112">
        <w:rPr>
          <w:kern w:val="24"/>
          <w:sz w:val="20"/>
          <w:szCs w:val="20"/>
        </w:rPr>
        <w:t>„Анализа</w:t>
      </w:r>
      <w:r w:rsidR="00CF7798">
        <w:rPr>
          <w:kern w:val="24"/>
          <w:sz w:val="20"/>
          <w:szCs w:val="20"/>
        </w:rPr>
        <w:t xml:space="preserve"> </w:t>
      </w:r>
      <w:r w:rsidR="00CF7798" w:rsidRPr="00363112">
        <w:rPr>
          <w:kern w:val="24"/>
          <w:sz w:val="20"/>
          <w:szCs w:val="20"/>
        </w:rPr>
        <w:t>генетичких маркера мишићне дистоније</w:t>
      </w:r>
      <w:proofErr w:type="gramStart"/>
      <w:r w:rsidR="00CF7798" w:rsidRPr="00363112">
        <w:rPr>
          <w:kern w:val="24"/>
          <w:sz w:val="20"/>
          <w:szCs w:val="20"/>
        </w:rPr>
        <w:t xml:space="preserve">“ </w:t>
      </w:r>
      <w:r w:rsidRPr="009E4105">
        <w:rPr>
          <w:sz w:val="20"/>
          <w:szCs w:val="20"/>
        </w:rPr>
        <w:t>(</w:t>
      </w:r>
      <w:proofErr w:type="gramEnd"/>
      <w:r w:rsidRPr="009E4105">
        <w:rPr>
          <w:sz w:val="20"/>
          <w:szCs w:val="20"/>
        </w:rPr>
        <w:t>руководилац про</w:t>
      </w:r>
      <w:r>
        <w:rPr>
          <w:sz w:val="20"/>
          <w:szCs w:val="20"/>
        </w:rPr>
        <w:t>јекта проф др Ивана Новаковић).</w:t>
      </w:r>
    </w:p>
    <w:p w:rsidR="00162B46" w:rsidRPr="009E4105" w:rsidRDefault="009E4105" w:rsidP="009E4105">
      <w:pPr>
        <w:spacing w:after="240"/>
        <w:jc w:val="both"/>
        <w:rPr>
          <w:b/>
          <w:sz w:val="20"/>
          <w:szCs w:val="20"/>
        </w:rPr>
      </w:pPr>
      <w:r w:rsidRPr="009E4105">
        <w:rPr>
          <w:b/>
          <w:sz w:val="20"/>
          <w:szCs w:val="20"/>
          <w:lang w:val="sl-SI"/>
        </w:rPr>
        <w:t>ц) Цитираност</w:t>
      </w:r>
    </w:p>
    <w:p w:rsidR="009E4105" w:rsidRDefault="009E4105" w:rsidP="00915B13">
      <w:pPr>
        <w:pStyle w:val="ListParagraph"/>
        <w:spacing w:after="240"/>
        <w:ind w:left="0"/>
        <w:jc w:val="both"/>
        <w:rPr>
          <w:bCs/>
          <w:iCs/>
          <w:sz w:val="20"/>
          <w:szCs w:val="20"/>
        </w:rPr>
      </w:pPr>
      <w:r>
        <w:rPr>
          <w:sz w:val="20"/>
          <w:szCs w:val="20"/>
        </w:rPr>
        <w:t>П</w:t>
      </w:r>
      <w:r w:rsidRPr="00A12FAB">
        <w:rPr>
          <w:sz w:val="20"/>
          <w:szCs w:val="20"/>
        </w:rPr>
        <w:t xml:space="preserve">рема индексној бази SCOPUS, </w:t>
      </w:r>
      <w:r w:rsidR="00915B13">
        <w:rPr>
          <w:sz w:val="20"/>
          <w:szCs w:val="20"/>
        </w:rPr>
        <w:t>(</w:t>
      </w:r>
      <w:r>
        <w:rPr>
          <w:bCs/>
          <w:iCs/>
          <w:sz w:val="20"/>
          <w:szCs w:val="20"/>
        </w:rPr>
        <w:t>02</w:t>
      </w:r>
      <w:r>
        <w:rPr>
          <w:bCs/>
          <w:iCs/>
          <w:sz w:val="20"/>
          <w:szCs w:val="20"/>
          <w:lang w:val="sr-Latn-CS"/>
        </w:rPr>
        <w:t>.</w:t>
      </w:r>
      <w:r>
        <w:rPr>
          <w:bCs/>
          <w:iCs/>
          <w:sz w:val="20"/>
          <w:szCs w:val="20"/>
        </w:rPr>
        <w:t>12</w:t>
      </w:r>
      <w:r>
        <w:rPr>
          <w:bCs/>
          <w:iCs/>
          <w:sz w:val="20"/>
          <w:szCs w:val="20"/>
          <w:lang w:val="sr-Latn-CS"/>
        </w:rPr>
        <w:t xml:space="preserve">.2024.): </w:t>
      </w:r>
      <w:r>
        <w:rPr>
          <w:bCs/>
          <w:iCs/>
          <w:sz w:val="20"/>
          <w:szCs w:val="20"/>
        </w:rPr>
        <w:t>33</w:t>
      </w:r>
      <w:r w:rsidRPr="00A12FAB">
        <w:rPr>
          <w:bCs/>
          <w:iCs/>
          <w:sz w:val="20"/>
          <w:szCs w:val="20"/>
          <w:lang w:val="sr-Latn-CS"/>
        </w:rPr>
        <w:t xml:space="preserve"> </w:t>
      </w:r>
      <w:r>
        <w:rPr>
          <w:bCs/>
          <w:iCs/>
          <w:sz w:val="20"/>
          <w:szCs w:val="20"/>
        </w:rPr>
        <w:t>цитата</w:t>
      </w:r>
      <w:r w:rsidRPr="00A12FAB">
        <w:rPr>
          <w:bCs/>
          <w:iCs/>
          <w:sz w:val="20"/>
          <w:szCs w:val="20"/>
          <w:lang w:val="sr-Latn-CS"/>
        </w:rPr>
        <w:t>, h-indeks 4 (</w:t>
      </w:r>
      <w:r>
        <w:rPr>
          <w:bCs/>
          <w:iCs/>
          <w:sz w:val="20"/>
          <w:szCs w:val="20"/>
        </w:rPr>
        <w:t>без аутоцитата</w:t>
      </w:r>
      <w:r w:rsidRPr="00A12FAB">
        <w:rPr>
          <w:bCs/>
          <w:iCs/>
          <w:sz w:val="20"/>
          <w:szCs w:val="20"/>
          <w:lang w:val="sr-Latn-CS"/>
        </w:rPr>
        <w:t>)</w:t>
      </w:r>
    </w:p>
    <w:p w:rsidR="00915B13" w:rsidRPr="00915B13" w:rsidRDefault="00915B13" w:rsidP="00915B13">
      <w:pPr>
        <w:tabs>
          <w:tab w:val="left" w:pos="180"/>
        </w:tabs>
        <w:spacing w:after="240"/>
        <w:jc w:val="both"/>
        <w:rPr>
          <w:b/>
          <w:bCs/>
          <w:sz w:val="20"/>
          <w:szCs w:val="20"/>
        </w:rPr>
      </w:pPr>
      <w:r w:rsidRPr="00514C29">
        <w:rPr>
          <w:b/>
          <w:bCs/>
          <w:sz w:val="20"/>
          <w:szCs w:val="20"/>
          <w:lang w:val="sl-SI"/>
        </w:rPr>
        <w:t>е) Друга достигнућа</w:t>
      </w:r>
    </w:p>
    <w:p w:rsidR="00915B13" w:rsidRPr="00514C29" w:rsidRDefault="00915B13" w:rsidP="00915B13">
      <w:pPr>
        <w:pStyle w:val="NormalWeb"/>
        <w:spacing w:before="0" w:beforeAutospacing="0" w:after="0" w:afterAutospacing="0"/>
        <w:rPr>
          <w:kern w:val="24"/>
          <w:sz w:val="20"/>
          <w:szCs w:val="20"/>
        </w:rPr>
      </w:pPr>
      <w:proofErr w:type="gramStart"/>
      <w:r w:rsidRPr="0099157D">
        <w:rPr>
          <w:kern w:val="24"/>
          <w:sz w:val="20"/>
          <w:szCs w:val="20"/>
        </w:rPr>
        <w:t>Др Дијана Перовић учествује у процесима рецензије радова у часописима</w:t>
      </w:r>
      <w:r w:rsidR="00910ED0" w:rsidRPr="0099157D">
        <w:rPr>
          <w:kern w:val="24"/>
          <w:sz w:val="20"/>
          <w:szCs w:val="20"/>
        </w:rPr>
        <w:t xml:space="preserve"> (</w:t>
      </w:r>
      <w:r w:rsidR="0099157D" w:rsidRPr="0099157D">
        <w:rPr>
          <w:rStyle w:val="Emphasis"/>
          <w:color w:val="1C1D1E"/>
          <w:sz w:val="20"/>
          <w:szCs w:val="20"/>
          <w:shd w:val="clear" w:color="auto" w:fill="FFFFFF"/>
        </w:rPr>
        <w:t>Molecular Genetics &amp; Genomic Medicine</w:t>
      </w:r>
      <w:r w:rsidR="00D90B5E">
        <w:rPr>
          <w:rStyle w:val="Emphasis"/>
          <w:i w:val="0"/>
          <w:color w:val="1C1D1E"/>
          <w:sz w:val="20"/>
          <w:szCs w:val="20"/>
          <w:shd w:val="clear" w:color="auto" w:fill="FFFFFF"/>
        </w:rPr>
        <w:t>,</w:t>
      </w:r>
      <w:r w:rsidR="00D90B5E" w:rsidRPr="00D90B5E">
        <w:rPr>
          <w:rStyle w:val="Emphasis"/>
          <w:i w:val="0"/>
          <w:color w:val="1C1D1E"/>
          <w:sz w:val="20"/>
          <w:szCs w:val="20"/>
          <w:shd w:val="clear" w:color="auto" w:fill="FFFFFF"/>
        </w:rPr>
        <w:t xml:space="preserve"> </w:t>
      </w:r>
      <w:r w:rsidR="00D90B5E" w:rsidRPr="00D90B5E">
        <w:rPr>
          <w:rStyle w:val="Emphasis"/>
          <w:color w:val="1C1D1E"/>
          <w:sz w:val="20"/>
          <w:szCs w:val="20"/>
          <w:shd w:val="clear" w:color="auto" w:fill="FFFFFF"/>
        </w:rPr>
        <w:t>International</w:t>
      </w:r>
      <w:r w:rsidR="0099157D" w:rsidRPr="00D90B5E">
        <w:rPr>
          <w:i/>
          <w:color w:val="000000"/>
          <w:sz w:val="20"/>
          <w:szCs w:val="20"/>
          <w:shd w:val="clear" w:color="auto" w:fill="FFFFFF"/>
        </w:rPr>
        <w:t xml:space="preserve"> Journal of Immunopathology and Pharmacology</w:t>
      </w:r>
      <w:r w:rsidR="0099157D">
        <w:rPr>
          <w:rFonts w:ascii="Arial" w:hAnsi="Arial" w:cs="Arial"/>
          <w:color w:val="000000"/>
          <w:sz w:val="16"/>
          <w:szCs w:val="16"/>
          <w:shd w:val="clear" w:color="auto" w:fill="FFFFFF"/>
        </w:rPr>
        <w:t xml:space="preserve">, </w:t>
      </w:r>
      <w:r w:rsidR="00D90B5E" w:rsidRPr="00D90B5E">
        <w:rPr>
          <w:i/>
          <w:color w:val="000000"/>
          <w:sz w:val="20"/>
          <w:szCs w:val="20"/>
          <w:shd w:val="clear" w:color="auto" w:fill="FFFFFF"/>
        </w:rPr>
        <w:t>Balkan</w:t>
      </w:r>
      <w:r w:rsidR="0099157D" w:rsidRPr="00D90B5E">
        <w:rPr>
          <w:i/>
          <w:color w:val="000000"/>
          <w:sz w:val="20"/>
          <w:szCs w:val="20"/>
          <w:shd w:val="clear" w:color="auto" w:fill="FFFFFF"/>
        </w:rPr>
        <w:t xml:space="preserve"> Journal of Human genetics </w:t>
      </w:r>
      <w:r w:rsidR="00D90B5E" w:rsidRPr="00D90B5E">
        <w:rPr>
          <w:color w:val="000000"/>
          <w:sz w:val="20"/>
          <w:szCs w:val="20"/>
          <w:shd w:val="clear" w:color="auto" w:fill="FFFFFF"/>
        </w:rPr>
        <w:t>итд.)</w:t>
      </w:r>
      <w:r>
        <w:rPr>
          <w:kern w:val="24"/>
          <w:sz w:val="20"/>
          <w:szCs w:val="20"/>
        </w:rPr>
        <w:t>.</w:t>
      </w:r>
      <w:proofErr w:type="gramEnd"/>
    </w:p>
    <w:p w:rsidR="005624E2" w:rsidRPr="00C05D32" w:rsidRDefault="005624E2" w:rsidP="009C7966">
      <w:pPr>
        <w:jc w:val="both"/>
        <w:rPr>
          <w:sz w:val="20"/>
          <w:szCs w:val="20"/>
        </w:rPr>
      </w:pPr>
    </w:p>
    <w:p w:rsidR="00C10018" w:rsidRDefault="00682ABE" w:rsidP="00B644BA">
      <w:pPr>
        <w:spacing w:after="240"/>
        <w:jc w:val="both"/>
        <w:rPr>
          <w:sz w:val="20"/>
          <w:szCs w:val="20"/>
          <w:lang w:val="sl-SI"/>
        </w:rPr>
      </w:pPr>
      <w:r>
        <w:rPr>
          <w:sz w:val="20"/>
          <w:szCs w:val="20"/>
        </w:rPr>
        <w:t>Ђ</w:t>
      </w:r>
      <w:r w:rsidR="00C10018" w:rsidRPr="00C05D32">
        <w:rPr>
          <w:sz w:val="20"/>
          <w:szCs w:val="20"/>
          <w:lang w:val="sl-SI"/>
        </w:rPr>
        <w:t xml:space="preserve">. </w:t>
      </w:r>
      <w:r w:rsidR="00825E5A" w:rsidRPr="00C05D32">
        <w:rPr>
          <w:sz w:val="20"/>
          <w:szCs w:val="20"/>
          <w:lang w:val="sl-SI"/>
        </w:rPr>
        <w:t>ОЦЕНА</w:t>
      </w:r>
      <w:r w:rsidR="00277830" w:rsidRPr="00C05D32">
        <w:rPr>
          <w:sz w:val="20"/>
          <w:szCs w:val="20"/>
          <w:lang w:val="sl-SI"/>
        </w:rPr>
        <w:t xml:space="preserve"> </w:t>
      </w:r>
      <w:r w:rsidR="00825E5A" w:rsidRPr="00C05D32">
        <w:rPr>
          <w:sz w:val="20"/>
          <w:szCs w:val="20"/>
          <w:lang w:val="sl-SI"/>
        </w:rPr>
        <w:t>О</w:t>
      </w:r>
      <w:r w:rsidR="00277830" w:rsidRPr="00C05D32">
        <w:rPr>
          <w:sz w:val="20"/>
          <w:szCs w:val="20"/>
          <w:lang w:val="sl-SI"/>
        </w:rPr>
        <w:t xml:space="preserve"> </w:t>
      </w:r>
      <w:r w:rsidR="00825E5A" w:rsidRPr="00C05D32">
        <w:rPr>
          <w:sz w:val="20"/>
          <w:szCs w:val="20"/>
          <w:lang w:val="sl-SI"/>
        </w:rPr>
        <w:t>РЕЗУЛТАТИМА</w:t>
      </w:r>
      <w:r w:rsidR="00277830" w:rsidRPr="00C05D32">
        <w:rPr>
          <w:sz w:val="20"/>
          <w:szCs w:val="20"/>
          <w:lang w:val="sl-SI"/>
        </w:rPr>
        <w:t xml:space="preserve"> </w:t>
      </w:r>
      <w:r w:rsidR="00825E5A" w:rsidRPr="00C05D32">
        <w:rPr>
          <w:sz w:val="20"/>
          <w:szCs w:val="20"/>
          <w:lang w:val="sl-SI"/>
        </w:rPr>
        <w:t>НАУЧНОГ</w:t>
      </w:r>
      <w:r w:rsidR="00277830" w:rsidRPr="00C05D32">
        <w:rPr>
          <w:sz w:val="20"/>
          <w:szCs w:val="20"/>
          <w:lang w:val="sl-SI"/>
        </w:rPr>
        <w:t xml:space="preserve"> </w:t>
      </w:r>
      <w:r w:rsidR="00825E5A" w:rsidRPr="00C05D32">
        <w:rPr>
          <w:sz w:val="20"/>
          <w:szCs w:val="20"/>
          <w:lang w:val="sl-SI"/>
        </w:rPr>
        <w:t>И</w:t>
      </w:r>
      <w:r w:rsidR="00277830" w:rsidRPr="00C05D32">
        <w:rPr>
          <w:sz w:val="20"/>
          <w:szCs w:val="20"/>
          <w:lang w:val="sl-SI"/>
        </w:rPr>
        <w:t xml:space="preserve"> </w:t>
      </w:r>
      <w:r w:rsidR="00825E5A" w:rsidRPr="00C05D32">
        <w:rPr>
          <w:sz w:val="20"/>
          <w:szCs w:val="20"/>
          <w:lang w:val="sl-SI"/>
        </w:rPr>
        <w:t>ИСТРАЖИВАЧКОГ</w:t>
      </w:r>
      <w:r w:rsidR="00277830" w:rsidRPr="00C05D32">
        <w:rPr>
          <w:sz w:val="20"/>
          <w:szCs w:val="20"/>
          <w:lang w:val="sl-SI"/>
        </w:rPr>
        <w:t xml:space="preserve"> </w:t>
      </w:r>
      <w:r w:rsidR="00825E5A" w:rsidRPr="00C05D32">
        <w:rPr>
          <w:sz w:val="20"/>
          <w:szCs w:val="20"/>
          <w:lang w:val="sl-SI"/>
        </w:rPr>
        <w:t>РАДА</w:t>
      </w:r>
    </w:p>
    <w:p w:rsidR="00FB56E9" w:rsidRPr="00FB56E9" w:rsidRDefault="00FB56E9" w:rsidP="00FB56E9">
      <w:pPr>
        <w:spacing w:after="240"/>
        <w:jc w:val="both"/>
        <w:rPr>
          <w:sz w:val="20"/>
          <w:szCs w:val="20"/>
        </w:rPr>
      </w:pPr>
      <w:r w:rsidRPr="00FB56E9">
        <w:rPr>
          <w:sz w:val="20"/>
          <w:szCs w:val="20"/>
          <w:lang w:val="sr-Latn-CS"/>
        </w:rPr>
        <w:t>Др Дијана Перовић је до сада објавила 18 радова у целини, од којих је 11</w:t>
      </w:r>
      <w:r>
        <w:rPr>
          <w:sz w:val="20"/>
          <w:szCs w:val="20"/>
          <w:lang w:val="sr-Latn-CS"/>
        </w:rPr>
        <w:t xml:space="preserve"> публиковано у часописима са JCR</w:t>
      </w:r>
      <w:r w:rsidRPr="00FB56E9">
        <w:rPr>
          <w:sz w:val="20"/>
          <w:szCs w:val="20"/>
          <w:lang w:val="sr-Latn-CS"/>
        </w:rPr>
        <w:t xml:space="preserve"> листе, један у бази података Медлине,</w:t>
      </w:r>
      <w:r>
        <w:rPr>
          <w:sz w:val="20"/>
          <w:szCs w:val="20"/>
          <w:lang w:val="sr-Latn-CS"/>
        </w:rPr>
        <w:t xml:space="preserve"> </w:t>
      </w:r>
      <w:r w:rsidRPr="00FB56E9">
        <w:rPr>
          <w:sz w:val="20"/>
          <w:szCs w:val="20"/>
          <w:lang w:val="sl-SI"/>
        </w:rPr>
        <w:t>четири у часописима к</w:t>
      </w:r>
      <w:r>
        <w:rPr>
          <w:sz w:val="20"/>
          <w:szCs w:val="20"/>
          <w:lang w:val="sl-SI"/>
        </w:rPr>
        <w:t xml:space="preserve">оји нису индексиран у базама JCR, SCIe или Medline </w:t>
      </w:r>
      <w:r w:rsidRPr="00FB56E9">
        <w:rPr>
          <w:sz w:val="20"/>
          <w:szCs w:val="20"/>
          <w:lang w:val="sr-Latn-CS"/>
        </w:rPr>
        <w:t>и два у зборнику националног скупа. Први аутор је била у три рада који су публиковани у истакнутим међународним часописима (М22).</w:t>
      </w:r>
      <w:r>
        <w:rPr>
          <w:sz w:val="20"/>
          <w:szCs w:val="20"/>
          <w:lang w:val="sr-Latn-CS"/>
        </w:rPr>
        <w:t xml:space="preserve"> Цитираности према Scopus бази је 33 уз H</w:t>
      </w:r>
      <w:r w:rsidRPr="00FB56E9">
        <w:rPr>
          <w:sz w:val="20"/>
          <w:szCs w:val="20"/>
          <w:lang w:val="sr-Latn-CS"/>
        </w:rPr>
        <w:t xml:space="preserve"> индекс 4. Укупан број свих публикованих јединица (научни радови, изводи из зборника, уџбеници, практикуми, књиге) је 45.</w:t>
      </w:r>
      <w:r>
        <w:rPr>
          <w:sz w:val="20"/>
          <w:szCs w:val="20"/>
          <w:lang w:val="sr-Latn-CS"/>
        </w:rPr>
        <w:t xml:space="preserve"> </w:t>
      </w:r>
      <w:r w:rsidRPr="00FB56E9">
        <w:rPr>
          <w:sz w:val="20"/>
          <w:szCs w:val="20"/>
          <w:lang w:val="sr-Latn-CS"/>
        </w:rPr>
        <w:t xml:space="preserve">Кумулативни импакт фактор радова објављених </w:t>
      </w:r>
      <w:r w:rsidR="00D90B5E" w:rsidRPr="00D90B5E">
        <w:rPr>
          <w:i/>
          <w:sz w:val="20"/>
          <w:szCs w:val="20"/>
        </w:rPr>
        <w:t>in extenso</w:t>
      </w:r>
      <w:r>
        <w:rPr>
          <w:sz w:val="20"/>
          <w:szCs w:val="20"/>
          <w:lang w:val="sr-Latn-CS"/>
        </w:rPr>
        <w:t xml:space="preserve"> у часописима са JCR</w:t>
      </w:r>
      <w:r w:rsidR="00D90B5E">
        <w:rPr>
          <w:sz w:val="20"/>
          <w:szCs w:val="20"/>
          <w:lang w:val="sr-Latn-CS"/>
        </w:rPr>
        <w:t xml:space="preserve"> листе износи 21,476. </w:t>
      </w:r>
      <w:r w:rsidRPr="00FB56E9">
        <w:rPr>
          <w:sz w:val="20"/>
          <w:szCs w:val="20"/>
          <w:lang w:val="sr-Latn-CS"/>
        </w:rPr>
        <w:t>Број извода у зборницима међународних скупова је 19. Број извода у зборницима националних скупова је 4. Учествовала је у писању званичног уџбеника</w:t>
      </w:r>
      <w:r>
        <w:rPr>
          <w:sz w:val="20"/>
          <w:szCs w:val="20"/>
          <w:lang w:val="sr-Latn-CS"/>
        </w:rPr>
        <w:t xml:space="preserve"> </w:t>
      </w:r>
      <w:r w:rsidRPr="00FB56E9">
        <w:rPr>
          <w:sz w:val="20"/>
          <w:szCs w:val="20"/>
        </w:rPr>
        <w:t>Хумана генетика за студенте интегрисаних академских студија медицине.</w:t>
      </w:r>
      <w:r>
        <w:rPr>
          <w:sz w:val="20"/>
          <w:szCs w:val="20"/>
        </w:rPr>
        <w:t xml:space="preserve"> </w:t>
      </w:r>
      <w:r w:rsidRPr="00FB56E9">
        <w:rPr>
          <w:sz w:val="20"/>
          <w:szCs w:val="20"/>
          <w:lang w:val="sr-Latn-CS"/>
        </w:rPr>
        <w:t>Написала је поглавље у књизи Хумана репродукција, намењено последипломском усавршавању лекара. Такође, учествовала је у састављању практикума из</w:t>
      </w:r>
      <w:r w:rsidR="00D90B5E">
        <w:rPr>
          <w:sz w:val="20"/>
          <w:szCs w:val="20"/>
          <w:lang w:val="sr-Latn-CS"/>
        </w:rPr>
        <w:t xml:space="preserve"> Хумане генетике за студенте на </w:t>
      </w:r>
      <w:r w:rsidRPr="00FB56E9">
        <w:rPr>
          <w:sz w:val="20"/>
          <w:szCs w:val="20"/>
          <w:lang w:val="sr-Latn-CS"/>
        </w:rPr>
        <w:t>енглеском језику.</w:t>
      </w:r>
    </w:p>
    <w:p w:rsidR="00FB56E9" w:rsidRPr="00FB56E9" w:rsidRDefault="00FB56E9" w:rsidP="00FB56E9">
      <w:pPr>
        <w:pStyle w:val="BodyText"/>
        <w:spacing w:after="240"/>
        <w:rPr>
          <w:b w:val="0"/>
          <w:i w:val="0"/>
          <w:sz w:val="20"/>
          <w:szCs w:val="20"/>
        </w:rPr>
      </w:pPr>
      <w:r w:rsidRPr="00FB56E9">
        <w:rPr>
          <w:b w:val="0"/>
          <w:i w:val="0"/>
          <w:sz w:val="20"/>
          <w:szCs w:val="20"/>
        </w:rPr>
        <w:t>Области научног интересовања др Перовић су хумана и медицинска генетика.</w:t>
      </w:r>
    </w:p>
    <w:p w:rsidR="00FB56E9" w:rsidRPr="00FB56E9" w:rsidRDefault="00FB56E9" w:rsidP="00FB56E9">
      <w:pPr>
        <w:pStyle w:val="BodyText"/>
        <w:spacing w:after="240"/>
        <w:rPr>
          <w:b w:val="0"/>
          <w:i w:val="0"/>
          <w:sz w:val="20"/>
          <w:szCs w:val="20"/>
        </w:rPr>
      </w:pPr>
      <w:r w:rsidRPr="00FB56E9">
        <w:rPr>
          <w:b w:val="0"/>
          <w:i w:val="0"/>
          <w:sz w:val="20"/>
          <w:szCs w:val="20"/>
        </w:rPr>
        <w:t>Већи део њеног истраживачког рада пре запослења на Институту за хуману генетику Медицинског факултета односио се на генетску основу неуролошких болести у педијатријској популацији. У тој области др Перовић је истраживала молекуларно генетичке маркере код фамилијарне форме фебрилних конвулзија. Спроведена студија везаности (</w:t>
      </w:r>
      <w:r w:rsidRPr="00FB56E9">
        <w:rPr>
          <w:b w:val="0"/>
          <w:sz w:val="20"/>
          <w:szCs w:val="20"/>
        </w:rPr>
        <w:t>енгл.</w:t>
      </w:r>
      <w:r w:rsidRPr="00FB56E9">
        <w:rPr>
          <w:b w:val="0"/>
          <w:i w:val="0"/>
          <w:sz w:val="20"/>
          <w:szCs w:val="20"/>
        </w:rPr>
        <w:t> linkage study) ФЕБ1 и ФЕБ2 локуса са фамилијарном појавом фебрилних конвулзија била је прва тог типа у нашој средини. Током свог специјалистичког стажа и рада у Институту за здравствену заштиту мајке и детета »др Вукан Чупић« др Перовић се бавила и етиологијом Westovog синдрома, неуролошким аспектом вртоглавица у дечијем узрасту и миотоничном дистрофијом што је резултовало публикацијом једног рада у целости у часопису у Медлине бази података, и две публикације у целости у зборнику националног скупа, од којих је једна праћена оралном презентацијом. У склопу интересовања у оквиру дечије неурологије, учествовала је као сарадник у истраживању карактеристика пажње и моторичких способности код деце са умереном интелектуалном ометеношћу спроведеном на Факултету за специјалну едукацију и рехабилитацију у Београду. Такође, учествовала је у испитивању примене квантитативне</w:t>
      </w:r>
      <w:r>
        <w:rPr>
          <w:b w:val="0"/>
          <w:i w:val="0"/>
          <w:sz w:val="20"/>
          <w:szCs w:val="20"/>
        </w:rPr>
        <w:t xml:space="preserve"> Real time– PCR</w:t>
      </w:r>
      <w:r w:rsidRPr="00FB56E9">
        <w:rPr>
          <w:b w:val="0"/>
          <w:i w:val="0"/>
          <w:sz w:val="20"/>
          <w:szCs w:val="20"/>
        </w:rPr>
        <w:t xml:space="preserve"> методе у директној дијагностици Дишенове мишићне дис</w:t>
      </w:r>
      <w:r>
        <w:rPr>
          <w:b w:val="0"/>
          <w:i w:val="0"/>
          <w:sz w:val="20"/>
          <w:szCs w:val="20"/>
        </w:rPr>
        <w:t>трофије као и премутација у FMR1</w:t>
      </w:r>
      <w:r w:rsidRPr="00FB56E9">
        <w:rPr>
          <w:b w:val="0"/>
          <w:i w:val="0"/>
          <w:sz w:val="20"/>
          <w:szCs w:val="20"/>
        </w:rPr>
        <w:t xml:space="preserve"> гену код пацијента са тремором и паркинсонизмом.</w:t>
      </w:r>
    </w:p>
    <w:p w:rsidR="00FB56E9" w:rsidRPr="00FB56E9" w:rsidRDefault="00FB56E9" w:rsidP="00FB56E9">
      <w:pPr>
        <w:pStyle w:val="BodyText"/>
        <w:spacing w:after="240"/>
        <w:rPr>
          <w:b w:val="0"/>
          <w:i w:val="0"/>
          <w:sz w:val="20"/>
          <w:szCs w:val="20"/>
        </w:rPr>
      </w:pPr>
      <w:r w:rsidRPr="00FB56E9">
        <w:rPr>
          <w:b w:val="0"/>
          <w:i w:val="0"/>
          <w:sz w:val="20"/>
          <w:szCs w:val="20"/>
        </w:rPr>
        <w:t>Друго поље истраживања др Перовић представља анализа полиморфизама гена код различитих мултифакторских болести. У оквиру своје докторске тезе испитивала је полиморфи</w:t>
      </w:r>
      <w:r>
        <w:rPr>
          <w:b w:val="0"/>
          <w:i w:val="0"/>
          <w:sz w:val="20"/>
          <w:szCs w:val="20"/>
        </w:rPr>
        <w:t xml:space="preserve">зме појединачних нуклеотида </w:t>
      </w:r>
      <w:r w:rsidRPr="00FB56E9">
        <w:rPr>
          <w:b w:val="0"/>
          <w:i w:val="0"/>
          <w:sz w:val="20"/>
          <w:szCs w:val="20"/>
        </w:rPr>
        <w:t xml:space="preserve">у генима за цитокине код болесника са честом варијабилном </w:t>
      </w:r>
      <w:r w:rsidRPr="00FB56E9">
        <w:rPr>
          <w:b w:val="0"/>
          <w:i w:val="0"/>
          <w:sz w:val="20"/>
          <w:szCs w:val="20"/>
        </w:rPr>
        <w:lastRenderedPageBreak/>
        <w:t>имунодефицијен</w:t>
      </w:r>
      <w:r>
        <w:rPr>
          <w:b w:val="0"/>
          <w:i w:val="0"/>
          <w:sz w:val="20"/>
          <w:szCs w:val="20"/>
        </w:rPr>
        <w:t>цијом (CVID</w:t>
      </w:r>
      <w:r w:rsidRPr="00FB56E9">
        <w:rPr>
          <w:b w:val="0"/>
          <w:i w:val="0"/>
          <w:sz w:val="20"/>
          <w:szCs w:val="20"/>
        </w:rPr>
        <w:t>). Резултати истраживања су публиковани у истакнутом међународном часопису, као и у неколико саопштења на конгресима. Поред тога, била је део тима који је испитивао</w:t>
      </w:r>
      <w:r>
        <w:rPr>
          <w:b w:val="0"/>
          <w:i w:val="0"/>
          <w:sz w:val="20"/>
          <w:szCs w:val="20"/>
        </w:rPr>
        <w:t xml:space="preserve"> улогу генских полиморфизама PAI-1, ACE, IL-6 </w:t>
      </w:r>
      <w:r w:rsidRPr="00FB56E9">
        <w:rPr>
          <w:b w:val="0"/>
          <w:i w:val="0"/>
          <w:sz w:val="20"/>
          <w:szCs w:val="20"/>
        </w:rPr>
        <w:t>и неких других гена на исход исхем</w:t>
      </w:r>
      <w:r>
        <w:rPr>
          <w:b w:val="0"/>
          <w:i w:val="0"/>
          <w:sz w:val="20"/>
          <w:szCs w:val="20"/>
        </w:rPr>
        <w:t>ичног можданог удара након rt-PA</w:t>
      </w:r>
      <w:r w:rsidRPr="00FB56E9">
        <w:rPr>
          <w:b w:val="0"/>
          <w:i w:val="0"/>
          <w:sz w:val="20"/>
          <w:szCs w:val="20"/>
        </w:rPr>
        <w:t xml:space="preserve"> терапије, као и полимо</w:t>
      </w:r>
      <w:r w:rsidR="00BE5E91">
        <w:rPr>
          <w:b w:val="0"/>
          <w:i w:val="0"/>
          <w:sz w:val="20"/>
          <w:szCs w:val="20"/>
        </w:rPr>
        <w:t>рфизме у генима АpoА, Аpo</w:t>
      </w:r>
      <w:r>
        <w:rPr>
          <w:b w:val="0"/>
          <w:i w:val="0"/>
          <w:sz w:val="20"/>
          <w:szCs w:val="20"/>
        </w:rPr>
        <w:t>Б, CTBP2 и PRDM</w:t>
      </w:r>
      <w:r w:rsidRPr="00FB56E9">
        <w:rPr>
          <w:b w:val="0"/>
          <w:i w:val="0"/>
          <w:sz w:val="20"/>
          <w:szCs w:val="20"/>
        </w:rPr>
        <w:t>16 на параметре липидног метаболизма код прекомерно ухрањених или гојазних адолесцената. Такође, бавила се утицајем генетичких полиморфизама на одговор на терапију метотрексатом код пацијената са реуматоидним артритисом. У склопу научних интересовања из области имуногенетике, др Перовић је истражива</w:t>
      </w:r>
      <w:r>
        <w:rPr>
          <w:b w:val="0"/>
          <w:i w:val="0"/>
          <w:sz w:val="20"/>
          <w:szCs w:val="20"/>
        </w:rPr>
        <w:t>ла имуномодулаторно дејство Б7-H</w:t>
      </w:r>
      <w:r w:rsidRPr="00FB56E9">
        <w:rPr>
          <w:b w:val="0"/>
          <w:i w:val="0"/>
          <w:sz w:val="20"/>
          <w:szCs w:val="20"/>
        </w:rPr>
        <w:t>3 молекула у канцеру панкреаса што је резултовало публикацијом ревијалног рада у истакнутом међународном часопису на ком је први аутор.</w:t>
      </w:r>
    </w:p>
    <w:p w:rsidR="00FB56E9" w:rsidRPr="00FB56E9" w:rsidRDefault="00FB56E9" w:rsidP="00FB56E9">
      <w:pPr>
        <w:pStyle w:val="BodyText"/>
        <w:spacing w:after="240"/>
        <w:rPr>
          <w:b w:val="0"/>
          <w:i w:val="0"/>
          <w:sz w:val="20"/>
          <w:szCs w:val="20"/>
        </w:rPr>
      </w:pPr>
      <w:r w:rsidRPr="00FB56E9">
        <w:rPr>
          <w:b w:val="0"/>
          <w:i w:val="0"/>
          <w:sz w:val="20"/>
          <w:szCs w:val="20"/>
        </w:rPr>
        <w:t>Новија истраживања др Перовић односе се на имплементацију хромозомског »microarray«-a u постнаталној медицинској дијагностици кашњења у развоју, интелектуалних потешкоћа, конгениталних аномалија и поремећаја из аутистичног спектра. На ту тему је одбранила завршни рад уже специјализације а резултати истраживања су публиковани у часопису М22 категорије и саопштени на више међународних и националних конгреса. Из те области је имала и два предавања по позиву, једно на националном педијатријском конгресу и једно на симпозијуму лабораторијских генетичара и молекуларних биолога са интернационалним учешћем.</w:t>
      </w:r>
    </w:p>
    <w:p w:rsidR="005559A4" w:rsidRPr="00794D49" w:rsidRDefault="00FB56E9" w:rsidP="00794D49">
      <w:pPr>
        <w:spacing w:after="240"/>
        <w:jc w:val="both"/>
        <w:rPr>
          <w:sz w:val="20"/>
          <w:szCs w:val="20"/>
        </w:rPr>
      </w:pPr>
      <w:r w:rsidRPr="00FB56E9">
        <w:rPr>
          <w:sz w:val="20"/>
          <w:szCs w:val="20"/>
          <w:lang w:val="sl-SI"/>
        </w:rPr>
        <w:t>На основу анализе објављених публикација и ангажовања у научним пројектима, закључује се да се ради о кандидату чији научни и истраживачки рад континуриан и оригиналан</w:t>
      </w:r>
      <w:r w:rsidR="00794D49">
        <w:rPr>
          <w:sz w:val="20"/>
          <w:szCs w:val="20"/>
          <w:lang w:val="sl-SI"/>
        </w:rPr>
        <w:t>.</w:t>
      </w:r>
    </w:p>
    <w:p w:rsidR="00DE6A22" w:rsidRDefault="00682ABE" w:rsidP="00FA46F6">
      <w:pPr>
        <w:spacing w:after="240"/>
        <w:jc w:val="both"/>
        <w:rPr>
          <w:bCs/>
          <w:sz w:val="20"/>
          <w:szCs w:val="20"/>
        </w:rPr>
      </w:pPr>
      <w:r>
        <w:rPr>
          <w:sz w:val="20"/>
          <w:szCs w:val="20"/>
        </w:rPr>
        <w:t>Е</w:t>
      </w:r>
      <w:r w:rsidR="00DE6A22" w:rsidRPr="00C05D32">
        <w:rPr>
          <w:sz w:val="20"/>
          <w:szCs w:val="20"/>
          <w:lang w:val="sr-Latn-CS"/>
        </w:rPr>
        <w:t xml:space="preserve">. </w:t>
      </w:r>
      <w:r w:rsidR="00825E5A" w:rsidRPr="00C05D32">
        <w:rPr>
          <w:bCs/>
          <w:sz w:val="20"/>
          <w:szCs w:val="20"/>
          <w:lang w:val="sl-SI"/>
        </w:rPr>
        <w:t>ОЦЕНА</w:t>
      </w:r>
      <w:r w:rsidR="00DE6A22" w:rsidRPr="00C05D32">
        <w:rPr>
          <w:bCs/>
          <w:sz w:val="20"/>
          <w:szCs w:val="20"/>
          <w:lang w:val="sl-SI"/>
        </w:rPr>
        <w:t xml:space="preserve"> </w:t>
      </w:r>
      <w:r w:rsidR="00825E5A" w:rsidRPr="00C05D32">
        <w:rPr>
          <w:bCs/>
          <w:sz w:val="20"/>
          <w:szCs w:val="20"/>
          <w:lang w:val="sl-SI"/>
        </w:rPr>
        <w:t>О</w:t>
      </w:r>
      <w:r w:rsidR="00DE6A22" w:rsidRPr="00C05D32">
        <w:rPr>
          <w:bCs/>
          <w:sz w:val="20"/>
          <w:szCs w:val="20"/>
          <w:lang w:val="sl-SI"/>
        </w:rPr>
        <w:t xml:space="preserve"> </w:t>
      </w:r>
      <w:r w:rsidR="00825E5A" w:rsidRPr="00C05D32">
        <w:rPr>
          <w:bCs/>
          <w:sz w:val="20"/>
          <w:szCs w:val="20"/>
          <w:lang w:val="sl-SI"/>
        </w:rPr>
        <w:t>АНГАЖОВАЊУ</w:t>
      </w:r>
      <w:r w:rsidR="00DE6A22" w:rsidRPr="00C05D32">
        <w:rPr>
          <w:bCs/>
          <w:sz w:val="20"/>
          <w:szCs w:val="20"/>
          <w:lang w:val="sl-SI"/>
        </w:rPr>
        <w:t xml:space="preserve"> </w:t>
      </w:r>
      <w:r w:rsidR="00825E5A" w:rsidRPr="00C05D32">
        <w:rPr>
          <w:bCs/>
          <w:sz w:val="20"/>
          <w:szCs w:val="20"/>
          <w:lang w:val="sl-SI"/>
        </w:rPr>
        <w:t>У</w:t>
      </w:r>
      <w:r w:rsidR="00DE6A22" w:rsidRPr="00C05D32">
        <w:rPr>
          <w:bCs/>
          <w:sz w:val="20"/>
          <w:szCs w:val="20"/>
          <w:lang w:val="sl-SI"/>
        </w:rPr>
        <w:t xml:space="preserve"> </w:t>
      </w:r>
      <w:r w:rsidR="00825E5A" w:rsidRPr="00C05D32">
        <w:rPr>
          <w:bCs/>
          <w:sz w:val="20"/>
          <w:szCs w:val="20"/>
          <w:lang w:val="sl-SI"/>
        </w:rPr>
        <w:t>РАЗВОЈУ</w:t>
      </w:r>
      <w:r w:rsidR="00DE6A22" w:rsidRPr="00C05D32">
        <w:rPr>
          <w:bCs/>
          <w:sz w:val="20"/>
          <w:szCs w:val="20"/>
          <w:lang w:val="sl-SI"/>
        </w:rPr>
        <w:t xml:space="preserve"> </w:t>
      </w:r>
      <w:r w:rsidR="00825E5A" w:rsidRPr="00C05D32">
        <w:rPr>
          <w:bCs/>
          <w:sz w:val="20"/>
          <w:szCs w:val="20"/>
          <w:lang w:val="sl-SI"/>
        </w:rPr>
        <w:t>НАСТАВЕ</w:t>
      </w:r>
      <w:r w:rsidR="00DE6A22" w:rsidRPr="00C05D32">
        <w:rPr>
          <w:bCs/>
          <w:sz w:val="20"/>
          <w:szCs w:val="20"/>
          <w:lang w:val="sl-SI"/>
        </w:rPr>
        <w:t xml:space="preserve"> </w:t>
      </w:r>
      <w:r w:rsidR="00825E5A" w:rsidRPr="00C05D32">
        <w:rPr>
          <w:bCs/>
          <w:sz w:val="20"/>
          <w:szCs w:val="20"/>
          <w:lang w:val="sl-SI"/>
        </w:rPr>
        <w:t>И</w:t>
      </w:r>
      <w:r w:rsidR="00DE6A22" w:rsidRPr="00C05D32">
        <w:rPr>
          <w:bCs/>
          <w:sz w:val="20"/>
          <w:szCs w:val="20"/>
          <w:lang w:val="sl-SI"/>
        </w:rPr>
        <w:t xml:space="preserve"> </w:t>
      </w:r>
      <w:r w:rsidR="00825E5A" w:rsidRPr="00C05D32">
        <w:rPr>
          <w:bCs/>
          <w:sz w:val="20"/>
          <w:szCs w:val="20"/>
          <w:lang w:val="sl-SI"/>
        </w:rPr>
        <w:t>ДРУГИХ</w:t>
      </w:r>
      <w:r w:rsidR="00DE6A22" w:rsidRPr="00C05D32">
        <w:rPr>
          <w:bCs/>
          <w:sz w:val="20"/>
          <w:szCs w:val="20"/>
          <w:lang w:val="sl-SI"/>
        </w:rPr>
        <w:t xml:space="preserve"> </w:t>
      </w:r>
      <w:r w:rsidR="00825E5A" w:rsidRPr="00C05D32">
        <w:rPr>
          <w:bCs/>
          <w:sz w:val="20"/>
          <w:szCs w:val="20"/>
          <w:lang w:val="sl-SI"/>
        </w:rPr>
        <w:t>ДЕЛАТНОСТИ</w:t>
      </w:r>
      <w:r w:rsidR="00DE6A22" w:rsidRPr="00C05D32">
        <w:rPr>
          <w:bCs/>
          <w:sz w:val="20"/>
          <w:szCs w:val="20"/>
          <w:lang w:val="sl-SI"/>
        </w:rPr>
        <w:t xml:space="preserve"> </w:t>
      </w:r>
      <w:r w:rsidR="00825E5A" w:rsidRPr="00C05D32">
        <w:rPr>
          <w:bCs/>
          <w:sz w:val="20"/>
          <w:szCs w:val="20"/>
          <w:lang w:val="sl-SI"/>
        </w:rPr>
        <w:t>ВИСОКОШКОЛСКЕ</w:t>
      </w:r>
      <w:r w:rsidR="00DE6A22" w:rsidRPr="00C05D32">
        <w:rPr>
          <w:bCs/>
          <w:sz w:val="20"/>
          <w:szCs w:val="20"/>
          <w:lang w:val="sl-SI"/>
        </w:rPr>
        <w:t xml:space="preserve"> </w:t>
      </w:r>
      <w:r w:rsidR="00825E5A" w:rsidRPr="00C05D32">
        <w:rPr>
          <w:bCs/>
          <w:sz w:val="20"/>
          <w:szCs w:val="20"/>
          <w:lang w:val="sl-SI"/>
        </w:rPr>
        <w:t>УСТАНОВЕ</w:t>
      </w:r>
    </w:p>
    <w:p w:rsidR="00FA46F6" w:rsidRPr="00285F8E" w:rsidRDefault="00FA46F6" w:rsidP="00FA46F6">
      <w:pPr>
        <w:spacing w:after="240"/>
        <w:ind w:right="-58"/>
        <w:jc w:val="both"/>
        <w:rPr>
          <w:sz w:val="20"/>
          <w:szCs w:val="20"/>
        </w:rPr>
      </w:pPr>
      <w:r w:rsidRPr="00285F8E">
        <w:rPr>
          <w:sz w:val="20"/>
          <w:szCs w:val="20"/>
          <w:lang w:val="sl-SI"/>
        </w:rPr>
        <w:t xml:space="preserve">Од 2018. </w:t>
      </w:r>
      <w:proofErr w:type="gramStart"/>
      <w:r>
        <w:rPr>
          <w:sz w:val="20"/>
          <w:szCs w:val="20"/>
        </w:rPr>
        <w:t>до</w:t>
      </w:r>
      <w:proofErr w:type="gramEnd"/>
      <w:r>
        <w:rPr>
          <w:sz w:val="20"/>
          <w:szCs w:val="20"/>
        </w:rPr>
        <w:t xml:space="preserve"> 2024.</w:t>
      </w:r>
      <w:r>
        <w:rPr>
          <w:sz w:val="20"/>
          <w:szCs w:val="20"/>
          <w:lang w:val="sl-SI"/>
        </w:rPr>
        <w:t xml:space="preserve">године др Дијана Перовић </w:t>
      </w:r>
      <w:r w:rsidRPr="00285F8E">
        <w:rPr>
          <w:sz w:val="20"/>
          <w:szCs w:val="20"/>
          <w:lang w:val="sl-SI"/>
        </w:rPr>
        <w:t xml:space="preserve">је </w:t>
      </w:r>
      <w:r>
        <w:rPr>
          <w:sz w:val="20"/>
          <w:szCs w:val="20"/>
        </w:rPr>
        <w:t xml:space="preserve">била </w:t>
      </w:r>
      <w:r w:rsidRPr="00285F8E">
        <w:rPr>
          <w:sz w:val="20"/>
          <w:szCs w:val="20"/>
          <w:lang w:val="sl-SI"/>
        </w:rPr>
        <w:t>ангажована је у планирању, организацији и реализацији</w:t>
      </w:r>
      <w:r>
        <w:rPr>
          <w:sz w:val="20"/>
          <w:szCs w:val="20"/>
          <w:lang w:val="sl-SI"/>
        </w:rPr>
        <w:t xml:space="preserve"> наставе из Хумане генетике на </w:t>
      </w:r>
      <w:r>
        <w:rPr>
          <w:sz w:val="20"/>
          <w:szCs w:val="20"/>
        </w:rPr>
        <w:t>првој</w:t>
      </w:r>
      <w:r w:rsidRPr="00285F8E">
        <w:rPr>
          <w:sz w:val="20"/>
          <w:szCs w:val="20"/>
          <w:lang w:val="sl-SI"/>
        </w:rPr>
        <w:t xml:space="preserve"> години </w:t>
      </w:r>
      <w:r w:rsidR="00794D49">
        <w:rPr>
          <w:sz w:val="20"/>
          <w:szCs w:val="20"/>
        </w:rPr>
        <w:t>ИАС</w:t>
      </w:r>
      <w:r w:rsidRPr="00285F8E">
        <w:rPr>
          <w:sz w:val="20"/>
          <w:szCs w:val="20"/>
          <w:lang w:val="sl-SI"/>
        </w:rPr>
        <w:t xml:space="preserve"> као секретар Катедре за хуману генетику. Та</w:t>
      </w:r>
      <w:r>
        <w:rPr>
          <w:sz w:val="20"/>
          <w:szCs w:val="20"/>
          <w:lang w:val="sl-SI"/>
        </w:rPr>
        <w:t>кође, секретар је и на предмету</w:t>
      </w:r>
      <w:r>
        <w:rPr>
          <w:sz w:val="20"/>
          <w:szCs w:val="20"/>
        </w:rPr>
        <w:t xml:space="preserve"> </w:t>
      </w:r>
      <w:r w:rsidRPr="00285F8E">
        <w:rPr>
          <w:sz w:val="20"/>
          <w:szCs w:val="20"/>
          <w:lang w:val="sr-Latn-CS"/>
        </w:rPr>
        <w:t>Методе молекуларне генетике у оквиру специјалистичких академских студија из области медицинских наука</w:t>
      </w:r>
      <w:r>
        <w:rPr>
          <w:sz w:val="20"/>
          <w:szCs w:val="20"/>
        </w:rPr>
        <w:t xml:space="preserve">. Од 2024. године је секретар Катедре за медицинску генетику на последипломској настави. </w:t>
      </w:r>
    </w:p>
    <w:p w:rsidR="00E600F1" w:rsidRPr="00C05D32" w:rsidRDefault="00FA46F6" w:rsidP="00FA46F6">
      <w:pPr>
        <w:ind w:right="-58"/>
        <w:jc w:val="both"/>
        <w:rPr>
          <w:sz w:val="20"/>
          <w:szCs w:val="20"/>
          <w:lang w:val="sl-SI"/>
        </w:rPr>
      </w:pPr>
      <w:r w:rsidRPr="00285F8E">
        <w:rPr>
          <w:sz w:val="20"/>
          <w:szCs w:val="20"/>
          <w:lang w:val="sr-Latn-CS"/>
        </w:rPr>
        <w:t>У развоју наставе на Медицинском факултету др Перовић је дала д</w:t>
      </w:r>
      <w:r>
        <w:rPr>
          <w:sz w:val="20"/>
          <w:szCs w:val="20"/>
          <w:lang w:val="sr-Latn-CS"/>
        </w:rPr>
        <w:t xml:space="preserve">опринос </w:t>
      </w:r>
      <w:r>
        <w:rPr>
          <w:sz w:val="20"/>
          <w:szCs w:val="20"/>
        </w:rPr>
        <w:t>као члан</w:t>
      </w:r>
      <w:r>
        <w:rPr>
          <w:sz w:val="20"/>
          <w:szCs w:val="20"/>
          <w:lang w:val="sr-Latn-CS"/>
        </w:rPr>
        <w:t xml:space="preserve"> у </w:t>
      </w:r>
      <w:r>
        <w:rPr>
          <w:sz w:val="20"/>
          <w:szCs w:val="20"/>
        </w:rPr>
        <w:t>комисији</w:t>
      </w:r>
      <w:r w:rsidRPr="00285F8E">
        <w:rPr>
          <w:sz w:val="20"/>
          <w:szCs w:val="20"/>
          <w:lang w:val="sr-Latn-CS"/>
        </w:rPr>
        <w:t xml:space="preserve"> за састављање банке питања из Биологије за пријемни испит</w:t>
      </w:r>
      <w:r>
        <w:rPr>
          <w:sz w:val="20"/>
          <w:szCs w:val="20"/>
        </w:rPr>
        <w:t>,</w:t>
      </w:r>
      <w:r w:rsidRPr="00285F8E">
        <w:rPr>
          <w:sz w:val="20"/>
          <w:szCs w:val="20"/>
          <w:lang w:val="sr-Latn-CS"/>
        </w:rPr>
        <w:t xml:space="preserve"> </w:t>
      </w:r>
      <w:r>
        <w:rPr>
          <w:sz w:val="20"/>
          <w:szCs w:val="20"/>
        </w:rPr>
        <w:t xml:space="preserve">од </w:t>
      </w:r>
      <w:r w:rsidRPr="00285F8E">
        <w:rPr>
          <w:sz w:val="20"/>
          <w:szCs w:val="20"/>
          <w:lang w:val="sr-Latn-CS"/>
        </w:rPr>
        <w:t>2019. године. Такође, од 2016. године редовно учествује у извођењу припремне наставе из Биологије за упис</w:t>
      </w:r>
      <w:r>
        <w:rPr>
          <w:sz w:val="20"/>
          <w:szCs w:val="20"/>
          <w:lang w:val="sr-Latn-CS"/>
        </w:rPr>
        <w:t xml:space="preserve"> на Медицински факултет</w:t>
      </w:r>
      <w:r>
        <w:rPr>
          <w:sz w:val="20"/>
          <w:szCs w:val="20"/>
        </w:rPr>
        <w:t xml:space="preserve"> а 2023. године је учествовала у писању Збирке задатака из биологије за припрему пријемног испита.</w:t>
      </w:r>
      <w:r w:rsidR="00E600F1" w:rsidRPr="00C05D32">
        <w:rPr>
          <w:sz w:val="20"/>
          <w:szCs w:val="20"/>
          <w:lang w:val="sl-SI"/>
        </w:rPr>
        <w:t>.</w:t>
      </w:r>
    </w:p>
    <w:p w:rsidR="00E15F9C" w:rsidRPr="00365BB7" w:rsidRDefault="00E15F9C" w:rsidP="009C7966">
      <w:pPr>
        <w:jc w:val="both"/>
        <w:rPr>
          <w:sz w:val="20"/>
          <w:szCs w:val="20"/>
          <w:lang w:val="sl-SI"/>
        </w:rPr>
      </w:pPr>
    </w:p>
    <w:p w:rsidR="00E15F9C" w:rsidRPr="00365BB7" w:rsidRDefault="00825E5A" w:rsidP="00F44A96">
      <w:pPr>
        <w:spacing w:after="240"/>
        <w:jc w:val="center"/>
        <w:rPr>
          <w:b/>
          <w:sz w:val="20"/>
          <w:szCs w:val="20"/>
        </w:rPr>
      </w:pPr>
      <w:r w:rsidRPr="00365BB7">
        <w:rPr>
          <w:b/>
          <w:sz w:val="20"/>
          <w:szCs w:val="20"/>
          <w:lang w:val="sl-SI"/>
        </w:rPr>
        <w:t>ИЗБОРНИ</w:t>
      </w:r>
      <w:r w:rsidR="009F0F45" w:rsidRPr="00365BB7">
        <w:rPr>
          <w:b/>
          <w:sz w:val="20"/>
          <w:szCs w:val="20"/>
          <w:lang w:val="sl-SI"/>
        </w:rPr>
        <w:t xml:space="preserve"> </w:t>
      </w:r>
      <w:r w:rsidRPr="00365BB7">
        <w:rPr>
          <w:b/>
          <w:sz w:val="20"/>
          <w:szCs w:val="20"/>
          <w:lang w:val="sl-SI"/>
        </w:rPr>
        <w:t>УСЛОВИ</w:t>
      </w:r>
      <w:r w:rsidR="009F0F45" w:rsidRPr="00365BB7">
        <w:rPr>
          <w:b/>
          <w:sz w:val="20"/>
          <w:szCs w:val="20"/>
          <w:lang w:val="sl-SI"/>
        </w:rPr>
        <w:t xml:space="preserve"> </w:t>
      </w:r>
      <w:r w:rsidRPr="00365BB7">
        <w:rPr>
          <w:b/>
          <w:sz w:val="20"/>
          <w:szCs w:val="20"/>
          <w:lang w:val="sl-SI"/>
        </w:rPr>
        <w:t>ЗА</w:t>
      </w:r>
      <w:r w:rsidR="009F0F45" w:rsidRPr="00365BB7">
        <w:rPr>
          <w:b/>
          <w:sz w:val="20"/>
          <w:szCs w:val="20"/>
          <w:lang w:val="sl-SI"/>
        </w:rPr>
        <w:t xml:space="preserve"> </w:t>
      </w:r>
      <w:r w:rsidRPr="00365BB7">
        <w:rPr>
          <w:b/>
          <w:sz w:val="20"/>
          <w:szCs w:val="20"/>
          <w:lang w:val="sl-SI"/>
        </w:rPr>
        <w:t>ИЗБОР</w:t>
      </w:r>
      <w:r w:rsidR="009F0F45" w:rsidRPr="00365BB7">
        <w:rPr>
          <w:b/>
          <w:sz w:val="20"/>
          <w:szCs w:val="20"/>
          <w:lang w:val="sl-SI"/>
        </w:rPr>
        <w:t xml:space="preserve"> </w:t>
      </w:r>
      <w:r w:rsidRPr="00365BB7">
        <w:rPr>
          <w:b/>
          <w:sz w:val="20"/>
          <w:szCs w:val="20"/>
          <w:lang w:val="sl-SI"/>
        </w:rPr>
        <w:t>У</w:t>
      </w:r>
      <w:r w:rsidR="00B57289" w:rsidRPr="00365BB7">
        <w:rPr>
          <w:b/>
          <w:sz w:val="20"/>
          <w:szCs w:val="20"/>
          <w:lang w:val="sl-SI"/>
        </w:rPr>
        <w:t xml:space="preserve"> </w:t>
      </w:r>
      <w:r w:rsidR="005706CF">
        <w:rPr>
          <w:b/>
          <w:sz w:val="20"/>
          <w:szCs w:val="20"/>
        </w:rPr>
        <w:t>З</w:t>
      </w:r>
      <w:r w:rsidR="005706CF">
        <w:rPr>
          <w:b/>
          <w:sz w:val="20"/>
          <w:szCs w:val="20"/>
          <w:lang w:val="sl-SI"/>
        </w:rPr>
        <w:t>ВАЊ</w:t>
      </w:r>
      <w:r w:rsidR="005706CF">
        <w:rPr>
          <w:b/>
          <w:sz w:val="20"/>
          <w:szCs w:val="20"/>
        </w:rPr>
        <w:t>Е ДОЦЕНТА</w:t>
      </w:r>
      <w:r w:rsidR="004F0715" w:rsidRPr="00365BB7">
        <w:rPr>
          <w:b/>
          <w:sz w:val="20"/>
          <w:szCs w:val="20"/>
        </w:rPr>
        <w:t xml:space="preserve"> </w:t>
      </w:r>
    </w:p>
    <w:p w:rsidR="005706CF" w:rsidRDefault="005706CF" w:rsidP="00F44A96">
      <w:pPr>
        <w:spacing w:after="240"/>
        <w:jc w:val="both"/>
        <w:rPr>
          <w:b/>
          <w:bCs/>
          <w:sz w:val="20"/>
          <w:szCs w:val="20"/>
        </w:rPr>
      </w:pPr>
      <w:r w:rsidRPr="005706CF">
        <w:rPr>
          <w:b/>
          <w:sz w:val="20"/>
          <w:szCs w:val="20"/>
        </w:rPr>
        <w:t xml:space="preserve">I </w:t>
      </w:r>
      <w:r w:rsidRPr="005706CF">
        <w:rPr>
          <w:b/>
          <w:bCs/>
          <w:sz w:val="20"/>
          <w:szCs w:val="20"/>
        </w:rPr>
        <w:t>Стручно-професионални допринос</w:t>
      </w:r>
    </w:p>
    <w:p w:rsidR="00D90B5E" w:rsidRPr="005706CF" w:rsidRDefault="00D90B5E" w:rsidP="00F44A96">
      <w:pPr>
        <w:spacing w:after="240"/>
        <w:jc w:val="both"/>
        <w:rPr>
          <w:b/>
          <w:bCs/>
          <w:sz w:val="20"/>
          <w:szCs w:val="20"/>
        </w:rPr>
      </w:pPr>
      <w:r w:rsidRPr="00365BB7">
        <w:rPr>
          <w:sz w:val="20"/>
          <w:szCs w:val="20"/>
          <w:lang w:val="sr-Cyrl-CS"/>
        </w:rPr>
        <w:t>1. Ангажованост у спровођењу сложених дијагностичких, терапијских и превентивних процедура.</w:t>
      </w:r>
    </w:p>
    <w:p w:rsidR="005706CF" w:rsidRPr="005706CF" w:rsidRDefault="005706CF" w:rsidP="0085204A">
      <w:pPr>
        <w:pStyle w:val="ListParagraph"/>
        <w:tabs>
          <w:tab w:val="left" w:pos="-180"/>
        </w:tabs>
        <w:ind w:left="180"/>
        <w:jc w:val="both"/>
        <w:rPr>
          <w:sz w:val="20"/>
          <w:szCs w:val="20"/>
        </w:rPr>
      </w:pPr>
      <w:r w:rsidRPr="005706CF">
        <w:rPr>
          <w:sz w:val="20"/>
          <w:szCs w:val="20"/>
        </w:rPr>
        <w:t xml:space="preserve">У оквиру здравствене делатности која се обавља у Лабораторији за молекуларну генетику Института за хуману генетику Медицинског факултета у Београду </w:t>
      </w:r>
      <w:r w:rsidR="00F44A96">
        <w:rPr>
          <w:sz w:val="20"/>
          <w:szCs w:val="20"/>
        </w:rPr>
        <w:t>др Перовић</w:t>
      </w:r>
      <w:r w:rsidRPr="005706CF">
        <w:rPr>
          <w:sz w:val="20"/>
          <w:szCs w:val="20"/>
        </w:rPr>
        <w:t>учествује у:</w:t>
      </w:r>
    </w:p>
    <w:p w:rsidR="005706CF" w:rsidRPr="005706CF" w:rsidRDefault="005706CF" w:rsidP="00FF5FFA">
      <w:pPr>
        <w:pStyle w:val="ListParagraph"/>
        <w:numPr>
          <w:ilvl w:val="0"/>
          <w:numId w:val="43"/>
        </w:numPr>
        <w:tabs>
          <w:tab w:val="left" w:pos="180"/>
        </w:tabs>
        <w:ind w:left="540"/>
        <w:jc w:val="both"/>
        <w:rPr>
          <w:sz w:val="20"/>
          <w:szCs w:val="20"/>
        </w:rPr>
      </w:pPr>
      <w:r w:rsidRPr="005706CF">
        <w:rPr>
          <w:sz w:val="20"/>
          <w:szCs w:val="20"/>
        </w:rPr>
        <w:t>анализи молекуларне кариотипизације и високорезолуцијске молекуларне кариотипизације</w:t>
      </w:r>
    </w:p>
    <w:p w:rsidR="005706CF" w:rsidRPr="005706CF" w:rsidRDefault="005706CF" w:rsidP="00FF5FFA">
      <w:pPr>
        <w:pStyle w:val="ListParagraph"/>
        <w:numPr>
          <w:ilvl w:val="0"/>
          <w:numId w:val="43"/>
        </w:numPr>
        <w:tabs>
          <w:tab w:val="left" w:pos="180"/>
        </w:tabs>
        <w:ind w:left="540"/>
        <w:jc w:val="both"/>
        <w:rPr>
          <w:sz w:val="20"/>
          <w:szCs w:val="20"/>
        </w:rPr>
      </w:pPr>
      <w:r w:rsidRPr="005706CF">
        <w:rPr>
          <w:sz w:val="20"/>
          <w:szCs w:val="20"/>
        </w:rPr>
        <w:t>испитивању полиморфизама повезаних са наслед</w:t>
      </w:r>
      <w:r w:rsidR="00794D49">
        <w:rPr>
          <w:sz w:val="20"/>
          <w:szCs w:val="20"/>
        </w:rPr>
        <w:t>ним тромбофилијама (Протромбин G20210А, Ф</w:t>
      </w:r>
      <w:r w:rsidR="00DF5F03">
        <w:rPr>
          <w:sz w:val="20"/>
          <w:szCs w:val="20"/>
        </w:rPr>
        <w:t>актор V Leiden варијанта, PAI -</w:t>
      </w:r>
      <w:r w:rsidR="00BE5E91">
        <w:rPr>
          <w:sz w:val="20"/>
          <w:szCs w:val="20"/>
          <w:lang/>
        </w:rPr>
        <w:t>I</w:t>
      </w:r>
      <w:r w:rsidR="00DF5F03">
        <w:rPr>
          <w:sz w:val="20"/>
          <w:szCs w:val="20"/>
        </w:rPr>
        <w:t xml:space="preserve"> 4</w:t>
      </w:r>
      <w:r w:rsidR="00DF5F03">
        <w:rPr>
          <w:sz w:val="20"/>
          <w:szCs w:val="20"/>
          <w:lang/>
        </w:rPr>
        <w:t>G</w:t>
      </w:r>
      <w:r w:rsidR="00DF5F03">
        <w:rPr>
          <w:sz w:val="20"/>
          <w:szCs w:val="20"/>
        </w:rPr>
        <w:t>/5G</w:t>
      </w:r>
      <w:r w:rsidR="00794D49">
        <w:rPr>
          <w:sz w:val="20"/>
          <w:szCs w:val="20"/>
        </w:rPr>
        <w:t xml:space="preserve"> и MTHFR C</w:t>
      </w:r>
      <w:r w:rsidRPr="005706CF">
        <w:rPr>
          <w:sz w:val="20"/>
          <w:szCs w:val="20"/>
        </w:rPr>
        <w:t>677Т)</w:t>
      </w:r>
    </w:p>
    <w:p w:rsidR="005706CF" w:rsidRPr="005706CF" w:rsidRDefault="005706CF" w:rsidP="00FF5FFA">
      <w:pPr>
        <w:pStyle w:val="ListParagraph"/>
        <w:numPr>
          <w:ilvl w:val="0"/>
          <w:numId w:val="43"/>
        </w:numPr>
        <w:tabs>
          <w:tab w:val="left" w:pos="180"/>
        </w:tabs>
        <w:ind w:left="540"/>
        <w:jc w:val="both"/>
        <w:rPr>
          <w:sz w:val="20"/>
          <w:szCs w:val="20"/>
        </w:rPr>
      </w:pPr>
      <w:r w:rsidRPr="005706CF">
        <w:rPr>
          <w:sz w:val="20"/>
          <w:szCs w:val="20"/>
        </w:rPr>
        <w:t>дијагностици мутација повезаних са наследном хемохроматозом</w:t>
      </w:r>
    </w:p>
    <w:p w:rsidR="005706CF" w:rsidRPr="005706CF" w:rsidRDefault="005706CF" w:rsidP="00FF5FFA">
      <w:pPr>
        <w:pStyle w:val="ListParagraph"/>
        <w:numPr>
          <w:ilvl w:val="0"/>
          <w:numId w:val="43"/>
        </w:numPr>
        <w:tabs>
          <w:tab w:val="left" w:pos="180"/>
        </w:tabs>
        <w:ind w:left="540"/>
        <w:jc w:val="both"/>
        <w:rPr>
          <w:sz w:val="20"/>
          <w:szCs w:val="20"/>
        </w:rPr>
      </w:pPr>
      <w:r w:rsidRPr="005706CF">
        <w:rPr>
          <w:sz w:val="20"/>
          <w:szCs w:val="20"/>
        </w:rPr>
        <w:t>дијагностици микроделеција Y хромозома</w:t>
      </w:r>
    </w:p>
    <w:p w:rsidR="0085204A" w:rsidRDefault="005706CF" w:rsidP="00FF5FFA">
      <w:pPr>
        <w:pStyle w:val="ListParagraph"/>
        <w:numPr>
          <w:ilvl w:val="0"/>
          <w:numId w:val="43"/>
        </w:numPr>
        <w:tabs>
          <w:tab w:val="left" w:pos="180"/>
        </w:tabs>
        <w:ind w:left="540"/>
        <w:jc w:val="both"/>
        <w:rPr>
          <w:sz w:val="20"/>
          <w:szCs w:val="20"/>
        </w:rPr>
      </w:pPr>
      <w:r w:rsidRPr="005706CF">
        <w:rPr>
          <w:sz w:val="20"/>
          <w:szCs w:val="20"/>
        </w:rPr>
        <w:t>давању генетичког савета у вези примењених генетичких тестова</w:t>
      </w:r>
    </w:p>
    <w:p w:rsidR="0085204A" w:rsidRDefault="0085204A" w:rsidP="0085204A">
      <w:pPr>
        <w:pStyle w:val="ListParagraph"/>
        <w:tabs>
          <w:tab w:val="left" w:pos="180"/>
        </w:tabs>
        <w:ind w:left="180"/>
        <w:jc w:val="both"/>
        <w:rPr>
          <w:sz w:val="20"/>
          <w:szCs w:val="20"/>
        </w:rPr>
      </w:pPr>
    </w:p>
    <w:p w:rsidR="0085204A" w:rsidRPr="00147B1A" w:rsidRDefault="0085204A" w:rsidP="00706414">
      <w:pPr>
        <w:pStyle w:val="ListParagraph"/>
        <w:tabs>
          <w:tab w:val="left" w:pos="0"/>
        </w:tabs>
        <w:spacing w:after="240"/>
        <w:ind w:left="0"/>
        <w:jc w:val="both"/>
        <w:rPr>
          <w:sz w:val="20"/>
          <w:szCs w:val="20"/>
        </w:rPr>
      </w:pPr>
      <w:r w:rsidRPr="0085204A">
        <w:rPr>
          <w:color w:val="000000"/>
          <w:sz w:val="20"/>
          <w:szCs w:val="20"/>
          <w:lang w:val="sr-Cyrl-CS"/>
        </w:rPr>
        <w:t xml:space="preserve">3. Број организованих и одржаних програма континуиране медицинске </w:t>
      </w:r>
      <w:r w:rsidRPr="0085204A">
        <w:rPr>
          <w:sz w:val="20"/>
          <w:szCs w:val="20"/>
          <w:lang w:val="sr-Cyrl-CS"/>
        </w:rPr>
        <w:t>едукације акредитоване од стране Факултета</w:t>
      </w:r>
      <w:r w:rsidRPr="0085204A">
        <w:rPr>
          <w:color w:val="000000"/>
          <w:sz w:val="20"/>
          <w:szCs w:val="20"/>
          <w:lang w:val="sr-Cyrl-CS"/>
        </w:rPr>
        <w:t xml:space="preserve"> који нису оцењени оценом мањом од 3,75 од стране полазника</w:t>
      </w:r>
    </w:p>
    <w:p w:rsidR="005706CF" w:rsidRPr="005706CF" w:rsidRDefault="005706CF" w:rsidP="0085204A">
      <w:pPr>
        <w:ind w:left="180"/>
        <w:jc w:val="both"/>
        <w:rPr>
          <w:sz w:val="20"/>
          <w:szCs w:val="20"/>
        </w:rPr>
      </w:pPr>
      <w:r w:rsidRPr="005706CF">
        <w:rPr>
          <w:sz w:val="20"/>
          <w:szCs w:val="20"/>
        </w:rPr>
        <w:t>Као предавач</w:t>
      </w:r>
      <w:r w:rsidR="0085204A">
        <w:rPr>
          <w:sz w:val="20"/>
          <w:szCs w:val="20"/>
        </w:rPr>
        <w:t xml:space="preserve"> и инструктор је учествовала u </w:t>
      </w:r>
      <w:r w:rsidR="00DF5F03">
        <w:rPr>
          <w:sz w:val="20"/>
          <w:szCs w:val="20"/>
          <w:lang/>
        </w:rPr>
        <w:t>организацији</w:t>
      </w:r>
      <w:r w:rsidR="0085204A">
        <w:rPr>
          <w:sz w:val="20"/>
          <w:szCs w:val="20"/>
        </w:rPr>
        <w:t xml:space="preserve"> </w:t>
      </w:r>
      <w:r w:rsidRPr="005706CF">
        <w:rPr>
          <w:sz w:val="20"/>
          <w:szCs w:val="20"/>
        </w:rPr>
        <w:t>КМЕ:</w:t>
      </w:r>
    </w:p>
    <w:p w:rsidR="005706CF" w:rsidRDefault="005706CF" w:rsidP="00A5136F">
      <w:pPr>
        <w:pStyle w:val="ListParagraph"/>
        <w:numPr>
          <w:ilvl w:val="0"/>
          <w:numId w:val="43"/>
        </w:numPr>
        <w:tabs>
          <w:tab w:val="left" w:pos="180"/>
        </w:tabs>
        <w:ind w:left="540"/>
        <w:jc w:val="both"/>
        <w:rPr>
          <w:sz w:val="20"/>
          <w:szCs w:val="20"/>
        </w:rPr>
      </w:pPr>
      <w:r w:rsidRPr="005706CF">
        <w:rPr>
          <w:sz w:val="20"/>
          <w:szCs w:val="20"/>
        </w:rPr>
        <w:t xml:space="preserve">Примена методе молекуларне кариотипизације у </w:t>
      </w:r>
      <w:r w:rsidR="00147B1A">
        <w:rPr>
          <w:sz w:val="20"/>
          <w:szCs w:val="20"/>
        </w:rPr>
        <w:t>медицинској дијагностици - 2019</w:t>
      </w:r>
      <w:r w:rsidRPr="005706CF">
        <w:rPr>
          <w:sz w:val="20"/>
          <w:szCs w:val="20"/>
        </w:rPr>
        <w:t>, 2021 и 2023</w:t>
      </w:r>
      <w:r w:rsidR="00147B1A">
        <w:rPr>
          <w:sz w:val="20"/>
          <w:szCs w:val="20"/>
        </w:rPr>
        <w:t>.</w:t>
      </w:r>
      <w:r w:rsidRPr="005706CF">
        <w:rPr>
          <w:sz w:val="20"/>
          <w:szCs w:val="20"/>
        </w:rPr>
        <w:t xml:space="preserve"> године. </w:t>
      </w:r>
      <w:proofErr w:type="gramStart"/>
      <w:r w:rsidRPr="005706CF">
        <w:rPr>
          <w:sz w:val="20"/>
          <w:szCs w:val="20"/>
        </w:rPr>
        <w:t>одличном</w:t>
      </w:r>
      <w:proofErr w:type="gramEnd"/>
      <w:r w:rsidRPr="005706CF">
        <w:rPr>
          <w:sz w:val="20"/>
          <w:szCs w:val="20"/>
        </w:rPr>
        <w:t xml:space="preserve"> оцењеним од стране полазника.</w:t>
      </w:r>
      <w:r w:rsidR="0085204A">
        <w:rPr>
          <w:sz w:val="20"/>
          <w:szCs w:val="20"/>
        </w:rPr>
        <w:t xml:space="preserve"> </w:t>
      </w:r>
      <w:r w:rsidR="0085204A" w:rsidRPr="00A5136F">
        <w:rPr>
          <w:sz w:val="20"/>
          <w:szCs w:val="20"/>
        </w:rPr>
        <w:t xml:space="preserve">Назив предавања др Перовић: Примена методе </w:t>
      </w:r>
      <w:r w:rsidR="0085204A" w:rsidRPr="00A5136F">
        <w:rPr>
          <w:i/>
          <w:sz w:val="20"/>
          <w:szCs w:val="20"/>
        </w:rPr>
        <w:t>array- CGH</w:t>
      </w:r>
      <w:r w:rsidR="0085204A">
        <w:rPr>
          <w:sz w:val="20"/>
          <w:szCs w:val="20"/>
        </w:rPr>
        <w:t xml:space="preserve"> – </w:t>
      </w:r>
      <w:r w:rsidR="0085204A" w:rsidRPr="00A5136F">
        <w:rPr>
          <w:sz w:val="20"/>
          <w:szCs w:val="20"/>
        </w:rPr>
        <w:t>досадашњи резултати Института за хуману генетику.</w:t>
      </w:r>
    </w:p>
    <w:p w:rsidR="008561D5" w:rsidRPr="005706CF" w:rsidRDefault="008561D5" w:rsidP="008561D5">
      <w:pPr>
        <w:pStyle w:val="ListParagraph"/>
        <w:tabs>
          <w:tab w:val="left" w:pos="180"/>
        </w:tabs>
        <w:ind w:left="540"/>
        <w:jc w:val="both"/>
        <w:rPr>
          <w:sz w:val="20"/>
          <w:szCs w:val="20"/>
        </w:rPr>
      </w:pPr>
    </w:p>
    <w:p w:rsidR="005706CF" w:rsidRPr="005706CF" w:rsidRDefault="005706CF" w:rsidP="005852EB">
      <w:pPr>
        <w:spacing w:after="240"/>
        <w:ind w:hanging="180"/>
        <w:jc w:val="both"/>
        <w:rPr>
          <w:b/>
          <w:bCs/>
          <w:sz w:val="20"/>
          <w:szCs w:val="20"/>
        </w:rPr>
      </w:pPr>
      <w:r w:rsidRPr="005706CF">
        <w:rPr>
          <w:b/>
          <w:sz w:val="20"/>
          <w:szCs w:val="20"/>
        </w:rPr>
        <w:t>II</w:t>
      </w:r>
      <w:r w:rsidRPr="005706CF">
        <w:rPr>
          <w:b/>
          <w:bCs/>
          <w:sz w:val="20"/>
          <w:szCs w:val="20"/>
        </w:rPr>
        <w:t xml:space="preserve"> За допринос академској и широј заједници:</w:t>
      </w:r>
    </w:p>
    <w:p w:rsidR="00FF5FFA" w:rsidRPr="00706414" w:rsidRDefault="00FF5FFA" w:rsidP="00706414">
      <w:pPr>
        <w:numPr>
          <w:ilvl w:val="0"/>
          <w:numId w:val="48"/>
        </w:numPr>
        <w:tabs>
          <w:tab w:val="clear" w:pos="720"/>
          <w:tab w:val="num" w:pos="270"/>
        </w:tabs>
        <w:spacing w:after="240"/>
        <w:ind w:left="270" w:hanging="270"/>
        <w:jc w:val="both"/>
        <w:rPr>
          <w:sz w:val="20"/>
          <w:szCs w:val="20"/>
          <w:lang w:val="sr-Cyrl-CS"/>
        </w:rPr>
      </w:pPr>
      <w:r w:rsidRPr="00706414">
        <w:rPr>
          <w:sz w:val="20"/>
          <w:szCs w:val="20"/>
          <w:lang w:val="sr-Cyrl-CS"/>
        </w:rPr>
        <w:t xml:space="preserve">Руковођење или ангажовање у националним или међународним научним или стручним организацијама; </w:t>
      </w:r>
    </w:p>
    <w:p w:rsidR="005706CF" w:rsidRPr="005852EB" w:rsidRDefault="00F44A96" w:rsidP="00A5136F">
      <w:pPr>
        <w:pStyle w:val="ListParagraph"/>
        <w:numPr>
          <w:ilvl w:val="0"/>
          <w:numId w:val="44"/>
        </w:numPr>
        <w:tabs>
          <w:tab w:val="left" w:pos="180"/>
        </w:tabs>
        <w:spacing w:after="240"/>
        <w:ind w:left="540"/>
        <w:jc w:val="both"/>
        <w:rPr>
          <w:sz w:val="20"/>
          <w:szCs w:val="20"/>
        </w:rPr>
      </w:pPr>
      <w:r w:rsidRPr="005852EB">
        <w:rPr>
          <w:sz w:val="20"/>
          <w:szCs w:val="20"/>
        </w:rPr>
        <w:lastRenderedPageBreak/>
        <w:t xml:space="preserve">Др Дијана Перовић је </w:t>
      </w:r>
      <w:r w:rsidR="005706CF" w:rsidRPr="005852EB">
        <w:rPr>
          <w:sz w:val="20"/>
          <w:szCs w:val="20"/>
        </w:rPr>
        <w:t>члан Друштва генетичара Србије, Европског удружења хумане генетике (ЕСХГ) и Српске групе за примарне имунодефицијенције (СГПИ)</w:t>
      </w:r>
      <w:r w:rsidR="002D7AC5">
        <w:rPr>
          <w:sz w:val="20"/>
          <w:szCs w:val="20"/>
        </w:rPr>
        <w:t>.</w:t>
      </w:r>
    </w:p>
    <w:p w:rsidR="005706CF" w:rsidRPr="005706CF" w:rsidRDefault="005706CF" w:rsidP="005852EB">
      <w:pPr>
        <w:jc w:val="both"/>
        <w:rPr>
          <w:b/>
          <w:bCs/>
          <w:sz w:val="20"/>
          <w:szCs w:val="20"/>
        </w:rPr>
      </w:pPr>
      <w:r w:rsidRPr="005706CF">
        <w:rPr>
          <w:b/>
          <w:sz w:val="20"/>
          <w:szCs w:val="20"/>
        </w:rPr>
        <w:t>III</w:t>
      </w:r>
      <w:r w:rsidRPr="005706CF">
        <w:rPr>
          <w:b/>
          <w:bCs/>
          <w:color w:val="52525B"/>
          <w:sz w:val="20"/>
          <w:szCs w:val="20"/>
        </w:rPr>
        <w:t xml:space="preserve"> </w:t>
      </w:r>
      <w:r w:rsidRPr="005706CF">
        <w:rPr>
          <w:b/>
          <w:bCs/>
          <w:sz w:val="20"/>
          <w:szCs w:val="20"/>
        </w:rPr>
        <w:t>Сарадња са другим високошколским, научно-истраживачким установама у земљи и иностранству – мобилност</w:t>
      </w:r>
    </w:p>
    <w:p w:rsidR="00FF5FFA" w:rsidRPr="008561D5" w:rsidRDefault="00FF5FFA" w:rsidP="00706414">
      <w:pPr>
        <w:pStyle w:val="ListParagraph"/>
        <w:numPr>
          <w:ilvl w:val="0"/>
          <w:numId w:val="41"/>
        </w:numPr>
        <w:spacing w:before="100" w:beforeAutospacing="1" w:after="160"/>
        <w:ind w:left="270" w:hanging="270"/>
        <w:jc w:val="both"/>
        <w:rPr>
          <w:color w:val="000000"/>
          <w:sz w:val="20"/>
          <w:szCs w:val="20"/>
          <w:lang w:val="sr-Cyrl-CS"/>
        </w:rPr>
      </w:pPr>
      <w:r w:rsidRPr="00365BB7">
        <w:rPr>
          <w:color w:val="000000"/>
          <w:sz w:val="20"/>
          <w:szCs w:val="20"/>
          <w:lang w:val="sr-Cyrl-CS"/>
        </w:rPr>
        <w:t xml:space="preserve">Учествовање на међународним курсевима или школама за ужу научну област за коју се бира; </w:t>
      </w:r>
    </w:p>
    <w:p w:rsidR="008561D5" w:rsidRDefault="008561D5" w:rsidP="008561D5">
      <w:pPr>
        <w:pStyle w:val="ListParagraph"/>
        <w:spacing w:before="100" w:beforeAutospacing="1" w:after="160"/>
        <w:ind w:left="270"/>
        <w:jc w:val="both"/>
        <w:rPr>
          <w:color w:val="000000"/>
          <w:sz w:val="20"/>
          <w:szCs w:val="20"/>
          <w:lang w:val="sr-Cyrl-CS"/>
        </w:rPr>
      </w:pPr>
    </w:p>
    <w:p w:rsidR="005706CF" w:rsidRDefault="00F44A96" w:rsidP="00A5136F">
      <w:pPr>
        <w:pStyle w:val="ListParagraph"/>
        <w:numPr>
          <w:ilvl w:val="0"/>
          <w:numId w:val="45"/>
        </w:numPr>
        <w:spacing w:before="100" w:beforeAutospacing="1" w:after="160"/>
        <w:ind w:left="540"/>
        <w:jc w:val="both"/>
        <w:rPr>
          <w:sz w:val="20"/>
          <w:szCs w:val="20"/>
        </w:rPr>
      </w:pPr>
      <w:r w:rsidRPr="00FF5FFA">
        <w:rPr>
          <w:sz w:val="20"/>
          <w:szCs w:val="20"/>
        </w:rPr>
        <w:t xml:space="preserve">Др Перовић је учествовала на </w:t>
      </w:r>
      <w:r w:rsidR="005706CF" w:rsidRPr="00F44A96">
        <w:rPr>
          <w:sz w:val="20"/>
          <w:szCs w:val="20"/>
        </w:rPr>
        <w:t xml:space="preserve">иностраном курсу: </w:t>
      </w:r>
      <w:r w:rsidR="005706CF" w:rsidRPr="00A5136F">
        <w:rPr>
          <w:i/>
          <w:sz w:val="20"/>
          <w:szCs w:val="20"/>
        </w:rPr>
        <w:t>34th Course on Clinical Genomics and NGS jointly organized by ESHG and CEUB</w:t>
      </w:r>
      <w:r w:rsidR="005706CF" w:rsidRPr="00FF5FFA">
        <w:rPr>
          <w:sz w:val="20"/>
          <w:szCs w:val="20"/>
        </w:rPr>
        <w:t>; May 8 – 13, 2022 (online).</w:t>
      </w:r>
    </w:p>
    <w:p w:rsidR="008561D5" w:rsidRPr="00F44A96" w:rsidRDefault="008561D5" w:rsidP="008561D5">
      <w:pPr>
        <w:pStyle w:val="ListParagraph"/>
        <w:spacing w:before="100" w:beforeAutospacing="1" w:after="160"/>
        <w:ind w:left="540"/>
        <w:jc w:val="both"/>
        <w:rPr>
          <w:sz w:val="20"/>
          <w:szCs w:val="20"/>
        </w:rPr>
      </w:pPr>
    </w:p>
    <w:p w:rsidR="00A5136F" w:rsidRPr="008561D5" w:rsidRDefault="00A5136F" w:rsidP="000B3476">
      <w:pPr>
        <w:pStyle w:val="ListParagraph"/>
        <w:numPr>
          <w:ilvl w:val="0"/>
          <w:numId w:val="49"/>
        </w:numPr>
        <w:tabs>
          <w:tab w:val="clear" w:pos="720"/>
          <w:tab w:val="num" w:pos="360"/>
        </w:tabs>
        <w:ind w:left="270" w:hanging="270"/>
        <w:jc w:val="both"/>
        <w:rPr>
          <w:color w:val="000000"/>
          <w:sz w:val="20"/>
          <w:szCs w:val="20"/>
          <w:lang w:val="sr-Cyrl-CS"/>
        </w:rPr>
      </w:pPr>
      <w:r w:rsidRPr="00365BB7">
        <w:rPr>
          <w:color w:val="000000"/>
          <w:sz w:val="20"/>
          <w:szCs w:val="20"/>
          <w:lang w:val="sr-Cyrl-CS"/>
        </w:rPr>
        <w:t>Предавања по позиву или плена</w:t>
      </w:r>
      <w:r w:rsidRPr="00365BB7">
        <w:rPr>
          <w:color w:val="000000"/>
          <w:sz w:val="20"/>
          <w:szCs w:val="20"/>
        </w:rPr>
        <w:t>рна</w:t>
      </w:r>
      <w:r w:rsidRPr="00365BB7">
        <w:rPr>
          <w:color w:val="000000"/>
          <w:sz w:val="20"/>
          <w:szCs w:val="20"/>
          <w:lang w:val="sr-Cyrl-CS"/>
        </w:rPr>
        <w:t xml:space="preserve"> предавања на акредитованим скуповима у земљи</w:t>
      </w:r>
      <w:r>
        <w:rPr>
          <w:color w:val="000000"/>
          <w:sz w:val="20"/>
          <w:szCs w:val="20"/>
          <w:lang w:val="sr-Cyrl-CS"/>
        </w:rPr>
        <w:t>:</w:t>
      </w:r>
    </w:p>
    <w:p w:rsidR="008561D5" w:rsidRDefault="008561D5" w:rsidP="008561D5">
      <w:pPr>
        <w:pStyle w:val="ListParagraph"/>
        <w:ind w:left="270"/>
        <w:jc w:val="both"/>
        <w:rPr>
          <w:color w:val="000000"/>
          <w:sz w:val="20"/>
          <w:szCs w:val="20"/>
          <w:lang w:val="sr-Cyrl-CS"/>
        </w:rPr>
      </w:pPr>
    </w:p>
    <w:p w:rsidR="00A5136F" w:rsidRPr="003E756A" w:rsidRDefault="00A5136F" w:rsidP="00706414">
      <w:pPr>
        <w:spacing w:after="160"/>
        <w:ind w:left="270" w:hanging="270"/>
        <w:rPr>
          <w:sz w:val="20"/>
          <w:szCs w:val="20"/>
        </w:rPr>
      </w:pPr>
      <w:r>
        <w:rPr>
          <w:sz w:val="20"/>
          <w:szCs w:val="20"/>
        </w:rPr>
        <w:t>Остварила је два п</w:t>
      </w:r>
      <w:r w:rsidR="008561D5">
        <w:rPr>
          <w:sz w:val="20"/>
          <w:szCs w:val="20"/>
        </w:rPr>
        <w:t>редавања по позиву:</w:t>
      </w:r>
    </w:p>
    <w:p w:rsidR="005706CF" w:rsidRPr="005706CF" w:rsidRDefault="005706CF" w:rsidP="00A5136F">
      <w:pPr>
        <w:numPr>
          <w:ilvl w:val="0"/>
          <w:numId w:val="45"/>
        </w:numPr>
        <w:spacing w:after="160"/>
        <w:ind w:left="540"/>
        <w:rPr>
          <w:sz w:val="20"/>
          <w:szCs w:val="20"/>
        </w:rPr>
      </w:pPr>
      <w:r w:rsidRPr="005706CF">
        <w:rPr>
          <w:sz w:val="20"/>
          <w:szCs w:val="20"/>
        </w:rPr>
        <w:t>Detection of copy number variants in genome and their significance in human diseases.; 2nd B&amp;H Symposium of Laboratory Geneticists and Molecular Biologists (with International Participation), Banja Luka, Bosna i Hercegovina., 2024.</w:t>
      </w:r>
    </w:p>
    <w:p w:rsidR="005706CF" w:rsidRPr="005706CF" w:rsidRDefault="005706CF" w:rsidP="00A5136F">
      <w:pPr>
        <w:numPr>
          <w:ilvl w:val="0"/>
          <w:numId w:val="45"/>
        </w:numPr>
        <w:spacing w:after="240"/>
        <w:ind w:left="540"/>
        <w:jc w:val="both"/>
        <w:rPr>
          <w:sz w:val="20"/>
          <w:szCs w:val="20"/>
        </w:rPr>
      </w:pPr>
      <w:r w:rsidRPr="005706CF">
        <w:rPr>
          <w:sz w:val="20"/>
          <w:szCs w:val="20"/>
        </w:rPr>
        <w:t>Примена молекуларне кариот</w:t>
      </w:r>
      <w:r w:rsidR="008561D5">
        <w:rPr>
          <w:sz w:val="20"/>
          <w:szCs w:val="20"/>
        </w:rPr>
        <w:t>и</w:t>
      </w:r>
      <w:r w:rsidRPr="005706CF">
        <w:rPr>
          <w:sz w:val="20"/>
          <w:szCs w:val="20"/>
        </w:rPr>
        <w:t xml:space="preserve">пизације у педијатрији. 10. Конгрес Удружења за Превентивну Педијатрију Србије, 21-23. </w:t>
      </w:r>
      <w:proofErr w:type="gramStart"/>
      <w:r w:rsidRPr="005706CF">
        <w:rPr>
          <w:sz w:val="20"/>
          <w:szCs w:val="20"/>
        </w:rPr>
        <w:t>априла</w:t>
      </w:r>
      <w:proofErr w:type="gramEnd"/>
      <w:r w:rsidRPr="005706CF">
        <w:rPr>
          <w:sz w:val="20"/>
          <w:szCs w:val="20"/>
        </w:rPr>
        <w:t xml:space="preserve"> 2023, Копаоник.</w:t>
      </w:r>
    </w:p>
    <w:p w:rsidR="009F0F45" w:rsidRDefault="00A5136F" w:rsidP="009C7966">
      <w:pPr>
        <w:tabs>
          <w:tab w:val="num" w:pos="0"/>
        </w:tabs>
        <w:jc w:val="both"/>
        <w:rPr>
          <w:sz w:val="20"/>
          <w:szCs w:val="20"/>
          <w:lang w:val="sl-SI"/>
        </w:rPr>
      </w:pPr>
      <w:r>
        <w:rPr>
          <w:sz w:val="20"/>
          <w:szCs w:val="20"/>
          <w:lang w:val="sl-SI"/>
        </w:rPr>
        <w:br w:type="page"/>
      </w:r>
    </w:p>
    <w:p w:rsidR="00365BB7" w:rsidRPr="00365BB7" w:rsidRDefault="00365BB7" w:rsidP="00365BB7">
      <w:pPr>
        <w:jc w:val="center"/>
        <w:rPr>
          <w:sz w:val="20"/>
          <w:szCs w:val="20"/>
          <w:lang w:val="sl-SI"/>
        </w:rPr>
      </w:pPr>
      <w:r w:rsidRPr="00365BB7">
        <w:rPr>
          <w:sz w:val="20"/>
          <w:szCs w:val="20"/>
          <w:lang w:val="sl-SI"/>
        </w:rPr>
        <w:t>***</w:t>
      </w:r>
    </w:p>
    <w:p w:rsidR="002C0393" w:rsidRPr="00C05D32" w:rsidRDefault="002C0393" w:rsidP="009C7966">
      <w:pPr>
        <w:jc w:val="center"/>
        <w:rPr>
          <w:sz w:val="20"/>
          <w:szCs w:val="20"/>
          <w:lang w:val="sl-SI"/>
        </w:rPr>
      </w:pPr>
    </w:p>
    <w:p w:rsidR="00EC44E0" w:rsidRPr="00C05D32" w:rsidRDefault="00825E5A" w:rsidP="009C7966">
      <w:pPr>
        <w:jc w:val="center"/>
        <w:rPr>
          <w:sz w:val="20"/>
          <w:szCs w:val="20"/>
          <w:lang w:val="sl-SI"/>
        </w:rPr>
      </w:pPr>
      <w:r w:rsidRPr="00C05D32">
        <w:rPr>
          <w:sz w:val="20"/>
          <w:szCs w:val="20"/>
          <w:lang w:val="sl-SI"/>
        </w:rPr>
        <w:t>ЗАКЉУЧНО</w:t>
      </w:r>
      <w:r w:rsidR="00DE6A22" w:rsidRPr="00C05D32">
        <w:rPr>
          <w:sz w:val="20"/>
          <w:szCs w:val="20"/>
          <w:lang w:val="sl-SI"/>
        </w:rPr>
        <w:t xml:space="preserve"> </w:t>
      </w:r>
      <w:r w:rsidRPr="00C05D32">
        <w:rPr>
          <w:sz w:val="20"/>
          <w:szCs w:val="20"/>
          <w:lang w:val="sl-SI"/>
        </w:rPr>
        <w:t>МИШЉЕЊЕ</w:t>
      </w:r>
      <w:r w:rsidR="00DE6A22" w:rsidRPr="00C05D32">
        <w:rPr>
          <w:sz w:val="20"/>
          <w:szCs w:val="20"/>
          <w:lang w:val="sl-SI"/>
        </w:rPr>
        <w:t xml:space="preserve"> </w:t>
      </w:r>
      <w:r w:rsidRPr="00C05D32">
        <w:rPr>
          <w:sz w:val="20"/>
          <w:szCs w:val="20"/>
          <w:lang w:val="sl-SI"/>
        </w:rPr>
        <w:t>И</w:t>
      </w:r>
      <w:r w:rsidR="00DE6A22" w:rsidRPr="00C05D32">
        <w:rPr>
          <w:sz w:val="20"/>
          <w:szCs w:val="20"/>
          <w:lang w:val="sl-SI"/>
        </w:rPr>
        <w:t xml:space="preserve"> </w:t>
      </w:r>
      <w:r w:rsidRPr="00C05D32">
        <w:rPr>
          <w:sz w:val="20"/>
          <w:szCs w:val="20"/>
          <w:lang w:val="sl-SI"/>
        </w:rPr>
        <w:t>ПРЕДЛОГ</w:t>
      </w:r>
      <w:r w:rsidR="00DE6A22" w:rsidRPr="00C05D32">
        <w:rPr>
          <w:sz w:val="20"/>
          <w:szCs w:val="20"/>
          <w:lang w:val="sl-SI"/>
        </w:rPr>
        <w:t xml:space="preserve"> </w:t>
      </w:r>
      <w:r w:rsidRPr="00C05D32">
        <w:rPr>
          <w:sz w:val="20"/>
          <w:szCs w:val="20"/>
          <w:lang w:val="sl-SI"/>
        </w:rPr>
        <w:t>КОМИСИЈЕ</w:t>
      </w:r>
    </w:p>
    <w:p w:rsidR="00903490" w:rsidRDefault="00903490" w:rsidP="009C7966">
      <w:pPr>
        <w:jc w:val="center"/>
        <w:rPr>
          <w:sz w:val="20"/>
          <w:szCs w:val="20"/>
          <w:lang w:val="sl-SI"/>
        </w:rPr>
      </w:pPr>
    </w:p>
    <w:p w:rsidR="00541C43" w:rsidRDefault="00541C43" w:rsidP="009C7966">
      <w:pPr>
        <w:jc w:val="center"/>
        <w:rPr>
          <w:sz w:val="20"/>
          <w:szCs w:val="20"/>
          <w:lang w:val="sl-SI"/>
        </w:rPr>
      </w:pPr>
    </w:p>
    <w:p w:rsidR="00541C43" w:rsidRPr="00C05D32" w:rsidRDefault="00541C43" w:rsidP="009C7966">
      <w:pPr>
        <w:jc w:val="center"/>
        <w:rPr>
          <w:sz w:val="20"/>
          <w:szCs w:val="20"/>
          <w:lang w:val="sl-SI"/>
        </w:rPr>
      </w:pPr>
    </w:p>
    <w:p w:rsidR="008F618B" w:rsidRPr="008F618B" w:rsidRDefault="008F618B" w:rsidP="008F618B">
      <w:pPr>
        <w:spacing w:after="240"/>
        <w:jc w:val="both"/>
        <w:rPr>
          <w:sz w:val="20"/>
          <w:szCs w:val="20"/>
        </w:rPr>
      </w:pPr>
      <w:r w:rsidRPr="008F618B">
        <w:rPr>
          <w:sz w:val="20"/>
          <w:szCs w:val="20"/>
        </w:rPr>
        <w:t xml:space="preserve">На расписани конкурс за избор у звање ДОЦЕНТА за ужу научну област ХУМАНА ГЕНЕТИКА, пријавио се један кандидат, досадашњи </w:t>
      </w:r>
      <w:r>
        <w:rPr>
          <w:sz w:val="20"/>
          <w:szCs w:val="20"/>
        </w:rPr>
        <w:t>доцент</w:t>
      </w:r>
      <w:r w:rsidRPr="008F618B">
        <w:rPr>
          <w:sz w:val="20"/>
          <w:szCs w:val="20"/>
        </w:rPr>
        <w:t xml:space="preserve"> на Медицинском факултету Универзитета у Београду, др Дијана Перовић.</w:t>
      </w:r>
    </w:p>
    <w:p w:rsidR="008F618B" w:rsidRPr="008F618B" w:rsidRDefault="008F618B" w:rsidP="008F618B">
      <w:pPr>
        <w:spacing w:after="240"/>
        <w:jc w:val="both"/>
        <w:rPr>
          <w:sz w:val="20"/>
          <w:szCs w:val="20"/>
        </w:rPr>
      </w:pPr>
      <w:r w:rsidRPr="008F618B">
        <w:rPr>
          <w:sz w:val="20"/>
          <w:szCs w:val="20"/>
        </w:rPr>
        <w:t>На основу детаљне анализе поднете</w:t>
      </w:r>
      <w:r>
        <w:rPr>
          <w:sz w:val="20"/>
          <w:szCs w:val="20"/>
        </w:rPr>
        <w:t xml:space="preserve"> </w:t>
      </w:r>
      <w:r w:rsidRPr="008F618B">
        <w:rPr>
          <w:sz w:val="20"/>
          <w:szCs w:val="20"/>
        </w:rPr>
        <w:t>пријаве</w:t>
      </w:r>
      <w:r>
        <w:rPr>
          <w:sz w:val="20"/>
          <w:szCs w:val="20"/>
        </w:rPr>
        <w:t xml:space="preserve"> </w:t>
      </w:r>
      <w:r w:rsidRPr="008F618B">
        <w:rPr>
          <w:sz w:val="20"/>
          <w:szCs w:val="20"/>
        </w:rPr>
        <w:t xml:space="preserve">и документације кандидата, као и личног увида у стручни и научни рад, комисија је утврдила да кандидат др Дијана Перовић испуњава све услове предвиђене Законом о високом образовању Републике Србије и Правилником Медицинског факултета Универзитета у Београду у погледу научне, педагошке и стручне активности, за </w:t>
      </w:r>
      <w:r w:rsidR="009F3B1D">
        <w:rPr>
          <w:sz w:val="20"/>
          <w:szCs w:val="20"/>
        </w:rPr>
        <w:t>ре</w:t>
      </w:r>
      <w:r w:rsidRPr="008F618B">
        <w:rPr>
          <w:sz w:val="20"/>
          <w:szCs w:val="20"/>
        </w:rPr>
        <w:t>избор у звање доцента.</w:t>
      </w:r>
    </w:p>
    <w:p w:rsidR="008F618B" w:rsidRPr="008F618B" w:rsidRDefault="008F618B" w:rsidP="008F618B">
      <w:pPr>
        <w:jc w:val="both"/>
        <w:rPr>
          <w:sz w:val="20"/>
          <w:szCs w:val="20"/>
        </w:rPr>
      </w:pPr>
      <w:proofErr w:type="gramStart"/>
      <w:r w:rsidRPr="008F618B">
        <w:rPr>
          <w:sz w:val="20"/>
          <w:szCs w:val="20"/>
        </w:rPr>
        <w:t>Комисија једногласно и са задовољствоим предлаже Изборном већу Медицинског факултета у Београду да се</w:t>
      </w:r>
      <w:r>
        <w:rPr>
          <w:sz w:val="20"/>
          <w:szCs w:val="20"/>
        </w:rPr>
        <w:t xml:space="preserve"> </w:t>
      </w:r>
      <w:r w:rsidRPr="008F618B">
        <w:rPr>
          <w:sz w:val="20"/>
          <w:szCs w:val="20"/>
        </w:rPr>
        <w:t>др Д</w:t>
      </w:r>
      <w:r w:rsidR="00A5136F">
        <w:rPr>
          <w:sz w:val="20"/>
          <w:szCs w:val="20"/>
        </w:rPr>
        <w:t>ијана Перовић и</w:t>
      </w:r>
      <w:r w:rsidRPr="008F618B">
        <w:rPr>
          <w:sz w:val="20"/>
          <w:szCs w:val="20"/>
        </w:rPr>
        <w:t>забере у звање</w:t>
      </w:r>
      <w:r>
        <w:rPr>
          <w:sz w:val="20"/>
          <w:szCs w:val="20"/>
        </w:rPr>
        <w:t xml:space="preserve"> </w:t>
      </w:r>
      <w:r w:rsidRPr="008F618B">
        <w:rPr>
          <w:sz w:val="20"/>
          <w:szCs w:val="20"/>
        </w:rPr>
        <w:t>доцента</w:t>
      </w:r>
      <w:r>
        <w:rPr>
          <w:sz w:val="20"/>
          <w:szCs w:val="20"/>
        </w:rPr>
        <w:t xml:space="preserve"> </w:t>
      </w:r>
      <w:r w:rsidRPr="008F618B">
        <w:rPr>
          <w:sz w:val="20"/>
          <w:szCs w:val="20"/>
        </w:rPr>
        <w:t>за ужу научну област</w:t>
      </w:r>
      <w:r>
        <w:rPr>
          <w:sz w:val="20"/>
          <w:szCs w:val="20"/>
        </w:rPr>
        <w:t xml:space="preserve"> </w:t>
      </w:r>
      <w:r w:rsidRPr="008F618B">
        <w:rPr>
          <w:sz w:val="20"/>
          <w:szCs w:val="20"/>
        </w:rPr>
        <w:t>ХУМАНА ГЕНЕТИКА</w:t>
      </w:r>
      <w:r>
        <w:rPr>
          <w:sz w:val="20"/>
          <w:szCs w:val="20"/>
        </w:rPr>
        <w:t xml:space="preserve"> </w:t>
      </w:r>
      <w:r w:rsidRPr="008F618B">
        <w:rPr>
          <w:sz w:val="20"/>
          <w:szCs w:val="20"/>
        </w:rPr>
        <w:t>на Медицинском факултету Универзитета у Београду.</w:t>
      </w:r>
      <w:proofErr w:type="gramEnd"/>
    </w:p>
    <w:p w:rsidR="00E15F9C" w:rsidRPr="00C05D32" w:rsidRDefault="00E15F9C" w:rsidP="009C7966">
      <w:pPr>
        <w:jc w:val="both"/>
        <w:rPr>
          <w:sz w:val="20"/>
          <w:szCs w:val="20"/>
          <w:lang w:val="sl-SI"/>
        </w:rPr>
      </w:pPr>
    </w:p>
    <w:p w:rsidR="002C0393" w:rsidRPr="00C05D32" w:rsidRDefault="007531D1" w:rsidP="002C0393">
      <w:pPr>
        <w:widowControl w:val="0"/>
        <w:autoSpaceDE w:val="0"/>
        <w:autoSpaceDN w:val="0"/>
        <w:adjustRightInd w:val="0"/>
        <w:jc w:val="both"/>
        <w:rPr>
          <w:sz w:val="20"/>
          <w:szCs w:val="20"/>
          <w:lang w:val="sl-SI"/>
        </w:rPr>
      </w:pPr>
      <w:r w:rsidRPr="00C05D32">
        <w:rPr>
          <w:sz w:val="20"/>
          <w:szCs w:val="20"/>
          <w:lang w:val="sl-SI"/>
        </w:rPr>
        <w:tab/>
      </w:r>
    </w:p>
    <w:p w:rsidR="002C0393" w:rsidRPr="00C05D32" w:rsidRDefault="002C0393" w:rsidP="009C7966">
      <w:pPr>
        <w:widowControl w:val="0"/>
        <w:autoSpaceDE w:val="0"/>
        <w:autoSpaceDN w:val="0"/>
        <w:adjustRightInd w:val="0"/>
        <w:rPr>
          <w:sz w:val="20"/>
          <w:szCs w:val="20"/>
          <w:lang w:val="sl-SI"/>
        </w:rPr>
      </w:pPr>
    </w:p>
    <w:p w:rsidR="008F618B" w:rsidRDefault="002C0393" w:rsidP="004F0715">
      <w:pPr>
        <w:pStyle w:val="ListParagraph"/>
        <w:ind w:left="0"/>
        <w:textAlignment w:val="baseline"/>
        <w:rPr>
          <w:kern w:val="24"/>
          <w:sz w:val="20"/>
          <w:szCs w:val="20"/>
        </w:rPr>
      </w:pPr>
      <w:r w:rsidRPr="00C05D32">
        <w:rPr>
          <w:kern w:val="24"/>
          <w:sz w:val="20"/>
          <w:szCs w:val="20"/>
        </w:rPr>
        <w:t>Место и датум</w:t>
      </w:r>
      <w:r w:rsidRPr="00C05D32">
        <w:rPr>
          <w:kern w:val="24"/>
          <w:sz w:val="20"/>
          <w:szCs w:val="20"/>
        </w:rPr>
        <w:tab/>
      </w:r>
      <w:r w:rsidRPr="00C05D32">
        <w:rPr>
          <w:kern w:val="24"/>
          <w:sz w:val="20"/>
          <w:szCs w:val="20"/>
        </w:rPr>
        <w:tab/>
      </w:r>
      <w:r w:rsidRPr="00C05D32">
        <w:rPr>
          <w:kern w:val="24"/>
          <w:sz w:val="20"/>
          <w:szCs w:val="20"/>
        </w:rPr>
        <w:tab/>
      </w:r>
      <w:r w:rsidRPr="00C05D32">
        <w:rPr>
          <w:kern w:val="24"/>
          <w:sz w:val="20"/>
          <w:szCs w:val="20"/>
        </w:rPr>
        <w:tab/>
      </w:r>
      <w:r w:rsidRPr="00C05D32">
        <w:rPr>
          <w:kern w:val="24"/>
          <w:sz w:val="20"/>
          <w:szCs w:val="20"/>
        </w:rPr>
        <w:tab/>
      </w:r>
    </w:p>
    <w:p w:rsidR="008F618B" w:rsidRPr="008F618B" w:rsidRDefault="008F618B" w:rsidP="004F0715">
      <w:pPr>
        <w:pStyle w:val="ListParagraph"/>
        <w:ind w:left="0"/>
        <w:textAlignment w:val="baseline"/>
        <w:rPr>
          <w:kern w:val="24"/>
          <w:sz w:val="20"/>
          <w:szCs w:val="20"/>
        </w:rPr>
      </w:pPr>
    </w:p>
    <w:p w:rsidR="002C0393" w:rsidRDefault="004038AA" w:rsidP="002F3EDF">
      <w:pPr>
        <w:pStyle w:val="ListParagraph"/>
        <w:spacing w:after="240"/>
        <w:ind w:left="0"/>
        <w:textAlignment w:val="baseline"/>
        <w:rPr>
          <w:kern w:val="24"/>
          <w:sz w:val="20"/>
          <w:szCs w:val="20"/>
        </w:rPr>
      </w:pPr>
      <w:proofErr w:type="gramStart"/>
      <w:r>
        <w:rPr>
          <w:kern w:val="24"/>
          <w:sz w:val="20"/>
          <w:szCs w:val="20"/>
        </w:rPr>
        <w:t>Београд, 20.01.2025</w:t>
      </w:r>
      <w:r w:rsidR="008F618B">
        <w:rPr>
          <w:kern w:val="24"/>
          <w:sz w:val="20"/>
          <w:szCs w:val="20"/>
        </w:rPr>
        <w:t>.</w:t>
      </w:r>
      <w:proofErr w:type="gramEnd"/>
      <w:r w:rsidR="008F618B">
        <w:rPr>
          <w:kern w:val="24"/>
          <w:sz w:val="20"/>
          <w:szCs w:val="20"/>
        </w:rPr>
        <w:t xml:space="preserve"> </w:t>
      </w:r>
      <w:proofErr w:type="gramStart"/>
      <w:r w:rsidR="008F618B">
        <w:rPr>
          <w:kern w:val="24"/>
          <w:sz w:val="20"/>
          <w:szCs w:val="20"/>
        </w:rPr>
        <w:t>год</w:t>
      </w:r>
      <w:proofErr w:type="gramEnd"/>
      <w:r w:rsidR="009F3B1D">
        <w:rPr>
          <w:kern w:val="24"/>
          <w:sz w:val="20"/>
          <w:szCs w:val="20"/>
        </w:rPr>
        <w:t>.</w:t>
      </w:r>
      <w:r w:rsidR="002F3EDF">
        <w:rPr>
          <w:kern w:val="24"/>
          <w:sz w:val="20"/>
          <w:szCs w:val="20"/>
        </w:rPr>
        <w:tab/>
      </w:r>
      <w:r w:rsidR="002F3EDF">
        <w:rPr>
          <w:kern w:val="24"/>
          <w:sz w:val="20"/>
          <w:szCs w:val="20"/>
        </w:rPr>
        <w:tab/>
      </w:r>
      <w:r w:rsidR="002F3EDF">
        <w:rPr>
          <w:kern w:val="24"/>
          <w:sz w:val="20"/>
          <w:szCs w:val="20"/>
        </w:rPr>
        <w:tab/>
      </w:r>
      <w:r w:rsidR="008F618B">
        <w:rPr>
          <w:kern w:val="24"/>
          <w:sz w:val="20"/>
          <w:szCs w:val="20"/>
        </w:rPr>
        <w:t>___________________________________</w:t>
      </w:r>
    </w:p>
    <w:p w:rsidR="002F3EDF" w:rsidRDefault="002F3EDF" w:rsidP="002F3EDF">
      <w:pPr>
        <w:pStyle w:val="ListParagraph"/>
        <w:spacing w:after="240"/>
        <w:ind w:left="0"/>
        <w:textAlignment w:val="baseline"/>
        <w:rPr>
          <w:kern w:val="24"/>
          <w:sz w:val="20"/>
          <w:szCs w:val="20"/>
        </w:rPr>
      </w:pPr>
    </w:p>
    <w:p w:rsidR="002F3EDF" w:rsidRDefault="002F3EDF" w:rsidP="002F3EDF">
      <w:pPr>
        <w:pStyle w:val="ListParagraph"/>
        <w:ind w:left="3600"/>
        <w:textAlignment w:val="baseline"/>
        <w:rPr>
          <w:kern w:val="24"/>
          <w:sz w:val="20"/>
          <w:szCs w:val="20"/>
        </w:rPr>
      </w:pPr>
      <w:r>
        <w:rPr>
          <w:kern w:val="24"/>
          <w:sz w:val="20"/>
          <w:szCs w:val="20"/>
        </w:rPr>
        <w:t>Проф. др Татјана Дамњановић,</w:t>
      </w:r>
      <w:r w:rsidRPr="002F3EDF">
        <w:rPr>
          <w:sz w:val="20"/>
          <w:szCs w:val="20"/>
        </w:rPr>
        <w:t xml:space="preserve"> </w:t>
      </w:r>
      <w:r>
        <w:rPr>
          <w:sz w:val="20"/>
          <w:szCs w:val="20"/>
        </w:rPr>
        <w:t>редовни</w:t>
      </w:r>
      <w:r w:rsidRPr="000E767D">
        <w:rPr>
          <w:sz w:val="20"/>
          <w:szCs w:val="20"/>
        </w:rPr>
        <w:t xml:space="preserve"> професор </w:t>
      </w:r>
      <w:r>
        <w:rPr>
          <w:sz w:val="20"/>
          <w:szCs w:val="20"/>
        </w:rPr>
        <w:t>Медицинског</w:t>
      </w:r>
      <w:r w:rsidRPr="000E767D">
        <w:rPr>
          <w:sz w:val="20"/>
          <w:szCs w:val="20"/>
        </w:rPr>
        <w:t xml:space="preserve"> факултета, Универзитет</w:t>
      </w:r>
      <w:r>
        <w:rPr>
          <w:sz w:val="20"/>
          <w:szCs w:val="20"/>
        </w:rPr>
        <w:t>а</w:t>
      </w:r>
      <w:r w:rsidRPr="000E767D">
        <w:rPr>
          <w:sz w:val="20"/>
          <w:szCs w:val="20"/>
        </w:rPr>
        <w:t xml:space="preserve"> у Београду</w:t>
      </w:r>
    </w:p>
    <w:p w:rsidR="002F3EDF" w:rsidRDefault="002F3EDF" w:rsidP="004F0715">
      <w:pPr>
        <w:pStyle w:val="ListParagraph"/>
        <w:ind w:left="0"/>
        <w:textAlignment w:val="baseline"/>
        <w:rPr>
          <w:kern w:val="24"/>
          <w:sz w:val="20"/>
          <w:szCs w:val="20"/>
        </w:rPr>
      </w:pPr>
    </w:p>
    <w:p w:rsidR="002F3EDF" w:rsidRDefault="002F3EDF" w:rsidP="004F0715">
      <w:pPr>
        <w:pStyle w:val="ListParagraph"/>
        <w:ind w:left="0"/>
        <w:textAlignment w:val="baseline"/>
        <w:rPr>
          <w:kern w:val="24"/>
          <w:sz w:val="20"/>
          <w:szCs w:val="20"/>
        </w:rPr>
      </w:pPr>
      <w:r>
        <w:rPr>
          <w:kern w:val="24"/>
          <w:sz w:val="20"/>
          <w:szCs w:val="20"/>
        </w:rPr>
        <w:tab/>
      </w:r>
      <w:r>
        <w:rPr>
          <w:kern w:val="24"/>
          <w:sz w:val="20"/>
          <w:szCs w:val="20"/>
        </w:rPr>
        <w:tab/>
      </w:r>
      <w:r>
        <w:rPr>
          <w:kern w:val="24"/>
          <w:sz w:val="20"/>
          <w:szCs w:val="20"/>
        </w:rPr>
        <w:tab/>
      </w:r>
      <w:r>
        <w:rPr>
          <w:kern w:val="24"/>
          <w:sz w:val="20"/>
          <w:szCs w:val="20"/>
        </w:rPr>
        <w:tab/>
      </w:r>
      <w:r>
        <w:rPr>
          <w:kern w:val="24"/>
          <w:sz w:val="20"/>
          <w:szCs w:val="20"/>
        </w:rPr>
        <w:tab/>
        <w:t>____________________________________</w:t>
      </w:r>
    </w:p>
    <w:p w:rsidR="002F3EDF" w:rsidRDefault="002F3EDF" w:rsidP="004F0715">
      <w:pPr>
        <w:pStyle w:val="ListParagraph"/>
        <w:ind w:left="0"/>
        <w:textAlignment w:val="baseline"/>
        <w:rPr>
          <w:kern w:val="24"/>
          <w:sz w:val="20"/>
          <w:szCs w:val="20"/>
        </w:rPr>
      </w:pPr>
    </w:p>
    <w:p w:rsidR="002F3EDF" w:rsidRDefault="002F3EDF" w:rsidP="002F3EDF">
      <w:pPr>
        <w:pStyle w:val="ListParagraph"/>
        <w:ind w:left="3600"/>
        <w:textAlignment w:val="baseline"/>
        <w:rPr>
          <w:kern w:val="24"/>
          <w:sz w:val="20"/>
          <w:szCs w:val="20"/>
        </w:rPr>
      </w:pPr>
      <w:r>
        <w:rPr>
          <w:kern w:val="24"/>
          <w:sz w:val="20"/>
          <w:szCs w:val="20"/>
        </w:rPr>
        <w:t xml:space="preserve">Проф. др Нела Максимовић, </w:t>
      </w:r>
      <w:r>
        <w:rPr>
          <w:sz w:val="20"/>
          <w:szCs w:val="20"/>
        </w:rPr>
        <w:t>ванредни</w:t>
      </w:r>
      <w:r w:rsidRPr="000E767D">
        <w:rPr>
          <w:sz w:val="20"/>
          <w:szCs w:val="20"/>
        </w:rPr>
        <w:t xml:space="preserve"> професор </w:t>
      </w:r>
      <w:r>
        <w:rPr>
          <w:sz w:val="20"/>
          <w:szCs w:val="20"/>
        </w:rPr>
        <w:t>Медицинског</w:t>
      </w:r>
      <w:r w:rsidRPr="000E767D">
        <w:rPr>
          <w:sz w:val="20"/>
          <w:szCs w:val="20"/>
        </w:rPr>
        <w:t xml:space="preserve"> факултета, Универзитет</w:t>
      </w:r>
      <w:r>
        <w:rPr>
          <w:sz w:val="20"/>
          <w:szCs w:val="20"/>
        </w:rPr>
        <w:t>а</w:t>
      </w:r>
      <w:r w:rsidRPr="000E767D">
        <w:rPr>
          <w:sz w:val="20"/>
          <w:szCs w:val="20"/>
        </w:rPr>
        <w:t xml:space="preserve"> у Београду</w:t>
      </w:r>
    </w:p>
    <w:p w:rsidR="002F3EDF" w:rsidRDefault="002F3EDF" w:rsidP="004F0715">
      <w:pPr>
        <w:pStyle w:val="ListParagraph"/>
        <w:ind w:left="0"/>
        <w:textAlignment w:val="baseline"/>
        <w:rPr>
          <w:kern w:val="24"/>
          <w:sz w:val="20"/>
          <w:szCs w:val="20"/>
        </w:rPr>
      </w:pPr>
    </w:p>
    <w:p w:rsidR="002F3EDF" w:rsidRDefault="002F3EDF" w:rsidP="004F0715">
      <w:pPr>
        <w:pStyle w:val="ListParagraph"/>
        <w:ind w:left="0"/>
        <w:textAlignment w:val="baseline"/>
        <w:rPr>
          <w:kern w:val="24"/>
          <w:sz w:val="20"/>
          <w:szCs w:val="20"/>
        </w:rPr>
      </w:pPr>
    </w:p>
    <w:p w:rsidR="002F3EDF" w:rsidRDefault="002F3EDF" w:rsidP="004F0715">
      <w:pPr>
        <w:pStyle w:val="ListParagraph"/>
        <w:ind w:left="0"/>
        <w:textAlignment w:val="baseline"/>
        <w:rPr>
          <w:kern w:val="24"/>
          <w:sz w:val="20"/>
          <w:szCs w:val="20"/>
        </w:rPr>
      </w:pPr>
      <w:r>
        <w:rPr>
          <w:kern w:val="24"/>
          <w:sz w:val="20"/>
          <w:szCs w:val="20"/>
        </w:rPr>
        <w:tab/>
      </w:r>
      <w:r>
        <w:rPr>
          <w:kern w:val="24"/>
          <w:sz w:val="20"/>
          <w:szCs w:val="20"/>
        </w:rPr>
        <w:tab/>
      </w:r>
      <w:r>
        <w:rPr>
          <w:kern w:val="24"/>
          <w:sz w:val="20"/>
          <w:szCs w:val="20"/>
        </w:rPr>
        <w:tab/>
      </w:r>
      <w:r>
        <w:rPr>
          <w:kern w:val="24"/>
          <w:sz w:val="20"/>
          <w:szCs w:val="20"/>
        </w:rPr>
        <w:tab/>
      </w:r>
      <w:r>
        <w:rPr>
          <w:kern w:val="24"/>
          <w:sz w:val="20"/>
          <w:szCs w:val="20"/>
        </w:rPr>
        <w:tab/>
        <w:t>_____________________________________</w:t>
      </w:r>
    </w:p>
    <w:p w:rsidR="002F3EDF" w:rsidRDefault="002F3EDF" w:rsidP="004F0715">
      <w:pPr>
        <w:pStyle w:val="ListParagraph"/>
        <w:ind w:left="0"/>
        <w:textAlignment w:val="baseline"/>
        <w:rPr>
          <w:kern w:val="24"/>
          <w:sz w:val="20"/>
          <w:szCs w:val="20"/>
        </w:rPr>
      </w:pPr>
    </w:p>
    <w:p w:rsidR="002F3EDF" w:rsidRDefault="002F3EDF" w:rsidP="002F3EDF">
      <w:pPr>
        <w:pStyle w:val="ListParagraph"/>
        <w:ind w:left="3600"/>
        <w:textAlignment w:val="baseline"/>
        <w:rPr>
          <w:kern w:val="24"/>
          <w:sz w:val="20"/>
          <w:szCs w:val="20"/>
        </w:rPr>
      </w:pPr>
      <w:r>
        <w:rPr>
          <w:kern w:val="24"/>
          <w:sz w:val="20"/>
          <w:szCs w:val="20"/>
        </w:rPr>
        <w:t xml:space="preserve">Проф. др Бранка Поповић, </w:t>
      </w:r>
      <w:r>
        <w:rPr>
          <w:sz w:val="20"/>
          <w:szCs w:val="20"/>
        </w:rPr>
        <w:t>редовни</w:t>
      </w:r>
      <w:r w:rsidRPr="000E767D">
        <w:rPr>
          <w:sz w:val="20"/>
          <w:szCs w:val="20"/>
        </w:rPr>
        <w:t xml:space="preserve"> професор </w:t>
      </w:r>
      <w:r>
        <w:rPr>
          <w:sz w:val="20"/>
          <w:szCs w:val="20"/>
        </w:rPr>
        <w:t>Стоматолошког</w:t>
      </w:r>
      <w:r w:rsidRPr="000E767D">
        <w:rPr>
          <w:sz w:val="20"/>
          <w:szCs w:val="20"/>
        </w:rPr>
        <w:t xml:space="preserve"> факултета, Универзитет</w:t>
      </w:r>
      <w:r>
        <w:rPr>
          <w:sz w:val="20"/>
          <w:szCs w:val="20"/>
        </w:rPr>
        <w:t>а</w:t>
      </w:r>
      <w:r w:rsidRPr="000E767D">
        <w:rPr>
          <w:sz w:val="20"/>
          <w:szCs w:val="20"/>
        </w:rPr>
        <w:t xml:space="preserve"> у Београду</w:t>
      </w:r>
    </w:p>
    <w:p w:rsidR="008F618B" w:rsidRPr="008F618B" w:rsidRDefault="008F618B" w:rsidP="004F0715">
      <w:pPr>
        <w:pStyle w:val="ListParagraph"/>
        <w:ind w:left="0"/>
        <w:textAlignment w:val="baseline"/>
        <w:rPr>
          <w:sz w:val="20"/>
          <w:szCs w:val="20"/>
        </w:rPr>
      </w:pPr>
    </w:p>
    <w:p w:rsidR="002C0393" w:rsidRPr="00365BB7" w:rsidRDefault="002C0393" w:rsidP="002C0393">
      <w:pPr>
        <w:widowControl w:val="0"/>
        <w:autoSpaceDE w:val="0"/>
        <w:autoSpaceDN w:val="0"/>
        <w:adjustRightInd w:val="0"/>
        <w:jc w:val="both"/>
        <w:rPr>
          <w:sz w:val="20"/>
          <w:szCs w:val="20"/>
          <w:lang w:val="sl-SI"/>
        </w:rPr>
      </w:pPr>
    </w:p>
    <w:sectPr w:rsidR="002C0393" w:rsidRPr="00365BB7" w:rsidSect="004F0715">
      <w:pgSz w:w="11907" w:h="16840" w:code="9"/>
      <w:pgMar w:top="630" w:right="1797" w:bottom="540" w:left="179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1868"/>
    <w:multiLevelType w:val="hybridMultilevel"/>
    <w:tmpl w:val="E4F8AF14"/>
    <w:lvl w:ilvl="0" w:tplc="04E873D2">
      <w:start w:val="1"/>
      <w:numFmt w:val="decimal"/>
      <w:lvlText w:val="%1."/>
      <w:lvlJc w:val="left"/>
      <w:pPr>
        <w:tabs>
          <w:tab w:val="num" w:pos="720"/>
        </w:tabs>
        <w:ind w:left="720" w:hanging="360"/>
      </w:pPr>
    </w:lvl>
    <w:lvl w:ilvl="1" w:tplc="D57EDB50" w:tentative="1">
      <w:start w:val="1"/>
      <w:numFmt w:val="decimal"/>
      <w:lvlText w:val="%2."/>
      <w:lvlJc w:val="left"/>
      <w:pPr>
        <w:tabs>
          <w:tab w:val="num" w:pos="1440"/>
        </w:tabs>
        <w:ind w:left="1440" w:hanging="360"/>
      </w:pPr>
    </w:lvl>
    <w:lvl w:ilvl="2" w:tplc="239684C4" w:tentative="1">
      <w:start w:val="1"/>
      <w:numFmt w:val="decimal"/>
      <w:lvlText w:val="%3."/>
      <w:lvlJc w:val="left"/>
      <w:pPr>
        <w:tabs>
          <w:tab w:val="num" w:pos="2160"/>
        </w:tabs>
        <w:ind w:left="2160" w:hanging="360"/>
      </w:pPr>
    </w:lvl>
    <w:lvl w:ilvl="3" w:tplc="CFEC1FA6" w:tentative="1">
      <w:start w:val="1"/>
      <w:numFmt w:val="decimal"/>
      <w:lvlText w:val="%4."/>
      <w:lvlJc w:val="left"/>
      <w:pPr>
        <w:tabs>
          <w:tab w:val="num" w:pos="2880"/>
        </w:tabs>
        <w:ind w:left="2880" w:hanging="360"/>
      </w:pPr>
    </w:lvl>
    <w:lvl w:ilvl="4" w:tplc="A3AEF94E" w:tentative="1">
      <w:start w:val="1"/>
      <w:numFmt w:val="decimal"/>
      <w:lvlText w:val="%5."/>
      <w:lvlJc w:val="left"/>
      <w:pPr>
        <w:tabs>
          <w:tab w:val="num" w:pos="3600"/>
        </w:tabs>
        <w:ind w:left="3600" w:hanging="360"/>
      </w:pPr>
    </w:lvl>
    <w:lvl w:ilvl="5" w:tplc="B9AEF1A2" w:tentative="1">
      <w:start w:val="1"/>
      <w:numFmt w:val="decimal"/>
      <w:lvlText w:val="%6."/>
      <w:lvlJc w:val="left"/>
      <w:pPr>
        <w:tabs>
          <w:tab w:val="num" w:pos="4320"/>
        </w:tabs>
        <w:ind w:left="4320" w:hanging="360"/>
      </w:pPr>
    </w:lvl>
    <w:lvl w:ilvl="6" w:tplc="7A2A06E4" w:tentative="1">
      <w:start w:val="1"/>
      <w:numFmt w:val="decimal"/>
      <w:lvlText w:val="%7."/>
      <w:lvlJc w:val="left"/>
      <w:pPr>
        <w:tabs>
          <w:tab w:val="num" w:pos="5040"/>
        </w:tabs>
        <w:ind w:left="5040" w:hanging="360"/>
      </w:pPr>
    </w:lvl>
    <w:lvl w:ilvl="7" w:tplc="BD9A5E46" w:tentative="1">
      <w:start w:val="1"/>
      <w:numFmt w:val="decimal"/>
      <w:lvlText w:val="%8."/>
      <w:lvlJc w:val="left"/>
      <w:pPr>
        <w:tabs>
          <w:tab w:val="num" w:pos="5760"/>
        </w:tabs>
        <w:ind w:left="5760" w:hanging="360"/>
      </w:pPr>
    </w:lvl>
    <w:lvl w:ilvl="8" w:tplc="37DE98A6" w:tentative="1">
      <w:start w:val="1"/>
      <w:numFmt w:val="decimal"/>
      <w:lvlText w:val="%9."/>
      <w:lvlJc w:val="left"/>
      <w:pPr>
        <w:tabs>
          <w:tab w:val="num" w:pos="6480"/>
        </w:tabs>
        <w:ind w:left="6480" w:hanging="360"/>
      </w:pPr>
    </w:lvl>
  </w:abstractNum>
  <w:abstractNum w:abstractNumId="1">
    <w:nsid w:val="057A3722"/>
    <w:multiLevelType w:val="hybridMultilevel"/>
    <w:tmpl w:val="0A5CE4EE"/>
    <w:lvl w:ilvl="0" w:tplc="44806DEE">
      <w:start w:val="1"/>
      <w:numFmt w:val="decimal"/>
      <w:lvlText w:val="%1."/>
      <w:lvlJc w:val="left"/>
      <w:pPr>
        <w:ind w:left="720" w:hanging="360"/>
      </w:pPr>
      <w:rPr>
        <w:rFonts w:ascii="Times New Roman" w:eastAsia="Calibri" w:hAnsi="Times New Roman"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B66AB"/>
    <w:multiLevelType w:val="hybridMultilevel"/>
    <w:tmpl w:val="F20A23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7737667"/>
    <w:multiLevelType w:val="hybridMultilevel"/>
    <w:tmpl w:val="3C18C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041AB7"/>
    <w:multiLevelType w:val="hybridMultilevel"/>
    <w:tmpl w:val="61A45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AE4734"/>
    <w:multiLevelType w:val="hybridMultilevel"/>
    <w:tmpl w:val="61A45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0C4D4A"/>
    <w:multiLevelType w:val="hybridMultilevel"/>
    <w:tmpl w:val="97868C46"/>
    <w:lvl w:ilvl="0" w:tplc="6C0A4680">
      <w:start w:val="4"/>
      <w:numFmt w:val="decimal"/>
      <w:lvlText w:val="%1."/>
      <w:lvlJc w:val="left"/>
      <w:pPr>
        <w:ind w:left="720" w:hanging="360"/>
      </w:pPr>
      <w:rPr>
        <w:rFonts w:ascii="Times New Roman" w:eastAsia="Calibri" w:hAnsi="Times New Roman"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2810E7"/>
    <w:multiLevelType w:val="hybridMultilevel"/>
    <w:tmpl w:val="3030FB2E"/>
    <w:lvl w:ilvl="0" w:tplc="E07C882C">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E37206"/>
    <w:multiLevelType w:val="hybridMultilevel"/>
    <w:tmpl w:val="27929966"/>
    <w:lvl w:ilvl="0" w:tplc="5FDCFF20">
      <w:start w:val="1"/>
      <w:numFmt w:val="decimal"/>
      <w:lvlText w:val="%1."/>
      <w:lvlJc w:val="left"/>
      <w:pPr>
        <w:tabs>
          <w:tab w:val="num" w:pos="720"/>
        </w:tabs>
        <w:ind w:left="720" w:hanging="360"/>
      </w:pPr>
      <w:rPr>
        <w:rFonts w:hint="default"/>
        <w:b w:val="0"/>
        <w:lang w:val="sl-S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CE1C5A"/>
    <w:multiLevelType w:val="hybridMultilevel"/>
    <w:tmpl w:val="DC648CDC"/>
    <w:lvl w:ilvl="0" w:tplc="E07C882C">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EFD1214"/>
    <w:multiLevelType w:val="hybridMultilevel"/>
    <w:tmpl w:val="72D0F772"/>
    <w:lvl w:ilvl="0" w:tplc="E07C882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121D5B"/>
    <w:multiLevelType w:val="multilevel"/>
    <w:tmpl w:val="D82C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5211E24"/>
    <w:multiLevelType w:val="hybridMultilevel"/>
    <w:tmpl w:val="3C18C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16">
    <w:nsid w:val="281575C8"/>
    <w:multiLevelType w:val="hybridMultilevel"/>
    <w:tmpl w:val="A02EA250"/>
    <w:lvl w:ilvl="0" w:tplc="4710C722">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96716B9"/>
    <w:multiLevelType w:val="hybridMultilevel"/>
    <w:tmpl w:val="ACD028E4"/>
    <w:lvl w:ilvl="0" w:tplc="E07C882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108A1"/>
    <w:multiLevelType w:val="hybridMultilevel"/>
    <w:tmpl w:val="61A45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237D24"/>
    <w:multiLevelType w:val="hybridMultilevel"/>
    <w:tmpl w:val="61A45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FBF61AB"/>
    <w:multiLevelType w:val="hybridMultilevel"/>
    <w:tmpl w:val="02A6E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BB4074"/>
    <w:multiLevelType w:val="hybridMultilevel"/>
    <w:tmpl w:val="27929966"/>
    <w:lvl w:ilvl="0" w:tplc="5FDCFF20">
      <w:start w:val="1"/>
      <w:numFmt w:val="decimal"/>
      <w:lvlText w:val="%1."/>
      <w:lvlJc w:val="left"/>
      <w:pPr>
        <w:tabs>
          <w:tab w:val="num" w:pos="720"/>
        </w:tabs>
        <w:ind w:left="720" w:hanging="360"/>
      </w:pPr>
      <w:rPr>
        <w:rFonts w:hint="default"/>
        <w:b w:val="0"/>
        <w:lang w:val="sl-S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652186A"/>
    <w:multiLevelType w:val="hybridMultilevel"/>
    <w:tmpl w:val="9828BD5E"/>
    <w:lvl w:ilvl="0" w:tplc="766801DC">
      <w:start w:val="1"/>
      <w:numFmt w:val="bullet"/>
      <w:lvlText w:val="•"/>
      <w:lvlJc w:val="left"/>
      <w:pPr>
        <w:tabs>
          <w:tab w:val="num" w:pos="720"/>
        </w:tabs>
        <w:ind w:left="720" w:hanging="360"/>
      </w:pPr>
      <w:rPr>
        <w:rFonts w:ascii="Arial" w:hAnsi="Arial" w:hint="default"/>
      </w:rPr>
    </w:lvl>
    <w:lvl w:ilvl="1" w:tplc="AFC80CC2" w:tentative="1">
      <w:start w:val="1"/>
      <w:numFmt w:val="bullet"/>
      <w:lvlText w:val="•"/>
      <w:lvlJc w:val="left"/>
      <w:pPr>
        <w:tabs>
          <w:tab w:val="num" w:pos="1440"/>
        </w:tabs>
        <w:ind w:left="1440" w:hanging="360"/>
      </w:pPr>
      <w:rPr>
        <w:rFonts w:ascii="Arial" w:hAnsi="Arial" w:hint="default"/>
      </w:rPr>
    </w:lvl>
    <w:lvl w:ilvl="2" w:tplc="E724D15E" w:tentative="1">
      <w:start w:val="1"/>
      <w:numFmt w:val="bullet"/>
      <w:lvlText w:val="•"/>
      <w:lvlJc w:val="left"/>
      <w:pPr>
        <w:tabs>
          <w:tab w:val="num" w:pos="2160"/>
        </w:tabs>
        <w:ind w:left="2160" w:hanging="360"/>
      </w:pPr>
      <w:rPr>
        <w:rFonts w:ascii="Arial" w:hAnsi="Arial" w:hint="default"/>
      </w:rPr>
    </w:lvl>
    <w:lvl w:ilvl="3" w:tplc="C496314A" w:tentative="1">
      <w:start w:val="1"/>
      <w:numFmt w:val="bullet"/>
      <w:lvlText w:val="•"/>
      <w:lvlJc w:val="left"/>
      <w:pPr>
        <w:tabs>
          <w:tab w:val="num" w:pos="2880"/>
        </w:tabs>
        <w:ind w:left="2880" w:hanging="360"/>
      </w:pPr>
      <w:rPr>
        <w:rFonts w:ascii="Arial" w:hAnsi="Arial" w:hint="default"/>
      </w:rPr>
    </w:lvl>
    <w:lvl w:ilvl="4" w:tplc="545E0FCE" w:tentative="1">
      <w:start w:val="1"/>
      <w:numFmt w:val="bullet"/>
      <w:lvlText w:val="•"/>
      <w:lvlJc w:val="left"/>
      <w:pPr>
        <w:tabs>
          <w:tab w:val="num" w:pos="3600"/>
        </w:tabs>
        <w:ind w:left="3600" w:hanging="360"/>
      </w:pPr>
      <w:rPr>
        <w:rFonts w:ascii="Arial" w:hAnsi="Arial" w:hint="default"/>
      </w:rPr>
    </w:lvl>
    <w:lvl w:ilvl="5" w:tplc="B3AC52C2" w:tentative="1">
      <w:start w:val="1"/>
      <w:numFmt w:val="bullet"/>
      <w:lvlText w:val="•"/>
      <w:lvlJc w:val="left"/>
      <w:pPr>
        <w:tabs>
          <w:tab w:val="num" w:pos="4320"/>
        </w:tabs>
        <w:ind w:left="4320" w:hanging="360"/>
      </w:pPr>
      <w:rPr>
        <w:rFonts w:ascii="Arial" w:hAnsi="Arial" w:hint="default"/>
      </w:rPr>
    </w:lvl>
    <w:lvl w:ilvl="6" w:tplc="6F663E92" w:tentative="1">
      <w:start w:val="1"/>
      <w:numFmt w:val="bullet"/>
      <w:lvlText w:val="•"/>
      <w:lvlJc w:val="left"/>
      <w:pPr>
        <w:tabs>
          <w:tab w:val="num" w:pos="5040"/>
        </w:tabs>
        <w:ind w:left="5040" w:hanging="360"/>
      </w:pPr>
      <w:rPr>
        <w:rFonts w:ascii="Arial" w:hAnsi="Arial" w:hint="default"/>
      </w:rPr>
    </w:lvl>
    <w:lvl w:ilvl="7" w:tplc="E028FBAC" w:tentative="1">
      <w:start w:val="1"/>
      <w:numFmt w:val="bullet"/>
      <w:lvlText w:val="•"/>
      <w:lvlJc w:val="left"/>
      <w:pPr>
        <w:tabs>
          <w:tab w:val="num" w:pos="5760"/>
        </w:tabs>
        <w:ind w:left="5760" w:hanging="360"/>
      </w:pPr>
      <w:rPr>
        <w:rFonts w:ascii="Arial" w:hAnsi="Arial" w:hint="default"/>
      </w:rPr>
    </w:lvl>
    <w:lvl w:ilvl="8" w:tplc="AE8A71B6" w:tentative="1">
      <w:start w:val="1"/>
      <w:numFmt w:val="bullet"/>
      <w:lvlText w:val="•"/>
      <w:lvlJc w:val="left"/>
      <w:pPr>
        <w:tabs>
          <w:tab w:val="num" w:pos="6480"/>
        </w:tabs>
        <w:ind w:left="6480" w:hanging="360"/>
      </w:pPr>
      <w:rPr>
        <w:rFonts w:ascii="Arial" w:hAnsi="Arial" w:hint="default"/>
      </w:rPr>
    </w:lvl>
  </w:abstractNum>
  <w:abstractNum w:abstractNumId="23">
    <w:nsid w:val="36E352A0"/>
    <w:multiLevelType w:val="hybridMultilevel"/>
    <w:tmpl w:val="3C18C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3BE46083"/>
    <w:multiLevelType w:val="hybridMultilevel"/>
    <w:tmpl w:val="455E8940"/>
    <w:lvl w:ilvl="0" w:tplc="04CA10D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D37515"/>
    <w:multiLevelType w:val="hybridMultilevel"/>
    <w:tmpl w:val="EE385E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42BB4C5A"/>
    <w:multiLevelType w:val="hybridMultilevel"/>
    <w:tmpl w:val="A0E2A696"/>
    <w:lvl w:ilvl="0" w:tplc="2500CE2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nsid w:val="43612211"/>
    <w:multiLevelType w:val="hybridMultilevel"/>
    <w:tmpl w:val="514C2426"/>
    <w:lvl w:ilvl="0" w:tplc="E07C882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4675A9"/>
    <w:multiLevelType w:val="hybridMultilevel"/>
    <w:tmpl w:val="61A45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B26730"/>
    <w:multiLevelType w:val="hybridMultilevel"/>
    <w:tmpl w:val="27929966"/>
    <w:lvl w:ilvl="0" w:tplc="5FDCFF20">
      <w:start w:val="1"/>
      <w:numFmt w:val="decimal"/>
      <w:lvlText w:val="%1."/>
      <w:lvlJc w:val="left"/>
      <w:pPr>
        <w:tabs>
          <w:tab w:val="num" w:pos="720"/>
        </w:tabs>
        <w:ind w:left="720" w:hanging="360"/>
      </w:pPr>
      <w:rPr>
        <w:rFonts w:hint="default"/>
        <w:b w:val="0"/>
        <w:lang w:val="sl-S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DF91A7A"/>
    <w:multiLevelType w:val="hybridMultilevel"/>
    <w:tmpl w:val="F48E95BA"/>
    <w:lvl w:ilvl="0" w:tplc="0409000F">
      <w:start w:val="6"/>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nsid w:val="51600AC3"/>
    <w:multiLevelType w:val="hybridMultilevel"/>
    <w:tmpl w:val="3E1C43C0"/>
    <w:lvl w:ilvl="0" w:tplc="F57AF3D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nsid w:val="53302EE8"/>
    <w:multiLevelType w:val="hybridMultilevel"/>
    <w:tmpl w:val="8FE25B4E"/>
    <w:lvl w:ilvl="0" w:tplc="D5B4F2AE">
      <w:start w:val="1"/>
      <w:numFmt w:val="decimal"/>
      <w:lvlText w:val="%1."/>
      <w:lvlJc w:val="left"/>
      <w:pPr>
        <w:ind w:left="851"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36">
    <w:nsid w:val="553A6818"/>
    <w:multiLevelType w:val="hybridMultilevel"/>
    <w:tmpl w:val="601434D0"/>
    <w:lvl w:ilvl="0" w:tplc="6B088C5C">
      <w:start w:val="1"/>
      <w:numFmt w:val="bullet"/>
      <w:lvlText w:val="•"/>
      <w:lvlJc w:val="left"/>
      <w:pPr>
        <w:tabs>
          <w:tab w:val="num" w:pos="720"/>
        </w:tabs>
        <w:ind w:left="720" w:hanging="360"/>
      </w:pPr>
      <w:rPr>
        <w:rFonts w:ascii="Arial" w:hAnsi="Arial" w:hint="default"/>
      </w:rPr>
    </w:lvl>
    <w:lvl w:ilvl="1" w:tplc="4FB69058" w:tentative="1">
      <w:start w:val="1"/>
      <w:numFmt w:val="bullet"/>
      <w:lvlText w:val="•"/>
      <w:lvlJc w:val="left"/>
      <w:pPr>
        <w:tabs>
          <w:tab w:val="num" w:pos="1440"/>
        </w:tabs>
        <w:ind w:left="1440" w:hanging="360"/>
      </w:pPr>
      <w:rPr>
        <w:rFonts w:ascii="Arial" w:hAnsi="Arial" w:hint="default"/>
      </w:rPr>
    </w:lvl>
    <w:lvl w:ilvl="2" w:tplc="06AA28BC" w:tentative="1">
      <w:start w:val="1"/>
      <w:numFmt w:val="bullet"/>
      <w:lvlText w:val="•"/>
      <w:lvlJc w:val="left"/>
      <w:pPr>
        <w:tabs>
          <w:tab w:val="num" w:pos="2160"/>
        </w:tabs>
        <w:ind w:left="2160" w:hanging="360"/>
      </w:pPr>
      <w:rPr>
        <w:rFonts w:ascii="Arial" w:hAnsi="Arial" w:hint="default"/>
      </w:rPr>
    </w:lvl>
    <w:lvl w:ilvl="3" w:tplc="3230BC66" w:tentative="1">
      <w:start w:val="1"/>
      <w:numFmt w:val="bullet"/>
      <w:lvlText w:val="•"/>
      <w:lvlJc w:val="left"/>
      <w:pPr>
        <w:tabs>
          <w:tab w:val="num" w:pos="2880"/>
        </w:tabs>
        <w:ind w:left="2880" w:hanging="360"/>
      </w:pPr>
      <w:rPr>
        <w:rFonts w:ascii="Arial" w:hAnsi="Arial" w:hint="default"/>
      </w:rPr>
    </w:lvl>
    <w:lvl w:ilvl="4" w:tplc="461CEC42" w:tentative="1">
      <w:start w:val="1"/>
      <w:numFmt w:val="bullet"/>
      <w:lvlText w:val="•"/>
      <w:lvlJc w:val="left"/>
      <w:pPr>
        <w:tabs>
          <w:tab w:val="num" w:pos="3600"/>
        </w:tabs>
        <w:ind w:left="3600" w:hanging="360"/>
      </w:pPr>
      <w:rPr>
        <w:rFonts w:ascii="Arial" w:hAnsi="Arial" w:hint="default"/>
      </w:rPr>
    </w:lvl>
    <w:lvl w:ilvl="5" w:tplc="38322F28" w:tentative="1">
      <w:start w:val="1"/>
      <w:numFmt w:val="bullet"/>
      <w:lvlText w:val="•"/>
      <w:lvlJc w:val="left"/>
      <w:pPr>
        <w:tabs>
          <w:tab w:val="num" w:pos="4320"/>
        </w:tabs>
        <w:ind w:left="4320" w:hanging="360"/>
      </w:pPr>
      <w:rPr>
        <w:rFonts w:ascii="Arial" w:hAnsi="Arial" w:hint="default"/>
      </w:rPr>
    </w:lvl>
    <w:lvl w:ilvl="6" w:tplc="7BACDD38" w:tentative="1">
      <w:start w:val="1"/>
      <w:numFmt w:val="bullet"/>
      <w:lvlText w:val="•"/>
      <w:lvlJc w:val="left"/>
      <w:pPr>
        <w:tabs>
          <w:tab w:val="num" w:pos="5040"/>
        </w:tabs>
        <w:ind w:left="5040" w:hanging="360"/>
      </w:pPr>
      <w:rPr>
        <w:rFonts w:ascii="Arial" w:hAnsi="Arial" w:hint="default"/>
      </w:rPr>
    </w:lvl>
    <w:lvl w:ilvl="7" w:tplc="6AF6C0E4" w:tentative="1">
      <w:start w:val="1"/>
      <w:numFmt w:val="bullet"/>
      <w:lvlText w:val="•"/>
      <w:lvlJc w:val="left"/>
      <w:pPr>
        <w:tabs>
          <w:tab w:val="num" w:pos="5760"/>
        </w:tabs>
        <w:ind w:left="5760" w:hanging="360"/>
      </w:pPr>
      <w:rPr>
        <w:rFonts w:ascii="Arial" w:hAnsi="Arial" w:hint="default"/>
      </w:rPr>
    </w:lvl>
    <w:lvl w:ilvl="8" w:tplc="8C0AE7C2" w:tentative="1">
      <w:start w:val="1"/>
      <w:numFmt w:val="bullet"/>
      <w:lvlText w:val="•"/>
      <w:lvlJc w:val="left"/>
      <w:pPr>
        <w:tabs>
          <w:tab w:val="num" w:pos="6480"/>
        </w:tabs>
        <w:ind w:left="6480" w:hanging="360"/>
      </w:pPr>
      <w:rPr>
        <w:rFonts w:ascii="Arial" w:hAnsi="Arial" w:hint="default"/>
      </w:rPr>
    </w:lvl>
  </w:abstractNum>
  <w:abstractNum w:abstractNumId="37">
    <w:nsid w:val="5DE852DF"/>
    <w:multiLevelType w:val="hybridMultilevel"/>
    <w:tmpl w:val="14BCBDC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643285"/>
    <w:multiLevelType w:val="hybridMultilevel"/>
    <w:tmpl w:val="27929966"/>
    <w:lvl w:ilvl="0" w:tplc="5FDCFF20">
      <w:start w:val="1"/>
      <w:numFmt w:val="decimal"/>
      <w:lvlText w:val="%1."/>
      <w:lvlJc w:val="left"/>
      <w:pPr>
        <w:tabs>
          <w:tab w:val="num" w:pos="720"/>
        </w:tabs>
        <w:ind w:left="720" w:hanging="360"/>
      </w:pPr>
      <w:rPr>
        <w:rFonts w:hint="default"/>
        <w:b w:val="0"/>
        <w:lang w:val="sl-S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0A14BC4"/>
    <w:multiLevelType w:val="hybridMultilevel"/>
    <w:tmpl w:val="27929966"/>
    <w:lvl w:ilvl="0" w:tplc="5FDCFF20">
      <w:start w:val="1"/>
      <w:numFmt w:val="decimal"/>
      <w:lvlText w:val="%1."/>
      <w:lvlJc w:val="left"/>
      <w:pPr>
        <w:tabs>
          <w:tab w:val="num" w:pos="720"/>
        </w:tabs>
        <w:ind w:left="720" w:hanging="360"/>
      </w:pPr>
      <w:rPr>
        <w:rFonts w:hint="default"/>
        <w:b w:val="0"/>
        <w:lang w:val="sl-S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21F1265"/>
    <w:multiLevelType w:val="hybridMultilevel"/>
    <w:tmpl w:val="AC0E0338"/>
    <w:lvl w:ilvl="0" w:tplc="1EDE7CF8">
      <w:start w:val="6"/>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15460C"/>
    <w:multiLevelType w:val="hybridMultilevel"/>
    <w:tmpl w:val="0730111E"/>
    <w:lvl w:ilvl="0" w:tplc="81F86F92">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6DA0671E"/>
    <w:multiLevelType w:val="hybridMultilevel"/>
    <w:tmpl w:val="CEBC9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14A66B0"/>
    <w:multiLevelType w:val="multilevel"/>
    <w:tmpl w:val="7D00C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3D86389"/>
    <w:multiLevelType w:val="hybridMultilevel"/>
    <w:tmpl w:val="8E90BFFA"/>
    <w:lvl w:ilvl="0" w:tplc="75EC4074">
      <w:start w:val="1"/>
      <w:numFmt w:val="decimal"/>
      <w:lvlText w:val="%1."/>
      <w:lvlJc w:val="left"/>
      <w:pPr>
        <w:tabs>
          <w:tab w:val="num" w:pos="720"/>
        </w:tabs>
        <w:ind w:left="720" w:hanging="360"/>
      </w:pPr>
    </w:lvl>
    <w:lvl w:ilvl="1" w:tplc="149AAC96">
      <w:start w:val="1"/>
      <w:numFmt w:val="decimal"/>
      <w:lvlText w:val="%2."/>
      <w:lvlJc w:val="left"/>
      <w:pPr>
        <w:tabs>
          <w:tab w:val="num" w:pos="1440"/>
        </w:tabs>
        <w:ind w:left="1440" w:hanging="360"/>
      </w:p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46">
    <w:nsid w:val="755F1D64"/>
    <w:multiLevelType w:val="hybridMultilevel"/>
    <w:tmpl w:val="3C18C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6F1308"/>
    <w:multiLevelType w:val="hybridMultilevel"/>
    <w:tmpl w:val="8D1E6164"/>
    <w:lvl w:ilvl="0" w:tplc="2FC03E7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4"/>
  </w:num>
  <w:num w:numId="2">
    <w:abstractNumId w:val="42"/>
  </w:num>
  <w:num w:numId="3">
    <w:abstractNumId w:val="37"/>
  </w:num>
  <w:num w:numId="4">
    <w:abstractNumId w:val="7"/>
  </w:num>
  <w:num w:numId="5">
    <w:abstractNumId w:val="9"/>
  </w:num>
  <w:num w:numId="6">
    <w:abstractNumId w:val="26"/>
  </w:num>
  <w:num w:numId="7">
    <w:abstractNumId w:val="27"/>
  </w:num>
  <w:num w:numId="8">
    <w:abstractNumId w:val="45"/>
  </w:num>
  <w:num w:numId="9">
    <w:abstractNumId w:val="15"/>
  </w:num>
  <w:num w:numId="10">
    <w:abstractNumId w:val="0"/>
  </w:num>
  <w:num w:numId="11">
    <w:abstractNumId w:val="22"/>
  </w:num>
  <w:num w:numId="12">
    <w:abstractNumId w:val="36"/>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4"/>
  </w:num>
  <w:num w:numId="16">
    <w:abstractNumId w:val="3"/>
  </w:num>
  <w:num w:numId="17">
    <w:abstractNumId w:val="46"/>
  </w:num>
  <w:num w:numId="18">
    <w:abstractNumId w:val="28"/>
  </w:num>
  <w:num w:numId="19">
    <w:abstractNumId w:val="10"/>
  </w:num>
  <w:num w:numId="20">
    <w:abstractNumId w:val="18"/>
  </w:num>
  <w:num w:numId="21">
    <w:abstractNumId w:val="19"/>
  </w:num>
  <w:num w:numId="22">
    <w:abstractNumId w:val="5"/>
  </w:num>
  <w:num w:numId="23">
    <w:abstractNumId w:val="16"/>
  </w:num>
  <w:num w:numId="24">
    <w:abstractNumId w:val="44"/>
  </w:num>
  <w:num w:numId="25">
    <w:abstractNumId w:val="13"/>
  </w:num>
  <w:num w:numId="26">
    <w:abstractNumId w:val="35"/>
  </w:num>
  <w:num w:numId="27">
    <w:abstractNumId w:val="25"/>
  </w:num>
  <w:num w:numId="28">
    <w:abstractNumId w:val="43"/>
  </w:num>
  <w:num w:numId="29">
    <w:abstractNumId w:val="1"/>
  </w:num>
  <w:num w:numId="30">
    <w:abstractNumId w:val="6"/>
  </w:num>
  <w:num w:numId="31">
    <w:abstractNumId w:val="17"/>
  </w:num>
  <w:num w:numId="32">
    <w:abstractNumId w:val="20"/>
  </w:num>
  <w:num w:numId="33">
    <w:abstractNumId w:val="29"/>
  </w:num>
  <w:num w:numId="34">
    <w:abstractNumId w:val="32"/>
  </w:num>
  <w:num w:numId="35">
    <w:abstractNumId w:val="38"/>
  </w:num>
  <w:num w:numId="36">
    <w:abstractNumId w:val="39"/>
  </w:num>
  <w:num w:numId="37">
    <w:abstractNumId w:val="21"/>
  </w:num>
  <w:num w:numId="38">
    <w:abstractNumId w:val="31"/>
  </w:num>
  <w:num w:numId="39">
    <w:abstractNumId w:val="33"/>
  </w:num>
  <w:num w:numId="40">
    <w:abstractNumId w:val="2"/>
  </w:num>
  <w:num w:numId="41">
    <w:abstractNumId w:val="34"/>
  </w:num>
  <w:num w:numId="42">
    <w:abstractNumId w:val="12"/>
  </w:num>
  <w:num w:numId="43">
    <w:abstractNumId w:val="30"/>
  </w:num>
  <w:num w:numId="44">
    <w:abstractNumId w:val="11"/>
  </w:num>
  <w:num w:numId="45">
    <w:abstractNumId w:val="8"/>
  </w:num>
  <w:num w:numId="46">
    <w:abstractNumId w:val="4"/>
  </w:num>
  <w:num w:numId="47">
    <w:abstractNumId w:val="47"/>
  </w:num>
  <w:num w:numId="48">
    <w:abstractNumId w:val="40"/>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stylePaneFormatFilter w:val="3F01"/>
  <w:doNotTrackMoves/>
  <w:defaultTabStop w:val="720"/>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F71D3"/>
    <w:rsid w:val="0001457C"/>
    <w:rsid w:val="000201BB"/>
    <w:rsid w:val="00070292"/>
    <w:rsid w:val="00082DF4"/>
    <w:rsid w:val="000856E0"/>
    <w:rsid w:val="000A27EA"/>
    <w:rsid w:val="000B3476"/>
    <w:rsid w:val="000B42C0"/>
    <w:rsid w:val="0013092A"/>
    <w:rsid w:val="0013175C"/>
    <w:rsid w:val="0014428C"/>
    <w:rsid w:val="00147B1A"/>
    <w:rsid w:val="00162B46"/>
    <w:rsid w:val="00185191"/>
    <w:rsid w:val="001A1DB7"/>
    <w:rsid w:val="001F34CE"/>
    <w:rsid w:val="00233593"/>
    <w:rsid w:val="002356BD"/>
    <w:rsid w:val="002461A4"/>
    <w:rsid w:val="002503C8"/>
    <w:rsid w:val="00277830"/>
    <w:rsid w:val="002845DB"/>
    <w:rsid w:val="002C0393"/>
    <w:rsid w:val="002C7BDD"/>
    <w:rsid w:val="002D7AC5"/>
    <w:rsid w:val="002E29D2"/>
    <w:rsid w:val="002F3EDF"/>
    <w:rsid w:val="00325353"/>
    <w:rsid w:val="003273B1"/>
    <w:rsid w:val="0033708C"/>
    <w:rsid w:val="00343424"/>
    <w:rsid w:val="003645DE"/>
    <w:rsid w:val="00365BB7"/>
    <w:rsid w:val="00366588"/>
    <w:rsid w:val="0039291D"/>
    <w:rsid w:val="0039788F"/>
    <w:rsid w:val="003B48E5"/>
    <w:rsid w:val="003B592D"/>
    <w:rsid w:val="003B6AE8"/>
    <w:rsid w:val="003D3329"/>
    <w:rsid w:val="003E4976"/>
    <w:rsid w:val="003E756A"/>
    <w:rsid w:val="003E78E6"/>
    <w:rsid w:val="004038AA"/>
    <w:rsid w:val="004147C8"/>
    <w:rsid w:val="004175CB"/>
    <w:rsid w:val="00436FD9"/>
    <w:rsid w:val="004871D7"/>
    <w:rsid w:val="00492B51"/>
    <w:rsid w:val="004D49A7"/>
    <w:rsid w:val="004F0715"/>
    <w:rsid w:val="004F1FAD"/>
    <w:rsid w:val="004F2CE3"/>
    <w:rsid w:val="004F4DBA"/>
    <w:rsid w:val="005372A1"/>
    <w:rsid w:val="00541C43"/>
    <w:rsid w:val="005559A4"/>
    <w:rsid w:val="00557AB6"/>
    <w:rsid w:val="005624E2"/>
    <w:rsid w:val="005706CF"/>
    <w:rsid w:val="005852EB"/>
    <w:rsid w:val="00587AF7"/>
    <w:rsid w:val="00617FFB"/>
    <w:rsid w:val="0062460B"/>
    <w:rsid w:val="00646F1E"/>
    <w:rsid w:val="0066696F"/>
    <w:rsid w:val="00680813"/>
    <w:rsid w:val="00682ABE"/>
    <w:rsid w:val="006D05CD"/>
    <w:rsid w:val="006D7C93"/>
    <w:rsid w:val="006E2223"/>
    <w:rsid w:val="00706414"/>
    <w:rsid w:val="00711976"/>
    <w:rsid w:val="007531D1"/>
    <w:rsid w:val="007625D4"/>
    <w:rsid w:val="00764164"/>
    <w:rsid w:val="00794D49"/>
    <w:rsid w:val="00797CAD"/>
    <w:rsid w:val="007A3DC1"/>
    <w:rsid w:val="007F2677"/>
    <w:rsid w:val="007F26BF"/>
    <w:rsid w:val="00823806"/>
    <w:rsid w:val="00825E5A"/>
    <w:rsid w:val="00832E26"/>
    <w:rsid w:val="0085204A"/>
    <w:rsid w:val="008561D5"/>
    <w:rsid w:val="00872789"/>
    <w:rsid w:val="00875D52"/>
    <w:rsid w:val="008A5613"/>
    <w:rsid w:val="008B7264"/>
    <w:rsid w:val="008E3B4E"/>
    <w:rsid w:val="008E7154"/>
    <w:rsid w:val="008F1E54"/>
    <w:rsid w:val="008F618B"/>
    <w:rsid w:val="008F71D3"/>
    <w:rsid w:val="00903490"/>
    <w:rsid w:val="00903A9F"/>
    <w:rsid w:val="00910ED0"/>
    <w:rsid w:val="00915B13"/>
    <w:rsid w:val="00987631"/>
    <w:rsid w:val="0099157D"/>
    <w:rsid w:val="009A51EF"/>
    <w:rsid w:val="009A71D1"/>
    <w:rsid w:val="009C4E04"/>
    <w:rsid w:val="009C67F2"/>
    <w:rsid w:val="009C7966"/>
    <w:rsid w:val="009E4105"/>
    <w:rsid w:val="009F0F45"/>
    <w:rsid w:val="009F3B1D"/>
    <w:rsid w:val="00A07982"/>
    <w:rsid w:val="00A13976"/>
    <w:rsid w:val="00A1407C"/>
    <w:rsid w:val="00A178D8"/>
    <w:rsid w:val="00A5136F"/>
    <w:rsid w:val="00A90ACB"/>
    <w:rsid w:val="00AA403E"/>
    <w:rsid w:val="00AA6AF1"/>
    <w:rsid w:val="00AB7800"/>
    <w:rsid w:val="00AD2D0E"/>
    <w:rsid w:val="00AD6282"/>
    <w:rsid w:val="00AF327D"/>
    <w:rsid w:val="00AF3822"/>
    <w:rsid w:val="00B056D5"/>
    <w:rsid w:val="00B231CF"/>
    <w:rsid w:val="00B41215"/>
    <w:rsid w:val="00B477DA"/>
    <w:rsid w:val="00B52E96"/>
    <w:rsid w:val="00B57289"/>
    <w:rsid w:val="00B644BA"/>
    <w:rsid w:val="00BD4CF3"/>
    <w:rsid w:val="00BE57E1"/>
    <w:rsid w:val="00BE5E91"/>
    <w:rsid w:val="00BF1FC7"/>
    <w:rsid w:val="00C05D32"/>
    <w:rsid w:val="00C0705D"/>
    <w:rsid w:val="00C10018"/>
    <w:rsid w:val="00C32184"/>
    <w:rsid w:val="00C34FD8"/>
    <w:rsid w:val="00C456AC"/>
    <w:rsid w:val="00C50A26"/>
    <w:rsid w:val="00C80AB6"/>
    <w:rsid w:val="00C972EF"/>
    <w:rsid w:val="00CD365B"/>
    <w:rsid w:val="00CF0DDB"/>
    <w:rsid w:val="00CF7798"/>
    <w:rsid w:val="00D362D7"/>
    <w:rsid w:val="00D5546E"/>
    <w:rsid w:val="00D57D29"/>
    <w:rsid w:val="00D90B5E"/>
    <w:rsid w:val="00D9526B"/>
    <w:rsid w:val="00DE06FE"/>
    <w:rsid w:val="00DE6A22"/>
    <w:rsid w:val="00DF5F03"/>
    <w:rsid w:val="00E14D2A"/>
    <w:rsid w:val="00E15F9C"/>
    <w:rsid w:val="00E21388"/>
    <w:rsid w:val="00E436ED"/>
    <w:rsid w:val="00E46CD7"/>
    <w:rsid w:val="00E600F1"/>
    <w:rsid w:val="00E77D6F"/>
    <w:rsid w:val="00EB15FC"/>
    <w:rsid w:val="00EB1AAF"/>
    <w:rsid w:val="00EC44E0"/>
    <w:rsid w:val="00F07D97"/>
    <w:rsid w:val="00F1023F"/>
    <w:rsid w:val="00F11FA3"/>
    <w:rsid w:val="00F415FE"/>
    <w:rsid w:val="00F44A96"/>
    <w:rsid w:val="00F452DB"/>
    <w:rsid w:val="00F477BE"/>
    <w:rsid w:val="00FA46F6"/>
    <w:rsid w:val="00FA72F7"/>
    <w:rsid w:val="00FA742D"/>
    <w:rsid w:val="00FB3DF7"/>
    <w:rsid w:val="00FB56E9"/>
    <w:rsid w:val="00FC28CE"/>
    <w:rsid w:val="00FD4A96"/>
    <w:rsid w:val="00FF4847"/>
    <w:rsid w:val="00FF5F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ACB"/>
    <w:rPr>
      <w:sz w:val="24"/>
      <w:szCs w:val="24"/>
    </w:rPr>
  </w:style>
  <w:style w:type="paragraph" w:styleId="Heading1">
    <w:name w:val="heading 1"/>
    <w:basedOn w:val="Normal"/>
    <w:next w:val="Normal"/>
    <w:qFormat/>
    <w:rsid w:val="00A90ACB"/>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90ACB"/>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character" w:styleId="Strong">
    <w:name w:val="Strong"/>
    <w:basedOn w:val="DefaultParagraphFont"/>
    <w:qFormat/>
    <w:rsid w:val="00162B46"/>
    <w:rPr>
      <w:b/>
      <w:bCs/>
    </w:rPr>
  </w:style>
  <w:style w:type="character" w:styleId="Hyperlink">
    <w:name w:val="Hyperlink"/>
    <w:basedOn w:val="DefaultParagraphFont"/>
    <w:uiPriority w:val="99"/>
    <w:unhideWhenUsed/>
    <w:rsid w:val="00162B46"/>
    <w:rPr>
      <w:color w:val="0000FF"/>
      <w:u w:val="single"/>
    </w:rPr>
  </w:style>
  <w:style w:type="paragraph" w:styleId="PlainText">
    <w:name w:val="Plain Text"/>
    <w:basedOn w:val="Normal"/>
    <w:link w:val="PlainTextChar"/>
    <w:rsid w:val="00162B46"/>
    <w:pPr>
      <w:spacing w:beforeLines="20" w:afterLines="20"/>
      <w:ind w:left="238"/>
    </w:pPr>
    <w:rPr>
      <w:rFonts w:ascii="Courier New" w:hAnsi="Courier New" w:cs="Courier New"/>
      <w:sz w:val="20"/>
      <w:szCs w:val="20"/>
      <w:lang w:val="sr-Latn-CS" w:eastAsia="sr-Latn-CS" w:bidi="en-US"/>
    </w:rPr>
  </w:style>
  <w:style w:type="character" w:customStyle="1" w:styleId="PlainTextChar">
    <w:name w:val="Plain Text Char"/>
    <w:basedOn w:val="DefaultParagraphFont"/>
    <w:link w:val="PlainText"/>
    <w:rsid w:val="00162B46"/>
    <w:rPr>
      <w:rFonts w:ascii="Courier New" w:hAnsi="Courier New" w:cs="Courier New"/>
      <w:lang w:val="sr-Latn-CS" w:eastAsia="sr-Latn-CS" w:bidi="en-US"/>
    </w:rPr>
  </w:style>
  <w:style w:type="character" w:styleId="Emphasis">
    <w:name w:val="Emphasis"/>
    <w:basedOn w:val="DefaultParagraphFont"/>
    <w:uiPriority w:val="20"/>
    <w:qFormat/>
    <w:rsid w:val="0099157D"/>
    <w:rPr>
      <w:i/>
      <w:iCs/>
    </w:rPr>
  </w:style>
</w:styles>
</file>

<file path=word/webSettings.xml><?xml version="1.0" encoding="utf-8"?>
<w:webSettings xmlns:r="http://schemas.openxmlformats.org/officeDocument/2006/relationships" xmlns:w="http://schemas.openxmlformats.org/wordprocessingml/2006/main">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42071425">
      <w:bodyDiv w:val="1"/>
      <w:marLeft w:val="0"/>
      <w:marRight w:val="0"/>
      <w:marTop w:val="0"/>
      <w:marBottom w:val="0"/>
      <w:divBdr>
        <w:top w:val="none" w:sz="0" w:space="0" w:color="auto"/>
        <w:left w:val="none" w:sz="0" w:space="0" w:color="auto"/>
        <w:bottom w:val="none" w:sz="0" w:space="0" w:color="auto"/>
        <w:right w:val="none" w:sz="0" w:space="0" w:color="auto"/>
      </w:divBdr>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06520368">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bson.nb.rs/nauka_u_srbiji.132.html?autor=Vojvodic%20Ljubica" TargetMode="External"/><Relationship Id="rId13" Type="http://schemas.openxmlformats.org/officeDocument/2006/relationships/hyperlink" Target="https://kobson.nb.rs/nauka_u_srbiji.132.html?autor=Kacar%20Katarina" TargetMode="External"/><Relationship Id="rId18" Type="http://schemas.openxmlformats.org/officeDocument/2006/relationships/hyperlink" Target="https://kobson.nb.rs/nauka_u_srbiji.132.html?autor=Trickovic%20Jelen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kobson.nb.rs/nauka_u_srbiji.132.html?autor=Beslac-Bumbasirevic%20Ljiljana" TargetMode="External"/><Relationship Id="rId12" Type="http://schemas.openxmlformats.org/officeDocument/2006/relationships/hyperlink" Target="https://kobson.nb.rs/nauka_u_srbiji.132.html?autor=Novakovic%20Ivana%20V" TargetMode="External"/><Relationship Id="rId17" Type="http://schemas.openxmlformats.org/officeDocument/2006/relationships/hyperlink" Target="https://kobson.nb.rs/nauka_u_srbiji.132.html?autor=Maksic%20Veljko" TargetMode="External"/><Relationship Id="rId2" Type="http://schemas.openxmlformats.org/officeDocument/2006/relationships/numbering" Target="numbering.xml"/><Relationship Id="rId16" Type="http://schemas.openxmlformats.org/officeDocument/2006/relationships/hyperlink" Target="https://kobson.nb.rs/nauka_u_srbiji.132.html?autor=Savic%20Milan%20B" TargetMode="External"/><Relationship Id="rId20" Type="http://schemas.openxmlformats.org/officeDocument/2006/relationships/hyperlink" Target="https://scholar.google.com/scholar?oi=bibs&amp;cluster=14731232165547204966&amp;btnI=1&amp;hl=sr" TargetMode="External"/><Relationship Id="rId1" Type="http://schemas.openxmlformats.org/officeDocument/2006/relationships/customXml" Target="../customXml/item1.xml"/><Relationship Id="rId6" Type="http://schemas.openxmlformats.org/officeDocument/2006/relationships/hyperlink" Target="https://kobson.nb.rs/nauka_u_srbiji.132.html?autor=Dusanovic-Pjevic%20Marija" TargetMode="External"/><Relationship Id="rId11" Type="http://schemas.openxmlformats.org/officeDocument/2006/relationships/hyperlink" Target="https://kobson.nb.rs/nauka_u_srbiji.132.html?autor=Damnjanovic%20Tatjana%20M" TargetMode="External"/><Relationship Id="rId5" Type="http://schemas.openxmlformats.org/officeDocument/2006/relationships/webSettings" Target="webSettings.xml"/><Relationship Id="rId15" Type="http://schemas.openxmlformats.org/officeDocument/2006/relationships/hyperlink" Target="https://kobson.nb.rs/nauka_u_srbiji.132.html?autor=Perovic%20Dijana" TargetMode="External"/><Relationship Id="rId10" Type="http://schemas.openxmlformats.org/officeDocument/2006/relationships/hyperlink" Target="https://kobson.nb.rs/nauka_u_srbiji.132.html?autor=Maksimovic%20Nela%20S" TargetMode="External"/><Relationship Id="rId19" Type="http://schemas.openxmlformats.org/officeDocument/2006/relationships/hyperlink" Target="https://kobson.nb.rs/nauka_u_srbiji.132.html?autor=Jekic%20Biljana%20B" TargetMode="External"/><Relationship Id="rId4" Type="http://schemas.openxmlformats.org/officeDocument/2006/relationships/settings" Target="settings.xml"/><Relationship Id="rId9" Type="http://schemas.openxmlformats.org/officeDocument/2006/relationships/hyperlink" Target="https://kobson.nb.rs/nauka_u_srbiji.132.html?autor=Grk%20Milka" TargetMode="External"/><Relationship Id="rId14" Type="http://schemas.openxmlformats.org/officeDocument/2006/relationships/hyperlink" Target="https://kobson.nb.rs/nauka_u_srbiji.132.html?autor=Pesic%20Milic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8CA67-66FB-40E6-8DC3-1A756675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9</Pages>
  <Words>4837</Words>
  <Characters>27575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32348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Korisnik</cp:lastModifiedBy>
  <cp:revision>17</cp:revision>
  <cp:lastPrinted>2025-01-22T10:31:00Z</cp:lastPrinted>
  <dcterms:created xsi:type="dcterms:W3CDTF">2024-12-25T11:17:00Z</dcterms:created>
  <dcterms:modified xsi:type="dcterms:W3CDTF">2025-01-22T10:35:00Z</dcterms:modified>
</cp:coreProperties>
</file>