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B583D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</w:t>
      </w:r>
      <w:r w:rsidRPr="009C5CE5">
        <w:rPr>
          <w:b/>
          <w:snapToGrid w:val="0"/>
          <w:sz w:val="20"/>
          <w:szCs w:val="20"/>
          <w:lang w:val="sr-Cyrl-RS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52D4F6D3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4F0DCE40" w14:textId="77777777" w:rsidR="00FC2539" w:rsidRDefault="00FC2539" w:rsidP="005420FF">
      <w:pPr>
        <w:rPr>
          <w:b/>
          <w:snapToGrid w:val="0"/>
          <w:lang w:val="ru-RU"/>
        </w:rPr>
      </w:pPr>
    </w:p>
    <w:p w14:paraId="5FAE3FAB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3ACD7BD5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781465C1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419092FA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62635005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1701A96F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35CDC418" w14:textId="2DDE8283" w:rsidR="005420FF" w:rsidRPr="00C44E92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C44E92">
        <w:rPr>
          <w:b/>
          <w:sz w:val="20"/>
          <w:szCs w:val="20"/>
          <w:lang w:val="sr-Cyrl-RS"/>
        </w:rPr>
        <w:t>ВАНРЕДНОГ ПРОФЕСОРА</w:t>
      </w:r>
    </w:p>
    <w:p w14:paraId="31E88C1C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4153DB46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490FE2BF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017A9CD2" w14:textId="1CAD0BE8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факултета</w:t>
      </w:r>
      <w:proofErr w:type="spellEnd"/>
      <w:r w:rsidRPr="00FC2539">
        <w:rPr>
          <w:sz w:val="20"/>
          <w:szCs w:val="20"/>
        </w:rPr>
        <w:t>:</w:t>
      </w:r>
      <w:r w:rsidR="00EE5CC0">
        <w:rPr>
          <w:sz w:val="20"/>
          <w:szCs w:val="20"/>
        </w:rPr>
        <w:t xml:space="preserve"> </w:t>
      </w:r>
      <w:r w:rsidR="00EE5CC0">
        <w:rPr>
          <w:sz w:val="20"/>
          <w:szCs w:val="20"/>
          <w:lang w:val="sr-Cyrl-RS"/>
        </w:rPr>
        <w:t>Медицински факултет Универзитета у Београду</w:t>
      </w:r>
    </w:p>
    <w:p w14:paraId="57DED930" w14:textId="26886B9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oдносно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 xml:space="preserve">: </w:t>
      </w:r>
      <w:r w:rsidR="00EE5CC0">
        <w:rPr>
          <w:sz w:val="20"/>
          <w:szCs w:val="20"/>
          <w:lang w:val="sr-Cyrl-RS"/>
        </w:rPr>
        <w:t>Физикална медицина и рехабилитација</w:t>
      </w:r>
    </w:p>
    <w:p w14:paraId="1B3EE96C" w14:textId="021B9400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који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се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бирају</w:t>
      </w:r>
      <w:proofErr w:type="spellEnd"/>
      <w:r w:rsidRPr="00FC2539">
        <w:rPr>
          <w:sz w:val="20"/>
          <w:szCs w:val="20"/>
        </w:rPr>
        <w:t xml:space="preserve">: </w:t>
      </w:r>
      <w:r w:rsidR="00EE5CC0">
        <w:rPr>
          <w:sz w:val="20"/>
          <w:szCs w:val="20"/>
          <w:lang w:val="sr-Cyrl-RS"/>
        </w:rPr>
        <w:t>1(један)</w:t>
      </w:r>
    </w:p>
    <w:p w14:paraId="578D9126" w14:textId="599A4D81" w:rsidR="005420FF" w:rsidRPr="00EE5CC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: </w:t>
      </w:r>
      <w:r w:rsidR="00EE5CC0">
        <w:rPr>
          <w:sz w:val="20"/>
          <w:szCs w:val="20"/>
          <w:lang w:val="sr-Cyrl-RS"/>
        </w:rPr>
        <w:t>1(један)</w:t>
      </w:r>
    </w:p>
    <w:p w14:paraId="4889ABE0" w14:textId="7EFB0F15" w:rsidR="000A47D7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Имена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>:</w:t>
      </w:r>
    </w:p>
    <w:p w14:paraId="6D06527E" w14:textId="42DD372E" w:rsidR="005420FF" w:rsidRPr="000A47D7" w:rsidRDefault="00EE5CC0" w:rsidP="000A47D7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0A47D7">
        <w:rPr>
          <w:sz w:val="20"/>
          <w:szCs w:val="20"/>
          <w:lang w:val="sr-Cyrl-RS"/>
        </w:rPr>
        <w:t>Оливера Ђорђевић</w:t>
      </w:r>
    </w:p>
    <w:p w14:paraId="2EC56D04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66F40B51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3B630C9A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61E7322E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7D7CFE6D" w14:textId="77777777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- </w:t>
      </w:r>
      <w:proofErr w:type="spellStart"/>
      <w:r w:rsidRPr="00FC2539">
        <w:rPr>
          <w:b/>
        </w:rPr>
        <w:t>Основни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14:paraId="3F399522" w14:textId="2AEFAC5F" w:rsidR="005420FF" w:rsidRPr="001F5E4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средње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презиме</w:t>
      </w:r>
      <w:proofErr w:type="spellEnd"/>
      <w:r w:rsidRPr="00FC2539">
        <w:rPr>
          <w:sz w:val="20"/>
          <w:szCs w:val="20"/>
        </w:rPr>
        <w:t>:</w:t>
      </w:r>
      <w:r w:rsidR="001F5E4C">
        <w:rPr>
          <w:sz w:val="20"/>
          <w:szCs w:val="20"/>
          <w:lang w:val="sr-Cyrl-RS"/>
        </w:rPr>
        <w:t xml:space="preserve"> Оливера Ч. Ђорђевић</w:t>
      </w:r>
    </w:p>
    <w:p w14:paraId="1F1B04CF" w14:textId="0204AA05" w:rsidR="005420FF" w:rsidRPr="001F5E4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рођења</w:t>
      </w:r>
      <w:proofErr w:type="spellEnd"/>
      <w:r w:rsidRPr="00FC2539">
        <w:rPr>
          <w:sz w:val="20"/>
          <w:szCs w:val="20"/>
        </w:rPr>
        <w:t>:</w:t>
      </w:r>
      <w:r w:rsidR="001F5E4C">
        <w:rPr>
          <w:sz w:val="20"/>
          <w:szCs w:val="20"/>
          <w:lang w:val="sr-Cyrl-RS"/>
        </w:rPr>
        <w:t xml:space="preserve"> 04.08.1972. Сента</w:t>
      </w:r>
    </w:p>
    <w:p w14:paraId="6A94294D" w14:textId="582B8BA1" w:rsidR="005420FF" w:rsidRPr="001F5E4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Установа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где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је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запослен</w:t>
      </w:r>
      <w:proofErr w:type="spellEnd"/>
      <w:r w:rsidRPr="00FC2539">
        <w:rPr>
          <w:sz w:val="20"/>
          <w:szCs w:val="20"/>
        </w:rPr>
        <w:t>:</w:t>
      </w:r>
      <w:r w:rsidR="001F5E4C">
        <w:rPr>
          <w:sz w:val="20"/>
          <w:szCs w:val="20"/>
          <w:lang w:val="sr-Cyrl-RS"/>
        </w:rPr>
        <w:t xml:space="preserve"> Клиника за рехабилитацију „Др Мирослав </w:t>
      </w:r>
      <w:proofErr w:type="gramStart"/>
      <w:r w:rsidR="001F5E4C">
        <w:rPr>
          <w:sz w:val="20"/>
          <w:szCs w:val="20"/>
          <w:lang w:val="sr-Cyrl-RS"/>
        </w:rPr>
        <w:t>Зотовић“</w:t>
      </w:r>
      <w:proofErr w:type="gramEnd"/>
      <w:r w:rsidR="001F5E4C">
        <w:rPr>
          <w:sz w:val="20"/>
          <w:szCs w:val="20"/>
          <w:lang w:val="sr-Cyrl-RS"/>
        </w:rPr>
        <w:t>, Медицински факултет, Универзитет у Београду</w:t>
      </w:r>
    </w:p>
    <w:p w14:paraId="51016057" w14:textId="0BDB66B7" w:rsidR="005420FF" w:rsidRPr="001F5E4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Звање</w:t>
      </w:r>
      <w:proofErr w:type="spellEnd"/>
      <w:r w:rsidRPr="00FC2539">
        <w:rPr>
          <w:sz w:val="20"/>
          <w:szCs w:val="20"/>
        </w:rPr>
        <w:t>/</w:t>
      </w:r>
      <w:proofErr w:type="spellStart"/>
      <w:r w:rsidRPr="00FC2539">
        <w:rPr>
          <w:sz w:val="20"/>
          <w:szCs w:val="20"/>
        </w:rPr>
        <w:t>радно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>:</w:t>
      </w:r>
      <w:r w:rsidR="001F5E4C">
        <w:rPr>
          <w:sz w:val="20"/>
          <w:szCs w:val="20"/>
          <w:lang w:val="sr-Cyrl-RS"/>
        </w:rPr>
        <w:t xml:space="preserve"> доцент/ лекар специјалиста физикалне медицине и рехабилитације</w:t>
      </w:r>
    </w:p>
    <w:p w14:paraId="3CD9BCA0" w14:textId="4F4D3034" w:rsidR="005420FF" w:rsidRPr="001F5E4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proofErr w:type="gramStart"/>
      <w:r w:rsidRPr="00FC2539">
        <w:rPr>
          <w:sz w:val="20"/>
          <w:szCs w:val="20"/>
        </w:rPr>
        <w:t>област</w:t>
      </w:r>
      <w:proofErr w:type="spellEnd"/>
      <w:r w:rsidR="001F5E4C">
        <w:rPr>
          <w:sz w:val="20"/>
          <w:szCs w:val="20"/>
          <w:lang w:val="sr-Cyrl-RS"/>
        </w:rPr>
        <w:t xml:space="preserve"> :</w:t>
      </w:r>
      <w:proofErr w:type="gramEnd"/>
      <w:r w:rsidR="001F5E4C">
        <w:rPr>
          <w:sz w:val="20"/>
          <w:szCs w:val="20"/>
          <w:lang w:val="sr-Cyrl-RS"/>
        </w:rPr>
        <w:t xml:space="preserve"> Физикална медицина и рехабилитација</w:t>
      </w:r>
    </w:p>
    <w:p w14:paraId="082629DC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3B208755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69F49A5F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- </w:t>
      </w:r>
      <w:proofErr w:type="spellStart"/>
      <w:r w:rsidRPr="00FC2539">
        <w:rPr>
          <w:b/>
        </w:rPr>
        <w:t>Стручна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14:paraId="67D32E30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Основне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студије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2B9FD50F" w14:textId="5A4D9824" w:rsidR="005420FF" w:rsidRPr="001F5E4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1F5E4C">
        <w:rPr>
          <w:sz w:val="20"/>
          <w:szCs w:val="20"/>
          <w:lang w:val="sr-Cyrl-RS"/>
        </w:rPr>
        <w:t xml:space="preserve"> Медицински факултет Универзитета у Београду</w:t>
      </w:r>
    </w:p>
    <w:p w14:paraId="2DBD7053" w14:textId="0B2619CE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1F5E4C" w:rsidRPr="001F5E4C">
        <w:rPr>
          <w:sz w:val="20"/>
          <w:szCs w:val="20"/>
          <w:lang w:val="sr-Cyrl-RS"/>
        </w:rPr>
        <w:t xml:space="preserve"> </w:t>
      </w:r>
      <w:r w:rsidR="001F5E4C">
        <w:rPr>
          <w:sz w:val="20"/>
          <w:szCs w:val="20"/>
          <w:lang w:val="sr-Cyrl-RS"/>
        </w:rPr>
        <w:t>Београд, 1998.</w:t>
      </w:r>
    </w:p>
    <w:p w14:paraId="26BFC0F5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Магистеријум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255A44EE" w14:textId="52C98297" w:rsidR="005420FF" w:rsidRPr="001F5E4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1F5E4C">
        <w:rPr>
          <w:sz w:val="20"/>
          <w:szCs w:val="20"/>
          <w:lang w:val="sr-Cyrl-RS"/>
        </w:rPr>
        <w:t xml:space="preserve"> Медицински факултет Универзитета у Београду</w:t>
      </w:r>
    </w:p>
    <w:p w14:paraId="131334B5" w14:textId="5BD96D11" w:rsidR="005420FF" w:rsidRPr="001F5E4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1F5E4C">
        <w:rPr>
          <w:sz w:val="20"/>
          <w:szCs w:val="20"/>
          <w:lang w:val="sr-Cyrl-RS"/>
        </w:rPr>
        <w:t xml:space="preserve"> Београд, 2003</w:t>
      </w:r>
    </w:p>
    <w:p w14:paraId="62D9B9DA" w14:textId="4DFF360B" w:rsidR="005420FF" w:rsidRPr="001F5E4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1F5E4C">
        <w:rPr>
          <w:sz w:val="20"/>
          <w:szCs w:val="20"/>
          <w:lang w:val="sr-Cyrl-RS"/>
        </w:rPr>
        <w:t xml:space="preserve"> Физикална медицина и рехабилитација</w:t>
      </w:r>
    </w:p>
    <w:p w14:paraId="55BBBF94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Докторат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1EB17360" w14:textId="6826FBAE" w:rsidR="005420FF" w:rsidRPr="001F5E4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1F5E4C">
        <w:rPr>
          <w:sz w:val="20"/>
          <w:szCs w:val="20"/>
          <w:lang w:val="sr-Cyrl-RS"/>
        </w:rPr>
        <w:t xml:space="preserve"> Медицински факултет Универзитета у Београду</w:t>
      </w:r>
    </w:p>
    <w:p w14:paraId="18A3DEDA" w14:textId="14EDF21D" w:rsidR="005420FF" w:rsidRPr="001F5E4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одбране</w:t>
      </w:r>
      <w:proofErr w:type="spellEnd"/>
      <w:r w:rsidRPr="00FC2539">
        <w:rPr>
          <w:sz w:val="20"/>
          <w:szCs w:val="20"/>
        </w:rPr>
        <w:t>:</w:t>
      </w:r>
      <w:r w:rsidR="001F5E4C">
        <w:rPr>
          <w:sz w:val="20"/>
          <w:szCs w:val="20"/>
          <w:lang w:val="sr-Cyrl-RS"/>
        </w:rPr>
        <w:t xml:space="preserve"> Београд, 2015</w:t>
      </w:r>
    </w:p>
    <w:p w14:paraId="61A914C7" w14:textId="7404F81F" w:rsidR="005420FF" w:rsidRPr="001F5E4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Наслов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дисертације</w:t>
      </w:r>
      <w:proofErr w:type="spellEnd"/>
      <w:r w:rsidRPr="00FC2539">
        <w:rPr>
          <w:sz w:val="20"/>
          <w:szCs w:val="20"/>
        </w:rPr>
        <w:t>:</w:t>
      </w:r>
      <w:r w:rsidR="001F5E4C">
        <w:rPr>
          <w:sz w:val="20"/>
          <w:szCs w:val="20"/>
          <w:lang w:val="sr-Cyrl-RS"/>
        </w:rPr>
        <w:t xml:space="preserve"> Корелација клиничког и функцоналног са ултразвучним налазом мишића дубоких стабилизатора лумбосакр</w:t>
      </w:r>
      <w:r w:rsidR="00CD31AC">
        <w:rPr>
          <w:sz w:val="20"/>
          <w:szCs w:val="20"/>
          <w:lang w:val="sr-Cyrl-RS"/>
        </w:rPr>
        <w:t>а</w:t>
      </w:r>
      <w:r w:rsidR="001F5E4C">
        <w:rPr>
          <w:sz w:val="20"/>
          <w:szCs w:val="20"/>
          <w:lang w:val="sr-Cyrl-RS"/>
        </w:rPr>
        <w:t>лног сегмента кичменог стуба код испитаника са лумбалним синдромом</w:t>
      </w:r>
    </w:p>
    <w:p w14:paraId="2E8F105A" w14:textId="09A8E580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1F5E4C" w:rsidRPr="001F5E4C">
        <w:rPr>
          <w:sz w:val="20"/>
          <w:szCs w:val="20"/>
          <w:lang w:val="sr-Cyrl-RS"/>
        </w:rPr>
        <w:t xml:space="preserve"> </w:t>
      </w:r>
      <w:r w:rsidR="001F5E4C">
        <w:rPr>
          <w:sz w:val="20"/>
          <w:szCs w:val="20"/>
          <w:lang w:val="sr-Cyrl-RS"/>
        </w:rPr>
        <w:t>Физикална медицина и рехабилитација</w:t>
      </w:r>
    </w:p>
    <w:p w14:paraId="0D0DC947" w14:textId="10BC3591" w:rsidR="001366B7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Досадашњи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избори</w:t>
      </w:r>
      <w:proofErr w:type="spellEnd"/>
      <w:r w:rsidRPr="00FC2539">
        <w:rPr>
          <w:i/>
          <w:sz w:val="20"/>
          <w:szCs w:val="20"/>
          <w:u w:val="single"/>
        </w:rPr>
        <w:t xml:space="preserve"> у </w:t>
      </w:r>
      <w:proofErr w:type="spellStart"/>
      <w:r w:rsidRPr="00FC2539">
        <w:rPr>
          <w:i/>
          <w:sz w:val="20"/>
          <w:szCs w:val="20"/>
          <w:u w:val="single"/>
        </w:rPr>
        <w:t>наставна</w:t>
      </w:r>
      <w:proofErr w:type="spellEnd"/>
      <w:r w:rsidRPr="00FC2539">
        <w:rPr>
          <w:i/>
          <w:sz w:val="20"/>
          <w:szCs w:val="20"/>
          <w:u w:val="single"/>
        </w:rPr>
        <w:t xml:space="preserve"> и </w:t>
      </w:r>
      <w:proofErr w:type="spellStart"/>
      <w:r w:rsidRPr="00FC2539">
        <w:rPr>
          <w:i/>
          <w:sz w:val="20"/>
          <w:szCs w:val="20"/>
          <w:u w:val="single"/>
        </w:rPr>
        <w:t>научна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звања</w:t>
      </w:r>
      <w:proofErr w:type="spellEnd"/>
      <w:r w:rsidRPr="00FC2539">
        <w:rPr>
          <w:i/>
          <w:sz w:val="20"/>
          <w:szCs w:val="20"/>
          <w:u w:val="single"/>
        </w:rPr>
        <w:t>:</w:t>
      </w:r>
      <w:r w:rsidR="00DA2284">
        <w:rPr>
          <w:i/>
          <w:sz w:val="20"/>
          <w:szCs w:val="20"/>
          <w:u w:val="single"/>
          <w:lang w:val="sr-Cyrl-RS"/>
        </w:rPr>
        <w:t xml:space="preserve"> </w:t>
      </w:r>
      <w:r w:rsidR="00DA2284" w:rsidRPr="00DC10BF">
        <w:rPr>
          <w:sz w:val="20"/>
          <w:szCs w:val="20"/>
          <w:lang w:val="sr-Cyrl-RS"/>
        </w:rPr>
        <w:t xml:space="preserve">07.11.2012. </w:t>
      </w:r>
      <w:r w:rsidR="00DA2284">
        <w:rPr>
          <w:sz w:val="20"/>
          <w:szCs w:val="20"/>
          <w:lang w:val="sr-Cyrl-RS"/>
        </w:rPr>
        <w:t>изабрана у зва</w:t>
      </w:r>
      <w:r w:rsidR="00DA2284" w:rsidRPr="00DC10BF">
        <w:rPr>
          <w:sz w:val="20"/>
          <w:szCs w:val="20"/>
        </w:rPr>
        <w:t>њ</w:t>
      </w:r>
      <w:r w:rsidR="00DA2284">
        <w:rPr>
          <w:sz w:val="20"/>
          <w:szCs w:val="20"/>
          <w:lang w:val="sr-Cyrl-RS"/>
        </w:rPr>
        <w:t xml:space="preserve">е </w:t>
      </w:r>
      <w:r w:rsidR="00DA2284" w:rsidRPr="00DC10BF">
        <w:rPr>
          <w:sz w:val="20"/>
          <w:szCs w:val="20"/>
          <w:lang w:val="sr-Cyrl-RS"/>
        </w:rPr>
        <w:t xml:space="preserve">клинички асистент за ужу научну област Физикална медицина и рехабилитација, </w:t>
      </w:r>
      <w:r w:rsidR="00DA2284">
        <w:rPr>
          <w:sz w:val="20"/>
          <w:szCs w:val="20"/>
          <w:lang w:val="sr-Cyrl-RS"/>
        </w:rPr>
        <w:t xml:space="preserve"> поново </w:t>
      </w:r>
      <w:r w:rsidR="00DA2284" w:rsidRPr="00DC10BF">
        <w:rPr>
          <w:sz w:val="20"/>
          <w:szCs w:val="20"/>
          <w:lang w:val="sr-Cyrl-RS"/>
        </w:rPr>
        <w:t xml:space="preserve">изабрана </w:t>
      </w:r>
      <w:r w:rsidR="00DA2284">
        <w:rPr>
          <w:sz w:val="20"/>
          <w:szCs w:val="20"/>
          <w:lang w:val="sr-Cyrl-RS"/>
        </w:rPr>
        <w:t>28.10.2015</w:t>
      </w:r>
      <w:r w:rsidR="00DA2284" w:rsidRPr="00DC10BF">
        <w:rPr>
          <w:sz w:val="20"/>
          <w:szCs w:val="20"/>
          <w:lang w:val="sr-Cyrl-RS"/>
        </w:rPr>
        <w:t>, па 17.10.2018.</w:t>
      </w:r>
      <w:r w:rsidR="00DA2284">
        <w:rPr>
          <w:sz w:val="20"/>
          <w:szCs w:val="20"/>
          <w:lang w:val="sr-Cyrl-RS"/>
        </w:rPr>
        <w:t xml:space="preserve"> у исто зва</w:t>
      </w:r>
      <w:r w:rsidR="00DA2284" w:rsidRPr="00DC10BF">
        <w:rPr>
          <w:sz w:val="20"/>
          <w:szCs w:val="20"/>
        </w:rPr>
        <w:t>њ</w:t>
      </w:r>
      <w:r w:rsidR="00DA2284">
        <w:rPr>
          <w:sz w:val="20"/>
          <w:szCs w:val="20"/>
          <w:lang w:val="sr-Cyrl-RS"/>
        </w:rPr>
        <w:t>е; 10.10.2019. изабрана у звање доцента, поново изабрана у исто звање 18.06.2024.</w:t>
      </w:r>
    </w:p>
    <w:p w14:paraId="64EF5E11" w14:textId="77777777" w:rsidR="001366B7" w:rsidRPr="00FC2539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4DF891A2" w14:textId="77777777" w:rsidR="005420FF" w:rsidRDefault="005420FF" w:rsidP="005420FF">
      <w:pPr>
        <w:rPr>
          <w:b/>
          <w:snapToGrid w:val="0"/>
          <w:sz w:val="20"/>
          <w:szCs w:val="20"/>
        </w:rPr>
      </w:pPr>
    </w:p>
    <w:p w14:paraId="53F7DD6D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66F675D0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181296E3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1C3352A4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77F61EB0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38044039" w14:textId="77777777" w:rsidR="009B612A" w:rsidRPr="00FC2539" w:rsidRDefault="009B612A" w:rsidP="005420FF">
      <w:pPr>
        <w:rPr>
          <w:b/>
          <w:snapToGrid w:val="0"/>
          <w:sz w:val="20"/>
          <w:szCs w:val="20"/>
        </w:rPr>
      </w:pPr>
    </w:p>
    <w:p w14:paraId="0C5E47CC" w14:textId="77777777" w:rsidR="0044109B" w:rsidRDefault="0044109B" w:rsidP="009B612A">
      <w:pPr>
        <w:rPr>
          <w:b/>
          <w:snapToGrid w:val="0"/>
          <w:szCs w:val="20"/>
          <w:lang w:val="sr-Cyrl-RS"/>
        </w:rPr>
      </w:pPr>
    </w:p>
    <w:p w14:paraId="2E25AC34" w14:textId="77777777" w:rsidR="0044109B" w:rsidRDefault="0044109B" w:rsidP="009B612A">
      <w:pPr>
        <w:rPr>
          <w:b/>
          <w:snapToGrid w:val="0"/>
          <w:szCs w:val="20"/>
          <w:lang w:val="sr-Cyrl-RS"/>
        </w:rPr>
      </w:pPr>
    </w:p>
    <w:p w14:paraId="16208EF8" w14:textId="4EC6764B" w:rsidR="009B612A" w:rsidRPr="00030535" w:rsidRDefault="005420FF" w:rsidP="009B612A">
      <w:pPr>
        <w:rPr>
          <w:b/>
          <w:snapToGrid w:val="0"/>
          <w:sz w:val="20"/>
          <w:szCs w:val="20"/>
          <w:lang w:val="sr-Cyrl-RS"/>
        </w:rPr>
      </w:pPr>
      <w:r w:rsidRPr="00FC2539">
        <w:rPr>
          <w:b/>
          <w:snapToGrid w:val="0"/>
          <w:szCs w:val="20"/>
        </w:rPr>
        <w:lastRenderedPageBreak/>
        <w:t xml:space="preserve">3)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r w:rsidRPr="00FC2539">
        <w:rPr>
          <w:b/>
          <w:snapToGrid w:val="0"/>
          <w:szCs w:val="20"/>
        </w:rPr>
        <w:t>звање</w:t>
      </w:r>
      <w:proofErr w:type="spellEnd"/>
      <w:r w:rsidR="009B612A">
        <w:rPr>
          <w:b/>
          <w:snapToGrid w:val="0"/>
          <w:szCs w:val="20"/>
          <w:lang w:val="sr-Cyrl-RS"/>
        </w:rPr>
        <w:t xml:space="preserve"> </w:t>
      </w:r>
      <w:r w:rsidR="0044109B">
        <w:rPr>
          <w:b/>
          <w:snapToGrid w:val="0"/>
          <w:szCs w:val="20"/>
          <w:lang w:val="sr-Cyrl-RS"/>
        </w:rPr>
        <w:t>ванредног професора</w:t>
      </w:r>
    </w:p>
    <w:p w14:paraId="402DFA49" w14:textId="77777777" w:rsidR="00E5359F" w:rsidRDefault="00E5359F" w:rsidP="005420FF">
      <w:pPr>
        <w:jc w:val="both"/>
        <w:rPr>
          <w:b/>
          <w:sz w:val="20"/>
          <w:szCs w:val="20"/>
        </w:rPr>
      </w:pPr>
    </w:p>
    <w:p w14:paraId="3EE79803" w14:textId="0ABAFDF5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28976425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8E9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30CE3F73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4FDA2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04632E69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1DAD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FC2539" w14:paraId="0471D920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9A14D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DFA36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D165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1FB170FF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35467" w14:textId="42AD4C23" w:rsidR="005420FF" w:rsidRPr="00FC2539" w:rsidRDefault="003A1ADD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E36C15F" wp14:editId="75EFCB8C">
                      <wp:simplePos x="0" y="0"/>
                      <wp:positionH relativeFrom="column">
                        <wp:posOffset>-55978</wp:posOffset>
                      </wp:positionH>
                      <wp:positionV relativeFrom="paragraph">
                        <wp:posOffset>-9281</wp:posOffset>
                      </wp:positionV>
                      <wp:extent cx="140482" cy="171938"/>
                      <wp:effectExtent l="0" t="0" r="12065" b="19050"/>
                      <wp:wrapNone/>
                      <wp:docPr id="1283952915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82" cy="171938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36E33AF4" id="Oval 3" o:spid="_x0000_s1026" style="position:absolute;margin-left:-4.4pt;margin-top:-.75pt;width:11.05pt;height:13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BA99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6ED9" w14:textId="7811F165" w:rsidR="005420FF" w:rsidRPr="0044109B" w:rsidRDefault="00CD31AC" w:rsidP="00B721D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</w:t>
            </w:r>
            <w:r w:rsidR="0044109B">
              <w:rPr>
                <w:sz w:val="20"/>
                <w:szCs w:val="20"/>
                <w:lang w:val="sr-Cyrl-RS"/>
              </w:rPr>
              <w:t>дличан</w:t>
            </w:r>
            <w:r>
              <w:rPr>
                <w:sz w:val="20"/>
                <w:szCs w:val="20"/>
                <w:lang w:val="sr-Cyrl-RS"/>
              </w:rPr>
              <w:t xml:space="preserve">  4.795</w:t>
            </w:r>
          </w:p>
        </w:tc>
      </w:tr>
      <w:tr w:rsidR="005420FF" w:rsidRPr="00FC2539" w14:paraId="15402A1E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AB58" w14:textId="03B46C7E" w:rsidR="005420FF" w:rsidRPr="00FC2539" w:rsidRDefault="003A1ADD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BB2BD78" wp14:editId="5884F9F4">
                      <wp:simplePos x="0" y="0"/>
                      <wp:positionH relativeFrom="column">
                        <wp:posOffset>-40493</wp:posOffset>
                      </wp:positionH>
                      <wp:positionV relativeFrom="paragraph">
                        <wp:posOffset>7425</wp:posOffset>
                      </wp:positionV>
                      <wp:extent cx="143363" cy="156307"/>
                      <wp:effectExtent l="0" t="0" r="28575" b="15240"/>
                      <wp:wrapNone/>
                      <wp:docPr id="682102853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63" cy="15630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5F87AE77" id="Oval 4" o:spid="_x0000_s1026" style="position:absolute;margin-left:-3.2pt;margin-top:.6pt;width:11.3pt;height:12.3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3E75" w14:textId="77777777"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2583197F" w14:textId="77777777"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F111" w14:textId="52B31EED" w:rsidR="005420FF" w:rsidRDefault="0044109B" w:rsidP="00B721D7">
            <w:pPr>
              <w:jc w:val="center"/>
              <w:rPr>
                <w:sz w:val="20"/>
                <w:szCs w:val="20"/>
                <w:lang w:val="sr-Cyrl-RS"/>
              </w:rPr>
            </w:pPr>
            <w:r w:rsidRPr="0044109B">
              <w:rPr>
                <w:sz w:val="20"/>
                <w:szCs w:val="20"/>
                <w:lang w:val="sr-Cyrl-RS"/>
              </w:rPr>
              <w:t>12</w:t>
            </w:r>
            <w:r w:rsidR="00B721D7">
              <w:rPr>
                <w:sz w:val="20"/>
                <w:szCs w:val="20"/>
                <w:lang w:val="sr-Cyrl-RS"/>
              </w:rPr>
              <w:t xml:space="preserve"> година</w:t>
            </w:r>
          </w:p>
          <w:p w14:paraId="3175F4E1" w14:textId="29D87631" w:rsidR="00B721D7" w:rsidRPr="0044109B" w:rsidRDefault="00B721D7" w:rsidP="00B721D7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</w:tbl>
    <w:p w14:paraId="599C7439" w14:textId="7138E789" w:rsidR="005420FF" w:rsidRDefault="005420FF" w:rsidP="005420FF">
      <w:pPr>
        <w:rPr>
          <w:sz w:val="20"/>
          <w:szCs w:val="20"/>
        </w:rPr>
      </w:pPr>
    </w:p>
    <w:p w14:paraId="2F177093" w14:textId="77777777" w:rsidR="00B721D7" w:rsidRPr="00FC2539" w:rsidRDefault="00B721D7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0A5EE55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98CE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0AA9F879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E112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6AA04255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DAC12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14:paraId="27C00C7C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FF6F" w14:textId="70C98662" w:rsidR="005420FF" w:rsidRPr="00FC2539" w:rsidRDefault="0044109B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FB28BE" wp14:editId="10CF77F8">
                      <wp:simplePos x="0" y="0"/>
                      <wp:positionH relativeFrom="margin">
                        <wp:posOffset>-71754</wp:posOffset>
                      </wp:positionH>
                      <wp:positionV relativeFrom="paragraph">
                        <wp:posOffset>-17050</wp:posOffset>
                      </wp:positionV>
                      <wp:extent cx="175098" cy="168004"/>
                      <wp:effectExtent l="0" t="0" r="15875" b="22860"/>
                      <wp:wrapNone/>
                      <wp:docPr id="38308506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323409BF" id="Oval 1" o:spid="_x0000_s1026" style="position:absolute;margin-left:-5.65pt;margin-top:-1.35pt;width:13.8pt;height: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" filled="f" strokecolor="#091723 [484]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2934" w14:textId="77777777" w:rsidR="005420FF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35048EAD" w14:textId="77777777" w:rsidR="00F21ECF" w:rsidRPr="00FC2539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445C" w14:textId="26ED1B31" w:rsidR="00B721D7" w:rsidRDefault="0044109B" w:rsidP="00B721D7">
            <w:pPr>
              <w:jc w:val="center"/>
              <w:rPr>
                <w:sz w:val="20"/>
                <w:szCs w:val="20"/>
                <w:lang w:val="sr-Cyrl-RS"/>
              </w:rPr>
            </w:pPr>
            <w:r w:rsidRPr="0044109B">
              <w:rPr>
                <w:sz w:val="20"/>
                <w:szCs w:val="20"/>
                <w:lang w:val="sr-Cyrl-RS"/>
              </w:rPr>
              <w:t xml:space="preserve">3 </w:t>
            </w:r>
            <w:r w:rsidR="00B721D7">
              <w:rPr>
                <w:sz w:val="20"/>
                <w:szCs w:val="20"/>
                <w:lang w:val="sr-Cyrl-RS"/>
              </w:rPr>
              <w:t xml:space="preserve">завршна </w:t>
            </w:r>
            <w:r w:rsidRPr="0044109B">
              <w:rPr>
                <w:sz w:val="20"/>
                <w:szCs w:val="20"/>
                <w:lang w:val="sr-Cyrl-RS"/>
              </w:rPr>
              <w:t>дипломска</w:t>
            </w:r>
            <w:r w:rsidR="00B721D7">
              <w:rPr>
                <w:sz w:val="20"/>
                <w:szCs w:val="20"/>
                <w:lang w:val="sr-Cyrl-RS"/>
              </w:rPr>
              <w:t xml:space="preserve"> рада</w:t>
            </w:r>
            <w:r w:rsidRPr="0044109B">
              <w:rPr>
                <w:sz w:val="20"/>
                <w:szCs w:val="20"/>
                <w:lang w:val="sr-Cyrl-RS"/>
              </w:rPr>
              <w:t>,</w:t>
            </w:r>
          </w:p>
          <w:p w14:paraId="0AE25413" w14:textId="091C8A2A" w:rsidR="005420FF" w:rsidRPr="0044109B" w:rsidRDefault="0044109B" w:rsidP="00B721D7">
            <w:pPr>
              <w:jc w:val="center"/>
              <w:rPr>
                <w:sz w:val="20"/>
                <w:szCs w:val="20"/>
                <w:lang w:val="sr-Cyrl-RS"/>
              </w:rPr>
            </w:pPr>
            <w:r w:rsidRPr="0044109B">
              <w:rPr>
                <w:sz w:val="20"/>
                <w:szCs w:val="20"/>
                <w:lang w:val="sr-Cyrl-RS"/>
              </w:rPr>
              <w:t xml:space="preserve">2 </w:t>
            </w:r>
            <w:r w:rsidR="00B721D7">
              <w:rPr>
                <w:sz w:val="20"/>
                <w:szCs w:val="20"/>
                <w:lang w:val="sr-Cyrl-RS"/>
              </w:rPr>
              <w:t xml:space="preserve">завршна </w:t>
            </w:r>
            <w:r w:rsidRPr="0044109B">
              <w:rPr>
                <w:sz w:val="20"/>
                <w:szCs w:val="20"/>
                <w:lang w:val="sr-Cyrl-RS"/>
              </w:rPr>
              <w:t>последипломска</w:t>
            </w:r>
          </w:p>
        </w:tc>
      </w:tr>
      <w:tr w:rsidR="005420FF" w:rsidRPr="00FC2539" w14:paraId="56ACF5B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BB1A3" w14:textId="7EEAECA3" w:rsidR="005420FF" w:rsidRPr="00FC2539" w:rsidRDefault="0044109B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55188D" wp14:editId="50FCFFBD">
                      <wp:simplePos x="0" y="0"/>
                      <wp:positionH relativeFrom="margin">
                        <wp:posOffset>-32290</wp:posOffset>
                      </wp:positionH>
                      <wp:positionV relativeFrom="paragraph">
                        <wp:posOffset>15510</wp:posOffset>
                      </wp:positionV>
                      <wp:extent cx="175098" cy="168004"/>
                      <wp:effectExtent l="0" t="0" r="15875" b="22860"/>
                      <wp:wrapNone/>
                      <wp:docPr id="1048811429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61C8DD6B" id="Oval 1" o:spid="_x0000_s1026" style="position:absolute;margin-left:-2.55pt;margin-top:1.2pt;width:13.8pt;height:1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83B9" w14:textId="229375B3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0AF4" w14:textId="4BEBB16B" w:rsidR="005420FF" w:rsidRPr="0044109B" w:rsidRDefault="0044109B" w:rsidP="00B721D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</w:t>
            </w:r>
            <w:r w:rsidR="002F27BB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2F27BB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</w:t>
            </w:r>
            <w:proofErr w:type="spellEnd"/>
            <w:r w:rsidR="002F27B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="002F27BB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27BB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2F27BB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27BB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2F27BB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27BB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2F27BB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27BB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2F27BB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27BB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="002F27BB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27BB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</w:p>
        </w:tc>
      </w:tr>
      <w:tr w:rsidR="005420FF" w:rsidRPr="00FC2539" w14:paraId="79813BF0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AC3AC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69AF" w14:textId="1E574F0C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545C" w14:textId="77777777" w:rsidR="005420FF" w:rsidRPr="00FC2539" w:rsidRDefault="005420FF" w:rsidP="00753A3E"/>
        </w:tc>
      </w:tr>
      <w:tr w:rsidR="005420FF" w:rsidRPr="00FC2539" w14:paraId="1D6936E5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6351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0175" w14:textId="77777777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8FB1" w14:textId="77777777" w:rsidR="005420FF" w:rsidRPr="00FC2539" w:rsidRDefault="005420FF" w:rsidP="00753A3E"/>
        </w:tc>
      </w:tr>
      <w:tr w:rsidR="005420FF" w:rsidRPr="00FC2539" w14:paraId="78CBD59A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BAE81" w14:textId="3486773E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DEDD" w14:textId="7B1C4ABE" w:rsidR="005420FF" w:rsidRPr="00FC2539" w:rsidRDefault="005420FF" w:rsidP="00B721D7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80FB" w14:textId="77777777" w:rsidR="005420FF" w:rsidRPr="00FC2539" w:rsidRDefault="005420FF" w:rsidP="00753A3E"/>
        </w:tc>
      </w:tr>
      <w:tr w:rsidR="005420FF" w:rsidRPr="00FC2539" w14:paraId="36C52E06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6C88" w14:textId="2599454A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6735A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0449" w14:textId="77777777" w:rsidR="005420FF" w:rsidRPr="00FC2539" w:rsidRDefault="005420FF" w:rsidP="00753A3E"/>
        </w:tc>
      </w:tr>
      <w:tr w:rsidR="005420FF" w:rsidRPr="00FC2539" w14:paraId="03354694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7D49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42F1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67970731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D55E" w14:textId="77777777" w:rsidR="005420FF" w:rsidRPr="00FC2539" w:rsidRDefault="005420FF" w:rsidP="00753A3E"/>
        </w:tc>
      </w:tr>
    </w:tbl>
    <w:p w14:paraId="2DE13D8F" w14:textId="4AFD4581" w:rsidR="005420FF" w:rsidRDefault="005420FF" w:rsidP="005420FF">
      <w:pPr>
        <w:rPr>
          <w:sz w:val="20"/>
          <w:szCs w:val="20"/>
        </w:rPr>
      </w:pPr>
    </w:p>
    <w:p w14:paraId="7160380F" w14:textId="77777777" w:rsidR="00B721D7" w:rsidRPr="00FC2539" w:rsidRDefault="00B721D7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276"/>
        <w:gridCol w:w="1458"/>
        <w:gridCol w:w="3385"/>
      </w:tblGrid>
      <w:tr w:rsidR="005420FF" w:rsidRPr="00FC2539" w14:paraId="2E9B75B3" w14:textId="77777777" w:rsidTr="007A2E6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6DB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5F95035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EC041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351263AB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659E2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306DF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5420FF" w:rsidRPr="00FC2539" w14:paraId="321B5DC7" w14:textId="77777777" w:rsidTr="007A2E6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F21F5" w14:textId="5772D148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11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B191" w14:textId="31469058" w:rsidR="005420FF" w:rsidRPr="00FC2539" w:rsidRDefault="005420FF" w:rsidP="00B721D7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C0B2" w14:textId="6AD39617" w:rsidR="005420FF" w:rsidRPr="0044109B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6646" w14:textId="5231CF83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7A2E6C" w:rsidRPr="00FC2539" w14:paraId="710B3F3D" w14:textId="77777777" w:rsidTr="007A2E6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966AB" w14:textId="6DA494F6" w:rsidR="007A2E6C" w:rsidRPr="00FC2539" w:rsidRDefault="007A2E6C" w:rsidP="007A2E6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DF380AD" wp14:editId="619C487C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5715</wp:posOffset>
                      </wp:positionV>
                      <wp:extent cx="175098" cy="168004"/>
                      <wp:effectExtent l="0" t="0" r="15875" b="22860"/>
                      <wp:wrapNone/>
                      <wp:docPr id="401746642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5AF92F11" id="Oval 1" o:spid="_x0000_s1026" style="position:absolute;margin-left:-.5pt;margin-top:.45pt;width:13.8pt;height:13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4A3FC" w14:textId="77777777" w:rsidR="007A2E6C" w:rsidRPr="00FC2539" w:rsidRDefault="007A2E6C" w:rsidP="007A2E6C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C9AC" w14:textId="1DA2DD3E" w:rsidR="007A2E6C" w:rsidRPr="00FC2539" w:rsidRDefault="007A2E6C" w:rsidP="00B72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11 радова из катергорија М21а, М21, М22 са кумулативним ИФ 35.49; од којих 6 радова у последњих пет година</w:t>
            </w:r>
            <w:r w:rsidR="003560DD">
              <w:rPr>
                <w:sz w:val="20"/>
                <w:szCs w:val="20"/>
                <w:lang w:val="sr-Cyrl-RS"/>
              </w:rPr>
              <w:t>; први аутор у 4,</w:t>
            </w:r>
            <w:r>
              <w:rPr>
                <w:sz w:val="20"/>
                <w:szCs w:val="20"/>
                <w:lang w:val="sr-Cyrl-RS"/>
              </w:rPr>
              <w:t xml:space="preserve"> носалац рада у 1 раду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9E22" w14:textId="4FF4FEAD" w:rsidR="007A2E6C" w:rsidRPr="00FC2539" w:rsidRDefault="00A22E4C" w:rsidP="00054B0B">
            <w:pPr>
              <w:jc w:val="both"/>
              <w:rPr>
                <w:sz w:val="20"/>
                <w:szCs w:val="20"/>
              </w:rPr>
            </w:pPr>
            <w:r>
              <w:rPr>
                <w:rStyle w:val="Emphasis"/>
                <w:i w:val="0"/>
                <w:color w:val="222222"/>
                <w:sz w:val="20"/>
                <w:szCs w:val="20"/>
                <w:shd w:val="clear" w:color="auto" w:fill="FFFFFF"/>
              </w:rPr>
              <w:t xml:space="preserve">Sensors 2024, Biosensors 2024, </w:t>
            </w:r>
            <w:proofErr w:type="spellStart"/>
            <w:r w:rsidRPr="005B6FBC">
              <w:rPr>
                <w:rStyle w:val="Emphasis"/>
                <w:i w:val="0"/>
                <w:color w:val="222222"/>
                <w:sz w:val="20"/>
                <w:szCs w:val="20"/>
                <w:shd w:val="clear" w:color="auto" w:fill="FFFFFF"/>
              </w:rPr>
              <w:t>Medicina</w:t>
            </w:r>
            <w:proofErr w:type="spellEnd"/>
            <w:r w:rsidRPr="005B6FBC">
              <w:rPr>
                <w:i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r w:rsidRPr="005B6FBC">
              <w:rPr>
                <w:iCs/>
                <w:color w:val="222222"/>
                <w:sz w:val="20"/>
                <w:szCs w:val="20"/>
                <w:shd w:val="clear" w:color="auto" w:fill="FFFFFF"/>
              </w:rPr>
              <w:t xml:space="preserve">2023; </w:t>
            </w:r>
            <w:r w:rsidRPr="005B6FBC">
              <w:rPr>
                <w:iCs/>
                <w:color w:val="212121"/>
                <w:sz w:val="20"/>
                <w:szCs w:val="20"/>
                <w:shd w:val="clear" w:color="auto" w:fill="FFFFFF"/>
              </w:rPr>
              <w:t xml:space="preserve">Front Hum </w:t>
            </w:r>
            <w:proofErr w:type="spellStart"/>
            <w:r w:rsidRPr="005B6FBC">
              <w:rPr>
                <w:iCs/>
                <w:color w:val="212121"/>
                <w:sz w:val="20"/>
                <w:szCs w:val="20"/>
                <w:shd w:val="clear" w:color="auto" w:fill="FFFFFF"/>
              </w:rPr>
              <w:t>Neurosci</w:t>
            </w:r>
            <w:proofErr w:type="spellEnd"/>
            <w:r w:rsidRPr="005B6FBC">
              <w:rPr>
                <w:iCs/>
                <w:color w:val="212121"/>
                <w:sz w:val="20"/>
                <w:szCs w:val="20"/>
                <w:shd w:val="clear" w:color="auto" w:fill="FFFFFF"/>
              </w:rPr>
              <w:t xml:space="preserve">. 2023; Clin </w:t>
            </w:r>
            <w:proofErr w:type="spellStart"/>
            <w:r w:rsidRPr="005B6FBC">
              <w:rPr>
                <w:iCs/>
                <w:color w:val="212121"/>
                <w:sz w:val="20"/>
                <w:szCs w:val="20"/>
                <w:shd w:val="clear" w:color="auto" w:fill="FFFFFF"/>
              </w:rPr>
              <w:t>Neurophysiol</w:t>
            </w:r>
            <w:proofErr w:type="spellEnd"/>
            <w:r w:rsidRPr="005B6FBC">
              <w:rPr>
                <w:iCs/>
                <w:color w:val="212121"/>
                <w:sz w:val="20"/>
                <w:szCs w:val="20"/>
                <w:shd w:val="clear" w:color="auto" w:fill="FFFFFF"/>
              </w:rPr>
              <w:t>. 2022</w:t>
            </w:r>
            <w:r w:rsidRPr="005B6FBC">
              <w:rPr>
                <w:iCs/>
                <w:color w:val="212121"/>
                <w:sz w:val="20"/>
                <w:szCs w:val="20"/>
                <w:shd w:val="clear" w:color="auto" w:fill="FFFFFF"/>
                <w:lang w:val="sr-Cyrl-RS"/>
              </w:rPr>
              <w:t>,</w:t>
            </w:r>
            <w:r>
              <w:rPr>
                <w:iCs/>
                <w:color w:val="212121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5B6FBC">
              <w:rPr>
                <w:sz w:val="20"/>
                <w:szCs w:val="20"/>
              </w:rPr>
              <w:t>IEEE Transactions on Neural Systems and Rehabilitation Engineering. 2021</w:t>
            </w:r>
            <w:r w:rsidRPr="005B6FBC">
              <w:rPr>
                <w:sz w:val="20"/>
                <w:szCs w:val="20"/>
                <w:lang w:val="sr-Cyrl-RS"/>
              </w:rPr>
              <w:t xml:space="preserve">, </w:t>
            </w:r>
            <w:r w:rsidRPr="005B6FBC">
              <w:rPr>
                <w:color w:val="212121"/>
                <w:sz w:val="20"/>
                <w:szCs w:val="20"/>
                <w:shd w:val="clear" w:color="auto" w:fill="FFFFFF"/>
              </w:rPr>
              <w:t xml:space="preserve">Eur J Phys </w:t>
            </w:r>
            <w:proofErr w:type="spellStart"/>
            <w:r w:rsidRPr="005B6FBC">
              <w:rPr>
                <w:color w:val="212121"/>
                <w:sz w:val="20"/>
                <w:szCs w:val="20"/>
                <w:shd w:val="clear" w:color="auto" w:fill="FFFFFF"/>
              </w:rPr>
              <w:t>Rehabil</w:t>
            </w:r>
            <w:proofErr w:type="spellEnd"/>
            <w:r w:rsidRPr="005B6FBC">
              <w:rPr>
                <w:color w:val="212121"/>
                <w:sz w:val="20"/>
                <w:szCs w:val="20"/>
                <w:shd w:val="clear" w:color="auto" w:fill="FFFFFF"/>
              </w:rPr>
              <w:t xml:space="preserve"> Med. 2019</w:t>
            </w:r>
            <w:r w:rsidRPr="005B6FBC">
              <w:rPr>
                <w:color w:val="212121"/>
                <w:sz w:val="20"/>
                <w:szCs w:val="20"/>
                <w:shd w:val="clear" w:color="auto" w:fill="FFFFFF"/>
                <w:lang w:val="sr-Cyrl-RS"/>
              </w:rPr>
              <w:t>,</w:t>
            </w:r>
            <w:r>
              <w:rPr>
                <w:b/>
                <w:bCs/>
                <w:i/>
                <w:iCs/>
                <w:color w:val="212121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D835ED">
              <w:rPr>
                <w:sz w:val="20"/>
                <w:szCs w:val="20"/>
              </w:rPr>
              <w:t>Computer Methods and Programs in Biomedicine. 2017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D835ED">
              <w:rPr>
                <w:rStyle w:val="jrnl"/>
                <w:sz w:val="20"/>
                <w:szCs w:val="20"/>
              </w:rPr>
              <w:t>Clin J Pain</w:t>
            </w:r>
            <w:r w:rsidRPr="00D835ED">
              <w:rPr>
                <w:sz w:val="20"/>
                <w:szCs w:val="20"/>
              </w:rPr>
              <w:t>. 2015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D835ED">
              <w:rPr>
                <w:rStyle w:val="jrnl"/>
                <w:sz w:val="20"/>
                <w:szCs w:val="20"/>
              </w:rPr>
              <w:t xml:space="preserve">J </w:t>
            </w:r>
            <w:proofErr w:type="spellStart"/>
            <w:r w:rsidRPr="00D835ED">
              <w:rPr>
                <w:rStyle w:val="jrnl"/>
                <w:sz w:val="20"/>
                <w:szCs w:val="20"/>
              </w:rPr>
              <w:t>Orthop</w:t>
            </w:r>
            <w:proofErr w:type="spellEnd"/>
            <w:r w:rsidRPr="00D835ED">
              <w:rPr>
                <w:rStyle w:val="jrnl"/>
                <w:sz w:val="20"/>
                <w:szCs w:val="20"/>
              </w:rPr>
              <w:t xml:space="preserve"> Sports Phys </w:t>
            </w:r>
            <w:proofErr w:type="spellStart"/>
            <w:r w:rsidRPr="00D835ED">
              <w:rPr>
                <w:rStyle w:val="jrnl"/>
                <w:sz w:val="20"/>
                <w:szCs w:val="20"/>
              </w:rPr>
              <w:t>Ther</w:t>
            </w:r>
            <w:proofErr w:type="spellEnd"/>
            <w:r w:rsidRPr="00D835ED">
              <w:rPr>
                <w:sz w:val="20"/>
                <w:szCs w:val="20"/>
              </w:rPr>
              <w:t>. 2014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D835ED">
              <w:rPr>
                <w:rStyle w:val="jrnl"/>
                <w:sz w:val="20"/>
                <w:szCs w:val="20"/>
              </w:rPr>
              <w:t xml:space="preserve">J Manipulative </w:t>
            </w:r>
            <w:proofErr w:type="spellStart"/>
            <w:r w:rsidRPr="00D835ED">
              <w:rPr>
                <w:rStyle w:val="jrnl"/>
                <w:sz w:val="20"/>
                <w:szCs w:val="20"/>
              </w:rPr>
              <w:t>Physiol</w:t>
            </w:r>
            <w:proofErr w:type="spellEnd"/>
            <w:r w:rsidRPr="00D835ED">
              <w:rPr>
                <w:rStyle w:val="jrnl"/>
                <w:sz w:val="20"/>
                <w:szCs w:val="20"/>
              </w:rPr>
              <w:t xml:space="preserve"> </w:t>
            </w:r>
            <w:proofErr w:type="spellStart"/>
            <w:r w:rsidRPr="00D835ED">
              <w:rPr>
                <w:rStyle w:val="jrnl"/>
                <w:sz w:val="20"/>
                <w:szCs w:val="20"/>
              </w:rPr>
              <w:t>Ther</w:t>
            </w:r>
            <w:proofErr w:type="spellEnd"/>
            <w:r w:rsidRPr="00D835ED">
              <w:rPr>
                <w:sz w:val="20"/>
                <w:szCs w:val="20"/>
              </w:rPr>
              <w:t>. 2012</w:t>
            </w:r>
          </w:p>
        </w:tc>
      </w:tr>
      <w:tr w:rsidR="007A2E6C" w:rsidRPr="00FC2539" w14:paraId="1235DEBB" w14:textId="77777777" w:rsidTr="007A2E6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5EC89" w14:textId="218BF396" w:rsidR="007A2E6C" w:rsidRPr="00FC2539" w:rsidRDefault="007A2E6C" w:rsidP="007A2E6C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10C8E12" wp14:editId="29B31471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5080</wp:posOffset>
                      </wp:positionV>
                      <wp:extent cx="175098" cy="168004"/>
                      <wp:effectExtent l="0" t="0" r="15875" b="22860"/>
                      <wp:wrapNone/>
                      <wp:docPr id="10110122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65636659" id="Oval 1" o:spid="_x0000_s1026" style="position:absolute;margin-left:-.5pt;margin-top:.4pt;width:13.8pt;height:13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3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3AD5" w14:textId="77777777" w:rsidR="007A2E6C" w:rsidRPr="00FC2539" w:rsidRDefault="007A2E6C" w:rsidP="007A2E6C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C8E9" w14:textId="4D714916" w:rsidR="007A2E6C" w:rsidRPr="00195D9F" w:rsidRDefault="00F1531A" w:rsidP="00B721D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7</w:t>
            </w:r>
            <w:r w:rsidR="00195D9F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0069" w14:textId="77777777" w:rsidR="007A2E6C" w:rsidRDefault="00A74511" w:rsidP="00054B0B">
            <w:pPr>
              <w:jc w:val="both"/>
              <w:rPr>
                <w:sz w:val="20"/>
                <w:szCs w:val="20"/>
              </w:rPr>
            </w:pPr>
            <w:r w:rsidRPr="002E5B8C">
              <w:rPr>
                <w:sz w:val="20"/>
                <w:szCs w:val="20"/>
              </w:rPr>
              <w:t xml:space="preserve">24. </w:t>
            </w:r>
            <w:proofErr w:type="spellStart"/>
            <w:r w:rsidRPr="002E5B8C">
              <w:rPr>
                <w:sz w:val="20"/>
                <w:szCs w:val="20"/>
              </w:rPr>
              <w:t>Kongres</w:t>
            </w:r>
            <w:proofErr w:type="spellEnd"/>
            <w:r w:rsidRPr="002E5B8C">
              <w:rPr>
                <w:sz w:val="20"/>
                <w:szCs w:val="20"/>
              </w:rPr>
              <w:t xml:space="preserve"> </w:t>
            </w:r>
            <w:proofErr w:type="spellStart"/>
            <w:r w:rsidRPr="002E5B8C">
              <w:rPr>
                <w:sz w:val="20"/>
                <w:szCs w:val="20"/>
              </w:rPr>
              <w:t>fizikalne</w:t>
            </w:r>
            <w:proofErr w:type="spellEnd"/>
            <w:r w:rsidRPr="002E5B8C">
              <w:rPr>
                <w:sz w:val="20"/>
                <w:szCs w:val="20"/>
              </w:rPr>
              <w:t xml:space="preserve"> </w:t>
            </w:r>
            <w:proofErr w:type="spellStart"/>
            <w:r w:rsidR="00D25BA5">
              <w:rPr>
                <w:sz w:val="20"/>
                <w:szCs w:val="20"/>
              </w:rPr>
              <w:t>i</w:t>
            </w:r>
            <w:proofErr w:type="spellEnd"/>
            <w:r w:rsidRPr="002E5B8C">
              <w:rPr>
                <w:sz w:val="20"/>
                <w:szCs w:val="20"/>
              </w:rPr>
              <w:t xml:space="preserve"> </w:t>
            </w:r>
            <w:proofErr w:type="spellStart"/>
            <w:r w:rsidRPr="002E5B8C">
              <w:rPr>
                <w:sz w:val="20"/>
                <w:szCs w:val="20"/>
              </w:rPr>
              <w:t>rehabilitacione</w:t>
            </w:r>
            <w:proofErr w:type="spellEnd"/>
            <w:r w:rsidRPr="002E5B8C">
              <w:rPr>
                <w:sz w:val="20"/>
                <w:szCs w:val="20"/>
              </w:rPr>
              <w:t xml:space="preserve"> medicine </w:t>
            </w:r>
            <w:proofErr w:type="spellStart"/>
            <w:r w:rsidRPr="002E5B8C">
              <w:rPr>
                <w:sz w:val="20"/>
                <w:szCs w:val="20"/>
              </w:rPr>
              <w:t>Srbije</w:t>
            </w:r>
            <w:proofErr w:type="spellEnd"/>
            <w:r w:rsidRPr="002E5B8C">
              <w:rPr>
                <w:sz w:val="20"/>
                <w:szCs w:val="20"/>
              </w:rPr>
              <w:t xml:space="preserve"> </w:t>
            </w:r>
            <w:proofErr w:type="spellStart"/>
            <w:r w:rsidRPr="002E5B8C">
              <w:rPr>
                <w:sz w:val="20"/>
                <w:szCs w:val="20"/>
              </w:rPr>
              <w:t>sa</w:t>
            </w:r>
            <w:proofErr w:type="spellEnd"/>
            <w:r w:rsidRPr="002E5B8C">
              <w:rPr>
                <w:sz w:val="20"/>
                <w:szCs w:val="20"/>
              </w:rPr>
              <w:t xml:space="preserve"> </w:t>
            </w:r>
            <w:proofErr w:type="spellStart"/>
            <w:r w:rsidRPr="002E5B8C">
              <w:rPr>
                <w:sz w:val="20"/>
                <w:szCs w:val="20"/>
              </w:rPr>
              <w:t>međunarodnim</w:t>
            </w:r>
            <w:proofErr w:type="spellEnd"/>
            <w:r w:rsidRPr="002E5B8C">
              <w:rPr>
                <w:sz w:val="20"/>
                <w:szCs w:val="20"/>
              </w:rPr>
              <w:t xml:space="preserve"> </w:t>
            </w:r>
            <w:proofErr w:type="spellStart"/>
            <w:r w:rsidRPr="002E5B8C">
              <w:rPr>
                <w:sz w:val="20"/>
                <w:szCs w:val="20"/>
              </w:rPr>
              <w:t>učešćem</w:t>
            </w:r>
            <w:proofErr w:type="spellEnd"/>
            <w:r w:rsidRPr="002E5B8C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Nis</w:t>
            </w:r>
            <w:r w:rsidRPr="002E5B8C">
              <w:rPr>
                <w:sz w:val="20"/>
                <w:szCs w:val="20"/>
              </w:rPr>
              <w:t xml:space="preserve"> 2024</w:t>
            </w:r>
            <w:r>
              <w:rPr>
                <w:sz w:val="20"/>
                <w:szCs w:val="20"/>
              </w:rPr>
              <w:t xml:space="preserve">, </w:t>
            </w:r>
            <w:r w:rsidRPr="002E5B8C">
              <w:rPr>
                <w:sz w:val="20"/>
                <w:szCs w:val="20"/>
              </w:rPr>
              <w:t>The Second National Congress of the Serbian Spine Society with International Participation. Belgrade</w:t>
            </w:r>
            <w:r w:rsidRPr="002E5B8C">
              <w:rPr>
                <w:sz w:val="20"/>
                <w:szCs w:val="20"/>
                <w:lang w:val="sr-Latn-RS"/>
              </w:rPr>
              <w:t>. September 20-21. 2024,</w:t>
            </w:r>
            <w:r>
              <w:rPr>
                <w:sz w:val="20"/>
                <w:szCs w:val="20"/>
                <w:lang w:val="sr-Cyrl-RS"/>
              </w:rPr>
              <w:t xml:space="preserve"> ,  </w:t>
            </w:r>
            <w:r w:rsidRPr="00D85BB6">
              <w:rPr>
                <w:sz w:val="20"/>
                <w:szCs w:val="20"/>
              </w:rPr>
              <w:t>8</w:t>
            </w:r>
            <w:r w:rsidRPr="00D85BB6">
              <w:rPr>
                <w:sz w:val="20"/>
                <w:szCs w:val="20"/>
                <w:vertAlign w:val="superscript"/>
              </w:rPr>
              <w:t xml:space="preserve">th </w:t>
            </w:r>
            <w:r w:rsidRPr="00D85BB6">
              <w:rPr>
                <w:sz w:val="20"/>
                <w:szCs w:val="20"/>
              </w:rPr>
              <w:t>International Conference on Electrical, Electronic and Computing Engineering (</w:t>
            </w:r>
            <w:proofErr w:type="spellStart"/>
            <w:r w:rsidRPr="00D85BB6">
              <w:rPr>
                <w:sz w:val="20"/>
                <w:szCs w:val="20"/>
              </w:rPr>
              <w:t>IcETRAN</w:t>
            </w:r>
            <w:proofErr w:type="spellEnd"/>
            <w:r w:rsidRPr="00D85BB6">
              <w:rPr>
                <w:sz w:val="20"/>
                <w:szCs w:val="20"/>
              </w:rPr>
              <w:t xml:space="preserve"> 2021</w:t>
            </w:r>
          </w:p>
          <w:p w14:paraId="00C149B9" w14:textId="1A46F52A" w:rsidR="00054B0B" w:rsidRPr="00535101" w:rsidRDefault="00054B0B" w:rsidP="00054B0B">
            <w:pPr>
              <w:jc w:val="both"/>
              <w:rPr>
                <w:sz w:val="20"/>
                <w:szCs w:val="20"/>
              </w:rPr>
            </w:pPr>
          </w:p>
        </w:tc>
      </w:tr>
      <w:tr w:rsidR="007A2E6C" w:rsidRPr="00FC2539" w14:paraId="5FACC62B" w14:textId="77777777" w:rsidTr="007A2E6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E58F8" w14:textId="6C3AA320" w:rsidR="007A2E6C" w:rsidRPr="00FC2539" w:rsidRDefault="007A2E6C" w:rsidP="007A2E6C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lastRenderedPageBreak/>
              <w:t>1</w: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09105E7" wp14:editId="769C2B62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1270</wp:posOffset>
                      </wp:positionV>
                      <wp:extent cx="175098" cy="168004"/>
                      <wp:effectExtent l="0" t="0" r="15875" b="22860"/>
                      <wp:wrapNone/>
                      <wp:docPr id="202682477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35AC702E" id="Oval 1" o:spid="_x0000_s1026" style="position:absolute;margin-left:-.5pt;margin-top:.1pt;width:13.8pt;height:13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E771" w14:textId="77777777" w:rsidR="007A2E6C" w:rsidRPr="00FC2539" w:rsidRDefault="007A2E6C" w:rsidP="007A2E6C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96A4D3" w14:textId="77777777" w:rsidR="007A2E6C" w:rsidRPr="00FC2539" w:rsidRDefault="007A2E6C" w:rsidP="007A2E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3D7F" w14:textId="688AE7CD" w:rsidR="007A2E6C" w:rsidRPr="008E4A36" w:rsidRDefault="004564D1" w:rsidP="00B721D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3F99" w14:textId="26435BD4" w:rsidR="008901A0" w:rsidRPr="002E5B8C" w:rsidRDefault="008901A0" w:rsidP="00054B0B">
            <w:pPr>
              <w:jc w:val="both"/>
              <w:rPr>
                <w:lang w:val="sl-SI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8E4A36">
              <w:rPr>
                <w:sz w:val="20"/>
                <w:szCs w:val="20"/>
                <w:lang w:val="sr-Cyrl-RS"/>
              </w:rPr>
              <w:t xml:space="preserve">учесник на </w:t>
            </w:r>
            <w:r w:rsidR="003560DD">
              <w:rPr>
                <w:sz w:val="20"/>
                <w:szCs w:val="20"/>
                <w:lang w:val="sr-Cyrl-RS"/>
              </w:rPr>
              <w:t>пројекту:</w:t>
            </w:r>
            <w:r w:rsidR="008E4A36">
              <w:rPr>
                <w:sz w:val="20"/>
                <w:szCs w:val="20"/>
                <w:lang w:val="sr-Cyrl-RS"/>
              </w:rPr>
              <w:t xml:space="preserve"> Фактори функционалне неспособности код пацијената након можданог удара</w:t>
            </w:r>
            <w:r w:rsidRPr="002E5B8C">
              <w:rPr>
                <w:sz w:val="20"/>
                <w:szCs w:val="20"/>
              </w:rPr>
              <w:t>.</w:t>
            </w:r>
            <w:r w:rsidR="008E4A36">
              <w:rPr>
                <w:sz w:val="20"/>
                <w:szCs w:val="20"/>
                <w:lang w:val="sr-Cyrl-RS"/>
              </w:rPr>
              <w:t xml:space="preserve"> Пројекат финансиран на основу Уговора о реализацији и финансирању научноистраживачког рада НИО у</w:t>
            </w:r>
            <w:r w:rsidRPr="002E5B8C">
              <w:rPr>
                <w:sz w:val="20"/>
                <w:szCs w:val="20"/>
              </w:rPr>
              <w:t xml:space="preserve"> 2024 </w:t>
            </w:r>
            <w:r w:rsidR="008E4A36">
              <w:rPr>
                <w:sz w:val="20"/>
                <w:szCs w:val="20"/>
                <w:lang w:val="sr-Cyrl-RS"/>
              </w:rPr>
              <w:t>између Министарства науке технолошког развоја и иновација Репуб</w:t>
            </w:r>
            <w:r w:rsidR="00352D1A">
              <w:rPr>
                <w:sz w:val="20"/>
                <w:szCs w:val="20"/>
                <w:lang w:val="sr-Cyrl-RS"/>
              </w:rPr>
              <w:t>лике</w:t>
            </w:r>
            <w:r w:rsidR="008E4A36">
              <w:rPr>
                <w:sz w:val="20"/>
                <w:szCs w:val="20"/>
                <w:lang w:val="sr-Cyrl-RS"/>
              </w:rPr>
              <w:t xml:space="preserve"> Србије и Универзитета у Београду – Медицинског факултета Евиденциони број </w:t>
            </w:r>
            <w:r w:rsidRPr="002E5B8C">
              <w:rPr>
                <w:sz w:val="20"/>
                <w:szCs w:val="20"/>
              </w:rPr>
              <w:t xml:space="preserve">451-03-65/2024-03/200110. </w:t>
            </w:r>
            <w:r w:rsidR="008E4A36">
              <w:rPr>
                <w:sz w:val="20"/>
                <w:szCs w:val="20"/>
                <w:lang w:val="sr-Cyrl-RS"/>
              </w:rPr>
              <w:t>Руководилац пројекта проф.др Љубица Константиновић</w:t>
            </w:r>
            <w:r w:rsidRPr="002E5B8C">
              <w:rPr>
                <w:sz w:val="20"/>
                <w:szCs w:val="20"/>
              </w:rPr>
              <w:t xml:space="preserve">ć </w:t>
            </w:r>
          </w:p>
          <w:p w14:paraId="00C9FAF2" w14:textId="463A9720" w:rsidR="007A2E6C" w:rsidRPr="00FC2539" w:rsidRDefault="004564D1" w:rsidP="00054B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2. </w:t>
            </w:r>
            <w:r w:rsidR="008E4A36">
              <w:rPr>
                <w:sz w:val="20"/>
                <w:szCs w:val="20"/>
                <w:lang w:val="sr-Cyrl-RS"/>
              </w:rPr>
              <w:t>Сарадник на пројекту Хибридни Мозак рачунар интерфејс за управљање сензомоторним упаривањем у рехабилитацији након можданог удара</w:t>
            </w:r>
            <w:r w:rsidR="008E4A36" w:rsidRPr="00F65EFF">
              <w:rPr>
                <w:sz w:val="20"/>
                <w:szCs w:val="20"/>
                <w:lang w:val="sl-SI"/>
              </w:rPr>
              <w:t xml:space="preserve">– HYBIS, </w:t>
            </w:r>
            <w:r w:rsidR="008E4A36">
              <w:rPr>
                <w:sz w:val="20"/>
                <w:szCs w:val="20"/>
                <w:lang w:val="sr-Cyrl-RS"/>
              </w:rPr>
              <w:t>Пројекат</w:t>
            </w:r>
            <w:r w:rsidR="008E4A36" w:rsidRPr="00F65EFF">
              <w:rPr>
                <w:sz w:val="20"/>
                <w:szCs w:val="20"/>
                <w:lang w:val="sl-SI"/>
              </w:rPr>
              <w:t xml:space="preserve"> PROMIS, </w:t>
            </w:r>
            <w:r w:rsidR="008E4A36">
              <w:rPr>
                <w:sz w:val="20"/>
                <w:szCs w:val="20"/>
                <w:lang w:val="sr-Cyrl-RS"/>
              </w:rPr>
              <w:t>евид.број</w:t>
            </w:r>
            <w:r w:rsidR="008E4A36" w:rsidRPr="00F65EFF">
              <w:rPr>
                <w:sz w:val="20"/>
                <w:szCs w:val="20"/>
                <w:lang w:val="sl-SI"/>
              </w:rPr>
              <w:t xml:space="preserve"> 6066223, </w:t>
            </w:r>
            <w:r w:rsidR="008E4A36">
              <w:rPr>
                <w:sz w:val="20"/>
                <w:szCs w:val="20"/>
                <w:lang w:val="sr-Cyrl-RS"/>
              </w:rPr>
              <w:t>Фонд за науку Републике Србије</w:t>
            </w:r>
            <w:r w:rsidR="008E4A36" w:rsidRPr="00F65EFF">
              <w:rPr>
                <w:sz w:val="20"/>
                <w:szCs w:val="20"/>
                <w:lang w:val="sl-SI"/>
              </w:rPr>
              <w:t>,</w:t>
            </w:r>
            <w:r w:rsidR="008E4A36">
              <w:rPr>
                <w:sz w:val="20"/>
                <w:szCs w:val="20"/>
                <w:lang w:val="sr-Cyrl-RS"/>
              </w:rPr>
              <w:t xml:space="preserve"> руководилац пројекта др Андреј Савић</w:t>
            </w:r>
          </w:p>
        </w:tc>
      </w:tr>
      <w:tr w:rsidR="00E606CE" w:rsidRPr="00FC2539" w14:paraId="6D1100EC" w14:textId="77777777" w:rsidTr="007A2E6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B3891" w14:textId="20A59B68" w:rsidR="00E606CE" w:rsidRPr="00FC2539" w:rsidRDefault="00E606CE" w:rsidP="00E606C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C47AFDD" wp14:editId="353264E9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1270</wp:posOffset>
                      </wp:positionV>
                      <wp:extent cx="175098" cy="168004"/>
                      <wp:effectExtent l="0" t="0" r="15875" b="22860"/>
                      <wp:wrapNone/>
                      <wp:docPr id="1407688019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0B44A16B" id="Oval 1" o:spid="_x0000_s1026" style="position:absolute;margin-left:-.5pt;margin-top:.1pt;width:13.8pt;height:13.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C28E" w14:textId="3513801B" w:rsidR="00E606CE" w:rsidRPr="00FC2539" w:rsidRDefault="00E606CE" w:rsidP="00E606C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16E07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="00116E07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16E07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9E0D" w14:textId="2880B4B3" w:rsidR="00E606CE" w:rsidRPr="00E606CE" w:rsidRDefault="00E606CE" w:rsidP="00B721D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</w:t>
            </w:r>
            <w:r w:rsidR="004564D1">
              <w:rPr>
                <w:sz w:val="20"/>
                <w:szCs w:val="20"/>
                <w:lang w:val="sr-Cyrl-RS"/>
              </w:rPr>
              <w:t xml:space="preserve"> (2 од избора у наставничко звање)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6F8D" w14:textId="77777777" w:rsidR="00E606CE" w:rsidRDefault="00E606CE" w:rsidP="00054B0B">
            <w:pPr>
              <w:jc w:val="both"/>
              <w:rPr>
                <w:b/>
                <w:bCs/>
                <w:i/>
                <w:iCs/>
                <w:color w:val="222222"/>
                <w:sz w:val="20"/>
                <w:szCs w:val="20"/>
                <w:shd w:val="clear" w:color="auto" w:fill="FFFFFF"/>
              </w:rPr>
            </w:pPr>
            <w:r w:rsidRPr="0067297A">
              <w:rPr>
                <w:color w:val="222222"/>
                <w:sz w:val="20"/>
                <w:szCs w:val="20"/>
                <w:shd w:val="clear" w:color="auto" w:fill="FFFFFF"/>
              </w:rPr>
              <w:t xml:space="preserve">1 </w:t>
            </w:r>
            <w:r w:rsidRPr="0067297A">
              <w:rPr>
                <w:color w:val="222222"/>
                <w:sz w:val="20"/>
                <w:szCs w:val="20"/>
                <w:shd w:val="clear" w:color="auto" w:fill="FFFFFF"/>
                <w:lang w:val="sr-Cyrl-RS"/>
              </w:rPr>
              <w:t xml:space="preserve">поглавље у </w:t>
            </w:r>
            <w:r w:rsidRPr="0067297A">
              <w:rPr>
                <w:color w:val="222222"/>
                <w:sz w:val="20"/>
                <w:szCs w:val="20"/>
                <w:shd w:val="clear" w:color="auto" w:fill="FFFFFF"/>
              </w:rPr>
              <w:t>Rehabilitation robots for neurorehabilitation in high-, low-, and middle-income countries: Current practice, barriers, and future directions. ISBN: 9780323919319</w:t>
            </w:r>
            <w:r>
              <w:rPr>
                <w:b/>
                <w:bCs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</w:p>
          <w:p w14:paraId="064117AB" w14:textId="77777777" w:rsidR="00E606CE" w:rsidRPr="0067297A" w:rsidRDefault="00E606CE" w:rsidP="00054B0B">
            <w:pPr>
              <w:jc w:val="both"/>
              <w:rPr>
                <w:color w:val="222222"/>
                <w:sz w:val="20"/>
                <w:szCs w:val="20"/>
                <w:shd w:val="clear" w:color="auto" w:fill="FFFFFF"/>
                <w:lang w:val="sr-Cyrl-RS"/>
              </w:rPr>
            </w:pPr>
            <w:r w:rsidRPr="0067297A">
              <w:rPr>
                <w:color w:val="222222"/>
                <w:sz w:val="20"/>
                <w:szCs w:val="20"/>
                <w:shd w:val="clear" w:color="auto" w:fill="FFFFFF"/>
                <w:lang w:val="sr-Cyrl-RS"/>
              </w:rPr>
              <w:t xml:space="preserve">1 поглавље </w:t>
            </w:r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</w:t>
            </w:r>
            <w:proofErr w:type="spellStart"/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Медицина бола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>
              <w:rPr>
                <w:rStyle w:val="Bodytext22"/>
                <w:rFonts w:ascii="Times New Roman" w:hAnsi="Times New Roman" w:cs="Times New Roman"/>
                <w:lang w:val="sr-Cyrl-RS"/>
              </w:rPr>
              <w:t xml:space="preserve"> </w:t>
            </w:r>
            <w:r w:rsidRPr="0067297A">
              <w:rPr>
                <w:color w:val="222222"/>
                <w:sz w:val="20"/>
                <w:szCs w:val="20"/>
                <w:shd w:val="clear" w:color="auto" w:fill="FFFFFF"/>
              </w:rPr>
              <w:t>ISBN 978-86-7117-598-2</w:t>
            </w:r>
          </w:p>
          <w:p w14:paraId="4AFD28BF" w14:textId="0A35AB62" w:rsidR="00E606CE" w:rsidRPr="00FC2539" w:rsidRDefault="00E606CE" w:rsidP="00054B0B">
            <w:pPr>
              <w:jc w:val="both"/>
              <w:rPr>
                <w:sz w:val="20"/>
                <w:szCs w:val="20"/>
              </w:rPr>
            </w:pPr>
            <w:r w:rsidRPr="0067297A">
              <w:rPr>
                <w:sz w:val="20"/>
                <w:szCs w:val="20"/>
                <w:lang w:val="sr-Cyrl-RS"/>
              </w:rPr>
              <w:t>3 поглав</w:t>
            </w:r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љ</w:t>
            </w:r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 у </w:t>
            </w:r>
            <w:proofErr w:type="spellStart"/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 студенте медицине Основи физикалне медицине и рехабилитације (</w:t>
            </w:r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ISBN </w:t>
            </w:r>
            <w:proofErr w:type="spellStart"/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978-86-7117-430-5), </w:t>
            </w:r>
            <w:r w:rsidRPr="0067297A">
              <w:rPr>
                <w:sz w:val="20"/>
                <w:szCs w:val="20"/>
                <w:lang w:val="sr-Cyrl-RS"/>
              </w:rPr>
              <w:t>3 поглав</w:t>
            </w:r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љ</w:t>
            </w:r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 у </w:t>
            </w:r>
            <w:proofErr w:type="spellStart"/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 студенте медицине на енглеском језику </w:t>
            </w:r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>Textbook for Students of medicine Basci of Physica Medicine and Rehabilitation (</w:t>
            </w:r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ISBN </w:t>
            </w:r>
            <w:proofErr w:type="spellStart"/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978-86-7117-</w:t>
            </w:r>
            <w:r w:rsidRPr="0067297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>507-4)</w:t>
            </w:r>
          </w:p>
        </w:tc>
      </w:tr>
      <w:tr w:rsidR="00E606CE" w:rsidRPr="00FC2539" w14:paraId="1F8ED4FA" w14:textId="77777777" w:rsidTr="007A2E6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D6043" w14:textId="77777777" w:rsidR="00E606CE" w:rsidRPr="00FC2539" w:rsidRDefault="00E606CE" w:rsidP="00E606C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10A9" w14:textId="076C65DF" w:rsidR="00E606CE" w:rsidRPr="00FC2539" w:rsidRDefault="00E606CE" w:rsidP="00B721D7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1B5A" w14:textId="77777777" w:rsidR="00E606CE" w:rsidRPr="00FC2539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448E" w14:textId="77777777" w:rsidR="00E606CE" w:rsidRPr="00FC2539" w:rsidRDefault="00E606CE" w:rsidP="00E606CE">
            <w:pPr>
              <w:rPr>
                <w:sz w:val="20"/>
                <w:szCs w:val="20"/>
              </w:rPr>
            </w:pPr>
          </w:p>
        </w:tc>
      </w:tr>
      <w:tr w:rsidR="00E606CE" w:rsidRPr="00FC2539" w14:paraId="0404058E" w14:textId="77777777" w:rsidTr="007A2E6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D490C" w14:textId="26481933" w:rsidR="00E606CE" w:rsidRPr="00FC2539" w:rsidRDefault="00E606CE" w:rsidP="00E606C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81D1C" w14:textId="77777777" w:rsidR="00E606CE" w:rsidRPr="00FC2539" w:rsidRDefault="00E606CE" w:rsidP="00E606C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AD82" w14:textId="77777777" w:rsidR="00E606CE" w:rsidRPr="00FC2539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5B79" w14:textId="77777777" w:rsidR="00E606CE" w:rsidRPr="00FC2539" w:rsidRDefault="00E606CE" w:rsidP="00E606CE">
            <w:pPr>
              <w:rPr>
                <w:sz w:val="20"/>
                <w:szCs w:val="20"/>
              </w:rPr>
            </w:pPr>
          </w:p>
        </w:tc>
      </w:tr>
      <w:tr w:rsidR="00E606CE" w:rsidRPr="00FC2539" w14:paraId="5D4D4B5B" w14:textId="77777777" w:rsidTr="007A2E6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5CED6" w14:textId="77777777" w:rsidR="00E606CE" w:rsidRPr="00FC2539" w:rsidRDefault="00E606CE" w:rsidP="00E606C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AEB3" w14:textId="77777777" w:rsidR="00E606CE" w:rsidRPr="00FC2539" w:rsidRDefault="00E606CE" w:rsidP="00E606C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1F6E365" w14:textId="77777777" w:rsidR="00E606CE" w:rsidRPr="00FC2539" w:rsidRDefault="00E606CE" w:rsidP="00E606CE">
            <w:pPr>
              <w:jc w:val="both"/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4F6B" w14:textId="6B68794B" w:rsidR="00E606CE" w:rsidRPr="00FC2539" w:rsidRDefault="00E606CE" w:rsidP="00E606CE">
            <w:pPr>
              <w:rPr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7869" w14:textId="36FB8D4C" w:rsidR="00E606CE" w:rsidRPr="00FC2539" w:rsidRDefault="00E606CE" w:rsidP="00E606CE">
            <w:pPr>
              <w:rPr>
                <w:sz w:val="20"/>
                <w:szCs w:val="20"/>
              </w:rPr>
            </w:pPr>
          </w:p>
        </w:tc>
      </w:tr>
      <w:tr w:rsidR="00E606CE" w:rsidRPr="00FC2539" w14:paraId="23175875" w14:textId="77777777" w:rsidTr="007A2E6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0BB85" w14:textId="263DD00C" w:rsidR="00E606CE" w:rsidRPr="00FC2539" w:rsidRDefault="00E606CE" w:rsidP="00E606C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C631E39" wp14:editId="718B3D95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1270</wp:posOffset>
                      </wp:positionV>
                      <wp:extent cx="175098" cy="168004"/>
                      <wp:effectExtent l="0" t="0" r="15875" b="22860"/>
                      <wp:wrapNone/>
                      <wp:docPr id="210244909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71DA6B11" id="Oval 1" o:spid="_x0000_s1026" style="position:absolute;margin-left:-.5pt;margin-top:.1pt;width:13.8pt;height:13.2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D8E0" w14:textId="77777777" w:rsidR="00E606CE" w:rsidRDefault="00E606CE" w:rsidP="00E606C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82AD115" w14:textId="77777777" w:rsidR="00E606CE" w:rsidRPr="00FC2539" w:rsidRDefault="00E606CE" w:rsidP="00E606C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5DA3E5F3" w14:textId="77777777" w:rsidR="00E606CE" w:rsidRPr="00FC2539" w:rsidRDefault="00E606CE" w:rsidP="00E606CE">
            <w:pPr>
              <w:jc w:val="both"/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7484" w14:textId="2D79BF1A" w:rsidR="00E606CE" w:rsidRPr="001A6305" w:rsidRDefault="00E606CE" w:rsidP="00B721D7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>216</w:t>
            </w:r>
            <w:r w:rsidR="001A6305">
              <w:rPr>
                <w:sz w:val="20"/>
                <w:szCs w:val="20"/>
                <w:lang w:val="sr-Cyrl-RS"/>
              </w:rPr>
              <w:t xml:space="preserve">, </w:t>
            </w:r>
            <w:r w:rsidR="001A6305">
              <w:rPr>
                <w:sz w:val="20"/>
                <w:szCs w:val="20"/>
                <w:lang w:val="sr-Latn-RS"/>
              </w:rPr>
              <w:t>h index 6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D29B" w14:textId="1E836488" w:rsidR="00E606CE" w:rsidRPr="001A6305" w:rsidRDefault="001A6305" w:rsidP="00E606C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Извор </w:t>
            </w:r>
            <w:r>
              <w:rPr>
                <w:sz w:val="20"/>
                <w:szCs w:val="20"/>
              </w:rPr>
              <w:t xml:space="preserve">Scopus </w:t>
            </w:r>
            <w:r>
              <w:rPr>
                <w:sz w:val="20"/>
                <w:szCs w:val="20"/>
                <w:lang w:val="sr-Cyrl-RS"/>
              </w:rPr>
              <w:t>, на дан 30.01.2025.</w:t>
            </w:r>
          </w:p>
        </w:tc>
      </w:tr>
      <w:tr w:rsidR="00E606CE" w:rsidRPr="00FC2539" w14:paraId="289A294C" w14:textId="77777777" w:rsidTr="007A2E6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9334E" w14:textId="22022689" w:rsidR="00E606CE" w:rsidRPr="00FC2539" w:rsidRDefault="00E606CE" w:rsidP="00E606C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1704" w14:textId="77777777" w:rsidR="00E606CE" w:rsidRPr="00FC2539" w:rsidRDefault="00E606CE" w:rsidP="00E606C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F2EF" w14:textId="478D2C03" w:rsidR="00E606CE" w:rsidRPr="00E606CE" w:rsidRDefault="00E606CE" w:rsidP="00E606CE">
            <w:pPr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85AE" w14:textId="3DA200FA" w:rsidR="00E606CE" w:rsidRPr="00E22E50" w:rsidRDefault="00E606CE" w:rsidP="00E22E50">
            <w:pPr>
              <w:spacing w:before="48"/>
              <w:jc w:val="both"/>
              <w:rPr>
                <w:sz w:val="20"/>
                <w:szCs w:val="20"/>
                <w:lang w:val="sr-Cyrl-RS"/>
              </w:rPr>
            </w:pPr>
          </w:p>
        </w:tc>
      </w:tr>
      <w:tr w:rsidR="00E606CE" w:rsidRPr="00FC2539" w14:paraId="5CE88DF4" w14:textId="77777777" w:rsidTr="007A2E6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0E38" w14:textId="0DDE4B8E" w:rsidR="00E606CE" w:rsidRPr="00FC2539" w:rsidRDefault="00E606CE" w:rsidP="00E606C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4A5E" w14:textId="77777777" w:rsidR="00E606CE" w:rsidRPr="00FC2539" w:rsidRDefault="00E606CE" w:rsidP="00E606C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D1B0" w14:textId="7865FFE9" w:rsidR="00E606CE" w:rsidRPr="000E614A" w:rsidRDefault="00E606CE" w:rsidP="00E606CE">
            <w:pPr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291A" w14:textId="24053F9C" w:rsidR="00E606CE" w:rsidRPr="00FC2539" w:rsidRDefault="00E606CE" w:rsidP="000E614A">
            <w:pPr>
              <w:rPr>
                <w:sz w:val="20"/>
                <w:szCs w:val="20"/>
              </w:rPr>
            </w:pPr>
          </w:p>
        </w:tc>
      </w:tr>
      <w:tr w:rsidR="00E606CE" w:rsidRPr="00FC2539" w14:paraId="24F5C678" w14:textId="77777777" w:rsidTr="007A2E6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ABCBB" w14:textId="77777777" w:rsidR="00E606CE" w:rsidRPr="00FC2539" w:rsidRDefault="00E606CE" w:rsidP="00E606C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72BC6" w14:textId="77777777" w:rsidR="00E606CE" w:rsidRPr="00FC2539" w:rsidRDefault="00E606CE" w:rsidP="00E606C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1C9A" w14:textId="5116C031" w:rsidR="00E606CE" w:rsidRPr="00FC2539" w:rsidRDefault="00B721D7" w:rsidP="00B721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1955" w14:textId="7F6E714B" w:rsidR="00E606CE" w:rsidRPr="00FC2539" w:rsidRDefault="00B721D7" w:rsidP="00B721D7">
            <w:pPr>
              <w:jc w:val="both"/>
              <w:rPr>
                <w:sz w:val="20"/>
                <w:szCs w:val="20"/>
              </w:rPr>
            </w:pPr>
            <w:r>
              <w:rPr>
                <w:rStyle w:val="Emphasis"/>
                <w:i w:val="0"/>
                <w:color w:val="222222"/>
                <w:sz w:val="20"/>
                <w:szCs w:val="20"/>
                <w:shd w:val="clear" w:color="auto" w:fill="FFFFFF"/>
              </w:rPr>
              <w:t xml:space="preserve">Sensors 2024, Biosensors 2024, </w:t>
            </w:r>
            <w:proofErr w:type="spellStart"/>
            <w:r w:rsidRPr="005B6FBC">
              <w:rPr>
                <w:rStyle w:val="Emphasis"/>
                <w:i w:val="0"/>
                <w:color w:val="222222"/>
                <w:sz w:val="20"/>
                <w:szCs w:val="20"/>
                <w:shd w:val="clear" w:color="auto" w:fill="FFFFFF"/>
              </w:rPr>
              <w:t>Medicina</w:t>
            </w:r>
            <w:proofErr w:type="spellEnd"/>
            <w:r w:rsidRPr="005B6FBC">
              <w:rPr>
                <w:i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r w:rsidRPr="005B6FBC">
              <w:rPr>
                <w:iCs/>
                <w:color w:val="222222"/>
                <w:sz w:val="20"/>
                <w:szCs w:val="20"/>
                <w:shd w:val="clear" w:color="auto" w:fill="FFFFFF"/>
              </w:rPr>
              <w:t xml:space="preserve">2023; </w:t>
            </w:r>
            <w:r w:rsidRPr="005B6FBC">
              <w:rPr>
                <w:iCs/>
                <w:color w:val="212121"/>
                <w:sz w:val="20"/>
                <w:szCs w:val="20"/>
                <w:shd w:val="clear" w:color="auto" w:fill="FFFFFF"/>
              </w:rPr>
              <w:t xml:space="preserve">Front Hum </w:t>
            </w:r>
            <w:proofErr w:type="spellStart"/>
            <w:r w:rsidRPr="005B6FBC">
              <w:rPr>
                <w:iCs/>
                <w:color w:val="212121"/>
                <w:sz w:val="20"/>
                <w:szCs w:val="20"/>
                <w:shd w:val="clear" w:color="auto" w:fill="FFFFFF"/>
              </w:rPr>
              <w:t>Neurosci</w:t>
            </w:r>
            <w:proofErr w:type="spellEnd"/>
            <w:r w:rsidRPr="005B6FBC">
              <w:rPr>
                <w:iCs/>
                <w:color w:val="212121"/>
                <w:sz w:val="20"/>
                <w:szCs w:val="20"/>
                <w:shd w:val="clear" w:color="auto" w:fill="FFFFFF"/>
              </w:rPr>
              <w:t xml:space="preserve">. 2023; Clin </w:t>
            </w:r>
            <w:proofErr w:type="spellStart"/>
            <w:r w:rsidRPr="005B6FBC">
              <w:rPr>
                <w:iCs/>
                <w:color w:val="212121"/>
                <w:sz w:val="20"/>
                <w:szCs w:val="20"/>
                <w:shd w:val="clear" w:color="auto" w:fill="FFFFFF"/>
              </w:rPr>
              <w:t>Neurophysiol</w:t>
            </w:r>
            <w:proofErr w:type="spellEnd"/>
            <w:r w:rsidRPr="005B6FBC">
              <w:rPr>
                <w:iCs/>
                <w:color w:val="212121"/>
                <w:sz w:val="20"/>
                <w:szCs w:val="20"/>
                <w:shd w:val="clear" w:color="auto" w:fill="FFFFFF"/>
              </w:rPr>
              <w:t>. 2022</w:t>
            </w:r>
            <w:r w:rsidRPr="005B6FBC">
              <w:rPr>
                <w:iCs/>
                <w:color w:val="212121"/>
                <w:sz w:val="20"/>
                <w:szCs w:val="20"/>
                <w:shd w:val="clear" w:color="auto" w:fill="FFFFFF"/>
                <w:lang w:val="sr-Cyrl-RS"/>
              </w:rPr>
              <w:t>,</w:t>
            </w:r>
            <w:r>
              <w:rPr>
                <w:iCs/>
                <w:color w:val="212121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5B6FBC">
              <w:rPr>
                <w:sz w:val="20"/>
                <w:szCs w:val="20"/>
              </w:rPr>
              <w:t>IEEE Transactions on Neural Systems and Rehabilitation Engineering. 2021</w:t>
            </w:r>
            <w:r w:rsidRPr="005B6FBC">
              <w:rPr>
                <w:sz w:val="20"/>
                <w:szCs w:val="20"/>
                <w:lang w:val="sr-Cyrl-RS"/>
              </w:rPr>
              <w:t xml:space="preserve">, </w:t>
            </w:r>
            <w:r w:rsidRPr="005B6FBC">
              <w:rPr>
                <w:color w:val="212121"/>
                <w:sz w:val="20"/>
                <w:szCs w:val="20"/>
                <w:shd w:val="clear" w:color="auto" w:fill="FFFFFF"/>
              </w:rPr>
              <w:t xml:space="preserve">Eur J Phys </w:t>
            </w:r>
            <w:proofErr w:type="spellStart"/>
            <w:r w:rsidRPr="005B6FBC">
              <w:rPr>
                <w:color w:val="212121"/>
                <w:sz w:val="20"/>
                <w:szCs w:val="20"/>
                <w:shd w:val="clear" w:color="auto" w:fill="FFFFFF"/>
              </w:rPr>
              <w:t>Rehabil</w:t>
            </w:r>
            <w:proofErr w:type="spellEnd"/>
            <w:r w:rsidRPr="005B6FBC">
              <w:rPr>
                <w:color w:val="212121"/>
                <w:sz w:val="20"/>
                <w:szCs w:val="20"/>
                <w:shd w:val="clear" w:color="auto" w:fill="FFFFFF"/>
              </w:rPr>
              <w:t xml:space="preserve"> Med. 2019</w:t>
            </w:r>
            <w:r w:rsidRPr="005B6FBC">
              <w:rPr>
                <w:color w:val="212121"/>
                <w:sz w:val="20"/>
                <w:szCs w:val="20"/>
                <w:shd w:val="clear" w:color="auto" w:fill="FFFFFF"/>
                <w:lang w:val="sr-Cyrl-RS"/>
              </w:rPr>
              <w:t>,</w:t>
            </w:r>
            <w:r>
              <w:rPr>
                <w:b/>
                <w:bCs/>
                <w:i/>
                <w:iCs/>
                <w:color w:val="212121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D835ED">
              <w:rPr>
                <w:sz w:val="20"/>
                <w:szCs w:val="20"/>
              </w:rPr>
              <w:t>Computer Methods and Programs in Biomedicine. 2017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D835ED">
              <w:rPr>
                <w:rStyle w:val="jrnl"/>
                <w:sz w:val="20"/>
                <w:szCs w:val="20"/>
              </w:rPr>
              <w:t>Clin J Pain</w:t>
            </w:r>
            <w:r w:rsidRPr="00D835ED">
              <w:rPr>
                <w:sz w:val="20"/>
                <w:szCs w:val="20"/>
              </w:rPr>
              <w:t>. 2015</w:t>
            </w:r>
          </w:p>
        </w:tc>
      </w:tr>
    </w:tbl>
    <w:p w14:paraId="03CBB55A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06999BC3" w14:textId="77777777" w:rsidR="00B721D7" w:rsidRDefault="00B721D7" w:rsidP="00054B0B">
      <w:pPr>
        <w:spacing w:after="160" w:line="259" w:lineRule="auto"/>
        <w:rPr>
          <w:b/>
          <w:bCs/>
          <w:sz w:val="20"/>
          <w:szCs w:val="20"/>
        </w:rPr>
      </w:pPr>
    </w:p>
    <w:p w14:paraId="3F352E95" w14:textId="648CBF73" w:rsidR="005420FF" w:rsidRPr="00FC2539" w:rsidRDefault="005420FF" w:rsidP="00054B0B">
      <w:pPr>
        <w:spacing w:after="160" w:line="259" w:lineRule="auto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32F410EB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8DEA5" w14:textId="77777777"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25BF2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5DDE446E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14:paraId="0DD2DBF1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E2DB" w14:textId="102B7992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1</w:t>
            </w:r>
            <w:r w:rsidR="00D70983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0367ABB" wp14:editId="150F1BD2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3175</wp:posOffset>
                      </wp:positionV>
                      <wp:extent cx="175098" cy="168004"/>
                      <wp:effectExtent l="0" t="0" r="15875" b="22860"/>
                      <wp:wrapNone/>
                      <wp:docPr id="142941006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3DFBEC25" id="Oval 1" o:spid="_x0000_s1026" style="position:absolute;margin-left:-.5pt;margin-top:.25pt;width:13.8pt;height:13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FC2539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0E372" w14:textId="10E64BA2" w:rsidR="005420FF" w:rsidRPr="00FC2539" w:rsidRDefault="00D70983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BD0E803" wp14:editId="3B91E3C8">
                      <wp:simplePos x="0" y="0"/>
                      <wp:positionH relativeFrom="margin">
                        <wp:posOffset>-25170</wp:posOffset>
                      </wp:positionH>
                      <wp:positionV relativeFrom="paragraph">
                        <wp:posOffset>126054</wp:posOffset>
                      </wp:positionV>
                      <wp:extent cx="175098" cy="168004"/>
                      <wp:effectExtent l="0" t="0" r="15875" b="22860"/>
                      <wp:wrapNone/>
                      <wp:docPr id="68892222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3D63F058" id="Oval 1" o:spid="_x0000_s1026" style="position:absolute;margin-left:-2pt;margin-top:9.95pt;width:13.8pt;height:13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</w:p>
          <w:p w14:paraId="65E257DD" w14:textId="2D863685"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3751B61E" w14:textId="46C027A4" w:rsidR="005420FF" w:rsidRPr="00FC2539" w:rsidRDefault="00D70983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4BDA647" wp14:editId="0AA0DA9F">
                      <wp:simplePos x="0" y="0"/>
                      <wp:positionH relativeFrom="margin">
                        <wp:posOffset>-5715</wp:posOffset>
                      </wp:positionH>
                      <wp:positionV relativeFrom="paragraph">
                        <wp:posOffset>3175</wp:posOffset>
                      </wp:positionV>
                      <wp:extent cx="175098" cy="168004"/>
                      <wp:effectExtent l="0" t="0" r="15875" b="22860"/>
                      <wp:wrapNone/>
                      <wp:docPr id="398810362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71983C0C" id="Oval 1" o:spid="_x0000_s1026" style="position:absolute;margin-left:-.45pt;margin-top:.25pt;width:13.8pt;height:13.2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5420FF" w:rsidRPr="00FC2539">
              <w:rPr>
                <w:sz w:val="20"/>
                <w:szCs w:val="20"/>
              </w:rPr>
              <w:t>.</w:t>
            </w:r>
          </w:p>
          <w:p w14:paraId="54C467E7" w14:textId="6E01327C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</w:t>
            </w:r>
            <w:r w:rsidR="00D70983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EFAC23F" wp14:editId="34FAC6D3">
                      <wp:simplePos x="0" y="0"/>
                      <wp:positionH relativeFrom="margin">
                        <wp:posOffset>-5715</wp:posOffset>
                      </wp:positionH>
                      <wp:positionV relativeFrom="paragraph">
                        <wp:posOffset>3175</wp:posOffset>
                      </wp:positionV>
                      <wp:extent cx="175098" cy="168004"/>
                      <wp:effectExtent l="0" t="0" r="15875" b="22860"/>
                      <wp:wrapNone/>
                      <wp:docPr id="1633305989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6B42C5CC" id="Oval 1" o:spid="_x0000_s1026" style="position:absolute;margin-left:-.45pt;margin-top:.25pt;width:13.8pt;height:13.2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FC2539">
              <w:rPr>
                <w:rFonts w:ascii="Times New Roman" w:hAnsi="Times New Roman"/>
                <w:sz w:val="20"/>
              </w:rPr>
              <w:t>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14:paraId="5D980E73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69EA" w14:textId="124E05D5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2</w:t>
            </w:r>
            <w:r w:rsidR="00D70983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6426836" wp14:editId="4CA4C36C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4445</wp:posOffset>
                      </wp:positionV>
                      <wp:extent cx="175098" cy="168004"/>
                      <wp:effectExtent l="0" t="0" r="15875" b="22860"/>
                      <wp:wrapNone/>
                      <wp:docPr id="102414145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0806C4EE" id="Oval 1" o:spid="_x0000_s1026" style="position:absolute;margin-left:-.5pt;margin-top:.35pt;width:13.8pt;height:13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FC2539">
              <w:rPr>
                <w:rFonts w:ascii="Times New Roman" w:hAnsi="Times New Roman"/>
                <w:sz w:val="20"/>
              </w:rPr>
              <w:t>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82D25" w14:textId="4521EEDC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1</w:t>
            </w:r>
            <w:r w:rsidR="00D70983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1D53FBE" wp14:editId="2CFB435A">
                      <wp:simplePos x="0" y="0"/>
                      <wp:positionH relativeFrom="margin">
                        <wp:posOffset>-5715</wp:posOffset>
                      </wp:positionH>
                      <wp:positionV relativeFrom="paragraph">
                        <wp:posOffset>4445</wp:posOffset>
                      </wp:positionV>
                      <wp:extent cx="175098" cy="168004"/>
                      <wp:effectExtent l="0" t="0" r="15875" b="22860"/>
                      <wp:wrapNone/>
                      <wp:docPr id="179805982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2EDFBBB5" id="Oval 1" o:spid="_x0000_s1026" style="position:absolute;margin-left:-.45pt;margin-top:.35pt;width:13.8pt;height:13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  <w:lang w:eastAsia="sr-Latn-CS"/>
              </w:rPr>
              <w:t>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2E38B717" w14:textId="6F8F16A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50D4AE3E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0A2D65E8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0AAB1F8B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61E5DC0E" w14:textId="5B622334" w:rsidR="005420FF" w:rsidRPr="00FC2539" w:rsidRDefault="00CA345C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EED6099" wp14:editId="539FBE33">
                      <wp:simplePos x="0" y="0"/>
                      <wp:positionH relativeFrom="margin">
                        <wp:posOffset>-5080</wp:posOffset>
                      </wp:positionH>
                      <wp:positionV relativeFrom="paragraph">
                        <wp:posOffset>1270</wp:posOffset>
                      </wp:positionV>
                      <wp:extent cx="175098" cy="168004"/>
                      <wp:effectExtent l="0" t="0" r="15875" b="22860"/>
                      <wp:wrapNone/>
                      <wp:docPr id="64520474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23B9310A" id="Oval 1" o:spid="_x0000_s1026" style="position:absolute;margin-left:-.4pt;margin-top:.1pt;width:13.8pt;height:13.2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5420FF"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4A37E6A4" w14:textId="77777777" w:rsidR="005420FF" w:rsidRPr="00FC2539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14:paraId="0CDAEEC1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F28B2" w14:textId="666E2964"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3</w:t>
            </w:r>
            <w:r w:rsidR="00D70983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B36C416" wp14:editId="6F0D42E7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3175</wp:posOffset>
                      </wp:positionV>
                      <wp:extent cx="175098" cy="168004"/>
                      <wp:effectExtent l="0" t="0" r="15875" b="22860"/>
                      <wp:wrapNone/>
                      <wp:docPr id="132682219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1FE2720C" id="Oval 1" o:spid="_x0000_s1026" style="position:absolute;margin-left:-.5pt;margin-top:.25pt;width:13.8pt;height:13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sz w:val="20"/>
                <w:szCs w:val="20"/>
              </w:rPr>
              <w:t>Сарадња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са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другим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sz w:val="20"/>
                <w:szCs w:val="20"/>
              </w:rPr>
              <w:t>односно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културе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уметности</w:t>
            </w:r>
            <w:proofErr w:type="spellEnd"/>
            <w:r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</w:rPr>
              <w:t>земљи</w:t>
            </w:r>
            <w:proofErr w:type="spellEnd"/>
            <w:r w:rsidRPr="00FC2539">
              <w:rPr>
                <w:sz w:val="20"/>
                <w:szCs w:val="20"/>
              </w:rPr>
              <w:t xml:space="preserve"> и</w:t>
            </w:r>
          </w:p>
          <w:p w14:paraId="1C79031E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95031" w14:textId="77777777" w:rsidR="005420FF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41AC3283" w14:textId="77777777" w:rsidR="00857A32" w:rsidRPr="00FC2539" w:rsidRDefault="00857A32" w:rsidP="00857A32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061A9C11" w14:textId="1EB5CDBE" w:rsidR="00857A32" w:rsidRPr="00FC2539" w:rsidRDefault="00857A32" w:rsidP="00857A32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  <w:lang w:eastAsia="sr-Latn-CS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FA2BCE1" wp14:editId="08B104F4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36830</wp:posOffset>
                      </wp:positionV>
                      <wp:extent cx="158750" cy="127000"/>
                      <wp:effectExtent l="0" t="0" r="12700" b="25400"/>
                      <wp:wrapNone/>
                      <wp:docPr id="837779989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1270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43849EB5" id="Oval 26" o:spid="_x0000_s1026" style="position:absolute;margin-left:-2.05pt;margin-top:2.9pt;width:12.5pt;height:10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45E1EECC" w14:textId="77777777" w:rsidR="00857A32" w:rsidRPr="00FC2539" w:rsidRDefault="00857A32" w:rsidP="00857A32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0792F1E9" w14:textId="6A4681BD" w:rsidR="00857A32" w:rsidRPr="00FC2539" w:rsidRDefault="00857A32" w:rsidP="00857A32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>3</w:t>
            </w:r>
            <w:r w:rsidR="00CA345C">
              <w:rPr>
                <w:noProof/>
                <w:sz w:val="20"/>
                <w:szCs w:val="20"/>
              </w:rPr>
              <w:t xml:space="preserve"> </w:t>
            </w:r>
            <w:r w:rsidR="00CA345C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A42306D" wp14:editId="0848C1FB">
                      <wp:simplePos x="0" y="0"/>
                      <wp:positionH relativeFrom="margin">
                        <wp:posOffset>-5080</wp:posOffset>
                      </wp:positionH>
                      <wp:positionV relativeFrom="paragraph">
                        <wp:posOffset>1270</wp:posOffset>
                      </wp:positionV>
                      <wp:extent cx="175098" cy="168004"/>
                      <wp:effectExtent l="0" t="0" r="15875" b="22860"/>
                      <wp:wrapNone/>
                      <wp:docPr id="127712162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59D4B5A2" id="Oval 1" o:spid="_x0000_s1026" style="position:absolute;margin-left:-.4pt;margin-top:.1pt;width:13.8pt;height:13.2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B573D68" w14:textId="6F83C0A4" w:rsidR="00857A32" w:rsidRPr="00FC2539" w:rsidRDefault="00857A32" w:rsidP="00857A32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</w:t>
            </w:r>
            <w:r w:rsidR="00CA345C">
              <w:rPr>
                <w:noProof/>
                <w:sz w:val="20"/>
                <w:szCs w:val="20"/>
              </w:rPr>
              <w:t xml:space="preserve"> </w:t>
            </w:r>
            <w:r w:rsidR="00CA345C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6C34744" wp14:editId="2C91C6C8">
                      <wp:simplePos x="0" y="0"/>
                      <wp:positionH relativeFrom="margin">
                        <wp:posOffset>-5080</wp:posOffset>
                      </wp:positionH>
                      <wp:positionV relativeFrom="paragraph">
                        <wp:posOffset>1270</wp:posOffset>
                      </wp:positionV>
                      <wp:extent cx="175098" cy="168004"/>
                      <wp:effectExtent l="0" t="0" r="15875" b="22860"/>
                      <wp:wrapNone/>
                      <wp:docPr id="3056351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2D18BDA8" id="Oval 1" o:spid="_x0000_s1026" style="position:absolute;margin-left:-.4pt;margin-top:.1pt;width:13.8pt;height:13.2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69949AD" w14:textId="4CDB7661" w:rsidR="00857A32" w:rsidRPr="00FC2539" w:rsidRDefault="00857A32" w:rsidP="00857A32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</w:p>
          <w:p w14:paraId="6B8B46B7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5924C7A6" w14:textId="4618C8F0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730C1E2B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2EE42EB" w14:textId="3FE17F52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98A0F67" w14:textId="0FF910E8" w:rsidR="005420FF" w:rsidRPr="00FC2539" w:rsidRDefault="00D70983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10A4CDA" wp14:editId="6333265A">
                      <wp:simplePos x="0" y="0"/>
                      <wp:positionH relativeFrom="margin">
                        <wp:posOffset>-5715</wp:posOffset>
                      </wp:positionH>
                      <wp:positionV relativeFrom="paragraph">
                        <wp:posOffset>2540</wp:posOffset>
                      </wp:positionV>
                      <wp:extent cx="175098" cy="168004"/>
                      <wp:effectExtent l="0" t="0" r="15875" b="22860"/>
                      <wp:wrapNone/>
                      <wp:docPr id="12615577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98" cy="168004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11D56000" id="Oval 1" o:spid="_x0000_s1026" style="position:absolute;margin-left:-.45pt;margin-top:.2pt;width:13.8pt;height:13.2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7DE10C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382F624D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31997FE1" w14:textId="77777777" w:rsidR="00524669" w:rsidRPr="00B721D7" w:rsidRDefault="00524669" w:rsidP="00524669">
      <w:pPr>
        <w:rPr>
          <w:b/>
          <w:bCs/>
          <w:sz w:val="20"/>
          <w:szCs w:val="20"/>
          <w:lang w:val="sr-Cyrl-CS"/>
        </w:rPr>
      </w:pPr>
      <w:r w:rsidRPr="00B721D7">
        <w:rPr>
          <w:b/>
          <w:bCs/>
          <w:sz w:val="20"/>
          <w:szCs w:val="20"/>
          <w:lang w:val="sr-Cyrl-CS"/>
        </w:rPr>
        <w:lastRenderedPageBreak/>
        <w:t>1. Стручно професионални допринос</w:t>
      </w:r>
    </w:p>
    <w:p w14:paraId="6ADB37ED" w14:textId="77777777" w:rsidR="00524669" w:rsidRPr="00B721D7" w:rsidRDefault="00524669" w:rsidP="00524669">
      <w:pPr>
        <w:rPr>
          <w:i/>
          <w:iCs/>
          <w:sz w:val="20"/>
          <w:szCs w:val="20"/>
          <w:lang w:val="sr-Latn-RS"/>
        </w:rPr>
      </w:pPr>
      <w:r w:rsidRPr="00B721D7">
        <w:rPr>
          <w:i/>
          <w:iCs/>
          <w:sz w:val="20"/>
          <w:szCs w:val="20"/>
          <w:lang w:val="sr-Cyrl-CS"/>
        </w:rPr>
        <w:t>1.1 Ангажованост у спровођењу сложених дијагностичких, терапијских и    превентивних процедура</w:t>
      </w:r>
      <w:r w:rsidRPr="00B721D7">
        <w:rPr>
          <w:i/>
          <w:iCs/>
          <w:sz w:val="20"/>
          <w:szCs w:val="20"/>
          <w:lang w:val="sr-Latn-RS"/>
        </w:rPr>
        <w:t xml:space="preserve">: </w:t>
      </w:r>
    </w:p>
    <w:p w14:paraId="76FD6958" w14:textId="63B1F6AC" w:rsidR="00524669" w:rsidRPr="00401058" w:rsidRDefault="00E54A3B" w:rsidP="00524669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RS"/>
        </w:rPr>
        <w:t>Др Оливера Ђорђевић ради као специјалиста физикалне медицине и рехабилитације на пољу неуролошке и мишићно.скелетне рехабилитације, као и ултразвучне дијагностике у Клиници за рехабилитацију</w:t>
      </w:r>
      <w:r w:rsidRPr="00D85BB6">
        <w:rPr>
          <w:sz w:val="20"/>
          <w:szCs w:val="20"/>
          <w:lang w:val="sr-Latn-CS"/>
        </w:rPr>
        <w:t xml:space="preserve"> „</w:t>
      </w:r>
      <w:r>
        <w:rPr>
          <w:sz w:val="20"/>
          <w:szCs w:val="20"/>
          <w:lang w:val="sr-Cyrl-RS"/>
        </w:rPr>
        <w:t>др М. Зотовић</w:t>
      </w:r>
      <w:r w:rsidRPr="00D85BB6">
        <w:rPr>
          <w:sz w:val="20"/>
          <w:szCs w:val="20"/>
          <w:lang w:val="sr-Latn-CS"/>
        </w:rPr>
        <w:t>“.</w:t>
      </w:r>
      <w:r w:rsidR="00FD37C0">
        <w:rPr>
          <w:sz w:val="20"/>
          <w:szCs w:val="20"/>
          <w:lang w:val="sr-Cyrl-RS"/>
        </w:rPr>
        <w:t xml:space="preserve">  А</w:t>
      </w:r>
      <w:r w:rsidR="00524669" w:rsidRPr="00401058">
        <w:rPr>
          <w:sz w:val="20"/>
          <w:szCs w:val="20"/>
          <w:lang w:val="sr-Cyrl-CS"/>
        </w:rPr>
        <w:t>нгажована</w:t>
      </w:r>
      <w:r w:rsidR="00FD37C0">
        <w:rPr>
          <w:sz w:val="20"/>
          <w:szCs w:val="20"/>
          <w:lang w:val="sr-Cyrl-CS"/>
        </w:rPr>
        <w:t xml:space="preserve"> је</w:t>
      </w:r>
      <w:r w:rsidR="00524669" w:rsidRPr="00401058">
        <w:rPr>
          <w:sz w:val="20"/>
          <w:szCs w:val="20"/>
          <w:lang w:val="sr-Cyrl-CS"/>
        </w:rPr>
        <w:t xml:space="preserve"> на пословима амбулантно поликлиничког рада, ултразвучне дијагностике</w:t>
      </w:r>
      <w:r w:rsidR="00E3686E">
        <w:rPr>
          <w:sz w:val="20"/>
          <w:szCs w:val="20"/>
          <w:lang w:val="sr-Cyrl-CS"/>
        </w:rPr>
        <w:t xml:space="preserve"> и пословима у оквиру стационарног рехабилитационог третмана </w:t>
      </w:r>
      <w:r w:rsidR="00524669" w:rsidRPr="00401058">
        <w:rPr>
          <w:sz w:val="20"/>
          <w:szCs w:val="20"/>
          <w:lang w:val="sr-Cyrl-CS"/>
        </w:rPr>
        <w:t xml:space="preserve"> код неуролошких, неурохируршких и ортопедских пацијената.</w:t>
      </w:r>
    </w:p>
    <w:p w14:paraId="72BF44AF" w14:textId="77777777" w:rsidR="00524669" w:rsidRDefault="00524669" w:rsidP="00524669">
      <w:pPr>
        <w:spacing w:line="276" w:lineRule="auto"/>
        <w:rPr>
          <w:sz w:val="20"/>
          <w:szCs w:val="20"/>
          <w:lang w:val="sr-Cyrl-CS"/>
        </w:rPr>
      </w:pPr>
    </w:p>
    <w:p w14:paraId="2EBAE72F" w14:textId="25D70AEE" w:rsidR="00524669" w:rsidRPr="00B721D7" w:rsidRDefault="00524669" w:rsidP="00524669">
      <w:pPr>
        <w:spacing w:line="276" w:lineRule="auto"/>
        <w:rPr>
          <w:i/>
          <w:iCs/>
          <w:sz w:val="20"/>
          <w:szCs w:val="20"/>
        </w:rPr>
      </w:pPr>
      <w:r w:rsidRPr="00B721D7">
        <w:rPr>
          <w:i/>
          <w:iCs/>
          <w:sz w:val="20"/>
          <w:szCs w:val="20"/>
          <w:lang w:val="sr-Cyrl-CS"/>
        </w:rPr>
        <w:t>1.2 Број и сложеност дијаг</w:t>
      </w:r>
      <w:r w:rsidR="007876DD" w:rsidRPr="00B721D7">
        <w:rPr>
          <w:i/>
          <w:iCs/>
          <w:sz w:val="20"/>
          <w:szCs w:val="20"/>
          <w:lang w:val="sr-Cyrl-CS"/>
        </w:rPr>
        <w:t>н</w:t>
      </w:r>
      <w:r w:rsidRPr="00B721D7">
        <w:rPr>
          <w:i/>
          <w:iCs/>
          <w:sz w:val="20"/>
          <w:szCs w:val="20"/>
          <w:lang w:val="sr-Cyrl-CS"/>
        </w:rPr>
        <w:t>остич</w:t>
      </w:r>
      <w:r w:rsidR="007876DD" w:rsidRPr="00B721D7">
        <w:rPr>
          <w:i/>
          <w:iCs/>
          <w:sz w:val="20"/>
          <w:szCs w:val="20"/>
          <w:lang w:val="sr-Cyrl-CS"/>
        </w:rPr>
        <w:t>к</w:t>
      </w:r>
      <w:r w:rsidRPr="00B721D7">
        <w:rPr>
          <w:i/>
          <w:iCs/>
          <w:sz w:val="20"/>
          <w:szCs w:val="20"/>
          <w:lang w:val="sr-Cyrl-CS"/>
        </w:rPr>
        <w:t>их, терапијских и превентивних процедура, које је кандидат увео, или је учествовао у њиховом увођењу</w:t>
      </w:r>
      <w:r w:rsidRPr="00B721D7">
        <w:rPr>
          <w:i/>
          <w:iCs/>
          <w:sz w:val="20"/>
          <w:szCs w:val="20"/>
        </w:rPr>
        <w:t xml:space="preserve">. </w:t>
      </w:r>
    </w:p>
    <w:p w14:paraId="6391E1ED" w14:textId="2DFA4E64" w:rsidR="00524669" w:rsidRDefault="007C4588" w:rsidP="00381FB6">
      <w:pPr>
        <w:pStyle w:val="Tekstclana"/>
        <w:numPr>
          <w:ilvl w:val="0"/>
          <w:numId w:val="0"/>
        </w:numPr>
        <w:spacing w:before="48"/>
        <w:jc w:val="both"/>
        <w:rPr>
          <w:color w:val="000000"/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Др Оливера Ђорђевић је део тима који је на основу клиничкепраксе, ултразвучне дијагностике и клиничких истраживања формулисао стандард о мерењима мишића трупа ултзавучном методом, као важном фактору дијагнстике и особа са лумбалним болом, што је непосредно проистекло из докторске дисертације кандидата. </w:t>
      </w:r>
      <w:r w:rsidR="00524669" w:rsidRPr="00401058">
        <w:rPr>
          <w:color w:val="000000"/>
          <w:sz w:val="20"/>
          <w:szCs w:val="20"/>
          <w:lang w:val="sr-Cyrl-RS"/>
        </w:rPr>
        <w:t xml:space="preserve">Др </w:t>
      </w:r>
      <w:r>
        <w:rPr>
          <w:color w:val="000000"/>
          <w:sz w:val="20"/>
          <w:szCs w:val="20"/>
          <w:lang w:val="sr-Cyrl-RS"/>
        </w:rPr>
        <w:t xml:space="preserve">Оливера </w:t>
      </w:r>
      <w:r w:rsidR="00524669" w:rsidRPr="00401058">
        <w:rPr>
          <w:color w:val="000000"/>
          <w:sz w:val="20"/>
          <w:szCs w:val="20"/>
          <w:lang w:val="sr-Cyrl-RS"/>
        </w:rPr>
        <w:t>Ђорђевић је део тима Клинике за рехабилитацију и иновативно</w:t>
      </w:r>
      <w:r>
        <w:rPr>
          <w:color w:val="000000"/>
          <w:sz w:val="20"/>
          <w:szCs w:val="20"/>
          <w:lang w:val="sr-Cyrl-RS"/>
        </w:rPr>
        <w:t>г</w:t>
      </w:r>
      <w:r w:rsidR="00524669" w:rsidRPr="00401058">
        <w:rPr>
          <w:color w:val="000000"/>
          <w:sz w:val="20"/>
          <w:szCs w:val="20"/>
          <w:lang w:val="sr-Cyrl-RS"/>
        </w:rPr>
        <w:t xml:space="preserve"> центра </w:t>
      </w:r>
      <w:r w:rsidR="00524669" w:rsidRPr="00401058">
        <w:rPr>
          <w:color w:val="000000"/>
          <w:sz w:val="20"/>
          <w:szCs w:val="20"/>
          <w:lang w:val="sr-Latn-CS"/>
        </w:rPr>
        <w:t>Tecnalia</w:t>
      </w:r>
      <w:r>
        <w:rPr>
          <w:color w:val="000000"/>
          <w:sz w:val="20"/>
          <w:szCs w:val="20"/>
          <w:lang w:val="sr-Cyrl-RS"/>
        </w:rPr>
        <w:t xml:space="preserve"> </w:t>
      </w:r>
      <w:r w:rsidR="00524669" w:rsidRPr="00401058">
        <w:rPr>
          <w:color w:val="000000"/>
          <w:sz w:val="20"/>
          <w:szCs w:val="20"/>
          <w:lang w:val="sr-Cyrl-RS"/>
        </w:rPr>
        <w:t>који ради на увође</w:t>
      </w:r>
      <w:r w:rsidR="00524669" w:rsidRPr="00401058">
        <w:rPr>
          <w:sz w:val="20"/>
          <w:szCs w:val="20"/>
          <w:lang w:val="sr-Cyrl-CS"/>
        </w:rPr>
        <w:t>њу нових метода у рехабилитацији неуроло</w:t>
      </w:r>
      <w:r w:rsidR="00381FB6">
        <w:rPr>
          <w:sz w:val="20"/>
          <w:szCs w:val="20"/>
          <w:lang w:val="sr-Cyrl-CS"/>
        </w:rPr>
        <w:t>ш</w:t>
      </w:r>
      <w:r w:rsidR="00524669" w:rsidRPr="00401058">
        <w:rPr>
          <w:sz w:val="20"/>
          <w:szCs w:val="20"/>
          <w:lang w:val="sr-Cyrl-CS"/>
        </w:rPr>
        <w:t>ких пацијената</w:t>
      </w:r>
      <w:r w:rsidR="00524669" w:rsidRPr="00401058">
        <w:rPr>
          <w:color w:val="000000"/>
          <w:sz w:val="20"/>
          <w:szCs w:val="20"/>
          <w:lang w:val="sr-Latn-CS"/>
        </w:rPr>
        <w:t xml:space="preserve"> </w:t>
      </w:r>
      <w:r w:rsidR="00524669" w:rsidRPr="00401058">
        <w:rPr>
          <w:color w:val="000000"/>
          <w:sz w:val="20"/>
          <w:szCs w:val="20"/>
          <w:lang w:val="sr-Cyrl-RS"/>
        </w:rPr>
        <w:t>чији је ци</w:t>
      </w:r>
      <w:r w:rsidR="00524669" w:rsidRPr="00401058">
        <w:rPr>
          <w:rFonts w:eastAsia="Yu Gothic"/>
          <w:sz w:val="20"/>
          <w:szCs w:val="20"/>
          <w:lang w:val="sr-Latn-RS"/>
        </w:rPr>
        <w:t>љ</w:t>
      </w:r>
      <w:r w:rsidR="00524669" w:rsidRPr="00401058">
        <w:rPr>
          <w:rFonts w:eastAsia="Yu Gothic"/>
          <w:sz w:val="20"/>
          <w:szCs w:val="20"/>
          <w:lang w:val="sr-Cyrl-RS"/>
        </w:rPr>
        <w:t xml:space="preserve"> побо</w:t>
      </w:r>
      <w:r w:rsidR="00524669" w:rsidRPr="00401058">
        <w:rPr>
          <w:rFonts w:eastAsia="Yu Gothic"/>
          <w:sz w:val="20"/>
          <w:szCs w:val="20"/>
          <w:lang w:val="sr-Latn-RS"/>
        </w:rPr>
        <w:t>љ</w:t>
      </w:r>
      <w:r w:rsidR="00524669" w:rsidRPr="00401058">
        <w:rPr>
          <w:rFonts w:eastAsia="Yu Gothic"/>
          <w:sz w:val="20"/>
          <w:szCs w:val="20"/>
          <w:lang w:val="sr-Cyrl-RS"/>
        </w:rPr>
        <w:t>ша</w:t>
      </w:r>
      <w:r w:rsidR="00524669" w:rsidRPr="00401058">
        <w:rPr>
          <w:sz w:val="20"/>
          <w:szCs w:val="20"/>
          <w:lang w:val="sr-Cyrl-CS"/>
        </w:rPr>
        <w:t>ње функционалности хода код пацијената са лезијом централног мотонеурона (</w:t>
      </w:r>
      <w:r w:rsidR="00524669" w:rsidRPr="00401058">
        <w:rPr>
          <w:i/>
          <w:color w:val="000000"/>
          <w:sz w:val="20"/>
          <w:szCs w:val="20"/>
          <w:lang w:val="sr-Latn-CS"/>
        </w:rPr>
        <w:t xml:space="preserve">Drop foot </w:t>
      </w:r>
      <w:r w:rsidR="00524669" w:rsidRPr="00401058">
        <w:rPr>
          <w:color w:val="000000"/>
          <w:sz w:val="20"/>
          <w:szCs w:val="20"/>
          <w:lang w:val="sr-Cyrl-RS"/>
        </w:rPr>
        <w:t>стимулатор</w:t>
      </w:r>
      <w:r w:rsidR="00524669" w:rsidRPr="00401058">
        <w:rPr>
          <w:color w:val="000000"/>
          <w:sz w:val="20"/>
          <w:szCs w:val="20"/>
          <w:lang w:val="sr-Latn-CS"/>
        </w:rPr>
        <w:t xml:space="preserve">), </w:t>
      </w:r>
      <w:r w:rsidR="00524669" w:rsidRPr="00401058">
        <w:rPr>
          <w:color w:val="000000"/>
          <w:sz w:val="20"/>
          <w:szCs w:val="20"/>
          <w:lang w:val="sr-Cyrl-RS"/>
        </w:rPr>
        <w:t>за испитива</w:t>
      </w:r>
      <w:r w:rsidR="00524669" w:rsidRPr="00401058">
        <w:rPr>
          <w:sz w:val="20"/>
          <w:szCs w:val="20"/>
          <w:lang w:val="sr-Cyrl-CS"/>
        </w:rPr>
        <w:t>ње ефеката и примену транскутане електричне стимулације</w:t>
      </w:r>
      <w:r w:rsidR="00524669" w:rsidRPr="00401058">
        <w:rPr>
          <w:color w:val="000000"/>
          <w:sz w:val="20"/>
          <w:szCs w:val="20"/>
          <w:lang w:val="sr-Cyrl-RS"/>
        </w:rPr>
        <w:t xml:space="preserve"> </w:t>
      </w:r>
      <w:r w:rsidR="00524669" w:rsidRPr="00401058">
        <w:rPr>
          <w:color w:val="000000"/>
          <w:sz w:val="20"/>
          <w:szCs w:val="20"/>
          <w:lang w:val="sr-Latn-CS"/>
        </w:rPr>
        <w:t xml:space="preserve">BoneStim </w:t>
      </w:r>
      <w:r w:rsidR="00524669" w:rsidRPr="00401058">
        <w:rPr>
          <w:color w:val="000000"/>
          <w:sz w:val="20"/>
          <w:szCs w:val="20"/>
          <w:lang w:val="sr-Cyrl-RS"/>
        </w:rPr>
        <w:t>система на густину кос</w:t>
      </w:r>
      <w:r>
        <w:rPr>
          <w:color w:val="000000"/>
          <w:sz w:val="20"/>
          <w:szCs w:val="20"/>
          <w:lang w:val="sr-Cyrl-RS"/>
        </w:rPr>
        <w:t>т</w:t>
      </w:r>
      <w:r w:rsidR="00524669" w:rsidRPr="00401058">
        <w:rPr>
          <w:color w:val="000000"/>
          <w:sz w:val="20"/>
          <w:szCs w:val="20"/>
          <w:lang w:val="sr-Cyrl-RS"/>
        </w:rPr>
        <w:t>ију кичмених прш</w:t>
      </w:r>
      <w:r w:rsidR="00524669" w:rsidRPr="00401058">
        <w:rPr>
          <w:rFonts w:eastAsia="Yu Gothic"/>
          <w:sz w:val="20"/>
          <w:szCs w:val="20"/>
          <w:lang w:val="sr-Latn-RS"/>
        </w:rPr>
        <w:t>љ</w:t>
      </w:r>
      <w:r w:rsidR="00524669" w:rsidRPr="00401058">
        <w:rPr>
          <w:rFonts w:eastAsia="Yu Gothic"/>
          <w:sz w:val="20"/>
          <w:szCs w:val="20"/>
          <w:lang w:val="sr-Cyrl-RS"/>
        </w:rPr>
        <w:t>енова лумбалног сегмента кичмен</w:t>
      </w:r>
      <w:r>
        <w:rPr>
          <w:rFonts w:eastAsia="Yu Gothic"/>
          <w:sz w:val="20"/>
          <w:szCs w:val="20"/>
          <w:lang w:val="sr-Cyrl-RS"/>
        </w:rPr>
        <w:t>о</w:t>
      </w:r>
      <w:r w:rsidR="00524669" w:rsidRPr="00401058">
        <w:rPr>
          <w:rFonts w:eastAsia="Yu Gothic"/>
          <w:sz w:val="20"/>
          <w:szCs w:val="20"/>
          <w:lang w:val="sr-Cyrl-RS"/>
        </w:rPr>
        <w:t>г</w:t>
      </w:r>
      <w:r>
        <w:rPr>
          <w:rFonts w:eastAsia="Yu Gothic"/>
          <w:sz w:val="20"/>
          <w:szCs w:val="20"/>
          <w:lang w:val="sr-Cyrl-RS"/>
        </w:rPr>
        <w:t xml:space="preserve"> </w:t>
      </w:r>
      <w:r w:rsidR="00524669" w:rsidRPr="00401058">
        <w:rPr>
          <w:rFonts w:eastAsia="Yu Gothic"/>
          <w:sz w:val="20"/>
          <w:szCs w:val="20"/>
          <w:lang w:val="sr-Cyrl-RS"/>
        </w:rPr>
        <w:t>стуба код испитаника са остеопорозом или остеопенијом (</w:t>
      </w:r>
      <w:r w:rsidR="00524669" w:rsidRPr="00401058">
        <w:rPr>
          <w:color w:val="000000"/>
          <w:sz w:val="20"/>
          <w:szCs w:val="20"/>
          <w:lang w:val="sr-Latn-CS"/>
        </w:rPr>
        <w:t xml:space="preserve">BoneStim </w:t>
      </w:r>
      <w:r w:rsidR="00524669" w:rsidRPr="00401058">
        <w:rPr>
          <w:color w:val="000000"/>
          <w:sz w:val="20"/>
          <w:szCs w:val="20"/>
          <w:lang w:val="sr-Cyrl-RS"/>
        </w:rPr>
        <w:t>стимулатор</w:t>
      </w:r>
      <w:r w:rsidR="00524669" w:rsidRPr="00401058">
        <w:rPr>
          <w:color w:val="000000"/>
          <w:sz w:val="20"/>
          <w:szCs w:val="20"/>
          <w:lang w:val="sr-Latn-CS"/>
        </w:rPr>
        <w:t>),</w:t>
      </w:r>
      <w:r w:rsidR="00524669" w:rsidRPr="00401058">
        <w:rPr>
          <w:color w:val="000000"/>
          <w:sz w:val="20"/>
          <w:szCs w:val="20"/>
          <w:lang w:val="sr-Cyrl-RS"/>
        </w:rPr>
        <w:t xml:space="preserve"> испитива</w:t>
      </w:r>
      <w:r w:rsidR="00524669" w:rsidRPr="00401058">
        <w:rPr>
          <w:sz w:val="20"/>
          <w:szCs w:val="20"/>
          <w:lang w:val="sr-Cyrl-CS"/>
        </w:rPr>
        <w:t xml:space="preserve">њем и применом оптималних параметара електричне стимулације паравертебралне </w:t>
      </w:r>
      <w:r w:rsidR="00524669" w:rsidRPr="00401058">
        <w:rPr>
          <w:color w:val="000000"/>
          <w:sz w:val="20"/>
          <w:szCs w:val="20"/>
          <w:lang w:val="sr-Latn-CS"/>
        </w:rPr>
        <w:t xml:space="preserve"> </w:t>
      </w:r>
      <w:r w:rsidR="00524669" w:rsidRPr="00401058">
        <w:rPr>
          <w:color w:val="000000"/>
          <w:sz w:val="20"/>
          <w:szCs w:val="20"/>
          <w:lang w:val="sr-Cyrl-RS"/>
        </w:rPr>
        <w:t>мускулатуре користећи ултразвучну дијагностику код испитаника са слабошћу мишићнг мидера трупа. Део је тима за испитива</w:t>
      </w:r>
      <w:r w:rsidR="00524669" w:rsidRPr="00401058">
        <w:rPr>
          <w:sz w:val="20"/>
          <w:szCs w:val="20"/>
          <w:lang w:val="sr-Cyrl-CS"/>
        </w:rPr>
        <w:t xml:space="preserve">ње и примену иновативних образаца функционалне електричне стимулације на опоравак </w:t>
      </w:r>
      <w:r w:rsidR="00524669" w:rsidRPr="00401058">
        <w:rPr>
          <w:color w:val="000000"/>
          <w:sz w:val="20"/>
          <w:szCs w:val="20"/>
          <w:lang w:val="sr-Latn-CS"/>
        </w:rPr>
        <w:t xml:space="preserve"> </w:t>
      </w:r>
      <w:r w:rsidR="00524669" w:rsidRPr="00401058">
        <w:rPr>
          <w:color w:val="000000"/>
          <w:sz w:val="20"/>
          <w:szCs w:val="20"/>
          <w:lang w:val="sr-Cyrl-RS"/>
        </w:rPr>
        <w:t xml:space="preserve">функције шаке код пацијената са цереброваскуларним инзултом </w:t>
      </w:r>
      <w:r w:rsidR="00524669" w:rsidRPr="00401058">
        <w:rPr>
          <w:color w:val="000000"/>
          <w:sz w:val="20"/>
          <w:szCs w:val="20"/>
          <w:lang w:val="sr-Latn-CS"/>
        </w:rPr>
        <w:t>(FESAPP- FESUpperExt technology).</w:t>
      </w:r>
      <w:r w:rsidR="00524669">
        <w:rPr>
          <w:color w:val="000000"/>
          <w:sz w:val="20"/>
          <w:szCs w:val="20"/>
          <w:lang w:val="sr-Cyrl-RS"/>
        </w:rPr>
        <w:t xml:space="preserve"> Др </w:t>
      </w:r>
      <w:r>
        <w:rPr>
          <w:color w:val="000000"/>
          <w:sz w:val="20"/>
          <w:szCs w:val="20"/>
          <w:lang w:val="sr-Cyrl-RS"/>
        </w:rPr>
        <w:t xml:space="preserve">Оливера </w:t>
      </w:r>
      <w:r w:rsidR="00524669">
        <w:rPr>
          <w:color w:val="000000"/>
          <w:sz w:val="20"/>
          <w:szCs w:val="20"/>
          <w:lang w:val="sr-Cyrl-RS"/>
        </w:rPr>
        <w:t xml:space="preserve">Ђорђевић се налази у тиму Клинике који испитује ефекте тренинга комбинацијом вожње бицикла и електростимулације </w:t>
      </w:r>
      <w:r w:rsidR="00524669" w:rsidRPr="00A24A57">
        <w:rPr>
          <w:color w:val="000000"/>
          <w:sz w:val="20"/>
          <w:szCs w:val="20"/>
          <w:lang w:val="sr-Latn-CS"/>
        </w:rPr>
        <w:t>(AVCycles)</w:t>
      </w:r>
      <w:r w:rsidR="00524669">
        <w:rPr>
          <w:color w:val="000000"/>
          <w:sz w:val="20"/>
          <w:szCs w:val="20"/>
          <w:lang w:val="sr-Cyrl-RS"/>
        </w:rPr>
        <w:t xml:space="preserve"> код пацијената након можданог удара на функционалне параметре као и на параметре аеробног кондиционирања. Део је тима који прати ефикасност примене електростимулације великих група мишића доњих екстремитета (</w:t>
      </w:r>
      <w:r w:rsidR="00524669" w:rsidRPr="00A24A57">
        <w:rPr>
          <w:sz w:val="20"/>
          <w:szCs w:val="20"/>
          <w:lang w:val="sr-Latn-CS"/>
        </w:rPr>
        <w:t>Neuroskin</w:t>
      </w:r>
      <w:r w:rsidR="00524669">
        <w:rPr>
          <w:sz w:val="20"/>
          <w:szCs w:val="20"/>
          <w:lang w:val="sr-Cyrl-RS"/>
        </w:rPr>
        <w:t xml:space="preserve"> одела) у односу на примену функционалне електростимулације код пацијената у субакутној фази након можданог удара. Део је тима Клинике који у садрадњи са Електротехничим факултетом Универзитета у Београду и </w:t>
      </w:r>
      <w:r w:rsidR="00524669" w:rsidRPr="00A24A57">
        <w:rPr>
          <w:color w:val="000000"/>
          <w:sz w:val="20"/>
          <w:szCs w:val="20"/>
          <w:lang w:val="sr-Latn-CS"/>
        </w:rPr>
        <w:t xml:space="preserve">James Watt School of Engineering </w:t>
      </w:r>
      <w:r w:rsidR="00524669">
        <w:rPr>
          <w:color w:val="000000"/>
          <w:sz w:val="20"/>
          <w:szCs w:val="20"/>
          <w:lang w:val="sr-Cyrl-RS"/>
        </w:rPr>
        <w:t>Универзитета у Глазгову, Велика Британија, учествује у испитивањз ефеката мозак- рачунар технологије упарене са електрилном стимулацијом на мождану активност код испитаника након можданог удара. Део је тима Клинике који је у оквиру пројекта Фонда за наук</w:t>
      </w:r>
      <w:r>
        <w:rPr>
          <w:color w:val="000000"/>
          <w:sz w:val="20"/>
          <w:szCs w:val="20"/>
          <w:lang w:val="sr-Cyrl-RS"/>
        </w:rPr>
        <w:t xml:space="preserve">у </w:t>
      </w:r>
      <w:r w:rsidR="00524669">
        <w:rPr>
          <w:color w:val="000000"/>
          <w:sz w:val="20"/>
          <w:szCs w:val="20"/>
          <w:lang w:val="sr-Cyrl-RS"/>
        </w:rPr>
        <w:t xml:space="preserve">Републике Србије, а </w:t>
      </w:r>
      <w:r>
        <w:rPr>
          <w:color w:val="000000"/>
          <w:sz w:val="20"/>
          <w:szCs w:val="20"/>
          <w:lang w:val="sr-Cyrl-RS"/>
        </w:rPr>
        <w:t>у</w:t>
      </w:r>
      <w:r w:rsidR="00524669">
        <w:rPr>
          <w:color w:val="000000"/>
          <w:sz w:val="20"/>
          <w:szCs w:val="20"/>
          <w:lang w:val="sr-Cyrl-RS"/>
        </w:rPr>
        <w:t xml:space="preserve"> сарадњи са Електротехничим факултетом Универзитета у Београду испитује могућност хибрин</w:t>
      </w:r>
      <w:r>
        <w:rPr>
          <w:color w:val="000000"/>
          <w:sz w:val="20"/>
          <w:szCs w:val="20"/>
          <w:lang w:val="sr-Cyrl-RS"/>
        </w:rPr>
        <w:t>и</w:t>
      </w:r>
      <w:r w:rsidR="00524669">
        <w:rPr>
          <w:color w:val="000000"/>
          <w:sz w:val="20"/>
          <w:szCs w:val="20"/>
          <w:lang w:val="sr-Cyrl-RS"/>
        </w:rPr>
        <w:t>х система мозак- рачунар технологије и сензомоторне електростимулације у неурорехабилитацији код испитаника након можданог удара. Др</w:t>
      </w:r>
      <w:r>
        <w:rPr>
          <w:color w:val="000000"/>
          <w:sz w:val="20"/>
          <w:szCs w:val="20"/>
          <w:lang w:val="sr-Cyrl-RS"/>
        </w:rPr>
        <w:t xml:space="preserve"> Оливера</w:t>
      </w:r>
      <w:r w:rsidR="00524669">
        <w:rPr>
          <w:color w:val="000000"/>
          <w:sz w:val="20"/>
          <w:szCs w:val="20"/>
          <w:lang w:val="sr-Cyrl-RS"/>
        </w:rPr>
        <w:t xml:space="preserve"> Ђорђевић је у тиму Клинике који сарађује са Федералним институтом технологије у Цириху, Шварцарска (</w:t>
      </w:r>
      <w:r w:rsidR="00524669" w:rsidRPr="00A24A57">
        <w:rPr>
          <w:color w:val="000000"/>
          <w:sz w:val="20"/>
          <w:szCs w:val="20"/>
          <w:lang w:val="sr-Latn-CS"/>
        </w:rPr>
        <w:t>ETH Zurich)</w:t>
      </w:r>
      <w:r w:rsidR="00524669">
        <w:rPr>
          <w:color w:val="000000"/>
          <w:sz w:val="20"/>
          <w:szCs w:val="20"/>
          <w:lang w:val="sr-Cyrl-RS"/>
        </w:rPr>
        <w:t xml:space="preserve"> који испитује унапређење функције хвата руком код испитаника са лезијом кичмене мпждине и код исптаника са можданим ударом комбинацијом роботизоване ортозе за шаку и сензомоторне стимулације као и употребљивост виртуелне реалности упарене са сензорном електростимулацијом  у рехабилитацији функције горњег екстремитета код пацијената након цереброваскуларног инзулта.  Др </w:t>
      </w:r>
      <w:r>
        <w:rPr>
          <w:color w:val="000000"/>
          <w:sz w:val="20"/>
          <w:szCs w:val="20"/>
          <w:lang w:val="sr-Cyrl-RS"/>
        </w:rPr>
        <w:t xml:space="preserve">Оливера </w:t>
      </w:r>
      <w:r w:rsidR="00524669">
        <w:rPr>
          <w:color w:val="000000"/>
          <w:sz w:val="20"/>
          <w:szCs w:val="20"/>
          <w:lang w:val="sr-Cyrl-RS"/>
        </w:rPr>
        <w:t>Ђорђевић је део мултидисиплинарног тома задуженог за про</w:t>
      </w:r>
      <w:r>
        <w:rPr>
          <w:color w:val="000000"/>
          <w:sz w:val="20"/>
          <w:szCs w:val="20"/>
          <w:lang w:val="sr-Cyrl-RS"/>
        </w:rPr>
        <w:t>ц</w:t>
      </w:r>
      <w:r w:rsidR="00524669">
        <w:rPr>
          <w:color w:val="000000"/>
          <w:sz w:val="20"/>
          <w:szCs w:val="20"/>
          <w:lang w:val="sr-Cyrl-RS"/>
        </w:rPr>
        <w:t>ену, имплантацију, рехабилитацију и праћење паци</w:t>
      </w:r>
      <w:r>
        <w:rPr>
          <w:color w:val="000000"/>
          <w:sz w:val="20"/>
          <w:szCs w:val="20"/>
          <w:lang w:val="sr-Cyrl-RS"/>
        </w:rPr>
        <w:t>је</w:t>
      </w:r>
      <w:r w:rsidR="00524669">
        <w:rPr>
          <w:color w:val="000000"/>
          <w:sz w:val="20"/>
          <w:szCs w:val="20"/>
          <w:lang w:val="sr-Cyrl-RS"/>
        </w:rPr>
        <w:t xml:space="preserve">нета са имплантираним стимулатором кичмене мождине у циљу терапије бола. </w:t>
      </w:r>
      <w:r w:rsidR="00524669" w:rsidRPr="002E5B8C">
        <w:rPr>
          <w:color w:val="000000"/>
          <w:sz w:val="20"/>
          <w:szCs w:val="20"/>
          <w:lang w:val="sr-Latn-CS"/>
        </w:rPr>
        <w:t xml:space="preserve"> </w:t>
      </w:r>
    </w:p>
    <w:p w14:paraId="465D0FFC" w14:textId="1D2FFAD9" w:rsidR="00D15892" w:rsidRPr="00B721D7" w:rsidRDefault="00D15892" w:rsidP="00381FB6">
      <w:pPr>
        <w:pStyle w:val="Tekstclana"/>
        <w:numPr>
          <w:ilvl w:val="0"/>
          <w:numId w:val="0"/>
        </w:numPr>
        <w:spacing w:before="48"/>
        <w:ind w:left="360" w:hanging="360"/>
        <w:jc w:val="both"/>
        <w:rPr>
          <w:i/>
          <w:iCs/>
          <w:color w:val="000000"/>
          <w:sz w:val="20"/>
          <w:szCs w:val="20"/>
          <w:lang w:val="sr-Latn-CS"/>
        </w:rPr>
      </w:pPr>
      <w:r w:rsidRPr="00B721D7">
        <w:rPr>
          <w:i/>
          <w:iCs/>
          <w:color w:val="000000"/>
          <w:sz w:val="20"/>
          <w:szCs w:val="20"/>
          <w:lang w:val="sr-Cyrl-RS"/>
        </w:rPr>
        <w:t xml:space="preserve">1.3 Број организованих и одржаних програма континуиране медицицске едукација акредитованих од стране Факултета који нису оцењени оценом мањом од 3.75 од стране полазника </w:t>
      </w:r>
    </w:p>
    <w:p w14:paraId="7B3B0272" w14:textId="498DCDDD" w:rsidR="00D15892" w:rsidRDefault="00D15892" w:rsidP="00381FB6">
      <w:pPr>
        <w:pStyle w:val="Tekstclana"/>
        <w:numPr>
          <w:ilvl w:val="0"/>
          <w:numId w:val="0"/>
        </w:numPr>
        <w:spacing w:before="48"/>
        <w:ind w:left="90"/>
        <w:jc w:val="both"/>
        <w:rPr>
          <w:color w:val="000000"/>
          <w:sz w:val="20"/>
          <w:szCs w:val="20"/>
          <w:lang w:val="sr-Latn-CS"/>
        </w:rPr>
      </w:pPr>
      <w:r>
        <w:rPr>
          <w:color w:val="000000"/>
          <w:sz w:val="20"/>
          <w:szCs w:val="20"/>
          <w:lang w:val="sr-Cyrl-RS"/>
        </w:rPr>
        <w:t>Д</w:t>
      </w:r>
      <w:r w:rsidR="00381FB6">
        <w:rPr>
          <w:color w:val="000000"/>
          <w:sz w:val="20"/>
          <w:szCs w:val="20"/>
          <w:lang w:val="sr-Cyrl-RS"/>
        </w:rPr>
        <w:t>о</w:t>
      </w:r>
      <w:r>
        <w:rPr>
          <w:color w:val="000000"/>
          <w:sz w:val="20"/>
          <w:szCs w:val="20"/>
          <w:lang w:val="sr-Cyrl-RS"/>
        </w:rPr>
        <w:t>ц</w:t>
      </w:r>
      <w:r w:rsidR="00381FB6">
        <w:rPr>
          <w:color w:val="000000"/>
          <w:sz w:val="20"/>
          <w:szCs w:val="20"/>
          <w:lang w:val="sr-Cyrl-RS"/>
        </w:rPr>
        <w:t>.</w:t>
      </w:r>
      <w:r>
        <w:rPr>
          <w:color w:val="000000"/>
          <w:sz w:val="20"/>
          <w:szCs w:val="20"/>
          <w:lang w:val="sr-Cyrl-RS"/>
        </w:rPr>
        <w:t xml:space="preserve"> Оливера Ђорђевић је учествовала као</w:t>
      </w:r>
      <w:r w:rsidR="00381FB6">
        <w:rPr>
          <w:color w:val="000000"/>
          <w:sz w:val="20"/>
          <w:szCs w:val="20"/>
          <w:lang w:val="sr-Cyrl-RS"/>
        </w:rPr>
        <w:t xml:space="preserve"> </w:t>
      </w:r>
      <w:r>
        <w:rPr>
          <w:color w:val="000000"/>
          <w:sz w:val="20"/>
          <w:szCs w:val="20"/>
          <w:lang w:val="sr-Cyrl-RS"/>
        </w:rPr>
        <w:t>предавач на семинару континуиране медицинске едукац</w:t>
      </w:r>
      <w:r w:rsidR="00381FB6">
        <w:rPr>
          <w:color w:val="000000"/>
          <w:sz w:val="20"/>
          <w:szCs w:val="20"/>
          <w:lang w:val="sr-Cyrl-RS"/>
        </w:rPr>
        <w:t>и</w:t>
      </w:r>
      <w:r>
        <w:rPr>
          <w:color w:val="000000"/>
          <w:sz w:val="20"/>
          <w:szCs w:val="20"/>
          <w:lang w:val="sr-Cyrl-RS"/>
        </w:rPr>
        <w:t xml:space="preserve">је под називом Савремени приступ рехабилитацији лумбалног болног синдрома одржаног </w:t>
      </w:r>
      <w:r w:rsidRPr="009E56E4">
        <w:rPr>
          <w:color w:val="000000"/>
          <w:sz w:val="20"/>
          <w:szCs w:val="20"/>
          <w:lang w:val="sr-Latn-CS"/>
        </w:rPr>
        <w:t xml:space="preserve">15.11.2024., </w:t>
      </w:r>
      <w:r>
        <w:rPr>
          <w:color w:val="000000"/>
          <w:sz w:val="20"/>
          <w:szCs w:val="20"/>
          <w:lang w:val="sr-Cyrl-RS"/>
        </w:rPr>
        <w:t>руков</w:t>
      </w:r>
      <w:r w:rsidR="009D3B46">
        <w:rPr>
          <w:color w:val="000000"/>
          <w:sz w:val="20"/>
          <w:szCs w:val="20"/>
          <w:lang w:val="sr-Cyrl-RS"/>
        </w:rPr>
        <w:t>о</w:t>
      </w:r>
      <w:r>
        <w:rPr>
          <w:color w:val="000000"/>
          <w:sz w:val="20"/>
          <w:szCs w:val="20"/>
          <w:lang w:val="sr-Cyrl-RS"/>
        </w:rPr>
        <w:t>дилац семинара проф. др Љубица Константиновић , акредитованог од стране Факултета, евиденциони број</w:t>
      </w:r>
      <w:r w:rsidR="00381FB6">
        <w:rPr>
          <w:color w:val="000000"/>
          <w:sz w:val="20"/>
          <w:szCs w:val="20"/>
          <w:lang w:val="sr-Cyrl-RS"/>
        </w:rPr>
        <w:t xml:space="preserve"> </w:t>
      </w:r>
      <w:r>
        <w:rPr>
          <w:color w:val="000000"/>
          <w:sz w:val="20"/>
          <w:szCs w:val="20"/>
          <w:lang w:val="sr-Cyrl-RS"/>
        </w:rPr>
        <w:t>семинара код З</w:t>
      </w:r>
      <w:r w:rsidR="00381FB6">
        <w:rPr>
          <w:color w:val="000000"/>
          <w:sz w:val="20"/>
          <w:szCs w:val="20"/>
          <w:lang w:val="sr-Cyrl-RS"/>
        </w:rPr>
        <w:t>д</w:t>
      </w:r>
      <w:r>
        <w:rPr>
          <w:color w:val="000000"/>
          <w:sz w:val="20"/>
          <w:szCs w:val="20"/>
          <w:lang w:val="sr-Cyrl-RS"/>
        </w:rPr>
        <w:t>равственог</w:t>
      </w:r>
      <w:r w:rsidR="001A6DF8">
        <w:rPr>
          <w:color w:val="000000"/>
          <w:sz w:val="20"/>
          <w:szCs w:val="20"/>
          <w:lang w:val="sr-Cyrl-RS"/>
        </w:rPr>
        <w:t xml:space="preserve"> </w:t>
      </w:r>
      <w:r>
        <w:rPr>
          <w:color w:val="000000"/>
          <w:sz w:val="20"/>
          <w:szCs w:val="20"/>
          <w:lang w:val="sr-Cyrl-RS"/>
        </w:rPr>
        <w:t>савета</w:t>
      </w:r>
      <w:r w:rsidR="001A6DF8">
        <w:rPr>
          <w:color w:val="000000"/>
          <w:sz w:val="20"/>
          <w:szCs w:val="20"/>
          <w:lang w:val="sr-Cyrl-RS"/>
        </w:rPr>
        <w:t xml:space="preserve"> републике Србије</w:t>
      </w:r>
      <w:r w:rsidRPr="009E56E4">
        <w:rPr>
          <w:color w:val="000000"/>
          <w:sz w:val="20"/>
          <w:szCs w:val="20"/>
          <w:lang w:val="sr-Latn-CS"/>
        </w:rPr>
        <w:t xml:space="preserve"> A-1-2302/23</w:t>
      </w:r>
    </w:p>
    <w:p w14:paraId="6A6CA29C" w14:textId="77777777" w:rsidR="00524669" w:rsidRPr="00B721D7" w:rsidRDefault="00524669" w:rsidP="00524669">
      <w:pPr>
        <w:rPr>
          <w:b/>
          <w:bCs/>
          <w:color w:val="000000"/>
          <w:sz w:val="20"/>
          <w:szCs w:val="20"/>
          <w:lang w:val="sr-Cyrl-RS"/>
        </w:rPr>
      </w:pPr>
    </w:p>
    <w:p w14:paraId="64A73088" w14:textId="77777777" w:rsidR="00524669" w:rsidRPr="00B721D7" w:rsidRDefault="00524669" w:rsidP="00524669">
      <w:pPr>
        <w:rPr>
          <w:b/>
          <w:bCs/>
          <w:color w:val="000000"/>
          <w:sz w:val="20"/>
          <w:szCs w:val="20"/>
          <w:lang w:val="sr-Cyrl-RS"/>
        </w:rPr>
      </w:pPr>
      <w:r w:rsidRPr="00B721D7">
        <w:rPr>
          <w:b/>
          <w:bCs/>
          <w:color w:val="000000"/>
          <w:sz w:val="20"/>
          <w:szCs w:val="20"/>
          <w:lang w:val="sr-Cyrl-RS"/>
        </w:rPr>
        <w:t>2. Допринос академској и широј заједници</w:t>
      </w:r>
    </w:p>
    <w:p w14:paraId="7CFDC6E4" w14:textId="77777777" w:rsidR="00524669" w:rsidRDefault="00524669" w:rsidP="00524669">
      <w:pPr>
        <w:spacing w:line="276" w:lineRule="auto"/>
        <w:jc w:val="both"/>
        <w:rPr>
          <w:sz w:val="20"/>
          <w:szCs w:val="20"/>
          <w:lang w:val="sr-Latn-CS" w:eastAsia="sr-Latn-CS"/>
        </w:rPr>
      </w:pPr>
      <w:r w:rsidRPr="00B721D7">
        <w:rPr>
          <w:i/>
          <w:iCs/>
          <w:sz w:val="20"/>
          <w:szCs w:val="20"/>
          <w:lang w:val="sr-Cyrl-RS" w:eastAsia="sr-Latn-CS"/>
        </w:rPr>
        <w:t xml:space="preserve">2.1 </w:t>
      </w:r>
      <w:r w:rsidRPr="00B721D7">
        <w:rPr>
          <w:i/>
          <w:iCs/>
          <w:sz w:val="20"/>
          <w:szCs w:val="20"/>
          <w:lang w:eastAsia="sr-Latn-CS"/>
        </w:rPr>
        <w:t>З</w:t>
      </w:r>
      <w:r w:rsidRPr="00B721D7">
        <w:rPr>
          <w:i/>
          <w:iCs/>
          <w:sz w:val="20"/>
          <w:szCs w:val="20"/>
          <w:lang w:val="sr-Latn-CS" w:eastAsia="sr-Latn-CS"/>
        </w:rPr>
        <w:t xml:space="preserve">начајно струковно, национално или међународно признање за научну </w:t>
      </w:r>
      <w:proofErr w:type="spellStart"/>
      <w:r w:rsidRPr="00B721D7">
        <w:rPr>
          <w:i/>
          <w:iCs/>
          <w:sz w:val="20"/>
          <w:szCs w:val="20"/>
          <w:lang w:eastAsia="sr-Latn-CS"/>
        </w:rPr>
        <w:t>или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Pr="00B721D7">
        <w:rPr>
          <w:i/>
          <w:iCs/>
          <w:sz w:val="20"/>
          <w:szCs w:val="20"/>
          <w:lang w:eastAsia="sr-Latn-CS"/>
        </w:rPr>
        <w:t>стручну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</w:t>
      </w:r>
      <w:r w:rsidRPr="00B721D7">
        <w:rPr>
          <w:i/>
          <w:iCs/>
          <w:sz w:val="20"/>
          <w:szCs w:val="20"/>
          <w:lang w:val="sr-Latn-CS" w:eastAsia="sr-Latn-CS"/>
        </w:rPr>
        <w:t>делатност</w:t>
      </w:r>
      <w:r w:rsidRPr="00FC2539">
        <w:rPr>
          <w:sz w:val="20"/>
          <w:szCs w:val="20"/>
          <w:lang w:eastAsia="sr-Latn-CS"/>
        </w:rPr>
        <w:t>.</w:t>
      </w:r>
      <w:r w:rsidRPr="00FC2539">
        <w:rPr>
          <w:sz w:val="20"/>
          <w:szCs w:val="20"/>
          <w:lang w:val="sr-Latn-CS" w:eastAsia="sr-Latn-CS"/>
        </w:rPr>
        <w:t xml:space="preserve"> </w:t>
      </w:r>
    </w:p>
    <w:p w14:paraId="2EC411D7" w14:textId="36C14D98" w:rsidR="00524669" w:rsidRPr="0072210A" w:rsidRDefault="00524669" w:rsidP="00524669">
      <w:pPr>
        <w:spacing w:line="276" w:lineRule="auto"/>
        <w:jc w:val="both"/>
        <w:rPr>
          <w:sz w:val="20"/>
          <w:szCs w:val="20"/>
          <w:lang w:val="sr-Cyrl-RS" w:eastAsia="sr-Latn-CS"/>
        </w:rPr>
      </w:pPr>
      <w:r w:rsidRPr="0072210A">
        <w:rPr>
          <w:sz w:val="20"/>
          <w:szCs w:val="20"/>
          <w:lang w:val="sr-Cyrl-RS" w:eastAsia="sr-Latn-CS"/>
        </w:rPr>
        <w:t xml:space="preserve">Др </w:t>
      </w:r>
      <w:r w:rsidR="00F900BD">
        <w:rPr>
          <w:sz w:val="20"/>
          <w:szCs w:val="20"/>
          <w:lang w:val="sr-Cyrl-RS" w:eastAsia="sr-Latn-CS"/>
        </w:rPr>
        <w:t xml:space="preserve">Оливера </w:t>
      </w:r>
      <w:r w:rsidRPr="0072210A">
        <w:rPr>
          <w:sz w:val="20"/>
          <w:szCs w:val="20"/>
          <w:lang w:val="sr-Cyrl-RS" w:eastAsia="sr-Latn-CS"/>
        </w:rPr>
        <w:t>Ђорђевић је носилац стипендија Републичке фондације за развој науке и уметности у периоду 1993-98. године и добитник похвале Медицинског факултета у Београду за постигнуте изванредне резултате и успех у уче</w:t>
      </w:r>
      <w:r w:rsidRPr="0072210A">
        <w:rPr>
          <w:sz w:val="20"/>
          <w:szCs w:val="20"/>
          <w:lang w:val="sr-Latn-CS" w:eastAsia="sr-Latn-CS"/>
        </w:rPr>
        <w:t>њ</w:t>
      </w:r>
      <w:r w:rsidRPr="0072210A">
        <w:rPr>
          <w:sz w:val="20"/>
          <w:szCs w:val="20"/>
          <w:lang w:val="sr-Cyrl-RS" w:eastAsia="sr-Latn-CS"/>
        </w:rPr>
        <w:t>у у школској 1994/95. и 1996/96. години</w:t>
      </w:r>
    </w:p>
    <w:p w14:paraId="6D42E5A6" w14:textId="77777777" w:rsidR="00B721D7" w:rsidRDefault="00B721D7" w:rsidP="00524669">
      <w:pPr>
        <w:rPr>
          <w:i/>
          <w:iCs/>
          <w:sz w:val="20"/>
          <w:szCs w:val="20"/>
          <w:lang w:val="sr-Cyrl-RS" w:eastAsia="sr-Latn-CS"/>
        </w:rPr>
      </w:pPr>
    </w:p>
    <w:p w14:paraId="32ED2612" w14:textId="4DF93A6A" w:rsidR="00524669" w:rsidRDefault="00524669" w:rsidP="00B721D7">
      <w:pPr>
        <w:jc w:val="both"/>
        <w:rPr>
          <w:sz w:val="20"/>
          <w:szCs w:val="20"/>
          <w:lang w:eastAsia="sr-Latn-CS"/>
        </w:rPr>
      </w:pPr>
      <w:r w:rsidRPr="00B721D7">
        <w:rPr>
          <w:i/>
          <w:iCs/>
          <w:sz w:val="20"/>
          <w:szCs w:val="20"/>
          <w:lang w:val="sr-Cyrl-RS" w:eastAsia="sr-Latn-CS"/>
        </w:rPr>
        <w:t>2</w:t>
      </w:r>
      <w:r w:rsidRPr="00B721D7">
        <w:rPr>
          <w:i/>
          <w:iCs/>
          <w:sz w:val="20"/>
          <w:szCs w:val="20"/>
          <w:lang w:eastAsia="sr-Latn-CS"/>
        </w:rPr>
        <w:t>.</w:t>
      </w:r>
      <w:r w:rsidR="008177D6" w:rsidRPr="00B721D7">
        <w:rPr>
          <w:i/>
          <w:iCs/>
          <w:sz w:val="20"/>
          <w:szCs w:val="20"/>
          <w:lang w:val="sr-Cyrl-RS" w:eastAsia="sr-Latn-CS"/>
        </w:rPr>
        <w:t>6</w:t>
      </w:r>
      <w:r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="008177D6" w:rsidRPr="00B721D7">
        <w:rPr>
          <w:i/>
          <w:iCs/>
          <w:sz w:val="20"/>
          <w:szCs w:val="20"/>
          <w:lang w:eastAsia="sr-Latn-CS"/>
        </w:rPr>
        <w:t>Руковођење</w:t>
      </w:r>
      <w:proofErr w:type="spellEnd"/>
      <w:r w:rsidR="008177D6"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="008177D6" w:rsidRPr="00B721D7">
        <w:rPr>
          <w:i/>
          <w:iCs/>
          <w:sz w:val="20"/>
          <w:szCs w:val="20"/>
        </w:rPr>
        <w:t>или</w:t>
      </w:r>
      <w:proofErr w:type="spellEnd"/>
      <w:r w:rsidR="008177D6" w:rsidRPr="00B721D7">
        <w:rPr>
          <w:i/>
          <w:iCs/>
          <w:sz w:val="20"/>
          <w:szCs w:val="20"/>
          <w:lang w:eastAsia="sr-Latn-CS"/>
        </w:rPr>
        <w:t xml:space="preserve"> а</w:t>
      </w:r>
      <w:r w:rsidR="008177D6" w:rsidRPr="00B721D7">
        <w:rPr>
          <w:i/>
          <w:iCs/>
          <w:sz w:val="20"/>
          <w:szCs w:val="20"/>
          <w:lang w:val="sr-Latn-CS" w:eastAsia="sr-Latn-CS"/>
        </w:rPr>
        <w:t>нгажовање у националним или међународним научним</w:t>
      </w:r>
      <w:r w:rsidR="008177D6" w:rsidRPr="00B721D7">
        <w:rPr>
          <w:i/>
          <w:iCs/>
          <w:sz w:val="20"/>
          <w:szCs w:val="20"/>
          <w:lang w:val="sr-Latn-RS" w:eastAsia="sr-Latn-CS"/>
        </w:rPr>
        <w:t xml:space="preserve"> </w:t>
      </w:r>
      <w:proofErr w:type="spellStart"/>
      <w:r w:rsidR="008177D6" w:rsidRPr="00B721D7">
        <w:rPr>
          <w:i/>
          <w:iCs/>
          <w:sz w:val="20"/>
          <w:szCs w:val="20"/>
        </w:rPr>
        <w:t>или</w:t>
      </w:r>
      <w:proofErr w:type="spellEnd"/>
      <w:r w:rsidR="008177D6" w:rsidRPr="00B721D7">
        <w:rPr>
          <w:i/>
          <w:iCs/>
          <w:sz w:val="20"/>
          <w:szCs w:val="20"/>
          <w:lang w:val="sr-Latn-CS" w:eastAsia="sr-Latn-CS"/>
        </w:rPr>
        <w:t xml:space="preserve"> стручним организацијама</w:t>
      </w:r>
      <w:r w:rsidRPr="00FC2539">
        <w:rPr>
          <w:sz w:val="20"/>
          <w:szCs w:val="20"/>
          <w:lang w:eastAsia="sr-Latn-CS"/>
        </w:rPr>
        <w:t>.</w:t>
      </w:r>
    </w:p>
    <w:p w14:paraId="4EDA4686" w14:textId="53ABC014" w:rsidR="00524669" w:rsidRDefault="00524669" w:rsidP="00B721D7">
      <w:pPr>
        <w:jc w:val="both"/>
        <w:rPr>
          <w:sz w:val="20"/>
          <w:szCs w:val="20"/>
          <w:lang w:val="sr-Cyrl-RS"/>
        </w:rPr>
      </w:pPr>
      <w:r w:rsidRPr="0072210A">
        <w:rPr>
          <w:sz w:val="20"/>
          <w:szCs w:val="20"/>
          <w:lang w:val="sr-Cyrl-RS"/>
        </w:rPr>
        <w:t xml:space="preserve">Др </w:t>
      </w:r>
      <w:r w:rsidR="00F900BD">
        <w:rPr>
          <w:sz w:val="20"/>
          <w:szCs w:val="20"/>
          <w:lang w:val="sr-Cyrl-RS"/>
        </w:rPr>
        <w:t xml:space="preserve">Оливера </w:t>
      </w:r>
      <w:r w:rsidRPr="0072210A">
        <w:rPr>
          <w:sz w:val="20"/>
          <w:szCs w:val="20"/>
          <w:lang w:val="sr-Cyrl-RS"/>
        </w:rPr>
        <w:t>Ђорђевић је члан Српског лекарског друштва од 1999. године, Удруже</w:t>
      </w:r>
      <w:r w:rsidRPr="0072210A">
        <w:rPr>
          <w:sz w:val="20"/>
          <w:szCs w:val="20"/>
          <w:lang w:val="sr-Latn-CS" w:eastAsia="sr-Latn-CS"/>
        </w:rPr>
        <w:t>њ</w:t>
      </w:r>
      <w:r w:rsidRPr="0072210A">
        <w:rPr>
          <w:sz w:val="20"/>
          <w:szCs w:val="20"/>
          <w:lang w:val="sr-Cyrl-RS" w:eastAsia="sr-Latn-CS"/>
        </w:rPr>
        <w:t>а физијатара од 2001. године, Српског удруже</w:t>
      </w:r>
      <w:r w:rsidRPr="0072210A">
        <w:rPr>
          <w:sz w:val="20"/>
          <w:szCs w:val="20"/>
          <w:lang w:val="sr-Latn-CS" w:eastAsia="sr-Latn-CS"/>
        </w:rPr>
        <w:t>њ</w:t>
      </w:r>
      <w:r w:rsidRPr="0072210A">
        <w:rPr>
          <w:sz w:val="20"/>
          <w:szCs w:val="20"/>
          <w:lang w:val="sr-Cyrl-RS" w:eastAsia="sr-Latn-CS"/>
        </w:rPr>
        <w:t>а за неурорехабилитацију од 2016. године,</w:t>
      </w:r>
      <w:r w:rsidRPr="0072210A">
        <w:rPr>
          <w:sz w:val="20"/>
          <w:szCs w:val="20"/>
          <w:lang w:val="sr-Latn-CS"/>
        </w:rPr>
        <w:t xml:space="preserve"> International Society for Phys</w:t>
      </w:r>
      <w:proofErr w:type="spellStart"/>
      <w:r w:rsidR="00C05574">
        <w:rPr>
          <w:sz w:val="20"/>
          <w:szCs w:val="20"/>
        </w:rPr>
        <w:t>i</w:t>
      </w:r>
      <w:proofErr w:type="spellEnd"/>
      <w:r w:rsidRPr="0072210A">
        <w:rPr>
          <w:sz w:val="20"/>
          <w:szCs w:val="20"/>
          <w:lang w:val="sr-Latn-CS"/>
        </w:rPr>
        <w:t xml:space="preserve">cal Medicine and Rehabilitation, </w:t>
      </w:r>
      <w:r w:rsidRPr="0072210A">
        <w:rPr>
          <w:sz w:val="20"/>
          <w:szCs w:val="20"/>
          <w:lang w:val="sr-Cyrl-RS"/>
        </w:rPr>
        <w:t xml:space="preserve">од  </w:t>
      </w:r>
      <w:r w:rsidRPr="0072210A">
        <w:rPr>
          <w:sz w:val="20"/>
          <w:szCs w:val="20"/>
          <w:lang w:val="sr-Latn-CS"/>
        </w:rPr>
        <w:t xml:space="preserve">2003. </w:t>
      </w:r>
      <w:r w:rsidRPr="0072210A">
        <w:rPr>
          <w:sz w:val="20"/>
          <w:szCs w:val="20"/>
          <w:lang w:val="sr-Cyrl-RS"/>
        </w:rPr>
        <w:t>године, Српског удруже</w:t>
      </w:r>
      <w:r w:rsidRPr="0072210A">
        <w:rPr>
          <w:sz w:val="20"/>
          <w:szCs w:val="20"/>
          <w:lang w:val="sr-Latn-CS" w:eastAsia="sr-Latn-CS"/>
        </w:rPr>
        <w:t>њ</w:t>
      </w:r>
      <w:r w:rsidRPr="0072210A">
        <w:rPr>
          <w:sz w:val="20"/>
          <w:szCs w:val="20"/>
          <w:lang w:val="sr-Cyrl-RS" w:eastAsia="sr-Latn-CS"/>
        </w:rPr>
        <w:t>а</w:t>
      </w:r>
      <w:r w:rsidRPr="0072210A">
        <w:rPr>
          <w:sz w:val="20"/>
          <w:szCs w:val="20"/>
          <w:lang w:val="sr-Latn-CS"/>
        </w:rPr>
        <w:t xml:space="preserve"> пластичних и реконструктивних хирурга од 2008. </w:t>
      </w:r>
      <w:r w:rsidRPr="0072210A">
        <w:rPr>
          <w:sz w:val="20"/>
          <w:szCs w:val="20"/>
          <w:lang w:val="sr-Cyrl-RS"/>
        </w:rPr>
        <w:t>г</w:t>
      </w:r>
      <w:r w:rsidRPr="0072210A">
        <w:rPr>
          <w:sz w:val="20"/>
          <w:szCs w:val="20"/>
          <w:lang w:val="sr-Latn-CS"/>
        </w:rPr>
        <w:t>одине</w:t>
      </w:r>
      <w:r w:rsidRPr="0072210A">
        <w:rPr>
          <w:sz w:val="20"/>
          <w:szCs w:val="20"/>
          <w:lang w:val="sr-Cyrl-RS"/>
        </w:rPr>
        <w:t>.</w:t>
      </w:r>
    </w:p>
    <w:p w14:paraId="26D04F2F" w14:textId="66184D80" w:rsidR="00524669" w:rsidRDefault="00524669" w:rsidP="00524669">
      <w:pPr>
        <w:tabs>
          <w:tab w:val="left" w:pos="720"/>
        </w:tabs>
        <w:autoSpaceDE w:val="0"/>
        <w:autoSpaceDN w:val="0"/>
        <w:adjustRightInd w:val="0"/>
        <w:rPr>
          <w:sz w:val="20"/>
          <w:szCs w:val="20"/>
          <w:lang w:val="sr-Cyrl-RS" w:eastAsia="sr-Latn-CS"/>
        </w:rPr>
      </w:pPr>
    </w:p>
    <w:p w14:paraId="4D622035" w14:textId="487A82FF" w:rsidR="00054B0B" w:rsidRDefault="00054B0B" w:rsidP="00524669">
      <w:pPr>
        <w:tabs>
          <w:tab w:val="left" w:pos="720"/>
        </w:tabs>
        <w:autoSpaceDE w:val="0"/>
        <w:autoSpaceDN w:val="0"/>
        <w:adjustRightInd w:val="0"/>
        <w:rPr>
          <w:sz w:val="20"/>
          <w:szCs w:val="20"/>
          <w:lang w:val="sr-Cyrl-RS" w:eastAsia="sr-Latn-CS"/>
        </w:rPr>
      </w:pPr>
    </w:p>
    <w:p w14:paraId="1F004023" w14:textId="77777777" w:rsidR="00054B0B" w:rsidRDefault="00054B0B" w:rsidP="00524669">
      <w:pPr>
        <w:tabs>
          <w:tab w:val="left" w:pos="720"/>
        </w:tabs>
        <w:autoSpaceDE w:val="0"/>
        <w:autoSpaceDN w:val="0"/>
        <w:adjustRightInd w:val="0"/>
        <w:rPr>
          <w:sz w:val="20"/>
          <w:szCs w:val="20"/>
          <w:lang w:val="sr-Cyrl-RS" w:eastAsia="sr-Latn-CS"/>
        </w:rPr>
      </w:pPr>
    </w:p>
    <w:p w14:paraId="136466ED" w14:textId="64C3F194" w:rsidR="00A843F2" w:rsidRDefault="00524669" w:rsidP="00B721D7">
      <w:pPr>
        <w:tabs>
          <w:tab w:val="left" w:pos="720"/>
        </w:tabs>
        <w:autoSpaceDE w:val="0"/>
        <w:autoSpaceDN w:val="0"/>
        <w:adjustRightInd w:val="0"/>
        <w:rPr>
          <w:sz w:val="20"/>
          <w:szCs w:val="20"/>
          <w:lang w:val="sr-Cyrl-RS" w:eastAsia="sr-Latn-CS"/>
        </w:rPr>
      </w:pPr>
      <w:r w:rsidRPr="00B721D7">
        <w:rPr>
          <w:b/>
          <w:bCs/>
          <w:sz w:val="20"/>
          <w:szCs w:val="20"/>
          <w:lang w:val="sr-Cyrl-RS" w:eastAsia="sr-Latn-CS"/>
        </w:rPr>
        <w:t xml:space="preserve">3. </w:t>
      </w:r>
      <w:proofErr w:type="spellStart"/>
      <w:r w:rsidRPr="00B721D7">
        <w:rPr>
          <w:b/>
          <w:bCs/>
          <w:sz w:val="20"/>
          <w:szCs w:val="20"/>
        </w:rPr>
        <w:t>Сарадња</w:t>
      </w:r>
      <w:proofErr w:type="spellEnd"/>
      <w:r w:rsidRPr="00B721D7">
        <w:rPr>
          <w:b/>
          <w:bCs/>
          <w:sz w:val="20"/>
          <w:szCs w:val="20"/>
        </w:rPr>
        <w:t xml:space="preserve"> </w:t>
      </w:r>
      <w:proofErr w:type="spellStart"/>
      <w:r w:rsidRPr="00B721D7">
        <w:rPr>
          <w:b/>
          <w:bCs/>
          <w:sz w:val="20"/>
          <w:szCs w:val="20"/>
        </w:rPr>
        <w:t>са</w:t>
      </w:r>
      <w:proofErr w:type="spellEnd"/>
      <w:r w:rsidRPr="00B721D7">
        <w:rPr>
          <w:b/>
          <w:bCs/>
          <w:sz w:val="20"/>
          <w:szCs w:val="20"/>
        </w:rPr>
        <w:t xml:space="preserve"> </w:t>
      </w:r>
      <w:proofErr w:type="spellStart"/>
      <w:r w:rsidRPr="00B721D7">
        <w:rPr>
          <w:b/>
          <w:bCs/>
          <w:sz w:val="20"/>
          <w:szCs w:val="20"/>
        </w:rPr>
        <w:t>другим</w:t>
      </w:r>
      <w:proofErr w:type="spellEnd"/>
      <w:r w:rsidRPr="00B721D7">
        <w:rPr>
          <w:b/>
          <w:bCs/>
          <w:sz w:val="20"/>
          <w:szCs w:val="20"/>
        </w:rPr>
        <w:t xml:space="preserve"> </w:t>
      </w:r>
      <w:proofErr w:type="spellStart"/>
      <w:r w:rsidRPr="00B721D7">
        <w:rPr>
          <w:b/>
          <w:bCs/>
          <w:sz w:val="20"/>
          <w:szCs w:val="20"/>
        </w:rPr>
        <w:t>високошколским</w:t>
      </w:r>
      <w:proofErr w:type="spellEnd"/>
      <w:r w:rsidRPr="00B721D7">
        <w:rPr>
          <w:b/>
          <w:bCs/>
          <w:sz w:val="20"/>
          <w:szCs w:val="20"/>
        </w:rPr>
        <w:t xml:space="preserve">, </w:t>
      </w:r>
      <w:proofErr w:type="spellStart"/>
      <w:r w:rsidRPr="00B721D7">
        <w:rPr>
          <w:b/>
          <w:bCs/>
          <w:sz w:val="20"/>
          <w:szCs w:val="20"/>
        </w:rPr>
        <w:t>научноистраживачким</w:t>
      </w:r>
      <w:proofErr w:type="spellEnd"/>
      <w:r w:rsidRPr="00B721D7">
        <w:rPr>
          <w:b/>
          <w:bCs/>
          <w:sz w:val="20"/>
          <w:szCs w:val="20"/>
        </w:rPr>
        <w:t xml:space="preserve"> </w:t>
      </w:r>
      <w:proofErr w:type="spellStart"/>
      <w:r w:rsidRPr="00B721D7">
        <w:rPr>
          <w:b/>
          <w:bCs/>
          <w:sz w:val="20"/>
          <w:szCs w:val="20"/>
        </w:rPr>
        <w:t>установама</w:t>
      </w:r>
      <w:proofErr w:type="spellEnd"/>
      <w:r w:rsidRPr="00B721D7">
        <w:rPr>
          <w:b/>
          <w:bCs/>
          <w:sz w:val="20"/>
          <w:szCs w:val="20"/>
        </w:rPr>
        <w:t xml:space="preserve">, </w:t>
      </w:r>
      <w:proofErr w:type="spellStart"/>
      <w:r w:rsidRPr="00B721D7">
        <w:rPr>
          <w:b/>
          <w:bCs/>
          <w:sz w:val="20"/>
          <w:szCs w:val="20"/>
        </w:rPr>
        <w:t>односно</w:t>
      </w:r>
      <w:proofErr w:type="spellEnd"/>
      <w:r w:rsidRPr="00B721D7">
        <w:rPr>
          <w:b/>
          <w:bCs/>
          <w:sz w:val="20"/>
          <w:szCs w:val="20"/>
        </w:rPr>
        <w:t xml:space="preserve"> </w:t>
      </w:r>
      <w:proofErr w:type="spellStart"/>
      <w:r w:rsidRPr="00B721D7">
        <w:rPr>
          <w:b/>
          <w:bCs/>
          <w:sz w:val="20"/>
          <w:szCs w:val="20"/>
        </w:rPr>
        <w:t>установама</w:t>
      </w:r>
      <w:proofErr w:type="spellEnd"/>
      <w:r w:rsidRPr="00B721D7">
        <w:rPr>
          <w:b/>
          <w:bCs/>
          <w:sz w:val="20"/>
          <w:szCs w:val="20"/>
        </w:rPr>
        <w:t xml:space="preserve"> </w:t>
      </w:r>
      <w:proofErr w:type="spellStart"/>
      <w:r w:rsidRPr="00B721D7">
        <w:rPr>
          <w:b/>
          <w:bCs/>
          <w:sz w:val="20"/>
          <w:szCs w:val="20"/>
        </w:rPr>
        <w:t>културе</w:t>
      </w:r>
      <w:proofErr w:type="spellEnd"/>
      <w:r w:rsidRPr="00B721D7">
        <w:rPr>
          <w:b/>
          <w:bCs/>
          <w:sz w:val="20"/>
          <w:szCs w:val="20"/>
        </w:rPr>
        <w:t xml:space="preserve"> </w:t>
      </w:r>
      <w:proofErr w:type="spellStart"/>
      <w:r w:rsidRPr="00B721D7">
        <w:rPr>
          <w:b/>
          <w:bCs/>
          <w:sz w:val="20"/>
          <w:szCs w:val="20"/>
        </w:rPr>
        <w:t>или</w:t>
      </w:r>
      <w:proofErr w:type="spellEnd"/>
      <w:r w:rsidRPr="00B721D7">
        <w:rPr>
          <w:b/>
          <w:bCs/>
          <w:sz w:val="20"/>
          <w:szCs w:val="20"/>
        </w:rPr>
        <w:t xml:space="preserve"> </w:t>
      </w:r>
      <w:proofErr w:type="spellStart"/>
      <w:r w:rsidRPr="00B721D7">
        <w:rPr>
          <w:b/>
          <w:bCs/>
          <w:sz w:val="20"/>
          <w:szCs w:val="20"/>
        </w:rPr>
        <w:t>уметности</w:t>
      </w:r>
      <w:proofErr w:type="spellEnd"/>
      <w:r w:rsidRPr="00B721D7">
        <w:rPr>
          <w:b/>
          <w:bCs/>
          <w:sz w:val="20"/>
          <w:szCs w:val="20"/>
        </w:rPr>
        <w:t xml:space="preserve"> у </w:t>
      </w:r>
      <w:proofErr w:type="spellStart"/>
      <w:r w:rsidRPr="00B721D7">
        <w:rPr>
          <w:b/>
          <w:bCs/>
          <w:sz w:val="20"/>
          <w:szCs w:val="20"/>
        </w:rPr>
        <w:t>земљи</w:t>
      </w:r>
      <w:proofErr w:type="spellEnd"/>
      <w:r w:rsidRPr="00B721D7">
        <w:rPr>
          <w:b/>
          <w:bCs/>
          <w:sz w:val="20"/>
          <w:szCs w:val="20"/>
        </w:rPr>
        <w:t xml:space="preserve"> и</w:t>
      </w:r>
      <w:r w:rsidRPr="00B721D7">
        <w:rPr>
          <w:b/>
          <w:bCs/>
          <w:sz w:val="20"/>
          <w:szCs w:val="20"/>
          <w:lang w:val="sr-Cyrl-RS"/>
        </w:rPr>
        <w:t xml:space="preserve"> </w:t>
      </w:r>
      <w:proofErr w:type="spellStart"/>
      <w:r w:rsidRPr="00B721D7">
        <w:rPr>
          <w:b/>
          <w:bCs/>
          <w:sz w:val="20"/>
        </w:rPr>
        <w:t>иностранству</w:t>
      </w:r>
      <w:proofErr w:type="spellEnd"/>
      <w:r w:rsidR="00B721D7">
        <w:rPr>
          <w:b/>
          <w:bCs/>
          <w:sz w:val="20"/>
          <w:lang w:val="sr-Cyrl-RS"/>
        </w:rPr>
        <w:t xml:space="preserve"> - </w:t>
      </w:r>
      <w:r w:rsidR="00A843F2" w:rsidRPr="00B721D7">
        <w:rPr>
          <w:b/>
          <w:bCs/>
          <w:sz w:val="20"/>
          <w:szCs w:val="20"/>
          <w:lang w:eastAsia="sr-Latn-CS"/>
        </w:rPr>
        <w:t>М</w:t>
      </w:r>
      <w:r w:rsidR="00A843F2" w:rsidRPr="00B721D7">
        <w:rPr>
          <w:b/>
          <w:bCs/>
          <w:sz w:val="20"/>
          <w:szCs w:val="20"/>
          <w:lang w:val="sr-Latn-CS" w:eastAsia="sr-Latn-CS"/>
        </w:rPr>
        <w:t>обилност</w:t>
      </w:r>
      <w:r w:rsidR="00A843F2" w:rsidRPr="00B721D7">
        <w:rPr>
          <w:b/>
          <w:bCs/>
          <w:sz w:val="20"/>
          <w:szCs w:val="20"/>
          <w:lang w:eastAsia="sr-Latn-CS"/>
        </w:rPr>
        <w:t>:</w:t>
      </w:r>
      <w:r w:rsidR="00A843F2" w:rsidRPr="00FC2539">
        <w:rPr>
          <w:sz w:val="20"/>
          <w:szCs w:val="20"/>
          <w:lang w:eastAsia="sr-Latn-CS"/>
        </w:rPr>
        <w:t xml:space="preserve"> </w:t>
      </w:r>
    </w:p>
    <w:p w14:paraId="14543315" w14:textId="520652AE" w:rsidR="00171324" w:rsidRPr="00B721D7" w:rsidRDefault="00171324" w:rsidP="009D3B46">
      <w:pPr>
        <w:pStyle w:val="ListParagraph"/>
        <w:numPr>
          <w:ilvl w:val="1"/>
          <w:numId w:val="25"/>
        </w:numPr>
        <w:ind w:left="360"/>
        <w:rPr>
          <w:i/>
          <w:iCs/>
          <w:sz w:val="20"/>
          <w:szCs w:val="20"/>
          <w:lang w:val="sr-Cyrl-RS" w:eastAsia="sr-Latn-CS"/>
        </w:rPr>
      </w:pPr>
      <w:proofErr w:type="spellStart"/>
      <w:r w:rsidRPr="00B721D7">
        <w:rPr>
          <w:i/>
          <w:iCs/>
          <w:sz w:val="20"/>
          <w:szCs w:val="20"/>
          <w:lang w:eastAsia="sr-Latn-CS"/>
        </w:rPr>
        <w:t>Учествовање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Pr="00B721D7">
        <w:rPr>
          <w:i/>
          <w:iCs/>
          <w:sz w:val="20"/>
          <w:szCs w:val="20"/>
          <w:lang w:eastAsia="sr-Latn-CS"/>
        </w:rPr>
        <w:t>на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Pr="00B721D7">
        <w:rPr>
          <w:i/>
          <w:iCs/>
          <w:sz w:val="20"/>
          <w:szCs w:val="20"/>
          <w:lang w:eastAsia="sr-Latn-CS"/>
        </w:rPr>
        <w:t>међународним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Pr="00B721D7">
        <w:rPr>
          <w:i/>
          <w:iCs/>
          <w:sz w:val="20"/>
          <w:szCs w:val="20"/>
          <w:lang w:eastAsia="sr-Latn-CS"/>
        </w:rPr>
        <w:t>курсевима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Pr="00B721D7">
        <w:rPr>
          <w:i/>
          <w:iCs/>
          <w:sz w:val="20"/>
          <w:szCs w:val="20"/>
          <w:lang w:eastAsia="sr-Latn-CS"/>
        </w:rPr>
        <w:t>или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Pr="00B721D7">
        <w:rPr>
          <w:i/>
          <w:iCs/>
          <w:sz w:val="20"/>
          <w:szCs w:val="20"/>
          <w:lang w:eastAsia="sr-Latn-CS"/>
        </w:rPr>
        <w:t>школама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Pr="00B721D7">
        <w:rPr>
          <w:i/>
          <w:iCs/>
          <w:sz w:val="20"/>
          <w:szCs w:val="20"/>
          <w:lang w:eastAsia="sr-Latn-CS"/>
        </w:rPr>
        <w:t>за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Pr="00B721D7">
        <w:rPr>
          <w:i/>
          <w:iCs/>
          <w:sz w:val="20"/>
          <w:szCs w:val="20"/>
          <w:lang w:eastAsia="sr-Latn-CS"/>
        </w:rPr>
        <w:t>ужу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Pr="00B721D7">
        <w:rPr>
          <w:i/>
          <w:iCs/>
          <w:sz w:val="20"/>
          <w:szCs w:val="20"/>
          <w:lang w:eastAsia="sr-Latn-CS"/>
        </w:rPr>
        <w:t>научну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Pr="00B721D7">
        <w:rPr>
          <w:i/>
          <w:iCs/>
          <w:sz w:val="20"/>
          <w:szCs w:val="20"/>
          <w:lang w:eastAsia="sr-Latn-CS"/>
        </w:rPr>
        <w:t>област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Pr="00B721D7">
        <w:rPr>
          <w:i/>
          <w:iCs/>
          <w:sz w:val="20"/>
          <w:szCs w:val="20"/>
          <w:lang w:eastAsia="sr-Latn-CS"/>
        </w:rPr>
        <w:t>за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Pr="00B721D7">
        <w:rPr>
          <w:i/>
          <w:iCs/>
          <w:sz w:val="20"/>
          <w:szCs w:val="20"/>
          <w:lang w:eastAsia="sr-Latn-CS"/>
        </w:rPr>
        <w:t>коју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Pr="00B721D7">
        <w:rPr>
          <w:i/>
          <w:iCs/>
          <w:sz w:val="20"/>
          <w:szCs w:val="20"/>
          <w:lang w:eastAsia="sr-Latn-CS"/>
        </w:rPr>
        <w:t>се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Pr="00B721D7">
        <w:rPr>
          <w:i/>
          <w:iCs/>
          <w:sz w:val="20"/>
          <w:szCs w:val="20"/>
          <w:lang w:eastAsia="sr-Latn-CS"/>
        </w:rPr>
        <w:t>бира</w:t>
      </w:r>
      <w:proofErr w:type="spellEnd"/>
      <w:r w:rsidR="001B1F31" w:rsidRPr="00B721D7">
        <w:rPr>
          <w:i/>
          <w:iCs/>
          <w:sz w:val="20"/>
          <w:szCs w:val="20"/>
          <w:lang w:val="sr-Cyrl-RS" w:eastAsia="sr-Latn-CS"/>
        </w:rPr>
        <w:t xml:space="preserve">: </w:t>
      </w:r>
      <w:r w:rsidRPr="00B721D7">
        <w:rPr>
          <w:i/>
          <w:iCs/>
          <w:sz w:val="20"/>
          <w:szCs w:val="20"/>
          <w:lang w:eastAsia="sr-Latn-CS"/>
        </w:rPr>
        <w:t xml:space="preserve"> </w:t>
      </w:r>
    </w:p>
    <w:p w14:paraId="5DE69DB7" w14:textId="22F31E09" w:rsidR="001B1F31" w:rsidRPr="00F22CE0" w:rsidRDefault="001B1F31" w:rsidP="001B1F31">
      <w:pPr>
        <w:pStyle w:val="Tekstclana"/>
        <w:numPr>
          <w:ilvl w:val="0"/>
          <w:numId w:val="0"/>
        </w:numPr>
        <w:tabs>
          <w:tab w:val="left" w:pos="709"/>
        </w:tabs>
        <w:spacing w:beforeLines="0"/>
        <w:jc w:val="both"/>
        <w:rPr>
          <w:sz w:val="20"/>
          <w:szCs w:val="20"/>
          <w:lang w:val="sl-SI"/>
        </w:rPr>
      </w:pPr>
      <w:r w:rsidRPr="00F22CE0">
        <w:rPr>
          <w:sz w:val="20"/>
          <w:szCs w:val="20"/>
          <w:lang w:val="sl-SI"/>
        </w:rPr>
        <w:t>The 9th British Musculoskeletal Ultrasound Course,  Leeds, United Kingdom, 2007</w:t>
      </w:r>
      <w:r>
        <w:rPr>
          <w:sz w:val="20"/>
          <w:szCs w:val="20"/>
          <w:lang w:val="sr-Cyrl-RS"/>
        </w:rPr>
        <w:t xml:space="preserve">, </w:t>
      </w:r>
      <w:r w:rsidRPr="00F22CE0">
        <w:rPr>
          <w:sz w:val="20"/>
          <w:szCs w:val="20"/>
          <w:lang w:val="sl-SI"/>
        </w:rPr>
        <w:t>Musculoskeletal Ultrasound Course prof. Martine De Mynck, University Hospital Gent, Belgium Inštitut Republike Slovenije za rehabilitacijo, Strunjan, Slovenia, 2008.</w:t>
      </w:r>
      <w:r>
        <w:rPr>
          <w:sz w:val="20"/>
          <w:szCs w:val="20"/>
          <w:lang w:val="sr-Cyrl-RS"/>
        </w:rPr>
        <w:t xml:space="preserve">, </w:t>
      </w:r>
      <w:r>
        <w:rPr>
          <w:sz w:val="20"/>
          <w:szCs w:val="20"/>
        </w:rPr>
        <w:t>I</w:t>
      </w:r>
      <w:r w:rsidRPr="00F22CE0">
        <w:rPr>
          <w:sz w:val="20"/>
          <w:szCs w:val="20"/>
          <w:lang w:val="sl-SI"/>
        </w:rPr>
        <w:t>nternational Breast Ultrasound Course, Muenster, Germany, 2009</w:t>
      </w:r>
      <w:r>
        <w:rPr>
          <w:sz w:val="20"/>
          <w:szCs w:val="20"/>
          <w:lang w:val="sl-SI"/>
        </w:rPr>
        <w:t xml:space="preserve">, </w:t>
      </w:r>
      <w:r w:rsidRPr="00F22CE0">
        <w:rPr>
          <w:sz w:val="20"/>
          <w:szCs w:val="20"/>
          <w:lang w:val="sl-SI"/>
        </w:rPr>
        <w:t>European Teaching Group of Ortopaedic Medicine: Modern Ortopaedic Medicine: Introduction to OM- Shoulder, Beograd, 2010.</w:t>
      </w:r>
    </w:p>
    <w:p w14:paraId="3D5AC163" w14:textId="77777777" w:rsidR="001B1F31" w:rsidRPr="001B1F31" w:rsidRDefault="001B1F31" w:rsidP="001B1F31">
      <w:pPr>
        <w:rPr>
          <w:sz w:val="20"/>
          <w:szCs w:val="20"/>
          <w:lang w:val="sr-Cyrl-RS" w:eastAsia="sr-Latn-CS"/>
        </w:rPr>
      </w:pPr>
    </w:p>
    <w:p w14:paraId="7A8052CD" w14:textId="7813260F" w:rsidR="00171324" w:rsidRPr="00B721D7" w:rsidRDefault="00171324" w:rsidP="009D3B46">
      <w:pPr>
        <w:pStyle w:val="ListParagraph"/>
        <w:numPr>
          <w:ilvl w:val="1"/>
          <w:numId w:val="26"/>
        </w:numPr>
        <w:rPr>
          <w:rStyle w:val="Bodytext22"/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B721D7">
        <w:rPr>
          <w:i/>
          <w:iCs/>
          <w:sz w:val="20"/>
          <w:szCs w:val="20"/>
          <w:lang w:eastAsia="sr-Latn-CS"/>
        </w:rPr>
        <w:t>Студијски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Pr="00B721D7">
        <w:rPr>
          <w:i/>
          <w:iCs/>
          <w:sz w:val="20"/>
          <w:szCs w:val="20"/>
          <w:lang w:eastAsia="sr-Latn-CS"/>
        </w:rPr>
        <w:t>боравци</w:t>
      </w:r>
      <w:proofErr w:type="spellEnd"/>
      <w:r w:rsidRPr="00B721D7">
        <w:rPr>
          <w:i/>
          <w:iCs/>
          <w:sz w:val="20"/>
          <w:szCs w:val="20"/>
          <w:lang w:eastAsia="sr-Latn-CS"/>
        </w:rPr>
        <w:t xml:space="preserve"> у </w:t>
      </w:r>
      <w:proofErr w:type="spellStart"/>
      <w:r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</w:rPr>
        <w:t>научноистраживачким</w:t>
      </w:r>
      <w:proofErr w:type="spellEnd"/>
      <w:r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</w:rPr>
        <w:t>институцијама</w:t>
      </w:r>
      <w:proofErr w:type="spellEnd"/>
      <w:r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</w:rPr>
        <w:t xml:space="preserve"> у </w:t>
      </w:r>
      <w:proofErr w:type="spellStart"/>
      <w:r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</w:rPr>
        <w:t>земљи</w:t>
      </w:r>
      <w:proofErr w:type="spellEnd"/>
      <w:r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</w:rPr>
        <w:t>или</w:t>
      </w:r>
      <w:proofErr w:type="spellEnd"/>
      <w:r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</w:rPr>
        <w:t>иностранству</w:t>
      </w:r>
      <w:proofErr w:type="spellEnd"/>
      <w:r w:rsidR="00F900BD"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  <w:lang w:val="sr-Cyrl-RS"/>
        </w:rPr>
        <w:t>:</w:t>
      </w:r>
    </w:p>
    <w:p w14:paraId="589436BC" w14:textId="79435A41" w:rsidR="00F900BD" w:rsidRPr="00F43635" w:rsidRDefault="00F900BD" w:rsidP="00F43635">
      <w:pPr>
        <w:pStyle w:val="Tekstclana"/>
        <w:numPr>
          <w:ilvl w:val="0"/>
          <w:numId w:val="0"/>
        </w:numPr>
        <w:spacing w:before="48" w:after="48"/>
        <w:jc w:val="both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>Др Оливера Ђорђевић је боравила на Клиници за неурохирургију Универзитетеске болнице у Најмехену, у Холандији</w:t>
      </w:r>
      <w:r w:rsidRPr="00D85BB6">
        <w:rPr>
          <w:color w:val="000000"/>
          <w:sz w:val="20"/>
          <w:szCs w:val="20"/>
          <w:lang w:val="sr-Latn-CS"/>
        </w:rPr>
        <w:t xml:space="preserve"> (</w:t>
      </w:r>
      <w:r w:rsidRPr="00D85BB6">
        <w:rPr>
          <w:sz w:val="20"/>
          <w:szCs w:val="20"/>
          <w:lang w:val="sl-SI"/>
        </w:rPr>
        <w:t xml:space="preserve">Akademisch Ziekenhuis Nijmegen) </w:t>
      </w:r>
      <w:r w:rsidR="00F43635">
        <w:rPr>
          <w:sz w:val="20"/>
          <w:szCs w:val="20"/>
          <w:lang w:val="sr-Cyrl-RS"/>
        </w:rPr>
        <w:t>током августа и септембра</w:t>
      </w:r>
      <w:r w:rsidRPr="00D85BB6">
        <w:rPr>
          <w:sz w:val="20"/>
          <w:szCs w:val="20"/>
          <w:lang w:val="sl-SI"/>
        </w:rPr>
        <w:t xml:space="preserve"> 1998.</w:t>
      </w:r>
      <w:r w:rsidR="00F43635">
        <w:rPr>
          <w:sz w:val="20"/>
          <w:szCs w:val="20"/>
          <w:lang w:val="sr-Cyrl-RS"/>
        </w:rPr>
        <w:t>године</w:t>
      </w:r>
    </w:p>
    <w:p w14:paraId="635828DA" w14:textId="77777777" w:rsidR="00F900BD" w:rsidRPr="00F900BD" w:rsidRDefault="00F900BD" w:rsidP="00F900BD">
      <w:pPr>
        <w:rPr>
          <w:rStyle w:val="Bodytext22"/>
          <w:rFonts w:ascii="Times New Roman" w:hAnsi="Times New Roman" w:cs="Times New Roman"/>
          <w:sz w:val="20"/>
          <w:szCs w:val="20"/>
        </w:rPr>
      </w:pPr>
    </w:p>
    <w:p w14:paraId="502F994B" w14:textId="6A41F708" w:rsidR="00524669" w:rsidRPr="00B721D7" w:rsidRDefault="00870FD9" w:rsidP="00B721D7">
      <w:pPr>
        <w:jc w:val="both"/>
        <w:rPr>
          <w:rStyle w:val="Bodytext22"/>
          <w:i/>
          <w:iCs/>
          <w:sz w:val="20"/>
          <w:szCs w:val="20"/>
          <w:lang w:val="sr-Cyrl-RS"/>
        </w:rPr>
      </w:pPr>
      <w:r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  <w:lang w:val="sr-Cyrl-RS"/>
        </w:rPr>
        <w:t xml:space="preserve">3.4 </w:t>
      </w:r>
      <w:r w:rsidR="00171324"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="00171324" w:rsidRPr="00B721D7">
        <w:rPr>
          <w:i/>
          <w:iCs/>
          <w:sz w:val="20"/>
          <w:szCs w:val="20"/>
          <w:lang w:eastAsia="sr-Latn-CS"/>
        </w:rPr>
        <w:t>Предавања</w:t>
      </w:r>
      <w:proofErr w:type="spellEnd"/>
      <w:r w:rsidR="00171324"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="00171324" w:rsidRPr="00B721D7">
        <w:rPr>
          <w:i/>
          <w:iCs/>
          <w:sz w:val="20"/>
          <w:szCs w:val="20"/>
          <w:lang w:eastAsia="sr-Latn-CS"/>
        </w:rPr>
        <w:t>по</w:t>
      </w:r>
      <w:proofErr w:type="spellEnd"/>
      <w:r w:rsidR="00171324"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="00171324" w:rsidRPr="00B721D7">
        <w:rPr>
          <w:i/>
          <w:iCs/>
          <w:sz w:val="20"/>
          <w:szCs w:val="20"/>
          <w:lang w:eastAsia="sr-Latn-CS"/>
        </w:rPr>
        <w:t>позиву</w:t>
      </w:r>
      <w:proofErr w:type="spellEnd"/>
      <w:r w:rsidR="00171324"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="00171324" w:rsidRPr="00B721D7">
        <w:rPr>
          <w:i/>
          <w:iCs/>
          <w:sz w:val="20"/>
          <w:szCs w:val="20"/>
          <w:lang w:eastAsia="sr-Latn-CS"/>
        </w:rPr>
        <w:t>на</w:t>
      </w:r>
      <w:proofErr w:type="spellEnd"/>
      <w:r w:rsidR="00171324"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="00171324" w:rsidRPr="00B721D7">
        <w:rPr>
          <w:i/>
          <w:iCs/>
          <w:sz w:val="20"/>
          <w:szCs w:val="20"/>
          <w:lang w:eastAsia="sr-Latn-CS"/>
        </w:rPr>
        <w:t>акредитованим</w:t>
      </w:r>
      <w:proofErr w:type="spellEnd"/>
      <w:r w:rsidR="00171324" w:rsidRPr="00B721D7">
        <w:rPr>
          <w:i/>
          <w:iCs/>
          <w:sz w:val="20"/>
          <w:szCs w:val="20"/>
          <w:lang w:eastAsia="sr-Latn-CS"/>
        </w:rPr>
        <w:t xml:space="preserve"> </w:t>
      </w:r>
      <w:proofErr w:type="spellStart"/>
      <w:r w:rsidR="00171324" w:rsidRPr="00B721D7">
        <w:rPr>
          <w:i/>
          <w:iCs/>
          <w:sz w:val="20"/>
          <w:szCs w:val="20"/>
          <w:lang w:eastAsia="sr-Latn-CS"/>
        </w:rPr>
        <w:t>скуповима</w:t>
      </w:r>
      <w:proofErr w:type="spellEnd"/>
      <w:r w:rsidR="00171324" w:rsidRPr="00B721D7">
        <w:rPr>
          <w:i/>
          <w:iCs/>
          <w:sz w:val="20"/>
          <w:szCs w:val="20"/>
          <w:lang w:eastAsia="sr-Latn-CS"/>
        </w:rPr>
        <w:t xml:space="preserve"> у </w:t>
      </w:r>
      <w:proofErr w:type="spellStart"/>
      <w:r w:rsidR="00171324"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</w:rPr>
        <w:t>земљи</w:t>
      </w:r>
      <w:proofErr w:type="spellEnd"/>
      <w:r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  <w:lang w:val="sr-Cyrl-RS"/>
        </w:rPr>
        <w:t>:</w:t>
      </w:r>
      <w:r w:rsidR="00524669" w:rsidRPr="00B721D7">
        <w:rPr>
          <w:rStyle w:val="Bodytext22"/>
          <w:i/>
          <w:iCs/>
          <w:sz w:val="20"/>
          <w:szCs w:val="20"/>
        </w:rPr>
        <w:t xml:space="preserve"> </w:t>
      </w:r>
    </w:p>
    <w:p w14:paraId="2DCC153A" w14:textId="2B5A564D" w:rsidR="00FE5E14" w:rsidRPr="002E5B8C" w:rsidRDefault="00FE5E14" w:rsidP="00CD31AC">
      <w:pPr>
        <w:numPr>
          <w:ilvl w:val="0"/>
          <w:numId w:val="18"/>
        </w:numPr>
        <w:tabs>
          <w:tab w:val="left" w:pos="6300"/>
        </w:tabs>
        <w:spacing w:before="48"/>
        <w:jc w:val="both"/>
        <w:rPr>
          <w:i/>
          <w:iCs/>
          <w:color w:val="000000"/>
          <w:sz w:val="20"/>
          <w:szCs w:val="20"/>
          <w:lang w:val="sr-Latn-CS"/>
        </w:rPr>
      </w:pPr>
      <w:r>
        <w:rPr>
          <w:sz w:val="20"/>
          <w:szCs w:val="20"/>
          <w:lang w:val="sr-Cyrl-RS"/>
        </w:rPr>
        <w:t xml:space="preserve">Функционална процена и очекивани исход рехабилитације пацијената са спиналним лезијама </w:t>
      </w:r>
      <w:r w:rsidRPr="002E5B8C">
        <w:rPr>
          <w:sz w:val="20"/>
          <w:szCs w:val="20"/>
        </w:rPr>
        <w:t xml:space="preserve">24. </w:t>
      </w:r>
      <w:r>
        <w:rPr>
          <w:sz w:val="20"/>
          <w:szCs w:val="20"/>
          <w:lang w:val="sr-Cyrl-RS"/>
        </w:rPr>
        <w:t>Конгрес физикалне и рехабилитационе медицине Србије са међународним учешћем Ниш, Србија, 19-22. септембар 2024.</w:t>
      </w:r>
      <w:r w:rsidRPr="002E5B8C">
        <w:rPr>
          <w:sz w:val="20"/>
          <w:szCs w:val="20"/>
        </w:rPr>
        <w:t xml:space="preserve"> </w:t>
      </w:r>
    </w:p>
    <w:p w14:paraId="09571A14" w14:textId="77777777" w:rsidR="00FE5E14" w:rsidRPr="002E5B8C" w:rsidRDefault="00FE5E14" w:rsidP="00CD31AC">
      <w:pPr>
        <w:numPr>
          <w:ilvl w:val="0"/>
          <w:numId w:val="18"/>
        </w:numPr>
        <w:tabs>
          <w:tab w:val="left" w:pos="6300"/>
        </w:tabs>
        <w:spacing w:before="48"/>
        <w:jc w:val="both"/>
        <w:rPr>
          <w:i/>
          <w:iCs/>
          <w:color w:val="000000"/>
          <w:sz w:val="20"/>
          <w:szCs w:val="20"/>
          <w:lang w:val="sr-Latn-CS"/>
        </w:rPr>
      </w:pPr>
      <w:r w:rsidRPr="002E5B8C">
        <w:rPr>
          <w:sz w:val="20"/>
          <w:szCs w:val="20"/>
        </w:rPr>
        <w:t>New technologies in the rehabilitation of patients with spinal cord injuries. The Second National Congress of the Serbian Spine Society with International Participation. Belgrade</w:t>
      </w:r>
      <w:r w:rsidRPr="002E5B8C">
        <w:rPr>
          <w:sz w:val="20"/>
          <w:szCs w:val="20"/>
          <w:lang w:val="sr-Latn-RS"/>
        </w:rPr>
        <w:t>. September 20-21. 2024.</w:t>
      </w:r>
    </w:p>
    <w:p w14:paraId="483526A7" w14:textId="77777777" w:rsidR="00524669" w:rsidRPr="00A24A57" w:rsidRDefault="00524669" w:rsidP="00CD31AC">
      <w:pPr>
        <w:pStyle w:val="ListParagraph"/>
        <w:numPr>
          <w:ilvl w:val="0"/>
          <w:numId w:val="18"/>
        </w:numPr>
        <w:tabs>
          <w:tab w:val="left" w:pos="630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Примена тестова у процени функције руке код пацијената након можданог удара. 23. Конгрес физикалне и рехабилитационе медицине Србије са међународним учешћем, Златибор 2023. </w:t>
      </w:r>
    </w:p>
    <w:p w14:paraId="3A18B613" w14:textId="77777777" w:rsidR="00524669" w:rsidRPr="00FE5E14" w:rsidRDefault="00524669" w:rsidP="00CD31AC">
      <w:pPr>
        <w:pStyle w:val="ListParagraph"/>
        <w:numPr>
          <w:ilvl w:val="0"/>
          <w:numId w:val="18"/>
        </w:numPr>
        <w:tabs>
          <w:tab w:val="left" w:pos="630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sr-Cyrl-RS"/>
        </w:rPr>
        <w:t>Могућности хибридних система у неурорехабилитацији. 22. Конгрес физикалне и рехабилитационе медицине Србије са међународним учешћем, Врњачка Бања</w:t>
      </w:r>
      <w:r w:rsidRPr="00A24A57">
        <w:rPr>
          <w:sz w:val="20"/>
          <w:szCs w:val="20"/>
        </w:rPr>
        <w:t>, 2022</w:t>
      </w:r>
      <w:r w:rsidRPr="00A24A57">
        <w:rPr>
          <w:b/>
          <w:bCs/>
          <w:sz w:val="20"/>
          <w:szCs w:val="20"/>
        </w:rPr>
        <w:t xml:space="preserve">. </w:t>
      </w:r>
    </w:p>
    <w:p w14:paraId="41888CA5" w14:textId="77777777" w:rsidR="00FE5E14" w:rsidRPr="00A24A57" w:rsidRDefault="00FE5E14" w:rsidP="00CD31AC">
      <w:pPr>
        <w:pStyle w:val="ListParagraph"/>
        <w:numPr>
          <w:ilvl w:val="0"/>
          <w:numId w:val="18"/>
        </w:numPr>
        <w:tabs>
          <w:tab w:val="left" w:pos="6300"/>
        </w:tabs>
        <w:spacing w:after="0" w:line="240" w:lineRule="auto"/>
        <w:rPr>
          <w:sz w:val="20"/>
          <w:szCs w:val="20"/>
          <w:lang w:val="pl-PL"/>
        </w:rPr>
      </w:pPr>
      <w:r>
        <w:rPr>
          <w:sz w:val="20"/>
          <w:szCs w:val="20"/>
          <w:lang w:val="sr-Cyrl-RS"/>
        </w:rPr>
        <w:t xml:space="preserve">Проблеми развоја киничких истаживања асистивних технологија. Трећа међународна конференција за Асистивне технологије и комуникације </w:t>
      </w:r>
      <w:r w:rsidRPr="00A24A57">
        <w:rPr>
          <w:sz w:val="20"/>
          <w:szCs w:val="20"/>
          <w:lang w:val="pl-PL"/>
        </w:rPr>
        <w:t xml:space="preserve">(ASTEK), </w:t>
      </w:r>
      <w:r>
        <w:rPr>
          <w:sz w:val="20"/>
          <w:szCs w:val="20"/>
          <w:lang w:val="sr-Cyrl-RS"/>
        </w:rPr>
        <w:t>Београд</w:t>
      </w:r>
      <w:r w:rsidRPr="00A24A57">
        <w:rPr>
          <w:sz w:val="20"/>
          <w:szCs w:val="20"/>
          <w:lang w:val="pl-PL"/>
        </w:rPr>
        <w:t xml:space="preserve"> 2021.</w:t>
      </w:r>
    </w:p>
    <w:p w14:paraId="610DD5D6" w14:textId="77777777" w:rsidR="00524669" w:rsidRPr="00A24A57" w:rsidRDefault="00524669" w:rsidP="00CD31AC">
      <w:pPr>
        <w:pStyle w:val="ListParagraph"/>
        <w:numPr>
          <w:ilvl w:val="0"/>
          <w:numId w:val="18"/>
        </w:numPr>
        <w:tabs>
          <w:tab w:val="left" w:pos="6300"/>
        </w:tabs>
        <w:spacing w:before="200" w:after="0" w:line="240" w:lineRule="auto"/>
        <w:rPr>
          <w:sz w:val="20"/>
          <w:szCs w:val="20"/>
        </w:rPr>
      </w:pPr>
      <w:r>
        <w:rPr>
          <w:sz w:val="20"/>
          <w:szCs w:val="20"/>
          <w:lang w:val="sr-Cyrl-RS"/>
        </w:rPr>
        <w:t>Мозак рачунар технологије у неурорехабилитацији. 21. Конгрес физикалне и рехабилитационе медицине Србије са међународним учешћем,</w:t>
      </w:r>
      <w:r w:rsidRPr="00A24A57">
        <w:rPr>
          <w:sz w:val="20"/>
          <w:szCs w:val="20"/>
        </w:rPr>
        <w:t>.</w:t>
      </w:r>
      <w:r w:rsidRPr="003B4F9C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са међународним учешћем</w:t>
      </w:r>
      <w:r w:rsidRPr="00A24A57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Врдник, </w:t>
      </w:r>
      <w:r w:rsidRPr="00A24A57">
        <w:rPr>
          <w:sz w:val="20"/>
          <w:szCs w:val="20"/>
        </w:rPr>
        <w:t>2021.</w:t>
      </w:r>
    </w:p>
    <w:p w14:paraId="6AD151E6" w14:textId="3A106989" w:rsidR="00524669" w:rsidRPr="00A24A57" w:rsidRDefault="00524669" w:rsidP="00CD31AC">
      <w:pPr>
        <w:pStyle w:val="ListParagraph"/>
        <w:numPr>
          <w:ilvl w:val="0"/>
          <w:numId w:val="18"/>
        </w:numPr>
        <w:tabs>
          <w:tab w:val="left" w:pos="630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sr-Cyrl-RS"/>
        </w:rPr>
        <w:t>Ал</w:t>
      </w:r>
      <w:r w:rsidR="00D076A7">
        <w:rPr>
          <w:sz w:val="20"/>
          <w:szCs w:val="20"/>
          <w:lang w:val="sr-Cyrl-RS"/>
        </w:rPr>
        <w:t>т</w:t>
      </w:r>
      <w:r>
        <w:rPr>
          <w:sz w:val="20"/>
          <w:szCs w:val="20"/>
          <w:lang w:val="sr-Cyrl-RS"/>
        </w:rPr>
        <w:t xml:space="preserve">ернативни експериментални дизајн у неурорехабилитацији. </w:t>
      </w:r>
      <w:r w:rsidRPr="00A24A57">
        <w:rPr>
          <w:sz w:val="20"/>
          <w:szCs w:val="20"/>
        </w:rPr>
        <w:t xml:space="preserve">19. </w:t>
      </w:r>
      <w:r>
        <w:rPr>
          <w:sz w:val="20"/>
          <w:szCs w:val="20"/>
          <w:lang w:val="sr-Cyrl-RS"/>
        </w:rPr>
        <w:t>Конгрес физикалне и рехабилитационе медицине Србије са међународним учешћем, Златибор 2019.</w:t>
      </w:r>
    </w:p>
    <w:p w14:paraId="7B3FD89E" w14:textId="088DCAF3" w:rsidR="00524669" w:rsidRPr="00A24A57" w:rsidRDefault="00524669" w:rsidP="00CD31AC">
      <w:pPr>
        <w:pStyle w:val="ListParagraph"/>
        <w:numPr>
          <w:ilvl w:val="0"/>
          <w:numId w:val="18"/>
        </w:numPr>
        <w:tabs>
          <w:tab w:val="left" w:pos="6300"/>
        </w:tabs>
        <w:spacing w:after="0" w:line="240" w:lineRule="auto"/>
        <w:rPr>
          <w:sz w:val="20"/>
          <w:szCs w:val="20"/>
        </w:rPr>
      </w:pPr>
      <w:r w:rsidRPr="00A24A57">
        <w:rPr>
          <w:sz w:val="20"/>
          <w:szCs w:val="20"/>
        </w:rPr>
        <w:t>K</w:t>
      </w:r>
      <w:r>
        <w:rPr>
          <w:sz w:val="20"/>
          <w:szCs w:val="20"/>
          <w:lang w:val="sr-Cyrl-RS"/>
        </w:rPr>
        <w:t xml:space="preserve">онтинуирана медицинска едукација на тему „Како поставити </w:t>
      </w:r>
      <w:r w:rsidR="00CD31AC">
        <w:rPr>
          <w:sz w:val="20"/>
          <w:szCs w:val="20"/>
          <w:lang w:val="sr-Cyrl-RS"/>
        </w:rPr>
        <w:t>студију? “</w:t>
      </w:r>
      <w:r>
        <w:rPr>
          <w:sz w:val="20"/>
          <w:szCs w:val="20"/>
          <w:lang w:val="sr-Cyrl-RS"/>
        </w:rPr>
        <w:t xml:space="preserve">, тема предавања Алтернативни експериментални дизајн </w:t>
      </w:r>
      <w:r w:rsidRPr="00A24A57">
        <w:rPr>
          <w:sz w:val="20"/>
          <w:szCs w:val="20"/>
        </w:rPr>
        <w:t xml:space="preserve">19.11.2021. </w:t>
      </w:r>
      <w:r>
        <w:rPr>
          <w:sz w:val="20"/>
          <w:szCs w:val="20"/>
          <w:lang w:val="sr-Cyrl-RS"/>
        </w:rPr>
        <w:t>Клиника за рехабилитацију „др Мирослав Зотовић“, Београд</w:t>
      </w:r>
    </w:p>
    <w:p w14:paraId="5B660D2C" w14:textId="77777777" w:rsidR="00524669" w:rsidRPr="00E55F91" w:rsidRDefault="00524669" w:rsidP="00CD31AC">
      <w:pPr>
        <w:pStyle w:val="ListParagraph"/>
        <w:numPr>
          <w:ilvl w:val="0"/>
          <w:numId w:val="18"/>
        </w:numPr>
        <w:tabs>
          <w:tab w:val="left" w:pos="6300"/>
        </w:tabs>
        <w:spacing w:before="48" w:after="48" w:line="240" w:lineRule="auto"/>
        <w:rPr>
          <w:sz w:val="20"/>
          <w:szCs w:val="20"/>
          <w:lang w:val="sl-SI"/>
        </w:rPr>
      </w:pPr>
      <w:r w:rsidRPr="00E55F91">
        <w:rPr>
          <w:sz w:val="20"/>
          <w:szCs w:val="20"/>
        </w:rPr>
        <w:t>Statistical Software for medical professionals. Second National Conference with International participation Application of free software and open hardware PSSOH 2019, Belgrade 201</w:t>
      </w:r>
      <w:r w:rsidRPr="00E55F91">
        <w:rPr>
          <w:sz w:val="20"/>
          <w:szCs w:val="20"/>
          <w:lang w:val="sr-Cyrl-RS"/>
        </w:rPr>
        <w:t>9</w:t>
      </w:r>
    </w:p>
    <w:p w14:paraId="751440D9" w14:textId="3E2B4662" w:rsidR="00524669" w:rsidRPr="00E55F91" w:rsidRDefault="00524669" w:rsidP="00CD31AC">
      <w:pPr>
        <w:pStyle w:val="ListParagraph"/>
        <w:numPr>
          <w:ilvl w:val="0"/>
          <w:numId w:val="18"/>
        </w:numPr>
        <w:tabs>
          <w:tab w:val="left" w:pos="6300"/>
        </w:tabs>
        <w:spacing w:before="48" w:after="48" w:line="240" w:lineRule="auto"/>
        <w:rPr>
          <w:sz w:val="20"/>
          <w:szCs w:val="20"/>
          <w:lang w:val="sl-SI"/>
        </w:rPr>
      </w:pPr>
      <w:r w:rsidRPr="00E55F91">
        <w:rPr>
          <w:sz w:val="20"/>
          <w:szCs w:val="20"/>
        </w:rPr>
        <w:t xml:space="preserve">Ultrasound imaging and muscle function – new chance for trunk muscles? Second Conference 2015 Human-Machine Interface from Student-to-Student </w:t>
      </w:r>
      <w:r w:rsidR="00195D9F" w:rsidRPr="00E55F91">
        <w:rPr>
          <w:sz w:val="20"/>
          <w:szCs w:val="20"/>
        </w:rPr>
        <w:t>Interface HMI</w:t>
      </w:r>
      <w:r w:rsidRPr="00E55F91">
        <w:rPr>
          <w:sz w:val="20"/>
          <w:szCs w:val="20"/>
        </w:rPr>
        <w:t xml:space="preserve"> from SSIHMI from SSI, 20 March, 2015, Belgrade, Serbia</w:t>
      </w:r>
      <w:r w:rsidRPr="00E55F91">
        <w:rPr>
          <w:sz w:val="20"/>
          <w:szCs w:val="20"/>
          <w:lang w:val="sr-Cyrl-RS"/>
        </w:rPr>
        <w:t xml:space="preserve">, </w:t>
      </w:r>
    </w:p>
    <w:p w14:paraId="2508CC4E" w14:textId="77777777" w:rsidR="00524669" w:rsidRPr="00E55F91" w:rsidRDefault="00524669" w:rsidP="00CD31AC">
      <w:pPr>
        <w:pStyle w:val="ListParagraph"/>
        <w:numPr>
          <w:ilvl w:val="0"/>
          <w:numId w:val="18"/>
        </w:numPr>
        <w:tabs>
          <w:tab w:val="left" w:pos="6300"/>
        </w:tabs>
        <w:spacing w:before="48" w:after="48" w:line="240" w:lineRule="auto"/>
        <w:rPr>
          <w:sz w:val="20"/>
          <w:szCs w:val="20"/>
          <w:lang w:val="sl-SI"/>
        </w:rPr>
      </w:pPr>
      <w:r w:rsidRPr="00E55F91">
        <w:rPr>
          <w:sz w:val="20"/>
          <w:szCs w:val="20"/>
          <w:lang w:val="sr-Cyrl-RS"/>
        </w:rPr>
        <w:t>Уводно предава</w:t>
      </w:r>
      <w:r w:rsidRPr="00E55F91">
        <w:rPr>
          <w:sz w:val="20"/>
          <w:szCs w:val="20"/>
          <w:lang w:eastAsia="sr-Latn-CS"/>
        </w:rPr>
        <w:t>њ</w:t>
      </w:r>
      <w:r w:rsidRPr="00E55F91">
        <w:rPr>
          <w:sz w:val="20"/>
          <w:szCs w:val="20"/>
          <w:lang w:val="sr-Cyrl-RS" w:eastAsia="sr-Latn-CS"/>
        </w:rPr>
        <w:t>е „Мекоткивне повреде колена“, Конгрес физиотерапеута Србије 2010., предава</w:t>
      </w:r>
      <w:r w:rsidRPr="00E55F91">
        <w:rPr>
          <w:sz w:val="20"/>
          <w:szCs w:val="20"/>
          <w:lang w:eastAsia="sr-Latn-CS"/>
        </w:rPr>
        <w:t>њ</w:t>
      </w:r>
      <w:r w:rsidRPr="00E55F91">
        <w:rPr>
          <w:sz w:val="20"/>
          <w:szCs w:val="20"/>
          <w:lang w:val="sr-Cyrl-RS" w:eastAsia="sr-Latn-CS"/>
        </w:rPr>
        <w:t>е</w:t>
      </w:r>
    </w:p>
    <w:p w14:paraId="5D928F65" w14:textId="77777777" w:rsidR="00524669" w:rsidRPr="00E55F91" w:rsidRDefault="00524669" w:rsidP="00CD31AC">
      <w:pPr>
        <w:pStyle w:val="ListParagraph"/>
        <w:numPr>
          <w:ilvl w:val="0"/>
          <w:numId w:val="18"/>
        </w:numPr>
        <w:tabs>
          <w:tab w:val="left" w:pos="6300"/>
        </w:tabs>
        <w:spacing w:before="48" w:after="48" w:line="240" w:lineRule="auto"/>
        <w:rPr>
          <w:sz w:val="20"/>
          <w:szCs w:val="20"/>
          <w:lang w:val="sl-SI"/>
        </w:rPr>
      </w:pPr>
      <w:r w:rsidRPr="00E55F91">
        <w:rPr>
          <w:sz w:val="20"/>
          <w:szCs w:val="20"/>
          <w:lang w:val="sr-Cyrl-RS" w:eastAsia="sr-Latn-CS"/>
        </w:rPr>
        <w:t>„Хируршко лече</w:t>
      </w:r>
      <w:r w:rsidRPr="00E55F91">
        <w:rPr>
          <w:sz w:val="20"/>
          <w:szCs w:val="20"/>
          <w:lang w:eastAsia="sr-Latn-CS"/>
        </w:rPr>
        <w:t>њ</w:t>
      </w:r>
      <w:r w:rsidRPr="00E55F91">
        <w:rPr>
          <w:sz w:val="20"/>
          <w:szCs w:val="20"/>
          <w:lang w:val="sr-Cyrl-RS" w:eastAsia="sr-Latn-CS"/>
        </w:rPr>
        <w:t>е декубиталних рана“, секција Физикалн медицине и рехабилитације, Београд 2008. године</w:t>
      </w:r>
    </w:p>
    <w:p w14:paraId="5A940555" w14:textId="33C2F3D5" w:rsidR="00524669" w:rsidRPr="00B721D7" w:rsidRDefault="000D3A79" w:rsidP="00524669">
      <w:pPr>
        <w:rPr>
          <w:rStyle w:val="Bodytext22"/>
          <w:i/>
          <w:iCs/>
          <w:sz w:val="20"/>
          <w:szCs w:val="20"/>
          <w:lang w:val="sr-Cyrl-RS"/>
        </w:rPr>
      </w:pPr>
      <w:r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  <w:lang w:val="sr-Cyrl-RS"/>
        </w:rPr>
        <w:t>3.</w:t>
      </w:r>
      <w:r w:rsidR="00D076A7"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  <w:lang w:val="sr-Cyrl-RS"/>
        </w:rPr>
        <w:t>4</w:t>
      </w:r>
      <w:r w:rsidR="00D60DA0"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  <w:lang w:val="sr-Cyrl-RS"/>
        </w:rPr>
        <w:t>.</w:t>
      </w:r>
      <w:r w:rsidR="00524669"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  <w:lang w:val="sr-Cyrl-RS"/>
        </w:rPr>
        <w:t xml:space="preserve"> </w:t>
      </w:r>
      <w:proofErr w:type="spellStart"/>
      <w:r w:rsidR="00524669"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</w:rPr>
        <w:t>Учешће</w:t>
      </w:r>
      <w:proofErr w:type="spellEnd"/>
      <w:r w:rsidR="00524669"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</w:rPr>
        <w:t xml:space="preserve"> у </w:t>
      </w:r>
      <w:proofErr w:type="spellStart"/>
      <w:r w:rsidR="00524669"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</w:rPr>
        <w:t>међународним</w:t>
      </w:r>
      <w:proofErr w:type="spellEnd"/>
      <w:r w:rsidR="00524669"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="00524669" w:rsidRPr="00B721D7">
        <w:rPr>
          <w:rStyle w:val="Bodytext22"/>
          <w:rFonts w:ascii="Times New Roman" w:hAnsi="Times New Roman" w:cs="Times New Roman"/>
          <w:i/>
          <w:iCs/>
          <w:sz w:val="20"/>
          <w:szCs w:val="20"/>
        </w:rPr>
        <w:t>пројектима</w:t>
      </w:r>
      <w:proofErr w:type="spellEnd"/>
    </w:p>
    <w:p w14:paraId="28C5650A" w14:textId="77777777" w:rsidR="00CD31AC" w:rsidRDefault="00CD31AC" w:rsidP="00524669">
      <w:pPr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Др Ђорђевић је учесвовала као садарник на следећим међународним пројектима:</w:t>
      </w:r>
    </w:p>
    <w:p w14:paraId="63F56791" w14:textId="39C9E511" w:rsidR="00CD31AC" w:rsidRPr="00CD31AC" w:rsidRDefault="00524669" w:rsidP="00CD31AC">
      <w:pPr>
        <w:pStyle w:val="ListParagraph"/>
        <w:numPr>
          <w:ilvl w:val="0"/>
          <w:numId w:val="19"/>
        </w:numPr>
        <w:rPr>
          <w:sz w:val="20"/>
          <w:szCs w:val="20"/>
          <w:lang w:val="sr-Cyrl-RS"/>
        </w:rPr>
      </w:pPr>
      <w:r w:rsidRPr="00CD31AC">
        <w:rPr>
          <w:sz w:val="20"/>
          <w:szCs w:val="20"/>
          <w:lang w:val="pl-PL"/>
        </w:rPr>
        <w:t xml:space="preserve">DIH HERO HORIZON 2020, </w:t>
      </w:r>
      <w:r w:rsidRPr="00CD31AC">
        <w:rPr>
          <w:sz w:val="20"/>
          <w:szCs w:val="20"/>
          <w:lang w:val="sr-Cyrl-RS"/>
        </w:rPr>
        <w:t xml:space="preserve">руководилац пројекта проф. Коста Јовановић, </w:t>
      </w:r>
    </w:p>
    <w:p w14:paraId="7B9D8071" w14:textId="5960ED8E" w:rsidR="00524669" w:rsidRPr="00CD31AC" w:rsidRDefault="00524669" w:rsidP="00CD31AC">
      <w:pPr>
        <w:pStyle w:val="ListParagraph"/>
        <w:numPr>
          <w:ilvl w:val="0"/>
          <w:numId w:val="19"/>
        </w:numPr>
        <w:rPr>
          <w:sz w:val="20"/>
          <w:szCs w:val="20"/>
          <w:lang w:val="sr-Cyrl-RS"/>
        </w:rPr>
      </w:pPr>
      <w:r w:rsidRPr="00CD31AC">
        <w:rPr>
          <w:sz w:val="20"/>
          <w:szCs w:val="20"/>
          <w:lang w:val="sl-SI"/>
        </w:rPr>
        <w:t xml:space="preserve">HUTON Tempus Project EACEA No 25/2011, </w:t>
      </w:r>
      <w:r w:rsidRPr="00CD31AC">
        <w:rPr>
          <w:sz w:val="20"/>
          <w:szCs w:val="20"/>
          <w:lang w:val="sr-Cyrl-RS"/>
        </w:rPr>
        <w:t>руководилац пројекта проф. Александар Седмак</w:t>
      </w:r>
    </w:p>
    <w:p w14:paraId="6456D867" w14:textId="77777777" w:rsidR="00524669" w:rsidRPr="00524669" w:rsidRDefault="00524669" w:rsidP="005420FF">
      <w:pPr>
        <w:rPr>
          <w:b/>
          <w:i/>
          <w:snapToGrid w:val="0"/>
          <w:sz w:val="20"/>
          <w:szCs w:val="20"/>
          <w:lang w:val="sr-Cyrl-RS"/>
        </w:rPr>
      </w:pPr>
    </w:p>
    <w:p w14:paraId="0843B7E9" w14:textId="3CD131B3" w:rsidR="0059709B" w:rsidRDefault="0059709B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06C7F6A" w14:textId="77777777" w:rsidR="005420FF" w:rsidRPr="00FC2539" w:rsidRDefault="005420FF" w:rsidP="005420FF">
      <w:pPr>
        <w:rPr>
          <w:sz w:val="20"/>
          <w:szCs w:val="20"/>
        </w:rPr>
      </w:pPr>
    </w:p>
    <w:p w14:paraId="35D65AD9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7B680CEC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61C4AE9F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516BF163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351844D2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14:paraId="7F150EAB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</w:p>
    <w:p w14:paraId="65E0A2EA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21C961" w14:textId="4E6E44D8" w:rsidR="008F501B" w:rsidRPr="003D606E" w:rsidRDefault="008F501B" w:rsidP="00054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Cyrl-RS" w:eastAsia="sr-Latn-CS"/>
        </w:rPr>
      </w:pPr>
      <w:r w:rsidRPr="003D606E">
        <w:rPr>
          <w:sz w:val="20"/>
          <w:szCs w:val="20"/>
          <w:lang w:val="sr-Cyrl-RS"/>
        </w:rPr>
        <w:t xml:space="preserve">На </w:t>
      </w:r>
      <w:r w:rsidR="006336D2">
        <w:rPr>
          <w:sz w:val="20"/>
          <w:szCs w:val="20"/>
          <w:lang w:val="sr-Cyrl-RS"/>
        </w:rPr>
        <w:t>к</w:t>
      </w:r>
      <w:r w:rsidRPr="003D606E">
        <w:rPr>
          <w:sz w:val="20"/>
          <w:szCs w:val="20"/>
          <w:lang w:val="sr-Cyrl-RS"/>
        </w:rPr>
        <w:t xml:space="preserve">онкурс расписан </w:t>
      </w:r>
      <w:r>
        <w:rPr>
          <w:sz w:val="20"/>
          <w:szCs w:val="20"/>
          <w:lang w:val="sr-Cyrl-RS"/>
        </w:rPr>
        <w:t>29</w:t>
      </w:r>
      <w:r w:rsidRPr="003D606E">
        <w:rPr>
          <w:sz w:val="20"/>
          <w:szCs w:val="20"/>
          <w:lang w:val="sr-Cyrl-RS"/>
        </w:rPr>
        <w:t>.01.202</w:t>
      </w:r>
      <w:r>
        <w:rPr>
          <w:sz w:val="20"/>
          <w:szCs w:val="20"/>
          <w:lang w:val="sr-Cyrl-RS"/>
        </w:rPr>
        <w:t>5</w:t>
      </w:r>
      <w:r w:rsidRPr="003D606E">
        <w:rPr>
          <w:sz w:val="20"/>
          <w:szCs w:val="20"/>
          <w:lang w:val="sr-Cyrl-RS"/>
        </w:rPr>
        <w:t>.године за избор једног наставника у зва</w:t>
      </w:r>
      <w:r w:rsidRPr="003D606E">
        <w:rPr>
          <w:sz w:val="20"/>
          <w:szCs w:val="20"/>
          <w:lang w:eastAsia="sr-Latn-CS"/>
        </w:rPr>
        <w:t>њ</w:t>
      </w:r>
      <w:r w:rsidRPr="003D606E">
        <w:rPr>
          <w:sz w:val="20"/>
          <w:szCs w:val="20"/>
          <w:lang w:val="sr-Cyrl-RS" w:eastAsia="sr-Latn-CS"/>
        </w:rPr>
        <w:t xml:space="preserve">е </w:t>
      </w:r>
      <w:r>
        <w:rPr>
          <w:sz w:val="20"/>
          <w:szCs w:val="20"/>
          <w:lang w:val="sr-Cyrl-RS" w:eastAsia="sr-Latn-CS"/>
        </w:rPr>
        <w:t xml:space="preserve">ванредног професора </w:t>
      </w:r>
      <w:r w:rsidRPr="003D606E">
        <w:rPr>
          <w:sz w:val="20"/>
          <w:szCs w:val="20"/>
          <w:lang w:val="sr-Cyrl-RS" w:eastAsia="sr-Latn-CS"/>
        </w:rPr>
        <w:t>за ужу научну област Физикална медицина и рехабилитација, јавио  се један кандидат, др Оливера Ђорђевић, досадаш</w:t>
      </w:r>
      <w:r w:rsidRPr="003D606E">
        <w:rPr>
          <w:sz w:val="20"/>
          <w:szCs w:val="20"/>
          <w:lang w:eastAsia="sr-Latn-CS"/>
        </w:rPr>
        <w:t>њ</w:t>
      </w:r>
      <w:r w:rsidRPr="003D606E">
        <w:rPr>
          <w:sz w:val="20"/>
          <w:szCs w:val="20"/>
          <w:lang w:val="sr-Cyrl-RS" w:eastAsia="sr-Latn-CS"/>
        </w:rPr>
        <w:t>и доцент на предмету Физикална медицина и рехабилитација.</w:t>
      </w:r>
    </w:p>
    <w:p w14:paraId="67378B24" w14:textId="095021FD" w:rsidR="008F501B" w:rsidRPr="003D606E" w:rsidRDefault="008F501B" w:rsidP="00054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Bodytext22"/>
          <w:rFonts w:ascii="Times New Roman" w:hAnsi="Times New Roman" w:cs="Times New Roman"/>
          <w:sz w:val="20"/>
          <w:szCs w:val="20"/>
          <w:lang w:val="sr-Cyrl-RS"/>
        </w:rPr>
      </w:pPr>
      <w:r w:rsidRPr="003D606E">
        <w:rPr>
          <w:sz w:val="20"/>
          <w:szCs w:val="20"/>
          <w:lang w:val="sr-Cyrl-RS" w:eastAsia="sr-Latn-CS"/>
        </w:rPr>
        <w:t xml:space="preserve">Увидом у документацију Комисија је констатовала да је кандидат др Оливера Ђорђевић, специјалиста физикалне медицине и рехабилитације, доктор наука, завршила Медицинаки факултет у Београду са просечном оценом 9.78, аутор и коаутор је у </w:t>
      </w:r>
      <w:r>
        <w:rPr>
          <w:sz w:val="20"/>
          <w:szCs w:val="20"/>
          <w:lang w:val="sr-Cyrl-RS" w:eastAsia="sr-Latn-CS"/>
        </w:rPr>
        <w:t>92</w:t>
      </w:r>
      <w:r w:rsidRPr="003D606E">
        <w:rPr>
          <w:sz w:val="20"/>
          <w:szCs w:val="20"/>
          <w:lang w:val="sr-Cyrl-RS" w:eastAsia="sr-Latn-CS"/>
        </w:rPr>
        <w:t xml:space="preserve"> публикациј</w:t>
      </w:r>
      <w:r>
        <w:rPr>
          <w:sz w:val="20"/>
          <w:szCs w:val="20"/>
          <w:lang w:val="sr-Cyrl-RS" w:eastAsia="sr-Latn-CS"/>
        </w:rPr>
        <w:t>е</w:t>
      </w:r>
      <w:r w:rsidRPr="003D606E">
        <w:rPr>
          <w:sz w:val="20"/>
          <w:szCs w:val="20"/>
          <w:lang w:val="sr-Cyrl-RS" w:eastAsia="sr-Latn-CS"/>
        </w:rPr>
        <w:t xml:space="preserve">, од чега је први аутор у 4 рада </w:t>
      </w:r>
      <w:r>
        <w:rPr>
          <w:sz w:val="20"/>
          <w:szCs w:val="20"/>
          <w:lang w:val="sr-Cyrl-RS" w:eastAsia="sr-Latn-CS"/>
        </w:rPr>
        <w:t>и</w:t>
      </w:r>
      <w:r w:rsidRPr="003D606E">
        <w:rPr>
          <w:sz w:val="20"/>
          <w:szCs w:val="20"/>
          <w:lang w:val="sr-Cyrl-RS" w:eastAsia="sr-Latn-CS"/>
        </w:rPr>
        <w:t xml:space="preserve"> носилац рада у једном рад</w:t>
      </w:r>
      <w:r>
        <w:rPr>
          <w:sz w:val="20"/>
          <w:szCs w:val="20"/>
          <w:lang w:val="sr-Cyrl-RS" w:eastAsia="sr-Latn-CS"/>
        </w:rPr>
        <w:t>у</w:t>
      </w:r>
      <w:r w:rsidRPr="003D606E">
        <w:rPr>
          <w:sz w:val="20"/>
          <w:szCs w:val="20"/>
          <w:lang w:val="sr-Cyrl-RS" w:eastAsia="sr-Latn-CS"/>
        </w:rPr>
        <w:t xml:space="preserve"> са </w:t>
      </w:r>
      <w:r w:rsidRPr="003D606E">
        <w:rPr>
          <w:sz w:val="20"/>
          <w:szCs w:val="20"/>
          <w:lang w:val="sr-Latn-CS"/>
        </w:rPr>
        <w:t>JCR</w:t>
      </w:r>
      <w:r w:rsidRPr="003D606E">
        <w:rPr>
          <w:sz w:val="20"/>
          <w:szCs w:val="20"/>
          <w:lang w:val="sr-Cyrl-RS"/>
        </w:rPr>
        <w:t xml:space="preserve"> листе</w:t>
      </w:r>
      <w:r>
        <w:rPr>
          <w:sz w:val="20"/>
          <w:szCs w:val="20"/>
          <w:lang w:val="sr-Cyrl-RS"/>
        </w:rPr>
        <w:t>.</w:t>
      </w:r>
      <w:r w:rsidRPr="003D606E">
        <w:rPr>
          <w:sz w:val="20"/>
          <w:szCs w:val="20"/>
          <w:lang w:val="sr-Cyrl-RS"/>
        </w:rPr>
        <w:t xml:space="preserve"> Непосредним увидом у стручне и педагошке активности </w:t>
      </w:r>
      <w:r w:rsidR="00133C40">
        <w:rPr>
          <w:sz w:val="20"/>
          <w:szCs w:val="20"/>
          <w:lang w:val="sr-Cyrl-RS"/>
        </w:rPr>
        <w:t>доцента</w:t>
      </w:r>
      <w:r w:rsidRPr="003D606E">
        <w:rPr>
          <w:sz w:val="20"/>
          <w:szCs w:val="20"/>
          <w:lang w:val="sr-Cyrl-RS"/>
        </w:rPr>
        <w:t xml:space="preserve"> др Оливере Ђорђевић, зак</w:t>
      </w:r>
      <w:r w:rsidRPr="003D606E">
        <w:rPr>
          <w:rFonts w:eastAsia="Yu Gothic"/>
          <w:sz w:val="20"/>
          <w:szCs w:val="20"/>
          <w:lang w:val="sr-Latn-RS"/>
        </w:rPr>
        <w:t>љ</w:t>
      </w:r>
      <w:r w:rsidRPr="003D606E">
        <w:rPr>
          <w:rFonts w:eastAsia="Yu Gothic"/>
          <w:sz w:val="20"/>
          <w:szCs w:val="20"/>
          <w:lang w:val="sr-Cyrl-RS"/>
        </w:rPr>
        <w:t>учено је да је у претходном изборном периоду у зва</w:t>
      </w:r>
      <w:r w:rsidRPr="003D606E">
        <w:rPr>
          <w:sz w:val="20"/>
          <w:szCs w:val="20"/>
          <w:lang w:eastAsia="sr-Latn-CS"/>
        </w:rPr>
        <w:t>њ</w:t>
      </w:r>
      <w:r w:rsidRPr="003D606E">
        <w:rPr>
          <w:sz w:val="20"/>
          <w:szCs w:val="20"/>
          <w:lang w:val="sr-Cyrl-RS" w:eastAsia="sr-Latn-CS"/>
        </w:rPr>
        <w:t>у доцента обав</w:t>
      </w:r>
      <w:r w:rsidRPr="003D606E">
        <w:rPr>
          <w:rStyle w:val="Bodytext22"/>
          <w:rFonts w:ascii="Times New Roman" w:hAnsi="Times New Roman" w:cs="Times New Roman"/>
          <w:sz w:val="20"/>
          <w:szCs w:val="20"/>
        </w:rPr>
        <w:t>љ</w:t>
      </w:r>
      <w:r w:rsidRPr="003D606E">
        <w:rPr>
          <w:rStyle w:val="Bodytext22"/>
          <w:rFonts w:ascii="Times New Roman" w:hAnsi="Times New Roman" w:cs="Times New Roman"/>
          <w:sz w:val="20"/>
          <w:szCs w:val="20"/>
          <w:lang w:val="sr-Cyrl-RS"/>
        </w:rPr>
        <w:t>ала све педагошке активности савесно и одговорно, Истовремено је др Оливера Ђорђевић перманентно наставила рад на сопственом усавршава</w:t>
      </w:r>
      <w:r w:rsidRPr="003D606E">
        <w:rPr>
          <w:sz w:val="20"/>
          <w:szCs w:val="20"/>
          <w:lang w:eastAsia="sr-Latn-CS"/>
        </w:rPr>
        <w:t>њ</w:t>
      </w:r>
      <w:r w:rsidRPr="003D606E">
        <w:rPr>
          <w:sz w:val="20"/>
          <w:szCs w:val="20"/>
          <w:lang w:val="sr-Cyrl-RS" w:eastAsia="sr-Latn-CS"/>
        </w:rPr>
        <w:t>у у областима ултразвучне дијагностике као и мишићно скелетне и неуролошке рехабилитације</w:t>
      </w:r>
      <w:r>
        <w:rPr>
          <w:sz w:val="20"/>
          <w:szCs w:val="20"/>
          <w:lang w:val="sr-Cyrl-RS" w:eastAsia="sr-Latn-CS"/>
        </w:rPr>
        <w:t xml:space="preserve"> и била ангажована на научно- истраживачким активностима усмереним најпре на примену нових технологија у области неурорехабилитације. </w:t>
      </w:r>
    </w:p>
    <w:p w14:paraId="58E1DC7D" w14:textId="351EC196" w:rsidR="008F501B" w:rsidRPr="003D606E" w:rsidRDefault="008F501B" w:rsidP="00054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Cyrl-RS" w:eastAsia="sr-Latn-CS"/>
        </w:rPr>
      </w:pPr>
      <w:r w:rsidRPr="003D606E">
        <w:rPr>
          <w:rStyle w:val="Bodytext22"/>
          <w:rFonts w:ascii="Times New Roman" w:hAnsi="Times New Roman" w:cs="Times New Roman"/>
          <w:sz w:val="20"/>
          <w:szCs w:val="20"/>
          <w:lang w:val="sr-Cyrl-RS"/>
        </w:rPr>
        <w:t>Анализирајући дета</w:t>
      </w:r>
      <w:r w:rsidRPr="003D606E">
        <w:rPr>
          <w:rFonts w:eastAsia="Yu Gothic"/>
          <w:sz w:val="20"/>
          <w:szCs w:val="20"/>
          <w:lang w:val="sr-Latn-RS"/>
        </w:rPr>
        <w:t>љ</w:t>
      </w:r>
      <w:r w:rsidRPr="003D606E">
        <w:rPr>
          <w:rFonts w:eastAsia="Yu Gothic"/>
          <w:sz w:val="20"/>
          <w:szCs w:val="20"/>
          <w:lang w:val="sr-Cyrl-RS"/>
        </w:rPr>
        <w:t>но све достав</w:t>
      </w:r>
      <w:r w:rsidRPr="003D606E">
        <w:rPr>
          <w:rFonts w:eastAsia="Yu Gothic"/>
          <w:sz w:val="20"/>
          <w:szCs w:val="20"/>
          <w:lang w:val="sr-Latn-RS"/>
        </w:rPr>
        <w:t>љ</w:t>
      </w:r>
      <w:r w:rsidRPr="003D606E">
        <w:rPr>
          <w:rFonts w:eastAsia="Yu Gothic"/>
          <w:sz w:val="20"/>
          <w:szCs w:val="20"/>
          <w:lang w:val="sr-Cyrl-RS"/>
        </w:rPr>
        <w:t>ене податке као и непосредним увидом у стручну и педагошку активност, Комисија је установила на пријав</w:t>
      </w:r>
      <w:r w:rsidRPr="003D606E">
        <w:rPr>
          <w:rFonts w:eastAsia="Yu Gothic"/>
          <w:sz w:val="20"/>
          <w:szCs w:val="20"/>
          <w:lang w:val="sr-Latn-RS"/>
        </w:rPr>
        <w:t>љ</w:t>
      </w:r>
      <w:r w:rsidRPr="003D606E">
        <w:rPr>
          <w:rFonts w:eastAsia="Yu Gothic"/>
          <w:sz w:val="20"/>
          <w:szCs w:val="20"/>
          <w:lang w:val="sr-Cyrl-RS"/>
        </w:rPr>
        <w:t>ени кандидат испу</w:t>
      </w:r>
      <w:r w:rsidRPr="003D606E">
        <w:rPr>
          <w:sz w:val="20"/>
          <w:szCs w:val="20"/>
          <w:lang w:eastAsia="sr-Latn-CS"/>
        </w:rPr>
        <w:t>њ</w:t>
      </w:r>
      <w:r w:rsidRPr="003D606E">
        <w:rPr>
          <w:sz w:val="20"/>
          <w:szCs w:val="20"/>
          <w:lang w:val="sr-Cyrl-RS" w:eastAsia="sr-Latn-CS"/>
        </w:rPr>
        <w:t>ава све услове предвиђене Статутом Медицинског факултета и Правилником о наставничким зва</w:t>
      </w:r>
      <w:r w:rsidRPr="003D606E">
        <w:rPr>
          <w:sz w:val="20"/>
          <w:szCs w:val="20"/>
          <w:lang w:eastAsia="sr-Latn-CS"/>
        </w:rPr>
        <w:t>њ</w:t>
      </w:r>
      <w:r w:rsidRPr="003D606E">
        <w:rPr>
          <w:sz w:val="20"/>
          <w:szCs w:val="20"/>
          <w:lang w:val="sr-Cyrl-RS" w:eastAsia="sr-Latn-CS"/>
        </w:rPr>
        <w:t>има на Медицинском факултету у Београду за избор у зва</w:t>
      </w:r>
      <w:r w:rsidRPr="003D606E">
        <w:rPr>
          <w:sz w:val="20"/>
          <w:szCs w:val="20"/>
          <w:lang w:eastAsia="sr-Latn-CS"/>
        </w:rPr>
        <w:t>њ</w:t>
      </w:r>
      <w:r w:rsidRPr="003D606E">
        <w:rPr>
          <w:sz w:val="20"/>
          <w:szCs w:val="20"/>
          <w:lang w:val="sr-Cyrl-RS" w:eastAsia="sr-Latn-CS"/>
        </w:rPr>
        <w:t xml:space="preserve">е </w:t>
      </w:r>
      <w:r w:rsidR="00133C40">
        <w:rPr>
          <w:sz w:val="20"/>
          <w:szCs w:val="20"/>
          <w:lang w:val="sr-Cyrl-RS" w:eastAsia="sr-Latn-CS"/>
        </w:rPr>
        <w:t>ванредног професора</w:t>
      </w:r>
      <w:r w:rsidRPr="003D606E">
        <w:rPr>
          <w:sz w:val="20"/>
          <w:szCs w:val="20"/>
          <w:lang w:val="sr-Cyrl-RS" w:eastAsia="sr-Latn-CS"/>
        </w:rPr>
        <w:t>.</w:t>
      </w:r>
    </w:p>
    <w:p w14:paraId="6BD47D47" w14:textId="60B6278E" w:rsidR="008F501B" w:rsidRPr="003D606E" w:rsidRDefault="008F501B" w:rsidP="00054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3D606E">
        <w:rPr>
          <w:sz w:val="20"/>
          <w:szCs w:val="20"/>
          <w:lang w:val="sr-Cyrl-RS" w:eastAsia="sr-Latn-CS"/>
        </w:rPr>
        <w:t>Комисије је једногласно донела одлуку да предложи Изборном  већу да се др Оливера Ђорђевић изабере за наставника у зва</w:t>
      </w:r>
      <w:r w:rsidRPr="003D606E">
        <w:rPr>
          <w:sz w:val="20"/>
          <w:szCs w:val="20"/>
          <w:lang w:eastAsia="sr-Latn-CS"/>
        </w:rPr>
        <w:t>њ</w:t>
      </w:r>
      <w:r w:rsidRPr="003D606E">
        <w:rPr>
          <w:sz w:val="20"/>
          <w:szCs w:val="20"/>
          <w:lang w:val="sr-Cyrl-RS" w:eastAsia="sr-Latn-CS"/>
        </w:rPr>
        <w:t xml:space="preserve">е </w:t>
      </w:r>
      <w:r>
        <w:rPr>
          <w:sz w:val="20"/>
          <w:szCs w:val="20"/>
          <w:lang w:val="sr-Cyrl-RS" w:eastAsia="sr-Latn-CS"/>
        </w:rPr>
        <w:t xml:space="preserve">ванредног професора </w:t>
      </w:r>
      <w:r w:rsidRPr="003D606E">
        <w:rPr>
          <w:sz w:val="20"/>
          <w:szCs w:val="20"/>
          <w:lang w:val="sr-Cyrl-RS" w:eastAsia="sr-Latn-CS"/>
        </w:rPr>
        <w:t>за ужу научну област Физикална медицина и рехабилитација.</w:t>
      </w:r>
    </w:p>
    <w:p w14:paraId="74DE7ECC" w14:textId="77777777" w:rsidR="005420FF" w:rsidRPr="00FC2539" w:rsidRDefault="005420FF" w:rsidP="00054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16B34462" w14:textId="77777777" w:rsidR="005420FF" w:rsidRPr="00FC2539" w:rsidRDefault="005420FF" w:rsidP="005420FF">
      <w:pPr>
        <w:rPr>
          <w:sz w:val="20"/>
          <w:szCs w:val="20"/>
        </w:rPr>
      </w:pPr>
    </w:p>
    <w:p w14:paraId="76532935" w14:textId="77777777" w:rsidR="005420FF" w:rsidRPr="00FC2539" w:rsidRDefault="005420FF" w:rsidP="005420FF">
      <w:pPr>
        <w:rPr>
          <w:sz w:val="20"/>
          <w:szCs w:val="20"/>
        </w:rPr>
      </w:pPr>
    </w:p>
    <w:p w14:paraId="6F60CCA3" w14:textId="77777777" w:rsidR="005420FF" w:rsidRPr="00FC2539" w:rsidRDefault="005420FF" w:rsidP="005420FF">
      <w:pPr>
        <w:rPr>
          <w:sz w:val="20"/>
          <w:szCs w:val="20"/>
        </w:rPr>
      </w:pPr>
    </w:p>
    <w:p w14:paraId="6F97891D" w14:textId="77777777" w:rsidR="005420FF" w:rsidRPr="00FC2539" w:rsidRDefault="005420FF" w:rsidP="005420FF">
      <w:pPr>
        <w:rPr>
          <w:sz w:val="20"/>
          <w:szCs w:val="20"/>
        </w:rPr>
      </w:pPr>
    </w:p>
    <w:p w14:paraId="23742023" w14:textId="77777777" w:rsidR="005420FF" w:rsidRPr="00FC2539" w:rsidRDefault="005420FF" w:rsidP="005420FF">
      <w:pPr>
        <w:rPr>
          <w:sz w:val="20"/>
          <w:szCs w:val="20"/>
        </w:rPr>
      </w:pPr>
    </w:p>
    <w:p w14:paraId="0FC78BA5" w14:textId="0C46895A" w:rsidR="005420FF" w:rsidRDefault="005420FF" w:rsidP="005420FF">
      <w:pPr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="002F2AC6" w:rsidRPr="00FC2539">
        <w:rPr>
          <w:sz w:val="20"/>
          <w:szCs w:val="20"/>
        </w:rPr>
        <w:t>датум</w:t>
      </w:r>
      <w:proofErr w:type="spellEnd"/>
      <w:r w:rsidR="002F2AC6" w:rsidRPr="00FC2539">
        <w:rPr>
          <w:sz w:val="20"/>
          <w:szCs w:val="20"/>
        </w:rPr>
        <w:t>:</w:t>
      </w:r>
    </w:p>
    <w:p w14:paraId="422102F8" w14:textId="7D76689C" w:rsidR="00EE4A74" w:rsidRPr="00EE4A74" w:rsidRDefault="00EE4A74" w:rsidP="005420FF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0</w:t>
      </w:r>
      <w:r w:rsidR="00F64958">
        <w:rPr>
          <w:sz w:val="20"/>
          <w:szCs w:val="20"/>
          <w:lang w:val="sr-Cyrl-RS"/>
        </w:rPr>
        <w:t>8</w:t>
      </w:r>
      <w:r>
        <w:rPr>
          <w:sz w:val="20"/>
          <w:szCs w:val="20"/>
          <w:lang w:val="sr-Cyrl-RS"/>
        </w:rPr>
        <w:t>.0</w:t>
      </w:r>
      <w:r w:rsidR="00F64958">
        <w:rPr>
          <w:sz w:val="20"/>
          <w:szCs w:val="20"/>
          <w:lang w:val="sr-Cyrl-RS"/>
        </w:rPr>
        <w:t>4</w:t>
      </w:r>
      <w:r>
        <w:rPr>
          <w:sz w:val="20"/>
          <w:szCs w:val="20"/>
          <w:lang w:val="sr-Cyrl-RS"/>
        </w:rPr>
        <w:t>.2025.</w:t>
      </w:r>
    </w:p>
    <w:p w14:paraId="7544E8AB" w14:textId="77777777" w:rsidR="005420FF" w:rsidRPr="00FC2539" w:rsidRDefault="005420FF" w:rsidP="005420FF">
      <w:pPr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</w:rPr>
        <w:t xml:space="preserve">                          ПОТПИСИ </w:t>
      </w:r>
    </w:p>
    <w:p w14:paraId="6F9EDD02" w14:textId="77777777" w:rsidR="005420FF" w:rsidRDefault="005420FF" w:rsidP="005420FF">
      <w:pPr>
        <w:spacing w:line="276" w:lineRule="auto"/>
        <w:ind w:firstLine="72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  <w:t xml:space="preserve">   </w:t>
      </w:r>
      <w:r w:rsidRPr="00FC2539">
        <w:rPr>
          <w:sz w:val="20"/>
          <w:szCs w:val="20"/>
        </w:rPr>
        <w:t xml:space="preserve">            ЧЛАНОВА КОМИСИЈЕ</w:t>
      </w:r>
    </w:p>
    <w:p w14:paraId="5F0CACCA" w14:textId="77777777" w:rsidR="009A6ED1" w:rsidRPr="009A6ED1" w:rsidRDefault="009A6ED1" w:rsidP="005420FF">
      <w:pPr>
        <w:spacing w:line="276" w:lineRule="auto"/>
        <w:ind w:firstLine="720"/>
        <w:rPr>
          <w:sz w:val="20"/>
          <w:szCs w:val="20"/>
          <w:lang w:val="sr-Cyrl-RS"/>
        </w:rPr>
      </w:pPr>
    </w:p>
    <w:p w14:paraId="26BB82EE" w14:textId="77777777" w:rsidR="00EE4A74" w:rsidRPr="008F3016" w:rsidRDefault="00EE4A74" w:rsidP="00EE4A7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left"/>
        <w:rPr>
          <w:rFonts w:eastAsia="Yu Gothic"/>
          <w:sz w:val="20"/>
          <w:szCs w:val="20"/>
          <w:lang w:val="sr-Cyrl-RS"/>
        </w:rPr>
      </w:pPr>
      <w:r w:rsidRPr="008F3016">
        <w:rPr>
          <w:sz w:val="20"/>
          <w:szCs w:val="20"/>
          <w:lang w:val="sr-Cyrl-RS"/>
        </w:rPr>
        <w:t xml:space="preserve">Проф. </w:t>
      </w:r>
      <w:r>
        <w:rPr>
          <w:sz w:val="20"/>
          <w:szCs w:val="20"/>
          <w:lang w:val="sr-Cyrl-RS"/>
        </w:rPr>
        <w:t>д</w:t>
      </w:r>
      <w:r w:rsidRPr="008F3016">
        <w:rPr>
          <w:sz w:val="20"/>
          <w:szCs w:val="20"/>
          <w:lang w:val="sr-Cyrl-RS"/>
        </w:rPr>
        <w:t xml:space="preserve">р </w:t>
      </w:r>
      <w:r w:rsidRPr="008F3016">
        <w:rPr>
          <w:rFonts w:eastAsia="Yu Gothic"/>
          <w:sz w:val="20"/>
          <w:szCs w:val="20"/>
          <w:lang w:val="sr-Latn-RS"/>
        </w:rPr>
        <w:t>Љ</w:t>
      </w:r>
      <w:r w:rsidRPr="008F3016">
        <w:rPr>
          <w:rFonts w:eastAsia="Yu Gothic"/>
          <w:sz w:val="20"/>
          <w:szCs w:val="20"/>
          <w:lang w:val="sr-Cyrl-RS"/>
        </w:rPr>
        <w:t>убица Константиновић, редовни професор Медицинског факултета Универзитета у Београду, председавајући</w:t>
      </w:r>
    </w:p>
    <w:p w14:paraId="029A9F82" w14:textId="77777777" w:rsidR="00EE4A74" w:rsidRDefault="00EE4A74" w:rsidP="00EE4A74">
      <w:pPr>
        <w:spacing w:line="276" w:lineRule="auto"/>
        <w:ind w:firstLine="720"/>
        <w:rPr>
          <w:sz w:val="20"/>
          <w:szCs w:val="20"/>
          <w:lang w:val="sr-Cyrl-RS"/>
        </w:rPr>
      </w:pPr>
    </w:p>
    <w:p w14:paraId="00E5F6CD" w14:textId="77777777" w:rsidR="00EE4A74" w:rsidRDefault="00EE4A74" w:rsidP="00EE4A74">
      <w:pPr>
        <w:spacing w:line="276" w:lineRule="auto"/>
        <w:ind w:firstLine="720"/>
        <w:rPr>
          <w:sz w:val="20"/>
          <w:szCs w:val="20"/>
          <w:lang w:val="sr-Cyrl-RS"/>
        </w:rPr>
      </w:pPr>
    </w:p>
    <w:p w14:paraId="1139CF46" w14:textId="77777777" w:rsidR="00EE4A74" w:rsidRDefault="00EE4A74" w:rsidP="00EE4A74">
      <w:pPr>
        <w:spacing w:line="276" w:lineRule="auto"/>
        <w:ind w:firstLine="720"/>
        <w:rPr>
          <w:sz w:val="20"/>
          <w:szCs w:val="20"/>
          <w:lang w:val="sr-Cyrl-RS"/>
        </w:rPr>
      </w:pPr>
    </w:p>
    <w:p w14:paraId="71D16EC3" w14:textId="77777777" w:rsidR="00EE4A74" w:rsidRDefault="00EE4A74" w:rsidP="00EE4A74">
      <w:pPr>
        <w:pStyle w:val="ListParagraph"/>
        <w:numPr>
          <w:ilvl w:val="0"/>
          <w:numId w:val="20"/>
        </w:numPr>
        <w:spacing w:after="0" w:line="259" w:lineRule="auto"/>
        <w:jc w:val="left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Проф</w:t>
      </w:r>
      <w:r w:rsidRPr="008F3016">
        <w:rPr>
          <w:sz w:val="20"/>
          <w:szCs w:val="20"/>
          <w:lang w:val="sr-Cyrl-RS"/>
        </w:rPr>
        <w:t xml:space="preserve">. </w:t>
      </w:r>
      <w:r>
        <w:rPr>
          <w:sz w:val="20"/>
          <w:szCs w:val="20"/>
          <w:lang w:val="sr-Cyrl-RS"/>
        </w:rPr>
        <w:t>д</w:t>
      </w:r>
      <w:r w:rsidRPr="008F3016">
        <w:rPr>
          <w:sz w:val="20"/>
          <w:szCs w:val="20"/>
          <w:lang w:val="sr-Cyrl-RS"/>
        </w:rPr>
        <w:t xml:space="preserve">р Александра Видаковић, </w:t>
      </w:r>
      <w:r>
        <w:rPr>
          <w:sz w:val="20"/>
          <w:szCs w:val="20"/>
          <w:lang w:val="sr-Cyrl-RS"/>
        </w:rPr>
        <w:t>ванредни професор</w:t>
      </w:r>
      <w:r w:rsidRPr="008F3016">
        <w:rPr>
          <w:sz w:val="20"/>
          <w:szCs w:val="20"/>
          <w:lang w:val="sr-Cyrl-RS"/>
        </w:rPr>
        <w:t xml:space="preserve"> Медицинског факултета Уноверзитета у Београду, члан</w:t>
      </w:r>
    </w:p>
    <w:p w14:paraId="0A9320B7" w14:textId="77777777" w:rsidR="00EE4A74" w:rsidRDefault="00EE4A74" w:rsidP="00EE4A74">
      <w:pPr>
        <w:pStyle w:val="ListParagraph"/>
        <w:spacing w:after="0" w:line="259" w:lineRule="auto"/>
        <w:ind w:left="1080" w:firstLine="0"/>
        <w:jc w:val="left"/>
        <w:rPr>
          <w:sz w:val="20"/>
          <w:szCs w:val="20"/>
          <w:lang w:val="sr-Cyrl-RS"/>
        </w:rPr>
      </w:pPr>
    </w:p>
    <w:p w14:paraId="495ACB7F" w14:textId="77777777" w:rsidR="00EE4A74" w:rsidRDefault="00EE4A74" w:rsidP="00EE4A74">
      <w:pPr>
        <w:pStyle w:val="ListParagraph"/>
        <w:spacing w:after="0" w:line="259" w:lineRule="auto"/>
        <w:ind w:left="1080" w:firstLine="0"/>
        <w:jc w:val="left"/>
        <w:rPr>
          <w:sz w:val="20"/>
          <w:szCs w:val="20"/>
          <w:lang w:val="sr-Cyrl-RS"/>
        </w:rPr>
      </w:pPr>
    </w:p>
    <w:p w14:paraId="3B3D97C3" w14:textId="77777777" w:rsidR="00EE4A74" w:rsidRPr="008F3016" w:rsidRDefault="00EE4A74" w:rsidP="00EE4A74">
      <w:pPr>
        <w:pStyle w:val="ListParagraph"/>
        <w:spacing w:after="0" w:line="259" w:lineRule="auto"/>
        <w:ind w:left="1080" w:firstLine="0"/>
        <w:jc w:val="left"/>
        <w:rPr>
          <w:sz w:val="20"/>
          <w:szCs w:val="20"/>
          <w:lang w:val="sr-Cyrl-RS"/>
        </w:rPr>
      </w:pPr>
    </w:p>
    <w:p w14:paraId="44F3D866" w14:textId="77777777" w:rsidR="00EE4A74" w:rsidRPr="007D4871" w:rsidRDefault="00EE4A74" w:rsidP="00EE4A74">
      <w:pPr>
        <w:pStyle w:val="ListParagraph"/>
        <w:numPr>
          <w:ilvl w:val="0"/>
          <w:numId w:val="20"/>
        </w:numPr>
        <w:spacing w:after="0" w:line="240" w:lineRule="auto"/>
        <w:rPr>
          <w:bCs/>
          <w:iCs/>
          <w:sz w:val="20"/>
          <w:szCs w:val="20"/>
          <w:lang w:val="sr-Latn-CS"/>
        </w:rPr>
      </w:pPr>
      <w:r w:rsidRPr="007D4871">
        <w:rPr>
          <w:bCs/>
          <w:iCs/>
          <w:sz w:val="20"/>
          <w:szCs w:val="20"/>
          <w:lang w:val="sr-Cyrl-RS"/>
        </w:rPr>
        <w:t>Проф.</w:t>
      </w:r>
      <w:r>
        <w:rPr>
          <w:bCs/>
          <w:iCs/>
          <w:sz w:val="20"/>
          <w:szCs w:val="20"/>
          <w:lang w:val="sr-Cyrl-RS"/>
        </w:rPr>
        <w:t xml:space="preserve"> д</w:t>
      </w:r>
      <w:r w:rsidRPr="007D4871">
        <w:rPr>
          <w:bCs/>
          <w:iCs/>
          <w:sz w:val="20"/>
          <w:szCs w:val="20"/>
          <w:lang w:val="sr-Cyrl-RS"/>
        </w:rPr>
        <w:t>р</w:t>
      </w:r>
      <w:r>
        <w:rPr>
          <w:bCs/>
          <w:iCs/>
          <w:sz w:val="20"/>
          <w:szCs w:val="20"/>
          <w:lang w:val="sr-Cyrl-RS"/>
        </w:rPr>
        <w:t xml:space="preserve"> </w:t>
      </w:r>
      <w:r w:rsidRPr="007D4871">
        <w:rPr>
          <w:bCs/>
          <w:iCs/>
          <w:sz w:val="20"/>
          <w:szCs w:val="20"/>
          <w:lang w:val="sr-Cyrl-RS"/>
        </w:rPr>
        <w:t>Снежана Томашевић Тодоровић, редовни професор Медицинског факултета Универзитета у Новом Саду, члан</w:t>
      </w:r>
    </w:p>
    <w:p w14:paraId="0CDD7418" w14:textId="77777777" w:rsidR="00EE4A74" w:rsidRPr="00EE4A74" w:rsidRDefault="00EE4A74" w:rsidP="005420FF">
      <w:pPr>
        <w:spacing w:line="276" w:lineRule="auto"/>
        <w:ind w:firstLine="720"/>
        <w:rPr>
          <w:sz w:val="20"/>
          <w:szCs w:val="20"/>
          <w:lang w:val="sr-Cyrl-RS"/>
        </w:rPr>
      </w:pPr>
    </w:p>
    <w:sectPr w:rsidR="00EE4A74" w:rsidRPr="00EE4A74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C5263"/>
    <w:multiLevelType w:val="hybridMultilevel"/>
    <w:tmpl w:val="39BC36B4"/>
    <w:lvl w:ilvl="0" w:tplc="7BF4A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52F38"/>
    <w:multiLevelType w:val="hybridMultilevel"/>
    <w:tmpl w:val="0BEE1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C77B7"/>
    <w:multiLevelType w:val="hybridMultilevel"/>
    <w:tmpl w:val="0F463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33F39"/>
    <w:multiLevelType w:val="hybridMultilevel"/>
    <w:tmpl w:val="F782D582"/>
    <w:lvl w:ilvl="0" w:tplc="7534CA0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4017A4"/>
    <w:multiLevelType w:val="hybridMultilevel"/>
    <w:tmpl w:val="DBA627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E2A2D"/>
    <w:multiLevelType w:val="hybridMultilevel"/>
    <w:tmpl w:val="F4748E2E"/>
    <w:lvl w:ilvl="0" w:tplc="B5528DD0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6" w15:restartNumberingAfterBreak="0">
    <w:nsid w:val="21671423"/>
    <w:multiLevelType w:val="hybridMultilevel"/>
    <w:tmpl w:val="69DEF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060DE"/>
    <w:multiLevelType w:val="hybridMultilevel"/>
    <w:tmpl w:val="4A120154"/>
    <w:lvl w:ilvl="0" w:tplc="4DA4DC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9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3A76118B"/>
    <w:multiLevelType w:val="multilevel"/>
    <w:tmpl w:val="5888BA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43D50953"/>
    <w:multiLevelType w:val="hybridMultilevel"/>
    <w:tmpl w:val="47781CCE"/>
    <w:lvl w:ilvl="0" w:tplc="E9DA005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F6279A"/>
    <w:multiLevelType w:val="hybridMultilevel"/>
    <w:tmpl w:val="7F569BEE"/>
    <w:lvl w:ilvl="0" w:tplc="3196A34E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C00920"/>
    <w:multiLevelType w:val="multilevel"/>
    <w:tmpl w:val="782485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5A263D9F"/>
    <w:multiLevelType w:val="hybridMultilevel"/>
    <w:tmpl w:val="3534550E"/>
    <w:lvl w:ilvl="0" w:tplc="1B3AC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254DC"/>
    <w:multiLevelType w:val="hybridMultilevel"/>
    <w:tmpl w:val="66F8CB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8BC0EA3"/>
    <w:multiLevelType w:val="hybridMultilevel"/>
    <w:tmpl w:val="709E00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7F037260"/>
    <w:multiLevelType w:val="hybridMultilevel"/>
    <w:tmpl w:val="1714B7D2"/>
    <w:lvl w:ilvl="0" w:tplc="7DD259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  <w:num w:numId="11">
    <w:abstractNumId w:val="21"/>
  </w:num>
  <w:num w:numId="12">
    <w:abstractNumId w:val="14"/>
  </w:num>
  <w:num w:numId="13">
    <w:abstractNumId w:val="3"/>
  </w:num>
  <w:num w:numId="14">
    <w:abstractNumId w:val="22"/>
  </w:num>
  <w:num w:numId="15">
    <w:abstractNumId w:val="6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7"/>
  </w:num>
  <w:num w:numId="19">
    <w:abstractNumId w:val="2"/>
  </w:num>
  <w:num w:numId="20">
    <w:abstractNumId w:val="15"/>
  </w:num>
  <w:num w:numId="21">
    <w:abstractNumId w:val="1"/>
  </w:num>
  <w:num w:numId="22">
    <w:abstractNumId w:val="10"/>
  </w:num>
  <w:num w:numId="23">
    <w:abstractNumId w:val="4"/>
  </w:num>
  <w:num w:numId="24">
    <w:abstractNumId w:val="20"/>
  </w:num>
  <w:num w:numId="25">
    <w:abstractNumId w:val="16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13023"/>
    <w:rsid w:val="0001461C"/>
    <w:rsid w:val="00054B0B"/>
    <w:rsid w:val="000A47D7"/>
    <w:rsid w:val="000D3A79"/>
    <w:rsid w:val="000E614A"/>
    <w:rsid w:val="00116E07"/>
    <w:rsid w:val="001279B3"/>
    <w:rsid w:val="00133C40"/>
    <w:rsid w:val="001366B7"/>
    <w:rsid w:val="001628DE"/>
    <w:rsid w:val="00171324"/>
    <w:rsid w:val="00195D9F"/>
    <w:rsid w:val="001A6305"/>
    <w:rsid w:val="001A6DF8"/>
    <w:rsid w:val="001B1F31"/>
    <w:rsid w:val="001F5E4C"/>
    <w:rsid w:val="00222E2C"/>
    <w:rsid w:val="002F27BB"/>
    <w:rsid w:val="002F2AC6"/>
    <w:rsid w:val="00300408"/>
    <w:rsid w:val="00320874"/>
    <w:rsid w:val="00352D1A"/>
    <w:rsid w:val="003560DD"/>
    <w:rsid w:val="00381FB6"/>
    <w:rsid w:val="003A1ADD"/>
    <w:rsid w:val="0044109B"/>
    <w:rsid w:val="004564D1"/>
    <w:rsid w:val="00524669"/>
    <w:rsid w:val="00535101"/>
    <w:rsid w:val="005420FF"/>
    <w:rsid w:val="00576352"/>
    <w:rsid w:val="0059709B"/>
    <w:rsid w:val="00597884"/>
    <w:rsid w:val="005B1675"/>
    <w:rsid w:val="006336D2"/>
    <w:rsid w:val="0065726D"/>
    <w:rsid w:val="007876DD"/>
    <w:rsid w:val="007A2E6C"/>
    <w:rsid w:val="007C4588"/>
    <w:rsid w:val="008177D6"/>
    <w:rsid w:val="00857A32"/>
    <w:rsid w:val="00870FD9"/>
    <w:rsid w:val="008901A0"/>
    <w:rsid w:val="008E4A36"/>
    <w:rsid w:val="008F501B"/>
    <w:rsid w:val="009A1AC3"/>
    <w:rsid w:val="009A6ED1"/>
    <w:rsid w:val="009B612A"/>
    <w:rsid w:val="009C5CE5"/>
    <w:rsid w:val="009D3B46"/>
    <w:rsid w:val="00A02117"/>
    <w:rsid w:val="00A22E4C"/>
    <w:rsid w:val="00A74511"/>
    <w:rsid w:val="00A843F2"/>
    <w:rsid w:val="00AA3CFF"/>
    <w:rsid w:val="00B721D7"/>
    <w:rsid w:val="00B8422E"/>
    <w:rsid w:val="00C05574"/>
    <w:rsid w:val="00C44E92"/>
    <w:rsid w:val="00C53D23"/>
    <w:rsid w:val="00C63025"/>
    <w:rsid w:val="00C83F7F"/>
    <w:rsid w:val="00CA345C"/>
    <w:rsid w:val="00CD31AC"/>
    <w:rsid w:val="00D076A7"/>
    <w:rsid w:val="00D15892"/>
    <w:rsid w:val="00D25BA5"/>
    <w:rsid w:val="00D60DA0"/>
    <w:rsid w:val="00D70983"/>
    <w:rsid w:val="00D9755B"/>
    <w:rsid w:val="00DA2284"/>
    <w:rsid w:val="00DE06E8"/>
    <w:rsid w:val="00E22E50"/>
    <w:rsid w:val="00E3686E"/>
    <w:rsid w:val="00E5359F"/>
    <w:rsid w:val="00E54A3B"/>
    <w:rsid w:val="00E606CE"/>
    <w:rsid w:val="00E74F3A"/>
    <w:rsid w:val="00EE4A74"/>
    <w:rsid w:val="00EE5CC0"/>
    <w:rsid w:val="00F1531A"/>
    <w:rsid w:val="00F21ECF"/>
    <w:rsid w:val="00F43635"/>
    <w:rsid w:val="00F55EB5"/>
    <w:rsid w:val="00F64958"/>
    <w:rsid w:val="00F900BD"/>
    <w:rsid w:val="00FB4996"/>
    <w:rsid w:val="00FC2025"/>
    <w:rsid w:val="00FC2539"/>
    <w:rsid w:val="00FD37C0"/>
    <w:rsid w:val="00FE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0C0A2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1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styleId="Emphasis">
    <w:name w:val="Emphasis"/>
    <w:uiPriority w:val="99"/>
    <w:qFormat/>
    <w:rsid w:val="00320874"/>
    <w:rPr>
      <w:rFonts w:cs="Times New Roman"/>
      <w:i/>
    </w:rPr>
  </w:style>
  <w:style w:type="character" w:customStyle="1" w:styleId="jrnl">
    <w:name w:val="jrnl"/>
    <w:uiPriority w:val="99"/>
    <w:rsid w:val="00320874"/>
  </w:style>
  <w:style w:type="paragraph" w:customStyle="1" w:styleId="Tekstclana">
    <w:name w:val="__Tekst clana"/>
    <w:basedOn w:val="Normal"/>
    <w:uiPriority w:val="99"/>
    <w:rsid w:val="00524669"/>
    <w:pPr>
      <w:numPr>
        <w:numId w:val="16"/>
      </w:numPr>
      <w:spacing w:beforeLines="20"/>
      <w:ind w:left="720"/>
    </w:pPr>
  </w:style>
  <w:style w:type="character" w:styleId="Strong">
    <w:name w:val="Strong"/>
    <w:uiPriority w:val="99"/>
    <w:qFormat/>
    <w:rsid w:val="008F50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DC1EB-BA70-4AD5-A485-6958DA7E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3067</Words>
  <Characters>17488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Сатка Синђелић</cp:lastModifiedBy>
  <cp:revision>29</cp:revision>
  <cp:lastPrinted>2025-04-11T08:07:00Z</cp:lastPrinted>
  <dcterms:created xsi:type="dcterms:W3CDTF">2025-04-08T18:24:00Z</dcterms:created>
  <dcterms:modified xsi:type="dcterms:W3CDTF">2025-04-11T08:08:00Z</dcterms:modified>
</cp:coreProperties>
</file>