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B04450">
      <w:pPr>
        <w:tabs>
          <w:tab w:val="left" w:pos="180"/>
        </w:tabs>
        <w:ind w:left="-180"/>
        <w:rPr>
          <w:b/>
          <w:sz w:val="20"/>
          <w:szCs w:val="20"/>
          <w:lang w:val="sr-Latn-CS"/>
        </w:rPr>
      </w:pPr>
      <w:r>
        <w:rPr>
          <w:b/>
          <w:sz w:val="20"/>
          <w:szCs w:val="20"/>
          <w:lang w:val="sr-Cyrl-RS"/>
        </w:rPr>
        <w:t xml:space="preserve">МЕДИЦИНСКИ ФАКУЛТЕТ УНИВЕРЗИТЕТА У БЕОГРАДУ </w:t>
      </w:r>
    </w:p>
    <w:p w14:paraId="793956AA">
      <w:pPr>
        <w:tabs>
          <w:tab w:val="left" w:pos="180"/>
        </w:tabs>
        <w:ind w:left="-180"/>
        <w:rPr>
          <w:b/>
          <w:sz w:val="20"/>
          <w:szCs w:val="20"/>
          <w:lang w:val="sr-Latn-CS"/>
        </w:rPr>
      </w:pPr>
      <w:r>
        <w:rPr>
          <w:b/>
          <w:sz w:val="20"/>
          <w:szCs w:val="20"/>
          <w:lang w:val="sr-Cyrl-RS"/>
        </w:rPr>
        <w:t xml:space="preserve">Ул. Др Суботића 8, 11000 Београд </w:t>
      </w:r>
    </w:p>
    <w:p w14:paraId="27BEAFBF">
      <w:pPr>
        <w:tabs>
          <w:tab w:val="left" w:pos="180"/>
        </w:tabs>
        <w:ind w:left="-180"/>
        <w:rPr>
          <w:b/>
          <w:sz w:val="20"/>
          <w:szCs w:val="20"/>
          <w:lang w:val="sr-Latn-CS"/>
        </w:rPr>
      </w:pPr>
    </w:p>
    <w:p w14:paraId="59690C39">
      <w:pPr>
        <w:tabs>
          <w:tab w:val="left" w:pos="180"/>
        </w:tabs>
        <w:ind w:left="-180"/>
        <w:jc w:val="center"/>
        <w:rPr>
          <w:b/>
          <w:sz w:val="20"/>
          <w:szCs w:val="20"/>
          <w:lang w:val="sr-Latn-CS"/>
        </w:rPr>
      </w:pPr>
    </w:p>
    <w:p w14:paraId="2E06DEBE">
      <w:pPr>
        <w:tabs>
          <w:tab w:val="left" w:pos="180"/>
        </w:tabs>
        <w:ind w:left="-180"/>
        <w:jc w:val="center"/>
        <w:rPr>
          <w:b/>
          <w:sz w:val="20"/>
          <w:szCs w:val="20"/>
          <w:lang w:val="sr-Latn-CS"/>
        </w:rPr>
      </w:pPr>
    </w:p>
    <w:p w14:paraId="7E079499">
      <w:pPr>
        <w:tabs>
          <w:tab w:val="left" w:pos="180"/>
        </w:tabs>
        <w:ind w:left="-180"/>
        <w:jc w:val="center"/>
        <w:rPr>
          <w:b/>
          <w:sz w:val="20"/>
          <w:szCs w:val="20"/>
          <w:lang w:val="sr-Cyrl-RS"/>
        </w:rPr>
      </w:pPr>
      <w:r>
        <w:rPr>
          <w:b/>
          <w:sz w:val="20"/>
          <w:szCs w:val="20"/>
          <w:lang w:val="sr-Cyrl-RS"/>
        </w:rPr>
        <w:t>ИЗБОРНОМ ВЕЋУ</w:t>
      </w:r>
    </w:p>
    <w:p w14:paraId="5EE6E8D9">
      <w:pPr>
        <w:tabs>
          <w:tab w:val="left" w:pos="180"/>
        </w:tabs>
        <w:ind w:left="-180"/>
        <w:jc w:val="center"/>
        <w:rPr>
          <w:b/>
          <w:sz w:val="20"/>
          <w:szCs w:val="20"/>
          <w:lang w:val="sr-Latn-CS"/>
        </w:rPr>
      </w:pPr>
      <w:r>
        <w:rPr>
          <w:b/>
          <w:sz w:val="20"/>
          <w:szCs w:val="20"/>
          <w:lang w:val="sr-Cyrl-RS"/>
        </w:rPr>
        <w:t>МЕДИЦИНСКОГ ФАКУЛТЕТА УНИВЕРЗИТЕТА У БЕОГРАДУ</w:t>
      </w:r>
    </w:p>
    <w:p w14:paraId="7742A00C">
      <w:pPr>
        <w:jc w:val="both"/>
        <w:rPr>
          <w:sz w:val="20"/>
          <w:szCs w:val="20"/>
          <w:lang w:val="sr-Latn-CS"/>
        </w:rPr>
      </w:pPr>
    </w:p>
    <w:p w14:paraId="5202DEC6">
      <w:pPr>
        <w:jc w:val="both"/>
        <w:rPr>
          <w:sz w:val="20"/>
          <w:szCs w:val="20"/>
          <w:lang w:val="sr-Latn-CS"/>
        </w:rPr>
      </w:pPr>
    </w:p>
    <w:p w14:paraId="532939DB">
      <w:pPr>
        <w:jc w:val="both"/>
        <w:rPr>
          <w:sz w:val="20"/>
          <w:szCs w:val="20"/>
          <w:lang w:val="sr-Latn-CS"/>
        </w:rPr>
      </w:pPr>
      <w:r>
        <w:rPr>
          <w:sz w:val="20"/>
          <w:szCs w:val="20"/>
          <w:lang w:val="sr-Cyrl-RS"/>
        </w:rPr>
        <w:t xml:space="preserve">Комисија за припрему регерата у саставу: </w:t>
      </w:r>
    </w:p>
    <w:p w14:paraId="6F9D5DEC">
      <w:pPr>
        <w:jc w:val="both"/>
        <w:rPr>
          <w:sz w:val="20"/>
          <w:szCs w:val="20"/>
          <w:lang w:val="sr-Latn-CS"/>
        </w:rPr>
      </w:pPr>
    </w:p>
    <w:p w14:paraId="03291F00">
      <w:pPr>
        <w:numPr>
          <w:ilvl w:val="0"/>
          <w:numId w:val="2"/>
        </w:numPr>
        <w:jc w:val="both"/>
        <w:rPr>
          <w:bCs/>
          <w:sz w:val="20"/>
          <w:szCs w:val="20"/>
          <w:lang w:val="sr-Latn-CS"/>
        </w:rPr>
      </w:pPr>
      <w:r>
        <w:rPr>
          <w:bCs/>
          <w:sz w:val="20"/>
          <w:szCs w:val="20"/>
          <w:lang w:val="sr-Cyrl-RS"/>
        </w:rPr>
        <w:t xml:space="preserve">Проф. др Драган Машуловић, редовни професор Медицинског факултета у Београду, председник </w:t>
      </w:r>
    </w:p>
    <w:p w14:paraId="5B96E4A4">
      <w:pPr>
        <w:numPr>
          <w:ilvl w:val="0"/>
          <w:numId w:val="2"/>
        </w:numPr>
        <w:jc w:val="both"/>
        <w:rPr>
          <w:bCs/>
          <w:sz w:val="20"/>
          <w:szCs w:val="20"/>
          <w:lang w:val="sr-Latn-CS"/>
        </w:rPr>
      </w:pPr>
      <w:r>
        <w:rPr>
          <w:bCs/>
          <w:sz w:val="20"/>
          <w:szCs w:val="20"/>
          <w:lang w:val="sr-Cyrl-RS"/>
        </w:rPr>
        <w:t>Проф. др Ружа Стевић, редовни професор Медицинског факултета у Београду, члан</w:t>
      </w:r>
    </w:p>
    <w:p w14:paraId="74E3C9AF">
      <w:pPr>
        <w:numPr>
          <w:ilvl w:val="0"/>
          <w:numId w:val="2"/>
        </w:numPr>
        <w:jc w:val="both"/>
        <w:rPr>
          <w:bCs/>
          <w:sz w:val="20"/>
          <w:szCs w:val="20"/>
          <w:lang w:val="sr-Latn-CS"/>
        </w:rPr>
      </w:pPr>
      <w:r>
        <w:rPr>
          <w:bCs/>
          <w:sz w:val="20"/>
          <w:szCs w:val="20"/>
          <w:lang w:val="sr-Cyrl-RS"/>
        </w:rPr>
        <w:t xml:space="preserve">Проф. др Биљана Марковић Васиљковић, редовни професор Стоматолошког факултета у Београду, члан </w:t>
      </w:r>
    </w:p>
    <w:p w14:paraId="61BD4405">
      <w:pPr>
        <w:jc w:val="both"/>
        <w:rPr>
          <w:sz w:val="20"/>
          <w:szCs w:val="20"/>
          <w:lang w:val="sr-Latn-CS"/>
        </w:rPr>
      </w:pPr>
      <w:r>
        <w:rPr>
          <w:sz w:val="20"/>
          <w:szCs w:val="20"/>
          <w:lang w:val="sr-Cyrl-RS"/>
        </w:rPr>
        <w:t>Одређена дана 25. 12. 2024. године на седници Изборног већа Медицинског факултета у Београду, анализирала је пријаве на конкурс који је објављен дана 22. 1. 2025. године у</w:t>
      </w:r>
      <w:r>
        <w:rPr>
          <w:rFonts w:hint="default"/>
          <w:sz w:val="20"/>
          <w:szCs w:val="20"/>
          <w:lang w:val="sr-Cyrl-RS"/>
        </w:rPr>
        <w:t xml:space="preserve"> часопису “Послови” и </w:t>
      </w:r>
      <w:r>
        <w:rPr>
          <w:sz w:val="20"/>
          <w:szCs w:val="20"/>
          <w:lang w:val="sr-Cyrl-RS"/>
        </w:rPr>
        <w:t xml:space="preserve">на интернет страници Медицинског факултета у Београду, за избор једног наставника у звање ВАНРЕДНОГ ПРОФЕСОРА за ужу научну област РАДИОЛОГИЈА, подноси следећи </w:t>
      </w:r>
    </w:p>
    <w:p w14:paraId="34E760FD">
      <w:pPr>
        <w:jc w:val="both"/>
        <w:rPr>
          <w:sz w:val="20"/>
          <w:szCs w:val="20"/>
          <w:lang w:val="sr-Latn-CS"/>
        </w:rPr>
      </w:pPr>
    </w:p>
    <w:p w14:paraId="2B809657">
      <w:pPr>
        <w:jc w:val="both"/>
        <w:rPr>
          <w:sz w:val="20"/>
          <w:szCs w:val="20"/>
          <w:lang w:val="sr-Latn-CS"/>
        </w:rPr>
      </w:pPr>
    </w:p>
    <w:p w14:paraId="69E10FC9">
      <w:pPr>
        <w:jc w:val="center"/>
        <w:rPr>
          <w:bCs/>
          <w:sz w:val="20"/>
          <w:szCs w:val="20"/>
          <w:lang w:val="sl-SI"/>
        </w:rPr>
      </w:pPr>
      <w:r>
        <w:rPr>
          <w:bCs/>
          <w:sz w:val="20"/>
          <w:szCs w:val="20"/>
          <w:lang w:val="sl-SI"/>
        </w:rPr>
        <w:t xml:space="preserve">Р Е Ф Е Р А Т </w:t>
      </w:r>
    </w:p>
    <w:p w14:paraId="7F144591">
      <w:pPr>
        <w:jc w:val="center"/>
        <w:rPr>
          <w:b/>
          <w:sz w:val="20"/>
          <w:szCs w:val="20"/>
          <w:lang w:val="sr-Latn-CS"/>
        </w:rPr>
      </w:pPr>
    </w:p>
    <w:p w14:paraId="47BDD432">
      <w:pPr>
        <w:jc w:val="center"/>
        <w:rPr>
          <w:b/>
          <w:sz w:val="20"/>
          <w:szCs w:val="20"/>
          <w:lang w:val="sr-Latn-CS"/>
        </w:rPr>
      </w:pPr>
    </w:p>
    <w:p w14:paraId="58825A34">
      <w:pPr>
        <w:jc w:val="center"/>
        <w:rPr>
          <w:b/>
          <w:sz w:val="20"/>
          <w:szCs w:val="20"/>
          <w:lang w:val="sr-Latn-CS"/>
        </w:rPr>
      </w:pPr>
    </w:p>
    <w:p w14:paraId="1BCB6724">
      <w:pPr>
        <w:jc w:val="both"/>
        <w:rPr>
          <w:b/>
          <w:sz w:val="20"/>
          <w:szCs w:val="20"/>
          <w:lang w:val="da-DK"/>
        </w:rPr>
      </w:pPr>
    </w:p>
    <w:p w14:paraId="65409948">
      <w:pPr>
        <w:jc w:val="both"/>
        <w:rPr>
          <w:sz w:val="20"/>
          <w:szCs w:val="20"/>
          <w:lang w:val="da-DK"/>
        </w:rPr>
      </w:pPr>
      <w:r>
        <w:rPr>
          <w:sz w:val="20"/>
          <w:szCs w:val="20"/>
          <w:lang w:val="sr-Cyrl-RS"/>
        </w:rPr>
        <w:t xml:space="preserve">На расписани конкурс јавио се један (1) кандидат: </w:t>
      </w:r>
    </w:p>
    <w:p w14:paraId="7A454AC0">
      <w:pPr>
        <w:jc w:val="both"/>
        <w:rPr>
          <w:sz w:val="20"/>
          <w:szCs w:val="20"/>
          <w:lang w:val="da-DK"/>
        </w:rPr>
      </w:pPr>
    </w:p>
    <w:p w14:paraId="4F51A1A8">
      <w:pPr>
        <w:jc w:val="both"/>
        <w:rPr>
          <w:sz w:val="20"/>
          <w:szCs w:val="20"/>
          <w:lang w:val="pl-PL"/>
        </w:rPr>
      </w:pPr>
      <w:bookmarkStart w:id="0" w:name="_Hlk492408404"/>
      <w:r>
        <w:rPr>
          <w:bCs/>
          <w:sz w:val="20"/>
          <w:szCs w:val="20"/>
          <w:lang w:val="sr-Cyrl-RS"/>
        </w:rPr>
        <w:t>Др Александра Ђурић-Стефановић,</w:t>
      </w:r>
      <w:r>
        <w:rPr>
          <w:b/>
          <w:sz w:val="20"/>
          <w:szCs w:val="20"/>
          <w:lang w:val="sr-Cyrl-RS"/>
        </w:rPr>
        <w:t xml:space="preserve"> </w:t>
      </w:r>
      <w:r>
        <w:rPr>
          <w:bCs/>
          <w:sz w:val="20"/>
          <w:szCs w:val="20"/>
          <w:lang w:val="sr-Cyrl-RS"/>
        </w:rPr>
        <w:t>ванредни професор на катедри Радиологије</w:t>
      </w:r>
      <w:r>
        <w:rPr>
          <w:b/>
          <w:sz w:val="20"/>
          <w:szCs w:val="20"/>
          <w:lang w:val="sr-Cyrl-RS"/>
        </w:rPr>
        <w:t xml:space="preserve"> </w:t>
      </w:r>
      <w:r>
        <w:rPr>
          <w:sz w:val="20"/>
          <w:szCs w:val="20"/>
          <w:lang w:val="sr-Cyrl-RS"/>
        </w:rPr>
        <w:t>Медицинског факултета Универзитета у Београду</w:t>
      </w:r>
      <w:r>
        <w:rPr>
          <w:b/>
          <w:sz w:val="20"/>
          <w:szCs w:val="20"/>
          <w:lang w:val="pl-PL"/>
        </w:rPr>
        <w:t xml:space="preserve"> </w:t>
      </w:r>
      <w:bookmarkEnd w:id="0"/>
    </w:p>
    <w:p w14:paraId="09B39841">
      <w:pPr>
        <w:jc w:val="both"/>
        <w:rPr>
          <w:sz w:val="20"/>
          <w:szCs w:val="20"/>
          <w:lang w:val="pl-PL"/>
        </w:rPr>
      </w:pPr>
    </w:p>
    <w:p w14:paraId="49E4B082">
      <w:pPr>
        <w:jc w:val="both"/>
        <w:rPr>
          <w:sz w:val="20"/>
          <w:szCs w:val="20"/>
          <w:lang w:val="pl-PL"/>
        </w:rPr>
      </w:pPr>
    </w:p>
    <w:p w14:paraId="65543C39">
      <w:pPr>
        <w:jc w:val="both"/>
        <w:rPr>
          <w:bCs/>
          <w:sz w:val="20"/>
          <w:szCs w:val="20"/>
          <w:lang w:val="sr-Latn-CS"/>
        </w:rPr>
      </w:pPr>
      <w:r>
        <w:rPr>
          <w:bCs/>
          <w:sz w:val="20"/>
          <w:szCs w:val="20"/>
          <w:lang w:val="sr-Cyrl-RS"/>
        </w:rPr>
        <w:t xml:space="preserve">А. ОСНОВНИ БИОГРАФСКИ ПОДАЦИ </w:t>
      </w:r>
    </w:p>
    <w:p w14:paraId="6B973E1B">
      <w:pPr>
        <w:jc w:val="both"/>
        <w:rPr>
          <w:sz w:val="20"/>
          <w:szCs w:val="20"/>
          <w:lang w:val="hr-HR"/>
        </w:rPr>
      </w:pPr>
    </w:p>
    <w:p w14:paraId="24368520">
      <w:pPr>
        <w:jc w:val="both"/>
        <w:rPr>
          <w:sz w:val="20"/>
          <w:szCs w:val="20"/>
          <w:lang w:val="pl-PL"/>
        </w:rPr>
      </w:pPr>
      <w:r>
        <w:rPr>
          <w:sz w:val="20"/>
          <w:szCs w:val="20"/>
          <w:lang w:val="sr-Cyrl-RS"/>
        </w:rPr>
        <w:t xml:space="preserve">Александра (Слободан) Ђурић-Стефановић је рођена </w:t>
      </w:r>
      <w:r>
        <w:rPr>
          <w:sz w:val="20"/>
          <w:szCs w:val="20"/>
          <w:lang w:val="pl-PL"/>
        </w:rPr>
        <w:t xml:space="preserve">15. 8. 1968. </w:t>
      </w:r>
      <w:r>
        <w:rPr>
          <w:sz w:val="20"/>
          <w:szCs w:val="20"/>
          <w:lang w:val="sr-Cyrl-RS"/>
        </w:rPr>
        <w:t xml:space="preserve">године у Ивањици. </w:t>
      </w:r>
      <w:r>
        <w:rPr>
          <w:sz w:val="20"/>
          <w:szCs w:val="20"/>
        </w:rPr>
        <w:t xml:space="preserve">Запослена је у Центру за радиологију </w:t>
      </w:r>
      <w:r>
        <w:rPr>
          <w:sz w:val="20"/>
          <w:szCs w:val="20"/>
          <w:lang w:val="sr-Cyrl-RS"/>
        </w:rPr>
        <w:t xml:space="preserve">Универзитетског </w:t>
      </w:r>
      <w:r>
        <w:rPr>
          <w:sz w:val="20"/>
          <w:szCs w:val="20"/>
        </w:rPr>
        <w:t xml:space="preserve">Клиничког центра Србије, као специјалиста радиолог и </w:t>
      </w:r>
      <w:r>
        <w:rPr>
          <w:sz w:val="20"/>
          <w:szCs w:val="20"/>
          <w:lang w:val="sr-Cyrl-RS"/>
        </w:rPr>
        <w:t>начелник</w:t>
      </w:r>
      <w:r>
        <w:rPr>
          <w:sz w:val="20"/>
          <w:szCs w:val="20"/>
        </w:rPr>
        <w:t xml:space="preserve"> Од</w:t>
      </w:r>
      <w:r>
        <w:rPr>
          <w:sz w:val="20"/>
          <w:szCs w:val="20"/>
          <w:lang w:val="sr-Cyrl-RS"/>
        </w:rPr>
        <w:t>ељења</w:t>
      </w:r>
      <w:r>
        <w:rPr>
          <w:sz w:val="20"/>
          <w:szCs w:val="20"/>
        </w:rPr>
        <w:t xml:space="preserve"> за дигестивну радиологију</w:t>
      </w:r>
      <w:r>
        <w:rPr>
          <w:sz w:val="20"/>
          <w:szCs w:val="20"/>
          <w:lang w:val="sr-Cyrl-RS"/>
        </w:rPr>
        <w:t>,</w:t>
      </w:r>
      <w:r>
        <w:rPr>
          <w:sz w:val="20"/>
          <w:szCs w:val="20"/>
        </w:rPr>
        <w:t xml:space="preserve"> и на Медицинском факултету Универзитета у Београду, као </w:t>
      </w:r>
      <w:r>
        <w:rPr>
          <w:sz w:val="20"/>
          <w:szCs w:val="20"/>
          <w:lang w:val="sr-Cyrl-RS"/>
        </w:rPr>
        <w:t>ванредни професор</w:t>
      </w:r>
      <w:r>
        <w:rPr>
          <w:sz w:val="20"/>
          <w:szCs w:val="20"/>
        </w:rPr>
        <w:t xml:space="preserve"> на </w:t>
      </w:r>
      <w:r>
        <w:rPr>
          <w:sz w:val="20"/>
          <w:szCs w:val="20"/>
          <w:lang w:val="sr-Cyrl-RS"/>
        </w:rPr>
        <w:t>к</w:t>
      </w:r>
      <w:r>
        <w:rPr>
          <w:sz w:val="20"/>
          <w:szCs w:val="20"/>
        </w:rPr>
        <w:t xml:space="preserve">атедри за </w:t>
      </w:r>
      <w:r>
        <w:rPr>
          <w:sz w:val="20"/>
          <w:szCs w:val="20"/>
          <w:lang w:val="sr-Cyrl-RS"/>
        </w:rPr>
        <w:t>Р</w:t>
      </w:r>
      <w:r>
        <w:rPr>
          <w:sz w:val="20"/>
          <w:szCs w:val="20"/>
        </w:rPr>
        <w:t>адиологију.</w:t>
      </w:r>
    </w:p>
    <w:p w14:paraId="5A9DE514">
      <w:pPr>
        <w:jc w:val="both"/>
        <w:rPr>
          <w:sz w:val="20"/>
          <w:szCs w:val="20"/>
          <w:lang w:val="hr-HR"/>
        </w:rPr>
      </w:pPr>
    </w:p>
    <w:p w14:paraId="1E461EFB">
      <w:pPr>
        <w:jc w:val="both"/>
        <w:rPr>
          <w:sz w:val="20"/>
          <w:szCs w:val="20"/>
          <w:lang w:val="hr-HR"/>
        </w:rPr>
      </w:pPr>
    </w:p>
    <w:p w14:paraId="1295E098">
      <w:pPr>
        <w:jc w:val="both"/>
        <w:rPr>
          <w:sz w:val="20"/>
          <w:szCs w:val="20"/>
        </w:rPr>
      </w:pPr>
      <w:r>
        <w:rPr>
          <w:sz w:val="20"/>
          <w:szCs w:val="20"/>
          <w:lang w:val="hr-HR"/>
        </w:rPr>
        <w:t>Б. СТРУЧНА БИОГРАФИЈА, ДИПЛОМЕ И ЗВАЊА</w:t>
      </w:r>
    </w:p>
    <w:p w14:paraId="46B6506F">
      <w:pPr>
        <w:jc w:val="both"/>
        <w:rPr>
          <w:b/>
          <w:bCs/>
          <w:sz w:val="20"/>
          <w:szCs w:val="20"/>
          <w:lang w:val="sr-Cyrl-RS"/>
        </w:rPr>
      </w:pPr>
    </w:p>
    <w:p w14:paraId="1AEB7C8D">
      <w:pPr>
        <w:jc w:val="both"/>
        <w:rPr>
          <w:b/>
          <w:sz w:val="20"/>
          <w:szCs w:val="20"/>
        </w:rPr>
      </w:pPr>
      <w:r>
        <w:rPr>
          <w:b/>
          <w:bCs/>
          <w:sz w:val="20"/>
          <w:szCs w:val="20"/>
          <w:lang w:val="nl-NL"/>
        </w:rPr>
        <w:t>Основне студије</w:t>
      </w:r>
    </w:p>
    <w:p w14:paraId="5715F5E7">
      <w:pPr>
        <w:jc w:val="both"/>
        <w:rPr>
          <w:bCs/>
          <w:sz w:val="20"/>
          <w:szCs w:val="20"/>
        </w:rPr>
      </w:pPr>
      <w:r>
        <w:rPr>
          <w:bCs/>
          <w:sz w:val="20"/>
          <w:szCs w:val="20"/>
          <w:lang w:val="pl-PL"/>
        </w:rPr>
        <w:t>Др Александра Ђурић-Стефановић је завршила Медицински факултет у Београду 1994. године са просечном оценом 9,39.</w:t>
      </w:r>
    </w:p>
    <w:p w14:paraId="4B2D5B44">
      <w:pPr>
        <w:jc w:val="both"/>
        <w:rPr>
          <w:b/>
          <w:bCs/>
          <w:sz w:val="20"/>
          <w:szCs w:val="20"/>
          <w:lang w:val="sr-Cyrl-RS"/>
        </w:rPr>
      </w:pPr>
    </w:p>
    <w:p w14:paraId="0087801B">
      <w:pPr>
        <w:jc w:val="both"/>
        <w:rPr>
          <w:b/>
          <w:sz w:val="20"/>
          <w:szCs w:val="20"/>
          <w:lang w:val="sr-Cyrl-RS"/>
        </w:rPr>
      </w:pPr>
      <w:r>
        <w:rPr>
          <w:b/>
          <w:bCs/>
          <w:sz w:val="20"/>
          <w:szCs w:val="20"/>
          <w:lang w:val="sr-Cyrl-RS"/>
        </w:rPr>
        <w:t>Последипломске студије</w:t>
      </w:r>
    </w:p>
    <w:p w14:paraId="694A2F79">
      <w:pPr>
        <w:jc w:val="both"/>
        <w:rPr>
          <w:bCs/>
          <w:sz w:val="20"/>
          <w:szCs w:val="20"/>
          <w:lang w:val="sr-Cyrl-RS"/>
        </w:rPr>
      </w:pPr>
      <w:r>
        <w:rPr>
          <w:bCs/>
          <w:sz w:val="20"/>
          <w:szCs w:val="20"/>
          <w:lang w:val="pl-PL"/>
        </w:rPr>
        <w:t>Магистарску тезу "Примена само</w:t>
      </w:r>
      <w:r>
        <w:rPr>
          <w:bCs/>
          <w:sz w:val="20"/>
          <w:szCs w:val="20"/>
          <w:lang w:val="sl-SI"/>
        </w:rPr>
        <w:t>ш</w:t>
      </w:r>
      <w:r>
        <w:rPr>
          <w:bCs/>
          <w:sz w:val="20"/>
          <w:szCs w:val="20"/>
          <w:lang w:val="pl-PL"/>
        </w:rPr>
        <w:t>ире</w:t>
      </w:r>
      <w:r>
        <w:rPr>
          <w:bCs/>
          <w:sz w:val="20"/>
          <w:szCs w:val="20"/>
          <w:lang w:val="sl-SI"/>
        </w:rPr>
        <w:t>ћ</w:t>
      </w:r>
      <w:r>
        <w:rPr>
          <w:bCs/>
          <w:sz w:val="20"/>
          <w:szCs w:val="20"/>
          <w:lang w:val="pl-PL"/>
        </w:rPr>
        <w:t>их металних протеза у палијативном ле</w:t>
      </w:r>
      <w:r>
        <w:rPr>
          <w:bCs/>
          <w:sz w:val="20"/>
          <w:szCs w:val="20"/>
          <w:lang w:val="sl-SI"/>
        </w:rPr>
        <w:t>ч</w:t>
      </w:r>
      <w:r>
        <w:rPr>
          <w:bCs/>
          <w:sz w:val="20"/>
          <w:szCs w:val="20"/>
          <w:lang w:val="pl-PL"/>
        </w:rPr>
        <w:t>ењу малигних стеноза једњака" одбранила је 2003. године на Медицинском факултету у Београду пред комисијом у саставу проф. др Миленко Угље</w:t>
      </w:r>
      <w:r>
        <w:rPr>
          <w:bCs/>
          <w:sz w:val="20"/>
          <w:szCs w:val="20"/>
          <w:lang w:val="sl-SI"/>
        </w:rPr>
        <w:t>ш</w:t>
      </w:r>
      <w:r>
        <w:rPr>
          <w:bCs/>
          <w:sz w:val="20"/>
          <w:szCs w:val="20"/>
          <w:lang w:val="pl-PL"/>
        </w:rPr>
        <w:t>и</w:t>
      </w:r>
      <w:r>
        <w:rPr>
          <w:bCs/>
          <w:sz w:val="20"/>
          <w:szCs w:val="20"/>
          <w:lang w:val="sl-SI"/>
        </w:rPr>
        <w:t>ћ</w:t>
      </w:r>
      <w:r>
        <w:rPr>
          <w:bCs/>
          <w:sz w:val="20"/>
          <w:szCs w:val="20"/>
          <w:lang w:val="pl-PL"/>
        </w:rPr>
        <w:t>, проф. др Љиљана Радо</w:t>
      </w:r>
      <w:r>
        <w:rPr>
          <w:bCs/>
          <w:sz w:val="20"/>
          <w:szCs w:val="20"/>
          <w:lang w:val="sl-SI"/>
        </w:rPr>
        <w:t>ш</w:t>
      </w:r>
      <w:r>
        <w:rPr>
          <w:bCs/>
          <w:sz w:val="20"/>
          <w:szCs w:val="20"/>
          <w:lang w:val="pl-PL"/>
        </w:rPr>
        <w:t>еви</w:t>
      </w:r>
      <w:r>
        <w:rPr>
          <w:bCs/>
          <w:sz w:val="20"/>
          <w:szCs w:val="20"/>
          <w:lang w:val="sl-SI"/>
        </w:rPr>
        <w:t>ћ</w:t>
      </w:r>
      <w:r>
        <w:rPr>
          <w:bCs/>
          <w:sz w:val="20"/>
          <w:szCs w:val="20"/>
          <w:lang w:val="pl-PL"/>
        </w:rPr>
        <w:t>-Јели</w:t>
      </w:r>
      <w:r>
        <w:rPr>
          <w:bCs/>
          <w:sz w:val="20"/>
          <w:szCs w:val="20"/>
          <w:lang w:val="sl-SI"/>
        </w:rPr>
        <w:t>ћ</w:t>
      </w:r>
      <w:r>
        <w:rPr>
          <w:bCs/>
          <w:sz w:val="20"/>
          <w:szCs w:val="20"/>
          <w:lang w:val="pl-PL"/>
        </w:rPr>
        <w:t>, проф. др Слободан </w:t>
      </w:r>
      <w:r>
        <w:rPr>
          <w:bCs/>
          <w:sz w:val="20"/>
          <w:szCs w:val="20"/>
          <w:lang w:val="sl-SI"/>
        </w:rPr>
        <w:t>Ч</w:t>
      </w:r>
      <w:r>
        <w:rPr>
          <w:bCs/>
          <w:sz w:val="20"/>
          <w:szCs w:val="20"/>
          <w:lang w:val="pl-PL"/>
        </w:rPr>
        <w:t>икари</w:t>
      </w:r>
      <w:r>
        <w:rPr>
          <w:bCs/>
          <w:sz w:val="20"/>
          <w:szCs w:val="20"/>
          <w:lang w:val="sl-SI"/>
        </w:rPr>
        <w:t>ћ</w:t>
      </w:r>
      <w:r>
        <w:rPr>
          <w:bCs/>
          <w:sz w:val="20"/>
          <w:szCs w:val="20"/>
          <w:lang w:val="sr-Cyrl-RS"/>
        </w:rPr>
        <w:t>;</w:t>
      </w:r>
      <w:r>
        <w:rPr>
          <w:bCs/>
          <w:sz w:val="20"/>
          <w:szCs w:val="20"/>
          <w:lang w:val="pl-PL"/>
        </w:rPr>
        <w:t xml:space="preserve"> ментор: проф. др </w:t>
      </w:r>
      <w:r>
        <w:rPr>
          <w:bCs/>
          <w:sz w:val="20"/>
          <w:szCs w:val="20"/>
          <w:lang w:val="sl-SI"/>
        </w:rPr>
        <w:t>Ж</w:t>
      </w:r>
      <w:r>
        <w:rPr>
          <w:bCs/>
          <w:sz w:val="20"/>
          <w:szCs w:val="20"/>
          <w:lang w:val="pl-PL"/>
        </w:rPr>
        <w:t>ељко Маркови</w:t>
      </w:r>
      <w:r>
        <w:rPr>
          <w:bCs/>
          <w:sz w:val="20"/>
          <w:szCs w:val="20"/>
          <w:lang w:val="sl-SI"/>
        </w:rPr>
        <w:t>ћ, коментор проф. др Предраг Пешко</w:t>
      </w:r>
      <w:r>
        <w:rPr>
          <w:bCs/>
          <w:sz w:val="20"/>
          <w:szCs w:val="20"/>
          <w:lang w:val="pl-PL"/>
        </w:rPr>
        <w:t>.</w:t>
      </w:r>
    </w:p>
    <w:p w14:paraId="0630B426">
      <w:pPr>
        <w:jc w:val="both"/>
        <w:rPr>
          <w:bCs/>
          <w:sz w:val="20"/>
          <w:szCs w:val="20"/>
          <w:lang w:val="sr-Cyrl-RS"/>
        </w:rPr>
      </w:pPr>
    </w:p>
    <w:p w14:paraId="4AB18C23">
      <w:pPr>
        <w:jc w:val="both"/>
        <w:rPr>
          <w:b/>
          <w:sz w:val="20"/>
          <w:szCs w:val="20"/>
          <w:lang w:val="sr-Cyrl-RS"/>
        </w:rPr>
      </w:pPr>
      <w:r>
        <w:rPr>
          <w:b/>
          <w:sz w:val="20"/>
          <w:szCs w:val="20"/>
          <w:lang w:val="sr-Cyrl-RS"/>
        </w:rPr>
        <w:t>Докторат</w:t>
      </w:r>
    </w:p>
    <w:p w14:paraId="42E66CE4">
      <w:pPr>
        <w:jc w:val="both"/>
        <w:rPr>
          <w:bCs/>
          <w:sz w:val="20"/>
          <w:szCs w:val="20"/>
          <w:lang w:val="sr-Cyrl-RS"/>
        </w:rPr>
      </w:pPr>
      <w:r>
        <w:rPr>
          <w:bCs/>
          <w:sz w:val="20"/>
          <w:szCs w:val="20"/>
          <w:lang w:val="sr-Cyrl-RS"/>
        </w:rPr>
        <w:t>Докторску дисертацију под насловом „Вредност мултидетекторске компјутеризоване томографије у процени и предвиђању одговора карцинома једњака на неоадјувантну хеморадиотерапију“ одбранила је 2014. године на Медицинском факултету у Београду пред комисијом у саставу проф. др Предраг Пешко, проф. др Драган Машуловић, проф. др Марјан Мицев; ментор: проф. др Ђорђије Шарановић</w:t>
      </w:r>
    </w:p>
    <w:p w14:paraId="6D96DD04">
      <w:pPr>
        <w:jc w:val="both"/>
        <w:rPr>
          <w:b/>
          <w:bCs/>
          <w:sz w:val="20"/>
          <w:szCs w:val="20"/>
          <w:lang w:val="sr-Cyrl-RS"/>
        </w:rPr>
      </w:pPr>
    </w:p>
    <w:p w14:paraId="450E3175">
      <w:pPr>
        <w:jc w:val="both"/>
        <w:rPr>
          <w:b/>
          <w:sz w:val="20"/>
          <w:szCs w:val="20"/>
        </w:rPr>
      </w:pPr>
      <w:r>
        <w:rPr>
          <w:b/>
          <w:bCs/>
          <w:sz w:val="20"/>
          <w:szCs w:val="20"/>
          <w:lang w:val="pl-PL"/>
        </w:rPr>
        <w:t>Специјализација</w:t>
      </w:r>
    </w:p>
    <w:p w14:paraId="4C8C1EB5">
      <w:pPr>
        <w:jc w:val="both"/>
        <w:rPr>
          <w:bCs/>
          <w:sz w:val="20"/>
          <w:szCs w:val="20"/>
          <w:lang w:val="sr-Cyrl-RS"/>
        </w:rPr>
      </w:pPr>
      <w:r>
        <w:rPr>
          <w:bCs/>
          <w:sz w:val="20"/>
          <w:szCs w:val="20"/>
          <w:lang w:val="pl-PL"/>
        </w:rPr>
        <w:t xml:space="preserve">Специјалистички испит из радиологије је положила 1999. године </w:t>
      </w:r>
      <w:r>
        <w:rPr>
          <w:bCs/>
          <w:sz w:val="20"/>
          <w:szCs w:val="20"/>
          <w:lang w:val="sr-Cyrl-RS"/>
        </w:rPr>
        <w:t xml:space="preserve">на Медицинском факултету у Београду, </w:t>
      </w:r>
      <w:r>
        <w:rPr>
          <w:bCs/>
          <w:sz w:val="20"/>
          <w:szCs w:val="20"/>
          <w:lang w:val="pl-PL"/>
        </w:rPr>
        <w:t>са одличним успехом</w:t>
      </w:r>
      <w:r>
        <w:rPr>
          <w:bCs/>
          <w:sz w:val="20"/>
          <w:szCs w:val="20"/>
          <w:lang w:val="sr-Cyrl-RS"/>
        </w:rPr>
        <w:t>,</w:t>
      </w:r>
      <w:r>
        <w:rPr>
          <w:bCs/>
          <w:sz w:val="20"/>
          <w:szCs w:val="20"/>
          <w:lang w:val="pl-PL"/>
        </w:rPr>
        <w:t xml:space="preserve"> </w:t>
      </w:r>
      <w:r>
        <w:rPr>
          <w:bCs/>
          <w:sz w:val="20"/>
          <w:szCs w:val="20"/>
          <w:lang w:val="sr-Cyrl-RS"/>
        </w:rPr>
        <w:t xml:space="preserve">пред комисијом у саставу проф. др Бранислав Голднер, проф. др Љиљана Радошевић Јелић и проф. др Ивана Голубичић. </w:t>
      </w:r>
    </w:p>
    <w:p w14:paraId="3B9B37E2">
      <w:pPr>
        <w:jc w:val="both"/>
        <w:rPr>
          <w:bCs/>
          <w:sz w:val="20"/>
          <w:szCs w:val="20"/>
        </w:rPr>
      </w:pPr>
    </w:p>
    <w:p w14:paraId="3682F15A">
      <w:pPr>
        <w:jc w:val="both"/>
        <w:rPr>
          <w:b/>
          <w:sz w:val="20"/>
          <w:szCs w:val="20"/>
        </w:rPr>
      </w:pPr>
      <w:r>
        <w:rPr>
          <w:b/>
          <w:bCs/>
          <w:sz w:val="20"/>
          <w:szCs w:val="20"/>
          <w:lang w:val="sr-Latn-RS"/>
        </w:rPr>
        <w:t>Ужа специјализација</w:t>
      </w:r>
    </w:p>
    <w:p w14:paraId="5871DD3D">
      <w:pPr>
        <w:jc w:val="both"/>
        <w:rPr>
          <w:bCs/>
          <w:sz w:val="20"/>
          <w:szCs w:val="20"/>
          <w:lang w:val="sr-Cyrl-RS"/>
        </w:rPr>
      </w:pPr>
      <w:r>
        <w:rPr>
          <w:bCs/>
          <w:sz w:val="20"/>
          <w:szCs w:val="20"/>
          <w:lang w:val="sr-Cyrl-RS"/>
        </w:rPr>
        <w:t>У</w:t>
      </w:r>
      <w:r>
        <w:rPr>
          <w:bCs/>
          <w:sz w:val="20"/>
          <w:szCs w:val="20"/>
          <w:lang w:val="sr-Latn-RS"/>
        </w:rPr>
        <w:t>жу специјализацију из дигестивне радиологије је завршила 2018. године на </w:t>
      </w:r>
      <w:r>
        <w:rPr>
          <w:bCs/>
          <w:sz w:val="20"/>
          <w:szCs w:val="20"/>
          <w:lang w:val="pl-PL"/>
        </w:rPr>
        <w:t>Медицинском факултету у Београду</w:t>
      </w:r>
      <w:r>
        <w:rPr>
          <w:bCs/>
          <w:sz w:val="20"/>
          <w:szCs w:val="20"/>
          <w:lang w:val="sr-Cyrl-RS"/>
        </w:rPr>
        <w:t xml:space="preserve"> </w:t>
      </w:r>
      <w:r>
        <w:rPr>
          <w:bCs/>
          <w:sz w:val="20"/>
          <w:szCs w:val="20"/>
          <w:lang w:val="sr-Latn-RS"/>
        </w:rPr>
        <w:t>одбраном завршног рада под насловом „Баријумска езофагографија после нео</w:t>
      </w:r>
      <w:r>
        <w:rPr>
          <w:bCs/>
          <w:sz w:val="20"/>
          <w:szCs w:val="20"/>
          <w:lang w:val="sr-Cyrl-RS"/>
        </w:rPr>
        <w:t>адј</w:t>
      </w:r>
      <w:r>
        <w:rPr>
          <w:bCs/>
          <w:sz w:val="20"/>
          <w:szCs w:val="20"/>
          <w:lang w:val="sr-Latn-RS"/>
        </w:rPr>
        <w:t xml:space="preserve">увантне хеморадиотерапије карцинома једњака“ </w:t>
      </w:r>
      <w:r>
        <w:rPr>
          <w:bCs/>
          <w:sz w:val="20"/>
          <w:szCs w:val="20"/>
          <w:lang w:val="pl-PL"/>
        </w:rPr>
        <w:t>пред комисијом у саставу </w:t>
      </w:r>
      <w:r>
        <w:rPr>
          <w:bCs/>
          <w:sz w:val="20"/>
          <w:szCs w:val="20"/>
          <w:lang w:val="hr-HR"/>
        </w:rPr>
        <w:t>проф. др. Весна Плешинац-Карапанџић, проф. др Милош Бјеловић</w:t>
      </w:r>
      <w:r>
        <w:rPr>
          <w:bCs/>
          <w:sz w:val="20"/>
          <w:szCs w:val="20"/>
          <w:lang w:val="sr-Cyrl-RS"/>
        </w:rPr>
        <w:t xml:space="preserve"> и </w:t>
      </w:r>
      <w:r>
        <w:rPr>
          <w:bCs/>
          <w:sz w:val="20"/>
          <w:szCs w:val="20"/>
          <w:lang w:val="hr-HR"/>
        </w:rPr>
        <w:t>проф. Др Ружа Стевић, ментор.</w:t>
      </w:r>
    </w:p>
    <w:p w14:paraId="414F94A1">
      <w:pPr>
        <w:jc w:val="both"/>
        <w:rPr>
          <w:bCs/>
          <w:sz w:val="20"/>
          <w:szCs w:val="20"/>
          <w:lang w:val="sr-Cyrl-RS"/>
        </w:rPr>
      </w:pPr>
    </w:p>
    <w:p w14:paraId="23415B4F">
      <w:pPr>
        <w:jc w:val="both"/>
        <w:rPr>
          <w:b/>
          <w:sz w:val="20"/>
          <w:szCs w:val="20"/>
        </w:rPr>
      </w:pPr>
      <w:r>
        <w:rPr>
          <w:b/>
          <w:bCs/>
          <w:sz w:val="20"/>
          <w:szCs w:val="20"/>
          <w:lang w:val="sr-Latn-RS"/>
        </w:rPr>
        <w:t>Досадашњи избори у наставна и научна звања</w:t>
      </w:r>
    </w:p>
    <w:p w14:paraId="1D5899A1">
      <w:pPr>
        <w:jc w:val="both"/>
        <w:rPr>
          <w:bCs/>
          <w:sz w:val="20"/>
          <w:szCs w:val="20"/>
          <w:lang w:val="sr-Cyrl-RS"/>
        </w:rPr>
      </w:pPr>
      <w:r>
        <w:rPr>
          <w:bCs/>
          <w:sz w:val="20"/>
          <w:szCs w:val="20"/>
          <w:lang w:val="hr-HR"/>
        </w:rPr>
        <w:t>У звање асистент</w:t>
      </w:r>
      <w:r>
        <w:rPr>
          <w:bCs/>
          <w:sz w:val="20"/>
          <w:szCs w:val="20"/>
          <w:lang w:val="sr-Cyrl-RS"/>
        </w:rPr>
        <w:t>а</w:t>
      </w:r>
      <w:r>
        <w:rPr>
          <w:bCs/>
          <w:sz w:val="20"/>
          <w:szCs w:val="20"/>
          <w:lang w:val="hr-HR"/>
        </w:rPr>
        <w:t xml:space="preserve"> за предмет РАДИОЛОГИЈА изабрана је </w:t>
      </w:r>
      <w:r>
        <w:rPr>
          <w:bCs/>
          <w:sz w:val="20"/>
          <w:szCs w:val="20"/>
          <w:lang w:val="de-DE"/>
        </w:rPr>
        <w:t>27. </w:t>
      </w:r>
      <w:r>
        <w:rPr>
          <w:bCs/>
          <w:sz w:val="20"/>
          <w:szCs w:val="20"/>
        </w:rPr>
        <w:t xml:space="preserve">12. 2006. године, а </w:t>
      </w:r>
      <w:r>
        <w:rPr>
          <w:bCs/>
          <w:sz w:val="20"/>
          <w:szCs w:val="20"/>
          <w:lang w:val="sr-Cyrl-RS"/>
        </w:rPr>
        <w:t xml:space="preserve">поново </w:t>
      </w:r>
      <w:r>
        <w:rPr>
          <w:bCs/>
          <w:sz w:val="20"/>
          <w:szCs w:val="20"/>
        </w:rPr>
        <w:t>изабрана 29. 10. 2009. године. У звање доцента је изабрана </w:t>
      </w:r>
      <w:r>
        <w:rPr>
          <w:bCs/>
          <w:sz w:val="20"/>
          <w:szCs w:val="20"/>
          <w:lang w:val="sr-Latn-RS"/>
        </w:rPr>
        <w:t xml:space="preserve">28. 10. 2014. године, а </w:t>
      </w:r>
      <w:r>
        <w:rPr>
          <w:bCs/>
          <w:sz w:val="20"/>
          <w:szCs w:val="20"/>
          <w:lang w:val="sr-Cyrl-RS"/>
        </w:rPr>
        <w:t xml:space="preserve">поново </w:t>
      </w:r>
      <w:r>
        <w:rPr>
          <w:bCs/>
          <w:sz w:val="20"/>
          <w:szCs w:val="20"/>
          <w:lang w:val="sr-Latn-RS"/>
        </w:rPr>
        <w:t>изабрана 3. 7. 2019.</w:t>
      </w:r>
      <w:r>
        <w:rPr>
          <w:bCs/>
          <w:sz w:val="20"/>
          <w:szCs w:val="20"/>
          <w:lang w:val="sr-Cyrl-RS"/>
        </w:rPr>
        <w:t xml:space="preserve"> У звање ванредног професора  је изабрана 20. 10. 2020. године.</w:t>
      </w:r>
    </w:p>
    <w:p w14:paraId="62C213D6">
      <w:pPr>
        <w:jc w:val="both"/>
        <w:rPr>
          <w:bCs/>
          <w:sz w:val="20"/>
          <w:szCs w:val="20"/>
          <w:lang w:val="sr-Cyrl-RS"/>
        </w:rPr>
      </w:pPr>
    </w:p>
    <w:p w14:paraId="60C9F4AC">
      <w:pPr>
        <w:jc w:val="both"/>
        <w:rPr>
          <w:b/>
          <w:sz w:val="20"/>
          <w:szCs w:val="20"/>
          <w:lang w:val="hr-HR"/>
        </w:rPr>
      </w:pPr>
    </w:p>
    <w:p w14:paraId="7BD50D86">
      <w:pPr>
        <w:jc w:val="center"/>
        <w:rPr>
          <w:sz w:val="20"/>
          <w:szCs w:val="20"/>
        </w:rPr>
      </w:pPr>
      <w:r>
        <w:rPr>
          <w:b/>
          <w:bCs/>
          <w:sz w:val="20"/>
          <w:szCs w:val="20"/>
          <w:lang w:val="hr-HR"/>
        </w:rPr>
        <w:t>ОБАВЕЗНИ УСЛОВИ ЗА ИЗБОР У ЗВАЊЕ </w:t>
      </w:r>
      <w:r>
        <w:rPr>
          <w:b/>
          <w:bCs/>
          <w:sz w:val="20"/>
          <w:szCs w:val="20"/>
          <w:lang w:val="sr-Cyrl-RS"/>
        </w:rPr>
        <w:t>ВАНРЕДНОГ ПРОФЕСОРА</w:t>
      </w:r>
    </w:p>
    <w:p w14:paraId="3774DA19">
      <w:pPr>
        <w:jc w:val="both"/>
        <w:rPr>
          <w:sz w:val="20"/>
          <w:szCs w:val="20"/>
        </w:rPr>
      </w:pPr>
      <w:r>
        <w:rPr>
          <w:b/>
          <w:bCs/>
          <w:sz w:val="20"/>
          <w:szCs w:val="20"/>
          <w:lang w:val="hr-HR"/>
        </w:rPr>
        <w:t> </w:t>
      </w:r>
    </w:p>
    <w:p w14:paraId="18DFB3D9">
      <w:pPr>
        <w:jc w:val="both"/>
        <w:rPr>
          <w:sz w:val="20"/>
          <w:szCs w:val="20"/>
        </w:rPr>
      </w:pPr>
      <w:r>
        <w:rPr>
          <w:sz w:val="20"/>
          <w:szCs w:val="20"/>
          <w:lang w:val="sr-Cyrl-RS"/>
        </w:rPr>
        <w:t>В</w:t>
      </w:r>
      <w:r>
        <w:rPr>
          <w:sz w:val="20"/>
          <w:szCs w:val="20"/>
          <w:lang w:val="hr-HR"/>
        </w:rPr>
        <w:t>. ОЦЕНА О РЕЗУЛТАТИМА ПЕДАГОШКОГ РАДА</w:t>
      </w:r>
    </w:p>
    <w:p w14:paraId="573A4975">
      <w:pPr>
        <w:jc w:val="both"/>
        <w:rPr>
          <w:b/>
          <w:bCs/>
          <w:sz w:val="20"/>
          <w:szCs w:val="20"/>
          <w:lang w:val="sr-Cyrl-RS"/>
        </w:rPr>
      </w:pPr>
    </w:p>
    <w:p w14:paraId="6BB7B5D8">
      <w:pPr>
        <w:jc w:val="both"/>
        <w:rPr>
          <w:sz w:val="20"/>
          <w:szCs w:val="20"/>
        </w:rPr>
      </w:pPr>
      <w:r>
        <w:rPr>
          <w:b/>
          <w:bCs/>
          <w:sz w:val="20"/>
          <w:szCs w:val="20"/>
          <w:lang w:val="hr-HR"/>
        </w:rPr>
        <w:t>Основна настава</w:t>
      </w:r>
    </w:p>
    <w:p w14:paraId="563280CC">
      <w:pPr>
        <w:jc w:val="both"/>
        <w:rPr>
          <w:sz w:val="20"/>
          <w:szCs w:val="20"/>
          <w:lang w:val="sr-Cyrl-RS"/>
        </w:rPr>
      </w:pPr>
      <w:r>
        <w:rPr>
          <w:sz w:val="20"/>
          <w:szCs w:val="20"/>
          <w:lang w:val="hr-HR"/>
        </w:rPr>
        <w:t xml:space="preserve">Др Александра Ђурић-Стефановић </w:t>
      </w:r>
      <w:r>
        <w:rPr>
          <w:sz w:val="20"/>
          <w:szCs w:val="20"/>
          <w:lang w:val="sr-Cyrl-RS"/>
        </w:rPr>
        <w:t xml:space="preserve">18 година </w:t>
      </w:r>
      <w:r>
        <w:rPr>
          <w:sz w:val="20"/>
          <w:szCs w:val="20"/>
          <w:lang w:val="hr-HR"/>
        </w:rPr>
        <w:t>учествује у предавањима, вежбама, испитима, семинарима, колоквијумима, консултацијама и изборној настави за предмет Радиологија и то:</w:t>
      </w:r>
      <w:r>
        <w:rPr>
          <w:sz w:val="20"/>
          <w:szCs w:val="20"/>
          <w:lang w:val="sr-Cyrl-RS"/>
        </w:rPr>
        <w:t xml:space="preserve"> </w:t>
      </w:r>
      <w:r>
        <w:rPr>
          <w:sz w:val="20"/>
          <w:szCs w:val="20"/>
          <w:lang w:val="hr-HR"/>
        </w:rPr>
        <w:t xml:space="preserve">у настави на предмету Радиологија учествује од 2006. године, вођењем вежби, практичног испита и предиспитних вежби за све области, а од 2014. године држи предавања из области Радиологија </w:t>
      </w:r>
      <w:r>
        <w:rPr>
          <w:sz w:val="20"/>
          <w:szCs w:val="20"/>
          <w:lang w:val="sr-Cyrl-RS"/>
        </w:rPr>
        <w:t xml:space="preserve">респираторног система, Радиологија </w:t>
      </w:r>
      <w:r>
        <w:rPr>
          <w:sz w:val="20"/>
          <w:szCs w:val="20"/>
          <w:lang w:val="hr-HR"/>
        </w:rPr>
        <w:t>дигестивног система и Радиологија хепатобилијарног система. Учествује у  припреми и реализацији два колоквијума из Радиологије. У завршном испиту из предмета Радиологија учествује у припреми, извођењу и оцењивању усменог испита.</w:t>
      </w:r>
      <w:r>
        <w:rPr>
          <w:sz w:val="20"/>
          <w:szCs w:val="20"/>
          <w:lang w:val="sr-Cyrl-RS"/>
        </w:rPr>
        <w:t xml:space="preserve"> У школској 2023/24. години организовала је и држала наставу из изборног предмета </w:t>
      </w:r>
      <w:r>
        <w:rPr>
          <w:bCs/>
          <w:sz w:val="20"/>
          <w:szCs w:val="20"/>
        </w:rPr>
        <w:t>Основи ултразвука абдомена- техника прегледа и нормална радиолошка анатомија</w:t>
      </w:r>
      <w:r>
        <w:rPr>
          <w:bCs/>
          <w:sz w:val="20"/>
          <w:szCs w:val="20"/>
          <w:lang w:val="sr-Cyrl-RS"/>
        </w:rPr>
        <w:t>.</w:t>
      </w:r>
    </w:p>
    <w:p w14:paraId="1DAB9684">
      <w:pPr>
        <w:jc w:val="both"/>
        <w:rPr>
          <w:sz w:val="20"/>
          <w:szCs w:val="20"/>
          <w:lang w:val="sr-Latn-RS"/>
        </w:rPr>
      </w:pPr>
      <w:r>
        <w:rPr>
          <w:sz w:val="20"/>
          <w:szCs w:val="20"/>
          <w:lang w:val="sr-Cyrl-RS"/>
        </w:rPr>
        <w:t>У претходном изборном периоду оцењена је од стране студената просечном оценом 4,80 (</w:t>
      </w:r>
      <w:r>
        <w:rPr>
          <w:sz w:val="20"/>
          <w:szCs w:val="20"/>
          <w:lang w:val="hr-HR"/>
        </w:rPr>
        <w:t xml:space="preserve">школска </w:t>
      </w:r>
      <w:r>
        <w:rPr>
          <w:sz w:val="20"/>
          <w:szCs w:val="20"/>
          <w:lang w:val="sr-Cyrl-RS"/>
        </w:rPr>
        <w:t xml:space="preserve">2019/20. неоцењена; шк. 2020/21. </w:t>
      </w:r>
      <w:r>
        <w:rPr>
          <w:sz w:val="20"/>
          <w:szCs w:val="20"/>
          <w:lang w:val="sr-Latn-RS"/>
        </w:rPr>
        <w:t>4,86</w:t>
      </w:r>
      <w:r>
        <w:rPr>
          <w:sz w:val="20"/>
          <w:szCs w:val="20"/>
          <w:lang w:val="sr-Cyrl-RS"/>
        </w:rPr>
        <w:t xml:space="preserve">; шк. 2021/22. </w:t>
      </w:r>
      <w:r>
        <w:rPr>
          <w:sz w:val="20"/>
          <w:szCs w:val="20"/>
          <w:lang w:val="sr-Latn-RS"/>
        </w:rPr>
        <w:t>4,</w:t>
      </w:r>
      <w:r>
        <w:rPr>
          <w:sz w:val="20"/>
          <w:szCs w:val="20"/>
          <w:lang w:val="sr-Cyrl-RS"/>
        </w:rPr>
        <w:t xml:space="preserve">72; шк. 2022/23. </w:t>
      </w:r>
      <w:r>
        <w:rPr>
          <w:sz w:val="20"/>
          <w:szCs w:val="20"/>
          <w:lang w:val="sr-Latn-RS"/>
        </w:rPr>
        <w:t>4,</w:t>
      </w:r>
      <w:r>
        <w:rPr>
          <w:sz w:val="20"/>
          <w:szCs w:val="20"/>
          <w:lang w:val="sr-Cyrl-RS"/>
        </w:rPr>
        <w:t xml:space="preserve">62; шк. 2023/24. 5,00). </w:t>
      </w:r>
    </w:p>
    <w:p w14:paraId="0133E199">
      <w:pPr>
        <w:jc w:val="both"/>
        <w:rPr>
          <w:sz w:val="20"/>
          <w:szCs w:val="20"/>
        </w:rPr>
      </w:pPr>
      <w:r>
        <w:rPr>
          <w:sz w:val="20"/>
          <w:szCs w:val="20"/>
          <w:lang w:val="sr-Latn-RS"/>
        </w:rPr>
        <w:t>Била је ментор бројних студентских радова на домаћим и међународним конгресима студената медицине од године и </w:t>
      </w:r>
      <w:r>
        <w:rPr>
          <w:sz w:val="20"/>
          <w:szCs w:val="20"/>
          <w:lang w:val="hr-HR"/>
        </w:rPr>
        <w:t>рецензент већег броја радова за конгресе студената у организацији Центра за стручни и научно-истраживачки рад студената Медицинског факултета Универзитета у Београду.</w:t>
      </w:r>
    </w:p>
    <w:p w14:paraId="3E626C4B">
      <w:pPr>
        <w:jc w:val="both"/>
        <w:rPr>
          <w:sz w:val="20"/>
          <w:szCs w:val="20"/>
        </w:rPr>
      </w:pPr>
      <w:r>
        <w:rPr>
          <w:sz w:val="20"/>
          <w:szCs w:val="20"/>
          <w:lang w:val="hr-HR"/>
        </w:rPr>
        <w:t> </w:t>
      </w:r>
    </w:p>
    <w:p w14:paraId="60E15E8C">
      <w:pPr>
        <w:jc w:val="both"/>
        <w:rPr>
          <w:sz w:val="20"/>
          <w:szCs w:val="20"/>
        </w:rPr>
      </w:pPr>
      <w:r>
        <w:rPr>
          <w:b/>
          <w:bCs/>
          <w:sz w:val="20"/>
          <w:szCs w:val="20"/>
          <w:lang w:val="hr-HR"/>
        </w:rPr>
        <w:t>Последипломска настава</w:t>
      </w:r>
    </w:p>
    <w:p w14:paraId="164D1CA2">
      <w:pPr>
        <w:jc w:val="both"/>
        <w:rPr>
          <w:sz w:val="20"/>
          <w:szCs w:val="20"/>
        </w:rPr>
      </w:pPr>
      <w:r>
        <w:rPr>
          <w:b/>
          <w:bCs/>
          <w:sz w:val="20"/>
          <w:szCs w:val="20"/>
          <w:lang w:val="hr-HR"/>
        </w:rPr>
        <w:t> </w:t>
      </w:r>
      <w:r>
        <w:rPr>
          <w:sz w:val="20"/>
          <w:szCs w:val="20"/>
          <w:lang w:val="hr-HR"/>
        </w:rPr>
        <w:t>Др Александра Ђурић-Стефановић учествује у последипломској настави из следећих области:</w:t>
      </w:r>
    </w:p>
    <w:p w14:paraId="27504354">
      <w:pPr>
        <w:jc w:val="both"/>
        <w:rPr>
          <w:sz w:val="20"/>
          <w:szCs w:val="20"/>
        </w:rPr>
      </w:pPr>
      <w:r>
        <w:rPr>
          <w:sz w:val="20"/>
          <w:szCs w:val="20"/>
          <w:lang w:val="hr-HR"/>
        </w:rPr>
        <w:t>-                      специјализација из Радиологије (од 2006. године);</w:t>
      </w:r>
    </w:p>
    <w:p w14:paraId="4D33A423">
      <w:pPr>
        <w:jc w:val="both"/>
        <w:rPr>
          <w:sz w:val="20"/>
          <w:szCs w:val="20"/>
        </w:rPr>
      </w:pPr>
      <w:r>
        <w:rPr>
          <w:sz w:val="20"/>
          <w:szCs w:val="20"/>
          <w:lang w:val="hr-HR"/>
        </w:rPr>
        <w:t>-                      специјализација из Радијационе онкологије (од 2014. године);</w:t>
      </w:r>
    </w:p>
    <w:p w14:paraId="512CBC83">
      <w:pPr>
        <w:jc w:val="both"/>
        <w:rPr>
          <w:sz w:val="20"/>
          <w:szCs w:val="20"/>
        </w:rPr>
      </w:pPr>
      <w:r>
        <w:rPr>
          <w:sz w:val="20"/>
          <w:szCs w:val="20"/>
          <w:lang w:val="hr-HR"/>
        </w:rPr>
        <w:t>-                      специјализација из Нуклеарне медицине (од 2014. године);</w:t>
      </w:r>
    </w:p>
    <w:p w14:paraId="3C48D9B6">
      <w:pPr>
        <w:jc w:val="both"/>
        <w:rPr>
          <w:sz w:val="20"/>
          <w:szCs w:val="20"/>
        </w:rPr>
      </w:pPr>
      <w:r>
        <w:rPr>
          <w:sz w:val="20"/>
          <w:szCs w:val="20"/>
          <w:lang w:val="hr-HR"/>
        </w:rPr>
        <w:t>-                      ужа специјализација из Гастроентерологије (од 2014. године);</w:t>
      </w:r>
    </w:p>
    <w:p w14:paraId="51D4F914">
      <w:pPr>
        <w:jc w:val="both"/>
        <w:rPr>
          <w:sz w:val="20"/>
          <w:szCs w:val="20"/>
        </w:rPr>
      </w:pPr>
      <w:r>
        <w:rPr>
          <w:sz w:val="20"/>
          <w:szCs w:val="20"/>
          <w:lang w:val="hr-HR"/>
        </w:rPr>
        <w:t>-                      специјалистичке струковне студије, област Сестринство (од 2018. године);</w:t>
      </w:r>
    </w:p>
    <w:p w14:paraId="7264458F">
      <w:pPr>
        <w:jc w:val="both"/>
        <w:rPr>
          <w:sz w:val="20"/>
          <w:szCs w:val="20"/>
        </w:rPr>
      </w:pPr>
      <w:r>
        <w:rPr>
          <w:sz w:val="20"/>
          <w:szCs w:val="20"/>
          <w:lang w:val="hr-HR"/>
        </w:rPr>
        <w:t>-                      специјалистичке струковне студије, област Радиологија (од 2019. године);</w:t>
      </w:r>
    </w:p>
    <w:p w14:paraId="0BCD823A">
      <w:pPr>
        <w:jc w:val="both"/>
        <w:rPr>
          <w:sz w:val="20"/>
          <w:szCs w:val="20"/>
        </w:rPr>
      </w:pPr>
      <w:r>
        <w:rPr>
          <w:sz w:val="20"/>
          <w:szCs w:val="20"/>
          <w:lang w:val="hr-HR"/>
        </w:rPr>
        <w:t>Облици наставе за све наведене области су: предавања према програму и плану за област, семинари, менторство за практичне вештине, консултације.</w:t>
      </w:r>
    </w:p>
    <w:p w14:paraId="6609A789">
      <w:pPr>
        <w:jc w:val="both"/>
        <w:rPr>
          <w:sz w:val="20"/>
          <w:szCs w:val="20"/>
        </w:rPr>
      </w:pPr>
      <w:r>
        <w:rPr>
          <w:sz w:val="20"/>
          <w:szCs w:val="20"/>
          <w:lang w:val="hr-HR"/>
        </w:rPr>
        <w:t xml:space="preserve">За специјализацију из Радиологије </w:t>
      </w:r>
      <w:r>
        <w:rPr>
          <w:sz w:val="20"/>
          <w:szCs w:val="20"/>
          <w:lang w:val="sr-Cyrl-RS"/>
        </w:rPr>
        <w:t>испитује</w:t>
      </w:r>
      <w:r>
        <w:rPr>
          <w:sz w:val="20"/>
          <w:szCs w:val="20"/>
          <w:lang w:val="hr-HR"/>
        </w:rPr>
        <w:t xml:space="preserve"> три колоквијума (</w:t>
      </w:r>
      <w:r>
        <w:rPr>
          <w:sz w:val="20"/>
          <w:szCs w:val="20"/>
          <w:lang w:val="sr-Cyrl-RS"/>
        </w:rPr>
        <w:t>Р</w:t>
      </w:r>
      <w:r>
        <w:rPr>
          <w:sz w:val="20"/>
          <w:szCs w:val="20"/>
          <w:lang w:val="hr-HR"/>
        </w:rPr>
        <w:t xml:space="preserve">адиолошка физика, </w:t>
      </w:r>
      <w:r>
        <w:rPr>
          <w:sz w:val="20"/>
          <w:szCs w:val="20"/>
          <w:lang w:val="sr-Cyrl-RS"/>
        </w:rPr>
        <w:t>Р</w:t>
      </w:r>
      <w:r>
        <w:rPr>
          <w:sz w:val="20"/>
          <w:szCs w:val="20"/>
          <w:lang w:val="hr-HR"/>
        </w:rPr>
        <w:t xml:space="preserve">адиологија респираторног система и </w:t>
      </w:r>
      <w:r>
        <w:rPr>
          <w:sz w:val="20"/>
          <w:szCs w:val="20"/>
          <w:lang w:val="sr-Cyrl-RS"/>
        </w:rPr>
        <w:t>Р</w:t>
      </w:r>
      <w:r>
        <w:rPr>
          <w:sz w:val="20"/>
          <w:szCs w:val="20"/>
          <w:lang w:val="hr-HR"/>
        </w:rPr>
        <w:t xml:space="preserve">адиологија дигестивног система) и специјалистичке испите, као члан у </w:t>
      </w:r>
      <w:r>
        <w:rPr>
          <w:sz w:val="20"/>
          <w:szCs w:val="20"/>
          <w:lang w:val="sr-Cyrl-RS"/>
        </w:rPr>
        <w:t xml:space="preserve">Четвртој </w:t>
      </w:r>
      <w:r>
        <w:rPr>
          <w:sz w:val="20"/>
          <w:szCs w:val="20"/>
          <w:lang w:val="hr-HR"/>
        </w:rPr>
        <w:t xml:space="preserve">комисији и заменик члана у </w:t>
      </w:r>
      <w:r>
        <w:rPr>
          <w:sz w:val="20"/>
          <w:szCs w:val="20"/>
          <w:lang w:val="sr-Cyrl-RS"/>
        </w:rPr>
        <w:t>Трећој</w:t>
      </w:r>
      <w:r>
        <w:rPr>
          <w:sz w:val="20"/>
          <w:szCs w:val="20"/>
          <w:lang w:val="hr-HR"/>
        </w:rPr>
        <w:t>.</w:t>
      </w:r>
    </w:p>
    <w:p w14:paraId="1B6D2304">
      <w:pPr>
        <w:jc w:val="both"/>
        <w:rPr>
          <w:sz w:val="20"/>
          <w:szCs w:val="20"/>
        </w:rPr>
      </w:pPr>
      <w:r>
        <w:rPr>
          <w:sz w:val="20"/>
          <w:szCs w:val="20"/>
          <w:lang w:val="hr-HR"/>
        </w:rPr>
        <w:t>За специјалистичке струковне студије из Сестринства и Радиологије обавља</w:t>
      </w:r>
      <w:r>
        <w:rPr>
          <w:sz w:val="20"/>
          <w:szCs w:val="20"/>
          <w:lang w:val="sr-Cyrl-RS"/>
        </w:rPr>
        <w:t>ла је</w:t>
      </w:r>
      <w:r>
        <w:rPr>
          <w:sz w:val="20"/>
          <w:szCs w:val="20"/>
          <w:lang w:val="hr-HR"/>
        </w:rPr>
        <w:t xml:space="preserve"> колоквијуме и испите из предмета Радиологија и Компјутеризована томографија.  </w:t>
      </w:r>
    </w:p>
    <w:p w14:paraId="21644CAB">
      <w:pPr>
        <w:jc w:val="both"/>
        <w:rPr>
          <w:sz w:val="20"/>
          <w:szCs w:val="20"/>
          <w:lang w:val="sr-Cyrl-RS"/>
        </w:rPr>
      </w:pPr>
      <w:r>
        <w:rPr>
          <w:sz w:val="20"/>
          <w:szCs w:val="20"/>
          <w:lang w:val="hr-HR"/>
        </w:rPr>
        <w:t>Педагог је са  стажом у Катедри за радиологију Медицинско</w:t>
      </w:r>
      <w:r>
        <w:rPr>
          <w:sz w:val="20"/>
          <w:szCs w:val="20"/>
          <w:lang w:val="sr-Cyrl-RS"/>
        </w:rPr>
        <w:t>г</w:t>
      </w:r>
      <w:r>
        <w:rPr>
          <w:sz w:val="20"/>
          <w:szCs w:val="20"/>
          <w:lang w:val="hr-HR"/>
        </w:rPr>
        <w:t xml:space="preserve"> факултета у Београду у трајању од 1</w:t>
      </w:r>
      <w:r>
        <w:rPr>
          <w:sz w:val="20"/>
          <w:szCs w:val="20"/>
          <w:lang w:val="sr-Cyrl-RS"/>
        </w:rPr>
        <w:t>8</w:t>
      </w:r>
      <w:r>
        <w:rPr>
          <w:sz w:val="20"/>
          <w:szCs w:val="20"/>
          <w:lang w:val="hr-HR"/>
        </w:rPr>
        <w:t xml:space="preserve"> година (</w:t>
      </w:r>
      <w:r>
        <w:rPr>
          <w:sz w:val="20"/>
          <w:szCs w:val="20"/>
          <w:lang w:val="sr-Cyrl-RS"/>
        </w:rPr>
        <w:t>7</w:t>
      </w:r>
      <w:r>
        <w:rPr>
          <w:sz w:val="20"/>
          <w:szCs w:val="20"/>
          <w:lang w:val="hr-HR"/>
        </w:rPr>
        <w:t xml:space="preserve"> година у звању асистента</w:t>
      </w:r>
      <w:r>
        <w:rPr>
          <w:sz w:val="20"/>
          <w:szCs w:val="20"/>
          <w:lang w:val="sr-Cyrl-RS"/>
        </w:rPr>
        <w:t>,</w:t>
      </w:r>
      <w:r>
        <w:rPr>
          <w:sz w:val="20"/>
          <w:szCs w:val="20"/>
          <w:lang w:val="hr-HR"/>
        </w:rPr>
        <w:t xml:space="preserve"> 6 година у звању доцента</w:t>
      </w:r>
      <w:r>
        <w:rPr>
          <w:sz w:val="20"/>
          <w:szCs w:val="20"/>
          <w:lang w:val="sr-Cyrl-RS"/>
        </w:rPr>
        <w:t xml:space="preserve"> и 5 година у звању ванредног професора</w:t>
      </w:r>
      <w:r>
        <w:rPr>
          <w:sz w:val="20"/>
          <w:szCs w:val="20"/>
          <w:lang w:val="hr-HR"/>
        </w:rPr>
        <w:t>).</w:t>
      </w:r>
      <w:r>
        <w:rPr>
          <w:sz w:val="20"/>
          <w:szCs w:val="20"/>
          <w:lang w:val="sr-Latn-RS"/>
        </w:rPr>
        <w:t> </w:t>
      </w:r>
    </w:p>
    <w:p w14:paraId="330A4C13">
      <w:pPr>
        <w:jc w:val="both"/>
        <w:rPr>
          <w:sz w:val="20"/>
          <w:szCs w:val="20"/>
          <w:lang w:val="sr-Cyrl-RS"/>
        </w:rPr>
      </w:pPr>
    </w:p>
    <w:p w14:paraId="448BFC8F">
      <w:pPr>
        <w:jc w:val="both"/>
        <w:rPr>
          <w:sz w:val="20"/>
          <w:szCs w:val="20"/>
          <w:lang w:val="sr-Latn-CS"/>
        </w:rPr>
      </w:pPr>
    </w:p>
    <w:p w14:paraId="1DFD7EBA">
      <w:pPr>
        <w:jc w:val="both"/>
        <w:rPr>
          <w:sz w:val="20"/>
          <w:szCs w:val="20"/>
          <w:lang w:val="sl-SI"/>
        </w:rPr>
      </w:pPr>
      <w:r>
        <w:rPr>
          <w:sz w:val="20"/>
          <w:szCs w:val="20"/>
          <w:lang w:val="sr-Cyrl-RS"/>
        </w:rPr>
        <w:t>Г</w:t>
      </w:r>
      <w:r>
        <w:rPr>
          <w:sz w:val="20"/>
          <w:szCs w:val="20"/>
          <w:lang w:val="sr-Latn-CS"/>
        </w:rPr>
        <w:t xml:space="preserve">. </w:t>
      </w:r>
      <w:r>
        <w:rPr>
          <w:bCs/>
          <w:sz w:val="20"/>
          <w:szCs w:val="20"/>
          <w:lang w:val="sl-SI"/>
        </w:rPr>
        <w:t>ОЦЕНА РЕЗУЛТАТА У ОБЕЗБЕЂИВАЊУ НАУЧНО-НАСТАВНОГ ПОДМЛАТКА</w:t>
      </w:r>
    </w:p>
    <w:p w14:paraId="0582F771">
      <w:pPr>
        <w:jc w:val="both"/>
        <w:rPr>
          <w:bCs/>
          <w:sz w:val="20"/>
          <w:szCs w:val="20"/>
          <w:lang w:val="sr-Cyrl-RS"/>
        </w:rPr>
      </w:pPr>
    </w:p>
    <w:p w14:paraId="768F1FFA">
      <w:pPr>
        <w:jc w:val="both"/>
        <w:rPr>
          <w:bCs/>
          <w:sz w:val="20"/>
          <w:szCs w:val="20"/>
          <w:lang w:val="sr-Cyrl-RS"/>
        </w:rPr>
      </w:pPr>
      <w:r>
        <w:rPr>
          <w:bCs/>
          <w:sz w:val="20"/>
          <w:szCs w:val="20"/>
          <w:lang w:val="sr-Latn-RS"/>
        </w:rPr>
        <w:t>Ментор</w:t>
      </w:r>
      <w:r>
        <w:rPr>
          <w:bCs/>
          <w:sz w:val="20"/>
          <w:szCs w:val="20"/>
          <w:lang w:val="sr-Cyrl-RS"/>
        </w:rPr>
        <w:t xml:space="preserve"> је:</w:t>
      </w:r>
    </w:p>
    <w:p w14:paraId="7FCF0296">
      <w:pPr>
        <w:rPr>
          <w:b/>
          <w:sz w:val="20"/>
          <w:szCs w:val="20"/>
          <w:lang w:val="sr-Cyrl-RS"/>
        </w:rPr>
      </w:pPr>
      <w:r>
        <w:rPr>
          <w:b/>
          <w:sz w:val="20"/>
          <w:szCs w:val="20"/>
          <w:lang w:val="sr-Cyrl-RS"/>
        </w:rPr>
        <w:t>четири (4) з</w:t>
      </w:r>
      <w:r>
        <w:rPr>
          <w:b/>
          <w:sz w:val="20"/>
          <w:szCs w:val="20"/>
          <w:lang w:val="sr-Latn-RS"/>
        </w:rPr>
        <w:t>авршн</w:t>
      </w:r>
      <w:r>
        <w:rPr>
          <w:b/>
          <w:sz w:val="20"/>
          <w:szCs w:val="20"/>
          <w:lang w:val="sr-Cyrl-RS"/>
        </w:rPr>
        <w:t>а</w:t>
      </w:r>
      <w:r>
        <w:rPr>
          <w:b/>
          <w:sz w:val="20"/>
          <w:szCs w:val="20"/>
          <w:lang w:val="sr-Latn-RS"/>
        </w:rPr>
        <w:t xml:space="preserve"> дипломск</w:t>
      </w:r>
      <w:r>
        <w:rPr>
          <w:b/>
          <w:sz w:val="20"/>
          <w:szCs w:val="20"/>
          <w:lang w:val="sr-Cyrl-RS"/>
        </w:rPr>
        <w:t>а</w:t>
      </w:r>
      <w:r>
        <w:rPr>
          <w:b/>
          <w:sz w:val="20"/>
          <w:szCs w:val="20"/>
          <w:lang w:val="sr-Latn-RS"/>
        </w:rPr>
        <w:t xml:space="preserve"> рад</w:t>
      </w:r>
      <w:r>
        <w:rPr>
          <w:b/>
          <w:sz w:val="20"/>
          <w:szCs w:val="20"/>
          <w:lang w:val="sr-Cyrl-RS"/>
        </w:rPr>
        <w:t>а</w:t>
      </w:r>
    </w:p>
    <w:p w14:paraId="43A33C30">
      <w:pPr>
        <w:jc w:val="both"/>
        <w:rPr>
          <w:bCs/>
          <w:sz w:val="20"/>
          <w:szCs w:val="20"/>
        </w:rPr>
      </w:pPr>
      <w:r>
        <w:rPr>
          <w:bCs/>
          <w:sz w:val="20"/>
          <w:szCs w:val="20"/>
          <w:lang w:val="sr-Latn-RS"/>
        </w:rPr>
        <w:t>1.       Миљана Митић: „Карцином панкреаса: процена васкуларне инвазије компјутеризованом томографијом“, одбрањен 2019. године на Медицинском факултету у Београду</w:t>
      </w:r>
    </w:p>
    <w:p w14:paraId="6848D57A">
      <w:pPr>
        <w:jc w:val="both"/>
        <w:rPr>
          <w:bCs/>
          <w:sz w:val="20"/>
          <w:szCs w:val="20"/>
        </w:rPr>
      </w:pPr>
      <w:r>
        <w:rPr>
          <w:bCs/>
          <w:sz w:val="20"/>
          <w:szCs w:val="20"/>
          <w:lang w:val="sr-Latn-RS"/>
        </w:rPr>
        <w:t>2.       Емин Маџовић: „Радиолошко испитивање дебелог црева“, одбрањен 2017. године на Медицинском факултету у Београду</w:t>
      </w:r>
    </w:p>
    <w:p w14:paraId="4D329391">
      <w:pPr>
        <w:jc w:val="both"/>
        <w:rPr>
          <w:bCs/>
          <w:sz w:val="20"/>
          <w:szCs w:val="20"/>
        </w:rPr>
      </w:pPr>
      <w:r>
        <w:rPr>
          <w:bCs/>
          <w:sz w:val="20"/>
          <w:szCs w:val="20"/>
          <w:lang w:val="sr-Latn-RS"/>
        </w:rPr>
        <w:t>3.       Нина Горданић: „Рендгенски преглед једњака у процени одговора карцинома једњака на не</w:t>
      </w:r>
      <w:r>
        <w:rPr>
          <w:bCs/>
          <w:sz w:val="20"/>
          <w:szCs w:val="20"/>
          <w:lang w:val="sr-Cyrl-RS"/>
        </w:rPr>
        <w:t>о</w:t>
      </w:r>
      <w:r>
        <w:rPr>
          <w:bCs/>
          <w:sz w:val="20"/>
          <w:szCs w:val="20"/>
          <w:lang w:val="sr-Latn-RS"/>
        </w:rPr>
        <w:t>а</w:t>
      </w:r>
      <w:r>
        <w:rPr>
          <w:bCs/>
          <w:sz w:val="20"/>
          <w:szCs w:val="20"/>
          <w:lang w:val="sr-Cyrl-RS"/>
        </w:rPr>
        <w:t>дј</w:t>
      </w:r>
      <w:r>
        <w:rPr>
          <w:bCs/>
          <w:sz w:val="20"/>
          <w:szCs w:val="20"/>
          <w:lang w:val="sr-Latn-RS"/>
        </w:rPr>
        <w:t>увантну хеморадиотерапију“, одбрањен  2016. године на Медицинском факултету у Београду</w:t>
      </w:r>
    </w:p>
    <w:p w14:paraId="05220830">
      <w:pPr>
        <w:jc w:val="both"/>
        <w:rPr>
          <w:bCs/>
          <w:sz w:val="20"/>
          <w:szCs w:val="20"/>
          <w:lang w:val="sr-Cyrl-RS"/>
        </w:rPr>
      </w:pPr>
      <w:r>
        <w:rPr>
          <w:bCs/>
          <w:sz w:val="20"/>
          <w:szCs w:val="20"/>
          <w:lang w:val="sr-Latn-RS"/>
        </w:rPr>
        <w:t>4.       Александра Бјеговић: „Ултрасонографска евалуација висцералног и супкутаног масног ткива код гојазних пре и после терапије (баријатријске хирургије и дијететског режима)“, одбрањен 2015. године на Медицинском факултету у Београду</w:t>
      </w:r>
    </w:p>
    <w:p w14:paraId="31202466">
      <w:pPr>
        <w:jc w:val="both"/>
        <w:rPr>
          <w:b/>
          <w:bCs/>
          <w:sz w:val="20"/>
          <w:szCs w:val="20"/>
          <w:lang w:val="sr-Cyrl-RS"/>
        </w:rPr>
      </w:pPr>
    </w:p>
    <w:p w14:paraId="2A8A8A18">
      <w:pPr>
        <w:jc w:val="both"/>
        <w:rPr>
          <w:bCs/>
          <w:sz w:val="20"/>
          <w:szCs w:val="20"/>
          <w:lang w:val="sr-Cyrl-RS"/>
        </w:rPr>
      </w:pPr>
      <w:r>
        <w:rPr>
          <w:b/>
          <w:bCs/>
          <w:sz w:val="20"/>
          <w:szCs w:val="20"/>
          <w:lang w:val="sr-Cyrl-RS"/>
        </w:rPr>
        <w:t>два (2) з</w:t>
      </w:r>
      <w:r>
        <w:rPr>
          <w:b/>
          <w:bCs/>
          <w:sz w:val="20"/>
          <w:szCs w:val="20"/>
          <w:lang w:val="sr-Latn-RS"/>
        </w:rPr>
        <w:t>авршн</w:t>
      </w:r>
      <w:r>
        <w:rPr>
          <w:b/>
          <w:bCs/>
          <w:sz w:val="20"/>
          <w:szCs w:val="20"/>
          <w:lang w:val="sr-Cyrl-RS"/>
        </w:rPr>
        <w:t>а</w:t>
      </w:r>
      <w:r>
        <w:rPr>
          <w:b/>
          <w:bCs/>
          <w:sz w:val="20"/>
          <w:szCs w:val="20"/>
          <w:lang w:val="sr-Latn-RS"/>
        </w:rPr>
        <w:t xml:space="preserve"> последипломск</w:t>
      </w:r>
      <w:r>
        <w:rPr>
          <w:b/>
          <w:bCs/>
          <w:sz w:val="20"/>
          <w:szCs w:val="20"/>
          <w:lang w:val="sr-Cyrl-RS"/>
        </w:rPr>
        <w:t>а</w:t>
      </w:r>
      <w:r>
        <w:rPr>
          <w:b/>
          <w:bCs/>
          <w:sz w:val="20"/>
          <w:szCs w:val="20"/>
          <w:lang w:val="sr-Latn-RS"/>
        </w:rPr>
        <w:t xml:space="preserve"> рад</w:t>
      </w:r>
      <w:r>
        <w:rPr>
          <w:b/>
          <w:bCs/>
          <w:sz w:val="20"/>
          <w:szCs w:val="20"/>
          <w:lang w:val="sr-Cyrl-RS"/>
        </w:rPr>
        <w:t>а</w:t>
      </w:r>
    </w:p>
    <w:p w14:paraId="1FE093A9">
      <w:pPr>
        <w:jc w:val="both"/>
        <w:rPr>
          <w:bCs/>
          <w:sz w:val="20"/>
          <w:szCs w:val="20"/>
        </w:rPr>
      </w:pPr>
      <w:r>
        <w:rPr>
          <w:bCs/>
          <w:sz w:val="20"/>
          <w:szCs w:val="20"/>
          <w:lang w:val="de-DE"/>
        </w:rPr>
        <w:t>1.       </w:t>
      </w:r>
      <w:r>
        <w:rPr>
          <w:bCs/>
          <w:sz w:val="20"/>
          <w:szCs w:val="20"/>
          <w:lang w:val="sr-Latn-RS"/>
        </w:rPr>
        <w:t>Др Сања Јовановић: „Дијагностички значај контрастног рендгенског прегледа једњака у процени типа ахалазије према савременој класификацији“, завршни рад Уже специјализације из Дигестивне радиологије одбрањен </w:t>
      </w:r>
      <w:r>
        <w:rPr>
          <w:bCs/>
          <w:sz w:val="20"/>
          <w:szCs w:val="20"/>
        </w:rPr>
        <w:t>2023. </w:t>
      </w:r>
      <w:r>
        <w:rPr>
          <w:bCs/>
          <w:sz w:val="20"/>
          <w:szCs w:val="20"/>
          <w:lang w:val="sr-Latn-RS"/>
        </w:rPr>
        <w:t>године на Медицинском факултету у Београду</w:t>
      </w:r>
    </w:p>
    <w:p w14:paraId="058D852D">
      <w:pPr>
        <w:jc w:val="both"/>
        <w:rPr>
          <w:bCs/>
          <w:sz w:val="20"/>
          <w:szCs w:val="20"/>
        </w:rPr>
      </w:pPr>
      <w:r>
        <w:rPr>
          <w:bCs/>
          <w:sz w:val="20"/>
          <w:szCs w:val="20"/>
          <w:lang w:val="sr-Latn-RS"/>
        </w:rPr>
        <w:t>2.       Др Димитрије Шарац: „Анализа динамике контрастне опацификације плућне арт</w:t>
      </w:r>
      <w:r>
        <w:rPr>
          <w:bCs/>
          <w:sz w:val="20"/>
          <w:szCs w:val="20"/>
          <w:lang w:val="sr-Cyrl-RS"/>
        </w:rPr>
        <w:t>е</w:t>
      </w:r>
      <w:r>
        <w:rPr>
          <w:bCs/>
          <w:sz w:val="20"/>
          <w:szCs w:val="20"/>
          <w:lang w:val="sr-Latn-RS"/>
        </w:rPr>
        <w:t>рије и торакалне аорте нискодозном компјутеризованом томографијом“, завршни рад Специјалистичких академских студија одбрањен 2018. године на Медицинском факултету у Београду</w:t>
      </w:r>
    </w:p>
    <w:p w14:paraId="237715C2">
      <w:pPr>
        <w:jc w:val="both"/>
        <w:rPr>
          <w:bCs/>
          <w:sz w:val="20"/>
          <w:szCs w:val="20"/>
          <w:lang w:val="sr-Cyrl-RS"/>
        </w:rPr>
      </w:pPr>
    </w:p>
    <w:p w14:paraId="649B71CA">
      <w:pPr>
        <w:jc w:val="both"/>
        <w:rPr>
          <w:b/>
          <w:sz w:val="20"/>
          <w:szCs w:val="20"/>
          <w:lang w:val="sr-Cyrl-RS"/>
        </w:rPr>
      </w:pPr>
      <w:r>
        <w:rPr>
          <w:b/>
          <w:bCs/>
          <w:sz w:val="20"/>
          <w:szCs w:val="20"/>
          <w:lang w:val="sr-Cyrl-RS"/>
        </w:rPr>
        <w:t>три (3) д</w:t>
      </w:r>
      <w:r>
        <w:rPr>
          <w:b/>
          <w:bCs/>
          <w:sz w:val="20"/>
          <w:szCs w:val="20"/>
          <w:lang w:val="sr-Latn-RS"/>
        </w:rPr>
        <w:t>окторат</w:t>
      </w:r>
      <w:r>
        <w:rPr>
          <w:b/>
          <w:bCs/>
          <w:sz w:val="20"/>
          <w:szCs w:val="20"/>
          <w:lang w:val="sr-Cyrl-RS"/>
        </w:rPr>
        <w:t>а</w:t>
      </w:r>
    </w:p>
    <w:p w14:paraId="3A69446D">
      <w:pPr>
        <w:jc w:val="both"/>
        <w:rPr>
          <w:bCs/>
          <w:sz w:val="20"/>
          <w:szCs w:val="20"/>
        </w:rPr>
      </w:pPr>
      <w:r>
        <w:rPr>
          <w:bCs/>
          <w:sz w:val="20"/>
          <w:szCs w:val="20"/>
          <w:lang w:val="de-DE"/>
        </w:rPr>
        <w:t>1.       </w:t>
      </w:r>
      <w:r>
        <w:rPr>
          <w:bCs/>
          <w:sz w:val="20"/>
          <w:szCs w:val="20"/>
          <w:lang w:val="sr-Latn-RS"/>
        </w:rPr>
        <w:t>Др Душан Шапоњски: „Дијагностичка вредност морфолошких и фнкционалних томографских метода у детекцији постоперативних рецидива карцинома панкреаса“ одбрањен 2024. године на Медицинском факултету у Београду</w:t>
      </w:r>
      <w:r>
        <w:rPr>
          <w:bCs/>
          <w:sz w:val="20"/>
          <w:szCs w:val="20"/>
          <w:lang w:val="sr-Cyrl-RS"/>
        </w:rPr>
        <w:t xml:space="preserve"> </w:t>
      </w:r>
    </w:p>
    <w:p w14:paraId="7372CE9B">
      <w:pPr>
        <w:jc w:val="both"/>
        <w:rPr>
          <w:bCs/>
          <w:sz w:val="20"/>
          <w:szCs w:val="20"/>
        </w:rPr>
      </w:pPr>
      <w:r>
        <w:rPr>
          <w:bCs/>
          <w:sz w:val="20"/>
          <w:szCs w:val="20"/>
          <w:lang w:val="de-DE"/>
        </w:rPr>
        <w:t>2.       </w:t>
      </w:r>
      <w:r>
        <w:rPr>
          <w:bCs/>
          <w:sz w:val="20"/>
          <w:szCs w:val="20"/>
          <w:lang w:val="sr-Latn-RS"/>
        </w:rPr>
        <w:t>Др Милица Митровић-Јовановић: „Дијагностички значај напредних техника компјутеризоване томографије (ЦТ перфузије и анализе текстуре) у преоперативној предикцији ризика малигног потенцијала гастроинтестиналних стромалних тумора“ одбрањен 2023. године на Медицинском факултету у Београду</w:t>
      </w:r>
    </w:p>
    <w:p w14:paraId="166CF551">
      <w:pPr>
        <w:jc w:val="both"/>
        <w:rPr>
          <w:bCs/>
          <w:sz w:val="20"/>
          <w:szCs w:val="20"/>
        </w:rPr>
      </w:pPr>
      <w:r>
        <w:rPr>
          <w:bCs/>
          <w:sz w:val="20"/>
          <w:szCs w:val="20"/>
          <w:lang w:val="sr-Latn-RS"/>
        </w:rPr>
        <w:t>3.       Др Сања Јовановић: „Значај савремене радиолошке дијагностике у хируршком лечењу пацијената са ахалазијом“, одбрањен 2019. године на Медицинском факултету у Београду</w:t>
      </w:r>
    </w:p>
    <w:p w14:paraId="6D0BD234">
      <w:pPr>
        <w:jc w:val="both"/>
        <w:rPr>
          <w:b/>
          <w:sz w:val="20"/>
          <w:szCs w:val="20"/>
        </w:rPr>
      </w:pPr>
      <w:r>
        <w:rPr>
          <w:b/>
          <w:bCs/>
          <w:sz w:val="20"/>
          <w:szCs w:val="20"/>
          <w:lang w:val="de-DE"/>
        </w:rPr>
        <w:t> </w:t>
      </w:r>
    </w:p>
    <w:p w14:paraId="394E7C1F">
      <w:pPr>
        <w:jc w:val="both"/>
        <w:rPr>
          <w:b/>
          <w:sz w:val="20"/>
          <w:szCs w:val="20"/>
          <w:lang w:val="sr-Cyrl-RS"/>
        </w:rPr>
      </w:pPr>
    </w:p>
    <w:p w14:paraId="1E218A87">
      <w:pPr>
        <w:jc w:val="both"/>
        <w:rPr>
          <w:sz w:val="20"/>
          <w:szCs w:val="20"/>
          <w:lang w:val="sr-Cyrl-RS"/>
        </w:rPr>
      </w:pPr>
      <w:r>
        <w:rPr>
          <w:sz w:val="20"/>
          <w:szCs w:val="20"/>
          <w:lang w:val="sr-Latn-RS"/>
        </w:rPr>
        <w:t>Уч</w:t>
      </w:r>
      <w:r>
        <w:rPr>
          <w:sz w:val="20"/>
          <w:szCs w:val="20"/>
          <w:lang w:val="sr-Cyrl-RS"/>
        </w:rPr>
        <w:t>ествовала је</w:t>
      </w:r>
      <w:r>
        <w:rPr>
          <w:sz w:val="20"/>
          <w:szCs w:val="20"/>
          <w:lang w:val="sr-Latn-RS"/>
        </w:rPr>
        <w:t xml:space="preserve"> у комисијама за одбрану</w:t>
      </w:r>
      <w:r>
        <w:rPr>
          <w:sz w:val="20"/>
          <w:szCs w:val="20"/>
          <w:lang w:val="sr-Cyrl-RS"/>
        </w:rPr>
        <w:t>:</w:t>
      </w:r>
    </w:p>
    <w:p w14:paraId="07CC2FEB">
      <w:pPr>
        <w:jc w:val="both"/>
        <w:rPr>
          <w:b/>
          <w:bCs/>
          <w:sz w:val="20"/>
          <w:szCs w:val="20"/>
          <w:lang w:val="sr-Cyrl-RS"/>
        </w:rPr>
      </w:pPr>
      <w:r>
        <w:rPr>
          <w:b/>
          <w:bCs/>
          <w:sz w:val="20"/>
          <w:szCs w:val="20"/>
          <w:lang w:val="sr-Latn-RS"/>
        </w:rPr>
        <w:t> </w:t>
      </w:r>
    </w:p>
    <w:p w14:paraId="7B549A21">
      <w:pPr>
        <w:jc w:val="both"/>
        <w:rPr>
          <w:b/>
          <w:sz w:val="20"/>
          <w:szCs w:val="20"/>
          <w:lang w:val="sr-Cyrl-RS"/>
        </w:rPr>
      </w:pPr>
      <w:r>
        <w:rPr>
          <w:b/>
          <w:bCs/>
          <w:sz w:val="20"/>
          <w:szCs w:val="20"/>
          <w:lang w:val="sr-Cyrl-RS"/>
        </w:rPr>
        <w:t>тринаест (13) з</w:t>
      </w:r>
      <w:r>
        <w:rPr>
          <w:b/>
          <w:bCs/>
          <w:sz w:val="20"/>
          <w:szCs w:val="20"/>
          <w:lang w:val="sr-Latn-RS"/>
        </w:rPr>
        <w:t>авршни</w:t>
      </w:r>
      <w:r>
        <w:rPr>
          <w:b/>
          <w:bCs/>
          <w:sz w:val="20"/>
          <w:szCs w:val="20"/>
          <w:lang w:val="sr-Cyrl-RS"/>
        </w:rPr>
        <w:t>х</w:t>
      </w:r>
      <w:r>
        <w:rPr>
          <w:b/>
          <w:bCs/>
          <w:sz w:val="20"/>
          <w:szCs w:val="20"/>
          <w:lang w:val="sr-Latn-RS"/>
        </w:rPr>
        <w:t xml:space="preserve"> последипломски</w:t>
      </w:r>
      <w:r>
        <w:rPr>
          <w:b/>
          <w:bCs/>
          <w:sz w:val="20"/>
          <w:szCs w:val="20"/>
          <w:lang w:val="sr-Cyrl-RS"/>
        </w:rPr>
        <w:t>х</w:t>
      </w:r>
      <w:r>
        <w:rPr>
          <w:b/>
          <w:bCs/>
          <w:sz w:val="20"/>
          <w:szCs w:val="20"/>
          <w:lang w:val="sr-Latn-RS"/>
        </w:rPr>
        <w:t xml:space="preserve"> радов</w:t>
      </w:r>
      <w:r>
        <w:rPr>
          <w:b/>
          <w:bCs/>
          <w:sz w:val="20"/>
          <w:szCs w:val="20"/>
          <w:lang w:val="sr-Cyrl-RS"/>
        </w:rPr>
        <w:t>а</w:t>
      </w:r>
    </w:p>
    <w:p w14:paraId="77A9D700">
      <w:pPr>
        <w:jc w:val="both"/>
        <w:rPr>
          <w:bCs/>
          <w:sz w:val="20"/>
          <w:szCs w:val="20"/>
        </w:rPr>
      </w:pPr>
      <w:r>
        <w:rPr>
          <w:bCs/>
          <w:sz w:val="20"/>
          <w:szCs w:val="20"/>
          <w:lang w:val="sr-Latn-RS"/>
        </w:rPr>
        <w:t>1.       Др Анастасија Недовић: „Механичка тромбектомија код акутног исхемијског можданог удара у почетној фази увођења методе у Клиничком центру Србије“, завршни рад Специјалистичких академских студија одбрањен 2021. године на Медицинском факултету у Београду</w:t>
      </w:r>
    </w:p>
    <w:p w14:paraId="49AA144F">
      <w:pPr>
        <w:jc w:val="both"/>
        <w:rPr>
          <w:bCs/>
          <w:sz w:val="20"/>
          <w:szCs w:val="20"/>
        </w:rPr>
      </w:pPr>
      <w:r>
        <w:rPr>
          <w:bCs/>
          <w:sz w:val="20"/>
          <w:szCs w:val="20"/>
          <w:lang w:val="sr-Latn-RS"/>
        </w:rPr>
        <w:t>2.       Др Наташа Ракоњац: „Компарација оперативног и патохистолошког налаза са компјутеризованом томографијом код стејџинга колоректалног карцинома“, завршни рад Уже специјализације из Дигестивне радиологије одбрањен 2020. године на Медицинском факултету у Београду</w:t>
      </w:r>
    </w:p>
    <w:p w14:paraId="1CD9F78A">
      <w:pPr>
        <w:jc w:val="both"/>
        <w:rPr>
          <w:bCs/>
          <w:sz w:val="20"/>
          <w:szCs w:val="20"/>
        </w:rPr>
      </w:pPr>
      <w:r>
        <w:rPr>
          <w:bCs/>
          <w:sz w:val="20"/>
          <w:szCs w:val="20"/>
          <w:lang w:val="sr-Latn-RS"/>
        </w:rPr>
        <w:t>3.       Др Ивана Блажић: „Процена нодалног статуса код болесника са карциномом ректума третираних неоађувантном хемиорадиотерапијом методом магнетне резонанце и дифузионог имиџинга“, завршни рад Уже специјализације из Дигестивне радиологије одбрањен 2019. године на Медицинском факултету у Београду</w:t>
      </w:r>
    </w:p>
    <w:p w14:paraId="70FA1EA1">
      <w:pPr>
        <w:jc w:val="both"/>
        <w:rPr>
          <w:bCs/>
          <w:sz w:val="20"/>
          <w:szCs w:val="20"/>
        </w:rPr>
      </w:pPr>
      <w:r>
        <w:rPr>
          <w:bCs/>
          <w:sz w:val="20"/>
          <w:szCs w:val="20"/>
          <w:lang w:val="sr-Latn-RS"/>
        </w:rPr>
        <w:t>4.       Др Ивана Стјепановић: „Савремени приступ емболотерапији у интервентној радиологији“, завршни рад Специјалистичких академских студија одбрањен 2019. године на Медицинском факултету у Београду</w:t>
      </w:r>
    </w:p>
    <w:p w14:paraId="4675FADA">
      <w:pPr>
        <w:jc w:val="both"/>
        <w:rPr>
          <w:bCs/>
          <w:sz w:val="20"/>
          <w:szCs w:val="20"/>
        </w:rPr>
      </w:pPr>
      <w:r>
        <w:rPr>
          <w:bCs/>
          <w:sz w:val="20"/>
          <w:szCs w:val="20"/>
          <w:lang w:val="sr-Latn-RS"/>
        </w:rPr>
        <w:t>5.       Др Весна Вуковић: „Евалуација промена Т2 сигнала у процени прогресије глиобластома према РАНО критеријумима“, завршни рад Уже специјализације из Неурорадиологије одбрањен 2018. године на Медицинском факултету у Београду</w:t>
      </w:r>
    </w:p>
    <w:p w14:paraId="37255A7B">
      <w:pPr>
        <w:jc w:val="both"/>
        <w:rPr>
          <w:bCs/>
          <w:sz w:val="20"/>
          <w:szCs w:val="20"/>
        </w:rPr>
      </w:pPr>
      <w:r>
        <w:rPr>
          <w:bCs/>
          <w:sz w:val="20"/>
          <w:szCs w:val="20"/>
          <w:lang w:val="sr-Latn-RS"/>
        </w:rPr>
        <w:t>6.       Др Јелена Петровић Шундерић: „Значај преоперативног одређивања стадијума карцинома ректума магнетном резонанцијом високе резолуције у оцени ресектабилности карцинома дисталног и средњег ректума“, завршни рад Уже специјализације из Дигестивне хирургије одбрањен 2018. године на Медицинском факултету у Београду</w:t>
      </w:r>
    </w:p>
    <w:p w14:paraId="2F0CFFFE">
      <w:pPr>
        <w:jc w:val="both"/>
        <w:rPr>
          <w:bCs/>
          <w:sz w:val="20"/>
          <w:szCs w:val="20"/>
        </w:rPr>
      </w:pPr>
      <w:r>
        <w:rPr>
          <w:bCs/>
          <w:sz w:val="20"/>
          <w:szCs w:val="20"/>
          <w:lang w:val="sr-Latn-RS"/>
        </w:rPr>
        <w:t>7.       Др Јелена Шапоњски: „Позитронска емисиона томографија/компјутеризована томографија у откривању инфекција и запаљења кардиоваскуларног система“, завршни рад Специјалистичких академских студија одбрањен 2018. године на Медицинском факултету у Београду</w:t>
      </w:r>
    </w:p>
    <w:p w14:paraId="20C58EEA">
      <w:pPr>
        <w:jc w:val="both"/>
        <w:rPr>
          <w:bCs/>
          <w:sz w:val="20"/>
          <w:szCs w:val="20"/>
        </w:rPr>
      </w:pPr>
      <w:r>
        <w:rPr>
          <w:bCs/>
          <w:sz w:val="20"/>
          <w:szCs w:val="20"/>
          <w:lang w:val="sr-Latn-RS"/>
        </w:rPr>
        <w:t>8.       Др Жарко Недељковић: „Биодеградабилни стентови – будућност у лечењу васкуларне болести периферних крвних судова“, завршни рад Специјалистичких академских студија одбрањен 2018. године на Медицинском факултету у Београду</w:t>
      </w:r>
    </w:p>
    <w:p w14:paraId="5608601A">
      <w:pPr>
        <w:jc w:val="both"/>
        <w:rPr>
          <w:bCs/>
          <w:sz w:val="20"/>
          <w:szCs w:val="20"/>
        </w:rPr>
      </w:pPr>
      <w:r>
        <w:rPr>
          <w:bCs/>
          <w:sz w:val="20"/>
          <w:szCs w:val="20"/>
          <w:lang w:val="sr-Latn-RS"/>
        </w:rPr>
        <w:t>9.       Др Јасмина Трајковић Обућина: „Процена имунотерапије метастатског карцинома бубрега употребом компјутеризоване томографије“, завршни рад Специјалистичких академских студија одбрањен 2018. године на Медицинском факултету у Београду</w:t>
      </w:r>
    </w:p>
    <w:p w14:paraId="1A5BAF06">
      <w:pPr>
        <w:jc w:val="both"/>
        <w:rPr>
          <w:bCs/>
          <w:sz w:val="20"/>
          <w:szCs w:val="20"/>
        </w:rPr>
      </w:pPr>
      <w:r>
        <w:rPr>
          <w:bCs/>
          <w:sz w:val="20"/>
          <w:szCs w:val="20"/>
          <w:lang w:val="sr-Latn-RS"/>
        </w:rPr>
        <w:t>10.    Др Дубравка Фуртула: „Предиктивна вредност уретералне дилатације у дијадностици везикоуретералног рефлукса код деце са уринарном инфекцијом“, завршни рад Специјалистичких академских студија одбрањен 2016. године на Медицинском факултету у Београду</w:t>
      </w:r>
    </w:p>
    <w:p w14:paraId="4A562A08">
      <w:pPr>
        <w:jc w:val="both"/>
        <w:rPr>
          <w:bCs/>
          <w:sz w:val="20"/>
          <w:szCs w:val="20"/>
        </w:rPr>
      </w:pPr>
      <w:r>
        <w:rPr>
          <w:bCs/>
          <w:sz w:val="20"/>
          <w:szCs w:val="20"/>
          <w:lang w:val="sr-Latn-RS"/>
        </w:rPr>
        <w:t>11.    Др Кристина Вукушић: „Мерење абдоминалног масног ткива компјутеризованом томографијом и корелација са антропометријским параметрима“, завршни рад Специјалистичких академских студија одбрањен 2015. године на Медицинском факултету у Београду</w:t>
      </w:r>
    </w:p>
    <w:p w14:paraId="66975F3A">
      <w:pPr>
        <w:jc w:val="both"/>
        <w:rPr>
          <w:bCs/>
          <w:sz w:val="20"/>
          <w:szCs w:val="20"/>
        </w:rPr>
      </w:pPr>
      <w:r>
        <w:rPr>
          <w:bCs/>
          <w:sz w:val="20"/>
          <w:szCs w:val="20"/>
          <w:lang w:val="sr-Latn-RS"/>
        </w:rPr>
        <w:t>12.    Др Сања Јовановић: „Ултразвучна дијагностика у процени губитка субкутаног и висцералног абдоминалног масног ткива код гојазних особа након баријатријске хирургије“, завршни рад Специјалистичких академских студија одбрањен 2015. године на Медицинском факултету у Београду</w:t>
      </w:r>
    </w:p>
    <w:p w14:paraId="582D2A9B">
      <w:pPr>
        <w:jc w:val="both"/>
        <w:rPr>
          <w:bCs/>
          <w:sz w:val="20"/>
          <w:szCs w:val="20"/>
          <w:lang w:val="sr-Cyrl-RS"/>
        </w:rPr>
      </w:pPr>
      <w:r>
        <w:rPr>
          <w:bCs/>
          <w:sz w:val="20"/>
          <w:szCs w:val="20"/>
          <w:lang w:val="sr-Latn-RS"/>
        </w:rPr>
        <w:t>13.    Др Ана Бојана Векић: „Улога позитронске емисионе томографије у постоперативној процени пацијената са гастроинтестиналним стромалним туморима“, завршни рад Специјалистичких академских студија одбрањен 2015.</w:t>
      </w:r>
      <w:r>
        <w:rPr>
          <w:bCs/>
          <w:sz w:val="20"/>
          <w:szCs w:val="20"/>
          <w:lang w:val="sr-Cyrl-RS"/>
        </w:rPr>
        <w:t xml:space="preserve"> </w:t>
      </w:r>
      <w:r>
        <w:rPr>
          <w:bCs/>
          <w:sz w:val="20"/>
          <w:szCs w:val="20"/>
          <w:lang w:val="sr-Latn-RS"/>
        </w:rPr>
        <w:t>године на Медицинском факултету у Београду</w:t>
      </w:r>
    </w:p>
    <w:p w14:paraId="6E48D65D">
      <w:pPr>
        <w:jc w:val="both"/>
        <w:rPr>
          <w:b/>
          <w:sz w:val="20"/>
          <w:szCs w:val="20"/>
          <w:lang w:val="sr-Cyrl-RS"/>
        </w:rPr>
      </w:pPr>
    </w:p>
    <w:p w14:paraId="3F56F9CD">
      <w:pPr>
        <w:jc w:val="both"/>
        <w:rPr>
          <w:b/>
          <w:sz w:val="20"/>
          <w:szCs w:val="20"/>
          <w:lang w:val="sr-Cyrl-RS"/>
        </w:rPr>
      </w:pPr>
      <w:r>
        <w:rPr>
          <w:b/>
          <w:bCs/>
          <w:sz w:val="20"/>
          <w:szCs w:val="20"/>
          <w:lang w:val="sr-Cyrl-RS"/>
        </w:rPr>
        <w:t>четири (4) д</w:t>
      </w:r>
      <w:r>
        <w:rPr>
          <w:b/>
          <w:bCs/>
          <w:sz w:val="20"/>
          <w:szCs w:val="20"/>
          <w:lang w:val="sr-Latn-RS"/>
        </w:rPr>
        <w:t>окторат</w:t>
      </w:r>
      <w:r>
        <w:rPr>
          <w:b/>
          <w:bCs/>
          <w:sz w:val="20"/>
          <w:szCs w:val="20"/>
          <w:lang w:val="sr-Cyrl-RS"/>
        </w:rPr>
        <w:t>а</w:t>
      </w:r>
    </w:p>
    <w:p w14:paraId="06BA067E">
      <w:pPr>
        <w:jc w:val="both"/>
        <w:rPr>
          <w:bCs/>
          <w:sz w:val="20"/>
          <w:szCs w:val="20"/>
        </w:rPr>
      </w:pPr>
      <w:r>
        <w:rPr>
          <w:bCs/>
          <w:sz w:val="20"/>
          <w:szCs w:val="20"/>
        </w:rPr>
        <w:t>1.       </w:t>
      </w:r>
      <w:r>
        <w:rPr>
          <w:bCs/>
          <w:sz w:val="20"/>
          <w:szCs w:val="20"/>
          <w:lang w:val="sr-Latn-RS"/>
        </w:rPr>
        <w:t>Др Александра Јанковић: „</w:t>
      </w:r>
      <w:r>
        <w:rPr>
          <w:bCs/>
          <w:sz w:val="20"/>
          <w:szCs w:val="20"/>
        </w:rPr>
        <w:t>Значај волуметријске и хистограмске анализе параметара добијених магнетно-резонантним прегледом у процени и предвиђању одговора карцинома ректума на неоа</w:t>
      </w:r>
      <w:r>
        <w:rPr>
          <w:bCs/>
          <w:sz w:val="20"/>
          <w:szCs w:val="20"/>
          <w:lang w:val="sr-Cyrl-RS"/>
        </w:rPr>
        <w:t>дј</w:t>
      </w:r>
      <w:r>
        <w:rPr>
          <w:bCs/>
          <w:sz w:val="20"/>
          <w:szCs w:val="20"/>
        </w:rPr>
        <w:t>увантну хемиорадиотерапију</w:t>
      </w:r>
      <w:r>
        <w:rPr>
          <w:bCs/>
          <w:sz w:val="20"/>
          <w:szCs w:val="20"/>
          <w:lang w:val="sr-Latn-RS"/>
        </w:rPr>
        <w:t>“, одбрањен 2024. године на Медицинском факултету у Београду</w:t>
      </w:r>
    </w:p>
    <w:p w14:paraId="2997BB29">
      <w:pPr>
        <w:jc w:val="both"/>
        <w:rPr>
          <w:bCs/>
          <w:sz w:val="20"/>
          <w:szCs w:val="20"/>
        </w:rPr>
      </w:pPr>
      <w:r>
        <w:rPr>
          <w:bCs/>
          <w:sz w:val="20"/>
          <w:szCs w:val="20"/>
        </w:rPr>
        <w:t>2.       </w:t>
      </w:r>
      <w:r>
        <w:rPr>
          <w:bCs/>
          <w:sz w:val="20"/>
          <w:szCs w:val="20"/>
          <w:lang w:val="sr-Latn-RS"/>
        </w:rPr>
        <w:t>Др Младен Маринковић: „Испитивање прогностичких и предиктивних клиничких и молекуларних маркера у лечењу локално узнапредовалог карцинома ректума ноађувантном радиохемиотерапијом применом волумног ротационог планирања зрачне терапије и симултаног интегрисаног боост-а“, одбрањен 2024</w:t>
      </w:r>
      <w:r>
        <w:rPr>
          <w:bCs/>
          <w:sz w:val="20"/>
          <w:szCs w:val="20"/>
        </w:rPr>
        <w:t>. године </w:t>
      </w:r>
      <w:r>
        <w:rPr>
          <w:bCs/>
          <w:sz w:val="20"/>
          <w:szCs w:val="20"/>
          <w:lang w:val="sr-Latn-RS"/>
        </w:rPr>
        <w:t>на Медицинском факултету у Београду</w:t>
      </w:r>
    </w:p>
    <w:p w14:paraId="3CF3CDE4">
      <w:pPr>
        <w:jc w:val="both"/>
        <w:rPr>
          <w:bCs/>
          <w:sz w:val="20"/>
          <w:szCs w:val="20"/>
        </w:rPr>
      </w:pPr>
      <w:r>
        <w:rPr>
          <w:bCs/>
          <w:sz w:val="20"/>
          <w:szCs w:val="20"/>
          <w:lang w:val="sr-Latn-RS"/>
        </w:rPr>
        <w:t>3.       Др Александар Ивановић: „Улога мултидетекторске компјутеризоване томографије у дијагнози и разликовању панкреатобилијарног од интестиналног типа аденокарцинома периампуларне регије“, одбрањен 2017. године на Медицинском факултету у Београду</w:t>
      </w:r>
    </w:p>
    <w:p w14:paraId="702E6DEE">
      <w:pPr>
        <w:jc w:val="both"/>
        <w:rPr>
          <w:bCs/>
          <w:sz w:val="20"/>
          <w:szCs w:val="20"/>
        </w:rPr>
      </w:pPr>
      <w:r>
        <w:rPr>
          <w:bCs/>
          <w:sz w:val="20"/>
          <w:szCs w:val="20"/>
        </w:rPr>
        <w:t>4.       </w:t>
      </w:r>
      <w:r>
        <w:rPr>
          <w:bCs/>
          <w:sz w:val="20"/>
          <w:szCs w:val="20"/>
          <w:lang w:val="sr-Latn-RS"/>
        </w:rPr>
        <w:t>Др Душан Дамјановић: „</w:t>
      </w:r>
      <w:r>
        <w:rPr>
          <w:bCs/>
          <w:sz w:val="20"/>
          <w:szCs w:val="20"/>
        </w:rPr>
        <w:fldChar w:fldCharType="begin"/>
      </w:r>
      <w:r>
        <w:rPr>
          <w:bCs/>
          <w:sz w:val="20"/>
          <w:szCs w:val="20"/>
        </w:rPr>
        <w:instrText xml:space="preserve">HYPERLINK "http://nardus.mpn.gov.rs/handle/123456789/8897"</w:instrText>
      </w:r>
      <w:r>
        <w:rPr>
          <w:bCs/>
          <w:sz w:val="20"/>
          <w:szCs w:val="20"/>
        </w:rPr>
        <w:fldChar w:fldCharType="separate"/>
      </w:r>
      <w:r>
        <w:rPr>
          <w:rStyle w:val="32"/>
          <w:bCs/>
          <w:color w:val="auto"/>
          <w:sz w:val="20"/>
          <w:szCs w:val="20"/>
          <w:u w:val="none"/>
          <w:lang w:val="sr-Latn-RS"/>
        </w:rPr>
        <w:t>Анализа значаја атрофије и фокалних промена мозга у настанку когнитивних оштећења код болесника са мултиплом склерозом</w:t>
      </w:r>
      <w:r>
        <w:rPr>
          <w:bCs/>
          <w:sz w:val="20"/>
          <w:szCs w:val="20"/>
          <w:lang w:val="pl-PL"/>
        </w:rPr>
        <w:fldChar w:fldCharType="end"/>
      </w:r>
      <w:r>
        <w:rPr>
          <w:bCs/>
          <w:sz w:val="20"/>
          <w:szCs w:val="20"/>
          <w:lang w:val="sr-Latn-RS"/>
        </w:rPr>
        <w:t>”, одбрањен </w:t>
      </w:r>
      <w:r>
        <w:rPr>
          <w:bCs/>
          <w:sz w:val="20"/>
          <w:szCs w:val="20"/>
        </w:rPr>
        <w:t>2017. </w:t>
      </w:r>
      <w:r>
        <w:rPr>
          <w:bCs/>
          <w:sz w:val="20"/>
          <w:szCs w:val="20"/>
          <w:lang w:val="sr-Latn-RS"/>
        </w:rPr>
        <w:t>године на Медицинском факултету у Београду</w:t>
      </w:r>
      <w:r>
        <w:rPr>
          <w:bCs/>
          <w:sz w:val="20"/>
          <w:szCs w:val="20"/>
        </w:rPr>
        <w:t> </w:t>
      </w:r>
    </w:p>
    <w:p w14:paraId="403C35F4">
      <w:pPr>
        <w:jc w:val="both"/>
        <w:rPr>
          <w:b/>
          <w:sz w:val="20"/>
          <w:szCs w:val="20"/>
        </w:rPr>
      </w:pPr>
      <w:r>
        <w:rPr>
          <w:b/>
          <w:bCs/>
          <w:sz w:val="20"/>
          <w:szCs w:val="20"/>
          <w:lang w:val="sr-Latn-RS"/>
        </w:rPr>
        <w:t> </w:t>
      </w:r>
    </w:p>
    <w:p w14:paraId="74E7C8DA">
      <w:pPr>
        <w:jc w:val="both"/>
        <w:rPr>
          <w:sz w:val="20"/>
          <w:szCs w:val="20"/>
          <w:lang w:val="sr-Cyrl-RS"/>
        </w:rPr>
      </w:pPr>
    </w:p>
    <w:p w14:paraId="539E64D0">
      <w:pPr>
        <w:jc w:val="both"/>
        <w:rPr>
          <w:sz w:val="20"/>
          <w:szCs w:val="20"/>
          <w:lang w:val="sl-SI"/>
        </w:rPr>
      </w:pPr>
      <w:r>
        <w:rPr>
          <w:sz w:val="20"/>
          <w:szCs w:val="20"/>
          <w:lang w:val="sr-Cyrl-RS"/>
        </w:rPr>
        <w:t>Д</w:t>
      </w:r>
      <w:r>
        <w:rPr>
          <w:sz w:val="20"/>
          <w:szCs w:val="20"/>
          <w:lang w:val="sl-SI"/>
        </w:rPr>
        <w:t>. НАУЧНИ И СТРУЧНИ РАД</w:t>
      </w:r>
    </w:p>
    <w:p w14:paraId="1E05AECF">
      <w:pPr>
        <w:jc w:val="both"/>
        <w:rPr>
          <w:sz w:val="20"/>
          <w:szCs w:val="20"/>
          <w:lang w:val="sr-Latn-CS"/>
        </w:rPr>
      </w:pPr>
    </w:p>
    <w:p w14:paraId="680A0BDA">
      <w:pPr>
        <w:jc w:val="both"/>
        <w:rPr>
          <w:bCs/>
          <w:sz w:val="20"/>
          <w:szCs w:val="20"/>
          <w:lang w:val="sr-Cyrl-RS"/>
        </w:rPr>
      </w:pPr>
      <w:r>
        <w:rPr>
          <w:bCs/>
          <w:sz w:val="20"/>
          <w:szCs w:val="20"/>
          <w:lang w:val="sr-Cyrl-RS"/>
        </w:rPr>
        <w:t>а) Списак објављених радова</w:t>
      </w:r>
    </w:p>
    <w:p w14:paraId="37A64AED">
      <w:pPr>
        <w:jc w:val="both"/>
        <w:rPr>
          <w:b/>
          <w:sz w:val="20"/>
          <w:szCs w:val="20"/>
          <w:lang w:val="hr-HR"/>
        </w:rPr>
      </w:pPr>
    </w:p>
    <w:p w14:paraId="181185D5">
      <w:pPr>
        <w:jc w:val="both"/>
        <w:rPr>
          <w:b/>
          <w:bCs/>
          <w:sz w:val="20"/>
          <w:szCs w:val="20"/>
          <w:lang w:val="sr-Cyrl-RS"/>
        </w:rPr>
      </w:pPr>
      <w:bookmarkStart w:id="1" w:name="_Hlk531623510"/>
      <w:r>
        <w:rPr>
          <w:b/>
          <w:sz w:val="20"/>
          <w:szCs w:val="20"/>
          <w:lang w:val="sr-Cyrl-RS"/>
        </w:rPr>
        <w:t xml:space="preserve">ОРИГИНАЛНИ РАДОВИ </w:t>
      </w:r>
      <w:r>
        <w:rPr>
          <w:b/>
          <w:bCs/>
          <w:i/>
          <w:iCs/>
          <w:sz w:val="20"/>
          <w:szCs w:val="20"/>
          <w:lang w:val="sr-Latn-CS"/>
        </w:rPr>
        <w:t>IN EXTENSO</w:t>
      </w:r>
      <w:r>
        <w:rPr>
          <w:b/>
          <w:bCs/>
          <w:sz w:val="20"/>
          <w:szCs w:val="20"/>
          <w:lang w:val="sr-Latn-CS"/>
        </w:rPr>
        <w:t xml:space="preserve"> </w:t>
      </w:r>
      <w:r>
        <w:rPr>
          <w:b/>
          <w:bCs/>
          <w:sz w:val="20"/>
          <w:szCs w:val="20"/>
          <w:lang w:val="sr-Cyrl-RS"/>
        </w:rPr>
        <w:t xml:space="preserve">У ЧАСОПИСИМА СА </w:t>
      </w:r>
      <w:r>
        <w:rPr>
          <w:b/>
          <w:bCs/>
          <w:i/>
          <w:iCs/>
          <w:sz w:val="20"/>
          <w:szCs w:val="20"/>
          <w:lang w:val="sr-Latn-CS"/>
        </w:rPr>
        <w:t>JCR</w:t>
      </w:r>
      <w:r>
        <w:rPr>
          <w:b/>
          <w:bCs/>
          <w:sz w:val="20"/>
          <w:szCs w:val="20"/>
          <w:lang w:val="sr-Latn-CS"/>
        </w:rPr>
        <w:t xml:space="preserve"> </w:t>
      </w:r>
      <w:r>
        <w:rPr>
          <w:b/>
          <w:bCs/>
          <w:sz w:val="20"/>
          <w:szCs w:val="20"/>
          <w:lang w:val="sr-Cyrl-RS"/>
        </w:rPr>
        <w:t>ЛИСТЕ</w:t>
      </w:r>
    </w:p>
    <w:p w14:paraId="03FB6077">
      <w:pPr>
        <w:numPr>
          <w:ilvl w:val="6"/>
          <w:numId w:val="3"/>
        </w:numPr>
        <w:jc w:val="both"/>
        <w:rPr>
          <w:bCs/>
          <w:sz w:val="20"/>
          <w:szCs w:val="20"/>
        </w:rPr>
      </w:pPr>
      <w:r>
        <w:rPr>
          <w:bCs/>
          <w:sz w:val="20"/>
          <w:szCs w:val="20"/>
          <w:lang w:val="sr-Latn-RS"/>
        </w:rPr>
        <w:t xml:space="preserve">Milošević S, Bubanja M, Zugic A, Mitrovic M, Stosic K, Tosic V, Vasin D, </w:t>
      </w:r>
      <w:r>
        <w:rPr>
          <w:b/>
          <w:sz w:val="20"/>
          <w:szCs w:val="20"/>
          <w:lang w:val="sr-Latn-RS"/>
        </w:rPr>
        <w:t>Djuric-Stefanovic A</w:t>
      </w:r>
      <w:r>
        <w:rPr>
          <w:bCs/>
          <w:sz w:val="20"/>
          <w:szCs w:val="20"/>
          <w:lang w:val="sr-Latn-RS"/>
        </w:rPr>
        <w:t>. Appendiceal intussusception: A rare diagnosis and the role of imaging in its detection. Diagnostics 2025;15:256. M22 IF 3,0</w:t>
      </w:r>
    </w:p>
    <w:p w14:paraId="5DB0725F">
      <w:pPr>
        <w:numPr>
          <w:ilvl w:val="6"/>
          <w:numId w:val="3"/>
        </w:numPr>
        <w:jc w:val="both"/>
        <w:rPr>
          <w:bCs/>
          <w:sz w:val="20"/>
          <w:szCs w:val="20"/>
        </w:rPr>
      </w:pPr>
      <w:r>
        <w:rPr>
          <w:bCs/>
          <w:sz w:val="20"/>
          <w:szCs w:val="20"/>
          <w:lang w:val="sr-Latn-RS"/>
        </w:rPr>
        <w:t xml:space="preserve">Žugić A, Skrobić O, Ivanović N, Rašić S, Jovanović S, Janković J, </w:t>
      </w:r>
      <w:r>
        <w:rPr>
          <w:b/>
          <w:sz w:val="20"/>
          <w:szCs w:val="20"/>
          <w:lang w:val="sr-Latn-RS"/>
        </w:rPr>
        <w:t>Djurić-Stefanović A</w:t>
      </w:r>
      <w:r>
        <w:rPr>
          <w:bCs/>
          <w:sz w:val="20"/>
          <w:szCs w:val="20"/>
          <w:lang w:val="sr-Latn-RS"/>
        </w:rPr>
        <w:t>, Simić S. End-stage achalasia presenting as acute respiratory failure: a case report and review of the literature. Eur Surg 2025; doi: 10.1007/s10353-024-00854-x. M23 IF 0,6</w:t>
      </w:r>
    </w:p>
    <w:p w14:paraId="552088BE">
      <w:pPr>
        <w:numPr>
          <w:ilvl w:val="6"/>
          <w:numId w:val="3"/>
        </w:numPr>
        <w:jc w:val="both"/>
        <w:rPr>
          <w:bCs/>
          <w:sz w:val="20"/>
          <w:szCs w:val="20"/>
        </w:rPr>
      </w:pPr>
      <w:r>
        <w:fldChar w:fldCharType="begin"/>
      </w:r>
      <w:r>
        <w:instrText xml:space="preserve"> HYPERLINK "https://pubmed.ncbi.nlm.nih.gov/?sort=date&amp;term=Velickovic+D&amp;cauthor_id=38792897" </w:instrText>
      </w:r>
      <w:r>
        <w:fldChar w:fldCharType="separate"/>
      </w:r>
      <w:r>
        <w:rPr>
          <w:rStyle w:val="32"/>
          <w:bCs/>
          <w:color w:val="auto"/>
          <w:sz w:val="20"/>
          <w:szCs w:val="20"/>
          <w:u w:val="none"/>
        </w:rPr>
        <w:t>Velickovic</w:t>
      </w:r>
      <w:r>
        <w:rPr>
          <w:rStyle w:val="32"/>
          <w:bCs/>
          <w:color w:val="auto"/>
          <w:sz w:val="20"/>
          <w:szCs w:val="20"/>
          <w:u w:val="none"/>
        </w:rPr>
        <w:fldChar w:fldCharType="end"/>
      </w:r>
      <w:r>
        <w:rPr>
          <w:bCs/>
          <w:sz w:val="20"/>
          <w:szCs w:val="20"/>
          <w:vertAlign w:val="superscript"/>
        </w:rPr>
        <w:t xml:space="preserve"> </w:t>
      </w:r>
      <w:r>
        <w:rPr>
          <w:bCs/>
          <w:sz w:val="20"/>
          <w:szCs w:val="20"/>
        </w:rPr>
        <w:t>D, </w:t>
      </w:r>
      <w:r>
        <w:fldChar w:fldCharType="begin"/>
      </w:r>
      <w:r>
        <w:instrText xml:space="preserve"> HYPERLINK "https://pubmed.ncbi.nlm.nih.gov/?sort=date&amp;term=Stosic+K&amp;cauthor_id=38792897" </w:instrText>
      </w:r>
      <w:r>
        <w:fldChar w:fldCharType="separate"/>
      </w:r>
      <w:r>
        <w:rPr>
          <w:rStyle w:val="32"/>
          <w:bCs/>
          <w:color w:val="auto"/>
          <w:sz w:val="20"/>
          <w:szCs w:val="20"/>
          <w:u w:val="none"/>
        </w:rPr>
        <w:t>Stosic</w:t>
      </w:r>
      <w:r>
        <w:rPr>
          <w:rStyle w:val="32"/>
          <w:bCs/>
          <w:color w:val="auto"/>
          <w:sz w:val="20"/>
          <w:szCs w:val="20"/>
          <w:u w:val="none"/>
        </w:rPr>
        <w:fldChar w:fldCharType="end"/>
      </w:r>
      <w:r>
        <w:rPr>
          <w:bCs/>
          <w:sz w:val="20"/>
          <w:szCs w:val="20"/>
        </w:rPr>
        <w:t xml:space="preserve"> K, </w:t>
      </w:r>
      <w:r>
        <w:fldChar w:fldCharType="begin"/>
      </w:r>
      <w:r>
        <w:instrText xml:space="preserve"> HYPERLINK "https://pubmed.ncbi.nlm.nih.gov/?sort=date&amp;term=Stefanovic+AD&amp;cauthor_id=38792897" </w:instrText>
      </w:r>
      <w:r>
        <w:fldChar w:fldCharType="separate"/>
      </w:r>
      <w:r>
        <w:rPr>
          <w:rStyle w:val="32"/>
          <w:b/>
          <w:color w:val="auto"/>
          <w:sz w:val="20"/>
          <w:szCs w:val="20"/>
          <w:u w:val="none"/>
        </w:rPr>
        <w:t>Djuric Stefanovic</w:t>
      </w:r>
      <w:r>
        <w:rPr>
          <w:rStyle w:val="32"/>
          <w:b/>
          <w:color w:val="auto"/>
          <w:sz w:val="20"/>
          <w:szCs w:val="20"/>
          <w:u w:val="none"/>
        </w:rPr>
        <w:fldChar w:fldCharType="end"/>
      </w:r>
      <w:r>
        <w:rPr>
          <w:b/>
          <w:sz w:val="20"/>
          <w:szCs w:val="20"/>
          <w:vertAlign w:val="superscript"/>
        </w:rPr>
        <w:t xml:space="preserve"> </w:t>
      </w:r>
      <w:r>
        <w:rPr>
          <w:b/>
          <w:sz w:val="20"/>
          <w:szCs w:val="20"/>
        </w:rPr>
        <w:t>A</w:t>
      </w:r>
      <w:r>
        <w:rPr>
          <w:bCs/>
          <w:sz w:val="20"/>
          <w:szCs w:val="20"/>
        </w:rPr>
        <w:t>, </w:t>
      </w:r>
      <w:r>
        <w:fldChar w:fldCharType="begin"/>
      </w:r>
      <w:r>
        <w:instrText xml:space="preserve"> HYPERLINK "https://pubmed.ncbi.nlm.nih.gov/?sort=date&amp;term=Kovac+JD&amp;cauthor_id=38792897" </w:instrText>
      </w:r>
      <w:r>
        <w:fldChar w:fldCharType="separate"/>
      </w:r>
      <w:r>
        <w:rPr>
          <w:rStyle w:val="32"/>
          <w:bCs/>
          <w:color w:val="auto"/>
          <w:sz w:val="20"/>
          <w:szCs w:val="20"/>
          <w:u w:val="none"/>
        </w:rPr>
        <w:t>Djokic Kovac</w:t>
      </w:r>
      <w:r>
        <w:rPr>
          <w:rStyle w:val="32"/>
          <w:bCs/>
          <w:color w:val="auto"/>
          <w:sz w:val="20"/>
          <w:szCs w:val="20"/>
          <w:u w:val="none"/>
        </w:rPr>
        <w:fldChar w:fldCharType="end"/>
      </w:r>
      <w:r>
        <w:rPr>
          <w:bCs/>
          <w:sz w:val="20"/>
          <w:szCs w:val="20"/>
          <w:vertAlign w:val="superscript"/>
        </w:rPr>
        <w:t xml:space="preserve"> </w:t>
      </w:r>
      <w:r>
        <w:rPr>
          <w:bCs/>
          <w:sz w:val="20"/>
          <w:szCs w:val="20"/>
        </w:rPr>
        <w:t>J, </w:t>
      </w:r>
      <w:r>
        <w:fldChar w:fldCharType="begin"/>
      </w:r>
      <w:r>
        <w:instrText xml:space="preserve"> HYPERLINK "https://pubmed.ncbi.nlm.nih.gov/?sort=date&amp;term=Sekulic+D&amp;cauthor_id=38792897" </w:instrText>
      </w:r>
      <w:r>
        <w:fldChar w:fldCharType="separate"/>
      </w:r>
      <w:r>
        <w:rPr>
          <w:rStyle w:val="32"/>
          <w:bCs/>
          <w:color w:val="auto"/>
          <w:sz w:val="20"/>
          <w:szCs w:val="20"/>
          <w:u w:val="none"/>
        </w:rPr>
        <w:t>Sekulic</w:t>
      </w:r>
      <w:r>
        <w:rPr>
          <w:rStyle w:val="32"/>
          <w:bCs/>
          <w:color w:val="auto"/>
          <w:sz w:val="20"/>
          <w:szCs w:val="20"/>
          <w:u w:val="none"/>
        </w:rPr>
        <w:fldChar w:fldCharType="end"/>
      </w:r>
      <w:r>
        <w:rPr>
          <w:bCs/>
          <w:sz w:val="20"/>
          <w:szCs w:val="20"/>
          <w:vertAlign w:val="superscript"/>
        </w:rPr>
        <w:t xml:space="preserve"> </w:t>
      </w:r>
      <w:r>
        <w:rPr>
          <w:bCs/>
          <w:sz w:val="20"/>
          <w:szCs w:val="20"/>
        </w:rPr>
        <w:t>D, </w:t>
      </w:r>
      <w:r>
        <w:fldChar w:fldCharType="begin"/>
      </w:r>
      <w:r>
        <w:instrText xml:space="preserve"> HYPERLINK "https://pubmed.ncbi.nlm.nih.gov/?sort=date&amp;term=Milosevic+S&amp;cauthor_id=38792897" </w:instrText>
      </w:r>
      <w:r>
        <w:fldChar w:fldCharType="separate"/>
      </w:r>
      <w:r>
        <w:rPr>
          <w:rStyle w:val="32"/>
          <w:bCs/>
          <w:color w:val="auto"/>
          <w:sz w:val="20"/>
          <w:szCs w:val="20"/>
          <w:u w:val="none"/>
        </w:rPr>
        <w:t>Milosevic</w:t>
      </w:r>
      <w:r>
        <w:rPr>
          <w:rStyle w:val="32"/>
          <w:bCs/>
          <w:color w:val="auto"/>
          <w:sz w:val="20"/>
          <w:szCs w:val="20"/>
          <w:u w:val="none"/>
        </w:rPr>
        <w:fldChar w:fldCharType="end"/>
      </w:r>
      <w:r>
        <w:rPr>
          <w:bCs/>
          <w:sz w:val="20"/>
          <w:szCs w:val="20"/>
          <w:vertAlign w:val="superscript"/>
        </w:rPr>
        <w:t xml:space="preserve"> </w:t>
      </w:r>
      <w:r>
        <w:rPr>
          <w:bCs/>
          <w:sz w:val="20"/>
          <w:szCs w:val="20"/>
        </w:rPr>
        <w:t>S, </w:t>
      </w:r>
      <w:r>
        <w:fldChar w:fldCharType="begin"/>
      </w:r>
      <w:r>
        <w:instrText xml:space="preserve"> HYPERLINK "https://pubmed.ncbi.nlm.nih.gov/?sort=date&amp;term=Miletic+M&amp;cauthor_id=38792897" </w:instrText>
      </w:r>
      <w:r>
        <w:fldChar w:fldCharType="separate"/>
      </w:r>
      <w:r>
        <w:rPr>
          <w:rStyle w:val="32"/>
          <w:bCs/>
          <w:color w:val="auto"/>
          <w:sz w:val="20"/>
          <w:szCs w:val="20"/>
          <w:u w:val="none"/>
        </w:rPr>
        <w:t>Miletic</w:t>
      </w:r>
      <w:r>
        <w:rPr>
          <w:rStyle w:val="32"/>
          <w:bCs/>
          <w:color w:val="auto"/>
          <w:sz w:val="20"/>
          <w:szCs w:val="20"/>
          <w:u w:val="none"/>
        </w:rPr>
        <w:fldChar w:fldCharType="end"/>
      </w:r>
      <w:r>
        <w:rPr>
          <w:bCs/>
          <w:sz w:val="20"/>
          <w:szCs w:val="20"/>
          <w:vertAlign w:val="superscript"/>
        </w:rPr>
        <w:t xml:space="preserve"> </w:t>
      </w:r>
      <w:r>
        <w:rPr>
          <w:bCs/>
          <w:sz w:val="20"/>
          <w:szCs w:val="20"/>
        </w:rPr>
        <w:t>M, </w:t>
      </w:r>
      <w:r>
        <w:fldChar w:fldCharType="begin"/>
      </w:r>
      <w:r>
        <w:instrText xml:space="preserve"> HYPERLINK "https://pubmed.ncbi.nlm.nih.gov/?sort=date&amp;term=Saponjski+DJ&amp;cauthor_id=38792897" </w:instrText>
      </w:r>
      <w:r>
        <w:fldChar w:fldCharType="separate"/>
      </w:r>
      <w:r>
        <w:rPr>
          <w:rStyle w:val="32"/>
          <w:bCs/>
          <w:color w:val="auto"/>
          <w:sz w:val="20"/>
          <w:szCs w:val="20"/>
          <w:u w:val="none"/>
        </w:rPr>
        <w:t xml:space="preserve"> Saponjski</w:t>
      </w:r>
      <w:r>
        <w:rPr>
          <w:rStyle w:val="32"/>
          <w:bCs/>
          <w:color w:val="auto"/>
          <w:sz w:val="20"/>
          <w:szCs w:val="20"/>
          <w:u w:val="none"/>
        </w:rPr>
        <w:fldChar w:fldCharType="end"/>
      </w:r>
      <w:r>
        <w:rPr>
          <w:bCs/>
          <w:sz w:val="20"/>
          <w:szCs w:val="20"/>
          <w:vertAlign w:val="superscript"/>
        </w:rPr>
        <w:t xml:space="preserve"> </w:t>
      </w:r>
      <w:r>
        <w:rPr>
          <w:bCs/>
          <w:sz w:val="20"/>
          <w:szCs w:val="20"/>
        </w:rPr>
        <w:t>D, </w:t>
      </w:r>
      <w:r>
        <w:fldChar w:fldCharType="begin"/>
      </w:r>
      <w:r>
        <w:instrText xml:space="preserve"> HYPERLINK "https://pubmed.ncbi.nlm.nih.gov/?sort=date&amp;term=Lukic+B&amp;cauthor_id=38792897" </w:instrText>
      </w:r>
      <w:r>
        <w:fldChar w:fldCharType="separate"/>
      </w:r>
      <w:r>
        <w:rPr>
          <w:rStyle w:val="32"/>
          <w:bCs/>
          <w:color w:val="auto"/>
          <w:sz w:val="20"/>
          <w:szCs w:val="20"/>
          <w:u w:val="none"/>
        </w:rPr>
        <w:t>Lukic</w:t>
      </w:r>
      <w:r>
        <w:rPr>
          <w:rStyle w:val="32"/>
          <w:bCs/>
          <w:color w:val="auto"/>
          <w:sz w:val="20"/>
          <w:szCs w:val="20"/>
          <w:u w:val="none"/>
        </w:rPr>
        <w:fldChar w:fldCharType="end"/>
      </w:r>
      <w:r>
        <w:rPr>
          <w:bCs/>
          <w:sz w:val="20"/>
          <w:szCs w:val="20"/>
          <w:vertAlign w:val="superscript"/>
        </w:rPr>
        <w:t xml:space="preserve"> </w:t>
      </w:r>
      <w:r>
        <w:rPr>
          <w:bCs/>
          <w:sz w:val="20"/>
          <w:szCs w:val="20"/>
        </w:rPr>
        <w:t>B, </w:t>
      </w:r>
      <w:r>
        <w:fldChar w:fldCharType="begin"/>
      </w:r>
      <w:r>
        <w:instrText xml:space="preserve"> HYPERLINK "https://pubmed.ncbi.nlm.nih.gov/?sort=date&amp;term=Tadic+B&amp;cauthor_id=38792897" </w:instrText>
      </w:r>
      <w:r>
        <w:fldChar w:fldCharType="separate"/>
      </w:r>
      <w:r>
        <w:rPr>
          <w:rStyle w:val="32"/>
          <w:bCs/>
          <w:color w:val="auto"/>
          <w:sz w:val="20"/>
          <w:szCs w:val="20"/>
          <w:u w:val="none"/>
        </w:rPr>
        <w:t xml:space="preserve"> Tadic</w:t>
      </w:r>
      <w:r>
        <w:rPr>
          <w:rStyle w:val="32"/>
          <w:bCs/>
          <w:color w:val="auto"/>
          <w:sz w:val="20"/>
          <w:szCs w:val="20"/>
          <w:u w:val="none"/>
        </w:rPr>
        <w:fldChar w:fldCharType="end"/>
      </w:r>
      <w:r>
        <w:rPr>
          <w:bCs/>
          <w:sz w:val="20"/>
          <w:szCs w:val="20"/>
          <w:vertAlign w:val="superscript"/>
        </w:rPr>
        <w:t xml:space="preserve"> </w:t>
      </w:r>
      <w:r>
        <w:rPr>
          <w:bCs/>
          <w:sz w:val="20"/>
          <w:szCs w:val="20"/>
        </w:rPr>
        <w:t>B, </w:t>
      </w:r>
      <w:r>
        <w:fldChar w:fldCharType="begin"/>
      </w:r>
      <w:r>
        <w:instrText xml:space="preserve"> HYPERLINK "https://pubmed.ncbi.nlm.nih.gov/?sort=date&amp;term=Jovanovic+MM&amp;cauthor_id=38792897" </w:instrText>
      </w:r>
      <w:r>
        <w:fldChar w:fldCharType="separate"/>
      </w:r>
      <w:r>
        <w:rPr>
          <w:rStyle w:val="32"/>
          <w:bCs/>
          <w:color w:val="auto"/>
          <w:sz w:val="20"/>
          <w:szCs w:val="20"/>
          <w:u w:val="none"/>
        </w:rPr>
        <w:t>Mitrovic Jovanovic</w:t>
      </w:r>
      <w:r>
        <w:rPr>
          <w:rStyle w:val="32"/>
          <w:bCs/>
          <w:color w:val="auto"/>
          <w:sz w:val="20"/>
          <w:szCs w:val="20"/>
          <w:u w:val="none"/>
        </w:rPr>
        <w:fldChar w:fldCharType="end"/>
      </w:r>
      <w:r>
        <w:rPr>
          <w:bCs/>
          <w:sz w:val="20"/>
          <w:szCs w:val="20"/>
          <w:vertAlign w:val="superscript"/>
        </w:rPr>
        <w:t xml:space="preserve"> </w:t>
      </w:r>
      <w:r>
        <w:rPr>
          <w:bCs/>
          <w:sz w:val="20"/>
          <w:szCs w:val="20"/>
        </w:rPr>
        <w:t>M, </w:t>
      </w:r>
      <w:r>
        <w:rPr>
          <w:bCs/>
          <w:sz w:val="20"/>
          <w:szCs w:val="20"/>
        </w:rPr>
        <w:fldChar w:fldCharType="begin"/>
      </w:r>
      <w:r>
        <w:rPr>
          <w:bCs/>
          <w:sz w:val="20"/>
          <w:szCs w:val="20"/>
        </w:rPr>
        <w:instrText xml:space="preserve">HYPERLINK "https://pubmed.ncbi.nlm.nih.gov/?sort=date&amp;term=Cvetic+V&amp;cauthor_id=38792897"</w:instrText>
      </w:r>
      <w:r>
        <w:rPr>
          <w:bCs/>
          <w:sz w:val="20"/>
          <w:szCs w:val="20"/>
        </w:rPr>
        <w:fldChar w:fldCharType="separate"/>
      </w:r>
      <w:r>
        <w:rPr>
          <w:rStyle w:val="32"/>
          <w:bCs/>
          <w:color w:val="auto"/>
          <w:sz w:val="20"/>
          <w:szCs w:val="20"/>
          <w:u w:val="none"/>
        </w:rPr>
        <w:t>Cvetic</w:t>
      </w:r>
      <w:r>
        <w:rPr>
          <w:bCs/>
          <w:sz w:val="20"/>
          <w:szCs w:val="20"/>
          <w:lang w:val="sr-Cyrl-RS"/>
        </w:rPr>
        <w:fldChar w:fldCharType="end"/>
      </w:r>
      <w:r>
        <w:rPr>
          <w:bCs/>
          <w:sz w:val="20"/>
          <w:szCs w:val="20"/>
          <w:vertAlign w:val="superscript"/>
        </w:rPr>
        <w:t xml:space="preserve"> </w:t>
      </w:r>
      <w:r>
        <w:rPr>
          <w:bCs/>
          <w:sz w:val="20"/>
          <w:szCs w:val="20"/>
        </w:rPr>
        <w:t>V. The Importance of Early Detection and Minimally Invasive Treatment of Pseudoaneurysms Due to Chronic Pancreatitis: Case Report. Medicina</w:t>
      </w:r>
      <w:r>
        <w:rPr>
          <w:bCs/>
          <w:sz w:val="20"/>
          <w:szCs w:val="20"/>
          <w:lang w:val="sr-Latn-RS"/>
        </w:rPr>
        <w:t xml:space="preserve">-Lithuania </w:t>
      </w:r>
      <w:r>
        <w:rPr>
          <w:bCs/>
          <w:sz w:val="20"/>
          <w:szCs w:val="20"/>
        </w:rPr>
        <w:t>2024;60(5):714.</w:t>
      </w:r>
      <w:r>
        <w:rPr>
          <w:bCs/>
          <w:sz w:val="20"/>
          <w:szCs w:val="20"/>
          <w:lang w:val="sr-Latn-RS"/>
        </w:rPr>
        <w:t xml:space="preserve"> M22 IF: 2,4</w:t>
      </w:r>
    </w:p>
    <w:p w14:paraId="5C2ABFE2">
      <w:pPr>
        <w:numPr>
          <w:ilvl w:val="6"/>
          <w:numId w:val="3"/>
        </w:numPr>
        <w:jc w:val="both"/>
        <w:rPr>
          <w:bCs/>
          <w:sz w:val="20"/>
          <w:szCs w:val="20"/>
        </w:rPr>
      </w:pPr>
      <w:r>
        <w:rPr>
          <w:bCs/>
          <w:sz w:val="20"/>
          <w:szCs w:val="20"/>
        </w:rPr>
        <w:t xml:space="preserve">Mijović K, Vasin D, Talakic E, Pavlović A, Mašulović D, </w:t>
      </w:r>
      <w:r>
        <w:rPr>
          <w:b/>
          <w:sz w:val="20"/>
          <w:szCs w:val="20"/>
        </w:rPr>
        <w:t>Djurić-Stefanović A.</w:t>
      </w:r>
      <w:r>
        <w:rPr>
          <w:b/>
          <w:sz w:val="20"/>
          <w:szCs w:val="20"/>
          <w:lang w:val="sr-Latn-RS"/>
        </w:rPr>
        <w:t>*</w:t>
      </w:r>
      <w:r>
        <w:rPr>
          <w:bCs/>
          <w:sz w:val="20"/>
          <w:szCs w:val="20"/>
          <w:lang w:val="sr-Latn-RS"/>
        </w:rPr>
        <w:t xml:space="preserve"> </w:t>
      </w:r>
      <w:r>
        <w:fldChar w:fldCharType="begin"/>
      </w:r>
      <w:r>
        <w:instrText xml:space="preserve"> HYPERLINK "https://pubmed.ncbi.nlm.nih.gov/37582387/" </w:instrText>
      </w:r>
      <w:r>
        <w:fldChar w:fldCharType="separate"/>
      </w:r>
      <w:r>
        <w:rPr>
          <w:rStyle w:val="32"/>
          <w:bCs/>
          <w:color w:val="auto"/>
          <w:sz w:val="20"/>
          <w:szCs w:val="20"/>
          <w:u w:val="none"/>
        </w:rPr>
        <w:t>Perforated emphysematous cystitis with widespread extraperitoneal gas and subcutaneous emphysema.</w:t>
      </w:r>
      <w:r>
        <w:rPr>
          <w:rStyle w:val="32"/>
          <w:bCs/>
          <w:color w:val="auto"/>
          <w:sz w:val="20"/>
          <w:szCs w:val="20"/>
          <w:u w:val="none"/>
        </w:rPr>
        <w:fldChar w:fldCharType="end"/>
      </w:r>
      <w:r>
        <w:rPr>
          <w:bCs/>
          <w:sz w:val="20"/>
          <w:szCs w:val="20"/>
        </w:rPr>
        <w:t xml:space="preserve"> Rofo 2024;196(3):294-296.</w:t>
      </w:r>
      <w:r>
        <w:rPr>
          <w:bCs/>
          <w:sz w:val="20"/>
          <w:szCs w:val="20"/>
          <w:lang w:val="sr-Latn-RS"/>
        </w:rPr>
        <w:t xml:space="preserve"> M23 IF: 1,5</w:t>
      </w:r>
    </w:p>
    <w:p w14:paraId="6F10194A">
      <w:pPr>
        <w:numPr>
          <w:ilvl w:val="6"/>
          <w:numId w:val="3"/>
        </w:numPr>
        <w:jc w:val="both"/>
        <w:rPr>
          <w:bCs/>
          <w:sz w:val="20"/>
          <w:szCs w:val="20"/>
        </w:rPr>
      </w:pPr>
      <w:r>
        <w:rPr>
          <w:bCs/>
          <w:sz w:val="20"/>
          <w:szCs w:val="20"/>
        </w:rPr>
        <w:t>Saponjski D, </w:t>
      </w:r>
      <w:r>
        <w:rPr>
          <w:b/>
          <w:sz w:val="20"/>
          <w:szCs w:val="20"/>
        </w:rPr>
        <w:t>Djuric-Stefanovic A</w:t>
      </w:r>
      <w:r>
        <w:rPr>
          <w:b/>
          <w:sz w:val="20"/>
          <w:szCs w:val="20"/>
          <w:lang w:val="sr-Latn-RS"/>
        </w:rPr>
        <w:t>*</w:t>
      </w:r>
      <w:r>
        <w:rPr>
          <w:bCs/>
          <w:sz w:val="20"/>
          <w:szCs w:val="20"/>
        </w:rPr>
        <w:t>, Jovanovic MM, Jankovic A, Kovac J, Milosevic S, Stosic K, Pantovic J, Petrovic J, Kmezic S, Radenkovic D, Saranovic DS.  </w:t>
      </w:r>
      <w:r>
        <w:fldChar w:fldCharType="begin"/>
      </w:r>
      <w:r>
        <w:instrText xml:space="preserve"> HYPERLINK "https://pubmed.ncbi.nlm.nih.gov/38175487/" </w:instrText>
      </w:r>
      <w:r>
        <w:fldChar w:fldCharType="separate"/>
      </w:r>
      <w:r>
        <w:rPr>
          <w:rStyle w:val="32"/>
          <w:bCs/>
          <w:color w:val="auto"/>
          <w:sz w:val="20"/>
          <w:szCs w:val="20"/>
          <w:u w:val="none"/>
        </w:rPr>
        <w:t>Utility of MRI in detection of PET-CT proven local recurrence of pancreatic adenocarcinoma after surgery.</w:t>
      </w:r>
      <w:r>
        <w:rPr>
          <w:rStyle w:val="32"/>
          <w:bCs/>
          <w:color w:val="auto"/>
          <w:sz w:val="20"/>
          <w:szCs w:val="20"/>
          <w:u w:val="none"/>
        </w:rPr>
        <w:fldChar w:fldCharType="end"/>
      </w:r>
      <w:r>
        <w:rPr>
          <w:bCs/>
          <w:sz w:val="20"/>
          <w:szCs w:val="20"/>
        </w:rPr>
        <w:t xml:space="preserve"> Med Oncol 2024;41(2):47. </w:t>
      </w:r>
      <w:r>
        <w:rPr>
          <w:bCs/>
          <w:sz w:val="20"/>
          <w:szCs w:val="20"/>
          <w:lang w:val="sr-Latn-RS"/>
        </w:rPr>
        <w:t>M22 IF: 2,8</w:t>
      </w:r>
    </w:p>
    <w:p w14:paraId="57A72411">
      <w:pPr>
        <w:numPr>
          <w:ilvl w:val="6"/>
          <w:numId w:val="3"/>
        </w:numPr>
        <w:jc w:val="both"/>
        <w:rPr>
          <w:bCs/>
          <w:sz w:val="20"/>
          <w:szCs w:val="20"/>
        </w:rPr>
      </w:pPr>
      <w:r>
        <w:rPr>
          <w:bCs/>
          <w:sz w:val="20"/>
          <w:szCs w:val="20"/>
        </w:rPr>
        <w:t>Mitrovic-Jovanovic M, Skrobic O, Odalovic S, Djikic Rom A, Plavsic A, Jankovic A, Kostadinovic M, Ivanovic N, Simic A, </w:t>
      </w:r>
      <w:r>
        <w:rPr>
          <w:b/>
          <w:sz w:val="20"/>
          <w:szCs w:val="20"/>
        </w:rPr>
        <w:t>Djuric-Stefanovic A</w:t>
      </w:r>
      <w:r>
        <w:rPr>
          <w:bCs/>
          <w:sz w:val="20"/>
          <w:szCs w:val="20"/>
        </w:rPr>
        <w:t>, Kovac JD.  </w:t>
      </w:r>
      <w:r>
        <w:fldChar w:fldCharType="begin"/>
      </w:r>
      <w:r>
        <w:instrText xml:space="preserve"> HYPERLINK "https://pubmed.ncbi.nlm.nih.gov/38041832/" </w:instrText>
      </w:r>
      <w:r>
        <w:fldChar w:fldCharType="separate"/>
      </w:r>
      <w:r>
        <w:rPr>
          <w:rStyle w:val="32"/>
          <w:bCs/>
          <w:color w:val="auto"/>
          <w:sz w:val="20"/>
          <w:szCs w:val="20"/>
          <w:u w:val="none"/>
        </w:rPr>
        <w:t>CT and </w:t>
      </w:r>
      <w:r>
        <w:rPr>
          <w:rStyle w:val="32"/>
          <w:bCs/>
          <w:color w:val="auto"/>
          <w:sz w:val="20"/>
          <w:szCs w:val="20"/>
          <w:u w:val="none"/>
          <w:vertAlign w:val="superscript"/>
        </w:rPr>
        <w:t>18</w:t>
      </w:r>
      <w:r>
        <w:rPr>
          <w:rStyle w:val="32"/>
          <w:bCs/>
          <w:color w:val="auto"/>
          <w:sz w:val="20"/>
          <w:szCs w:val="20"/>
          <w:u w:val="none"/>
        </w:rPr>
        <w:t>FDG-PET/CT findings in progressive mediastinal idiopathic fibrosis as a benign mimicker of esophageal carcinoma: a case report.</w:t>
      </w:r>
      <w:r>
        <w:rPr>
          <w:rStyle w:val="32"/>
          <w:bCs/>
          <w:color w:val="auto"/>
          <w:sz w:val="20"/>
          <w:szCs w:val="20"/>
          <w:u w:val="none"/>
        </w:rPr>
        <w:fldChar w:fldCharType="end"/>
      </w:r>
      <w:r>
        <w:rPr>
          <w:bCs/>
          <w:sz w:val="20"/>
          <w:szCs w:val="20"/>
        </w:rPr>
        <w:t xml:space="preserve"> J Int Med Res. 2023;51(12):3000605231213212. </w:t>
      </w:r>
      <w:r>
        <w:rPr>
          <w:bCs/>
          <w:sz w:val="20"/>
          <w:szCs w:val="20"/>
          <w:lang w:val="sr-Latn-RS"/>
        </w:rPr>
        <w:t>M23 IF: 1,4</w:t>
      </w:r>
    </w:p>
    <w:p w14:paraId="421F8781">
      <w:pPr>
        <w:numPr>
          <w:ilvl w:val="6"/>
          <w:numId w:val="3"/>
        </w:numPr>
        <w:jc w:val="both"/>
        <w:rPr>
          <w:bCs/>
          <w:sz w:val="20"/>
          <w:szCs w:val="20"/>
        </w:rPr>
      </w:pPr>
      <w:r>
        <w:rPr>
          <w:bCs/>
          <w:sz w:val="20"/>
          <w:szCs w:val="20"/>
        </w:rPr>
        <w:t>Jankovic A, Kovac JD, Dakovic M, Mitrovic M, Saponjski D, Milicevic O, </w:t>
      </w:r>
      <w:r>
        <w:rPr>
          <w:b/>
          <w:sz w:val="20"/>
          <w:szCs w:val="20"/>
        </w:rPr>
        <w:t>Djuric-Stefanovic A</w:t>
      </w:r>
      <w:r>
        <w:rPr>
          <w:bCs/>
          <w:sz w:val="20"/>
          <w:szCs w:val="20"/>
        </w:rPr>
        <w:t>, Barisic G.  </w:t>
      </w:r>
      <w:r>
        <w:fldChar w:fldCharType="begin"/>
      </w:r>
      <w:r>
        <w:instrText xml:space="preserve"> HYPERLINK "https://pubmed.ncbi.nlm.nih.gov/37892047/" </w:instrText>
      </w:r>
      <w:r>
        <w:fldChar w:fldCharType="separate"/>
      </w:r>
      <w:r>
        <w:rPr>
          <w:rStyle w:val="32"/>
          <w:bCs/>
          <w:color w:val="auto"/>
          <w:sz w:val="20"/>
          <w:szCs w:val="20"/>
          <w:u w:val="none"/>
        </w:rPr>
        <w:t>MRI Tumor Regression Grade Combined with T2-Weighted Volumetry May Predict Histopathological Response in Locally Advanced Rectal Cancer following Neoadjuvant Chemoradiotherapy-A New Scoring System Proposal.</w:t>
      </w:r>
      <w:r>
        <w:rPr>
          <w:rStyle w:val="32"/>
          <w:bCs/>
          <w:color w:val="auto"/>
          <w:sz w:val="20"/>
          <w:szCs w:val="20"/>
          <w:u w:val="none"/>
        </w:rPr>
        <w:fldChar w:fldCharType="end"/>
      </w:r>
      <w:r>
        <w:rPr>
          <w:bCs/>
          <w:sz w:val="20"/>
          <w:szCs w:val="20"/>
        </w:rPr>
        <w:t xml:space="preserve"> Diagnostics 2023;13(20):3226.</w:t>
      </w:r>
      <w:r>
        <w:rPr>
          <w:bCs/>
          <w:sz w:val="20"/>
          <w:szCs w:val="20"/>
          <w:lang w:val="sr-Latn-RS"/>
        </w:rPr>
        <w:t xml:space="preserve"> M22 IF: 3,0</w:t>
      </w:r>
    </w:p>
    <w:p w14:paraId="4E9E25D9">
      <w:pPr>
        <w:numPr>
          <w:ilvl w:val="6"/>
          <w:numId w:val="3"/>
        </w:numPr>
        <w:jc w:val="both"/>
        <w:rPr>
          <w:bCs/>
          <w:sz w:val="20"/>
          <w:szCs w:val="20"/>
        </w:rPr>
      </w:pPr>
      <w:r>
        <w:rPr>
          <w:bCs/>
          <w:sz w:val="20"/>
          <w:szCs w:val="20"/>
        </w:rPr>
        <w:t>Starčević A, Radojičić Z, </w:t>
      </w:r>
      <w:r>
        <w:rPr>
          <w:b/>
          <w:sz w:val="20"/>
          <w:szCs w:val="20"/>
        </w:rPr>
        <w:t>Djurić Stefanović A</w:t>
      </w:r>
      <w:r>
        <w:rPr>
          <w:bCs/>
          <w:sz w:val="20"/>
          <w:szCs w:val="20"/>
        </w:rPr>
        <w:t>, Trivić A, Milić I, Milić M, Matić D, Andrejic J, Djulejic V, Djoric I.  </w:t>
      </w:r>
      <w:r>
        <w:fldChar w:fldCharType="begin"/>
      </w:r>
      <w:r>
        <w:instrText xml:space="preserve"> HYPERLINK "https://pubmed.ncbi.nlm.nih.gov/37770536/" </w:instrText>
      </w:r>
      <w:r>
        <w:fldChar w:fldCharType="separate"/>
      </w:r>
      <w:r>
        <w:rPr>
          <w:rStyle w:val="32"/>
          <w:bCs/>
          <w:color w:val="auto"/>
          <w:sz w:val="20"/>
          <w:szCs w:val="20"/>
          <w:u w:val="none"/>
        </w:rPr>
        <w:t>Morphometric and volumetric analysis of lacrimal glands in patients with thyroid eye disease.</w:t>
      </w:r>
      <w:r>
        <w:rPr>
          <w:rStyle w:val="32"/>
          <w:bCs/>
          <w:color w:val="auto"/>
          <w:sz w:val="20"/>
          <w:szCs w:val="20"/>
          <w:u w:val="none"/>
        </w:rPr>
        <w:fldChar w:fldCharType="end"/>
      </w:r>
      <w:r>
        <w:rPr>
          <w:bCs/>
          <w:sz w:val="20"/>
          <w:szCs w:val="20"/>
        </w:rPr>
        <w:t xml:space="preserve"> Sci Rep 2023;13(1):16345.</w:t>
      </w:r>
      <w:r>
        <w:rPr>
          <w:bCs/>
          <w:sz w:val="20"/>
          <w:szCs w:val="20"/>
          <w:lang w:val="sr-Latn-RS"/>
        </w:rPr>
        <w:t xml:space="preserve"> M21 IF: 3,8</w:t>
      </w:r>
    </w:p>
    <w:p w14:paraId="241EC256">
      <w:pPr>
        <w:numPr>
          <w:ilvl w:val="6"/>
          <w:numId w:val="3"/>
        </w:numPr>
        <w:jc w:val="both"/>
        <w:rPr>
          <w:bCs/>
          <w:sz w:val="20"/>
          <w:szCs w:val="20"/>
        </w:rPr>
      </w:pPr>
      <w:r>
        <w:fldChar w:fldCharType="begin"/>
      </w:r>
      <w:r>
        <w:instrText xml:space="preserve"> HYPERLINK "https://pubmed.ncbi.nlm.nih.gov/?sort=date&amp;term=Jovanovic+MM&amp;cauthor_id=38136387" </w:instrText>
      </w:r>
      <w:r>
        <w:fldChar w:fldCharType="separate"/>
      </w:r>
      <w:r>
        <w:rPr>
          <w:rStyle w:val="32"/>
          <w:bCs/>
          <w:color w:val="auto"/>
          <w:sz w:val="20"/>
          <w:szCs w:val="20"/>
          <w:u w:val="none"/>
        </w:rPr>
        <w:t>Mitrovic Jovanovic</w:t>
      </w:r>
      <w:r>
        <w:rPr>
          <w:rStyle w:val="32"/>
          <w:bCs/>
          <w:color w:val="auto"/>
          <w:sz w:val="20"/>
          <w:szCs w:val="20"/>
          <w:u w:val="none"/>
        </w:rPr>
        <w:fldChar w:fldCharType="end"/>
      </w:r>
      <w:r>
        <w:rPr>
          <w:bCs/>
          <w:sz w:val="20"/>
          <w:szCs w:val="20"/>
          <w:vertAlign w:val="superscript"/>
        </w:rPr>
        <w:t xml:space="preserve"> </w:t>
      </w:r>
      <w:r>
        <w:rPr>
          <w:bCs/>
          <w:sz w:val="20"/>
          <w:szCs w:val="20"/>
        </w:rPr>
        <w:t>M, </w:t>
      </w:r>
      <w:r>
        <w:fldChar w:fldCharType="begin"/>
      </w:r>
      <w:r>
        <w:instrText xml:space="preserve"> HYPERLINK "https://pubmed.ncbi.nlm.nih.gov/?sort=date&amp;term=Stefanovic+AD&amp;cauthor_id=38136387" </w:instrText>
      </w:r>
      <w:r>
        <w:fldChar w:fldCharType="separate"/>
      </w:r>
      <w:r>
        <w:rPr>
          <w:rStyle w:val="32"/>
          <w:b/>
          <w:color w:val="auto"/>
          <w:sz w:val="20"/>
          <w:szCs w:val="20"/>
          <w:u w:val="none"/>
        </w:rPr>
        <w:t>Djuric Stefanovic</w:t>
      </w:r>
      <w:r>
        <w:rPr>
          <w:rStyle w:val="32"/>
          <w:b/>
          <w:color w:val="auto"/>
          <w:sz w:val="20"/>
          <w:szCs w:val="20"/>
          <w:u w:val="none"/>
        </w:rPr>
        <w:fldChar w:fldCharType="end"/>
      </w:r>
      <w:r>
        <w:rPr>
          <w:b/>
          <w:sz w:val="20"/>
          <w:szCs w:val="20"/>
          <w:vertAlign w:val="superscript"/>
        </w:rPr>
        <w:t xml:space="preserve"> </w:t>
      </w:r>
      <w:r>
        <w:rPr>
          <w:b/>
          <w:sz w:val="20"/>
          <w:szCs w:val="20"/>
        </w:rPr>
        <w:t>A</w:t>
      </w:r>
      <w:r>
        <w:rPr>
          <w:b/>
          <w:sz w:val="20"/>
          <w:szCs w:val="20"/>
          <w:lang w:val="sr-Latn-RS"/>
        </w:rPr>
        <w:t>*</w:t>
      </w:r>
      <w:r>
        <w:rPr>
          <w:bCs/>
          <w:sz w:val="20"/>
          <w:szCs w:val="20"/>
        </w:rPr>
        <w:t>, </w:t>
      </w:r>
      <w:r>
        <w:fldChar w:fldCharType="begin"/>
      </w:r>
      <w:r>
        <w:instrText xml:space="preserve"> HYPERLINK "https://pubmed.ncbi.nlm.nih.gov/?sort=date&amp;term=Sarac+D&amp;cauthor_id=38136387" </w:instrText>
      </w:r>
      <w:r>
        <w:fldChar w:fldCharType="separate"/>
      </w:r>
      <w:r>
        <w:rPr>
          <w:rStyle w:val="32"/>
          <w:bCs/>
          <w:color w:val="auto"/>
          <w:sz w:val="20"/>
          <w:szCs w:val="20"/>
          <w:u w:val="none"/>
        </w:rPr>
        <w:t>Sarac</w:t>
      </w:r>
      <w:r>
        <w:rPr>
          <w:rStyle w:val="32"/>
          <w:bCs/>
          <w:color w:val="auto"/>
          <w:sz w:val="20"/>
          <w:szCs w:val="20"/>
          <w:u w:val="none"/>
        </w:rPr>
        <w:fldChar w:fldCharType="end"/>
      </w:r>
      <w:r>
        <w:rPr>
          <w:bCs/>
          <w:sz w:val="20"/>
          <w:szCs w:val="20"/>
          <w:vertAlign w:val="superscript"/>
        </w:rPr>
        <w:t xml:space="preserve"> </w:t>
      </w:r>
      <w:r>
        <w:rPr>
          <w:bCs/>
          <w:sz w:val="20"/>
          <w:szCs w:val="20"/>
        </w:rPr>
        <w:t>D, </w:t>
      </w:r>
      <w:r>
        <w:fldChar w:fldCharType="begin"/>
      </w:r>
      <w:r>
        <w:instrText xml:space="preserve"> HYPERLINK "https://pubmed.ncbi.nlm.nih.gov/?sort=date&amp;term=Kovac+J&amp;cauthor_id=38136387" </w:instrText>
      </w:r>
      <w:r>
        <w:fldChar w:fldCharType="separate"/>
      </w:r>
      <w:r>
        <w:rPr>
          <w:rStyle w:val="32"/>
          <w:bCs/>
          <w:color w:val="auto"/>
          <w:sz w:val="20"/>
          <w:szCs w:val="20"/>
          <w:u w:val="none"/>
        </w:rPr>
        <w:t>Kovac</w:t>
      </w:r>
      <w:r>
        <w:rPr>
          <w:rStyle w:val="32"/>
          <w:bCs/>
          <w:color w:val="auto"/>
          <w:sz w:val="20"/>
          <w:szCs w:val="20"/>
          <w:u w:val="none"/>
        </w:rPr>
        <w:fldChar w:fldCharType="end"/>
      </w:r>
      <w:r>
        <w:rPr>
          <w:bCs/>
          <w:sz w:val="20"/>
          <w:szCs w:val="20"/>
          <w:vertAlign w:val="superscript"/>
        </w:rPr>
        <w:t xml:space="preserve"> </w:t>
      </w:r>
      <w:r>
        <w:rPr>
          <w:bCs/>
          <w:sz w:val="20"/>
          <w:szCs w:val="20"/>
        </w:rPr>
        <w:t>J, </w:t>
      </w:r>
      <w:r>
        <w:fldChar w:fldCharType="begin"/>
      </w:r>
      <w:r>
        <w:instrText xml:space="preserve"> HYPERLINK "https://pubmed.ncbi.nlm.nih.gov/?sort=date&amp;term=Jankovic+A&amp;cauthor_id=38136387" </w:instrText>
      </w:r>
      <w:r>
        <w:fldChar w:fldCharType="separate"/>
      </w:r>
      <w:r>
        <w:rPr>
          <w:rStyle w:val="32"/>
          <w:bCs/>
          <w:color w:val="auto"/>
          <w:sz w:val="20"/>
          <w:szCs w:val="20"/>
          <w:u w:val="none"/>
        </w:rPr>
        <w:t>Jankovic</w:t>
      </w:r>
      <w:r>
        <w:rPr>
          <w:rStyle w:val="32"/>
          <w:bCs/>
          <w:color w:val="auto"/>
          <w:sz w:val="20"/>
          <w:szCs w:val="20"/>
          <w:u w:val="none"/>
        </w:rPr>
        <w:fldChar w:fldCharType="end"/>
      </w:r>
      <w:r>
        <w:rPr>
          <w:bCs/>
          <w:sz w:val="20"/>
          <w:szCs w:val="20"/>
          <w:vertAlign w:val="superscript"/>
        </w:rPr>
        <w:t xml:space="preserve"> </w:t>
      </w:r>
      <w:r>
        <w:rPr>
          <w:bCs/>
          <w:sz w:val="20"/>
          <w:szCs w:val="20"/>
        </w:rPr>
        <w:t>A, </w:t>
      </w:r>
      <w:r>
        <w:rPr>
          <w:bCs/>
          <w:sz w:val="20"/>
          <w:szCs w:val="20"/>
        </w:rPr>
        <w:fldChar w:fldCharType="begin"/>
      </w:r>
      <w:r>
        <w:rPr>
          <w:bCs/>
          <w:sz w:val="20"/>
          <w:szCs w:val="20"/>
        </w:rPr>
        <w:instrText xml:space="preserve">HYPERLINK "https://pubmed.ncbi.nlm.nih.gov/?sort=date&amp;term=Saponjski+DJ&amp;cauthor_id=38136387"</w:instrText>
      </w:r>
      <w:r>
        <w:rPr>
          <w:bCs/>
          <w:sz w:val="20"/>
          <w:szCs w:val="20"/>
        </w:rPr>
        <w:fldChar w:fldCharType="separate"/>
      </w:r>
      <w:r>
        <w:rPr>
          <w:rStyle w:val="32"/>
          <w:bCs/>
          <w:color w:val="auto"/>
          <w:sz w:val="20"/>
          <w:szCs w:val="20"/>
          <w:u w:val="none"/>
        </w:rPr>
        <w:t>Saponjski</w:t>
      </w:r>
      <w:r>
        <w:rPr>
          <w:bCs/>
          <w:sz w:val="20"/>
          <w:szCs w:val="20"/>
          <w:lang w:val="sr-Cyrl-RS"/>
        </w:rPr>
        <w:fldChar w:fldCharType="end"/>
      </w:r>
      <w:r>
        <w:rPr>
          <w:bCs/>
          <w:sz w:val="20"/>
          <w:szCs w:val="20"/>
        </w:rPr>
        <w:t xml:space="preserve"> D, </w:t>
      </w:r>
      <w:r>
        <w:fldChar w:fldCharType="begin"/>
      </w:r>
      <w:r>
        <w:instrText xml:space="preserve"> HYPERLINK "https://pubmed.ncbi.nlm.nih.gov/?sort=date&amp;term=Tadic+B&amp;cauthor_id=38136387" </w:instrText>
      </w:r>
      <w:r>
        <w:fldChar w:fldCharType="separate"/>
      </w:r>
      <w:r>
        <w:rPr>
          <w:rStyle w:val="32"/>
          <w:bCs/>
          <w:color w:val="auto"/>
          <w:sz w:val="20"/>
          <w:szCs w:val="20"/>
          <w:u w:val="none"/>
        </w:rPr>
        <w:t>Tadic</w:t>
      </w:r>
      <w:r>
        <w:rPr>
          <w:rStyle w:val="32"/>
          <w:bCs/>
          <w:color w:val="auto"/>
          <w:sz w:val="20"/>
          <w:szCs w:val="20"/>
          <w:u w:val="none"/>
        </w:rPr>
        <w:fldChar w:fldCharType="end"/>
      </w:r>
      <w:r>
        <w:rPr>
          <w:bCs/>
          <w:sz w:val="20"/>
          <w:szCs w:val="20"/>
          <w:vertAlign w:val="superscript"/>
        </w:rPr>
        <w:t xml:space="preserve"> </w:t>
      </w:r>
      <w:r>
        <w:rPr>
          <w:bCs/>
          <w:sz w:val="20"/>
          <w:szCs w:val="20"/>
        </w:rPr>
        <w:t>B, </w:t>
      </w:r>
      <w:r>
        <w:rPr>
          <w:bCs/>
          <w:sz w:val="20"/>
          <w:szCs w:val="20"/>
        </w:rPr>
        <w:fldChar w:fldCharType="begin"/>
      </w:r>
      <w:r>
        <w:rPr>
          <w:bCs/>
          <w:sz w:val="20"/>
          <w:szCs w:val="20"/>
        </w:rPr>
        <w:instrText xml:space="preserve">HYPERLINK "https://pubmed.ncbi.nlm.nih.gov/?sort=date&amp;term=Kostadinovic+M&amp;cauthor_id=38136387"</w:instrText>
      </w:r>
      <w:r>
        <w:rPr>
          <w:bCs/>
          <w:sz w:val="20"/>
          <w:szCs w:val="20"/>
        </w:rPr>
        <w:fldChar w:fldCharType="separate"/>
      </w:r>
      <w:r>
        <w:rPr>
          <w:rStyle w:val="32"/>
          <w:bCs/>
          <w:color w:val="auto"/>
          <w:sz w:val="20"/>
          <w:szCs w:val="20"/>
          <w:u w:val="none"/>
        </w:rPr>
        <w:t>Kostadinovic</w:t>
      </w:r>
      <w:r>
        <w:rPr>
          <w:bCs/>
          <w:sz w:val="20"/>
          <w:szCs w:val="20"/>
          <w:lang w:val="sr-Cyrl-RS"/>
        </w:rPr>
        <w:fldChar w:fldCharType="end"/>
      </w:r>
      <w:r>
        <w:rPr>
          <w:bCs/>
          <w:sz w:val="20"/>
          <w:szCs w:val="20"/>
          <w:vertAlign w:val="superscript"/>
        </w:rPr>
        <w:t xml:space="preserve"> </w:t>
      </w:r>
      <w:r>
        <w:rPr>
          <w:bCs/>
          <w:sz w:val="20"/>
          <w:szCs w:val="20"/>
        </w:rPr>
        <w:t>M, </w:t>
      </w:r>
      <w:r>
        <w:fldChar w:fldCharType="begin"/>
      </w:r>
      <w:r>
        <w:instrText xml:space="preserve"> HYPERLINK "https://pubmed.ncbi.nlm.nih.gov/?sort=date&amp;term=Veselinovic+M&amp;cauthor_id=38136387" </w:instrText>
      </w:r>
      <w:r>
        <w:fldChar w:fldCharType="separate"/>
      </w:r>
      <w:r>
        <w:rPr>
          <w:rStyle w:val="32"/>
          <w:bCs/>
          <w:color w:val="auto"/>
          <w:sz w:val="20"/>
          <w:szCs w:val="20"/>
          <w:u w:val="none"/>
        </w:rPr>
        <w:t>Veselinovic</w:t>
      </w:r>
      <w:r>
        <w:rPr>
          <w:rStyle w:val="32"/>
          <w:bCs/>
          <w:color w:val="auto"/>
          <w:sz w:val="20"/>
          <w:szCs w:val="20"/>
          <w:u w:val="none"/>
        </w:rPr>
        <w:fldChar w:fldCharType="end"/>
      </w:r>
      <w:r>
        <w:rPr>
          <w:bCs/>
          <w:sz w:val="20"/>
          <w:szCs w:val="20"/>
          <w:vertAlign w:val="superscript"/>
        </w:rPr>
        <w:t xml:space="preserve"> </w:t>
      </w:r>
      <w:r>
        <w:rPr>
          <w:bCs/>
          <w:sz w:val="20"/>
          <w:szCs w:val="20"/>
        </w:rPr>
        <w:t>M, </w:t>
      </w:r>
      <w:r>
        <w:rPr>
          <w:bCs/>
          <w:sz w:val="20"/>
          <w:szCs w:val="20"/>
        </w:rPr>
        <w:fldChar w:fldCharType="begin"/>
      </w:r>
      <w:r>
        <w:rPr>
          <w:bCs/>
          <w:sz w:val="20"/>
          <w:szCs w:val="20"/>
        </w:rPr>
        <w:instrText xml:space="preserve">HYPERLINK "https://pubmed.ncbi.nlm.nih.gov/?sort=date&amp;term=Sljukic+V&amp;cauthor_id=38136387"</w:instrText>
      </w:r>
      <w:r>
        <w:rPr>
          <w:bCs/>
          <w:sz w:val="20"/>
          <w:szCs w:val="20"/>
        </w:rPr>
        <w:fldChar w:fldCharType="separate"/>
      </w:r>
      <w:r>
        <w:rPr>
          <w:rStyle w:val="32"/>
          <w:bCs/>
          <w:color w:val="auto"/>
          <w:sz w:val="20"/>
          <w:szCs w:val="20"/>
          <w:u w:val="none"/>
        </w:rPr>
        <w:t>Sljukic</w:t>
      </w:r>
      <w:r>
        <w:rPr>
          <w:bCs/>
          <w:sz w:val="20"/>
          <w:szCs w:val="20"/>
          <w:lang w:val="sr-Cyrl-RS"/>
        </w:rPr>
        <w:fldChar w:fldCharType="end"/>
      </w:r>
      <w:r>
        <w:rPr>
          <w:bCs/>
          <w:sz w:val="20"/>
          <w:szCs w:val="20"/>
          <w:vertAlign w:val="superscript"/>
        </w:rPr>
        <w:t xml:space="preserve"> </w:t>
      </w:r>
      <w:r>
        <w:rPr>
          <w:bCs/>
          <w:sz w:val="20"/>
          <w:szCs w:val="20"/>
        </w:rPr>
        <w:t>V, </w:t>
      </w:r>
      <w:r>
        <w:rPr>
          <w:bCs/>
          <w:sz w:val="20"/>
          <w:szCs w:val="20"/>
        </w:rPr>
        <w:fldChar w:fldCharType="begin"/>
      </w:r>
      <w:r>
        <w:rPr>
          <w:bCs/>
          <w:sz w:val="20"/>
          <w:szCs w:val="20"/>
        </w:rPr>
        <w:instrText xml:space="preserve">HYPERLINK "https://pubmed.ncbi.nlm.nih.gov/?sort=date&amp;term=Skrobic+O&amp;cauthor_id=38136387"</w:instrText>
      </w:r>
      <w:r>
        <w:rPr>
          <w:bCs/>
          <w:sz w:val="20"/>
          <w:szCs w:val="20"/>
        </w:rPr>
        <w:fldChar w:fldCharType="separate"/>
      </w:r>
      <w:r>
        <w:rPr>
          <w:rStyle w:val="32"/>
          <w:bCs/>
          <w:color w:val="auto"/>
          <w:sz w:val="20"/>
          <w:szCs w:val="20"/>
          <w:u w:val="none"/>
        </w:rPr>
        <w:t>Skrobic</w:t>
      </w:r>
      <w:r>
        <w:rPr>
          <w:bCs/>
          <w:sz w:val="20"/>
          <w:szCs w:val="20"/>
          <w:lang w:val="sr-Cyrl-RS"/>
        </w:rPr>
        <w:fldChar w:fldCharType="end"/>
      </w:r>
      <w:r>
        <w:rPr>
          <w:bCs/>
          <w:sz w:val="20"/>
          <w:szCs w:val="20"/>
          <w:vertAlign w:val="superscript"/>
        </w:rPr>
        <w:t xml:space="preserve"> </w:t>
      </w:r>
      <w:r>
        <w:rPr>
          <w:bCs/>
          <w:sz w:val="20"/>
          <w:szCs w:val="20"/>
        </w:rPr>
        <w:t>O, </w:t>
      </w:r>
      <w:r>
        <w:rPr>
          <w:bCs/>
          <w:sz w:val="20"/>
          <w:szCs w:val="20"/>
        </w:rPr>
        <w:fldChar w:fldCharType="begin"/>
      </w:r>
      <w:r>
        <w:rPr>
          <w:bCs/>
          <w:sz w:val="20"/>
          <w:szCs w:val="20"/>
        </w:rPr>
        <w:instrText xml:space="preserve">HYPERLINK "https://pubmed.ncbi.nlm.nih.gov/?sort=date&amp;term=Micev+M&amp;cauthor_id=38136387"</w:instrText>
      </w:r>
      <w:r>
        <w:rPr>
          <w:bCs/>
          <w:sz w:val="20"/>
          <w:szCs w:val="20"/>
        </w:rPr>
        <w:fldChar w:fldCharType="separate"/>
      </w:r>
      <w:r>
        <w:rPr>
          <w:rStyle w:val="32"/>
          <w:bCs/>
          <w:color w:val="auto"/>
          <w:sz w:val="20"/>
          <w:szCs w:val="20"/>
          <w:u w:val="none"/>
        </w:rPr>
        <w:t>Micev</w:t>
      </w:r>
      <w:r>
        <w:rPr>
          <w:bCs/>
          <w:sz w:val="20"/>
          <w:szCs w:val="20"/>
          <w:lang w:val="sr-Cyrl-RS"/>
        </w:rPr>
        <w:fldChar w:fldCharType="end"/>
      </w:r>
      <w:r>
        <w:rPr>
          <w:bCs/>
          <w:sz w:val="20"/>
          <w:szCs w:val="20"/>
          <w:vertAlign w:val="superscript"/>
        </w:rPr>
        <w:t xml:space="preserve"> </w:t>
      </w:r>
      <w:r>
        <w:rPr>
          <w:bCs/>
          <w:sz w:val="20"/>
          <w:szCs w:val="20"/>
        </w:rPr>
        <w:t>M, </w:t>
      </w:r>
      <w:r>
        <w:rPr>
          <w:bCs/>
          <w:sz w:val="20"/>
          <w:szCs w:val="20"/>
        </w:rPr>
        <w:fldChar w:fldCharType="begin"/>
      </w:r>
      <w:r>
        <w:rPr>
          <w:bCs/>
          <w:sz w:val="20"/>
          <w:szCs w:val="20"/>
        </w:rPr>
        <w:instrText xml:space="preserve">HYPERLINK "https://pubmed.ncbi.nlm.nih.gov/?sort=date&amp;term=Masulovic+D&amp;cauthor_id=38136387"</w:instrText>
      </w:r>
      <w:r>
        <w:rPr>
          <w:bCs/>
          <w:sz w:val="20"/>
          <w:szCs w:val="20"/>
        </w:rPr>
        <w:fldChar w:fldCharType="separate"/>
      </w:r>
      <w:r>
        <w:rPr>
          <w:rStyle w:val="32"/>
          <w:bCs/>
          <w:color w:val="auto"/>
          <w:sz w:val="20"/>
          <w:szCs w:val="20"/>
          <w:u w:val="none"/>
        </w:rPr>
        <w:t>Masulovic</w:t>
      </w:r>
      <w:r>
        <w:rPr>
          <w:bCs/>
          <w:sz w:val="20"/>
          <w:szCs w:val="20"/>
          <w:lang w:val="sr-Cyrl-RS"/>
        </w:rPr>
        <w:fldChar w:fldCharType="end"/>
      </w:r>
      <w:r>
        <w:rPr>
          <w:bCs/>
          <w:sz w:val="20"/>
          <w:szCs w:val="20"/>
          <w:vertAlign w:val="superscript"/>
        </w:rPr>
        <w:t xml:space="preserve"> </w:t>
      </w:r>
      <w:r>
        <w:rPr>
          <w:bCs/>
          <w:sz w:val="20"/>
          <w:szCs w:val="20"/>
        </w:rPr>
        <w:t>D, </w:t>
      </w:r>
      <w:r>
        <w:fldChar w:fldCharType="begin"/>
      </w:r>
      <w:r>
        <w:instrText xml:space="preserve"> HYPERLINK "https://pubmed.ncbi.nlm.nih.gov/?sort=date&amp;term=Pesko+P&amp;cauthor_id=38136387" </w:instrText>
      </w:r>
      <w:r>
        <w:fldChar w:fldCharType="separate"/>
      </w:r>
      <w:r>
        <w:rPr>
          <w:rStyle w:val="32"/>
          <w:bCs/>
          <w:color w:val="auto"/>
          <w:sz w:val="20"/>
          <w:szCs w:val="20"/>
          <w:u w:val="none"/>
        </w:rPr>
        <w:t>Pesko</w:t>
      </w:r>
      <w:r>
        <w:rPr>
          <w:rStyle w:val="32"/>
          <w:bCs/>
          <w:color w:val="auto"/>
          <w:sz w:val="20"/>
          <w:szCs w:val="20"/>
          <w:u w:val="none"/>
        </w:rPr>
        <w:fldChar w:fldCharType="end"/>
      </w:r>
      <w:r>
        <w:rPr>
          <w:bCs/>
          <w:sz w:val="20"/>
          <w:szCs w:val="20"/>
          <w:vertAlign w:val="superscript"/>
        </w:rPr>
        <w:t xml:space="preserve"> </w:t>
      </w:r>
      <w:r>
        <w:rPr>
          <w:bCs/>
          <w:sz w:val="20"/>
          <w:szCs w:val="20"/>
        </w:rPr>
        <w:t>P, </w:t>
      </w:r>
      <w:r>
        <w:fldChar w:fldCharType="begin"/>
      </w:r>
      <w:r>
        <w:instrText xml:space="preserve"> HYPERLINK "https://pubmed.ncbi.nlm.nih.gov/?sort=date&amp;term=Ebrahimi+K&amp;cauthor_id=38136387" </w:instrText>
      </w:r>
      <w:r>
        <w:fldChar w:fldCharType="separate"/>
      </w:r>
      <w:r>
        <w:rPr>
          <w:rStyle w:val="32"/>
          <w:bCs/>
          <w:color w:val="auto"/>
          <w:sz w:val="20"/>
          <w:szCs w:val="20"/>
          <w:u w:val="none"/>
        </w:rPr>
        <w:t>Ebrahimi</w:t>
      </w:r>
      <w:r>
        <w:rPr>
          <w:rStyle w:val="32"/>
          <w:bCs/>
          <w:color w:val="auto"/>
          <w:sz w:val="20"/>
          <w:szCs w:val="20"/>
          <w:u w:val="none"/>
        </w:rPr>
        <w:fldChar w:fldCharType="end"/>
      </w:r>
      <w:r>
        <w:rPr>
          <w:bCs/>
          <w:sz w:val="20"/>
          <w:szCs w:val="20"/>
          <w:vertAlign w:val="superscript"/>
        </w:rPr>
        <w:t xml:space="preserve"> </w:t>
      </w:r>
      <w:r>
        <w:rPr>
          <w:bCs/>
          <w:sz w:val="20"/>
          <w:szCs w:val="20"/>
        </w:rPr>
        <w:t>K. Possibility of Using Conventional Computed Tomography Features and Histogram Texture Analysis Parameters as Imaging Biomarkers for Preoperative Prediction of High-Risk Gastrointestinal Stromal Tumors of the Stomach. Cancers 2023;15(24):5840.</w:t>
      </w:r>
      <w:r>
        <w:rPr>
          <w:bCs/>
          <w:sz w:val="20"/>
          <w:szCs w:val="20"/>
          <w:lang w:val="sr-Latn-RS"/>
        </w:rPr>
        <w:t xml:space="preserve"> M22 IF: 4,5</w:t>
      </w:r>
    </w:p>
    <w:p w14:paraId="4B12222D">
      <w:pPr>
        <w:numPr>
          <w:ilvl w:val="6"/>
          <w:numId w:val="3"/>
        </w:numPr>
        <w:jc w:val="both"/>
        <w:rPr>
          <w:bCs/>
          <w:sz w:val="20"/>
          <w:szCs w:val="20"/>
        </w:rPr>
      </w:pPr>
      <w:r>
        <w:rPr>
          <w:bCs/>
          <w:sz w:val="20"/>
          <w:szCs w:val="20"/>
        </w:rPr>
        <w:t>Mitrovic-Jovanovic M, </w:t>
      </w:r>
      <w:r>
        <w:rPr>
          <w:b/>
          <w:sz w:val="20"/>
          <w:szCs w:val="20"/>
        </w:rPr>
        <w:t>Djuric-Stefanovic A</w:t>
      </w:r>
      <w:r>
        <w:rPr>
          <w:bCs/>
          <w:sz w:val="20"/>
          <w:szCs w:val="20"/>
        </w:rPr>
        <w:t>, Ebrahimi K, Dakovic M, Kovac J, Šarac D, Saponjski D, Jankovic A, Skrobic O, Sabljak P, Micev M.  </w:t>
      </w:r>
      <w:r>
        <w:fldChar w:fldCharType="begin"/>
      </w:r>
      <w:r>
        <w:instrText xml:space="preserve"> HYPERLINK "https://pubmed.ncbi.nlm.nih.gov/36428901/" </w:instrText>
      </w:r>
      <w:r>
        <w:fldChar w:fldCharType="separate"/>
      </w:r>
      <w:r>
        <w:rPr>
          <w:rStyle w:val="32"/>
          <w:bCs/>
          <w:color w:val="auto"/>
          <w:sz w:val="20"/>
          <w:szCs w:val="20"/>
          <w:u w:val="none"/>
        </w:rPr>
        <w:t>The Utility of Conventional CT, CT Perfusion and Quantitative Diffusion-Weighted Imaging in Predicting the Risk Level of Gastrointestinal Stromal Tumors of the Stomach: A Prospective Comparison of Classical CT Features, CT Perfusion Values, Apparent Diffusion Coefficient and Intravoxel Incoherent Motion-Derived Parameters.</w:t>
      </w:r>
      <w:r>
        <w:rPr>
          <w:rStyle w:val="32"/>
          <w:bCs/>
          <w:color w:val="auto"/>
          <w:sz w:val="20"/>
          <w:szCs w:val="20"/>
          <w:u w:val="none"/>
        </w:rPr>
        <w:fldChar w:fldCharType="end"/>
      </w:r>
      <w:r>
        <w:rPr>
          <w:bCs/>
          <w:sz w:val="20"/>
          <w:szCs w:val="20"/>
        </w:rPr>
        <w:t xml:space="preserve"> Diagnostics 2022;12(11):2841.</w:t>
      </w:r>
      <w:r>
        <w:rPr>
          <w:bCs/>
          <w:sz w:val="20"/>
          <w:szCs w:val="20"/>
          <w:lang w:val="sr-Latn-RS"/>
        </w:rPr>
        <w:t xml:space="preserve"> M22 IF: 3,6</w:t>
      </w:r>
    </w:p>
    <w:p w14:paraId="11B5F663">
      <w:pPr>
        <w:numPr>
          <w:ilvl w:val="6"/>
          <w:numId w:val="3"/>
        </w:numPr>
        <w:jc w:val="both"/>
        <w:rPr>
          <w:bCs/>
          <w:sz w:val="20"/>
          <w:szCs w:val="20"/>
        </w:rPr>
      </w:pPr>
      <w:r>
        <w:rPr>
          <w:b/>
          <w:sz w:val="20"/>
          <w:szCs w:val="20"/>
        </w:rPr>
        <w:t>Djuric-Stefanovic A</w:t>
      </w:r>
      <w:r>
        <w:rPr>
          <w:bCs/>
          <w:sz w:val="20"/>
          <w:szCs w:val="20"/>
        </w:rPr>
        <w:t xml:space="preserve">, Saponjski D, Stosic K, Milosevic S. Ectopic thyroid nodes in the mediastinum- report of two cases. Srp Arh Celok Lek 2022;150(3-4):196-199. </w:t>
      </w:r>
      <w:r>
        <w:rPr>
          <w:bCs/>
          <w:sz w:val="20"/>
          <w:szCs w:val="20"/>
          <w:lang w:val="sr-Latn-RS"/>
        </w:rPr>
        <w:t>M23 IF: 0,2</w:t>
      </w:r>
    </w:p>
    <w:p w14:paraId="0CB9E5DF">
      <w:pPr>
        <w:numPr>
          <w:ilvl w:val="6"/>
          <w:numId w:val="3"/>
        </w:numPr>
        <w:jc w:val="both"/>
        <w:rPr>
          <w:bCs/>
          <w:sz w:val="20"/>
          <w:szCs w:val="20"/>
        </w:rPr>
      </w:pPr>
      <w:r>
        <w:rPr>
          <w:bCs/>
          <w:sz w:val="20"/>
          <w:szCs w:val="20"/>
        </w:rPr>
        <w:t>Rajic J, Gmizic I, Gunjak T, Milosevic V, Pantic N, Sabljic N, Mitrovic M, </w:t>
      </w:r>
      <w:r>
        <w:rPr>
          <w:b/>
          <w:sz w:val="20"/>
          <w:szCs w:val="20"/>
        </w:rPr>
        <w:t>Djuric Stefanovic A</w:t>
      </w:r>
      <w:r>
        <w:rPr>
          <w:bCs/>
          <w:sz w:val="20"/>
          <w:szCs w:val="20"/>
        </w:rPr>
        <w:t>, Lazic L, Jovanovic S, Milošević I, Barac A, Vidovic A.  </w:t>
      </w:r>
      <w:r>
        <w:fldChar w:fldCharType="begin"/>
      </w:r>
      <w:r>
        <w:instrText xml:space="preserve"> HYPERLINK "https://pubmed.ncbi.nlm.nih.gov/34829179/" </w:instrText>
      </w:r>
      <w:r>
        <w:fldChar w:fldCharType="separate"/>
      </w:r>
      <w:r>
        <w:rPr>
          <w:rStyle w:val="32"/>
          <w:bCs/>
          <w:color w:val="auto"/>
          <w:sz w:val="20"/>
          <w:szCs w:val="20"/>
          <w:u w:val="none"/>
        </w:rPr>
        <w:t>COVID-19-Associated Pulmonary Aspergillosis in Patients with Acute Leukemia: A Single-Center Study.</w:t>
      </w:r>
      <w:r>
        <w:rPr>
          <w:rStyle w:val="32"/>
          <w:bCs/>
          <w:color w:val="auto"/>
          <w:sz w:val="20"/>
          <w:szCs w:val="20"/>
          <w:u w:val="none"/>
        </w:rPr>
        <w:fldChar w:fldCharType="end"/>
      </w:r>
      <w:r>
        <w:rPr>
          <w:bCs/>
          <w:sz w:val="20"/>
          <w:szCs w:val="20"/>
        </w:rPr>
        <w:t xml:space="preserve"> J Fungi 2021;7(11):890. </w:t>
      </w:r>
      <w:r>
        <w:rPr>
          <w:bCs/>
          <w:sz w:val="20"/>
          <w:szCs w:val="20"/>
          <w:lang w:val="sr-Latn-RS"/>
        </w:rPr>
        <w:t>M21 IF: 5,724</w:t>
      </w:r>
    </w:p>
    <w:p w14:paraId="52B44E70">
      <w:pPr>
        <w:numPr>
          <w:ilvl w:val="6"/>
          <w:numId w:val="3"/>
        </w:numPr>
        <w:jc w:val="both"/>
        <w:rPr>
          <w:bCs/>
          <w:sz w:val="20"/>
          <w:szCs w:val="20"/>
        </w:rPr>
      </w:pPr>
      <w:r>
        <w:rPr>
          <w:bCs/>
          <w:sz w:val="20"/>
          <w:szCs w:val="20"/>
        </w:rPr>
        <w:t>Mitrovic Jovanovic M, </w:t>
      </w:r>
      <w:r>
        <w:rPr>
          <w:b/>
          <w:sz w:val="20"/>
          <w:szCs w:val="20"/>
        </w:rPr>
        <w:t>Djuric-Stefanovic A</w:t>
      </w:r>
      <w:r>
        <w:rPr>
          <w:bCs/>
          <w:sz w:val="20"/>
          <w:szCs w:val="20"/>
        </w:rPr>
        <w:t>, Velickovic D, Keramatollah E, Micev M, Jankovic A, Milosevic S, D Kovac J. Aggressive fibromatosis of the right colon mimicking a gastrointestinal stromal tumour: a case report. J Int Med Res 2021;49(3):300060521994927. </w:t>
      </w:r>
      <w:r>
        <w:rPr>
          <w:bCs/>
          <w:sz w:val="20"/>
          <w:szCs w:val="20"/>
          <w:lang w:val="sr-Latn-RS"/>
        </w:rPr>
        <w:t>M23 IF: 1,573</w:t>
      </w:r>
    </w:p>
    <w:p w14:paraId="6A3201E4">
      <w:pPr>
        <w:numPr>
          <w:ilvl w:val="6"/>
          <w:numId w:val="3"/>
        </w:numPr>
        <w:jc w:val="both"/>
        <w:rPr>
          <w:bCs/>
          <w:sz w:val="20"/>
          <w:szCs w:val="20"/>
        </w:rPr>
      </w:pPr>
      <w:r>
        <w:fldChar w:fldCharType="begin"/>
      </w:r>
      <w:r>
        <w:instrText xml:space="preserve"> HYPERLINK "https://pubmed.ncbi.nlm.nih.gov/?sort=date&amp;term=Kova%C4%8D+JD&amp;cauthor_id=33606753" </w:instrText>
      </w:r>
      <w:r>
        <w:fldChar w:fldCharType="separate"/>
      </w:r>
      <w:r>
        <w:rPr>
          <w:rStyle w:val="32"/>
          <w:bCs/>
          <w:color w:val="auto"/>
          <w:sz w:val="20"/>
          <w:szCs w:val="20"/>
          <w:u w:val="none"/>
        </w:rPr>
        <w:t>Djokić Kovač</w:t>
      </w:r>
      <w:r>
        <w:rPr>
          <w:rStyle w:val="32"/>
          <w:bCs/>
          <w:color w:val="auto"/>
          <w:sz w:val="20"/>
          <w:szCs w:val="20"/>
          <w:u w:val="none"/>
        </w:rPr>
        <w:fldChar w:fldCharType="end"/>
      </w:r>
      <w:r>
        <w:rPr>
          <w:bCs/>
          <w:sz w:val="20"/>
          <w:szCs w:val="20"/>
          <w:vertAlign w:val="superscript"/>
        </w:rPr>
        <w:t xml:space="preserve"> </w:t>
      </w:r>
      <w:r>
        <w:rPr>
          <w:bCs/>
          <w:sz w:val="20"/>
          <w:szCs w:val="20"/>
        </w:rPr>
        <w:t>J, </w:t>
      </w:r>
      <w:r>
        <w:rPr>
          <w:bCs/>
          <w:sz w:val="20"/>
          <w:szCs w:val="20"/>
        </w:rPr>
        <w:fldChar w:fldCharType="begin"/>
      </w:r>
      <w:r>
        <w:rPr>
          <w:bCs/>
          <w:sz w:val="20"/>
          <w:szCs w:val="20"/>
        </w:rPr>
        <w:instrText xml:space="preserve">HYPERLINK "https://pubmed.ncbi.nlm.nih.gov/?sort=date&amp;term=Dakovi%C4%87+M&amp;cauthor_id=33606753"</w:instrText>
      </w:r>
      <w:r>
        <w:rPr>
          <w:bCs/>
          <w:sz w:val="20"/>
          <w:szCs w:val="20"/>
        </w:rPr>
        <w:fldChar w:fldCharType="separate"/>
      </w:r>
      <w:r>
        <w:rPr>
          <w:rStyle w:val="32"/>
          <w:bCs/>
          <w:color w:val="auto"/>
          <w:sz w:val="20"/>
          <w:szCs w:val="20"/>
          <w:u w:val="none"/>
        </w:rPr>
        <w:t>Daković</w:t>
      </w:r>
      <w:r>
        <w:rPr>
          <w:bCs/>
          <w:sz w:val="20"/>
          <w:szCs w:val="20"/>
          <w:lang w:val="sr-Cyrl-RS"/>
        </w:rPr>
        <w:fldChar w:fldCharType="end"/>
      </w:r>
      <w:r>
        <w:rPr>
          <w:bCs/>
          <w:sz w:val="20"/>
          <w:szCs w:val="20"/>
          <w:vertAlign w:val="superscript"/>
        </w:rPr>
        <w:t xml:space="preserve"> </w:t>
      </w:r>
      <w:r>
        <w:rPr>
          <w:bCs/>
          <w:sz w:val="20"/>
          <w:szCs w:val="20"/>
        </w:rPr>
        <w:t>M, </w:t>
      </w:r>
      <w:r>
        <w:fldChar w:fldCharType="begin"/>
      </w:r>
      <w:r>
        <w:instrText xml:space="preserve"> HYPERLINK "https://pubmed.ncbi.nlm.nih.gov/?sort=date&amp;term=Jankovi%C4%87+A&amp;cauthor_id=33606753" </w:instrText>
      </w:r>
      <w:r>
        <w:fldChar w:fldCharType="separate"/>
      </w:r>
      <w:r>
        <w:rPr>
          <w:rStyle w:val="32"/>
          <w:bCs/>
          <w:color w:val="auto"/>
          <w:sz w:val="20"/>
          <w:szCs w:val="20"/>
          <w:u w:val="none"/>
        </w:rPr>
        <w:t>Janković</w:t>
      </w:r>
      <w:r>
        <w:rPr>
          <w:rStyle w:val="32"/>
          <w:bCs/>
          <w:color w:val="auto"/>
          <w:sz w:val="20"/>
          <w:szCs w:val="20"/>
          <w:u w:val="none"/>
        </w:rPr>
        <w:fldChar w:fldCharType="end"/>
      </w:r>
      <w:r>
        <w:rPr>
          <w:bCs/>
          <w:sz w:val="20"/>
          <w:szCs w:val="20"/>
        </w:rPr>
        <w:t xml:space="preserve"> A, </w:t>
      </w:r>
      <w:r>
        <w:fldChar w:fldCharType="begin"/>
      </w:r>
      <w:r>
        <w:instrText xml:space="preserve"> HYPERLINK "https://pubmed.ncbi.nlm.nih.gov/?sort=date&amp;term=Mitrovi%C4%87+M&amp;cauthor_id=33606753" </w:instrText>
      </w:r>
      <w:r>
        <w:fldChar w:fldCharType="separate"/>
      </w:r>
      <w:r>
        <w:rPr>
          <w:rStyle w:val="32"/>
          <w:bCs/>
          <w:color w:val="auto"/>
          <w:sz w:val="20"/>
          <w:szCs w:val="20"/>
          <w:u w:val="none"/>
        </w:rPr>
        <w:t>Mitrović</w:t>
      </w:r>
      <w:r>
        <w:rPr>
          <w:rStyle w:val="32"/>
          <w:bCs/>
          <w:color w:val="auto"/>
          <w:sz w:val="20"/>
          <w:szCs w:val="20"/>
          <w:u w:val="none"/>
        </w:rPr>
        <w:fldChar w:fldCharType="end"/>
      </w:r>
      <w:r>
        <w:rPr>
          <w:bCs/>
          <w:sz w:val="20"/>
          <w:szCs w:val="20"/>
          <w:vertAlign w:val="superscript"/>
        </w:rPr>
        <w:t xml:space="preserve"> </w:t>
      </w:r>
      <w:r>
        <w:rPr>
          <w:bCs/>
          <w:sz w:val="20"/>
          <w:szCs w:val="20"/>
        </w:rPr>
        <w:t>M, </w:t>
      </w:r>
      <w:r>
        <w:fldChar w:fldCharType="begin"/>
      </w:r>
      <w:r>
        <w:instrText xml:space="preserve"> HYPERLINK "https://pubmed.ncbi.nlm.nih.gov/?sort=date&amp;term=Dugali%C4%87+V&amp;cauthor_id=33606753" </w:instrText>
      </w:r>
      <w:r>
        <w:fldChar w:fldCharType="separate"/>
      </w:r>
      <w:r>
        <w:rPr>
          <w:rStyle w:val="32"/>
          <w:bCs/>
          <w:color w:val="auto"/>
          <w:sz w:val="20"/>
          <w:szCs w:val="20"/>
          <w:u w:val="none"/>
        </w:rPr>
        <w:t>Dugalić</w:t>
      </w:r>
      <w:r>
        <w:rPr>
          <w:rStyle w:val="32"/>
          <w:bCs/>
          <w:color w:val="auto"/>
          <w:sz w:val="20"/>
          <w:szCs w:val="20"/>
          <w:u w:val="none"/>
        </w:rPr>
        <w:fldChar w:fldCharType="end"/>
      </w:r>
      <w:r>
        <w:rPr>
          <w:bCs/>
          <w:sz w:val="20"/>
          <w:szCs w:val="20"/>
          <w:vertAlign w:val="superscript"/>
        </w:rPr>
        <w:t xml:space="preserve"> </w:t>
      </w:r>
      <w:r>
        <w:rPr>
          <w:bCs/>
          <w:sz w:val="20"/>
          <w:szCs w:val="20"/>
        </w:rPr>
        <w:t>V, </w:t>
      </w:r>
      <w:r>
        <w:fldChar w:fldCharType="begin"/>
      </w:r>
      <w:r>
        <w:instrText xml:space="preserve"> HYPERLINK "https://pubmed.ncbi.nlm.nih.gov/?sort=date&amp;term=Galun+D&amp;cauthor_id=33606753" </w:instrText>
      </w:r>
      <w:r>
        <w:fldChar w:fldCharType="separate"/>
      </w:r>
      <w:r>
        <w:rPr>
          <w:rStyle w:val="32"/>
          <w:bCs/>
          <w:color w:val="auto"/>
          <w:sz w:val="20"/>
          <w:szCs w:val="20"/>
          <w:u w:val="none"/>
        </w:rPr>
        <w:t>Galun</w:t>
      </w:r>
      <w:r>
        <w:rPr>
          <w:rStyle w:val="32"/>
          <w:bCs/>
          <w:color w:val="auto"/>
          <w:sz w:val="20"/>
          <w:szCs w:val="20"/>
          <w:u w:val="none"/>
        </w:rPr>
        <w:fldChar w:fldCharType="end"/>
      </w:r>
      <w:r>
        <w:rPr>
          <w:bCs/>
          <w:sz w:val="20"/>
          <w:szCs w:val="20"/>
          <w:vertAlign w:val="superscript"/>
        </w:rPr>
        <w:t xml:space="preserve"> </w:t>
      </w:r>
      <w:r>
        <w:rPr>
          <w:bCs/>
          <w:sz w:val="20"/>
          <w:szCs w:val="20"/>
        </w:rPr>
        <w:t>G, </w:t>
      </w:r>
      <w:r>
        <w:fldChar w:fldCharType="begin"/>
      </w:r>
      <w:r>
        <w:instrText xml:space="preserve"> HYPERLINK "https://pubmed.ncbi.nlm.nih.gov/?sort=date&amp;term=%C4%90uri%C4%87-Stefanovi%C4%87+A&amp;cauthor_id=33606753" </w:instrText>
      </w:r>
      <w:r>
        <w:fldChar w:fldCharType="separate"/>
      </w:r>
      <w:r>
        <w:rPr>
          <w:rStyle w:val="32"/>
          <w:b/>
          <w:color w:val="auto"/>
          <w:sz w:val="20"/>
          <w:szCs w:val="20"/>
          <w:u w:val="none"/>
        </w:rPr>
        <w:t>Đurić-Stefanović</w:t>
      </w:r>
      <w:r>
        <w:rPr>
          <w:rStyle w:val="32"/>
          <w:b/>
          <w:color w:val="auto"/>
          <w:sz w:val="20"/>
          <w:szCs w:val="20"/>
          <w:u w:val="none"/>
        </w:rPr>
        <w:fldChar w:fldCharType="end"/>
      </w:r>
      <w:r>
        <w:rPr>
          <w:b/>
          <w:sz w:val="20"/>
          <w:szCs w:val="20"/>
          <w:vertAlign w:val="superscript"/>
        </w:rPr>
        <w:t xml:space="preserve"> </w:t>
      </w:r>
      <w:r>
        <w:rPr>
          <w:b/>
          <w:sz w:val="20"/>
          <w:szCs w:val="20"/>
        </w:rPr>
        <w:t>A</w:t>
      </w:r>
      <w:r>
        <w:rPr>
          <w:bCs/>
          <w:sz w:val="20"/>
          <w:szCs w:val="20"/>
        </w:rPr>
        <w:t>, </w:t>
      </w:r>
      <w:r>
        <w:rPr>
          <w:bCs/>
          <w:sz w:val="20"/>
          <w:szCs w:val="20"/>
        </w:rPr>
        <w:fldChar w:fldCharType="begin"/>
      </w:r>
      <w:r>
        <w:rPr>
          <w:bCs/>
          <w:sz w:val="20"/>
          <w:szCs w:val="20"/>
        </w:rPr>
        <w:instrText xml:space="preserve">HYPERLINK "https://pubmed.ncbi.nlm.nih.gov/?sort=date&amp;term=Ma%C5%A1ulovi%C4%87+D&amp;cauthor_id=33606753"</w:instrText>
      </w:r>
      <w:r>
        <w:rPr>
          <w:bCs/>
          <w:sz w:val="20"/>
          <w:szCs w:val="20"/>
        </w:rPr>
        <w:fldChar w:fldCharType="separate"/>
      </w:r>
      <w:r>
        <w:rPr>
          <w:rStyle w:val="32"/>
          <w:bCs/>
          <w:color w:val="auto"/>
          <w:sz w:val="20"/>
          <w:szCs w:val="20"/>
          <w:u w:val="none"/>
        </w:rPr>
        <w:t>Mašulović</w:t>
      </w:r>
      <w:r>
        <w:rPr>
          <w:bCs/>
          <w:sz w:val="20"/>
          <w:szCs w:val="20"/>
          <w:lang w:val="sr-Cyrl-RS"/>
        </w:rPr>
        <w:fldChar w:fldCharType="end"/>
      </w:r>
      <w:r>
        <w:rPr>
          <w:bCs/>
          <w:sz w:val="20"/>
          <w:szCs w:val="20"/>
        </w:rPr>
        <w:t xml:space="preserve"> D. The role of quantitative diffusion-weighted imaging in characterization of hypovascular liver lesions: A prospective comparison of intravoxel incoherent motion derived parameters and apparent diffusion coefficient. PLoS One 202</w:t>
      </w:r>
      <w:r>
        <w:rPr>
          <w:bCs/>
          <w:sz w:val="20"/>
          <w:szCs w:val="20"/>
          <w:lang w:val="sr-Latn-RS"/>
        </w:rPr>
        <w:t>1</w:t>
      </w:r>
      <w:r>
        <w:rPr>
          <w:bCs/>
          <w:sz w:val="20"/>
          <w:szCs w:val="20"/>
        </w:rPr>
        <w:t>;16(2):e0247301.</w:t>
      </w:r>
      <w:r>
        <w:rPr>
          <w:bCs/>
          <w:sz w:val="20"/>
          <w:szCs w:val="20"/>
          <w:lang w:val="sr-Latn-RS"/>
        </w:rPr>
        <w:t xml:space="preserve"> M22 IF: 3,752</w:t>
      </w:r>
    </w:p>
    <w:p w14:paraId="1B7F748D">
      <w:pPr>
        <w:numPr>
          <w:ilvl w:val="6"/>
          <w:numId w:val="3"/>
        </w:numPr>
        <w:jc w:val="both"/>
        <w:rPr>
          <w:bCs/>
          <w:sz w:val="20"/>
          <w:szCs w:val="20"/>
        </w:rPr>
      </w:pPr>
      <w:r>
        <w:rPr>
          <w:bCs/>
          <w:sz w:val="20"/>
          <w:szCs w:val="20"/>
        </w:rPr>
        <w:t>Stojanovic-Rundic S, Plesinac-Karapandzic V, Dedovic-Stojakovic J, Mijalkovic N, Skrelja V, Miletic N, </w:t>
      </w:r>
      <w:r>
        <w:rPr>
          <w:b/>
          <w:sz w:val="20"/>
          <w:szCs w:val="20"/>
        </w:rPr>
        <w:t>Djuric-Stefanovic A</w:t>
      </w:r>
      <w:r>
        <w:rPr>
          <w:bCs/>
          <w:sz w:val="20"/>
          <w:szCs w:val="20"/>
        </w:rPr>
        <w:t>. Can multidisciplinary approach win the battle against metastatic rectal cancer? Srp Arh Celok Lek 2021;149 (7-8):494-498.</w:t>
      </w:r>
      <w:r>
        <w:rPr>
          <w:bCs/>
          <w:sz w:val="20"/>
          <w:szCs w:val="20"/>
          <w:lang w:val="sr-Latn-RS"/>
        </w:rPr>
        <w:t xml:space="preserve"> M23 IF: 0,224</w:t>
      </w:r>
    </w:p>
    <w:p w14:paraId="03A70E35">
      <w:pPr>
        <w:jc w:val="both"/>
        <w:rPr>
          <w:bCs/>
          <w:sz w:val="20"/>
          <w:szCs w:val="20"/>
        </w:rPr>
      </w:pPr>
    </w:p>
    <w:p w14:paraId="3AD8B795">
      <w:pPr>
        <w:numPr>
          <w:ilvl w:val="6"/>
          <w:numId w:val="3"/>
        </w:numPr>
        <w:jc w:val="both"/>
        <w:rPr>
          <w:bCs/>
          <w:sz w:val="20"/>
          <w:szCs w:val="20"/>
        </w:rPr>
      </w:pPr>
      <w:r>
        <w:fldChar w:fldCharType="begin"/>
      </w:r>
      <w:r>
        <w:instrText xml:space="preserve"> HYPERLINK "https://pubmed.ncbi.nlm.nih.gov/?sort=date&amp;term=Jovanovic+MM&amp;cauthor_id=32234361" </w:instrText>
      </w:r>
      <w:r>
        <w:fldChar w:fldCharType="separate"/>
      </w:r>
      <w:r>
        <w:rPr>
          <w:rStyle w:val="32"/>
          <w:bCs/>
          <w:color w:val="auto"/>
          <w:sz w:val="20"/>
          <w:szCs w:val="20"/>
          <w:u w:val="none"/>
        </w:rPr>
        <w:t>Mitrovic Jovanovic</w:t>
      </w:r>
      <w:r>
        <w:rPr>
          <w:rStyle w:val="32"/>
          <w:bCs/>
          <w:color w:val="auto"/>
          <w:sz w:val="20"/>
          <w:szCs w:val="20"/>
          <w:u w:val="none"/>
        </w:rPr>
        <w:fldChar w:fldCharType="end"/>
      </w:r>
      <w:r>
        <w:rPr>
          <w:bCs/>
          <w:sz w:val="20"/>
          <w:szCs w:val="20"/>
        </w:rPr>
        <w:t xml:space="preserve"> M</w:t>
      </w:r>
      <w:r>
        <w:rPr>
          <w:bCs/>
          <w:sz w:val="20"/>
          <w:szCs w:val="20"/>
          <w:vertAlign w:val="superscript"/>
        </w:rPr>
        <w:t> </w:t>
      </w:r>
      <w:r>
        <w:rPr>
          <w:bCs/>
          <w:sz w:val="20"/>
          <w:szCs w:val="20"/>
        </w:rPr>
        <w:t>, </w:t>
      </w:r>
      <w:r>
        <w:rPr>
          <w:bCs/>
          <w:sz w:val="20"/>
          <w:szCs w:val="20"/>
        </w:rPr>
        <w:fldChar w:fldCharType="begin"/>
      </w:r>
      <w:r>
        <w:rPr>
          <w:bCs/>
          <w:sz w:val="20"/>
          <w:szCs w:val="20"/>
        </w:rPr>
        <w:instrText xml:space="preserve">HYPERLINK "https://pubmed.ncbi.nlm.nih.gov/?sort=date&amp;term=Saponjski+D&amp;cauthor_id=32234361"</w:instrText>
      </w:r>
      <w:r>
        <w:rPr>
          <w:bCs/>
          <w:sz w:val="20"/>
          <w:szCs w:val="20"/>
        </w:rPr>
        <w:fldChar w:fldCharType="separate"/>
      </w:r>
      <w:r>
        <w:rPr>
          <w:rStyle w:val="32"/>
          <w:bCs/>
          <w:color w:val="auto"/>
          <w:sz w:val="20"/>
          <w:szCs w:val="20"/>
          <w:u w:val="none"/>
        </w:rPr>
        <w:t>Saponjski</w:t>
      </w:r>
      <w:r>
        <w:rPr>
          <w:bCs/>
          <w:sz w:val="20"/>
          <w:szCs w:val="20"/>
          <w:lang w:val="sr-Cyrl-RS"/>
        </w:rPr>
        <w:fldChar w:fldCharType="end"/>
      </w:r>
      <w:r>
        <w:rPr>
          <w:bCs/>
          <w:sz w:val="20"/>
          <w:szCs w:val="20"/>
        </w:rPr>
        <w:t xml:space="preserve"> D, </w:t>
      </w:r>
      <w:r>
        <w:fldChar w:fldCharType="begin"/>
      </w:r>
      <w:r>
        <w:instrText xml:space="preserve"> HYPERLINK "https://pubmed.ncbi.nlm.nih.gov/?sort=date&amp;term=Stefanovic+AD&amp;cauthor_id=32234361" </w:instrText>
      </w:r>
      <w:r>
        <w:fldChar w:fldCharType="separate"/>
      </w:r>
      <w:r>
        <w:rPr>
          <w:rStyle w:val="32"/>
          <w:b/>
          <w:color w:val="auto"/>
          <w:sz w:val="20"/>
          <w:szCs w:val="20"/>
          <w:u w:val="none"/>
        </w:rPr>
        <w:t>Djuric Stefanovic</w:t>
      </w:r>
      <w:r>
        <w:rPr>
          <w:rStyle w:val="32"/>
          <w:b/>
          <w:color w:val="auto"/>
          <w:sz w:val="20"/>
          <w:szCs w:val="20"/>
          <w:u w:val="none"/>
        </w:rPr>
        <w:fldChar w:fldCharType="end"/>
      </w:r>
      <w:r>
        <w:rPr>
          <w:b/>
          <w:sz w:val="20"/>
          <w:szCs w:val="20"/>
        </w:rPr>
        <w:t xml:space="preserve"> A</w:t>
      </w:r>
      <w:r>
        <w:rPr>
          <w:bCs/>
          <w:sz w:val="20"/>
          <w:szCs w:val="20"/>
        </w:rPr>
        <w:t>, </w:t>
      </w:r>
      <w:r>
        <w:fldChar w:fldCharType="begin"/>
      </w:r>
      <w:r>
        <w:instrText xml:space="preserve"> HYPERLINK "https://pubmed.ncbi.nlm.nih.gov/?sort=date&amp;term=Jankovic+A&amp;cauthor_id=32234361" </w:instrText>
      </w:r>
      <w:r>
        <w:fldChar w:fldCharType="separate"/>
      </w:r>
      <w:r>
        <w:rPr>
          <w:rStyle w:val="32"/>
          <w:bCs/>
          <w:color w:val="auto"/>
          <w:sz w:val="20"/>
          <w:szCs w:val="20"/>
          <w:u w:val="none"/>
        </w:rPr>
        <w:t>Jankovic</w:t>
      </w:r>
      <w:r>
        <w:rPr>
          <w:rStyle w:val="32"/>
          <w:bCs/>
          <w:color w:val="auto"/>
          <w:sz w:val="20"/>
          <w:szCs w:val="20"/>
          <w:u w:val="none"/>
        </w:rPr>
        <w:fldChar w:fldCharType="end"/>
      </w:r>
      <w:r>
        <w:rPr>
          <w:bCs/>
          <w:sz w:val="20"/>
          <w:szCs w:val="20"/>
        </w:rPr>
        <w:t xml:space="preserve"> A, </w:t>
      </w:r>
      <w:r>
        <w:fldChar w:fldCharType="begin"/>
      </w:r>
      <w:r>
        <w:instrText xml:space="preserve"> HYPERLINK "https://pubmed.ncbi.nlm.nih.gov/?sort=date&amp;term=Milosevic+S&amp;cauthor_id=32234361" </w:instrText>
      </w:r>
      <w:r>
        <w:fldChar w:fldCharType="separate"/>
      </w:r>
      <w:r>
        <w:rPr>
          <w:rStyle w:val="32"/>
          <w:bCs/>
          <w:color w:val="auto"/>
          <w:sz w:val="20"/>
          <w:szCs w:val="20"/>
          <w:u w:val="none"/>
        </w:rPr>
        <w:t>Milosevic</w:t>
      </w:r>
      <w:r>
        <w:rPr>
          <w:rStyle w:val="32"/>
          <w:bCs/>
          <w:color w:val="auto"/>
          <w:sz w:val="20"/>
          <w:szCs w:val="20"/>
          <w:u w:val="none"/>
        </w:rPr>
        <w:fldChar w:fldCharType="end"/>
      </w:r>
      <w:r>
        <w:rPr>
          <w:bCs/>
          <w:sz w:val="20"/>
          <w:szCs w:val="20"/>
        </w:rPr>
        <w:t xml:space="preserve"> S, </w:t>
      </w:r>
      <w:r>
        <w:fldChar w:fldCharType="begin"/>
      </w:r>
      <w:r>
        <w:instrText xml:space="preserve"> HYPERLINK "https://pubmed.ncbi.nlm.nih.gov/?sort=date&amp;term=Stosic+K&amp;cauthor_id=32234361" </w:instrText>
      </w:r>
      <w:r>
        <w:fldChar w:fldCharType="separate"/>
      </w:r>
      <w:r>
        <w:rPr>
          <w:rStyle w:val="32"/>
          <w:bCs/>
          <w:color w:val="auto"/>
          <w:sz w:val="20"/>
          <w:szCs w:val="20"/>
          <w:u w:val="none"/>
        </w:rPr>
        <w:t>Stosic</w:t>
      </w:r>
      <w:r>
        <w:rPr>
          <w:rStyle w:val="32"/>
          <w:bCs/>
          <w:color w:val="auto"/>
          <w:sz w:val="20"/>
          <w:szCs w:val="20"/>
          <w:u w:val="none"/>
        </w:rPr>
        <w:fldChar w:fldCharType="end"/>
      </w:r>
      <w:r>
        <w:rPr>
          <w:bCs/>
          <w:sz w:val="20"/>
          <w:szCs w:val="20"/>
        </w:rPr>
        <w:t xml:space="preserve"> K, </w:t>
      </w:r>
      <w:r>
        <w:fldChar w:fldCharType="begin"/>
      </w:r>
      <w:r>
        <w:instrText xml:space="preserve"> HYPERLINK "https://pubmed.ncbi.nlm.nih.gov/?sort=date&amp;term=Knezevic+D&amp;cauthor_id=32234361" </w:instrText>
      </w:r>
      <w:r>
        <w:fldChar w:fldCharType="separate"/>
      </w:r>
      <w:r>
        <w:rPr>
          <w:rStyle w:val="32"/>
          <w:bCs/>
          <w:color w:val="auto"/>
          <w:sz w:val="20"/>
          <w:szCs w:val="20"/>
          <w:u w:val="none"/>
        </w:rPr>
        <w:t>Knezevic</w:t>
      </w:r>
      <w:r>
        <w:rPr>
          <w:rStyle w:val="32"/>
          <w:bCs/>
          <w:color w:val="auto"/>
          <w:sz w:val="20"/>
          <w:szCs w:val="20"/>
          <w:u w:val="none"/>
        </w:rPr>
        <w:fldChar w:fldCharType="end"/>
      </w:r>
      <w:r>
        <w:rPr>
          <w:bCs/>
          <w:sz w:val="20"/>
          <w:szCs w:val="20"/>
        </w:rPr>
        <w:t xml:space="preserve"> Dj, </w:t>
      </w:r>
      <w:r>
        <w:fldChar w:fldCharType="begin"/>
      </w:r>
      <w:r>
        <w:instrText xml:space="preserve"> HYPERLINK "https://pubmed.ncbi.nlm.nih.gov/?sort=date&amp;term=Kovac+J&amp;cauthor_id=32234361" </w:instrText>
      </w:r>
      <w:r>
        <w:fldChar w:fldCharType="separate"/>
      </w:r>
      <w:r>
        <w:rPr>
          <w:rStyle w:val="32"/>
          <w:bCs/>
          <w:color w:val="auto"/>
          <w:sz w:val="20"/>
          <w:szCs w:val="20"/>
          <w:u w:val="none"/>
        </w:rPr>
        <w:t>Kovac</w:t>
      </w:r>
      <w:r>
        <w:rPr>
          <w:rStyle w:val="32"/>
          <w:bCs/>
          <w:color w:val="auto"/>
          <w:sz w:val="20"/>
          <w:szCs w:val="20"/>
          <w:u w:val="none"/>
        </w:rPr>
        <w:fldChar w:fldCharType="end"/>
      </w:r>
      <w:r>
        <w:rPr>
          <w:bCs/>
          <w:sz w:val="20"/>
          <w:szCs w:val="20"/>
        </w:rPr>
        <w:t xml:space="preserve"> J. Giant pseudoaneurysm of the splenic artery within walled of pancreatic necrosis on the grounds of chronic pancreatitis. Hepatobiliary Pancreat Dis Int 2020;13;S1499-3872(20)30042-4. M2</w:t>
      </w:r>
      <w:r>
        <w:rPr>
          <w:bCs/>
          <w:sz w:val="20"/>
          <w:szCs w:val="20"/>
          <w:lang w:val="sr-Latn-RS"/>
        </w:rPr>
        <w:t xml:space="preserve">2 </w:t>
      </w:r>
      <w:r>
        <w:rPr>
          <w:bCs/>
          <w:sz w:val="20"/>
          <w:szCs w:val="20"/>
        </w:rPr>
        <w:t xml:space="preserve">IF: </w:t>
      </w:r>
      <w:r>
        <w:rPr>
          <w:bCs/>
          <w:sz w:val="20"/>
          <w:szCs w:val="20"/>
          <w:lang w:val="sr-Latn-RS"/>
        </w:rPr>
        <w:t>3,780</w:t>
      </w:r>
    </w:p>
    <w:p w14:paraId="2707AF0A">
      <w:pPr>
        <w:numPr>
          <w:ilvl w:val="6"/>
          <w:numId w:val="3"/>
        </w:numPr>
        <w:jc w:val="both"/>
        <w:rPr>
          <w:bCs/>
          <w:sz w:val="20"/>
          <w:szCs w:val="20"/>
        </w:rPr>
      </w:pPr>
      <w:r>
        <w:rPr>
          <w:bCs/>
          <w:sz w:val="20"/>
          <w:szCs w:val="20"/>
        </w:rPr>
        <w:t>Vasin D, </w:t>
      </w:r>
      <w:r>
        <w:rPr>
          <w:b/>
          <w:sz w:val="20"/>
          <w:szCs w:val="20"/>
        </w:rPr>
        <w:t>Djuric-Stefanovic A</w:t>
      </w:r>
      <w:r>
        <w:rPr>
          <w:bCs/>
          <w:sz w:val="20"/>
          <w:szCs w:val="20"/>
        </w:rPr>
        <w:t>. Spontaneous intramural hematoma of the duodenum secondary to anticoagulant drug intoxication. Srp Arh Celok Lek 2019;147(11-12):751-754. M23 IF: 0,142</w:t>
      </w:r>
    </w:p>
    <w:p w14:paraId="6CD2D94A">
      <w:pPr>
        <w:numPr>
          <w:ilvl w:val="6"/>
          <w:numId w:val="3"/>
        </w:numPr>
        <w:jc w:val="both"/>
        <w:rPr>
          <w:bCs/>
          <w:sz w:val="20"/>
          <w:szCs w:val="20"/>
        </w:rPr>
      </w:pPr>
      <w:r>
        <w:rPr>
          <w:bCs/>
          <w:sz w:val="20"/>
          <w:szCs w:val="20"/>
        </w:rPr>
        <w:t xml:space="preserve">Šaponjski D, </w:t>
      </w:r>
      <w:r>
        <w:rPr>
          <w:b/>
          <w:sz w:val="20"/>
          <w:szCs w:val="20"/>
        </w:rPr>
        <w:t>Đurić-Stefanović A</w:t>
      </w:r>
      <w:r>
        <w:rPr>
          <w:bCs/>
          <w:sz w:val="20"/>
          <w:szCs w:val="20"/>
        </w:rPr>
        <w:t>, Janković A, Mitrović-Jovanović M, Kmezić S, Mihajlović S, Popović I, Šaranović Đ. Spontaneous cholecystoduodenal fistula – spectrum of complications. Srp Arh Celok Lek 2019;147(9-10):628-631. M23 IF: 0,142</w:t>
      </w:r>
    </w:p>
    <w:p w14:paraId="6FE6D0BC">
      <w:pPr>
        <w:numPr>
          <w:ilvl w:val="6"/>
          <w:numId w:val="3"/>
        </w:numPr>
        <w:jc w:val="both"/>
        <w:rPr>
          <w:bCs/>
          <w:sz w:val="20"/>
          <w:szCs w:val="20"/>
        </w:rPr>
      </w:pPr>
      <w:r>
        <w:rPr>
          <w:bCs/>
          <w:sz w:val="20"/>
          <w:szCs w:val="20"/>
        </w:rPr>
        <w:t xml:space="preserve">Jovanovic S, </w:t>
      </w:r>
      <w:r>
        <w:rPr>
          <w:b/>
          <w:sz w:val="20"/>
          <w:szCs w:val="20"/>
        </w:rPr>
        <w:t>Djuric Stefanovic A</w:t>
      </w:r>
      <w:r>
        <w:rPr>
          <w:bCs/>
          <w:sz w:val="20"/>
          <w:szCs w:val="20"/>
        </w:rPr>
        <w:t>, Simic A, Skrobic O, Pesko P. Value of Multidetector Computed Tomography in the Assessment of Achalasia Subtypes and Detection of Pulmonary and Thoracic Complications. Med Princ Pract 2019;28(6):539-546. M23 IF: 1,295</w:t>
      </w:r>
    </w:p>
    <w:p w14:paraId="04E2A906">
      <w:pPr>
        <w:numPr>
          <w:ilvl w:val="6"/>
          <w:numId w:val="3"/>
        </w:numPr>
        <w:jc w:val="both"/>
        <w:rPr>
          <w:bCs/>
          <w:sz w:val="20"/>
          <w:szCs w:val="20"/>
        </w:rPr>
      </w:pPr>
      <w:r>
        <w:rPr>
          <w:b/>
          <w:sz w:val="20"/>
          <w:szCs w:val="20"/>
        </w:rPr>
        <w:t>Djuric-Stefanovic A</w:t>
      </w:r>
      <w:r>
        <w:rPr>
          <w:bCs/>
          <w:sz w:val="20"/>
          <w:szCs w:val="20"/>
        </w:rPr>
        <w:t>, Gordanić N, Saponjski D, Koljensic K, Djokic-Kovac J, Knezevic S. Visualization of the fat planes between the pancreas and the adjacent organs and blood vessels using multi-detector computed tomography. Surg Radiol Anat 2019;41(7):745-753. M23 IF: 1,092</w:t>
      </w:r>
    </w:p>
    <w:p w14:paraId="067AEDE0">
      <w:pPr>
        <w:numPr>
          <w:ilvl w:val="6"/>
          <w:numId w:val="3"/>
        </w:numPr>
        <w:jc w:val="both"/>
        <w:rPr>
          <w:bCs/>
          <w:sz w:val="20"/>
          <w:szCs w:val="20"/>
        </w:rPr>
      </w:pPr>
      <w:r>
        <w:rPr>
          <w:b/>
          <w:sz w:val="20"/>
          <w:szCs w:val="20"/>
        </w:rPr>
        <w:t>Djuric-Stefanovic A</w:t>
      </w:r>
      <w:r>
        <w:rPr>
          <w:bCs/>
          <w:sz w:val="20"/>
          <w:szCs w:val="20"/>
        </w:rPr>
        <w:t xml:space="preserve">, Jankovic A, Saponjski D, Micev M, Stojanovic-Rundic S, Cosic-Micev M, Pesko P. </w:t>
      </w:r>
      <w:r>
        <w:fldChar w:fldCharType="begin"/>
      </w:r>
      <w:r>
        <w:instrText xml:space="preserve"> HYPERLINK "https://www.ncbi.nlm.nih.gov/pubmed/30758534" </w:instrText>
      </w:r>
      <w:r>
        <w:fldChar w:fldCharType="separate"/>
      </w:r>
      <w:r>
        <w:rPr>
          <w:rStyle w:val="32"/>
          <w:bCs/>
          <w:color w:val="auto"/>
          <w:sz w:val="20"/>
          <w:szCs w:val="20"/>
          <w:u w:val="none"/>
        </w:rPr>
        <w:t>Analyzing the post-contrast attenuation of the esophageal wall on routine contrast-enhanced MDCT examination can improve the diagnostic accuracy in response evaluation of the squamous cell esophageal carcinoma to neoadjuvant chemoradiotherapy in comparison with the esophageal wall thickness.</w:t>
      </w:r>
      <w:r>
        <w:rPr>
          <w:rStyle w:val="32"/>
          <w:bCs/>
          <w:color w:val="auto"/>
          <w:sz w:val="20"/>
          <w:szCs w:val="20"/>
          <w:u w:val="none"/>
        </w:rPr>
        <w:fldChar w:fldCharType="end"/>
      </w:r>
      <w:r>
        <w:rPr>
          <w:bCs/>
          <w:sz w:val="20"/>
          <w:szCs w:val="20"/>
        </w:rPr>
        <w:t xml:space="preserve"> Abdom Radiol (NY) 2019;44(5):1722-1733. M22 IF: 2,429 </w:t>
      </w:r>
    </w:p>
    <w:p w14:paraId="350461AC">
      <w:pPr>
        <w:numPr>
          <w:ilvl w:val="6"/>
          <w:numId w:val="3"/>
        </w:numPr>
        <w:jc w:val="both"/>
        <w:rPr>
          <w:bCs/>
          <w:sz w:val="20"/>
          <w:szCs w:val="20"/>
        </w:rPr>
      </w:pPr>
      <w:r>
        <w:rPr>
          <w:bCs/>
          <w:sz w:val="20"/>
          <w:szCs w:val="20"/>
        </w:rPr>
        <w:t xml:space="preserve">Kovač JD, </w:t>
      </w:r>
      <w:r>
        <w:rPr>
          <w:b/>
          <w:sz w:val="20"/>
          <w:szCs w:val="20"/>
        </w:rPr>
        <w:t>Đurić-Stefanović A</w:t>
      </w:r>
      <w:r>
        <w:rPr>
          <w:bCs/>
          <w:sz w:val="20"/>
          <w:szCs w:val="20"/>
        </w:rPr>
        <w:t xml:space="preserve">, Dugalić V, Lazić L, Stanisavljević D, Galun D, Mašulović D. </w:t>
      </w:r>
      <w:r>
        <w:fldChar w:fldCharType="begin"/>
      </w:r>
      <w:r>
        <w:instrText xml:space="preserve"> HYPERLINK "https://www.ncbi.nlm.nih.gov/pubmed/30428264" </w:instrText>
      </w:r>
      <w:r>
        <w:fldChar w:fldCharType="separate"/>
      </w:r>
      <w:r>
        <w:rPr>
          <w:rStyle w:val="32"/>
          <w:bCs/>
          <w:color w:val="auto"/>
          <w:sz w:val="20"/>
          <w:szCs w:val="20"/>
          <w:u w:val="none"/>
        </w:rPr>
        <w:t>CT perfusion and diffusion-weighted MR imaging of pancreatic adenocarcinoma: can we predict tumor grade using functional parameters?</w:t>
      </w:r>
      <w:r>
        <w:rPr>
          <w:rStyle w:val="32"/>
          <w:bCs/>
          <w:color w:val="auto"/>
          <w:sz w:val="20"/>
          <w:szCs w:val="20"/>
          <w:u w:val="none"/>
        </w:rPr>
        <w:fldChar w:fldCharType="end"/>
      </w:r>
      <w:r>
        <w:rPr>
          <w:bCs/>
          <w:sz w:val="20"/>
          <w:szCs w:val="20"/>
        </w:rPr>
        <w:t xml:space="preserve"> Acta Radiol 2019;60(9):1065-1073. M22 IF: 1,823 </w:t>
      </w:r>
    </w:p>
    <w:p w14:paraId="0423DF47">
      <w:pPr>
        <w:numPr>
          <w:ilvl w:val="6"/>
          <w:numId w:val="3"/>
        </w:numPr>
        <w:jc w:val="both"/>
        <w:rPr>
          <w:bCs/>
          <w:sz w:val="20"/>
          <w:szCs w:val="20"/>
        </w:rPr>
      </w:pPr>
      <w:r>
        <w:rPr>
          <w:bCs/>
          <w:sz w:val="20"/>
          <w:szCs w:val="20"/>
        </w:rPr>
        <w:t xml:space="preserve">Kovač JD, Galun D, </w:t>
      </w:r>
      <w:r>
        <w:rPr>
          <w:b/>
          <w:sz w:val="20"/>
          <w:szCs w:val="20"/>
        </w:rPr>
        <w:t>Đurić-Stefanović A</w:t>
      </w:r>
      <w:r>
        <w:rPr>
          <w:bCs/>
          <w:sz w:val="20"/>
          <w:szCs w:val="20"/>
        </w:rPr>
        <w:t xml:space="preserve">, Lilić G, Vasin D, Lazić L, Mašulović D, Šaranović Đ. </w:t>
      </w:r>
      <w:r>
        <w:fldChar w:fldCharType="begin"/>
      </w:r>
      <w:r>
        <w:instrText xml:space="preserve"> HYPERLINK "https://www.ncbi.nlm.nih.gov/pubmed/28350257" </w:instrText>
      </w:r>
      <w:r>
        <w:fldChar w:fldCharType="separate"/>
      </w:r>
      <w:r>
        <w:rPr>
          <w:rStyle w:val="32"/>
          <w:bCs/>
          <w:color w:val="auto"/>
          <w:sz w:val="20"/>
          <w:szCs w:val="20"/>
          <w:u w:val="none"/>
        </w:rPr>
        <w:t>Intrahepatic mass-forming cholangiocarcinoma and solitary hypovascular liver metastases: is the differential diagnosis using diffusion-weighted MRI possible?</w:t>
      </w:r>
      <w:r>
        <w:rPr>
          <w:rStyle w:val="32"/>
          <w:bCs/>
          <w:color w:val="auto"/>
          <w:sz w:val="20"/>
          <w:szCs w:val="20"/>
          <w:u w:val="none"/>
        </w:rPr>
        <w:fldChar w:fldCharType="end"/>
      </w:r>
      <w:r>
        <w:rPr>
          <w:bCs/>
          <w:sz w:val="20"/>
          <w:szCs w:val="20"/>
        </w:rPr>
        <w:t xml:space="preserve"> Acta Radiol 2017;58(12):1417-1426. M22 IF: 1,823</w:t>
      </w:r>
    </w:p>
    <w:p w14:paraId="6F394776">
      <w:pPr>
        <w:numPr>
          <w:ilvl w:val="6"/>
          <w:numId w:val="3"/>
        </w:numPr>
        <w:jc w:val="both"/>
        <w:rPr>
          <w:bCs/>
          <w:sz w:val="20"/>
          <w:szCs w:val="20"/>
        </w:rPr>
      </w:pPr>
      <w:r>
        <w:rPr>
          <w:bCs/>
          <w:sz w:val="20"/>
          <w:szCs w:val="20"/>
        </w:rPr>
        <w:t>Stojanovic-Rundic S, Jankovic R, Micev M, Nikolic V, Popov I, Gavrilovic D, Plesinac-Karapandzic V, </w:t>
      </w:r>
      <w:r>
        <w:rPr>
          <w:b/>
          <w:sz w:val="20"/>
          <w:szCs w:val="20"/>
        </w:rPr>
        <w:t>Djuric-Stefanovic A</w:t>
      </w:r>
      <w:r>
        <w:rPr>
          <w:bCs/>
          <w:sz w:val="20"/>
          <w:szCs w:val="20"/>
        </w:rPr>
        <w:t xml:space="preserve">, Krivokapic Z, Radulovic S. </w:t>
      </w:r>
      <w:r>
        <w:fldChar w:fldCharType="begin"/>
      </w:r>
      <w:r>
        <w:instrText xml:space="preserve"> HYPERLINK "https://www.ncbi.nlm.nih.gov/pubmed/29332339" </w:instrText>
      </w:r>
      <w:r>
        <w:fldChar w:fldCharType="separate"/>
      </w:r>
      <w:r>
        <w:rPr>
          <w:rStyle w:val="32"/>
          <w:bCs/>
          <w:color w:val="auto"/>
          <w:sz w:val="20"/>
          <w:szCs w:val="20"/>
          <w:u w:val="none"/>
        </w:rPr>
        <w:t>p21 does, but p53 does not predict pathological response to preoperative chemoradiotherapy in locally advanced rectal cancer.</w:t>
      </w:r>
      <w:r>
        <w:rPr>
          <w:rStyle w:val="32"/>
          <w:bCs/>
          <w:color w:val="auto"/>
          <w:sz w:val="20"/>
          <w:szCs w:val="20"/>
          <w:u w:val="none"/>
        </w:rPr>
        <w:fldChar w:fldCharType="end"/>
      </w:r>
      <w:r>
        <w:rPr>
          <w:bCs/>
          <w:sz w:val="20"/>
          <w:szCs w:val="20"/>
        </w:rPr>
        <w:t xml:space="preserve"> J BUON 2017;22(6):1463-1470. M23 IF: 1,766</w:t>
      </w:r>
    </w:p>
    <w:p w14:paraId="03775B34">
      <w:pPr>
        <w:numPr>
          <w:ilvl w:val="6"/>
          <w:numId w:val="3"/>
        </w:numPr>
        <w:jc w:val="both"/>
        <w:rPr>
          <w:bCs/>
          <w:sz w:val="20"/>
          <w:szCs w:val="20"/>
        </w:rPr>
      </w:pPr>
      <w:r>
        <w:rPr>
          <w:b/>
          <w:sz w:val="20"/>
          <w:szCs w:val="20"/>
        </w:rPr>
        <w:t>Djuric-Stefanovic A</w:t>
      </w:r>
      <w:r>
        <w:rPr>
          <w:bCs/>
          <w:sz w:val="20"/>
          <w:szCs w:val="20"/>
        </w:rPr>
        <w:t xml:space="preserve">, Ebrahimi K, Sisevic J, Saranovic D. </w:t>
      </w:r>
      <w:r>
        <w:fldChar w:fldCharType="begin"/>
      </w:r>
      <w:r>
        <w:instrText xml:space="preserve"> HYPERLINK "https://www.ncbi.nlm.nih.gov/pubmed/27884011" </w:instrText>
      </w:r>
      <w:r>
        <w:fldChar w:fldCharType="separate"/>
      </w:r>
      <w:r>
        <w:rPr>
          <w:rStyle w:val="32"/>
          <w:bCs/>
          <w:color w:val="auto"/>
          <w:sz w:val="20"/>
          <w:szCs w:val="20"/>
          <w:u w:val="none"/>
        </w:rPr>
        <w:t>Gastroduodenal Lipomatosis in Familial Multiple Lipomatosis.</w:t>
      </w:r>
      <w:r>
        <w:rPr>
          <w:rStyle w:val="32"/>
          <w:bCs/>
          <w:color w:val="auto"/>
          <w:sz w:val="20"/>
          <w:szCs w:val="20"/>
          <w:u w:val="none"/>
        </w:rPr>
        <w:fldChar w:fldCharType="end"/>
      </w:r>
      <w:r>
        <w:rPr>
          <w:bCs/>
          <w:sz w:val="20"/>
          <w:szCs w:val="20"/>
        </w:rPr>
        <w:t xml:space="preserve"> Med Princ Pract 2017;26(2):189-191. M23 IF: 1,536 </w:t>
      </w:r>
    </w:p>
    <w:p w14:paraId="14F28B92">
      <w:pPr>
        <w:numPr>
          <w:ilvl w:val="6"/>
          <w:numId w:val="3"/>
        </w:numPr>
        <w:jc w:val="both"/>
        <w:rPr>
          <w:bCs/>
          <w:sz w:val="20"/>
          <w:szCs w:val="20"/>
        </w:rPr>
      </w:pPr>
      <w:r>
        <w:fldChar w:fldCharType="begin"/>
      </w:r>
      <w:r>
        <w:instrText xml:space="preserve"> HYPERLINK "https://www.ncbi.nlm.nih.gov/pubmed/?term=Stankovic%20V%5BAuthor%5D&amp;cauthor=true&amp;cauthor_uid=27837627" </w:instrText>
      </w:r>
      <w:r>
        <w:fldChar w:fldCharType="separate"/>
      </w:r>
      <w:r>
        <w:rPr>
          <w:rStyle w:val="32"/>
          <w:bCs/>
          <w:color w:val="auto"/>
          <w:sz w:val="20"/>
          <w:szCs w:val="20"/>
          <w:u w:val="none"/>
        </w:rPr>
        <w:t>Stankovic V</w:t>
      </w:r>
      <w:r>
        <w:rPr>
          <w:rStyle w:val="32"/>
          <w:bCs/>
          <w:color w:val="auto"/>
          <w:sz w:val="20"/>
          <w:szCs w:val="20"/>
          <w:u w:val="none"/>
        </w:rPr>
        <w:fldChar w:fldCharType="end"/>
      </w:r>
      <w:r>
        <w:rPr>
          <w:bCs/>
          <w:sz w:val="20"/>
          <w:szCs w:val="20"/>
        </w:rPr>
        <w:t>, </w:t>
      </w:r>
      <w:r>
        <w:rPr>
          <w:bCs/>
          <w:sz w:val="20"/>
          <w:szCs w:val="20"/>
        </w:rPr>
        <w:fldChar w:fldCharType="begin"/>
      </w:r>
      <w:r>
        <w:rPr>
          <w:bCs/>
          <w:sz w:val="20"/>
          <w:szCs w:val="20"/>
        </w:rPr>
        <w:instrText xml:space="preserve">HYPERLINK "https://www.ncbi.nlm.nih.gov/pubmed/?term=Nikitovic%20M%5BAuthor%5D&amp;cauthor=true&amp;cauthor_uid=27837627"</w:instrText>
      </w:r>
      <w:r>
        <w:rPr>
          <w:bCs/>
          <w:sz w:val="20"/>
          <w:szCs w:val="20"/>
        </w:rPr>
        <w:fldChar w:fldCharType="separate"/>
      </w:r>
      <w:r>
        <w:rPr>
          <w:rStyle w:val="32"/>
          <w:bCs/>
          <w:color w:val="auto"/>
          <w:sz w:val="20"/>
          <w:szCs w:val="20"/>
          <w:u w:val="none"/>
        </w:rPr>
        <w:t>Nikitovic M</w:t>
      </w:r>
      <w:r>
        <w:rPr>
          <w:bCs/>
          <w:sz w:val="20"/>
          <w:szCs w:val="20"/>
          <w:lang w:val="sr-Cyrl-RS"/>
        </w:rPr>
        <w:fldChar w:fldCharType="end"/>
      </w:r>
      <w:r>
        <w:rPr>
          <w:bCs/>
          <w:sz w:val="20"/>
          <w:szCs w:val="20"/>
        </w:rPr>
        <w:t>, </w:t>
      </w:r>
      <w:r>
        <w:rPr>
          <w:bCs/>
          <w:sz w:val="20"/>
          <w:szCs w:val="20"/>
        </w:rPr>
        <w:fldChar w:fldCharType="begin"/>
      </w:r>
      <w:r>
        <w:rPr>
          <w:bCs/>
          <w:sz w:val="20"/>
          <w:szCs w:val="20"/>
        </w:rPr>
        <w:instrText xml:space="preserve">HYPERLINK "https://www.ncbi.nlm.nih.gov/pubmed/?term=Pekmezovic%20T%5BAuthor%5D&amp;cauthor=true&amp;cauthor_uid=27837627"</w:instrText>
      </w:r>
      <w:r>
        <w:rPr>
          <w:bCs/>
          <w:sz w:val="20"/>
          <w:szCs w:val="20"/>
        </w:rPr>
        <w:fldChar w:fldCharType="separate"/>
      </w:r>
      <w:r>
        <w:rPr>
          <w:rStyle w:val="32"/>
          <w:bCs/>
          <w:color w:val="auto"/>
          <w:sz w:val="20"/>
          <w:szCs w:val="20"/>
          <w:u w:val="none"/>
        </w:rPr>
        <w:t>Pekmezovic T</w:t>
      </w:r>
      <w:r>
        <w:rPr>
          <w:bCs/>
          <w:sz w:val="20"/>
          <w:szCs w:val="20"/>
          <w:lang w:val="sr-Cyrl-RS"/>
        </w:rPr>
        <w:fldChar w:fldCharType="end"/>
      </w:r>
      <w:r>
        <w:rPr>
          <w:bCs/>
          <w:sz w:val="20"/>
          <w:szCs w:val="20"/>
        </w:rPr>
        <w:t>, </w:t>
      </w:r>
      <w:r>
        <w:rPr>
          <w:bCs/>
          <w:sz w:val="20"/>
          <w:szCs w:val="20"/>
        </w:rPr>
        <w:fldChar w:fldCharType="begin"/>
      </w:r>
      <w:r>
        <w:rPr>
          <w:bCs/>
          <w:sz w:val="20"/>
          <w:szCs w:val="20"/>
        </w:rPr>
        <w:instrText xml:space="preserve">HYPERLINK "https://www.ncbi.nlm.nih.gov/pubmed/?term=Pekmezovic%20D%5BAuthor%5D&amp;cauthor=true&amp;cauthor_uid=27837627"</w:instrText>
      </w:r>
      <w:r>
        <w:rPr>
          <w:bCs/>
          <w:sz w:val="20"/>
          <w:szCs w:val="20"/>
        </w:rPr>
        <w:fldChar w:fldCharType="separate"/>
      </w:r>
      <w:r>
        <w:rPr>
          <w:rStyle w:val="32"/>
          <w:bCs/>
          <w:color w:val="auto"/>
          <w:sz w:val="20"/>
          <w:szCs w:val="20"/>
          <w:u w:val="none"/>
        </w:rPr>
        <w:t>Pekmezovic D</w:t>
      </w:r>
      <w:r>
        <w:rPr>
          <w:bCs/>
          <w:sz w:val="20"/>
          <w:szCs w:val="20"/>
          <w:lang w:val="sr-Cyrl-RS"/>
        </w:rPr>
        <w:fldChar w:fldCharType="end"/>
      </w:r>
      <w:r>
        <w:rPr>
          <w:bCs/>
          <w:sz w:val="20"/>
          <w:szCs w:val="20"/>
        </w:rPr>
        <w:t>, </w:t>
      </w:r>
      <w:r>
        <w:fldChar w:fldCharType="begin"/>
      </w:r>
      <w:r>
        <w:instrText xml:space="preserve"> HYPERLINK "https://www.ncbi.nlm.nih.gov/pubmed/?term=Kisic%20Tepavcevic%20D%5BAuthor%5D&amp;cauthor=true&amp;cauthor_uid=27837627" </w:instrText>
      </w:r>
      <w:r>
        <w:fldChar w:fldCharType="separate"/>
      </w:r>
      <w:r>
        <w:rPr>
          <w:rStyle w:val="32"/>
          <w:bCs/>
          <w:color w:val="auto"/>
          <w:sz w:val="20"/>
          <w:szCs w:val="20"/>
          <w:u w:val="none"/>
        </w:rPr>
        <w:t>Kisic Tepavcevic D</w:t>
      </w:r>
      <w:r>
        <w:rPr>
          <w:rStyle w:val="32"/>
          <w:bCs/>
          <w:color w:val="auto"/>
          <w:sz w:val="20"/>
          <w:szCs w:val="20"/>
          <w:u w:val="none"/>
        </w:rPr>
        <w:fldChar w:fldCharType="end"/>
      </w:r>
      <w:r>
        <w:rPr>
          <w:bCs/>
          <w:sz w:val="20"/>
          <w:szCs w:val="20"/>
        </w:rPr>
        <w:t>, </w:t>
      </w:r>
      <w:r>
        <w:fldChar w:fldCharType="begin"/>
      </w:r>
      <w:r>
        <w:instrText xml:space="preserve"> HYPERLINK "https://www.ncbi.nlm.nih.gov/pubmed/?term=Stefanovic%20Djuric%20A%5BAuthor%5D&amp;cauthor=true&amp;cauthor_uid=27837627" </w:instrText>
      </w:r>
      <w:r>
        <w:fldChar w:fldCharType="separate"/>
      </w:r>
      <w:r>
        <w:rPr>
          <w:rStyle w:val="32"/>
          <w:b/>
          <w:color w:val="auto"/>
          <w:sz w:val="20"/>
          <w:szCs w:val="20"/>
          <w:u w:val="none"/>
        </w:rPr>
        <w:t>Stefanovic Djuric A</w:t>
      </w:r>
      <w:r>
        <w:rPr>
          <w:rStyle w:val="32"/>
          <w:b/>
          <w:color w:val="auto"/>
          <w:sz w:val="20"/>
          <w:szCs w:val="20"/>
          <w:u w:val="none"/>
        </w:rPr>
        <w:fldChar w:fldCharType="end"/>
      </w:r>
      <w:r>
        <w:rPr>
          <w:bCs/>
          <w:sz w:val="20"/>
          <w:szCs w:val="20"/>
        </w:rPr>
        <w:t>, </w:t>
      </w:r>
      <w:r>
        <w:fldChar w:fldCharType="begin"/>
      </w:r>
      <w:r>
        <w:instrText xml:space="preserve"> HYPERLINK "https://www.ncbi.nlm.nih.gov/pubmed/?term=Saric%20M%5BAuthor%5D&amp;cauthor=true&amp;cauthor_uid=27837627" </w:instrText>
      </w:r>
      <w:r>
        <w:fldChar w:fldCharType="separate"/>
      </w:r>
      <w:r>
        <w:rPr>
          <w:rStyle w:val="32"/>
          <w:bCs/>
          <w:color w:val="auto"/>
          <w:sz w:val="20"/>
          <w:szCs w:val="20"/>
          <w:u w:val="none"/>
        </w:rPr>
        <w:t>Saric M</w:t>
      </w:r>
      <w:r>
        <w:rPr>
          <w:rStyle w:val="32"/>
          <w:bCs/>
          <w:color w:val="auto"/>
          <w:sz w:val="20"/>
          <w:szCs w:val="20"/>
          <w:u w:val="none"/>
        </w:rPr>
        <w:fldChar w:fldCharType="end"/>
      </w:r>
      <w:r>
        <w:rPr>
          <w:bCs/>
          <w:sz w:val="20"/>
          <w:szCs w:val="20"/>
        </w:rPr>
        <w:t xml:space="preserve">. Toxicity of the lower gastrointestinal tract and its predictive factors after 72Gy conventionally fractionated 3D conformal radiotherapy of localized prostate cancer. </w:t>
      </w:r>
      <w:r>
        <w:fldChar w:fldCharType="begin"/>
      </w:r>
      <w:r>
        <w:instrText xml:space="preserve"> HYPERLINK "https://www.ncbi.nlm.nih.gov/pubmed/?term=stefanovic+djuric+a" \o "Journal of B.U.ON. : official journal of the Balkan Union of Oncology." </w:instrText>
      </w:r>
      <w:r>
        <w:fldChar w:fldCharType="separate"/>
      </w:r>
      <w:r>
        <w:rPr>
          <w:rStyle w:val="32"/>
          <w:bCs/>
          <w:color w:val="auto"/>
          <w:sz w:val="20"/>
          <w:szCs w:val="20"/>
          <w:u w:val="none"/>
        </w:rPr>
        <w:t>J BUON</w:t>
      </w:r>
      <w:r>
        <w:rPr>
          <w:rStyle w:val="32"/>
          <w:bCs/>
          <w:color w:val="auto"/>
          <w:sz w:val="20"/>
          <w:szCs w:val="20"/>
          <w:u w:val="none"/>
        </w:rPr>
        <w:fldChar w:fldCharType="end"/>
      </w:r>
      <w:r>
        <w:rPr>
          <w:bCs/>
          <w:sz w:val="20"/>
          <w:szCs w:val="20"/>
        </w:rPr>
        <w:t> 2016;21(5):1224-1232. M23 IF: 1,344</w:t>
      </w:r>
    </w:p>
    <w:p w14:paraId="37E123ED">
      <w:pPr>
        <w:numPr>
          <w:ilvl w:val="6"/>
          <w:numId w:val="3"/>
        </w:numPr>
        <w:jc w:val="both"/>
        <w:rPr>
          <w:bCs/>
          <w:sz w:val="20"/>
          <w:szCs w:val="20"/>
        </w:rPr>
      </w:pPr>
      <w:r>
        <w:rPr>
          <w:bCs/>
          <w:sz w:val="20"/>
          <w:szCs w:val="20"/>
        </w:rPr>
        <w:t>Markovic Vasiljkovic B, Plesinac Karapandzic V, Pejcic T, </w:t>
      </w:r>
      <w:r>
        <w:rPr>
          <w:b/>
          <w:sz w:val="20"/>
          <w:szCs w:val="20"/>
        </w:rPr>
        <w:t>Djuric Stefanovic A</w:t>
      </w:r>
      <w:r>
        <w:rPr>
          <w:bCs/>
          <w:sz w:val="20"/>
          <w:szCs w:val="20"/>
        </w:rPr>
        <w:t xml:space="preserve">, Milosevic Z, Plesinac S. </w:t>
      </w:r>
      <w:r>
        <w:fldChar w:fldCharType="begin"/>
      </w:r>
      <w:r>
        <w:instrText xml:space="preserve"> HYPERLINK "https://www.ncbi.nlm.nih.gov/pubmed/27110328" </w:instrText>
      </w:r>
      <w:r>
        <w:fldChar w:fldCharType="separate"/>
      </w:r>
      <w:r>
        <w:rPr>
          <w:rStyle w:val="32"/>
          <w:bCs/>
          <w:color w:val="auto"/>
          <w:sz w:val="20"/>
          <w:szCs w:val="20"/>
          <w:u w:val="none"/>
        </w:rPr>
        <w:t>Follow-Up Imaging of Inflammatory Myofibroblastic Tumor of the Uterus and Its Spontaneous Regression.</w:t>
      </w:r>
      <w:r>
        <w:rPr>
          <w:rStyle w:val="32"/>
          <w:bCs/>
          <w:color w:val="auto"/>
          <w:sz w:val="20"/>
          <w:szCs w:val="20"/>
          <w:u w:val="none"/>
        </w:rPr>
        <w:fldChar w:fldCharType="end"/>
      </w:r>
      <w:r>
        <w:rPr>
          <w:bCs/>
          <w:sz w:val="20"/>
          <w:szCs w:val="20"/>
        </w:rPr>
        <w:t xml:space="preserve"> Iran J Radiol 2016;13(1):e12991. M23 IF: 0,554 </w:t>
      </w:r>
    </w:p>
    <w:p w14:paraId="532C044D">
      <w:pPr>
        <w:numPr>
          <w:ilvl w:val="6"/>
          <w:numId w:val="3"/>
        </w:numPr>
        <w:jc w:val="both"/>
        <w:rPr>
          <w:bCs/>
          <w:sz w:val="20"/>
          <w:szCs w:val="20"/>
        </w:rPr>
      </w:pPr>
      <w:r>
        <w:rPr>
          <w:b/>
          <w:sz w:val="20"/>
          <w:szCs w:val="20"/>
        </w:rPr>
        <w:t>Djuric-Stefanovic A</w:t>
      </w:r>
      <w:r>
        <w:rPr>
          <w:bCs/>
          <w:sz w:val="20"/>
          <w:szCs w:val="20"/>
        </w:rPr>
        <w:t xml:space="preserve">, Micev M, Stojanovic-Rundic S, Pesko P, Saranovic Dj. </w:t>
      </w:r>
      <w:r>
        <w:fldChar w:fldCharType="begin"/>
      </w:r>
      <w:r>
        <w:instrText xml:space="preserve"> HYPERLINK "http://www.ncbi.nlm.nih.gov/pubmed/26467704" </w:instrText>
      </w:r>
      <w:r>
        <w:fldChar w:fldCharType="separate"/>
      </w:r>
      <w:r>
        <w:rPr>
          <w:rStyle w:val="32"/>
          <w:bCs/>
          <w:color w:val="auto"/>
          <w:sz w:val="20"/>
          <w:szCs w:val="20"/>
          <w:u w:val="none"/>
        </w:rPr>
        <w:t>Absolute CT perfusion parameter values after the neoadjuvant chemoradiotherapy of the squamous cell esophageal carcinoma correlate with the histopathologic tumor regression grade.</w:t>
      </w:r>
      <w:r>
        <w:rPr>
          <w:rStyle w:val="32"/>
          <w:bCs/>
          <w:color w:val="auto"/>
          <w:sz w:val="20"/>
          <w:szCs w:val="20"/>
          <w:u w:val="none"/>
        </w:rPr>
        <w:fldChar w:fldCharType="end"/>
      </w:r>
      <w:r>
        <w:rPr>
          <w:bCs/>
          <w:sz w:val="20"/>
          <w:szCs w:val="20"/>
        </w:rPr>
        <w:t xml:space="preserve"> Eur J Radiol 2015;84(12):2477-2484. M21 IF: 2,593 </w:t>
      </w:r>
    </w:p>
    <w:p w14:paraId="5AADE992">
      <w:pPr>
        <w:numPr>
          <w:ilvl w:val="6"/>
          <w:numId w:val="3"/>
        </w:numPr>
        <w:jc w:val="both"/>
        <w:rPr>
          <w:bCs/>
          <w:sz w:val="20"/>
          <w:szCs w:val="20"/>
        </w:rPr>
      </w:pPr>
      <w:r>
        <w:rPr>
          <w:b/>
          <w:sz w:val="20"/>
          <w:szCs w:val="20"/>
        </w:rPr>
        <w:t>Djuric-Stefanovic A</w:t>
      </w:r>
      <w:r>
        <w:rPr>
          <w:bCs/>
          <w:sz w:val="20"/>
          <w:szCs w:val="20"/>
        </w:rPr>
        <w:t xml:space="preserve">, Saranovic Dj, Sobic-Saranovic D, Masulovic D, Artiko V. </w:t>
      </w:r>
      <w:r>
        <w:fldChar w:fldCharType="begin"/>
      </w:r>
      <w:r>
        <w:instrText xml:space="preserve"> HYPERLINK "http://www.ncbi.nlm.nih.gov/pubmed/25579474" </w:instrText>
      </w:r>
      <w:r>
        <w:fldChar w:fldCharType="separate"/>
      </w:r>
      <w:r>
        <w:rPr>
          <w:rStyle w:val="32"/>
          <w:bCs/>
          <w:color w:val="auto"/>
          <w:sz w:val="20"/>
          <w:szCs w:val="20"/>
          <w:u w:val="none"/>
        </w:rPr>
        <w:t>Standardized perfusion value of the esophageal carcinoma and its correlation with quantitative CT perfusion parameter values.</w:t>
      </w:r>
      <w:r>
        <w:rPr>
          <w:rStyle w:val="32"/>
          <w:bCs/>
          <w:color w:val="auto"/>
          <w:sz w:val="20"/>
          <w:szCs w:val="20"/>
          <w:u w:val="none"/>
        </w:rPr>
        <w:fldChar w:fldCharType="end"/>
      </w:r>
      <w:r>
        <w:rPr>
          <w:bCs/>
          <w:sz w:val="20"/>
          <w:szCs w:val="20"/>
        </w:rPr>
        <w:t xml:space="preserve"> Eur J Radiol. 2015;84(3):350-359. M21 IF: 2,593</w:t>
      </w:r>
    </w:p>
    <w:p w14:paraId="5CE65995">
      <w:pPr>
        <w:numPr>
          <w:ilvl w:val="6"/>
          <w:numId w:val="3"/>
        </w:numPr>
        <w:jc w:val="both"/>
        <w:rPr>
          <w:bCs/>
          <w:sz w:val="20"/>
          <w:szCs w:val="20"/>
        </w:rPr>
      </w:pPr>
      <w:r>
        <w:rPr>
          <w:b/>
          <w:sz w:val="20"/>
          <w:szCs w:val="20"/>
        </w:rPr>
        <w:t>Djuric-Stefanovic A</w:t>
      </w:r>
      <w:r>
        <w:rPr>
          <w:bCs/>
          <w:sz w:val="20"/>
          <w:szCs w:val="20"/>
        </w:rPr>
        <w:t xml:space="preserve">, Saranovic D, Micev M, Stankovic V, Plesinac-Karapandzic V, Pesko P, Stojakov D, Sabljak P, Bjelovic M. </w:t>
      </w:r>
      <w:r>
        <w:fldChar w:fldCharType="begin"/>
      </w:r>
      <w:r>
        <w:instrText xml:space="preserve"> HYPERLINK "http://www.ncbi.nlm.nih.gov/pubmed/24659670" </w:instrText>
      </w:r>
      <w:r>
        <w:fldChar w:fldCharType="separate"/>
      </w:r>
      <w:r>
        <w:rPr>
          <w:rStyle w:val="32"/>
          <w:bCs/>
          <w:color w:val="auto"/>
          <w:sz w:val="20"/>
          <w:szCs w:val="20"/>
          <w:u w:val="none"/>
        </w:rPr>
        <w:t>Does the computed tomography perfusion imaging improve the diagnostic accuracy in the response evaluation of esophageal carcinoma to the neoadjuvant chemoradiotherapy? Preliminary study.</w:t>
      </w:r>
      <w:r>
        <w:rPr>
          <w:rStyle w:val="32"/>
          <w:bCs/>
          <w:color w:val="auto"/>
          <w:sz w:val="20"/>
          <w:szCs w:val="20"/>
          <w:u w:val="none"/>
        </w:rPr>
        <w:fldChar w:fldCharType="end"/>
      </w:r>
      <w:r>
        <w:rPr>
          <w:bCs/>
          <w:sz w:val="20"/>
          <w:szCs w:val="20"/>
        </w:rPr>
        <w:t xml:space="preserve"> J BUON 2014;19(1):237-244. M23 IF: 0,761</w:t>
      </w:r>
    </w:p>
    <w:p w14:paraId="0C079747">
      <w:pPr>
        <w:numPr>
          <w:ilvl w:val="6"/>
          <w:numId w:val="3"/>
        </w:numPr>
        <w:jc w:val="both"/>
        <w:rPr>
          <w:bCs/>
          <w:sz w:val="20"/>
          <w:szCs w:val="20"/>
        </w:rPr>
      </w:pPr>
      <w:r>
        <w:rPr>
          <w:bCs/>
          <w:sz w:val="20"/>
          <w:szCs w:val="20"/>
        </w:rPr>
        <w:t xml:space="preserve">Zuvela M, Galun D, </w:t>
      </w:r>
      <w:r>
        <w:rPr>
          <w:b/>
          <w:sz w:val="20"/>
          <w:szCs w:val="20"/>
        </w:rPr>
        <w:t>Djurić-Stefanović A</w:t>
      </w:r>
      <w:r>
        <w:rPr>
          <w:bCs/>
          <w:sz w:val="20"/>
          <w:szCs w:val="20"/>
        </w:rPr>
        <w:t xml:space="preserve">, Palibrk I, Petrović M, Milićević M. </w:t>
      </w:r>
      <w:r>
        <w:fldChar w:fldCharType="begin"/>
      </w:r>
      <w:r>
        <w:instrText xml:space="preserve"> HYPERLINK "http://www.ncbi.nlm.nih.gov/pubmed/24309998" </w:instrText>
      </w:r>
      <w:r>
        <w:fldChar w:fldCharType="separate"/>
      </w:r>
      <w:r>
        <w:rPr>
          <w:rStyle w:val="32"/>
          <w:bCs/>
          <w:color w:val="auto"/>
          <w:sz w:val="20"/>
          <w:szCs w:val="20"/>
          <w:u w:val="none"/>
        </w:rPr>
        <w:t>Central rupture and bulging of low-weight polypropylene mesh following recurrent incisional sublay hernioplasty.</w:t>
      </w:r>
      <w:r>
        <w:rPr>
          <w:rStyle w:val="32"/>
          <w:bCs/>
          <w:color w:val="auto"/>
          <w:sz w:val="20"/>
          <w:szCs w:val="20"/>
          <w:u w:val="none"/>
        </w:rPr>
        <w:fldChar w:fldCharType="end"/>
      </w:r>
      <w:r>
        <w:rPr>
          <w:bCs/>
          <w:sz w:val="20"/>
          <w:szCs w:val="20"/>
        </w:rPr>
        <w:t xml:space="preserve"> Hernia 2014;18(1):135-140. M22 IF: 1,693 </w:t>
      </w:r>
    </w:p>
    <w:p w14:paraId="1A4332B9">
      <w:pPr>
        <w:numPr>
          <w:ilvl w:val="6"/>
          <w:numId w:val="3"/>
        </w:numPr>
        <w:jc w:val="both"/>
        <w:rPr>
          <w:bCs/>
          <w:sz w:val="20"/>
          <w:szCs w:val="20"/>
        </w:rPr>
      </w:pPr>
      <w:r>
        <w:rPr>
          <w:b/>
          <w:sz w:val="20"/>
          <w:szCs w:val="20"/>
        </w:rPr>
        <w:t>Djuric-Stefanovic A</w:t>
      </w:r>
      <w:r>
        <w:rPr>
          <w:bCs/>
          <w:sz w:val="20"/>
          <w:szCs w:val="20"/>
        </w:rPr>
        <w:t xml:space="preserve">, Saranovic Dj, Masulovic D, Ivanovic A, Pesko P. </w:t>
      </w:r>
      <w:r>
        <w:fldChar w:fldCharType="begin"/>
      </w:r>
      <w:r>
        <w:instrText xml:space="preserve"> HYPERLINK "http://www.ncbi.nlm.nih.gov/pubmed/23810188" </w:instrText>
      </w:r>
      <w:r>
        <w:fldChar w:fldCharType="separate"/>
      </w:r>
      <w:r>
        <w:rPr>
          <w:rStyle w:val="32"/>
          <w:bCs/>
          <w:color w:val="auto"/>
          <w:sz w:val="20"/>
          <w:szCs w:val="20"/>
          <w:u w:val="none"/>
        </w:rPr>
        <w:t>Comparison between the deconvolution and maximum slope 64-MDCT perfusion analysis of the esophageal cancer: is conversion possible?</w:t>
      </w:r>
      <w:r>
        <w:rPr>
          <w:rStyle w:val="32"/>
          <w:bCs/>
          <w:color w:val="auto"/>
          <w:sz w:val="20"/>
          <w:szCs w:val="20"/>
          <w:u w:val="none"/>
        </w:rPr>
        <w:fldChar w:fldCharType="end"/>
      </w:r>
      <w:r>
        <w:rPr>
          <w:bCs/>
          <w:sz w:val="20"/>
          <w:szCs w:val="20"/>
        </w:rPr>
        <w:t xml:space="preserve"> Eur J Radiol 2013;82(10):1716-1723. M22 IF: 2,645</w:t>
      </w:r>
    </w:p>
    <w:p w14:paraId="1EFD91F7">
      <w:pPr>
        <w:numPr>
          <w:ilvl w:val="6"/>
          <w:numId w:val="3"/>
        </w:numPr>
        <w:jc w:val="both"/>
        <w:rPr>
          <w:bCs/>
          <w:sz w:val="20"/>
          <w:szCs w:val="20"/>
        </w:rPr>
      </w:pPr>
      <w:r>
        <w:rPr>
          <w:bCs/>
          <w:sz w:val="20"/>
          <w:szCs w:val="20"/>
        </w:rPr>
        <w:t xml:space="preserve">Zuvela M, Milicevic M, Galun D, </w:t>
      </w:r>
      <w:r>
        <w:rPr>
          <w:b/>
          <w:sz w:val="20"/>
          <w:szCs w:val="20"/>
        </w:rPr>
        <w:t>Djuric-Stefanovic A</w:t>
      </w:r>
      <w:r>
        <w:rPr>
          <w:bCs/>
          <w:sz w:val="20"/>
          <w:szCs w:val="20"/>
        </w:rPr>
        <w:t xml:space="preserve">, Bulajic P, Palibrk I. </w:t>
      </w:r>
      <w:r>
        <w:fldChar w:fldCharType="begin"/>
      </w:r>
      <w:r>
        <w:instrText xml:space="preserve"> HYPERLINK "http://www.ncbi.nlm.nih.gov/pubmed/23076625" </w:instrText>
      </w:r>
      <w:r>
        <w:fldChar w:fldCharType="separate"/>
      </w:r>
      <w:r>
        <w:rPr>
          <w:rStyle w:val="32"/>
          <w:bCs/>
          <w:color w:val="auto"/>
          <w:sz w:val="20"/>
          <w:szCs w:val="20"/>
          <w:u w:val="none"/>
        </w:rPr>
        <w:t>Spigelian hernia repair as a day-case procedure.</w:t>
      </w:r>
      <w:r>
        <w:rPr>
          <w:rStyle w:val="32"/>
          <w:bCs/>
          <w:color w:val="auto"/>
          <w:sz w:val="20"/>
          <w:szCs w:val="20"/>
          <w:u w:val="none"/>
        </w:rPr>
        <w:fldChar w:fldCharType="end"/>
      </w:r>
      <w:r>
        <w:rPr>
          <w:bCs/>
          <w:sz w:val="20"/>
          <w:szCs w:val="20"/>
        </w:rPr>
        <w:t xml:space="preserve"> Hernia 2013;17(4):483-486. M22 IF: 1,693</w:t>
      </w:r>
    </w:p>
    <w:p w14:paraId="00D57166">
      <w:pPr>
        <w:numPr>
          <w:ilvl w:val="6"/>
          <w:numId w:val="3"/>
        </w:numPr>
        <w:jc w:val="both"/>
        <w:rPr>
          <w:bCs/>
          <w:sz w:val="20"/>
          <w:szCs w:val="20"/>
        </w:rPr>
      </w:pPr>
      <w:r>
        <w:rPr>
          <w:bCs/>
          <w:sz w:val="20"/>
          <w:szCs w:val="20"/>
        </w:rPr>
        <w:t xml:space="preserve">Bjelovic M, Micev M, Spica B, Babic T, Gunjic D, </w:t>
      </w:r>
      <w:r>
        <w:rPr>
          <w:b/>
          <w:sz w:val="20"/>
          <w:szCs w:val="20"/>
        </w:rPr>
        <w:t>Djuric A</w:t>
      </w:r>
      <w:r>
        <w:rPr>
          <w:bCs/>
          <w:sz w:val="20"/>
          <w:szCs w:val="20"/>
        </w:rPr>
        <w:t xml:space="preserve">, Pesko P. </w:t>
      </w:r>
      <w:r>
        <w:fldChar w:fldCharType="begin"/>
      </w:r>
      <w:r>
        <w:instrText xml:space="preserve"> HYPERLINK "http://www.ncbi.nlm.nih.gov/pubmed/23374227" </w:instrText>
      </w:r>
      <w:r>
        <w:fldChar w:fldCharType="separate"/>
      </w:r>
      <w:r>
        <w:rPr>
          <w:rStyle w:val="32"/>
          <w:bCs/>
          <w:color w:val="auto"/>
          <w:sz w:val="20"/>
          <w:szCs w:val="20"/>
          <w:u w:val="none"/>
        </w:rPr>
        <w:t>Primary inflammatory myofibroblastic tumor of the stomach in an adult woman: a case report and review of the literature.</w:t>
      </w:r>
      <w:r>
        <w:rPr>
          <w:rStyle w:val="32"/>
          <w:bCs/>
          <w:color w:val="auto"/>
          <w:sz w:val="20"/>
          <w:szCs w:val="20"/>
          <w:u w:val="none"/>
        </w:rPr>
        <w:fldChar w:fldCharType="end"/>
      </w:r>
      <w:r>
        <w:rPr>
          <w:bCs/>
          <w:sz w:val="20"/>
          <w:szCs w:val="20"/>
        </w:rPr>
        <w:t xml:space="preserve"> World J Surg Oncol 2013;11:35. M23 IF: 1,092 </w:t>
      </w:r>
    </w:p>
    <w:p w14:paraId="176C002B">
      <w:pPr>
        <w:numPr>
          <w:ilvl w:val="6"/>
          <w:numId w:val="3"/>
        </w:numPr>
        <w:jc w:val="both"/>
        <w:rPr>
          <w:bCs/>
          <w:sz w:val="20"/>
          <w:szCs w:val="20"/>
        </w:rPr>
      </w:pPr>
      <w:r>
        <w:rPr>
          <w:bCs/>
          <w:sz w:val="20"/>
          <w:szCs w:val="20"/>
        </w:rPr>
        <w:t xml:space="preserve">Sobic-Saranovic D, Grozdic I, Videnovic-Ivanov J, Vucinic-Mihailovic V, Artiko V, Saranovic D, </w:t>
      </w:r>
      <w:r>
        <w:rPr>
          <w:b/>
          <w:sz w:val="20"/>
          <w:szCs w:val="20"/>
        </w:rPr>
        <w:t>Djuric-Stefanovic A</w:t>
      </w:r>
      <w:r>
        <w:rPr>
          <w:bCs/>
          <w:sz w:val="20"/>
          <w:szCs w:val="20"/>
        </w:rPr>
        <w:t xml:space="preserve">, Masulovic D, Odalovic S, Ilic-Dudvarski A, Popevic S, Pavlovic S, Obradovic V. </w:t>
      </w:r>
      <w:r>
        <w:fldChar w:fldCharType="begin"/>
      </w:r>
      <w:r>
        <w:instrText xml:space="preserve"> HYPERLINK "http://www.ncbi.nlm.nih.gov/pubmed/22879080" </w:instrText>
      </w:r>
      <w:r>
        <w:fldChar w:fldCharType="separate"/>
      </w:r>
      <w:r>
        <w:rPr>
          <w:rStyle w:val="32"/>
          <w:bCs/>
          <w:color w:val="auto"/>
          <w:sz w:val="20"/>
          <w:szCs w:val="20"/>
          <w:u w:val="none"/>
        </w:rPr>
        <w:t>The utility of 18F-FDG PET/CT for diagnosis and adjustment of therapy in patients with active chronic sarcoidosis.</w:t>
      </w:r>
      <w:r>
        <w:rPr>
          <w:rStyle w:val="32"/>
          <w:bCs/>
          <w:color w:val="auto"/>
          <w:sz w:val="20"/>
          <w:szCs w:val="20"/>
          <w:u w:val="none"/>
        </w:rPr>
        <w:fldChar w:fldCharType="end"/>
      </w:r>
      <w:r>
        <w:rPr>
          <w:bCs/>
          <w:sz w:val="20"/>
          <w:szCs w:val="20"/>
        </w:rPr>
        <w:t xml:space="preserve"> J Nucl Med 2012;53(10):1543-1549. M21 IF: 6,402</w:t>
      </w:r>
    </w:p>
    <w:p w14:paraId="254F283F">
      <w:pPr>
        <w:numPr>
          <w:ilvl w:val="6"/>
          <w:numId w:val="3"/>
        </w:numPr>
        <w:jc w:val="both"/>
        <w:rPr>
          <w:bCs/>
          <w:sz w:val="20"/>
          <w:szCs w:val="20"/>
        </w:rPr>
      </w:pPr>
      <w:r>
        <w:rPr>
          <w:b/>
          <w:sz w:val="20"/>
          <w:szCs w:val="20"/>
        </w:rPr>
        <w:t>Djuric-Stefanovic A</w:t>
      </w:r>
      <w:r>
        <w:rPr>
          <w:bCs/>
          <w:sz w:val="20"/>
          <w:szCs w:val="20"/>
        </w:rPr>
        <w:t xml:space="preserve">, Masulovic D, Kostic J, Randjic K, Saranovic D. </w:t>
      </w:r>
      <w:r>
        <w:fldChar w:fldCharType="begin"/>
      </w:r>
      <w:r>
        <w:instrText xml:space="preserve"> HYPERLINK "http://www.ncbi.nlm.nih.gov/pubmed/22434256" </w:instrText>
      </w:r>
      <w:r>
        <w:fldChar w:fldCharType="separate"/>
      </w:r>
      <w:r>
        <w:rPr>
          <w:rStyle w:val="32"/>
          <w:bCs/>
          <w:color w:val="auto"/>
          <w:sz w:val="20"/>
          <w:szCs w:val="20"/>
          <w:u w:val="none"/>
        </w:rPr>
        <w:t>CT volumetry of normal pancreas: correlation with the pancreatic diameters measurable by the cross-sectional imaging, and relationship with the gender, age, and body constitution.</w:t>
      </w:r>
      <w:r>
        <w:rPr>
          <w:rStyle w:val="32"/>
          <w:bCs/>
          <w:color w:val="auto"/>
          <w:sz w:val="20"/>
          <w:szCs w:val="20"/>
          <w:u w:val="none"/>
        </w:rPr>
        <w:fldChar w:fldCharType="end"/>
      </w:r>
      <w:r>
        <w:rPr>
          <w:bCs/>
          <w:sz w:val="20"/>
          <w:szCs w:val="20"/>
        </w:rPr>
        <w:t xml:space="preserve"> Surg Radiol Anat 2012;34(9):811-817. M23 IF: 1,21</w:t>
      </w:r>
    </w:p>
    <w:p w14:paraId="68C7C7D2">
      <w:pPr>
        <w:numPr>
          <w:ilvl w:val="6"/>
          <w:numId w:val="3"/>
        </w:numPr>
        <w:jc w:val="both"/>
        <w:rPr>
          <w:bCs/>
          <w:sz w:val="20"/>
          <w:szCs w:val="20"/>
        </w:rPr>
      </w:pPr>
      <w:r>
        <w:fldChar w:fldCharType="begin"/>
      </w:r>
      <w:r>
        <w:instrText xml:space="preserve"> HYPERLINK "http://www.ncbi.nlm.nih.gov/pubmed?term=Zuvela%20M%5BAuthor%5D&amp;cauthor=true&amp;cauthor_uid=21940306" </w:instrText>
      </w:r>
      <w:r>
        <w:fldChar w:fldCharType="separate"/>
      </w:r>
      <w:r>
        <w:rPr>
          <w:rStyle w:val="32"/>
          <w:bCs/>
          <w:color w:val="auto"/>
          <w:sz w:val="20"/>
          <w:szCs w:val="20"/>
          <w:u w:val="none"/>
        </w:rPr>
        <w:t>Zuvela M</w:t>
      </w:r>
      <w:r>
        <w:rPr>
          <w:rStyle w:val="32"/>
          <w:bCs/>
          <w:color w:val="auto"/>
          <w:sz w:val="20"/>
          <w:szCs w:val="20"/>
          <w:u w:val="none"/>
        </w:rPr>
        <w:fldChar w:fldCharType="end"/>
      </w:r>
      <w:r>
        <w:rPr>
          <w:bCs/>
          <w:sz w:val="20"/>
          <w:szCs w:val="20"/>
        </w:rPr>
        <w:t xml:space="preserve">, </w:t>
      </w:r>
      <w:r>
        <w:fldChar w:fldCharType="begin"/>
      </w:r>
      <w:r>
        <w:instrText xml:space="preserve"> HYPERLINK "http://www.ncbi.nlm.nih.gov/pubmed?term=Antic%20A%5BAuthor%5D&amp;cauthor=true&amp;cauthor_uid=21940306" </w:instrText>
      </w:r>
      <w:r>
        <w:fldChar w:fldCharType="separate"/>
      </w:r>
      <w:r>
        <w:rPr>
          <w:rStyle w:val="32"/>
          <w:bCs/>
          <w:color w:val="auto"/>
          <w:sz w:val="20"/>
          <w:szCs w:val="20"/>
          <w:u w:val="none"/>
        </w:rPr>
        <w:t>Antic A</w:t>
      </w:r>
      <w:r>
        <w:rPr>
          <w:rStyle w:val="32"/>
          <w:bCs/>
          <w:color w:val="auto"/>
          <w:sz w:val="20"/>
          <w:szCs w:val="20"/>
          <w:u w:val="none"/>
        </w:rPr>
        <w:fldChar w:fldCharType="end"/>
      </w:r>
      <w:r>
        <w:rPr>
          <w:bCs/>
          <w:sz w:val="20"/>
          <w:szCs w:val="20"/>
        </w:rPr>
        <w:t xml:space="preserve">, </w:t>
      </w:r>
      <w:r>
        <w:fldChar w:fldCharType="begin"/>
      </w:r>
      <w:r>
        <w:instrText xml:space="preserve"> HYPERLINK "http://www.ncbi.nlm.nih.gov/pubmed?term=Bajec%20D%5BAuthor%5D&amp;cauthor=true&amp;cauthor_uid=21940306" </w:instrText>
      </w:r>
      <w:r>
        <w:fldChar w:fldCharType="separate"/>
      </w:r>
      <w:r>
        <w:rPr>
          <w:rStyle w:val="32"/>
          <w:bCs/>
          <w:color w:val="auto"/>
          <w:sz w:val="20"/>
          <w:szCs w:val="20"/>
          <w:u w:val="none"/>
        </w:rPr>
        <w:t>Bajec D</w:t>
      </w:r>
      <w:r>
        <w:rPr>
          <w:rStyle w:val="32"/>
          <w:bCs/>
          <w:color w:val="auto"/>
          <w:sz w:val="20"/>
          <w:szCs w:val="20"/>
          <w:u w:val="none"/>
        </w:rPr>
        <w:fldChar w:fldCharType="end"/>
      </w:r>
      <w:r>
        <w:rPr>
          <w:bCs/>
          <w:sz w:val="20"/>
          <w:szCs w:val="20"/>
        </w:rPr>
        <w:t xml:space="preserve">, </w:t>
      </w:r>
      <w:r>
        <w:fldChar w:fldCharType="begin"/>
      </w:r>
      <w:r>
        <w:instrText xml:space="preserve"> HYPERLINK "http://www.ncbi.nlm.nih.gov/pubmed?term=Radenkovic%20D%5BAuthor%5D&amp;cauthor=true&amp;cauthor_uid=21940306" </w:instrText>
      </w:r>
      <w:r>
        <w:fldChar w:fldCharType="separate"/>
      </w:r>
      <w:r>
        <w:rPr>
          <w:rStyle w:val="32"/>
          <w:bCs/>
          <w:color w:val="auto"/>
          <w:sz w:val="20"/>
          <w:szCs w:val="20"/>
          <w:u w:val="none"/>
        </w:rPr>
        <w:t>Radenkovic D</w:t>
      </w:r>
      <w:r>
        <w:rPr>
          <w:rStyle w:val="32"/>
          <w:bCs/>
          <w:color w:val="auto"/>
          <w:sz w:val="20"/>
          <w:szCs w:val="20"/>
          <w:u w:val="none"/>
        </w:rPr>
        <w:fldChar w:fldCharType="end"/>
      </w:r>
      <w:r>
        <w:rPr>
          <w:bCs/>
          <w:sz w:val="20"/>
          <w:szCs w:val="20"/>
        </w:rPr>
        <w:t xml:space="preserve">, </w:t>
      </w:r>
      <w:r>
        <w:fldChar w:fldCharType="begin"/>
      </w:r>
      <w:r>
        <w:instrText xml:space="preserve"> HYPERLINK "http://www.ncbi.nlm.nih.gov/pubmed?term=Petrovic%20M%5BAuthor%5D&amp;cauthor=true&amp;cauthor_uid=21940306" </w:instrText>
      </w:r>
      <w:r>
        <w:fldChar w:fldCharType="separate"/>
      </w:r>
      <w:r>
        <w:rPr>
          <w:rStyle w:val="32"/>
          <w:bCs/>
          <w:color w:val="auto"/>
          <w:sz w:val="20"/>
          <w:szCs w:val="20"/>
          <w:u w:val="none"/>
        </w:rPr>
        <w:t>Petrovic M</w:t>
      </w:r>
      <w:r>
        <w:rPr>
          <w:rStyle w:val="32"/>
          <w:bCs/>
          <w:color w:val="auto"/>
          <w:sz w:val="20"/>
          <w:szCs w:val="20"/>
          <w:u w:val="none"/>
        </w:rPr>
        <w:fldChar w:fldCharType="end"/>
      </w:r>
      <w:r>
        <w:rPr>
          <w:bCs/>
          <w:sz w:val="20"/>
          <w:szCs w:val="20"/>
        </w:rPr>
        <w:t xml:space="preserve">, </w:t>
      </w:r>
      <w:r>
        <w:fldChar w:fldCharType="begin"/>
      </w:r>
      <w:r>
        <w:instrText xml:space="preserve"> HYPERLINK "http://www.ncbi.nlm.nih.gov/pubmed?term=Galun%20D%5BAuthor%5D&amp;cauthor=true&amp;cauthor_uid=21940306" </w:instrText>
      </w:r>
      <w:r>
        <w:fldChar w:fldCharType="separate"/>
      </w:r>
      <w:r>
        <w:rPr>
          <w:rStyle w:val="32"/>
          <w:bCs/>
          <w:color w:val="auto"/>
          <w:sz w:val="20"/>
          <w:szCs w:val="20"/>
          <w:u w:val="none"/>
        </w:rPr>
        <w:t>Galun D</w:t>
      </w:r>
      <w:r>
        <w:rPr>
          <w:rStyle w:val="32"/>
          <w:bCs/>
          <w:color w:val="auto"/>
          <w:sz w:val="20"/>
          <w:szCs w:val="20"/>
          <w:u w:val="none"/>
        </w:rPr>
        <w:fldChar w:fldCharType="end"/>
      </w:r>
      <w:r>
        <w:rPr>
          <w:bCs/>
          <w:sz w:val="20"/>
          <w:szCs w:val="20"/>
        </w:rPr>
        <w:t xml:space="preserve">, </w:t>
      </w:r>
      <w:r>
        <w:fldChar w:fldCharType="begin"/>
      </w:r>
      <w:r>
        <w:instrText xml:space="preserve"> HYPERLINK "http://www.ncbi.nlm.nih.gov/pubmed?term=Palibrk%20I%5BAuthor%5D&amp;cauthor=true&amp;cauthor_uid=21940306" </w:instrText>
      </w:r>
      <w:r>
        <w:fldChar w:fldCharType="separate"/>
      </w:r>
      <w:r>
        <w:rPr>
          <w:rStyle w:val="32"/>
          <w:bCs/>
          <w:color w:val="auto"/>
          <w:sz w:val="20"/>
          <w:szCs w:val="20"/>
          <w:u w:val="none"/>
        </w:rPr>
        <w:t>Palibrk I</w:t>
      </w:r>
      <w:r>
        <w:rPr>
          <w:rStyle w:val="32"/>
          <w:bCs/>
          <w:color w:val="auto"/>
          <w:sz w:val="20"/>
          <w:szCs w:val="20"/>
          <w:u w:val="none"/>
        </w:rPr>
        <w:fldChar w:fldCharType="end"/>
      </w:r>
      <w:r>
        <w:rPr>
          <w:bCs/>
          <w:sz w:val="20"/>
          <w:szCs w:val="20"/>
        </w:rPr>
        <w:t xml:space="preserve">, </w:t>
      </w:r>
      <w:r>
        <w:fldChar w:fldCharType="begin"/>
      </w:r>
      <w:r>
        <w:instrText xml:space="preserve"> HYPERLINK "http://www.ncbi.nlm.nih.gov/pubmed?term=Ethuric%20A%5BAuthor%5D&amp;cauthor=true&amp;cauthor_uid=21940306" </w:instrText>
      </w:r>
      <w:r>
        <w:fldChar w:fldCharType="separate"/>
      </w:r>
      <w:r>
        <w:rPr>
          <w:rStyle w:val="32"/>
          <w:b/>
          <w:color w:val="auto"/>
          <w:sz w:val="20"/>
          <w:szCs w:val="20"/>
          <w:u w:val="none"/>
        </w:rPr>
        <w:t>Ethuric A</w:t>
      </w:r>
      <w:r>
        <w:rPr>
          <w:rStyle w:val="32"/>
          <w:b/>
          <w:color w:val="auto"/>
          <w:sz w:val="20"/>
          <w:szCs w:val="20"/>
          <w:u w:val="none"/>
        </w:rPr>
        <w:fldChar w:fldCharType="end"/>
      </w:r>
      <w:r>
        <w:rPr>
          <w:bCs/>
          <w:sz w:val="20"/>
          <w:szCs w:val="20"/>
        </w:rPr>
        <w:t xml:space="preserve">, </w:t>
      </w:r>
      <w:r>
        <w:fldChar w:fldCharType="begin"/>
      </w:r>
      <w:r>
        <w:instrText xml:space="preserve"> HYPERLINK "http://www.ncbi.nlm.nih.gov/pubmed?term=Stojkovic%20M%5BAuthor%5D&amp;cauthor=true&amp;cauthor_uid=21940306" </w:instrText>
      </w:r>
      <w:r>
        <w:fldChar w:fldCharType="separate"/>
      </w:r>
      <w:r>
        <w:rPr>
          <w:rStyle w:val="32"/>
          <w:bCs/>
          <w:color w:val="auto"/>
          <w:sz w:val="20"/>
          <w:szCs w:val="20"/>
          <w:u w:val="none"/>
        </w:rPr>
        <w:t>Stojkovic M</w:t>
      </w:r>
      <w:r>
        <w:rPr>
          <w:rStyle w:val="32"/>
          <w:bCs/>
          <w:color w:val="auto"/>
          <w:sz w:val="20"/>
          <w:szCs w:val="20"/>
          <w:u w:val="none"/>
        </w:rPr>
        <w:fldChar w:fldCharType="end"/>
      </w:r>
      <w:r>
        <w:rPr>
          <w:bCs/>
          <w:sz w:val="20"/>
          <w:szCs w:val="20"/>
        </w:rPr>
        <w:t xml:space="preserve">, </w:t>
      </w:r>
      <w:r>
        <w:fldChar w:fldCharType="begin"/>
      </w:r>
      <w:r>
        <w:instrText xml:space="preserve"> HYPERLINK "http://www.ncbi.nlm.nih.gov/pubmed?term=Milovanovic%20J%5BAuthor%5D&amp;cauthor=true&amp;cauthor_uid=21940306" </w:instrText>
      </w:r>
      <w:r>
        <w:fldChar w:fldCharType="separate"/>
      </w:r>
      <w:r>
        <w:rPr>
          <w:rStyle w:val="32"/>
          <w:bCs/>
          <w:color w:val="auto"/>
          <w:sz w:val="20"/>
          <w:szCs w:val="20"/>
          <w:u w:val="none"/>
        </w:rPr>
        <w:t>Milovanovic J</w:t>
      </w:r>
      <w:r>
        <w:rPr>
          <w:rStyle w:val="32"/>
          <w:bCs/>
          <w:color w:val="auto"/>
          <w:sz w:val="20"/>
          <w:szCs w:val="20"/>
          <w:u w:val="none"/>
        </w:rPr>
        <w:fldChar w:fldCharType="end"/>
      </w:r>
      <w:r>
        <w:rPr>
          <w:bCs/>
          <w:sz w:val="20"/>
          <w:szCs w:val="20"/>
        </w:rPr>
        <w:t xml:space="preserve">, </w:t>
      </w:r>
      <w:r>
        <w:fldChar w:fldCharType="begin"/>
      </w:r>
      <w:r>
        <w:instrText xml:space="preserve"> HYPERLINK "http://www.ncbi.nlm.nih.gov/pubmed?term=Milovanovic%20A%5BAuthor%5D&amp;cauthor=true&amp;cauthor_uid=21940306" </w:instrText>
      </w:r>
      <w:r>
        <w:fldChar w:fldCharType="separate"/>
      </w:r>
      <w:r>
        <w:rPr>
          <w:rStyle w:val="32"/>
          <w:bCs/>
          <w:color w:val="auto"/>
          <w:sz w:val="20"/>
          <w:szCs w:val="20"/>
          <w:u w:val="none"/>
        </w:rPr>
        <w:t>Milovanovic A</w:t>
      </w:r>
      <w:r>
        <w:rPr>
          <w:rStyle w:val="32"/>
          <w:bCs/>
          <w:color w:val="auto"/>
          <w:sz w:val="20"/>
          <w:szCs w:val="20"/>
          <w:u w:val="none"/>
        </w:rPr>
        <w:fldChar w:fldCharType="end"/>
      </w:r>
      <w:r>
        <w:rPr>
          <w:bCs/>
          <w:sz w:val="20"/>
          <w:szCs w:val="20"/>
        </w:rPr>
        <w:t xml:space="preserve">, </w:t>
      </w:r>
      <w:r>
        <w:fldChar w:fldCharType="begin"/>
      </w:r>
      <w:r>
        <w:instrText xml:space="preserve"> HYPERLINK "http://www.ncbi.nlm.nih.gov/pubmed?term=Saranovic%20E%5BAuthor%5D&amp;cauthor=true&amp;cauthor_uid=21940306" </w:instrText>
      </w:r>
      <w:r>
        <w:fldChar w:fldCharType="separate"/>
      </w:r>
      <w:r>
        <w:rPr>
          <w:rStyle w:val="32"/>
          <w:bCs/>
          <w:color w:val="auto"/>
          <w:sz w:val="20"/>
          <w:szCs w:val="20"/>
          <w:u w:val="none"/>
        </w:rPr>
        <w:t>Saranovic E</w:t>
      </w:r>
      <w:r>
        <w:rPr>
          <w:rStyle w:val="32"/>
          <w:bCs/>
          <w:color w:val="auto"/>
          <w:sz w:val="20"/>
          <w:szCs w:val="20"/>
          <w:u w:val="none"/>
        </w:rPr>
        <w:fldChar w:fldCharType="end"/>
      </w:r>
      <w:r>
        <w:rPr>
          <w:bCs/>
          <w:sz w:val="20"/>
          <w:szCs w:val="20"/>
        </w:rPr>
        <w:t xml:space="preserve">, </w:t>
      </w:r>
      <w:r>
        <w:fldChar w:fldCharType="begin"/>
      </w:r>
      <w:r>
        <w:instrText xml:space="preserve"> HYPERLINK "http://www.ncbi.nlm.nih.gov/pubmed?term=Artiko%20V%5BAuthor%5D&amp;cauthor=true&amp;cauthor_uid=21940306" </w:instrText>
      </w:r>
      <w:r>
        <w:fldChar w:fldCharType="separate"/>
      </w:r>
      <w:r>
        <w:rPr>
          <w:rStyle w:val="32"/>
          <w:bCs/>
          <w:color w:val="auto"/>
          <w:sz w:val="20"/>
          <w:szCs w:val="20"/>
          <w:u w:val="none"/>
        </w:rPr>
        <w:t>Artiko V</w:t>
      </w:r>
      <w:r>
        <w:rPr>
          <w:rStyle w:val="32"/>
          <w:bCs/>
          <w:color w:val="auto"/>
          <w:sz w:val="20"/>
          <w:szCs w:val="20"/>
          <w:u w:val="none"/>
        </w:rPr>
        <w:fldChar w:fldCharType="end"/>
      </w:r>
      <w:r>
        <w:rPr>
          <w:bCs/>
          <w:sz w:val="20"/>
          <w:szCs w:val="20"/>
        </w:rPr>
        <w:t xml:space="preserve">, </w:t>
      </w:r>
      <w:r>
        <w:fldChar w:fldCharType="begin"/>
      </w:r>
      <w:r>
        <w:instrText xml:space="preserve"> HYPERLINK "http://www.ncbi.nlm.nih.gov/pubmed?term=Sobic%20D%5BAuthor%5D&amp;cauthor=true&amp;cauthor_uid=21940306" </w:instrText>
      </w:r>
      <w:r>
        <w:fldChar w:fldCharType="separate"/>
      </w:r>
      <w:r>
        <w:rPr>
          <w:rStyle w:val="32"/>
          <w:bCs/>
          <w:color w:val="auto"/>
          <w:sz w:val="20"/>
          <w:szCs w:val="20"/>
          <w:u w:val="none"/>
        </w:rPr>
        <w:t>Sobic D</w:t>
      </w:r>
      <w:r>
        <w:rPr>
          <w:rStyle w:val="32"/>
          <w:bCs/>
          <w:color w:val="auto"/>
          <w:sz w:val="20"/>
          <w:szCs w:val="20"/>
          <w:u w:val="none"/>
        </w:rPr>
        <w:fldChar w:fldCharType="end"/>
      </w:r>
      <w:r>
        <w:rPr>
          <w:bCs/>
          <w:sz w:val="20"/>
          <w:szCs w:val="20"/>
        </w:rPr>
        <w:t xml:space="preserve">, </w:t>
      </w:r>
      <w:r>
        <w:fldChar w:fldCharType="begin"/>
      </w:r>
      <w:r>
        <w:instrText xml:space="preserve"> HYPERLINK "http://www.ncbi.nlm.nih.gov/pubmed?term=Obradovic%20V%5BAuthor%5D&amp;cauthor=true&amp;cauthor_uid=21940306" </w:instrText>
      </w:r>
      <w:r>
        <w:fldChar w:fldCharType="separate"/>
      </w:r>
      <w:r>
        <w:rPr>
          <w:rStyle w:val="32"/>
          <w:bCs/>
          <w:color w:val="auto"/>
          <w:sz w:val="20"/>
          <w:szCs w:val="20"/>
          <w:u w:val="none"/>
        </w:rPr>
        <w:t>Obradovic V</w:t>
      </w:r>
      <w:r>
        <w:rPr>
          <w:rStyle w:val="32"/>
          <w:bCs/>
          <w:color w:val="auto"/>
          <w:sz w:val="20"/>
          <w:szCs w:val="20"/>
          <w:u w:val="none"/>
        </w:rPr>
        <w:fldChar w:fldCharType="end"/>
      </w:r>
      <w:r>
        <w:rPr>
          <w:bCs/>
          <w:sz w:val="20"/>
          <w:szCs w:val="20"/>
        </w:rPr>
        <w:t xml:space="preserve">, </w:t>
      </w:r>
      <w:r>
        <w:fldChar w:fldCharType="begin"/>
      </w:r>
      <w:r>
        <w:instrText xml:space="preserve"> HYPERLINK "http://www.ncbi.nlm.nih.gov/pubmed?term=Kaznatovic%20Z%5BAuthor%5D&amp;cauthor=true&amp;cauthor_uid=21940306" </w:instrText>
      </w:r>
      <w:r>
        <w:fldChar w:fldCharType="separate"/>
      </w:r>
      <w:r>
        <w:rPr>
          <w:rStyle w:val="32"/>
          <w:bCs/>
          <w:color w:val="auto"/>
          <w:sz w:val="20"/>
          <w:szCs w:val="20"/>
          <w:u w:val="none"/>
        </w:rPr>
        <w:t>Kaznatovic Z</w:t>
      </w:r>
      <w:r>
        <w:rPr>
          <w:rStyle w:val="32"/>
          <w:bCs/>
          <w:color w:val="auto"/>
          <w:sz w:val="20"/>
          <w:szCs w:val="20"/>
          <w:u w:val="none"/>
        </w:rPr>
        <w:fldChar w:fldCharType="end"/>
      </w:r>
      <w:r>
        <w:rPr>
          <w:bCs/>
          <w:sz w:val="20"/>
          <w:szCs w:val="20"/>
        </w:rPr>
        <w:t xml:space="preserve">, </w:t>
      </w:r>
      <w:r>
        <w:fldChar w:fldCharType="begin"/>
      </w:r>
      <w:r>
        <w:instrText xml:space="preserve"> HYPERLINK "http://www.ncbi.nlm.nih.gov/pubmed?term=Banko%20B%5BAuthor%5D&amp;cauthor=true&amp;cauthor_uid=21940306" </w:instrText>
      </w:r>
      <w:r>
        <w:fldChar w:fldCharType="separate"/>
      </w:r>
      <w:r>
        <w:rPr>
          <w:rStyle w:val="32"/>
          <w:bCs/>
          <w:color w:val="auto"/>
          <w:sz w:val="20"/>
          <w:szCs w:val="20"/>
          <w:u w:val="none"/>
        </w:rPr>
        <w:t>Banko B</w:t>
      </w:r>
      <w:r>
        <w:rPr>
          <w:rStyle w:val="32"/>
          <w:bCs/>
          <w:color w:val="auto"/>
          <w:sz w:val="20"/>
          <w:szCs w:val="20"/>
          <w:u w:val="none"/>
        </w:rPr>
        <w:fldChar w:fldCharType="end"/>
      </w:r>
      <w:r>
        <w:rPr>
          <w:bCs/>
          <w:sz w:val="20"/>
          <w:szCs w:val="20"/>
        </w:rPr>
        <w:t xml:space="preserve">. Diagnosis of mesh infection after abdominal wall hernia surgery - role of radionuclide methods. </w:t>
      </w:r>
      <w:r>
        <w:fldChar w:fldCharType="begin"/>
      </w:r>
      <w:r>
        <w:instrText xml:space="preserve"> HYPERLINK "http://www.ncbi.nlm.nih.gov/pubmed/21940306" \o "Hepato-gastroenterology." </w:instrText>
      </w:r>
      <w:r>
        <w:fldChar w:fldCharType="separate"/>
      </w:r>
      <w:r>
        <w:rPr>
          <w:rStyle w:val="32"/>
          <w:bCs/>
          <w:color w:val="auto"/>
          <w:sz w:val="20"/>
          <w:szCs w:val="20"/>
          <w:u w:val="none"/>
        </w:rPr>
        <w:t>Hepato-gastroenterology</w:t>
      </w:r>
      <w:r>
        <w:rPr>
          <w:rStyle w:val="32"/>
          <w:bCs/>
          <w:color w:val="auto"/>
          <w:sz w:val="20"/>
          <w:szCs w:val="20"/>
          <w:u w:val="none"/>
        </w:rPr>
        <w:fldChar w:fldCharType="end"/>
      </w:r>
      <w:r>
        <w:rPr>
          <w:bCs/>
          <w:sz w:val="20"/>
          <w:szCs w:val="20"/>
        </w:rPr>
        <w:t xml:space="preserve"> 2011;58(110-111):1455-1460. M23 IF: 0,756</w:t>
      </w:r>
    </w:p>
    <w:p w14:paraId="5349BE0F">
      <w:pPr>
        <w:numPr>
          <w:ilvl w:val="6"/>
          <w:numId w:val="3"/>
        </w:numPr>
        <w:jc w:val="both"/>
        <w:rPr>
          <w:bCs/>
          <w:sz w:val="20"/>
          <w:szCs w:val="20"/>
        </w:rPr>
      </w:pPr>
      <w:r>
        <w:rPr>
          <w:bCs/>
          <w:sz w:val="20"/>
          <w:szCs w:val="20"/>
        </w:rPr>
        <w:t xml:space="preserve">Saranovic D, Kovac JD, Knezevic S, Susnjar S, </w:t>
      </w:r>
      <w:r>
        <w:rPr>
          <w:b/>
          <w:sz w:val="20"/>
          <w:szCs w:val="20"/>
        </w:rPr>
        <w:t>Stefanovic AD</w:t>
      </w:r>
      <w:r>
        <w:rPr>
          <w:bCs/>
          <w:sz w:val="20"/>
          <w:szCs w:val="20"/>
        </w:rPr>
        <w:t xml:space="preserve">, Saranovic DS, Artiko V, Obradovic V, Masulovic D, Micev M, Pesko P. </w:t>
      </w:r>
      <w:r>
        <w:fldChar w:fldCharType="begin"/>
      </w:r>
      <w:r>
        <w:instrText xml:space="preserve"> HYPERLINK "http://www.ncbi.nlm.nih.gov/pubmed/22031809" </w:instrText>
      </w:r>
      <w:r>
        <w:fldChar w:fldCharType="separate"/>
      </w:r>
      <w:r>
        <w:rPr>
          <w:rStyle w:val="32"/>
          <w:bCs/>
          <w:color w:val="auto"/>
          <w:sz w:val="20"/>
          <w:szCs w:val="20"/>
          <w:u w:val="none"/>
        </w:rPr>
        <w:t>Invasive lobular breast cancer presenting an unusual metastatic pattern in the form of peritoneal and rectal metastases: a case report.</w:t>
      </w:r>
      <w:r>
        <w:rPr>
          <w:rStyle w:val="32"/>
          <w:bCs/>
          <w:color w:val="auto"/>
          <w:sz w:val="20"/>
          <w:szCs w:val="20"/>
          <w:u w:val="none"/>
        </w:rPr>
        <w:fldChar w:fldCharType="end"/>
      </w:r>
      <w:r>
        <w:rPr>
          <w:bCs/>
          <w:sz w:val="20"/>
          <w:szCs w:val="20"/>
        </w:rPr>
        <w:t xml:space="preserve"> J Breast Cancer 2011;14(3):247-50. M23 IF: 0,318 </w:t>
      </w:r>
    </w:p>
    <w:p w14:paraId="4F0D23DC">
      <w:pPr>
        <w:numPr>
          <w:ilvl w:val="6"/>
          <w:numId w:val="3"/>
        </w:numPr>
        <w:jc w:val="both"/>
        <w:rPr>
          <w:bCs/>
          <w:sz w:val="20"/>
          <w:szCs w:val="20"/>
        </w:rPr>
      </w:pPr>
      <w:r>
        <w:rPr>
          <w:bCs/>
          <w:sz w:val="20"/>
          <w:szCs w:val="20"/>
        </w:rPr>
        <w:t xml:space="preserve">Plesinac-Karapandzic V, Masulovic D, Markovic B, </w:t>
      </w:r>
      <w:r>
        <w:rPr>
          <w:b/>
          <w:sz w:val="20"/>
          <w:szCs w:val="20"/>
        </w:rPr>
        <w:t>Djuric-Stefanovic A</w:t>
      </w:r>
      <w:r>
        <w:rPr>
          <w:bCs/>
          <w:sz w:val="20"/>
          <w:szCs w:val="20"/>
        </w:rPr>
        <w:t xml:space="preserve">, Plesinac S, Vucicevic D, Milovanovic Z, Milosevic Z. </w:t>
      </w:r>
      <w:r>
        <w:fldChar w:fldCharType="begin"/>
      </w:r>
      <w:r>
        <w:instrText xml:space="preserve"> HYPERLINK "http://www.ncbi.nlm.nih.gov/pubmed/21319508" </w:instrText>
      </w:r>
      <w:r>
        <w:fldChar w:fldCharType="separate"/>
      </w:r>
      <w:r>
        <w:rPr>
          <w:rStyle w:val="32"/>
          <w:bCs/>
          <w:color w:val="auto"/>
          <w:sz w:val="20"/>
          <w:szCs w:val="20"/>
          <w:u w:val="none"/>
        </w:rPr>
        <w:t>Percutaneous nephrostomy in the management of advanced and terminal-stage gynecologic malignancies: outcome and complications.</w:t>
      </w:r>
      <w:r>
        <w:rPr>
          <w:rStyle w:val="32"/>
          <w:bCs/>
          <w:color w:val="auto"/>
          <w:sz w:val="20"/>
          <w:szCs w:val="20"/>
          <w:u w:val="none"/>
        </w:rPr>
        <w:fldChar w:fldCharType="end"/>
      </w:r>
      <w:r>
        <w:rPr>
          <w:bCs/>
          <w:sz w:val="20"/>
          <w:szCs w:val="20"/>
        </w:rPr>
        <w:t xml:space="preserve"> Eur J Gynaecol Oncol 2010;31(6):645-650. M23 IF: 0,611</w:t>
      </w:r>
    </w:p>
    <w:p w14:paraId="462583AA">
      <w:pPr>
        <w:numPr>
          <w:ilvl w:val="6"/>
          <w:numId w:val="3"/>
        </w:numPr>
        <w:jc w:val="both"/>
        <w:rPr>
          <w:bCs/>
          <w:sz w:val="20"/>
          <w:szCs w:val="20"/>
        </w:rPr>
      </w:pPr>
      <w:r>
        <w:rPr>
          <w:bCs/>
          <w:sz w:val="20"/>
          <w:szCs w:val="20"/>
          <w:lang w:val="sr-Latn-CS"/>
        </w:rPr>
        <w:t xml:space="preserve">Saranovic Dj., Barisic G., Krivokapic Z., Masulovic D., </w:t>
      </w:r>
      <w:r>
        <w:rPr>
          <w:b/>
          <w:sz w:val="20"/>
          <w:szCs w:val="20"/>
          <w:lang w:val="sr-Latn-CS"/>
        </w:rPr>
        <w:t>Djuric-Stefanovic A</w:t>
      </w:r>
      <w:r>
        <w:rPr>
          <w:bCs/>
          <w:sz w:val="20"/>
          <w:szCs w:val="20"/>
          <w:lang w:val="sr-Latn-CS"/>
        </w:rPr>
        <w:t>. Endoanal ultrasound evaluation of anorectal diseases and disorders: technique, indications, results and limitations. Eur J Radiol 2007;61:480-489. M22 IF: 1,915</w:t>
      </w:r>
    </w:p>
    <w:p w14:paraId="2838FB4F">
      <w:pPr>
        <w:numPr>
          <w:ilvl w:val="6"/>
          <w:numId w:val="3"/>
        </w:numPr>
        <w:jc w:val="both"/>
        <w:rPr>
          <w:b/>
          <w:sz w:val="20"/>
          <w:szCs w:val="20"/>
        </w:rPr>
      </w:pPr>
      <w:r>
        <w:rPr>
          <w:bCs/>
          <w:sz w:val="20"/>
          <w:szCs w:val="20"/>
          <w:lang w:val="sr-Latn-CS"/>
        </w:rPr>
        <w:t xml:space="preserve">Saranovic Dj., </w:t>
      </w:r>
      <w:r>
        <w:rPr>
          <w:b/>
          <w:sz w:val="20"/>
          <w:szCs w:val="20"/>
          <w:lang w:val="sr-Latn-CS"/>
        </w:rPr>
        <w:t>Djuric-Stefanovic A</w:t>
      </w:r>
      <w:r>
        <w:rPr>
          <w:bCs/>
          <w:sz w:val="20"/>
          <w:szCs w:val="20"/>
          <w:lang w:val="sr-Latn-CS"/>
        </w:rPr>
        <w:t xml:space="preserve">., Ivanovic A., Masulovic D., Pesko P. Fluoroscopically guided insertion of self-expandable metal esophageal stents for palliative treatment of patients with malignant stenosis of esophagus and cardia: comparison of uncovered and covered stent types. Dis Esophagus 2005;18:230-238. </w:t>
      </w:r>
      <w:r>
        <w:rPr>
          <w:bCs/>
          <w:sz w:val="20"/>
          <w:szCs w:val="20"/>
        </w:rPr>
        <w:t>M23 IF: 0,936</w:t>
      </w:r>
    </w:p>
    <w:p w14:paraId="0434F1A0">
      <w:pPr>
        <w:jc w:val="both"/>
        <w:rPr>
          <w:b/>
          <w:iCs/>
          <w:sz w:val="20"/>
          <w:szCs w:val="20"/>
          <w:lang w:val="sr-Cyrl-RS"/>
        </w:rPr>
      </w:pPr>
    </w:p>
    <w:p w14:paraId="35EFCD01">
      <w:pPr>
        <w:jc w:val="both"/>
        <w:rPr>
          <w:b/>
          <w:bCs/>
          <w:iCs/>
          <w:sz w:val="20"/>
          <w:szCs w:val="20"/>
          <w:lang w:val="sr-Cyrl-RS"/>
        </w:rPr>
      </w:pPr>
      <w:r>
        <w:rPr>
          <w:b/>
          <w:bCs/>
          <w:iCs/>
          <w:sz w:val="20"/>
          <w:szCs w:val="20"/>
          <w:lang w:val="sr-Cyrl-RS"/>
        </w:rPr>
        <w:t>ОСТАЛИ РАДОВИ У ЧАСОПИСИМА СА</w:t>
      </w:r>
      <w:r>
        <w:rPr>
          <w:b/>
          <w:bCs/>
          <w:i/>
          <w:sz w:val="20"/>
          <w:szCs w:val="20"/>
          <w:lang w:val="de-DE"/>
        </w:rPr>
        <w:t xml:space="preserve"> JCR</w:t>
      </w:r>
      <w:r>
        <w:rPr>
          <w:b/>
          <w:bCs/>
          <w:i/>
          <w:sz w:val="20"/>
          <w:szCs w:val="20"/>
          <w:lang w:val="sr-Cyrl-RS"/>
        </w:rPr>
        <w:t xml:space="preserve"> </w:t>
      </w:r>
      <w:r>
        <w:rPr>
          <w:b/>
          <w:bCs/>
          <w:iCs/>
          <w:sz w:val="20"/>
          <w:szCs w:val="20"/>
          <w:lang w:val="sr-Cyrl-RS"/>
        </w:rPr>
        <w:t>ЛИСТЕ</w:t>
      </w:r>
    </w:p>
    <w:p w14:paraId="1AEAFFE6">
      <w:pPr>
        <w:numPr>
          <w:ilvl w:val="0"/>
          <w:numId w:val="4"/>
        </w:numPr>
        <w:jc w:val="both"/>
        <w:rPr>
          <w:sz w:val="20"/>
          <w:szCs w:val="20"/>
        </w:rPr>
      </w:pPr>
      <w:r>
        <w:rPr>
          <w:b/>
          <w:bCs/>
          <w:sz w:val="20"/>
          <w:szCs w:val="20"/>
        </w:rPr>
        <w:t>Djuric-Stefanovic A</w:t>
      </w:r>
      <w:r>
        <w:rPr>
          <w:sz w:val="20"/>
          <w:szCs w:val="20"/>
        </w:rPr>
        <w:t>, Toncev J, Mijovic K. “Salt and pepper sign”. Abdom Radiol 2024;49:2552–2553.</w:t>
      </w:r>
      <w:r>
        <w:rPr>
          <w:sz w:val="20"/>
          <w:szCs w:val="20"/>
          <w:lang w:val="sr-Latn-RS"/>
        </w:rPr>
        <w:t xml:space="preserve"> M22 1/2 IF: 1,15</w:t>
      </w:r>
    </w:p>
    <w:p w14:paraId="4467C8EF">
      <w:pPr>
        <w:numPr>
          <w:ilvl w:val="0"/>
          <w:numId w:val="4"/>
        </w:numPr>
        <w:jc w:val="both"/>
        <w:rPr>
          <w:sz w:val="20"/>
          <w:szCs w:val="20"/>
        </w:rPr>
      </w:pPr>
      <w:r>
        <w:rPr>
          <w:b/>
          <w:bCs/>
          <w:sz w:val="20"/>
          <w:szCs w:val="20"/>
        </w:rPr>
        <w:t>Djuric-Stefanovic A</w:t>
      </w:r>
      <w:r>
        <w:rPr>
          <w:sz w:val="20"/>
          <w:szCs w:val="20"/>
        </w:rPr>
        <w:t>, Saponjski D, Mijovic K.  The cuff sign. Abdom Radiol 2023 F;48:1862–1864.</w:t>
      </w:r>
      <w:r>
        <w:rPr>
          <w:sz w:val="20"/>
          <w:szCs w:val="20"/>
          <w:lang w:val="sr-Latn-RS"/>
        </w:rPr>
        <w:t xml:space="preserve"> M22 1/2IF: 1,15</w:t>
      </w:r>
    </w:p>
    <w:p w14:paraId="5C94635F">
      <w:pPr>
        <w:numPr>
          <w:ilvl w:val="0"/>
          <w:numId w:val="4"/>
        </w:numPr>
        <w:jc w:val="both"/>
        <w:rPr>
          <w:sz w:val="20"/>
          <w:szCs w:val="20"/>
        </w:rPr>
      </w:pPr>
      <w:r>
        <w:rPr>
          <w:b/>
          <w:bCs/>
          <w:sz w:val="20"/>
          <w:szCs w:val="20"/>
        </w:rPr>
        <w:t>Djuric-Stefanovic A</w:t>
      </w:r>
      <w:r>
        <w:rPr>
          <w:sz w:val="20"/>
          <w:szCs w:val="20"/>
        </w:rPr>
        <w:t>, Cvejic S, Mijovic K, Ostojic S.  Rosette sign. Abdom Radiol 2022; 47: 2560–2561.</w:t>
      </w:r>
      <w:r>
        <w:rPr>
          <w:sz w:val="20"/>
          <w:szCs w:val="20"/>
          <w:lang w:val="sr-Latn-RS"/>
        </w:rPr>
        <w:t xml:space="preserve"> M22 1/2 IF: 1,2</w:t>
      </w:r>
    </w:p>
    <w:p w14:paraId="746E588B">
      <w:pPr>
        <w:ind w:left="360"/>
        <w:jc w:val="both"/>
        <w:rPr>
          <w:sz w:val="20"/>
          <w:szCs w:val="20"/>
        </w:rPr>
      </w:pPr>
    </w:p>
    <w:p w14:paraId="43B51897">
      <w:pPr>
        <w:numPr>
          <w:ilvl w:val="0"/>
          <w:numId w:val="4"/>
        </w:numPr>
        <w:jc w:val="both"/>
        <w:rPr>
          <w:sz w:val="20"/>
          <w:szCs w:val="20"/>
        </w:rPr>
      </w:pPr>
      <w:r>
        <w:rPr>
          <w:sz w:val="20"/>
          <w:szCs w:val="20"/>
        </w:rPr>
        <w:t>Milosevic S, </w:t>
      </w:r>
      <w:r>
        <w:rPr>
          <w:b/>
          <w:bCs/>
          <w:sz w:val="20"/>
          <w:szCs w:val="20"/>
        </w:rPr>
        <w:t>Djuric-Stefanovic A</w:t>
      </w:r>
      <w:r>
        <w:rPr>
          <w:sz w:val="20"/>
          <w:szCs w:val="20"/>
        </w:rPr>
        <w:t xml:space="preserve">. </w:t>
      </w:r>
      <w:r>
        <w:fldChar w:fldCharType="begin"/>
      </w:r>
      <w:r>
        <w:instrText xml:space="preserve"> HYPERLINK "https://www.ncbi.nlm.nih.gov/pubmed/31161280" </w:instrText>
      </w:r>
      <w:r>
        <w:fldChar w:fldCharType="separate"/>
      </w:r>
      <w:r>
        <w:rPr>
          <w:rStyle w:val="32"/>
          <w:color w:val="auto"/>
          <w:sz w:val="20"/>
          <w:szCs w:val="20"/>
          <w:u w:val="none"/>
        </w:rPr>
        <w:t>The Notch sign.</w:t>
      </w:r>
      <w:r>
        <w:rPr>
          <w:rStyle w:val="32"/>
          <w:color w:val="auto"/>
          <w:sz w:val="20"/>
          <w:szCs w:val="20"/>
          <w:u w:val="none"/>
        </w:rPr>
        <w:fldChar w:fldCharType="end"/>
      </w:r>
      <w:r>
        <w:rPr>
          <w:sz w:val="20"/>
          <w:szCs w:val="20"/>
        </w:rPr>
        <w:t xml:space="preserve"> Abdom Radiol 2020;45(4):1216-1217. </w:t>
      </w:r>
      <w:r>
        <w:rPr>
          <w:sz w:val="20"/>
          <w:szCs w:val="20"/>
          <w:lang w:val="sr-Latn-RS"/>
        </w:rPr>
        <w:t xml:space="preserve">M22 </w:t>
      </w:r>
      <w:r>
        <w:rPr>
          <w:sz w:val="20"/>
          <w:szCs w:val="20"/>
        </w:rPr>
        <w:t xml:space="preserve">IF: </w:t>
      </w:r>
      <w:r>
        <w:rPr>
          <w:sz w:val="20"/>
          <w:szCs w:val="20"/>
          <w:lang w:val="sr-Latn-RS"/>
        </w:rPr>
        <w:t xml:space="preserve">3,039 </w:t>
      </w:r>
      <w:r>
        <w:rPr>
          <w:sz w:val="20"/>
          <w:szCs w:val="20"/>
        </w:rPr>
        <w:t>(1/2 IF= 1,</w:t>
      </w:r>
      <w:r>
        <w:rPr>
          <w:sz w:val="20"/>
          <w:szCs w:val="20"/>
          <w:lang w:val="sr-Latn-RS"/>
        </w:rPr>
        <w:t>502</w:t>
      </w:r>
      <w:r>
        <w:rPr>
          <w:sz w:val="20"/>
          <w:szCs w:val="20"/>
        </w:rPr>
        <w:t>)</w:t>
      </w:r>
    </w:p>
    <w:p w14:paraId="157D33F9">
      <w:pPr>
        <w:numPr>
          <w:ilvl w:val="0"/>
          <w:numId w:val="4"/>
        </w:numPr>
        <w:jc w:val="both"/>
        <w:rPr>
          <w:sz w:val="20"/>
          <w:szCs w:val="20"/>
        </w:rPr>
      </w:pPr>
      <w:r>
        <w:rPr>
          <w:sz w:val="20"/>
          <w:szCs w:val="20"/>
        </w:rPr>
        <w:t>Vasin D, </w:t>
      </w:r>
      <w:r>
        <w:rPr>
          <w:b/>
          <w:bCs/>
          <w:sz w:val="20"/>
          <w:szCs w:val="20"/>
        </w:rPr>
        <w:t>Djuric-Stefanovic A</w:t>
      </w:r>
      <w:r>
        <w:rPr>
          <w:sz w:val="20"/>
          <w:szCs w:val="20"/>
        </w:rPr>
        <w:t xml:space="preserve">. </w:t>
      </w:r>
      <w:r>
        <w:fldChar w:fldCharType="begin"/>
      </w:r>
      <w:r>
        <w:instrText xml:space="preserve"> HYPERLINK "https://www.ncbi.nlm.nih.gov/pubmed/31161280" </w:instrText>
      </w:r>
      <w:r>
        <w:fldChar w:fldCharType="separate"/>
      </w:r>
      <w:r>
        <w:rPr>
          <w:rStyle w:val="32"/>
          <w:color w:val="auto"/>
          <w:sz w:val="20"/>
          <w:szCs w:val="20"/>
          <w:u w:val="none"/>
        </w:rPr>
        <w:t>The Ring sign.</w:t>
      </w:r>
      <w:r>
        <w:rPr>
          <w:rStyle w:val="32"/>
          <w:color w:val="auto"/>
          <w:sz w:val="20"/>
          <w:szCs w:val="20"/>
          <w:u w:val="none"/>
        </w:rPr>
        <w:fldChar w:fldCharType="end"/>
      </w:r>
      <w:r>
        <w:rPr>
          <w:sz w:val="20"/>
          <w:szCs w:val="20"/>
        </w:rPr>
        <w:t xml:space="preserve"> Abdom Radiol 2020;45(1):239-240. </w:t>
      </w:r>
      <w:r>
        <w:rPr>
          <w:sz w:val="20"/>
          <w:szCs w:val="20"/>
          <w:lang w:val="sr-Latn-RS"/>
        </w:rPr>
        <w:t xml:space="preserve">M22 </w:t>
      </w:r>
      <w:r>
        <w:rPr>
          <w:sz w:val="20"/>
          <w:szCs w:val="20"/>
        </w:rPr>
        <w:t xml:space="preserve">IF: </w:t>
      </w:r>
      <w:r>
        <w:rPr>
          <w:sz w:val="20"/>
          <w:szCs w:val="20"/>
          <w:lang w:val="sr-Latn-RS"/>
        </w:rPr>
        <w:t xml:space="preserve">3,039 </w:t>
      </w:r>
      <w:r>
        <w:rPr>
          <w:sz w:val="20"/>
          <w:szCs w:val="20"/>
        </w:rPr>
        <w:t>(1/2 IF= 1,</w:t>
      </w:r>
      <w:r>
        <w:rPr>
          <w:sz w:val="20"/>
          <w:szCs w:val="20"/>
          <w:lang w:val="sr-Latn-RS"/>
        </w:rPr>
        <w:t>502</w:t>
      </w:r>
      <w:r>
        <w:rPr>
          <w:sz w:val="20"/>
          <w:szCs w:val="20"/>
        </w:rPr>
        <w:t>)</w:t>
      </w:r>
    </w:p>
    <w:p w14:paraId="7F3F8622">
      <w:pPr>
        <w:numPr>
          <w:ilvl w:val="0"/>
          <w:numId w:val="4"/>
        </w:numPr>
        <w:jc w:val="both"/>
        <w:rPr>
          <w:sz w:val="20"/>
          <w:szCs w:val="20"/>
        </w:rPr>
      </w:pPr>
      <w:r>
        <w:rPr>
          <w:sz w:val="20"/>
          <w:szCs w:val="20"/>
        </w:rPr>
        <w:t>Vasin D, </w:t>
      </w:r>
      <w:r>
        <w:rPr>
          <w:b/>
          <w:bCs/>
          <w:sz w:val="20"/>
          <w:szCs w:val="20"/>
        </w:rPr>
        <w:t>Djuric-Stefanovic A</w:t>
      </w:r>
      <w:r>
        <w:rPr>
          <w:sz w:val="20"/>
          <w:szCs w:val="20"/>
        </w:rPr>
        <w:t xml:space="preserve">. </w:t>
      </w:r>
      <w:r>
        <w:fldChar w:fldCharType="begin"/>
      </w:r>
      <w:r>
        <w:instrText xml:space="preserve"> HYPERLINK "https://www.ncbi.nlm.nih.gov/pubmed/31161280" </w:instrText>
      </w:r>
      <w:r>
        <w:fldChar w:fldCharType="separate"/>
      </w:r>
      <w:r>
        <w:rPr>
          <w:rStyle w:val="32"/>
          <w:color w:val="auto"/>
          <w:sz w:val="20"/>
          <w:szCs w:val="20"/>
          <w:u w:val="none"/>
        </w:rPr>
        <w:t>"Balloons-on-strings" sign.</w:t>
      </w:r>
      <w:r>
        <w:rPr>
          <w:rStyle w:val="32"/>
          <w:color w:val="auto"/>
          <w:sz w:val="20"/>
          <w:szCs w:val="20"/>
          <w:u w:val="none"/>
        </w:rPr>
        <w:fldChar w:fldCharType="end"/>
      </w:r>
      <w:r>
        <w:rPr>
          <w:sz w:val="20"/>
          <w:szCs w:val="20"/>
        </w:rPr>
        <w:t xml:space="preserve"> Abdom Radiol 2019;44(9):3203-3204. M22 IF: 2,429 (1/2 IF= 1,214) </w:t>
      </w:r>
    </w:p>
    <w:p w14:paraId="4309CCC6">
      <w:pPr>
        <w:numPr>
          <w:ilvl w:val="0"/>
          <w:numId w:val="4"/>
        </w:numPr>
        <w:jc w:val="both"/>
        <w:rPr>
          <w:sz w:val="20"/>
          <w:szCs w:val="20"/>
        </w:rPr>
      </w:pPr>
      <w:r>
        <w:rPr>
          <w:sz w:val="20"/>
          <w:szCs w:val="20"/>
        </w:rPr>
        <w:t xml:space="preserve">Masulovic D, Stevic R, Knezevic S, Micev M, Saranovic Dj, Filipovic A, Knezevic Dj, Ivanovic A, </w:t>
      </w:r>
      <w:r>
        <w:rPr>
          <w:b/>
          <w:bCs/>
          <w:sz w:val="20"/>
          <w:szCs w:val="20"/>
        </w:rPr>
        <w:t>Djuric-Stefanovic A</w:t>
      </w:r>
      <w:r>
        <w:rPr>
          <w:sz w:val="20"/>
          <w:szCs w:val="20"/>
        </w:rPr>
        <w:t xml:space="preserve">. </w:t>
      </w:r>
      <w:r>
        <w:fldChar w:fldCharType="begin"/>
      </w:r>
      <w:r>
        <w:instrText xml:space="preserve"> HYPERLINK "http://www.ncbi.nlm.nih.gov/pubmed/22353352" </w:instrText>
      </w:r>
      <w:r>
        <w:fldChar w:fldCharType="separate"/>
      </w:r>
      <w:r>
        <w:rPr>
          <w:rStyle w:val="32"/>
          <w:color w:val="auto"/>
          <w:sz w:val="20"/>
          <w:szCs w:val="20"/>
          <w:u w:val="none"/>
        </w:rPr>
        <w:t>Education and imaging. Hepatobiliary and pancreatic: pancreatic VIPomas associated with multiple endocrine neoplasia type I.</w:t>
      </w:r>
      <w:r>
        <w:rPr>
          <w:rStyle w:val="32"/>
          <w:color w:val="auto"/>
          <w:sz w:val="20"/>
          <w:szCs w:val="20"/>
          <w:u w:val="none"/>
        </w:rPr>
        <w:fldChar w:fldCharType="end"/>
      </w:r>
      <w:r>
        <w:rPr>
          <w:sz w:val="20"/>
          <w:szCs w:val="20"/>
        </w:rPr>
        <w:t xml:space="preserve"> J Gastroenterol Hepatol 2012;27(3):619. M21 IF: 3,325 (1/2 IF= 1,662)</w:t>
      </w:r>
    </w:p>
    <w:p w14:paraId="6A019CAC">
      <w:pPr>
        <w:numPr>
          <w:ilvl w:val="0"/>
          <w:numId w:val="4"/>
        </w:numPr>
        <w:jc w:val="both"/>
        <w:rPr>
          <w:sz w:val="20"/>
          <w:szCs w:val="20"/>
        </w:rPr>
      </w:pPr>
      <w:r>
        <w:rPr>
          <w:sz w:val="20"/>
          <w:szCs w:val="20"/>
        </w:rPr>
        <w:t xml:space="preserve">Ivanović A, Kovač J, Mašulović D, </w:t>
      </w:r>
      <w:r>
        <w:rPr>
          <w:b/>
          <w:bCs/>
          <w:sz w:val="20"/>
          <w:szCs w:val="20"/>
        </w:rPr>
        <w:t>Stefanović A</w:t>
      </w:r>
      <w:r>
        <w:rPr>
          <w:sz w:val="20"/>
          <w:szCs w:val="20"/>
        </w:rPr>
        <w:t xml:space="preserve">, Jakšić E, Saranović D. </w:t>
      </w:r>
      <w:r>
        <w:fldChar w:fldCharType="begin"/>
      </w:r>
      <w:r>
        <w:instrText xml:space="preserve"> HYPERLINK "http://www.ncbi.nlm.nih.gov/pubmed/22188029" </w:instrText>
      </w:r>
      <w:r>
        <w:fldChar w:fldCharType="separate"/>
      </w:r>
      <w:r>
        <w:rPr>
          <w:rStyle w:val="32"/>
          <w:color w:val="auto"/>
          <w:sz w:val="20"/>
          <w:szCs w:val="20"/>
          <w:u w:val="none"/>
        </w:rPr>
        <w:t>Education and imaging. Gastrointestinal: the role of multidetector computer tomography in diagnosis of pneumatosis cystoides intestinalis.</w:t>
      </w:r>
      <w:r>
        <w:rPr>
          <w:rStyle w:val="32"/>
          <w:color w:val="auto"/>
          <w:sz w:val="20"/>
          <w:szCs w:val="20"/>
          <w:u w:val="none"/>
        </w:rPr>
        <w:fldChar w:fldCharType="end"/>
      </w:r>
      <w:r>
        <w:rPr>
          <w:sz w:val="20"/>
          <w:szCs w:val="20"/>
        </w:rPr>
        <w:t xml:space="preserve"> J Gastroenterol Hepatol 2012;27(1):182. M21 IF: 3,325 (1/2 IF= 1,662)</w:t>
      </w:r>
    </w:p>
    <w:p w14:paraId="5AE45D08">
      <w:pPr>
        <w:numPr>
          <w:ilvl w:val="0"/>
          <w:numId w:val="4"/>
        </w:numPr>
        <w:jc w:val="both"/>
        <w:rPr>
          <w:sz w:val="20"/>
          <w:szCs w:val="20"/>
        </w:rPr>
      </w:pPr>
      <w:r>
        <w:rPr>
          <w:b/>
          <w:bCs/>
          <w:sz w:val="20"/>
          <w:szCs w:val="20"/>
        </w:rPr>
        <w:t>Djuric-Stefanovic A</w:t>
      </w:r>
      <w:r>
        <w:rPr>
          <w:sz w:val="20"/>
          <w:szCs w:val="20"/>
        </w:rPr>
        <w:t xml:space="preserve">, Pesko P, Saranovic D. </w:t>
      </w:r>
      <w:r>
        <w:fldChar w:fldCharType="begin"/>
      </w:r>
      <w:r>
        <w:instrText xml:space="preserve"> HYPERLINK "http://www.ncbi.nlm.nih.gov/pubmed/21672022" </w:instrText>
      </w:r>
      <w:r>
        <w:fldChar w:fldCharType="separate"/>
      </w:r>
      <w:r>
        <w:rPr>
          <w:rStyle w:val="32"/>
          <w:color w:val="auto"/>
          <w:sz w:val="20"/>
          <w:szCs w:val="20"/>
          <w:u w:val="none"/>
        </w:rPr>
        <w:t>Education and imaging. Hepatobiliary and pancreatic: Bouveret's syndrome.</w:t>
      </w:r>
      <w:r>
        <w:rPr>
          <w:rStyle w:val="32"/>
          <w:color w:val="auto"/>
          <w:sz w:val="20"/>
          <w:szCs w:val="20"/>
          <w:u w:val="none"/>
        </w:rPr>
        <w:fldChar w:fldCharType="end"/>
      </w:r>
      <w:r>
        <w:rPr>
          <w:sz w:val="20"/>
          <w:szCs w:val="20"/>
        </w:rPr>
        <w:t xml:space="preserve"> J Gastroenterol Hepatol 2011;26(7):1216. M22 IF: 2,865 (1/2 IF= 1,432)</w:t>
      </w:r>
    </w:p>
    <w:p w14:paraId="05D1E0FD">
      <w:pPr>
        <w:numPr>
          <w:ilvl w:val="0"/>
          <w:numId w:val="4"/>
        </w:numPr>
        <w:jc w:val="both"/>
        <w:rPr>
          <w:sz w:val="20"/>
          <w:szCs w:val="20"/>
        </w:rPr>
      </w:pPr>
      <w:r>
        <w:rPr>
          <w:b/>
          <w:bCs/>
          <w:sz w:val="20"/>
          <w:szCs w:val="20"/>
        </w:rPr>
        <w:t>Djuric-Stefanovic A</w:t>
      </w:r>
      <w:r>
        <w:rPr>
          <w:sz w:val="20"/>
          <w:szCs w:val="20"/>
        </w:rPr>
        <w:t xml:space="preserve">, Bjelovic M, Stojakov D, Saranovic D, Masulovic D, Markovic B, Plesinac V. </w:t>
      </w:r>
      <w:r>
        <w:fldChar w:fldCharType="begin"/>
      </w:r>
      <w:r>
        <w:instrText xml:space="preserve"> HYPERLINK "http://www.ncbi.nlm.nih.gov/pubmed/20594240" </w:instrText>
      </w:r>
      <w:r>
        <w:fldChar w:fldCharType="separate"/>
      </w:r>
      <w:r>
        <w:rPr>
          <w:rStyle w:val="32"/>
          <w:color w:val="auto"/>
          <w:sz w:val="20"/>
          <w:szCs w:val="20"/>
          <w:u w:val="none"/>
        </w:rPr>
        <w:t>Education and imaging. Hepatobiliary and pancreatic: atrophy-hypertrophy complex of the liver.</w:t>
      </w:r>
      <w:r>
        <w:rPr>
          <w:rStyle w:val="32"/>
          <w:color w:val="auto"/>
          <w:sz w:val="20"/>
          <w:szCs w:val="20"/>
          <w:u w:val="none"/>
        </w:rPr>
        <w:fldChar w:fldCharType="end"/>
      </w:r>
      <w:r>
        <w:rPr>
          <w:sz w:val="20"/>
          <w:szCs w:val="20"/>
        </w:rPr>
        <w:t xml:space="preserve"> J Gastroenterol Hepatol 2010;25(6):1180. M22 IF: 2,410 (1/2 IF= 1,205)</w:t>
      </w:r>
    </w:p>
    <w:p w14:paraId="5FB0FEA8">
      <w:pPr>
        <w:numPr>
          <w:ilvl w:val="0"/>
          <w:numId w:val="4"/>
        </w:numPr>
        <w:jc w:val="both"/>
        <w:rPr>
          <w:sz w:val="20"/>
          <w:szCs w:val="20"/>
        </w:rPr>
      </w:pPr>
      <w:r>
        <w:rPr>
          <w:sz w:val="20"/>
          <w:szCs w:val="20"/>
          <w:lang w:val="sr-Latn-CS"/>
        </w:rPr>
        <w:t xml:space="preserve">Saranovic Dj., </w:t>
      </w:r>
      <w:r>
        <w:rPr>
          <w:b/>
          <w:bCs/>
          <w:sz w:val="20"/>
          <w:szCs w:val="20"/>
          <w:lang w:val="sr-Latn-CS"/>
        </w:rPr>
        <w:t>Djuric-Stefanovic A</w:t>
      </w:r>
      <w:r>
        <w:rPr>
          <w:sz w:val="20"/>
          <w:szCs w:val="20"/>
          <w:lang w:val="sr-Latn-CS"/>
        </w:rPr>
        <w:t xml:space="preserve">., Milovanovic A., Kratovac-Dunjic M., Masulovic D., Ivanovic A. Education and imaging. Hepatobiliary and pancreatic: Juxtapapillary duodenal diverticulum causing cholestasis. </w:t>
      </w:r>
      <w:r>
        <w:rPr>
          <w:sz w:val="20"/>
          <w:szCs w:val="20"/>
        </w:rPr>
        <w:t>J Gastroenterol Hepatol</w:t>
      </w:r>
      <w:r>
        <w:rPr>
          <w:sz w:val="20"/>
          <w:szCs w:val="20"/>
          <w:lang w:val="sr-Latn-CS"/>
        </w:rPr>
        <w:t xml:space="preserve"> 2009;24:496. </w:t>
      </w:r>
      <w:r>
        <w:rPr>
          <w:sz w:val="20"/>
          <w:szCs w:val="20"/>
        </w:rPr>
        <w:t>M22 IF: 2,317 (1/2 IF= 1,158)</w:t>
      </w:r>
    </w:p>
    <w:p w14:paraId="24266E71">
      <w:pPr>
        <w:jc w:val="both"/>
        <w:rPr>
          <w:b/>
          <w:sz w:val="20"/>
          <w:szCs w:val="20"/>
        </w:rPr>
      </w:pPr>
    </w:p>
    <w:p w14:paraId="3CC28A50">
      <w:pPr>
        <w:jc w:val="both"/>
        <w:rPr>
          <w:b/>
          <w:bCs/>
          <w:iCs/>
          <w:sz w:val="20"/>
          <w:szCs w:val="20"/>
          <w:lang w:val="sr-Cyrl-RS"/>
        </w:rPr>
      </w:pPr>
      <w:r>
        <w:rPr>
          <w:b/>
          <w:bCs/>
          <w:iCs/>
          <w:sz w:val="20"/>
          <w:szCs w:val="20"/>
          <w:lang w:val="sr-Cyrl-RS"/>
        </w:rPr>
        <w:t xml:space="preserve">РАДОВИ У ЧАСОПИСИМА КОЈИ НИСУ УКЉУЧЕНИ У ГОРЕ ПОМЕНУТЕ БАЗЕ ПОДАТАКА </w:t>
      </w:r>
    </w:p>
    <w:p w14:paraId="2F41D9FB">
      <w:pPr>
        <w:numPr>
          <w:ilvl w:val="0"/>
          <w:numId w:val="5"/>
        </w:numPr>
        <w:jc w:val="both"/>
        <w:rPr>
          <w:bCs/>
          <w:sz w:val="20"/>
          <w:szCs w:val="20"/>
        </w:rPr>
      </w:pPr>
      <w:r>
        <w:fldChar w:fldCharType="begin"/>
      </w:r>
      <w:r>
        <w:instrText xml:space="preserve"> HYPERLINK "https://scindeks.ceon.rs/Related.aspx?artaun=214946" </w:instrText>
      </w:r>
      <w:r>
        <w:fldChar w:fldCharType="separate"/>
      </w:r>
      <w:r>
        <w:rPr>
          <w:rStyle w:val="32"/>
          <w:bCs/>
          <w:color w:val="auto"/>
          <w:sz w:val="20"/>
          <w:szCs w:val="20"/>
          <w:u w:val="none"/>
        </w:rPr>
        <w:t xml:space="preserve">Mitrović Jovanović </w:t>
      </w:r>
      <w:r>
        <w:rPr>
          <w:rStyle w:val="32"/>
          <w:bCs/>
          <w:color w:val="auto"/>
          <w:sz w:val="20"/>
          <w:szCs w:val="20"/>
          <w:u w:val="none"/>
        </w:rPr>
        <w:fldChar w:fldCharType="end"/>
      </w:r>
      <w:r>
        <w:rPr>
          <w:bCs/>
          <w:sz w:val="20"/>
          <w:szCs w:val="20"/>
        </w:rPr>
        <w:t>M, </w:t>
      </w:r>
      <w:r>
        <w:fldChar w:fldCharType="begin"/>
      </w:r>
      <w:r>
        <w:instrText xml:space="preserve"> HYPERLINK "https://scindeks.ceon.rs/Related.aspx?artaun=117452" </w:instrText>
      </w:r>
      <w:r>
        <w:fldChar w:fldCharType="separate"/>
      </w:r>
      <w:r>
        <w:rPr>
          <w:rStyle w:val="32"/>
          <w:b/>
          <w:color w:val="auto"/>
          <w:sz w:val="20"/>
          <w:szCs w:val="20"/>
          <w:u w:val="none"/>
        </w:rPr>
        <w:t xml:space="preserve">Đurić Stefanović </w:t>
      </w:r>
      <w:r>
        <w:rPr>
          <w:rStyle w:val="32"/>
          <w:b/>
          <w:color w:val="auto"/>
          <w:sz w:val="20"/>
          <w:szCs w:val="20"/>
          <w:u w:val="none"/>
        </w:rPr>
        <w:fldChar w:fldCharType="end"/>
      </w:r>
      <w:r>
        <w:rPr>
          <w:b/>
          <w:sz w:val="20"/>
          <w:szCs w:val="20"/>
        </w:rPr>
        <w:t> A</w:t>
      </w:r>
      <w:r>
        <w:rPr>
          <w:b/>
          <w:sz w:val="20"/>
          <w:szCs w:val="20"/>
          <w:lang w:val="sr-Latn-RS"/>
        </w:rPr>
        <w:t>*</w:t>
      </w:r>
      <w:r>
        <w:rPr>
          <w:bCs/>
          <w:sz w:val="20"/>
          <w:szCs w:val="20"/>
        </w:rPr>
        <w:t>, </w:t>
      </w:r>
      <w:r>
        <w:fldChar w:fldCharType="begin"/>
      </w:r>
      <w:r>
        <w:instrText xml:space="preserve"> HYPERLINK "https://scindeks.ceon.rs/Related.aspx?artaun=217590" </w:instrText>
      </w:r>
      <w:r>
        <w:fldChar w:fldCharType="separate"/>
      </w:r>
      <w:r>
        <w:rPr>
          <w:rStyle w:val="32"/>
          <w:bCs/>
          <w:color w:val="auto"/>
          <w:sz w:val="20"/>
          <w:szCs w:val="20"/>
          <w:u w:val="none"/>
        </w:rPr>
        <w:t>Ebrahimi K.</w:t>
      </w:r>
      <w:r>
        <w:rPr>
          <w:rStyle w:val="32"/>
          <w:bCs/>
          <w:color w:val="auto"/>
          <w:sz w:val="20"/>
          <w:szCs w:val="20"/>
          <w:u w:val="none"/>
        </w:rPr>
        <w:fldChar w:fldCharType="end"/>
      </w:r>
      <w:r>
        <w:rPr>
          <w:bCs/>
          <w:sz w:val="20"/>
          <w:szCs w:val="20"/>
        </w:rPr>
        <w:t xml:space="preserve"> Uloga konvencionalnog CT pregleda, CT perfuzije i analize teksture tumorskog tkiva u predikciji rizika gastrointestinalnih stromalnih tumora želuca. </w:t>
      </w:r>
      <w:r>
        <w:fldChar w:fldCharType="begin"/>
      </w:r>
      <w:r>
        <w:instrText xml:space="preserve"> HYPERLINK "https://scindeks.ceon.rs/JournalDetails.aspx?issn=0369-1527" </w:instrText>
      </w:r>
      <w:r>
        <w:fldChar w:fldCharType="separate"/>
      </w:r>
      <w:r>
        <w:rPr>
          <w:rStyle w:val="32"/>
          <w:bCs/>
          <w:color w:val="auto"/>
          <w:sz w:val="20"/>
          <w:szCs w:val="20"/>
          <w:u w:val="none"/>
        </w:rPr>
        <w:t>Medicinski podmladak</w:t>
      </w:r>
      <w:r>
        <w:rPr>
          <w:rStyle w:val="32"/>
          <w:bCs/>
          <w:color w:val="auto"/>
          <w:sz w:val="20"/>
          <w:szCs w:val="20"/>
          <w:u w:val="none"/>
        </w:rPr>
        <w:fldChar w:fldCharType="end"/>
      </w:r>
      <w:r>
        <w:rPr>
          <w:bCs/>
          <w:sz w:val="20"/>
          <w:szCs w:val="20"/>
        </w:rPr>
        <w:t xml:space="preserve"> 2023;74(1):45-50.</w:t>
      </w:r>
    </w:p>
    <w:p w14:paraId="0C544EE0">
      <w:pPr>
        <w:numPr>
          <w:ilvl w:val="0"/>
          <w:numId w:val="5"/>
        </w:numPr>
        <w:jc w:val="both"/>
        <w:rPr>
          <w:bCs/>
          <w:sz w:val="20"/>
          <w:szCs w:val="20"/>
        </w:rPr>
      </w:pPr>
      <w:r>
        <w:fldChar w:fldCharType="begin"/>
      </w:r>
      <w:r>
        <w:instrText xml:space="preserve"> HYPERLINK "https://scindeks.ceon.rs/Related.aspx?artaun=117452" </w:instrText>
      </w:r>
      <w:r>
        <w:fldChar w:fldCharType="separate"/>
      </w:r>
      <w:r>
        <w:rPr>
          <w:rStyle w:val="32"/>
          <w:b/>
          <w:color w:val="auto"/>
          <w:sz w:val="20"/>
          <w:szCs w:val="20"/>
          <w:u w:val="none"/>
        </w:rPr>
        <w:t xml:space="preserve">Đurić Stefanović </w:t>
      </w:r>
      <w:r>
        <w:rPr>
          <w:rStyle w:val="32"/>
          <w:b/>
          <w:color w:val="auto"/>
          <w:sz w:val="20"/>
          <w:szCs w:val="20"/>
          <w:u w:val="none"/>
        </w:rPr>
        <w:fldChar w:fldCharType="end"/>
      </w:r>
      <w:r>
        <w:rPr>
          <w:b/>
          <w:sz w:val="20"/>
          <w:szCs w:val="20"/>
        </w:rPr>
        <w:t> A</w:t>
      </w:r>
      <w:r>
        <w:rPr>
          <w:bCs/>
          <w:sz w:val="20"/>
          <w:szCs w:val="20"/>
        </w:rPr>
        <w:t xml:space="preserve">. Radiološka slika KOVID-19 pneumonije. </w:t>
      </w:r>
      <w:r>
        <w:fldChar w:fldCharType="begin"/>
      </w:r>
      <w:r>
        <w:instrText xml:space="preserve"> HYPERLINK "https://scindeks.ceon.rs/JournalDetails.aspx?issn=2737-971X" </w:instrText>
      </w:r>
      <w:r>
        <w:fldChar w:fldCharType="separate"/>
      </w:r>
      <w:r>
        <w:rPr>
          <w:rStyle w:val="32"/>
          <w:bCs/>
          <w:color w:val="auto"/>
          <w:sz w:val="20"/>
          <w:szCs w:val="20"/>
          <w:u w:val="none"/>
        </w:rPr>
        <w:t>Srpski medicinski časopis Lekarske komore</w:t>
      </w:r>
      <w:r>
        <w:rPr>
          <w:rStyle w:val="32"/>
          <w:bCs/>
          <w:color w:val="auto"/>
          <w:sz w:val="20"/>
          <w:szCs w:val="20"/>
          <w:u w:val="none"/>
        </w:rPr>
        <w:fldChar w:fldCharType="end"/>
      </w:r>
      <w:r>
        <w:rPr>
          <w:bCs/>
          <w:sz w:val="20"/>
          <w:szCs w:val="20"/>
        </w:rPr>
        <w:t xml:space="preserve"> 2021;2(3):266-277.</w:t>
      </w:r>
    </w:p>
    <w:p w14:paraId="19628EF1">
      <w:pPr>
        <w:jc w:val="both"/>
        <w:rPr>
          <w:bCs/>
          <w:sz w:val="20"/>
          <w:szCs w:val="20"/>
        </w:rPr>
      </w:pPr>
    </w:p>
    <w:p w14:paraId="7512636D">
      <w:pPr>
        <w:numPr>
          <w:ilvl w:val="0"/>
          <w:numId w:val="5"/>
        </w:numPr>
        <w:jc w:val="both"/>
        <w:rPr>
          <w:bCs/>
          <w:sz w:val="20"/>
          <w:szCs w:val="20"/>
        </w:rPr>
      </w:pPr>
      <w:r>
        <w:rPr>
          <w:b/>
          <w:sz w:val="20"/>
          <w:szCs w:val="20"/>
          <w:lang w:val="sr-Latn-CS"/>
        </w:rPr>
        <w:t>Djuric-Stefanovic A</w:t>
      </w:r>
      <w:r>
        <w:rPr>
          <w:bCs/>
          <w:sz w:val="20"/>
          <w:szCs w:val="20"/>
          <w:lang w:val="sr-Latn-CS"/>
        </w:rPr>
        <w:t>., Saranovic Dj., Ivanovic A., Masulovic D., Zuvela M., Bjelovic M., Pesko P. The accuracy of ultrasonography in classification of groin hernias according to the criteria of the unified classification system. Hernia 2008;12: 395-400.</w:t>
      </w:r>
    </w:p>
    <w:p w14:paraId="5D7D4F6C">
      <w:pPr>
        <w:numPr>
          <w:ilvl w:val="0"/>
          <w:numId w:val="5"/>
        </w:numPr>
        <w:jc w:val="both"/>
        <w:rPr>
          <w:bCs/>
          <w:sz w:val="20"/>
          <w:szCs w:val="20"/>
        </w:rPr>
      </w:pPr>
      <w:r>
        <w:rPr>
          <w:bCs/>
          <w:sz w:val="20"/>
          <w:szCs w:val="20"/>
          <w:lang w:val="sr-Latn-CS"/>
        </w:rPr>
        <w:t xml:space="preserve">Pesko P., Bjelovic M., Sabljak P., Stojakov D., Keramatollah E., Velickovic D., Spica, B., Nenadic B., </w:t>
      </w:r>
      <w:r>
        <w:rPr>
          <w:b/>
          <w:sz w:val="20"/>
          <w:szCs w:val="20"/>
          <w:lang w:val="sr-Latn-CS"/>
        </w:rPr>
        <w:t>Djuric-Stefanovic A</w:t>
      </w:r>
      <w:r>
        <w:rPr>
          <w:bCs/>
          <w:sz w:val="20"/>
          <w:szCs w:val="20"/>
          <w:lang w:val="sr-Latn-CS"/>
        </w:rPr>
        <w:t>., Saranovic D., Todorovic V. Intraoperative endoscopy in obstructive hypopharyngeal carcinoma. World J Gastroenterol. 2006;12:4561-4564.</w:t>
      </w:r>
    </w:p>
    <w:p w14:paraId="2B5CC1C5">
      <w:pPr>
        <w:numPr>
          <w:ilvl w:val="0"/>
          <w:numId w:val="5"/>
        </w:numPr>
        <w:jc w:val="both"/>
        <w:rPr>
          <w:bCs/>
          <w:sz w:val="20"/>
          <w:szCs w:val="20"/>
        </w:rPr>
      </w:pPr>
      <w:r>
        <w:rPr>
          <w:b/>
          <w:sz w:val="20"/>
          <w:szCs w:val="20"/>
        </w:rPr>
        <w:t>Djurić-Stefanović A</w:t>
      </w:r>
      <w:r>
        <w:rPr>
          <w:bCs/>
          <w:sz w:val="20"/>
          <w:szCs w:val="20"/>
        </w:rPr>
        <w:t xml:space="preserve">, Vasin D, Jovanović S, Lazić Lj, Kovac J, Popović I, Bajec Dj, Saranović Dj. </w:t>
      </w:r>
      <w:r>
        <w:fldChar w:fldCharType="begin"/>
      </w:r>
      <w:r>
        <w:instrText xml:space="preserve"> HYPERLINK "http://www.ncbi.nlm.nih.gov/pubmed/24669577" </w:instrText>
      </w:r>
      <w:r>
        <w:fldChar w:fldCharType="separate"/>
      </w:r>
      <w:r>
        <w:rPr>
          <w:rStyle w:val="32"/>
          <w:bCs/>
          <w:color w:val="auto"/>
          <w:sz w:val="20"/>
          <w:szCs w:val="20"/>
          <w:u w:val="none"/>
        </w:rPr>
        <w:t>Ultrasonographic evaluation of visceral and subcutaneous abdominal fat tissue before and after bariatric surgery.</w:t>
      </w:r>
      <w:r>
        <w:rPr>
          <w:rStyle w:val="32"/>
          <w:bCs/>
          <w:color w:val="auto"/>
          <w:sz w:val="20"/>
          <w:szCs w:val="20"/>
          <w:u w:val="none"/>
        </w:rPr>
        <w:fldChar w:fldCharType="end"/>
      </w:r>
      <w:r>
        <w:rPr>
          <w:bCs/>
          <w:sz w:val="20"/>
          <w:szCs w:val="20"/>
        </w:rPr>
        <w:t xml:space="preserve"> Acta Chir Iugosl. 2013;60(3):25-30.</w:t>
      </w:r>
    </w:p>
    <w:p w14:paraId="20826CBF">
      <w:pPr>
        <w:numPr>
          <w:ilvl w:val="0"/>
          <w:numId w:val="5"/>
        </w:numPr>
        <w:jc w:val="both"/>
        <w:rPr>
          <w:bCs/>
          <w:sz w:val="20"/>
          <w:szCs w:val="20"/>
        </w:rPr>
      </w:pPr>
      <w:r>
        <w:rPr>
          <w:bCs/>
          <w:sz w:val="20"/>
          <w:szCs w:val="20"/>
        </w:rPr>
        <w:t xml:space="preserve">Odalović S, Sobić-Saranović D, Pavlović S, Grozdić I, Saranović D, Petrović M, Milovanović A, Petrasinović Z, </w:t>
      </w:r>
      <w:r>
        <w:rPr>
          <w:b/>
          <w:sz w:val="20"/>
          <w:szCs w:val="20"/>
        </w:rPr>
        <w:t>Djurić-Stefanović A</w:t>
      </w:r>
      <w:r>
        <w:rPr>
          <w:bCs/>
          <w:sz w:val="20"/>
          <w:szCs w:val="20"/>
        </w:rPr>
        <w:t xml:space="preserve">, Obradović V. </w:t>
      </w:r>
      <w:r>
        <w:fldChar w:fldCharType="begin"/>
      </w:r>
      <w:r>
        <w:instrText xml:space="preserve"> HYPERLINK "http://www.ncbi.nlm.nih.gov/pubmed/22519195" </w:instrText>
      </w:r>
      <w:r>
        <w:fldChar w:fldCharType="separate"/>
      </w:r>
      <w:r>
        <w:rPr>
          <w:rStyle w:val="32"/>
          <w:bCs/>
          <w:color w:val="auto"/>
          <w:sz w:val="20"/>
          <w:szCs w:val="20"/>
          <w:u w:val="none"/>
        </w:rPr>
        <w:t>Preliminary experience with 18f-fluoro-deoxy-glucose positron emission tomography/computed tomography in pediatric oncology patients.</w:t>
      </w:r>
      <w:r>
        <w:rPr>
          <w:rStyle w:val="32"/>
          <w:bCs/>
          <w:color w:val="auto"/>
          <w:sz w:val="20"/>
          <w:szCs w:val="20"/>
          <w:u w:val="none"/>
        </w:rPr>
        <w:fldChar w:fldCharType="end"/>
      </w:r>
      <w:r>
        <w:rPr>
          <w:bCs/>
          <w:sz w:val="20"/>
          <w:szCs w:val="20"/>
        </w:rPr>
        <w:t xml:space="preserve"> Acta Chir Iugosl. 2011;58(4):67-73.</w:t>
      </w:r>
    </w:p>
    <w:p w14:paraId="4692AE7B">
      <w:pPr>
        <w:numPr>
          <w:ilvl w:val="0"/>
          <w:numId w:val="5"/>
        </w:numPr>
        <w:jc w:val="both"/>
        <w:rPr>
          <w:bCs/>
          <w:sz w:val="20"/>
          <w:szCs w:val="20"/>
        </w:rPr>
      </w:pPr>
      <w:r>
        <w:rPr>
          <w:bCs/>
          <w:sz w:val="20"/>
          <w:szCs w:val="20"/>
          <w:lang w:val="sr-Latn-CS"/>
        </w:rPr>
        <w:t xml:space="preserve">Šaranović Dj., </w:t>
      </w:r>
      <w:r>
        <w:rPr>
          <w:b/>
          <w:sz w:val="20"/>
          <w:szCs w:val="20"/>
          <w:lang w:val="sr-Latn-CS"/>
        </w:rPr>
        <w:t>Djurić-Stefanović A</w:t>
      </w:r>
      <w:r>
        <w:rPr>
          <w:bCs/>
          <w:sz w:val="20"/>
          <w:szCs w:val="20"/>
          <w:lang w:val="sr-Latn-CS"/>
        </w:rPr>
        <w:t>., Ivanović A., Mašulović D., Lazić Lj., Marković Ž., Peško P. Rešavanje komplikacija nastalih u toku i posle plasiranja metalnih samoširećih stentova u palijaciji maligne disfagije. Acta Chir Iugosl. 2009;56(4):91-98.</w:t>
      </w:r>
    </w:p>
    <w:p w14:paraId="043C8F63">
      <w:pPr>
        <w:numPr>
          <w:ilvl w:val="0"/>
          <w:numId w:val="5"/>
        </w:numPr>
        <w:jc w:val="both"/>
        <w:rPr>
          <w:bCs/>
          <w:sz w:val="20"/>
          <w:szCs w:val="20"/>
        </w:rPr>
      </w:pPr>
      <w:r>
        <w:rPr>
          <w:b/>
          <w:sz w:val="20"/>
          <w:szCs w:val="20"/>
          <w:lang w:val="sr-Latn-CS"/>
        </w:rPr>
        <w:t>Djurić-Stefanović A</w:t>
      </w:r>
      <w:r>
        <w:rPr>
          <w:bCs/>
          <w:sz w:val="20"/>
          <w:szCs w:val="20"/>
          <w:lang w:val="sr-Latn-CS"/>
        </w:rPr>
        <w:t>., Šaranović Dj., Mašulović D., Lazić Lj., Nastasić T., Višić B., Čolić J., Dželebdžić D., Djordjević-Šopalović D. Rendgenska i  CT prezentacija uznapredovalih karcinoma želuca različitih lokalizacija. Acta Chir Iugosl. 2009;56(4):99-106.</w:t>
      </w:r>
    </w:p>
    <w:p w14:paraId="22556F41">
      <w:pPr>
        <w:numPr>
          <w:ilvl w:val="0"/>
          <w:numId w:val="5"/>
        </w:numPr>
        <w:jc w:val="both"/>
        <w:rPr>
          <w:bCs/>
          <w:sz w:val="20"/>
          <w:szCs w:val="20"/>
        </w:rPr>
      </w:pPr>
      <w:r>
        <w:rPr>
          <w:b/>
          <w:sz w:val="20"/>
          <w:szCs w:val="20"/>
          <w:lang w:val="sr-Latn-CS"/>
        </w:rPr>
        <w:t>Djurić-Stefanović A</w:t>
      </w:r>
      <w:r>
        <w:rPr>
          <w:bCs/>
          <w:sz w:val="20"/>
          <w:szCs w:val="20"/>
          <w:lang w:val="sr-Latn-CS"/>
        </w:rPr>
        <w:t>., Mašulović D., Šaranović Dj., Ivanović A., Stević R., Kostić J., Randjić K., Mladenović M. Kompjuterizovana tomografija u postoperativnom praćenju bolesnika posle Whipple-ove operacije. Acta Chir Iugosl. 2009;56(4):107-112.</w:t>
      </w:r>
    </w:p>
    <w:p w14:paraId="4299E37C">
      <w:pPr>
        <w:numPr>
          <w:ilvl w:val="0"/>
          <w:numId w:val="5"/>
        </w:numPr>
        <w:jc w:val="both"/>
        <w:rPr>
          <w:bCs/>
          <w:sz w:val="20"/>
          <w:szCs w:val="20"/>
        </w:rPr>
      </w:pPr>
      <w:r>
        <w:rPr>
          <w:bCs/>
          <w:sz w:val="20"/>
          <w:szCs w:val="20"/>
          <w:lang w:val="sr-Latn-CS"/>
        </w:rPr>
        <w:t xml:space="preserve">Ivanović A., Mašulović D., Šaranović Dj., </w:t>
      </w:r>
      <w:r>
        <w:rPr>
          <w:b/>
          <w:sz w:val="20"/>
          <w:szCs w:val="20"/>
          <w:lang w:val="sr-Latn-CS"/>
        </w:rPr>
        <w:t>Djurić-Stefanović A</w:t>
      </w:r>
      <w:r>
        <w:rPr>
          <w:bCs/>
          <w:sz w:val="20"/>
          <w:szCs w:val="20"/>
          <w:lang w:val="sr-Latn-CS"/>
        </w:rPr>
        <w:t>., Lazić Lj., Sabljak P., Peško P. Odloženi MDCT u preoperativnoj analizi karcinoma postkrikoidne regije hipofarinksa. Acta Chir Iugosl. 2009;56(4):43-46.</w:t>
      </w:r>
    </w:p>
    <w:p w14:paraId="24B8E1D7">
      <w:pPr>
        <w:numPr>
          <w:ilvl w:val="0"/>
          <w:numId w:val="5"/>
        </w:numPr>
        <w:jc w:val="both"/>
        <w:rPr>
          <w:bCs/>
          <w:sz w:val="20"/>
          <w:szCs w:val="20"/>
        </w:rPr>
      </w:pPr>
      <w:r>
        <w:rPr>
          <w:bCs/>
          <w:sz w:val="20"/>
          <w:szCs w:val="20"/>
          <w:lang w:val="sr-Latn-CS"/>
        </w:rPr>
        <w:t xml:space="preserve">Stević R., Mašulović D., Jovanović D., Šaranović Dj., </w:t>
      </w:r>
      <w:r>
        <w:rPr>
          <w:b/>
          <w:sz w:val="20"/>
          <w:szCs w:val="20"/>
          <w:lang w:val="sr-Latn-CS"/>
        </w:rPr>
        <w:t>Djurić-Stefanović A</w:t>
      </w:r>
      <w:r>
        <w:rPr>
          <w:bCs/>
          <w:sz w:val="20"/>
          <w:szCs w:val="20"/>
          <w:lang w:val="sr-Latn-CS"/>
        </w:rPr>
        <w:t>., Stošić-Opinćal T., Marković Ž. Toraksne manifestacije gastrointestinalnih oboljenja. Acta Chir Iugosl. 2007;54(3):21-26.</w:t>
      </w:r>
    </w:p>
    <w:p w14:paraId="63BCCE1E">
      <w:pPr>
        <w:numPr>
          <w:ilvl w:val="0"/>
          <w:numId w:val="5"/>
        </w:numPr>
        <w:jc w:val="both"/>
        <w:rPr>
          <w:bCs/>
          <w:sz w:val="20"/>
          <w:szCs w:val="20"/>
        </w:rPr>
      </w:pPr>
      <w:r>
        <w:rPr>
          <w:bCs/>
          <w:sz w:val="20"/>
          <w:szCs w:val="20"/>
          <w:lang w:val="sr-Latn-CS"/>
        </w:rPr>
        <w:t xml:space="preserve">Mašulović D., Šaranović Dj., Sagić D., Stević R., Maksimović R., Plešinac V., </w:t>
      </w:r>
      <w:r>
        <w:rPr>
          <w:b/>
          <w:sz w:val="20"/>
          <w:szCs w:val="20"/>
          <w:lang w:val="sr-Latn-CS"/>
        </w:rPr>
        <w:t>Djurić-Stefanović A</w:t>
      </w:r>
      <w:r>
        <w:rPr>
          <w:bCs/>
          <w:sz w:val="20"/>
          <w:szCs w:val="20"/>
          <w:lang w:val="sr-Latn-CS"/>
        </w:rPr>
        <w:t>., Ivanović A., Dobrišerević B., Marković Ž. CT endoskopija u detekciji lezija bešike- rana iskustva. Acta Chir Iugosl. 2007;54(3):63-66.</w:t>
      </w:r>
    </w:p>
    <w:p w14:paraId="5D3C4D02">
      <w:pPr>
        <w:numPr>
          <w:ilvl w:val="0"/>
          <w:numId w:val="5"/>
        </w:numPr>
        <w:jc w:val="both"/>
        <w:rPr>
          <w:bCs/>
          <w:sz w:val="20"/>
          <w:szCs w:val="20"/>
        </w:rPr>
      </w:pPr>
      <w:r>
        <w:rPr>
          <w:bCs/>
          <w:sz w:val="20"/>
          <w:szCs w:val="20"/>
          <w:lang w:val="sr-Latn-CS"/>
        </w:rPr>
        <w:t xml:space="preserve">Šaranović Dj., </w:t>
      </w:r>
      <w:r>
        <w:rPr>
          <w:b/>
          <w:sz w:val="20"/>
          <w:szCs w:val="20"/>
          <w:lang w:val="sr-Latn-CS"/>
        </w:rPr>
        <w:t>Djurić A</w:t>
      </w:r>
      <w:r>
        <w:rPr>
          <w:bCs/>
          <w:sz w:val="20"/>
          <w:szCs w:val="20"/>
          <w:lang w:val="sr-Latn-CS"/>
        </w:rPr>
        <w:t>., Marković Ž., Mašulović D., Peško P. Rendgenska palijacija disfagije - plasiranje ezofagealnog stenta pod kontrolom rendgenoskopije. Acta Chir Iugosl. 2007;54(3):150-152.</w:t>
      </w:r>
    </w:p>
    <w:p w14:paraId="6D632615">
      <w:pPr>
        <w:numPr>
          <w:ilvl w:val="0"/>
          <w:numId w:val="5"/>
        </w:numPr>
        <w:jc w:val="both"/>
        <w:rPr>
          <w:bCs/>
          <w:sz w:val="20"/>
          <w:szCs w:val="20"/>
        </w:rPr>
      </w:pPr>
      <w:r>
        <w:rPr>
          <w:bCs/>
          <w:sz w:val="20"/>
          <w:szCs w:val="20"/>
          <w:lang w:val="sr-Latn-CS"/>
        </w:rPr>
        <w:t xml:space="preserve">Šaranović Dj., Krivokapić Z., Mašulović D., </w:t>
      </w:r>
      <w:r>
        <w:rPr>
          <w:b/>
          <w:sz w:val="20"/>
          <w:szCs w:val="20"/>
          <w:lang w:val="sr-Latn-CS"/>
        </w:rPr>
        <w:t>Djurić A</w:t>
      </w:r>
      <w:r>
        <w:rPr>
          <w:bCs/>
          <w:sz w:val="20"/>
          <w:szCs w:val="20"/>
          <w:lang w:val="sr-Latn-CS"/>
        </w:rPr>
        <w:t>., Ivanović A., Dobrišerević B., Marković Ž., Barišić Z. Endoanal ultrasonography in establishing the diagnosis of fecal incontinence. Acta Chir Iugosl. 2007;54(3):159-162.</w:t>
      </w:r>
    </w:p>
    <w:p w14:paraId="0FB8E419">
      <w:pPr>
        <w:numPr>
          <w:ilvl w:val="0"/>
          <w:numId w:val="5"/>
        </w:numPr>
        <w:jc w:val="both"/>
        <w:rPr>
          <w:bCs/>
          <w:sz w:val="20"/>
          <w:szCs w:val="20"/>
        </w:rPr>
      </w:pPr>
      <w:r>
        <w:rPr>
          <w:bCs/>
          <w:sz w:val="20"/>
          <w:szCs w:val="20"/>
          <w:lang w:val="sr-Latn-CS"/>
        </w:rPr>
        <w:t xml:space="preserve">Stojakov D., Sabljak P., Bjelovic M., Dunjic M., Nenadic B., Ebrahimi K., Spica B., Velickovic D., Dukic V., Saranovic D., </w:t>
      </w:r>
      <w:r>
        <w:rPr>
          <w:b/>
          <w:sz w:val="20"/>
          <w:szCs w:val="20"/>
          <w:lang w:val="sr-Latn-CS"/>
        </w:rPr>
        <w:t>Djuric-Stefanovic A</w:t>
      </w:r>
      <w:r>
        <w:rPr>
          <w:bCs/>
          <w:sz w:val="20"/>
          <w:szCs w:val="20"/>
          <w:lang w:val="sr-Latn-CS"/>
        </w:rPr>
        <w:t>., Pesko P. Iatrogenic perforations of the esophagus and hypopharynx-5 year experience at the Center for Esophageal Surgery. Acta Chir Iugosl. 2004;51(1):93-101.</w:t>
      </w:r>
    </w:p>
    <w:p w14:paraId="43135F49">
      <w:pPr>
        <w:numPr>
          <w:ilvl w:val="0"/>
          <w:numId w:val="5"/>
        </w:numPr>
        <w:jc w:val="both"/>
        <w:rPr>
          <w:bCs/>
          <w:sz w:val="20"/>
          <w:szCs w:val="20"/>
        </w:rPr>
      </w:pPr>
      <w:r>
        <w:rPr>
          <w:bCs/>
          <w:sz w:val="20"/>
          <w:szCs w:val="20"/>
          <w:lang w:val="sr-Latn-CS"/>
        </w:rPr>
        <w:t xml:space="preserve">Petrovic M., Popovic M., Matic S., Milovanovic A., Josic M., Micev M., Knezevic S., </w:t>
      </w:r>
      <w:r>
        <w:rPr>
          <w:b/>
          <w:sz w:val="20"/>
          <w:szCs w:val="20"/>
          <w:lang w:val="sr-Latn-CS"/>
        </w:rPr>
        <w:t>Djuric A</w:t>
      </w:r>
      <w:r>
        <w:rPr>
          <w:bCs/>
          <w:sz w:val="20"/>
          <w:szCs w:val="20"/>
          <w:lang w:val="sr-Latn-CS"/>
        </w:rPr>
        <w:t xml:space="preserve">., Kozarski J. Metastasis of malignant melanoma in the small intestine-case report. Acta Chir Iugosl. 2000;47:97-101. </w:t>
      </w:r>
    </w:p>
    <w:p w14:paraId="593B42F1">
      <w:pPr>
        <w:numPr>
          <w:ilvl w:val="0"/>
          <w:numId w:val="5"/>
        </w:numPr>
        <w:jc w:val="both"/>
        <w:rPr>
          <w:bCs/>
          <w:sz w:val="20"/>
          <w:szCs w:val="20"/>
        </w:rPr>
      </w:pPr>
      <w:r>
        <w:rPr>
          <w:bCs/>
          <w:sz w:val="20"/>
          <w:szCs w:val="20"/>
          <w:lang w:val="sr-Latn-CS"/>
        </w:rPr>
        <w:t xml:space="preserve">Jovanović L, Bjegović A, Vasin D, Jovanović S, </w:t>
      </w:r>
      <w:r>
        <w:rPr>
          <w:b/>
          <w:sz w:val="20"/>
          <w:szCs w:val="20"/>
          <w:lang w:val="sr-Latn-CS"/>
        </w:rPr>
        <w:t>Đurić-Stefanović A</w:t>
      </w:r>
      <w:r>
        <w:rPr>
          <w:bCs/>
          <w:sz w:val="20"/>
          <w:szCs w:val="20"/>
          <w:lang w:val="sr-Latn-CS"/>
        </w:rPr>
        <w:t>. Ispitivanje povezanosti količine visceralnog i supkutanog abdominalnog masnog tkiva gojaznih osoba merenih ultrazvukom i biohemijskih pokazatelja glikolipidnog statusa. Med Podml 2017;68(2):26-32</w:t>
      </w:r>
    </w:p>
    <w:p w14:paraId="51840612">
      <w:pPr>
        <w:numPr>
          <w:ilvl w:val="0"/>
          <w:numId w:val="5"/>
        </w:numPr>
        <w:jc w:val="both"/>
        <w:rPr>
          <w:bCs/>
          <w:sz w:val="20"/>
          <w:szCs w:val="20"/>
        </w:rPr>
      </w:pPr>
      <w:r>
        <w:rPr>
          <w:bCs/>
          <w:sz w:val="20"/>
          <w:szCs w:val="20"/>
          <w:lang w:val="sr-Latn-CS"/>
        </w:rPr>
        <w:t xml:space="preserve">Ivanović A., Šaranović Dj., Mašulović D., </w:t>
      </w:r>
      <w:r>
        <w:rPr>
          <w:b/>
          <w:sz w:val="20"/>
          <w:szCs w:val="20"/>
          <w:lang w:val="sr-Latn-CS"/>
        </w:rPr>
        <w:t>Djuric-Stefanovic A</w:t>
      </w:r>
      <w:r>
        <w:rPr>
          <w:bCs/>
          <w:sz w:val="20"/>
          <w:szCs w:val="20"/>
          <w:lang w:val="sr-Latn-CS"/>
        </w:rPr>
        <w:t>., Stošić-Opinćal T., Sabljak P., Peško P. Funkcionalna multidetektorska kompjuterizovana tomografija sa Valsava manevrom u vizuelizaciji karcinoma piriformnih sinusa. Radiološki Arhiv Srbije (RAS) 2009;15:17-22.</w:t>
      </w:r>
    </w:p>
    <w:p w14:paraId="50E9B74E">
      <w:pPr>
        <w:numPr>
          <w:ilvl w:val="0"/>
          <w:numId w:val="5"/>
        </w:numPr>
        <w:jc w:val="both"/>
        <w:rPr>
          <w:bCs/>
          <w:sz w:val="20"/>
          <w:szCs w:val="20"/>
        </w:rPr>
      </w:pPr>
      <w:r>
        <w:rPr>
          <w:b/>
          <w:sz w:val="20"/>
          <w:szCs w:val="20"/>
          <w:lang w:val="sr-Latn-CS"/>
        </w:rPr>
        <w:t>Djuric-Stefanovic A</w:t>
      </w:r>
      <w:r>
        <w:rPr>
          <w:bCs/>
          <w:sz w:val="20"/>
          <w:szCs w:val="20"/>
          <w:lang w:val="sr-Latn-CS"/>
        </w:rPr>
        <w:t>. Ultrazvuk metastaza u jetri. Radiološki Arhiv Srbije (RAS) 2008;14:18-21.</w:t>
      </w:r>
    </w:p>
    <w:p w14:paraId="312A1237">
      <w:pPr>
        <w:numPr>
          <w:ilvl w:val="0"/>
          <w:numId w:val="5"/>
        </w:numPr>
        <w:jc w:val="both"/>
        <w:rPr>
          <w:bCs/>
          <w:sz w:val="20"/>
          <w:szCs w:val="20"/>
        </w:rPr>
      </w:pPr>
      <w:r>
        <w:rPr>
          <w:b/>
          <w:sz w:val="20"/>
          <w:szCs w:val="20"/>
          <w:lang w:val="sr-Latn-CS"/>
        </w:rPr>
        <w:t>Djuric-Stefanovic A</w:t>
      </w:r>
      <w:r>
        <w:rPr>
          <w:bCs/>
          <w:sz w:val="20"/>
          <w:szCs w:val="20"/>
          <w:lang w:val="sr-Latn-CS"/>
        </w:rPr>
        <w:t>., Saranovic Dj., Ivanovic A., Masulovic D., Dobriserevic B., Bjelovic M., Zuvela M., Jevremović M. Ultrazvučna klasifikacija preponskih hernija. Radiološki Arhiv Srbije (RAS) 2007;13:23-32.</w:t>
      </w:r>
    </w:p>
    <w:p w14:paraId="36098A85">
      <w:pPr>
        <w:numPr>
          <w:ilvl w:val="0"/>
          <w:numId w:val="5"/>
        </w:numPr>
        <w:jc w:val="both"/>
        <w:rPr>
          <w:bCs/>
          <w:sz w:val="20"/>
          <w:szCs w:val="20"/>
        </w:rPr>
      </w:pPr>
      <w:r>
        <w:rPr>
          <w:bCs/>
          <w:sz w:val="20"/>
          <w:szCs w:val="20"/>
          <w:lang w:val="sr-Latn-CS"/>
        </w:rPr>
        <w:t xml:space="preserve">Šaranović Dj., </w:t>
      </w:r>
      <w:r>
        <w:rPr>
          <w:b/>
          <w:sz w:val="20"/>
          <w:szCs w:val="20"/>
          <w:lang w:val="sr-Latn-CS"/>
        </w:rPr>
        <w:t>Djurić A</w:t>
      </w:r>
      <w:r>
        <w:rPr>
          <w:bCs/>
          <w:sz w:val="20"/>
          <w:szCs w:val="20"/>
          <w:lang w:val="sr-Latn-CS"/>
        </w:rPr>
        <w:t>., Marković Ž., Mašulović D., Peško P. Rendgenska palijacija disfagije - plasiranje ezofagealnog stenta pod kontrolom rendgenoskopije. Acta Clinica 2002;2:90-96.</w:t>
      </w:r>
    </w:p>
    <w:p w14:paraId="2713CF2F">
      <w:pPr>
        <w:numPr>
          <w:ilvl w:val="0"/>
          <w:numId w:val="5"/>
        </w:numPr>
        <w:jc w:val="both"/>
        <w:rPr>
          <w:bCs/>
          <w:sz w:val="20"/>
          <w:szCs w:val="20"/>
        </w:rPr>
      </w:pPr>
      <w:r>
        <w:rPr>
          <w:bCs/>
          <w:sz w:val="20"/>
          <w:szCs w:val="20"/>
          <w:lang w:val="sr-Latn-CS"/>
        </w:rPr>
        <w:t xml:space="preserve">Čolić M., Pavlović D., Kecman N., Davidović L., Lotina S., Maksimović R., Marković Ž., Bekerus A., </w:t>
      </w:r>
      <w:r>
        <w:rPr>
          <w:b/>
          <w:sz w:val="20"/>
          <w:szCs w:val="20"/>
          <w:lang w:val="sr-Latn-CS"/>
        </w:rPr>
        <w:t>Djurić A</w:t>
      </w:r>
      <w:r>
        <w:rPr>
          <w:bCs/>
          <w:sz w:val="20"/>
          <w:szCs w:val="20"/>
          <w:lang w:val="sr-Latn-CS"/>
        </w:rPr>
        <w:t>. Tretman stenotičnih lezija ilijačnih arterija perkutanom transluminalnom angioplastikom. Radiološki Arhiv Srbije (RAS) 2000;9:45-48.</w:t>
      </w:r>
    </w:p>
    <w:p w14:paraId="3E0000C3">
      <w:pPr>
        <w:numPr>
          <w:ilvl w:val="0"/>
          <w:numId w:val="5"/>
        </w:numPr>
        <w:jc w:val="both"/>
        <w:rPr>
          <w:bCs/>
          <w:sz w:val="20"/>
          <w:szCs w:val="20"/>
        </w:rPr>
      </w:pPr>
      <w:r>
        <w:rPr>
          <w:b/>
          <w:sz w:val="20"/>
          <w:szCs w:val="20"/>
        </w:rPr>
        <w:t>Djuric, A</w:t>
      </w:r>
      <w:r>
        <w:rPr>
          <w:bCs/>
          <w:sz w:val="20"/>
          <w:szCs w:val="20"/>
        </w:rPr>
        <w:t>., Saranovic, D., Markovic, Z., Masulovic, D., Ilic, N., Goldner, B. Oesophageal self-expanding nitinol strecker stents in palliative treatment of neoplastic oesophageal dysphagia.</w:t>
      </w:r>
      <w:r>
        <w:rPr>
          <w:bCs/>
          <w:i/>
          <w:iCs/>
          <w:sz w:val="20"/>
          <w:szCs w:val="20"/>
        </w:rPr>
        <w:t xml:space="preserve"> </w:t>
      </w:r>
      <w:r>
        <w:rPr>
          <w:bCs/>
          <w:iCs/>
          <w:sz w:val="20"/>
          <w:szCs w:val="20"/>
        </w:rPr>
        <w:t>Archives of Gastroenterohepatology</w:t>
      </w:r>
      <w:r>
        <w:rPr>
          <w:bCs/>
          <w:i/>
          <w:iCs/>
          <w:sz w:val="20"/>
          <w:szCs w:val="20"/>
        </w:rPr>
        <w:t xml:space="preserve"> </w:t>
      </w:r>
      <w:r>
        <w:rPr>
          <w:bCs/>
          <w:sz w:val="20"/>
          <w:szCs w:val="20"/>
        </w:rPr>
        <w:t>1998;</w:t>
      </w:r>
      <w:r>
        <w:rPr>
          <w:bCs/>
          <w:iCs/>
          <w:sz w:val="20"/>
          <w:szCs w:val="20"/>
        </w:rPr>
        <w:t>17</w:t>
      </w:r>
      <w:r>
        <w:rPr>
          <w:bCs/>
          <w:sz w:val="20"/>
          <w:szCs w:val="20"/>
        </w:rPr>
        <w:t>:109-114.</w:t>
      </w:r>
    </w:p>
    <w:p w14:paraId="212A05A5">
      <w:pPr>
        <w:numPr>
          <w:ilvl w:val="0"/>
          <w:numId w:val="5"/>
        </w:numPr>
        <w:jc w:val="both"/>
        <w:rPr>
          <w:bCs/>
          <w:sz w:val="20"/>
          <w:szCs w:val="20"/>
        </w:rPr>
      </w:pPr>
      <w:r>
        <w:rPr>
          <w:b/>
          <w:sz w:val="20"/>
          <w:szCs w:val="20"/>
          <w:lang w:val="sr-Latn-CS"/>
        </w:rPr>
        <w:t>Djurić A</w:t>
      </w:r>
      <w:r>
        <w:rPr>
          <w:bCs/>
          <w:sz w:val="20"/>
          <w:szCs w:val="20"/>
          <w:lang w:val="sr-Latn-CS"/>
        </w:rPr>
        <w:t>., Šaranović Dj., Marković Ž., Mašulović D., Ilić N., Goldner B. Primena ezofagealnih samoširećih nitinolskih Strecker stentova u palijaciji neoplastične disfagije - dvogodišnje iskustvo. Radiološki Arhiv Srbije (RAS) 1998;7:11-16</w:t>
      </w:r>
    </w:p>
    <w:p w14:paraId="64274562">
      <w:pPr>
        <w:numPr>
          <w:ilvl w:val="0"/>
          <w:numId w:val="5"/>
        </w:numPr>
        <w:jc w:val="both"/>
        <w:rPr>
          <w:bCs/>
          <w:sz w:val="20"/>
          <w:szCs w:val="20"/>
        </w:rPr>
      </w:pPr>
      <w:r>
        <w:rPr>
          <w:bCs/>
          <w:sz w:val="20"/>
          <w:szCs w:val="20"/>
          <w:lang w:val="sr-Latn-CS"/>
        </w:rPr>
        <w:t xml:space="preserve">Pervulov S., Šaranović Dj., </w:t>
      </w:r>
      <w:r>
        <w:rPr>
          <w:b/>
          <w:sz w:val="20"/>
          <w:szCs w:val="20"/>
          <w:lang w:val="sr-Latn-CS"/>
        </w:rPr>
        <w:t>Djurić A</w:t>
      </w:r>
      <w:r>
        <w:rPr>
          <w:bCs/>
          <w:sz w:val="20"/>
          <w:szCs w:val="20"/>
          <w:lang w:val="sr-Latn-CS"/>
        </w:rPr>
        <w:t>., Rusović S., Segedinčev L., Popović S. Gastrointestinalni stentovi indikacije i tehnika ugradnje. Radiološki Arhiv Srbije (RAS) 1998;7:191-198.</w:t>
      </w:r>
    </w:p>
    <w:p w14:paraId="519DB484">
      <w:pPr>
        <w:numPr>
          <w:ilvl w:val="0"/>
          <w:numId w:val="5"/>
        </w:numPr>
        <w:jc w:val="both"/>
        <w:rPr>
          <w:bCs/>
          <w:sz w:val="20"/>
          <w:szCs w:val="20"/>
        </w:rPr>
      </w:pPr>
      <w:r>
        <w:rPr>
          <w:b/>
          <w:sz w:val="20"/>
          <w:szCs w:val="20"/>
          <w:lang w:val="sr-Latn-CS"/>
        </w:rPr>
        <w:t>Djurić A</w:t>
      </w:r>
      <w:r>
        <w:rPr>
          <w:bCs/>
          <w:sz w:val="20"/>
          <w:szCs w:val="20"/>
          <w:lang w:val="sr-Latn-CS"/>
        </w:rPr>
        <w:t>., Šaranović Dj., Ilić N., Goldner B., Arandjelović I., Menković N., Sagić D., Artiko V., Marković Ž., Mašulović D., Božović Z., Knežević S., Matić S., Krstić M., Micev M. Lejomiom jejunuma kao uzrok recidivantnih krvarenja. Radiološki Arhiv Srbije (RAS) 1996;5:930-934.</w:t>
      </w:r>
    </w:p>
    <w:p w14:paraId="2A2305B8">
      <w:pPr>
        <w:jc w:val="both"/>
        <w:rPr>
          <w:b/>
          <w:sz w:val="20"/>
          <w:szCs w:val="20"/>
          <w:lang w:val="sr-Latn-CS"/>
        </w:rPr>
      </w:pPr>
    </w:p>
    <w:p w14:paraId="71B45D10">
      <w:pPr>
        <w:jc w:val="both"/>
        <w:rPr>
          <w:b/>
          <w:sz w:val="20"/>
          <w:szCs w:val="20"/>
          <w:lang w:val="sr-Cyrl-RS"/>
        </w:rPr>
      </w:pPr>
      <w:r>
        <w:rPr>
          <w:b/>
          <w:sz w:val="20"/>
          <w:szCs w:val="20"/>
          <w:lang w:val="sr-Cyrl-RS"/>
        </w:rPr>
        <w:t>ЦЕО РАД У ЗБОРНИКУ МЕЂУНАРОДНОГ СКУПА</w:t>
      </w:r>
      <w:r>
        <w:rPr>
          <w:b/>
          <w:i/>
          <w:iCs/>
          <w:sz w:val="20"/>
          <w:szCs w:val="20"/>
          <w:lang w:val="sr-Cyrl-RS"/>
        </w:rPr>
        <w:t xml:space="preserve"> </w:t>
      </w:r>
    </w:p>
    <w:p w14:paraId="21C98E5F">
      <w:pPr>
        <w:numPr>
          <w:ilvl w:val="0"/>
          <w:numId w:val="6"/>
        </w:numPr>
        <w:jc w:val="both"/>
        <w:rPr>
          <w:bCs/>
          <w:sz w:val="20"/>
          <w:szCs w:val="20"/>
          <w:lang w:val="sr-Latn-CS"/>
        </w:rPr>
      </w:pPr>
      <w:r>
        <w:rPr>
          <w:b/>
          <w:sz w:val="20"/>
          <w:szCs w:val="20"/>
          <w:lang w:val="sr-Latn-CS"/>
        </w:rPr>
        <w:t>A. Djuric-Stefanovic</w:t>
      </w:r>
      <w:r>
        <w:rPr>
          <w:bCs/>
          <w:sz w:val="20"/>
          <w:szCs w:val="20"/>
          <w:lang w:val="sr-Latn-CS"/>
        </w:rPr>
        <w:t xml:space="preserve"> Regression model for accurate prediction of complete regression of esophafeal carcinoma after the noadjuvant chemoardiotherapy. European Congress of Radiology (ECR) 2024, Vienna, Austria. DOI: 10.26044/ECR2024/C-22200</w:t>
      </w:r>
    </w:p>
    <w:p w14:paraId="4C67A05D">
      <w:pPr>
        <w:numPr>
          <w:ilvl w:val="0"/>
          <w:numId w:val="6"/>
        </w:numPr>
        <w:jc w:val="both"/>
        <w:rPr>
          <w:bCs/>
          <w:sz w:val="20"/>
          <w:szCs w:val="20"/>
          <w:lang w:val="sr-Latn-CS"/>
        </w:rPr>
      </w:pPr>
      <w:r>
        <w:rPr>
          <w:bCs/>
          <w:sz w:val="20"/>
          <w:szCs w:val="20"/>
        </w:rPr>
        <w:t xml:space="preserve">M. Mitrovic, </w:t>
      </w:r>
      <w:r>
        <w:rPr>
          <w:b/>
          <w:sz w:val="20"/>
          <w:szCs w:val="20"/>
        </w:rPr>
        <w:t>A. Djuric-Stefanovic</w:t>
      </w:r>
      <w:r>
        <w:rPr>
          <w:bCs/>
          <w:sz w:val="20"/>
          <w:szCs w:val="20"/>
        </w:rPr>
        <w:t xml:space="preserve">, J. Kovac, A. Jankovic, D. Šaponjski, L. Lazic, S. Milosevic, K. Ebrahimi, M. Micev. Predictive characteristics of conventional CT exam for risk stratification in patients with primary gastrointestinal stromal tumor of the stomach. </w:t>
      </w:r>
      <w:r>
        <w:rPr>
          <w:bCs/>
          <w:sz w:val="20"/>
          <w:szCs w:val="20"/>
          <w:lang w:val="sr-Latn-CS"/>
        </w:rPr>
        <w:t>European Congress of Radiology (ECR) 2023, Vienna, Austria. C-19217</w:t>
      </w:r>
    </w:p>
    <w:p w14:paraId="3E7FDF0F">
      <w:pPr>
        <w:numPr>
          <w:ilvl w:val="0"/>
          <w:numId w:val="6"/>
        </w:numPr>
        <w:jc w:val="both"/>
        <w:rPr>
          <w:bCs/>
          <w:sz w:val="20"/>
          <w:szCs w:val="20"/>
          <w:lang w:val="sr-Latn-CS"/>
        </w:rPr>
      </w:pPr>
      <w:r>
        <w:rPr>
          <w:bCs/>
          <w:sz w:val="20"/>
          <w:szCs w:val="20"/>
        </w:rPr>
        <w:t xml:space="preserve">M. Mitrovic, </w:t>
      </w:r>
      <w:r>
        <w:rPr>
          <w:b/>
          <w:sz w:val="20"/>
          <w:szCs w:val="20"/>
        </w:rPr>
        <w:t>A. Djuric-Stefanovic</w:t>
      </w:r>
      <w:r>
        <w:rPr>
          <w:bCs/>
          <w:sz w:val="20"/>
          <w:szCs w:val="20"/>
        </w:rPr>
        <w:t xml:space="preserve">, J. Kovac, A. Jankovic, D. Šaponjski, L. Lazic, K. Stošić, V. Cvetic, D. Mašulović. The utility of conventional CT and CT perfusion in predicting the high grade of gastrointestinal stromal tumour of the stomach: A prospective comparison of classical CT features and CT perfusion values. </w:t>
      </w:r>
      <w:r>
        <w:rPr>
          <w:bCs/>
          <w:sz w:val="20"/>
          <w:szCs w:val="20"/>
          <w:lang w:val="sr-Latn-CS"/>
        </w:rPr>
        <w:t>European Congress of Radiology (ECR) 2023, Vienna, Austria. 17501</w:t>
      </w:r>
    </w:p>
    <w:p w14:paraId="4A9D2308">
      <w:pPr>
        <w:numPr>
          <w:ilvl w:val="0"/>
          <w:numId w:val="6"/>
        </w:numPr>
        <w:jc w:val="both"/>
        <w:rPr>
          <w:bCs/>
          <w:sz w:val="20"/>
          <w:szCs w:val="20"/>
          <w:lang w:val="sr-Latn-CS"/>
        </w:rPr>
      </w:pPr>
      <w:r>
        <w:rPr>
          <w:bCs/>
          <w:sz w:val="20"/>
          <w:szCs w:val="20"/>
        </w:rPr>
        <w:t xml:space="preserve">M. Mitrovic, </w:t>
      </w:r>
      <w:r>
        <w:rPr>
          <w:b/>
          <w:sz w:val="20"/>
          <w:szCs w:val="20"/>
        </w:rPr>
        <w:t>A. Djuric-Stefanovic</w:t>
      </w:r>
      <w:r>
        <w:rPr>
          <w:bCs/>
          <w:sz w:val="20"/>
          <w:szCs w:val="20"/>
        </w:rPr>
        <w:t xml:space="preserve">, D. Mašulović, L. Lazic, A. Jankovic, D. Šaponjski, B. Lukic, V. Cvetic, J. Kovac. Imaging features and therapy of chronic pancreatitis vascular complications: A single center experience. </w:t>
      </w:r>
      <w:r>
        <w:rPr>
          <w:bCs/>
          <w:sz w:val="20"/>
          <w:szCs w:val="20"/>
          <w:lang w:val="sr-Latn-CS"/>
        </w:rPr>
        <w:t>European Congress of Radiology (ECR) 2022, Vienna, Austria. DOI: 10.26044/ECR2022/14205</w:t>
      </w:r>
    </w:p>
    <w:p w14:paraId="0955C8EB">
      <w:pPr>
        <w:numPr>
          <w:ilvl w:val="0"/>
          <w:numId w:val="6"/>
        </w:numPr>
        <w:jc w:val="both"/>
        <w:rPr>
          <w:bCs/>
          <w:sz w:val="20"/>
          <w:szCs w:val="20"/>
          <w:lang w:val="sr-Latn-CS"/>
        </w:rPr>
      </w:pPr>
      <w:r>
        <w:rPr>
          <w:bCs/>
          <w:sz w:val="20"/>
          <w:szCs w:val="20"/>
        </w:rPr>
        <w:t xml:space="preserve">M. Mitrovic, </w:t>
      </w:r>
      <w:r>
        <w:rPr>
          <w:b/>
          <w:sz w:val="20"/>
          <w:szCs w:val="20"/>
        </w:rPr>
        <w:t>A. Djuric Stefanovic</w:t>
      </w:r>
      <w:r>
        <w:rPr>
          <w:bCs/>
          <w:sz w:val="20"/>
          <w:szCs w:val="20"/>
        </w:rPr>
        <w:t xml:space="preserve">, A. Jankovic, L. Lazic, A. Stankovic, J. Sisevic, D. Šaponjski, J. Kovac. Preoperative radiological findings in patients who underwent total pancreatectomy: A single center experience. </w:t>
      </w:r>
      <w:r>
        <w:rPr>
          <w:bCs/>
          <w:sz w:val="20"/>
          <w:szCs w:val="20"/>
          <w:lang w:val="sr-Latn-CS"/>
        </w:rPr>
        <w:t>European Congress of Radiology (ECR) 2022, Vienna, Austria. DOI:</w:t>
      </w:r>
      <w:r>
        <w:rPr>
          <w:bCs/>
          <w:sz w:val="20"/>
          <w:szCs w:val="20"/>
        </w:rPr>
        <w:t>10.26044/ecr2021/ C-13763</w:t>
      </w:r>
    </w:p>
    <w:p w14:paraId="3B099F23">
      <w:pPr>
        <w:numPr>
          <w:ilvl w:val="0"/>
          <w:numId w:val="6"/>
        </w:numPr>
        <w:jc w:val="both"/>
        <w:rPr>
          <w:bCs/>
          <w:sz w:val="20"/>
          <w:szCs w:val="20"/>
          <w:lang w:val="sr-Latn-CS"/>
        </w:rPr>
      </w:pPr>
      <w:r>
        <w:rPr>
          <w:b/>
          <w:sz w:val="20"/>
          <w:szCs w:val="20"/>
        </w:rPr>
        <w:t>A. Djuric-Stefanovic</w:t>
      </w:r>
      <w:r>
        <w:rPr>
          <w:bCs/>
          <w:sz w:val="20"/>
          <w:szCs w:val="20"/>
        </w:rPr>
        <w:t>, J. Kovac, L. Lazic, M. Mitrovic, A. Jankovic, D. Saponjski. Serosal invasion sign in gastric and colon cancer:</w:t>
      </w:r>
      <w:r>
        <w:rPr>
          <w:bCs/>
          <w:sz w:val="20"/>
          <w:szCs w:val="20"/>
          <w:lang w:val="sr-Cyrl-RS"/>
        </w:rPr>
        <w:t xml:space="preserve"> </w:t>
      </w:r>
      <w:r>
        <w:rPr>
          <w:bCs/>
          <w:sz w:val="20"/>
          <w:szCs w:val="20"/>
        </w:rPr>
        <w:t>a radiologic-pathologic correlation. European Society of Gastrointestinal and Abdominal Radiology (ESGAR) Annual Meeting and Postgraduate Course 2022, Lisbon, Portugal. EE-073</w:t>
      </w:r>
    </w:p>
    <w:p w14:paraId="7B2ACB4B">
      <w:pPr>
        <w:jc w:val="both"/>
        <w:rPr>
          <w:bCs/>
          <w:sz w:val="20"/>
          <w:szCs w:val="20"/>
          <w:lang w:val="sr-Latn-CS"/>
        </w:rPr>
      </w:pPr>
    </w:p>
    <w:p w14:paraId="33C5E453">
      <w:pPr>
        <w:numPr>
          <w:ilvl w:val="0"/>
          <w:numId w:val="6"/>
        </w:numPr>
        <w:jc w:val="both"/>
        <w:rPr>
          <w:bCs/>
          <w:sz w:val="20"/>
          <w:szCs w:val="20"/>
          <w:lang w:val="sr-Latn-CS"/>
        </w:rPr>
      </w:pPr>
      <w:r>
        <w:rPr>
          <w:b/>
          <w:sz w:val="20"/>
          <w:szCs w:val="20"/>
          <w:lang w:val="sr-Latn-CS"/>
        </w:rPr>
        <w:t>Djuric-Stefanovic A</w:t>
      </w:r>
      <w:r>
        <w:rPr>
          <w:bCs/>
          <w:sz w:val="20"/>
          <w:szCs w:val="20"/>
          <w:lang w:val="sr-Latn-CS"/>
        </w:rPr>
        <w:t xml:space="preserve">., Saranovic D, Layic L, Kovac J, Lilic G, Vasin D, Jovanovic S, Masulovic D. </w:t>
      </w:r>
      <w:r>
        <w:rPr>
          <w:bCs/>
          <w:sz w:val="20"/>
          <w:szCs w:val="20"/>
        </w:rPr>
        <w:t xml:space="preserve">CT perfusion can predict the tumor regression grade (TRG) of the esophageal carcinoma after neoadjuvant chemoradiotherapy. </w:t>
      </w:r>
      <w:r>
        <w:rPr>
          <w:bCs/>
          <w:sz w:val="20"/>
          <w:szCs w:val="20"/>
          <w:lang w:val="sr-Latn-CS"/>
        </w:rPr>
        <w:t>European Congress of Radiology (ECR) 2014, March 6-10 2014, Vienna, Austria. DOI: 10.1594</w:t>
      </w:r>
      <w:r>
        <w:rPr>
          <w:bCs/>
          <w:sz w:val="20"/>
          <w:szCs w:val="20"/>
        </w:rPr>
        <w:t>/ecr2014/C-1304.</w:t>
      </w:r>
    </w:p>
    <w:p w14:paraId="49D5032B">
      <w:pPr>
        <w:numPr>
          <w:ilvl w:val="0"/>
          <w:numId w:val="6"/>
        </w:numPr>
        <w:jc w:val="both"/>
        <w:rPr>
          <w:bCs/>
          <w:sz w:val="20"/>
          <w:szCs w:val="20"/>
          <w:lang w:val="sr-Latn-CS"/>
        </w:rPr>
      </w:pPr>
      <w:r>
        <w:rPr>
          <w:b/>
          <w:sz w:val="20"/>
          <w:szCs w:val="20"/>
          <w:lang w:val="sr-Latn-CS"/>
        </w:rPr>
        <w:t>Djuric-Stefanovic A</w:t>
      </w:r>
      <w:r>
        <w:rPr>
          <w:bCs/>
          <w:sz w:val="20"/>
          <w:szCs w:val="20"/>
          <w:lang w:val="sr-Latn-CS"/>
        </w:rPr>
        <w:t>., Saranovic D. 64-MD</w:t>
      </w:r>
      <w:r>
        <w:rPr>
          <w:bCs/>
          <w:sz w:val="20"/>
          <w:szCs w:val="20"/>
        </w:rPr>
        <w:t xml:space="preserve">CT perfusion of the esophageal cancer using the deconvolution/based commercial software: comparison with the maximum slope analysis and the standardized perfusion value. </w:t>
      </w:r>
      <w:r>
        <w:rPr>
          <w:bCs/>
          <w:sz w:val="20"/>
          <w:szCs w:val="20"/>
          <w:lang w:val="sr-Latn-CS"/>
        </w:rPr>
        <w:t>European Congress of Radiology (ECR) 2013, March 7-11 2013, Vienna, Austria. DOI: 10.1594</w:t>
      </w:r>
      <w:r>
        <w:rPr>
          <w:bCs/>
          <w:sz w:val="20"/>
          <w:szCs w:val="20"/>
        </w:rPr>
        <w:t>/ecr2013/C-0369.</w:t>
      </w:r>
    </w:p>
    <w:p w14:paraId="0BE7593F">
      <w:pPr>
        <w:numPr>
          <w:ilvl w:val="0"/>
          <w:numId w:val="6"/>
        </w:numPr>
        <w:jc w:val="both"/>
        <w:rPr>
          <w:bCs/>
          <w:sz w:val="20"/>
          <w:szCs w:val="20"/>
          <w:lang w:val="sr-Latn-CS"/>
        </w:rPr>
      </w:pPr>
      <w:r>
        <w:rPr>
          <w:b/>
          <w:sz w:val="20"/>
          <w:szCs w:val="20"/>
          <w:lang w:val="sr-Latn-CS"/>
        </w:rPr>
        <w:t>Djuric-Stefanovic A</w:t>
      </w:r>
      <w:r>
        <w:rPr>
          <w:bCs/>
          <w:sz w:val="20"/>
          <w:szCs w:val="20"/>
          <w:lang w:val="sr-Latn-CS"/>
        </w:rPr>
        <w:t xml:space="preserve">., Masulovic D, Kostic J, Randjic K, Saranovic D. </w:t>
      </w:r>
      <w:r>
        <w:rPr>
          <w:bCs/>
          <w:sz w:val="20"/>
          <w:szCs w:val="20"/>
        </w:rPr>
        <w:t xml:space="preserve">CT volumetry of normal pancreas: correlation with diameters, and relationship with gender, age and antropometric parameters. </w:t>
      </w:r>
      <w:r>
        <w:rPr>
          <w:bCs/>
          <w:sz w:val="20"/>
          <w:szCs w:val="20"/>
          <w:lang w:val="sr-Latn-CS"/>
        </w:rPr>
        <w:t>European Congress of Radiology (ECR) 2012, March 1-5 2012, Vienna, Austria. DOI: 10.1594</w:t>
      </w:r>
      <w:r>
        <w:rPr>
          <w:bCs/>
          <w:sz w:val="20"/>
          <w:szCs w:val="20"/>
        </w:rPr>
        <w:t>/ecr2012/C-0018.</w:t>
      </w:r>
    </w:p>
    <w:p w14:paraId="45578A72">
      <w:pPr>
        <w:numPr>
          <w:ilvl w:val="0"/>
          <w:numId w:val="6"/>
        </w:numPr>
        <w:jc w:val="both"/>
        <w:rPr>
          <w:bCs/>
          <w:sz w:val="20"/>
          <w:szCs w:val="20"/>
          <w:lang w:val="sr-Latn-CS"/>
        </w:rPr>
      </w:pPr>
      <w:r>
        <w:rPr>
          <w:b/>
          <w:sz w:val="20"/>
          <w:szCs w:val="20"/>
          <w:lang w:val="sr-Latn-CS"/>
        </w:rPr>
        <w:t>Djuric-Stefanovic A</w:t>
      </w:r>
      <w:r>
        <w:rPr>
          <w:bCs/>
          <w:sz w:val="20"/>
          <w:szCs w:val="20"/>
          <w:lang w:val="sr-Latn-CS"/>
        </w:rPr>
        <w:t>., Saranovic D., Masulovic D, Ivanovic A. 64-MDCT perfusion of esophageal carcinoma with 40-mm tumor coverage. European Congress of Radiology (ECR) 2009, Vienna, Austria. ECR 2009 Book of Abstracts, European Radiology 2009; 19(Suppl. 1): p. 423.</w:t>
      </w:r>
      <w:r>
        <w:rPr>
          <w:bCs/>
          <w:sz w:val="20"/>
          <w:szCs w:val="20"/>
          <w:u w:val="single"/>
          <w:lang w:val="sr-Latn-CS"/>
        </w:rPr>
        <w:t xml:space="preserve"> </w:t>
      </w:r>
      <w:r>
        <w:rPr>
          <w:bCs/>
          <w:sz w:val="20"/>
          <w:szCs w:val="20"/>
          <w:lang w:val="sr-Latn-CS"/>
        </w:rPr>
        <w:t>DOI: 10.1594</w:t>
      </w:r>
      <w:r>
        <w:rPr>
          <w:bCs/>
          <w:sz w:val="20"/>
          <w:szCs w:val="20"/>
        </w:rPr>
        <w:t>/ecr2009/C-415</w:t>
      </w:r>
    </w:p>
    <w:p w14:paraId="4A6718F8">
      <w:pPr>
        <w:jc w:val="both"/>
        <w:rPr>
          <w:bCs/>
          <w:sz w:val="20"/>
          <w:szCs w:val="20"/>
          <w:lang w:val="sr-Latn-CS"/>
        </w:rPr>
      </w:pPr>
    </w:p>
    <w:p w14:paraId="4115019A">
      <w:pPr>
        <w:jc w:val="both"/>
        <w:rPr>
          <w:bCs/>
          <w:i/>
          <w:iCs/>
          <w:sz w:val="20"/>
          <w:szCs w:val="20"/>
        </w:rPr>
      </w:pPr>
      <w:r>
        <w:rPr>
          <w:b/>
          <w:sz w:val="20"/>
          <w:szCs w:val="20"/>
          <w:lang w:val="sr-Cyrl-RS"/>
        </w:rPr>
        <w:t>ЦЕО РАД У ЗБОРНИКУ НАЦИОНАЛНОГ СКУПА</w:t>
      </w:r>
      <w:r>
        <w:rPr>
          <w:bCs/>
          <w:i/>
          <w:iCs/>
          <w:sz w:val="20"/>
          <w:szCs w:val="20"/>
          <w:lang w:val="sr-Cyrl-RS"/>
        </w:rPr>
        <w:t xml:space="preserve"> </w:t>
      </w:r>
    </w:p>
    <w:p w14:paraId="3DA8B4F3">
      <w:pPr>
        <w:pStyle w:val="52"/>
        <w:numPr>
          <w:ilvl w:val="3"/>
          <w:numId w:val="5"/>
        </w:numPr>
        <w:jc w:val="both"/>
        <w:rPr>
          <w:bCs/>
        </w:rPr>
      </w:pPr>
      <w:r>
        <w:rPr>
          <w:bCs/>
        </w:rPr>
        <w:t>Шарац</w:t>
      </w:r>
      <w:r>
        <w:rPr>
          <w:bCs/>
          <w:lang w:val="sr-Cyrl-RS"/>
        </w:rPr>
        <w:t xml:space="preserve"> Д</w:t>
      </w:r>
      <w:r>
        <w:rPr>
          <w:bCs/>
        </w:rPr>
        <w:t>, Шапоњски</w:t>
      </w:r>
      <w:r>
        <w:rPr>
          <w:bCs/>
          <w:lang w:val="sr-Cyrl-RS"/>
        </w:rPr>
        <w:t xml:space="preserve"> Д</w:t>
      </w:r>
      <w:r>
        <w:rPr>
          <w:bCs/>
        </w:rPr>
        <w:t>, </w:t>
      </w:r>
      <w:r>
        <w:rPr>
          <w:b/>
          <w:bCs/>
        </w:rPr>
        <w:t>Ђурић Стефановић</w:t>
      </w:r>
      <w:r>
        <w:rPr>
          <w:b/>
          <w:bCs/>
          <w:lang w:val="sr-Cyrl-RS"/>
        </w:rPr>
        <w:t xml:space="preserve"> А</w:t>
      </w:r>
      <w:r>
        <w:rPr>
          <w:bCs/>
        </w:rPr>
        <w:t>. Диференцијација аденоцарцинома панкреаса од околног ткива панкреаса користећи скраћени МР протокол: хистограмска analiza T2W интензитета</w:t>
      </w:r>
      <w:r>
        <w:rPr>
          <w:bCs/>
          <w:lang w:val="sr-Cyrl-RS"/>
        </w:rPr>
        <w:t xml:space="preserve"> </w:t>
      </w:r>
      <w:r>
        <w:rPr>
          <w:bCs/>
        </w:rPr>
        <w:t xml:space="preserve">сигнала и </w:t>
      </w:r>
      <w:r>
        <w:rPr>
          <w:bCs/>
          <w:lang w:val="sr-Latn-RS"/>
        </w:rPr>
        <w:t>ADC</w:t>
      </w:r>
      <w:r>
        <w:rPr>
          <w:bCs/>
        </w:rPr>
        <w:t>. Конгрес радиолога Србије са међународним учешћем 2021, Златибор, Србија</w:t>
      </w:r>
    </w:p>
    <w:p w14:paraId="0C32A8CB">
      <w:pPr>
        <w:pStyle w:val="52"/>
        <w:numPr>
          <w:ilvl w:val="3"/>
          <w:numId w:val="5"/>
        </w:numPr>
        <w:jc w:val="both"/>
        <w:rPr>
          <w:bCs/>
        </w:rPr>
      </w:pPr>
      <w:r>
        <w:rPr>
          <w:bCs/>
        </w:rPr>
        <w:t>Јанковић</w:t>
      </w:r>
      <w:r>
        <w:rPr>
          <w:bCs/>
          <w:lang w:val="sr-Cyrl-RS"/>
        </w:rPr>
        <w:t xml:space="preserve"> А</w:t>
      </w:r>
      <w:r>
        <w:rPr>
          <w:bCs/>
        </w:rPr>
        <w:t>, Лазић</w:t>
      </w:r>
      <w:r>
        <w:rPr>
          <w:bCs/>
          <w:lang w:val="sr-Cyrl-RS"/>
        </w:rPr>
        <w:t xml:space="preserve"> Љ</w:t>
      </w:r>
      <w:r>
        <w:rPr>
          <w:bCs/>
        </w:rPr>
        <w:t>, Митровић</w:t>
      </w:r>
      <w:r>
        <w:rPr>
          <w:bCs/>
          <w:lang w:val="sr-Cyrl-RS"/>
        </w:rPr>
        <w:t xml:space="preserve"> М</w:t>
      </w:r>
      <w:r>
        <w:rPr>
          <w:bCs/>
        </w:rPr>
        <w:t>, Шапоњски</w:t>
      </w:r>
      <w:r>
        <w:rPr>
          <w:bCs/>
          <w:lang w:val="sr-Cyrl-RS"/>
        </w:rPr>
        <w:t xml:space="preserve"> Д</w:t>
      </w:r>
      <w:r>
        <w:rPr>
          <w:bCs/>
        </w:rPr>
        <w:t>, Милошевић</w:t>
      </w:r>
      <w:r>
        <w:rPr>
          <w:bCs/>
          <w:lang w:val="sr-Cyrl-RS"/>
        </w:rPr>
        <w:t xml:space="preserve"> С</w:t>
      </w:r>
      <w:r>
        <w:rPr>
          <w:bCs/>
        </w:rPr>
        <w:t>, Стошић</w:t>
      </w:r>
      <w:r>
        <w:rPr>
          <w:bCs/>
          <w:lang w:val="sr-Cyrl-RS"/>
        </w:rPr>
        <w:t xml:space="preserve"> К</w:t>
      </w:r>
      <w:r>
        <w:rPr>
          <w:bCs/>
        </w:rPr>
        <w:t>, </w:t>
      </w:r>
      <w:r>
        <w:rPr>
          <w:b/>
          <w:bCs/>
        </w:rPr>
        <w:t>Ђурић-Стефановић</w:t>
      </w:r>
      <w:r>
        <w:rPr>
          <w:b/>
          <w:bCs/>
          <w:lang w:val="sr-Cyrl-RS"/>
        </w:rPr>
        <w:t xml:space="preserve"> А</w:t>
      </w:r>
      <w:r>
        <w:rPr>
          <w:bCs/>
        </w:rPr>
        <w:t>, Ковач</w:t>
      </w:r>
      <w:r>
        <w:rPr>
          <w:bCs/>
          <w:lang w:val="sr-Cyrl-RS"/>
        </w:rPr>
        <w:t xml:space="preserve"> Ј</w:t>
      </w:r>
      <w:r>
        <w:rPr>
          <w:bCs/>
        </w:rPr>
        <w:t>. МР карактеристике муцинозног типа карцинома ректума. Конгрес радиолога Србије са међународним учешћем 2021, Златибор, Србија</w:t>
      </w:r>
    </w:p>
    <w:p w14:paraId="0E823769">
      <w:pPr>
        <w:ind w:firstLine="45"/>
        <w:jc w:val="both"/>
        <w:rPr>
          <w:bCs/>
          <w:sz w:val="20"/>
          <w:szCs w:val="20"/>
        </w:rPr>
      </w:pPr>
    </w:p>
    <w:p w14:paraId="34946B72">
      <w:pPr>
        <w:pStyle w:val="52"/>
        <w:numPr>
          <w:ilvl w:val="3"/>
          <w:numId w:val="5"/>
        </w:numPr>
        <w:jc w:val="both"/>
        <w:rPr>
          <w:bCs/>
        </w:rPr>
      </w:pPr>
      <w:r>
        <w:rPr>
          <w:bCs/>
          <w:lang w:val="sr-Latn-RS"/>
        </w:rPr>
        <w:t>Ђорић И., </w:t>
      </w:r>
      <w:r>
        <w:rPr>
          <w:b/>
          <w:bCs/>
          <w:lang w:val="sr-Latn-RS"/>
        </w:rPr>
        <w:t>Ђурић-Стефановић А</w:t>
      </w:r>
      <w:r>
        <w:rPr>
          <w:bCs/>
          <w:lang w:val="sr-Latn-RS"/>
        </w:rPr>
        <w:t>., Репац Н., Тасић Г. Радиолошка дијагностика тумора ува и темпоралне кости. Ђерић Д. (уредник) Тумори ува и темпоралне кости. Академија медицинских наука Српског лекарског друштва, Београд, 2018. (Монографије научних скупова Академије медицинских наука Српског лекарског друштва вол. 8, број 1, 2018.), с:96-110</w:t>
      </w:r>
    </w:p>
    <w:p w14:paraId="7606D780">
      <w:pPr>
        <w:jc w:val="both"/>
        <w:rPr>
          <w:bCs/>
          <w:i/>
          <w:sz w:val="20"/>
          <w:szCs w:val="20"/>
          <w:lang w:val="sr-Latn-CS"/>
        </w:rPr>
      </w:pPr>
    </w:p>
    <w:p w14:paraId="448E2821">
      <w:pPr>
        <w:jc w:val="both"/>
        <w:rPr>
          <w:bCs/>
          <w:i/>
          <w:sz w:val="20"/>
          <w:szCs w:val="20"/>
          <w:lang w:val="sr-Cyrl-RS"/>
        </w:rPr>
      </w:pPr>
      <w:r>
        <w:rPr>
          <w:b/>
          <w:iCs/>
          <w:sz w:val="20"/>
          <w:szCs w:val="20"/>
          <w:lang w:val="sr-Cyrl-RS"/>
        </w:rPr>
        <w:t>ИЗВОД У ЗБОРНИКУ МЕЂУНАРОДНОГ СКУПА</w:t>
      </w:r>
      <w:r>
        <w:rPr>
          <w:bCs/>
          <w:i/>
          <w:sz w:val="20"/>
          <w:szCs w:val="20"/>
          <w:lang w:val="sr-Cyrl-RS"/>
        </w:rPr>
        <w:t xml:space="preserve"> </w:t>
      </w:r>
    </w:p>
    <w:p w14:paraId="54121C21">
      <w:pPr>
        <w:numPr>
          <w:ilvl w:val="0"/>
          <w:numId w:val="7"/>
        </w:numPr>
        <w:jc w:val="both"/>
        <w:rPr>
          <w:bCs/>
          <w:sz w:val="20"/>
          <w:szCs w:val="20"/>
          <w:lang w:val="sr-Latn-CS"/>
        </w:rPr>
      </w:pPr>
      <w:r>
        <w:rPr>
          <w:b/>
          <w:sz w:val="20"/>
          <w:szCs w:val="20"/>
          <w:lang w:val="sr-Latn-CS"/>
        </w:rPr>
        <w:t>Djuric-Stefanovic A</w:t>
      </w:r>
      <w:r>
        <w:rPr>
          <w:bCs/>
          <w:sz w:val="20"/>
          <w:szCs w:val="20"/>
          <w:lang w:val="sr-Latn-CS"/>
        </w:rPr>
        <w:t xml:space="preserve">., Masulovic D, Saranovic D., Ivanovic A. </w:t>
      </w:r>
      <w:r>
        <w:rPr>
          <w:bCs/>
          <w:sz w:val="20"/>
          <w:szCs w:val="20"/>
        </w:rPr>
        <w:t xml:space="preserve">CT presentation of normal pancreas: Individual variations and comparation between spiral and MDCT. </w:t>
      </w:r>
      <w:r>
        <w:rPr>
          <w:bCs/>
          <w:sz w:val="20"/>
          <w:szCs w:val="20"/>
          <w:lang w:val="sr-Latn-CS"/>
        </w:rPr>
        <w:t>European Congress of Radiology (ECR) 2010, March 4-8 2010, Vienna, Austria.</w:t>
      </w:r>
    </w:p>
    <w:p w14:paraId="5D1EA9DB">
      <w:pPr>
        <w:numPr>
          <w:ilvl w:val="0"/>
          <w:numId w:val="7"/>
        </w:numPr>
        <w:jc w:val="both"/>
        <w:rPr>
          <w:bCs/>
          <w:sz w:val="20"/>
          <w:szCs w:val="20"/>
          <w:lang w:val="sr-Latn-CS"/>
        </w:rPr>
      </w:pPr>
      <w:r>
        <w:rPr>
          <w:b/>
          <w:sz w:val="20"/>
          <w:szCs w:val="20"/>
          <w:lang w:val="sr-Latn-CS"/>
        </w:rPr>
        <w:t>Djuric-Stefanovic A</w:t>
      </w:r>
      <w:r>
        <w:rPr>
          <w:bCs/>
          <w:sz w:val="20"/>
          <w:szCs w:val="20"/>
          <w:lang w:val="sr-Latn-CS"/>
        </w:rPr>
        <w:t xml:space="preserve">, Saranovic D., Ivanovic A., Masulovic D, Dobriserevic B.  </w:t>
      </w:r>
      <w:r>
        <w:rPr>
          <w:bCs/>
          <w:sz w:val="20"/>
          <w:szCs w:val="20"/>
        </w:rPr>
        <w:t>The accuracy of ultrasonography in classification of groin hernias according to the criterions of the Unified classification system</w:t>
      </w:r>
      <w:r>
        <w:rPr>
          <w:bCs/>
          <w:sz w:val="20"/>
          <w:szCs w:val="20"/>
          <w:lang w:val="sr-Latn-CS"/>
        </w:rPr>
        <w:t>. European Congress of Radiology (ECR) 2008, Vienna, Austria. ECR 2008 Book of Abstracts, European Radiology 2008; 18(Suppl. 1):  p.438.</w:t>
      </w:r>
      <w:r>
        <w:rPr>
          <w:bCs/>
          <w:sz w:val="20"/>
          <w:szCs w:val="20"/>
          <w:u w:val="single"/>
          <w:lang w:val="sr-Latn-CS"/>
        </w:rPr>
        <w:t xml:space="preserve"> </w:t>
      </w:r>
    </w:p>
    <w:p w14:paraId="185D3132">
      <w:pPr>
        <w:numPr>
          <w:ilvl w:val="0"/>
          <w:numId w:val="7"/>
        </w:numPr>
        <w:jc w:val="both"/>
        <w:rPr>
          <w:bCs/>
          <w:sz w:val="20"/>
          <w:szCs w:val="20"/>
          <w:lang w:val="sr-Latn-CS"/>
        </w:rPr>
      </w:pPr>
      <w:r>
        <w:rPr>
          <w:bCs/>
          <w:sz w:val="20"/>
          <w:szCs w:val="20"/>
          <w:lang w:val="sr-Latn-CS"/>
        </w:rPr>
        <w:t xml:space="preserve">Dobriserevic B., Masulovic D.M., Saranovic D., Ivanovic A., </w:t>
      </w:r>
      <w:r>
        <w:rPr>
          <w:b/>
          <w:sz w:val="20"/>
          <w:szCs w:val="20"/>
          <w:lang w:val="sr-Latn-CS"/>
        </w:rPr>
        <w:t>Djuric A</w:t>
      </w:r>
      <w:r>
        <w:rPr>
          <w:bCs/>
          <w:sz w:val="20"/>
          <w:szCs w:val="20"/>
          <w:lang w:val="sr-Latn-CS"/>
        </w:rPr>
        <w:t>. Radiological presentation of avulsion injuries of the shoulder, knee, ankle and foot. European Congress of Radiology (ECR) 2005., Vienna, Austria. ECR 2005 Book of Abstracts, European Radiology 2005; 15(Suppl. 1): p.493.</w:t>
      </w:r>
    </w:p>
    <w:p w14:paraId="702A9374">
      <w:pPr>
        <w:numPr>
          <w:ilvl w:val="0"/>
          <w:numId w:val="7"/>
        </w:numPr>
        <w:jc w:val="both"/>
        <w:rPr>
          <w:bCs/>
          <w:sz w:val="20"/>
          <w:szCs w:val="20"/>
          <w:lang w:val="sr-Latn-CS"/>
        </w:rPr>
      </w:pPr>
      <w:r>
        <w:rPr>
          <w:bCs/>
          <w:sz w:val="20"/>
          <w:szCs w:val="20"/>
          <w:lang w:val="sr-Latn-CS"/>
        </w:rPr>
        <w:t xml:space="preserve">Dobriserevic B., Masulovic D.M., Saranovic D., Ivanovic A., </w:t>
      </w:r>
      <w:r>
        <w:rPr>
          <w:b/>
          <w:sz w:val="20"/>
          <w:szCs w:val="20"/>
          <w:lang w:val="sr-Latn-CS"/>
        </w:rPr>
        <w:t>Djuric A</w:t>
      </w:r>
      <w:r>
        <w:rPr>
          <w:bCs/>
          <w:sz w:val="20"/>
          <w:szCs w:val="20"/>
          <w:lang w:val="sr-Latn-CS"/>
        </w:rPr>
        <w:t>. Diagnostic value of ultrasonography in ruptures of the posterior cruciate ligament of the knee. European Congress of Radiology (ECR) 2005., Vienna, Austria. ECR 2005 Book of Abstracts, European Radiology 2005; 15(Suppl. 1): p.493.</w:t>
      </w:r>
    </w:p>
    <w:p w14:paraId="202BFA31">
      <w:pPr>
        <w:numPr>
          <w:ilvl w:val="0"/>
          <w:numId w:val="7"/>
        </w:numPr>
        <w:jc w:val="both"/>
        <w:rPr>
          <w:bCs/>
          <w:sz w:val="20"/>
          <w:szCs w:val="20"/>
          <w:lang w:val="sr-Latn-CS"/>
        </w:rPr>
      </w:pPr>
      <w:r>
        <w:rPr>
          <w:bCs/>
          <w:sz w:val="20"/>
          <w:szCs w:val="20"/>
          <w:lang w:val="sr-Latn-CS"/>
        </w:rPr>
        <w:t xml:space="preserve">Masulovic D.M., Milicevic M., Saranovic D., </w:t>
      </w:r>
      <w:r>
        <w:rPr>
          <w:b/>
          <w:sz w:val="20"/>
          <w:szCs w:val="20"/>
          <w:lang w:val="sr-Latn-CS"/>
        </w:rPr>
        <w:t>Djuric A</w:t>
      </w:r>
      <w:r>
        <w:rPr>
          <w:bCs/>
          <w:sz w:val="20"/>
          <w:szCs w:val="20"/>
          <w:lang w:val="sr-Latn-CS"/>
        </w:rPr>
        <w:t>., Ivanovic A., Dobriserevic B.  Percutaneous treatment of hydatid cysts of the liver: Our experience. European Congress of Radiology (ECR) 2005, Vienna, Austria. ECR 2005 Book of Abstracts, European Radiology 2005; 15(Suppl. 1): p.479.</w:t>
      </w:r>
    </w:p>
    <w:p w14:paraId="2AAAA383">
      <w:pPr>
        <w:numPr>
          <w:ilvl w:val="0"/>
          <w:numId w:val="7"/>
        </w:numPr>
        <w:jc w:val="both"/>
        <w:rPr>
          <w:bCs/>
          <w:sz w:val="20"/>
          <w:szCs w:val="20"/>
          <w:lang w:val="sr-Latn-CS"/>
        </w:rPr>
      </w:pPr>
      <w:r>
        <w:rPr>
          <w:b/>
          <w:sz w:val="20"/>
          <w:szCs w:val="20"/>
          <w:lang w:val="sr-Latn-CS"/>
        </w:rPr>
        <w:t>Djuric-Stefanovic A</w:t>
      </w:r>
      <w:r>
        <w:rPr>
          <w:bCs/>
          <w:sz w:val="20"/>
          <w:szCs w:val="20"/>
          <w:lang w:val="sr-Latn-CS"/>
        </w:rPr>
        <w:t>., Ivanovic A., Saranovic D., Masulovic D, Dobriserevic B.  Ultrasonographic visualization of abdominal wall hernias. European Congress of Radiology (ECR) 2005, Vienna, Austria. ECR 2005 Book of Abstracts, European Radiology 2005; 15(Suppl. 1): p.388.</w:t>
      </w:r>
    </w:p>
    <w:p w14:paraId="5AC2CE14">
      <w:pPr>
        <w:numPr>
          <w:ilvl w:val="0"/>
          <w:numId w:val="7"/>
        </w:numPr>
        <w:jc w:val="both"/>
        <w:rPr>
          <w:bCs/>
          <w:sz w:val="20"/>
          <w:szCs w:val="20"/>
          <w:lang w:val="sr-Latn-CS"/>
        </w:rPr>
      </w:pPr>
      <w:r>
        <w:rPr>
          <w:bCs/>
          <w:sz w:val="20"/>
          <w:szCs w:val="20"/>
          <w:lang w:val="sr-Latn-CS"/>
        </w:rPr>
        <w:t xml:space="preserve">Saranovic Dj., Masulovic D., </w:t>
      </w:r>
      <w:r>
        <w:rPr>
          <w:b/>
          <w:sz w:val="20"/>
          <w:szCs w:val="20"/>
          <w:lang w:val="sr-Latn-CS"/>
        </w:rPr>
        <w:t>Djuric A</w:t>
      </w:r>
      <w:r>
        <w:rPr>
          <w:bCs/>
          <w:sz w:val="20"/>
          <w:szCs w:val="20"/>
          <w:lang w:val="sr-Latn-CS"/>
        </w:rPr>
        <w:t xml:space="preserve">., Ivanovic A., Dobriserevic B.  Virtual colonoscopy. 9th Central European Congress of Coloproctology and 4th Symposium of Coloproctology of Yugoslavia 2004., Belgrade, Serbia and Montenegro. Program guide and abstracts: p.125. </w:t>
      </w:r>
    </w:p>
    <w:p w14:paraId="124EA242">
      <w:pPr>
        <w:numPr>
          <w:ilvl w:val="0"/>
          <w:numId w:val="7"/>
        </w:numPr>
        <w:jc w:val="both"/>
        <w:rPr>
          <w:bCs/>
          <w:sz w:val="20"/>
          <w:szCs w:val="20"/>
          <w:lang w:val="sr-Latn-CS"/>
        </w:rPr>
      </w:pPr>
      <w:r>
        <w:rPr>
          <w:bCs/>
          <w:sz w:val="20"/>
          <w:szCs w:val="20"/>
          <w:lang w:val="sr-Latn-CS"/>
        </w:rPr>
        <w:t xml:space="preserve">Dobriserevic B., Masulovic D., Saranovic Dj., Ivanovic A., </w:t>
      </w:r>
      <w:r>
        <w:rPr>
          <w:b/>
          <w:sz w:val="20"/>
          <w:szCs w:val="20"/>
          <w:lang w:val="sr-Latn-CS"/>
        </w:rPr>
        <w:t>Djuric-Stefanovic A</w:t>
      </w:r>
      <w:r>
        <w:rPr>
          <w:bCs/>
          <w:sz w:val="20"/>
          <w:szCs w:val="20"/>
          <w:lang w:val="sr-Latn-CS"/>
        </w:rPr>
        <w:t xml:space="preserve">., Isakovic A., Markovic Z. Radiological presentation of avulsion injuries of the shoulder, knee, ankle and foot. 2nd Balkan Radiology Forum and 4th Macedonian Congress of Radiology 2004., Ohrid, Macedonia. Book of abstracts: p.18. </w:t>
      </w:r>
    </w:p>
    <w:p w14:paraId="1911356F">
      <w:pPr>
        <w:numPr>
          <w:ilvl w:val="0"/>
          <w:numId w:val="7"/>
        </w:numPr>
        <w:jc w:val="both"/>
        <w:rPr>
          <w:bCs/>
          <w:sz w:val="20"/>
          <w:szCs w:val="20"/>
          <w:lang w:val="sr-Latn-CS"/>
        </w:rPr>
      </w:pPr>
      <w:r>
        <w:rPr>
          <w:bCs/>
          <w:sz w:val="20"/>
          <w:szCs w:val="20"/>
          <w:lang w:val="sr-Latn-CS"/>
        </w:rPr>
        <w:t xml:space="preserve">Dobriserevic B., Masulovic D., Saranovic Dj., Ivanovic A., </w:t>
      </w:r>
      <w:r>
        <w:rPr>
          <w:b/>
          <w:sz w:val="20"/>
          <w:szCs w:val="20"/>
          <w:lang w:val="sr-Latn-CS"/>
        </w:rPr>
        <w:t>Djuric-Stefanovic A</w:t>
      </w:r>
      <w:r>
        <w:rPr>
          <w:bCs/>
          <w:sz w:val="20"/>
          <w:szCs w:val="20"/>
          <w:lang w:val="sr-Latn-CS"/>
        </w:rPr>
        <w:t xml:space="preserve">., Isakovic A., Markovic Z. Diagnostic value of ultrasonography in ruptures of the posterior cruciate ligaments of the knee. 2nd Balkan Radiology Forum and 4th Macedonian Congress of Radiology 2004., Ohrid, Macedonia. Book of abstracts: p.18. </w:t>
      </w:r>
    </w:p>
    <w:p w14:paraId="402E6473">
      <w:pPr>
        <w:numPr>
          <w:ilvl w:val="0"/>
          <w:numId w:val="7"/>
        </w:numPr>
        <w:jc w:val="both"/>
        <w:rPr>
          <w:bCs/>
          <w:sz w:val="20"/>
          <w:szCs w:val="20"/>
          <w:lang w:val="sr-Latn-CS"/>
        </w:rPr>
      </w:pPr>
      <w:r>
        <w:rPr>
          <w:bCs/>
          <w:sz w:val="20"/>
          <w:szCs w:val="20"/>
          <w:lang w:val="sr-Latn-CS"/>
        </w:rPr>
        <w:t xml:space="preserve">Masulovic D., Saranovic Dj., Dobriserevic B., Ivanovic A., </w:t>
      </w:r>
      <w:r>
        <w:rPr>
          <w:b/>
          <w:sz w:val="20"/>
          <w:szCs w:val="20"/>
          <w:lang w:val="sr-Latn-CS"/>
        </w:rPr>
        <w:t>Djuric-Stefanovic A</w:t>
      </w:r>
      <w:r>
        <w:rPr>
          <w:bCs/>
          <w:sz w:val="20"/>
          <w:szCs w:val="20"/>
          <w:lang w:val="sr-Latn-CS"/>
        </w:rPr>
        <w:t xml:space="preserve">., Isakovic A., Markovic Z. Virtual cystoscopy in detection of urinary bladder lesions. 2nd Balkan Radiology Forum and 4th Macedonian Congress of Radiology 2004., Ohrid, Macedonia. Book of abstracts: p.41. </w:t>
      </w:r>
    </w:p>
    <w:p w14:paraId="2E64CD92">
      <w:pPr>
        <w:numPr>
          <w:ilvl w:val="0"/>
          <w:numId w:val="7"/>
        </w:numPr>
        <w:jc w:val="both"/>
        <w:rPr>
          <w:bCs/>
          <w:sz w:val="20"/>
          <w:szCs w:val="20"/>
          <w:lang w:val="sr-Latn-CS"/>
        </w:rPr>
      </w:pPr>
      <w:r>
        <w:rPr>
          <w:bCs/>
          <w:sz w:val="20"/>
          <w:szCs w:val="20"/>
          <w:lang w:val="sr-Latn-CS"/>
        </w:rPr>
        <w:t xml:space="preserve">Saranovic Dj., Masulovic D., </w:t>
      </w:r>
      <w:r>
        <w:rPr>
          <w:b/>
          <w:sz w:val="20"/>
          <w:szCs w:val="20"/>
          <w:lang w:val="sr-Latn-CS"/>
        </w:rPr>
        <w:t>Djuric A</w:t>
      </w:r>
      <w:r>
        <w:rPr>
          <w:bCs/>
          <w:sz w:val="20"/>
          <w:szCs w:val="20"/>
          <w:lang w:val="sr-Latn-CS"/>
        </w:rPr>
        <w:t xml:space="preserve">., Ivanovic A., Markovic Z. Virtual bronhoscopy. 2nd Balkan Radiology Forum and 4th Macedonian Congress of Radiology 2004., Ohrid, Macedonia. Book of abstracts: p.7. </w:t>
      </w:r>
    </w:p>
    <w:p w14:paraId="65DB3EF7">
      <w:pPr>
        <w:numPr>
          <w:ilvl w:val="0"/>
          <w:numId w:val="7"/>
        </w:numPr>
        <w:jc w:val="both"/>
        <w:rPr>
          <w:bCs/>
          <w:sz w:val="20"/>
          <w:szCs w:val="20"/>
          <w:lang w:val="sr-Latn-CS"/>
        </w:rPr>
      </w:pPr>
      <w:r>
        <w:rPr>
          <w:bCs/>
          <w:sz w:val="20"/>
          <w:szCs w:val="20"/>
          <w:lang w:val="sr-Latn-CS"/>
        </w:rPr>
        <w:t xml:space="preserve">Saranovic Dj., </w:t>
      </w:r>
      <w:r>
        <w:rPr>
          <w:b/>
          <w:sz w:val="20"/>
          <w:szCs w:val="20"/>
          <w:lang w:val="sr-Latn-CS"/>
        </w:rPr>
        <w:t>Djuric A</w:t>
      </w:r>
      <w:r>
        <w:rPr>
          <w:bCs/>
          <w:sz w:val="20"/>
          <w:szCs w:val="20"/>
          <w:lang w:val="sr-Latn-CS"/>
        </w:rPr>
        <w:t xml:space="preserve">., Markovic Z., Masulovic D., Pesko P. Interventional radiology in stenotic upper gastrointestinal anastomosis. The Thirty-Second Annual Postgraduate Course and Scientific Meeting of The Society of Gastrointestinal Radiologists and The Twenty-Eight Scientific Assembly of The Society of Uroradiology 2003.,Cancun, Mexico. Book of abstracts: p.69. </w:t>
      </w:r>
    </w:p>
    <w:p w14:paraId="7EC8FDBD">
      <w:pPr>
        <w:numPr>
          <w:ilvl w:val="0"/>
          <w:numId w:val="7"/>
        </w:numPr>
        <w:jc w:val="both"/>
        <w:rPr>
          <w:bCs/>
          <w:sz w:val="20"/>
          <w:szCs w:val="20"/>
          <w:lang w:val="sr-Latn-CS"/>
        </w:rPr>
      </w:pPr>
      <w:r>
        <w:rPr>
          <w:bCs/>
          <w:sz w:val="20"/>
          <w:szCs w:val="20"/>
          <w:lang w:val="sr-Latn-CS"/>
        </w:rPr>
        <w:t xml:space="preserve">Saranovic D., Pesko P., </w:t>
      </w:r>
      <w:r>
        <w:rPr>
          <w:b/>
          <w:sz w:val="20"/>
          <w:szCs w:val="20"/>
          <w:lang w:val="sr-Latn-CS"/>
        </w:rPr>
        <w:t>Djuric A</w:t>
      </w:r>
      <w:r>
        <w:rPr>
          <w:bCs/>
          <w:sz w:val="20"/>
          <w:szCs w:val="20"/>
          <w:lang w:val="sr-Latn-CS"/>
        </w:rPr>
        <w:t>., Masulovic D., Markovic Z. Balloon-dilatation of stenoses of gastrointestinal anastomoses. CIRSE 2002 Annual Meeting and Postgraduate Course Cardiovascular and Interventional Radiological Society of Europe and 4th Joint Meeting with the European Society of Cardiac Radiology (ESCR) 2002., Lucerne, Switzerland. Main Programme and Abstracts, Cardiovasc Intervent Radiol 2002; 25(Suppl 2): p.209.</w:t>
      </w:r>
    </w:p>
    <w:p w14:paraId="49E0C278">
      <w:pPr>
        <w:numPr>
          <w:ilvl w:val="0"/>
          <w:numId w:val="7"/>
        </w:numPr>
        <w:jc w:val="both"/>
        <w:rPr>
          <w:bCs/>
          <w:sz w:val="20"/>
          <w:szCs w:val="20"/>
          <w:lang w:val="sr-Latn-CS"/>
        </w:rPr>
      </w:pPr>
      <w:r>
        <w:rPr>
          <w:bCs/>
          <w:sz w:val="20"/>
          <w:szCs w:val="20"/>
          <w:lang w:val="sr-Latn-CS"/>
        </w:rPr>
        <w:t xml:space="preserve">Saranovic D.Z., </w:t>
      </w:r>
      <w:r>
        <w:rPr>
          <w:b/>
          <w:sz w:val="20"/>
          <w:szCs w:val="20"/>
          <w:lang w:val="sr-Latn-CS"/>
        </w:rPr>
        <w:t>Djuric A</w:t>
      </w:r>
      <w:r>
        <w:rPr>
          <w:bCs/>
          <w:sz w:val="20"/>
          <w:szCs w:val="20"/>
          <w:lang w:val="sr-Latn-CS"/>
        </w:rPr>
        <w:t>., Ivanovic A., Kalezic V., Markovic Z., Masulovic D. Esophageal self-expanding Nitinol Strecker stents in paliative treatment of neoplastic dysphagia: Four year follow-up. European Congress of Radiology (ECR) 2000, Vienna, Austria. ECR 2000 Final Program, European Radiology 2000; 10(2)(Suppl. 1): p.379.</w:t>
      </w:r>
    </w:p>
    <w:p w14:paraId="355C811F">
      <w:pPr>
        <w:numPr>
          <w:ilvl w:val="0"/>
          <w:numId w:val="7"/>
        </w:numPr>
        <w:jc w:val="both"/>
        <w:rPr>
          <w:bCs/>
          <w:sz w:val="20"/>
          <w:szCs w:val="20"/>
          <w:lang w:val="sr-Latn-CS"/>
        </w:rPr>
      </w:pPr>
      <w:r>
        <w:rPr>
          <w:bCs/>
          <w:sz w:val="20"/>
          <w:szCs w:val="20"/>
          <w:lang w:val="sr-Latn-CS"/>
        </w:rPr>
        <w:t xml:space="preserve">Ivanovic A., Saranovic Dj., </w:t>
      </w:r>
      <w:r>
        <w:rPr>
          <w:b/>
          <w:sz w:val="20"/>
          <w:szCs w:val="20"/>
          <w:lang w:val="sr-Latn-CS"/>
        </w:rPr>
        <w:t>Djuric A</w:t>
      </w:r>
      <w:r>
        <w:rPr>
          <w:bCs/>
          <w:sz w:val="20"/>
          <w:szCs w:val="20"/>
          <w:lang w:val="sr-Latn-CS"/>
        </w:rPr>
        <w:t xml:space="preserve">. Percutaneous gastrostomy: an initial experience.  CIRSE </w:t>
      </w:r>
      <w:r>
        <w:rPr>
          <w:bCs/>
          <w:sz w:val="20"/>
          <w:szCs w:val="20"/>
        </w:rPr>
        <w:t>'</w:t>
      </w:r>
      <w:r>
        <w:rPr>
          <w:bCs/>
          <w:sz w:val="20"/>
          <w:szCs w:val="20"/>
          <w:lang w:val="sr-Latn-CS"/>
        </w:rPr>
        <w:t>99 Annual Meeting and Postgraduate Course Cardiovascular and Interventional Radiological Society of Europe 1999., Prague, Czech Republic. Main Programme and Abstracts, Cardiovasc Intervent Radiol 1999; 22(Suppl 2): p.175.</w:t>
      </w:r>
    </w:p>
    <w:p w14:paraId="775837CE">
      <w:pPr>
        <w:numPr>
          <w:ilvl w:val="0"/>
          <w:numId w:val="7"/>
        </w:numPr>
        <w:jc w:val="both"/>
        <w:rPr>
          <w:bCs/>
          <w:sz w:val="20"/>
          <w:szCs w:val="20"/>
          <w:lang w:val="sr-Latn-CS"/>
        </w:rPr>
      </w:pPr>
      <w:r>
        <w:rPr>
          <w:b/>
          <w:sz w:val="20"/>
          <w:szCs w:val="20"/>
          <w:lang w:val="sr-Latn-CS"/>
        </w:rPr>
        <w:t>Djuric A</w:t>
      </w:r>
      <w:r>
        <w:rPr>
          <w:bCs/>
          <w:sz w:val="20"/>
          <w:szCs w:val="20"/>
          <w:lang w:val="sr-Latn-CS"/>
        </w:rPr>
        <w:t xml:space="preserve">., Saranovic Dj., Ivanovic A., Arandjelovic I. Esophageal self-expanding covered Ultraflex stents in the paliative treatment of neoplastic strictures and esophageal fistulas.  CIRSE </w:t>
      </w:r>
      <w:r>
        <w:rPr>
          <w:bCs/>
          <w:sz w:val="20"/>
          <w:szCs w:val="20"/>
        </w:rPr>
        <w:t>'</w:t>
      </w:r>
      <w:r>
        <w:rPr>
          <w:bCs/>
          <w:sz w:val="20"/>
          <w:szCs w:val="20"/>
          <w:lang w:val="sr-Latn-CS"/>
        </w:rPr>
        <w:t>99 Annual Meeting and Postgraduate Course Cardiovascular and Interventional Radiological Society of Europe 1999., Prague, Czech Republic. Main Programme and Abstracts, Cardiovasc Intervent Radiol 1999; 22(Suppl 2): p.173.</w:t>
      </w:r>
    </w:p>
    <w:p w14:paraId="5BF937BD">
      <w:pPr>
        <w:numPr>
          <w:ilvl w:val="0"/>
          <w:numId w:val="7"/>
        </w:numPr>
        <w:jc w:val="both"/>
        <w:rPr>
          <w:bCs/>
          <w:sz w:val="20"/>
          <w:szCs w:val="20"/>
          <w:lang w:val="sr-Latn-CS"/>
        </w:rPr>
      </w:pPr>
      <w:r>
        <w:rPr>
          <w:bCs/>
          <w:sz w:val="20"/>
          <w:szCs w:val="20"/>
          <w:lang w:val="sr-Latn-CS"/>
        </w:rPr>
        <w:t xml:space="preserve">Saranovic D., </w:t>
      </w:r>
      <w:r>
        <w:rPr>
          <w:b/>
          <w:sz w:val="20"/>
          <w:szCs w:val="20"/>
          <w:lang w:val="sr-Latn-CS"/>
        </w:rPr>
        <w:t>Djuric A</w:t>
      </w:r>
      <w:r>
        <w:rPr>
          <w:bCs/>
          <w:sz w:val="20"/>
          <w:szCs w:val="20"/>
          <w:lang w:val="sr-Latn-CS"/>
        </w:rPr>
        <w:t>., Markovic Z., Masulovic D. Ilic N., Goldner B., Knezevic J., Pesko P., Randjelovic T. Esophageal self-expanding Nitinol Strecker stents in paliative treatment of neoplastic dysphagia. American Roentgen Ray Society - 98th Annual Meeting 1998., San Francisco, California. Abstract Book, Am J Roengenol 1998; 170(4, Suppl): p.22.</w:t>
      </w:r>
    </w:p>
    <w:p w14:paraId="55C6E9EF">
      <w:pPr>
        <w:numPr>
          <w:ilvl w:val="0"/>
          <w:numId w:val="7"/>
        </w:numPr>
        <w:jc w:val="both"/>
        <w:rPr>
          <w:bCs/>
          <w:sz w:val="20"/>
          <w:szCs w:val="20"/>
          <w:lang w:val="sr-Latn-CS"/>
        </w:rPr>
      </w:pPr>
      <w:r>
        <w:rPr>
          <w:b/>
          <w:sz w:val="20"/>
          <w:szCs w:val="20"/>
          <w:lang w:val="sr-Latn-CS"/>
        </w:rPr>
        <w:t>Djuric A.</w:t>
      </w:r>
      <w:r>
        <w:rPr>
          <w:bCs/>
          <w:sz w:val="20"/>
          <w:szCs w:val="20"/>
          <w:lang w:val="sr-Latn-CS"/>
        </w:rPr>
        <w:t>, Saranovic Dj., Markovic Z., Masulovic D., Ilic N., Goldner B., Knezevic J., Pesko P., Bjelovic M., Subotic L. Esophageal self-expanding nitinol Strecker stents in paliative treatment of dysphagia caused by extramural esophageal compression. CIRSE 98 Anual Meeting and Postgraduate Course Cardiovascular and Interventional Radiological Society of Europe 1998, Venice, Italy. Main Programme and Abstracts, Cardiovasc Intervent Radiol 1998; 21(Suppl 1): p.162.</w:t>
      </w:r>
    </w:p>
    <w:p w14:paraId="41729C37">
      <w:pPr>
        <w:numPr>
          <w:ilvl w:val="0"/>
          <w:numId w:val="7"/>
        </w:numPr>
        <w:jc w:val="both"/>
        <w:rPr>
          <w:bCs/>
          <w:sz w:val="20"/>
          <w:szCs w:val="20"/>
          <w:lang w:val="sr-Latn-CS"/>
        </w:rPr>
      </w:pPr>
      <w:r>
        <w:rPr>
          <w:bCs/>
          <w:sz w:val="20"/>
          <w:szCs w:val="20"/>
          <w:lang w:val="sr-Latn-CS"/>
        </w:rPr>
        <w:t xml:space="preserve">Saranovic Dj., </w:t>
      </w:r>
      <w:r>
        <w:rPr>
          <w:b/>
          <w:sz w:val="20"/>
          <w:szCs w:val="20"/>
          <w:lang w:val="sr-Latn-CS"/>
        </w:rPr>
        <w:t>Djuric A</w:t>
      </w:r>
      <w:r>
        <w:rPr>
          <w:bCs/>
          <w:sz w:val="20"/>
          <w:szCs w:val="20"/>
          <w:lang w:val="sr-Latn-CS"/>
        </w:rPr>
        <w:t>., Markovic Z., Masulovic D., Ilic N., Goldner B., Knezevic J., Pesko P., Kalezic V., Radulovic S., Bjelovic M., Subotic L. Esophageal self-expanding nitinol Strecker stents in paliative treatment of dysphagia caused by extramural esophageal compression. European Society of Gastrointestinal and Abdominal Radiology (ESGAR) - 9th Annual Meeting and Postgraduate Course 1998., Marbella, Spain. Final Programme and Abstract Book: p.120.</w:t>
      </w:r>
    </w:p>
    <w:p w14:paraId="7648ADE4">
      <w:pPr>
        <w:numPr>
          <w:ilvl w:val="0"/>
          <w:numId w:val="7"/>
        </w:numPr>
        <w:jc w:val="both"/>
        <w:rPr>
          <w:bCs/>
          <w:sz w:val="20"/>
          <w:szCs w:val="20"/>
          <w:lang w:val="sr-Latn-CS"/>
        </w:rPr>
      </w:pPr>
      <w:r>
        <w:rPr>
          <w:bCs/>
          <w:sz w:val="20"/>
          <w:szCs w:val="20"/>
          <w:lang w:val="sr-Latn-CS"/>
        </w:rPr>
        <w:t xml:space="preserve">Šaranovic Dj., Krivokapić Z., Ilić N., Goldner B., Marković Z., </w:t>
      </w:r>
      <w:r>
        <w:rPr>
          <w:b/>
          <w:sz w:val="20"/>
          <w:szCs w:val="20"/>
          <w:lang w:val="sr-Latn-CS"/>
        </w:rPr>
        <w:t>Djurić A</w:t>
      </w:r>
      <w:r>
        <w:rPr>
          <w:bCs/>
          <w:sz w:val="20"/>
          <w:szCs w:val="20"/>
          <w:lang w:val="sr-Latn-CS"/>
        </w:rPr>
        <w:t>., Masulović D., Arandjelović I.  When rectocoele has a clinical importance-defaecography evaluation. Radiology 1997 Imaging, Science and Oncology 1997, Birmingham, UK. Programme and Abstracts, Br J Radiol 1997; 70(Suppl): p.85.</w:t>
      </w:r>
    </w:p>
    <w:p w14:paraId="13CECA81">
      <w:pPr>
        <w:numPr>
          <w:ilvl w:val="0"/>
          <w:numId w:val="7"/>
        </w:numPr>
        <w:jc w:val="both"/>
        <w:rPr>
          <w:bCs/>
          <w:sz w:val="20"/>
          <w:szCs w:val="20"/>
          <w:lang w:val="sr-Latn-CS"/>
        </w:rPr>
      </w:pPr>
      <w:r>
        <w:rPr>
          <w:bCs/>
          <w:sz w:val="20"/>
          <w:szCs w:val="20"/>
          <w:lang w:val="sr-Latn-CS"/>
        </w:rPr>
        <w:t xml:space="preserve">Saranovic Dj., </w:t>
      </w:r>
      <w:r>
        <w:rPr>
          <w:b/>
          <w:sz w:val="20"/>
          <w:szCs w:val="20"/>
          <w:lang w:val="sr-Latn-CS"/>
        </w:rPr>
        <w:t>Djuric A</w:t>
      </w:r>
      <w:r>
        <w:rPr>
          <w:bCs/>
          <w:sz w:val="20"/>
          <w:szCs w:val="20"/>
          <w:lang w:val="sr-Latn-CS"/>
        </w:rPr>
        <w:t>., Markovic Z., Masulovic D., Ilić N., Arandjelovic I., Knezevic J., Pesko P., Goldner B.,  Esophageal self-expanding nitinol Strecker stents in the paliative treatment of neoplastic dysphagia: One year experience.</w:t>
      </w:r>
      <w:r>
        <w:rPr>
          <w:bCs/>
          <w:sz w:val="20"/>
          <w:szCs w:val="20"/>
          <w:u w:val="single"/>
          <w:lang w:val="sr-Latn-CS"/>
        </w:rPr>
        <w:t xml:space="preserve"> </w:t>
      </w:r>
      <w:r>
        <w:rPr>
          <w:bCs/>
          <w:sz w:val="20"/>
          <w:szCs w:val="20"/>
          <w:lang w:val="sr-Latn-CS"/>
        </w:rPr>
        <w:t>CIRSE 97 Annual Meeting and Postgraduate Course Cardiovascular and Interventional Radiological Society of Europe 1997., London, United Kingdom. Main Programme and Abstracts, Cardiovasc Intervent Radiol 1997; 20(Suppl 1): p.125.</w:t>
      </w:r>
    </w:p>
    <w:p w14:paraId="2562BDAB">
      <w:pPr>
        <w:numPr>
          <w:ilvl w:val="0"/>
          <w:numId w:val="7"/>
        </w:numPr>
        <w:jc w:val="both"/>
        <w:rPr>
          <w:bCs/>
          <w:sz w:val="20"/>
          <w:szCs w:val="20"/>
          <w:lang w:val="sr-Latn-CS"/>
        </w:rPr>
      </w:pPr>
      <w:r>
        <w:rPr>
          <w:b/>
          <w:sz w:val="20"/>
          <w:szCs w:val="20"/>
          <w:lang w:val="sr-Latn-CS"/>
        </w:rPr>
        <w:t>Djuric A</w:t>
      </w:r>
      <w:r>
        <w:rPr>
          <w:bCs/>
          <w:sz w:val="20"/>
          <w:szCs w:val="20"/>
          <w:lang w:val="sr-Latn-CS"/>
        </w:rPr>
        <w:t>., Saranovic Dj., Markovic Z., Masulovic D., Ilić N., Randjelovic T., Knezevic J., Dunjic D., Pesko P.,  Goldner B. Follow-up of patients with implanted Esophageal Nitinol self-expanding Strecker stents: correlation between radiological and endoscopical appearance. CIRSE 97 Annual Meeting and Postgraduate Course Cardiovascular and Interventional Radiological Society of Europe 1997., London, United Kingdom. Main Programme and Abstracts, Cardiovasc Intervent Radiol 1997; 20(Suppl 1): p.125.</w:t>
      </w:r>
    </w:p>
    <w:p w14:paraId="6D3D368F">
      <w:pPr>
        <w:numPr>
          <w:ilvl w:val="0"/>
          <w:numId w:val="7"/>
        </w:numPr>
        <w:jc w:val="both"/>
        <w:rPr>
          <w:bCs/>
          <w:sz w:val="20"/>
          <w:szCs w:val="20"/>
          <w:lang w:val="sr-Latn-CS"/>
        </w:rPr>
      </w:pPr>
      <w:r>
        <w:rPr>
          <w:b/>
          <w:sz w:val="20"/>
          <w:szCs w:val="20"/>
          <w:lang w:val="sr-Latn-CS"/>
        </w:rPr>
        <w:t>Djuric A</w:t>
      </w:r>
      <w:r>
        <w:rPr>
          <w:bCs/>
          <w:sz w:val="20"/>
          <w:szCs w:val="20"/>
          <w:lang w:val="sr-Latn-CS"/>
        </w:rPr>
        <w:t>., Saranovic Dj., Ilić N., Markovic Z., Masulovic D., Goldner B., Arandjelovic I. Esophageal self-expanding Nitinol Strecker stents in paliative treatment of neoplastic dysphagia European Congress of Radiology (ECR) 1997, Vienna, Austria. Scientific Programme and Abstracts, European Radiology 1997; 7(Suppl): p.340.</w:t>
      </w:r>
    </w:p>
    <w:p w14:paraId="51B0D31B">
      <w:pPr>
        <w:numPr>
          <w:ilvl w:val="0"/>
          <w:numId w:val="7"/>
        </w:numPr>
        <w:jc w:val="both"/>
        <w:rPr>
          <w:bCs/>
          <w:sz w:val="20"/>
          <w:szCs w:val="20"/>
          <w:lang w:val="sr-Latn-CS"/>
        </w:rPr>
      </w:pPr>
      <w:r>
        <w:rPr>
          <w:bCs/>
          <w:sz w:val="20"/>
          <w:szCs w:val="20"/>
          <w:lang w:val="sr-Latn-CS"/>
        </w:rPr>
        <w:t xml:space="preserve">Goldner B., Markovic Z., Masulovic D., Bozovic Z., </w:t>
      </w:r>
      <w:r>
        <w:rPr>
          <w:b/>
          <w:sz w:val="20"/>
          <w:szCs w:val="20"/>
          <w:lang w:val="sr-Latn-CS"/>
        </w:rPr>
        <w:t>Djuric A</w:t>
      </w:r>
      <w:r>
        <w:rPr>
          <w:bCs/>
          <w:sz w:val="20"/>
          <w:szCs w:val="20"/>
          <w:lang w:val="sr-Latn-CS"/>
        </w:rPr>
        <w:t>. Algorithm of interventional uroradiologic methods in treatment of distal ureteral strictures: Ten years experience. CIRSE 96 Annual Meeting and Postgraduate Course Cardiovascular and Interventional Radiological Society of Europe 1996., Madeira, Funchal, Portugal. Main Programme and Abstracts, Cardiovasc Intervent Radiol 1996; 19(Suppl 2): p.140.</w:t>
      </w:r>
    </w:p>
    <w:p w14:paraId="5B64EB8E">
      <w:pPr>
        <w:numPr>
          <w:ilvl w:val="0"/>
          <w:numId w:val="7"/>
        </w:numPr>
        <w:jc w:val="both"/>
        <w:rPr>
          <w:bCs/>
          <w:sz w:val="20"/>
          <w:szCs w:val="20"/>
          <w:lang w:val="sr-Latn-CS"/>
        </w:rPr>
      </w:pPr>
      <w:r>
        <w:rPr>
          <w:bCs/>
          <w:sz w:val="20"/>
          <w:szCs w:val="20"/>
          <w:lang w:val="sr-Latn-CS"/>
        </w:rPr>
        <w:t xml:space="preserve">Saranovic D., Markovic Z., Masulovic D., Goldner B., </w:t>
      </w:r>
      <w:r>
        <w:rPr>
          <w:b/>
          <w:sz w:val="20"/>
          <w:szCs w:val="20"/>
          <w:lang w:val="sr-Latn-CS"/>
        </w:rPr>
        <w:t>Djuric A</w:t>
      </w:r>
      <w:r>
        <w:rPr>
          <w:bCs/>
          <w:sz w:val="20"/>
          <w:szCs w:val="20"/>
          <w:lang w:val="sr-Latn-CS"/>
        </w:rPr>
        <w:t>., Ilic N., Pesko P., Knezevic J. Esophageal Strecker stent in paliative treatment of malignant dysphagia.  European Society of Gastrointestinal and Abdominal Radiology (ESGAR) - 7th Annual Meeting and Postgraduate Course 1996., Heraklion, Crete, Greece. Book of Abstracts: p.100.</w:t>
      </w:r>
    </w:p>
    <w:p w14:paraId="1FD42AE5">
      <w:pPr>
        <w:numPr>
          <w:ilvl w:val="0"/>
          <w:numId w:val="7"/>
        </w:numPr>
        <w:jc w:val="both"/>
        <w:rPr>
          <w:bCs/>
          <w:sz w:val="20"/>
          <w:szCs w:val="20"/>
          <w:lang w:val="sr-Latn-CS"/>
        </w:rPr>
      </w:pPr>
      <w:r>
        <w:rPr>
          <w:bCs/>
          <w:sz w:val="20"/>
          <w:szCs w:val="20"/>
          <w:lang w:val="sr-Latn-CS"/>
        </w:rPr>
        <w:t xml:space="preserve">Masulovic D., Markovic Z., Goldner B., Saranovic Dj., Bozovic Z., </w:t>
      </w:r>
      <w:r>
        <w:rPr>
          <w:b/>
          <w:sz w:val="20"/>
          <w:szCs w:val="20"/>
          <w:lang w:val="sr-Latn-CS"/>
        </w:rPr>
        <w:t>Djuric A</w:t>
      </w:r>
      <w:r>
        <w:rPr>
          <w:bCs/>
          <w:sz w:val="20"/>
          <w:szCs w:val="20"/>
          <w:lang w:val="sr-Latn-CS"/>
        </w:rPr>
        <w:t>., Veljovic D. Application of interventional radiology methods in treatment of distal choledochal strictures of benign etiology. European Society of Gastrointestinal and Abdominal Radiology (ESGAR) - 7th Annual Meeting and Postgraduate Course 1996., Heraklion, Crete, Greece. Book of Abstracts: p.141.</w:t>
      </w:r>
    </w:p>
    <w:p w14:paraId="52ED4DB3">
      <w:pPr>
        <w:jc w:val="both"/>
        <w:rPr>
          <w:bCs/>
          <w:i/>
          <w:sz w:val="20"/>
          <w:szCs w:val="20"/>
          <w:lang w:val="sr-Latn-CS"/>
        </w:rPr>
      </w:pPr>
    </w:p>
    <w:p w14:paraId="7A694F15">
      <w:pPr>
        <w:jc w:val="both"/>
        <w:rPr>
          <w:bCs/>
          <w:iCs/>
          <w:sz w:val="20"/>
          <w:szCs w:val="20"/>
          <w:lang w:val="sr-Cyrl-RS"/>
        </w:rPr>
      </w:pPr>
      <w:r>
        <w:rPr>
          <w:b/>
          <w:iCs/>
          <w:sz w:val="20"/>
          <w:szCs w:val="20"/>
          <w:lang w:val="sr-Cyrl-RS"/>
        </w:rPr>
        <w:t>ИЗВОД У ЗБОРНИКУ НАЦИОНАЛНОГ СКУПА</w:t>
      </w:r>
    </w:p>
    <w:p w14:paraId="2840AF79">
      <w:pPr>
        <w:pStyle w:val="52"/>
        <w:numPr>
          <w:ilvl w:val="6"/>
          <w:numId w:val="5"/>
        </w:numPr>
        <w:jc w:val="both"/>
        <w:rPr>
          <w:bCs/>
          <w:iCs/>
          <w:lang w:val="en-US"/>
        </w:rPr>
      </w:pPr>
      <w:r>
        <w:rPr>
          <w:b/>
          <w:bCs/>
          <w:iCs/>
          <w:lang w:val="sr-Latn-RS"/>
        </w:rPr>
        <w:t>Ђури</w:t>
      </w:r>
      <w:r>
        <w:rPr>
          <w:b/>
          <w:bCs/>
          <w:iCs/>
          <w:lang w:val="sr-Cyrl-RS"/>
        </w:rPr>
        <w:t>ћ</w:t>
      </w:r>
      <w:r>
        <w:rPr>
          <w:b/>
          <w:bCs/>
          <w:iCs/>
          <w:lang w:val="sr-Latn-RS"/>
        </w:rPr>
        <w:t>-Стефановић А</w:t>
      </w:r>
      <w:r>
        <w:rPr>
          <w:bCs/>
          <w:iCs/>
          <w:lang w:val="sr-Latn-RS"/>
        </w:rPr>
        <w:t>. ЦТ перфузија тумора дигестивног тракта. Конгрес радиолога Србије 2015., Београд, Србија</w:t>
      </w:r>
    </w:p>
    <w:p w14:paraId="54986EBA">
      <w:pPr>
        <w:pStyle w:val="52"/>
        <w:numPr>
          <w:ilvl w:val="6"/>
          <w:numId w:val="5"/>
        </w:numPr>
        <w:jc w:val="both"/>
        <w:rPr>
          <w:bCs/>
          <w:iCs/>
          <w:lang w:val="en-US"/>
        </w:rPr>
      </w:pPr>
      <w:r>
        <w:rPr>
          <w:bCs/>
          <w:iCs/>
          <w:lang w:val="sr-Latn-RS"/>
        </w:rPr>
        <w:t>Васин Д.,  </w:t>
      </w:r>
      <w:r>
        <w:rPr>
          <w:b/>
          <w:bCs/>
          <w:iCs/>
          <w:lang w:val="sr-Latn-RS"/>
        </w:rPr>
        <w:t>Ђури</w:t>
      </w:r>
      <w:r>
        <w:rPr>
          <w:b/>
          <w:bCs/>
          <w:iCs/>
          <w:lang w:val="sr-Cyrl-RS"/>
        </w:rPr>
        <w:t>ћ</w:t>
      </w:r>
      <w:r>
        <w:rPr>
          <w:b/>
          <w:bCs/>
          <w:iCs/>
          <w:lang w:val="sr-Latn-RS"/>
        </w:rPr>
        <w:t>-Стефановић А</w:t>
      </w:r>
      <w:r>
        <w:rPr>
          <w:bCs/>
          <w:iCs/>
          <w:lang w:val="sr-Latn-RS"/>
        </w:rPr>
        <w:t>., Лазић Љ., Ковач Ј., Поповић И., Јовановић С., Палибрк И., Машуловић Д., Шарановић Ђ. Целијаколиза као интервентно-радиолошки метод у терапији бола код иноперабилног карцинома панкреаса. Конгрес радиолога Србије 2013., Ниш, Србија. </w:t>
      </w:r>
    </w:p>
    <w:p w14:paraId="76DCB121">
      <w:pPr>
        <w:pStyle w:val="52"/>
        <w:numPr>
          <w:ilvl w:val="3"/>
          <w:numId w:val="8"/>
        </w:numPr>
        <w:jc w:val="both"/>
        <w:rPr>
          <w:bCs/>
          <w:iCs/>
          <w:lang w:val="en-US"/>
        </w:rPr>
      </w:pPr>
      <w:r>
        <w:rPr>
          <w:bCs/>
          <w:iCs/>
          <w:lang w:val="sr-Latn-RS"/>
        </w:rPr>
        <w:t>Шарановић Ђ., Васин Д., </w:t>
      </w:r>
      <w:r>
        <w:rPr>
          <w:b/>
          <w:bCs/>
          <w:iCs/>
          <w:lang w:val="sr-Latn-RS"/>
        </w:rPr>
        <w:t>Ђури</w:t>
      </w:r>
      <w:r>
        <w:rPr>
          <w:b/>
          <w:bCs/>
          <w:iCs/>
          <w:lang w:val="sr-Cyrl-RS"/>
        </w:rPr>
        <w:t>ћ</w:t>
      </w:r>
      <w:r>
        <w:rPr>
          <w:b/>
          <w:bCs/>
          <w:iCs/>
          <w:lang w:val="sr-Latn-RS"/>
        </w:rPr>
        <w:t>-Стефановић А</w:t>
      </w:r>
      <w:r>
        <w:rPr>
          <w:bCs/>
          <w:iCs/>
          <w:lang w:val="sr-Latn-RS"/>
        </w:rPr>
        <w:t>., Лазић Љ., Ковач Ј., Поповић И., Јовановић С., Машуловић Д. Трансхепатична ЦТ холангиографија у евалуацији перкутаних билијарних деривација. Конгрес радиолога Србије 2013., Ниш, Србија. </w:t>
      </w:r>
    </w:p>
    <w:p w14:paraId="0B843DD8">
      <w:pPr>
        <w:pStyle w:val="52"/>
        <w:numPr>
          <w:ilvl w:val="3"/>
          <w:numId w:val="8"/>
        </w:numPr>
        <w:jc w:val="both"/>
        <w:rPr>
          <w:bCs/>
          <w:iCs/>
          <w:lang w:val="en-US"/>
        </w:rPr>
      </w:pPr>
      <w:r>
        <w:rPr>
          <w:bCs/>
          <w:iCs/>
          <w:lang w:val="sr-Latn-RS"/>
        </w:rPr>
        <w:t>Шарановић Ђ., Поповић И., </w:t>
      </w:r>
      <w:r>
        <w:rPr>
          <w:b/>
          <w:bCs/>
          <w:iCs/>
          <w:lang w:val="sr-Latn-RS"/>
        </w:rPr>
        <w:t>Ђури</w:t>
      </w:r>
      <w:r>
        <w:rPr>
          <w:b/>
          <w:bCs/>
          <w:iCs/>
          <w:lang w:val="sr-Cyrl-RS"/>
        </w:rPr>
        <w:t>ћ</w:t>
      </w:r>
      <w:r>
        <w:rPr>
          <w:b/>
          <w:bCs/>
          <w:iCs/>
          <w:lang w:val="sr-Latn-RS"/>
        </w:rPr>
        <w:t>-Стефановић А</w:t>
      </w:r>
      <w:r>
        <w:rPr>
          <w:bCs/>
          <w:iCs/>
          <w:lang w:val="sr-Latn-RS"/>
        </w:rPr>
        <w:t>., Лазић Љ., Ковач Ј., Јовановић С., Васин Д., Машуловић Д. Ефикасност биодеградабилних стентова једњака у интервентно-радиолошком третману пептичких стеноза: наша искуства. Конгрес радиолога Србије 2013., Ниш, Србија. </w:t>
      </w:r>
    </w:p>
    <w:p w14:paraId="6B454EE0">
      <w:pPr>
        <w:pStyle w:val="52"/>
        <w:numPr>
          <w:ilvl w:val="3"/>
          <w:numId w:val="8"/>
        </w:numPr>
        <w:jc w:val="both"/>
        <w:rPr>
          <w:bCs/>
          <w:iCs/>
          <w:lang w:val="en-US"/>
        </w:rPr>
      </w:pPr>
      <w:r>
        <w:rPr>
          <w:bCs/>
          <w:iCs/>
          <w:lang w:val="sr-Latn-RS"/>
        </w:rPr>
        <w:t>Јовановић С., </w:t>
      </w:r>
      <w:r>
        <w:rPr>
          <w:b/>
          <w:bCs/>
          <w:iCs/>
          <w:lang w:val="sr-Latn-RS"/>
        </w:rPr>
        <w:t>Ђури</w:t>
      </w:r>
      <w:r>
        <w:rPr>
          <w:b/>
          <w:bCs/>
          <w:iCs/>
          <w:lang w:val="sr-Cyrl-RS"/>
        </w:rPr>
        <w:t>ћ</w:t>
      </w:r>
      <w:r>
        <w:rPr>
          <w:b/>
          <w:bCs/>
          <w:iCs/>
          <w:lang w:val="sr-Latn-RS"/>
        </w:rPr>
        <w:t>-Стефановић А</w:t>
      </w:r>
      <w:r>
        <w:rPr>
          <w:bCs/>
          <w:iCs/>
          <w:lang w:val="sr-Latn-RS"/>
        </w:rPr>
        <w:t>., Лазић Љ., Ковач Ј., Поповић И., Васин Д., Шарановић Ђ. Ултразвучно мерење расподеле субкутаног и висцералног масног ткива: корелација са ЦТ-ом као златним стандардом. Конгрес радиолога Србије 2013., Ниш, Србија. </w:t>
      </w:r>
    </w:p>
    <w:p w14:paraId="5CEFC52F">
      <w:pPr>
        <w:pStyle w:val="52"/>
        <w:numPr>
          <w:ilvl w:val="3"/>
          <w:numId w:val="8"/>
        </w:numPr>
        <w:jc w:val="both"/>
        <w:rPr>
          <w:bCs/>
          <w:iCs/>
          <w:lang w:val="en-US"/>
        </w:rPr>
      </w:pPr>
      <w:r>
        <w:rPr>
          <w:bCs/>
          <w:iCs/>
          <w:lang w:val="sr-Latn-RS"/>
        </w:rPr>
        <w:t>Васин Д.,  </w:t>
      </w:r>
      <w:r>
        <w:rPr>
          <w:b/>
          <w:bCs/>
          <w:iCs/>
          <w:lang w:val="sr-Latn-RS"/>
        </w:rPr>
        <w:t>Ђури</w:t>
      </w:r>
      <w:r>
        <w:rPr>
          <w:b/>
          <w:bCs/>
          <w:iCs/>
          <w:lang w:val="sr-Cyrl-RS"/>
        </w:rPr>
        <w:t>ћ</w:t>
      </w:r>
      <w:r>
        <w:rPr>
          <w:b/>
          <w:bCs/>
          <w:iCs/>
          <w:lang w:val="sr-Latn-RS"/>
        </w:rPr>
        <w:t>-Стефановић А</w:t>
      </w:r>
      <w:r>
        <w:rPr>
          <w:bCs/>
          <w:iCs/>
          <w:lang w:val="sr-Latn-RS"/>
        </w:rPr>
        <w:t>., Лазић Љ., Ковач Ј., Поповић И., Јовановић С., Галун Д., Машуловић Д., Милићевић М., Шарановић Ђ. ЦТ артеријска портографија у планирању ресекције код метастаза колоректалног карцинома. Конгрес радиолога Србије 2013., Ниш, Србија. </w:t>
      </w:r>
    </w:p>
    <w:p w14:paraId="756C85CC">
      <w:pPr>
        <w:pStyle w:val="52"/>
        <w:numPr>
          <w:ilvl w:val="3"/>
          <w:numId w:val="8"/>
        </w:numPr>
        <w:jc w:val="both"/>
        <w:rPr>
          <w:bCs/>
          <w:iCs/>
          <w:lang w:val="en-US"/>
        </w:rPr>
      </w:pPr>
      <w:r>
        <w:rPr>
          <w:bCs/>
          <w:iCs/>
          <w:lang w:val="sr-Latn-RS"/>
        </w:rPr>
        <w:t>Шарановић Ђ., </w:t>
      </w:r>
      <w:r>
        <w:rPr>
          <w:b/>
          <w:bCs/>
          <w:iCs/>
          <w:lang w:val="sr-Latn-RS"/>
        </w:rPr>
        <w:t>Ђури</w:t>
      </w:r>
      <w:r>
        <w:rPr>
          <w:b/>
          <w:bCs/>
          <w:iCs/>
          <w:lang w:val="sr-Cyrl-RS"/>
        </w:rPr>
        <w:t>ћ</w:t>
      </w:r>
      <w:r>
        <w:rPr>
          <w:b/>
          <w:bCs/>
          <w:iCs/>
          <w:lang w:val="sr-Latn-RS"/>
        </w:rPr>
        <w:t>-Стефановић А</w:t>
      </w:r>
      <w:r>
        <w:rPr>
          <w:bCs/>
          <w:iCs/>
          <w:lang w:val="sr-Latn-RS"/>
        </w:rPr>
        <w:t>., Машуловић Д, Ивановић А., Исаковић А., Добрисеревић Б., Стојаков Д., Пешко П. Дијагностика перфорације једњака. Први конгрес кардиоторакалних хирурга Србије и Црне Горе (са међународним учешћем), Београд, Србија. Зборник сажетака 2004.; стр. 45. </w:t>
      </w:r>
    </w:p>
    <w:p w14:paraId="5F55C843">
      <w:pPr>
        <w:pStyle w:val="52"/>
        <w:numPr>
          <w:ilvl w:val="3"/>
          <w:numId w:val="8"/>
        </w:numPr>
        <w:jc w:val="both"/>
        <w:rPr>
          <w:bCs/>
          <w:iCs/>
          <w:lang w:val="en-US"/>
        </w:rPr>
      </w:pPr>
      <w:r>
        <w:rPr>
          <w:b/>
          <w:bCs/>
          <w:iCs/>
          <w:lang w:val="sr-Latn-RS"/>
        </w:rPr>
        <w:t>Ђури</w:t>
      </w:r>
      <w:r>
        <w:rPr>
          <w:b/>
          <w:bCs/>
          <w:iCs/>
          <w:lang w:val="sr-Cyrl-RS"/>
        </w:rPr>
        <w:t>ћ</w:t>
      </w:r>
      <w:r>
        <w:rPr>
          <w:b/>
          <w:bCs/>
          <w:iCs/>
          <w:lang w:val="sr-Latn-RS"/>
        </w:rPr>
        <w:t>-Стефановић А</w:t>
      </w:r>
      <w:r>
        <w:rPr>
          <w:bCs/>
          <w:iCs/>
          <w:lang w:val="sr-Latn-RS"/>
        </w:rPr>
        <w:t>., Шарановић Ђ., Ивановић А., Машуловић Д., Исаковић А., Добри</w:t>
      </w:r>
      <w:r>
        <w:rPr>
          <w:bCs/>
          <w:iCs/>
          <w:lang w:val="sr-Cyrl-RS"/>
        </w:rPr>
        <w:t>ш</w:t>
      </w:r>
      <w:r>
        <w:rPr>
          <w:bCs/>
          <w:iCs/>
          <w:lang w:val="sr-Latn-RS"/>
        </w:rPr>
        <w:t>еревић Б., Бјеловић М., Стојаков Д., Пешко П. Имплантација езофагеалних стентова код иноперабилних карцинома једњака. Први конгрес кардиоторакалних хирурга Србије и Црне Горе (са међународним учешћем), Београд, Србија. Зборник сажетака 2004.; стр.19.  </w:t>
      </w:r>
    </w:p>
    <w:p w14:paraId="78F09491">
      <w:pPr>
        <w:pStyle w:val="52"/>
        <w:numPr>
          <w:ilvl w:val="3"/>
          <w:numId w:val="8"/>
        </w:numPr>
        <w:jc w:val="both"/>
        <w:rPr>
          <w:bCs/>
          <w:iCs/>
          <w:lang w:val="en-US"/>
        </w:rPr>
      </w:pPr>
      <w:r>
        <w:rPr>
          <w:bCs/>
          <w:iCs/>
          <w:lang w:val="sr-Latn-RS"/>
        </w:rPr>
        <w:t>Машуловић Д, Шарановић Ђ., Тулић Ц., Аћимовић М., Ивановић А., </w:t>
      </w:r>
      <w:r>
        <w:rPr>
          <w:b/>
          <w:bCs/>
          <w:iCs/>
          <w:lang w:val="sr-Latn-RS"/>
        </w:rPr>
        <w:t>Ђури</w:t>
      </w:r>
      <w:r>
        <w:rPr>
          <w:b/>
          <w:bCs/>
          <w:iCs/>
          <w:lang w:val="sr-Cyrl-RS"/>
        </w:rPr>
        <w:t>ћ</w:t>
      </w:r>
      <w:r>
        <w:rPr>
          <w:b/>
          <w:bCs/>
          <w:iCs/>
          <w:lang w:val="sr-Latn-RS"/>
        </w:rPr>
        <w:t xml:space="preserve"> А</w:t>
      </w:r>
      <w:r>
        <w:rPr>
          <w:bCs/>
          <w:iCs/>
          <w:lang w:val="sr-Latn-RS"/>
        </w:rPr>
        <w:t>., Исаковић А., Добри</w:t>
      </w:r>
      <w:r>
        <w:rPr>
          <w:bCs/>
          <w:iCs/>
          <w:lang w:val="sr-Cyrl-RS"/>
        </w:rPr>
        <w:t>ш</w:t>
      </w:r>
      <w:r>
        <w:rPr>
          <w:bCs/>
          <w:iCs/>
          <w:lang w:val="sr-Latn-RS"/>
        </w:rPr>
        <w:t>еревић Б., Савић Ж. Виртуална цистоскопија у дијагностици тумора бешике- иницијална искуства. Пети конгрес радиолога Србије и Црне Горе, Врњачка Бања, Србија. Зборник сажетака 2004.; стр. 66.</w:t>
      </w:r>
    </w:p>
    <w:p w14:paraId="408083E6">
      <w:pPr>
        <w:pStyle w:val="52"/>
        <w:numPr>
          <w:ilvl w:val="3"/>
          <w:numId w:val="8"/>
        </w:numPr>
        <w:jc w:val="both"/>
        <w:rPr>
          <w:bCs/>
          <w:iCs/>
          <w:lang w:val="en-US"/>
        </w:rPr>
      </w:pPr>
      <w:r>
        <w:rPr>
          <w:bCs/>
          <w:iCs/>
          <w:lang w:val="sr-Latn-RS"/>
        </w:rPr>
        <w:t>Машуловић Д, Марковић Ж., Шарановић Ђ., Тулић Ц., </w:t>
      </w:r>
      <w:r>
        <w:rPr>
          <w:b/>
          <w:bCs/>
          <w:iCs/>
          <w:lang w:val="sr-Latn-RS"/>
        </w:rPr>
        <w:t>Ђури</w:t>
      </w:r>
      <w:r>
        <w:rPr>
          <w:b/>
          <w:bCs/>
          <w:iCs/>
          <w:lang w:val="sr-Cyrl-RS"/>
        </w:rPr>
        <w:t>ћ</w:t>
      </w:r>
      <w:r>
        <w:rPr>
          <w:b/>
          <w:bCs/>
          <w:iCs/>
          <w:lang w:val="sr-Latn-RS"/>
        </w:rPr>
        <w:t xml:space="preserve"> А</w:t>
      </w:r>
      <w:r>
        <w:rPr>
          <w:bCs/>
          <w:iCs/>
          <w:lang w:val="sr-Latn-RS"/>
        </w:rPr>
        <w:t>., Ивановић А., Добри</w:t>
      </w:r>
      <w:r>
        <w:rPr>
          <w:bCs/>
          <w:iCs/>
          <w:lang w:val="sr-Cyrl-RS"/>
        </w:rPr>
        <w:t>ш</w:t>
      </w:r>
      <w:r>
        <w:rPr>
          <w:bCs/>
          <w:iCs/>
          <w:lang w:val="sr-Latn-RS"/>
        </w:rPr>
        <w:t>еревић Б., Савић Ж., Исаковић А. Примена металних стентова у лечењу стриктура уретре. Пети конгрес радиолога Србије и Црне Горе, Врњачка Бања, Србија. Зборник сажетака 2004.; стр. 45.</w:t>
      </w:r>
    </w:p>
    <w:p w14:paraId="43B6BEF3">
      <w:pPr>
        <w:pStyle w:val="52"/>
        <w:numPr>
          <w:ilvl w:val="3"/>
          <w:numId w:val="8"/>
        </w:numPr>
        <w:jc w:val="both"/>
        <w:rPr>
          <w:bCs/>
          <w:iCs/>
          <w:lang w:val="en-US"/>
        </w:rPr>
      </w:pPr>
      <w:r>
        <w:rPr>
          <w:bCs/>
          <w:iCs/>
          <w:lang w:val="sr-Latn-RS"/>
        </w:rPr>
        <w:t>Шарановић Ђ., Машуловић Д, </w:t>
      </w:r>
      <w:r>
        <w:rPr>
          <w:b/>
          <w:bCs/>
          <w:iCs/>
          <w:lang w:val="sr-Latn-RS"/>
        </w:rPr>
        <w:t>Ђури</w:t>
      </w:r>
      <w:r>
        <w:rPr>
          <w:b/>
          <w:bCs/>
          <w:iCs/>
          <w:lang w:val="sr-Cyrl-RS"/>
        </w:rPr>
        <w:t>ћ</w:t>
      </w:r>
      <w:r>
        <w:rPr>
          <w:b/>
          <w:bCs/>
          <w:iCs/>
          <w:lang w:val="sr-Latn-RS"/>
        </w:rPr>
        <w:t xml:space="preserve"> А</w:t>
      </w:r>
      <w:r>
        <w:rPr>
          <w:bCs/>
          <w:iCs/>
          <w:lang w:val="sr-Latn-RS"/>
        </w:rPr>
        <w:t>., Ивановић А., Исаковић А., Марковић Ж. Виртуална колоноскопија. Пети конгрес радиолога Србије и Црне Горе, Врњачка Бања, Србија. Зборник сажетака 2004.; стр. 40. </w:t>
      </w:r>
    </w:p>
    <w:p w14:paraId="54C84F5C">
      <w:pPr>
        <w:pStyle w:val="52"/>
        <w:numPr>
          <w:ilvl w:val="3"/>
          <w:numId w:val="8"/>
        </w:numPr>
        <w:jc w:val="both"/>
        <w:rPr>
          <w:bCs/>
          <w:iCs/>
          <w:lang w:val="en-US"/>
        </w:rPr>
      </w:pPr>
      <w:r>
        <w:rPr>
          <w:b/>
          <w:bCs/>
          <w:iCs/>
          <w:lang w:val="sr-Latn-RS"/>
        </w:rPr>
        <w:t>Ђури</w:t>
      </w:r>
      <w:r>
        <w:rPr>
          <w:b/>
          <w:bCs/>
          <w:iCs/>
          <w:lang w:val="sr-Cyrl-RS"/>
        </w:rPr>
        <w:t>ћ</w:t>
      </w:r>
      <w:r>
        <w:rPr>
          <w:b/>
          <w:bCs/>
          <w:iCs/>
          <w:lang w:val="sr-Latn-RS"/>
        </w:rPr>
        <w:t>-Стефановић А</w:t>
      </w:r>
      <w:r>
        <w:rPr>
          <w:bCs/>
          <w:iCs/>
          <w:lang w:val="sr-Latn-RS"/>
        </w:rPr>
        <w:t>., Шарановић Ђ., Машуловић Д, Ивановић А., Исаковић А., Жувела М. Ултрасонографска визуализација хернија предњег трбушног зида. Пети конгрес радиолога Србије и Црне Горе, Врњачка Бања, Србија. Зборник сажетака 2004.; стр. 39.</w:t>
      </w:r>
    </w:p>
    <w:p w14:paraId="23996985">
      <w:pPr>
        <w:pStyle w:val="52"/>
        <w:numPr>
          <w:ilvl w:val="3"/>
          <w:numId w:val="8"/>
        </w:numPr>
        <w:jc w:val="both"/>
        <w:rPr>
          <w:bCs/>
          <w:iCs/>
          <w:lang w:val="en-US"/>
        </w:rPr>
      </w:pPr>
      <w:r>
        <w:rPr>
          <w:bCs/>
          <w:iCs/>
          <w:lang w:val="sr-Latn-RS"/>
        </w:rPr>
        <w:t>Шарановић Ђ., </w:t>
      </w:r>
      <w:r>
        <w:rPr>
          <w:b/>
          <w:bCs/>
          <w:iCs/>
          <w:lang w:val="sr-Latn-RS"/>
        </w:rPr>
        <w:t>Ђури</w:t>
      </w:r>
      <w:r>
        <w:rPr>
          <w:b/>
          <w:bCs/>
          <w:iCs/>
          <w:lang w:val="sr-Cyrl-RS"/>
        </w:rPr>
        <w:t>ћ</w:t>
      </w:r>
      <w:r>
        <w:rPr>
          <w:b/>
          <w:bCs/>
          <w:iCs/>
          <w:lang w:val="sr-Latn-RS"/>
        </w:rPr>
        <w:t xml:space="preserve"> А</w:t>
      </w:r>
      <w:r>
        <w:rPr>
          <w:bCs/>
          <w:iCs/>
          <w:lang w:val="sr-Latn-RS"/>
        </w:rPr>
        <w:t>., Аранђеловић И., Ивановић А., Кривокапић З., Марковић В. Како, радиолошки, до праве дијагнозе и ИБД. 20. конгрес хирурга Југославије, Златибор, Југославија. Зборник сажетака 1998.; стр. 229.</w:t>
      </w:r>
    </w:p>
    <w:p w14:paraId="4F71D8C6">
      <w:pPr>
        <w:pStyle w:val="52"/>
        <w:numPr>
          <w:ilvl w:val="3"/>
          <w:numId w:val="8"/>
        </w:numPr>
        <w:jc w:val="both"/>
        <w:rPr>
          <w:bCs/>
          <w:iCs/>
          <w:lang w:val="en-US"/>
        </w:rPr>
      </w:pPr>
      <w:r>
        <w:rPr>
          <w:bCs/>
          <w:iCs/>
          <w:lang w:val="sr-Latn-RS"/>
        </w:rPr>
        <w:t>Аранђеловић И., Илић Н., Голднер Б., Шарановић Ђ., </w:t>
      </w:r>
      <w:r>
        <w:rPr>
          <w:b/>
          <w:bCs/>
          <w:iCs/>
          <w:lang w:val="sr-Latn-RS"/>
        </w:rPr>
        <w:t>Ђури</w:t>
      </w:r>
      <w:r>
        <w:rPr>
          <w:b/>
          <w:bCs/>
          <w:iCs/>
          <w:lang w:val="sr-Cyrl-RS"/>
        </w:rPr>
        <w:t>ћ</w:t>
      </w:r>
      <w:r>
        <w:rPr>
          <w:b/>
          <w:bCs/>
          <w:iCs/>
          <w:lang w:val="sr-Latn-RS"/>
        </w:rPr>
        <w:t xml:space="preserve"> А</w:t>
      </w:r>
      <w:r>
        <w:rPr>
          <w:bCs/>
          <w:iCs/>
          <w:lang w:val="sr-Latn-RS"/>
        </w:rPr>
        <w:t>., Кашиковић М. Рендгенска слика карцинома мезентеријумског танког црева. Пети годишњи стручни састанак радиолога Србије, Златибор, Југославија. Зборник сажетака 1996.; стр. 41.</w:t>
      </w:r>
    </w:p>
    <w:p w14:paraId="5D960C61">
      <w:pPr>
        <w:pStyle w:val="52"/>
        <w:numPr>
          <w:ilvl w:val="3"/>
          <w:numId w:val="8"/>
        </w:numPr>
        <w:jc w:val="both"/>
        <w:rPr>
          <w:bCs/>
          <w:iCs/>
          <w:lang w:val="en-US"/>
        </w:rPr>
      </w:pPr>
      <w:r>
        <w:rPr>
          <w:bCs/>
          <w:iCs/>
          <w:lang w:val="sr-Latn-RS"/>
        </w:rPr>
        <w:t>Шарановић Ђ., Марковић Ж., Машуловић Д., Илић Н., Голднер Б., </w:t>
      </w:r>
      <w:r>
        <w:rPr>
          <w:b/>
          <w:bCs/>
          <w:iCs/>
          <w:lang w:val="sr-Latn-RS"/>
        </w:rPr>
        <w:t>Ђури</w:t>
      </w:r>
      <w:r>
        <w:rPr>
          <w:b/>
          <w:bCs/>
          <w:iCs/>
          <w:lang w:val="sr-Cyrl-RS"/>
        </w:rPr>
        <w:t>ћ</w:t>
      </w:r>
      <w:r>
        <w:rPr>
          <w:b/>
          <w:bCs/>
          <w:iCs/>
          <w:lang w:val="sr-Latn-RS"/>
        </w:rPr>
        <w:t xml:space="preserve"> А</w:t>
      </w:r>
      <w:r>
        <w:rPr>
          <w:bCs/>
          <w:iCs/>
          <w:lang w:val="sr-Latn-RS"/>
        </w:rPr>
        <w:t>., Божовић З., Аранђеловић И. Интервентно радиолошке процедуре у палијацији малигне дисфагије (Примена Стрецкер стента). Пети годишњи стручни састанак радиолога Србије, Златибор, Југославија. Зборник сажетака 1996.; стр. 33.</w:t>
      </w:r>
    </w:p>
    <w:p w14:paraId="6065C705">
      <w:pPr>
        <w:pStyle w:val="52"/>
        <w:numPr>
          <w:ilvl w:val="3"/>
          <w:numId w:val="8"/>
        </w:numPr>
        <w:jc w:val="both"/>
        <w:rPr>
          <w:bCs/>
          <w:iCs/>
          <w:lang w:val="en-US"/>
        </w:rPr>
      </w:pPr>
      <w:r>
        <w:rPr>
          <w:bCs/>
          <w:iCs/>
          <w:lang w:val="sr-Latn-RS"/>
        </w:rPr>
        <w:t>Марковић Ж., Машуловић Д., Божовић З., Шарановић Ђ., </w:t>
      </w:r>
      <w:r>
        <w:rPr>
          <w:b/>
          <w:bCs/>
          <w:iCs/>
          <w:lang w:val="sr-Latn-RS"/>
        </w:rPr>
        <w:t>Ђури</w:t>
      </w:r>
      <w:r>
        <w:rPr>
          <w:b/>
          <w:bCs/>
          <w:iCs/>
          <w:lang w:val="sr-Cyrl-RS"/>
        </w:rPr>
        <w:t>ћ</w:t>
      </w:r>
      <w:r>
        <w:rPr>
          <w:b/>
          <w:bCs/>
          <w:iCs/>
          <w:lang w:val="sr-Latn-RS"/>
        </w:rPr>
        <w:t xml:space="preserve"> А</w:t>
      </w:r>
      <w:r>
        <w:rPr>
          <w:bCs/>
          <w:iCs/>
          <w:lang w:val="sr-Latn-RS"/>
        </w:rPr>
        <w:t xml:space="preserve">. Ultraflex - нови self-expanding </w:t>
      </w:r>
      <w:r>
        <w:rPr>
          <w:bCs/>
          <w:iCs/>
          <w:lang w:val="sr-Cyrl-RS"/>
        </w:rPr>
        <w:t>интрапростатични</w:t>
      </w:r>
      <w:r>
        <w:rPr>
          <w:bCs/>
          <w:iCs/>
          <w:lang w:val="sr-Latn-RS"/>
        </w:rPr>
        <w:t xml:space="preserve"> стент - почетна искуства. Пети годишњи стручни састанак радиолога Србије, Златибор, Југославија. Зборник сажетака 1996.; стр. 33.</w:t>
      </w:r>
    </w:p>
    <w:p w14:paraId="3B90E63B">
      <w:pPr>
        <w:pStyle w:val="52"/>
        <w:numPr>
          <w:ilvl w:val="3"/>
          <w:numId w:val="8"/>
        </w:numPr>
        <w:jc w:val="both"/>
        <w:rPr>
          <w:bCs/>
          <w:iCs/>
          <w:lang w:val="en-US"/>
        </w:rPr>
      </w:pPr>
      <w:r>
        <w:rPr>
          <w:bCs/>
          <w:iCs/>
          <w:lang w:val="sr-Latn-RS"/>
        </w:rPr>
        <w:t>Машуловић Д., Марковић Ж., Голднер Б., Хаџи-Ђокић Ј., Мићић С., Тулић Ц., Шарановић Ђ., Божовић З., </w:t>
      </w:r>
      <w:r>
        <w:rPr>
          <w:b/>
          <w:bCs/>
          <w:iCs/>
          <w:lang w:val="sr-Latn-RS"/>
        </w:rPr>
        <w:t>Ђури</w:t>
      </w:r>
      <w:r>
        <w:rPr>
          <w:b/>
          <w:bCs/>
          <w:iCs/>
          <w:lang w:val="sr-Cyrl-RS"/>
        </w:rPr>
        <w:t>ћ</w:t>
      </w:r>
      <w:r>
        <w:rPr>
          <w:b/>
          <w:bCs/>
          <w:iCs/>
          <w:lang w:val="sr-Latn-RS"/>
        </w:rPr>
        <w:t xml:space="preserve"> А</w:t>
      </w:r>
      <w:r>
        <w:rPr>
          <w:bCs/>
          <w:iCs/>
          <w:lang w:val="sr-Latn-RS"/>
        </w:rPr>
        <w:t>. Примена металних стентова у лечењу стриктура мушке уретре. Пети годишњи стручни састанак радиолога Србије, Златибор, Југославија. Зборник сажетака 1996.; стр. 32.</w:t>
      </w:r>
    </w:p>
    <w:p w14:paraId="40DD2FFD">
      <w:pPr>
        <w:pStyle w:val="52"/>
        <w:numPr>
          <w:ilvl w:val="3"/>
          <w:numId w:val="8"/>
        </w:numPr>
        <w:jc w:val="both"/>
        <w:rPr>
          <w:bCs/>
          <w:iCs/>
          <w:lang w:val="en-US"/>
        </w:rPr>
      </w:pPr>
      <w:r>
        <w:rPr>
          <w:bCs/>
          <w:iCs/>
          <w:lang w:val="sr-Latn-RS"/>
        </w:rPr>
        <w:t>Божовић З., Марковић Ж., Машуловић Д., Шарановић Ђ., </w:t>
      </w:r>
      <w:r>
        <w:rPr>
          <w:b/>
          <w:bCs/>
          <w:iCs/>
          <w:lang w:val="sr-Latn-RS"/>
        </w:rPr>
        <w:t>Ђури</w:t>
      </w:r>
      <w:r>
        <w:rPr>
          <w:b/>
          <w:bCs/>
          <w:iCs/>
          <w:lang w:val="sr-Cyrl-RS"/>
        </w:rPr>
        <w:t>ћ</w:t>
      </w:r>
      <w:r>
        <w:rPr>
          <w:b/>
          <w:bCs/>
          <w:iCs/>
          <w:lang w:val="sr-Latn-RS"/>
        </w:rPr>
        <w:t xml:space="preserve"> А</w:t>
      </w:r>
      <w:r>
        <w:rPr>
          <w:bCs/>
          <w:iCs/>
          <w:lang w:val="sr-Latn-RS"/>
        </w:rPr>
        <w:t xml:space="preserve">., Аранђеловић И. </w:t>
      </w:r>
      <w:r>
        <w:rPr>
          <w:bCs/>
          <w:iCs/>
          <w:lang w:val="sr-Cyrl-RS"/>
        </w:rPr>
        <w:t xml:space="preserve">Перкутана цистостомија </w:t>
      </w:r>
      <w:r>
        <w:rPr>
          <w:bCs/>
          <w:iCs/>
          <w:lang w:val="sr-Latn-RS"/>
        </w:rPr>
        <w:t>у иреверзибилној холестази.. Пети годишњи стручни састанак радиолога Србије, Златибор, Југославија. Зборник сажетака 1996.; стр. 31.</w:t>
      </w:r>
    </w:p>
    <w:p w14:paraId="0086CC7D">
      <w:pPr>
        <w:pStyle w:val="52"/>
        <w:numPr>
          <w:ilvl w:val="3"/>
          <w:numId w:val="8"/>
        </w:numPr>
        <w:jc w:val="both"/>
        <w:rPr>
          <w:bCs/>
          <w:iCs/>
          <w:lang w:val="en-US"/>
        </w:rPr>
      </w:pPr>
      <w:r>
        <w:rPr>
          <w:bCs/>
          <w:iCs/>
          <w:lang w:val="sr-Latn-RS"/>
        </w:rPr>
        <w:t>Машуловић Д., Марковић Ж., Голднер Б., Хаџи-Ђокић Ј., Тулић Ц., Шарановић Ђ., Божовић З., Анојчић П., </w:t>
      </w:r>
      <w:r>
        <w:rPr>
          <w:b/>
          <w:bCs/>
          <w:iCs/>
          <w:lang w:val="sr-Latn-RS"/>
        </w:rPr>
        <w:t>Ђури</w:t>
      </w:r>
      <w:r>
        <w:rPr>
          <w:b/>
          <w:bCs/>
          <w:iCs/>
          <w:lang w:val="sr-Cyrl-RS"/>
        </w:rPr>
        <w:t>ћ</w:t>
      </w:r>
      <w:r>
        <w:rPr>
          <w:b/>
          <w:bCs/>
          <w:iCs/>
          <w:lang w:val="sr-Latn-RS"/>
        </w:rPr>
        <w:t xml:space="preserve"> А</w:t>
      </w:r>
      <w:r>
        <w:rPr>
          <w:bCs/>
          <w:iCs/>
          <w:lang w:val="sr-Latn-RS"/>
        </w:rPr>
        <w:t>. Балон катетерска дилатација уретероентеричних стриктура - дугорочни резултати. Пети годишњи стручни састанак радиолога Србије, Златибор, Југославија. Зборник сажетака 1996.; стр. 30.</w:t>
      </w:r>
    </w:p>
    <w:p w14:paraId="4E5F8724">
      <w:pPr>
        <w:pStyle w:val="52"/>
        <w:numPr>
          <w:ilvl w:val="3"/>
          <w:numId w:val="8"/>
        </w:numPr>
        <w:jc w:val="both"/>
        <w:rPr>
          <w:bCs/>
          <w:iCs/>
          <w:lang w:val="en-US"/>
        </w:rPr>
      </w:pPr>
      <w:r>
        <w:rPr>
          <w:bCs/>
          <w:iCs/>
          <w:lang w:val="sr-Latn-RS"/>
        </w:rPr>
        <w:t>Илић Н., Шарановић Ђ., Аранђеловић И., </w:t>
      </w:r>
      <w:r>
        <w:rPr>
          <w:b/>
          <w:bCs/>
          <w:iCs/>
          <w:lang w:val="sr-Latn-RS"/>
        </w:rPr>
        <w:t>Ђури</w:t>
      </w:r>
      <w:r>
        <w:rPr>
          <w:b/>
          <w:bCs/>
          <w:iCs/>
          <w:lang w:val="sr-Cyrl-RS"/>
        </w:rPr>
        <w:t>ћ</w:t>
      </w:r>
      <w:r>
        <w:rPr>
          <w:b/>
          <w:bCs/>
          <w:iCs/>
          <w:lang w:val="sr-Latn-RS"/>
        </w:rPr>
        <w:t xml:space="preserve"> А</w:t>
      </w:r>
      <w:r>
        <w:rPr>
          <w:bCs/>
          <w:iCs/>
          <w:lang w:val="sr-Latn-RS"/>
        </w:rPr>
        <w:t>. Касна радиолошка евалуација реконструисаног једњака. Пети годишњи стручни састанак радиолога Србије, Златибор, Југославија. Зборник сажетака 1996.; стр. 24.</w:t>
      </w:r>
    </w:p>
    <w:p w14:paraId="41D03E9B">
      <w:pPr>
        <w:pStyle w:val="52"/>
        <w:numPr>
          <w:ilvl w:val="3"/>
          <w:numId w:val="8"/>
        </w:numPr>
        <w:jc w:val="both"/>
        <w:rPr>
          <w:bCs/>
          <w:iCs/>
          <w:lang w:val="en-US"/>
        </w:rPr>
      </w:pPr>
      <w:r>
        <w:rPr>
          <w:b/>
          <w:bCs/>
          <w:iCs/>
          <w:lang w:val="sr-Latn-RS"/>
        </w:rPr>
        <w:t>Ђури</w:t>
      </w:r>
      <w:r>
        <w:rPr>
          <w:b/>
          <w:bCs/>
          <w:iCs/>
          <w:lang w:val="sr-Cyrl-RS"/>
        </w:rPr>
        <w:t>ћ</w:t>
      </w:r>
      <w:r>
        <w:rPr>
          <w:b/>
          <w:bCs/>
          <w:iCs/>
          <w:lang w:val="sr-Latn-RS"/>
        </w:rPr>
        <w:t xml:space="preserve"> А</w:t>
      </w:r>
      <w:r>
        <w:rPr>
          <w:bCs/>
          <w:iCs/>
          <w:lang w:val="sr-Latn-RS"/>
        </w:rPr>
        <w:t>., Илић Н., Шарановић Ђ., Голднер Б., Аранђеловић И., Менковић Н., Сагић Д., Артико В., Марковић Ж., Машуловић Д. Интестинална лејомиоматоза као узрок рецидивантних крварења - приказ случаја. Пети годишњи стручни састанак радиолога Србије, Златибор, Југославија. Зборник сажетака 1996.; стр. 21.</w:t>
      </w:r>
    </w:p>
    <w:p w14:paraId="6CFE8D08">
      <w:pPr>
        <w:pStyle w:val="52"/>
        <w:numPr>
          <w:ilvl w:val="3"/>
          <w:numId w:val="8"/>
        </w:numPr>
        <w:jc w:val="both"/>
        <w:rPr>
          <w:bCs/>
          <w:iCs/>
          <w:lang w:val="en-US"/>
        </w:rPr>
      </w:pPr>
      <w:r>
        <w:rPr>
          <w:bCs/>
          <w:iCs/>
          <w:lang w:val="sr-Latn-RS"/>
        </w:rPr>
        <w:t>Шарановић Ђ., Кривокапић З., Илић Н., Голднер Б., </w:t>
      </w:r>
      <w:r>
        <w:rPr>
          <w:b/>
          <w:bCs/>
          <w:iCs/>
          <w:lang w:val="sr-Latn-RS"/>
        </w:rPr>
        <w:t>Ђури</w:t>
      </w:r>
      <w:r>
        <w:rPr>
          <w:b/>
          <w:bCs/>
          <w:iCs/>
          <w:lang w:val="sr-Cyrl-RS"/>
        </w:rPr>
        <w:t>ћ</w:t>
      </w:r>
      <w:r>
        <w:rPr>
          <w:b/>
          <w:bCs/>
          <w:iCs/>
          <w:lang w:val="sr-Latn-RS"/>
        </w:rPr>
        <w:t xml:space="preserve"> А</w:t>
      </w:r>
      <w:r>
        <w:rPr>
          <w:bCs/>
          <w:iCs/>
          <w:lang w:val="sr-Latn-RS"/>
        </w:rPr>
        <w:t>., Марковић Ж., Машуловић Д., Аранђеловић И. Радиолошко дефекографска евалуација инконтиненције. Пети годишњи стручни састанак радиолога Србије, Златибор, Југославија. Зборник сажетака 1996.; стр. 19.</w:t>
      </w:r>
    </w:p>
    <w:p w14:paraId="7C756C1B">
      <w:pPr>
        <w:pStyle w:val="52"/>
        <w:numPr>
          <w:ilvl w:val="3"/>
          <w:numId w:val="8"/>
        </w:numPr>
        <w:jc w:val="both"/>
        <w:rPr>
          <w:bCs/>
          <w:iCs/>
          <w:lang w:val="en-US"/>
        </w:rPr>
      </w:pPr>
      <w:r>
        <w:rPr>
          <w:bCs/>
          <w:iCs/>
          <w:lang w:val="sr-Latn-RS"/>
        </w:rPr>
        <w:t>Илић Н., Голднер Б., Шарановић Ђ., </w:t>
      </w:r>
      <w:r>
        <w:rPr>
          <w:b/>
          <w:bCs/>
          <w:iCs/>
          <w:lang w:val="sr-Latn-RS"/>
        </w:rPr>
        <w:t>Ђури</w:t>
      </w:r>
      <w:r>
        <w:rPr>
          <w:b/>
          <w:bCs/>
          <w:iCs/>
          <w:lang w:val="sr-Cyrl-RS"/>
        </w:rPr>
        <w:t>ћ</w:t>
      </w:r>
      <w:r>
        <w:rPr>
          <w:b/>
          <w:bCs/>
          <w:iCs/>
          <w:lang w:val="sr-Latn-RS"/>
        </w:rPr>
        <w:t xml:space="preserve"> А</w:t>
      </w:r>
      <w:r>
        <w:rPr>
          <w:bCs/>
          <w:iCs/>
          <w:lang w:val="sr-Latn-RS"/>
        </w:rPr>
        <w:t>. Аранђеловић И. Радиолошки аспекти сегментне анатомије јетре. Пети годишњи стручни састанак радиолога Србије, Златибор, Југославија. Зборник сажетака 1996.; стр. 19.</w:t>
      </w:r>
    </w:p>
    <w:p w14:paraId="3FC13FEB">
      <w:pPr>
        <w:pStyle w:val="52"/>
        <w:numPr>
          <w:ilvl w:val="3"/>
          <w:numId w:val="8"/>
        </w:numPr>
        <w:jc w:val="both"/>
        <w:rPr>
          <w:bCs/>
          <w:iCs/>
          <w:lang w:val="en-US"/>
        </w:rPr>
      </w:pPr>
      <w:r>
        <w:rPr>
          <w:bCs/>
          <w:iCs/>
          <w:lang w:val="sr-Latn-RS"/>
        </w:rPr>
        <w:t>Хаџи-Ђокић Ј., Машуловић Д., Марковић Ж., Голднер Б., Божовић З., Шарановић Ђ., </w:t>
      </w:r>
      <w:r>
        <w:rPr>
          <w:b/>
          <w:bCs/>
          <w:iCs/>
          <w:lang w:val="sr-Latn-RS"/>
        </w:rPr>
        <w:t>Ђури</w:t>
      </w:r>
      <w:r>
        <w:rPr>
          <w:b/>
          <w:bCs/>
          <w:iCs/>
          <w:lang w:val="sr-Cyrl-RS"/>
        </w:rPr>
        <w:t>ћ</w:t>
      </w:r>
      <w:r>
        <w:rPr>
          <w:b/>
          <w:bCs/>
          <w:iCs/>
          <w:lang w:val="sr-Latn-RS"/>
        </w:rPr>
        <w:t xml:space="preserve"> А</w:t>
      </w:r>
      <w:r>
        <w:rPr>
          <w:bCs/>
          <w:iCs/>
          <w:lang w:val="sr-Latn-RS"/>
        </w:rPr>
        <w:t>. Ретрокавални уретер - тридесетогодишње искуство. Пети годишњи стручни састанак радиолога Србије, Златибор, Југославија. Зборник сажетака 1996.; стр. 9.</w:t>
      </w:r>
    </w:p>
    <w:p w14:paraId="73BDFACD">
      <w:pPr>
        <w:pStyle w:val="52"/>
        <w:numPr>
          <w:ilvl w:val="3"/>
          <w:numId w:val="8"/>
        </w:numPr>
        <w:jc w:val="both"/>
        <w:rPr>
          <w:bCs/>
          <w:iCs/>
          <w:lang w:val="en-US"/>
        </w:rPr>
      </w:pPr>
      <w:r>
        <w:rPr>
          <w:bCs/>
          <w:iCs/>
          <w:lang w:val="sr-Latn-RS"/>
        </w:rPr>
        <w:t>Милошевић М., </w:t>
      </w:r>
      <w:r>
        <w:rPr>
          <w:b/>
          <w:bCs/>
          <w:iCs/>
          <w:lang w:val="sr-Latn-RS"/>
        </w:rPr>
        <w:t>Ђурић А</w:t>
      </w:r>
      <w:r>
        <w:rPr>
          <w:bCs/>
          <w:iCs/>
          <w:lang w:val="sr-Latn-RS"/>
        </w:rPr>
        <w:t>. Неспецифична имунолошка реактивност у оболелих од недиферентованог карцинома назофарингса (УЦНТ). 36. Конгрес студената медицине и стоматологије Југославије, Приштина, Југославија. Зборник сажетака 1994.; стр. 138.</w:t>
      </w:r>
    </w:p>
    <w:p w14:paraId="5A4B81E8">
      <w:pPr>
        <w:pStyle w:val="52"/>
        <w:numPr>
          <w:ilvl w:val="0"/>
          <w:numId w:val="9"/>
        </w:numPr>
        <w:jc w:val="both"/>
        <w:rPr>
          <w:bCs/>
          <w:iCs/>
          <w:lang w:val="en-US"/>
        </w:rPr>
      </w:pPr>
      <w:r>
        <w:rPr>
          <w:b/>
          <w:bCs/>
          <w:iCs/>
          <w:lang w:val="sr-Latn-RS"/>
        </w:rPr>
        <w:t>Ђурић А</w:t>
      </w:r>
      <w:r>
        <w:rPr>
          <w:bCs/>
          <w:iCs/>
          <w:lang w:val="sr-Latn-RS"/>
        </w:rPr>
        <w:t>., Милошевић М. Проблем преоперативне дијагностике папиларних карцинома штитасте жлезде. 36. Конгрес студената медицине и стоматологије Југославије, Приштина, Југославија. Зборник сажетака 1994.; стр. 159.</w:t>
      </w:r>
    </w:p>
    <w:p w14:paraId="1DC38FCE">
      <w:pPr>
        <w:pStyle w:val="52"/>
        <w:numPr>
          <w:ilvl w:val="0"/>
          <w:numId w:val="9"/>
        </w:numPr>
        <w:jc w:val="both"/>
        <w:rPr>
          <w:bCs/>
          <w:iCs/>
          <w:lang w:val="en-US"/>
        </w:rPr>
      </w:pPr>
      <w:r>
        <w:rPr>
          <w:bCs/>
          <w:iCs/>
          <w:lang w:val="sr-Latn-RS"/>
        </w:rPr>
        <w:t>Милошевић М., </w:t>
      </w:r>
      <w:r>
        <w:rPr>
          <w:b/>
          <w:bCs/>
          <w:iCs/>
          <w:lang w:val="sr-Latn-RS"/>
        </w:rPr>
        <w:t>Ђурић А</w:t>
      </w:r>
      <w:r>
        <w:rPr>
          <w:bCs/>
          <w:iCs/>
          <w:lang w:val="sr-Latn-RS"/>
        </w:rPr>
        <w:t>. Етиолошке и клиничке карактеристике ботулизма (прикази случајева). 35. Конгрес студената медицине и стоматологије Југославије, Златибор, Југославија. Зборник сажетака 1993.; стр. 84.</w:t>
      </w:r>
    </w:p>
    <w:p w14:paraId="7270823D">
      <w:pPr>
        <w:pStyle w:val="52"/>
        <w:numPr>
          <w:ilvl w:val="0"/>
          <w:numId w:val="9"/>
        </w:numPr>
        <w:jc w:val="both"/>
        <w:rPr>
          <w:bCs/>
          <w:iCs/>
          <w:lang w:val="en-US"/>
        </w:rPr>
      </w:pPr>
      <w:r>
        <w:rPr>
          <w:b/>
          <w:bCs/>
          <w:iCs/>
          <w:lang w:val="sr-Latn-RS"/>
        </w:rPr>
        <w:t>Ђурић А</w:t>
      </w:r>
      <w:r>
        <w:rPr>
          <w:bCs/>
          <w:iCs/>
          <w:lang w:val="sr-Latn-RS"/>
        </w:rPr>
        <w:t>., Милошевић М. Real-time Color Doppler нодалних промена штитасте жлезде: корелација са патохистолошким налазима. 35. Конгрес студената медицине и стоматологије Југославије, Златибор, Југославија. Зборник сажетака 1993.; стр. 56.</w:t>
      </w:r>
    </w:p>
    <w:p w14:paraId="61414509">
      <w:pPr>
        <w:pStyle w:val="52"/>
        <w:numPr>
          <w:ilvl w:val="0"/>
          <w:numId w:val="9"/>
        </w:numPr>
        <w:jc w:val="both"/>
        <w:rPr>
          <w:bCs/>
          <w:iCs/>
          <w:lang w:val="en-US"/>
        </w:rPr>
      </w:pPr>
      <w:r>
        <w:rPr>
          <w:b/>
          <w:bCs/>
          <w:iCs/>
          <w:lang w:val="sr-Latn-RS"/>
        </w:rPr>
        <w:t>Ђурић А</w:t>
      </w:r>
      <w:r>
        <w:rPr>
          <w:bCs/>
          <w:iCs/>
          <w:lang w:val="sr-Latn-RS"/>
        </w:rPr>
        <w:t>., Милошевић М. Вредност палпаторног налаза, сцинтиграфије и ултразвука у дијагностици тумора штитасте жлезде. 34. Конгрес студената медицине и стоматологије 1992., Ниш, Југославија. Зборник радова.</w:t>
      </w:r>
    </w:p>
    <w:p w14:paraId="2002533F">
      <w:pPr>
        <w:pStyle w:val="52"/>
        <w:numPr>
          <w:ilvl w:val="0"/>
          <w:numId w:val="9"/>
        </w:numPr>
        <w:jc w:val="both"/>
        <w:rPr>
          <w:bCs/>
          <w:iCs/>
          <w:lang w:val="en-US"/>
        </w:rPr>
      </w:pPr>
      <w:r>
        <w:rPr>
          <w:bCs/>
          <w:iCs/>
          <w:lang w:val="sr-Latn-RS"/>
        </w:rPr>
        <w:t>Милошевић М., </w:t>
      </w:r>
      <w:r>
        <w:rPr>
          <w:b/>
          <w:bCs/>
          <w:iCs/>
          <w:lang w:val="sr-Latn-RS"/>
        </w:rPr>
        <w:t>Ђурић А</w:t>
      </w:r>
      <w:r>
        <w:rPr>
          <w:bCs/>
          <w:iCs/>
          <w:lang w:val="sr-Latn-RS"/>
        </w:rPr>
        <w:t>. Клиничке одлике менингитиса изазваних ентеровирусима ECHO и Coxsackie групе. 34. Конгрес студената медицине и стоматологије 1992., Ниш, Југославија. Зборник радова.</w:t>
      </w:r>
    </w:p>
    <w:p w14:paraId="670B4061">
      <w:pPr>
        <w:jc w:val="both"/>
        <w:rPr>
          <w:bCs/>
          <w:iCs/>
          <w:sz w:val="20"/>
          <w:szCs w:val="20"/>
          <w:lang w:val="sr-Cyrl-RS"/>
        </w:rPr>
      </w:pPr>
    </w:p>
    <w:p w14:paraId="304B4C8F">
      <w:pPr>
        <w:jc w:val="both"/>
        <w:rPr>
          <w:b/>
          <w:iCs/>
          <w:sz w:val="20"/>
          <w:szCs w:val="20"/>
          <w:lang w:val="sr-Cyrl-RS"/>
        </w:rPr>
      </w:pPr>
    </w:p>
    <w:p w14:paraId="47C5C8F4">
      <w:pPr>
        <w:jc w:val="both"/>
        <w:rPr>
          <w:b/>
          <w:iCs/>
          <w:sz w:val="20"/>
          <w:szCs w:val="20"/>
          <w:lang w:val="sr-Cyrl-RS"/>
        </w:rPr>
      </w:pPr>
      <w:r>
        <w:rPr>
          <w:b/>
          <w:iCs/>
          <w:sz w:val="20"/>
          <w:szCs w:val="20"/>
          <w:lang w:val="sr-Cyrl-RS"/>
        </w:rPr>
        <w:t xml:space="preserve">УЏБЕНИЦИ, ПРАКТИКУМИ, ПОГЛАВЉА У УЏБЕНИЦИМА И ПРАКТИКУМИМА </w:t>
      </w:r>
    </w:p>
    <w:p w14:paraId="727E2DDF">
      <w:pPr>
        <w:pStyle w:val="52"/>
        <w:numPr>
          <w:ilvl w:val="3"/>
          <w:numId w:val="10"/>
        </w:numPr>
        <w:jc w:val="both"/>
        <w:rPr>
          <w:bCs/>
        </w:rPr>
      </w:pPr>
      <w:r>
        <w:rPr>
          <w:b/>
          <w:lang w:val="sr-Latn-RS"/>
        </w:rPr>
        <w:t>Ђурић-Стефановић А</w:t>
      </w:r>
      <w:r>
        <w:rPr>
          <w:bCs/>
          <w:lang w:val="sr-Latn-RS"/>
        </w:rPr>
        <w:t>. Радиологија дигестивног тракта. Машуловић Д, Стевић Р, Милошевић З, Сагић Д (уредници). Радиологија. Медицински факултет Универзитета у Београду, Београд, 2021. ИСБН 978-86-7117-627-9 (одлука Већа за основну наставу МФУБ бр. 5964/6 од 14. 9. 2020)</w:t>
      </w:r>
    </w:p>
    <w:p w14:paraId="6DB2C02A">
      <w:pPr>
        <w:pStyle w:val="52"/>
        <w:numPr>
          <w:ilvl w:val="3"/>
          <w:numId w:val="10"/>
        </w:numPr>
        <w:jc w:val="both"/>
        <w:rPr>
          <w:bCs/>
        </w:rPr>
      </w:pPr>
      <w:r>
        <w:rPr>
          <w:b/>
          <w:lang w:val="sr-Latn-RS"/>
        </w:rPr>
        <w:t>Ђурић-Стефановић А</w:t>
      </w:r>
      <w:r>
        <w:rPr>
          <w:bCs/>
          <w:lang w:val="sr-Latn-RS"/>
        </w:rPr>
        <w:t>. Радиолошка процена количине и дистрибуције абдоминалног масног ткива. Бјеловић М, Половина С (уредници). Хируршко лечење гојазности: од баријатријске до метаболичке хирургије. Медицински факултет Универзитета у Београду, Београд, 2016. с:75-86. ИСБН 978-86-7117-479-4 (одлука Наставног већа МФУБ бр. 39-92/40-6 од 24. 5. 2016)</w:t>
      </w:r>
    </w:p>
    <w:p w14:paraId="343DBA2B">
      <w:pPr>
        <w:jc w:val="both"/>
        <w:rPr>
          <w:b/>
          <w:sz w:val="20"/>
          <w:szCs w:val="20"/>
          <w:lang w:val="sr-Cyrl-RS"/>
        </w:rPr>
      </w:pPr>
    </w:p>
    <w:p w14:paraId="4B5A3725">
      <w:pPr>
        <w:jc w:val="both"/>
        <w:rPr>
          <w:b/>
          <w:sz w:val="20"/>
          <w:szCs w:val="20"/>
          <w:lang w:val="sr-Cyrl-RS"/>
        </w:rPr>
      </w:pPr>
    </w:p>
    <w:p w14:paraId="5E1D31C3">
      <w:pPr>
        <w:jc w:val="both"/>
        <w:rPr>
          <w:b/>
          <w:sz w:val="20"/>
          <w:szCs w:val="20"/>
          <w:lang w:val="sr-Cyrl-RS"/>
        </w:rPr>
      </w:pPr>
    </w:p>
    <w:p w14:paraId="579ED697">
      <w:pPr>
        <w:jc w:val="both"/>
        <w:rPr>
          <w:sz w:val="20"/>
          <w:szCs w:val="20"/>
          <w:lang w:val="sl-SI"/>
        </w:rPr>
      </w:pPr>
      <w:r>
        <w:rPr>
          <w:sz w:val="20"/>
          <w:szCs w:val="20"/>
          <w:lang w:val="sl-SI"/>
        </w:rPr>
        <w:t>б</w:t>
      </w:r>
      <w:r>
        <w:rPr>
          <w:sz w:val="20"/>
          <w:szCs w:val="20"/>
          <w:lang w:val="sr-Latn-CS"/>
        </w:rPr>
        <w:t xml:space="preserve">) </w:t>
      </w:r>
      <w:r>
        <w:rPr>
          <w:sz w:val="20"/>
          <w:szCs w:val="20"/>
          <w:lang w:val="sr-Cyrl-RS"/>
        </w:rPr>
        <w:t xml:space="preserve">  </w:t>
      </w:r>
      <w:r>
        <w:rPr>
          <w:sz w:val="20"/>
          <w:szCs w:val="20"/>
          <w:lang w:val="sl-SI"/>
        </w:rPr>
        <w:t>Руковођење или учешће на пројектима</w:t>
      </w:r>
    </w:p>
    <w:p w14:paraId="1D9A22DF">
      <w:pPr>
        <w:jc w:val="both"/>
        <w:rPr>
          <w:b/>
          <w:sz w:val="20"/>
          <w:szCs w:val="20"/>
          <w:lang w:val="sr-Cyrl-RS"/>
        </w:rPr>
      </w:pPr>
    </w:p>
    <w:p w14:paraId="3C674E94">
      <w:pPr>
        <w:jc w:val="both"/>
        <w:rPr>
          <w:b/>
          <w:sz w:val="20"/>
          <w:szCs w:val="20"/>
        </w:rPr>
      </w:pPr>
      <w:r>
        <w:rPr>
          <w:sz w:val="20"/>
          <w:szCs w:val="20"/>
          <w:lang w:val="sr-Latn-RS"/>
        </w:rPr>
        <w:t xml:space="preserve">Истраживач у пројекту </w:t>
      </w:r>
      <w:r>
        <w:rPr>
          <w:sz w:val="20"/>
          <w:szCs w:val="20"/>
        </w:rPr>
        <w:t> "Значај хибридног молекуларног испитивања у откривању и праћењу хроничних болести"</w:t>
      </w:r>
      <w:r>
        <w:rPr>
          <w:sz w:val="20"/>
          <w:szCs w:val="20"/>
          <w:lang w:val="sr-Cyrl-RS"/>
        </w:rPr>
        <w:t xml:space="preserve"> </w:t>
      </w:r>
      <w:r>
        <w:rPr>
          <w:sz w:val="20"/>
          <w:szCs w:val="20"/>
          <w:lang w:val="sr-Latn-RS"/>
        </w:rPr>
        <w:t>Медицинског факултета у Београду и Министарства науке, иновација и технолошког развоја републике Србије од 2024. године, број </w:t>
      </w:r>
      <w:r>
        <w:rPr>
          <w:sz w:val="20"/>
          <w:szCs w:val="20"/>
        </w:rPr>
        <w:t>451-03-66/2024-03/200110</w:t>
      </w:r>
      <w:r>
        <w:rPr>
          <w:sz w:val="20"/>
          <w:szCs w:val="20"/>
          <w:lang w:val="sr-Latn-RS"/>
        </w:rPr>
        <w:t>, руководилац пројекта  проф. др Драгана Шобић-Шарановић.</w:t>
      </w:r>
    </w:p>
    <w:p w14:paraId="623E68FE">
      <w:pPr>
        <w:jc w:val="both"/>
        <w:rPr>
          <w:sz w:val="20"/>
          <w:szCs w:val="20"/>
        </w:rPr>
      </w:pPr>
      <w:r>
        <w:rPr>
          <w:sz w:val="20"/>
          <w:szCs w:val="20"/>
          <w:lang w:val="sr-Latn-RS"/>
        </w:rPr>
        <w:t> </w:t>
      </w:r>
    </w:p>
    <w:p w14:paraId="0F4EC154">
      <w:pPr>
        <w:jc w:val="both"/>
        <w:rPr>
          <w:sz w:val="20"/>
          <w:szCs w:val="20"/>
        </w:rPr>
      </w:pPr>
      <w:r>
        <w:rPr>
          <w:sz w:val="20"/>
          <w:szCs w:val="20"/>
          <w:lang w:val="sr-Latn-RS"/>
        </w:rPr>
        <w:t>Истраживач у пројекту „Функциономорфоло</w:t>
      </w:r>
      <w:r>
        <w:rPr>
          <w:sz w:val="20"/>
          <w:szCs w:val="20"/>
          <w:lang w:val="sr-Cyrl-RS"/>
        </w:rPr>
        <w:t>ш</w:t>
      </w:r>
      <w:r>
        <w:rPr>
          <w:sz w:val="20"/>
          <w:szCs w:val="20"/>
          <w:lang w:val="sr-Latn-RS"/>
        </w:rPr>
        <w:t>ка и хемодинамска испитивања различитих обољења и поремећаја конвенционалним методама нуклеарне медицине и позитронском емисионом томографијом“ Министарства за науку Републике Србије бр. М175018, од 2012-2023. године, руководилац пројекта  проф. др Вера Артико (проф. др Владимир Обрадовић).</w:t>
      </w:r>
    </w:p>
    <w:p w14:paraId="662DBD7E">
      <w:pPr>
        <w:jc w:val="both"/>
        <w:rPr>
          <w:b/>
          <w:sz w:val="20"/>
          <w:szCs w:val="20"/>
          <w:lang w:val="sr-Cyrl-RS"/>
        </w:rPr>
      </w:pPr>
    </w:p>
    <w:p w14:paraId="31B40DD9">
      <w:pPr>
        <w:jc w:val="both"/>
        <w:rPr>
          <w:b/>
          <w:sz w:val="20"/>
          <w:szCs w:val="20"/>
          <w:lang w:val="sr-Cyrl-RS"/>
        </w:rPr>
      </w:pPr>
    </w:p>
    <w:p w14:paraId="44AD56BB">
      <w:pPr>
        <w:jc w:val="both"/>
        <w:rPr>
          <w:sz w:val="20"/>
          <w:szCs w:val="20"/>
          <w:lang w:val="sr-Cyrl-RS"/>
        </w:rPr>
      </w:pPr>
      <w:r>
        <w:rPr>
          <w:sz w:val="20"/>
          <w:szCs w:val="20"/>
          <w:lang w:val="sl-SI"/>
        </w:rPr>
        <w:t xml:space="preserve">ц) </w:t>
      </w:r>
      <w:r>
        <w:rPr>
          <w:sz w:val="20"/>
          <w:szCs w:val="20"/>
          <w:lang w:val="sr-Cyrl-RS"/>
        </w:rPr>
        <w:t xml:space="preserve">  </w:t>
      </w:r>
      <w:r>
        <w:rPr>
          <w:sz w:val="20"/>
          <w:szCs w:val="20"/>
          <w:lang w:val="sl-SI"/>
        </w:rPr>
        <w:t>Цитираност</w:t>
      </w:r>
      <w:r>
        <w:rPr>
          <w:sz w:val="20"/>
          <w:szCs w:val="20"/>
          <w:lang w:val="sr-Cyrl-RS"/>
        </w:rPr>
        <w:t xml:space="preserve"> </w:t>
      </w:r>
    </w:p>
    <w:p w14:paraId="4A223EA1">
      <w:pPr>
        <w:jc w:val="both"/>
        <w:rPr>
          <w:sz w:val="20"/>
          <w:szCs w:val="20"/>
          <w:lang w:val="sr-Cyrl-RS"/>
        </w:rPr>
      </w:pPr>
    </w:p>
    <w:p w14:paraId="522DA470">
      <w:pPr>
        <w:jc w:val="both"/>
        <w:rPr>
          <w:sz w:val="20"/>
          <w:szCs w:val="20"/>
          <w:lang w:val="sr-Cyrl-RS"/>
        </w:rPr>
      </w:pPr>
      <w:r>
        <w:rPr>
          <w:sz w:val="20"/>
          <w:szCs w:val="20"/>
          <w:lang w:val="sr-Latn-RS"/>
        </w:rPr>
        <w:t>Према цитатној бази SCOPUS</w:t>
      </w:r>
      <w:r>
        <w:rPr>
          <w:rFonts w:hint="default"/>
          <w:sz w:val="20"/>
          <w:szCs w:val="20"/>
          <w:lang w:val="sr-Cyrl-RS"/>
        </w:rPr>
        <w:t xml:space="preserve"> </w:t>
      </w:r>
      <w:r>
        <w:rPr>
          <w:sz w:val="20"/>
          <w:szCs w:val="20"/>
          <w:lang w:val="sr-Latn-RS"/>
        </w:rPr>
        <w:t>(4. 2. 2025), у периоду од 2004. - 2025. приказано је 554 цитатних радова, са „h“ индексом 12 .</w:t>
      </w:r>
      <w:r>
        <w:rPr>
          <w:sz w:val="20"/>
          <w:szCs w:val="20"/>
          <w:lang w:val="sr-Cyrl-RS"/>
        </w:rPr>
        <w:t xml:space="preserve"> </w:t>
      </w:r>
    </w:p>
    <w:bookmarkEnd w:id="1"/>
    <w:p w14:paraId="69319002">
      <w:pPr>
        <w:autoSpaceDE w:val="0"/>
        <w:autoSpaceDN w:val="0"/>
        <w:adjustRightInd w:val="0"/>
        <w:rPr>
          <w:lang w:val="sr-Cyrl-RS"/>
        </w:rPr>
      </w:pPr>
    </w:p>
    <w:p w14:paraId="053C58BC">
      <w:pPr>
        <w:autoSpaceDE w:val="0"/>
        <w:autoSpaceDN w:val="0"/>
        <w:adjustRightInd w:val="0"/>
        <w:rPr>
          <w:rFonts w:eastAsia="Calibri"/>
          <w:lang w:val="sr-Cyrl-RS"/>
        </w:rPr>
      </w:pPr>
    </w:p>
    <w:p w14:paraId="474151BA">
      <w:pPr>
        <w:autoSpaceDE w:val="0"/>
        <w:autoSpaceDN w:val="0"/>
        <w:adjustRightInd w:val="0"/>
        <w:jc w:val="both"/>
        <w:rPr>
          <w:rFonts w:eastAsia="Calibri"/>
          <w:sz w:val="20"/>
          <w:szCs w:val="20"/>
          <w:lang w:val="sl-SI"/>
        </w:rPr>
      </w:pPr>
      <w:r>
        <w:rPr>
          <w:rFonts w:eastAsia="Calibri"/>
          <w:sz w:val="20"/>
          <w:szCs w:val="20"/>
          <w:lang w:val="sl-SI"/>
        </w:rPr>
        <w:t xml:space="preserve">д) </w:t>
      </w:r>
      <w:r>
        <w:rPr>
          <w:rFonts w:eastAsia="Calibri"/>
          <w:sz w:val="20"/>
          <w:szCs w:val="20"/>
          <w:lang w:val="sr-Cyrl-RS"/>
        </w:rPr>
        <w:t xml:space="preserve">  </w:t>
      </w:r>
      <w:r>
        <w:rPr>
          <w:rFonts w:eastAsia="Calibri"/>
          <w:sz w:val="20"/>
          <w:szCs w:val="20"/>
          <w:lang w:val="sl-SI"/>
        </w:rPr>
        <w:t xml:space="preserve">Организовање научних састанака и симпозијума </w:t>
      </w:r>
    </w:p>
    <w:p w14:paraId="23F7966E">
      <w:pPr>
        <w:pStyle w:val="52"/>
        <w:autoSpaceDE w:val="0"/>
        <w:autoSpaceDN w:val="0"/>
        <w:adjustRightInd w:val="0"/>
        <w:ind w:left="0"/>
        <w:jc w:val="both"/>
        <w:rPr>
          <w:rFonts w:eastAsia="Calibri"/>
          <w:lang w:val="sl-SI"/>
        </w:rPr>
      </w:pPr>
    </w:p>
    <w:p w14:paraId="05A6FA8A">
      <w:pPr>
        <w:autoSpaceDE w:val="0"/>
        <w:autoSpaceDN w:val="0"/>
        <w:adjustRightInd w:val="0"/>
        <w:jc w:val="both"/>
        <w:rPr>
          <w:rFonts w:eastAsia="Calibri"/>
          <w:sz w:val="20"/>
          <w:szCs w:val="20"/>
        </w:rPr>
      </w:pPr>
      <w:r>
        <w:rPr>
          <w:rFonts w:eastAsia="Calibri"/>
          <w:sz w:val="20"/>
          <w:szCs w:val="20"/>
        </w:rPr>
        <w:t>Учествовала је као предавач на програмима континуиране медицинске едукације: 46. и 47. симпозијуму “Стремљења и новине у медицини” на Медицинском факултету у Београду, са предавањима “Инциденталоми надбубрега – савремена радиолошка евалуација” на семинару “Случајно откривене туморске промене – шта даље?” 2017. године и “Савремена радиолошка евалуација карцинома панкреаса и реевалуација после хемо(радио)терапије у складу са новом ТНМ класификацијом” на семинару “Мултидисциплинарни приступ у дијагностици и лечењу дукталног карцинома панкреаса” 2018. године.</w:t>
      </w:r>
    </w:p>
    <w:p w14:paraId="71E62D29">
      <w:pPr>
        <w:autoSpaceDE w:val="0"/>
        <w:autoSpaceDN w:val="0"/>
        <w:adjustRightInd w:val="0"/>
        <w:jc w:val="both"/>
        <w:rPr>
          <w:rFonts w:eastAsia="Calibri"/>
          <w:sz w:val="20"/>
          <w:szCs w:val="20"/>
        </w:rPr>
      </w:pPr>
      <w:r>
        <w:rPr>
          <w:rFonts w:eastAsia="Calibri"/>
          <w:sz w:val="20"/>
          <w:szCs w:val="20"/>
          <w:lang w:val="sr-Latn-RS"/>
        </w:rPr>
        <w:t xml:space="preserve">Учествовала је као предавач на међународном едукативном курсу: </w:t>
      </w:r>
      <w:r>
        <w:rPr>
          <w:sz w:val="20"/>
          <w:szCs w:val="20"/>
          <w:lang w:val="sr-Latn-CS"/>
        </w:rPr>
        <w:t>„ESGAR/ESCP Workshop on GI tract tumour – a multidisciplinary approach“</w:t>
      </w:r>
      <w:r>
        <w:rPr>
          <w:rFonts w:eastAsia="Calibri"/>
          <w:sz w:val="20"/>
          <w:szCs w:val="20"/>
          <w:lang w:val="sr-Latn-RS"/>
        </w:rPr>
        <w:t xml:space="preserve"> који је одржан 10-11. 12. 2015. у Београду, Србија.</w:t>
      </w:r>
    </w:p>
    <w:p w14:paraId="265F8478">
      <w:pPr>
        <w:autoSpaceDE w:val="0"/>
        <w:autoSpaceDN w:val="0"/>
        <w:adjustRightInd w:val="0"/>
        <w:jc w:val="both"/>
        <w:rPr>
          <w:rFonts w:eastAsia="Calibri"/>
          <w:sz w:val="20"/>
          <w:szCs w:val="20"/>
        </w:rPr>
      </w:pPr>
      <w:r>
        <w:rPr>
          <w:rFonts w:eastAsia="Calibri"/>
          <w:sz w:val="20"/>
          <w:szCs w:val="20"/>
          <w:lang w:val="sr-Latn-RS"/>
        </w:rPr>
        <w:t>Одржала је више предавања по позиву на акредитованим скуповима у земљи и иностранству.</w:t>
      </w:r>
    </w:p>
    <w:p w14:paraId="194133F3">
      <w:pPr>
        <w:pStyle w:val="52"/>
        <w:autoSpaceDE w:val="0"/>
        <w:autoSpaceDN w:val="0"/>
        <w:adjustRightInd w:val="0"/>
        <w:ind w:left="0"/>
        <w:jc w:val="both"/>
        <w:rPr>
          <w:rFonts w:eastAsia="Calibri"/>
          <w:lang w:val="sl-SI"/>
        </w:rPr>
      </w:pPr>
    </w:p>
    <w:p w14:paraId="36802E5B">
      <w:pPr>
        <w:pStyle w:val="52"/>
        <w:autoSpaceDE w:val="0"/>
        <w:autoSpaceDN w:val="0"/>
        <w:adjustRightInd w:val="0"/>
        <w:ind w:left="0"/>
        <w:jc w:val="both"/>
        <w:rPr>
          <w:rFonts w:eastAsia="Calibri"/>
          <w:lang w:val="sl-SI"/>
        </w:rPr>
      </w:pPr>
    </w:p>
    <w:p w14:paraId="02B6362A">
      <w:pPr>
        <w:pStyle w:val="52"/>
        <w:autoSpaceDE w:val="0"/>
        <w:autoSpaceDN w:val="0"/>
        <w:adjustRightInd w:val="0"/>
        <w:ind w:left="0"/>
        <w:jc w:val="both"/>
        <w:rPr>
          <w:rFonts w:eastAsia="Calibri"/>
          <w:lang w:val="sl-SI"/>
        </w:rPr>
      </w:pPr>
      <w:r>
        <w:rPr>
          <w:rFonts w:eastAsia="Calibri"/>
          <w:lang w:val="sl-SI"/>
        </w:rPr>
        <w:t>е) Друга достигнућа</w:t>
      </w:r>
      <w:r>
        <w:rPr>
          <w:rFonts w:eastAsia="Calibri"/>
          <w:lang w:val="sr-Cyrl-RS"/>
        </w:rPr>
        <w:t>*</w:t>
      </w:r>
      <w:r>
        <w:rPr>
          <w:rFonts w:eastAsia="Calibri"/>
          <w:lang w:val="sl-SI"/>
        </w:rPr>
        <w:t>(рецензије</w:t>
      </w:r>
      <w:r>
        <w:rPr>
          <w:rFonts w:eastAsia="Calibri"/>
          <w:lang w:val="sr-Cyrl-RS"/>
        </w:rPr>
        <w:t xml:space="preserve"> уџбеника, монографија и књига</w:t>
      </w:r>
      <w:r>
        <w:rPr>
          <w:rFonts w:eastAsia="Calibri"/>
          <w:lang w:val="sl-SI"/>
        </w:rPr>
        <w:t xml:space="preserve">, рецензије </w:t>
      </w:r>
      <w:r>
        <w:rPr>
          <w:rFonts w:eastAsia="Calibri"/>
          <w:lang w:val="sr-Cyrl-RS"/>
        </w:rPr>
        <w:t xml:space="preserve">радова </w:t>
      </w:r>
      <w:r>
        <w:rPr>
          <w:rFonts w:eastAsia="Calibri"/>
          <w:lang w:val="sl-SI"/>
        </w:rPr>
        <w:t xml:space="preserve">у часописима)    </w:t>
      </w:r>
    </w:p>
    <w:p w14:paraId="48A0D37B">
      <w:pPr>
        <w:pStyle w:val="52"/>
        <w:ind w:left="750"/>
        <w:jc w:val="both"/>
        <w:rPr>
          <w:lang w:val="sr-Latn-CS"/>
        </w:rPr>
      </w:pPr>
    </w:p>
    <w:p w14:paraId="48F89C53">
      <w:pPr>
        <w:pStyle w:val="52"/>
        <w:ind w:left="0"/>
        <w:contextualSpacing/>
        <w:jc w:val="both"/>
        <w:rPr>
          <w:iCs/>
          <w:lang w:val="sl-SI"/>
        </w:rPr>
      </w:pPr>
      <w:r>
        <w:rPr>
          <w:iCs/>
          <w:lang w:val="sr-Cyrl-RS"/>
        </w:rPr>
        <w:t xml:space="preserve">Рецензент у часописима </w:t>
      </w:r>
      <w:r>
        <w:rPr>
          <w:iCs/>
          <w:lang w:val="sl-SI"/>
        </w:rPr>
        <w:t>»European Radiology«, »European Journal of Radiology«, »</w:t>
      </w:r>
      <w:r>
        <w:rPr>
          <w:lang w:val="sr-Latn-CS"/>
        </w:rPr>
        <w:t>Diagnostic and Interventional Radiology</w:t>
      </w:r>
      <w:r>
        <w:rPr>
          <w:iCs/>
          <w:lang w:val="sl-SI"/>
        </w:rPr>
        <w:t xml:space="preserve">« </w:t>
      </w:r>
      <w:r>
        <w:rPr>
          <w:iCs/>
          <w:lang w:val="sr-Cyrl-RS"/>
        </w:rPr>
        <w:t>и др</w:t>
      </w:r>
      <w:r>
        <w:rPr>
          <w:iCs/>
          <w:lang w:val="sl-SI"/>
        </w:rPr>
        <w:t xml:space="preserve">. </w:t>
      </w:r>
    </w:p>
    <w:p w14:paraId="713A648D">
      <w:pPr>
        <w:pStyle w:val="52"/>
        <w:tabs>
          <w:tab w:val="left" w:pos="270"/>
        </w:tabs>
        <w:contextualSpacing/>
        <w:jc w:val="both"/>
        <w:rPr>
          <w:lang w:val="sr-Cyrl-RS"/>
        </w:rPr>
      </w:pPr>
    </w:p>
    <w:p w14:paraId="24DC87CF">
      <w:pPr>
        <w:pStyle w:val="52"/>
        <w:tabs>
          <w:tab w:val="left" w:pos="270"/>
        </w:tabs>
        <w:contextualSpacing/>
        <w:jc w:val="both"/>
        <w:rPr>
          <w:lang w:val="sr-Cyrl-RS"/>
        </w:rPr>
      </w:pPr>
    </w:p>
    <w:p w14:paraId="53D67C95">
      <w:pPr>
        <w:tabs>
          <w:tab w:val="left" w:pos="270"/>
        </w:tabs>
        <w:contextualSpacing/>
        <w:rPr>
          <w:sz w:val="20"/>
          <w:szCs w:val="20"/>
          <w:lang w:val="sr-Cyrl-RS"/>
        </w:rPr>
      </w:pPr>
      <w:r>
        <w:rPr>
          <w:sz w:val="20"/>
          <w:szCs w:val="20"/>
          <w:lang w:val="sr-Cyrl-RS"/>
        </w:rPr>
        <w:t>Ђ</w:t>
      </w:r>
      <w:r>
        <w:rPr>
          <w:sz w:val="20"/>
          <w:szCs w:val="20"/>
          <w:lang w:val="sl-SI"/>
        </w:rPr>
        <w:t>. ОЦЕНА О РЕЗУЛТАТИМА НАУЧНОГ И ИСТРАЖИВАЧКОГ РАДА</w:t>
      </w:r>
    </w:p>
    <w:p w14:paraId="535A7363">
      <w:pPr>
        <w:pStyle w:val="52"/>
        <w:ind w:left="0"/>
        <w:contextualSpacing/>
        <w:jc w:val="both"/>
        <w:rPr>
          <w:lang w:val="sr-Cyrl-RS"/>
        </w:rPr>
      </w:pPr>
      <w:r>
        <w:rPr>
          <w:lang w:val="sr-Latn-RS"/>
        </w:rPr>
        <w:t>Др Александра Ђурић-Стефановић има библиографију од 139 радова, од чега је укупно 83 рада објављено </w:t>
      </w:r>
      <w:r>
        <w:rPr>
          <w:i/>
          <w:iCs/>
        </w:rPr>
        <w:t>in</w:t>
      </w:r>
      <w:r>
        <w:rPr>
          <w:i/>
          <w:iCs/>
          <w:lang w:val="sr-Latn-RS"/>
        </w:rPr>
        <w:t xml:space="preserve"> extenso</w:t>
      </w:r>
      <w:r>
        <w:rPr>
          <w:lang w:val="sr-Latn-RS"/>
        </w:rPr>
        <w:t> у рецензираним часописима, а 52 у часописима са JCR листе</w:t>
      </w:r>
      <w:r>
        <w:rPr>
          <w:lang w:val="sr-Cyrl-RS"/>
        </w:rPr>
        <w:t xml:space="preserve">, </w:t>
      </w:r>
      <w:r>
        <w:rPr>
          <w:lang w:val="sr-Latn-RS"/>
        </w:rPr>
        <w:t>са збирним импакт фактором од </w:t>
      </w:r>
      <w:r>
        <w:rPr>
          <w:rFonts w:hint="default"/>
          <w:lang w:val="sr-Cyrl-RS"/>
        </w:rPr>
        <w:t>81</w:t>
      </w:r>
      <w:r>
        <w:rPr>
          <w:lang w:val="sr-Latn-RS"/>
        </w:rPr>
        <w:t>,</w:t>
      </w:r>
      <w:r>
        <w:rPr>
          <w:rFonts w:hint="default"/>
          <w:lang w:val="sr-Cyrl-RS"/>
        </w:rPr>
        <w:t>177</w:t>
      </w:r>
      <w:r>
        <w:rPr>
          <w:lang w:val="sr-Latn-RS"/>
        </w:rPr>
        <w:t>. У 24 рада је први аутор, а у 5 носилац рада. Од наведених радова у часописима са JCR листе, </w:t>
      </w:r>
      <w:r>
        <w:rPr>
          <w:lang w:val="sr-Cyrl-RS"/>
        </w:rPr>
        <w:t>18</w:t>
      </w:r>
      <w:r>
        <w:rPr>
          <w:lang w:val="sr-Latn-RS"/>
        </w:rPr>
        <w:t> је објављено после избора, са збирним импакт фактором од </w:t>
      </w:r>
      <w:r>
        <w:rPr>
          <w:rFonts w:hint="default"/>
          <w:lang w:val="sr-Cyrl-RS"/>
        </w:rPr>
        <w:t>37,873</w:t>
      </w:r>
      <w:r>
        <w:rPr>
          <w:lang w:val="sr-Latn-RS"/>
        </w:rPr>
        <w:t>, од којих је у </w:t>
      </w:r>
      <w:r>
        <w:rPr>
          <w:lang w:val="sr-Cyrl-RS"/>
        </w:rPr>
        <w:t>4</w:t>
      </w:r>
      <w:r>
        <w:rPr>
          <w:lang w:val="sr-Latn-RS"/>
        </w:rPr>
        <w:t> први аутор, а у </w:t>
      </w:r>
      <w:r>
        <w:rPr>
          <w:lang w:val="sr-Cyrl-RS"/>
        </w:rPr>
        <w:t>3</w:t>
      </w:r>
      <w:r>
        <w:rPr>
          <w:lang w:val="sr-Latn-RS"/>
        </w:rPr>
        <w:t> носилац рада. </w:t>
      </w:r>
    </w:p>
    <w:p w14:paraId="7AD4DA42">
      <w:pPr>
        <w:pStyle w:val="52"/>
        <w:ind w:left="0"/>
        <w:contextualSpacing/>
        <w:jc w:val="both"/>
        <w:rPr>
          <w:lang w:val="sr-Cyrl-RS"/>
        </w:rPr>
      </w:pPr>
      <w:r>
        <w:rPr>
          <w:lang w:val="sr-Latn-RS"/>
        </w:rPr>
        <w:t>Др Александра Ђурић-Стефановић запослена је 31 годину у Универзитетском Клиничком центру Србије, где сада ради као начелник Одељења дигестивне радиологије у Центру за радиологију. Учествовала је у увођењу неваскуларних интервентно-радиолошких метода (балон дилатације и примена самоширећих стентова једњака и колона) у клиничку праксу, из чега је проистекла њена магистарска теза и радови објављени у међународним и домаћим часописима и изложени на стручним скуповима. Увела је методу ултразвучне дијагностике хернија абдоминалног зида, која је касније проширена дијагностиком исте патологије компјутеризованом томографијом и магнетном резонанцом, што је објављено у неколико радова у часопису Hernia, референтном међународном часопису за херније и хирургију предњег трбушног зида и изложено на стручним скуповима. Увела је нову функционално-морфолошку дијагностичку методу: ЦТ перфузију, за неинвазивну процену агресивности карцинома једњака, ректума и панкреаса, као и предвиђање и процену одговора на неоа</w:t>
      </w:r>
      <w:r>
        <w:rPr>
          <w:lang w:val="sr-Cyrl-RS"/>
        </w:rPr>
        <w:t>дј</w:t>
      </w:r>
      <w:r>
        <w:rPr>
          <w:lang w:val="sr-Latn-RS"/>
        </w:rPr>
        <w:t>увантну хеморадиотерапију, што је публиковано у њеној докторској дисертацији и у више радова у референтним међународним часописима из радиологије. Увела је методу мерења количине абдоминалног висцералног и поткожног масног ткива ултразвуком и компјутеризованом томографијом, што је објављено у ауторском поглављу у ужбенику за последипломску наставу из хирургије “Хируршко лечење гојазности”. Из ове области истраживачког рада проистекла су два одбрањена рада академске специјализације из радиологије и радови публиковани у домаћим рецензираним часописима и изложени на стручним скуповима.  Свакодневно се бави свим методама радиололошке дијагностике дигестивног тракта, абдомена, мале карлице и грудног коша: конвеционалном радиолошком дијагностком, ултразвуком, компјутеризованом томографијом и магнетном резонанцом.  </w:t>
      </w:r>
    </w:p>
    <w:p w14:paraId="7650FA28">
      <w:pPr>
        <w:pStyle w:val="52"/>
        <w:tabs>
          <w:tab w:val="left" w:pos="270"/>
        </w:tabs>
        <w:contextualSpacing/>
        <w:jc w:val="both"/>
        <w:rPr>
          <w:lang w:val="sr-Cyrl-RS"/>
        </w:rPr>
      </w:pPr>
    </w:p>
    <w:p w14:paraId="6FA6A42A">
      <w:pPr>
        <w:pStyle w:val="52"/>
        <w:ind w:left="0" w:right="18"/>
        <w:jc w:val="both"/>
        <w:rPr>
          <w:lang w:val="sr-Cyrl-RS"/>
        </w:rPr>
      </w:pPr>
    </w:p>
    <w:p w14:paraId="5DCD3734">
      <w:pPr>
        <w:ind w:right="18"/>
        <w:rPr>
          <w:sz w:val="20"/>
          <w:szCs w:val="20"/>
          <w:lang w:val="sl-SI"/>
        </w:rPr>
      </w:pPr>
      <w:r>
        <w:rPr>
          <w:sz w:val="20"/>
          <w:szCs w:val="20"/>
          <w:lang w:val="sr-Cyrl-RS"/>
        </w:rPr>
        <w:t>Е</w:t>
      </w:r>
      <w:r>
        <w:rPr>
          <w:sz w:val="20"/>
          <w:szCs w:val="20"/>
          <w:lang w:val="sr-Latn-CS"/>
        </w:rPr>
        <w:t xml:space="preserve">. </w:t>
      </w:r>
      <w:r>
        <w:rPr>
          <w:bCs/>
          <w:sz w:val="20"/>
          <w:szCs w:val="20"/>
          <w:lang w:val="sl-SI"/>
        </w:rPr>
        <w:t>ОЦЕНА О АНГАЖОВАЊУ У РАЗВОЈУ НАСТАВЕ И ДРУГИХ ДЕЛАТНОСТИ ВИСОКОШКОЛСКЕ УСТАНОВЕ</w:t>
      </w:r>
    </w:p>
    <w:p w14:paraId="6BE4BF46">
      <w:pPr>
        <w:ind w:right="18"/>
        <w:jc w:val="both"/>
        <w:rPr>
          <w:sz w:val="20"/>
          <w:szCs w:val="20"/>
        </w:rPr>
      </w:pPr>
      <w:r>
        <w:rPr>
          <w:sz w:val="20"/>
          <w:szCs w:val="20"/>
          <w:lang w:val="sl-SI"/>
        </w:rPr>
        <w:t>Др </w:t>
      </w:r>
      <w:r>
        <w:rPr>
          <w:sz w:val="20"/>
          <w:szCs w:val="20"/>
          <w:lang w:val="sr-Latn-RS"/>
        </w:rPr>
        <w:t>Александра Ђурић-Стефановић </w:t>
      </w:r>
      <w:r>
        <w:rPr>
          <w:sz w:val="20"/>
          <w:szCs w:val="20"/>
          <w:lang w:val="sl-SI"/>
        </w:rPr>
        <w:t xml:space="preserve">учествује у </w:t>
      </w:r>
      <w:r>
        <w:rPr>
          <w:sz w:val="20"/>
          <w:szCs w:val="20"/>
          <w:lang w:val="sr-Cyrl-RS"/>
        </w:rPr>
        <w:t>извођењу</w:t>
      </w:r>
      <w:r>
        <w:rPr>
          <w:sz w:val="20"/>
          <w:szCs w:val="20"/>
          <w:lang w:val="sl-SI"/>
        </w:rPr>
        <w:t xml:space="preserve"> свих видова наставе на Катедри уже научне области Радиологија.  </w:t>
      </w:r>
    </w:p>
    <w:p w14:paraId="418ADDB6">
      <w:pPr>
        <w:ind w:right="18"/>
        <w:jc w:val="both"/>
        <w:rPr>
          <w:sz w:val="20"/>
          <w:szCs w:val="20"/>
          <w:lang w:val="sr-Cyrl-RS"/>
        </w:rPr>
      </w:pPr>
      <w:r>
        <w:rPr>
          <w:sz w:val="20"/>
          <w:szCs w:val="20"/>
          <w:lang w:val="sl-SI"/>
        </w:rPr>
        <w:t xml:space="preserve">Учествовала је као уредник поглавља и аутор у писању уџбеника из Радиологије за студенте </w:t>
      </w:r>
      <w:r>
        <w:rPr>
          <w:sz w:val="20"/>
          <w:szCs w:val="20"/>
          <w:lang w:val="sr-Cyrl-RS"/>
        </w:rPr>
        <w:t xml:space="preserve">медицине. </w:t>
      </w:r>
    </w:p>
    <w:p w14:paraId="6FF8B5EC">
      <w:pPr>
        <w:ind w:right="18"/>
        <w:jc w:val="both"/>
        <w:rPr>
          <w:sz w:val="20"/>
          <w:szCs w:val="20"/>
          <w:lang w:val="sr-Cyrl-RS"/>
        </w:rPr>
      </w:pPr>
      <w:r>
        <w:rPr>
          <w:sz w:val="20"/>
          <w:szCs w:val="20"/>
          <w:lang w:val="sr-Latn-RS"/>
        </w:rPr>
        <w:t>У периоду од 2009-2015. године била је секретар Катедре за последипломску наставу из радиологије, од 2015</w:t>
      </w:r>
      <w:r>
        <w:rPr>
          <w:sz w:val="20"/>
          <w:szCs w:val="20"/>
          <w:lang w:val="sr-Cyrl-RS"/>
        </w:rPr>
        <w:t>-2024.</w:t>
      </w:r>
      <w:r>
        <w:rPr>
          <w:sz w:val="20"/>
          <w:szCs w:val="20"/>
          <w:lang w:val="sr-Latn-RS"/>
        </w:rPr>
        <w:t xml:space="preserve"> заменик шефа Катедре за последипломску наставу из радиологије</w:t>
      </w:r>
      <w:r>
        <w:rPr>
          <w:sz w:val="20"/>
          <w:szCs w:val="20"/>
          <w:lang w:val="sr-Cyrl-RS"/>
        </w:rPr>
        <w:t>, а од октобра 2024. године је шеф Катедре за последипломску наставу из радиологије</w:t>
      </w:r>
      <w:r>
        <w:rPr>
          <w:sz w:val="20"/>
          <w:szCs w:val="20"/>
          <w:lang w:val="sr-Latn-RS"/>
        </w:rPr>
        <w:t>. </w:t>
      </w:r>
    </w:p>
    <w:p w14:paraId="28D49D6B">
      <w:pPr>
        <w:pStyle w:val="52"/>
        <w:ind w:left="0" w:right="18"/>
        <w:jc w:val="both"/>
        <w:rPr>
          <w:lang w:val="sr-Cyrl-RS"/>
        </w:rPr>
      </w:pPr>
      <w:r>
        <w:rPr>
          <w:lang w:val="sr-Cyrl-RS"/>
        </w:rPr>
        <w:t>Члан је Програмског савета Докторских академских студија из Радиологије и нуклеарне медицине.</w:t>
      </w:r>
    </w:p>
    <w:p w14:paraId="66F4D258">
      <w:pPr>
        <w:pStyle w:val="52"/>
        <w:ind w:left="0"/>
        <w:contextualSpacing/>
        <w:jc w:val="both"/>
        <w:rPr>
          <w:lang w:val="sl-SI"/>
        </w:rPr>
      </w:pPr>
    </w:p>
    <w:p w14:paraId="5B6BA363">
      <w:pPr>
        <w:pStyle w:val="52"/>
        <w:ind w:left="0"/>
        <w:contextualSpacing/>
        <w:jc w:val="both"/>
        <w:rPr>
          <w:lang w:val="sl-SI"/>
        </w:rPr>
      </w:pPr>
    </w:p>
    <w:p w14:paraId="6FD784D4">
      <w:pPr>
        <w:pStyle w:val="52"/>
        <w:contextualSpacing/>
        <w:jc w:val="center"/>
        <w:rPr>
          <w:b/>
          <w:bCs/>
          <w:lang w:val="sr-Cyrl-RS"/>
        </w:rPr>
      </w:pPr>
    </w:p>
    <w:p w14:paraId="7A17C75B">
      <w:pPr>
        <w:pStyle w:val="52"/>
        <w:contextualSpacing/>
        <w:jc w:val="center"/>
        <w:rPr>
          <w:lang w:val="en-US"/>
        </w:rPr>
      </w:pPr>
      <w:r>
        <w:rPr>
          <w:b/>
          <w:bCs/>
          <w:lang w:val="sl-SI"/>
        </w:rPr>
        <w:t>ИЗБОРНИ УСЛОВИ ЗА ИЗБОР У ЗВАЊЕ ВАНРЕДНОГ ПРОФЕСОРА</w:t>
      </w:r>
    </w:p>
    <w:p w14:paraId="7D47E724">
      <w:pPr>
        <w:pStyle w:val="52"/>
        <w:contextualSpacing/>
        <w:jc w:val="both"/>
        <w:rPr>
          <w:lang w:val="en-US"/>
        </w:rPr>
      </w:pPr>
      <w:r>
        <w:rPr>
          <w:b/>
          <w:bCs/>
          <w:lang w:val="sl-SI"/>
        </w:rPr>
        <w:t> </w:t>
      </w:r>
    </w:p>
    <w:p w14:paraId="4A7B3E4C">
      <w:pPr>
        <w:pStyle w:val="52"/>
        <w:numPr>
          <w:ilvl w:val="0"/>
          <w:numId w:val="11"/>
        </w:numPr>
        <w:contextualSpacing/>
        <w:jc w:val="both"/>
        <w:rPr>
          <w:b/>
          <w:bCs/>
          <w:lang w:val="sr-Cyrl-RS"/>
        </w:rPr>
      </w:pPr>
      <w:bookmarkStart w:id="2" w:name="_Hlk194265320"/>
      <w:r>
        <w:rPr>
          <w:b/>
          <w:bCs/>
          <w:lang w:val="sr-Latn-RS"/>
        </w:rPr>
        <w:t>За стручно-професионални допринос:</w:t>
      </w:r>
    </w:p>
    <w:p w14:paraId="492EF39A">
      <w:pPr>
        <w:pStyle w:val="52"/>
        <w:ind w:left="870"/>
        <w:contextualSpacing/>
        <w:jc w:val="both"/>
        <w:rPr>
          <w:lang w:val="sr-Cyrl-RS"/>
        </w:rPr>
      </w:pPr>
    </w:p>
    <w:p w14:paraId="7511CAF0">
      <w:pPr>
        <w:contextualSpacing/>
        <w:jc w:val="both"/>
        <w:rPr>
          <w:sz w:val="20"/>
          <w:szCs w:val="20"/>
          <w:lang w:val="sr-Cyrl-CS"/>
        </w:rPr>
      </w:pPr>
      <w:r>
        <w:rPr>
          <w:b/>
          <w:bCs/>
          <w:sz w:val="20"/>
          <w:szCs w:val="20"/>
          <w:lang w:val="sr-Cyrl-CS"/>
        </w:rPr>
        <w:t>1.1.</w:t>
      </w:r>
      <w:r>
        <w:rPr>
          <w:sz w:val="20"/>
          <w:szCs w:val="20"/>
          <w:lang w:val="sr-Cyrl-CS"/>
        </w:rPr>
        <w:t xml:space="preserve">  Ангажованост у спровођењу сложених дијагностичких, терапијских и превентивних процедура</w:t>
      </w:r>
    </w:p>
    <w:p w14:paraId="460C1CD4">
      <w:pPr>
        <w:pStyle w:val="52"/>
        <w:ind w:left="360"/>
        <w:contextualSpacing/>
        <w:jc w:val="both"/>
        <w:rPr>
          <w:lang w:val="sr-Cyrl-RS"/>
        </w:rPr>
      </w:pPr>
    </w:p>
    <w:p w14:paraId="64F819F2">
      <w:pPr>
        <w:contextualSpacing/>
        <w:jc w:val="both"/>
        <w:rPr>
          <w:sz w:val="20"/>
          <w:szCs w:val="20"/>
          <w:lang w:val="sr-Cyrl-RS"/>
        </w:rPr>
      </w:pPr>
      <w:r>
        <w:rPr>
          <w:sz w:val="20"/>
          <w:szCs w:val="20"/>
          <w:lang w:val="sr-Latn-RS"/>
        </w:rPr>
        <w:t>Свакодневно обавља све врсте прегледа из спектра радиолошке дијагностике обољења абдомена, карлице и грудног коша: радиографије, радиоскопије, ултразвучну дијагностику, компјутеризовану томографију и магнетну резонанцу као начелник у Одељењу дигестивне радиологије Центра за радиологију Универзитетског клиничког центра Србије у Клиници за дигестивну хирургију УКЦС. </w:t>
      </w:r>
    </w:p>
    <w:p w14:paraId="702FCC45">
      <w:pPr>
        <w:pStyle w:val="52"/>
        <w:ind w:left="360"/>
        <w:contextualSpacing/>
        <w:jc w:val="both"/>
        <w:rPr>
          <w:lang w:val="sr-Cyrl-RS"/>
        </w:rPr>
      </w:pPr>
    </w:p>
    <w:p w14:paraId="038D8740">
      <w:pPr>
        <w:pStyle w:val="52"/>
        <w:ind w:left="360"/>
        <w:contextualSpacing/>
        <w:jc w:val="both"/>
        <w:rPr>
          <w:lang w:val="sr-Cyrl-RS"/>
        </w:rPr>
      </w:pPr>
    </w:p>
    <w:p w14:paraId="46A35784">
      <w:pPr>
        <w:pStyle w:val="52"/>
        <w:ind w:left="0"/>
        <w:contextualSpacing/>
        <w:jc w:val="both"/>
        <w:rPr>
          <w:lang w:val="en-US"/>
        </w:rPr>
      </w:pPr>
      <w:r>
        <w:rPr>
          <w:b/>
          <w:bCs/>
          <w:lang w:val="sl-SI"/>
        </w:rPr>
        <w:t>1.2.</w:t>
      </w:r>
      <w:r>
        <w:rPr>
          <w:lang w:val="sl-SI"/>
        </w:rPr>
        <w:t>  Број и сложеност сложених, дијагностичких, терапијских и превентивних процедура које је кандидат увео, или је учествовао у њиховом увођењу</w:t>
      </w:r>
    </w:p>
    <w:p w14:paraId="03614663">
      <w:pPr>
        <w:pStyle w:val="52"/>
        <w:contextualSpacing/>
        <w:jc w:val="both"/>
        <w:rPr>
          <w:lang w:val="en-US"/>
        </w:rPr>
      </w:pPr>
      <w:r>
        <w:rPr>
          <w:lang w:val="sr-Latn-RS"/>
        </w:rPr>
        <w:t> </w:t>
      </w:r>
    </w:p>
    <w:p w14:paraId="3CB91944">
      <w:pPr>
        <w:contextualSpacing/>
        <w:jc w:val="both"/>
        <w:rPr>
          <w:sz w:val="20"/>
          <w:szCs w:val="20"/>
          <w:lang w:val="sr-Cyrl-RS"/>
        </w:rPr>
      </w:pPr>
      <w:r>
        <w:rPr>
          <w:sz w:val="20"/>
          <w:szCs w:val="20"/>
          <w:lang w:val="sr-Latn-RS"/>
        </w:rPr>
        <w:t xml:space="preserve">Учествовала је у увођењу неваскуларних интервентно-радиолошких метода (балон дилатације и примена самоширећих стентова једњака и колона) у клиничку праксу. Увела је методу ултразвучне дијагностике хернија абдоминалног зида, која је касније проширена дијагностиком исте патологије компјутеризованом томографијом и магнетном резонанцом. Увела је нову функционално-морфолошку дијагностичку методу: ЦТ перфузију за неинвазивну процену агресивности тумора, предвиђање и процену одговора карцинома једњака и ректума на неоађувантну хеморадиотерапију. Увела је методу мерења количине абдоминалног висцералног и поткожног масног ткива ултразвуком и компјутеризованом томографијом. </w:t>
      </w:r>
    </w:p>
    <w:p w14:paraId="0984AB84">
      <w:pPr>
        <w:contextualSpacing/>
        <w:jc w:val="both"/>
        <w:rPr>
          <w:sz w:val="20"/>
          <w:szCs w:val="20"/>
          <w:lang w:val="sr-Cyrl-RS"/>
        </w:rPr>
      </w:pPr>
    </w:p>
    <w:p w14:paraId="6B76ADFE">
      <w:pPr>
        <w:contextualSpacing/>
        <w:jc w:val="both"/>
        <w:rPr>
          <w:sz w:val="20"/>
          <w:szCs w:val="20"/>
          <w:lang w:val="sr-Cyrl-RS"/>
        </w:rPr>
      </w:pPr>
    </w:p>
    <w:p w14:paraId="240B1D85">
      <w:pPr>
        <w:pStyle w:val="52"/>
        <w:ind w:left="0"/>
        <w:contextualSpacing/>
        <w:jc w:val="both"/>
        <w:rPr>
          <w:lang w:val="en-US"/>
        </w:rPr>
      </w:pPr>
      <w:r>
        <w:rPr>
          <w:b/>
          <w:bCs/>
          <w:lang w:val="sl-SI"/>
        </w:rPr>
        <w:t>1.3.</w:t>
      </w:r>
      <w:r>
        <w:rPr>
          <w:lang w:val="sl-SI"/>
        </w:rPr>
        <w:t>  Број организованих и одржаних програма континуиране медицинске едукације на Факултету који нису оцењени оценом мањом од 3,75 од стране полазника</w:t>
      </w:r>
    </w:p>
    <w:p w14:paraId="59784CA9">
      <w:pPr>
        <w:pStyle w:val="52"/>
        <w:contextualSpacing/>
        <w:jc w:val="both"/>
        <w:rPr>
          <w:lang w:val="en-US"/>
        </w:rPr>
      </w:pPr>
      <w:r>
        <w:rPr>
          <w:lang w:val="sr-Latn-RS"/>
        </w:rPr>
        <w:t> </w:t>
      </w:r>
    </w:p>
    <w:p w14:paraId="7721C4F6">
      <w:pPr>
        <w:contextualSpacing/>
        <w:jc w:val="both"/>
        <w:rPr>
          <w:sz w:val="20"/>
          <w:szCs w:val="20"/>
        </w:rPr>
      </w:pPr>
      <w:r>
        <w:rPr>
          <w:sz w:val="20"/>
          <w:szCs w:val="20"/>
          <w:lang w:val="sr-Latn-RS"/>
        </w:rPr>
        <w:t>Учествовала је као предавач на 46. и 47. симпозијуму “Стремљења и новине у медицини” на Медицинском факултету у Београду, са предавањима “Инциденталоми надбубрега – савремена радиолошка евалуација”,  2017. године и “Савремена радиолошка евалуација карцинома панкреаса и реевалуација после хемо(радио)терапије у складу са новом ТНМ класификацијом”,  2018. године.</w:t>
      </w:r>
    </w:p>
    <w:p w14:paraId="24B9E327">
      <w:pPr>
        <w:pStyle w:val="52"/>
        <w:contextualSpacing/>
        <w:jc w:val="both"/>
        <w:rPr>
          <w:lang w:val="sr-Cyrl-RS"/>
        </w:rPr>
      </w:pPr>
    </w:p>
    <w:p w14:paraId="658DFBD7">
      <w:pPr>
        <w:pStyle w:val="52"/>
        <w:contextualSpacing/>
        <w:jc w:val="both"/>
        <w:rPr>
          <w:lang w:val="en-US"/>
        </w:rPr>
      </w:pPr>
      <w:r>
        <w:rPr>
          <w:lang w:val="sr-Latn-RS"/>
        </w:rPr>
        <w:t> </w:t>
      </w:r>
    </w:p>
    <w:p w14:paraId="09B0BA6A">
      <w:pPr>
        <w:pStyle w:val="52"/>
        <w:ind w:left="0"/>
        <w:contextualSpacing/>
        <w:jc w:val="both"/>
        <w:rPr>
          <w:b/>
          <w:bCs/>
          <w:lang w:val="en-US"/>
        </w:rPr>
      </w:pPr>
      <w:r>
        <w:rPr>
          <w:b/>
          <w:bCs/>
          <w:lang w:val="sr-Cyrl-RS"/>
        </w:rPr>
        <w:t xml:space="preserve">        </w:t>
      </w:r>
      <w:r>
        <w:rPr>
          <w:b/>
          <w:bCs/>
          <w:lang w:val="sr-Latn-RS"/>
        </w:rPr>
        <w:t>2)       За допринос академској и широј заједници:</w:t>
      </w:r>
    </w:p>
    <w:p w14:paraId="34D2D192">
      <w:pPr>
        <w:pStyle w:val="52"/>
        <w:ind w:left="0"/>
        <w:contextualSpacing/>
        <w:jc w:val="both"/>
        <w:rPr>
          <w:lang w:val="en-US"/>
        </w:rPr>
      </w:pPr>
      <w:r>
        <w:rPr>
          <w:b/>
          <w:bCs/>
          <w:lang w:val="sr-Latn-RS"/>
        </w:rPr>
        <w:t> </w:t>
      </w:r>
      <w:r>
        <w:rPr>
          <w:lang w:val="sr-Latn-RS"/>
        </w:rPr>
        <w:t> </w:t>
      </w:r>
    </w:p>
    <w:p w14:paraId="4A39BEDC">
      <w:pPr>
        <w:pStyle w:val="52"/>
        <w:ind w:left="0"/>
        <w:contextualSpacing/>
        <w:jc w:val="both"/>
        <w:rPr>
          <w:rFonts w:hint="default"/>
          <w:lang w:val="sr-Cyrl-RS"/>
        </w:rPr>
      </w:pPr>
      <w:r>
        <w:rPr>
          <w:b/>
          <w:bCs/>
          <w:lang w:val="sr-Latn-RS"/>
        </w:rPr>
        <w:t>2.5.</w:t>
      </w:r>
      <w:r>
        <w:rPr>
          <w:lang w:val="sr-Latn-RS"/>
        </w:rPr>
        <w:t xml:space="preserve"> </w:t>
      </w:r>
      <w:r>
        <w:rPr>
          <w:lang w:val="sr-Cyrl-RS"/>
        </w:rPr>
        <w:t>Председавање</w:t>
      </w:r>
      <w:r>
        <w:rPr>
          <w:rFonts w:hint="default"/>
          <w:lang w:val="sr-Cyrl-RS"/>
        </w:rPr>
        <w:t xml:space="preserve"> националним или међународним струковним или научним асоцијацијама </w:t>
      </w:r>
    </w:p>
    <w:p w14:paraId="330B8239">
      <w:pPr>
        <w:pStyle w:val="52"/>
        <w:ind w:left="0"/>
        <w:contextualSpacing/>
        <w:jc w:val="both"/>
        <w:rPr>
          <w:rFonts w:hint="default"/>
          <w:lang w:val="sr-Cyrl-RS"/>
        </w:rPr>
      </w:pPr>
    </w:p>
    <w:p w14:paraId="16BE9752">
      <w:pPr>
        <w:pStyle w:val="52"/>
        <w:ind w:left="0"/>
        <w:contextualSpacing/>
        <w:jc w:val="both"/>
        <w:rPr>
          <w:rFonts w:hint="default"/>
          <w:lang w:val="sr-Cyrl-RS"/>
        </w:rPr>
      </w:pPr>
      <w:r>
        <w:rPr>
          <w:lang w:val="sr-Latn-RS"/>
        </w:rPr>
        <w:t>Председник Друштва дигестивних радиолога Србије 2016-17. године</w:t>
      </w:r>
      <w:r>
        <w:rPr>
          <w:rFonts w:hint="default"/>
          <w:lang w:val="sr-Cyrl-RS"/>
        </w:rPr>
        <w:t>.</w:t>
      </w:r>
    </w:p>
    <w:p w14:paraId="28BFF0FE">
      <w:pPr>
        <w:pStyle w:val="52"/>
        <w:ind w:left="0"/>
        <w:contextualSpacing/>
        <w:jc w:val="both"/>
        <w:rPr>
          <w:lang w:val="sr-Latn-RS"/>
        </w:rPr>
      </w:pPr>
      <w:r>
        <w:rPr>
          <w:lang w:val="sr-Latn-RS"/>
        </w:rPr>
        <w:t> </w:t>
      </w:r>
    </w:p>
    <w:p w14:paraId="72BD44FA">
      <w:pPr>
        <w:pStyle w:val="52"/>
        <w:ind w:left="0"/>
        <w:contextualSpacing/>
        <w:jc w:val="both"/>
        <w:rPr>
          <w:lang w:val="en-US"/>
        </w:rPr>
      </w:pPr>
    </w:p>
    <w:p w14:paraId="4E0DB0C5">
      <w:pPr>
        <w:pStyle w:val="52"/>
        <w:ind w:left="0"/>
        <w:contextualSpacing/>
        <w:jc w:val="both"/>
        <w:rPr>
          <w:rFonts w:hint="default"/>
          <w:lang w:val="sr-Cyrl-RS"/>
        </w:rPr>
      </w:pPr>
      <w:r>
        <w:rPr>
          <w:b/>
          <w:bCs/>
          <w:lang w:val="sr-Latn-RS"/>
        </w:rPr>
        <w:t>2.6.</w:t>
      </w:r>
      <w:r>
        <w:rPr>
          <w:lang w:val="sr-Latn-RS"/>
        </w:rPr>
        <w:t xml:space="preserve"> </w:t>
      </w:r>
      <w:r>
        <w:rPr>
          <w:lang w:val="sr-Cyrl-RS"/>
        </w:rPr>
        <w:t>Руковођење</w:t>
      </w:r>
      <w:r>
        <w:rPr>
          <w:rFonts w:hint="default"/>
          <w:lang w:val="sr-Cyrl-RS"/>
        </w:rPr>
        <w:t xml:space="preserve"> или ангажовање у националним или међународним научним или стручним организацијама</w:t>
      </w:r>
    </w:p>
    <w:p w14:paraId="1EA51181">
      <w:pPr>
        <w:pStyle w:val="52"/>
        <w:ind w:left="0"/>
        <w:contextualSpacing/>
        <w:jc w:val="both"/>
        <w:rPr>
          <w:rFonts w:hint="default"/>
          <w:lang w:val="sr-Cyrl-RS"/>
        </w:rPr>
      </w:pPr>
    </w:p>
    <w:p w14:paraId="68194884">
      <w:pPr>
        <w:pStyle w:val="52"/>
        <w:ind w:left="0"/>
        <w:contextualSpacing/>
        <w:jc w:val="both"/>
        <w:rPr>
          <w:lang w:val="en-US"/>
        </w:rPr>
      </w:pPr>
      <w:r>
        <w:rPr>
          <w:lang w:val="sr-Latn-RS"/>
        </w:rPr>
        <w:t>Чланство у Српском лекарском друштву, Удружењу радиолога Србије, Радиолошкој секцији Српског лекарског друштва, Друштву дигестивних радиолога Србије, Српском панкреасном клубу, Европском удружењу радиолога (Еuropean Society of Radiology- ESR), Европском удружењу гастроинтестиналних и абдоминалних радиолога (European Society of Gastrointestinal and Abdominal Radiology- ESGAR).</w:t>
      </w:r>
    </w:p>
    <w:p w14:paraId="668D0FB2">
      <w:pPr>
        <w:pStyle w:val="52"/>
        <w:ind w:left="0"/>
        <w:contextualSpacing/>
        <w:jc w:val="both"/>
        <w:rPr>
          <w:lang w:val="en-US"/>
        </w:rPr>
      </w:pPr>
      <w:r>
        <w:rPr>
          <w:lang w:val="sr-Latn-RS"/>
        </w:rPr>
        <w:t> </w:t>
      </w:r>
    </w:p>
    <w:p w14:paraId="1303454B">
      <w:pPr>
        <w:pStyle w:val="52"/>
        <w:ind w:left="0"/>
        <w:contextualSpacing/>
        <w:jc w:val="both"/>
        <w:rPr>
          <w:lang w:val="en-US"/>
        </w:rPr>
      </w:pPr>
      <w:r>
        <w:rPr>
          <w:b/>
          <w:bCs/>
          <w:lang w:val="sr-Latn-RS"/>
        </w:rPr>
        <w:t> </w:t>
      </w:r>
    </w:p>
    <w:p w14:paraId="7F860E15">
      <w:pPr>
        <w:pStyle w:val="52"/>
        <w:ind w:left="0"/>
        <w:contextualSpacing/>
        <w:jc w:val="both"/>
        <w:rPr>
          <w:lang w:val="en-US"/>
        </w:rPr>
      </w:pPr>
      <w:r>
        <w:rPr>
          <w:b/>
          <w:bCs/>
          <w:lang w:val="sr-Latn-RS"/>
        </w:rPr>
        <w:t xml:space="preserve">       3)</w:t>
      </w:r>
      <w:r>
        <w:rPr>
          <w:lang w:val="sr-Latn-RS"/>
        </w:rPr>
        <w:t>       </w:t>
      </w:r>
      <w:r>
        <w:rPr>
          <w:b/>
          <w:bCs/>
          <w:lang w:val="en-US"/>
        </w:rPr>
        <w:t>За сарадњу са другим високошколским, научноистраживачким установама у земљи и иностранству – мобилност:</w:t>
      </w:r>
    </w:p>
    <w:p w14:paraId="54D7328A">
      <w:pPr>
        <w:pStyle w:val="52"/>
        <w:ind w:left="0"/>
        <w:contextualSpacing/>
        <w:jc w:val="both"/>
        <w:rPr>
          <w:lang w:val="en-US"/>
        </w:rPr>
      </w:pPr>
      <w:r>
        <w:rPr>
          <w:b/>
          <w:bCs/>
          <w:lang w:val="en-US"/>
        </w:rPr>
        <w:t> </w:t>
      </w:r>
    </w:p>
    <w:p w14:paraId="5EBABC29">
      <w:pPr>
        <w:pStyle w:val="52"/>
        <w:ind w:left="0"/>
        <w:contextualSpacing/>
        <w:jc w:val="both"/>
        <w:rPr>
          <w:lang w:val="en-US"/>
        </w:rPr>
      </w:pPr>
      <w:r>
        <w:rPr>
          <w:b/>
          <w:bCs/>
          <w:lang w:val="sr-Latn-RS"/>
        </w:rPr>
        <w:t>3.1.</w:t>
      </w:r>
      <w:r>
        <w:rPr>
          <w:lang w:val="sr-Latn-RS"/>
        </w:rPr>
        <w:t>  </w:t>
      </w:r>
      <w:r>
        <w:rPr>
          <w:lang w:val="sr-Cyrl-CS"/>
        </w:rPr>
        <w:t>Предавања по позиву или пленарна предавања на међународним акредитованим скуповима у земљи и иностранству</w:t>
      </w:r>
    </w:p>
    <w:p w14:paraId="3CD15D8B">
      <w:pPr>
        <w:pStyle w:val="52"/>
        <w:contextualSpacing/>
        <w:jc w:val="both"/>
        <w:rPr>
          <w:lang w:val="en-US"/>
        </w:rPr>
      </w:pPr>
      <w:r>
        <w:rPr>
          <w:lang w:val="sr-Latn-RS"/>
        </w:rPr>
        <w:t> </w:t>
      </w:r>
    </w:p>
    <w:p w14:paraId="46FE5F82">
      <w:pPr>
        <w:contextualSpacing/>
        <w:jc w:val="both"/>
        <w:rPr>
          <w:sz w:val="20"/>
          <w:szCs w:val="20"/>
        </w:rPr>
      </w:pPr>
      <w:r>
        <w:rPr>
          <w:sz w:val="20"/>
          <w:szCs w:val="20"/>
          <w:lang w:val="sr-Latn-RS"/>
        </w:rPr>
        <w:t xml:space="preserve">Учествовала је као предавач на међународном едукативном курсу: </w:t>
      </w:r>
      <w:r>
        <w:rPr>
          <w:sz w:val="20"/>
          <w:szCs w:val="20"/>
          <w:lang w:val="sr-Latn-CS"/>
        </w:rPr>
        <w:t>„ESGAR/ESCP Workshop on GI tract tumour – a multidisciplinary approach“</w:t>
      </w:r>
      <w:r>
        <w:rPr>
          <w:sz w:val="20"/>
          <w:szCs w:val="20"/>
          <w:lang w:val="sr-Latn-RS"/>
        </w:rPr>
        <w:t>, који је одржан од 10. - 11. 12. 2015. у Београду.</w:t>
      </w:r>
    </w:p>
    <w:p w14:paraId="61E74E1F">
      <w:pPr>
        <w:pStyle w:val="52"/>
        <w:ind w:left="0"/>
        <w:contextualSpacing/>
        <w:jc w:val="both"/>
        <w:rPr>
          <w:lang w:val="sr-Latn-RS"/>
        </w:rPr>
      </w:pPr>
    </w:p>
    <w:p w14:paraId="25D92FFC">
      <w:pPr>
        <w:pStyle w:val="52"/>
        <w:ind w:left="0"/>
        <w:contextualSpacing/>
        <w:jc w:val="both"/>
        <w:rPr>
          <w:lang w:val="sr-Latn-RS"/>
        </w:rPr>
      </w:pPr>
    </w:p>
    <w:p w14:paraId="413D27CC">
      <w:pPr>
        <w:pStyle w:val="52"/>
        <w:ind w:left="0"/>
        <w:contextualSpacing/>
        <w:jc w:val="both"/>
        <w:rPr>
          <w:lang w:val="sr-Latn-RS"/>
        </w:rPr>
      </w:pPr>
      <w:r>
        <w:rPr>
          <w:b/>
          <w:bCs/>
          <w:lang w:val="sr-Latn-RS"/>
        </w:rPr>
        <w:t>3.</w:t>
      </w:r>
      <w:r>
        <w:rPr>
          <w:rFonts w:hint="default"/>
          <w:b/>
          <w:bCs/>
          <w:lang w:val="sr-Cyrl-RS"/>
        </w:rPr>
        <w:t>4</w:t>
      </w:r>
      <w:r>
        <w:rPr>
          <w:b/>
          <w:bCs/>
          <w:lang w:val="sr-Latn-RS"/>
        </w:rPr>
        <w:t>.</w:t>
      </w:r>
      <w:r>
        <w:rPr>
          <w:lang w:val="sr-Latn-RS"/>
        </w:rPr>
        <w:t>  </w:t>
      </w:r>
      <w:r>
        <w:rPr>
          <w:lang w:val="sr-Cyrl-CS"/>
        </w:rPr>
        <w:t>Предавања по позиву</w:t>
      </w:r>
      <w:r>
        <w:rPr>
          <w:rFonts w:hint="default"/>
          <w:lang w:val="sr-Cyrl-RS"/>
        </w:rPr>
        <w:t xml:space="preserve"> или пленарна предавања на акредитованим скуповима у земљи</w:t>
      </w:r>
      <w:r>
        <w:rPr>
          <w:lang w:val="sr-Cyrl-CS"/>
        </w:rPr>
        <w:t xml:space="preserve"> </w:t>
      </w:r>
    </w:p>
    <w:p w14:paraId="0FDF962E">
      <w:pPr>
        <w:pStyle w:val="52"/>
        <w:ind w:left="0"/>
        <w:contextualSpacing/>
        <w:jc w:val="both"/>
        <w:rPr>
          <w:lang w:val="sr-Latn-RS"/>
        </w:rPr>
      </w:pPr>
    </w:p>
    <w:p w14:paraId="56C33DF1">
      <w:pPr>
        <w:pStyle w:val="52"/>
        <w:numPr>
          <w:ilvl w:val="0"/>
          <w:numId w:val="12"/>
        </w:numPr>
        <w:contextualSpacing/>
        <w:jc w:val="both"/>
        <w:rPr>
          <w:lang w:val="sr-Latn-CS"/>
        </w:rPr>
      </w:pPr>
      <w:r>
        <w:rPr>
          <w:lang w:val="sr-Latn-CS"/>
        </w:rPr>
        <w:t xml:space="preserve">A. Đurić-Stefanović: „Peritonealna diseminacija iz ugla radiologa“, Drugi kongres mladih radiologa Srbije i Radiološki dani Srpskog lekarskog društva 2024, Vrnjačka Banja, Srbija 30. 5-2. 6. 2024. </w:t>
      </w:r>
    </w:p>
    <w:p w14:paraId="1B2C2C02">
      <w:pPr>
        <w:pStyle w:val="52"/>
        <w:numPr>
          <w:ilvl w:val="0"/>
          <w:numId w:val="12"/>
        </w:numPr>
        <w:contextualSpacing/>
        <w:jc w:val="both"/>
        <w:rPr>
          <w:lang w:val="sr-Latn-CS"/>
        </w:rPr>
      </w:pPr>
      <w:r>
        <w:rPr>
          <w:lang w:val="sr-Latn-CS"/>
        </w:rPr>
        <w:t>A. Đurić-Stefanović: „CT dijagnostika akutnog pankreatitisa“, Nacionalni simpozijum „Dijagnostika i tretman akutnih abdominalnih stanja“ 2024, Beograd, Srbija 10.5. 2024.</w:t>
      </w:r>
    </w:p>
    <w:p w14:paraId="08A0F9F5">
      <w:pPr>
        <w:pStyle w:val="52"/>
        <w:numPr>
          <w:ilvl w:val="0"/>
          <w:numId w:val="12"/>
        </w:numPr>
        <w:contextualSpacing/>
        <w:jc w:val="both"/>
        <w:rPr>
          <w:lang w:val="sr-Latn-CS"/>
        </w:rPr>
      </w:pPr>
      <w:r>
        <w:rPr>
          <w:lang w:val="sr-Latn-CS"/>
        </w:rPr>
        <w:t xml:space="preserve">A. Đurić-Stefanović: „Multimodalni pristup u dijagnostici HCC-a“, Nacionalni simpozijum „Maligne fokalne lezije u HBP sistemu- dijagnostika i minimalno invazivni tretman“ 2023, Beograd, Srbija 5. 5. 2023.  </w:t>
      </w:r>
    </w:p>
    <w:p w14:paraId="22A1EC72">
      <w:pPr>
        <w:pStyle w:val="52"/>
        <w:numPr>
          <w:ilvl w:val="0"/>
          <w:numId w:val="12"/>
        </w:numPr>
        <w:contextualSpacing/>
        <w:jc w:val="both"/>
        <w:rPr>
          <w:lang w:val="sr-Latn-CS"/>
        </w:rPr>
      </w:pPr>
      <w:r>
        <w:rPr>
          <w:lang w:val="sr-Latn-CS"/>
        </w:rPr>
        <w:t xml:space="preserve">A. Đurić-Stefanović: „Imidžing posle operacija jednjaka i želuca“, Nacionalni simpozijum </w:t>
      </w:r>
      <w:r>
        <w:rPr>
          <w:rFonts w:hint="default"/>
          <w:lang w:val="sr-Latn-RS"/>
        </w:rPr>
        <w:t xml:space="preserve">Društva digestivnih radiologa Srbije </w:t>
      </w:r>
      <w:r>
        <w:rPr>
          <w:lang w:val="sr-Latn-CS"/>
        </w:rPr>
        <w:t>sa međunarodnim učešćem 2023, Kopaonik, Srbija, 21-22. 4. 2023.</w:t>
      </w:r>
    </w:p>
    <w:p w14:paraId="38F88CFC">
      <w:pPr>
        <w:pStyle w:val="52"/>
        <w:numPr>
          <w:ilvl w:val="0"/>
          <w:numId w:val="12"/>
        </w:numPr>
        <w:contextualSpacing/>
        <w:jc w:val="both"/>
        <w:rPr>
          <w:lang w:val="sr-Latn-CS"/>
        </w:rPr>
      </w:pPr>
      <w:r>
        <w:rPr>
          <w:lang w:val="sr-Latn-CS"/>
        </w:rPr>
        <w:t xml:space="preserve">A. Đurić-Stefanović: „Znak invazije seroze kod karcinoma želuca i kolona: radiološko-patološka korelacija“ </w:t>
      </w:r>
      <w:r>
        <w:rPr>
          <w:rFonts w:eastAsia="Calibri-Bold"/>
        </w:rPr>
        <w:t>Kongres radiologa Srbije sa međunarodnim učešćem 2021, Zlatibor, Srbija 21-23. 10. 2021.</w:t>
      </w:r>
    </w:p>
    <w:p w14:paraId="32456289">
      <w:pPr>
        <w:pStyle w:val="52"/>
        <w:numPr>
          <w:ilvl w:val="0"/>
          <w:numId w:val="12"/>
        </w:numPr>
        <w:contextualSpacing/>
        <w:jc w:val="both"/>
        <w:rPr>
          <w:lang w:val="sr-Latn-CS"/>
        </w:rPr>
      </w:pPr>
      <w:r>
        <w:rPr>
          <w:lang w:val="sr-Latn-CS"/>
        </w:rPr>
        <w:t xml:space="preserve">A. Đurić-Stefanović: „Širenje bolesti iz želuca“ Nacionalni kurs I kategorije „Radiologija peritoneuma, retroperitoneuma, omentuma i mezenterijuma“ 2019, Beograd, Srbija 6-7. 12. 2019. </w:t>
      </w:r>
    </w:p>
    <w:p w14:paraId="2AE1E415">
      <w:pPr>
        <w:pStyle w:val="52"/>
        <w:numPr>
          <w:ilvl w:val="0"/>
          <w:numId w:val="12"/>
        </w:numPr>
        <w:contextualSpacing/>
        <w:jc w:val="both"/>
        <w:rPr>
          <w:lang w:val="sr-Latn-CS"/>
        </w:rPr>
      </w:pPr>
      <w:r>
        <w:rPr>
          <w:lang w:val="sr-Latn-CS"/>
        </w:rPr>
        <w:t>A. Đurić-Stefanović: „</w:t>
      </w:r>
      <w:r>
        <w:t xml:space="preserve">Radiological estimation of the response of rectal carcinoma </w:t>
      </w:r>
      <w:r>
        <w:rPr>
          <w:lang w:val="sr-Latn-RS"/>
        </w:rPr>
        <w:t>to</w:t>
      </w:r>
      <w:r>
        <w:t xml:space="preserve"> neoadjuvant chemo</w:t>
      </w:r>
      <w:r>
        <w:rPr>
          <w:lang w:val="sr-Latn-RS"/>
        </w:rPr>
        <w:t xml:space="preserve">radiation </w:t>
      </w:r>
      <w:r>
        <w:t>therapy”</w:t>
      </w:r>
      <w:r>
        <w:rPr>
          <w:b/>
          <w:bCs/>
        </w:rPr>
        <w:t xml:space="preserve"> </w:t>
      </w:r>
      <w:r>
        <w:t xml:space="preserve">Simpozijum sa međunarodnim učešćem “10 godina nacionalnog PET centra” 2019, Beograd, Srbija, 26-27. 9. </w:t>
      </w:r>
      <w:r>
        <w:rPr>
          <w:bCs/>
        </w:rPr>
        <w:t>2019.</w:t>
      </w:r>
    </w:p>
    <w:p w14:paraId="36F7C9F4">
      <w:pPr>
        <w:pStyle w:val="52"/>
        <w:numPr>
          <w:ilvl w:val="0"/>
          <w:numId w:val="12"/>
        </w:numPr>
        <w:contextualSpacing/>
        <w:jc w:val="both"/>
        <w:rPr>
          <w:rFonts w:cstheme="minorBidi"/>
          <w:szCs w:val="22"/>
          <w:lang w:val="sr-Latn-CS"/>
        </w:rPr>
      </w:pPr>
      <w:r>
        <w:rPr>
          <w:lang w:val="sr-Latn-CS"/>
        </w:rPr>
        <w:t xml:space="preserve">A. Đurić-Stefanović: „Uloga MDCT-a u dijagnostici akutnog pankreatitisa“ Nacionalni simpozijum sa međunarodnim učešćem „Dijagnostika i tretman bolesti hepato-bilio-pankreatičnog sistema“, 2019, Beograd, Srbija 5-6. 4. 2019. </w:t>
      </w:r>
    </w:p>
    <w:p w14:paraId="5B0B64B0">
      <w:pPr>
        <w:pStyle w:val="52"/>
        <w:numPr>
          <w:ilvl w:val="0"/>
          <w:numId w:val="12"/>
        </w:numPr>
        <w:contextualSpacing/>
        <w:jc w:val="both"/>
        <w:rPr>
          <w:lang w:val="sr-Latn-CS"/>
        </w:rPr>
      </w:pPr>
      <w:r>
        <w:rPr>
          <w:lang w:val="sr-Latn-CS"/>
        </w:rPr>
        <w:t xml:space="preserve">A. Đurić-Stefanović: „MDCT u dijagnostici tumora bubrega“, Nacionalni simpozijum „Dijagnostika i tretman tumorskih promena u urinarnom traktu“ 2019, Beograd, Srbija 4-5. 10 2029. </w:t>
      </w:r>
    </w:p>
    <w:p w14:paraId="5F22A5FA">
      <w:pPr>
        <w:pStyle w:val="52"/>
        <w:numPr>
          <w:ilvl w:val="0"/>
          <w:numId w:val="12"/>
        </w:numPr>
        <w:contextualSpacing/>
        <w:jc w:val="both"/>
        <w:rPr>
          <w:lang w:val="sr-Latn-CS"/>
        </w:rPr>
      </w:pPr>
      <w:r>
        <w:rPr>
          <w:lang w:val="sr-Latn-CS"/>
        </w:rPr>
        <w:t>A. Đurić-Stefanović: „</w:t>
      </w:r>
      <w:r>
        <w:t xml:space="preserve">Assessment of the response of the malignant GIT tumors on neoadjuvant therapy: from conventional radiology to functional imaging”, Srpski kongres nuklearne medicine sa međunarodnim učešćem, Beograd, Srbija, </w:t>
      </w:r>
      <w:r>
        <w:rPr>
          <w:bCs/>
        </w:rPr>
        <w:t>27-29. 9. 2018.</w:t>
      </w:r>
    </w:p>
    <w:p w14:paraId="4F465331">
      <w:pPr>
        <w:pStyle w:val="52"/>
        <w:numPr>
          <w:ilvl w:val="0"/>
          <w:numId w:val="12"/>
        </w:numPr>
        <w:contextualSpacing/>
        <w:jc w:val="both"/>
        <w:rPr>
          <w:lang w:val="sr-Latn-CS"/>
        </w:rPr>
      </w:pPr>
      <w:r>
        <w:rPr>
          <w:lang w:val="sr-Latn-CS"/>
        </w:rPr>
        <w:t>A. Đurić-Stefanović: „</w:t>
      </w:r>
      <w:r>
        <w:rPr>
          <w:bCs/>
        </w:rPr>
        <w:t>Assessment of response of esophageal carcinoma to the neoadjuvant chemoradiotherapy: from barium esophagography to functional imaging”, Prvi Kongres radiologa Bosne i Hercegovine sa međunarodnim učešćem, Sarajevo,  Bosna i Hercegovina, 29. 9. – 1. 10. 2017.</w:t>
      </w:r>
    </w:p>
    <w:p w14:paraId="57F263CE">
      <w:pPr>
        <w:pStyle w:val="52"/>
        <w:numPr>
          <w:ilvl w:val="0"/>
          <w:numId w:val="12"/>
        </w:numPr>
        <w:contextualSpacing/>
        <w:jc w:val="both"/>
        <w:rPr>
          <w:lang w:val="sr-Latn-CS"/>
        </w:rPr>
      </w:pPr>
      <w:r>
        <w:rPr>
          <w:lang w:val="sr-Latn-CS"/>
        </w:rPr>
        <w:t xml:space="preserve">A. Đurić-Stefanović: „Interventnoradiološka insercija samoširećih metalnih stentova u minimalnoinvazivnom tretmanu stenoza i fistula jednjaka“, Prvi kongres minimalnoinvazivne hirurgije sa međunarodnim učešćem Beograd, Srbija, </w:t>
      </w:r>
      <w:r>
        <w:rPr>
          <w:bCs/>
          <w:lang w:val="sr-Latn-CS"/>
        </w:rPr>
        <w:t xml:space="preserve">12-14. </w:t>
      </w:r>
      <w:r>
        <w:rPr>
          <w:bCs/>
        </w:rPr>
        <w:t>10. 2017.</w:t>
      </w:r>
    </w:p>
    <w:p w14:paraId="08EBA9FC">
      <w:pPr>
        <w:pStyle w:val="52"/>
        <w:numPr>
          <w:ilvl w:val="0"/>
          <w:numId w:val="12"/>
        </w:numPr>
        <w:contextualSpacing/>
        <w:jc w:val="both"/>
        <w:rPr>
          <w:lang w:val="sr-Latn-CS"/>
        </w:rPr>
      </w:pPr>
      <w:r>
        <w:rPr>
          <w:lang w:val="sr-Latn-CS"/>
        </w:rPr>
        <w:t>A. Đurić-Stefanović: „Uloga radiološke dijagnostike u lečenju akutnog pankreatitisa“ na stručnom kursu „Moderno lečenje bolesnika sa akutnim pankreatitisom- multidisciplinarni pristup“, Srpski pankreasni klub, Niš, 28. 10. 2016.</w:t>
      </w:r>
    </w:p>
    <w:p w14:paraId="1A6054EC">
      <w:pPr>
        <w:pStyle w:val="52"/>
        <w:numPr>
          <w:ilvl w:val="0"/>
          <w:numId w:val="12"/>
        </w:numPr>
        <w:contextualSpacing/>
        <w:jc w:val="both"/>
        <w:rPr>
          <w:lang w:val="sr-Latn-CS"/>
        </w:rPr>
      </w:pPr>
      <w:r>
        <w:rPr>
          <w:lang w:val="sr-Latn-CS"/>
        </w:rPr>
        <w:t xml:space="preserve">A. Đurić-Stefanović: „CT perfuzija tumora digestivnog trakta“, Kongres radiologa Srbije sa međunarodnim učešćem, Beograd, Srbija, </w:t>
      </w:r>
      <w:r>
        <w:rPr>
          <w:bCs/>
          <w:lang w:val="sr-Latn-CS"/>
        </w:rPr>
        <w:t xml:space="preserve">6-8. </w:t>
      </w:r>
      <w:r>
        <w:rPr>
          <w:bCs/>
        </w:rPr>
        <w:t>11. 2015.</w:t>
      </w:r>
    </w:p>
    <w:p w14:paraId="4ED5E109">
      <w:pPr>
        <w:pStyle w:val="52"/>
        <w:numPr>
          <w:ilvl w:val="0"/>
          <w:numId w:val="12"/>
        </w:numPr>
        <w:contextualSpacing/>
        <w:jc w:val="both"/>
        <w:rPr>
          <w:lang w:val="sr-Latn-CS"/>
        </w:rPr>
      </w:pPr>
      <w:r>
        <w:rPr>
          <w:lang w:val="sr-Latn-CS"/>
        </w:rPr>
        <w:t>A. Đurić-Stefanović: „Savremena radiološka dijagnostika karcinoma jednjaka“ naučni skup „Novine u dijagnostici i terapiji karcinoma jednjaka“, Akademija medicinskih nauka, Beograd, 21. 4. 2015.</w:t>
      </w:r>
    </w:p>
    <w:bookmarkEnd w:id="2"/>
    <w:p w14:paraId="27A2D90B">
      <w:pPr>
        <w:pStyle w:val="52"/>
        <w:contextualSpacing/>
        <w:jc w:val="both"/>
        <w:rPr>
          <w:lang w:val="en-US"/>
        </w:rPr>
      </w:pPr>
      <w:r>
        <w:rPr>
          <w:lang w:val="sr-Latn-RS"/>
        </w:rPr>
        <w:t> </w:t>
      </w:r>
    </w:p>
    <w:p w14:paraId="07328FFE">
      <w:pPr>
        <w:pStyle w:val="52"/>
        <w:contextualSpacing/>
        <w:rPr>
          <w:lang w:val="en-US"/>
        </w:rPr>
      </w:pPr>
      <w:r>
        <w:rPr>
          <w:lang w:val="sr-Latn-RS"/>
        </w:rPr>
        <w:t> </w:t>
      </w:r>
    </w:p>
    <w:p w14:paraId="39CABD6B">
      <w:pPr>
        <w:pStyle w:val="52"/>
        <w:contextualSpacing/>
        <w:rPr>
          <w:lang w:val="en-US"/>
        </w:rPr>
      </w:pPr>
      <w:r>
        <w:rPr>
          <w:lang w:val="sr-Latn-RS"/>
        </w:rPr>
        <w:t> </w:t>
      </w:r>
    </w:p>
    <w:p w14:paraId="31D189EA">
      <w:pPr>
        <w:pStyle w:val="52"/>
        <w:contextualSpacing/>
        <w:rPr>
          <w:lang w:val="sr-Latn-RS"/>
        </w:rPr>
      </w:pPr>
      <w:r>
        <w:rPr>
          <w:lang w:val="sr-Latn-RS"/>
        </w:rPr>
        <w:t> </w:t>
      </w:r>
    </w:p>
    <w:p w14:paraId="0369202E">
      <w:pPr>
        <w:pStyle w:val="52"/>
        <w:contextualSpacing/>
        <w:rPr>
          <w:lang w:val="sr-Latn-RS"/>
        </w:rPr>
      </w:pPr>
    </w:p>
    <w:p w14:paraId="606F6D06">
      <w:pPr>
        <w:pStyle w:val="52"/>
        <w:contextualSpacing/>
        <w:rPr>
          <w:lang w:val="sr-Latn-RS"/>
        </w:rPr>
      </w:pPr>
    </w:p>
    <w:p w14:paraId="0660D2E7">
      <w:pPr>
        <w:pStyle w:val="52"/>
        <w:contextualSpacing/>
        <w:rPr>
          <w:lang w:val="sr-Latn-RS"/>
        </w:rPr>
      </w:pPr>
    </w:p>
    <w:p w14:paraId="34BD30DC">
      <w:pPr>
        <w:pStyle w:val="52"/>
        <w:contextualSpacing/>
        <w:rPr>
          <w:lang w:val="sr-Latn-RS"/>
        </w:rPr>
      </w:pPr>
    </w:p>
    <w:p w14:paraId="0D62B42A">
      <w:pPr>
        <w:pStyle w:val="52"/>
        <w:contextualSpacing/>
        <w:rPr>
          <w:lang w:val="sr-Latn-RS"/>
        </w:rPr>
      </w:pPr>
    </w:p>
    <w:p w14:paraId="4CBBE277">
      <w:pPr>
        <w:pStyle w:val="52"/>
        <w:contextualSpacing/>
        <w:rPr>
          <w:lang w:val="sr-Latn-RS"/>
        </w:rPr>
      </w:pPr>
    </w:p>
    <w:p w14:paraId="61153858">
      <w:pPr>
        <w:pStyle w:val="52"/>
        <w:contextualSpacing/>
        <w:rPr>
          <w:lang w:val="sr-Latn-RS"/>
        </w:rPr>
      </w:pPr>
    </w:p>
    <w:p w14:paraId="107F7663">
      <w:pPr>
        <w:pStyle w:val="52"/>
        <w:contextualSpacing/>
        <w:rPr>
          <w:lang w:val="sr-Latn-RS"/>
        </w:rPr>
      </w:pPr>
    </w:p>
    <w:p w14:paraId="0A357B16">
      <w:pPr>
        <w:pStyle w:val="52"/>
        <w:contextualSpacing/>
        <w:rPr>
          <w:lang w:val="sr-Latn-RS"/>
        </w:rPr>
      </w:pPr>
    </w:p>
    <w:p w14:paraId="0B10F1A1">
      <w:pPr>
        <w:pStyle w:val="52"/>
        <w:contextualSpacing/>
        <w:rPr>
          <w:lang w:val="sr-Latn-RS"/>
        </w:rPr>
      </w:pPr>
    </w:p>
    <w:p w14:paraId="6445A149">
      <w:pPr>
        <w:pStyle w:val="52"/>
        <w:ind w:left="0" w:leftChars="0" w:firstLine="0" w:firstLineChars="0"/>
        <w:contextualSpacing/>
        <w:rPr>
          <w:lang w:val="en-US"/>
        </w:rPr>
      </w:pPr>
    </w:p>
    <w:p w14:paraId="294727AD">
      <w:pPr>
        <w:pStyle w:val="52"/>
        <w:contextualSpacing/>
        <w:rPr>
          <w:lang w:val="sr-Latn-RS"/>
        </w:rPr>
      </w:pPr>
      <w:r>
        <w:rPr>
          <w:lang w:val="sr-Latn-RS"/>
        </w:rPr>
        <w:t> </w:t>
      </w:r>
    </w:p>
    <w:p w14:paraId="6445A6BC">
      <w:pPr>
        <w:pStyle w:val="52"/>
        <w:contextualSpacing/>
        <w:jc w:val="center"/>
        <w:rPr>
          <w:lang w:val="en-US"/>
        </w:rPr>
      </w:pPr>
      <w:r>
        <w:rPr>
          <w:lang w:val="sl-SI"/>
        </w:rPr>
        <w:t>ЗАКЉУЧНО МИШЉЕЊЕ И ПРЕДЛОГ КОМИСИЈЕ</w:t>
      </w:r>
    </w:p>
    <w:p w14:paraId="5F1A7122">
      <w:pPr>
        <w:pStyle w:val="52"/>
        <w:contextualSpacing/>
        <w:rPr>
          <w:lang w:val="en-US"/>
        </w:rPr>
      </w:pPr>
      <w:r>
        <w:rPr>
          <w:lang w:val="sl-SI"/>
        </w:rPr>
        <w:t> </w:t>
      </w:r>
    </w:p>
    <w:p w14:paraId="14730257">
      <w:pPr>
        <w:pStyle w:val="52"/>
        <w:contextualSpacing/>
        <w:jc w:val="both"/>
        <w:rPr>
          <w:lang w:val="en-US"/>
        </w:rPr>
      </w:pPr>
      <w:r>
        <w:rPr>
          <w:lang w:val="sl-SI"/>
        </w:rPr>
        <w:t>Комисија је утврдила да се на конкурс расписан</w:t>
      </w:r>
      <w:r>
        <w:rPr>
          <w:lang w:val="sr-Cyrl-RS"/>
        </w:rPr>
        <w:t xml:space="preserve"> дана </w:t>
      </w:r>
      <w:bookmarkStart w:id="3" w:name="_Hlk194266688"/>
      <w:r>
        <w:rPr>
          <w:lang w:val="sr-Cyrl-RS"/>
        </w:rPr>
        <w:t xml:space="preserve">22. 1. 2025. године </w:t>
      </w:r>
      <w:r>
        <w:rPr>
          <w:rFonts w:hint="default"/>
          <w:lang w:val="sr-Cyrl-RS"/>
        </w:rPr>
        <w:t xml:space="preserve">у публикацији “Послови” и </w:t>
      </w:r>
      <w:r>
        <w:rPr>
          <w:lang w:val="sr-Cyrl-RS"/>
        </w:rPr>
        <w:t>на интернет страници Медицинског факултета у Београду</w:t>
      </w:r>
      <w:bookmarkEnd w:id="3"/>
      <w:r>
        <w:rPr>
          <w:lang w:val="sr-Latn-RS"/>
        </w:rPr>
        <w:t>, за</w:t>
      </w:r>
      <w:r>
        <w:rPr>
          <w:lang w:val="sr-Cyrl-RS"/>
        </w:rPr>
        <w:t xml:space="preserve"> </w:t>
      </w:r>
      <w:r>
        <w:rPr>
          <w:lang w:val="sr-Latn-RS"/>
        </w:rPr>
        <w:t>избор једног наставника у звање ВАНРЕДНОГ ПРОФЕСОРА за ужу научну област РАДИОЛОГИЈА, пријавио један кандидат:</w:t>
      </w:r>
    </w:p>
    <w:p w14:paraId="1B2D870B">
      <w:pPr>
        <w:pStyle w:val="52"/>
        <w:contextualSpacing/>
        <w:jc w:val="both"/>
        <w:rPr>
          <w:lang w:val="en-US"/>
        </w:rPr>
      </w:pPr>
      <w:r>
        <w:rPr>
          <w:lang w:val="sr-Latn-RS"/>
        </w:rPr>
        <w:t> </w:t>
      </w:r>
    </w:p>
    <w:p w14:paraId="3CA276C1">
      <w:pPr>
        <w:pStyle w:val="52"/>
        <w:contextualSpacing/>
        <w:jc w:val="both"/>
        <w:rPr>
          <w:lang w:val="en-US"/>
        </w:rPr>
      </w:pPr>
      <w:r>
        <w:rPr>
          <w:lang w:val="pl-PL"/>
        </w:rPr>
        <w:t xml:space="preserve">- Др Александра Ђурић-Стефановић, </w:t>
      </w:r>
      <w:r>
        <w:rPr>
          <w:lang w:val="sr-Cyrl-RS"/>
        </w:rPr>
        <w:t>ванредни професор</w:t>
      </w:r>
      <w:r>
        <w:rPr>
          <w:lang w:val="pl-PL"/>
        </w:rPr>
        <w:t xml:space="preserve"> Медицинског факултета Универзитета у Београду, </w:t>
      </w:r>
      <w:r>
        <w:rPr>
          <w:lang w:val="sl-SI"/>
        </w:rPr>
        <w:t xml:space="preserve">наставна база </w:t>
      </w:r>
      <w:r>
        <w:rPr>
          <w:lang w:val="sr-Cyrl-RS"/>
        </w:rPr>
        <w:t xml:space="preserve">Универзитетски </w:t>
      </w:r>
      <w:r>
        <w:rPr>
          <w:lang w:val="sl-SI"/>
        </w:rPr>
        <w:t>Клинички центар Србије.</w:t>
      </w:r>
    </w:p>
    <w:p w14:paraId="3FB2A813">
      <w:pPr>
        <w:pStyle w:val="52"/>
        <w:contextualSpacing/>
        <w:jc w:val="both"/>
        <w:rPr>
          <w:lang w:val="en-US"/>
        </w:rPr>
      </w:pPr>
      <w:r>
        <w:rPr>
          <w:lang w:val="sl-SI"/>
        </w:rPr>
        <w:t> </w:t>
      </w:r>
    </w:p>
    <w:p w14:paraId="43E6B233">
      <w:pPr>
        <w:pStyle w:val="52"/>
        <w:contextualSpacing/>
        <w:jc w:val="both"/>
        <w:rPr>
          <w:lang w:val="en-US"/>
        </w:rPr>
      </w:pPr>
      <w:r>
        <w:rPr>
          <w:lang w:val="sl-SI"/>
        </w:rPr>
        <w:t>Комисија је утврдила да </w:t>
      </w:r>
      <w:r>
        <w:rPr>
          <w:lang w:val="pl-PL"/>
        </w:rPr>
        <w:t>др Александра Ђурић-Стефановић</w:t>
      </w:r>
      <w:r>
        <w:rPr>
          <w:lang w:val="sl-SI"/>
        </w:rPr>
        <w:t xml:space="preserve"> испуњава све обавезне и изборне услове предвиђене Законом о високом образовању </w:t>
      </w:r>
      <w:r>
        <w:rPr>
          <w:lang w:val="sr-Cyrl-RS"/>
        </w:rPr>
        <w:t>Републике</w:t>
      </w:r>
      <w:r>
        <w:rPr>
          <w:rFonts w:hint="default"/>
          <w:lang w:val="sr-Cyrl-RS"/>
        </w:rPr>
        <w:t xml:space="preserve"> Србије и Правилником</w:t>
      </w:r>
      <w:r>
        <w:rPr>
          <w:lang w:val="sl-SI"/>
        </w:rPr>
        <w:t xml:space="preserve"> Медицинског факултета у Београду за </w:t>
      </w:r>
      <w:r>
        <w:rPr>
          <w:lang w:val="sr-Cyrl-RS"/>
        </w:rPr>
        <w:t xml:space="preserve">поновни </w:t>
      </w:r>
      <w:r>
        <w:rPr>
          <w:lang w:val="sl-SI"/>
        </w:rPr>
        <w:t>избор у звање ванредног професора. Комисија сматра да је </w:t>
      </w:r>
      <w:r>
        <w:rPr>
          <w:lang w:val="pl-PL"/>
        </w:rPr>
        <w:t>др Александра Ђурић-Стефановић</w:t>
      </w:r>
      <w:r>
        <w:rPr>
          <w:lang w:val="sl-SI"/>
        </w:rPr>
        <w:t xml:space="preserve"> показала значајне резултате у научно-истраживачком, педагошком и стручном раду, </w:t>
      </w:r>
      <w:r>
        <w:rPr>
          <w:lang w:val="sr-Cyrl-RS"/>
        </w:rPr>
        <w:t>па</w:t>
      </w:r>
      <w:bookmarkStart w:id="4" w:name="_GoBack"/>
      <w:bookmarkEnd w:id="4"/>
      <w:r>
        <w:rPr>
          <w:lang w:val="sl-SI"/>
        </w:rPr>
        <w:t xml:space="preserve"> једногласно</w:t>
      </w:r>
      <w:r>
        <w:rPr>
          <w:rFonts w:hint="default"/>
          <w:lang w:val="sr-Cyrl-RS"/>
        </w:rPr>
        <w:t xml:space="preserve"> предлаже</w:t>
      </w:r>
      <w:r>
        <w:rPr>
          <w:lang w:val="sl-SI"/>
        </w:rPr>
        <w:t xml:space="preserve"> Изборно</w:t>
      </w:r>
      <w:r>
        <w:rPr>
          <w:lang w:val="sr-Cyrl-RS"/>
        </w:rPr>
        <w:t>м</w:t>
      </w:r>
      <w:r>
        <w:rPr>
          <w:lang w:val="sl-SI"/>
        </w:rPr>
        <w:t xml:space="preserve"> већ</w:t>
      </w:r>
      <w:r>
        <w:rPr>
          <w:lang w:val="sr-Cyrl-RS"/>
        </w:rPr>
        <w:t>у</w:t>
      </w:r>
      <w:r>
        <w:rPr>
          <w:lang w:val="sl-SI"/>
        </w:rPr>
        <w:t xml:space="preserve"> Медицинског факултета у Београду </w:t>
      </w:r>
      <w:r>
        <w:rPr>
          <w:lang w:val="sr-Cyrl-RS"/>
        </w:rPr>
        <w:t>да</w:t>
      </w:r>
      <w:r>
        <w:rPr>
          <w:rFonts w:hint="default"/>
          <w:lang w:val="sr-Cyrl-RS"/>
        </w:rPr>
        <w:t xml:space="preserve"> </w:t>
      </w:r>
      <w:r>
        <w:rPr>
          <w:lang w:val="sr-Cyrl-RS"/>
        </w:rPr>
        <w:t>утврди</w:t>
      </w:r>
      <w:r>
        <w:rPr>
          <w:lang w:val="sl-SI"/>
        </w:rPr>
        <w:t xml:space="preserve"> предлог </w:t>
      </w:r>
      <w:r>
        <w:rPr>
          <w:lang w:val="sr-Cyrl-RS"/>
        </w:rPr>
        <w:t>за</w:t>
      </w:r>
      <w:r>
        <w:rPr>
          <w:rFonts w:hint="default"/>
          <w:lang w:val="sr-Cyrl-RS"/>
        </w:rPr>
        <w:t xml:space="preserve"> избор</w:t>
      </w:r>
      <w:r>
        <w:rPr>
          <w:lang w:val="sl-SI"/>
        </w:rPr>
        <w:t xml:space="preserve"> др </w:t>
      </w:r>
      <w:r>
        <w:rPr>
          <w:lang w:val="pl-PL"/>
        </w:rPr>
        <w:t>Александр</w:t>
      </w:r>
      <w:r>
        <w:rPr>
          <w:lang w:val="sr-Cyrl-RS"/>
        </w:rPr>
        <w:t>е</w:t>
      </w:r>
      <w:r>
        <w:rPr>
          <w:lang w:val="pl-PL"/>
        </w:rPr>
        <w:t xml:space="preserve"> Ђурић-Стефановић</w:t>
      </w:r>
      <w:r>
        <w:rPr>
          <w:lang w:val="sl-SI"/>
        </w:rPr>
        <w:t xml:space="preserve"> у звање ванредног професора за ужу научну област </w:t>
      </w:r>
      <w:r>
        <w:rPr>
          <w:lang w:val="sr-Cyrl-RS"/>
        </w:rPr>
        <w:t>Р</w:t>
      </w:r>
      <w:r>
        <w:rPr>
          <w:lang w:val="sl-SI"/>
        </w:rPr>
        <w:t>адиологија на Медицинском факултету у Београду</w:t>
      </w:r>
      <w:r>
        <w:rPr>
          <w:rFonts w:hint="default"/>
          <w:lang w:val="sr-Cyrl-RS"/>
        </w:rPr>
        <w:t xml:space="preserve">. </w:t>
      </w:r>
      <w:r>
        <w:rPr>
          <w:lang w:val="sl-SI"/>
        </w:rPr>
        <w:t xml:space="preserve"> </w:t>
      </w:r>
    </w:p>
    <w:p w14:paraId="044F2B71">
      <w:pPr>
        <w:pStyle w:val="52"/>
        <w:contextualSpacing/>
        <w:rPr>
          <w:lang w:val="en-US"/>
        </w:rPr>
      </w:pPr>
      <w:r>
        <w:rPr>
          <w:lang w:val="sl-SI"/>
        </w:rPr>
        <w:t> </w:t>
      </w:r>
    </w:p>
    <w:p w14:paraId="6C424A84">
      <w:pPr>
        <w:pStyle w:val="52"/>
        <w:contextualSpacing/>
        <w:rPr>
          <w:lang w:val="en-US"/>
        </w:rPr>
      </w:pPr>
      <w:r>
        <w:rPr>
          <w:lang w:val="sl-SI"/>
        </w:rPr>
        <w:t> </w:t>
      </w:r>
    </w:p>
    <w:p w14:paraId="46319A32">
      <w:pPr>
        <w:pStyle w:val="52"/>
        <w:contextualSpacing/>
        <w:rPr>
          <w:lang w:val="en-US"/>
        </w:rPr>
      </w:pPr>
      <w:r>
        <w:rPr>
          <w:lang w:val="sl-SI"/>
        </w:rPr>
        <w:t> </w:t>
      </w:r>
    </w:p>
    <w:p w14:paraId="77F54DE5">
      <w:pPr>
        <w:pStyle w:val="52"/>
        <w:contextualSpacing/>
        <w:rPr>
          <w:lang w:val="en-US"/>
        </w:rPr>
      </w:pPr>
      <w:r>
        <w:rPr>
          <w:lang w:val="sl-SI"/>
        </w:rPr>
        <w:t xml:space="preserve">Београд, </w:t>
      </w:r>
      <w:r>
        <w:rPr>
          <w:lang w:val="sr-Cyrl-RS"/>
        </w:rPr>
        <w:t>31</w:t>
      </w:r>
      <w:r>
        <w:rPr>
          <w:lang w:val="sl-SI"/>
        </w:rPr>
        <w:t xml:space="preserve">. </w:t>
      </w:r>
      <w:r>
        <w:rPr>
          <w:lang w:val="sr-Cyrl-RS"/>
        </w:rPr>
        <w:t>3</w:t>
      </w:r>
      <w:r>
        <w:rPr>
          <w:lang w:val="sl-SI"/>
        </w:rPr>
        <w:t>. 202</w:t>
      </w:r>
      <w:r>
        <w:rPr>
          <w:lang w:val="sr-Cyrl-RS"/>
        </w:rPr>
        <w:t>5</w:t>
      </w:r>
      <w:r>
        <w:rPr>
          <w:lang w:val="sl-SI"/>
        </w:rPr>
        <w:t>.      </w:t>
      </w:r>
    </w:p>
    <w:p w14:paraId="18BA5350">
      <w:pPr>
        <w:pStyle w:val="52"/>
        <w:contextualSpacing/>
        <w:rPr>
          <w:lang w:val="en-US"/>
        </w:rPr>
      </w:pPr>
      <w:r>
        <w:rPr>
          <w:lang w:val="sl-SI"/>
        </w:rPr>
        <w:t> </w:t>
      </w:r>
    </w:p>
    <w:p w14:paraId="3F1AE720">
      <w:pPr>
        <w:pStyle w:val="52"/>
        <w:contextualSpacing/>
        <w:rPr>
          <w:lang w:val="en-US"/>
        </w:rPr>
      </w:pPr>
      <w:r>
        <w:rPr>
          <w:lang w:val="sl-SI"/>
        </w:rPr>
        <w:t>                                                                               Чланови комисије:</w:t>
      </w:r>
    </w:p>
    <w:p w14:paraId="06217FE9">
      <w:pPr>
        <w:pStyle w:val="52"/>
        <w:contextualSpacing/>
        <w:rPr>
          <w:lang w:val="en-US"/>
        </w:rPr>
      </w:pPr>
      <w:r>
        <w:rPr>
          <w:lang w:val="sl-SI"/>
        </w:rPr>
        <w:t> </w:t>
      </w:r>
    </w:p>
    <w:p w14:paraId="4E34B37C">
      <w:pPr>
        <w:pStyle w:val="52"/>
        <w:contextualSpacing/>
        <w:rPr>
          <w:lang w:val="en-US"/>
        </w:rPr>
      </w:pPr>
      <w:r>
        <w:rPr>
          <w:lang w:val="sl-SI"/>
        </w:rPr>
        <w:t> </w:t>
      </w:r>
    </w:p>
    <w:p w14:paraId="56D66B78">
      <w:pPr>
        <w:pStyle w:val="52"/>
        <w:contextualSpacing/>
        <w:rPr>
          <w:lang w:val="en-US"/>
        </w:rPr>
      </w:pPr>
      <w:r>
        <w:rPr>
          <w:lang w:val="sr-Latn-RS"/>
        </w:rPr>
        <w:t>                                                                                _________________________________________</w:t>
      </w:r>
    </w:p>
    <w:p w14:paraId="7AE5C91C">
      <w:pPr>
        <w:pStyle w:val="52"/>
        <w:contextualSpacing/>
        <w:rPr>
          <w:lang w:val="en-US"/>
        </w:rPr>
      </w:pPr>
      <w:r>
        <w:rPr>
          <w:lang w:val="sr-Latn-RS"/>
        </w:rPr>
        <w:t xml:space="preserve">                                                                        </w:t>
      </w:r>
      <w:r>
        <w:rPr>
          <w:lang w:val="sr-Cyrl-RS"/>
        </w:rPr>
        <w:t xml:space="preserve">       </w:t>
      </w:r>
      <w:r>
        <w:rPr>
          <w:lang w:val="sr-Latn-RS"/>
        </w:rPr>
        <w:t>Проф. др Драган Машуловић,</w:t>
      </w:r>
    </w:p>
    <w:p w14:paraId="5C61344D">
      <w:pPr>
        <w:pStyle w:val="52"/>
        <w:ind w:left="0"/>
        <w:contextualSpacing/>
        <w:rPr>
          <w:lang w:val="en-US"/>
        </w:rPr>
      </w:pPr>
      <w:r>
        <w:rPr>
          <w:lang w:val="sr-Latn-RS"/>
        </w:rPr>
        <w:t xml:space="preserve">               </w:t>
      </w:r>
      <w:r>
        <w:rPr>
          <w:lang w:val="sr-Cyrl-RS"/>
        </w:rPr>
        <w:t xml:space="preserve">                                                                               Р</w:t>
      </w:r>
      <w:r>
        <w:rPr>
          <w:lang w:val="sr-Latn-RS"/>
        </w:rPr>
        <w:t>едовни професор Медицинског факултета у Београду,</w:t>
      </w:r>
    </w:p>
    <w:p w14:paraId="18205500">
      <w:pPr>
        <w:pStyle w:val="52"/>
        <w:contextualSpacing/>
        <w:rPr>
          <w:lang w:val="en-US"/>
        </w:rPr>
      </w:pPr>
      <w:r>
        <w:rPr>
          <w:lang w:val="sl-SI"/>
        </w:rPr>
        <w:t> </w:t>
      </w:r>
    </w:p>
    <w:p w14:paraId="2B69B179">
      <w:pPr>
        <w:pStyle w:val="52"/>
        <w:contextualSpacing/>
        <w:rPr>
          <w:lang w:val="en-US"/>
        </w:rPr>
      </w:pPr>
      <w:r>
        <w:rPr>
          <w:lang w:val="sl-SI"/>
        </w:rPr>
        <w:t> </w:t>
      </w:r>
    </w:p>
    <w:p w14:paraId="10CA4BF2">
      <w:pPr>
        <w:pStyle w:val="52"/>
        <w:contextualSpacing/>
        <w:rPr>
          <w:lang w:val="en-US"/>
        </w:rPr>
      </w:pPr>
      <w:r>
        <w:rPr>
          <w:lang w:val="sl-SI"/>
        </w:rPr>
        <w:t>                                                                               _________________________________________</w:t>
      </w:r>
    </w:p>
    <w:p w14:paraId="3BD0465A">
      <w:pPr>
        <w:pStyle w:val="52"/>
        <w:ind w:left="0"/>
        <w:contextualSpacing/>
        <w:rPr>
          <w:lang w:val="en-US"/>
        </w:rPr>
      </w:pPr>
      <w:r>
        <w:rPr>
          <w:lang w:val="sr-Cyrl-RS"/>
        </w:rPr>
        <w:t xml:space="preserve">                                                                                             </w:t>
      </w:r>
      <w:r>
        <w:rPr>
          <w:lang w:val="sl-SI"/>
        </w:rPr>
        <w:t>Проф. др Ружа Стевић,</w:t>
      </w:r>
    </w:p>
    <w:p w14:paraId="4027B074">
      <w:pPr>
        <w:pStyle w:val="52"/>
        <w:contextualSpacing/>
        <w:rPr>
          <w:lang w:val="en-US"/>
        </w:rPr>
      </w:pPr>
      <w:r>
        <w:rPr>
          <w:lang w:val="sl-SI"/>
        </w:rPr>
        <w:t>                                                                        </w:t>
      </w:r>
      <w:r>
        <w:rPr>
          <w:lang w:val="sr-Cyrl-RS"/>
        </w:rPr>
        <w:t xml:space="preserve">       Р</w:t>
      </w:r>
      <w:r>
        <w:rPr>
          <w:lang w:val="sl-SI"/>
        </w:rPr>
        <w:t>едовни професор Медицинског факултета у Београду,</w:t>
      </w:r>
    </w:p>
    <w:p w14:paraId="4DA9301A">
      <w:pPr>
        <w:pStyle w:val="52"/>
        <w:contextualSpacing/>
        <w:rPr>
          <w:lang w:val="en-US"/>
        </w:rPr>
      </w:pPr>
      <w:r>
        <w:rPr>
          <w:lang w:val="sr-Latn-RS"/>
        </w:rPr>
        <w:t> </w:t>
      </w:r>
    </w:p>
    <w:p w14:paraId="6EA726BD">
      <w:pPr>
        <w:pStyle w:val="52"/>
        <w:contextualSpacing/>
        <w:rPr>
          <w:lang w:val="en-US"/>
        </w:rPr>
      </w:pPr>
      <w:r>
        <w:rPr>
          <w:lang w:val="sr-Latn-RS"/>
        </w:rPr>
        <w:t> </w:t>
      </w:r>
    </w:p>
    <w:p w14:paraId="1D8623F0">
      <w:pPr>
        <w:pStyle w:val="52"/>
        <w:contextualSpacing/>
        <w:rPr>
          <w:lang w:val="en-US"/>
        </w:rPr>
      </w:pPr>
      <w:r>
        <w:rPr>
          <w:lang w:val="sr-Latn-RS"/>
        </w:rPr>
        <w:t>                                                                               </w:t>
      </w:r>
      <w:r>
        <w:rPr>
          <w:lang w:val="sr-Latn-RS"/>
        </w:rPr>
        <w:softHyphen/>
      </w:r>
      <w:r>
        <w:rPr>
          <w:lang w:val="sr-Latn-RS"/>
        </w:rPr>
        <w:softHyphen/>
      </w:r>
      <w:r>
        <w:rPr>
          <w:lang w:val="sr-Latn-RS"/>
        </w:rPr>
        <w:softHyphen/>
      </w:r>
      <w:r>
        <w:rPr>
          <w:lang w:val="sr-Latn-RS"/>
        </w:rPr>
        <w:softHyphen/>
      </w:r>
      <w:r>
        <w:rPr>
          <w:lang w:val="sr-Latn-RS"/>
        </w:rPr>
        <w:softHyphen/>
      </w:r>
      <w:r>
        <w:rPr>
          <w:lang w:val="sr-Latn-RS"/>
        </w:rPr>
        <w:softHyphen/>
      </w:r>
      <w:r>
        <w:rPr>
          <w:lang w:val="sr-Latn-RS"/>
        </w:rPr>
        <w:softHyphen/>
      </w:r>
      <w:r>
        <w:rPr>
          <w:lang w:val="sr-Latn-RS"/>
        </w:rPr>
        <w:softHyphen/>
      </w:r>
      <w:r>
        <w:rPr>
          <w:lang w:val="sr-Latn-RS"/>
        </w:rPr>
        <w:softHyphen/>
      </w:r>
      <w:r>
        <w:rPr>
          <w:lang w:val="sr-Latn-RS"/>
        </w:rPr>
        <w:softHyphen/>
      </w:r>
      <w:r>
        <w:rPr>
          <w:lang w:val="sr-Latn-RS"/>
        </w:rPr>
        <w:softHyphen/>
      </w:r>
      <w:r>
        <w:rPr>
          <w:lang w:val="sr-Latn-RS"/>
        </w:rPr>
        <w:softHyphen/>
      </w:r>
      <w:r>
        <w:rPr>
          <w:lang w:val="sr-Latn-RS"/>
        </w:rPr>
        <w:softHyphen/>
      </w:r>
      <w:r>
        <w:rPr>
          <w:lang w:val="sr-Latn-RS"/>
        </w:rPr>
        <w:softHyphen/>
      </w:r>
      <w:r>
        <w:rPr>
          <w:lang w:val="sr-Latn-RS"/>
        </w:rPr>
        <w:softHyphen/>
      </w:r>
      <w:r>
        <w:rPr>
          <w:lang w:val="sr-Latn-RS"/>
        </w:rPr>
        <w:softHyphen/>
      </w:r>
      <w:r>
        <w:rPr>
          <w:lang w:val="sr-Latn-RS"/>
        </w:rPr>
        <w:softHyphen/>
      </w:r>
      <w:r>
        <w:rPr>
          <w:lang w:val="sr-Latn-RS"/>
        </w:rPr>
        <w:softHyphen/>
      </w:r>
      <w:r>
        <w:rPr>
          <w:lang w:val="sr-Latn-RS"/>
        </w:rPr>
        <w:softHyphen/>
      </w:r>
      <w:r>
        <w:rPr>
          <w:lang w:val="sr-Latn-RS"/>
        </w:rPr>
        <w:softHyphen/>
      </w:r>
      <w:r>
        <w:rPr>
          <w:lang w:val="sr-Latn-RS"/>
        </w:rPr>
        <w:softHyphen/>
      </w:r>
      <w:r>
        <w:rPr>
          <w:lang w:val="sr-Latn-RS"/>
        </w:rPr>
        <w:t>________________________________________</w:t>
      </w:r>
    </w:p>
    <w:p w14:paraId="3E1D6AA8">
      <w:pPr>
        <w:pStyle w:val="52"/>
        <w:contextualSpacing/>
        <w:rPr>
          <w:lang w:val="en-US"/>
        </w:rPr>
      </w:pPr>
      <w:r>
        <w:rPr>
          <w:lang w:val="sr-Latn-RS"/>
        </w:rPr>
        <w:t>                                                                         </w:t>
      </w:r>
      <w:r>
        <w:rPr>
          <w:lang w:val="sr-Cyrl-RS"/>
        </w:rPr>
        <w:t xml:space="preserve">      </w:t>
      </w:r>
      <w:r>
        <w:rPr>
          <w:lang w:val="sr-Latn-RS"/>
        </w:rPr>
        <w:t>Проф. др Биљана Марковић Васиљковић,</w:t>
      </w:r>
    </w:p>
    <w:p w14:paraId="099178EA">
      <w:pPr>
        <w:pStyle w:val="52"/>
        <w:contextualSpacing/>
        <w:rPr>
          <w:lang w:val="en-US"/>
        </w:rPr>
      </w:pPr>
      <w:r>
        <w:rPr>
          <w:lang w:val="sr-Latn-RS"/>
        </w:rPr>
        <w:t>                                                                           </w:t>
      </w:r>
      <w:r>
        <w:rPr>
          <w:lang w:val="sr-Cyrl-RS"/>
        </w:rPr>
        <w:t xml:space="preserve">    Редовни</w:t>
      </w:r>
      <w:r>
        <w:rPr>
          <w:lang w:val="sr-Latn-RS"/>
        </w:rPr>
        <w:t> професор Стоматолошког факултета у Београду</w:t>
      </w:r>
    </w:p>
    <w:p w14:paraId="2CD8603B">
      <w:pPr>
        <w:pStyle w:val="52"/>
        <w:contextualSpacing/>
        <w:rPr>
          <w:lang w:val="en-US"/>
        </w:rPr>
      </w:pPr>
      <w:r>
        <w:rPr>
          <w:lang w:val="sl-SI"/>
        </w:rPr>
        <w:t> </w:t>
      </w:r>
    </w:p>
    <w:p w14:paraId="03F08C42">
      <w:pPr>
        <w:pStyle w:val="52"/>
        <w:contextualSpacing/>
        <w:rPr>
          <w:lang w:val="en-US"/>
        </w:rPr>
      </w:pPr>
      <w:r>
        <w:rPr>
          <w:lang w:val="hr-HR"/>
        </w:rPr>
        <w:t> </w:t>
      </w:r>
    </w:p>
    <w:p w14:paraId="3E4164C4">
      <w:pPr>
        <w:pStyle w:val="52"/>
        <w:contextualSpacing/>
        <w:rPr>
          <w:lang w:val="en-US"/>
        </w:rPr>
      </w:pPr>
      <w:r>
        <w:rPr>
          <w:lang w:val="hr-HR"/>
        </w:rPr>
        <w:t> </w:t>
      </w:r>
    </w:p>
    <w:p w14:paraId="6DC39428">
      <w:pPr>
        <w:pStyle w:val="52"/>
        <w:contextualSpacing/>
        <w:rPr>
          <w:lang w:val="en-US"/>
        </w:rPr>
      </w:pPr>
      <w:r>
        <w:rPr>
          <w:lang w:val="hr-HR"/>
        </w:rPr>
        <w:t> </w:t>
      </w:r>
    </w:p>
    <w:p w14:paraId="0317C463">
      <w:pPr>
        <w:pStyle w:val="52"/>
        <w:contextualSpacing/>
        <w:rPr>
          <w:lang w:val="en-US"/>
        </w:rPr>
      </w:pPr>
      <w:r>
        <w:rPr>
          <w:lang w:val="sr-Latn-RS"/>
        </w:rPr>
        <w:t> </w:t>
      </w:r>
    </w:p>
    <w:p w14:paraId="41D5B533">
      <w:pPr>
        <w:pStyle w:val="52"/>
        <w:contextualSpacing/>
        <w:rPr>
          <w:lang w:val="en-US"/>
        </w:rPr>
      </w:pPr>
      <w:r>
        <w:rPr>
          <w:lang w:val="sr-Latn-RS"/>
        </w:rPr>
        <w:t> </w:t>
      </w:r>
    </w:p>
    <w:p w14:paraId="1D1BC705">
      <w:pPr>
        <w:pStyle w:val="52"/>
        <w:ind w:left="0"/>
        <w:contextualSpacing/>
        <w:jc w:val="both"/>
        <w:rPr>
          <w:lang w:val="sr-Cyrl-RS"/>
        </w:rPr>
      </w:pPr>
    </w:p>
    <w:p w14:paraId="27C46623">
      <w:pPr>
        <w:pStyle w:val="52"/>
        <w:ind w:left="0"/>
        <w:contextualSpacing/>
        <w:jc w:val="both"/>
        <w:rPr>
          <w:lang w:val="sr-Cyrl-RS"/>
        </w:rPr>
      </w:pPr>
    </w:p>
    <w:sectPr>
      <w:footerReference r:id="rId3" w:type="default"/>
      <w:footerReference r:id="rId4" w:type="even"/>
      <w:type w:val="oddPage"/>
      <w:pgSz w:w="11907" w:h="16840"/>
      <w:pgMar w:top="1134" w:right="1134" w:bottom="1134" w:left="1134" w:header="709" w:footer="709" w:gutter="0"/>
      <w:pgNumType w:start="1"/>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Dutch">
    <w:altName w:val="Times New Roman"/>
    <w:panose1 w:val="00000000000000000000"/>
    <w:charset w:val="00"/>
    <w:family w:val="auto"/>
    <w:pitch w:val="default"/>
    <w:sig w:usb0="00000000" w:usb1="00000000" w:usb2="00000000" w:usb3="00000000" w:csb0="00000013" w:csb1="00000000"/>
  </w:font>
  <w:font w:name="Yu Times">
    <w:altName w:val="Courier New"/>
    <w:panose1 w:val="00000000000000000000"/>
    <w:charset w:val="00"/>
    <w:family w:val="roman"/>
    <w:pitch w:val="default"/>
    <w:sig w:usb0="00000000" w:usb1="00000000" w:usb2="00000000" w:usb3="00000000" w:csb0="00000001" w:csb1="00000000"/>
  </w:font>
  <w:font w:name="CG Times">
    <w:altName w:val="Times New Roman"/>
    <w:panose1 w:val="00000000000000000000"/>
    <w:charset w:val="00"/>
    <w:family w:val="roman"/>
    <w:pitch w:val="default"/>
    <w:sig w:usb0="00000000" w:usb1="00000000" w:usb2="00000000" w:usb3="00000000" w:csb0="00000001" w:csb1="00000000"/>
  </w:font>
  <w:font w:name="YU Times New Roman">
    <w:altName w:val="Courier New"/>
    <w:panose1 w:val="00000000000000000000"/>
    <w:charset w:val="00"/>
    <w:family w:val="roman"/>
    <w:pitch w:val="default"/>
    <w:sig w:usb0="00000000" w:usb1="00000000" w:usb2="00000000" w:usb3="00000000" w:csb0="00000001" w:csb1="00000000"/>
  </w:font>
  <w:font w:name="YuTimes">
    <w:altName w:val="Calibri"/>
    <w:panose1 w:val="00000000000000000000"/>
    <w:charset w:val="00"/>
    <w:family w:val="auto"/>
    <w:pitch w:val="default"/>
    <w:sig w:usb0="00000000" w:usb1="00000000" w:usb2="00000000" w:usb3="00000000" w:csb0="00000009" w:csb1="00000000"/>
  </w:font>
  <w:font w:name="Univers">
    <w:altName w:val="Arial"/>
    <w:panose1 w:val="00000000000000000000"/>
    <w:charset w:val="00"/>
    <w:family w:val="swiss"/>
    <w:pitch w:val="default"/>
    <w:sig w:usb0="00000000" w:usb1="00000000" w:usb2="00000000" w:usb3="00000000" w:csb0="0000000F" w:csb1="00000000"/>
  </w:font>
  <w:font w:name="Times">
    <w:altName w:val="Times New Roman"/>
    <w:panose1 w:val="02020603050405020304"/>
    <w:charset w:val="EE"/>
    <w:family w:val="roman"/>
    <w:pitch w:val="default"/>
    <w:sig w:usb0="00000000" w:usb1="00000000" w:usb2="00000008" w:usb3="00000000" w:csb0="000001FF" w:csb1="00000000"/>
  </w:font>
  <w:font w:name="Book Antiqua">
    <w:panose1 w:val="02040602050305030304"/>
    <w:charset w:val="00"/>
    <w:family w:val="roman"/>
    <w:pitch w:val="default"/>
    <w:sig w:usb0="00000287" w:usb1="00000000" w:usb2="00000000" w:usb3="00000000" w:csb0="2000009F" w:csb1="DFD70000"/>
  </w:font>
  <w:font w:name="Verdana">
    <w:panose1 w:val="020B0604030504040204"/>
    <w:charset w:val="00"/>
    <w:family w:val="swiss"/>
    <w:pitch w:val="default"/>
    <w:sig w:usb0="A00006FF" w:usb1="4000205B" w:usb2="00000010" w:usb3="00000000" w:csb0="2000019F" w:csb1="00000000"/>
  </w:font>
  <w:font w:name="Arial Unicode MS">
    <w:panose1 w:val="020B0604020202020204"/>
    <w:charset w:val="80"/>
    <w:family w:val="swiss"/>
    <w:pitch w:val="default"/>
    <w:sig w:usb0="FFFFFFFF" w:usb1="E9FFFFFF" w:usb2="0000003F" w:usb3="00000000" w:csb0="603F01FF" w:csb1="FFFF0000"/>
  </w:font>
  <w:font w:name="SwitzerlandCondLight">
    <w:altName w:val="Courier New"/>
    <w:panose1 w:val="00000000000000000000"/>
    <w:charset w:val="00"/>
    <w:family w:val="swiss"/>
    <w:pitch w:val="default"/>
    <w:sig w:usb0="00000000" w:usb1="00000000" w:usb2="00000000" w:usb3="00000000" w:csb0="00000001" w:csb1="00000000"/>
  </w:font>
  <w:font w:name="CapitoliumNews">
    <w:altName w:val="Cambria"/>
    <w:panose1 w:val="00000000000000000000"/>
    <w:charset w:val="00"/>
    <w:family w:val="roman"/>
    <w:pitch w:val="default"/>
    <w:sig w:usb0="00000000" w:usb1="00000000" w:usb2="00000000" w:usb3="00000000" w:csb0="00000001" w:csb1="00000000"/>
  </w:font>
  <w:font w:name="Resavska BG">
    <w:altName w:val="Segoe Print"/>
    <w:panose1 w:val="00000000000000000000"/>
    <w:charset w:val="00"/>
    <w:family w:val="modern"/>
    <w:pitch w:val="default"/>
    <w:sig w:usb0="00000000" w:usb1="00000000" w:usb2="00000000" w:usb3="00000000" w:csb0="00000117" w:csb1="00000000"/>
  </w:font>
  <w:font w:name="TimesRoman">
    <w:altName w:val="Times New Roman"/>
    <w:panose1 w:val="00000000000000000000"/>
    <w:charset w:val="00"/>
    <w:family w:val="auto"/>
    <w:pitch w:val="default"/>
    <w:sig w:usb0="00000000" w:usb1="00000000" w:usb2="00000000" w:usb3="00000000" w:csb0="00000009" w:csb1="00000000"/>
  </w:font>
  <w:font w:name="Calibri-Bold">
    <w:altName w:val="Times New Roman"/>
    <w:panose1 w:val="00000000000000000000"/>
    <w:charset w:val="00"/>
    <w:family w:val="roman"/>
    <w:pitch w:val="default"/>
    <w:sig w:usb0="00000000" w:usb1="0000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674DEE">
    <w:pPr>
      <w:pStyle w:val="28"/>
      <w:jc w:val="right"/>
    </w:pPr>
    <w:r>
      <w:fldChar w:fldCharType="begin"/>
    </w:r>
    <w:r>
      <w:instrText xml:space="preserve"> PAGE   \* MERGEFORMAT </w:instrText>
    </w:r>
    <w:r>
      <w:fldChar w:fldCharType="separate"/>
    </w:r>
    <w:r>
      <w:t>6</w:t>
    </w:r>
    <w:r>
      <w:fldChar w:fldCharType="end"/>
    </w:r>
  </w:p>
  <w:p w14:paraId="3C257E93">
    <w:pPr>
      <w:pStyle w:val="2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8D5290">
    <w:pPr>
      <w:pStyle w:val="28"/>
      <w:framePr w:wrap="around" w:vAnchor="text" w:hAnchor="margin" w:xAlign="right" w:y="1"/>
      <w:rPr>
        <w:rStyle w:val="37"/>
      </w:rPr>
    </w:pPr>
    <w:r>
      <w:rPr>
        <w:rStyle w:val="37"/>
      </w:rPr>
      <w:fldChar w:fldCharType="begin"/>
    </w:r>
    <w:r>
      <w:rPr>
        <w:rStyle w:val="37"/>
      </w:rPr>
      <w:instrText xml:space="preserve">PAGE  </w:instrText>
    </w:r>
    <w:r>
      <w:rPr>
        <w:rStyle w:val="37"/>
      </w:rPr>
      <w:fldChar w:fldCharType="end"/>
    </w:r>
  </w:p>
  <w:p w14:paraId="37A5330F">
    <w:pPr>
      <w:pStyle w:val="2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6F4243"/>
    <w:multiLevelType w:val="multilevel"/>
    <w:tmpl w:val="346F4243"/>
    <w:lvl w:ilvl="0" w:tentative="0">
      <w:start w:val="1"/>
      <w:numFmt w:val="decimal"/>
      <w:lvlText w:val="%1."/>
      <w:lvlJc w:val="left"/>
      <w:pPr>
        <w:ind w:left="720" w:hanging="360"/>
      </w:pPr>
      <w:rPr>
        <w:rFonts w:ascii="Times New Roman" w:hAnsi="Times New Roman" w:eastAsia="Times New Roman" w:cs="Times New Roman"/>
      </w:rPr>
    </w:lvl>
    <w:lvl w:ilvl="1" w:tentative="0">
      <w:start w:val="1"/>
      <w:numFmt w:val="lowerLetter"/>
      <w:lvlText w:val="%2."/>
      <w:lvlJc w:val="left"/>
      <w:pPr>
        <w:ind w:left="1350" w:hanging="360"/>
      </w:pPr>
    </w:lvl>
    <w:lvl w:ilvl="2" w:tentative="0">
      <w:start w:val="1"/>
      <w:numFmt w:val="lowerRoman"/>
      <w:lvlText w:val="%3."/>
      <w:lvlJc w:val="right"/>
      <w:pPr>
        <w:ind w:left="2070" w:hanging="180"/>
      </w:pPr>
    </w:lvl>
    <w:lvl w:ilvl="3" w:tentative="0">
      <w:start w:val="1"/>
      <w:numFmt w:val="decimal"/>
      <w:lvlText w:val="%4."/>
      <w:lvlJc w:val="left"/>
      <w:pPr>
        <w:ind w:left="2790" w:hanging="360"/>
      </w:pPr>
    </w:lvl>
    <w:lvl w:ilvl="4" w:tentative="0">
      <w:start w:val="1"/>
      <w:numFmt w:val="lowerLetter"/>
      <w:lvlText w:val="%5."/>
      <w:lvlJc w:val="left"/>
      <w:pPr>
        <w:ind w:left="3510" w:hanging="360"/>
      </w:pPr>
    </w:lvl>
    <w:lvl w:ilvl="5" w:tentative="0">
      <w:start w:val="1"/>
      <w:numFmt w:val="lowerRoman"/>
      <w:lvlText w:val="%6."/>
      <w:lvlJc w:val="right"/>
      <w:pPr>
        <w:ind w:left="4230" w:hanging="180"/>
      </w:pPr>
    </w:lvl>
    <w:lvl w:ilvl="6" w:tentative="0">
      <w:start w:val="1"/>
      <w:numFmt w:val="decimal"/>
      <w:lvlText w:val="%7."/>
      <w:lvlJc w:val="left"/>
      <w:pPr>
        <w:ind w:left="4950" w:hanging="360"/>
      </w:pPr>
    </w:lvl>
    <w:lvl w:ilvl="7" w:tentative="0">
      <w:start w:val="1"/>
      <w:numFmt w:val="lowerLetter"/>
      <w:lvlText w:val="%8."/>
      <w:lvlJc w:val="left"/>
      <w:pPr>
        <w:ind w:left="5670" w:hanging="360"/>
      </w:pPr>
    </w:lvl>
    <w:lvl w:ilvl="8" w:tentative="0">
      <w:start w:val="1"/>
      <w:numFmt w:val="lowerRoman"/>
      <w:lvlText w:val="%9."/>
      <w:lvlJc w:val="right"/>
      <w:pPr>
        <w:ind w:left="6390" w:hanging="180"/>
      </w:pPr>
    </w:lvl>
  </w:abstractNum>
  <w:abstractNum w:abstractNumId="1">
    <w:nsid w:val="39E00C4B"/>
    <w:multiLevelType w:val="multilevel"/>
    <w:tmpl w:val="39E00C4B"/>
    <w:lvl w:ilvl="0" w:tentative="0">
      <w:start w:val="1"/>
      <w:numFmt w:val="decimal"/>
      <w:pStyle w:val="264"/>
      <w:lvlText w:val="(%1)"/>
      <w:lvlJc w:val="left"/>
      <w:pPr>
        <w:tabs>
          <w:tab w:val="left" w:pos="360"/>
        </w:tabs>
        <w:ind w:left="360" w:hanging="360"/>
      </w:pPr>
      <w:rPr>
        <w:rFonts w:hint="default"/>
      </w:rPr>
    </w:lvl>
    <w:lvl w:ilvl="1" w:tentative="0">
      <w:start w:val="1"/>
      <w:numFmt w:val="decimal"/>
      <w:lvlText w:val="%2)"/>
      <w:lvlJc w:val="left"/>
      <w:pPr>
        <w:tabs>
          <w:tab w:val="left" w:pos="360"/>
        </w:tabs>
        <w:ind w:left="360" w:hanging="360"/>
      </w:pPr>
      <w:rPr>
        <w:rFonts w:hint="default"/>
        <w:b/>
        <w:color w:val="auto"/>
      </w:rPr>
    </w:lvl>
    <w:lvl w:ilvl="2" w:tentative="0">
      <w:start w:val="1"/>
      <w:numFmt w:val="lowerRoman"/>
      <w:lvlText w:val="%3)"/>
      <w:lvlJc w:val="left"/>
      <w:pPr>
        <w:tabs>
          <w:tab w:val="left" w:pos="1080"/>
        </w:tabs>
        <w:ind w:left="1080" w:hanging="360"/>
      </w:pPr>
      <w:rPr>
        <w:rFonts w:hint="default"/>
      </w:rPr>
    </w:lvl>
    <w:lvl w:ilvl="3" w:tentative="0">
      <w:start w:val="1"/>
      <w:numFmt w:val="decimal"/>
      <w:lvlText w:val="(%4)"/>
      <w:lvlJc w:val="left"/>
      <w:pPr>
        <w:tabs>
          <w:tab w:val="left" w:pos="1440"/>
        </w:tabs>
        <w:ind w:left="1440" w:hanging="360"/>
      </w:pPr>
      <w:rPr>
        <w:rFonts w:hint="default"/>
      </w:rPr>
    </w:lvl>
    <w:lvl w:ilvl="4" w:tentative="0">
      <w:start w:val="1"/>
      <w:numFmt w:val="lowerLetter"/>
      <w:lvlText w:val="(%5)"/>
      <w:lvlJc w:val="left"/>
      <w:pPr>
        <w:tabs>
          <w:tab w:val="left" w:pos="1800"/>
        </w:tabs>
        <w:ind w:left="1800" w:hanging="360"/>
      </w:pPr>
      <w:rPr>
        <w:rFonts w:hint="default"/>
      </w:rPr>
    </w:lvl>
    <w:lvl w:ilvl="5" w:tentative="0">
      <w:start w:val="1"/>
      <w:numFmt w:val="lowerRoman"/>
      <w:lvlText w:val="(%6)"/>
      <w:lvlJc w:val="left"/>
      <w:pPr>
        <w:tabs>
          <w:tab w:val="left" w:pos="2160"/>
        </w:tabs>
        <w:ind w:left="2160" w:hanging="360"/>
      </w:pPr>
      <w:rPr>
        <w:rFonts w:hint="default"/>
      </w:rPr>
    </w:lvl>
    <w:lvl w:ilvl="6" w:tentative="0">
      <w:start w:val="1"/>
      <w:numFmt w:val="decimal"/>
      <w:lvlText w:val="%7."/>
      <w:lvlJc w:val="left"/>
      <w:pPr>
        <w:tabs>
          <w:tab w:val="left" w:pos="2520"/>
        </w:tabs>
        <w:ind w:left="2520" w:hanging="360"/>
      </w:pPr>
      <w:rPr>
        <w:rFonts w:hint="default"/>
      </w:rPr>
    </w:lvl>
    <w:lvl w:ilvl="7" w:tentative="0">
      <w:start w:val="1"/>
      <w:numFmt w:val="lowerLetter"/>
      <w:lvlText w:val="%8."/>
      <w:lvlJc w:val="left"/>
      <w:pPr>
        <w:tabs>
          <w:tab w:val="left" w:pos="2880"/>
        </w:tabs>
        <w:ind w:left="2880" w:hanging="360"/>
      </w:pPr>
      <w:rPr>
        <w:rFonts w:hint="default"/>
      </w:rPr>
    </w:lvl>
    <w:lvl w:ilvl="8" w:tentative="0">
      <w:start w:val="1"/>
      <w:numFmt w:val="lowerRoman"/>
      <w:lvlText w:val="%9."/>
      <w:lvlJc w:val="left"/>
      <w:pPr>
        <w:tabs>
          <w:tab w:val="left" w:pos="3240"/>
        </w:tabs>
        <w:ind w:left="3240" w:hanging="360"/>
      </w:pPr>
      <w:rPr>
        <w:rFonts w:hint="default"/>
      </w:rPr>
    </w:lvl>
  </w:abstractNum>
  <w:abstractNum w:abstractNumId="2">
    <w:nsid w:val="3ADD60A6"/>
    <w:multiLevelType w:val="multilevel"/>
    <w:tmpl w:val="3ADD60A6"/>
    <w:lvl w:ilvl="0" w:tentative="0">
      <w:start w:val="1"/>
      <w:numFmt w:val="decimal"/>
      <w:lvlText w:val="%1."/>
      <w:lvlJc w:val="left"/>
      <w:pPr>
        <w:tabs>
          <w:tab w:val="left" w:pos="720"/>
        </w:tabs>
        <w:ind w:left="720" w:hanging="360"/>
      </w:pPr>
      <w:rPr>
        <w:rFonts w:hint="default"/>
        <w:b w:val="0"/>
      </w:rPr>
    </w:lvl>
    <w:lvl w:ilvl="1" w:tentative="0">
      <w:start w:val="4"/>
      <w:numFmt w:val="decimal"/>
      <w:isLgl/>
      <w:lvlText w:val="%1.%2."/>
      <w:lvlJc w:val="left"/>
      <w:pPr>
        <w:ind w:left="360" w:hanging="360"/>
      </w:pPr>
      <w:rPr>
        <w:rFonts w:hint="default"/>
        <w:b/>
        <w:i/>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440" w:hanging="108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1800" w:hanging="1440"/>
      </w:pPr>
      <w:rPr>
        <w:rFonts w:hint="default"/>
      </w:rPr>
    </w:lvl>
  </w:abstractNum>
  <w:abstractNum w:abstractNumId="3">
    <w:nsid w:val="59920EAC"/>
    <w:multiLevelType w:val="multilevel"/>
    <w:tmpl w:val="59920EAC"/>
    <w:lvl w:ilvl="0" w:tentative="0">
      <w:start w:val="1"/>
      <w:numFmt w:val="decimal"/>
      <w:lvlText w:val="%1."/>
      <w:lvlJc w:val="left"/>
      <w:pPr>
        <w:ind w:left="360" w:hanging="360"/>
      </w:pPr>
      <w:rPr>
        <w:rFonts w:eastAsiaTheme="minorEastAsia"/>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360" w:hanging="360"/>
      </w:pPr>
      <w:rPr>
        <w:b w:val="0"/>
        <w:bCs/>
      </w:r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360" w:hanging="360"/>
      </w:pPr>
      <w:rPr>
        <w:b w:val="0"/>
        <w:bCs/>
      </w:r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4">
    <w:nsid w:val="5C2A0522"/>
    <w:multiLevelType w:val="multilevel"/>
    <w:tmpl w:val="5C2A0522"/>
    <w:lvl w:ilvl="0" w:tentative="0">
      <w:start w:val="30"/>
      <w:numFmt w:val="decimal"/>
      <w:lvlText w:val="%1."/>
      <w:lvlJc w:val="left"/>
      <w:pPr>
        <w:ind w:left="360" w:hanging="360"/>
      </w:pPr>
      <w:rPr>
        <w:rFonts w:hint="default" w:eastAsiaTheme="minorEastAsia"/>
      </w:rPr>
    </w:lvl>
    <w:lvl w:ilvl="1" w:tentative="0">
      <w:start w:val="1"/>
      <w:numFmt w:val="lowerLetter"/>
      <w:lvlText w:val="%2."/>
      <w:lvlJc w:val="left"/>
      <w:pPr>
        <w:ind w:left="1080" w:hanging="360"/>
      </w:pPr>
      <w:rPr>
        <w:rFonts w:hint="default"/>
      </w:rPr>
    </w:lvl>
    <w:lvl w:ilvl="2" w:tentative="0">
      <w:start w:val="1"/>
      <w:numFmt w:val="lowerRoman"/>
      <w:lvlText w:val="%3."/>
      <w:lvlJc w:val="right"/>
      <w:pPr>
        <w:ind w:left="1800" w:hanging="180"/>
      </w:pPr>
      <w:rPr>
        <w:rFonts w:hint="default"/>
      </w:rPr>
    </w:lvl>
    <w:lvl w:ilvl="3" w:tentative="0">
      <w:start w:val="1"/>
      <w:numFmt w:val="decimal"/>
      <w:lvlText w:val="%4."/>
      <w:lvlJc w:val="left"/>
      <w:pPr>
        <w:ind w:left="360" w:hanging="360"/>
      </w:pPr>
      <w:rPr>
        <w:rFonts w:hint="default"/>
        <w:b w:val="0"/>
        <w:bCs/>
      </w:rPr>
    </w:lvl>
    <w:lvl w:ilvl="4" w:tentative="0">
      <w:start w:val="1"/>
      <w:numFmt w:val="lowerLetter"/>
      <w:lvlText w:val="%5."/>
      <w:lvlJc w:val="left"/>
      <w:pPr>
        <w:ind w:left="3240" w:hanging="360"/>
      </w:pPr>
      <w:rPr>
        <w:rFonts w:hint="default"/>
      </w:rPr>
    </w:lvl>
    <w:lvl w:ilvl="5" w:tentative="0">
      <w:start w:val="1"/>
      <w:numFmt w:val="lowerRoman"/>
      <w:lvlText w:val="%6."/>
      <w:lvlJc w:val="right"/>
      <w:pPr>
        <w:ind w:left="3960" w:hanging="180"/>
      </w:pPr>
      <w:rPr>
        <w:rFonts w:hint="default"/>
      </w:rPr>
    </w:lvl>
    <w:lvl w:ilvl="6" w:tentative="0">
      <w:start w:val="1"/>
      <w:numFmt w:val="decimal"/>
      <w:lvlText w:val="%7."/>
      <w:lvlJc w:val="left"/>
      <w:pPr>
        <w:ind w:left="360" w:hanging="360"/>
      </w:pPr>
      <w:rPr>
        <w:rFonts w:hint="default"/>
        <w:b w:val="0"/>
        <w:bCs/>
      </w:rPr>
    </w:lvl>
    <w:lvl w:ilvl="7" w:tentative="0">
      <w:start w:val="1"/>
      <w:numFmt w:val="lowerLetter"/>
      <w:lvlText w:val="%8."/>
      <w:lvlJc w:val="left"/>
      <w:pPr>
        <w:ind w:left="5400" w:hanging="360"/>
      </w:pPr>
      <w:rPr>
        <w:rFonts w:hint="default"/>
      </w:rPr>
    </w:lvl>
    <w:lvl w:ilvl="8" w:tentative="0">
      <w:start w:val="1"/>
      <w:numFmt w:val="lowerRoman"/>
      <w:lvlText w:val="%9."/>
      <w:lvlJc w:val="right"/>
      <w:pPr>
        <w:ind w:left="6120" w:hanging="180"/>
      </w:pPr>
      <w:rPr>
        <w:rFonts w:hint="default"/>
      </w:rPr>
    </w:lvl>
  </w:abstractNum>
  <w:abstractNum w:abstractNumId="5">
    <w:nsid w:val="5ED9775D"/>
    <w:multiLevelType w:val="multilevel"/>
    <w:tmpl w:val="5ED9775D"/>
    <w:lvl w:ilvl="0" w:tentative="0">
      <w:start w:val="1"/>
      <w:numFmt w:val="decimal"/>
      <w:lvlText w:val="%1."/>
      <w:lvlJc w:val="left"/>
      <w:pPr>
        <w:ind w:left="360" w:hanging="360"/>
      </w:pPr>
      <w:rPr>
        <w:rFonts w:hint="default"/>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6">
    <w:nsid w:val="67EB0214"/>
    <w:multiLevelType w:val="multilevel"/>
    <w:tmpl w:val="67EB0214"/>
    <w:lvl w:ilvl="0" w:tentative="0">
      <w:start w:val="1"/>
      <w:numFmt w:val="decimal"/>
      <w:lvlText w:val="%1)"/>
      <w:lvlJc w:val="left"/>
      <w:pPr>
        <w:ind w:left="870" w:hanging="51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68222E48"/>
    <w:multiLevelType w:val="multilevel"/>
    <w:tmpl w:val="68222E48"/>
    <w:lvl w:ilvl="0" w:tentative="0">
      <w:start w:val="1"/>
      <w:numFmt w:val="decimal"/>
      <w:lvlText w:val="(%1)"/>
      <w:lvlJc w:val="left"/>
      <w:pPr>
        <w:tabs>
          <w:tab w:val="left" w:pos="540"/>
        </w:tabs>
        <w:ind w:left="540" w:hanging="360"/>
      </w:pPr>
      <w:rPr>
        <w:b/>
      </w:rPr>
    </w:lvl>
    <w:lvl w:ilvl="1" w:tentative="0">
      <w:start w:val="1"/>
      <w:numFmt w:val="decimal"/>
      <w:lvlText w:val="%2)"/>
      <w:lvlJc w:val="left"/>
      <w:pPr>
        <w:tabs>
          <w:tab w:val="left" w:pos="928"/>
        </w:tabs>
        <w:ind w:left="928" w:hanging="360"/>
      </w:pPr>
      <w:rPr>
        <w:strike w:val="0"/>
        <w:dstrike w:val="0"/>
        <w:color w:val="auto"/>
        <w:u w:val="none"/>
      </w:rPr>
    </w:lvl>
    <w:lvl w:ilvl="2" w:tentative="0">
      <w:start w:val="1"/>
      <w:numFmt w:val="lowerRoman"/>
      <w:lvlText w:val="%3)"/>
      <w:lvlJc w:val="left"/>
      <w:pPr>
        <w:tabs>
          <w:tab w:val="left" w:pos="1080"/>
        </w:tabs>
        <w:ind w:left="1080" w:hanging="360"/>
      </w:pPr>
    </w:lvl>
    <w:lvl w:ilvl="3" w:tentative="0">
      <w:start w:val="1"/>
      <w:numFmt w:val="decimal"/>
      <w:lvlText w:val="(%4)"/>
      <w:lvlJc w:val="left"/>
      <w:pPr>
        <w:tabs>
          <w:tab w:val="left" w:pos="1440"/>
        </w:tabs>
        <w:ind w:left="1440" w:hanging="360"/>
      </w:pPr>
    </w:lvl>
    <w:lvl w:ilvl="4" w:tentative="0">
      <w:start w:val="1"/>
      <w:numFmt w:val="lowerLetter"/>
      <w:lvlText w:val="(%5)"/>
      <w:lvlJc w:val="left"/>
      <w:pPr>
        <w:tabs>
          <w:tab w:val="left" w:pos="1800"/>
        </w:tabs>
        <w:ind w:left="1800" w:hanging="360"/>
      </w:pPr>
    </w:lvl>
    <w:lvl w:ilvl="5" w:tentative="0">
      <w:start w:val="1"/>
      <w:numFmt w:val="lowerRoman"/>
      <w:lvlText w:val="(%6)"/>
      <w:lvlJc w:val="left"/>
      <w:pPr>
        <w:tabs>
          <w:tab w:val="left" w:pos="2160"/>
        </w:tabs>
        <w:ind w:left="2160" w:hanging="360"/>
      </w:pPr>
    </w:lvl>
    <w:lvl w:ilvl="6" w:tentative="0">
      <w:start w:val="1"/>
      <w:numFmt w:val="decimal"/>
      <w:lvlText w:val="%7."/>
      <w:lvlJc w:val="left"/>
      <w:pPr>
        <w:tabs>
          <w:tab w:val="left" w:pos="360"/>
        </w:tabs>
        <w:ind w:left="360" w:hanging="360"/>
      </w:pPr>
      <w:rPr>
        <w:b w:val="0"/>
        <w:bCs/>
      </w:rPr>
    </w:lvl>
    <w:lvl w:ilvl="7" w:tentative="0">
      <w:start w:val="1"/>
      <w:numFmt w:val="lowerLetter"/>
      <w:lvlText w:val="%8."/>
      <w:lvlJc w:val="left"/>
      <w:pPr>
        <w:tabs>
          <w:tab w:val="left" w:pos="2880"/>
        </w:tabs>
        <w:ind w:left="2880" w:hanging="360"/>
      </w:pPr>
    </w:lvl>
    <w:lvl w:ilvl="8" w:tentative="0">
      <w:start w:val="1"/>
      <w:numFmt w:val="lowerRoman"/>
      <w:lvlText w:val="%9."/>
      <w:lvlJc w:val="left"/>
      <w:pPr>
        <w:tabs>
          <w:tab w:val="left" w:pos="3240"/>
        </w:tabs>
        <w:ind w:left="3240" w:hanging="360"/>
      </w:pPr>
    </w:lvl>
  </w:abstractNum>
  <w:abstractNum w:abstractNumId="8">
    <w:nsid w:val="69D02160"/>
    <w:multiLevelType w:val="multilevel"/>
    <w:tmpl w:val="69D02160"/>
    <w:lvl w:ilvl="0" w:tentative="0">
      <w:start w:val="26"/>
      <w:numFmt w:val="decimal"/>
      <w:lvlText w:val="%1."/>
      <w:lvlJc w:val="left"/>
      <w:pPr>
        <w:ind w:left="360" w:hanging="360"/>
      </w:pPr>
      <w:rPr>
        <w:rFonts w:hint="default" w:eastAsiaTheme="minorEastAsia"/>
      </w:rPr>
    </w:lvl>
    <w:lvl w:ilvl="1" w:tentative="0">
      <w:start w:val="1"/>
      <w:numFmt w:val="lowerLetter"/>
      <w:lvlText w:val="%2."/>
      <w:lvlJc w:val="left"/>
      <w:pPr>
        <w:ind w:left="1080" w:hanging="360"/>
      </w:pPr>
      <w:rPr>
        <w:rFonts w:hint="default"/>
      </w:rPr>
    </w:lvl>
    <w:lvl w:ilvl="2" w:tentative="0">
      <w:start w:val="1"/>
      <w:numFmt w:val="lowerRoman"/>
      <w:lvlText w:val="%3."/>
      <w:lvlJc w:val="right"/>
      <w:pPr>
        <w:ind w:left="1800" w:hanging="180"/>
      </w:pPr>
      <w:rPr>
        <w:rFonts w:hint="default"/>
      </w:rPr>
    </w:lvl>
    <w:lvl w:ilvl="3" w:tentative="0">
      <w:start w:val="3"/>
      <w:numFmt w:val="decimal"/>
      <w:lvlText w:val="%4."/>
      <w:lvlJc w:val="left"/>
      <w:pPr>
        <w:ind w:left="360" w:hanging="360"/>
      </w:pPr>
      <w:rPr>
        <w:rFonts w:hint="default"/>
        <w:b w:val="0"/>
        <w:bCs/>
      </w:rPr>
    </w:lvl>
    <w:lvl w:ilvl="4" w:tentative="0">
      <w:start w:val="1"/>
      <w:numFmt w:val="lowerLetter"/>
      <w:lvlText w:val="%5."/>
      <w:lvlJc w:val="left"/>
      <w:pPr>
        <w:ind w:left="3240" w:hanging="360"/>
      </w:pPr>
      <w:rPr>
        <w:rFonts w:hint="default"/>
      </w:rPr>
    </w:lvl>
    <w:lvl w:ilvl="5" w:tentative="0">
      <w:start w:val="1"/>
      <w:numFmt w:val="lowerRoman"/>
      <w:lvlText w:val="%6."/>
      <w:lvlJc w:val="right"/>
      <w:pPr>
        <w:ind w:left="3960" w:hanging="180"/>
      </w:pPr>
      <w:rPr>
        <w:rFonts w:hint="default"/>
      </w:rPr>
    </w:lvl>
    <w:lvl w:ilvl="6" w:tentative="0">
      <w:start w:val="1"/>
      <w:numFmt w:val="decimal"/>
      <w:lvlText w:val="%7."/>
      <w:lvlJc w:val="left"/>
      <w:pPr>
        <w:ind w:left="360" w:hanging="360"/>
      </w:pPr>
      <w:rPr>
        <w:rFonts w:hint="default"/>
        <w:b w:val="0"/>
        <w:bCs/>
      </w:rPr>
    </w:lvl>
    <w:lvl w:ilvl="7" w:tentative="0">
      <w:start w:val="1"/>
      <w:numFmt w:val="lowerLetter"/>
      <w:lvlText w:val="%8."/>
      <w:lvlJc w:val="left"/>
      <w:pPr>
        <w:ind w:left="5400" w:hanging="360"/>
      </w:pPr>
      <w:rPr>
        <w:rFonts w:hint="default"/>
      </w:rPr>
    </w:lvl>
    <w:lvl w:ilvl="8" w:tentative="0">
      <w:start w:val="1"/>
      <w:numFmt w:val="lowerRoman"/>
      <w:lvlText w:val="%9."/>
      <w:lvlJc w:val="right"/>
      <w:pPr>
        <w:ind w:left="6120" w:hanging="180"/>
      </w:pPr>
      <w:rPr>
        <w:rFonts w:hint="default"/>
      </w:rPr>
    </w:lvl>
  </w:abstractNum>
  <w:abstractNum w:abstractNumId="9">
    <w:nsid w:val="6D116540"/>
    <w:multiLevelType w:val="multilevel"/>
    <w:tmpl w:val="6D116540"/>
    <w:lvl w:ilvl="0" w:tentative="0">
      <w:start w:val="1"/>
      <w:numFmt w:val="decimal"/>
      <w:lvlText w:val="%1."/>
      <w:lvlJc w:val="left"/>
      <w:pPr>
        <w:ind w:left="360" w:hanging="360"/>
      </w:pPr>
      <w:rPr>
        <w:rFonts w:hint="default"/>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0">
    <w:nsid w:val="77B658A6"/>
    <w:multiLevelType w:val="multilevel"/>
    <w:tmpl w:val="77B658A6"/>
    <w:lvl w:ilvl="0" w:tentative="0">
      <w:start w:val="26"/>
      <w:numFmt w:val="decimal"/>
      <w:lvlText w:val="%1."/>
      <w:lvlJc w:val="left"/>
      <w:pPr>
        <w:ind w:left="360" w:hanging="360"/>
      </w:pPr>
      <w:rPr>
        <w:rFonts w:hint="default" w:eastAsiaTheme="minorEastAsia"/>
      </w:rPr>
    </w:lvl>
    <w:lvl w:ilvl="1" w:tentative="0">
      <w:start w:val="1"/>
      <w:numFmt w:val="lowerLetter"/>
      <w:lvlText w:val="%2."/>
      <w:lvlJc w:val="left"/>
      <w:pPr>
        <w:ind w:left="1080" w:hanging="360"/>
      </w:pPr>
      <w:rPr>
        <w:rFonts w:hint="default"/>
      </w:rPr>
    </w:lvl>
    <w:lvl w:ilvl="2" w:tentative="0">
      <w:start w:val="1"/>
      <w:numFmt w:val="lowerRoman"/>
      <w:lvlText w:val="%3."/>
      <w:lvlJc w:val="right"/>
      <w:pPr>
        <w:ind w:left="1800" w:hanging="180"/>
      </w:pPr>
      <w:rPr>
        <w:rFonts w:hint="default"/>
      </w:rPr>
    </w:lvl>
    <w:lvl w:ilvl="3" w:tentative="0">
      <w:start w:val="3"/>
      <w:numFmt w:val="decimal"/>
      <w:lvlText w:val="%4."/>
      <w:lvlJc w:val="left"/>
      <w:pPr>
        <w:ind w:left="360" w:hanging="360"/>
      </w:pPr>
      <w:rPr>
        <w:rFonts w:hint="default"/>
        <w:b w:val="0"/>
        <w:bCs/>
      </w:rPr>
    </w:lvl>
    <w:lvl w:ilvl="4" w:tentative="0">
      <w:start w:val="1"/>
      <w:numFmt w:val="lowerLetter"/>
      <w:lvlText w:val="%5."/>
      <w:lvlJc w:val="left"/>
      <w:pPr>
        <w:ind w:left="3240" w:hanging="360"/>
      </w:pPr>
      <w:rPr>
        <w:rFonts w:hint="default"/>
      </w:rPr>
    </w:lvl>
    <w:lvl w:ilvl="5" w:tentative="0">
      <w:start w:val="1"/>
      <w:numFmt w:val="lowerRoman"/>
      <w:lvlText w:val="%6."/>
      <w:lvlJc w:val="right"/>
      <w:pPr>
        <w:ind w:left="3960" w:hanging="180"/>
      </w:pPr>
      <w:rPr>
        <w:rFonts w:hint="default"/>
      </w:rPr>
    </w:lvl>
    <w:lvl w:ilvl="6" w:tentative="0">
      <w:start w:val="1"/>
      <w:numFmt w:val="decimal"/>
      <w:lvlText w:val="%7."/>
      <w:lvlJc w:val="left"/>
      <w:pPr>
        <w:ind w:left="360" w:hanging="360"/>
      </w:pPr>
      <w:rPr>
        <w:rFonts w:hint="default"/>
        <w:b w:val="0"/>
        <w:bCs/>
      </w:rPr>
    </w:lvl>
    <w:lvl w:ilvl="7" w:tentative="0">
      <w:start w:val="1"/>
      <w:numFmt w:val="lowerLetter"/>
      <w:lvlText w:val="%8."/>
      <w:lvlJc w:val="left"/>
      <w:pPr>
        <w:ind w:left="5400" w:hanging="360"/>
      </w:pPr>
      <w:rPr>
        <w:rFonts w:hint="default"/>
      </w:rPr>
    </w:lvl>
    <w:lvl w:ilvl="8" w:tentative="0">
      <w:start w:val="1"/>
      <w:numFmt w:val="lowerRoman"/>
      <w:lvlText w:val="%9."/>
      <w:lvlJc w:val="right"/>
      <w:pPr>
        <w:ind w:left="6120" w:hanging="180"/>
      </w:pPr>
      <w:rPr>
        <w:rFonts w:hint="default"/>
      </w:rPr>
    </w:lvl>
  </w:abstractNum>
  <w:abstractNum w:abstractNumId="11">
    <w:nsid w:val="7A00307F"/>
    <w:multiLevelType w:val="multilevel"/>
    <w:tmpl w:val="7A00307F"/>
    <w:lvl w:ilvl="0" w:tentative="0">
      <w:start w:val="1"/>
      <w:numFmt w:val="decimal"/>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num w:numId="1">
    <w:abstractNumId w:val="1"/>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4"/>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noPunctuationKerning w:val="1"/>
  <w:characterSpacingControl w:val="doNotCompress"/>
  <w:compat>
    <w:compatSetting w:name="compatibilityMode" w:uri="http://schemas.microsoft.com/office/word" w:val="12"/>
  </w:compat>
  <w:rsids>
    <w:rsidRoot w:val="003D3F1E"/>
    <w:rsid w:val="000014A0"/>
    <w:rsid w:val="00001CB6"/>
    <w:rsid w:val="000030F6"/>
    <w:rsid w:val="00003A28"/>
    <w:rsid w:val="0000439D"/>
    <w:rsid w:val="00004417"/>
    <w:rsid w:val="0000441A"/>
    <w:rsid w:val="000050C1"/>
    <w:rsid w:val="0000560A"/>
    <w:rsid w:val="0000675D"/>
    <w:rsid w:val="000067CA"/>
    <w:rsid w:val="00006FE0"/>
    <w:rsid w:val="000075BA"/>
    <w:rsid w:val="00007EBD"/>
    <w:rsid w:val="00011990"/>
    <w:rsid w:val="00011B5F"/>
    <w:rsid w:val="00012F5A"/>
    <w:rsid w:val="00015BA4"/>
    <w:rsid w:val="0001688A"/>
    <w:rsid w:val="00016F81"/>
    <w:rsid w:val="000171AA"/>
    <w:rsid w:val="00020274"/>
    <w:rsid w:val="000205FD"/>
    <w:rsid w:val="00021FF0"/>
    <w:rsid w:val="0002343B"/>
    <w:rsid w:val="00023844"/>
    <w:rsid w:val="00027FB8"/>
    <w:rsid w:val="000300C0"/>
    <w:rsid w:val="00035292"/>
    <w:rsid w:val="00036D24"/>
    <w:rsid w:val="000441B2"/>
    <w:rsid w:val="00050AF0"/>
    <w:rsid w:val="00052723"/>
    <w:rsid w:val="0005395D"/>
    <w:rsid w:val="00057101"/>
    <w:rsid w:val="00062A33"/>
    <w:rsid w:val="00067D18"/>
    <w:rsid w:val="00070D09"/>
    <w:rsid w:val="00070D9D"/>
    <w:rsid w:val="00073D5E"/>
    <w:rsid w:val="0007411C"/>
    <w:rsid w:val="00080263"/>
    <w:rsid w:val="000802D9"/>
    <w:rsid w:val="00082305"/>
    <w:rsid w:val="0008270E"/>
    <w:rsid w:val="00082D35"/>
    <w:rsid w:val="0008606F"/>
    <w:rsid w:val="000878F6"/>
    <w:rsid w:val="00087BC7"/>
    <w:rsid w:val="0009051A"/>
    <w:rsid w:val="0009100E"/>
    <w:rsid w:val="00093D8C"/>
    <w:rsid w:val="000952BE"/>
    <w:rsid w:val="00097677"/>
    <w:rsid w:val="000A1B8D"/>
    <w:rsid w:val="000A1ECC"/>
    <w:rsid w:val="000A32CB"/>
    <w:rsid w:val="000A385A"/>
    <w:rsid w:val="000A5140"/>
    <w:rsid w:val="000A5489"/>
    <w:rsid w:val="000A6F93"/>
    <w:rsid w:val="000B2E02"/>
    <w:rsid w:val="000B45DE"/>
    <w:rsid w:val="000C01C3"/>
    <w:rsid w:val="000C10FB"/>
    <w:rsid w:val="000C1746"/>
    <w:rsid w:val="000C5F10"/>
    <w:rsid w:val="000D021B"/>
    <w:rsid w:val="000D16C9"/>
    <w:rsid w:val="000D1F5F"/>
    <w:rsid w:val="000D2CDF"/>
    <w:rsid w:val="000D3115"/>
    <w:rsid w:val="000D52E1"/>
    <w:rsid w:val="000D5D1C"/>
    <w:rsid w:val="000D6ADC"/>
    <w:rsid w:val="000D7C8B"/>
    <w:rsid w:val="000E05AB"/>
    <w:rsid w:val="000E0737"/>
    <w:rsid w:val="000E3815"/>
    <w:rsid w:val="000E5B39"/>
    <w:rsid w:val="000E6248"/>
    <w:rsid w:val="000F0418"/>
    <w:rsid w:val="000F3698"/>
    <w:rsid w:val="000F3AC2"/>
    <w:rsid w:val="000F42F1"/>
    <w:rsid w:val="000F43C2"/>
    <w:rsid w:val="000F5C0D"/>
    <w:rsid w:val="000F6403"/>
    <w:rsid w:val="000F6FC9"/>
    <w:rsid w:val="00101555"/>
    <w:rsid w:val="001024BD"/>
    <w:rsid w:val="0010395D"/>
    <w:rsid w:val="00104DB7"/>
    <w:rsid w:val="001056F5"/>
    <w:rsid w:val="00110446"/>
    <w:rsid w:val="00112003"/>
    <w:rsid w:val="001133F6"/>
    <w:rsid w:val="00113C3A"/>
    <w:rsid w:val="00120C51"/>
    <w:rsid w:val="00121188"/>
    <w:rsid w:val="001224B7"/>
    <w:rsid w:val="00126DB5"/>
    <w:rsid w:val="0012773F"/>
    <w:rsid w:val="00131FF1"/>
    <w:rsid w:val="00137BD7"/>
    <w:rsid w:val="00140ABC"/>
    <w:rsid w:val="00145AE9"/>
    <w:rsid w:val="00145EAC"/>
    <w:rsid w:val="00150797"/>
    <w:rsid w:val="00150AD0"/>
    <w:rsid w:val="0015757F"/>
    <w:rsid w:val="001606DB"/>
    <w:rsid w:val="0016274A"/>
    <w:rsid w:val="00163E1F"/>
    <w:rsid w:val="001659C7"/>
    <w:rsid w:val="00167A00"/>
    <w:rsid w:val="0017599D"/>
    <w:rsid w:val="00180A11"/>
    <w:rsid w:val="00181628"/>
    <w:rsid w:val="001863CA"/>
    <w:rsid w:val="00193BD0"/>
    <w:rsid w:val="00195FFF"/>
    <w:rsid w:val="001965A3"/>
    <w:rsid w:val="0019758E"/>
    <w:rsid w:val="00197775"/>
    <w:rsid w:val="001A04A4"/>
    <w:rsid w:val="001A24E4"/>
    <w:rsid w:val="001A28B6"/>
    <w:rsid w:val="001A4E5D"/>
    <w:rsid w:val="001A5BDC"/>
    <w:rsid w:val="001B2D8F"/>
    <w:rsid w:val="001B2DA3"/>
    <w:rsid w:val="001B384B"/>
    <w:rsid w:val="001B3ACF"/>
    <w:rsid w:val="001B635E"/>
    <w:rsid w:val="001C1174"/>
    <w:rsid w:val="001C132C"/>
    <w:rsid w:val="001C46FF"/>
    <w:rsid w:val="001C5564"/>
    <w:rsid w:val="001C685E"/>
    <w:rsid w:val="001C7DFE"/>
    <w:rsid w:val="001D05A2"/>
    <w:rsid w:val="001D0CF6"/>
    <w:rsid w:val="001D2605"/>
    <w:rsid w:val="001D2B11"/>
    <w:rsid w:val="001D68A4"/>
    <w:rsid w:val="001E1CFF"/>
    <w:rsid w:val="001E2B71"/>
    <w:rsid w:val="001E6129"/>
    <w:rsid w:val="001E62D1"/>
    <w:rsid w:val="001E6354"/>
    <w:rsid w:val="001F37C1"/>
    <w:rsid w:val="001F439D"/>
    <w:rsid w:val="001F5BA2"/>
    <w:rsid w:val="001F78A5"/>
    <w:rsid w:val="002004D6"/>
    <w:rsid w:val="002011FF"/>
    <w:rsid w:val="00201C55"/>
    <w:rsid w:val="0020286E"/>
    <w:rsid w:val="00202E71"/>
    <w:rsid w:val="00204195"/>
    <w:rsid w:val="00204B69"/>
    <w:rsid w:val="00212052"/>
    <w:rsid w:val="0021746F"/>
    <w:rsid w:val="002174EA"/>
    <w:rsid w:val="0022170C"/>
    <w:rsid w:val="00222176"/>
    <w:rsid w:val="00225EA7"/>
    <w:rsid w:val="00226077"/>
    <w:rsid w:val="00226964"/>
    <w:rsid w:val="0023083E"/>
    <w:rsid w:val="002341EE"/>
    <w:rsid w:val="0023473B"/>
    <w:rsid w:val="00234E11"/>
    <w:rsid w:val="002372DD"/>
    <w:rsid w:val="00243143"/>
    <w:rsid w:val="00244C4C"/>
    <w:rsid w:val="002511E5"/>
    <w:rsid w:val="002514D7"/>
    <w:rsid w:val="0025512D"/>
    <w:rsid w:val="002558A1"/>
    <w:rsid w:val="00257C90"/>
    <w:rsid w:val="0026040A"/>
    <w:rsid w:val="002604E1"/>
    <w:rsid w:val="0026159B"/>
    <w:rsid w:val="0026483A"/>
    <w:rsid w:val="0026499E"/>
    <w:rsid w:val="00267A24"/>
    <w:rsid w:val="00267C05"/>
    <w:rsid w:val="0027017A"/>
    <w:rsid w:val="0027289F"/>
    <w:rsid w:val="00273CA0"/>
    <w:rsid w:val="002752E4"/>
    <w:rsid w:val="00283A86"/>
    <w:rsid w:val="002840A6"/>
    <w:rsid w:val="00284F51"/>
    <w:rsid w:val="00286E0E"/>
    <w:rsid w:val="002874DB"/>
    <w:rsid w:val="00287978"/>
    <w:rsid w:val="00293662"/>
    <w:rsid w:val="002A448B"/>
    <w:rsid w:val="002A472D"/>
    <w:rsid w:val="002A53F4"/>
    <w:rsid w:val="002A5D14"/>
    <w:rsid w:val="002A6CB2"/>
    <w:rsid w:val="002A7E58"/>
    <w:rsid w:val="002B1DE8"/>
    <w:rsid w:val="002C29A4"/>
    <w:rsid w:val="002C37F1"/>
    <w:rsid w:val="002C3A78"/>
    <w:rsid w:val="002C412A"/>
    <w:rsid w:val="002C5627"/>
    <w:rsid w:val="002C6FF2"/>
    <w:rsid w:val="002C7778"/>
    <w:rsid w:val="002D4287"/>
    <w:rsid w:val="002D5B72"/>
    <w:rsid w:val="002D5C77"/>
    <w:rsid w:val="002D5DF9"/>
    <w:rsid w:val="002D6835"/>
    <w:rsid w:val="002D6E22"/>
    <w:rsid w:val="002E4150"/>
    <w:rsid w:val="002E44DF"/>
    <w:rsid w:val="002E57DA"/>
    <w:rsid w:val="002E605A"/>
    <w:rsid w:val="002E681F"/>
    <w:rsid w:val="002E767D"/>
    <w:rsid w:val="002F0A01"/>
    <w:rsid w:val="002F18DA"/>
    <w:rsid w:val="002F2C80"/>
    <w:rsid w:val="002F66BA"/>
    <w:rsid w:val="002F7A08"/>
    <w:rsid w:val="00302A14"/>
    <w:rsid w:val="00304C4E"/>
    <w:rsid w:val="00306405"/>
    <w:rsid w:val="00306A4F"/>
    <w:rsid w:val="003072C4"/>
    <w:rsid w:val="00307594"/>
    <w:rsid w:val="00310ACD"/>
    <w:rsid w:val="00312237"/>
    <w:rsid w:val="00313058"/>
    <w:rsid w:val="00313A96"/>
    <w:rsid w:val="00321C54"/>
    <w:rsid w:val="00323E00"/>
    <w:rsid w:val="00325E35"/>
    <w:rsid w:val="00326293"/>
    <w:rsid w:val="00326C1E"/>
    <w:rsid w:val="00326D7D"/>
    <w:rsid w:val="00331E9E"/>
    <w:rsid w:val="00332807"/>
    <w:rsid w:val="0033727A"/>
    <w:rsid w:val="00337469"/>
    <w:rsid w:val="003430EE"/>
    <w:rsid w:val="00344C61"/>
    <w:rsid w:val="003459B1"/>
    <w:rsid w:val="00345CB4"/>
    <w:rsid w:val="003507B0"/>
    <w:rsid w:val="003523D2"/>
    <w:rsid w:val="00353AE0"/>
    <w:rsid w:val="00353DBA"/>
    <w:rsid w:val="00360882"/>
    <w:rsid w:val="00360A47"/>
    <w:rsid w:val="00360FC5"/>
    <w:rsid w:val="00363E39"/>
    <w:rsid w:val="00364154"/>
    <w:rsid w:val="00364EF6"/>
    <w:rsid w:val="00364F37"/>
    <w:rsid w:val="00371BB9"/>
    <w:rsid w:val="003722B5"/>
    <w:rsid w:val="003750FF"/>
    <w:rsid w:val="00376A96"/>
    <w:rsid w:val="00377F41"/>
    <w:rsid w:val="00382892"/>
    <w:rsid w:val="003834AB"/>
    <w:rsid w:val="00385654"/>
    <w:rsid w:val="003866CC"/>
    <w:rsid w:val="00390EB0"/>
    <w:rsid w:val="003975C1"/>
    <w:rsid w:val="00397A1E"/>
    <w:rsid w:val="00397CA2"/>
    <w:rsid w:val="003A23F2"/>
    <w:rsid w:val="003A43BF"/>
    <w:rsid w:val="003A494D"/>
    <w:rsid w:val="003A4DA3"/>
    <w:rsid w:val="003B2532"/>
    <w:rsid w:val="003B3AE1"/>
    <w:rsid w:val="003B45E2"/>
    <w:rsid w:val="003B4E2D"/>
    <w:rsid w:val="003B4F7F"/>
    <w:rsid w:val="003B6E2D"/>
    <w:rsid w:val="003B7FD2"/>
    <w:rsid w:val="003C0483"/>
    <w:rsid w:val="003C2C88"/>
    <w:rsid w:val="003C4C4F"/>
    <w:rsid w:val="003C5ED1"/>
    <w:rsid w:val="003C7F0A"/>
    <w:rsid w:val="003D05B4"/>
    <w:rsid w:val="003D0E8F"/>
    <w:rsid w:val="003D338C"/>
    <w:rsid w:val="003D3F1E"/>
    <w:rsid w:val="003D50B9"/>
    <w:rsid w:val="003D720A"/>
    <w:rsid w:val="003E111A"/>
    <w:rsid w:val="003E44F7"/>
    <w:rsid w:val="003F5242"/>
    <w:rsid w:val="003F54EB"/>
    <w:rsid w:val="003F7A07"/>
    <w:rsid w:val="00401376"/>
    <w:rsid w:val="00401504"/>
    <w:rsid w:val="00403BF9"/>
    <w:rsid w:val="00404692"/>
    <w:rsid w:val="00404CDA"/>
    <w:rsid w:val="004059CA"/>
    <w:rsid w:val="00405C9B"/>
    <w:rsid w:val="004115D0"/>
    <w:rsid w:val="0041360F"/>
    <w:rsid w:val="00413C8D"/>
    <w:rsid w:val="004155D9"/>
    <w:rsid w:val="004164AA"/>
    <w:rsid w:val="00417DED"/>
    <w:rsid w:val="00421ED7"/>
    <w:rsid w:val="00422B32"/>
    <w:rsid w:val="00426520"/>
    <w:rsid w:val="00427A2D"/>
    <w:rsid w:val="00432F33"/>
    <w:rsid w:val="00435C57"/>
    <w:rsid w:val="0043711B"/>
    <w:rsid w:val="0043772D"/>
    <w:rsid w:val="00441E11"/>
    <w:rsid w:val="00442A3D"/>
    <w:rsid w:val="00443032"/>
    <w:rsid w:val="004435F0"/>
    <w:rsid w:val="00443771"/>
    <w:rsid w:val="00443F55"/>
    <w:rsid w:val="00444908"/>
    <w:rsid w:val="004449FD"/>
    <w:rsid w:val="00444C44"/>
    <w:rsid w:val="00445033"/>
    <w:rsid w:val="004452E4"/>
    <w:rsid w:val="00453599"/>
    <w:rsid w:val="004535AC"/>
    <w:rsid w:val="004540C8"/>
    <w:rsid w:val="00454B76"/>
    <w:rsid w:val="00455452"/>
    <w:rsid w:val="00456F28"/>
    <w:rsid w:val="00457156"/>
    <w:rsid w:val="004574E0"/>
    <w:rsid w:val="00463E00"/>
    <w:rsid w:val="00464A68"/>
    <w:rsid w:val="00470E27"/>
    <w:rsid w:val="004717B1"/>
    <w:rsid w:val="00475F05"/>
    <w:rsid w:val="00476370"/>
    <w:rsid w:val="004805A7"/>
    <w:rsid w:val="004824A1"/>
    <w:rsid w:val="00484BE4"/>
    <w:rsid w:val="00485672"/>
    <w:rsid w:val="0048629E"/>
    <w:rsid w:val="00487F7C"/>
    <w:rsid w:val="00491122"/>
    <w:rsid w:val="00493B13"/>
    <w:rsid w:val="00495500"/>
    <w:rsid w:val="004971B7"/>
    <w:rsid w:val="004A0E09"/>
    <w:rsid w:val="004A13DF"/>
    <w:rsid w:val="004A4C09"/>
    <w:rsid w:val="004A7056"/>
    <w:rsid w:val="004B1794"/>
    <w:rsid w:val="004B2B4C"/>
    <w:rsid w:val="004C21A8"/>
    <w:rsid w:val="004C2CF2"/>
    <w:rsid w:val="004C37BB"/>
    <w:rsid w:val="004C5A86"/>
    <w:rsid w:val="004C5D9F"/>
    <w:rsid w:val="004C5EA9"/>
    <w:rsid w:val="004C5FED"/>
    <w:rsid w:val="004C7D9D"/>
    <w:rsid w:val="004D2849"/>
    <w:rsid w:val="004D47A3"/>
    <w:rsid w:val="004E05F4"/>
    <w:rsid w:val="004E06DF"/>
    <w:rsid w:val="004E2862"/>
    <w:rsid w:val="004E2D92"/>
    <w:rsid w:val="004E3059"/>
    <w:rsid w:val="004E3DDA"/>
    <w:rsid w:val="004E4D1E"/>
    <w:rsid w:val="004E4D67"/>
    <w:rsid w:val="004F062E"/>
    <w:rsid w:val="004F25C8"/>
    <w:rsid w:val="004F5E71"/>
    <w:rsid w:val="004F5F8E"/>
    <w:rsid w:val="004F68D1"/>
    <w:rsid w:val="004F6DE9"/>
    <w:rsid w:val="00500F50"/>
    <w:rsid w:val="00507A5E"/>
    <w:rsid w:val="00510948"/>
    <w:rsid w:val="00511A8E"/>
    <w:rsid w:val="00512105"/>
    <w:rsid w:val="00513CD4"/>
    <w:rsid w:val="005146E1"/>
    <w:rsid w:val="00516CE9"/>
    <w:rsid w:val="00520BB3"/>
    <w:rsid w:val="00521845"/>
    <w:rsid w:val="00524195"/>
    <w:rsid w:val="00533A43"/>
    <w:rsid w:val="00536FA2"/>
    <w:rsid w:val="00537C2E"/>
    <w:rsid w:val="00537F08"/>
    <w:rsid w:val="00540ED8"/>
    <w:rsid w:val="00545AE0"/>
    <w:rsid w:val="005555F7"/>
    <w:rsid w:val="0055654F"/>
    <w:rsid w:val="00557065"/>
    <w:rsid w:val="005619FB"/>
    <w:rsid w:val="00561B2D"/>
    <w:rsid w:val="005661B5"/>
    <w:rsid w:val="00566D43"/>
    <w:rsid w:val="00567587"/>
    <w:rsid w:val="00573E82"/>
    <w:rsid w:val="00574F8D"/>
    <w:rsid w:val="00581E78"/>
    <w:rsid w:val="00590F08"/>
    <w:rsid w:val="00591DF1"/>
    <w:rsid w:val="00591DF6"/>
    <w:rsid w:val="0059768F"/>
    <w:rsid w:val="005A294F"/>
    <w:rsid w:val="005A3EE3"/>
    <w:rsid w:val="005A4D92"/>
    <w:rsid w:val="005A5D61"/>
    <w:rsid w:val="005A7A53"/>
    <w:rsid w:val="005B1597"/>
    <w:rsid w:val="005B49BA"/>
    <w:rsid w:val="005B5198"/>
    <w:rsid w:val="005B5313"/>
    <w:rsid w:val="005B5D6A"/>
    <w:rsid w:val="005B61DC"/>
    <w:rsid w:val="005B6698"/>
    <w:rsid w:val="005B71EB"/>
    <w:rsid w:val="005C112A"/>
    <w:rsid w:val="005C2BF4"/>
    <w:rsid w:val="005C2CBC"/>
    <w:rsid w:val="005C5359"/>
    <w:rsid w:val="005C58BE"/>
    <w:rsid w:val="005C69F5"/>
    <w:rsid w:val="005D0D82"/>
    <w:rsid w:val="005D173C"/>
    <w:rsid w:val="005D214A"/>
    <w:rsid w:val="005D461B"/>
    <w:rsid w:val="005D5759"/>
    <w:rsid w:val="005D5D0A"/>
    <w:rsid w:val="005D699E"/>
    <w:rsid w:val="005D7556"/>
    <w:rsid w:val="005E2396"/>
    <w:rsid w:val="005E3F70"/>
    <w:rsid w:val="005E4A45"/>
    <w:rsid w:val="005F0B5F"/>
    <w:rsid w:val="005F3C5B"/>
    <w:rsid w:val="005F417B"/>
    <w:rsid w:val="005F7F7A"/>
    <w:rsid w:val="00601C85"/>
    <w:rsid w:val="0060691F"/>
    <w:rsid w:val="00607377"/>
    <w:rsid w:val="006108A5"/>
    <w:rsid w:val="00611AD3"/>
    <w:rsid w:val="006122BA"/>
    <w:rsid w:val="00613D2F"/>
    <w:rsid w:val="006212E1"/>
    <w:rsid w:val="00626806"/>
    <w:rsid w:val="00627215"/>
    <w:rsid w:val="00630ADE"/>
    <w:rsid w:val="0063314B"/>
    <w:rsid w:val="006425C4"/>
    <w:rsid w:val="0064304F"/>
    <w:rsid w:val="0064457F"/>
    <w:rsid w:val="00645482"/>
    <w:rsid w:val="00646793"/>
    <w:rsid w:val="00647D79"/>
    <w:rsid w:val="00656C51"/>
    <w:rsid w:val="0065735F"/>
    <w:rsid w:val="0066135B"/>
    <w:rsid w:val="00662BE4"/>
    <w:rsid w:val="00664477"/>
    <w:rsid w:val="00665538"/>
    <w:rsid w:val="00665EFE"/>
    <w:rsid w:val="0067066F"/>
    <w:rsid w:val="0067177A"/>
    <w:rsid w:val="0067358F"/>
    <w:rsid w:val="00673F5F"/>
    <w:rsid w:val="006743ED"/>
    <w:rsid w:val="00674809"/>
    <w:rsid w:val="00676CD4"/>
    <w:rsid w:val="00681408"/>
    <w:rsid w:val="0068405F"/>
    <w:rsid w:val="006846E6"/>
    <w:rsid w:val="00686A28"/>
    <w:rsid w:val="006902CB"/>
    <w:rsid w:val="00693390"/>
    <w:rsid w:val="00693E72"/>
    <w:rsid w:val="00694C0F"/>
    <w:rsid w:val="006A0CBD"/>
    <w:rsid w:val="006B0E36"/>
    <w:rsid w:val="006B1C59"/>
    <w:rsid w:val="006B49C0"/>
    <w:rsid w:val="006B50E2"/>
    <w:rsid w:val="006B53F4"/>
    <w:rsid w:val="006B709A"/>
    <w:rsid w:val="006C15DB"/>
    <w:rsid w:val="006C2061"/>
    <w:rsid w:val="006C2C2D"/>
    <w:rsid w:val="006D08EA"/>
    <w:rsid w:val="006D0DAF"/>
    <w:rsid w:val="006E1BC0"/>
    <w:rsid w:val="006E1CF1"/>
    <w:rsid w:val="006E4312"/>
    <w:rsid w:val="006E48F1"/>
    <w:rsid w:val="006E5A23"/>
    <w:rsid w:val="006E605C"/>
    <w:rsid w:val="006E704A"/>
    <w:rsid w:val="006F00A8"/>
    <w:rsid w:val="006F00B1"/>
    <w:rsid w:val="006F0233"/>
    <w:rsid w:val="006F1D27"/>
    <w:rsid w:val="006F288F"/>
    <w:rsid w:val="006F32CB"/>
    <w:rsid w:val="006F45A5"/>
    <w:rsid w:val="006F4A94"/>
    <w:rsid w:val="00701457"/>
    <w:rsid w:val="007052AC"/>
    <w:rsid w:val="00705496"/>
    <w:rsid w:val="00705FD3"/>
    <w:rsid w:val="007103AC"/>
    <w:rsid w:val="007104C4"/>
    <w:rsid w:val="0071174B"/>
    <w:rsid w:val="00711909"/>
    <w:rsid w:val="007120F7"/>
    <w:rsid w:val="0071302F"/>
    <w:rsid w:val="007143F4"/>
    <w:rsid w:val="0071471D"/>
    <w:rsid w:val="007229BD"/>
    <w:rsid w:val="00722CC8"/>
    <w:rsid w:val="00722DF4"/>
    <w:rsid w:val="00726BF6"/>
    <w:rsid w:val="00727416"/>
    <w:rsid w:val="007313D4"/>
    <w:rsid w:val="00731586"/>
    <w:rsid w:val="00734072"/>
    <w:rsid w:val="007352FB"/>
    <w:rsid w:val="0073669C"/>
    <w:rsid w:val="00740EF5"/>
    <w:rsid w:val="00742576"/>
    <w:rsid w:val="00742D64"/>
    <w:rsid w:val="0074334B"/>
    <w:rsid w:val="00744CCA"/>
    <w:rsid w:val="007454D9"/>
    <w:rsid w:val="00746B1C"/>
    <w:rsid w:val="0075022F"/>
    <w:rsid w:val="00750785"/>
    <w:rsid w:val="00750CC8"/>
    <w:rsid w:val="00752397"/>
    <w:rsid w:val="00752E39"/>
    <w:rsid w:val="0075327E"/>
    <w:rsid w:val="007539AE"/>
    <w:rsid w:val="00754086"/>
    <w:rsid w:val="007554EC"/>
    <w:rsid w:val="007619C2"/>
    <w:rsid w:val="0076572F"/>
    <w:rsid w:val="00765884"/>
    <w:rsid w:val="00766036"/>
    <w:rsid w:val="0077022C"/>
    <w:rsid w:val="007719D8"/>
    <w:rsid w:val="00776A91"/>
    <w:rsid w:val="007775D8"/>
    <w:rsid w:val="00777B62"/>
    <w:rsid w:val="00777C4F"/>
    <w:rsid w:val="00785FE2"/>
    <w:rsid w:val="00785FE9"/>
    <w:rsid w:val="007877AF"/>
    <w:rsid w:val="007877EC"/>
    <w:rsid w:val="00787F45"/>
    <w:rsid w:val="00797CFB"/>
    <w:rsid w:val="007A09DC"/>
    <w:rsid w:val="007A18B3"/>
    <w:rsid w:val="007A2785"/>
    <w:rsid w:val="007A2CD6"/>
    <w:rsid w:val="007A461A"/>
    <w:rsid w:val="007A4FC6"/>
    <w:rsid w:val="007A646B"/>
    <w:rsid w:val="007A7F2B"/>
    <w:rsid w:val="007B1997"/>
    <w:rsid w:val="007B2BEF"/>
    <w:rsid w:val="007B3B87"/>
    <w:rsid w:val="007B3F52"/>
    <w:rsid w:val="007B46D1"/>
    <w:rsid w:val="007C208D"/>
    <w:rsid w:val="007C2DFC"/>
    <w:rsid w:val="007C349A"/>
    <w:rsid w:val="007C5A4C"/>
    <w:rsid w:val="007C6631"/>
    <w:rsid w:val="007D1B66"/>
    <w:rsid w:val="007D31EC"/>
    <w:rsid w:val="007D6009"/>
    <w:rsid w:val="007D6478"/>
    <w:rsid w:val="007D71C8"/>
    <w:rsid w:val="007E133F"/>
    <w:rsid w:val="007E1889"/>
    <w:rsid w:val="007E2673"/>
    <w:rsid w:val="007E39BB"/>
    <w:rsid w:val="007E6B6D"/>
    <w:rsid w:val="007E6EDB"/>
    <w:rsid w:val="007E71E2"/>
    <w:rsid w:val="007E7A95"/>
    <w:rsid w:val="007E7B2A"/>
    <w:rsid w:val="007F06D9"/>
    <w:rsid w:val="007F0B17"/>
    <w:rsid w:val="007F3F3F"/>
    <w:rsid w:val="007F4089"/>
    <w:rsid w:val="007F7693"/>
    <w:rsid w:val="00801B82"/>
    <w:rsid w:val="00803351"/>
    <w:rsid w:val="00804BB0"/>
    <w:rsid w:val="00810046"/>
    <w:rsid w:val="00812949"/>
    <w:rsid w:val="00815FDD"/>
    <w:rsid w:val="0081610E"/>
    <w:rsid w:val="0081767C"/>
    <w:rsid w:val="00820033"/>
    <w:rsid w:val="00820CBC"/>
    <w:rsid w:val="00821B70"/>
    <w:rsid w:val="0082402F"/>
    <w:rsid w:val="00833655"/>
    <w:rsid w:val="00835091"/>
    <w:rsid w:val="00840938"/>
    <w:rsid w:val="00841AC4"/>
    <w:rsid w:val="00841ED1"/>
    <w:rsid w:val="00842129"/>
    <w:rsid w:val="008430DC"/>
    <w:rsid w:val="00845BC6"/>
    <w:rsid w:val="0084652B"/>
    <w:rsid w:val="0084721E"/>
    <w:rsid w:val="00850DA5"/>
    <w:rsid w:val="0085227D"/>
    <w:rsid w:val="008546EF"/>
    <w:rsid w:val="008565DA"/>
    <w:rsid w:val="008566A0"/>
    <w:rsid w:val="00856874"/>
    <w:rsid w:val="008608D2"/>
    <w:rsid w:val="00860ABF"/>
    <w:rsid w:val="008633AA"/>
    <w:rsid w:val="008665D8"/>
    <w:rsid w:val="008665E5"/>
    <w:rsid w:val="00870727"/>
    <w:rsid w:val="0087122E"/>
    <w:rsid w:val="008720B2"/>
    <w:rsid w:val="00872354"/>
    <w:rsid w:val="008731C9"/>
    <w:rsid w:val="00873687"/>
    <w:rsid w:val="00873E2C"/>
    <w:rsid w:val="00874628"/>
    <w:rsid w:val="00875E0F"/>
    <w:rsid w:val="00881A94"/>
    <w:rsid w:val="00883DCE"/>
    <w:rsid w:val="008855C9"/>
    <w:rsid w:val="008867F8"/>
    <w:rsid w:val="0089274E"/>
    <w:rsid w:val="00893021"/>
    <w:rsid w:val="00893243"/>
    <w:rsid w:val="00894CF0"/>
    <w:rsid w:val="008951C5"/>
    <w:rsid w:val="0089627C"/>
    <w:rsid w:val="008A5BBD"/>
    <w:rsid w:val="008A7E19"/>
    <w:rsid w:val="008B19B6"/>
    <w:rsid w:val="008B392F"/>
    <w:rsid w:val="008B46AC"/>
    <w:rsid w:val="008B4DA5"/>
    <w:rsid w:val="008B6912"/>
    <w:rsid w:val="008B6A98"/>
    <w:rsid w:val="008C1C42"/>
    <w:rsid w:val="008C2F51"/>
    <w:rsid w:val="008C6BC5"/>
    <w:rsid w:val="008D174D"/>
    <w:rsid w:val="008D2088"/>
    <w:rsid w:val="008D4C8E"/>
    <w:rsid w:val="008E03E4"/>
    <w:rsid w:val="008E1492"/>
    <w:rsid w:val="008E24D5"/>
    <w:rsid w:val="008E2503"/>
    <w:rsid w:val="008E321B"/>
    <w:rsid w:val="008E33A7"/>
    <w:rsid w:val="008E382C"/>
    <w:rsid w:val="008E39B8"/>
    <w:rsid w:val="008F0096"/>
    <w:rsid w:val="008F0E81"/>
    <w:rsid w:val="008F2D3C"/>
    <w:rsid w:val="008F415B"/>
    <w:rsid w:val="008F7BE9"/>
    <w:rsid w:val="00903D0F"/>
    <w:rsid w:val="00903E15"/>
    <w:rsid w:val="009043B5"/>
    <w:rsid w:val="0090464D"/>
    <w:rsid w:val="00905059"/>
    <w:rsid w:val="009058CA"/>
    <w:rsid w:val="009059E5"/>
    <w:rsid w:val="0090609A"/>
    <w:rsid w:val="0090620D"/>
    <w:rsid w:val="00906AC9"/>
    <w:rsid w:val="009104CD"/>
    <w:rsid w:val="00910DE5"/>
    <w:rsid w:val="00913453"/>
    <w:rsid w:val="00916BA9"/>
    <w:rsid w:val="00917081"/>
    <w:rsid w:val="00917B4B"/>
    <w:rsid w:val="009209C3"/>
    <w:rsid w:val="009212F0"/>
    <w:rsid w:val="00921FEC"/>
    <w:rsid w:val="009229B6"/>
    <w:rsid w:val="00923815"/>
    <w:rsid w:val="00924799"/>
    <w:rsid w:val="0092588A"/>
    <w:rsid w:val="009272BE"/>
    <w:rsid w:val="009302DF"/>
    <w:rsid w:val="009337A4"/>
    <w:rsid w:val="0094072B"/>
    <w:rsid w:val="00942379"/>
    <w:rsid w:val="00953548"/>
    <w:rsid w:val="009562C3"/>
    <w:rsid w:val="00956336"/>
    <w:rsid w:val="00962A71"/>
    <w:rsid w:val="00963B24"/>
    <w:rsid w:val="009658F1"/>
    <w:rsid w:val="00972E85"/>
    <w:rsid w:val="00974D60"/>
    <w:rsid w:val="009757D5"/>
    <w:rsid w:val="00976336"/>
    <w:rsid w:val="009808F9"/>
    <w:rsid w:val="00980DC7"/>
    <w:rsid w:val="0098284E"/>
    <w:rsid w:val="0098293A"/>
    <w:rsid w:val="00983BEE"/>
    <w:rsid w:val="00983E58"/>
    <w:rsid w:val="00985A82"/>
    <w:rsid w:val="009862F9"/>
    <w:rsid w:val="009866FE"/>
    <w:rsid w:val="0099106B"/>
    <w:rsid w:val="009A2784"/>
    <w:rsid w:val="009A3BCB"/>
    <w:rsid w:val="009B10DD"/>
    <w:rsid w:val="009B19E0"/>
    <w:rsid w:val="009B25C5"/>
    <w:rsid w:val="009B296B"/>
    <w:rsid w:val="009B3C19"/>
    <w:rsid w:val="009C1C07"/>
    <w:rsid w:val="009C2D3A"/>
    <w:rsid w:val="009C3BD1"/>
    <w:rsid w:val="009C42A1"/>
    <w:rsid w:val="009C7A3D"/>
    <w:rsid w:val="009D011B"/>
    <w:rsid w:val="009D105D"/>
    <w:rsid w:val="009D2A26"/>
    <w:rsid w:val="009D3BC7"/>
    <w:rsid w:val="009D73FD"/>
    <w:rsid w:val="009E096A"/>
    <w:rsid w:val="009E6D25"/>
    <w:rsid w:val="009F0D70"/>
    <w:rsid w:val="009F1589"/>
    <w:rsid w:val="009F2E4A"/>
    <w:rsid w:val="00A011E4"/>
    <w:rsid w:val="00A03827"/>
    <w:rsid w:val="00A0594B"/>
    <w:rsid w:val="00A10D8E"/>
    <w:rsid w:val="00A150CA"/>
    <w:rsid w:val="00A16CAF"/>
    <w:rsid w:val="00A17849"/>
    <w:rsid w:val="00A20493"/>
    <w:rsid w:val="00A21CDD"/>
    <w:rsid w:val="00A22634"/>
    <w:rsid w:val="00A23B22"/>
    <w:rsid w:val="00A32AB2"/>
    <w:rsid w:val="00A356AC"/>
    <w:rsid w:val="00A368FD"/>
    <w:rsid w:val="00A440A8"/>
    <w:rsid w:val="00A44460"/>
    <w:rsid w:val="00A44C00"/>
    <w:rsid w:val="00A45E95"/>
    <w:rsid w:val="00A470CE"/>
    <w:rsid w:val="00A55A2F"/>
    <w:rsid w:val="00A57741"/>
    <w:rsid w:val="00A621EB"/>
    <w:rsid w:val="00A62FC4"/>
    <w:rsid w:val="00A63D58"/>
    <w:rsid w:val="00A6694A"/>
    <w:rsid w:val="00A7312A"/>
    <w:rsid w:val="00A7612D"/>
    <w:rsid w:val="00A80963"/>
    <w:rsid w:val="00A81AA5"/>
    <w:rsid w:val="00A844BF"/>
    <w:rsid w:val="00A85186"/>
    <w:rsid w:val="00A91EC1"/>
    <w:rsid w:val="00A93984"/>
    <w:rsid w:val="00A962E0"/>
    <w:rsid w:val="00AA0229"/>
    <w:rsid w:val="00AA071A"/>
    <w:rsid w:val="00AA2D02"/>
    <w:rsid w:val="00AA2E09"/>
    <w:rsid w:val="00AA2E20"/>
    <w:rsid w:val="00AA7BF6"/>
    <w:rsid w:val="00AB1ACF"/>
    <w:rsid w:val="00AB2582"/>
    <w:rsid w:val="00AB2978"/>
    <w:rsid w:val="00AB376A"/>
    <w:rsid w:val="00AB3845"/>
    <w:rsid w:val="00AB3AEF"/>
    <w:rsid w:val="00AC00F9"/>
    <w:rsid w:val="00AC1616"/>
    <w:rsid w:val="00AC4CFF"/>
    <w:rsid w:val="00AC59D0"/>
    <w:rsid w:val="00AD12F0"/>
    <w:rsid w:val="00AD13B8"/>
    <w:rsid w:val="00AD1716"/>
    <w:rsid w:val="00AD3E88"/>
    <w:rsid w:val="00AD4441"/>
    <w:rsid w:val="00AD5C0C"/>
    <w:rsid w:val="00AD5DED"/>
    <w:rsid w:val="00AD6882"/>
    <w:rsid w:val="00AE02CC"/>
    <w:rsid w:val="00AE0939"/>
    <w:rsid w:val="00AE17C1"/>
    <w:rsid w:val="00AE3A3D"/>
    <w:rsid w:val="00AE689B"/>
    <w:rsid w:val="00AF21F3"/>
    <w:rsid w:val="00AF2725"/>
    <w:rsid w:val="00AF2D47"/>
    <w:rsid w:val="00AF460A"/>
    <w:rsid w:val="00AF48C7"/>
    <w:rsid w:val="00AF55CE"/>
    <w:rsid w:val="00AF5A53"/>
    <w:rsid w:val="00B01362"/>
    <w:rsid w:val="00B029A6"/>
    <w:rsid w:val="00B04A71"/>
    <w:rsid w:val="00B07507"/>
    <w:rsid w:val="00B10336"/>
    <w:rsid w:val="00B10F35"/>
    <w:rsid w:val="00B13696"/>
    <w:rsid w:val="00B14A16"/>
    <w:rsid w:val="00B14CB1"/>
    <w:rsid w:val="00B16803"/>
    <w:rsid w:val="00B21E75"/>
    <w:rsid w:val="00B31983"/>
    <w:rsid w:val="00B31E27"/>
    <w:rsid w:val="00B3230E"/>
    <w:rsid w:val="00B3360E"/>
    <w:rsid w:val="00B40197"/>
    <w:rsid w:val="00B405EA"/>
    <w:rsid w:val="00B415C8"/>
    <w:rsid w:val="00B42122"/>
    <w:rsid w:val="00B44A2A"/>
    <w:rsid w:val="00B47509"/>
    <w:rsid w:val="00B50C47"/>
    <w:rsid w:val="00B5121E"/>
    <w:rsid w:val="00B5183D"/>
    <w:rsid w:val="00B54916"/>
    <w:rsid w:val="00B649A6"/>
    <w:rsid w:val="00B66106"/>
    <w:rsid w:val="00B717F2"/>
    <w:rsid w:val="00B74501"/>
    <w:rsid w:val="00B7455F"/>
    <w:rsid w:val="00B75582"/>
    <w:rsid w:val="00B846C1"/>
    <w:rsid w:val="00B84B2C"/>
    <w:rsid w:val="00B859EF"/>
    <w:rsid w:val="00B86845"/>
    <w:rsid w:val="00B86E62"/>
    <w:rsid w:val="00B90925"/>
    <w:rsid w:val="00B92F6A"/>
    <w:rsid w:val="00B96968"/>
    <w:rsid w:val="00B96CB4"/>
    <w:rsid w:val="00B97265"/>
    <w:rsid w:val="00B977EA"/>
    <w:rsid w:val="00BA1051"/>
    <w:rsid w:val="00BA1820"/>
    <w:rsid w:val="00BB0248"/>
    <w:rsid w:val="00BB1070"/>
    <w:rsid w:val="00BB2A38"/>
    <w:rsid w:val="00BB3756"/>
    <w:rsid w:val="00BB5B2C"/>
    <w:rsid w:val="00BB6A59"/>
    <w:rsid w:val="00BB74AD"/>
    <w:rsid w:val="00BC09E2"/>
    <w:rsid w:val="00BC1C2D"/>
    <w:rsid w:val="00BC497D"/>
    <w:rsid w:val="00BC55BA"/>
    <w:rsid w:val="00BC6ABD"/>
    <w:rsid w:val="00BC750B"/>
    <w:rsid w:val="00BD0437"/>
    <w:rsid w:val="00BD0EC6"/>
    <w:rsid w:val="00BD29E2"/>
    <w:rsid w:val="00BD2F92"/>
    <w:rsid w:val="00BE05D6"/>
    <w:rsid w:val="00BE07FC"/>
    <w:rsid w:val="00BE30A7"/>
    <w:rsid w:val="00BE33C8"/>
    <w:rsid w:val="00BE5243"/>
    <w:rsid w:val="00BE7477"/>
    <w:rsid w:val="00BE786A"/>
    <w:rsid w:val="00BF0B83"/>
    <w:rsid w:val="00BF2696"/>
    <w:rsid w:val="00BF26E7"/>
    <w:rsid w:val="00BF2DA8"/>
    <w:rsid w:val="00BF5EEC"/>
    <w:rsid w:val="00BF612E"/>
    <w:rsid w:val="00BF6431"/>
    <w:rsid w:val="00C026A5"/>
    <w:rsid w:val="00C028D3"/>
    <w:rsid w:val="00C11468"/>
    <w:rsid w:val="00C125CB"/>
    <w:rsid w:val="00C15CBC"/>
    <w:rsid w:val="00C20923"/>
    <w:rsid w:val="00C279ED"/>
    <w:rsid w:val="00C349D5"/>
    <w:rsid w:val="00C3641C"/>
    <w:rsid w:val="00C36C07"/>
    <w:rsid w:val="00C407D7"/>
    <w:rsid w:val="00C42BAB"/>
    <w:rsid w:val="00C42E04"/>
    <w:rsid w:val="00C43724"/>
    <w:rsid w:val="00C45155"/>
    <w:rsid w:val="00C45B1E"/>
    <w:rsid w:val="00C50A98"/>
    <w:rsid w:val="00C514E5"/>
    <w:rsid w:val="00C51E1F"/>
    <w:rsid w:val="00C5343F"/>
    <w:rsid w:val="00C53627"/>
    <w:rsid w:val="00C53E01"/>
    <w:rsid w:val="00C541F5"/>
    <w:rsid w:val="00C603E9"/>
    <w:rsid w:val="00C6043D"/>
    <w:rsid w:val="00C6175F"/>
    <w:rsid w:val="00C61C39"/>
    <w:rsid w:val="00C655BF"/>
    <w:rsid w:val="00C663D0"/>
    <w:rsid w:val="00C70F0D"/>
    <w:rsid w:val="00C7303B"/>
    <w:rsid w:val="00C73451"/>
    <w:rsid w:val="00C8154A"/>
    <w:rsid w:val="00C824B2"/>
    <w:rsid w:val="00C833C1"/>
    <w:rsid w:val="00C8558B"/>
    <w:rsid w:val="00C86BCC"/>
    <w:rsid w:val="00C8751A"/>
    <w:rsid w:val="00C90153"/>
    <w:rsid w:val="00C939BB"/>
    <w:rsid w:val="00C94C4A"/>
    <w:rsid w:val="00C968C1"/>
    <w:rsid w:val="00CA48E2"/>
    <w:rsid w:val="00CA4AC0"/>
    <w:rsid w:val="00CA5075"/>
    <w:rsid w:val="00CA6B3E"/>
    <w:rsid w:val="00CA6D94"/>
    <w:rsid w:val="00CB14E8"/>
    <w:rsid w:val="00CB1D75"/>
    <w:rsid w:val="00CB2C34"/>
    <w:rsid w:val="00CB392C"/>
    <w:rsid w:val="00CB3D55"/>
    <w:rsid w:val="00CB7D3B"/>
    <w:rsid w:val="00CC0543"/>
    <w:rsid w:val="00CC1EC4"/>
    <w:rsid w:val="00CC5C89"/>
    <w:rsid w:val="00CC65A7"/>
    <w:rsid w:val="00CC765D"/>
    <w:rsid w:val="00CD3E21"/>
    <w:rsid w:val="00CD4000"/>
    <w:rsid w:val="00CE01E5"/>
    <w:rsid w:val="00CE43C9"/>
    <w:rsid w:val="00CE4DED"/>
    <w:rsid w:val="00CE4E41"/>
    <w:rsid w:val="00CE52D9"/>
    <w:rsid w:val="00CE71E8"/>
    <w:rsid w:val="00CF0180"/>
    <w:rsid w:val="00CF1A24"/>
    <w:rsid w:val="00CF252D"/>
    <w:rsid w:val="00CF3629"/>
    <w:rsid w:val="00CF43A4"/>
    <w:rsid w:val="00CF6419"/>
    <w:rsid w:val="00D00C2E"/>
    <w:rsid w:val="00D01863"/>
    <w:rsid w:val="00D032C3"/>
    <w:rsid w:val="00D0574D"/>
    <w:rsid w:val="00D0657B"/>
    <w:rsid w:val="00D12C4B"/>
    <w:rsid w:val="00D2669A"/>
    <w:rsid w:val="00D26E75"/>
    <w:rsid w:val="00D3450E"/>
    <w:rsid w:val="00D345F0"/>
    <w:rsid w:val="00D3511E"/>
    <w:rsid w:val="00D36614"/>
    <w:rsid w:val="00D378C4"/>
    <w:rsid w:val="00D37CD1"/>
    <w:rsid w:val="00D40AC5"/>
    <w:rsid w:val="00D41278"/>
    <w:rsid w:val="00D41617"/>
    <w:rsid w:val="00D41933"/>
    <w:rsid w:val="00D424D8"/>
    <w:rsid w:val="00D42CFB"/>
    <w:rsid w:val="00D42F91"/>
    <w:rsid w:val="00D4352A"/>
    <w:rsid w:val="00D458F0"/>
    <w:rsid w:val="00D53FE0"/>
    <w:rsid w:val="00D552CE"/>
    <w:rsid w:val="00D5550D"/>
    <w:rsid w:val="00D56A38"/>
    <w:rsid w:val="00D56AE7"/>
    <w:rsid w:val="00D56D5E"/>
    <w:rsid w:val="00D60864"/>
    <w:rsid w:val="00D6668D"/>
    <w:rsid w:val="00D66DB8"/>
    <w:rsid w:val="00D6745C"/>
    <w:rsid w:val="00D7131A"/>
    <w:rsid w:val="00D75FB2"/>
    <w:rsid w:val="00D81DF6"/>
    <w:rsid w:val="00D862F9"/>
    <w:rsid w:val="00D8676E"/>
    <w:rsid w:val="00D86C4D"/>
    <w:rsid w:val="00D91B80"/>
    <w:rsid w:val="00D925C4"/>
    <w:rsid w:val="00D92A6A"/>
    <w:rsid w:val="00D93777"/>
    <w:rsid w:val="00D9430B"/>
    <w:rsid w:val="00D94502"/>
    <w:rsid w:val="00D966AE"/>
    <w:rsid w:val="00D96E23"/>
    <w:rsid w:val="00D97DAF"/>
    <w:rsid w:val="00DA1308"/>
    <w:rsid w:val="00DA14D3"/>
    <w:rsid w:val="00DA270D"/>
    <w:rsid w:val="00DA3397"/>
    <w:rsid w:val="00DB0F40"/>
    <w:rsid w:val="00DB132C"/>
    <w:rsid w:val="00DB2048"/>
    <w:rsid w:val="00DB2AAE"/>
    <w:rsid w:val="00DB2FA6"/>
    <w:rsid w:val="00DB36CC"/>
    <w:rsid w:val="00DB3A32"/>
    <w:rsid w:val="00DB4A59"/>
    <w:rsid w:val="00DB568F"/>
    <w:rsid w:val="00DB667A"/>
    <w:rsid w:val="00DB70CC"/>
    <w:rsid w:val="00DC0AFB"/>
    <w:rsid w:val="00DC2A91"/>
    <w:rsid w:val="00DC607B"/>
    <w:rsid w:val="00DD34F0"/>
    <w:rsid w:val="00DE0EB0"/>
    <w:rsid w:val="00DE23D5"/>
    <w:rsid w:val="00DE2897"/>
    <w:rsid w:val="00DE372D"/>
    <w:rsid w:val="00DE42FB"/>
    <w:rsid w:val="00DF09D5"/>
    <w:rsid w:val="00DF1E7F"/>
    <w:rsid w:val="00DF4331"/>
    <w:rsid w:val="00DF5302"/>
    <w:rsid w:val="00DF6007"/>
    <w:rsid w:val="00E020D0"/>
    <w:rsid w:val="00E02146"/>
    <w:rsid w:val="00E03FDF"/>
    <w:rsid w:val="00E04EDF"/>
    <w:rsid w:val="00E07077"/>
    <w:rsid w:val="00E07686"/>
    <w:rsid w:val="00E11871"/>
    <w:rsid w:val="00E159B5"/>
    <w:rsid w:val="00E165DE"/>
    <w:rsid w:val="00E202F1"/>
    <w:rsid w:val="00E20380"/>
    <w:rsid w:val="00E205B6"/>
    <w:rsid w:val="00E21ED7"/>
    <w:rsid w:val="00E23FFD"/>
    <w:rsid w:val="00E27D05"/>
    <w:rsid w:val="00E31705"/>
    <w:rsid w:val="00E32541"/>
    <w:rsid w:val="00E36097"/>
    <w:rsid w:val="00E36DA0"/>
    <w:rsid w:val="00E409AA"/>
    <w:rsid w:val="00E40AD4"/>
    <w:rsid w:val="00E41B51"/>
    <w:rsid w:val="00E43ABB"/>
    <w:rsid w:val="00E468A4"/>
    <w:rsid w:val="00E526A8"/>
    <w:rsid w:val="00E52B28"/>
    <w:rsid w:val="00E54336"/>
    <w:rsid w:val="00E54EAE"/>
    <w:rsid w:val="00E55081"/>
    <w:rsid w:val="00E62F7A"/>
    <w:rsid w:val="00E633B7"/>
    <w:rsid w:val="00E66DCF"/>
    <w:rsid w:val="00E66F6F"/>
    <w:rsid w:val="00E71971"/>
    <w:rsid w:val="00E719A4"/>
    <w:rsid w:val="00E71BD7"/>
    <w:rsid w:val="00E7255A"/>
    <w:rsid w:val="00E7777A"/>
    <w:rsid w:val="00E8126C"/>
    <w:rsid w:val="00E82A66"/>
    <w:rsid w:val="00E84487"/>
    <w:rsid w:val="00E8766D"/>
    <w:rsid w:val="00E90121"/>
    <w:rsid w:val="00E91D17"/>
    <w:rsid w:val="00E9201B"/>
    <w:rsid w:val="00E92574"/>
    <w:rsid w:val="00E93E22"/>
    <w:rsid w:val="00EA2B55"/>
    <w:rsid w:val="00EA65D4"/>
    <w:rsid w:val="00EB1989"/>
    <w:rsid w:val="00EC1007"/>
    <w:rsid w:val="00EC24EA"/>
    <w:rsid w:val="00EC3C24"/>
    <w:rsid w:val="00EC3E64"/>
    <w:rsid w:val="00EC4C8A"/>
    <w:rsid w:val="00EC4F28"/>
    <w:rsid w:val="00EC6D95"/>
    <w:rsid w:val="00ED0FC1"/>
    <w:rsid w:val="00ED239B"/>
    <w:rsid w:val="00ED3045"/>
    <w:rsid w:val="00ED5DAE"/>
    <w:rsid w:val="00ED7BC2"/>
    <w:rsid w:val="00EE3204"/>
    <w:rsid w:val="00EE3CCB"/>
    <w:rsid w:val="00EE3F30"/>
    <w:rsid w:val="00EE45C6"/>
    <w:rsid w:val="00EE4DAA"/>
    <w:rsid w:val="00EE5F5C"/>
    <w:rsid w:val="00EE62A1"/>
    <w:rsid w:val="00EE69D5"/>
    <w:rsid w:val="00EF112E"/>
    <w:rsid w:val="00EF4D7F"/>
    <w:rsid w:val="00EF7506"/>
    <w:rsid w:val="00F01359"/>
    <w:rsid w:val="00F01385"/>
    <w:rsid w:val="00F033C9"/>
    <w:rsid w:val="00F06615"/>
    <w:rsid w:val="00F07654"/>
    <w:rsid w:val="00F1218A"/>
    <w:rsid w:val="00F12829"/>
    <w:rsid w:val="00F12D63"/>
    <w:rsid w:val="00F14E09"/>
    <w:rsid w:val="00F2098B"/>
    <w:rsid w:val="00F25855"/>
    <w:rsid w:val="00F25C31"/>
    <w:rsid w:val="00F27816"/>
    <w:rsid w:val="00F27A31"/>
    <w:rsid w:val="00F30B26"/>
    <w:rsid w:val="00F33250"/>
    <w:rsid w:val="00F35140"/>
    <w:rsid w:val="00F36A44"/>
    <w:rsid w:val="00F36F10"/>
    <w:rsid w:val="00F40BAF"/>
    <w:rsid w:val="00F40BDF"/>
    <w:rsid w:val="00F42D00"/>
    <w:rsid w:val="00F47A4F"/>
    <w:rsid w:val="00F52376"/>
    <w:rsid w:val="00F52780"/>
    <w:rsid w:val="00F52FC9"/>
    <w:rsid w:val="00F5351C"/>
    <w:rsid w:val="00F53D6D"/>
    <w:rsid w:val="00F550BE"/>
    <w:rsid w:val="00F5634E"/>
    <w:rsid w:val="00F56C3D"/>
    <w:rsid w:val="00F56F75"/>
    <w:rsid w:val="00F63618"/>
    <w:rsid w:val="00F64B6D"/>
    <w:rsid w:val="00F703A1"/>
    <w:rsid w:val="00F72467"/>
    <w:rsid w:val="00F7302C"/>
    <w:rsid w:val="00F73218"/>
    <w:rsid w:val="00F743F9"/>
    <w:rsid w:val="00F75093"/>
    <w:rsid w:val="00F7565E"/>
    <w:rsid w:val="00F77296"/>
    <w:rsid w:val="00F8016A"/>
    <w:rsid w:val="00F80687"/>
    <w:rsid w:val="00F82B85"/>
    <w:rsid w:val="00F84086"/>
    <w:rsid w:val="00F84B31"/>
    <w:rsid w:val="00F9160E"/>
    <w:rsid w:val="00F91ACC"/>
    <w:rsid w:val="00F94DA4"/>
    <w:rsid w:val="00F9506E"/>
    <w:rsid w:val="00F95C40"/>
    <w:rsid w:val="00F97F8C"/>
    <w:rsid w:val="00FA244B"/>
    <w:rsid w:val="00FA2D06"/>
    <w:rsid w:val="00FA3A1E"/>
    <w:rsid w:val="00FA66B4"/>
    <w:rsid w:val="00FA7F5A"/>
    <w:rsid w:val="00FB3055"/>
    <w:rsid w:val="00FB4BC5"/>
    <w:rsid w:val="00FB55B9"/>
    <w:rsid w:val="00FB55C3"/>
    <w:rsid w:val="00FB747D"/>
    <w:rsid w:val="00FC0F03"/>
    <w:rsid w:val="00FC1945"/>
    <w:rsid w:val="00FC29C7"/>
    <w:rsid w:val="00FC3C44"/>
    <w:rsid w:val="00FC63D9"/>
    <w:rsid w:val="00FC6617"/>
    <w:rsid w:val="00FC75C0"/>
    <w:rsid w:val="00FD3200"/>
    <w:rsid w:val="00FD48E1"/>
    <w:rsid w:val="00FD4FCE"/>
    <w:rsid w:val="00FD60CC"/>
    <w:rsid w:val="00FE2A30"/>
    <w:rsid w:val="00FF169C"/>
    <w:rsid w:val="00FF3D78"/>
    <w:rsid w:val="00FF6AE8"/>
    <w:rsid w:val="428B2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nhideWhenUsed="0" w:uiPriority="0"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name="toc 1"/>
    <w:lsdException w:unhideWhenUsed="0" w:uiPriority="0" w:name="toc 2"/>
    <w:lsdException w:unhideWhenUsed="0" w:uiPriority="0" w:name="toc 3"/>
    <w:lsdException w:unhideWhenUsed="0" w:uiPriority="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nhideWhenUsed="0" w:uiPriority="0" w:name="endnote text"/>
    <w:lsdException w:uiPriority="99" w:name="table of authorities"/>
    <w:lsdException w:uiPriority="99" w:name="macro"/>
    <w:lsdException w:unhideWhenUsed="0" w:uiPriority="0" w:name="toa heading"/>
    <w:lsdException w:uiPriority="99" w:name="List"/>
    <w:lsdException w:unhideWhenUsed="0" w:uiPriority="0" w:semiHidden="0"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0" w:semiHidden="0" w:name="Body Text 3"/>
    <w:lsdException w:unhideWhenUsed="0" w:uiPriority="0" w:semiHidden="0"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name="Document Map"/>
    <w:lsdException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nhideWhenUsed="0" w:uiPriority="0" w:semiHidden="0"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link w:val="222"/>
    <w:qFormat/>
    <w:uiPriority w:val="9"/>
    <w:pPr>
      <w:keepNext/>
      <w:outlineLvl w:val="0"/>
    </w:pPr>
    <w:rPr>
      <w:rFonts w:ascii="Tahoma" w:hAnsi="Tahoma"/>
      <w:b/>
      <w:color w:val="000000"/>
      <w:u w:color="FFFFFF"/>
      <w:lang w:val="sl-SI"/>
    </w:rPr>
  </w:style>
  <w:style w:type="paragraph" w:styleId="3">
    <w:name w:val="heading 2"/>
    <w:basedOn w:val="1"/>
    <w:next w:val="1"/>
    <w:link w:val="225"/>
    <w:qFormat/>
    <w:uiPriority w:val="9"/>
    <w:pPr>
      <w:keepNext/>
      <w:jc w:val="center"/>
      <w:outlineLvl w:val="1"/>
    </w:pPr>
    <w:rPr>
      <w:rFonts w:ascii="Tahoma" w:hAnsi="Tahoma"/>
      <w:b/>
      <w:bCs/>
      <w:sz w:val="32"/>
      <w:lang w:val="sl-SI"/>
    </w:rPr>
  </w:style>
  <w:style w:type="paragraph" w:styleId="4">
    <w:name w:val="heading 3"/>
    <w:basedOn w:val="1"/>
    <w:next w:val="1"/>
    <w:link w:val="226"/>
    <w:qFormat/>
    <w:uiPriority w:val="0"/>
    <w:pPr>
      <w:keepNext/>
      <w:jc w:val="center"/>
      <w:outlineLvl w:val="2"/>
    </w:pPr>
    <w:rPr>
      <w:b/>
      <w:szCs w:val="20"/>
      <w:lang w:val="en-GB"/>
    </w:rPr>
  </w:style>
  <w:style w:type="paragraph" w:styleId="5">
    <w:name w:val="heading 4"/>
    <w:basedOn w:val="1"/>
    <w:next w:val="1"/>
    <w:link w:val="227"/>
    <w:qFormat/>
    <w:uiPriority w:val="9"/>
    <w:pPr>
      <w:keepNext/>
      <w:tabs>
        <w:tab w:val="left" w:pos="-720"/>
      </w:tabs>
      <w:suppressAutoHyphens/>
      <w:spacing w:line="240" w:lineRule="exact"/>
      <w:jc w:val="both"/>
      <w:outlineLvl w:val="3"/>
    </w:pPr>
    <w:rPr>
      <w:rFonts w:ascii="Dutch" w:hAnsi="Dutch"/>
      <w:b/>
      <w:spacing w:val="-2"/>
      <w:sz w:val="22"/>
      <w:szCs w:val="20"/>
    </w:rPr>
  </w:style>
  <w:style w:type="paragraph" w:styleId="6">
    <w:name w:val="heading 5"/>
    <w:basedOn w:val="1"/>
    <w:next w:val="1"/>
    <w:link w:val="228"/>
    <w:qFormat/>
    <w:uiPriority w:val="0"/>
    <w:pPr>
      <w:keepNext/>
      <w:tabs>
        <w:tab w:val="center" w:pos="4513"/>
        <w:tab w:val="left" w:pos="6480"/>
      </w:tabs>
      <w:suppressAutoHyphens/>
      <w:spacing w:line="240" w:lineRule="exact"/>
      <w:jc w:val="both"/>
      <w:outlineLvl w:val="4"/>
    </w:pPr>
    <w:rPr>
      <w:rFonts w:ascii="Yu Times" w:hAnsi="Yu Times"/>
      <w:b/>
      <w:spacing w:val="-3"/>
      <w:szCs w:val="20"/>
      <w:u w:val="double"/>
    </w:rPr>
  </w:style>
  <w:style w:type="paragraph" w:styleId="7">
    <w:name w:val="heading 6"/>
    <w:basedOn w:val="1"/>
    <w:next w:val="1"/>
    <w:link w:val="229"/>
    <w:qFormat/>
    <w:uiPriority w:val="0"/>
    <w:pPr>
      <w:keepNext/>
      <w:outlineLvl w:val="5"/>
    </w:pPr>
    <w:rPr>
      <w:b/>
      <w:i/>
      <w:szCs w:val="20"/>
      <w:lang w:val="en-GB"/>
    </w:rPr>
  </w:style>
  <w:style w:type="paragraph" w:styleId="8">
    <w:name w:val="heading 7"/>
    <w:basedOn w:val="1"/>
    <w:next w:val="1"/>
    <w:qFormat/>
    <w:uiPriority w:val="0"/>
    <w:pPr>
      <w:keepNext/>
      <w:pBdr>
        <w:top w:val="single" w:color="auto" w:sz="4" w:space="12"/>
        <w:left w:val="single" w:color="auto" w:sz="4" w:space="12"/>
        <w:bottom w:val="single" w:color="auto" w:sz="4" w:space="12"/>
        <w:right w:val="single" w:color="auto" w:sz="4" w:space="12"/>
      </w:pBdr>
      <w:jc w:val="center"/>
      <w:outlineLvl w:val="6"/>
    </w:pPr>
    <w:rPr>
      <w:rFonts w:ascii="CG Times" w:hAnsi="CG Times"/>
      <w:b/>
      <w:sz w:val="52"/>
      <w:szCs w:val="20"/>
      <w:bdr w:val="threeDEngrave" w:color="auto" w:sz="24" w:space="0"/>
      <w:lang w:val="en-GB"/>
    </w:rPr>
  </w:style>
  <w:style w:type="paragraph" w:styleId="9">
    <w:name w:val="heading 8"/>
    <w:basedOn w:val="1"/>
    <w:next w:val="1"/>
    <w:qFormat/>
    <w:uiPriority w:val="0"/>
    <w:pPr>
      <w:keepNext/>
      <w:jc w:val="center"/>
      <w:outlineLvl w:val="7"/>
    </w:pPr>
    <w:rPr>
      <w:rFonts w:ascii="CG Times" w:hAnsi="CG Times"/>
      <w:b/>
      <w:sz w:val="32"/>
      <w:szCs w:val="20"/>
      <w:lang w:val="en-GB"/>
    </w:rPr>
  </w:style>
  <w:style w:type="paragraph" w:styleId="10">
    <w:name w:val="heading 9"/>
    <w:basedOn w:val="1"/>
    <w:next w:val="1"/>
    <w:qFormat/>
    <w:uiPriority w:val="0"/>
    <w:pPr>
      <w:keepNext/>
      <w:tabs>
        <w:tab w:val="left" w:pos="-720"/>
      </w:tabs>
      <w:suppressAutoHyphens/>
      <w:spacing w:line="240" w:lineRule="exact"/>
      <w:jc w:val="both"/>
      <w:outlineLvl w:val="8"/>
    </w:pPr>
    <w:rPr>
      <w:b/>
      <w:i/>
      <w:sz w:val="28"/>
      <w:szCs w:val="20"/>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3">
    <w:name w:val="Balloon Text"/>
    <w:basedOn w:val="1"/>
    <w:link w:val="53"/>
    <w:qFormat/>
    <w:uiPriority w:val="0"/>
    <w:rPr>
      <w:rFonts w:ascii="Tahoma" w:hAnsi="Tahoma"/>
      <w:sz w:val="16"/>
      <w:szCs w:val="16"/>
    </w:rPr>
  </w:style>
  <w:style w:type="paragraph" w:styleId="14">
    <w:name w:val="Body Text"/>
    <w:basedOn w:val="1"/>
    <w:link w:val="235"/>
    <w:qFormat/>
    <w:uiPriority w:val="99"/>
    <w:pPr>
      <w:jc w:val="both"/>
    </w:pPr>
    <w:rPr>
      <w:szCs w:val="20"/>
      <w:lang w:val="sr-Latn-CS"/>
    </w:rPr>
  </w:style>
  <w:style w:type="paragraph" w:styleId="15">
    <w:name w:val="Body Text 2"/>
    <w:basedOn w:val="1"/>
    <w:link w:val="231"/>
    <w:qFormat/>
    <w:uiPriority w:val="99"/>
    <w:pPr>
      <w:jc w:val="both"/>
    </w:pPr>
    <w:rPr>
      <w:rFonts w:ascii="YU Times New Roman" w:hAnsi="YU Times New Roman"/>
      <w:b/>
      <w:szCs w:val="20"/>
    </w:rPr>
  </w:style>
  <w:style w:type="paragraph" w:styleId="16">
    <w:name w:val="Body Text 3"/>
    <w:basedOn w:val="1"/>
    <w:link w:val="239"/>
    <w:qFormat/>
    <w:uiPriority w:val="0"/>
    <w:pPr>
      <w:tabs>
        <w:tab w:val="left" w:pos="-3966"/>
        <w:tab w:val="left" w:pos="-2526"/>
        <w:tab w:val="left" w:pos="-1086"/>
        <w:tab w:val="left" w:pos="0"/>
        <w:tab w:val="left" w:pos="354"/>
        <w:tab w:val="left" w:pos="1794"/>
        <w:tab w:val="left" w:pos="2694"/>
        <w:tab w:val="left" w:pos="3234"/>
        <w:tab w:val="left" w:pos="4674"/>
        <w:tab w:val="left" w:pos="5394"/>
        <w:tab w:val="left" w:pos="6114"/>
        <w:tab w:val="left" w:pos="6180"/>
      </w:tabs>
      <w:suppressAutoHyphens/>
      <w:spacing w:line="200" w:lineRule="exact"/>
      <w:jc w:val="both"/>
    </w:pPr>
    <w:rPr>
      <w:rFonts w:ascii="Yu Times" w:hAnsi="Yu Times"/>
      <w:spacing w:val="-2"/>
      <w:szCs w:val="20"/>
      <w:lang w:val="en-GB"/>
    </w:rPr>
  </w:style>
  <w:style w:type="paragraph" w:styleId="17">
    <w:name w:val="Body Text Indent"/>
    <w:basedOn w:val="1"/>
    <w:link w:val="233"/>
    <w:qFormat/>
    <w:uiPriority w:val="0"/>
    <w:pPr>
      <w:spacing w:after="120"/>
      <w:ind w:left="283"/>
    </w:pPr>
  </w:style>
  <w:style w:type="paragraph" w:styleId="18">
    <w:name w:val="Body Text Indent 2"/>
    <w:basedOn w:val="1"/>
    <w:link w:val="234"/>
    <w:uiPriority w:val="0"/>
    <w:pPr>
      <w:keepNext/>
      <w:keepLines/>
      <w:spacing w:after="120" w:line="480" w:lineRule="auto"/>
      <w:ind w:left="360"/>
      <w:jc w:val="both"/>
    </w:pPr>
    <w:rPr>
      <w:rFonts w:ascii="YuTimes" w:hAnsi="YuTimes"/>
      <w:szCs w:val="20"/>
    </w:rPr>
  </w:style>
  <w:style w:type="paragraph" w:styleId="19">
    <w:name w:val="Body Text Indent 3"/>
    <w:basedOn w:val="1"/>
    <w:link w:val="277"/>
    <w:qFormat/>
    <w:uiPriority w:val="99"/>
    <w:pPr>
      <w:spacing w:after="120"/>
      <w:ind w:left="360"/>
    </w:pPr>
    <w:rPr>
      <w:sz w:val="16"/>
      <w:szCs w:val="16"/>
    </w:rPr>
  </w:style>
  <w:style w:type="paragraph" w:styleId="20">
    <w:name w:val="caption"/>
    <w:basedOn w:val="1"/>
    <w:next w:val="1"/>
    <w:qFormat/>
    <w:uiPriority w:val="0"/>
    <w:rPr>
      <w:rFonts w:ascii="CG Times" w:hAnsi="CG Times"/>
      <w:szCs w:val="20"/>
      <w:lang w:val="en-GB"/>
    </w:rPr>
  </w:style>
  <w:style w:type="character" w:styleId="21">
    <w:name w:val="annotation reference"/>
    <w:semiHidden/>
    <w:unhideWhenUsed/>
    <w:uiPriority w:val="99"/>
    <w:rPr>
      <w:sz w:val="16"/>
      <w:szCs w:val="16"/>
    </w:rPr>
  </w:style>
  <w:style w:type="paragraph" w:styleId="22">
    <w:name w:val="annotation text"/>
    <w:basedOn w:val="1"/>
    <w:link w:val="258"/>
    <w:semiHidden/>
    <w:unhideWhenUsed/>
    <w:uiPriority w:val="99"/>
    <w:pPr>
      <w:keepNext/>
      <w:keepLines/>
      <w:jc w:val="both"/>
    </w:pPr>
    <w:rPr>
      <w:rFonts w:ascii="YuTimes" w:hAnsi="YuTimes"/>
      <w:sz w:val="20"/>
      <w:szCs w:val="20"/>
    </w:rPr>
  </w:style>
  <w:style w:type="paragraph" w:styleId="23">
    <w:name w:val="annotation subject"/>
    <w:basedOn w:val="22"/>
    <w:next w:val="22"/>
    <w:link w:val="259"/>
    <w:semiHidden/>
    <w:unhideWhenUsed/>
    <w:uiPriority w:val="99"/>
    <w:rPr>
      <w:b/>
      <w:bCs/>
    </w:rPr>
  </w:style>
  <w:style w:type="paragraph" w:styleId="24">
    <w:name w:val="Document Map"/>
    <w:basedOn w:val="1"/>
    <w:link w:val="238"/>
    <w:semiHidden/>
    <w:uiPriority w:val="0"/>
    <w:pPr>
      <w:keepNext/>
      <w:keepLines/>
      <w:shd w:val="clear" w:color="auto" w:fill="000080"/>
      <w:jc w:val="both"/>
    </w:pPr>
    <w:rPr>
      <w:rFonts w:ascii="Tahoma" w:hAnsi="Tahoma"/>
      <w:szCs w:val="20"/>
    </w:rPr>
  </w:style>
  <w:style w:type="character" w:styleId="25">
    <w:name w:val="Emphasis"/>
    <w:qFormat/>
    <w:uiPriority w:val="20"/>
    <w:rPr>
      <w:b/>
      <w:bCs/>
    </w:rPr>
  </w:style>
  <w:style w:type="paragraph" w:styleId="26">
    <w:name w:val="endnote text"/>
    <w:basedOn w:val="1"/>
    <w:link w:val="260"/>
    <w:semiHidden/>
    <w:uiPriority w:val="0"/>
    <w:rPr>
      <w:sz w:val="20"/>
      <w:szCs w:val="20"/>
      <w:lang w:val="en-GB"/>
    </w:rPr>
  </w:style>
  <w:style w:type="character" w:styleId="27">
    <w:name w:val="FollowedHyperlink"/>
    <w:basedOn w:val="11"/>
    <w:semiHidden/>
    <w:unhideWhenUsed/>
    <w:uiPriority w:val="99"/>
    <w:rPr>
      <w:color w:val="800080" w:themeColor="followedHyperlink"/>
      <w:u w:val="single"/>
    </w:rPr>
  </w:style>
  <w:style w:type="paragraph" w:styleId="28">
    <w:name w:val="footer"/>
    <w:basedOn w:val="1"/>
    <w:link w:val="236"/>
    <w:qFormat/>
    <w:uiPriority w:val="99"/>
    <w:pPr>
      <w:tabs>
        <w:tab w:val="center" w:pos="4320"/>
        <w:tab w:val="right" w:pos="8640"/>
      </w:tabs>
    </w:pPr>
    <w:rPr>
      <w:sz w:val="20"/>
      <w:szCs w:val="20"/>
      <w:lang w:val="en-GB"/>
    </w:rPr>
  </w:style>
  <w:style w:type="paragraph" w:styleId="29">
    <w:name w:val="header"/>
    <w:basedOn w:val="1"/>
    <w:link w:val="230"/>
    <w:qFormat/>
    <w:uiPriority w:val="99"/>
    <w:pPr>
      <w:tabs>
        <w:tab w:val="center" w:pos="4320"/>
        <w:tab w:val="right" w:pos="8640"/>
      </w:tabs>
    </w:pPr>
  </w:style>
  <w:style w:type="paragraph" w:styleId="30">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31">
    <w:name w:val="HTML Typewriter"/>
    <w:uiPriority w:val="0"/>
    <w:rPr>
      <w:rFonts w:hint="default" w:ascii="Courier New" w:hAnsi="Courier New" w:eastAsia="Times New Roman" w:cs="Univers"/>
      <w:sz w:val="20"/>
      <w:szCs w:val="20"/>
    </w:rPr>
  </w:style>
  <w:style w:type="character" w:styleId="32">
    <w:name w:val="Hyperlink"/>
    <w:qFormat/>
    <w:uiPriority w:val="99"/>
    <w:rPr>
      <w:color w:val="0000FF"/>
      <w:u w:val="single"/>
    </w:rPr>
  </w:style>
  <w:style w:type="paragraph" w:styleId="33">
    <w:name w:val="index 1"/>
    <w:basedOn w:val="1"/>
    <w:next w:val="1"/>
    <w:autoRedefine/>
    <w:semiHidden/>
    <w:qFormat/>
    <w:uiPriority w:val="0"/>
    <w:pPr>
      <w:tabs>
        <w:tab w:val="left" w:leader="dot" w:pos="9000"/>
        <w:tab w:val="right" w:pos="9360"/>
      </w:tabs>
      <w:suppressAutoHyphens/>
      <w:ind w:left="1440" w:right="720" w:hanging="1440"/>
    </w:pPr>
    <w:rPr>
      <w:rFonts w:ascii="CG Times" w:hAnsi="CG Times"/>
      <w:sz w:val="22"/>
      <w:szCs w:val="20"/>
    </w:rPr>
  </w:style>
  <w:style w:type="paragraph" w:styleId="34">
    <w:name w:val="index 2"/>
    <w:basedOn w:val="1"/>
    <w:next w:val="1"/>
    <w:autoRedefine/>
    <w:semiHidden/>
    <w:uiPriority w:val="0"/>
    <w:pPr>
      <w:tabs>
        <w:tab w:val="left" w:leader="dot" w:pos="9000"/>
        <w:tab w:val="right" w:pos="9360"/>
      </w:tabs>
      <w:suppressAutoHyphens/>
      <w:ind w:left="1440" w:right="720" w:hanging="720"/>
    </w:pPr>
    <w:rPr>
      <w:rFonts w:ascii="CG Times" w:hAnsi="CG Times"/>
      <w:sz w:val="22"/>
      <w:szCs w:val="20"/>
    </w:rPr>
  </w:style>
  <w:style w:type="paragraph" w:styleId="35">
    <w:name w:val="List Bullet"/>
    <w:basedOn w:val="1"/>
    <w:uiPriority w:val="0"/>
    <w:pPr>
      <w:keepNext/>
      <w:keepLines/>
      <w:ind w:left="360" w:hanging="360"/>
      <w:jc w:val="both"/>
    </w:pPr>
    <w:rPr>
      <w:rFonts w:ascii="YuTimes" w:hAnsi="YuTimes"/>
      <w:szCs w:val="20"/>
    </w:rPr>
  </w:style>
  <w:style w:type="paragraph" w:styleId="36">
    <w:name w:val="Normal (Web)"/>
    <w:basedOn w:val="1"/>
    <w:qFormat/>
    <w:uiPriority w:val="99"/>
    <w:pPr>
      <w:spacing w:before="100" w:beforeAutospacing="1" w:after="100" w:afterAutospacing="1"/>
    </w:pPr>
  </w:style>
  <w:style w:type="character" w:styleId="37">
    <w:name w:val="page number"/>
    <w:basedOn w:val="11"/>
    <w:qFormat/>
    <w:uiPriority w:val="0"/>
  </w:style>
  <w:style w:type="paragraph" w:styleId="38">
    <w:name w:val="Plain Text"/>
    <w:basedOn w:val="1"/>
    <w:link w:val="247"/>
    <w:uiPriority w:val="0"/>
    <w:rPr>
      <w:rFonts w:ascii="Courier New" w:hAnsi="Courier New"/>
      <w:sz w:val="20"/>
      <w:szCs w:val="20"/>
    </w:rPr>
  </w:style>
  <w:style w:type="character" w:styleId="39">
    <w:name w:val="Strong"/>
    <w:qFormat/>
    <w:uiPriority w:val="22"/>
    <w:rPr>
      <w:b/>
      <w:bCs/>
    </w:rPr>
  </w:style>
  <w:style w:type="table" w:styleId="40">
    <w:name w:val="Table Grid"/>
    <w:basedOn w:val="12"/>
    <w:uiPriority w:val="0"/>
    <w:rPr>
      <w:rFonts w:ascii="Times" w:hAnsi="Times" w:eastAsia="Time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41">
    <w:name w:val="Title"/>
    <w:basedOn w:val="1"/>
    <w:link w:val="232"/>
    <w:qFormat/>
    <w:uiPriority w:val="0"/>
    <w:pPr>
      <w:ind w:left="86" w:firstLine="86"/>
      <w:jc w:val="center"/>
    </w:pPr>
    <w:rPr>
      <w:rFonts w:ascii="Univers" w:hAnsi="Univers"/>
      <w:b/>
      <w:sz w:val="28"/>
      <w:szCs w:val="20"/>
      <w:lang w:val="en-GB"/>
    </w:rPr>
  </w:style>
  <w:style w:type="paragraph" w:styleId="42">
    <w:name w:val="toa heading"/>
    <w:basedOn w:val="1"/>
    <w:next w:val="1"/>
    <w:semiHidden/>
    <w:uiPriority w:val="0"/>
    <w:pPr>
      <w:tabs>
        <w:tab w:val="left" w:pos="0"/>
        <w:tab w:val="left" w:pos="9000"/>
        <w:tab w:val="right" w:pos="9360"/>
      </w:tabs>
      <w:suppressAutoHyphens/>
    </w:pPr>
    <w:rPr>
      <w:rFonts w:ascii="CG Times" w:hAnsi="CG Times"/>
      <w:sz w:val="22"/>
      <w:szCs w:val="20"/>
    </w:rPr>
  </w:style>
  <w:style w:type="paragraph" w:styleId="43">
    <w:name w:val="toc 1"/>
    <w:basedOn w:val="1"/>
    <w:next w:val="1"/>
    <w:autoRedefine/>
    <w:semiHidden/>
    <w:uiPriority w:val="0"/>
    <w:pPr>
      <w:tabs>
        <w:tab w:val="left" w:leader="dot" w:pos="9000"/>
        <w:tab w:val="right" w:pos="9360"/>
      </w:tabs>
      <w:suppressAutoHyphens/>
      <w:spacing w:before="480"/>
      <w:ind w:left="720" w:right="720" w:hanging="720"/>
    </w:pPr>
    <w:rPr>
      <w:rFonts w:ascii="CG Times" w:hAnsi="CG Times"/>
      <w:sz w:val="22"/>
      <w:szCs w:val="20"/>
    </w:rPr>
  </w:style>
  <w:style w:type="paragraph" w:styleId="44">
    <w:name w:val="toc 2"/>
    <w:basedOn w:val="1"/>
    <w:next w:val="1"/>
    <w:autoRedefine/>
    <w:semiHidden/>
    <w:uiPriority w:val="0"/>
    <w:pPr>
      <w:tabs>
        <w:tab w:val="left" w:leader="dot" w:pos="9000"/>
        <w:tab w:val="right" w:pos="9360"/>
      </w:tabs>
      <w:suppressAutoHyphens/>
      <w:ind w:left="1440" w:right="720" w:hanging="720"/>
    </w:pPr>
    <w:rPr>
      <w:rFonts w:ascii="CG Times" w:hAnsi="CG Times"/>
      <w:sz w:val="22"/>
      <w:szCs w:val="20"/>
    </w:rPr>
  </w:style>
  <w:style w:type="paragraph" w:styleId="45">
    <w:name w:val="toc 3"/>
    <w:basedOn w:val="1"/>
    <w:next w:val="1"/>
    <w:autoRedefine/>
    <w:semiHidden/>
    <w:uiPriority w:val="0"/>
    <w:pPr>
      <w:tabs>
        <w:tab w:val="left" w:leader="dot" w:pos="9000"/>
        <w:tab w:val="right" w:pos="9360"/>
      </w:tabs>
      <w:suppressAutoHyphens/>
      <w:ind w:left="2160" w:right="720" w:hanging="720"/>
    </w:pPr>
    <w:rPr>
      <w:rFonts w:ascii="CG Times" w:hAnsi="CG Times"/>
      <w:sz w:val="22"/>
      <w:szCs w:val="20"/>
    </w:rPr>
  </w:style>
  <w:style w:type="paragraph" w:styleId="46">
    <w:name w:val="toc 4"/>
    <w:basedOn w:val="1"/>
    <w:next w:val="1"/>
    <w:autoRedefine/>
    <w:semiHidden/>
    <w:uiPriority w:val="0"/>
    <w:pPr>
      <w:tabs>
        <w:tab w:val="left" w:leader="dot" w:pos="9000"/>
        <w:tab w:val="right" w:pos="9360"/>
      </w:tabs>
      <w:suppressAutoHyphens/>
      <w:ind w:left="2880" w:right="720" w:hanging="720"/>
    </w:pPr>
    <w:rPr>
      <w:rFonts w:ascii="CG Times" w:hAnsi="CG Times"/>
      <w:sz w:val="22"/>
      <w:szCs w:val="20"/>
    </w:rPr>
  </w:style>
  <w:style w:type="paragraph" w:styleId="47">
    <w:name w:val="toc 5"/>
    <w:basedOn w:val="1"/>
    <w:next w:val="1"/>
    <w:autoRedefine/>
    <w:semiHidden/>
    <w:uiPriority w:val="0"/>
    <w:pPr>
      <w:tabs>
        <w:tab w:val="left" w:leader="dot" w:pos="9000"/>
        <w:tab w:val="right" w:pos="9360"/>
      </w:tabs>
      <w:suppressAutoHyphens/>
      <w:ind w:left="3600" w:right="720" w:hanging="720"/>
    </w:pPr>
    <w:rPr>
      <w:rFonts w:ascii="CG Times" w:hAnsi="CG Times"/>
      <w:sz w:val="22"/>
      <w:szCs w:val="20"/>
    </w:rPr>
  </w:style>
  <w:style w:type="paragraph" w:styleId="48">
    <w:name w:val="toc 6"/>
    <w:basedOn w:val="1"/>
    <w:next w:val="1"/>
    <w:autoRedefine/>
    <w:semiHidden/>
    <w:uiPriority w:val="0"/>
    <w:pPr>
      <w:tabs>
        <w:tab w:val="left" w:pos="9000"/>
        <w:tab w:val="right" w:pos="9360"/>
      </w:tabs>
      <w:suppressAutoHyphens/>
      <w:ind w:left="720" w:hanging="720"/>
    </w:pPr>
    <w:rPr>
      <w:rFonts w:ascii="CG Times" w:hAnsi="CG Times"/>
      <w:sz w:val="22"/>
      <w:szCs w:val="20"/>
    </w:rPr>
  </w:style>
  <w:style w:type="paragraph" w:styleId="49">
    <w:name w:val="toc 7"/>
    <w:basedOn w:val="1"/>
    <w:next w:val="1"/>
    <w:autoRedefine/>
    <w:semiHidden/>
    <w:uiPriority w:val="0"/>
    <w:pPr>
      <w:suppressAutoHyphens/>
      <w:ind w:left="720" w:hanging="720"/>
    </w:pPr>
    <w:rPr>
      <w:rFonts w:ascii="CG Times" w:hAnsi="CG Times"/>
      <w:sz w:val="22"/>
      <w:szCs w:val="20"/>
    </w:rPr>
  </w:style>
  <w:style w:type="paragraph" w:styleId="50">
    <w:name w:val="toc 8"/>
    <w:basedOn w:val="1"/>
    <w:next w:val="1"/>
    <w:autoRedefine/>
    <w:semiHidden/>
    <w:uiPriority w:val="0"/>
    <w:pPr>
      <w:tabs>
        <w:tab w:val="left" w:pos="9000"/>
        <w:tab w:val="right" w:pos="9360"/>
      </w:tabs>
      <w:suppressAutoHyphens/>
      <w:ind w:left="720" w:hanging="720"/>
    </w:pPr>
    <w:rPr>
      <w:rFonts w:ascii="CG Times" w:hAnsi="CG Times"/>
      <w:sz w:val="22"/>
      <w:szCs w:val="20"/>
    </w:rPr>
  </w:style>
  <w:style w:type="paragraph" w:styleId="51">
    <w:name w:val="toc 9"/>
    <w:basedOn w:val="1"/>
    <w:next w:val="1"/>
    <w:autoRedefine/>
    <w:semiHidden/>
    <w:uiPriority w:val="0"/>
    <w:pPr>
      <w:tabs>
        <w:tab w:val="left" w:leader="dot" w:pos="9000"/>
        <w:tab w:val="right" w:pos="9360"/>
      </w:tabs>
      <w:suppressAutoHyphens/>
      <w:ind w:left="720" w:hanging="720"/>
    </w:pPr>
    <w:rPr>
      <w:rFonts w:ascii="CG Times" w:hAnsi="CG Times"/>
      <w:sz w:val="22"/>
      <w:szCs w:val="20"/>
    </w:rPr>
  </w:style>
  <w:style w:type="paragraph" w:styleId="52">
    <w:name w:val="List Paragraph"/>
    <w:basedOn w:val="1"/>
    <w:qFormat/>
    <w:uiPriority w:val="34"/>
    <w:pPr>
      <w:ind w:left="720"/>
    </w:pPr>
    <w:rPr>
      <w:sz w:val="20"/>
      <w:szCs w:val="20"/>
      <w:lang w:val="en-GB"/>
    </w:rPr>
  </w:style>
  <w:style w:type="character" w:customStyle="1" w:styleId="53">
    <w:name w:val="Balloon Text Char"/>
    <w:link w:val="13"/>
    <w:qFormat/>
    <w:uiPriority w:val="0"/>
    <w:rPr>
      <w:rFonts w:ascii="Tahoma" w:hAnsi="Tahoma" w:cs="Tahoma"/>
      <w:sz w:val="16"/>
      <w:szCs w:val="16"/>
    </w:rPr>
  </w:style>
  <w:style w:type="character" w:customStyle="1" w:styleId="54">
    <w:name w:val="Document 8"/>
    <w:basedOn w:val="11"/>
    <w:qFormat/>
    <w:uiPriority w:val="0"/>
  </w:style>
  <w:style w:type="character" w:customStyle="1" w:styleId="55">
    <w:name w:val="Document 4"/>
    <w:qFormat/>
    <w:uiPriority w:val="0"/>
    <w:rPr>
      <w:b/>
      <w:i/>
      <w:sz w:val="22"/>
    </w:rPr>
  </w:style>
  <w:style w:type="character" w:customStyle="1" w:styleId="56">
    <w:name w:val="Document 6"/>
    <w:basedOn w:val="11"/>
    <w:qFormat/>
    <w:uiPriority w:val="0"/>
  </w:style>
  <w:style w:type="character" w:customStyle="1" w:styleId="57">
    <w:name w:val="Document 5"/>
    <w:basedOn w:val="11"/>
    <w:qFormat/>
    <w:uiPriority w:val="0"/>
  </w:style>
  <w:style w:type="character" w:customStyle="1" w:styleId="58">
    <w:name w:val="Document 2"/>
    <w:qFormat/>
    <w:uiPriority w:val="0"/>
    <w:rPr>
      <w:rFonts w:ascii="CG Times" w:hAnsi="CG Times"/>
      <w:sz w:val="22"/>
      <w:lang w:val="en-US"/>
    </w:rPr>
  </w:style>
  <w:style w:type="character" w:customStyle="1" w:styleId="59">
    <w:name w:val="Document 7"/>
    <w:basedOn w:val="11"/>
    <w:qFormat/>
    <w:uiPriority w:val="0"/>
  </w:style>
  <w:style w:type="character" w:customStyle="1" w:styleId="60">
    <w:name w:val="Bibliogrphy"/>
    <w:basedOn w:val="11"/>
    <w:qFormat/>
    <w:uiPriority w:val="0"/>
  </w:style>
  <w:style w:type="paragraph" w:customStyle="1" w:styleId="61">
    <w:name w:val="Right Par 1"/>
    <w:qFormat/>
    <w:uiPriority w:val="0"/>
    <w:pPr>
      <w:tabs>
        <w:tab w:val="left" w:pos="-720"/>
        <w:tab w:val="left" w:pos="0"/>
        <w:tab w:val="decimal" w:pos="720"/>
      </w:tabs>
      <w:suppressAutoHyphens/>
      <w:ind w:left="720" w:hanging="432"/>
    </w:pPr>
    <w:rPr>
      <w:rFonts w:ascii="CG Times" w:hAnsi="CG Times" w:eastAsia="Times New Roman" w:cs="Times New Roman"/>
      <w:sz w:val="22"/>
      <w:lang w:val="en-US" w:eastAsia="en-US" w:bidi="ar-SA"/>
    </w:rPr>
  </w:style>
  <w:style w:type="paragraph" w:customStyle="1" w:styleId="62">
    <w:name w:val="Right Par 2"/>
    <w:qFormat/>
    <w:uiPriority w:val="0"/>
    <w:pPr>
      <w:tabs>
        <w:tab w:val="left" w:pos="-720"/>
        <w:tab w:val="left" w:pos="0"/>
        <w:tab w:val="left" w:pos="720"/>
        <w:tab w:val="decimal" w:pos="1440"/>
      </w:tabs>
      <w:suppressAutoHyphens/>
      <w:ind w:left="1440" w:hanging="432"/>
    </w:pPr>
    <w:rPr>
      <w:rFonts w:ascii="CG Times" w:hAnsi="CG Times" w:eastAsia="Times New Roman" w:cs="Times New Roman"/>
      <w:sz w:val="22"/>
      <w:lang w:val="en-US" w:eastAsia="en-US" w:bidi="ar-SA"/>
    </w:rPr>
  </w:style>
  <w:style w:type="character" w:customStyle="1" w:styleId="63">
    <w:name w:val="Document 3"/>
    <w:qFormat/>
    <w:uiPriority w:val="0"/>
    <w:rPr>
      <w:rFonts w:ascii="CG Times" w:hAnsi="CG Times"/>
      <w:sz w:val="22"/>
      <w:lang w:val="en-US"/>
    </w:rPr>
  </w:style>
  <w:style w:type="paragraph" w:customStyle="1" w:styleId="64">
    <w:name w:val="Right Par 3"/>
    <w:qFormat/>
    <w:uiPriority w:val="0"/>
    <w:pPr>
      <w:tabs>
        <w:tab w:val="left" w:pos="-720"/>
        <w:tab w:val="left" w:pos="0"/>
        <w:tab w:val="left" w:pos="720"/>
        <w:tab w:val="left" w:pos="1440"/>
        <w:tab w:val="decimal" w:pos="2160"/>
      </w:tabs>
      <w:suppressAutoHyphens/>
      <w:ind w:left="2160" w:hanging="432"/>
    </w:pPr>
    <w:rPr>
      <w:rFonts w:ascii="CG Times" w:hAnsi="CG Times" w:eastAsia="Times New Roman" w:cs="Times New Roman"/>
      <w:sz w:val="22"/>
      <w:lang w:val="en-US" w:eastAsia="en-US" w:bidi="ar-SA"/>
    </w:rPr>
  </w:style>
  <w:style w:type="paragraph" w:customStyle="1" w:styleId="65">
    <w:name w:val="Right Par 4"/>
    <w:qFormat/>
    <w:uiPriority w:val="0"/>
    <w:pPr>
      <w:tabs>
        <w:tab w:val="left" w:pos="-720"/>
        <w:tab w:val="left" w:pos="0"/>
        <w:tab w:val="left" w:pos="720"/>
        <w:tab w:val="left" w:pos="1440"/>
        <w:tab w:val="left" w:pos="2160"/>
        <w:tab w:val="decimal" w:pos="2880"/>
      </w:tabs>
      <w:suppressAutoHyphens/>
      <w:ind w:left="2880" w:hanging="432"/>
    </w:pPr>
    <w:rPr>
      <w:rFonts w:ascii="CG Times" w:hAnsi="CG Times" w:eastAsia="Times New Roman" w:cs="Times New Roman"/>
      <w:sz w:val="22"/>
      <w:lang w:val="en-US" w:eastAsia="en-US" w:bidi="ar-SA"/>
    </w:rPr>
  </w:style>
  <w:style w:type="paragraph" w:customStyle="1" w:styleId="66">
    <w:name w:val="Right Par 5"/>
    <w:qFormat/>
    <w:uiPriority w:val="0"/>
    <w:pPr>
      <w:tabs>
        <w:tab w:val="left" w:pos="-720"/>
        <w:tab w:val="left" w:pos="0"/>
        <w:tab w:val="left" w:pos="720"/>
        <w:tab w:val="left" w:pos="1440"/>
        <w:tab w:val="left" w:pos="2160"/>
        <w:tab w:val="left" w:pos="2880"/>
        <w:tab w:val="decimal" w:pos="3600"/>
      </w:tabs>
      <w:suppressAutoHyphens/>
      <w:ind w:left="3600" w:hanging="576"/>
    </w:pPr>
    <w:rPr>
      <w:rFonts w:ascii="CG Times" w:hAnsi="CG Times" w:eastAsia="Times New Roman" w:cs="Times New Roman"/>
      <w:sz w:val="22"/>
      <w:lang w:val="en-US" w:eastAsia="en-US" w:bidi="ar-SA"/>
    </w:rPr>
  </w:style>
  <w:style w:type="paragraph" w:customStyle="1" w:styleId="67">
    <w:name w:val="Right Par 6"/>
    <w:qFormat/>
    <w:uiPriority w:val="0"/>
    <w:pPr>
      <w:tabs>
        <w:tab w:val="left" w:pos="-720"/>
        <w:tab w:val="left" w:pos="0"/>
        <w:tab w:val="left" w:pos="720"/>
        <w:tab w:val="left" w:pos="1440"/>
        <w:tab w:val="left" w:pos="2160"/>
        <w:tab w:val="left" w:pos="2880"/>
        <w:tab w:val="left" w:pos="3600"/>
        <w:tab w:val="decimal" w:pos="4320"/>
      </w:tabs>
      <w:suppressAutoHyphens/>
      <w:ind w:left="4320" w:hanging="576"/>
    </w:pPr>
    <w:rPr>
      <w:rFonts w:ascii="CG Times" w:hAnsi="CG Times" w:eastAsia="Times New Roman" w:cs="Times New Roman"/>
      <w:sz w:val="22"/>
      <w:lang w:val="en-US" w:eastAsia="en-US" w:bidi="ar-SA"/>
    </w:rPr>
  </w:style>
  <w:style w:type="paragraph" w:customStyle="1" w:styleId="68">
    <w:name w:val="Right Par 7"/>
    <w:qFormat/>
    <w:uiPriority w:val="0"/>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G Times" w:hAnsi="CG Times" w:eastAsia="Times New Roman" w:cs="Times New Roman"/>
      <w:sz w:val="22"/>
      <w:lang w:val="en-US" w:eastAsia="en-US" w:bidi="ar-SA"/>
    </w:rPr>
  </w:style>
  <w:style w:type="paragraph" w:customStyle="1" w:styleId="69">
    <w:name w:val="Right Par 8"/>
    <w:qFormat/>
    <w:uiPriority w:val="0"/>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G Times" w:hAnsi="CG Times" w:eastAsia="Times New Roman" w:cs="Times New Roman"/>
      <w:sz w:val="22"/>
      <w:lang w:val="en-US" w:eastAsia="en-US" w:bidi="ar-SA"/>
    </w:rPr>
  </w:style>
  <w:style w:type="paragraph" w:customStyle="1" w:styleId="70">
    <w:name w:val="Document 1"/>
    <w:qFormat/>
    <w:uiPriority w:val="0"/>
    <w:pPr>
      <w:keepNext/>
      <w:keepLines/>
      <w:tabs>
        <w:tab w:val="left" w:pos="-720"/>
      </w:tabs>
      <w:suppressAutoHyphens/>
    </w:pPr>
    <w:rPr>
      <w:rFonts w:ascii="CG Times" w:hAnsi="CG Times" w:eastAsia="Times New Roman" w:cs="Times New Roman"/>
      <w:sz w:val="22"/>
      <w:lang w:val="en-US" w:eastAsia="en-US" w:bidi="ar-SA"/>
    </w:rPr>
  </w:style>
  <w:style w:type="character" w:customStyle="1" w:styleId="71">
    <w:name w:val="Doc Init"/>
    <w:basedOn w:val="11"/>
    <w:qFormat/>
    <w:uiPriority w:val="0"/>
  </w:style>
  <w:style w:type="character" w:customStyle="1" w:styleId="72">
    <w:name w:val="Tech Init"/>
    <w:qFormat/>
    <w:uiPriority w:val="0"/>
    <w:rPr>
      <w:rFonts w:ascii="CG Times" w:hAnsi="CG Times"/>
      <w:sz w:val="22"/>
      <w:lang w:val="en-US"/>
    </w:rPr>
  </w:style>
  <w:style w:type="paragraph" w:customStyle="1" w:styleId="73">
    <w:name w:val="Technical 5"/>
    <w:qFormat/>
    <w:uiPriority w:val="0"/>
    <w:pPr>
      <w:tabs>
        <w:tab w:val="left" w:pos="-720"/>
      </w:tabs>
      <w:suppressAutoHyphens/>
      <w:ind w:firstLine="720"/>
    </w:pPr>
    <w:rPr>
      <w:rFonts w:ascii="CG Times" w:hAnsi="CG Times" w:eastAsia="Times New Roman" w:cs="Times New Roman"/>
      <w:b/>
      <w:sz w:val="22"/>
      <w:lang w:val="en-US" w:eastAsia="en-US" w:bidi="ar-SA"/>
    </w:rPr>
  </w:style>
  <w:style w:type="paragraph" w:customStyle="1" w:styleId="74">
    <w:name w:val="Technical 6"/>
    <w:qFormat/>
    <w:uiPriority w:val="0"/>
    <w:pPr>
      <w:tabs>
        <w:tab w:val="left" w:pos="-720"/>
      </w:tabs>
      <w:suppressAutoHyphens/>
      <w:ind w:firstLine="720"/>
    </w:pPr>
    <w:rPr>
      <w:rFonts w:ascii="CG Times" w:hAnsi="CG Times" w:eastAsia="Times New Roman" w:cs="Times New Roman"/>
      <w:b/>
      <w:sz w:val="22"/>
      <w:lang w:val="en-US" w:eastAsia="en-US" w:bidi="ar-SA"/>
    </w:rPr>
  </w:style>
  <w:style w:type="character" w:customStyle="1" w:styleId="75">
    <w:name w:val="Technical 2"/>
    <w:qFormat/>
    <w:uiPriority w:val="0"/>
    <w:rPr>
      <w:rFonts w:ascii="CG Times" w:hAnsi="CG Times"/>
      <w:sz w:val="22"/>
      <w:lang w:val="en-US"/>
    </w:rPr>
  </w:style>
  <w:style w:type="character" w:customStyle="1" w:styleId="76">
    <w:name w:val="Technical 3"/>
    <w:qFormat/>
    <w:uiPriority w:val="0"/>
    <w:rPr>
      <w:rFonts w:ascii="CG Times" w:hAnsi="CG Times"/>
      <w:sz w:val="22"/>
      <w:lang w:val="en-US"/>
    </w:rPr>
  </w:style>
  <w:style w:type="paragraph" w:customStyle="1" w:styleId="77">
    <w:name w:val="Technical 4"/>
    <w:qFormat/>
    <w:uiPriority w:val="0"/>
    <w:pPr>
      <w:tabs>
        <w:tab w:val="left" w:pos="-720"/>
      </w:tabs>
      <w:suppressAutoHyphens/>
    </w:pPr>
    <w:rPr>
      <w:rFonts w:ascii="CG Times" w:hAnsi="CG Times" w:eastAsia="Times New Roman" w:cs="Times New Roman"/>
      <w:b/>
      <w:sz w:val="22"/>
      <w:lang w:val="en-US" w:eastAsia="en-US" w:bidi="ar-SA"/>
    </w:rPr>
  </w:style>
  <w:style w:type="character" w:customStyle="1" w:styleId="78">
    <w:name w:val="Technical 1"/>
    <w:qFormat/>
    <w:uiPriority w:val="0"/>
    <w:rPr>
      <w:rFonts w:ascii="CG Times" w:hAnsi="CG Times"/>
      <w:sz w:val="22"/>
      <w:lang w:val="en-US"/>
    </w:rPr>
  </w:style>
  <w:style w:type="paragraph" w:customStyle="1" w:styleId="79">
    <w:name w:val="Technical 7"/>
    <w:qFormat/>
    <w:uiPriority w:val="0"/>
    <w:pPr>
      <w:tabs>
        <w:tab w:val="left" w:pos="-720"/>
      </w:tabs>
      <w:suppressAutoHyphens/>
      <w:ind w:firstLine="720"/>
    </w:pPr>
    <w:rPr>
      <w:rFonts w:ascii="CG Times" w:hAnsi="CG Times" w:eastAsia="Times New Roman" w:cs="Times New Roman"/>
      <w:b/>
      <w:sz w:val="22"/>
      <w:lang w:val="en-US" w:eastAsia="en-US" w:bidi="ar-SA"/>
    </w:rPr>
  </w:style>
  <w:style w:type="paragraph" w:customStyle="1" w:styleId="80">
    <w:name w:val="Technical 8"/>
    <w:qFormat/>
    <w:uiPriority w:val="0"/>
    <w:pPr>
      <w:tabs>
        <w:tab w:val="left" w:pos="-720"/>
      </w:tabs>
      <w:suppressAutoHyphens/>
      <w:ind w:firstLine="720"/>
    </w:pPr>
    <w:rPr>
      <w:rFonts w:ascii="CG Times" w:hAnsi="CG Times" w:eastAsia="Times New Roman" w:cs="Times New Roman"/>
      <w:b/>
      <w:sz w:val="22"/>
      <w:lang w:val="en-US" w:eastAsia="en-US" w:bidi="ar-SA"/>
    </w:rPr>
  </w:style>
  <w:style w:type="paragraph" w:customStyle="1" w:styleId="81">
    <w:name w:val="Pleading"/>
    <w:qFormat/>
    <w:uiPriority w:val="0"/>
    <w:pPr>
      <w:tabs>
        <w:tab w:val="left" w:pos="-720"/>
      </w:tabs>
      <w:suppressAutoHyphens/>
      <w:spacing w:line="240" w:lineRule="exact"/>
    </w:pPr>
    <w:rPr>
      <w:rFonts w:ascii="CG Times" w:hAnsi="CG Times" w:eastAsia="Times New Roman" w:cs="Times New Roman"/>
      <w:sz w:val="22"/>
      <w:lang w:val="en-US" w:eastAsia="en-US" w:bidi="ar-SA"/>
    </w:rPr>
  </w:style>
  <w:style w:type="paragraph" w:customStyle="1" w:styleId="82">
    <w:name w:val="Footer1"/>
    <w:qFormat/>
    <w:uiPriority w:val="0"/>
    <w:pPr>
      <w:tabs>
        <w:tab w:val="center" w:pos="4680"/>
        <w:tab w:val="right" w:pos="9000"/>
        <w:tab w:val="left" w:pos="9360"/>
      </w:tabs>
      <w:suppressAutoHyphens/>
    </w:pPr>
    <w:rPr>
      <w:rFonts w:ascii="Book Antiqua" w:hAnsi="Book Antiqua" w:eastAsia="Times New Roman" w:cs="Times New Roman"/>
      <w:sz w:val="24"/>
      <w:lang w:val="en-US" w:eastAsia="en-US" w:bidi="ar-SA"/>
    </w:rPr>
  </w:style>
  <w:style w:type="paragraph" w:customStyle="1" w:styleId="83">
    <w:name w:val="Header1"/>
    <w:qFormat/>
    <w:uiPriority w:val="0"/>
    <w:pPr>
      <w:tabs>
        <w:tab w:val="center" w:pos="4680"/>
        <w:tab w:val="right" w:pos="9000"/>
        <w:tab w:val="left" w:pos="9360"/>
      </w:tabs>
      <w:suppressAutoHyphens/>
    </w:pPr>
    <w:rPr>
      <w:rFonts w:ascii="Book Antiqua" w:hAnsi="Book Antiqua" w:eastAsia="Times New Roman" w:cs="Times New Roman"/>
      <w:sz w:val="24"/>
      <w:lang w:val="en-US" w:eastAsia="en-US" w:bidi="ar-SA"/>
    </w:rPr>
  </w:style>
  <w:style w:type="paragraph" w:customStyle="1" w:styleId="84">
    <w:name w:val="FOOTNOTE REF"/>
    <w:qFormat/>
    <w:uiPriority w:val="0"/>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Book Antiqua" w:hAnsi="Book Antiqua" w:eastAsia="Times New Roman" w:cs="Times New Roman"/>
      <w:sz w:val="24"/>
      <w:vertAlign w:val="superscript"/>
      <w:lang w:val="en-US" w:eastAsia="en-US" w:bidi="ar-SA"/>
    </w:rPr>
  </w:style>
  <w:style w:type="paragraph" w:customStyle="1" w:styleId="85">
    <w:name w:val="FOOTNOTE TEX"/>
    <w:qFormat/>
    <w:uiPriority w:val="0"/>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Book Antiqua" w:hAnsi="Book Antiqua" w:eastAsia="Times New Roman" w:cs="Times New Roman"/>
      <w:sz w:val="24"/>
      <w:lang w:val="en-US" w:eastAsia="en-US" w:bidi="ar-SA"/>
    </w:rPr>
  </w:style>
  <w:style w:type="paragraph" w:customStyle="1" w:styleId="86">
    <w:name w:val="Heading 91"/>
    <w:qFormat/>
    <w:uiPriority w:val="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Book Antiqua" w:hAnsi="Book Antiqua" w:eastAsia="Times New Roman" w:cs="Times New Roman"/>
      <w:i/>
      <w:sz w:val="24"/>
      <w:lang w:val="en-US" w:eastAsia="en-US" w:bidi="ar-SA"/>
    </w:rPr>
  </w:style>
  <w:style w:type="paragraph" w:customStyle="1" w:styleId="87">
    <w:name w:val="Heading 81"/>
    <w:qFormat/>
    <w:uiPriority w:val="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Book Antiqua" w:hAnsi="Book Antiqua" w:eastAsia="Times New Roman" w:cs="Times New Roman"/>
      <w:i/>
      <w:sz w:val="24"/>
      <w:lang w:val="en-US" w:eastAsia="en-US" w:bidi="ar-SA"/>
    </w:rPr>
  </w:style>
  <w:style w:type="paragraph" w:customStyle="1" w:styleId="88">
    <w:name w:val="Heading 71"/>
    <w:qFormat/>
    <w:uiPriority w:val="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Book Antiqua" w:hAnsi="Book Antiqua" w:eastAsia="Times New Roman" w:cs="Times New Roman"/>
      <w:i/>
      <w:sz w:val="24"/>
      <w:lang w:val="en-US" w:eastAsia="en-US" w:bidi="ar-SA"/>
    </w:rPr>
  </w:style>
  <w:style w:type="paragraph" w:customStyle="1" w:styleId="89">
    <w:name w:val="Heading 61"/>
    <w:qFormat/>
    <w:uiPriority w:val="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Book Antiqua" w:hAnsi="Book Antiqua" w:eastAsia="Times New Roman" w:cs="Times New Roman"/>
      <w:sz w:val="24"/>
      <w:u w:val="single"/>
      <w:lang w:val="en-US" w:eastAsia="en-US" w:bidi="ar-SA"/>
    </w:rPr>
  </w:style>
  <w:style w:type="paragraph" w:customStyle="1" w:styleId="90">
    <w:name w:val="Heading 51"/>
    <w:qFormat/>
    <w:uiPriority w:val="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Book Antiqua" w:hAnsi="Book Antiqua" w:eastAsia="Times New Roman" w:cs="Times New Roman"/>
      <w:b/>
      <w:sz w:val="24"/>
      <w:lang w:val="en-US" w:eastAsia="en-US" w:bidi="ar-SA"/>
    </w:rPr>
  </w:style>
  <w:style w:type="paragraph" w:customStyle="1" w:styleId="91">
    <w:name w:val="Heading 41"/>
    <w:qFormat/>
    <w:uiPriority w:val="0"/>
    <w:pPr>
      <w:tabs>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Book Antiqua" w:hAnsi="Book Antiqua" w:eastAsia="Times New Roman" w:cs="Times New Roman"/>
      <w:sz w:val="24"/>
      <w:u w:val="single"/>
      <w:lang w:val="en-US" w:eastAsia="en-US" w:bidi="ar-SA"/>
    </w:rPr>
  </w:style>
  <w:style w:type="character" w:customStyle="1" w:styleId="92">
    <w:name w:val="Default Paragraph Fo"/>
    <w:basedOn w:val="11"/>
    <w:qFormat/>
    <w:uiPriority w:val="0"/>
  </w:style>
  <w:style w:type="character" w:customStyle="1" w:styleId="93">
    <w:name w:val="Document 8a"/>
    <w:basedOn w:val="11"/>
    <w:qFormat/>
    <w:uiPriority w:val="0"/>
  </w:style>
  <w:style w:type="character" w:customStyle="1" w:styleId="94">
    <w:name w:val="Document 4a"/>
    <w:qFormat/>
    <w:uiPriority w:val="0"/>
    <w:rPr>
      <w:b/>
      <w:i/>
      <w:sz w:val="22"/>
    </w:rPr>
  </w:style>
  <w:style w:type="character" w:customStyle="1" w:styleId="95">
    <w:name w:val="Document 6a"/>
    <w:basedOn w:val="11"/>
    <w:qFormat/>
    <w:uiPriority w:val="0"/>
  </w:style>
  <w:style w:type="character" w:customStyle="1" w:styleId="96">
    <w:name w:val="Document 5a"/>
    <w:basedOn w:val="11"/>
    <w:qFormat/>
    <w:uiPriority w:val="0"/>
  </w:style>
  <w:style w:type="character" w:customStyle="1" w:styleId="97">
    <w:name w:val="Document 2a"/>
    <w:basedOn w:val="11"/>
    <w:qFormat/>
    <w:uiPriority w:val="0"/>
  </w:style>
  <w:style w:type="character" w:customStyle="1" w:styleId="98">
    <w:name w:val="Document 7a"/>
    <w:basedOn w:val="11"/>
    <w:uiPriority w:val="0"/>
  </w:style>
  <w:style w:type="paragraph" w:customStyle="1" w:styleId="99">
    <w:name w:val="Right Par 1a"/>
    <w:qFormat/>
    <w:uiPriority w:val="0"/>
    <w:pPr>
      <w:tabs>
        <w:tab w:val="left" w:pos="-720"/>
        <w:tab w:val="left" w:pos="0"/>
        <w:tab w:val="left" w:pos="288"/>
        <w:tab w:val="decimal" w:pos="720"/>
      </w:tabs>
      <w:suppressAutoHyphens/>
    </w:pPr>
    <w:rPr>
      <w:rFonts w:ascii="CG Times" w:hAnsi="CG Times" w:eastAsia="Times New Roman" w:cs="Times New Roman"/>
      <w:sz w:val="22"/>
      <w:lang w:val="en-US" w:eastAsia="en-US" w:bidi="ar-SA"/>
    </w:rPr>
  </w:style>
  <w:style w:type="paragraph" w:customStyle="1" w:styleId="100">
    <w:name w:val="Right Par 2a"/>
    <w:uiPriority w:val="0"/>
    <w:pPr>
      <w:tabs>
        <w:tab w:val="left" w:pos="-720"/>
        <w:tab w:val="left" w:pos="0"/>
        <w:tab w:val="left" w:pos="720"/>
        <w:tab w:val="left" w:pos="1008"/>
        <w:tab w:val="decimal" w:pos="1440"/>
      </w:tabs>
      <w:suppressAutoHyphens/>
    </w:pPr>
    <w:rPr>
      <w:rFonts w:ascii="CG Times" w:hAnsi="CG Times" w:eastAsia="Times New Roman" w:cs="Times New Roman"/>
      <w:sz w:val="22"/>
      <w:lang w:val="en-US" w:eastAsia="en-US" w:bidi="ar-SA"/>
    </w:rPr>
  </w:style>
  <w:style w:type="character" w:customStyle="1" w:styleId="101">
    <w:name w:val="Document 3a"/>
    <w:basedOn w:val="11"/>
    <w:qFormat/>
    <w:uiPriority w:val="0"/>
  </w:style>
  <w:style w:type="paragraph" w:customStyle="1" w:styleId="102">
    <w:name w:val="Right Par 3a"/>
    <w:qFormat/>
    <w:uiPriority w:val="0"/>
    <w:pPr>
      <w:tabs>
        <w:tab w:val="left" w:pos="-720"/>
        <w:tab w:val="left" w:pos="0"/>
        <w:tab w:val="left" w:pos="720"/>
        <w:tab w:val="left" w:pos="1440"/>
        <w:tab w:val="left" w:pos="1728"/>
        <w:tab w:val="decimal" w:pos="2160"/>
      </w:tabs>
      <w:suppressAutoHyphens/>
    </w:pPr>
    <w:rPr>
      <w:rFonts w:ascii="CG Times" w:hAnsi="CG Times" w:eastAsia="Times New Roman" w:cs="Times New Roman"/>
      <w:sz w:val="22"/>
      <w:lang w:val="en-US" w:eastAsia="en-US" w:bidi="ar-SA"/>
    </w:rPr>
  </w:style>
  <w:style w:type="paragraph" w:customStyle="1" w:styleId="103">
    <w:name w:val="Right Par 4a"/>
    <w:qFormat/>
    <w:uiPriority w:val="0"/>
    <w:pPr>
      <w:tabs>
        <w:tab w:val="left" w:pos="-720"/>
        <w:tab w:val="left" w:pos="0"/>
        <w:tab w:val="left" w:pos="720"/>
        <w:tab w:val="left" w:pos="1440"/>
        <w:tab w:val="left" w:pos="2160"/>
        <w:tab w:val="left" w:pos="2448"/>
        <w:tab w:val="decimal" w:pos="2880"/>
      </w:tabs>
      <w:suppressAutoHyphens/>
    </w:pPr>
    <w:rPr>
      <w:rFonts w:ascii="CG Times" w:hAnsi="CG Times" w:eastAsia="Times New Roman" w:cs="Times New Roman"/>
      <w:sz w:val="22"/>
      <w:lang w:val="en-US" w:eastAsia="en-US" w:bidi="ar-SA"/>
    </w:rPr>
  </w:style>
  <w:style w:type="paragraph" w:customStyle="1" w:styleId="104">
    <w:name w:val="Right Par 5a"/>
    <w:qFormat/>
    <w:uiPriority w:val="0"/>
    <w:pPr>
      <w:tabs>
        <w:tab w:val="left" w:pos="-720"/>
        <w:tab w:val="left" w:pos="0"/>
        <w:tab w:val="left" w:pos="720"/>
        <w:tab w:val="left" w:pos="1440"/>
        <w:tab w:val="left" w:pos="2160"/>
        <w:tab w:val="left" w:pos="2880"/>
        <w:tab w:val="left" w:pos="3024"/>
        <w:tab w:val="decimal" w:pos="3600"/>
      </w:tabs>
      <w:suppressAutoHyphens/>
    </w:pPr>
    <w:rPr>
      <w:rFonts w:ascii="CG Times" w:hAnsi="CG Times" w:eastAsia="Times New Roman" w:cs="Times New Roman"/>
      <w:sz w:val="22"/>
      <w:lang w:val="en-US" w:eastAsia="en-US" w:bidi="ar-SA"/>
    </w:rPr>
  </w:style>
  <w:style w:type="paragraph" w:customStyle="1" w:styleId="105">
    <w:name w:val="Right Par 6a"/>
    <w:qFormat/>
    <w:uiPriority w:val="0"/>
    <w:pPr>
      <w:tabs>
        <w:tab w:val="left" w:pos="-720"/>
        <w:tab w:val="left" w:pos="0"/>
        <w:tab w:val="left" w:pos="720"/>
        <w:tab w:val="left" w:pos="1440"/>
        <w:tab w:val="left" w:pos="2160"/>
        <w:tab w:val="left" w:pos="2880"/>
        <w:tab w:val="left" w:pos="3600"/>
        <w:tab w:val="left" w:pos="3744"/>
        <w:tab w:val="decimal" w:pos="4320"/>
      </w:tabs>
      <w:suppressAutoHyphens/>
    </w:pPr>
    <w:rPr>
      <w:rFonts w:ascii="CG Times" w:hAnsi="CG Times" w:eastAsia="Times New Roman" w:cs="Times New Roman"/>
      <w:sz w:val="22"/>
      <w:lang w:val="en-US" w:eastAsia="en-US" w:bidi="ar-SA"/>
    </w:rPr>
  </w:style>
  <w:style w:type="paragraph" w:customStyle="1" w:styleId="106">
    <w:name w:val="Right Par 7a"/>
    <w:qFormat/>
    <w:uiPriority w:val="0"/>
    <w:pPr>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G Times" w:hAnsi="CG Times" w:eastAsia="Times New Roman" w:cs="Times New Roman"/>
      <w:sz w:val="22"/>
      <w:lang w:val="en-US" w:eastAsia="en-US" w:bidi="ar-SA"/>
    </w:rPr>
  </w:style>
  <w:style w:type="paragraph" w:customStyle="1" w:styleId="107">
    <w:name w:val="Right Par 8a"/>
    <w:qFormat/>
    <w:uiPriority w:val="0"/>
    <w:pPr>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G Times" w:hAnsi="CG Times" w:eastAsia="Times New Roman" w:cs="Times New Roman"/>
      <w:sz w:val="22"/>
      <w:lang w:val="en-US" w:eastAsia="en-US" w:bidi="ar-SA"/>
    </w:rPr>
  </w:style>
  <w:style w:type="paragraph" w:customStyle="1" w:styleId="108">
    <w:name w:val="Document 1a"/>
    <w:qFormat/>
    <w:uiPriority w:val="0"/>
    <w:pPr>
      <w:keepNext/>
      <w:keepLines/>
      <w:tabs>
        <w:tab w:val="left" w:pos="-720"/>
      </w:tabs>
      <w:suppressAutoHyphens/>
    </w:pPr>
    <w:rPr>
      <w:rFonts w:ascii="CG Times" w:hAnsi="CG Times" w:eastAsia="Times New Roman" w:cs="Times New Roman"/>
      <w:sz w:val="22"/>
      <w:lang w:val="en-US" w:eastAsia="en-US" w:bidi="ar-SA"/>
    </w:rPr>
  </w:style>
  <w:style w:type="paragraph" w:customStyle="1" w:styleId="109">
    <w:name w:val="Technical 5a"/>
    <w:qFormat/>
    <w:uiPriority w:val="0"/>
    <w:pPr>
      <w:tabs>
        <w:tab w:val="left" w:pos="-720"/>
      </w:tabs>
      <w:suppressAutoHyphens/>
    </w:pPr>
    <w:rPr>
      <w:rFonts w:ascii="CG Times" w:hAnsi="CG Times" w:eastAsia="Times New Roman" w:cs="Times New Roman"/>
      <w:b/>
      <w:sz w:val="22"/>
      <w:lang w:val="en-US" w:eastAsia="en-US" w:bidi="ar-SA"/>
    </w:rPr>
  </w:style>
  <w:style w:type="paragraph" w:customStyle="1" w:styleId="110">
    <w:name w:val="Technical 6a"/>
    <w:qFormat/>
    <w:uiPriority w:val="0"/>
    <w:pPr>
      <w:tabs>
        <w:tab w:val="left" w:pos="-720"/>
      </w:tabs>
      <w:suppressAutoHyphens/>
    </w:pPr>
    <w:rPr>
      <w:rFonts w:ascii="CG Times" w:hAnsi="CG Times" w:eastAsia="Times New Roman" w:cs="Times New Roman"/>
      <w:b/>
      <w:sz w:val="22"/>
      <w:lang w:val="en-US" w:eastAsia="en-US" w:bidi="ar-SA"/>
    </w:rPr>
  </w:style>
  <w:style w:type="character" w:customStyle="1" w:styleId="111">
    <w:name w:val="Technical 2a"/>
    <w:basedOn w:val="11"/>
    <w:qFormat/>
    <w:uiPriority w:val="0"/>
  </w:style>
  <w:style w:type="character" w:customStyle="1" w:styleId="112">
    <w:name w:val="Technical 3a"/>
    <w:basedOn w:val="11"/>
    <w:uiPriority w:val="0"/>
  </w:style>
  <w:style w:type="paragraph" w:customStyle="1" w:styleId="113">
    <w:name w:val="Technical 4a"/>
    <w:uiPriority w:val="0"/>
    <w:pPr>
      <w:tabs>
        <w:tab w:val="left" w:pos="-720"/>
      </w:tabs>
      <w:suppressAutoHyphens/>
    </w:pPr>
    <w:rPr>
      <w:rFonts w:ascii="CG Times" w:hAnsi="CG Times" w:eastAsia="Times New Roman" w:cs="Times New Roman"/>
      <w:b/>
      <w:sz w:val="22"/>
      <w:lang w:val="en-US" w:eastAsia="en-US" w:bidi="ar-SA"/>
    </w:rPr>
  </w:style>
  <w:style w:type="character" w:customStyle="1" w:styleId="114">
    <w:name w:val="Technical 1a"/>
    <w:basedOn w:val="11"/>
    <w:uiPriority w:val="0"/>
  </w:style>
  <w:style w:type="paragraph" w:customStyle="1" w:styleId="115">
    <w:name w:val="Technical 7a"/>
    <w:uiPriority w:val="0"/>
    <w:pPr>
      <w:tabs>
        <w:tab w:val="left" w:pos="-720"/>
      </w:tabs>
      <w:suppressAutoHyphens/>
    </w:pPr>
    <w:rPr>
      <w:rFonts w:ascii="CG Times" w:hAnsi="CG Times" w:eastAsia="Times New Roman" w:cs="Times New Roman"/>
      <w:b/>
      <w:sz w:val="22"/>
      <w:lang w:val="en-US" w:eastAsia="en-US" w:bidi="ar-SA"/>
    </w:rPr>
  </w:style>
  <w:style w:type="paragraph" w:customStyle="1" w:styleId="116">
    <w:name w:val="Technical 8a"/>
    <w:uiPriority w:val="0"/>
    <w:pPr>
      <w:tabs>
        <w:tab w:val="left" w:pos="-720"/>
      </w:tabs>
      <w:suppressAutoHyphens/>
    </w:pPr>
    <w:rPr>
      <w:rFonts w:ascii="CG Times" w:hAnsi="CG Times" w:eastAsia="Times New Roman" w:cs="Times New Roman"/>
      <w:b/>
      <w:sz w:val="22"/>
      <w:lang w:val="en-US" w:eastAsia="en-US" w:bidi="ar-SA"/>
    </w:rPr>
  </w:style>
  <w:style w:type="character" w:customStyle="1" w:styleId="117">
    <w:name w:val="_Equation Caption"/>
    <w:basedOn w:val="11"/>
    <w:uiPriority w:val="0"/>
  </w:style>
  <w:style w:type="character" w:customStyle="1" w:styleId="118">
    <w:name w:val="Document 8aa"/>
    <w:basedOn w:val="11"/>
    <w:uiPriority w:val="0"/>
  </w:style>
  <w:style w:type="character" w:customStyle="1" w:styleId="119">
    <w:name w:val="Document 4aa"/>
    <w:uiPriority w:val="0"/>
    <w:rPr>
      <w:b/>
      <w:i/>
      <w:sz w:val="22"/>
    </w:rPr>
  </w:style>
  <w:style w:type="character" w:customStyle="1" w:styleId="120">
    <w:name w:val="Document 6aa"/>
    <w:basedOn w:val="11"/>
    <w:uiPriority w:val="0"/>
  </w:style>
  <w:style w:type="character" w:customStyle="1" w:styleId="121">
    <w:name w:val="Document 5aa"/>
    <w:basedOn w:val="11"/>
    <w:uiPriority w:val="0"/>
  </w:style>
  <w:style w:type="character" w:customStyle="1" w:styleId="122">
    <w:name w:val="Document 2aa"/>
    <w:basedOn w:val="11"/>
    <w:uiPriority w:val="0"/>
  </w:style>
  <w:style w:type="character" w:customStyle="1" w:styleId="123">
    <w:name w:val="Document 7aa"/>
    <w:basedOn w:val="11"/>
    <w:uiPriority w:val="0"/>
  </w:style>
  <w:style w:type="paragraph" w:customStyle="1" w:styleId="124">
    <w:name w:val="Right Par 1aa"/>
    <w:uiPriority w:val="0"/>
    <w:pPr>
      <w:tabs>
        <w:tab w:val="left" w:pos="-720"/>
        <w:tab w:val="left" w:pos="0"/>
        <w:tab w:val="left" w:pos="288"/>
        <w:tab w:val="decimal" w:pos="720"/>
      </w:tabs>
      <w:suppressAutoHyphens/>
    </w:pPr>
    <w:rPr>
      <w:rFonts w:ascii="CG Times" w:hAnsi="CG Times" w:eastAsia="Times New Roman" w:cs="Times New Roman"/>
      <w:sz w:val="22"/>
      <w:lang w:val="en-US" w:eastAsia="en-US" w:bidi="ar-SA"/>
    </w:rPr>
  </w:style>
  <w:style w:type="paragraph" w:customStyle="1" w:styleId="125">
    <w:name w:val="Right Par 2aa"/>
    <w:uiPriority w:val="0"/>
    <w:pPr>
      <w:tabs>
        <w:tab w:val="left" w:pos="-720"/>
        <w:tab w:val="left" w:pos="0"/>
        <w:tab w:val="left" w:pos="720"/>
        <w:tab w:val="left" w:pos="1008"/>
        <w:tab w:val="decimal" w:pos="1440"/>
      </w:tabs>
      <w:suppressAutoHyphens/>
    </w:pPr>
    <w:rPr>
      <w:rFonts w:ascii="CG Times" w:hAnsi="CG Times" w:eastAsia="Times New Roman" w:cs="Times New Roman"/>
      <w:sz w:val="22"/>
      <w:lang w:val="en-US" w:eastAsia="en-US" w:bidi="ar-SA"/>
    </w:rPr>
  </w:style>
  <w:style w:type="character" w:customStyle="1" w:styleId="126">
    <w:name w:val="Document 3aa"/>
    <w:basedOn w:val="11"/>
    <w:uiPriority w:val="0"/>
  </w:style>
  <w:style w:type="paragraph" w:customStyle="1" w:styleId="127">
    <w:name w:val="Right Par 3aa"/>
    <w:uiPriority w:val="0"/>
    <w:pPr>
      <w:tabs>
        <w:tab w:val="left" w:pos="-720"/>
        <w:tab w:val="left" w:pos="0"/>
        <w:tab w:val="left" w:pos="720"/>
        <w:tab w:val="left" w:pos="1440"/>
        <w:tab w:val="left" w:pos="1728"/>
        <w:tab w:val="decimal" w:pos="2160"/>
      </w:tabs>
      <w:suppressAutoHyphens/>
    </w:pPr>
    <w:rPr>
      <w:rFonts w:ascii="CG Times" w:hAnsi="CG Times" w:eastAsia="Times New Roman" w:cs="Times New Roman"/>
      <w:sz w:val="22"/>
      <w:lang w:val="en-US" w:eastAsia="en-US" w:bidi="ar-SA"/>
    </w:rPr>
  </w:style>
  <w:style w:type="paragraph" w:customStyle="1" w:styleId="128">
    <w:name w:val="Right Par 4aa"/>
    <w:uiPriority w:val="0"/>
    <w:pPr>
      <w:tabs>
        <w:tab w:val="left" w:pos="-720"/>
        <w:tab w:val="left" w:pos="0"/>
        <w:tab w:val="left" w:pos="720"/>
        <w:tab w:val="left" w:pos="1440"/>
        <w:tab w:val="left" w:pos="2160"/>
        <w:tab w:val="left" w:pos="2448"/>
        <w:tab w:val="decimal" w:pos="2880"/>
      </w:tabs>
      <w:suppressAutoHyphens/>
    </w:pPr>
    <w:rPr>
      <w:rFonts w:ascii="CG Times" w:hAnsi="CG Times" w:eastAsia="Times New Roman" w:cs="Times New Roman"/>
      <w:sz w:val="22"/>
      <w:lang w:val="en-US" w:eastAsia="en-US" w:bidi="ar-SA"/>
    </w:rPr>
  </w:style>
  <w:style w:type="paragraph" w:customStyle="1" w:styleId="129">
    <w:name w:val="Right Par 5aa"/>
    <w:uiPriority w:val="0"/>
    <w:pPr>
      <w:tabs>
        <w:tab w:val="left" w:pos="-720"/>
        <w:tab w:val="left" w:pos="0"/>
        <w:tab w:val="left" w:pos="720"/>
        <w:tab w:val="left" w:pos="1440"/>
        <w:tab w:val="left" w:pos="2160"/>
        <w:tab w:val="left" w:pos="2880"/>
        <w:tab w:val="left" w:pos="3024"/>
        <w:tab w:val="decimal" w:pos="3600"/>
      </w:tabs>
      <w:suppressAutoHyphens/>
    </w:pPr>
    <w:rPr>
      <w:rFonts w:ascii="CG Times" w:hAnsi="CG Times" w:eastAsia="Times New Roman" w:cs="Times New Roman"/>
      <w:sz w:val="22"/>
      <w:lang w:val="en-US" w:eastAsia="en-US" w:bidi="ar-SA"/>
    </w:rPr>
  </w:style>
  <w:style w:type="paragraph" w:customStyle="1" w:styleId="130">
    <w:name w:val="Right Par 6aa"/>
    <w:uiPriority w:val="0"/>
    <w:pPr>
      <w:tabs>
        <w:tab w:val="left" w:pos="-720"/>
        <w:tab w:val="left" w:pos="0"/>
        <w:tab w:val="left" w:pos="720"/>
        <w:tab w:val="left" w:pos="1440"/>
        <w:tab w:val="left" w:pos="2160"/>
        <w:tab w:val="left" w:pos="2880"/>
        <w:tab w:val="left" w:pos="3600"/>
        <w:tab w:val="left" w:pos="3744"/>
        <w:tab w:val="decimal" w:pos="4320"/>
      </w:tabs>
      <w:suppressAutoHyphens/>
    </w:pPr>
    <w:rPr>
      <w:rFonts w:ascii="CG Times" w:hAnsi="CG Times" w:eastAsia="Times New Roman" w:cs="Times New Roman"/>
      <w:sz w:val="22"/>
      <w:lang w:val="en-US" w:eastAsia="en-US" w:bidi="ar-SA"/>
    </w:rPr>
  </w:style>
  <w:style w:type="paragraph" w:customStyle="1" w:styleId="131">
    <w:name w:val="Right Par 7aa"/>
    <w:uiPriority w:val="0"/>
    <w:pPr>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G Times" w:hAnsi="CG Times" w:eastAsia="Times New Roman" w:cs="Times New Roman"/>
      <w:sz w:val="22"/>
      <w:lang w:val="en-US" w:eastAsia="en-US" w:bidi="ar-SA"/>
    </w:rPr>
  </w:style>
  <w:style w:type="paragraph" w:customStyle="1" w:styleId="132">
    <w:name w:val="Right Par 8aa"/>
    <w:uiPriority w:val="0"/>
    <w:pPr>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G Times" w:hAnsi="CG Times" w:eastAsia="Times New Roman" w:cs="Times New Roman"/>
      <w:sz w:val="22"/>
      <w:lang w:val="en-US" w:eastAsia="en-US" w:bidi="ar-SA"/>
    </w:rPr>
  </w:style>
  <w:style w:type="paragraph" w:customStyle="1" w:styleId="133">
    <w:name w:val="Document 1aa"/>
    <w:uiPriority w:val="0"/>
    <w:pPr>
      <w:keepNext/>
      <w:keepLines/>
      <w:tabs>
        <w:tab w:val="left" w:pos="-720"/>
      </w:tabs>
      <w:suppressAutoHyphens/>
    </w:pPr>
    <w:rPr>
      <w:rFonts w:ascii="CG Times" w:hAnsi="CG Times" w:eastAsia="Times New Roman" w:cs="Times New Roman"/>
      <w:sz w:val="22"/>
      <w:lang w:val="en-US" w:eastAsia="en-US" w:bidi="ar-SA"/>
    </w:rPr>
  </w:style>
  <w:style w:type="paragraph" w:customStyle="1" w:styleId="134">
    <w:name w:val="Technical 5aa"/>
    <w:uiPriority w:val="0"/>
    <w:pPr>
      <w:tabs>
        <w:tab w:val="left" w:pos="-720"/>
      </w:tabs>
      <w:suppressAutoHyphens/>
    </w:pPr>
    <w:rPr>
      <w:rFonts w:ascii="CG Times" w:hAnsi="CG Times" w:eastAsia="Times New Roman" w:cs="Times New Roman"/>
      <w:b/>
      <w:sz w:val="22"/>
      <w:lang w:val="en-US" w:eastAsia="en-US" w:bidi="ar-SA"/>
    </w:rPr>
  </w:style>
  <w:style w:type="paragraph" w:customStyle="1" w:styleId="135">
    <w:name w:val="Technical 6aa"/>
    <w:uiPriority w:val="0"/>
    <w:pPr>
      <w:tabs>
        <w:tab w:val="left" w:pos="-720"/>
      </w:tabs>
      <w:suppressAutoHyphens/>
    </w:pPr>
    <w:rPr>
      <w:rFonts w:ascii="CG Times" w:hAnsi="CG Times" w:eastAsia="Times New Roman" w:cs="Times New Roman"/>
      <w:b/>
      <w:sz w:val="22"/>
      <w:lang w:val="en-US" w:eastAsia="en-US" w:bidi="ar-SA"/>
    </w:rPr>
  </w:style>
  <w:style w:type="character" w:customStyle="1" w:styleId="136">
    <w:name w:val="Technical 2aa"/>
    <w:basedOn w:val="11"/>
    <w:uiPriority w:val="0"/>
  </w:style>
  <w:style w:type="character" w:customStyle="1" w:styleId="137">
    <w:name w:val="Technical 3aa"/>
    <w:basedOn w:val="11"/>
    <w:uiPriority w:val="0"/>
  </w:style>
  <w:style w:type="paragraph" w:customStyle="1" w:styleId="138">
    <w:name w:val="Technical 4aa"/>
    <w:uiPriority w:val="0"/>
    <w:pPr>
      <w:tabs>
        <w:tab w:val="left" w:pos="-720"/>
      </w:tabs>
      <w:suppressAutoHyphens/>
    </w:pPr>
    <w:rPr>
      <w:rFonts w:ascii="CG Times" w:hAnsi="CG Times" w:eastAsia="Times New Roman" w:cs="Times New Roman"/>
      <w:b/>
      <w:sz w:val="22"/>
      <w:lang w:val="en-US" w:eastAsia="en-US" w:bidi="ar-SA"/>
    </w:rPr>
  </w:style>
  <w:style w:type="character" w:customStyle="1" w:styleId="139">
    <w:name w:val="Technical 1aa"/>
    <w:basedOn w:val="11"/>
    <w:uiPriority w:val="0"/>
  </w:style>
  <w:style w:type="paragraph" w:customStyle="1" w:styleId="140">
    <w:name w:val="Technical 7aa"/>
    <w:uiPriority w:val="0"/>
    <w:pPr>
      <w:tabs>
        <w:tab w:val="left" w:pos="-720"/>
      </w:tabs>
      <w:suppressAutoHyphens/>
    </w:pPr>
    <w:rPr>
      <w:rFonts w:ascii="CG Times" w:hAnsi="CG Times" w:eastAsia="Times New Roman" w:cs="Times New Roman"/>
      <w:b/>
      <w:sz w:val="22"/>
      <w:lang w:val="en-US" w:eastAsia="en-US" w:bidi="ar-SA"/>
    </w:rPr>
  </w:style>
  <w:style w:type="paragraph" w:customStyle="1" w:styleId="141">
    <w:name w:val="Technical 8aa"/>
    <w:uiPriority w:val="0"/>
    <w:pPr>
      <w:tabs>
        <w:tab w:val="left" w:pos="-720"/>
      </w:tabs>
      <w:suppressAutoHyphens/>
    </w:pPr>
    <w:rPr>
      <w:rFonts w:ascii="CG Times" w:hAnsi="CG Times" w:eastAsia="Times New Roman" w:cs="Times New Roman"/>
      <w:b/>
      <w:sz w:val="22"/>
      <w:lang w:val="en-US" w:eastAsia="en-US" w:bidi="ar-SA"/>
    </w:rPr>
  </w:style>
  <w:style w:type="character" w:customStyle="1" w:styleId="142">
    <w:name w:val="_Equation Caption1"/>
    <w:basedOn w:val="11"/>
    <w:uiPriority w:val="0"/>
  </w:style>
  <w:style w:type="character" w:customStyle="1" w:styleId="143">
    <w:name w:val="Document[8]"/>
    <w:basedOn w:val="11"/>
    <w:uiPriority w:val="0"/>
  </w:style>
  <w:style w:type="character" w:customStyle="1" w:styleId="144">
    <w:name w:val="Document[4]"/>
    <w:uiPriority w:val="0"/>
    <w:rPr>
      <w:b/>
      <w:i/>
      <w:sz w:val="22"/>
    </w:rPr>
  </w:style>
  <w:style w:type="character" w:customStyle="1" w:styleId="145">
    <w:name w:val="Document[6]"/>
    <w:basedOn w:val="11"/>
    <w:uiPriority w:val="0"/>
  </w:style>
  <w:style w:type="character" w:customStyle="1" w:styleId="146">
    <w:name w:val="Document[5]"/>
    <w:basedOn w:val="11"/>
    <w:uiPriority w:val="0"/>
  </w:style>
  <w:style w:type="character" w:customStyle="1" w:styleId="147">
    <w:name w:val="Document[2]"/>
    <w:uiPriority w:val="0"/>
    <w:rPr>
      <w:rFonts w:ascii="CG Times" w:hAnsi="CG Times"/>
      <w:sz w:val="22"/>
      <w:lang w:val="en-US"/>
    </w:rPr>
  </w:style>
  <w:style w:type="character" w:customStyle="1" w:styleId="148">
    <w:name w:val="Document[7]"/>
    <w:basedOn w:val="11"/>
    <w:uiPriority w:val="0"/>
  </w:style>
  <w:style w:type="paragraph" w:customStyle="1" w:styleId="149">
    <w:name w:val="Right Par[1]"/>
    <w:uiPriority w:val="0"/>
    <w:pPr>
      <w:tabs>
        <w:tab w:val="left" w:pos="-720"/>
        <w:tab w:val="left" w:pos="0"/>
        <w:tab w:val="decimal" w:pos="720"/>
      </w:tabs>
      <w:suppressAutoHyphens/>
      <w:ind w:firstLine="720"/>
    </w:pPr>
    <w:rPr>
      <w:rFonts w:ascii="CG Times" w:hAnsi="CG Times" w:eastAsia="Times New Roman" w:cs="Times New Roman"/>
      <w:sz w:val="22"/>
      <w:lang w:val="en-US" w:eastAsia="en-US" w:bidi="ar-SA"/>
    </w:rPr>
  </w:style>
  <w:style w:type="paragraph" w:customStyle="1" w:styleId="150">
    <w:name w:val="Right Par[2]"/>
    <w:uiPriority w:val="0"/>
    <w:pPr>
      <w:tabs>
        <w:tab w:val="left" w:pos="-720"/>
        <w:tab w:val="left" w:pos="0"/>
        <w:tab w:val="left" w:pos="720"/>
        <w:tab w:val="decimal" w:pos="1440"/>
      </w:tabs>
      <w:suppressAutoHyphens/>
      <w:ind w:firstLine="1440"/>
    </w:pPr>
    <w:rPr>
      <w:rFonts w:ascii="CG Times" w:hAnsi="CG Times" w:eastAsia="Times New Roman" w:cs="Times New Roman"/>
      <w:sz w:val="22"/>
      <w:lang w:val="en-US" w:eastAsia="en-US" w:bidi="ar-SA"/>
    </w:rPr>
  </w:style>
  <w:style w:type="character" w:customStyle="1" w:styleId="151">
    <w:name w:val="Document[3]"/>
    <w:uiPriority w:val="0"/>
    <w:rPr>
      <w:rFonts w:ascii="CG Times" w:hAnsi="CG Times"/>
      <w:sz w:val="22"/>
      <w:lang w:val="en-US"/>
    </w:rPr>
  </w:style>
  <w:style w:type="paragraph" w:customStyle="1" w:styleId="152">
    <w:name w:val="Right Par[3]"/>
    <w:uiPriority w:val="0"/>
    <w:pPr>
      <w:tabs>
        <w:tab w:val="left" w:pos="-720"/>
        <w:tab w:val="left" w:pos="0"/>
        <w:tab w:val="left" w:pos="720"/>
        <w:tab w:val="left" w:pos="1440"/>
        <w:tab w:val="decimal" w:pos="2160"/>
      </w:tabs>
      <w:suppressAutoHyphens/>
      <w:ind w:firstLine="2160"/>
    </w:pPr>
    <w:rPr>
      <w:rFonts w:ascii="CG Times" w:hAnsi="CG Times" w:eastAsia="Times New Roman" w:cs="Times New Roman"/>
      <w:sz w:val="22"/>
      <w:lang w:val="en-US" w:eastAsia="en-US" w:bidi="ar-SA"/>
    </w:rPr>
  </w:style>
  <w:style w:type="paragraph" w:customStyle="1" w:styleId="153">
    <w:name w:val="Right Par[4]"/>
    <w:uiPriority w:val="0"/>
    <w:pPr>
      <w:tabs>
        <w:tab w:val="left" w:pos="-720"/>
        <w:tab w:val="left" w:pos="0"/>
        <w:tab w:val="left" w:pos="720"/>
        <w:tab w:val="left" w:pos="1440"/>
        <w:tab w:val="left" w:pos="2160"/>
        <w:tab w:val="decimal" w:pos="2880"/>
      </w:tabs>
      <w:suppressAutoHyphens/>
      <w:ind w:firstLine="2880"/>
    </w:pPr>
    <w:rPr>
      <w:rFonts w:ascii="CG Times" w:hAnsi="CG Times" w:eastAsia="Times New Roman" w:cs="Times New Roman"/>
      <w:sz w:val="22"/>
      <w:lang w:val="en-US" w:eastAsia="en-US" w:bidi="ar-SA"/>
    </w:rPr>
  </w:style>
  <w:style w:type="paragraph" w:customStyle="1" w:styleId="154">
    <w:name w:val="Right Par[5]"/>
    <w:uiPriority w:val="0"/>
    <w:pPr>
      <w:tabs>
        <w:tab w:val="left" w:pos="-720"/>
        <w:tab w:val="left" w:pos="0"/>
        <w:tab w:val="left" w:pos="720"/>
        <w:tab w:val="left" w:pos="1440"/>
        <w:tab w:val="left" w:pos="2160"/>
        <w:tab w:val="left" w:pos="2880"/>
        <w:tab w:val="decimal" w:pos="3600"/>
      </w:tabs>
      <w:suppressAutoHyphens/>
      <w:ind w:firstLine="3600"/>
    </w:pPr>
    <w:rPr>
      <w:rFonts w:ascii="CG Times" w:hAnsi="CG Times" w:eastAsia="Times New Roman" w:cs="Times New Roman"/>
      <w:sz w:val="22"/>
      <w:lang w:val="en-US" w:eastAsia="en-US" w:bidi="ar-SA"/>
    </w:rPr>
  </w:style>
  <w:style w:type="paragraph" w:customStyle="1" w:styleId="155">
    <w:name w:val="Right Par[6]"/>
    <w:uiPriority w:val="0"/>
    <w:pPr>
      <w:tabs>
        <w:tab w:val="left" w:pos="-720"/>
        <w:tab w:val="left" w:pos="0"/>
        <w:tab w:val="left" w:pos="720"/>
        <w:tab w:val="left" w:pos="1440"/>
        <w:tab w:val="left" w:pos="2160"/>
        <w:tab w:val="left" w:pos="2880"/>
        <w:tab w:val="left" w:pos="3600"/>
        <w:tab w:val="decimal" w:pos="4320"/>
      </w:tabs>
      <w:suppressAutoHyphens/>
      <w:ind w:firstLine="4320"/>
    </w:pPr>
    <w:rPr>
      <w:rFonts w:ascii="CG Times" w:hAnsi="CG Times" w:eastAsia="Times New Roman" w:cs="Times New Roman"/>
      <w:sz w:val="22"/>
      <w:lang w:val="en-US" w:eastAsia="en-US" w:bidi="ar-SA"/>
    </w:rPr>
  </w:style>
  <w:style w:type="paragraph" w:customStyle="1" w:styleId="156">
    <w:name w:val="Right Par[7]"/>
    <w:uiPriority w:val="0"/>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G Times" w:hAnsi="CG Times" w:eastAsia="Times New Roman" w:cs="Times New Roman"/>
      <w:sz w:val="22"/>
      <w:lang w:val="en-US" w:eastAsia="en-US" w:bidi="ar-SA"/>
    </w:rPr>
  </w:style>
  <w:style w:type="paragraph" w:customStyle="1" w:styleId="157">
    <w:name w:val="Right Par[8]"/>
    <w:uiPriority w:val="0"/>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G Times" w:hAnsi="CG Times" w:eastAsia="Times New Roman" w:cs="Times New Roman"/>
      <w:sz w:val="22"/>
      <w:lang w:val="en-US" w:eastAsia="en-US" w:bidi="ar-SA"/>
    </w:rPr>
  </w:style>
  <w:style w:type="paragraph" w:customStyle="1" w:styleId="158">
    <w:name w:val="Document[1]"/>
    <w:uiPriority w:val="0"/>
    <w:pPr>
      <w:keepNext/>
      <w:keepLines/>
      <w:tabs>
        <w:tab w:val="left" w:pos="-720"/>
      </w:tabs>
      <w:suppressAutoHyphens/>
    </w:pPr>
    <w:rPr>
      <w:rFonts w:ascii="CG Times" w:hAnsi="CG Times" w:eastAsia="Times New Roman" w:cs="Times New Roman"/>
      <w:sz w:val="22"/>
      <w:lang w:val="en-US" w:eastAsia="en-US" w:bidi="ar-SA"/>
    </w:rPr>
  </w:style>
  <w:style w:type="paragraph" w:customStyle="1" w:styleId="159">
    <w:name w:val="Technical[5]"/>
    <w:uiPriority w:val="0"/>
    <w:pPr>
      <w:tabs>
        <w:tab w:val="left" w:pos="-720"/>
      </w:tabs>
      <w:suppressAutoHyphens/>
      <w:ind w:firstLine="720"/>
    </w:pPr>
    <w:rPr>
      <w:rFonts w:ascii="CG Times" w:hAnsi="CG Times" w:eastAsia="Times New Roman" w:cs="Times New Roman"/>
      <w:b/>
      <w:sz w:val="22"/>
      <w:lang w:val="en-US" w:eastAsia="en-US" w:bidi="ar-SA"/>
    </w:rPr>
  </w:style>
  <w:style w:type="paragraph" w:customStyle="1" w:styleId="160">
    <w:name w:val="Technical[6]"/>
    <w:uiPriority w:val="0"/>
    <w:pPr>
      <w:tabs>
        <w:tab w:val="left" w:pos="-720"/>
      </w:tabs>
      <w:suppressAutoHyphens/>
      <w:ind w:firstLine="720"/>
    </w:pPr>
    <w:rPr>
      <w:rFonts w:ascii="CG Times" w:hAnsi="CG Times" w:eastAsia="Times New Roman" w:cs="Times New Roman"/>
      <w:b/>
      <w:sz w:val="22"/>
      <w:lang w:val="en-US" w:eastAsia="en-US" w:bidi="ar-SA"/>
    </w:rPr>
  </w:style>
  <w:style w:type="character" w:customStyle="1" w:styleId="161">
    <w:name w:val="Technical[2]"/>
    <w:uiPriority w:val="0"/>
    <w:rPr>
      <w:rFonts w:ascii="CG Times" w:hAnsi="CG Times"/>
      <w:sz w:val="22"/>
      <w:lang w:val="en-US"/>
    </w:rPr>
  </w:style>
  <w:style w:type="character" w:customStyle="1" w:styleId="162">
    <w:name w:val="Technical[3]"/>
    <w:uiPriority w:val="0"/>
    <w:rPr>
      <w:rFonts w:ascii="CG Times" w:hAnsi="CG Times"/>
      <w:sz w:val="22"/>
      <w:lang w:val="en-US"/>
    </w:rPr>
  </w:style>
  <w:style w:type="paragraph" w:customStyle="1" w:styleId="163">
    <w:name w:val="Technical[4]"/>
    <w:uiPriority w:val="0"/>
    <w:pPr>
      <w:tabs>
        <w:tab w:val="left" w:pos="-720"/>
      </w:tabs>
      <w:suppressAutoHyphens/>
    </w:pPr>
    <w:rPr>
      <w:rFonts w:ascii="CG Times" w:hAnsi="CG Times" w:eastAsia="Times New Roman" w:cs="Times New Roman"/>
      <w:b/>
      <w:sz w:val="22"/>
      <w:lang w:val="en-US" w:eastAsia="en-US" w:bidi="ar-SA"/>
    </w:rPr>
  </w:style>
  <w:style w:type="character" w:customStyle="1" w:styleId="164">
    <w:name w:val="Technical[1]"/>
    <w:uiPriority w:val="0"/>
    <w:rPr>
      <w:rFonts w:ascii="CG Times" w:hAnsi="CG Times"/>
      <w:sz w:val="22"/>
      <w:lang w:val="en-US"/>
    </w:rPr>
  </w:style>
  <w:style w:type="paragraph" w:customStyle="1" w:styleId="165">
    <w:name w:val="Technical[7]"/>
    <w:uiPriority w:val="0"/>
    <w:pPr>
      <w:tabs>
        <w:tab w:val="left" w:pos="-720"/>
      </w:tabs>
      <w:suppressAutoHyphens/>
      <w:ind w:firstLine="720"/>
    </w:pPr>
    <w:rPr>
      <w:rFonts w:ascii="CG Times" w:hAnsi="CG Times" w:eastAsia="Times New Roman" w:cs="Times New Roman"/>
      <w:b/>
      <w:sz w:val="22"/>
      <w:lang w:val="en-US" w:eastAsia="en-US" w:bidi="ar-SA"/>
    </w:rPr>
  </w:style>
  <w:style w:type="paragraph" w:customStyle="1" w:styleId="166">
    <w:name w:val="Technical[8]"/>
    <w:uiPriority w:val="0"/>
    <w:pPr>
      <w:tabs>
        <w:tab w:val="left" w:pos="-720"/>
      </w:tabs>
      <w:suppressAutoHyphens/>
      <w:ind w:firstLine="720"/>
    </w:pPr>
    <w:rPr>
      <w:rFonts w:ascii="CG Times" w:hAnsi="CG Times" w:eastAsia="Times New Roman" w:cs="Times New Roman"/>
      <w:b/>
      <w:sz w:val="22"/>
      <w:lang w:val="en-US" w:eastAsia="en-US" w:bidi="ar-SA"/>
    </w:rPr>
  </w:style>
  <w:style w:type="character" w:customStyle="1" w:styleId="167">
    <w:name w:val="Default Para"/>
    <w:basedOn w:val="11"/>
    <w:uiPriority w:val="0"/>
  </w:style>
  <w:style w:type="character" w:customStyle="1" w:styleId="168">
    <w:name w:val="Document 8aaa"/>
    <w:basedOn w:val="11"/>
    <w:uiPriority w:val="0"/>
  </w:style>
  <w:style w:type="character" w:customStyle="1" w:styleId="169">
    <w:name w:val="Document 4aaa"/>
    <w:uiPriority w:val="0"/>
    <w:rPr>
      <w:b/>
      <w:i/>
      <w:sz w:val="22"/>
    </w:rPr>
  </w:style>
  <w:style w:type="character" w:customStyle="1" w:styleId="170">
    <w:name w:val="Document 6aaa"/>
    <w:basedOn w:val="11"/>
    <w:uiPriority w:val="0"/>
  </w:style>
  <w:style w:type="character" w:customStyle="1" w:styleId="171">
    <w:name w:val="Document 5aaa"/>
    <w:basedOn w:val="11"/>
    <w:uiPriority w:val="0"/>
  </w:style>
  <w:style w:type="character" w:customStyle="1" w:styleId="172">
    <w:name w:val="Document 2aaa"/>
    <w:basedOn w:val="11"/>
    <w:uiPriority w:val="0"/>
  </w:style>
  <w:style w:type="character" w:customStyle="1" w:styleId="173">
    <w:name w:val="Document 7aaa"/>
    <w:basedOn w:val="11"/>
    <w:uiPriority w:val="0"/>
  </w:style>
  <w:style w:type="paragraph" w:customStyle="1" w:styleId="174">
    <w:name w:val="Right Par 1aaa"/>
    <w:uiPriority w:val="0"/>
    <w:pPr>
      <w:tabs>
        <w:tab w:val="left" w:pos="8171"/>
        <w:tab w:val="left" w:pos="10943"/>
        <w:tab w:val="left" w:pos="11663"/>
        <w:tab w:val="left" w:pos="11951"/>
        <w:tab w:val="decimal" w:pos="12383"/>
        <w:tab w:val="left" w:pos="13103"/>
        <w:tab w:val="left" w:pos="13823"/>
        <w:tab w:val="left" w:pos="14543"/>
        <w:tab w:val="left" w:pos="15263"/>
        <w:tab w:val="left" w:pos="15983"/>
        <w:tab w:val="left" w:pos="16703"/>
        <w:tab w:val="left" w:pos="17423"/>
        <w:tab w:val="left" w:pos="18143"/>
      </w:tabs>
      <w:suppressAutoHyphens/>
    </w:pPr>
    <w:rPr>
      <w:rFonts w:ascii="CG Times" w:hAnsi="CG Times" w:eastAsia="Times New Roman" w:cs="Times New Roman"/>
      <w:sz w:val="22"/>
      <w:lang w:val="en-US" w:eastAsia="en-US" w:bidi="ar-SA"/>
    </w:rPr>
  </w:style>
  <w:style w:type="paragraph" w:customStyle="1" w:styleId="175">
    <w:name w:val="Right Par 2aaa"/>
    <w:uiPriority w:val="0"/>
    <w:pPr>
      <w:tabs>
        <w:tab w:val="left" w:pos="8171"/>
        <w:tab w:val="left" w:pos="10943"/>
        <w:tab w:val="left" w:pos="11663"/>
        <w:tab w:val="left" w:pos="12383"/>
        <w:tab w:val="left" w:pos="12671"/>
        <w:tab w:val="decimal" w:pos="13103"/>
        <w:tab w:val="left" w:pos="13823"/>
        <w:tab w:val="left" w:pos="14543"/>
        <w:tab w:val="left" w:pos="15263"/>
        <w:tab w:val="left" w:pos="15983"/>
        <w:tab w:val="left" w:pos="16703"/>
        <w:tab w:val="left" w:pos="17423"/>
        <w:tab w:val="left" w:pos="18143"/>
      </w:tabs>
      <w:suppressAutoHyphens/>
    </w:pPr>
    <w:rPr>
      <w:rFonts w:ascii="CG Times" w:hAnsi="CG Times" w:eastAsia="Times New Roman" w:cs="Times New Roman"/>
      <w:sz w:val="22"/>
      <w:lang w:val="en-US" w:eastAsia="en-US" w:bidi="ar-SA"/>
    </w:rPr>
  </w:style>
  <w:style w:type="character" w:customStyle="1" w:styleId="176">
    <w:name w:val="Document 3aaa"/>
    <w:basedOn w:val="11"/>
    <w:uiPriority w:val="0"/>
  </w:style>
  <w:style w:type="paragraph" w:customStyle="1" w:styleId="177">
    <w:name w:val="Right Par 3aaa"/>
    <w:uiPriority w:val="0"/>
    <w:pPr>
      <w:tabs>
        <w:tab w:val="left" w:pos="8171"/>
        <w:tab w:val="left" w:pos="10943"/>
        <w:tab w:val="left" w:pos="11663"/>
        <w:tab w:val="left" w:pos="12383"/>
        <w:tab w:val="left" w:pos="13103"/>
        <w:tab w:val="left" w:pos="13391"/>
        <w:tab w:val="decimal" w:pos="13823"/>
        <w:tab w:val="left" w:pos="14543"/>
        <w:tab w:val="left" w:pos="15263"/>
        <w:tab w:val="left" w:pos="15983"/>
        <w:tab w:val="left" w:pos="16703"/>
        <w:tab w:val="left" w:pos="17423"/>
        <w:tab w:val="left" w:pos="18143"/>
      </w:tabs>
      <w:suppressAutoHyphens/>
    </w:pPr>
    <w:rPr>
      <w:rFonts w:ascii="CG Times" w:hAnsi="CG Times" w:eastAsia="Times New Roman" w:cs="Times New Roman"/>
      <w:sz w:val="22"/>
      <w:lang w:val="en-US" w:eastAsia="en-US" w:bidi="ar-SA"/>
    </w:rPr>
  </w:style>
  <w:style w:type="paragraph" w:customStyle="1" w:styleId="178">
    <w:name w:val="Right Par 4aaa"/>
    <w:uiPriority w:val="0"/>
    <w:pPr>
      <w:tabs>
        <w:tab w:val="left" w:pos="8171"/>
        <w:tab w:val="left" w:pos="10943"/>
        <w:tab w:val="left" w:pos="11663"/>
        <w:tab w:val="left" w:pos="12383"/>
        <w:tab w:val="left" w:pos="13103"/>
        <w:tab w:val="left" w:pos="13823"/>
        <w:tab w:val="left" w:pos="14111"/>
        <w:tab w:val="decimal" w:pos="14543"/>
        <w:tab w:val="left" w:pos="15263"/>
        <w:tab w:val="left" w:pos="15983"/>
        <w:tab w:val="left" w:pos="16703"/>
        <w:tab w:val="left" w:pos="17423"/>
        <w:tab w:val="left" w:pos="18143"/>
      </w:tabs>
      <w:suppressAutoHyphens/>
    </w:pPr>
    <w:rPr>
      <w:rFonts w:ascii="CG Times" w:hAnsi="CG Times" w:eastAsia="Times New Roman" w:cs="Times New Roman"/>
      <w:sz w:val="22"/>
      <w:lang w:val="en-US" w:eastAsia="en-US" w:bidi="ar-SA"/>
    </w:rPr>
  </w:style>
  <w:style w:type="paragraph" w:customStyle="1" w:styleId="179">
    <w:name w:val="Right Par 5aaa"/>
    <w:uiPriority w:val="0"/>
    <w:pPr>
      <w:tabs>
        <w:tab w:val="left" w:pos="8171"/>
        <w:tab w:val="left" w:pos="10943"/>
        <w:tab w:val="left" w:pos="11663"/>
        <w:tab w:val="left" w:pos="12383"/>
        <w:tab w:val="left" w:pos="13103"/>
        <w:tab w:val="left" w:pos="13823"/>
        <w:tab w:val="left" w:pos="14543"/>
        <w:tab w:val="left" w:pos="14687"/>
        <w:tab w:val="decimal" w:pos="15263"/>
        <w:tab w:val="left" w:pos="15983"/>
        <w:tab w:val="left" w:pos="16703"/>
        <w:tab w:val="left" w:pos="17423"/>
        <w:tab w:val="left" w:pos="18143"/>
      </w:tabs>
      <w:suppressAutoHyphens/>
    </w:pPr>
    <w:rPr>
      <w:rFonts w:ascii="CG Times" w:hAnsi="CG Times" w:eastAsia="Times New Roman" w:cs="Times New Roman"/>
      <w:sz w:val="22"/>
      <w:lang w:val="en-US" w:eastAsia="en-US" w:bidi="ar-SA"/>
    </w:rPr>
  </w:style>
  <w:style w:type="paragraph" w:customStyle="1" w:styleId="180">
    <w:name w:val="Right Par 6aaa"/>
    <w:uiPriority w:val="0"/>
    <w:pPr>
      <w:tabs>
        <w:tab w:val="left" w:pos="8171"/>
        <w:tab w:val="left" w:pos="10943"/>
        <w:tab w:val="left" w:pos="11663"/>
        <w:tab w:val="left" w:pos="12383"/>
        <w:tab w:val="left" w:pos="13103"/>
        <w:tab w:val="left" w:pos="13823"/>
        <w:tab w:val="left" w:pos="14543"/>
        <w:tab w:val="left" w:pos="15263"/>
        <w:tab w:val="left" w:pos="15407"/>
        <w:tab w:val="decimal" w:pos="15983"/>
        <w:tab w:val="left" w:pos="16703"/>
        <w:tab w:val="left" w:pos="17423"/>
        <w:tab w:val="left" w:pos="18143"/>
      </w:tabs>
      <w:suppressAutoHyphens/>
    </w:pPr>
    <w:rPr>
      <w:rFonts w:ascii="CG Times" w:hAnsi="CG Times" w:eastAsia="Times New Roman" w:cs="Times New Roman"/>
      <w:sz w:val="22"/>
      <w:lang w:val="en-US" w:eastAsia="en-US" w:bidi="ar-SA"/>
    </w:rPr>
  </w:style>
  <w:style w:type="paragraph" w:customStyle="1" w:styleId="181">
    <w:name w:val="Right Par 7aaa"/>
    <w:uiPriority w:val="0"/>
    <w:pPr>
      <w:tabs>
        <w:tab w:val="left" w:pos="8171"/>
        <w:tab w:val="left" w:pos="10943"/>
        <w:tab w:val="left" w:pos="11663"/>
        <w:tab w:val="left" w:pos="12383"/>
        <w:tab w:val="left" w:pos="13103"/>
        <w:tab w:val="left" w:pos="13823"/>
        <w:tab w:val="left" w:pos="14543"/>
        <w:tab w:val="left" w:pos="15263"/>
        <w:tab w:val="left" w:pos="15983"/>
        <w:tab w:val="left" w:pos="16271"/>
        <w:tab w:val="decimal" w:pos="16703"/>
        <w:tab w:val="left" w:pos="17423"/>
        <w:tab w:val="left" w:pos="18143"/>
      </w:tabs>
      <w:suppressAutoHyphens/>
    </w:pPr>
    <w:rPr>
      <w:rFonts w:ascii="CG Times" w:hAnsi="CG Times" w:eastAsia="Times New Roman" w:cs="Times New Roman"/>
      <w:sz w:val="22"/>
      <w:lang w:val="en-US" w:eastAsia="en-US" w:bidi="ar-SA"/>
    </w:rPr>
  </w:style>
  <w:style w:type="paragraph" w:customStyle="1" w:styleId="182">
    <w:name w:val="Right Par 8aaa"/>
    <w:uiPriority w:val="0"/>
    <w:pPr>
      <w:tabs>
        <w:tab w:val="left" w:pos="8171"/>
        <w:tab w:val="left" w:pos="10943"/>
        <w:tab w:val="left" w:pos="11663"/>
        <w:tab w:val="left" w:pos="12383"/>
        <w:tab w:val="left" w:pos="13103"/>
        <w:tab w:val="left" w:pos="13823"/>
        <w:tab w:val="left" w:pos="14543"/>
        <w:tab w:val="left" w:pos="15263"/>
        <w:tab w:val="left" w:pos="15983"/>
        <w:tab w:val="left" w:pos="16703"/>
        <w:tab w:val="left" w:pos="16991"/>
        <w:tab w:val="decimal" w:pos="17423"/>
        <w:tab w:val="left" w:pos="18143"/>
      </w:tabs>
      <w:suppressAutoHyphens/>
    </w:pPr>
    <w:rPr>
      <w:rFonts w:ascii="CG Times" w:hAnsi="CG Times" w:eastAsia="Times New Roman" w:cs="Times New Roman"/>
      <w:sz w:val="22"/>
      <w:lang w:val="en-US" w:eastAsia="en-US" w:bidi="ar-SA"/>
    </w:rPr>
  </w:style>
  <w:style w:type="paragraph" w:customStyle="1" w:styleId="183">
    <w:name w:val="Document 1aaa"/>
    <w:uiPriority w:val="0"/>
    <w:pPr>
      <w:keepNext/>
      <w:keepLines/>
      <w:tabs>
        <w:tab w:val="left" w:pos="8171"/>
        <w:tab w:val="left" w:pos="10943"/>
        <w:tab w:val="left" w:pos="11663"/>
        <w:tab w:val="left" w:pos="12383"/>
        <w:tab w:val="left" w:pos="13103"/>
        <w:tab w:val="left" w:pos="13823"/>
        <w:tab w:val="left" w:pos="14543"/>
        <w:tab w:val="left" w:pos="15263"/>
        <w:tab w:val="left" w:pos="15983"/>
        <w:tab w:val="left" w:pos="16703"/>
        <w:tab w:val="left" w:pos="17423"/>
        <w:tab w:val="left" w:pos="18143"/>
      </w:tabs>
      <w:suppressAutoHyphens/>
    </w:pPr>
    <w:rPr>
      <w:rFonts w:ascii="CG Times" w:hAnsi="CG Times" w:eastAsia="Times New Roman" w:cs="Times New Roman"/>
      <w:sz w:val="22"/>
      <w:lang w:val="en-US" w:eastAsia="en-US" w:bidi="ar-SA"/>
    </w:rPr>
  </w:style>
  <w:style w:type="paragraph" w:customStyle="1" w:styleId="184">
    <w:name w:val="Technical 5aaa"/>
    <w:uiPriority w:val="0"/>
    <w:pPr>
      <w:tabs>
        <w:tab w:val="left" w:pos="8171"/>
        <w:tab w:val="left" w:pos="10943"/>
        <w:tab w:val="left" w:pos="11663"/>
        <w:tab w:val="left" w:pos="12383"/>
        <w:tab w:val="left" w:pos="13103"/>
        <w:tab w:val="left" w:pos="13823"/>
        <w:tab w:val="left" w:pos="14543"/>
        <w:tab w:val="left" w:pos="15263"/>
        <w:tab w:val="left" w:pos="15983"/>
        <w:tab w:val="left" w:pos="16703"/>
        <w:tab w:val="left" w:pos="17423"/>
        <w:tab w:val="left" w:pos="18143"/>
      </w:tabs>
      <w:suppressAutoHyphens/>
    </w:pPr>
    <w:rPr>
      <w:rFonts w:ascii="CG Times" w:hAnsi="CG Times" w:eastAsia="Times New Roman" w:cs="Times New Roman"/>
      <w:b/>
      <w:sz w:val="22"/>
      <w:lang w:val="en-US" w:eastAsia="en-US" w:bidi="ar-SA"/>
    </w:rPr>
  </w:style>
  <w:style w:type="paragraph" w:customStyle="1" w:styleId="185">
    <w:name w:val="Technical 6aaa"/>
    <w:uiPriority w:val="0"/>
    <w:pPr>
      <w:tabs>
        <w:tab w:val="left" w:pos="8171"/>
        <w:tab w:val="left" w:pos="10943"/>
        <w:tab w:val="left" w:pos="11663"/>
        <w:tab w:val="left" w:pos="12383"/>
        <w:tab w:val="left" w:pos="13103"/>
        <w:tab w:val="left" w:pos="13823"/>
        <w:tab w:val="left" w:pos="14543"/>
        <w:tab w:val="left" w:pos="15263"/>
        <w:tab w:val="left" w:pos="15983"/>
        <w:tab w:val="left" w:pos="16703"/>
        <w:tab w:val="left" w:pos="17423"/>
        <w:tab w:val="left" w:pos="18143"/>
      </w:tabs>
      <w:suppressAutoHyphens/>
    </w:pPr>
    <w:rPr>
      <w:rFonts w:ascii="CG Times" w:hAnsi="CG Times" w:eastAsia="Times New Roman" w:cs="Times New Roman"/>
      <w:b/>
      <w:sz w:val="22"/>
      <w:lang w:val="en-US" w:eastAsia="en-US" w:bidi="ar-SA"/>
    </w:rPr>
  </w:style>
  <w:style w:type="character" w:customStyle="1" w:styleId="186">
    <w:name w:val="Technical 2aaa"/>
    <w:basedOn w:val="11"/>
    <w:uiPriority w:val="0"/>
  </w:style>
  <w:style w:type="character" w:customStyle="1" w:styleId="187">
    <w:name w:val="Technical 3aaa"/>
    <w:basedOn w:val="11"/>
    <w:uiPriority w:val="0"/>
  </w:style>
  <w:style w:type="paragraph" w:customStyle="1" w:styleId="188">
    <w:name w:val="Technical 4aaa"/>
    <w:uiPriority w:val="0"/>
    <w:pPr>
      <w:tabs>
        <w:tab w:val="left" w:pos="8171"/>
        <w:tab w:val="left" w:pos="10943"/>
        <w:tab w:val="left" w:pos="11663"/>
        <w:tab w:val="left" w:pos="12383"/>
        <w:tab w:val="left" w:pos="13103"/>
        <w:tab w:val="left" w:pos="13823"/>
        <w:tab w:val="left" w:pos="14543"/>
        <w:tab w:val="left" w:pos="15263"/>
        <w:tab w:val="left" w:pos="15983"/>
        <w:tab w:val="left" w:pos="16703"/>
        <w:tab w:val="left" w:pos="17423"/>
        <w:tab w:val="left" w:pos="18143"/>
      </w:tabs>
      <w:suppressAutoHyphens/>
    </w:pPr>
    <w:rPr>
      <w:rFonts w:ascii="CG Times" w:hAnsi="CG Times" w:eastAsia="Times New Roman" w:cs="Times New Roman"/>
      <w:b/>
      <w:sz w:val="22"/>
      <w:lang w:val="en-US" w:eastAsia="en-US" w:bidi="ar-SA"/>
    </w:rPr>
  </w:style>
  <w:style w:type="character" w:customStyle="1" w:styleId="189">
    <w:name w:val="Technical 1aaa"/>
    <w:basedOn w:val="11"/>
    <w:uiPriority w:val="0"/>
  </w:style>
  <w:style w:type="paragraph" w:customStyle="1" w:styleId="190">
    <w:name w:val="Technical 7aaa"/>
    <w:uiPriority w:val="0"/>
    <w:pPr>
      <w:tabs>
        <w:tab w:val="left" w:pos="8171"/>
        <w:tab w:val="left" w:pos="10943"/>
        <w:tab w:val="left" w:pos="11663"/>
        <w:tab w:val="left" w:pos="12383"/>
        <w:tab w:val="left" w:pos="13103"/>
        <w:tab w:val="left" w:pos="13823"/>
        <w:tab w:val="left" w:pos="14543"/>
        <w:tab w:val="left" w:pos="15263"/>
        <w:tab w:val="left" w:pos="15983"/>
        <w:tab w:val="left" w:pos="16703"/>
        <w:tab w:val="left" w:pos="17423"/>
        <w:tab w:val="left" w:pos="18143"/>
      </w:tabs>
      <w:suppressAutoHyphens/>
    </w:pPr>
    <w:rPr>
      <w:rFonts w:ascii="CG Times" w:hAnsi="CG Times" w:eastAsia="Times New Roman" w:cs="Times New Roman"/>
      <w:b/>
      <w:sz w:val="22"/>
      <w:lang w:val="en-US" w:eastAsia="en-US" w:bidi="ar-SA"/>
    </w:rPr>
  </w:style>
  <w:style w:type="paragraph" w:customStyle="1" w:styleId="191">
    <w:name w:val="Technical 8aaa"/>
    <w:uiPriority w:val="0"/>
    <w:pPr>
      <w:tabs>
        <w:tab w:val="left" w:pos="8171"/>
        <w:tab w:val="left" w:pos="10943"/>
        <w:tab w:val="left" w:pos="11663"/>
        <w:tab w:val="left" w:pos="12383"/>
        <w:tab w:val="left" w:pos="13103"/>
        <w:tab w:val="left" w:pos="13823"/>
        <w:tab w:val="left" w:pos="14543"/>
        <w:tab w:val="left" w:pos="15263"/>
        <w:tab w:val="left" w:pos="15983"/>
        <w:tab w:val="left" w:pos="16703"/>
        <w:tab w:val="left" w:pos="17423"/>
        <w:tab w:val="left" w:pos="18143"/>
      </w:tabs>
      <w:suppressAutoHyphens/>
    </w:pPr>
    <w:rPr>
      <w:rFonts w:ascii="CG Times" w:hAnsi="CG Times" w:eastAsia="Times New Roman" w:cs="Times New Roman"/>
      <w:b/>
      <w:sz w:val="22"/>
      <w:lang w:val="en-US" w:eastAsia="en-US" w:bidi="ar-SA"/>
    </w:rPr>
  </w:style>
  <w:style w:type="character" w:customStyle="1" w:styleId="192">
    <w:name w:val="Document 8aaaa"/>
    <w:basedOn w:val="11"/>
    <w:uiPriority w:val="0"/>
  </w:style>
  <w:style w:type="character" w:customStyle="1" w:styleId="193">
    <w:name w:val="Document 4aaaa"/>
    <w:uiPriority w:val="0"/>
    <w:rPr>
      <w:b/>
      <w:i/>
      <w:sz w:val="22"/>
    </w:rPr>
  </w:style>
  <w:style w:type="character" w:customStyle="1" w:styleId="194">
    <w:name w:val="Document 6aaaa"/>
    <w:basedOn w:val="11"/>
    <w:uiPriority w:val="0"/>
  </w:style>
  <w:style w:type="character" w:customStyle="1" w:styleId="195">
    <w:name w:val="Document 5aaaa"/>
    <w:basedOn w:val="11"/>
    <w:uiPriority w:val="0"/>
  </w:style>
  <w:style w:type="character" w:customStyle="1" w:styleId="196">
    <w:name w:val="Document 2aaaa"/>
    <w:basedOn w:val="11"/>
    <w:uiPriority w:val="0"/>
  </w:style>
  <w:style w:type="character" w:customStyle="1" w:styleId="197">
    <w:name w:val="Document 7aaaa"/>
    <w:basedOn w:val="11"/>
    <w:uiPriority w:val="0"/>
  </w:style>
  <w:style w:type="paragraph" w:customStyle="1" w:styleId="198">
    <w:name w:val="Right Par 1aaaa"/>
    <w:uiPriority w:val="0"/>
    <w:pPr>
      <w:tabs>
        <w:tab w:val="left" w:pos="8171"/>
        <w:tab w:val="left" w:pos="10943"/>
        <w:tab w:val="left" w:pos="11663"/>
        <w:tab w:val="left" w:pos="11951"/>
        <w:tab w:val="decimal" w:pos="12383"/>
        <w:tab w:val="left" w:pos="13103"/>
        <w:tab w:val="left" w:pos="13823"/>
        <w:tab w:val="left" w:pos="14543"/>
        <w:tab w:val="left" w:pos="15263"/>
        <w:tab w:val="left" w:pos="15983"/>
        <w:tab w:val="left" w:pos="16703"/>
        <w:tab w:val="left" w:pos="17423"/>
        <w:tab w:val="left" w:pos="18143"/>
      </w:tabs>
      <w:suppressAutoHyphens/>
    </w:pPr>
    <w:rPr>
      <w:rFonts w:ascii="CG Times" w:hAnsi="CG Times" w:eastAsia="Times New Roman" w:cs="Times New Roman"/>
      <w:sz w:val="22"/>
      <w:lang w:val="en-US" w:eastAsia="en-US" w:bidi="ar-SA"/>
    </w:rPr>
  </w:style>
  <w:style w:type="paragraph" w:customStyle="1" w:styleId="199">
    <w:name w:val="Right Par 2aaaa"/>
    <w:uiPriority w:val="0"/>
    <w:pPr>
      <w:tabs>
        <w:tab w:val="left" w:pos="8171"/>
        <w:tab w:val="left" w:pos="10943"/>
        <w:tab w:val="left" w:pos="11663"/>
        <w:tab w:val="left" w:pos="12383"/>
        <w:tab w:val="left" w:pos="12671"/>
        <w:tab w:val="decimal" w:pos="13103"/>
        <w:tab w:val="left" w:pos="13823"/>
        <w:tab w:val="left" w:pos="14543"/>
        <w:tab w:val="left" w:pos="15263"/>
        <w:tab w:val="left" w:pos="15983"/>
        <w:tab w:val="left" w:pos="16703"/>
        <w:tab w:val="left" w:pos="17423"/>
        <w:tab w:val="left" w:pos="18143"/>
      </w:tabs>
      <w:suppressAutoHyphens/>
    </w:pPr>
    <w:rPr>
      <w:rFonts w:ascii="CG Times" w:hAnsi="CG Times" w:eastAsia="Times New Roman" w:cs="Times New Roman"/>
      <w:sz w:val="22"/>
      <w:lang w:val="en-US" w:eastAsia="en-US" w:bidi="ar-SA"/>
    </w:rPr>
  </w:style>
  <w:style w:type="character" w:customStyle="1" w:styleId="200">
    <w:name w:val="Document 3aaaa"/>
    <w:basedOn w:val="11"/>
    <w:uiPriority w:val="0"/>
  </w:style>
  <w:style w:type="paragraph" w:customStyle="1" w:styleId="201">
    <w:name w:val="Right Par 3aaaa"/>
    <w:uiPriority w:val="0"/>
    <w:pPr>
      <w:tabs>
        <w:tab w:val="left" w:pos="8171"/>
        <w:tab w:val="left" w:pos="10943"/>
        <w:tab w:val="left" w:pos="11663"/>
        <w:tab w:val="left" w:pos="12383"/>
        <w:tab w:val="left" w:pos="13103"/>
        <w:tab w:val="left" w:pos="13391"/>
        <w:tab w:val="decimal" w:pos="13823"/>
        <w:tab w:val="left" w:pos="14543"/>
        <w:tab w:val="left" w:pos="15263"/>
        <w:tab w:val="left" w:pos="15983"/>
        <w:tab w:val="left" w:pos="16703"/>
        <w:tab w:val="left" w:pos="17423"/>
        <w:tab w:val="left" w:pos="18143"/>
      </w:tabs>
      <w:suppressAutoHyphens/>
    </w:pPr>
    <w:rPr>
      <w:rFonts w:ascii="CG Times" w:hAnsi="CG Times" w:eastAsia="Times New Roman" w:cs="Times New Roman"/>
      <w:sz w:val="22"/>
      <w:lang w:val="en-US" w:eastAsia="en-US" w:bidi="ar-SA"/>
    </w:rPr>
  </w:style>
  <w:style w:type="paragraph" w:customStyle="1" w:styleId="202">
    <w:name w:val="Right Par 4aaaa"/>
    <w:uiPriority w:val="0"/>
    <w:pPr>
      <w:tabs>
        <w:tab w:val="left" w:pos="8171"/>
        <w:tab w:val="left" w:pos="10943"/>
        <w:tab w:val="left" w:pos="11663"/>
        <w:tab w:val="left" w:pos="12383"/>
        <w:tab w:val="left" w:pos="13103"/>
        <w:tab w:val="left" w:pos="13823"/>
        <w:tab w:val="left" w:pos="14111"/>
        <w:tab w:val="decimal" w:pos="14543"/>
        <w:tab w:val="left" w:pos="15263"/>
        <w:tab w:val="left" w:pos="15983"/>
        <w:tab w:val="left" w:pos="16703"/>
        <w:tab w:val="left" w:pos="17423"/>
        <w:tab w:val="left" w:pos="18143"/>
      </w:tabs>
      <w:suppressAutoHyphens/>
    </w:pPr>
    <w:rPr>
      <w:rFonts w:ascii="CG Times" w:hAnsi="CG Times" w:eastAsia="Times New Roman" w:cs="Times New Roman"/>
      <w:sz w:val="22"/>
      <w:lang w:val="en-US" w:eastAsia="en-US" w:bidi="ar-SA"/>
    </w:rPr>
  </w:style>
  <w:style w:type="paragraph" w:customStyle="1" w:styleId="203">
    <w:name w:val="Right Par 5aaaa"/>
    <w:uiPriority w:val="0"/>
    <w:pPr>
      <w:tabs>
        <w:tab w:val="left" w:pos="8171"/>
        <w:tab w:val="left" w:pos="10943"/>
        <w:tab w:val="left" w:pos="11663"/>
        <w:tab w:val="left" w:pos="12383"/>
        <w:tab w:val="left" w:pos="13103"/>
        <w:tab w:val="left" w:pos="13823"/>
        <w:tab w:val="left" w:pos="14543"/>
        <w:tab w:val="left" w:pos="14687"/>
        <w:tab w:val="decimal" w:pos="15263"/>
        <w:tab w:val="left" w:pos="15983"/>
        <w:tab w:val="left" w:pos="16703"/>
        <w:tab w:val="left" w:pos="17423"/>
        <w:tab w:val="left" w:pos="18143"/>
      </w:tabs>
      <w:suppressAutoHyphens/>
    </w:pPr>
    <w:rPr>
      <w:rFonts w:ascii="CG Times" w:hAnsi="CG Times" w:eastAsia="Times New Roman" w:cs="Times New Roman"/>
      <w:sz w:val="22"/>
      <w:lang w:val="en-US" w:eastAsia="en-US" w:bidi="ar-SA"/>
    </w:rPr>
  </w:style>
  <w:style w:type="paragraph" w:customStyle="1" w:styleId="204">
    <w:name w:val="Right Par 6aaaa"/>
    <w:uiPriority w:val="0"/>
    <w:pPr>
      <w:tabs>
        <w:tab w:val="left" w:pos="8171"/>
        <w:tab w:val="left" w:pos="10943"/>
        <w:tab w:val="left" w:pos="11663"/>
        <w:tab w:val="left" w:pos="12383"/>
        <w:tab w:val="left" w:pos="13103"/>
        <w:tab w:val="left" w:pos="13823"/>
        <w:tab w:val="left" w:pos="14543"/>
        <w:tab w:val="left" w:pos="15263"/>
        <w:tab w:val="left" w:pos="15407"/>
        <w:tab w:val="decimal" w:pos="15983"/>
        <w:tab w:val="left" w:pos="16703"/>
        <w:tab w:val="left" w:pos="17423"/>
        <w:tab w:val="left" w:pos="18143"/>
      </w:tabs>
      <w:suppressAutoHyphens/>
    </w:pPr>
    <w:rPr>
      <w:rFonts w:ascii="CG Times" w:hAnsi="CG Times" w:eastAsia="Times New Roman" w:cs="Times New Roman"/>
      <w:sz w:val="22"/>
      <w:lang w:val="en-US" w:eastAsia="en-US" w:bidi="ar-SA"/>
    </w:rPr>
  </w:style>
  <w:style w:type="paragraph" w:customStyle="1" w:styleId="205">
    <w:name w:val="Right Par 7aaaa"/>
    <w:uiPriority w:val="0"/>
    <w:pPr>
      <w:tabs>
        <w:tab w:val="left" w:pos="8171"/>
        <w:tab w:val="left" w:pos="10943"/>
        <w:tab w:val="left" w:pos="11663"/>
        <w:tab w:val="left" w:pos="12383"/>
        <w:tab w:val="left" w:pos="13103"/>
        <w:tab w:val="left" w:pos="13823"/>
        <w:tab w:val="left" w:pos="14543"/>
        <w:tab w:val="left" w:pos="15263"/>
        <w:tab w:val="left" w:pos="15983"/>
        <w:tab w:val="left" w:pos="16271"/>
        <w:tab w:val="decimal" w:pos="16703"/>
        <w:tab w:val="left" w:pos="17423"/>
        <w:tab w:val="left" w:pos="18143"/>
      </w:tabs>
      <w:suppressAutoHyphens/>
    </w:pPr>
    <w:rPr>
      <w:rFonts w:ascii="CG Times" w:hAnsi="CG Times" w:eastAsia="Times New Roman" w:cs="Times New Roman"/>
      <w:sz w:val="22"/>
      <w:lang w:val="en-US" w:eastAsia="en-US" w:bidi="ar-SA"/>
    </w:rPr>
  </w:style>
  <w:style w:type="paragraph" w:customStyle="1" w:styleId="206">
    <w:name w:val="Right Par 8aaaa"/>
    <w:uiPriority w:val="0"/>
    <w:pPr>
      <w:tabs>
        <w:tab w:val="left" w:pos="8171"/>
        <w:tab w:val="left" w:pos="10943"/>
        <w:tab w:val="left" w:pos="11663"/>
        <w:tab w:val="left" w:pos="12383"/>
        <w:tab w:val="left" w:pos="13103"/>
        <w:tab w:val="left" w:pos="13823"/>
        <w:tab w:val="left" w:pos="14543"/>
        <w:tab w:val="left" w:pos="15263"/>
        <w:tab w:val="left" w:pos="15983"/>
        <w:tab w:val="left" w:pos="16703"/>
        <w:tab w:val="left" w:pos="16991"/>
        <w:tab w:val="decimal" w:pos="17423"/>
        <w:tab w:val="left" w:pos="18143"/>
      </w:tabs>
      <w:suppressAutoHyphens/>
    </w:pPr>
    <w:rPr>
      <w:rFonts w:ascii="CG Times" w:hAnsi="CG Times" w:eastAsia="Times New Roman" w:cs="Times New Roman"/>
      <w:sz w:val="22"/>
      <w:lang w:val="en-US" w:eastAsia="en-US" w:bidi="ar-SA"/>
    </w:rPr>
  </w:style>
  <w:style w:type="paragraph" w:customStyle="1" w:styleId="207">
    <w:name w:val="Document 1aaaa"/>
    <w:uiPriority w:val="0"/>
    <w:pPr>
      <w:keepNext/>
      <w:keepLines/>
      <w:tabs>
        <w:tab w:val="left" w:pos="8171"/>
        <w:tab w:val="left" w:pos="10943"/>
        <w:tab w:val="left" w:pos="11663"/>
        <w:tab w:val="left" w:pos="12383"/>
        <w:tab w:val="left" w:pos="13103"/>
        <w:tab w:val="left" w:pos="13823"/>
        <w:tab w:val="left" w:pos="14543"/>
        <w:tab w:val="left" w:pos="15263"/>
        <w:tab w:val="left" w:pos="15983"/>
        <w:tab w:val="left" w:pos="16703"/>
        <w:tab w:val="left" w:pos="17423"/>
        <w:tab w:val="left" w:pos="18143"/>
      </w:tabs>
      <w:suppressAutoHyphens/>
    </w:pPr>
    <w:rPr>
      <w:rFonts w:ascii="CG Times" w:hAnsi="CG Times" w:eastAsia="Times New Roman" w:cs="Times New Roman"/>
      <w:sz w:val="22"/>
      <w:lang w:val="en-US" w:eastAsia="en-US" w:bidi="ar-SA"/>
    </w:rPr>
  </w:style>
  <w:style w:type="paragraph" w:customStyle="1" w:styleId="208">
    <w:name w:val="Technical 5aaaa"/>
    <w:uiPriority w:val="0"/>
    <w:pPr>
      <w:tabs>
        <w:tab w:val="left" w:pos="8171"/>
        <w:tab w:val="left" w:pos="10943"/>
        <w:tab w:val="left" w:pos="11663"/>
        <w:tab w:val="left" w:pos="12383"/>
        <w:tab w:val="left" w:pos="13103"/>
        <w:tab w:val="left" w:pos="13823"/>
        <w:tab w:val="left" w:pos="14543"/>
        <w:tab w:val="left" w:pos="15263"/>
        <w:tab w:val="left" w:pos="15983"/>
        <w:tab w:val="left" w:pos="16703"/>
        <w:tab w:val="left" w:pos="17423"/>
        <w:tab w:val="left" w:pos="18143"/>
      </w:tabs>
      <w:suppressAutoHyphens/>
    </w:pPr>
    <w:rPr>
      <w:rFonts w:ascii="CG Times" w:hAnsi="CG Times" w:eastAsia="Times New Roman" w:cs="Times New Roman"/>
      <w:b/>
      <w:sz w:val="22"/>
      <w:lang w:val="en-US" w:eastAsia="en-US" w:bidi="ar-SA"/>
    </w:rPr>
  </w:style>
  <w:style w:type="paragraph" w:customStyle="1" w:styleId="209">
    <w:name w:val="Technical 6aaaa"/>
    <w:uiPriority w:val="0"/>
    <w:pPr>
      <w:tabs>
        <w:tab w:val="left" w:pos="8171"/>
        <w:tab w:val="left" w:pos="10943"/>
        <w:tab w:val="left" w:pos="11663"/>
        <w:tab w:val="left" w:pos="12383"/>
        <w:tab w:val="left" w:pos="13103"/>
        <w:tab w:val="left" w:pos="13823"/>
        <w:tab w:val="left" w:pos="14543"/>
        <w:tab w:val="left" w:pos="15263"/>
        <w:tab w:val="left" w:pos="15983"/>
        <w:tab w:val="left" w:pos="16703"/>
        <w:tab w:val="left" w:pos="17423"/>
        <w:tab w:val="left" w:pos="18143"/>
      </w:tabs>
      <w:suppressAutoHyphens/>
    </w:pPr>
    <w:rPr>
      <w:rFonts w:ascii="CG Times" w:hAnsi="CG Times" w:eastAsia="Times New Roman" w:cs="Times New Roman"/>
      <w:b/>
      <w:sz w:val="22"/>
      <w:lang w:val="en-US" w:eastAsia="en-US" w:bidi="ar-SA"/>
    </w:rPr>
  </w:style>
  <w:style w:type="character" w:customStyle="1" w:styleId="210">
    <w:name w:val="Technical 2aaaa"/>
    <w:basedOn w:val="11"/>
    <w:uiPriority w:val="0"/>
  </w:style>
  <w:style w:type="character" w:customStyle="1" w:styleId="211">
    <w:name w:val="Technical 3aaaa"/>
    <w:basedOn w:val="11"/>
    <w:uiPriority w:val="0"/>
  </w:style>
  <w:style w:type="paragraph" w:customStyle="1" w:styleId="212">
    <w:name w:val="Technical 4aaaa"/>
    <w:uiPriority w:val="0"/>
    <w:pPr>
      <w:tabs>
        <w:tab w:val="left" w:pos="8171"/>
        <w:tab w:val="left" w:pos="10943"/>
        <w:tab w:val="left" w:pos="11663"/>
        <w:tab w:val="left" w:pos="12383"/>
        <w:tab w:val="left" w:pos="13103"/>
        <w:tab w:val="left" w:pos="13823"/>
        <w:tab w:val="left" w:pos="14543"/>
        <w:tab w:val="left" w:pos="15263"/>
        <w:tab w:val="left" w:pos="15983"/>
        <w:tab w:val="left" w:pos="16703"/>
        <w:tab w:val="left" w:pos="17423"/>
        <w:tab w:val="left" w:pos="18143"/>
      </w:tabs>
      <w:suppressAutoHyphens/>
    </w:pPr>
    <w:rPr>
      <w:rFonts w:ascii="CG Times" w:hAnsi="CG Times" w:eastAsia="Times New Roman" w:cs="Times New Roman"/>
      <w:b/>
      <w:sz w:val="22"/>
      <w:lang w:val="en-US" w:eastAsia="en-US" w:bidi="ar-SA"/>
    </w:rPr>
  </w:style>
  <w:style w:type="character" w:customStyle="1" w:styleId="213">
    <w:name w:val="Technical 1aaaa"/>
    <w:basedOn w:val="11"/>
    <w:uiPriority w:val="0"/>
  </w:style>
  <w:style w:type="paragraph" w:customStyle="1" w:styleId="214">
    <w:name w:val="Technical 7aaaa"/>
    <w:uiPriority w:val="0"/>
    <w:pPr>
      <w:tabs>
        <w:tab w:val="left" w:pos="8171"/>
        <w:tab w:val="left" w:pos="10943"/>
        <w:tab w:val="left" w:pos="11663"/>
        <w:tab w:val="left" w:pos="12383"/>
        <w:tab w:val="left" w:pos="13103"/>
        <w:tab w:val="left" w:pos="13823"/>
        <w:tab w:val="left" w:pos="14543"/>
        <w:tab w:val="left" w:pos="15263"/>
        <w:tab w:val="left" w:pos="15983"/>
        <w:tab w:val="left" w:pos="16703"/>
        <w:tab w:val="left" w:pos="17423"/>
        <w:tab w:val="left" w:pos="18143"/>
      </w:tabs>
      <w:suppressAutoHyphens/>
    </w:pPr>
    <w:rPr>
      <w:rFonts w:ascii="CG Times" w:hAnsi="CG Times" w:eastAsia="Times New Roman" w:cs="Times New Roman"/>
      <w:b/>
      <w:sz w:val="22"/>
      <w:lang w:val="en-US" w:eastAsia="en-US" w:bidi="ar-SA"/>
    </w:rPr>
  </w:style>
  <w:style w:type="paragraph" w:customStyle="1" w:styleId="215">
    <w:name w:val="Technical 8aaaa"/>
    <w:uiPriority w:val="0"/>
    <w:pPr>
      <w:tabs>
        <w:tab w:val="left" w:pos="8171"/>
        <w:tab w:val="left" w:pos="10943"/>
        <w:tab w:val="left" w:pos="11663"/>
        <w:tab w:val="left" w:pos="12383"/>
        <w:tab w:val="left" w:pos="13103"/>
        <w:tab w:val="left" w:pos="13823"/>
        <w:tab w:val="left" w:pos="14543"/>
        <w:tab w:val="left" w:pos="15263"/>
        <w:tab w:val="left" w:pos="15983"/>
        <w:tab w:val="left" w:pos="16703"/>
        <w:tab w:val="left" w:pos="17423"/>
        <w:tab w:val="left" w:pos="18143"/>
      </w:tabs>
      <w:suppressAutoHyphens/>
    </w:pPr>
    <w:rPr>
      <w:rFonts w:ascii="CG Times" w:hAnsi="CG Times" w:eastAsia="Times New Roman" w:cs="Times New Roman"/>
      <w:b/>
      <w:sz w:val="22"/>
      <w:lang w:val="en-US" w:eastAsia="en-US" w:bidi="ar-SA"/>
    </w:rPr>
  </w:style>
  <w:style w:type="character" w:customStyle="1" w:styleId="216">
    <w:name w:val="_Equation Caption2"/>
    <w:basedOn w:val="11"/>
    <w:uiPriority w:val="0"/>
  </w:style>
  <w:style w:type="character" w:customStyle="1" w:styleId="217">
    <w:name w:val="_Equation Caption3"/>
    <w:basedOn w:val="11"/>
    <w:uiPriority w:val="0"/>
  </w:style>
  <w:style w:type="paragraph" w:customStyle="1" w:styleId="218">
    <w:name w:val="toa"/>
    <w:basedOn w:val="1"/>
    <w:uiPriority w:val="0"/>
    <w:pPr>
      <w:tabs>
        <w:tab w:val="left" w:pos="9000"/>
        <w:tab w:val="right" w:pos="9360"/>
      </w:tabs>
      <w:suppressAutoHyphens/>
    </w:pPr>
    <w:rPr>
      <w:rFonts w:ascii="CG Times" w:hAnsi="CG Times"/>
      <w:sz w:val="22"/>
      <w:szCs w:val="20"/>
    </w:rPr>
  </w:style>
  <w:style w:type="character" w:customStyle="1" w:styleId="219">
    <w:name w:val="_Equation Caption4"/>
    <w:uiPriority w:val="0"/>
  </w:style>
  <w:style w:type="paragraph" w:customStyle="1" w:styleId="220">
    <w:name w:val="Ballontekst"/>
    <w:basedOn w:val="1"/>
    <w:semiHidden/>
    <w:uiPriority w:val="0"/>
    <w:rPr>
      <w:rFonts w:ascii="Tahoma" w:hAnsi="Tahoma" w:cs="Tahoma"/>
      <w:sz w:val="16"/>
      <w:szCs w:val="16"/>
      <w:lang w:val="en-GB"/>
    </w:rPr>
  </w:style>
  <w:style w:type="character" w:customStyle="1" w:styleId="221">
    <w:name w:val="journalname"/>
    <w:basedOn w:val="11"/>
    <w:uiPriority w:val="0"/>
  </w:style>
  <w:style w:type="character" w:customStyle="1" w:styleId="222">
    <w:name w:val="Heading 1 Char"/>
    <w:link w:val="2"/>
    <w:qFormat/>
    <w:uiPriority w:val="9"/>
    <w:rPr>
      <w:rFonts w:ascii="Tahoma" w:hAnsi="Tahoma"/>
      <w:b/>
      <w:color w:val="000000"/>
      <w:sz w:val="24"/>
      <w:szCs w:val="24"/>
      <w:u w:color="FFFFFF"/>
      <w:lang w:val="sl-SI" w:eastAsia="en-US" w:bidi="ar-SA"/>
    </w:rPr>
  </w:style>
  <w:style w:type="character" w:customStyle="1" w:styleId="223">
    <w:name w:val="apple-converted-space"/>
    <w:basedOn w:val="11"/>
    <w:uiPriority w:val="0"/>
  </w:style>
  <w:style w:type="character" w:customStyle="1" w:styleId="224">
    <w:name w:val="jrnl"/>
    <w:basedOn w:val="11"/>
    <w:qFormat/>
    <w:uiPriority w:val="0"/>
  </w:style>
  <w:style w:type="character" w:customStyle="1" w:styleId="225">
    <w:name w:val="Heading 2 Char"/>
    <w:link w:val="3"/>
    <w:qFormat/>
    <w:uiPriority w:val="9"/>
    <w:rPr>
      <w:rFonts w:ascii="Tahoma" w:hAnsi="Tahoma" w:cs="Tahoma"/>
      <w:b/>
      <w:bCs/>
      <w:sz w:val="32"/>
      <w:szCs w:val="24"/>
      <w:lang w:val="sl-SI"/>
    </w:rPr>
  </w:style>
  <w:style w:type="character" w:customStyle="1" w:styleId="226">
    <w:name w:val="Heading 3 Char"/>
    <w:link w:val="4"/>
    <w:uiPriority w:val="0"/>
    <w:rPr>
      <w:b/>
      <w:sz w:val="24"/>
      <w:lang w:val="en-GB"/>
    </w:rPr>
  </w:style>
  <w:style w:type="character" w:customStyle="1" w:styleId="227">
    <w:name w:val="Heading 4 Char"/>
    <w:link w:val="5"/>
    <w:qFormat/>
    <w:uiPriority w:val="9"/>
    <w:rPr>
      <w:rFonts w:ascii="Dutch" w:hAnsi="Dutch"/>
      <w:b/>
      <w:spacing w:val="-2"/>
      <w:sz w:val="22"/>
    </w:rPr>
  </w:style>
  <w:style w:type="character" w:customStyle="1" w:styleId="228">
    <w:name w:val="Heading 5 Char"/>
    <w:link w:val="6"/>
    <w:uiPriority w:val="0"/>
    <w:rPr>
      <w:rFonts w:ascii="Yu Times" w:hAnsi="Yu Times"/>
      <w:b/>
      <w:spacing w:val="-3"/>
      <w:sz w:val="24"/>
      <w:u w:val="double"/>
    </w:rPr>
  </w:style>
  <w:style w:type="character" w:customStyle="1" w:styleId="229">
    <w:name w:val="Heading 6 Char"/>
    <w:link w:val="7"/>
    <w:uiPriority w:val="0"/>
    <w:rPr>
      <w:b/>
      <w:i/>
      <w:sz w:val="24"/>
      <w:lang w:val="en-GB"/>
    </w:rPr>
  </w:style>
  <w:style w:type="character" w:customStyle="1" w:styleId="230">
    <w:name w:val="Header Char"/>
    <w:link w:val="29"/>
    <w:qFormat/>
    <w:uiPriority w:val="99"/>
    <w:rPr>
      <w:sz w:val="24"/>
      <w:szCs w:val="24"/>
    </w:rPr>
  </w:style>
  <w:style w:type="character" w:customStyle="1" w:styleId="231">
    <w:name w:val="Body Text 2 Char"/>
    <w:link w:val="15"/>
    <w:uiPriority w:val="99"/>
    <w:rPr>
      <w:rFonts w:ascii="YU Times New Roman" w:hAnsi="YU Times New Roman"/>
      <w:b/>
      <w:sz w:val="24"/>
    </w:rPr>
  </w:style>
  <w:style w:type="character" w:customStyle="1" w:styleId="232">
    <w:name w:val="Title Char"/>
    <w:link w:val="41"/>
    <w:uiPriority w:val="0"/>
    <w:rPr>
      <w:rFonts w:ascii="Univers" w:hAnsi="Univers"/>
      <w:b/>
      <w:sz w:val="28"/>
      <w:lang w:val="en-GB"/>
    </w:rPr>
  </w:style>
  <w:style w:type="character" w:customStyle="1" w:styleId="233">
    <w:name w:val="Body Text Indent Char"/>
    <w:link w:val="17"/>
    <w:uiPriority w:val="0"/>
    <w:rPr>
      <w:sz w:val="24"/>
      <w:szCs w:val="24"/>
    </w:rPr>
  </w:style>
  <w:style w:type="character" w:customStyle="1" w:styleId="234">
    <w:name w:val="Body Text Indent 2 Char"/>
    <w:link w:val="18"/>
    <w:uiPriority w:val="0"/>
    <w:rPr>
      <w:rFonts w:ascii="YuTimes" w:hAnsi="YuTimes"/>
      <w:sz w:val="24"/>
    </w:rPr>
  </w:style>
  <w:style w:type="character" w:customStyle="1" w:styleId="235">
    <w:name w:val="Body Text Char"/>
    <w:link w:val="14"/>
    <w:qFormat/>
    <w:uiPriority w:val="99"/>
    <w:rPr>
      <w:sz w:val="24"/>
      <w:lang w:val="sr-Latn-CS"/>
    </w:rPr>
  </w:style>
  <w:style w:type="character" w:customStyle="1" w:styleId="236">
    <w:name w:val="Footer Char"/>
    <w:link w:val="28"/>
    <w:qFormat/>
    <w:uiPriority w:val="99"/>
    <w:rPr>
      <w:lang w:val="en-GB"/>
    </w:rPr>
  </w:style>
  <w:style w:type="paragraph" w:customStyle="1" w:styleId="237">
    <w:name w:val="H2"/>
    <w:basedOn w:val="1"/>
    <w:next w:val="1"/>
    <w:uiPriority w:val="0"/>
    <w:pPr>
      <w:keepNext/>
      <w:spacing w:before="100" w:after="100"/>
      <w:outlineLvl w:val="2"/>
    </w:pPr>
    <w:rPr>
      <w:b/>
      <w:snapToGrid w:val="0"/>
      <w:sz w:val="36"/>
      <w:szCs w:val="20"/>
    </w:rPr>
  </w:style>
  <w:style w:type="character" w:customStyle="1" w:styleId="238">
    <w:name w:val="Document Map Char"/>
    <w:link w:val="24"/>
    <w:semiHidden/>
    <w:uiPriority w:val="0"/>
    <w:rPr>
      <w:rFonts w:ascii="Tahoma" w:hAnsi="Tahoma" w:cs="Tahoma"/>
      <w:sz w:val="24"/>
      <w:shd w:val="clear" w:color="auto" w:fill="000080"/>
    </w:rPr>
  </w:style>
  <w:style w:type="character" w:customStyle="1" w:styleId="239">
    <w:name w:val="Body Text 3 Char"/>
    <w:link w:val="16"/>
    <w:uiPriority w:val="0"/>
    <w:rPr>
      <w:rFonts w:ascii="Yu Times" w:hAnsi="Yu Times"/>
      <w:spacing w:val="-2"/>
      <w:sz w:val="24"/>
      <w:lang w:val="en-GB"/>
    </w:rPr>
  </w:style>
  <w:style w:type="character" w:customStyle="1" w:styleId="240">
    <w:name w:val="toc-cit-jour1"/>
    <w:uiPriority w:val="0"/>
    <w:rPr>
      <w:rFonts w:hint="default" w:ascii="Arial" w:hAnsi="Arial" w:cs="Arial"/>
      <w:i/>
      <w:iCs/>
      <w:color w:val="666666"/>
      <w:sz w:val="18"/>
      <w:szCs w:val="18"/>
    </w:rPr>
  </w:style>
  <w:style w:type="character" w:customStyle="1" w:styleId="241">
    <w:name w:val="toc-cit-date1"/>
    <w:uiPriority w:val="0"/>
    <w:rPr>
      <w:rFonts w:hint="default" w:ascii="Arial" w:hAnsi="Arial" w:cs="Arial"/>
      <w:color w:val="666666"/>
      <w:sz w:val="18"/>
      <w:szCs w:val="18"/>
    </w:rPr>
  </w:style>
  <w:style w:type="character" w:customStyle="1" w:styleId="242">
    <w:name w:val="toc-cit-vol1"/>
    <w:uiPriority w:val="0"/>
    <w:rPr>
      <w:rFonts w:hint="default" w:ascii="Arial" w:hAnsi="Arial" w:cs="Arial"/>
      <w:color w:val="666666"/>
      <w:sz w:val="18"/>
      <w:szCs w:val="18"/>
    </w:rPr>
  </w:style>
  <w:style w:type="character" w:customStyle="1" w:styleId="243">
    <w:name w:val="toc-cit-page1"/>
    <w:uiPriority w:val="0"/>
    <w:rPr>
      <w:rFonts w:hint="default" w:ascii="Arial" w:hAnsi="Arial" w:cs="Arial"/>
      <w:b/>
      <w:bCs/>
      <w:color w:val="666666"/>
      <w:sz w:val="18"/>
      <w:szCs w:val="18"/>
    </w:rPr>
  </w:style>
  <w:style w:type="character" w:customStyle="1" w:styleId="244">
    <w:name w:val="volume"/>
    <w:uiPriority w:val="0"/>
  </w:style>
  <w:style w:type="character" w:customStyle="1" w:styleId="245">
    <w:name w:val="issue"/>
    <w:uiPriority w:val="0"/>
  </w:style>
  <w:style w:type="character" w:customStyle="1" w:styleId="246">
    <w:name w:val="pages"/>
    <w:uiPriority w:val="0"/>
  </w:style>
  <w:style w:type="character" w:customStyle="1" w:styleId="247">
    <w:name w:val="Plain Text Char"/>
    <w:link w:val="38"/>
    <w:uiPriority w:val="0"/>
    <w:rPr>
      <w:rFonts w:ascii="Courier New" w:hAnsi="Courier New"/>
    </w:rPr>
  </w:style>
  <w:style w:type="paragraph" w:customStyle="1" w:styleId="248">
    <w:name w:val="headersmall"/>
    <w:basedOn w:val="1"/>
    <w:uiPriority w:val="0"/>
    <w:pPr>
      <w:spacing w:before="100" w:beforeAutospacing="1" w:after="100" w:afterAutospacing="1"/>
    </w:pPr>
    <w:rPr>
      <w:rFonts w:ascii="Verdana" w:hAnsi="Verdana" w:eastAsia="Arial Unicode MS" w:cs="Arial Unicode MS"/>
      <w:b/>
      <w:bCs/>
    </w:rPr>
  </w:style>
  <w:style w:type="paragraph" w:customStyle="1" w:styleId="249">
    <w:name w:val="authors"/>
    <w:basedOn w:val="1"/>
    <w:uiPriority w:val="0"/>
    <w:pPr>
      <w:spacing w:before="100" w:beforeAutospacing="1" w:after="100" w:afterAutospacing="1"/>
    </w:pPr>
  </w:style>
  <w:style w:type="paragraph" w:customStyle="1" w:styleId="250">
    <w:name w:val="source"/>
    <w:basedOn w:val="1"/>
    <w:uiPriority w:val="0"/>
    <w:pPr>
      <w:spacing w:before="100" w:beforeAutospacing="1" w:after="100" w:afterAutospacing="1"/>
    </w:pPr>
  </w:style>
  <w:style w:type="paragraph" w:customStyle="1" w:styleId="251">
    <w:name w:val="//style08//"/>
    <w:basedOn w:val="1"/>
    <w:uiPriority w:val="0"/>
    <w:pPr>
      <w:tabs>
        <w:tab w:val="right" w:pos="4536"/>
      </w:tabs>
      <w:spacing w:before="120" w:after="113"/>
      <w:ind w:left="680" w:hanging="680"/>
    </w:pPr>
    <w:rPr>
      <w:rFonts w:ascii="SwitzerlandCondLight" w:hAnsi="SwitzerlandCondLight" w:cs="Arial"/>
      <w:sz w:val="16"/>
      <w:szCs w:val="20"/>
      <w:lang w:bidi="he-IL"/>
    </w:rPr>
  </w:style>
  <w:style w:type="character" w:customStyle="1" w:styleId="252">
    <w:name w:val="titre"/>
    <w:uiPriority w:val="0"/>
  </w:style>
  <w:style w:type="paragraph" w:customStyle="1" w:styleId="253">
    <w:name w:val="fr_field"/>
    <w:basedOn w:val="1"/>
    <w:uiPriority w:val="0"/>
    <w:pPr>
      <w:spacing w:before="100" w:beforeAutospacing="1" w:after="100" w:afterAutospacing="1"/>
    </w:pPr>
  </w:style>
  <w:style w:type="character" w:customStyle="1" w:styleId="254">
    <w:name w:val="fr_label"/>
    <w:uiPriority w:val="0"/>
  </w:style>
  <w:style w:type="paragraph" w:customStyle="1" w:styleId="255">
    <w:name w:val="sourcetitle"/>
    <w:basedOn w:val="1"/>
    <w:uiPriority w:val="0"/>
    <w:pPr>
      <w:spacing w:before="100" w:beforeAutospacing="1" w:after="100" w:afterAutospacing="1"/>
    </w:pPr>
  </w:style>
  <w:style w:type="character" w:customStyle="1" w:styleId="256">
    <w:name w:val="st"/>
    <w:uiPriority w:val="0"/>
  </w:style>
  <w:style w:type="paragraph" w:customStyle="1" w:styleId="257">
    <w:name w:val="Default"/>
    <w:qFormat/>
    <w:uiPriority w:val="99"/>
    <w:pPr>
      <w:autoSpaceDE w:val="0"/>
      <w:autoSpaceDN w:val="0"/>
      <w:adjustRightInd w:val="0"/>
    </w:pPr>
    <w:rPr>
      <w:rFonts w:ascii="CapitoliumNews" w:hAnsi="CapitoliumNews" w:eastAsia="Times New Roman" w:cs="CapitoliumNews"/>
      <w:color w:val="000000"/>
      <w:sz w:val="24"/>
      <w:szCs w:val="24"/>
      <w:lang w:val="en-US" w:eastAsia="en-US" w:bidi="ar-SA"/>
    </w:rPr>
  </w:style>
  <w:style w:type="character" w:customStyle="1" w:styleId="258">
    <w:name w:val="Comment Text Char"/>
    <w:link w:val="22"/>
    <w:semiHidden/>
    <w:uiPriority w:val="99"/>
    <w:rPr>
      <w:rFonts w:ascii="YuTimes" w:hAnsi="YuTimes"/>
    </w:rPr>
  </w:style>
  <w:style w:type="character" w:customStyle="1" w:styleId="259">
    <w:name w:val="Comment Subject Char"/>
    <w:link w:val="23"/>
    <w:semiHidden/>
    <w:uiPriority w:val="99"/>
    <w:rPr>
      <w:rFonts w:ascii="YuTimes" w:hAnsi="YuTimes"/>
      <w:b/>
      <w:bCs/>
    </w:rPr>
  </w:style>
  <w:style w:type="character" w:customStyle="1" w:styleId="260">
    <w:name w:val="Endnote Text Char"/>
    <w:link w:val="26"/>
    <w:semiHidden/>
    <w:uiPriority w:val="0"/>
    <w:rPr>
      <w:lang w:val="en-GB"/>
    </w:rPr>
  </w:style>
  <w:style w:type="character" w:customStyle="1" w:styleId="261">
    <w:name w:val="Unresolved Mention1"/>
    <w:semiHidden/>
    <w:unhideWhenUsed/>
    <w:qFormat/>
    <w:uiPriority w:val="99"/>
    <w:rPr>
      <w:color w:val="808080"/>
      <w:shd w:val="clear" w:color="auto" w:fill="E6E6E6"/>
    </w:rPr>
  </w:style>
  <w:style w:type="paragraph" w:customStyle="1" w:styleId="262">
    <w:name w:val="Pa7"/>
    <w:basedOn w:val="257"/>
    <w:next w:val="257"/>
    <w:uiPriority w:val="99"/>
    <w:pPr>
      <w:spacing w:line="241" w:lineRule="atLeast"/>
    </w:pPr>
    <w:rPr>
      <w:rFonts w:ascii="Resavska BG" w:hAnsi="Resavska BG" w:eastAsia="Calibri" w:cs="Times New Roman"/>
      <w:color w:val="auto"/>
    </w:rPr>
  </w:style>
  <w:style w:type="paragraph" w:customStyle="1" w:styleId="263">
    <w:name w:val="Pa14"/>
    <w:basedOn w:val="257"/>
    <w:next w:val="257"/>
    <w:uiPriority w:val="99"/>
    <w:pPr>
      <w:spacing w:line="221" w:lineRule="atLeast"/>
    </w:pPr>
    <w:rPr>
      <w:rFonts w:ascii="Resavska BG" w:hAnsi="Resavska BG" w:eastAsia="Calibri" w:cs="Times New Roman"/>
      <w:color w:val="auto"/>
    </w:rPr>
  </w:style>
  <w:style w:type="paragraph" w:customStyle="1" w:styleId="264">
    <w:name w:val="__Tekst clana"/>
    <w:basedOn w:val="1"/>
    <w:uiPriority w:val="0"/>
    <w:pPr>
      <w:numPr>
        <w:ilvl w:val="0"/>
        <w:numId w:val="1"/>
      </w:numPr>
      <w:spacing w:beforeLines="20" w:afterLines="20"/>
    </w:pPr>
    <w:rPr>
      <w:lang w:bidi="en-US"/>
    </w:rPr>
  </w:style>
  <w:style w:type="paragraph" w:customStyle="1" w:styleId="265">
    <w:name w:val="Heading 911"/>
    <w:uiPriority w:val="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Book Antiqua" w:hAnsi="Book Antiqua" w:eastAsia="Times New Roman" w:cs="Times New Roman"/>
      <w:i/>
      <w:sz w:val="24"/>
      <w:lang w:val="en-US" w:eastAsia="en-US" w:bidi="ar-SA"/>
    </w:rPr>
  </w:style>
  <w:style w:type="paragraph" w:styleId="266">
    <w:name w:val="No Spacing"/>
    <w:qFormat/>
    <w:uiPriority w:val="1"/>
    <w:pPr>
      <w:overflowPunct w:val="0"/>
      <w:autoSpaceDE w:val="0"/>
      <w:autoSpaceDN w:val="0"/>
      <w:adjustRightInd w:val="0"/>
      <w:jc w:val="both"/>
      <w:textAlignment w:val="baseline"/>
    </w:pPr>
    <w:rPr>
      <w:rFonts w:ascii="TimesRoman" w:hAnsi="TimesRoman" w:eastAsia="Times New Roman" w:cs="Times New Roman"/>
      <w:sz w:val="24"/>
      <w:lang w:val="en-US" w:eastAsia="en-US" w:bidi="ar-SA"/>
    </w:rPr>
  </w:style>
  <w:style w:type="character" w:customStyle="1" w:styleId="267">
    <w:name w:val="z3988"/>
    <w:basedOn w:val="11"/>
    <w:qFormat/>
    <w:uiPriority w:val="0"/>
  </w:style>
  <w:style w:type="paragraph" w:customStyle="1" w:styleId="268">
    <w:name w:val="Title1"/>
    <w:basedOn w:val="1"/>
    <w:qFormat/>
    <w:uiPriority w:val="99"/>
    <w:pPr>
      <w:spacing w:before="100" w:beforeAutospacing="1" w:after="100" w:afterAutospacing="1"/>
    </w:pPr>
  </w:style>
  <w:style w:type="character" w:customStyle="1" w:styleId="269">
    <w:name w:val="authors-list-item"/>
    <w:basedOn w:val="11"/>
    <w:qFormat/>
    <w:uiPriority w:val="0"/>
  </w:style>
  <w:style w:type="character" w:customStyle="1" w:styleId="270">
    <w:name w:val="author-sup-separator"/>
    <w:basedOn w:val="11"/>
    <w:qFormat/>
    <w:uiPriority w:val="0"/>
  </w:style>
  <w:style w:type="character" w:customStyle="1" w:styleId="271">
    <w:name w:val="comma"/>
    <w:basedOn w:val="11"/>
    <w:qFormat/>
    <w:uiPriority w:val="0"/>
  </w:style>
  <w:style w:type="character" w:customStyle="1" w:styleId="272">
    <w:name w:val="cit"/>
    <w:basedOn w:val="11"/>
    <w:qFormat/>
    <w:uiPriority w:val="0"/>
  </w:style>
  <w:style w:type="paragraph" w:customStyle="1" w:styleId="273">
    <w:name w:val="desc"/>
    <w:basedOn w:val="1"/>
    <w:qFormat/>
    <w:uiPriority w:val="99"/>
    <w:pPr>
      <w:spacing w:before="100" w:beforeAutospacing="1" w:after="100" w:afterAutospacing="1"/>
    </w:pPr>
  </w:style>
  <w:style w:type="character" w:customStyle="1" w:styleId="274">
    <w:name w:val="docsum-journal-citation"/>
    <w:basedOn w:val="11"/>
    <w:qFormat/>
    <w:uiPriority w:val="0"/>
  </w:style>
  <w:style w:type="character" w:customStyle="1" w:styleId="275">
    <w:name w:val="Unresolved Mention"/>
    <w:basedOn w:val="11"/>
    <w:semiHidden/>
    <w:unhideWhenUsed/>
    <w:uiPriority w:val="99"/>
    <w:rPr>
      <w:color w:val="605E5C"/>
      <w:shd w:val="clear" w:color="auto" w:fill="E1DFDD"/>
    </w:rPr>
  </w:style>
  <w:style w:type="paragraph" w:customStyle="1" w:styleId="276">
    <w:name w:val="msonormal"/>
    <w:basedOn w:val="1"/>
    <w:semiHidden/>
    <w:qFormat/>
    <w:uiPriority w:val="99"/>
    <w:pPr>
      <w:spacing w:before="100" w:beforeAutospacing="1" w:after="115"/>
    </w:pPr>
  </w:style>
  <w:style w:type="character" w:customStyle="1" w:styleId="277">
    <w:name w:val="Body Text Indent 3 Char"/>
    <w:basedOn w:val="11"/>
    <w:link w:val="19"/>
    <w:qFormat/>
    <w:uiPriority w:val="99"/>
    <w:rPr>
      <w:sz w:val="16"/>
      <w:szCs w:val="16"/>
    </w:rPr>
  </w:style>
  <w:style w:type="paragraph" w:customStyle="1" w:styleId="278">
    <w:name w:val="details"/>
    <w:basedOn w:val="1"/>
    <w:semiHidden/>
    <w:qFormat/>
    <w:uiPriority w:val="99"/>
    <w:pPr>
      <w:spacing w:before="100" w:beforeAutospacing="1" w:after="100" w:afterAutospacing="1"/>
    </w:pPr>
  </w:style>
  <w:style w:type="paragraph" w:customStyle="1" w:styleId="279">
    <w:name w:val="title1"/>
    <w:basedOn w:val="1"/>
    <w:semiHidden/>
    <w:qFormat/>
    <w:uiPriority w:val="99"/>
    <w:rPr>
      <w:sz w:val="27"/>
      <w:szCs w:val="27"/>
    </w:rPr>
  </w:style>
  <w:style w:type="character" w:customStyle="1" w:styleId="280">
    <w:name w:val="fontstyle01"/>
    <w:basedOn w:val="11"/>
    <w:qFormat/>
    <w:uiPriority w:val="0"/>
    <w:rPr>
      <w:rFonts w:hint="eastAsia" w:ascii="Calibri-Bold" w:hAnsi="Calibri-Bold" w:eastAsia="Calibri-Bold"/>
      <w:b/>
      <w:bCs/>
      <w:color w:val="242021"/>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None</Company>
  <Pages>15</Pages>
  <Words>11560</Words>
  <Characters>65892</Characters>
  <Lines>549</Lines>
  <Paragraphs>154</Paragraphs>
  <TotalTime>56</TotalTime>
  <ScaleCrop>false</ScaleCrop>
  <LinksUpToDate>false</LinksUpToDate>
  <CharactersWithSpaces>77298</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2019-05-24T09:57:00Z</dcterms:created>
  <dc:creator>user</dc:creator>
  <cp:lastModifiedBy>KORISNIK</cp:lastModifiedBy>
  <cp:lastPrinted>2025-04-01T09:29:46Z</cp:lastPrinted>
  <dcterms:modified xsi:type="dcterms:W3CDTF">2025-04-01T09:33:35Z</dcterms:modified>
  <dc:title>IZBORNOM VEĆU</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1033-12.2.0.20326</vt:lpwstr>
  </property>
  <property fmtid="{D5CDD505-2E9C-101B-9397-08002B2CF9AE}" pid="3" name="ICV">
    <vt:lpwstr>52F3127406884C5EB715D18CFA1D5245_12</vt:lpwstr>
  </property>
</Properties>
</file>