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A884C3" w14:textId="77777777" w:rsidR="000A27EA" w:rsidRPr="001D02B9" w:rsidRDefault="000A27EA" w:rsidP="00CD3BC4">
      <w:pPr>
        <w:jc w:val="both"/>
        <w:rPr>
          <w:b/>
          <w:bCs/>
          <w:color w:val="000000" w:themeColor="text1"/>
          <w:sz w:val="20"/>
          <w:szCs w:val="20"/>
          <w:lang w:val="sr-Latn-RS"/>
        </w:rPr>
      </w:pPr>
    </w:p>
    <w:p w14:paraId="7D433BFB" w14:textId="77777777" w:rsidR="00F63DCB" w:rsidRPr="00F63DCB" w:rsidRDefault="00F63DCB" w:rsidP="00F63DCB">
      <w:pPr>
        <w:jc w:val="both"/>
        <w:rPr>
          <w:b/>
          <w:bCs/>
          <w:color w:val="000000" w:themeColor="text1"/>
          <w:sz w:val="20"/>
          <w:szCs w:val="20"/>
          <w:lang w:val="sl-SI"/>
        </w:rPr>
      </w:pPr>
      <w:r w:rsidRPr="00F63DCB">
        <w:rPr>
          <w:b/>
          <w:bCs/>
          <w:color w:val="000000" w:themeColor="text1"/>
          <w:sz w:val="20"/>
          <w:szCs w:val="20"/>
          <w:lang w:val="sl-SI"/>
        </w:rPr>
        <w:t xml:space="preserve">ИЗБОРНОМ ВЕЋУ МЕДИЦИНСКОГ ФАКУЛТЕТА </w:t>
      </w:r>
    </w:p>
    <w:p w14:paraId="17610A97" w14:textId="77777777" w:rsidR="00F63DCB" w:rsidRPr="00F63DCB" w:rsidRDefault="00F63DCB" w:rsidP="00F63DCB">
      <w:pPr>
        <w:jc w:val="both"/>
        <w:rPr>
          <w:b/>
          <w:bCs/>
          <w:color w:val="000000" w:themeColor="text1"/>
          <w:sz w:val="20"/>
          <w:szCs w:val="20"/>
          <w:lang w:val="sl-SI"/>
        </w:rPr>
      </w:pPr>
      <w:r w:rsidRPr="00F63DCB">
        <w:rPr>
          <w:b/>
          <w:bCs/>
          <w:color w:val="000000" w:themeColor="text1"/>
          <w:sz w:val="20"/>
          <w:szCs w:val="20"/>
          <w:lang w:val="sl-SI"/>
        </w:rPr>
        <w:t>УНИВЕЗИТЕТА У БЕОГРАДУ</w:t>
      </w:r>
    </w:p>
    <w:p w14:paraId="00E006D2" w14:textId="77777777" w:rsidR="00F63DCB" w:rsidRPr="00F63DCB" w:rsidRDefault="00F63DCB" w:rsidP="00F63DCB">
      <w:pPr>
        <w:jc w:val="both"/>
        <w:rPr>
          <w:b/>
          <w:bCs/>
          <w:color w:val="000000" w:themeColor="text1"/>
          <w:sz w:val="20"/>
          <w:szCs w:val="20"/>
          <w:lang w:val="sl-SI"/>
        </w:rPr>
      </w:pPr>
    </w:p>
    <w:p w14:paraId="2D72501A" w14:textId="77777777" w:rsidR="00F63DCB" w:rsidRPr="00F63DCB" w:rsidRDefault="00F63DCB" w:rsidP="00F63DCB">
      <w:pPr>
        <w:jc w:val="both"/>
        <w:rPr>
          <w:b/>
          <w:bCs/>
          <w:color w:val="000000" w:themeColor="text1"/>
          <w:sz w:val="20"/>
          <w:szCs w:val="20"/>
          <w:lang w:val="sl-SI"/>
        </w:rPr>
      </w:pPr>
    </w:p>
    <w:p w14:paraId="1577B690" w14:textId="77777777" w:rsidR="00F63DCB" w:rsidRPr="00F63DCB" w:rsidRDefault="00F63DCB" w:rsidP="00F63DCB">
      <w:pPr>
        <w:jc w:val="both"/>
        <w:rPr>
          <w:bCs/>
          <w:color w:val="000000" w:themeColor="text1"/>
          <w:sz w:val="20"/>
          <w:szCs w:val="20"/>
          <w:lang w:val="sl-SI"/>
        </w:rPr>
      </w:pPr>
      <w:r w:rsidRPr="00F63DCB">
        <w:rPr>
          <w:bCs/>
          <w:color w:val="000000" w:themeColor="text1"/>
          <w:sz w:val="20"/>
          <w:szCs w:val="20"/>
          <w:lang w:val="sl-SI"/>
        </w:rPr>
        <w:t>Комисија за припрему реферата у  саставу:</w:t>
      </w:r>
    </w:p>
    <w:p w14:paraId="2CA36B5F" w14:textId="77777777" w:rsidR="00F63DCB" w:rsidRPr="00F63DCB" w:rsidRDefault="00F63DCB" w:rsidP="00F63DCB">
      <w:pPr>
        <w:jc w:val="both"/>
        <w:rPr>
          <w:bCs/>
          <w:color w:val="000000" w:themeColor="text1"/>
          <w:sz w:val="20"/>
          <w:szCs w:val="20"/>
          <w:lang w:val="sl-SI"/>
        </w:rPr>
      </w:pPr>
    </w:p>
    <w:p w14:paraId="145AEE6C" w14:textId="77777777" w:rsidR="00F63DCB" w:rsidRPr="00F63DCB" w:rsidRDefault="00F63DCB" w:rsidP="00F63DCB">
      <w:pPr>
        <w:jc w:val="both"/>
        <w:rPr>
          <w:bCs/>
          <w:color w:val="000000" w:themeColor="text1"/>
          <w:sz w:val="20"/>
          <w:szCs w:val="20"/>
          <w:lang w:val="sl-SI"/>
        </w:rPr>
      </w:pPr>
      <w:r w:rsidRPr="00F63DCB">
        <w:rPr>
          <w:bCs/>
          <w:color w:val="000000" w:themeColor="text1"/>
          <w:sz w:val="20"/>
          <w:szCs w:val="20"/>
          <w:lang w:val="sl-SI"/>
        </w:rPr>
        <w:t>1.</w:t>
      </w:r>
      <w:r w:rsidRPr="00EB2920">
        <w:rPr>
          <w:b/>
          <w:bCs/>
          <w:color w:val="000000" w:themeColor="text1"/>
          <w:sz w:val="20"/>
          <w:szCs w:val="20"/>
          <w:lang w:val="sl-SI"/>
        </w:rPr>
        <w:t>Проф. др Драган Машуловић</w:t>
      </w:r>
      <w:r w:rsidRPr="00F63DCB">
        <w:rPr>
          <w:bCs/>
          <w:color w:val="000000" w:themeColor="text1"/>
          <w:sz w:val="20"/>
          <w:szCs w:val="20"/>
          <w:lang w:val="sl-SI"/>
        </w:rPr>
        <w:t>, редовни професор Медицинског факултета у Београду, председник</w:t>
      </w:r>
    </w:p>
    <w:p w14:paraId="7F796B54" w14:textId="77777777" w:rsidR="00F63DCB" w:rsidRPr="00F63DCB" w:rsidRDefault="00F63DCB" w:rsidP="00F63DCB">
      <w:pPr>
        <w:jc w:val="both"/>
        <w:rPr>
          <w:bCs/>
          <w:color w:val="000000" w:themeColor="text1"/>
          <w:sz w:val="20"/>
          <w:szCs w:val="20"/>
          <w:lang w:val="sl-SI"/>
        </w:rPr>
      </w:pPr>
      <w:r w:rsidRPr="00F63DCB">
        <w:rPr>
          <w:bCs/>
          <w:color w:val="000000" w:themeColor="text1"/>
          <w:sz w:val="20"/>
          <w:szCs w:val="20"/>
          <w:lang w:val="sl-SI"/>
        </w:rPr>
        <w:t>2.</w:t>
      </w:r>
      <w:r w:rsidRPr="00EB2920">
        <w:rPr>
          <w:b/>
          <w:bCs/>
          <w:color w:val="000000" w:themeColor="text1"/>
          <w:sz w:val="20"/>
          <w:szCs w:val="20"/>
          <w:lang w:val="sl-SI"/>
        </w:rPr>
        <w:t>Проф. др Александра Ђурић-Стефановић</w:t>
      </w:r>
      <w:r w:rsidRPr="00F63DCB">
        <w:rPr>
          <w:bCs/>
          <w:color w:val="000000" w:themeColor="text1"/>
          <w:sz w:val="20"/>
          <w:szCs w:val="20"/>
          <w:lang w:val="sl-SI"/>
        </w:rPr>
        <w:t>, ванредни професор Медицинског факултета у Београду, члан</w:t>
      </w:r>
    </w:p>
    <w:p w14:paraId="70175FA6" w14:textId="77777777" w:rsidR="00F63DCB" w:rsidRPr="00F63DCB" w:rsidRDefault="00F63DCB" w:rsidP="00F63DCB">
      <w:pPr>
        <w:jc w:val="both"/>
        <w:rPr>
          <w:bCs/>
          <w:color w:val="000000" w:themeColor="text1"/>
          <w:sz w:val="20"/>
          <w:szCs w:val="20"/>
          <w:lang w:val="sl-SI"/>
        </w:rPr>
      </w:pPr>
      <w:r w:rsidRPr="00F63DCB">
        <w:rPr>
          <w:bCs/>
          <w:color w:val="000000" w:themeColor="text1"/>
          <w:sz w:val="20"/>
          <w:szCs w:val="20"/>
          <w:lang w:val="sl-SI"/>
        </w:rPr>
        <w:t>3.</w:t>
      </w:r>
      <w:r w:rsidRPr="00EB2920">
        <w:rPr>
          <w:b/>
          <w:bCs/>
          <w:color w:val="000000" w:themeColor="text1"/>
          <w:sz w:val="20"/>
          <w:szCs w:val="20"/>
          <w:lang w:val="sl-SI"/>
        </w:rPr>
        <w:t>Проф. др Биљана Марковић-Васиљковић</w:t>
      </w:r>
      <w:r w:rsidRPr="00F63DCB">
        <w:rPr>
          <w:bCs/>
          <w:color w:val="000000" w:themeColor="text1"/>
          <w:sz w:val="20"/>
          <w:szCs w:val="20"/>
          <w:lang w:val="sl-SI"/>
        </w:rPr>
        <w:t>, редовни професор Стоматолошког факултета у Београду, члан</w:t>
      </w:r>
    </w:p>
    <w:p w14:paraId="4BBD5BB7" w14:textId="77777777" w:rsidR="00F63DCB" w:rsidRPr="00F63DCB" w:rsidRDefault="00F63DCB" w:rsidP="00F63DCB">
      <w:pPr>
        <w:jc w:val="both"/>
        <w:rPr>
          <w:bCs/>
          <w:color w:val="000000" w:themeColor="text1"/>
          <w:sz w:val="20"/>
          <w:szCs w:val="20"/>
          <w:lang w:val="sl-SI"/>
        </w:rPr>
      </w:pPr>
    </w:p>
    <w:p w14:paraId="3A74516D" w14:textId="673B7F10" w:rsidR="00F63DCB" w:rsidRPr="00F63DCB" w:rsidRDefault="00F63DCB" w:rsidP="00F63DCB">
      <w:pPr>
        <w:jc w:val="both"/>
        <w:rPr>
          <w:bCs/>
          <w:color w:val="000000" w:themeColor="text1"/>
          <w:sz w:val="20"/>
          <w:szCs w:val="20"/>
          <w:lang w:val="sl-SI"/>
        </w:rPr>
      </w:pPr>
      <w:r w:rsidRPr="00F63DCB">
        <w:rPr>
          <w:bCs/>
          <w:color w:val="000000" w:themeColor="text1"/>
          <w:sz w:val="20"/>
          <w:szCs w:val="20"/>
          <w:lang w:val="sl-SI"/>
        </w:rPr>
        <w:t xml:space="preserve">одређена на седници Изборног већа Медицинског факултета у Београду одржаној 25.12.2024. године, анализирала је пријаве на конкурс расписан у огласним новинама "Послови", објављеном </w:t>
      </w:r>
      <w:r w:rsidR="00F11016">
        <w:rPr>
          <w:bCs/>
          <w:color w:val="000000" w:themeColor="text1"/>
          <w:sz w:val="20"/>
          <w:szCs w:val="20"/>
          <w:lang w:val="sr-Cyrl-RS"/>
        </w:rPr>
        <w:t>29.01.2025</w:t>
      </w:r>
      <w:r w:rsidRPr="00F11016">
        <w:rPr>
          <w:bCs/>
          <w:color w:val="000000" w:themeColor="text1"/>
          <w:sz w:val="20"/>
          <w:szCs w:val="20"/>
          <w:lang w:val="sl-SI"/>
        </w:rPr>
        <w:t>.</w:t>
      </w:r>
      <w:r w:rsidRPr="00F63DCB">
        <w:rPr>
          <w:bCs/>
          <w:color w:val="000000" w:themeColor="text1"/>
          <w:sz w:val="20"/>
          <w:szCs w:val="20"/>
          <w:lang w:val="sl-SI"/>
        </w:rPr>
        <w:t xml:space="preserve"> године, за избор ЈЕДНОГ (1) наставника у звање </w:t>
      </w:r>
      <w:r w:rsidR="00EB2920" w:rsidRPr="00F63DCB">
        <w:rPr>
          <w:bCs/>
          <w:color w:val="000000" w:themeColor="text1"/>
          <w:sz w:val="20"/>
          <w:szCs w:val="20"/>
          <w:lang w:val="sl-SI"/>
        </w:rPr>
        <w:t>ванредног професора</w:t>
      </w:r>
      <w:r w:rsidRPr="00F63DCB">
        <w:rPr>
          <w:bCs/>
          <w:color w:val="000000" w:themeColor="text1"/>
          <w:sz w:val="20"/>
          <w:szCs w:val="20"/>
          <w:lang w:val="sl-SI"/>
        </w:rPr>
        <w:t xml:space="preserve">, за ужу научну област </w:t>
      </w:r>
      <w:r w:rsidR="00EB2920">
        <w:rPr>
          <w:bCs/>
          <w:color w:val="000000" w:themeColor="text1"/>
          <w:sz w:val="20"/>
          <w:szCs w:val="20"/>
          <w:lang w:val="sr-Cyrl-RS"/>
        </w:rPr>
        <w:t xml:space="preserve">(предмет) </w:t>
      </w:r>
      <w:r w:rsidRPr="00EB2920">
        <w:rPr>
          <w:b/>
          <w:bCs/>
          <w:color w:val="000000" w:themeColor="text1"/>
          <w:sz w:val="20"/>
          <w:szCs w:val="20"/>
          <w:lang w:val="sl-SI"/>
        </w:rPr>
        <w:t>РАДИОЛОГИЈА</w:t>
      </w:r>
      <w:r w:rsidRPr="00F63DCB">
        <w:rPr>
          <w:bCs/>
          <w:color w:val="000000" w:themeColor="text1"/>
          <w:sz w:val="20"/>
          <w:szCs w:val="20"/>
          <w:lang w:val="sl-SI"/>
        </w:rPr>
        <w:t xml:space="preserve">, подноси следећи </w:t>
      </w:r>
    </w:p>
    <w:p w14:paraId="1B648330" w14:textId="77777777" w:rsidR="00F63DCB" w:rsidRPr="00F63DCB" w:rsidRDefault="00F63DCB" w:rsidP="00F63DCB">
      <w:pPr>
        <w:jc w:val="both"/>
        <w:rPr>
          <w:b/>
          <w:bCs/>
          <w:color w:val="000000" w:themeColor="text1"/>
          <w:sz w:val="20"/>
          <w:szCs w:val="20"/>
          <w:lang w:val="sl-SI"/>
        </w:rPr>
      </w:pPr>
    </w:p>
    <w:p w14:paraId="7A0991F0" w14:textId="77777777" w:rsidR="00F63DCB" w:rsidRPr="00F63DCB" w:rsidRDefault="00F63DCB" w:rsidP="00F63DCB">
      <w:pPr>
        <w:jc w:val="center"/>
        <w:rPr>
          <w:b/>
          <w:bCs/>
          <w:color w:val="000000" w:themeColor="text1"/>
          <w:sz w:val="20"/>
          <w:szCs w:val="20"/>
          <w:lang w:val="sl-SI"/>
        </w:rPr>
      </w:pPr>
      <w:r w:rsidRPr="00F63DCB">
        <w:rPr>
          <w:b/>
          <w:bCs/>
          <w:color w:val="000000" w:themeColor="text1"/>
          <w:sz w:val="20"/>
          <w:szCs w:val="20"/>
          <w:lang w:val="sl-SI"/>
        </w:rPr>
        <w:t>Р Е Ф Е Р А Т</w:t>
      </w:r>
    </w:p>
    <w:p w14:paraId="5C30ABA8" w14:textId="77777777" w:rsidR="00F63DCB" w:rsidRPr="00F63DCB" w:rsidRDefault="00F63DCB" w:rsidP="00F63DCB">
      <w:pPr>
        <w:jc w:val="both"/>
        <w:rPr>
          <w:b/>
          <w:bCs/>
          <w:color w:val="000000" w:themeColor="text1"/>
          <w:sz w:val="20"/>
          <w:szCs w:val="20"/>
          <w:lang w:val="sl-SI"/>
        </w:rPr>
      </w:pPr>
    </w:p>
    <w:p w14:paraId="52363574" w14:textId="77777777" w:rsidR="00F63DCB" w:rsidRPr="00F63DCB" w:rsidRDefault="00F63DCB" w:rsidP="00F63DCB">
      <w:pPr>
        <w:jc w:val="both"/>
        <w:rPr>
          <w:bCs/>
          <w:color w:val="000000" w:themeColor="text1"/>
          <w:sz w:val="20"/>
          <w:szCs w:val="20"/>
          <w:lang w:val="sl-SI"/>
        </w:rPr>
      </w:pPr>
      <w:r w:rsidRPr="00F63DCB">
        <w:rPr>
          <w:bCs/>
          <w:color w:val="000000" w:themeColor="text1"/>
          <w:sz w:val="20"/>
          <w:szCs w:val="20"/>
          <w:lang w:val="sl-SI"/>
        </w:rPr>
        <w:t>На расписани конкурс јавио се један кандидат:</w:t>
      </w:r>
    </w:p>
    <w:p w14:paraId="04AD92CA" w14:textId="77777777" w:rsidR="00F63DCB" w:rsidRPr="00F63DCB" w:rsidRDefault="00F63DCB" w:rsidP="00F63DCB">
      <w:pPr>
        <w:jc w:val="both"/>
        <w:rPr>
          <w:bCs/>
          <w:color w:val="000000" w:themeColor="text1"/>
          <w:sz w:val="20"/>
          <w:szCs w:val="20"/>
          <w:lang w:val="sl-SI"/>
        </w:rPr>
      </w:pPr>
    </w:p>
    <w:p w14:paraId="0D2E2274" w14:textId="1C99AD2A" w:rsidR="00ED0922" w:rsidRPr="00F63DCB" w:rsidRDefault="00F63DCB" w:rsidP="00F63DCB">
      <w:pPr>
        <w:jc w:val="both"/>
        <w:rPr>
          <w:color w:val="000000" w:themeColor="text1"/>
          <w:sz w:val="20"/>
          <w:szCs w:val="20"/>
          <w:lang w:val="sl-SI"/>
        </w:rPr>
      </w:pPr>
      <w:r w:rsidRPr="00F63DCB">
        <w:rPr>
          <w:bCs/>
          <w:color w:val="000000" w:themeColor="text1"/>
          <w:sz w:val="20"/>
          <w:szCs w:val="20"/>
          <w:lang w:val="sl-SI"/>
        </w:rPr>
        <w:t xml:space="preserve">1. </w:t>
      </w:r>
      <w:r w:rsidRPr="00EB2920">
        <w:rPr>
          <w:b/>
          <w:bCs/>
          <w:color w:val="000000" w:themeColor="text1"/>
          <w:sz w:val="20"/>
          <w:szCs w:val="20"/>
          <w:lang w:val="sl-SI"/>
        </w:rPr>
        <w:t xml:space="preserve">Др Јелена </w:t>
      </w:r>
      <w:r w:rsidR="00EB2920">
        <w:rPr>
          <w:b/>
          <w:bCs/>
          <w:color w:val="000000" w:themeColor="text1"/>
          <w:sz w:val="20"/>
          <w:szCs w:val="20"/>
          <w:lang w:val="sr-Cyrl-RS"/>
        </w:rPr>
        <w:t xml:space="preserve">(Борисав) </w:t>
      </w:r>
      <w:r w:rsidRPr="00EB2920">
        <w:rPr>
          <w:b/>
          <w:bCs/>
          <w:color w:val="000000" w:themeColor="text1"/>
          <w:sz w:val="20"/>
          <w:szCs w:val="20"/>
          <w:lang w:val="sl-SI"/>
        </w:rPr>
        <w:t>Ковач</w:t>
      </w:r>
      <w:r w:rsidRPr="00F63DCB">
        <w:rPr>
          <w:bCs/>
          <w:color w:val="000000" w:themeColor="text1"/>
          <w:sz w:val="20"/>
          <w:szCs w:val="20"/>
          <w:lang w:val="sl-SI"/>
        </w:rPr>
        <w:t xml:space="preserve">, досадашњи доцент на Катедри уже научне области радиологија Медицинског факултета у Беграду, специјалиста радиологије, </w:t>
      </w:r>
      <w:r w:rsidR="00EB2920">
        <w:rPr>
          <w:bCs/>
          <w:color w:val="000000" w:themeColor="text1"/>
          <w:sz w:val="20"/>
          <w:szCs w:val="20"/>
          <w:lang w:val="sr-Cyrl-RS"/>
        </w:rPr>
        <w:t xml:space="preserve">субспецијалиста дигестивне радиологије, </w:t>
      </w:r>
      <w:r w:rsidRPr="00F63DCB">
        <w:rPr>
          <w:bCs/>
          <w:color w:val="000000" w:themeColor="text1"/>
          <w:sz w:val="20"/>
          <w:szCs w:val="20"/>
          <w:lang w:val="sl-SI"/>
        </w:rPr>
        <w:t>доктор медицинских наука</w:t>
      </w:r>
    </w:p>
    <w:p w14:paraId="3DEC7490" w14:textId="77777777" w:rsidR="00A178D8" w:rsidRPr="00306267" w:rsidRDefault="00872789" w:rsidP="00CD3BC4">
      <w:pPr>
        <w:jc w:val="both"/>
        <w:rPr>
          <w:color w:val="000000" w:themeColor="text1"/>
          <w:sz w:val="20"/>
          <w:szCs w:val="20"/>
          <w:lang w:val="sl-SI"/>
        </w:rPr>
      </w:pPr>
      <w:r w:rsidRPr="00306267">
        <w:rPr>
          <w:color w:val="000000" w:themeColor="text1"/>
          <w:sz w:val="20"/>
          <w:szCs w:val="20"/>
          <w:lang w:val="sl-SI"/>
        </w:rPr>
        <w:tab/>
      </w:r>
      <w:r w:rsidRPr="00306267">
        <w:rPr>
          <w:color w:val="000000" w:themeColor="text1"/>
          <w:sz w:val="20"/>
          <w:szCs w:val="20"/>
          <w:lang w:val="sl-SI"/>
        </w:rPr>
        <w:tab/>
      </w:r>
    </w:p>
    <w:p w14:paraId="4DE922B6" w14:textId="0A94AC2D" w:rsidR="00872939" w:rsidRDefault="00EB2920" w:rsidP="00F63DCB">
      <w:pPr>
        <w:jc w:val="both"/>
        <w:rPr>
          <w:b/>
          <w:color w:val="000000" w:themeColor="text1"/>
          <w:sz w:val="20"/>
          <w:szCs w:val="20"/>
          <w:lang w:val="sl-SI"/>
        </w:rPr>
      </w:pPr>
      <w:r>
        <w:rPr>
          <w:b/>
          <w:bCs/>
          <w:sz w:val="20"/>
          <w:szCs w:val="20"/>
          <w:lang w:val="sr-Cyrl-RS"/>
        </w:rPr>
        <w:t xml:space="preserve">1. </w:t>
      </w:r>
      <w:r>
        <w:rPr>
          <w:b/>
          <w:bCs/>
          <w:sz w:val="20"/>
          <w:szCs w:val="20"/>
        </w:rPr>
        <w:t xml:space="preserve">Кандидат </w:t>
      </w:r>
      <w:r w:rsidRPr="00B2303F">
        <w:rPr>
          <w:b/>
          <w:bCs/>
          <w:sz w:val="20"/>
          <w:szCs w:val="20"/>
        </w:rPr>
        <w:t xml:space="preserve"> Доц. др </w:t>
      </w:r>
      <w:r w:rsidR="00F63DCB" w:rsidRPr="00F63DCB">
        <w:rPr>
          <w:b/>
          <w:color w:val="000000" w:themeColor="text1"/>
          <w:sz w:val="20"/>
          <w:szCs w:val="20"/>
          <w:lang w:val="sl-SI"/>
        </w:rPr>
        <w:t>ЈЕЛЕНА КОВАЧ</w:t>
      </w:r>
    </w:p>
    <w:p w14:paraId="05B3B04E" w14:textId="77777777" w:rsidR="00F63DCB" w:rsidRPr="00CC38E1" w:rsidRDefault="00F63DCB" w:rsidP="00F63DCB">
      <w:pPr>
        <w:jc w:val="both"/>
        <w:rPr>
          <w:b/>
          <w:color w:val="000000" w:themeColor="text1"/>
          <w:sz w:val="20"/>
          <w:szCs w:val="20"/>
          <w:lang w:val="sl-SI"/>
        </w:rPr>
      </w:pPr>
    </w:p>
    <w:p w14:paraId="5F180181" w14:textId="757A0E58" w:rsidR="00CC38E1" w:rsidRPr="00653F85" w:rsidRDefault="00CC38E1" w:rsidP="00CC38E1">
      <w:pPr>
        <w:jc w:val="both"/>
        <w:rPr>
          <w:b/>
          <w:color w:val="000000"/>
          <w:sz w:val="20"/>
          <w:szCs w:val="20"/>
          <w:lang w:val="sr-Cyrl-RS"/>
        </w:rPr>
      </w:pPr>
      <w:r w:rsidRPr="00CC38E1">
        <w:rPr>
          <w:b/>
          <w:color w:val="000000"/>
          <w:sz w:val="20"/>
          <w:szCs w:val="20"/>
          <w:lang w:val="sl-SI"/>
        </w:rPr>
        <w:t xml:space="preserve">A. </w:t>
      </w:r>
      <w:r w:rsidR="00EB2920">
        <w:rPr>
          <w:b/>
          <w:color w:val="000000"/>
          <w:sz w:val="20"/>
          <w:szCs w:val="20"/>
          <w:lang w:val="sr-Cyrl-RS"/>
        </w:rPr>
        <w:t xml:space="preserve">  </w:t>
      </w:r>
      <w:r w:rsidR="00653F85">
        <w:rPr>
          <w:b/>
          <w:color w:val="000000"/>
          <w:sz w:val="20"/>
          <w:szCs w:val="20"/>
          <w:lang w:val="sr-Cyrl-RS"/>
        </w:rPr>
        <w:t>БИОГРАФСКИ ПОДАЦИ</w:t>
      </w:r>
    </w:p>
    <w:p w14:paraId="62589AFC" w14:textId="2D0D5D2A" w:rsidR="00CC38E1" w:rsidRPr="00CC38E1" w:rsidRDefault="00653F85" w:rsidP="00CC38E1">
      <w:pPr>
        <w:numPr>
          <w:ilvl w:val="0"/>
          <w:numId w:val="20"/>
        </w:numPr>
        <w:jc w:val="both"/>
        <w:rPr>
          <w:color w:val="000000"/>
          <w:sz w:val="20"/>
          <w:szCs w:val="20"/>
          <w:lang w:val="sl-SI"/>
        </w:rPr>
      </w:pPr>
      <w:r w:rsidRPr="00947DC9">
        <w:rPr>
          <w:sz w:val="20"/>
          <w:szCs w:val="20"/>
          <w:lang w:val="sr-Latn-CS"/>
        </w:rPr>
        <w:t xml:space="preserve">Име, средње име и презиме: </w:t>
      </w:r>
      <w:r w:rsidRPr="00947DC9">
        <w:rPr>
          <w:sz w:val="20"/>
          <w:szCs w:val="20"/>
          <w:lang w:val="sr-Latn-CS"/>
        </w:rPr>
        <w:tab/>
      </w:r>
      <w:r w:rsidR="00CC38E1" w:rsidRPr="00CC38E1">
        <w:rPr>
          <w:color w:val="000000"/>
          <w:sz w:val="20"/>
          <w:szCs w:val="20"/>
          <w:lang w:val="sl-SI"/>
        </w:rPr>
        <w:tab/>
      </w:r>
      <w:r w:rsidR="00CC38E1">
        <w:rPr>
          <w:color w:val="000000"/>
          <w:sz w:val="20"/>
          <w:szCs w:val="20"/>
          <w:lang w:val="sl-SI"/>
        </w:rPr>
        <w:t xml:space="preserve">       </w:t>
      </w:r>
      <w:r w:rsidR="00BF3C17">
        <w:rPr>
          <w:color w:val="000000"/>
          <w:sz w:val="20"/>
          <w:szCs w:val="20"/>
          <w:lang w:val="sl-SI"/>
        </w:rPr>
        <w:t xml:space="preserve">   </w:t>
      </w:r>
      <w:r w:rsidR="00F11016">
        <w:rPr>
          <w:color w:val="000000"/>
          <w:sz w:val="20"/>
          <w:szCs w:val="20"/>
          <w:lang w:val="sr-Cyrl-RS"/>
        </w:rPr>
        <w:t>Јелена</w:t>
      </w:r>
      <w:r w:rsidR="00F11016" w:rsidRPr="00CC38E1">
        <w:rPr>
          <w:color w:val="000000"/>
          <w:sz w:val="20"/>
          <w:szCs w:val="20"/>
          <w:lang w:val="sl-SI"/>
        </w:rPr>
        <w:t xml:space="preserve"> (</w:t>
      </w:r>
      <w:r w:rsidR="00F11016">
        <w:rPr>
          <w:color w:val="000000"/>
          <w:sz w:val="20"/>
          <w:szCs w:val="20"/>
          <w:lang w:val="sr-Cyrl-RS"/>
        </w:rPr>
        <w:t>Борисав</w:t>
      </w:r>
      <w:r w:rsidR="00F11016" w:rsidRPr="00CC38E1">
        <w:rPr>
          <w:color w:val="000000"/>
          <w:sz w:val="20"/>
          <w:szCs w:val="20"/>
          <w:lang w:val="sl-SI"/>
        </w:rPr>
        <w:t xml:space="preserve">) </w:t>
      </w:r>
      <w:r w:rsidR="00F11016">
        <w:rPr>
          <w:color w:val="000000"/>
          <w:sz w:val="20"/>
          <w:szCs w:val="20"/>
          <w:lang w:val="sr-Cyrl-RS"/>
        </w:rPr>
        <w:t>Ковач</w:t>
      </w:r>
    </w:p>
    <w:p w14:paraId="2F1165B9" w14:textId="77777777" w:rsidR="00F11016" w:rsidRPr="00653F85" w:rsidRDefault="00653F85" w:rsidP="00F11016">
      <w:pPr>
        <w:numPr>
          <w:ilvl w:val="0"/>
          <w:numId w:val="38"/>
        </w:numPr>
        <w:tabs>
          <w:tab w:val="clear" w:pos="720"/>
          <w:tab w:val="num" w:pos="360"/>
        </w:tabs>
        <w:autoSpaceDE w:val="0"/>
        <w:autoSpaceDN w:val="0"/>
        <w:adjustRightInd w:val="0"/>
        <w:ind w:left="0" w:firstLine="0"/>
        <w:jc w:val="both"/>
        <w:rPr>
          <w:sz w:val="20"/>
          <w:szCs w:val="20"/>
          <w:lang w:val="it-IT"/>
        </w:rPr>
      </w:pPr>
      <w:r w:rsidRPr="00F11016">
        <w:rPr>
          <w:sz w:val="20"/>
          <w:szCs w:val="20"/>
          <w:lang w:val="sr-Latn-CS"/>
        </w:rPr>
        <w:t>Датум и место ро</w:t>
      </w:r>
      <w:r w:rsidRPr="00F11016">
        <w:rPr>
          <w:sz w:val="20"/>
          <w:szCs w:val="20"/>
          <w:lang w:val="sr-Cyrl-RS"/>
        </w:rPr>
        <w:t>ђ</w:t>
      </w:r>
      <w:r w:rsidRPr="00F11016">
        <w:rPr>
          <w:sz w:val="20"/>
          <w:szCs w:val="20"/>
          <w:lang w:val="sr-Latn-CS"/>
        </w:rPr>
        <w:t xml:space="preserve">ења: </w:t>
      </w:r>
      <w:r w:rsidRPr="00F11016">
        <w:rPr>
          <w:sz w:val="20"/>
          <w:szCs w:val="20"/>
          <w:lang w:val="sr-Cyrl-RS"/>
        </w:rPr>
        <w:t xml:space="preserve">                               </w:t>
      </w:r>
      <w:r w:rsidR="00BF3C17" w:rsidRPr="00F11016">
        <w:rPr>
          <w:sz w:val="20"/>
          <w:szCs w:val="20"/>
          <w:lang w:val="sr-Latn-RS"/>
        </w:rPr>
        <w:t xml:space="preserve">    </w:t>
      </w:r>
      <w:r w:rsidR="00CC38E1" w:rsidRPr="00F11016">
        <w:rPr>
          <w:color w:val="000000"/>
          <w:sz w:val="20"/>
          <w:szCs w:val="20"/>
          <w:lang w:val="sl-SI"/>
        </w:rPr>
        <w:t xml:space="preserve">17.12.1978., </w:t>
      </w:r>
      <w:r w:rsidR="00F11016">
        <w:rPr>
          <w:color w:val="000000"/>
          <w:sz w:val="20"/>
          <w:szCs w:val="20"/>
          <w:lang w:val="sr-Cyrl-RS"/>
        </w:rPr>
        <w:t>Ужице, Република Србија</w:t>
      </w:r>
    </w:p>
    <w:p w14:paraId="4C874C87" w14:textId="64F8924C" w:rsidR="00653F85" w:rsidRPr="00F11016" w:rsidRDefault="00653F85" w:rsidP="00EB2920">
      <w:pPr>
        <w:numPr>
          <w:ilvl w:val="0"/>
          <w:numId w:val="38"/>
        </w:numPr>
        <w:tabs>
          <w:tab w:val="clear" w:pos="720"/>
          <w:tab w:val="num" w:pos="360"/>
        </w:tabs>
        <w:autoSpaceDE w:val="0"/>
        <w:autoSpaceDN w:val="0"/>
        <w:adjustRightInd w:val="0"/>
        <w:ind w:left="0" w:firstLine="0"/>
        <w:jc w:val="both"/>
        <w:rPr>
          <w:sz w:val="20"/>
          <w:szCs w:val="20"/>
          <w:lang w:val="da-DK"/>
        </w:rPr>
      </w:pPr>
      <w:r w:rsidRPr="00F11016">
        <w:rPr>
          <w:sz w:val="20"/>
          <w:szCs w:val="20"/>
          <w:lang w:val="sr-Latn-CS"/>
        </w:rPr>
        <w:t>Установа</w:t>
      </w:r>
      <w:r w:rsidRPr="00F11016">
        <w:rPr>
          <w:sz w:val="20"/>
          <w:szCs w:val="20"/>
          <w:lang w:val="sr-Cyrl-RS"/>
        </w:rPr>
        <w:t xml:space="preserve"> </w:t>
      </w:r>
      <w:r w:rsidRPr="00F11016">
        <w:rPr>
          <w:sz w:val="20"/>
          <w:szCs w:val="20"/>
          <w:lang w:val="sr-Latn-CS"/>
        </w:rPr>
        <w:t>где</w:t>
      </w:r>
      <w:r w:rsidRPr="00F11016">
        <w:rPr>
          <w:sz w:val="20"/>
          <w:szCs w:val="20"/>
          <w:lang w:val="sr-Cyrl-RS"/>
        </w:rPr>
        <w:t xml:space="preserve"> </w:t>
      </w:r>
      <w:r w:rsidRPr="00F11016">
        <w:rPr>
          <w:sz w:val="20"/>
          <w:szCs w:val="20"/>
          <w:lang w:val="sr-Latn-CS"/>
        </w:rPr>
        <w:t>је</w:t>
      </w:r>
      <w:r w:rsidRPr="00F11016">
        <w:rPr>
          <w:sz w:val="20"/>
          <w:szCs w:val="20"/>
          <w:lang w:val="sr-Cyrl-RS"/>
        </w:rPr>
        <w:t xml:space="preserve"> </w:t>
      </w:r>
      <w:r w:rsidRPr="00F11016">
        <w:rPr>
          <w:sz w:val="20"/>
          <w:szCs w:val="20"/>
          <w:lang w:val="sr-Latn-CS"/>
        </w:rPr>
        <w:t>запослен</w:t>
      </w:r>
      <w:r w:rsidRPr="00F11016">
        <w:rPr>
          <w:sz w:val="20"/>
          <w:szCs w:val="20"/>
          <w:lang w:val="sr-Cyrl-RS"/>
        </w:rPr>
        <w:t>а</w:t>
      </w:r>
      <w:r w:rsidRPr="00F11016">
        <w:rPr>
          <w:sz w:val="20"/>
          <w:szCs w:val="20"/>
          <w:lang w:val="sr-Latn-CS"/>
        </w:rPr>
        <w:t xml:space="preserve">: </w:t>
      </w:r>
      <w:r w:rsidRPr="00F11016">
        <w:rPr>
          <w:sz w:val="20"/>
          <w:szCs w:val="20"/>
          <w:lang w:val="sr-Latn-CS"/>
        </w:rPr>
        <w:tab/>
      </w:r>
      <w:r w:rsidRPr="00F11016">
        <w:rPr>
          <w:sz w:val="20"/>
          <w:szCs w:val="20"/>
          <w:lang w:val="sr-Cyrl-RS"/>
        </w:rPr>
        <w:t xml:space="preserve">                      </w:t>
      </w:r>
      <w:r w:rsidR="00BF3C17" w:rsidRPr="00F11016">
        <w:rPr>
          <w:sz w:val="20"/>
          <w:szCs w:val="20"/>
          <w:lang w:val="sr-Latn-RS"/>
        </w:rPr>
        <w:t xml:space="preserve">   </w:t>
      </w:r>
      <w:r w:rsidRPr="00F11016">
        <w:rPr>
          <w:sz w:val="20"/>
          <w:szCs w:val="20"/>
          <w:lang w:val="sr-Latn-CS"/>
        </w:rPr>
        <w:t xml:space="preserve">Медицински факултету Београду; Универзитетски </w:t>
      </w:r>
    </w:p>
    <w:p w14:paraId="545EC779" w14:textId="01B89904" w:rsidR="00653F85" w:rsidRDefault="00653F85" w:rsidP="00653F85">
      <w:pPr>
        <w:jc w:val="both"/>
        <w:rPr>
          <w:sz w:val="20"/>
          <w:szCs w:val="20"/>
          <w:lang w:val="sr-Cyrl-RS"/>
        </w:rPr>
      </w:pPr>
      <w:r>
        <w:rPr>
          <w:sz w:val="20"/>
          <w:szCs w:val="20"/>
          <w:lang w:val="sr-Cyrl-RS"/>
        </w:rPr>
        <w:t xml:space="preserve">                                                                                </w:t>
      </w:r>
      <w:r w:rsidR="00BF3C17">
        <w:rPr>
          <w:sz w:val="20"/>
          <w:szCs w:val="20"/>
          <w:lang w:val="sr-Latn-RS"/>
        </w:rPr>
        <w:t xml:space="preserve">   </w:t>
      </w:r>
      <w:r w:rsidRPr="00947DC9">
        <w:rPr>
          <w:sz w:val="20"/>
          <w:szCs w:val="20"/>
          <w:lang w:val="da-DK"/>
        </w:rPr>
        <w:t>Клинички</w:t>
      </w:r>
      <w:r>
        <w:rPr>
          <w:sz w:val="20"/>
          <w:szCs w:val="20"/>
          <w:lang w:val="sr-Cyrl-RS"/>
        </w:rPr>
        <w:t xml:space="preserve"> Ц</w:t>
      </w:r>
      <w:r w:rsidRPr="00947DC9">
        <w:rPr>
          <w:sz w:val="20"/>
          <w:szCs w:val="20"/>
          <w:lang w:val="da-DK"/>
        </w:rPr>
        <w:t>ентар</w:t>
      </w:r>
      <w:r>
        <w:rPr>
          <w:sz w:val="20"/>
          <w:szCs w:val="20"/>
          <w:lang w:val="sr-Cyrl-RS"/>
        </w:rPr>
        <w:t xml:space="preserve"> </w:t>
      </w:r>
      <w:r w:rsidRPr="00947DC9">
        <w:rPr>
          <w:sz w:val="20"/>
          <w:szCs w:val="20"/>
          <w:lang w:val="da-DK"/>
        </w:rPr>
        <w:t xml:space="preserve">Србије, </w:t>
      </w:r>
      <w:r>
        <w:rPr>
          <w:sz w:val="20"/>
          <w:szCs w:val="20"/>
          <w:lang w:val="sr-Cyrl-RS"/>
        </w:rPr>
        <w:t xml:space="preserve">Центар за радиологију и  </w:t>
      </w:r>
    </w:p>
    <w:p w14:paraId="6974A18B" w14:textId="5EFA06C6" w:rsidR="00653F85" w:rsidRPr="00653F85" w:rsidRDefault="00653F85" w:rsidP="00653F85">
      <w:pPr>
        <w:jc w:val="both"/>
        <w:rPr>
          <w:sz w:val="20"/>
          <w:szCs w:val="20"/>
          <w:lang w:val="sr-Cyrl-RS"/>
        </w:rPr>
      </w:pPr>
      <w:r>
        <w:rPr>
          <w:sz w:val="20"/>
          <w:szCs w:val="20"/>
          <w:lang w:val="sr-Cyrl-RS"/>
        </w:rPr>
        <w:t xml:space="preserve">                                                                                </w:t>
      </w:r>
      <w:r w:rsidR="00BF3C17">
        <w:rPr>
          <w:sz w:val="20"/>
          <w:szCs w:val="20"/>
          <w:lang w:val="sr-Latn-RS"/>
        </w:rPr>
        <w:t xml:space="preserve">   </w:t>
      </w:r>
      <w:r>
        <w:rPr>
          <w:sz w:val="20"/>
          <w:szCs w:val="20"/>
          <w:lang w:val="sr-Cyrl-RS"/>
        </w:rPr>
        <w:t>магнетну резонанцу</w:t>
      </w:r>
    </w:p>
    <w:p w14:paraId="0C289FED" w14:textId="02D38FED" w:rsidR="00CC38E1" w:rsidRPr="00CC38E1" w:rsidRDefault="00CC38E1" w:rsidP="00653F85">
      <w:pPr>
        <w:ind w:left="360"/>
        <w:jc w:val="both"/>
        <w:rPr>
          <w:color w:val="000000"/>
          <w:sz w:val="20"/>
          <w:szCs w:val="20"/>
          <w:lang w:val="sl-SI"/>
        </w:rPr>
      </w:pPr>
    </w:p>
    <w:p w14:paraId="1A3152C2" w14:textId="7962B30F" w:rsidR="00653F85" w:rsidRDefault="00653F85" w:rsidP="00653F85">
      <w:pPr>
        <w:numPr>
          <w:ilvl w:val="0"/>
          <w:numId w:val="40"/>
        </w:numPr>
        <w:ind w:left="284" w:hanging="284"/>
        <w:jc w:val="both"/>
        <w:rPr>
          <w:sz w:val="20"/>
          <w:szCs w:val="20"/>
          <w:lang w:val="sr-Cyrl-RS"/>
        </w:rPr>
      </w:pPr>
      <w:r w:rsidRPr="00947DC9">
        <w:rPr>
          <w:sz w:val="20"/>
          <w:szCs w:val="20"/>
          <w:lang w:val="sr-Latn-CS"/>
        </w:rPr>
        <w:t>Звање/радно</w:t>
      </w:r>
      <w:r>
        <w:rPr>
          <w:sz w:val="20"/>
          <w:szCs w:val="20"/>
          <w:lang w:val="sr-Cyrl-RS"/>
        </w:rPr>
        <w:t xml:space="preserve"> </w:t>
      </w:r>
      <w:r w:rsidRPr="00947DC9">
        <w:rPr>
          <w:sz w:val="20"/>
          <w:szCs w:val="20"/>
          <w:lang w:val="sr-Latn-CS"/>
        </w:rPr>
        <w:t xml:space="preserve">место: </w:t>
      </w:r>
      <w:r>
        <w:rPr>
          <w:sz w:val="20"/>
          <w:szCs w:val="20"/>
          <w:lang w:val="sr-Cyrl-RS"/>
        </w:rPr>
        <w:t xml:space="preserve">                                        </w:t>
      </w:r>
      <w:r w:rsidR="00BF3C17">
        <w:rPr>
          <w:sz w:val="20"/>
          <w:szCs w:val="20"/>
          <w:lang w:val="sr-Latn-RS"/>
        </w:rPr>
        <w:t xml:space="preserve">   </w:t>
      </w:r>
      <w:r>
        <w:rPr>
          <w:sz w:val="20"/>
          <w:szCs w:val="20"/>
          <w:lang w:val="sr-Cyrl-RS"/>
        </w:rPr>
        <w:t>Д</w:t>
      </w:r>
      <w:r w:rsidRPr="00947DC9">
        <w:rPr>
          <w:sz w:val="20"/>
          <w:szCs w:val="20"/>
          <w:lang w:val="sr-Cyrl-RS"/>
        </w:rPr>
        <w:t xml:space="preserve">оцент; </w:t>
      </w:r>
      <w:r w:rsidRPr="00947DC9">
        <w:rPr>
          <w:sz w:val="20"/>
          <w:szCs w:val="20"/>
          <w:lang w:val="sr-Latn-RS"/>
        </w:rPr>
        <w:t>с</w:t>
      </w:r>
      <w:r w:rsidRPr="00947DC9">
        <w:rPr>
          <w:sz w:val="20"/>
          <w:szCs w:val="20"/>
          <w:lang w:val="da-DK"/>
        </w:rPr>
        <w:t>пецијалиста</w:t>
      </w:r>
      <w:r>
        <w:rPr>
          <w:sz w:val="20"/>
          <w:szCs w:val="20"/>
          <w:lang w:val="sr-Cyrl-RS"/>
        </w:rPr>
        <w:t xml:space="preserve"> радиологије</w:t>
      </w:r>
    </w:p>
    <w:p w14:paraId="4F5A9C97" w14:textId="79DF345E" w:rsidR="00CC38E1" w:rsidRPr="00653F85" w:rsidRDefault="00653F85" w:rsidP="00653F85">
      <w:pPr>
        <w:numPr>
          <w:ilvl w:val="0"/>
          <w:numId w:val="40"/>
        </w:numPr>
        <w:ind w:left="284" w:hanging="284"/>
        <w:jc w:val="both"/>
        <w:rPr>
          <w:sz w:val="20"/>
          <w:szCs w:val="20"/>
          <w:lang w:val="sr-Cyrl-RS"/>
        </w:rPr>
      </w:pPr>
      <w:r w:rsidRPr="00653F85">
        <w:rPr>
          <w:sz w:val="20"/>
          <w:szCs w:val="20"/>
          <w:lang w:val="sr-Latn-CS"/>
        </w:rPr>
        <w:t>Научна</w:t>
      </w:r>
      <w:r w:rsidRPr="00653F85">
        <w:rPr>
          <w:sz w:val="20"/>
          <w:szCs w:val="20"/>
          <w:lang w:val="sr-Cyrl-RS"/>
        </w:rPr>
        <w:t xml:space="preserve"> </w:t>
      </w:r>
      <w:r w:rsidRPr="00653F85">
        <w:rPr>
          <w:sz w:val="20"/>
          <w:szCs w:val="20"/>
          <w:lang w:val="sr-Latn-CS"/>
        </w:rPr>
        <w:t xml:space="preserve">област: </w:t>
      </w:r>
      <w:r w:rsidRPr="00653F85">
        <w:rPr>
          <w:sz w:val="20"/>
          <w:szCs w:val="20"/>
          <w:lang w:val="sr-Cyrl-RS"/>
        </w:rPr>
        <w:t xml:space="preserve">                                               </w:t>
      </w:r>
      <w:r w:rsidR="00BF3C17">
        <w:rPr>
          <w:sz w:val="20"/>
          <w:szCs w:val="20"/>
          <w:lang w:val="sr-Latn-RS"/>
        </w:rPr>
        <w:t xml:space="preserve">    </w:t>
      </w:r>
      <w:r w:rsidRPr="00653F85">
        <w:rPr>
          <w:sz w:val="20"/>
          <w:szCs w:val="20"/>
          <w:lang w:val="sr-Cyrl-RS"/>
        </w:rPr>
        <w:t>Радиологија</w:t>
      </w:r>
    </w:p>
    <w:p w14:paraId="6236250B" w14:textId="77777777" w:rsidR="00CC38E1" w:rsidRPr="00CC38E1" w:rsidRDefault="00CC38E1" w:rsidP="00CC38E1">
      <w:pPr>
        <w:jc w:val="both"/>
        <w:rPr>
          <w:color w:val="000000"/>
          <w:sz w:val="20"/>
          <w:szCs w:val="20"/>
          <w:lang w:val="sl-SI"/>
        </w:rPr>
      </w:pPr>
    </w:p>
    <w:p w14:paraId="32176950" w14:textId="1607587F" w:rsidR="00BF3C17" w:rsidRPr="00BF3C17" w:rsidRDefault="00BF3C17" w:rsidP="00BF3C17">
      <w:pPr>
        <w:jc w:val="both"/>
        <w:rPr>
          <w:b/>
          <w:sz w:val="20"/>
          <w:szCs w:val="20"/>
          <w:lang w:val="de-DE"/>
        </w:rPr>
      </w:pPr>
      <w:r w:rsidRPr="00BF3C17">
        <w:rPr>
          <w:b/>
          <w:sz w:val="20"/>
          <w:szCs w:val="20"/>
          <w:lang w:val="de-DE"/>
        </w:rPr>
        <w:t xml:space="preserve">Б. </w:t>
      </w:r>
      <w:r w:rsidR="00EB2920">
        <w:rPr>
          <w:b/>
          <w:sz w:val="20"/>
          <w:szCs w:val="20"/>
          <w:lang w:val="sr-Cyrl-RS"/>
        </w:rPr>
        <w:t xml:space="preserve">  </w:t>
      </w:r>
      <w:r w:rsidRPr="00BF3C17">
        <w:rPr>
          <w:b/>
          <w:sz w:val="20"/>
          <w:szCs w:val="20"/>
          <w:lang w:val="de-DE"/>
        </w:rPr>
        <w:t>СТРУЧНА БИОГРАФИЈА, ДИПЛОМЕ И ЗВАЊА</w:t>
      </w:r>
    </w:p>
    <w:p w14:paraId="472FE666" w14:textId="77777777" w:rsidR="00BF3C17" w:rsidRPr="00EB2920" w:rsidRDefault="00BF3C17" w:rsidP="00BF3C17">
      <w:pPr>
        <w:jc w:val="both"/>
        <w:rPr>
          <w:b/>
          <w:sz w:val="20"/>
          <w:szCs w:val="20"/>
          <w:lang w:val="de-DE"/>
        </w:rPr>
      </w:pPr>
      <w:r w:rsidRPr="00EB2920">
        <w:rPr>
          <w:b/>
          <w:sz w:val="20"/>
          <w:szCs w:val="20"/>
          <w:lang w:val="de-DE"/>
        </w:rPr>
        <w:t>Основне студије</w:t>
      </w:r>
    </w:p>
    <w:p w14:paraId="13A6A3B6" w14:textId="4E7052F5" w:rsidR="00BF3C17" w:rsidRPr="00BF3C17" w:rsidRDefault="00BF3C17" w:rsidP="00BF3C17">
      <w:pPr>
        <w:ind w:left="360" w:hanging="360"/>
        <w:jc w:val="both"/>
        <w:rPr>
          <w:sz w:val="20"/>
          <w:szCs w:val="20"/>
          <w:lang w:val="de-DE"/>
        </w:rPr>
      </w:pPr>
      <w:r w:rsidRPr="00BF3C17">
        <w:rPr>
          <w:b/>
          <w:sz w:val="20"/>
          <w:szCs w:val="20"/>
          <w:lang w:val="de-DE"/>
        </w:rPr>
        <w:t>•</w:t>
      </w:r>
      <w:r w:rsidRPr="00BF3C17">
        <w:rPr>
          <w:b/>
          <w:sz w:val="20"/>
          <w:szCs w:val="20"/>
          <w:lang w:val="de-DE"/>
        </w:rPr>
        <w:tab/>
      </w:r>
      <w:r w:rsidRPr="00BF3C17">
        <w:rPr>
          <w:sz w:val="20"/>
          <w:szCs w:val="20"/>
          <w:lang w:val="de-DE"/>
        </w:rPr>
        <w:t xml:space="preserve">Назив установе:                                          </w:t>
      </w:r>
      <w:r>
        <w:rPr>
          <w:sz w:val="20"/>
          <w:szCs w:val="20"/>
          <w:lang w:val="de-DE"/>
        </w:rPr>
        <w:t xml:space="preserve">         </w:t>
      </w:r>
      <w:r w:rsidRPr="00BF3C17">
        <w:rPr>
          <w:sz w:val="20"/>
          <w:szCs w:val="20"/>
          <w:lang w:val="de-DE"/>
        </w:rPr>
        <w:t>Медицински факултет Универзитета у Београду</w:t>
      </w:r>
    </w:p>
    <w:p w14:paraId="7AE3299F" w14:textId="658BF235" w:rsidR="00BF3C17" w:rsidRPr="00EB2920" w:rsidRDefault="00BF3C17" w:rsidP="00BF3C17">
      <w:pPr>
        <w:ind w:left="360" w:hanging="360"/>
        <w:jc w:val="both"/>
        <w:rPr>
          <w:sz w:val="20"/>
          <w:szCs w:val="20"/>
          <w:lang w:val="sr-Cyrl-RS"/>
        </w:rPr>
      </w:pPr>
      <w:r w:rsidRPr="00BF3C17">
        <w:rPr>
          <w:sz w:val="20"/>
          <w:szCs w:val="20"/>
          <w:lang w:val="de-DE"/>
        </w:rPr>
        <w:t>•</w:t>
      </w:r>
      <w:r w:rsidRPr="00BF3C17">
        <w:rPr>
          <w:sz w:val="20"/>
          <w:szCs w:val="20"/>
          <w:lang w:val="de-DE"/>
        </w:rPr>
        <w:tab/>
        <w:t xml:space="preserve">Место и година завршетка, просечна оцена: </w:t>
      </w:r>
      <w:r>
        <w:rPr>
          <w:sz w:val="20"/>
          <w:szCs w:val="20"/>
          <w:lang w:val="de-DE"/>
        </w:rPr>
        <w:t xml:space="preserve">   </w:t>
      </w:r>
      <w:r w:rsidRPr="00BF3C17">
        <w:rPr>
          <w:sz w:val="20"/>
          <w:szCs w:val="20"/>
          <w:lang w:val="de-DE"/>
        </w:rPr>
        <w:t>Београд, 2004.године, просечна оцена 9,74</w:t>
      </w:r>
      <w:r w:rsidR="00EB2920">
        <w:rPr>
          <w:sz w:val="20"/>
          <w:szCs w:val="20"/>
          <w:lang w:val="sr-Cyrl-RS"/>
        </w:rPr>
        <w:t xml:space="preserve"> </w:t>
      </w:r>
    </w:p>
    <w:p w14:paraId="77C0B4EA" w14:textId="77777777" w:rsidR="00BF3C17" w:rsidRPr="00BF3C17" w:rsidRDefault="00BF3C17" w:rsidP="00BF3C17">
      <w:pPr>
        <w:jc w:val="both"/>
        <w:rPr>
          <w:b/>
          <w:sz w:val="20"/>
          <w:szCs w:val="20"/>
          <w:lang w:val="de-DE"/>
        </w:rPr>
      </w:pPr>
    </w:p>
    <w:p w14:paraId="5801771F" w14:textId="77777777" w:rsidR="00EB2920" w:rsidRPr="00AD4F6A" w:rsidRDefault="00EB2920" w:rsidP="00EB2920">
      <w:pPr>
        <w:pStyle w:val="NoSpacing"/>
        <w:rPr>
          <w:rFonts w:ascii="Times New Roman" w:hAnsi="Times New Roman"/>
          <w:b/>
          <w:bCs/>
          <w:sz w:val="20"/>
        </w:rPr>
      </w:pPr>
      <w:r w:rsidRPr="00AD4F6A">
        <w:rPr>
          <w:rFonts w:ascii="Times New Roman" w:hAnsi="Times New Roman"/>
          <w:b/>
          <w:bCs/>
          <w:sz w:val="20"/>
        </w:rPr>
        <w:t>Магистеријум</w:t>
      </w:r>
    </w:p>
    <w:p w14:paraId="3525ABA8" w14:textId="601AB6FB" w:rsidR="00BF3C17" w:rsidRPr="00BF3C17" w:rsidRDefault="00BF3C17" w:rsidP="00BF3C17">
      <w:pPr>
        <w:ind w:left="360" w:hanging="360"/>
        <w:jc w:val="both"/>
        <w:rPr>
          <w:sz w:val="20"/>
          <w:szCs w:val="20"/>
          <w:lang w:val="de-DE"/>
        </w:rPr>
      </w:pPr>
      <w:r w:rsidRPr="00BF3C17">
        <w:rPr>
          <w:b/>
          <w:sz w:val="20"/>
          <w:szCs w:val="20"/>
          <w:lang w:val="de-DE"/>
        </w:rPr>
        <w:t>•</w:t>
      </w:r>
      <w:r>
        <w:rPr>
          <w:b/>
          <w:sz w:val="20"/>
          <w:szCs w:val="20"/>
          <w:lang w:val="de-DE"/>
        </w:rPr>
        <w:t xml:space="preserve">      </w:t>
      </w:r>
      <w:r w:rsidRPr="00BF3C17">
        <w:rPr>
          <w:sz w:val="20"/>
          <w:szCs w:val="20"/>
          <w:lang w:val="de-DE"/>
        </w:rPr>
        <w:t xml:space="preserve">Назив установе:                                           </w:t>
      </w:r>
      <w:r>
        <w:rPr>
          <w:sz w:val="20"/>
          <w:szCs w:val="20"/>
          <w:lang w:val="de-DE"/>
        </w:rPr>
        <w:t xml:space="preserve">        </w:t>
      </w:r>
      <w:r w:rsidRPr="00BF3C17">
        <w:rPr>
          <w:sz w:val="20"/>
          <w:szCs w:val="20"/>
          <w:lang w:val="de-DE"/>
        </w:rPr>
        <w:t>Медицински факултет Универзитета у Београду</w:t>
      </w:r>
    </w:p>
    <w:p w14:paraId="01372F3E" w14:textId="510E806F" w:rsidR="00BF3C17" w:rsidRPr="00BF3C17" w:rsidRDefault="00BF3C17" w:rsidP="00BF3C17">
      <w:pPr>
        <w:ind w:left="360" w:hanging="360"/>
        <w:jc w:val="both"/>
        <w:rPr>
          <w:sz w:val="20"/>
          <w:szCs w:val="20"/>
          <w:lang w:val="de-DE"/>
        </w:rPr>
      </w:pPr>
      <w:r>
        <w:rPr>
          <w:sz w:val="20"/>
          <w:szCs w:val="20"/>
          <w:lang w:val="de-DE"/>
        </w:rPr>
        <w:t xml:space="preserve">•      </w:t>
      </w:r>
      <w:r w:rsidRPr="00BF3C17">
        <w:rPr>
          <w:sz w:val="20"/>
          <w:szCs w:val="20"/>
          <w:lang w:val="de-DE"/>
        </w:rPr>
        <w:t xml:space="preserve">Место и година завршетка:              </w:t>
      </w:r>
      <w:r>
        <w:rPr>
          <w:sz w:val="20"/>
          <w:szCs w:val="20"/>
          <w:lang w:val="de-DE"/>
        </w:rPr>
        <w:t xml:space="preserve">                  </w:t>
      </w:r>
      <w:r w:rsidRPr="00BF3C17">
        <w:rPr>
          <w:sz w:val="20"/>
          <w:szCs w:val="20"/>
          <w:lang w:val="de-DE"/>
        </w:rPr>
        <w:t>Београд, 2007.године</w:t>
      </w:r>
    </w:p>
    <w:p w14:paraId="3D1BFD85" w14:textId="3D2ED0C0" w:rsidR="00BF3C17" w:rsidRPr="00BF3C17" w:rsidRDefault="00BF3C17" w:rsidP="00BF3C17">
      <w:pPr>
        <w:ind w:left="360" w:hanging="360"/>
        <w:jc w:val="both"/>
        <w:rPr>
          <w:sz w:val="20"/>
          <w:szCs w:val="20"/>
          <w:lang w:val="de-DE"/>
        </w:rPr>
      </w:pPr>
      <w:r>
        <w:rPr>
          <w:sz w:val="20"/>
          <w:szCs w:val="20"/>
          <w:lang w:val="de-DE"/>
        </w:rPr>
        <w:t xml:space="preserve">•      </w:t>
      </w:r>
      <w:r w:rsidRPr="00BF3C17">
        <w:rPr>
          <w:sz w:val="20"/>
          <w:szCs w:val="20"/>
          <w:lang w:val="de-DE"/>
        </w:rPr>
        <w:t xml:space="preserve">Ментор:                                                       </w:t>
      </w:r>
      <w:r>
        <w:rPr>
          <w:sz w:val="20"/>
          <w:szCs w:val="20"/>
          <w:lang w:val="de-DE"/>
        </w:rPr>
        <w:t xml:space="preserve">        </w:t>
      </w:r>
      <w:r w:rsidRPr="00BF3C17">
        <w:rPr>
          <w:sz w:val="20"/>
          <w:szCs w:val="20"/>
          <w:lang w:val="de-DE"/>
        </w:rPr>
        <w:t xml:space="preserve"> проф. др Лепосава Грбовић</w:t>
      </w:r>
    </w:p>
    <w:p w14:paraId="12D33DF7" w14:textId="68428C15" w:rsidR="00BF3C17" w:rsidRDefault="00BF3C17" w:rsidP="00BF3C17">
      <w:pPr>
        <w:ind w:left="360" w:hanging="360"/>
        <w:jc w:val="both"/>
        <w:rPr>
          <w:sz w:val="20"/>
          <w:szCs w:val="20"/>
          <w:lang w:val="de-DE"/>
        </w:rPr>
      </w:pPr>
      <w:r>
        <w:rPr>
          <w:sz w:val="20"/>
          <w:szCs w:val="20"/>
          <w:lang w:val="de-DE"/>
        </w:rPr>
        <w:t xml:space="preserve">•      </w:t>
      </w:r>
      <w:r w:rsidRPr="00BF3C17">
        <w:rPr>
          <w:sz w:val="20"/>
          <w:szCs w:val="20"/>
          <w:lang w:val="de-DE"/>
        </w:rPr>
        <w:t xml:space="preserve">Чланови комисије:                                         </w:t>
      </w:r>
      <w:r>
        <w:rPr>
          <w:sz w:val="20"/>
          <w:szCs w:val="20"/>
          <w:lang w:val="de-DE"/>
        </w:rPr>
        <w:t xml:space="preserve">      </w:t>
      </w:r>
      <w:r w:rsidRPr="00BF3C17">
        <w:rPr>
          <w:sz w:val="20"/>
          <w:szCs w:val="20"/>
          <w:lang w:val="de-DE"/>
        </w:rPr>
        <w:t xml:space="preserve">проф. др Љиљана Гојковић-Букарица (председник), доц. </w:t>
      </w:r>
    </w:p>
    <w:p w14:paraId="38E765C4" w14:textId="4FFB0FD1" w:rsidR="00BF3C17" w:rsidRPr="00BF3C17" w:rsidRDefault="00BF3C17" w:rsidP="00BF3C17">
      <w:pPr>
        <w:ind w:left="360" w:hanging="360"/>
        <w:jc w:val="both"/>
        <w:rPr>
          <w:sz w:val="20"/>
          <w:szCs w:val="20"/>
          <w:lang w:val="de-DE"/>
        </w:rPr>
      </w:pPr>
      <w:r>
        <w:rPr>
          <w:sz w:val="20"/>
          <w:szCs w:val="20"/>
          <w:lang w:val="de-DE"/>
        </w:rPr>
        <w:t xml:space="preserve">                                                                                     др </w:t>
      </w:r>
      <w:r w:rsidRPr="00BF3C17">
        <w:rPr>
          <w:sz w:val="20"/>
          <w:szCs w:val="20"/>
          <w:lang w:val="de-DE"/>
        </w:rPr>
        <w:t>Мирослав Раденковић, проф. др Срђан Пешић</w:t>
      </w:r>
    </w:p>
    <w:p w14:paraId="2A91EF89" w14:textId="5E9F0694" w:rsidR="00BF3C17" w:rsidRDefault="00BF3C17" w:rsidP="00BF3C17">
      <w:pPr>
        <w:ind w:left="360" w:hanging="360"/>
        <w:jc w:val="both"/>
        <w:rPr>
          <w:sz w:val="20"/>
          <w:szCs w:val="20"/>
          <w:lang w:val="de-DE"/>
        </w:rPr>
      </w:pPr>
      <w:r>
        <w:rPr>
          <w:sz w:val="20"/>
          <w:szCs w:val="20"/>
          <w:lang w:val="de-DE"/>
        </w:rPr>
        <w:t xml:space="preserve">•     </w:t>
      </w:r>
      <w:r w:rsidRPr="00BF3C17">
        <w:rPr>
          <w:sz w:val="20"/>
          <w:szCs w:val="20"/>
          <w:lang w:val="de-DE"/>
        </w:rPr>
        <w:t xml:space="preserve">Наслов магистарског рада:                          </w:t>
      </w:r>
      <w:r>
        <w:rPr>
          <w:sz w:val="20"/>
          <w:szCs w:val="20"/>
          <w:lang w:val="de-DE"/>
        </w:rPr>
        <w:t xml:space="preserve">       </w:t>
      </w:r>
      <w:r w:rsidRPr="00BF3C17">
        <w:rPr>
          <w:sz w:val="20"/>
          <w:szCs w:val="20"/>
          <w:lang w:val="de-DE"/>
        </w:rPr>
        <w:t>„Васкуларна дејства брадикинина и ан</w:t>
      </w:r>
      <w:r>
        <w:rPr>
          <w:sz w:val="20"/>
          <w:szCs w:val="20"/>
          <w:lang w:val="de-DE"/>
        </w:rPr>
        <w:t xml:space="preserve">гиотензина ИИ на  </w:t>
      </w:r>
    </w:p>
    <w:p w14:paraId="4C28E2A4" w14:textId="08058145" w:rsidR="00BF3C17" w:rsidRDefault="00BF3C17" w:rsidP="00BF3C17">
      <w:pPr>
        <w:ind w:left="360" w:hanging="360"/>
        <w:jc w:val="both"/>
        <w:rPr>
          <w:sz w:val="20"/>
          <w:szCs w:val="20"/>
          <w:lang w:val="de-DE"/>
        </w:rPr>
      </w:pPr>
      <w:r>
        <w:rPr>
          <w:sz w:val="20"/>
          <w:szCs w:val="20"/>
          <w:lang w:val="de-DE"/>
        </w:rPr>
        <w:t xml:space="preserve">                                                                                     моделу </w:t>
      </w:r>
      <w:r w:rsidRPr="00BF3C17">
        <w:rPr>
          <w:sz w:val="20"/>
          <w:szCs w:val="20"/>
          <w:lang w:val="de-DE"/>
        </w:rPr>
        <w:t xml:space="preserve">експерименталне оклузије реналне артерије: </w:t>
      </w:r>
      <w:r>
        <w:rPr>
          <w:sz w:val="20"/>
          <w:szCs w:val="20"/>
          <w:lang w:val="de-DE"/>
        </w:rPr>
        <w:t xml:space="preserve">  </w:t>
      </w:r>
    </w:p>
    <w:p w14:paraId="5EAF0C0D" w14:textId="77777777" w:rsidR="00BF3C17" w:rsidRPr="00BF3C17" w:rsidRDefault="00BF3C17" w:rsidP="00BF3C17">
      <w:pPr>
        <w:ind w:left="360" w:hanging="360"/>
        <w:jc w:val="both"/>
        <w:rPr>
          <w:sz w:val="20"/>
          <w:szCs w:val="20"/>
          <w:lang w:val="de-DE"/>
        </w:rPr>
      </w:pPr>
      <w:r>
        <w:rPr>
          <w:sz w:val="20"/>
          <w:szCs w:val="20"/>
          <w:lang w:val="de-DE"/>
        </w:rPr>
        <w:t xml:space="preserve">                                                                                     </w:t>
      </w:r>
      <w:r w:rsidRPr="00BF3C17">
        <w:rPr>
          <w:sz w:val="20"/>
          <w:szCs w:val="20"/>
          <w:lang w:val="de-DE"/>
        </w:rPr>
        <w:t>улога</w:t>
      </w:r>
      <w:r>
        <w:rPr>
          <w:sz w:val="20"/>
          <w:szCs w:val="20"/>
          <w:lang w:val="de-DE"/>
        </w:rPr>
        <w:t xml:space="preserve"> </w:t>
      </w:r>
      <w:r w:rsidRPr="00BF3C17">
        <w:rPr>
          <w:sz w:val="20"/>
          <w:szCs w:val="20"/>
          <w:lang w:val="de-DE"/>
        </w:rPr>
        <w:t>ендотела и</w:t>
      </w:r>
      <w:r>
        <w:rPr>
          <w:sz w:val="20"/>
          <w:szCs w:val="20"/>
          <w:lang w:val="de-DE"/>
        </w:rPr>
        <w:t xml:space="preserve"> </w:t>
      </w:r>
      <w:r w:rsidRPr="00BF3C17">
        <w:rPr>
          <w:sz w:val="20"/>
          <w:szCs w:val="20"/>
          <w:lang w:val="de-DE"/>
        </w:rPr>
        <w:t>трансдукциони механизми"</w:t>
      </w:r>
    </w:p>
    <w:p w14:paraId="68208122" w14:textId="1FB90880" w:rsidR="00BF3C17" w:rsidRPr="00BF3C17" w:rsidRDefault="00BF3C17" w:rsidP="00BF3C17">
      <w:pPr>
        <w:ind w:left="360" w:hanging="360"/>
        <w:jc w:val="both"/>
        <w:rPr>
          <w:sz w:val="20"/>
          <w:szCs w:val="20"/>
          <w:lang w:val="de-DE"/>
        </w:rPr>
      </w:pPr>
      <w:r w:rsidRPr="00BF3C17">
        <w:rPr>
          <w:sz w:val="20"/>
          <w:szCs w:val="20"/>
          <w:lang w:val="de-DE"/>
        </w:rPr>
        <w:t xml:space="preserve">           </w:t>
      </w:r>
      <w:r>
        <w:rPr>
          <w:sz w:val="20"/>
          <w:szCs w:val="20"/>
          <w:lang w:val="de-DE"/>
        </w:rPr>
        <w:t xml:space="preserve"> </w:t>
      </w:r>
    </w:p>
    <w:p w14:paraId="4206E0F3" w14:textId="6BA0F274" w:rsidR="00BF3C17" w:rsidRPr="00BF3C17" w:rsidRDefault="00BF3C17" w:rsidP="00BF3C17">
      <w:pPr>
        <w:ind w:left="360" w:hanging="360"/>
        <w:jc w:val="both"/>
        <w:rPr>
          <w:sz w:val="20"/>
          <w:szCs w:val="20"/>
          <w:lang w:val="de-DE"/>
        </w:rPr>
      </w:pPr>
      <w:r w:rsidRPr="00BF3C17">
        <w:rPr>
          <w:sz w:val="20"/>
          <w:szCs w:val="20"/>
          <w:lang w:val="de-DE"/>
        </w:rPr>
        <w:t>•</w:t>
      </w:r>
      <w:r w:rsidRPr="00BF3C17">
        <w:rPr>
          <w:sz w:val="20"/>
          <w:szCs w:val="20"/>
          <w:lang w:val="de-DE"/>
        </w:rPr>
        <w:tab/>
        <w:t xml:space="preserve">Ужа научна област:                                       </w:t>
      </w:r>
      <w:r>
        <w:rPr>
          <w:sz w:val="20"/>
          <w:szCs w:val="20"/>
          <w:lang w:val="de-DE"/>
        </w:rPr>
        <w:t xml:space="preserve">     </w:t>
      </w:r>
      <w:r w:rsidRPr="00BF3C17">
        <w:rPr>
          <w:sz w:val="20"/>
          <w:szCs w:val="20"/>
          <w:lang w:val="de-DE"/>
        </w:rPr>
        <w:t>Фармакологија</w:t>
      </w:r>
    </w:p>
    <w:p w14:paraId="1CF09DD3" w14:textId="77777777" w:rsidR="00BF3C17" w:rsidRPr="00BF3C17" w:rsidRDefault="00BF3C17" w:rsidP="00BF3C17">
      <w:pPr>
        <w:jc w:val="both"/>
        <w:rPr>
          <w:b/>
          <w:sz w:val="20"/>
          <w:szCs w:val="20"/>
          <w:lang w:val="de-DE"/>
        </w:rPr>
      </w:pPr>
    </w:p>
    <w:p w14:paraId="55E36F6F" w14:textId="77777777" w:rsidR="00BF3C17" w:rsidRPr="00EB2920" w:rsidRDefault="00BF3C17" w:rsidP="00BF3C17">
      <w:pPr>
        <w:jc w:val="both"/>
        <w:rPr>
          <w:b/>
          <w:sz w:val="20"/>
          <w:szCs w:val="20"/>
          <w:lang w:val="de-DE"/>
        </w:rPr>
      </w:pPr>
      <w:r w:rsidRPr="00EB2920">
        <w:rPr>
          <w:b/>
          <w:sz w:val="20"/>
          <w:szCs w:val="20"/>
          <w:lang w:val="de-DE"/>
        </w:rPr>
        <w:t>Докторат</w:t>
      </w:r>
    </w:p>
    <w:p w14:paraId="1136CF9E" w14:textId="07EC2DBF" w:rsidR="00BF3C17" w:rsidRPr="00BF3C17" w:rsidRDefault="00BF3C17" w:rsidP="00BF3C17">
      <w:pPr>
        <w:jc w:val="both"/>
        <w:rPr>
          <w:sz w:val="20"/>
          <w:szCs w:val="20"/>
          <w:lang w:val="de-DE"/>
        </w:rPr>
      </w:pPr>
      <w:r w:rsidRPr="00BF3C17">
        <w:rPr>
          <w:b/>
          <w:sz w:val="20"/>
          <w:szCs w:val="20"/>
          <w:lang w:val="de-DE"/>
        </w:rPr>
        <w:t>•</w:t>
      </w:r>
      <w:r>
        <w:rPr>
          <w:b/>
          <w:sz w:val="20"/>
          <w:szCs w:val="20"/>
          <w:lang w:val="de-DE"/>
        </w:rPr>
        <w:t xml:space="preserve">      </w:t>
      </w:r>
      <w:r w:rsidRPr="00BF3C17">
        <w:rPr>
          <w:sz w:val="20"/>
          <w:szCs w:val="20"/>
          <w:lang w:val="de-DE"/>
        </w:rPr>
        <w:t xml:space="preserve">Назив установе:                                           </w:t>
      </w:r>
      <w:r>
        <w:rPr>
          <w:sz w:val="20"/>
          <w:szCs w:val="20"/>
          <w:lang w:val="de-DE"/>
        </w:rPr>
        <w:t xml:space="preserve">       </w:t>
      </w:r>
      <w:r w:rsidRPr="00BF3C17">
        <w:rPr>
          <w:sz w:val="20"/>
          <w:szCs w:val="20"/>
          <w:lang w:val="de-DE"/>
        </w:rPr>
        <w:t>Медицински факултет Универзитета у Београду</w:t>
      </w:r>
    </w:p>
    <w:p w14:paraId="7EC78F26" w14:textId="12765EF1" w:rsidR="00BF3C17" w:rsidRPr="00BF3C17" w:rsidRDefault="00BF3C17" w:rsidP="00BF3C17">
      <w:pPr>
        <w:jc w:val="both"/>
        <w:rPr>
          <w:sz w:val="20"/>
          <w:szCs w:val="20"/>
          <w:lang w:val="de-DE"/>
        </w:rPr>
      </w:pPr>
      <w:r w:rsidRPr="00BF3C17">
        <w:rPr>
          <w:sz w:val="20"/>
          <w:szCs w:val="20"/>
          <w:lang w:val="de-DE"/>
        </w:rPr>
        <w:t>•</w:t>
      </w:r>
      <w:r>
        <w:rPr>
          <w:sz w:val="20"/>
          <w:szCs w:val="20"/>
          <w:lang w:val="de-DE"/>
        </w:rPr>
        <w:t xml:space="preserve">      </w:t>
      </w:r>
      <w:r w:rsidRPr="00BF3C17">
        <w:rPr>
          <w:sz w:val="20"/>
          <w:szCs w:val="20"/>
          <w:lang w:val="de-DE"/>
        </w:rPr>
        <w:t xml:space="preserve">Место и година одбране:                              </w:t>
      </w:r>
      <w:r>
        <w:rPr>
          <w:sz w:val="20"/>
          <w:szCs w:val="20"/>
          <w:lang w:val="de-DE"/>
        </w:rPr>
        <w:t xml:space="preserve">     </w:t>
      </w:r>
      <w:r w:rsidRPr="00BF3C17">
        <w:rPr>
          <w:sz w:val="20"/>
          <w:szCs w:val="20"/>
          <w:lang w:val="de-DE"/>
        </w:rPr>
        <w:t>Београд, 2012.године</w:t>
      </w:r>
    </w:p>
    <w:p w14:paraId="48CBB232" w14:textId="0AE04291" w:rsidR="00BF3C17" w:rsidRPr="00BF3C17" w:rsidRDefault="00BF3C17" w:rsidP="00BF3C17">
      <w:pPr>
        <w:jc w:val="both"/>
        <w:rPr>
          <w:sz w:val="20"/>
          <w:szCs w:val="20"/>
          <w:lang w:val="de-DE"/>
        </w:rPr>
      </w:pPr>
      <w:r>
        <w:rPr>
          <w:sz w:val="20"/>
          <w:szCs w:val="20"/>
          <w:lang w:val="de-DE"/>
        </w:rPr>
        <w:t xml:space="preserve">•      </w:t>
      </w:r>
      <w:r w:rsidRPr="00BF3C17">
        <w:rPr>
          <w:sz w:val="20"/>
          <w:szCs w:val="20"/>
          <w:lang w:val="de-DE"/>
        </w:rPr>
        <w:t xml:space="preserve">Ментор:                                                        </w:t>
      </w:r>
      <w:r>
        <w:rPr>
          <w:sz w:val="20"/>
          <w:szCs w:val="20"/>
          <w:lang w:val="de-DE"/>
        </w:rPr>
        <w:t xml:space="preserve">       </w:t>
      </w:r>
      <w:r w:rsidRPr="00BF3C17">
        <w:rPr>
          <w:sz w:val="20"/>
          <w:szCs w:val="20"/>
          <w:lang w:val="de-DE"/>
        </w:rPr>
        <w:t>проф. др Ружица Максимовић</w:t>
      </w:r>
    </w:p>
    <w:p w14:paraId="78409701" w14:textId="4C73A343" w:rsidR="00BF3C17" w:rsidRDefault="00671D0B" w:rsidP="00BF3C17">
      <w:pPr>
        <w:jc w:val="both"/>
        <w:rPr>
          <w:sz w:val="20"/>
          <w:szCs w:val="20"/>
          <w:lang w:val="de-DE"/>
        </w:rPr>
      </w:pPr>
      <w:r>
        <w:rPr>
          <w:sz w:val="20"/>
          <w:szCs w:val="20"/>
          <w:lang w:val="de-DE"/>
        </w:rPr>
        <w:t xml:space="preserve">•      </w:t>
      </w:r>
      <w:r w:rsidR="00BF3C17" w:rsidRPr="00BF3C17">
        <w:rPr>
          <w:sz w:val="20"/>
          <w:szCs w:val="20"/>
          <w:lang w:val="de-DE"/>
        </w:rPr>
        <w:t xml:space="preserve">Чланови комисије:                                        </w:t>
      </w:r>
      <w:r w:rsidR="00BF3C17">
        <w:rPr>
          <w:sz w:val="20"/>
          <w:szCs w:val="20"/>
          <w:lang w:val="de-DE"/>
        </w:rPr>
        <w:t xml:space="preserve">     </w:t>
      </w:r>
      <w:r w:rsidR="00BF3C17" w:rsidRPr="00BF3C17">
        <w:rPr>
          <w:sz w:val="20"/>
          <w:szCs w:val="20"/>
          <w:lang w:val="de-DE"/>
        </w:rPr>
        <w:t xml:space="preserve">коментор: проф. др Рада Јешић-Вукићевић; председник </w:t>
      </w:r>
    </w:p>
    <w:p w14:paraId="60494A38" w14:textId="77777777" w:rsidR="00BF3C17" w:rsidRDefault="00BF3C17" w:rsidP="00BF3C17">
      <w:pPr>
        <w:jc w:val="both"/>
        <w:rPr>
          <w:sz w:val="20"/>
          <w:szCs w:val="20"/>
          <w:lang w:val="de-DE"/>
        </w:rPr>
      </w:pPr>
      <w:r>
        <w:rPr>
          <w:sz w:val="20"/>
          <w:szCs w:val="20"/>
          <w:lang w:val="de-DE"/>
        </w:rPr>
        <w:lastRenderedPageBreak/>
        <w:t xml:space="preserve">                                                                                     </w:t>
      </w:r>
      <w:r w:rsidRPr="00BF3C17">
        <w:rPr>
          <w:sz w:val="20"/>
          <w:szCs w:val="20"/>
          <w:lang w:val="de-DE"/>
        </w:rPr>
        <w:t xml:space="preserve">комисије: проф. др Ђорђије Шарановић, чланови: проф. </w:t>
      </w:r>
      <w:r>
        <w:rPr>
          <w:sz w:val="20"/>
          <w:szCs w:val="20"/>
          <w:lang w:val="de-DE"/>
        </w:rPr>
        <w:t xml:space="preserve"> </w:t>
      </w:r>
    </w:p>
    <w:p w14:paraId="26749238" w14:textId="309E9944" w:rsidR="00BF3C17" w:rsidRPr="00BF3C17" w:rsidRDefault="00BF3C17" w:rsidP="00BF3C17">
      <w:pPr>
        <w:jc w:val="both"/>
        <w:rPr>
          <w:sz w:val="20"/>
          <w:szCs w:val="20"/>
          <w:lang w:val="de-DE"/>
        </w:rPr>
      </w:pPr>
      <w:r>
        <w:rPr>
          <w:sz w:val="20"/>
          <w:szCs w:val="20"/>
          <w:lang w:val="de-DE"/>
        </w:rPr>
        <w:t xml:space="preserve">                                                                                     </w:t>
      </w:r>
      <w:r w:rsidRPr="00BF3C17">
        <w:rPr>
          <w:sz w:val="20"/>
          <w:szCs w:val="20"/>
          <w:lang w:val="de-DE"/>
        </w:rPr>
        <w:t>др Драган Томић, доц. др Драгана Ђилас-Ивановић</w:t>
      </w:r>
    </w:p>
    <w:p w14:paraId="7009701B" w14:textId="6CBC1783" w:rsidR="00A75DE1" w:rsidRDefault="00671D0B" w:rsidP="00BF3C17">
      <w:pPr>
        <w:jc w:val="both"/>
        <w:rPr>
          <w:sz w:val="20"/>
          <w:szCs w:val="20"/>
          <w:lang w:val="de-DE"/>
        </w:rPr>
      </w:pPr>
      <w:r>
        <w:rPr>
          <w:sz w:val="20"/>
          <w:szCs w:val="20"/>
          <w:lang w:val="de-DE"/>
        </w:rPr>
        <w:t xml:space="preserve">•      </w:t>
      </w:r>
      <w:r w:rsidR="00BF3C17" w:rsidRPr="00BF3C17">
        <w:rPr>
          <w:sz w:val="20"/>
          <w:szCs w:val="20"/>
          <w:lang w:val="de-DE"/>
        </w:rPr>
        <w:t xml:space="preserve">Наслов дисертације:     </w:t>
      </w:r>
      <w:r w:rsidR="00A75DE1">
        <w:rPr>
          <w:sz w:val="20"/>
          <w:szCs w:val="20"/>
          <w:lang w:val="de-DE"/>
        </w:rPr>
        <w:t xml:space="preserve">                            </w:t>
      </w:r>
      <w:r>
        <w:rPr>
          <w:sz w:val="20"/>
          <w:szCs w:val="20"/>
          <w:lang w:val="de-DE"/>
        </w:rPr>
        <w:t xml:space="preserve"> </w:t>
      </w:r>
      <w:r w:rsidR="00F11016">
        <w:rPr>
          <w:sz w:val="20"/>
          <w:szCs w:val="20"/>
          <w:lang w:val="sr-Cyrl-RS"/>
        </w:rPr>
        <w:t xml:space="preserve">     </w:t>
      </w:r>
      <w:r w:rsidR="00A75DE1">
        <w:rPr>
          <w:sz w:val="20"/>
          <w:szCs w:val="20"/>
          <w:lang w:val="de-DE"/>
        </w:rPr>
        <w:t xml:space="preserve"> </w:t>
      </w:r>
      <w:r w:rsidR="00BF3C17" w:rsidRPr="00BF3C17">
        <w:rPr>
          <w:sz w:val="20"/>
          <w:szCs w:val="20"/>
          <w:lang w:val="de-DE"/>
        </w:rPr>
        <w:t xml:space="preserve">"Процена фиброзе јетре код болесника са холестатским </w:t>
      </w:r>
      <w:r w:rsidR="00A75DE1">
        <w:rPr>
          <w:sz w:val="20"/>
          <w:szCs w:val="20"/>
          <w:lang w:val="de-DE"/>
        </w:rPr>
        <w:t xml:space="preserve">  </w:t>
      </w:r>
    </w:p>
    <w:p w14:paraId="14CFCADF" w14:textId="45B4425E" w:rsidR="00671D0B" w:rsidRDefault="00A75DE1" w:rsidP="00671D0B">
      <w:pPr>
        <w:jc w:val="both"/>
        <w:rPr>
          <w:sz w:val="20"/>
          <w:szCs w:val="20"/>
          <w:lang w:val="de-DE"/>
        </w:rPr>
      </w:pPr>
      <w:r>
        <w:rPr>
          <w:sz w:val="20"/>
          <w:szCs w:val="20"/>
          <w:lang w:val="de-DE"/>
        </w:rPr>
        <w:t xml:space="preserve">                                                    </w:t>
      </w:r>
      <w:r w:rsidR="00671D0B">
        <w:rPr>
          <w:sz w:val="20"/>
          <w:szCs w:val="20"/>
          <w:lang w:val="de-DE"/>
        </w:rPr>
        <w:t xml:space="preserve">                          </w:t>
      </w:r>
      <w:r w:rsidR="00F11016">
        <w:rPr>
          <w:sz w:val="20"/>
          <w:szCs w:val="20"/>
          <w:lang w:val="sr-Cyrl-RS"/>
        </w:rPr>
        <w:t xml:space="preserve">     </w:t>
      </w:r>
      <w:r w:rsidR="00671D0B">
        <w:rPr>
          <w:sz w:val="20"/>
          <w:szCs w:val="20"/>
          <w:lang w:val="de-DE"/>
        </w:rPr>
        <w:t xml:space="preserve"> </w:t>
      </w:r>
      <w:r w:rsidR="00671D0B">
        <w:rPr>
          <w:sz w:val="20"/>
          <w:szCs w:val="20"/>
          <w:lang w:val="sr-Cyrl-RS"/>
        </w:rPr>
        <w:t>х</w:t>
      </w:r>
      <w:r w:rsidR="00671D0B">
        <w:rPr>
          <w:sz w:val="20"/>
          <w:szCs w:val="20"/>
          <w:lang w:val="de-DE"/>
        </w:rPr>
        <w:t xml:space="preserve">епатитисима </w:t>
      </w:r>
      <w:r w:rsidR="00BF3C17" w:rsidRPr="00BF3C17">
        <w:rPr>
          <w:sz w:val="20"/>
          <w:szCs w:val="20"/>
          <w:lang w:val="de-DE"/>
        </w:rPr>
        <w:t xml:space="preserve">на основу параметара добијених </w:t>
      </w:r>
      <w:r w:rsidR="00671D0B">
        <w:rPr>
          <w:sz w:val="20"/>
          <w:szCs w:val="20"/>
          <w:lang w:val="de-DE"/>
        </w:rPr>
        <w:t xml:space="preserve"> </w:t>
      </w:r>
    </w:p>
    <w:p w14:paraId="14ACBD0D" w14:textId="5C49ECE9" w:rsidR="00671D0B" w:rsidRDefault="00671D0B" w:rsidP="00671D0B">
      <w:pPr>
        <w:jc w:val="both"/>
        <w:rPr>
          <w:sz w:val="20"/>
          <w:szCs w:val="20"/>
          <w:lang w:val="de-DE"/>
        </w:rPr>
      </w:pPr>
      <w:r>
        <w:rPr>
          <w:sz w:val="20"/>
          <w:szCs w:val="20"/>
          <w:lang w:val="de-DE"/>
        </w:rPr>
        <w:t xml:space="preserve">                                                                               </w:t>
      </w:r>
      <w:r w:rsidR="00F11016">
        <w:rPr>
          <w:sz w:val="20"/>
          <w:szCs w:val="20"/>
          <w:lang w:val="sr-Cyrl-RS"/>
        </w:rPr>
        <w:t xml:space="preserve">     </w:t>
      </w:r>
      <w:r w:rsidR="00BF3C17" w:rsidRPr="00BF3C17">
        <w:rPr>
          <w:sz w:val="20"/>
          <w:szCs w:val="20"/>
          <w:lang w:val="de-DE"/>
        </w:rPr>
        <w:t xml:space="preserve">лабораторијским анализама, фиброскеном и магнетном </w:t>
      </w:r>
    </w:p>
    <w:p w14:paraId="767C2387" w14:textId="1F8CD1C2" w:rsidR="00BF3C17" w:rsidRPr="00BF3C17" w:rsidRDefault="00671D0B" w:rsidP="00671D0B">
      <w:pPr>
        <w:jc w:val="both"/>
        <w:rPr>
          <w:sz w:val="20"/>
          <w:szCs w:val="20"/>
          <w:lang w:val="de-DE"/>
        </w:rPr>
      </w:pPr>
      <w:r>
        <w:rPr>
          <w:sz w:val="20"/>
          <w:szCs w:val="20"/>
          <w:lang w:val="de-DE"/>
        </w:rPr>
        <w:t xml:space="preserve">                                                                               </w:t>
      </w:r>
      <w:r w:rsidR="00F11016">
        <w:rPr>
          <w:sz w:val="20"/>
          <w:szCs w:val="20"/>
          <w:lang w:val="sr-Cyrl-RS"/>
        </w:rPr>
        <w:t xml:space="preserve">     </w:t>
      </w:r>
      <w:r w:rsidR="00BF3C17" w:rsidRPr="00BF3C17">
        <w:rPr>
          <w:sz w:val="20"/>
          <w:szCs w:val="20"/>
          <w:lang w:val="de-DE"/>
        </w:rPr>
        <w:t>резонанцом"</w:t>
      </w:r>
    </w:p>
    <w:p w14:paraId="136BF732" w14:textId="04240587" w:rsidR="00BF3C17" w:rsidRPr="00BF3C17" w:rsidRDefault="00BF3C17" w:rsidP="00BF3C17">
      <w:pPr>
        <w:jc w:val="both"/>
        <w:rPr>
          <w:sz w:val="20"/>
          <w:szCs w:val="20"/>
          <w:lang w:val="de-DE"/>
        </w:rPr>
      </w:pPr>
      <w:r w:rsidRPr="00BF3C17">
        <w:rPr>
          <w:sz w:val="20"/>
          <w:szCs w:val="20"/>
          <w:lang w:val="de-DE"/>
        </w:rPr>
        <w:t>•</w:t>
      </w:r>
      <w:r w:rsidR="00671D0B">
        <w:rPr>
          <w:sz w:val="20"/>
          <w:szCs w:val="20"/>
          <w:lang w:val="de-DE"/>
        </w:rPr>
        <w:t xml:space="preserve">      </w:t>
      </w:r>
      <w:r w:rsidRPr="00BF3C17">
        <w:rPr>
          <w:sz w:val="20"/>
          <w:szCs w:val="20"/>
          <w:lang w:val="de-DE"/>
        </w:rPr>
        <w:t xml:space="preserve">Ужа научна област:   </w:t>
      </w:r>
      <w:r w:rsidR="00671D0B">
        <w:rPr>
          <w:sz w:val="20"/>
          <w:szCs w:val="20"/>
          <w:lang w:val="de-DE"/>
        </w:rPr>
        <w:t xml:space="preserve">                            </w:t>
      </w:r>
      <w:r w:rsidR="00671D0B">
        <w:rPr>
          <w:sz w:val="20"/>
          <w:szCs w:val="20"/>
          <w:lang w:val="sr-Cyrl-RS"/>
        </w:rPr>
        <w:t xml:space="preserve">      </w:t>
      </w:r>
      <w:r w:rsidR="00F11016">
        <w:rPr>
          <w:sz w:val="20"/>
          <w:szCs w:val="20"/>
          <w:lang w:val="sr-Cyrl-RS"/>
        </w:rPr>
        <w:t xml:space="preserve">     </w:t>
      </w:r>
      <w:r w:rsidR="00671D0B">
        <w:rPr>
          <w:sz w:val="20"/>
          <w:szCs w:val="20"/>
          <w:lang w:val="sr-Cyrl-RS"/>
        </w:rPr>
        <w:t xml:space="preserve"> </w:t>
      </w:r>
      <w:r w:rsidRPr="00BF3C17">
        <w:rPr>
          <w:sz w:val="20"/>
          <w:szCs w:val="20"/>
          <w:lang w:val="de-DE"/>
        </w:rPr>
        <w:t>Радиологија</w:t>
      </w:r>
    </w:p>
    <w:p w14:paraId="2FF6E419" w14:textId="77777777" w:rsidR="00BF3C17" w:rsidRPr="00BF3C17" w:rsidRDefault="00BF3C17" w:rsidP="00BF3C17">
      <w:pPr>
        <w:jc w:val="both"/>
        <w:rPr>
          <w:sz w:val="20"/>
          <w:szCs w:val="20"/>
          <w:lang w:val="de-DE"/>
        </w:rPr>
      </w:pPr>
    </w:p>
    <w:p w14:paraId="2D996FFF" w14:textId="77777777" w:rsidR="00BF3C17" w:rsidRPr="00EB2920" w:rsidRDefault="00BF3C17" w:rsidP="00BF3C17">
      <w:pPr>
        <w:jc w:val="both"/>
        <w:rPr>
          <w:b/>
          <w:sz w:val="20"/>
          <w:szCs w:val="20"/>
          <w:lang w:val="de-DE"/>
        </w:rPr>
      </w:pPr>
      <w:r w:rsidRPr="00EB2920">
        <w:rPr>
          <w:b/>
          <w:sz w:val="20"/>
          <w:szCs w:val="20"/>
          <w:lang w:val="de-DE"/>
        </w:rPr>
        <w:t>Специјализација</w:t>
      </w:r>
      <w:r w:rsidRPr="00EB2920">
        <w:rPr>
          <w:b/>
          <w:sz w:val="20"/>
          <w:szCs w:val="20"/>
          <w:lang w:val="de-DE"/>
        </w:rPr>
        <w:tab/>
      </w:r>
    </w:p>
    <w:p w14:paraId="726A461A" w14:textId="0749A3D8" w:rsidR="00BF3C17" w:rsidRPr="00BF3C17" w:rsidRDefault="00671D0B" w:rsidP="00BF3C17">
      <w:pPr>
        <w:jc w:val="both"/>
        <w:rPr>
          <w:sz w:val="20"/>
          <w:szCs w:val="20"/>
          <w:lang w:val="de-DE"/>
        </w:rPr>
      </w:pPr>
      <w:r>
        <w:rPr>
          <w:b/>
          <w:sz w:val="20"/>
          <w:szCs w:val="20"/>
          <w:lang w:val="de-DE"/>
        </w:rPr>
        <w:t xml:space="preserve">•      </w:t>
      </w:r>
      <w:r w:rsidR="00BF3C17" w:rsidRPr="00BF3C17">
        <w:rPr>
          <w:sz w:val="20"/>
          <w:szCs w:val="20"/>
          <w:lang w:val="de-DE"/>
        </w:rPr>
        <w:t xml:space="preserve">Назив установе: </w:t>
      </w:r>
      <w:r w:rsidR="00BF3C17" w:rsidRPr="00BF3C17">
        <w:rPr>
          <w:sz w:val="20"/>
          <w:szCs w:val="20"/>
          <w:lang w:val="de-DE"/>
        </w:rPr>
        <w:tab/>
      </w:r>
      <w:r w:rsidR="00BF3C17" w:rsidRPr="00BF3C17">
        <w:rPr>
          <w:sz w:val="20"/>
          <w:szCs w:val="20"/>
          <w:lang w:val="de-DE"/>
        </w:rPr>
        <w:tab/>
      </w:r>
      <w:r w:rsidR="00BF3C17" w:rsidRPr="00BF3C17">
        <w:rPr>
          <w:sz w:val="20"/>
          <w:szCs w:val="20"/>
          <w:lang w:val="de-DE"/>
        </w:rPr>
        <w:tab/>
      </w:r>
      <w:r>
        <w:rPr>
          <w:sz w:val="20"/>
          <w:szCs w:val="20"/>
          <w:lang w:val="sr-Cyrl-RS"/>
        </w:rPr>
        <w:t xml:space="preserve">        </w:t>
      </w:r>
      <w:r w:rsidR="00F11016">
        <w:rPr>
          <w:sz w:val="20"/>
          <w:szCs w:val="20"/>
          <w:lang w:val="sr-Cyrl-RS"/>
        </w:rPr>
        <w:t xml:space="preserve">    </w:t>
      </w:r>
      <w:r w:rsidR="00BF3C17" w:rsidRPr="00BF3C17">
        <w:rPr>
          <w:sz w:val="20"/>
          <w:szCs w:val="20"/>
          <w:lang w:val="de-DE"/>
        </w:rPr>
        <w:t>Медицински факултет Универзитета у Београду</w:t>
      </w:r>
    </w:p>
    <w:p w14:paraId="721043AF" w14:textId="12E3F212" w:rsidR="00BF3C17" w:rsidRPr="00BF3C17" w:rsidRDefault="00671D0B" w:rsidP="00BF3C17">
      <w:pPr>
        <w:jc w:val="both"/>
        <w:rPr>
          <w:sz w:val="20"/>
          <w:szCs w:val="20"/>
          <w:lang w:val="de-DE"/>
        </w:rPr>
      </w:pPr>
      <w:r>
        <w:rPr>
          <w:sz w:val="20"/>
          <w:szCs w:val="20"/>
          <w:lang w:val="de-DE"/>
        </w:rPr>
        <w:t xml:space="preserve">•      </w:t>
      </w:r>
      <w:r w:rsidR="00BF3C17" w:rsidRPr="00BF3C17">
        <w:rPr>
          <w:sz w:val="20"/>
          <w:szCs w:val="20"/>
          <w:lang w:val="de-DE"/>
        </w:rPr>
        <w:t xml:space="preserve">Место и година завршетка: </w:t>
      </w:r>
      <w:r w:rsidR="00BF3C17" w:rsidRPr="00BF3C17">
        <w:rPr>
          <w:sz w:val="20"/>
          <w:szCs w:val="20"/>
          <w:lang w:val="de-DE"/>
        </w:rPr>
        <w:tab/>
      </w:r>
      <w:r w:rsidR="00BF3C17" w:rsidRPr="00BF3C17">
        <w:rPr>
          <w:sz w:val="20"/>
          <w:szCs w:val="20"/>
          <w:lang w:val="de-DE"/>
        </w:rPr>
        <w:tab/>
      </w:r>
      <w:r>
        <w:rPr>
          <w:sz w:val="20"/>
          <w:szCs w:val="20"/>
          <w:lang w:val="sr-Cyrl-RS"/>
        </w:rPr>
        <w:t xml:space="preserve">        </w:t>
      </w:r>
      <w:r w:rsidR="00F11016">
        <w:rPr>
          <w:sz w:val="20"/>
          <w:szCs w:val="20"/>
          <w:lang w:val="sr-Cyrl-RS"/>
        </w:rPr>
        <w:t xml:space="preserve">    </w:t>
      </w:r>
      <w:r w:rsidR="00BF3C17" w:rsidRPr="00BF3C17">
        <w:rPr>
          <w:sz w:val="20"/>
          <w:szCs w:val="20"/>
          <w:lang w:val="de-DE"/>
        </w:rPr>
        <w:t xml:space="preserve">Београд, 2012. године  </w:t>
      </w:r>
    </w:p>
    <w:p w14:paraId="750194AB" w14:textId="78E911E2" w:rsidR="00BF3C17" w:rsidRPr="00BF3C17" w:rsidRDefault="00671D0B" w:rsidP="00BF3C17">
      <w:pPr>
        <w:jc w:val="both"/>
        <w:rPr>
          <w:sz w:val="20"/>
          <w:szCs w:val="20"/>
          <w:lang w:val="de-DE"/>
        </w:rPr>
      </w:pPr>
      <w:r>
        <w:rPr>
          <w:sz w:val="20"/>
          <w:szCs w:val="20"/>
          <w:lang w:val="de-DE"/>
        </w:rPr>
        <w:t xml:space="preserve">•      </w:t>
      </w:r>
      <w:r w:rsidR="00BF3C17" w:rsidRPr="00BF3C17">
        <w:rPr>
          <w:sz w:val="20"/>
          <w:szCs w:val="20"/>
          <w:lang w:val="de-DE"/>
        </w:rPr>
        <w:t>Област и оцена</w:t>
      </w:r>
      <w:r w:rsidR="00BF3C17" w:rsidRPr="00BF3C17">
        <w:rPr>
          <w:sz w:val="20"/>
          <w:szCs w:val="20"/>
          <w:lang w:val="de-DE"/>
        </w:rPr>
        <w:tab/>
      </w:r>
      <w:r w:rsidR="00BF3C17" w:rsidRPr="00BF3C17">
        <w:rPr>
          <w:sz w:val="20"/>
          <w:szCs w:val="20"/>
          <w:lang w:val="de-DE"/>
        </w:rPr>
        <w:tab/>
      </w:r>
      <w:r w:rsidR="00BF3C17" w:rsidRPr="00BF3C17">
        <w:rPr>
          <w:sz w:val="20"/>
          <w:szCs w:val="20"/>
          <w:lang w:val="de-DE"/>
        </w:rPr>
        <w:tab/>
      </w:r>
      <w:r>
        <w:rPr>
          <w:sz w:val="20"/>
          <w:szCs w:val="20"/>
          <w:lang w:val="sr-Cyrl-RS"/>
        </w:rPr>
        <w:t xml:space="preserve">        </w:t>
      </w:r>
      <w:r w:rsidR="00F11016">
        <w:rPr>
          <w:sz w:val="20"/>
          <w:szCs w:val="20"/>
          <w:lang w:val="sr-Cyrl-RS"/>
        </w:rPr>
        <w:t xml:space="preserve">    </w:t>
      </w:r>
      <w:r w:rsidR="00BF3C17" w:rsidRPr="00BF3C17">
        <w:rPr>
          <w:sz w:val="20"/>
          <w:szCs w:val="20"/>
          <w:lang w:val="de-DE"/>
        </w:rPr>
        <w:t>Радиологија; Оцена “одличан”</w:t>
      </w:r>
    </w:p>
    <w:p w14:paraId="58B16D50" w14:textId="77777777" w:rsidR="00BF3C17" w:rsidRPr="00BF3C17" w:rsidRDefault="00BF3C17" w:rsidP="00BF3C17">
      <w:pPr>
        <w:jc w:val="both"/>
        <w:rPr>
          <w:sz w:val="20"/>
          <w:szCs w:val="20"/>
          <w:lang w:val="de-DE"/>
        </w:rPr>
      </w:pPr>
      <w:r w:rsidRPr="00BF3C17">
        <w:rPr>
          <w:sz w:val="20"/>
          <w:szCs w:val="20"/>
          <w:lang w:val="de-DE"/>
        </w:rPr>
        <w:tab/>
      </w:r>
      <w:r w:rsidRPr="00BF3C17">
        <w:rPr>
          <w:sz w:val="20"/>
          <w:szCs w:val="20"/>
          <w:lang w:val="de-DE"/>
        </w:rPr>
        <w:tab/>
      </w:r>
      <w:r w:rsidRPr="00BF3C17">
        <w:rPr>
          <w:sz w:val="20"/>
          <w:szCs w:val="20"/>
          <w:lang w:val="de-DE"/>
        </w:rPr>
        <w:tab/>
      </w:r>
    </w:p>
    <w:p w14:paraId="29BB8662" w14:textId="77777777" w:rsidR="00BF3C17" w:rsidRPr="00BF3C17" w:rsidRDefault="00BF3C17" w:rsidP="00BF3C17">
      <w:pPr>
        <w:jc w:val="both"/>
        <w:rPr>
          <w:b/>
          <w:sz w:val="20"/>
          <w:szCs w:val="20"/>
          <w:lang w:val="de-DE"/>
        </w:rPr>
      </w:pPr>
    </w:p>
    <w:p w14:paraId="1A1F1BCB" w14:textId="77777777" w:rsidR="00BF3C17" w:rsidRPr="00EB2920" w:rsidRDefault="00BF3C17" w:rsidP="00BF3C17">
      <w:pPr>
        <w:jc w:val="both"/>
        <w:rPr>
          <w:b/>
          <w:sz w:val="20"/>
          <w:szCs w:val="20"/>
          <w:lang w:val="de-DE"/>
        </w:rPr>
      </w:pPr>
      <w:r w:rsidRPr="00EB2920">
        <w:rPr>
          <w:b/>
          <w:sz w:val="20"/>
          <w:szCs w:val="20"/>
          <w:lang w:val="de-DE"/>
        </w:rPr>
        <w:t>Ужа специјализација</w:t>
      </w:r>
    </w:p>
    <w:p w14:paraId="367A0B72" w14:textId="3D414340" w:rsidR="00BF3C17" w:rsidRPr="00BF3C17" w:rsidRDefault="00BF3C17" w:rsidP="00BF3C17">
      <w:pPr>
        <w:jc w:val="both"/>
        <w:rPr>
          <w:sz w:val="20"/>
          <w:szCs w:val="20"/>
          <w:lang w:val="de-DE"/>
        </w:rPr>
      </w:pPr>
      <w:r w:rsidRPr="00BF3C17">
        <w:rPr>
          <w:b/>
          <w:sz w:val="20"/>
          <w:szCs w:val="20"/>
          <w:lang w:val="de-DE"/>
        </w:rPr>
        <w:t>•</w:t>
      </w:r>
      <w:r w:rsidR="00671D0B">
        <w:rPr>
          <w:b/>
          <w:sz w:val="20"/>
          <w:szCs w:val="20"/>
          <w:lang w:val="de-DE"/>
        </w:rPr>
        <w:t xml:space="preserve">      </w:t>
      </w:r>
      <w:r w:rsidRPr="00BF3C17">
        <w:rPr>
          <w:sz w:val="20"/>
          <w:szCs w:val="20"/>
          <w:lang w:val="de-DE"/>
        </w:rPr>
        <w:t xml:space="preserve">Назив установе:                                       </w:t>
      </w:r>
      <w:r w:rsidR="00671D0B">
        <w:rPr>
          <w:sz w:val="20"/>
          <w:szCs w:val="20"/>
          <w:lang w:val="sr-Cyrl-RS"/>
        </w:rPr>
        <w:t xml:space="preserve">       </w:t>
      </w:r>
      <w:r w:rsidR="00F11016">
        <w:rPr>
          <w:sz w:val="20"/>
          <w:szCs w:val="20"/>
          <w:lang w:val="sr-Cyrl-RS"/>
        </w:rPr>
        <w:t xml:space="preserve">    </w:t>
      </w:r>
      <w:r w:rsidRPr="00BF3C17">
        <w:rPr>
          <w:sz w:val="20"/>
          <w:szCs w:val="20"/>
          <w:lang w:val="de-DE"/>
        </w:rPr>
        <w:t>Медицински факултет Универзитета у Београду</w:t>
      </w:r>
    </w:p>
    <w:p w14:paraId="0315DFF2" w14:textId="78B88FE7" w:rsidR="00BF3C17" w:rsidRPr="00BF3C17" w:rsidRDefault="00671D0B" w:rsidP="00BF3C17">
      <w:pPr>
        <w:jc w:val="both"/>
        <w:rPr>
          <w:sz w:val="20"/>
          <w:szCs w:val="20"/>
          <w:lang w:val="de-DE"/>
        </w:rPr>
      </w:pPr>
      <w:r>
        <w:rPr>
          <w:sz w:val="20"/>
          <w:szCs w:val="20"/>
          <w:lang w:val="de-DE"/>
        </w:rPr>
        <w:t xml:space="preserve">•      </w:t>
      </w:r>
      <w:r w:rsidR="00BF3C17" w:rsidRPr="00BF3C17">
        <w:rPr>
          <w:sz w:val="20"/>
          <w:szCs w:val="20"/>
          <w:lang w:val="de-DE"/>
        </w:rPr>
        <w:t xml:space="preserve">Место и година одбране:                          </w:t>
      </w:r>
      <w:r>
        <w:rPr>
          <w:sz w:val="20"/>
          <w:szCs w:val="20"/>
          <w:lang w:val="sr-Cyrl-RS"/>
        </w:rPr>
        <w:t xml:space="preserve">     </w:t>
      </w:r>
      <w:r w:rsidR="00F11016">
        <w:rPr>
          <w:sz w:val="20"/>
          <w:szCs w:val="20"/>
          <w:lang w:val="sr-Cyrl-RS"/>
        </w:rPr>
        <w:t xml:space="preserve">    </w:t>
      </w:r>
      <w:r w:rsidR="00BF3C17" w:rsidRPr="00BF3C17">
        <w:rPr>
          <w:sz w:val="20"/>
          <w:szCs w:val="20"/>
          <w:lang w:val="de-DE"/>
        </w:rPr>
        <w:t>Београд, 2018.године</w:t>
      </w:r>
    </w:p>
    <w:p w14:paraId="793CFDFC" w14:textId="02302DE2" w:rsidR="00BF3C17" w:rsidRPr="00BF3C17" w:rsidRDefault="00671D0B" w:rsidP="00BF3C17">
      <w:pPr>
        <w:jc w:val="both"/>
        <w:rPr>
          <w:sz w:val="20"/>
          <w:szCs w:val="20"/>
          <w:lang w:val="de-DE"/>
        </w:rPr>
      </w:pPr>
      <w:r>
        <w:rPr>
          <w:sz w:val="20"/>
          <w:szCs w:val="20"/>
          <w:lang w:val="de-DE"/>
        </w:rPr>
        <w:t xml:space="preserve">•      </w:t>
      </w:r>
      <w:r w:rsidR="00BF3C17" w:rsidRPr="00BF3C17">
        <w:rPr>
          <w:sz w:val="20"/>
          <w:szCs w:val="20"/>
          <w:lang w:val="de-DE"/>
        </w:rPr>
        <w:t xml:space="preserve">Ментор:                                                    </w:t>
      </w:r>
      <w:r>
        <w:rPr>
          <w:sz w:val="20"/>
          <w:szCs w:val="20"/>
          <w:lang w:val="sr-Cyrl-RS"/>
        </w:rPr>
        <w:t xml:space="preserve">       </w:t>
      </w:r>
      <w:r w:rsidR="00F11016">
        <w:rPr>
          <w:sz w:val="20"/>
          <w:szCs w:val="20"/>
          <w:lang w:val="sr-Cyrl-RS"/>
        </w:rPr>
        <w:t xml:space="preserve">    </w:t>
      </w:r>
      <w:r w:rsidR="00BF3C17" w:rsidRPr="00BF3C17">
        <w:rPr>
          <w:sz w:val="20"/>
          <w:szCs w:val="20"/>
          <w:lang w:val="de-DE"/>
        </w:rPr>
        <w:t>проф. др Драган Машуловић</w:t>
      </w:r>
    </w:p>
    <w:p w14:paraId="2C2F7F49" w14:textId="01B944BD" w:rsidR="00671D0B" w:rsidRDefault="00671D0B" w:rsidP="00BF3C17">
      <w:pPr>
        <w:jc w:val="both"/>
        <w:rPr>
          <w:sz w:val="20"/>
          <w:szCs w:val="20"/>
          <w:lang w:val="de-DE"/>
        </w:rPr>
      </w:pPr>
      <w:r>
        <w:rPr>
          <w:sz w:val="20"/>
          <w:szCs w:val="20"/>
          <w:lang w:val="de-DE"/>
        </w:rPr>
        <w:t xml:space="preserve">•      </w:t>
      </w:r>
      <w:r w:rsidR="00BF3C17" w:rsidRPr="00BF3C17">
        <w:rPr>
          <w:sz w:val="20"/>
          <w:szCs w:val="20"/>
          <w:lang w:val="de-DE"/>
        </w:rPr>
        <w:t xml:space="preserve">Чланови комисије:    </w:t>
      </w:r>
      <w:r>
        <w:rPr>
          <w:sz w:val="20"/>
          <w:szCs w:val="20"/>
          <w:lang w:val="de-DE"/>
        </w:rPr>
        <w:t xml:space="preserve">                            </w:t>
      </w:r>
      <w:r>
        <w:rPr>
          <w:sz w:val="20"/>
          <w:szCs w:val="20"/>
          <w:lang w:val="sr-Cyrl-RS"/>
        </w:rPr>
        <w:t xml:space="preserve">       </w:t>
      </w:r>
      <w:r>
        <w:rPr>
          <w:sz w:val="20"/>
          <w:szCs w:val="20"/>
          <w:lang w:val="de-DE"/>
        </w:rPr>
        <w:t xml:space="preserve"> </w:t>
      </w:r>
      <w:r>
        <w:rPr>
          <w:sz w:val="20"/>
          <w:szCs w:val="20"/>
          <w:lang w:val="sr-Cyrl-RS"/>
        </w:rPr>
        <w:t xml:space="preserve"> </w:t>
      </w:r>
      <w:r w:rsidR="00F11016">
        <w:rPr>
          <w:sz w:val="20"/>
          <w:szCs w:val="20"/>
          <w:lang w:val="sr-Cyrl-RS"/>
        </w:rPr>
        <w:t xml:space="preserve">    </w:t>
      </w:r>
      <w:r w:rsidR="00BF3C17" w:rsidRPr="00BF3C17">
        <w:rPr>
          <w:sz w:val="20"/>
          <w:szCs w:val="20"/>
          <w:lang w:val="de-DE"/>
        </w:rPr>
        <w:t xml:space="preserve">проф. др Предраг Пешко (председник), проф. др Ружа </w:t>
      </w:r>
    </w:p>
    <w:p w14:paraId="33E899CC" w14:textId="3E5E9DF7" w:rsidR="00BF3C17" w:rsidRPr="00BF3C17" w:rsidRDefault="00671D0B" w:rsidP="00BF3C17">
      <w:pPr>
        <w:jc w:val="both"/>
        <w:rPr>
          <w:sz w:val="20"/>
          <w:szCs w:val="20"/>
          <w:lang w:val="de-DE"/>
        </w:rPr>
      </w:pPr>
      <w:r>
        <w:rPr>
          <w:sz w:val="20"/>
          <w:szCs w:val="20"/>
          <w:lang w:val="sr-Cyrl-RS"/>
        </w:rPr>
        <w:t xml:space="preserve">                                                                                 </w:t>
      </w:r>
      <w:r w:rsidR="00F11016">
        <w:rPr>
          <w:sz w:val="20"/>
          <w:szCs w:val="20"/>
          <w:lang w:val="sr-Cyrl-RS"/>
        </w:rPr>
        <w:t xml:space="preserve">    </w:t>
      </w:r>
      <w:r w:rsidR="00BF3C17" w:rsidRPr="00BF3C17">
        <w:rPr>
          <w:sz w:val="20"/>
          <w:szCs w:val="20"/>
          <w:lang w:val="de-DE"/>
        </w:rPr>
        <w:t>Стевић</w:t>
      </w:r>
    </w:p>
    <w:p w14:paraId="7D60EB37" w14:textId="1E4CFC75" w:rsidR="00BF3C17" w:rsidRPr="00BF3C17" w:rsidRDefault="00671D0B" w:rsidP="00BF3C17">
      <w:pPr>
        <w:jc w:val="both"/>
        <w:rPr>
          <w:sz w:val="20"/>
          <w:szCs w:val="20"/>
          <w:lang w:val="de-DE"/>
        </w:rPr>
      </w:pPr>
      <w:r>
        <w:rPr>
          <w:sz w:val="20"/>
          <w:szCs w:val="20"/>
          <w:lang w:val="de-DE"/>
        </w:rPr>
        <w:t xml:space="preserve">•      </w:t>
      </w:r>
      <w:r w:rsidR="00BF3C17" w:rsidRPr="00BF3C17">
        <w:rPr>
          <w:sz w:val="20"/>
          <w:szCs w:val="20"/>
          <w:lang w:val="de-DE"/>
        </w:rPr>
        <w:t xml:space="preserve">Наслов рада уже  специјализације:             </w:t>
      </w:r>
      <w:r w:rsidR="00F11016">
        <w:rPr>
          <w:sz w:val="20"/>
          <w:szCs w:val="20"/>
          <w:lang w:val="sr-Cyrl-RS"/>
        </w:rPr>
        <w:t xml:space="preserve">    </w:t>
      </w:r>
      <w:r w:rsidR="00BF3C17" w:rsidRPr="00BF3C17">
        <w:rPr>
          <w:sz w:val="20"/>
          <w:szCs w:val="20"/>
          <w:lang w:val="de-DE"/>
        </w:rPr>
        <w:t xml:space="preserve">„Значај новијих функционалних и морфолошких метода </w:t>
      </w:r>
    </w:p>
    <w:p w14:paraId="7CB6A006" w14:textId="38318851" w:rsidR="00671D0B" w:rsidRDefault="00BF3C17" w:rsidP="00BF3C17">
      <w:pPr>
        <w:jc w:val="both"/>
        <w:rPr>
          <w:sz w:val="20"/>
          <w:szCs w:val="20"/>
          <w:lang w:val="de-DE"/>
        </w:rPr>
      </w:pPr>
      <w:r w:rsidRPr="00BF3C17">
        <w:rPr>
          <w:sz w:val="20"/>
          <w:szCs w:val="20"/>
          <w:lang w:val="de-DE"/>
        </w:rPr>
        <w:t xml:space="preserve">                                                              </w:t>
      </w:r>
      <w:r w:rsidR="00671D0B">
        <w:rPr>
          <w:sz w:val="20"/>
          <w:szCs w:val="20"/>
          <w:lang w:val="sr-Cyrl-RS"/>
        </w:rPr>
        <w:t xml:space="preserve">                    </w:t>
      </w:r>
      <w:r w:rsidR="00F11016">
        <w:rPr>
          <w:sz w:val="20"/>
          <w:szCs w:val="20"/>
          <w:lang w:val="sr-Cyrl-RS"/>
        </w:rPr>
        <w:t xml:space="preserve">   </w:t>
      </w:r>
      <w:r w:rsidRPr="00BF3C17">
        <w:rPr>
          <w:sz w:val="20"/>
          <w:szCs w:val="20"/>
          <w:lang w:val="de-DE"/>
        </w:rPr>
        <w:t xml:space="preserve">компијутеризоване томографије и магнетне резонанце </w:t>
      </w:r>
    </w:p>
    <w:p w14:paraId="6D3ABE5F" w14:textId="11945613" w:rsidR="00BF3C17" w:rsidRPr="00BF3C17" w:rsidRDefault="00671D0B" w:rsidP="00BF3C17">
      <w:pPr>
        <w:jc w:val="both"/>
        <w:rPr>
          <w:sz w:val="20"/>
          <w:szCs w:val="20"/>
          <w:lang w:val="de-DE"/>
        </w:rPr>
      </w:pPr>
      <w:r>
        <w:rPr>
          <w:sz w:val="20"/>
          <w:szCs w:val="20"/>
          <w:lang w:val="sr-Cyrl-RS"/>
        </w:rPr>
        <w:t xml:space="preserve">                                                                                  </w:t>
      </w:r>
      <w:r w:rsidR="00F11016">
        <w:rPr>
          <w:sz w:val="20"/>
          <w:szCs w:val="20"/>
          <w:lang w:val="sr-Cyrl-RS"/>
        </w:rPr>
        <w:t xml:space="preserve">   </w:t>
      </w:r>
      <w:r w:rsidR="00BF3C17" w:rsidRPr="00BF3C17">
        <w:rPr>
          <w:sz w:val="20"/>
          <w:szCs w:val="20"/>
          <w:lang w:val="de-DE"/>
        </w:rPr>
        <w:t>у</w:t>
      </w:r>
      <w:r>
        <w:rPr>
          <w:sz w:val="20"/>
          <w:szCs w:val="20"/>
          <w:lang w:val="sr-Cyrl-RS"/>
        </w:rPr>
        <w:t xml:space="preserve"> </w:t>
      </w:r>
      <w:r w:rsidR="00BF3C17" w:rsidRPr="00BF3C17">
        <w:rPr>
          <w:sz w:val="20"/>
          <w:szCs w:val="20"/>
          <w:lang w:val="de-DE"/>
        </w:rPr>
        <w:t>дијагностици</w:t>
      </w:r>
      <w:r>
        <w:rPr>
          <w:sz w:val="20"/>
          <w:szCs w:val="20"/>
          <w:lang w:val="de-DE"/>
        </w:rPr>
        <w:t xml:space="preserve"> </w:t>
      </w:r>
      <w:r w:rsidR="00BF3C17" w:rsidRPr="00BF3C17">
        <w:rPr>
          <w:sz w:val="20"/>
          <w:szCs w:val="20"/>
          <w:lang w:val="de-DE"/>
        </w:rPr>
        <w:t>карцинома панкреаса"</w:t>
      </w:r>
    </w:p>
    <w:p w14:paraId="01A63D8C" w14:textId="606DAC55" w:rsidR="00BF3C17" w:rsidRPr="00BF3C17" w:rsidRDefault="00671D0B" w:rsidP="00BF3C17">
      <w:pPr>
        <w:jc w:val="both"/>
        <w:rPr>
          <w:sz w:val="20"/>
          <w:szCs w:val="20"/>
          <w:lang w:val="de-DE"/>
        </w:rPr>
      </w:pPr>
      <w:r>
        <w:rPr>
          <w:sz w:val="20"/>
          <w:szCs w:val="20"/>
          <w:lang w:val="de-DE"/>
        </w:rPr>
        <w:t xml:space="preserve">•      </w:t>
      </w:r>
      <w:r w:rsidR="00BF3C17" w:rsidRPr="00BF3C17">
        <w:rPr>
          <w:sz w:val="20"/>
          <w:szCs w:val="20"/>
          <w:lang w:val="de-DE"/>
        </w:rPr>
        <w:t xml:space="preserve">Ужа научна област:                                  </w:t>
      </w:r>
      <w:r>
        <w:rPr>
          <w:sz w:val="20"/>
          <w:szCs w:val="20"/>
          <w:lang w:val="sr-Cyrl-RS"/>
        </w:rPr>
        <w:t xml:space="preserve">       </w:t>
      </w:r>
      <w:r w:rsidR="00F11016">
        <w:rPr>
          <w:sz w:val="20"/>
          <w:szCs w:val="20"/>
          <w:lang w:val="sr-Cyrl-RS"/>
        </w:rPr>
        <w:t xml:space="preserve">   </w:t>
      </w:r>
      <w:r w:rsidR="00BF3C17" w:rsidRPr="00BF3C17">
        <w:rPr>
          <w:sz w:val="20"/>
          <w:szCs w:val="20"/>
          <w:lang w:val="de-DE"/>
        </w:rPr>
        <w:t>Радиологија</w:t>
      </w:r>
    </w:p>
    <w:p w14:paraId="6193E139" w14:textId="77777777" w:rsidR="00BF3C17" w:rsidRPr="00BF3C17" w:rsidRDefault="00BF3C17" w:rsidP="00BF3C17">
      <w:pPr>
        <w:jc w:val="both"/>
        <w:rPr>
          <w:sz w:val="20"/>
          <w:szCs w:val="20"/>
          <w:lang w:val="de-DE"/>
        </w:rPr>
      </w:pPr>
    </w:p>
    <w:p w14:paraId="01343ED9" w14:textId="77777777" w:rsidR="00BF3C17" w:rsidRPr="00EB2920" w:rsidRDefault="00BF3C17" w:rsidP="00BF3C17">
      <w:pPr>
        <w:jc w:val="both"/>
        <w:rPr>
          <w:b/>
          <w:sz w:val="20"/>
          <w:szCs w:val="20"/>
          <w:lang w:val="de-DE"/>
        </w:rPr>
      </w:pPr>
      <w:r w:rsidRPr="00EB2920">
        <w:rPr>
          <w:b/>
          <w:sz w:val="20"/>
          <w:szCs w:val="20"/>
          <w:lang w:val="de-DE"/>
        </w:rPr>
        <w:t>Досадашњи избори у наставна и научна звања:</w:t>
      </w:r>
    </w:p>
    <w:p w14:paraId="2CDDC66F" w14:textId="77777777" w:rsidR="00BF3C17" w:rsidRDefault="00BF3C17" w:rsidP="00BF3C17">
      <w:pPr>
        <w:jc w:val="both"/>
        <w:rPr>
          <w:b/>
          <w:bCs/>
          <w:i/>
          <w:sz w:val="20"/>
          <w:szCs w:val="20"/>
        </w:rPr>
      </w:pPr>
      <w:r w:rsidRPr="00BF3C17">
        <w:rPr>
          <w:sz w:val="20"/>
          <w:szCs w:val="20"/>
          <w:lang w:val="de-DE"/>
        </w:rPr>
        <w:t>У звање клиничког асистента на Катедри радиологије Медицинског факултета у Београду изабрана 24.10.2012.године, реизабрана 26.10.2015. и 17.10.2018.године. Изабрана у звање доцента 03.07.2019. и реизабрана 15.05.2024.</w:t>
      </w:r>
    </w:p>
    <w:p w14:paraId="592FD5CB" w14:textId="587C1FD3" w:rsidR="00653F85" w:rsidRPr="00EB2920" w:rsidRDefault="00653F85" w:rsidP="00BF3C17">
      <w:pPr>
        <w:jc w:val="both"/>
        <w:rPr>
          <w:b/>
          <w:bCs/>
          <w:sz w:val="20"/>
          <w:szCs w:val="20"/>
        </w:rPr>
      </w:pPr>
      <w:r w:rsidRPr="00EB2920">
        <w:rPr>
          <w:b/>
          <w:bCs/>
          <w:sz w:val="20"/>
          <w:szCs w:val="20"/>
        </w:rPr>
        <w:t>Остало</w:t>
      </w:r>
    </w:p>
    <w:p w14:paraId="1B29A9E2" w14:textId="6308962A" w:rsidR="00653F85" w:rsidRPr="00B2303F" w:rsidRDefault="00653F85" w:rsidP="00653F85">
      <w:pPr>
        <w:jc w:val="both"/>
        <w:rPr>
          <w:sz w:val="20"/>
          <w:szCs w:val="20"/>
        </w:rPr>
      </w:pPr>
      <w:r w:rsidRPr="00B2303F">
        <w:rPr>
          <w:sz w:val="20"/>
          <w:szCs w:val="20"/>
        </w:rPr>
        <w:t xml:space="preserve">Др </w:t>
      </w:r>
      <w:r>
        <w:rPr>
          <w:sz w:val="20"/>
          <w:szCs w:val="20"/>
          <w:lang w:val="sr-Cyrl-RS"/>
        </w:rPr>
        <w:t>Јелена Ковач</w:t>
      </w:r>
      <w:r w:rsidRPr="00B2303F">
        <w:rPr>
          <w:sz w:val="20"/>
          <w:szCs w:val="20"/>
        </w:rPr>
        <w:t xml:space="preserve"> поседује активно знање енглеског језика и </w:t>
      </w:r>
      <w:r>
        <w:rPr>
          <w:sz w:val="20"/>
          <w:szCs w:val="20"/>
          <w:lang w:val="sr-Cyrl-RS"/>
        </w:rPr>
        <w:t xml:space="preserve">шпанског језика, као </w:t>
      </w:r>
      <w:r w:rsidRPr="00B2303F">
        <w:rPr>
          <w:sz w:val="20"/>
          <w:szCs w:val="20"/>
        </w:rPr>
        <w:t>делимично знање немачког језика.</w:t>
      </w:r>
    </w:p>
    <w:p w14:paraId="2867147A" w14:textId="34B5DC9E" w:rsidR="00653F85" w:rsidRPr="00B2303F" w:rsidRDefault="00653F85" w:rsidP="00653F85">
      <w:pPr>
        <w:jc w:val="both"/>
        <w:rPr>
          <w:sz w:val="20"/>
          <w:szCs w:val="20"/>
        </w:rPr>
      </w:pPr>
      <w:r w:rsidRPr="00B2303F">
        <w:rPr>
          <w:sz w:val="20"/>
          <w:szCs w:val="20"/>
        </w:rPr>
        <w:t xml:space="preserve">Поседује знање и вештину коришћења </w:t>
      </w:r>
      <w:r>
        <w:rPr>
          <w:sz w:val="20"/>
          <w:szCs w:val="20"/>
        </w:rPr>
        <w:t>PC</w:t>
      </w:r>
      <w:r w:rsidRPr="00B2303F">
        <w:rPr>
          <w:sz w:val="20"/>
          <w:szCs w:val="20"/>
        </w:rPr>
        <w:t xml:space="preserve"> рачунара</w:t>
      </w:r>
    </w:p>
    <w:p w14:paraId="426DB23A" w14:textId="77777777" w:rsidR="00653F85" w:rsidRPr="00CC38E1" w:rsidRDefault="00653F85" w:rsidP="00CC38E1">
      <w:pPr>
        <w:jc w:val="both"/>
        <w:rPr>
          <w:color w:val="000000"/>
          <w:sz w:val="20"/>
          <w:szCs w:val="20"/>
          <w:lang w:val="sl-SI"/>
        </w:rPr>
      </w:pPr>
    </w:p>
    <w:p w14:paraId="60CAECEC" w14:textId="77777777" w:rsidR="00872789" w:rsidRPr="00306267" w:rsidRDefault="00872789" w:rsidP="00CD3BC4">
      <w:pPr>
        <w:jc w:val="center"/>
        <w:rPr>
          <w:color w:val="000000" w:themeColor="text1"/>
          <w:sz w:val="20"/>
          <w:szCs w:val="20"/>
          <w:lang w:val="sl-SI"/>
        </w:rPr>
      </w:pPr>
    </w:p>
    <w:p w14:paraId="63F0137E" w14:textId="77777777" w:rsidR="00D45D4C" w:rsidRPr="00306267" w:rsidRDefault="00D45D4C" w:rsidP="00CD3BC4">
      <w:pPr>
        <w:jc w:val="center"/>
        <w:rPr>
          <w:b/>
          <w:color w:val="000000" w:themeColor="text1"/>
          <w:sz w:val="20"/>
          <w:szCs w:val="20"/>
          <w:lang w:val="sl-SI"/>
        </w:rPr>
      </w:pPr>
    </w:p>
    <w:p w14:paraId="3C4A1DD2" w14:textId="77777777" w:rsidR="00671D0B" w:rsidRPr="00947DC9" w:rsidRDefault="00671D0B" w:rsidP="00671D0B">
      <w:pPr>
        <w:ind w:left="426" w:hanging="426"/>
        <w:contextualSpacing/>
        <w:jc w:val="center"/>
        <w:rPr>
          <w:b/>
          <w:sz w:val="20"/>
          <w:szCs w:val="20"/>
          <w:lang w:val="sr-Cyrl-RS"/>
        </w:rPr>
      </w:pPr>
      <w:r w:rsidRPr="00947DC9">
        <w:rPr>
          <w:b/>
          <w:sz w:val="20"/>
          <w:szCs w:val="20"/>
          <w:lang w:val="pl-PL"/>
        </w:rPr>
        <w:t xml:space="preserve">ОБАВЕЗНИ УСЛОВИ ЗА ИЗБОР </w:t>
      </w:r>
      <w:r w:rsidRPr="00947DC9">
        <w:rPr>
          <w:b/>
          <w:sz w:val="20"/>
          <w:szCs w:val="20"/>
          <w:lang w:val="sr-Cyrl-RS"/>
        </w:rPr>
        <w:t>У ЗВАЊЕ</w:t>
      </w:r>
    </w:p>
    <w:p w14:paraId="0266D85C" w14:textId="77777777" w:rsidR="00671D0B" w:rsidRPr="00947DC9" w:rsidRDefault="00671D0B" w:rsidP="00671D0B">
      <w:pPr>
        <w:ind w:left="426" w:hanging="426"/>
        <w:contextualSpacing/>
        <w:jc w:val="center"/>
        <w:rPr>
          <w:b/>
          <w:sz w:val="20"/>
          <w:szCs w:val="20"/>
          <w:lang w:val="sr-Cyrl-RS"/>
        </w:rPr>
      </w:pPr>
      <w:r w:rsidRPr="00947DC9">
        <w:rPr>
          <w:b/>
          <w:sz w:val="20"/>
          <w:szCs w:val="20"/>
          <w:lang w:val="sr-Cyrl-RS"/>
        </w:rPr>
        <w:t>ВАНРЕДНОГ ПРОФЕСОРА</w:t>
      </w:r>
    </w:p>
    <w:p w14:paraId="0EE787B8" w14:textId="77777777" w:rsidR="009F0F45" w:rsidRPr="00306267" w:rsidRDefault="009F0F45" w:rsidP="00CD3BC4">
      <w:pPr>
        <w:jc w:val="both"/>
        <w:rPr>
          <w:b/>
          <w:color w:val="000000" w:themeColor="text1"/>
          <w:sz w:val="20"/>
          <w:szCs w:val="20"/>
          <w:lang w:val="sl-SI"/>
        </w:rPr>
      </w:pPr>
    </w:p>
    <w:p w14:paraId="634E4BD9" w14:textId="77777777" w:rsidR="00D45D4C" w:rsidRPr="00306267" w:rsidRDefault="00D45D4C" w:rsidP="00CD3BC4">
      <w:pPr>
        <w:jc w:val="both"/>
        <w:rPr>
          <w:color w:val="000000" w:themeColor="text1"/>
          <w:sz w:val="20"/>
          <w:szCs w:val="20"/>
          <w:lang w:val="sr-Latn-CS"/>
        </w:rPr>
      </w:pPr>
    </w:p>
    <w:p w14:paraId="6DA54A78" w14:textId="063BAF25" w:rsidR="007906D6" w:rsidRDefault="00653F85" w:rsidP="007C1EE6">
      <w:pPr>
        <w:jc w:val="both"/>
        <w:rPr>
          <w:bCs/>
          <w:color w:val="000000" w:themeColor="text1"/>
          <w:sz w:val="20"/>
          <w:szCs w:val="20"/>
          <w:lang w:val="sl-SI"/>
        </w:rPr>
      </w:pPr>
      <w:r w:rsidRPr="000A5B7F">
        <w:rPr>
          <w:b/>
          <w:bCs/>
          <w:sz w:val="20"/>
          <w:szCs w:val="20"/>
          <w:lang w:val="sr-Cyrl-RS"/>
        </w:rPr>
        <w:t>В</w:t>
      </w:r>
      <w:r w:rsidRPr="000A5B7F">
        <w:rPr>
          <w:b/>
          <w:bCs/>
          <w:sz w:val="20"/>
          <w:szCs w:val="20"/>
          <w:lang w:val="sr-Latn-CS"/>
        </w:rPr>
        <w:t xml:space="preserve">. </w:t>
      </w:r>
      <w:r w:rsidRPr="000A5B7F">
        <w:rPr>
          <w:b/>
          <w:bCs/>
          <w:sz w:val="20"/>
          <w:szCs w:val="20"/>
          <w:lang w:val="sl-SI"/>
        </w:rPr>
        <w:t>ОЦЕНА О РЕЗУЛТАТИМА ПЕДАГОШКОГ РАДА</w:t>
      </w:r>
    </w:p>
    <w:p w14:paraId="496D502A" w14:textId="027B5C7F" w:rsidR="007E19DC" w:rsidRPr="007E19DC" w:rsidRDefault="007E19DC" w:rsidP="007E19DC">
      <w:pPr>
        <w:jc w:val="both"/>
        <w:rPr>
          <w:bCs/>
          <w:color w:val="000000" w:themeColor="text1"/>
          <w:sz w:val="20"/>
          <w:szCs w:val="20"/>
          <w:lang w:val="sl-SI"/>
        </w:rPr>
      </w:pPr>
      <w:r w:rsidRPr="007E19DC">
        <w:rPr>
          <w:bCs/>
          <w:color w:val="000000" w:themeColor="text1"/>
          <w:sz w:val="20"/>
          <w:szCs w:val="20"/>
          <w:lang w:val="sl-SI"/>
        </w:rPr>
        <w:t xml:space="preserve">Др Јелена Ковач има педагошко искуство од 12 година и 3 месеца. Учествује у одржавању практичне наставе студентима интегрисаним студијама медицине од 2012. године када је изабрана у звање клиничког асистента, а од избора у звање доцента учествује у извођењу наставе и као предавач. Др Јелена Ковач активно учествује у извођењу теоретске и практичне наставе уз пуно ангажовање у испуњавању обавеза и велики степен одговорности. Редовну теоретску и практичну наставу-3-4 недељно из предмета радиологија обављала је у седмом и осмом семестру. Учествовала је  у припреми и реализацији колоквијума и испита из радиологије, који се полажу усмено или у форми теста. Показала је озбиљност и одговорност у раду као и непосредност у контакту са студентима, што је резултирало повољним оценама њеног ангажмана. Др Јелена Ковач активно учествује у раду Центра за научноистраживачки рад студената Медицинског факултета у Београду и до сада је била ментор у 6 студентских  радова, рецензент је у неколико радова и члан комисије за одбрану шест дипломских радова. </w:t>
      </w:r>
    </w:p>
    <w:p w14:paraId="01A9491B" w14:textId="06066117" w:rsidR="007E19DC" w:rsidRPr="007E19DC" w:rsidRDefault="007E19DC" w:rsidP="007E19DC">
      <w:pPr>
        <w:jc w:val="both"/>
        <w:rPr>
          <w:bCs/>
          <w:color w:val="000000" w:themeColor="text1"/>
          <w:sz w:val="20"/>
          <w:szCs w:val="20"/>
          <w:lang w:val="sl-SI"/>
        </w:rPr>
      </w:pPr>
      <w:r w:rsidRPr="007E19DC">
        <w:rPr>
          <w:bCs/>
          <w:color w:val="000000" w:themeColor="text1"/>
          <w:sz w:val="20"/>
          <w:szCs w:val="20"/>
          <w:lang w:val="sl-SI"/>
        </w:rPr>
        <w:t xml:space="preserve">Др Јелена Ковач </w:t>
      </w:r>
      <w:r>
        <w:rPr>
          <w:bCs/>
          <w:color w:val="000000" w:themeColor="text1"/>
          <w:sz w:val="20"/>
          <w:szCs w:val="20"/>
          <w:lang w:val="sr-Cyrl-RS"/>
        </w:rPr>
        <w:t>у</w:t>
      </w:r>
      <w:r w:rsidRPr="007E19DC">
        <w:rPr>
          <w:bCs/>
          <w:color w:val="000000" w:themeColor="text1"/>
          <w:sz w:val="20"/>
          <w:szCs w:val="20"/>
          <w:lang w:val="sl-SI"/>
        </w:rPr>
        <w:t>чествује у настави на енглеском језику, у оквиру предавања, вежби, семинара и испита из области радиологије.</w:t>
      </w:r>
    </w:p>
    <w:p w14:paraId="78EC14E6" w14:textId="1C2842AE" w:rsidR="007906D6" w:rsidRPr="007E19DC" w:rsidRDefault="007E19DC" w:rsidP="007E19DC">
      <w:pPr>
        <w:jc w:val="both"/>
        <w:rPr>
          <w:bCs/>
          <w:color w:val="000000" w:themeColor="text1"/>
          <w:sz w:val="20"/>
          <w:szCs w:val="20"/>
          <w:lang w:val="sr-Cyrl-RS"/>
        </w:rPr>
      </w:pPr>
      <w:r w:rsidRPr="007E19DC">
        <w:rPr>
          <w:bCs/>
          <w:color w:val="000000" w:themeColor="text1"/>
          <w:sz w:val="20"/>
          <w:szCs w:val="20"/>
          <w:lang w:val="sl-SI"/>
        </w:rPr>
        <w:t xml:space="preserve">Др Јелена Ковач </w:t>
      </w:r>
      <w:r>
        <w:rPr>
          <w:bCs/>
          <w:color w:val="000000" w:themeColor="text1"/>
          <w:sz w:val="20"/>
          <w:szCs w:val="20"/>
          <w:lang w:val="sr-Cyrl-RS"/>
        </w:rPr>
        <w:t>о</w:t>
      </w:r>
      <w:r w:rsidRPr="007E19DC">
        <w:rPr>
          <w:bCs/>
          <w:color w:val="000000" w:themeColor="text1"/>
          <w:sz w:val="20"/>
          <w:szCs w:val="20"/>
          <w:lang w:val="sl-SI"/>
        </w:rPr>
        <w:t>бавља практичну едукацију на специјализацији из радиологије и уже специјализације из дигестивне радиологије. На последипломској настави одржава предавања у оквиру двосеместралне наставе из радиологије, дигестивне радиологије, као и опште хирургије. Ментор је лекарима на специјализацији радиологије. Члан је Комисије за полагање специјалистичког испита из радиологије, као и уже специјализације из дигестивне радиологије.</w:t>
      </w:r>
    </w:p>
    <w:p w14:paraId="13EAC55A" w14:textId="77777777" w:rsidR="007906D6" w:rsidRPr="007E19DC" w:rsidRDefault="007906D6" w:rsidP="007906D6">
      <w:pPr>
        <w:jc w:val="both"/>
        <w:rPr>
          <w:bCs/>
          <w:color w:val="000000" w:themeColor="text1"/>
          <w:sz w:val="20"/>
          <w:szCs w:val="20"/>
          <w:lang w:val="sl-SI"/>
        </w:rPr>
      </w:pPr>
      <w:r w:rsidRPr="007E19DC">
        <w:rPr>
          <w:bCs/>
          <w:color w:val="000000" w:themeColor="text1"/>
          <w:sz w:val="20"/>
          <w:szCs w:val="20"/>
          <w:lang w:val="sl-SI"/>
        </w:rPr>
        <w:t xml:space="preserve"> </w:t>
      </w:r>
    </w:p>
    <w:p w14:paraId="1F8832D2" w14:textId="4CE3D423" w:rsidR="007906D6" w:rsidRDefault="00671D0B" w:rsidP="007906D6">
      <w:pPr>
        <w:jc w:val="both"/>
        <w:rPr>
          <w:bCs/>
          <w:color w:val="000000" w:themeColor="text1"/>
          <w:sz w:val="20"/>
          <w:szCs w:val="20"/>
          <w:lang w:val="sl-SI"/>
        </w:rPr>
      </w:pPr>
      <w:r w:rsidRPr="00947DC9">
        <w:rPr>
          <w:sz w:val="20"/>
          <w:szCs w:val="20"/>
          <w:lang w:val="sr-Cyrl-CS" w:eastAsia="sr-Latn-CS" w:bidi="en-US"/>
        </w:rPr>
        <w:t xml:space="preserve">Др </w:t>
      </w:r>
      <w:r>
        <w:rPr>
          <w:sz w:val="20"/>
          <w:szCs w:val="20"/>
          <w:lang w:val="sr-Cyrl-ME" w:eastAsia="sr-Latn-CS" w:bidi="en-US"/>
        </w:rPr>
        <w:t xml:space="preserve">Јелена Ковач је </w:t>
      </w:r>
      <w:r w:rsidRPr="00947DC9">
        <w:rPr>
          <w:sz w:val="20"/>
          <w:szCs w:val="20"/>
          <w:lang w:val="sr-Cyrl-CS" w:eastAsia="sr-Latn-CS" w:bidi="en-US"/>
        </w:rPr>
        <w:t>анонимном анкетом студената</w:t>
      </w:r>
      <w:r w:rsidRPr="00947DC9">
        <w:rPr>
          <w:sz w:val="20"/>
          <w:szCs w:val="20"/>
          <w:lang w:val="sr-Latn-RS" w:eastAsia="sr-Latn-CS" w:bidi="en-US"/>
        </w:rPr>
        <w:t xml:space="preserve"> у последњем изборном периоду оцењен</w:t>
      </w:r>
      <w:r w:rsidR="00ED5D46">
        <w:rPr>
          <w:sz w:val="20"/>
          <w:szCs w:val="20"/>
          <w:lang w:val="sr-Cyrl-RS" w:eastAsia="sr-Latn-CS" w:bidi="en-US"/>
        </w:rPr>
        <w:t>а</w:t>
      </w:r>
      <w:r w:rsidRPr="00947DC9">
        <w:rPr>
          <w:sz w:val="20"/>
          <w:szCs w:val="20"/>
          <w:lang w:val="sr-Latn-RS" w:eastAsia="sr-Latn-CS" w:bidi="en-US"/>
        </w:rPr>
        <w:t xml:space="preserve"> одличном оценом</w:t>
      </w:r>
      <w:r w:rsidRPr="00947DC9">
        <w:rPr>
          <w:sz w:val="20"/>
          <w:szCs w:val="20"/>
          <w:lang w:val="sr-Cyrl-CS" w:eastAsia="sr-Latn-CS" w:bidi="en-US"/>
        </w:rPr>
        <w:t xml:space="preserve">: </w:t>
      </w:r>
      <w:r w:rsidR="00ED5D46" w:rsidRPr="00947DC9">
        <w:rPr>
          <w:b/>
          <w:sz w:val="20"/>
          <w:szCs w:val="20"/>
          <w:lang w:val="sr-Cyrl-CS" w:eastAsia="sr-Latn-CS" w:bidi="en-US"/>
        </w:rPr>
        <w:t>Просечна оцена</w:t>
      </w:r>
      <w:r w:rsidR="00ED5D46">
        <w:rPr>
          <w:bCs/>
          <w:color w:val="000000" w:themeColor="text1"/>
          <w:sz w:val="20"/>
          <w:szCs w:val="20"/>
          <w:lang w:val="sl-SI"/>
        </w:rPr>
        <w:t xml:space="preserve"> </w:t>
      </w:r>
      <w:r w:rsidR="007906D6" w:rsidRPr="00ED5D46">
        <w:rPr>
          <w:b/>
          <w:bCs/>
          <w:color w:val="000000" w:themeColor="text1"/>
          <w:sz w:val="20"/>
          <w:szCs w:val="20"/>
          <w:lang w:val="sl-SI"/>
        </w:rPr>
        <w:t>4.54</w:t>
      </w:r>
      <w:r w:rsidR="007906D6">
        <w:rPr>
          <w:bCs/>
          <w:color w:val="000000" w:themeColor="text1"/>
          <w:sz w:val="20"/>
          <w:szCs w:val="20"/>
          <w:lang w:val="sl-SI"/>
        </w:rPr>
        <w:t xml:space="preserve"> </w:t>
      </w:r>
    </w:p>
    <w:p w14:paraId="085B1AC3" w14:textId="77777777" w:rsidR="007906D6" w:rsidRDefault="007906D6" w:rsidP="007C1EE6">
      <w:pPr>
        <w:jc w:val="both"/>
        <w:rPr>
          <w:bCs/>
          <w:color w:val="000000" w:themeColor="text1"/>
          <w:sz w:val="20"/>
          <w:szCs w:val="20"/>
          <w:lang w:val="sl-SI"/>
        </w:rPr>
      </w:pPr>
    </w:p>
    <w:p w14:paraId="555F46C8" w14:textId="77777777" w:rsidR="0002707B" w:rsidRPr="00306267" w:rsidRDefault="0002707B" w:rsidP="00CD3BC4">
      <w:pPr>
        <w:jc w:val="both"/>
        <w:rPr>
          <w:b/>
          <w:color w:val="000000" w:themeColor="text1"/>
          <w:sz w:val="20"/>
          <w:szCs w:val="20"/>
          <w:lang w:val="sl-SI"/>
        </w:rPr>
      </w:pPr>
    </w:p>
    <w:p w14:paraId="38576DF0" w14:textId="77777777" w:rsidR="00A6200A" w:rsidRPr="000A5B7F" w:rsidRDefault="00A6200A" w:rsidP="00A6200A">
      <w:pPr>
        <w:tabs>
          <w:tab w:val="left" w:pos="180"/>
        </w:tabs>
        <w:jc w:val="both"/>
        <w:rPr>
          <w:rFonts w:eastAsia="Arial Unicode MS"/>
          <w:b/>
          <w:sz w:val="20"/>
          <w:szCs w:val="20"/>
          <w:lang w:val="sr-Latn-CS"/>
        </w:rPr>
      </w:pPr>
      <w:r w:rsidRPr="000A5B7F">
        <w:rPr>
          <w:rFonts w:eastAsia="Arial Unicode MS"/>
          <w:b/>
          <w:sz w:val="20"/>
          <w:szCs w:val="20"/>
          <w:lang w:val="sr-Cyrl-RS"/>
        </w:rPr>
        <w:t>Г</w:t>
      </w:r>
      <w:r w:rsidRPr="000A5B7F">
        <w:rPr>
          <w:rFonts w:eastAsia="Arial Unicode MS"/>
          <w:b/>
          <w:sz w:val="20"/>
          <w:szCs w:val="20"/>
          <w:lang w:val="sr-Latn-CS"/>
        </w:rPr>
        <w:t>. ОЦЕНА РЕЗУЛТАТА У ОБЕЗБЕЂИВАЊУ НАУЧНО-НАСТАВНОГ ПОДМЛАТКА</w:t>
      </w:r>
    </w:p>
    <w:p w14:paraId="5B6BDEB1" w14:textId="77777777" w:rsidR="00ED5D46" w:rsidRDefault="00ED5D46" w:rsidP="00A6200A">
      <w:pPr>
        <w:tabs>
          <w:tab w:val="left" w:pos="3119"/>
        </w:tabs>
        <w:spacing w:before="48"/>
        <w:contextualSpacing/>
        <w:jc w:val="both"/>
        <w:rPr>
          <w:b/>
          <w:sz w:val="20"/>
          <w:szCs w:val="20"/>
          <w:lang w:val="sr-Latn-CS"/>
        </w:rPr>
      </w:pPr>
    </w:p>
    <w:p w14:paraId="0D216ADB" w14:textId="7E7B4DFD" w:rsidR="00A6200A" w:rsidRPr="00947DC9" w:rsidRDefault="00A6200A" w:rsidP="00A6200A">
      <w:pPr>
        <w:tabs>
          <w:tab w:val="left" w:pos="3119"/>
        </w:tabs>
        <w:spacing w:before="48"/>
        <w:contextualSpacing/>
        <w:jc w:val="both"/>
        <w:rPr>
          <w:b/>
          <w:sz w:val="20"/>
          <w:szCs w:val="20"/>
          <w:lang w:val="sr-Latn-CS"/>
        </w:rPr>
      </w:pPr>
      <w:r w:rsidRPr="00947DC9">
        <w:rPr>
          <w:b/>
          <w:sz w:val="20"/>
          <w:szCs w:val="20"/>
          <w:lang w:val="sr-Latn-CS"/>
        </w:rPr>
        <w:t xml:space="preserve">МЕНТОРСТВА </w:t>
      </w:r>
    </w:p>
    <w:p w14:paraId="4AA340D4" w14:textId="67F1A1C8" w:rsidR="00B471FE" w:rsidRPr="00ED5D46" w:rsidRDefault="00ED5D46" w:rsidP="00B471FE">
      <w:pPr>
        <w:pStyle w:val="PlainText"/>
        <w:jc w:val="both"/>
        <w:rPr>
          <w:rFonts w:ascii="Times New Roman" w:hAnsi="Times New Roman"/>
          <w:b/>
          <w:i/>
          <w:sz w:val="20"/>
          <w:szCs w:val="20"/>
          <w:lang w:val="sr-Cyrl-RS"/>
        </w:rPr>
      </w:pPr>
      <w:r>
        <w:rPr>
          <w:rFonts w:ascii="Times New Roman" w:hAnsi="Times New Roman"/>
          <w:b/>
          <w:i/>
          <w:sz w:val="20"/>
          <w:szCs w:val="20"/>
          <w:lang w:val="sr-Cyrl-RS"/>
        </w:rPr>
        <w:t>Докторске дисертације</w:t>
      </w:r>
    </w:p>
    <w:p w14:paraId="783920C4" w14:textId="4140268E" w:rsidR="00B471FE" w:rsidRPr="00ED5D46" w:rsidRDefault="00ED5D46" w:rsidP="00ED5D46">
      <w:pPr>
        <w:pStyle w:val="ListParagraph"/>
        <w:numPr>
          <w:ilvl w:val="0"/>
          <w:numId w:val="42"/>
        </w:numPr>
        <w:ind w:left="360"/>
        <w:jc w:val="both"/>
        <w:rPr>
          <w:b/>
          <w:sz w:val="20"/>
          <w:szCs w:val="20"/>
          <w:lang w:val="sl-SI"/>
        </w:rPr>
      </w:pPr>
      <w:r w:rsidRPr="00ED5D46">
        <w:rPr>
          <w:color w:val="222222"/>
          <w:sz w:val="20"/>
          <w:szCs w:val="20"/>
          <w:shd w:val="clear" w:color="auto" w:fill="FFFFFF"/>
          <w:lang w:val="sl-SI"/>
        </w:rPr>
        <w:t>Кандидат др Александра Јанковић, тема: “Значај волуметријске и хистограмске анализе параметара добијених магнетно-резонантним прегледом у процени и предвиђању одговора локално узнапредовалог карцинома ректума на неоадјувантну хемиорадиотерапију” одбрањена докторска дисретација 30.09.2024. године. Ментор: Доц. др Јелена Ковач</w:t>
      </w:r>
    </w:p>
    <w:p w14:paraId="3D9FE463" w14:textId="77777777" w:rsidR="00ED5D46" w:rsidRPr="00ED5D46" w:rsidRDefault="00ED5D46" w:rsidP="00ED5D46">
      <w:pPr>
        <w:tabs>
          <w:tab w:val="left" w:pos="3119"/>
        </w:tabs>
        <w:spacing w:before="48" w:after="48"/>
        <w:jc w:val="both"/>
        <w:rPr>
          <w:b/>
          <w:i/>
          <w:sz w:val="20"/>
          <w:szCs w:val="20"/>
          <w:lang w:val="sr-Latn-RS"/>
        </w:rPr>
      </w:pPr>
      <w:r w:rsidRPr="00ED5D46">
        <w:rPr>
          <w:b/>
          <w:i/>
          <w:sz w:val="20"/>
          <w:szCs w:val="20"/>
          <w:lang w:val="sr-Cyrl-ME"/>
        </w:rPr>
        <w:t xml:space="preserve">Завршни дипломски </w:t>
      </w:r>
      <w:r w:rsidRPr="00ED5D46">
        <w:rPr>
          <w:b/>
          <w:i/>
          <w:sz w:val="20"/>
          <w:szCs w:val="20"/>
          <w:lang w:val="sr-Latn-RS"/>
        </w:rPr>
        <w:t>радови</w:t>
      </w:r>
    </w:p>
    <w:p w14:paraId="05AABFD5" w14:textId="2F245E5A" w:rsidR="00ED5D46" w:rsidRPr="00ED5D46" w:rsidRDefault="00ED5D46" w:rsidP="00ED5D46">
      <w:pPr>
        <w:ind w:left="360" w:hanging="360"/>
        <w:rPr>
          <w:sz w:val="20"/>
          <w:szCs w:val="20"/>
          <w:lang w:val="sr-Cyrl-RS"/>
        </w:rPr>
      </w:pPr>
      <w:r>
        <w:rPr>
          <w:sz w:val="20"/>
          <w:szCs w:val="20"/>
          <w:lang w:val="sr-Cyrl-RS"/>
        </w:rPr>
        <w:t xml:space="preserve">1.     </w:t>
      </w:r>
      <w:r w:rsidRPr="00ED5D46">
        <w:rPr>
          <w:sz w:val="20"/>
          <w:szCs w:val="20"/>
          <w:lang w:val="sr-Cyrl-RS"/>
        </w:rPr>
        <w:t>Кандидат Марија Гало (364/11), тема дипломског рада: „</w:t>
      </w:r>
      <w:r>
        <w:rPr>
          <w:sz w:val="20"/>
          <w:szCs w:val="20"/>
          <w:lang w:val="sr-Cyrl-RS"/>
        </w:rPr>
        <w:t xml:space="preserve">Тумори билијарног стабла-значај </w:t>
      </w:r>
      <w:r w:rsidRPr="00ED5D46">
        <w:rPr>
          <w:sz w:val="20"/>
          <w:szCs w:val="20"/>
          <w:lang w:val="sr-Cyrl-RS"/>
        </w:rPr>
        <w:t>радиолошке дијагностике“; 29.09.2018.године</w:t>
      </w:r>
    </w:p>
    <w:p w14:paraId="028E0E72" w14:textId="7A3F8103" w:rsidR="00ED5D46" w:rsidRPr="00ED5D46" w:rsidRDefault="00ED5D46" w:rsidP="00ED5D46">
      <w:pPr>
        <w:ind w:left="360" w:hanging="450"/>
        <w:rPr>
          <w:sz w:val="20"/>
          <w:szCs w:val="20"/>
          <w:lang w:val="sr-Cyrl-RS"/>
        </w:rPr>
      </w:pPr>
      <w:r>
        <w:rPr>
          <w:sz w:val="20"/>
          <w:szCs w:val="20"/>
          <w:lang w:val="sr-Cyrl-RS"/>
        </w:rPr>
        <w:t xml:space="preserve"> 2.     </w:t>
      </w:r>
      <w:r w:rsidRPr="00ED5D46">
        <w:rPr>
          <w:sz w:val="20"/>
          <w:szCs w:val="20"/>
          <w:lang w:val="sr-Cyrl-RS"/>
        </w:rPr>
        <w:t>Кандидат Нектаријевић Ђорђе (587/15), тема дипломског р</w:t>
      </w:r>
      <w:r>
        <w:rPr>
          <w:sz w:val="20"/>
          <w:szCs w:val="20"/>
          <w:lang w:val="sr-Cyrl-RS"/>
        </w:rPr>
        <w:t xml:space="preserve">ада: „Хепатоцелуларни карцином, </w:t>
      </w:r>
      <w:r w:rsidRPr="00ED5D46">
        <w:rPr>
          <w:sz w:val="20"/>
          <w:szCs w:val="20"/>
          <w:lang w:val="sr-Cyrl-RS"/>
        </w:rPr>
        <w:t>дијагностика и лечење“, 2021. година</w:t>
      </w:r>
    </w:p>
    <w:p w14:paraId="1ECCEA82" w14:textId="1D2D6407" w:rsidR="00ED5D46" w:rsidRPr="00ED5D46" w:rsidRDefault="00ED5D46" w:rsidP="00ED5D46">
      <w:pPr>
        <w:ind w:left="360" w:hanging="360"/>
        <w:rPr>
          <w:sz w:val="20"/>
          <w:szCs w:val="20"/>
          <w:lang w:val="sr-Cyrl-RS"/>
        </w:rPr>
      </w:pPr>
      <w:r>
        <w:rPr>
          <w:sz w:val="20"/>
          <w:szCs w:val="20"/>
          <w:lang w:val="sr-Cyrl-RS"/>
        </w:rPr>
        <w:t xml:space="preserve">3.     </w:t>
      </w:r>
      <w:r w:rsidRPr="00ED5D46">
        <w:rPr>
          <w:sz w:val="20"/>
          <w:szCs w:val="20"/>
          <w:lang w:val="sr-Cyrl-RS"/>
        </w:rPr>
        <w:t xml:space="preserve">Кандидат Виолета Јовановић (44/16), тема: „Акутна билијарна стања – радиолошка презентација и </w:t>
      </w:r>
      <w:r>
        <w:rPr>
          <w:sz w:val="20"/>
          <w:szCs w:val="20"/>
          <w:lang w:val="sr-Cyrl-RS"/>
        </w:rPr>
        <w:t xml:space="preserve">    </w:t>
      </w:r>
      <w:r w:rsidRPr="00ED5D46">
        <w:rPr>
          <w:sz w:val="20"/>
          <w:szCs w:val="20"/>
          <w:lang w:val="sr-Cyrl-RS"/>
        </w:rPr>
        <w:t>клинички значај“, 11.10.2022. године</w:t>
      </w:r>
    </w:p>
    <w:p w14:paraId="364D2E75" w14:textId="57660362" w:rsidR="00ED5D46" w:rsidRPr="00ED5D46" w:rsidRDefault="00ED5D46" w:rsidP="00ED5D46">
      <w:pPr>
        <w:ind w:left="360" w:hanging="360"/>
        <w:rPr>
          <w:sz w:val="20"/>
          <w:szCs w:val="20"/>
          <w:lang w:val="sr-Cyrl-RS"/>
        </w:rPr>
      </w:pPr>
      <w:r>
        <w:rPr>
          <w:sz w:val="20"/>
          <w:szCs w:val="20"/>
          <w:lang w:val="sr-Cyrl-RS"/>
        </w:rPr>
        <w:t xml:space="preserve">4.     </w:t>
      </w:r>
      <w:r w:rsidRPr="00ED5D46">
        <w:rPr>
          <w:sz w:val="20"/>
          <w:szCs w:val="20"/>
          <w:lang w:val="sr-Cyrl-RS"/>
        </w:rPr>
        <w:t>Кандидат Александар Тривуновић (573/16), тема дипломског рада: „Радиолошка дијагностика хепатоцелуларног карцинома“, 14.07.2023.</w:t>
      </w:r>
    </w:p>
    <w:p w14:paraId="49FC15F2" w14:textId="77777777" w:rsidR="00ED5D46" w:rsidRPr="00ED5D46" w:rsidRDefault="00ED5D46" w:rsidP="00ED5D46">
      <w:pPr>
        <w:ind w:left="360" w:hanging="360"/>
        <w:rPr>
          <w:sz w:val="20"/>
          <w:szCs w:val="20"/>
          <w:lang w:val="sr-Cyrl-RS"/>
        </w:rPr>
      </w:pPr>
      <w:r w:rsidRPr="00ED5D46">
        <w:rPr>
          <w:sz w:val="20"/>
          <w:szCs w:val="20"/>
          <w:lang w:val="sr-Cyrl-RS"/>
        </w:rPr>
        <w:t>5.</w:t>
      </w:r>
      <w:r w:rsidRPr="00ED5D46">
        <w:rPr>
          <w:sz w:val="20"/>
          <w:szCs w:val="20"/>
          <w:lang w:val="sr-Cyrl-RS"/>
        </w:rPr>
        <w:tab/>
        <w:t>Кандидат Михајло Ђорђевић (29/15), тема дипломског рада: „Бенигне лезије јетре: значај МР дијагностике“, 05.09.2023.</w:t>
      </w:r>
    </w:p>
    <w:p w14:paraId="7C9F8978" w14:textId="77777777" w:rsidR="00ED5D46" w:rsidRDefault="00ED5D46" w:rsidP="00ED5D46">
      <w:pPr>
        <w:rPr>
          <w:sz w:val="20"/>
          <w:szCs w:val="20"/>
          <w:lang w:val="sr-Cyrl-RS"/>
        </w:rPr>
      </w:pPr>
      <w:r>
        <w:rPr>
          <w:sz w:val="20"/>
          <w:szCs w:val="20"/>
          <w:lang w:val="sr-Cyrl-RS"/>
        </w:rPr>
        <w:t xml:space="preserve">6.     </w:t>
      </w:r>
      <w:r w:rsidRPr="00ED5D46">
        <w:rPr>
          <w:sz w:val="20"/>
          <w:szCs w:val="20"/>
          <w:lang w:val="sr-Cyrl-RS"/>
        </w:rPr>
        <w:t xml:space="preserve">Кандидат Лука Станишић (442/18), тема дипломског рада: „Хронични панкреатитис – етиологија, </w:t>
      </w:r>
      <w:r>
        <w:rPr>
          <w:sz w:val="20"/>
          <w:szCs w:val="20"/>
          <w:lang w:val="sr-Cyrl-RS"/>
        </w:rPr>
        <w:t xml:space="preserve">  </w:t>
      </w:r>
    </w:p>
    <w:p w14:paraId="66E2BDC7" w14:textId="3EE1EF21" w:rsidR="00ED5D46" w:rsidRPr="00ED5D46" w:rsidRDefault="00ED5D46" w:rsidP="00ED5D46">
      <w:pPr>
        <w:ind w:left="360"/>
        <w:rPr>
          <w:sz w:val="20"/>
          <w:szCs w:val="20"/>
          <w:lang w:val="sr-Cyrl-RS"/>
        </w:rPr>
      </w:pPr>
      <w:r w:rsidRPr="00ED5D46">
        <w:rPr>
          <w:sz w:val="20"/>
          <w:szCs w:val="20"/>
          <w:lang w:val="sr-Cyrl-RS"/>
        </w:rPr>
        <w:t>типови и радиолошка дијагностика“, 03.09.2024.</w:t>
      </w:r>
    </w:p>
    <w:p w14:paraId="1A1CD5C6" w14:textId="77777777" w:rsidR="00B471FE" w:rsidRPr="000B1C3B" w:rsidRDefault="00B471FE" w:rsidP="00B471FE">
      <w:pPr>
        <w:rPr>
          <w:sz w:val="20"/>
          <w:szCs w:val="20"/>
          <w:lang w:val="sr-Cyrl-RS"/>
        </w:rPr>
      </w:pPr>
    </w:p>
    <w:p w14:paraId="2A693259" w14:textId="77777777" w:rsidR="00ED5D46" w:rsidRPr="00947DC9" w:rsidRDefault="00ED5D46" w:rsidP="00ED5D46">
      <w:pPr>
        <w:shd w:val="clear" w:color="auto" w:fill="FCFCFC"/>
        <w:jc w:val="both"/>
        <w:rPr>
          <w:b/>
          <w:bCs/>
          <w:sz w:val="20"/>
          <w:szCs w:val="20"/>
        </w:rPr>
      </w:pPr>
      <w:r w:rsidRPr="00947DC9">
        <w:rPr>
          <w:b/>
          <w:bCs/>
          <w:sz w:val="20"/>
          <w:szCs w:val="20"/>
        </w:rPr>
        <w:t>ЧЛАНСТВО У КОМИСИЈАМА ЗА ОДБРАНУ ЗАВРШНИХ РАДОВА</w:t>
      </w:r>
    </w:p>
    <w:p w14:paraId="4E8ADB34" w14:textId="77777777" w:rsidR="00ED5D46" w:rsidRPr="00ED5D46" w:rsidRDefault="00ED5D46" w:rsidP="00ED5D46">
      <w:pPr>
        <w:shd w:val="clear" w:color="auto" w:fill="FCFCFC"/>
        <w:jc w:val="both"/>
        <w:rPr>
          <w:i/>
          <w:sz w:val="20"/>
          <w:szCs w:val="20"/>
        </w:rPr>
      </w:pPr>
      <w:r w:rsidRPr="00ED5D46">
        <w:rPr>
          <w:b/>
          <w:bCs/>
          <w:i/>
          <w:sz w:val="20"/>
          <w:szCs w:val="20"/>
        </w:rPr>
        <w:t>Завршни</w:t>
      </w:r>
      <w:r w:rsidRPr="00ED5D46">
        <w:rPr>
          <w:b/>
          <w:bCs/>
          <w:i/>
          <w:sz w:val="20"/>
          <w:szCs w:val="20"/>
          <w:lang w:val="sr-Cyrl-RS"/>
        </w:rPr>
        <w:t xml:space="preserve"> </w:t>
      </w:r>
      <w:r w:rsidRPr="00ED5D46">
        <w:rPr>
          <w:b/>
          <w:bCs/>
          <w:i/>
          <w:sz w:val="20"/>
          <w:szCs w:val="20"/>
        </w:rPr>
        <w:t>дипломски радови</w:t>
      </w:r>
    </w:p>
    <w:p w14:paraId="1640DF68" w14:textId="77777777" w:rsidR="00ED5D46" w:rsidRDefault="00ED5D46" w:rsidP="00ED5D46">
      <w:pPr>
        <w:pStyle w:val="ListParagraph"/>
        <w:numPr>
          <w:ilvl w:val="0"/>
          <w:numId w:val="27"/>
        </w:numPr>
        <w:jc w:val="both"/>
        <w:rPr>
          <w:sz w:val="20"/>
          <w:szCs w:val="20"/>
          <w:lang w:val="sr-Latn-RS"/>
        </w:rPr>
      </w:pPr>
      <w:r w:rsidRPr="00ED5D46">
        <w:rPr>
          <w:sz w:val="20"/>
          <w:szCs w:val="20"/>
          <w:lang w:val="sr-Latn-RS"/>
        </w:rPr>
        <w:t>Кандидат Урош Ђинђић (263/13), тема дипломског рада: „Опструктивни иктерус“, 2019.година</w:t>
      </w:r>
    </w:p>
    <w:p w14:paraId="392A9ABA" w14:textId="77777777" w:rsidR="00ED5D46" w:rsidRDefault="00ED5D46" w:rsidP="00ED5D46">
      <w:pPr>
        <w:pStyle w:val="ListParagraph"/>
        <w:numPr>
          <w:ilvl w:val="0"/>
          <w:numId w:val="27"/>
        </w:numPr>
        <w:jc w:val="both"/>
        <w:rPr>
          <w:sz w:val="20"/>
          <w:szCs w:val="20"/>
          <w:lang w:val="sr-Latn-RS"/>
        </w:rPr>
      </w:pPr>
      <w:r w:rsidRPr="00ED5D46">
        <w:rPr>
          <w:sz w:val="20"/>
          <w:szCs w:val="20"/>
          <w:lang w:val="sr-Latn-RS"/>
        </w:rPr>
        <w:t>Кандидат Нина Марковић (430/12), тема дипломског рада: „Преживљавање након цефаличне дуоденопанкреатектомије“, 2019. година</w:t>
      </w:r>
    </w:p>
    <w:p w14:paraId="75E9E3EA" w14:textId="77777777" w:rsidR="00A005D5" w:rsidRDefault="00A005D5" w:rsidP="00A005D5">
      <w:pPr>
        <w:pStyle w:val="ListParagraph"/>
        <w:numPr>
          <w:ilvl w:val="0"/>
          <w:numId w:val="27"/>
        </w:numPr>
        <w:jc w:val="both"/>
        <w:rPr>
          <w:sz w:val="20"/>
          <w:szCs w:val="20"/>
          <w:lang w:val="sr-Latn-RS"/>
        </w:rPr>
      </w:pPr>
      <w:r w:rsidRPr="00A005D5">
        <w:rPr>
          <w:sz w:val="20"/>
          <w:szCs w:val="20"/>
          <w:lang w:val="sr-Latn-RS"/>
        </w:rPr>
        <w:t>Кандидат Стефан Симић (50/13), тема дипломског рада: „ЦТ критеријуми за разликовање бенигних и малигних лезија панкреаса“, 2019.година</w:t>
      </w:r>
    </w:p>
    <w:p w14:paraId="6A2464B4" w14:textId="23119E12" w:rsidR="00ED5D46" w:rsidRDefault="00ED5D46" w:rsidP="00A005D5">
      <w:pPr>
        <w:pStyle w:val="ListParagraph"/>
        <w:numPr>
          <w:ilvl w:val="0"/>
          <w:numId w:val="27"/>
        </w:numPr>
        <w:jc w:val="both"/>
        <w:rPr>
          <w:sz w:val="20"/>
          <w:szCs w:val="20"/>
          <w:lang w:val="sr-Latn-RS"/>
        </w:rPr>
      </w:pPr>
      <w:r w:rsidRPr="00ED5D46">
        <w:rPr>
          <w:sz w:val="20"/>
          <w:szCs w:val="20"/>
          <w:lang w:val="sr-Latn-RS"/>
        </w:rPr>
        <w:t>Кандидат Александар Јеремић (12/13), тема дипломског рада: „Запаљенски параметри у предикцији панкреасне фистуле након цефаличне дуоденопанкреатектомије“, 2020.година</w:t>
      </w:r>
    </w:p>
    <w:p w14:paraId="53CA9366" w14:textId="77777777" w:rsidR="00A005D5" w:rsidRDefault="00ED5D46" w:rsidP="00A005D5">
      <w:pPr>
        <w:pStyle w:val="ListParagraph"/>
        <w:numPr>
          <w:ilvl w:val="0"/>
          <w:numId w:val="27"/>
        </w:numPr>
        <w:jc w:val="both"/>
        <w:rPr>
          <w:sz w:val="20"/>
          <w:szCs w:val="20"/>
          <w:lang w:val="sr-Latn-RS"/>
        </w:rPr>
      </w:pPr>
      <w:r w:rsidRPr="00ED5D46">
        <w:rPr>
          <w:sz w:val="20"/>
          <w:szCs w:val="20"/>
          <w:lang w:val="sr-Latn-RS"/>
        </w:rPr>
        <w:t>Кандидат Ђорђе Вукосављевић (585/15), тема: „Холангиокарцином, морфолошки типови и класификација“, 2021. година</w:t>
      </w:r>
    </w:p>
    <w:p w14:paraId="67283455" w14:textId="7DB2EA11" w:rsidR="00B471FE" w:rsidRPr="00A005D5" w:rsidRDefault="00ED5D46" w:rsidP="00A005D5">
      <w:pPr>
        <w:pStyle w:val="ListParagraph"/>
        <w:numPr>
          <w:ilvl w:val="0"/>
          <w:numId w:val="27"/>
        </w:numPr>
        <w:jc w:val="both"/>
        <w:rPr>
          <w:sz w:val="20"/>
          <w:szCs w:val="20"/>
          <w:lang w:val="sr-Latn-RS"/>
        </w:rPr>
      </w:pPr>
      <w:r w:rsidRPr="00A005D5">
        <w:rPr>
          <w:sz w:val="20"/>
          <w:szCs w:val="20"/>
          <w:lang w:val="sr-Cyrl-RS"/>
        </w:rPr>
        <w:t>Кандидат Филип Спасић (585/15), тема: „Цистичне лезије панкреаса – подела и карактеризација“, 2021. година</w:t>
      </w:r>
    </w:p>
    <w:p w14:paraId="1F62A095" w14:textId="77777777" w:rsidR="00A005D5" w:rsidRDefault="00A005D5" w:rsidP="00A005D5">
      <w:pPr>
        <w:jc w:val="both"/>
        <w:rPr>
          <w:sz w:val="20"/>
          <w:szCs w:val="20"/>
          <w:lang w:val="sr-Latn-RS"/>
        </w:rPr>
      </w:pPr>
      <w:r>
        <w:rPr>
          <w:b/>
          <w:i/>
          <w:sz w:val="20"/>
          <w:szCs w:val="20"/>
          <w:lang w:val="sr-Cyrl-RS"/>
        </w:rPr>
        <w:t>Докторске дисертације</w:t>
      </w:r>
      <w:r w:rsidRPr="00B471FE">
        <w:rPr>
          <w:sz w:val="20"/>
          <w:szCs w:val="20"/>
          <w:lang w:val="sr-Latn-RS"/>
        </w:rPr>
        <w:t xml:space="preserve"> </w:t>
      </w:r>
    </w:p>
    <w:p w14:paraId="64B8056B" w14:textId="1A63A570" w:rsidR="00B471FE" w:rsidRPr="00A005D5" w:rsidRDefault="00A005D5" w:rsidP="00A005D5">
      <w:pPr>
        <w:pStyle w:val="ListParagraph"/>
        <w:numPr>
          <w:ilvl w:val="0"/>
          <w:numId w:val="43"/>
        </w:numPr>
        <w:jc w:val="both"/>
        <w:rPr>
          <w:sz w:val="20"/>
          <w:szCs w:val="20"/>
          <w:u w:val="single"/>
          <w:lang w:val="sr-Cyrl-RS"/>
        </w:rPr>
      </w:pPr>
      <w:r w:rsidRPr="00A005D5">
        <w:rPr>
          <w:sz w:val="20"/>
          <w:szCs w:val="20"/>
          <w:lang w:val="sr-Latn-RS"/>
        </w:rPr>
        <w:t>Кандидат Владимир Р. Ђорђевић, тема докторске дисертације: „Испитивање улоге радиолошког налаза у модификацији хируршког лечења цистичних тумора панкреаса“, Београд 2021.године</w:t>
      </w:r>
    </w:p>
    <w:p w14:paraId="316A8606" w14:textId="1AA8C15C" w:rsidR="00261739" w:rsidRPr="00306267" w:rsidRDefault="00261739" w:rsidP="00CD3BC4">
      <w:pPr>
        <w:jc w:val="both"/>
        <w:rPr>
          <w:color w:val="000000" w:themeColor="text1"/>
          <w:sz w:val="20"/>
          <w:szCs w:val="20"/>
          <w:lang w:val="sl-SI"/>
        </w:rPr>
      </w:pPr>
    </w:p>
    <w:p w14:paraId="3E03D9DF" w14:textId="77777777" w:rsidR="00A6200A" w:rsidRPr="00A6200A" w:rsidRDefault="00A6200A" w:rsidP="00A6200A">
      <w:pPr>
        <w:ind w:left="426" w:hanging="426"/>
        <w:jc w:val="both"/>
        <w:rPr>
          <w:b/>
          <w:sz w:val="20"/>
          <w:szCs w:val="20"/>
          <w:lang w:val="sl-SI"/>
        </w:rPr>
      </w:pPr>
      <w:r w:rsidRPr="00A6200A">
        <w:rPr>
          <w:b/>
          <w:sz w:val="20"/>
          <w:szCs w:val="20"/>
          <w:lang w:val="sr-Cyrl-RS"/>
        </w:rPr>
        <w:t>Д</w:t>
      </w:r>
      <w:r w:rsidRPr="00A6200A">
        <w:rPr>
          <w:b/>
          <w:sz w:val="20"/>
          <w:szCs w:val="20"/>
          <w:lang w:val="sl-SI"/>
        </w:rPr>
        <w:t>. НАУЧНИ И СТРУЧНИ РАД</w:t>
      </w:r>
    </w:p>
    <w:p w14:paraId="1B62383B" w14:textId="3F870993" w:rsidR="00A005D5" w:rsidRPr="00947DC9" w:rsidRDefault="00A005D5" w:rsidP="00A005D5">
      <w:pPr>
        <w:ind w:left="426" w:hanging="426"/>
        <w:jc w:val="both"/>
        <w:rPr>
          <w:sz w:val="20"/>
          <w:szCs w:val="20"/>
        </w:rPr>
      </w:pPr>
      <w:r w:rsidRPr="00947DC9">
        <w:rPr>
          <w:b/>
          <w:sz w:val="20"/>
          <w:szCs w:val="20"/>
          <w:lang w:val="sr-Cyrl-RS"/>
        </w:rPr>
        <w:t xml:space="preserve">а) </w:t>
      </w:r>
      <w:r>
        <w:rPr>
          <w:b/>
          <w:sz w:val="20"/>
          <w:szCs w:val="20"/>
          <w:lang w:val="sr-Cyrl-RS"/>
        </w:rPr>
        <w:t>С</w:t>
      </w:r>
      <w:r w:rsidRPr="00947DC9">
        <w:rPr>
          <w:b/>
          <w:sz w:val="20"/>
          <w:szCs w:val="20"/>
        </w:rPr>
        <w:t>писак радова</w:t>
      </w:r>
    </w:p>
    <w:p w14:paraId="5CD34072" w14:textId="43628EF9" w:rsidR="00977B78" w:rsidRDefault="00977B78" w:rsidP="00CD3BC4">
      <w:pPr>
        <w:jc w:val="both"/>
        <w:rPr>
          <w:color w:val="000000" w:themeColor="text1"/>
          <w:sz w:val="20"/>
          <w:szCs w:val="20"/>
          <w:lang w:val="sl-SI"/>
        </w:rPr>
      </w:pPr>
    </w:p>
    <w:p w14:paraId="6D751516" w14:textId="77777777" w:rsidR="00A005D5" w:rsidRPr="00947DC9" w:rsidRDefault="00A005D5" w:rsidP="00A005D5">
      <w:pPr>
        <w:pStyle w:val="ListParagraph"/>
        <w:ind w:left="0"/>
        <w:jc w:val="both"/>
        <w:rPr>
          <w:rStyle w:val="normaltextrun"/>
          <w:b/>
          <w:bCs/>
          <w:iCs/>
          <w:sz w:val="20"/>
          <w:szCs w:val="20"/>
          <w:shd w:val="clear" w:color="auto" w:fill="FFFFFF"/>
        </w:rPr>
      </w:pPr>
      <w:r w:rsidRPr="00947DC9">
        <w:rPr>
          <w:rStyle w:val="normaltextrun"/>
          <w:b/>
          <w:bCs/>
          <w:iCs/>
          <w:sz w:val="20"/>
          <w:szCs w:val="20"/>
          <w:shd w:val="clear" w:color="auto" w:fill="FFFFFF"/>
          <w:lang w:val="sr-Cyrl-ME"/>
        </w:rPr>
        <w:t>Оригинални радови</w:t>
      </w:r>
      <w:r w:rsidRPr="00947DC9">
        <w:rPr>
          <w:rStyle w:val="normaltextrun"/>
          <w:b/>
          <w:bCs/>
          <w:iCs/>
          <w:sz w:val="20"/>
          <w:szCs w:val="20"/>
          <w:shd w:val="clear" w:color="auto" w:fill="FFFFFF"/>
        </w:rPr>
        <w:t xml:space="preserve"> in extenso у часописима са  JCR (Journal Citation Reports) листе:</w:t>
      </w:r>
    </w:p>
    <w:p w14:paraId="46DE1951" w14:textId="03E117E3" w:rsidR="009F6E14" w:rsidRPr="009F6E14" w:rsidRDefault="009F6E14" w:rsidP="007C7E07">
      <w:pPr>
        <w:pStyle w:val="ListParagraph"/>
        <w:numPr>
          <w:ilvl w:val="0"/>
          <w:numId w:val="3"/>
        </w:numPr>
        <w:spacing w:line="240" w:lineRule="atLeast"/>
        <w:jc w:val="both"/>
        <w:rPr>
          <w:sz w:val="20"/>
          <w:szCs w:val="20"/>
          <w:shd w:val="clear" w:color="auto" w:fill="FFFFFF"/>
        </w:rPr>
      </w:pPr>
      <w:r w:rsidRPr="008653CC">
        <w:rPr>
          <w:color w:val="212121"/>
          <w:sz w:val="20"/>
          <w:szCs w:val="20"/>
          <w:shd w:val="clear" w:color="auto" w:fill="FFFFFF"/>
          <w:lang w:val="sl-SI"/>
        </w:rPr>
        <w:t>Sabljak P,</w:t>
      </w:r>
      <w:r w:rsidRPr="000B1C3B">
        <w:rPr>
          <w:color w:val="212121"/>
          <w:sz w:val="20"/>
          <w:szCs w:val="20"/>
          <w:shd w:val="clear" w:color="auto" w:fill="FFFFFF"/>
          <w:lang w:val="sl-SI"/>
        </w:rPr>
        <w:t xml:space="preserve"> Skrobic O, Simic A, Ebrahimi K, Velickovic D, Sljukic V, Ivanovic N, Mitrovic M, </w:t>
      </w:r>
      <w:r w:rsidRPr="000B1C3B">
        <w:rPr>
          <w:b/>
          <w:color w:val="212121"/>
          <w:sz w:val="20"/>
          <w:szCs w:val="20"/>
          <w:shd w:val="clear" w:color="auto" w:fill="FFFFFF"/>
          <w:lang w:val="sl-SI"/>
        </w:rPr>
        <w:t>Kovac J</w:t>
      </w:r>
      <w:r w:rsidRPr="000B1C3B">
        <w:rPr>
          <w:color w:val="212121"/>
          <w:sz w:val="20"/>
          <w:szCs w:val="20"/>
          <w:shd w:val="clear" w:color="auto" w:fill="FFFFFF"/>
          <w:lang w:val="sl-SI"/>
        </w:rPr>
        <w:t xml:space="preserve">. Unusual Surgical Repair of Bronchoesophageal Fistula Following Esophagectomy. </w:t>
      </w:r>
      <w:r w:rsidRPr="009F6E14">
        <w:rPr>
          <w:color w:val="212121"/>
          <w:sz w:val="20"/>
          <w:szCs w:val="20"/>
          <w:shd w:val="clear" w:color="auto" w:fill="FFFFFF"/>
        </w:rPr>
        <w:t>Diagnostics (Basel). 2024</w:t>
      </w:r>
      <w:r>
        <w:rPr>
          <w:color w:val="212121"/>
          <w:sz w:val="20"/>
          <w:szCs w:val="20"/>
          <w:shd w:val="clear" w:color="auto" w:fill="FFFFFF"/>
        </w:rPr>
        <w:t>;</w:t>
      </w:r>
      <w:r w:rsidRPr="009F6E14">
        <w:rPr>
          <w:color w:val="212121"/>
          <w:sz w:val="20"/>
          <w:szCs w:val="20"/>
          <w:shd w:val="clear" w:color="auto" w:fill="FFFFFF"/>
        </w:rPr>
        <w:t>14(21):2432. </w:t>
      </w:r>
      <w:r w:rsidR="00B2639E">
        <w:rPr>
          <w:color w:val="212121"/>
          <w:sz w:val="20"/>
          <w:szCs w:val="20"/>
          <w:shd w:val="clear" w:color="auto" w:fill="FFFFFF"/>
          <w:lang w:val="sr-Cyrl-RS"/>
        </w:rPr>
        <w:t>(</w:t>
      </w:r>
      <w:r w:rsidR="00B2639E" w:rsidRPr="00344CF5">
        <w:rPr>
          <w:b/>
          <w:sz w:val="20"/>
          <w:szCs w:val="20"/>
          <w:shd w:val="clear" w:color="auto" w:fill="FFFFFF"/>
        </w:rPr>
        <w:t>M22; IF</w:t>
      </w:r>
      <w:r w:rsidR="00B2639E">
        <w:rPr>
          <w:b/>
          <w:sz w:val="20"/>
          <w:szCs w:val="20"/>
          <w:shd w:val="clear" w:color="auto" w:fill="FFFFFF"/>
          <w:lang w:val="sr-Cyrl-RS"/>
        </w:rPr>
        <w:t xml:space="preserve"> </w:t>
      </w:r>
      <w:r w:rsidR="00B2639E" w:rsidRPr="00344CF5">
        <w:rPr>
          <w:b/>
          <w:sz w:val="20"/>
          <w:szCs w:val="20"/>
          <w:shd w:val="clear" w:color="auto" w:fill="FFFFFF"/>
        </w:rPr>
        <w:t>-</w:t>
      </w:r>
      <w:r w:rsidR="00B2639E">
        <w:rPr>
          <w:b/>
          <w:sz w:val="20"/>
          <w:szCs w:val="20"/>
          <w:shd w:val="clear" w:color="auto" w:fill="FFFFFF"/>
          <w:lang w:val="sr-Cyrl-RS"/>
        </w:rPr>
        <w:t xml:space="preserve"> </w:t>
      </w:r>
      <w:r w:rsidR="00B2639E">
        <w:rPr>
          <w:b/>
          <w:sz w:val="20"/>
          <w:szCs w:val="20"/>
          <w:shd w:val="clear" w:color="auto" w:fill="FFFFFF"/>
        </w:rPr>
        <w:t>3</w:t>
      </w:r>
      <w:r w:rsidR="00B2639E">
        <w:rPr>
          <w:b/>
          <w:sz w:val="20"/>
          <w:szCs w:val="20"/>
          <w:shd w:val="clear" w:color="auto" w:fill="FFFFFF"/>
          <w:lang w:val="sr-Cyrl-RS"/>
        </w:rPr>
        <w:t>)</w:t>
      </w:r>
    </w:p>
    <w:p w14:paraId="6026F4A7" w14:textId="7255E869" w:rsidR="007C7E07" w:rsidRPr="00626229" w:rsidRDefault="007C7E07" w:rsidP="007C7E07">
      <w:pPr>
        <w:pStyle w:val="ListParagraph"/>
        <w:numPr>
          <w:ilvl w:val="0"/>
          <w:numId w:val="3"/>
        </w:numPr>
        <w:spacing w:line="240" w:lineRule="atLeast"/>
        <w:jc w:val="both"/>
        <w:rPr>
          <w:sz w:val="20"/>
          <w:szCs w:val="20"/>
          <w:shd w:val="clear" w:color="auto" w:fill="FFFFFF"/>
        </w:rPr>
      </w:pPr>
      <w:r w:rsidRPr="00626229">
        <w:rPr>
          <w:color w:val="212121"/>
          <w:sz w:val="20"/>
          <w:szCs w:val="20"/>
          <w:shd w:val="clear" w:color="auto" w:fill="FFFFFF"/>
        </w:rPr>
        <w:t xml:space="preserve">Velickovic D, Stosic K, Stefanovic AD, </w:t>
      </w:r>
      <w:r w:rsidRPr="00626229">
        <w:rPr>
          <w:b/>
          <w:color w:val="212121"/>
          <w:sz w:val="20"/>
          <w:szCs w:val="20"/>
          <w:shd w:val="clear" w:color="auto" w:fill="FFFFFF"/>
        </w:rPr>
        <w:t>Kovac JD</w:t>
      </w:r>
      <w:r w:rsidRPr="00626229">
        <w:rPr>
          <w:color w:val="212121"/>
          <w:sz w:val="20"/>
          <w:szCs w:val="20"/>
          <w:shd w:val="clear" w:color="auto" w:fill="FFFFFF"/>
        </w:rPr>
        <w:t>, Sekulic D, Milosevic S, Miletic M, Saponjski DJ, Lukic B, Tadic B, Jovanovic MM, Cvetic V. The Importance of Early Detection and Minimally Invasive Treatment of Pseudoaneurysms Due to Chronic Pancreatitis: Case Report. Medicina (Kaunas). 2024;60(5):714.</w:t>
      </w:r>
      <w:r>
        <w:rPr>
          <w:color w:val="212121"/>
          <w:sz w:val="20"/>
          <w:szCs w:val="20"/>
          <w:shd w:val="clear" w:color="auto" w:fill="FFFFFF"/>
        </w:rPr>
        <w:t xml:space="preserve"> </w:t>
      </w:r>
      <w:r w:rsidRPr="0081038D">
        <w:rPr>
          <w:color w:val="212121"/>
          <w:sz w:val="20"/>
          <w:szCs w:val="20"/>
          <w:shd w:val="clear" w:color="auto" w:fill="FFFFFF"/>
        </w:rPr>
        <w:t> </w:t>
      </w:r>
      <w:r>
        <w:rPr>
          <w:color w:val="212121"/>
          <w:sz w:val="20"/>
          <w:szCs w:val="20"/>
          <w:shd w:val="clear" w:color="auto" w:fill="FFFFFF"/>
        </w:rPr>
        <w:t>(</w:t>
      </w:r>
      <w:r w:rsidRPr="0081038D">
        <w:rPr>
          <w:b/>
          <w:sz w:val="20"/>
          <w:szCs w:val="20"/>
          <w:shd w:val="clear" w:color="auto" w:fill="FFFFFF"/>
        </w:rPr>
        <w:t>M2</w:t>
      </w:r>
      <w:r>
        <w:rPr>
          <w:b/>
          <w:sz w:val="20"/>
          <w:szCs w:val="20"/>
          <w:shd w:val="clear" w:color="auto" w:fill="FFFFFF"/>
        </w:rPr>
        <w:t>2</w:t>
      </w:r>
      <w:r w:rsidRPr="0081038D">
        <w:rPr>
          <w:b/>
          <w:sz w:val="20"/>
          <w:szCs w:val="20"/>
          <w:shd w:val="clear" w:color="auto" w:fill="FFFFFF"/>
        </w:rPr>
        <w:t>; IF-</w:t>
      </w:r>
      <w:r w:rsidR="0074465B">
        <w:rPr>
          <w:b/>
          <w:sz w:val="20"/>
          <w:szCs w:val="20"/>
          <w:shd w:val="clear" w:color="auto" w:fill="FFFFFF"/>
        </w:rPr>
        <w:t>2.4</w:t>
      </w:r>
      <w:r>
        <w:rPr>
          <w:b/>
          <w:sz w:val="20"/>
          <w:szCs w:val="20"/>
          <w:shd w:val="clear" w:color="auto" w:fill="FFFFFF"/>
        </w:rPr>
        <w:t>)</w:t>
      </w:r>
    </w:p>
    <w:p w14:paraId="5184A254" w14:textId="77777777" w:rsidR="007C7E07" w:rsidRPr="00626229" w:rsidRDefault="007C7E07" w:rsidP="007C7E07">
      <w:pPr>
        <w:pStyle w:val="ListParagraph"/>
        <w:numPr>
          <w:ilvl w:val="0"/>
          <w:numId w:val="3"/>
        </w:numPr>
        <w:spacing w:line="240" w:lineRule="atLeast"/>
        <w:jc w:val="both"/>
        <w:rPr>
          <w:sz w:val="20"/>
          <w:szCs w:val="20"/>
          <w:shd w:val="clear" w:color="auto" w:fill="FFFFFF"/>
        </w:rPr>
      </w:pPr>
      <w:r w:rsidRPr="00626229">
        <w:rPr>
          <w:color w:val="212121"/>
          <w:sz w:val="20"/>
          <w:szCs w:val="20"/>
          <w:shd w:val="clear" w:color="auto" w:fill="FFFFFF"/>
        </w:rPr>
        <w:t xml:space="preserve">Zdujic P, Bogdanovic A, Djindjic U, </w:t>
      </w:r>
      <w:r w:rsidRPr="00626229">
        <w:rPr>
          <w:b/>
          <w:color w:val="212121"/>
          <w:sz w:val="20"/>
          <w:szCs w:val="20"/>
          <w:shd w:val="clear" w:color="auto" w:fill="FFFFFF"/>
        </w:rPr>
        <w:t>Kovac JD</w:t>
      </w:r>
      <w:r w:rsidRPr="00626229">
        <w:rPr>
          <w:color w:val="212121"/>
          <w:sz w:val="20"/>
          <w:szCs w:val="20"/>
          <w:shd w:val="clear" w:color="auto" w:fill="FFFFFF"/>
        </w:rPr>
        <w:t>, Basaric D, Zdujic N, Dugalic V. Impact of prolonged liver ischemia during intermittent Pringle maneuver on postoperative outcomes following liver resection. Asian J Surg. 2024;47(8):3485-3491. </w:t>
      </w:r>
      <w:r w:rsidRPr="0081038D">
        <w:rPr>
          <w:color w:val="212121"/>
          <w:sz w:val="20"/>
          <w:szCs w:val="20"/>
          <w:shd w:val="clear" w:color="auto" w:fill="FFFFFF"/>
        </w:rPr>
        <w:t> </w:t>
      </w:r>
      <w:r>
        <w:rPr>
          <w:color w:val="212121"/>
          <w:sz w:val="20"/>
          <w:szCs w:val="20"/>
          <w:shd w:val="clear" w:color="auto" w:fill="FFFFFF"/>
        </w:rPr>
        <w:t>(</w:t>
      </w:r>
      <w:r w:rsidRPr="0081038D">
        <w:rPr>
          <w:b/>
          <w:sz w:val="20"/>
          <w:szCs w:val="20"/>
          <w:shd w:val="clear" w:color="auto" w:fill="FFFFFF"/>
        </w:rPr>
        <w:t>M2</w:t>
      </w:r>
      <w:r>
        <w:rPr>
          <w:b/>
          <w:sz w:val="20"/>
          <w:szCs w:val="20"/>
          <w:shd w:val="clear" w:color="auto" w:fill="FFFFFF"/>
        </w:rPr>
        <w:t>1</w:t>
      </w:r>
      <w:r w:rsidRPr="0081038D">
        <w:rPr>
          <w:b/>
          <w:sz w:val="20"/>
          <w:szCs w:val="20"/>
          <w:shd w:val="clear" w:color="auto" w:fill="FFFFFF"/>
        </w:rPr>
        <w:t>; IF-</w:t>
      </w:r>
      <w:r>
        <w:rPr>
          <w:b/>
          <w:sz w:val="20"/>
          <w:szCs w:val="20"/>
          <w:shd w:val="clear" w:color="auto" w:fill="FFFFFF"/>
        </w:rPr>
        <w:t>3.5)</w:t>
      </w:r>
    </w:p>
    <w:p w14:paraId="68544D6D" w14:textId="0689A1CE" w:rsidR="007C7E07" w:rsidRPr="0081038D" w:rsidRDefault="007C7E07" w:rsidP="007C7E07">
      <w:pPr>
        <w:pStyle w:val="ListParagraph"/>
        <w:numPr>
          <w:ilvl w:val="0"/>
          <w:numId w:val="3"/>
        </w:numPr>
        <w:spacing w:line="240" w:lineRule="atLeast"/>
        <w:jc w:val="both"/>
        <w:rPr>
          <w:sz w:val="20"/>
          <w:szCs w:val="20"/>
          <w:shd w:val="clear" w:color="auto" w:fill="FFFFFF"/>
        </w:rPr>
      </w:pPr>
      <w:r w:rsidRPr="00626229">
        <w:rPr>
          <w:color w:val="212121"/>
          <w:sz w:val="20"/>
          <w:szCs w:val="20"/>
          <w:shd w:val="clear" w:color="auto" w:fill="FFFFFF"/>
        </w:rPr>
        <w:t xml:space="preserve">Saponjski D, Djuric-Stefanovic A, Jovanovic MM, Jankovic A, </w:t>
      </w:r>
      <w:r w:rsidRPr="00626229">
        <w:rPr>
          <w:b/>
          <w:color w:val="212121"/>
          <w:sz w:val="20"/>
          <w:szCs w:val="20"/>
          <w:shd w:val="clear" w:color="auto" w:fill="FFFFFF"/>
        </w:rPr>
        <w:t>Kovac J</w:t>
      </w:r>
      <w:r w:rsidRPr="00626229">
        <w:rPr>
          <w:color w:val="212121"/>
          <w:sz w:val="20"/>
          <w:szCs w:val="20"/>
          <w:shd w:val="clear" w:color="auto" w:fill="FFFFFF"/>
        </w:rPr>
        <w:t>, Milosevic</w:t>
      </w:r>
      <w:r w:rsidRPr="0081038D">
        <w:rPr>
          <w:color w:val="212121"/>
          <w:sz w:val="20"/>
          <w:szCs w:val="20"/>
          <w:shd w:val="clear" w:color="auto" w:fill="FFFFFF"/>
        </w:rPr>
        <w:t xml:space="preserve"> S, Stosic K, Pantovic J, Petrovic J, Kmezic S, Radenkovic D, Saranovic DS. Utility of MRI in detection of PET-CT proven local recurrence of pancreatic adenocarcinoma after surgery. Med Oncol. 2024;41(2):47. </w:t>
      </w:r>
      <w:r>
        <w:rPr>
          <w:color w:val="212121"/>
          <w:sz w:val="20"/>
          <w:szCs w:val="20"/>
          <w:shd w:val="clear" w:color="auto" w:fill="FFFFFF"/>
        </w:rPr>
        <w:t>(</w:t>
      </w:r>
      <w:r w:rsidRPr="0081038D">
        <w:rPr>
          <w:b/>
          <w:sz w:val="20"/>
          <w:szCs w:val="20"/>
          <w:shd w:val="clear" w:color="auto" w:fill="FFFFFF"/>
        </w:rPr>
        <w:t>M22; IF-</w:t>
      </w:r>
      <w:r w:rsidR="0074465B">
        <w:rPr>
          <w:b/>
          <w:sz w:val="20"/>
          <w:szCs w:val="20"/>
          <w:shd w:val="clear" w:color="auto" w:fill="FFFFFF"/>
        </w:rPr>
        <w:t>2.8</w:t>
      </w:r>
      <w:r>
        <w:rPr>
          <w:b/>
          <w:sz w:val="20"/>
          <w:szCs w:val="20"/>
          <w:shd w:val="clear" w:color="auto" w:fill="FFFFFF"/>
        </w:rPr>
        <w:t>)</w:t>
      </w:r>
    </w:p>
    <w:p w14:paraId="052B316F" w14:textId="3767074A" w:rsidR="007C7E07" w:rsidRPr="0081038D" w:rsidRDefault="007C7E07" w:rsidP="007C7E07">
      <w:pPr>
        <w:pStyle w:val="ListParagraph"/>
        <w:numPr>
          <w:ilvl w:val="0"/>
          <w:numId w:val="3"/>
        </w:numPr>
        <w:spacing w:line="240" w:lineRule="atLeast"/>
        <w:jc w:val="both"/>
        <w:rPr>
          <w:sz w:val="20"/>
          <w:szCs w:val="20"/>
          <w:shd w:val="clear" w:color="auto" w:fill="FFFFFF"/>
        </w:rPr>
      </w:pPr>
      <w:r w:rsidRPr="00F72339">
        <w:rPr>
          <w:color w:val="212121"/>
          <w:sz w:val="20"/>
          <w:szCs w:val="20"/>
          <w:shd w:val="clear" w:color="auto" w:fill="FFFFFF"/>
        </w:rPr>
        <w:t>Mitrovic-Jovanovic M, Skrobic</w:t>
      </w:r>
      <w:r w:rsidRPr="0081038D">
        <w:rPr>
          <w:color w:val="212121"/>
          <w:sz w:val="20"/>
          <w:szCs w:val="20"/>
          <w:shd w:val="clear" w:color="auto" w:fill="FFFFFF"/>
        </w:rPr>
        <w:t xml:space="preserve"> O, Odalovic S, Djikic Rom A, Plavsic A, Jankovic A, Kostadinovic M, Ivanovic N, Simic A, Djuric-Stefanovic A, </w:t>
      </w:r>
      <w:r w:rsidRPr="0081038D">
        <w:rPr>
          <w:b/>
          <w:color w:val="212121"/>
          <w:sz w:val="20"/>
          <w:szCs w:val="20"/>
          <w:shd w:val="clear" w:color="auto" w:fill="FFFFFF"/>
        </w:rPr>
        <w:t>Kovac JD</w:t>
      </w:r>
      <w:r w:rsidRPr="0081038D">
        <w:rPr>
          <w:color w:val="212121"/>
          <w:sz w:val="20"/>
          <w:szCs w:val="20"/>
          <w:shd w:val="clear" w:color="auto" w:fill="FFFFFF"/>
        </w:rPr>
        <w:t>. CT and </w:t>
      </w:r>
      <w:r w:rsidRPr="0081038D">
        <w:rPr>
          <w:color w:val="212121"/>
          <w:sz w:val="20"/>
          <w:szCs w:val="20"/>
          <w:shd w:val="clear" w:color="auto" w:fill="FFFFFF"/>
          <w:vertAlign w:val="superscript"/>
        </w:rPr>
        <w:t>18</w:t>
      </w:r>
      <w:r w:rsidRPr="0081038D">
        <w:rPr>
          <w:color w:val="212121"/>
          <w:sz w:val="20"/>
          <w:szCs w:val="20"/>
          <w:shd w:val="clear" w:color="auto" w:fill="FFFFFF"/>
        </w:rPr>
        <w:t>FDG-PET/CT findings in progressive mediastinal idiopathic fibrosis as a benign mimicker of esophageal carcinoma: a case report. J Int Med Res. 2023;51(12):3000605231213212. </w:t>
      </w:r>
      <w:r>
        <w:rPr>
          <w:color w:val="212121"/>
          <w:sz w:val="20"/>
          <w:szCs w:val="20"/>
          <w:shd w:val="clear" w:color="auto" w:fill="FFFFFF"/>
        </w:rPr>
        <w:t>(</w:t>
      </w:r>
      <w:r w:rsidRPr="0081038D">
        <w:rPr>
          <w:b/>
          <w:sz w:val="20"/>
          <w:szCs w:val="20"/>
          <w:shd w:val="clear" w:color="auto" w:fill="FFFFFF"/>
        </w:rPr>
        <w:t>M23; IF-1.</w:t>
      </w:r>
      <w:r w:rsidR="0074465B">
        <w:rPr>
          <w:b/>
          <w:sz w:val="20"/>
          <w:szCs w:val="20"/>
          <w:shd w:val="clear" w:color="auto" w:fill="FFFFFF"/>
        </w:rPr>
        <w:t>4</w:t>
      </w:r>
      <w:r>
        <w:rPr>
          <w:b/>
          <w:sz w:val="20"/>
          <w:szCs w:val="20"/>
          <w:shd w:val="clear" w:color="auto" w:fill="FFFFFF"/>
        </w:rPr>
        <w:t>)</w:t>
      </w:r>
    </w:p>
    <w:p w14:paraId="651412D7" w14:textId="5E4228DD" w:rsidR="007C7E07" w:rsidRPr="0081038D" w:rsidRDefault="007C7E07" w:rsidP="007C7E07">
      <w:pPr>
        <w:pStyle w:val="ListParagraph"/>
        <w:numPr>
          <w:ilvl w:val="0"/>
          <w:numId w:val="3"/>
        </w:numPr>
        <w:spacing w:line="240" w:lineRule="atLeast"/>
        <w:jc w:val="both"/>
        <w:rPr>
          <w:sz w:val="20"/>
          <w:szCs w:val="20"/>
          <w:shd w:val="clear" w:color="auto" w:fill="FFFFFF"/>
        </w:rPr>
      </w:pPr>
      <w:r w:rsidRPr="0081038D">
        <w:rPr>
          <w:color w:val="212121"/>
          <w:sz w:val="20"/>
          <w:szCs w:val="20"/>
          <w:shd w:val="clear" w:color="auto" w:fill="FFFFFF"/>
        </w:rPr>
        <w:t xml:space="preserve">Jovanovic MM, Stefanovic AD, Sarac D, </w:t>
      </w:r>
      <w:r w:rsidRPr="0081038D">
        <w:rPr>
          <w:b/>
          <w:color w:val="212121"/>
          <w:sz w:val="20"/>
          <w:szCs w:val="20"/>
          <w:shd w:val="clear" w:color="auto" w:fill="FFFFFF"/>
        </w:rPr>
        <w:t>Kovac J</w:t>
      </w:r>
      <w:r w:rsidRPr="0081038D">
        <w:rPr>
          <w:color w:val="212121"/>
          <w:sz w:val="20"/>
          <w:szCs w:val="20"/>
          <w:shd w:val="clear" w:color="auto" w:fill="FFFFFF"/>
        </w:rPr>
        <w:t xml:space="preserve">, Jankovic A, Saponjski DJ, Tadic B, Kostadinovic M, Veselinovic M, Sljukic V, Skrobic O, Micev M, Masulovic D, Pesko P, Ebrahimi K. Possibility of Using Conventional Computed Tomography Features and Histogram Texture Analysis Parameters as Imaging Biomarkers for Preoperative Prediction of High-Risk Gastrointestinal Stromal Tumors of the Stomach. Cancers (Basel). 2023;15(24):5840. </w:t>
      </w:r>
      <w:r>
        <w:rPr>
          <w:color w:val="212121"/>
          <w:sz w:val="20"/>
          <w:szCs w:val="20"/>
          <w:shd w:val="clear" w:color="auto" w:fill="FFFFFF"/>
        </w:rPr>
        <w:t>(</w:t>
      </w:r>
      <w:r w:rsidR="0074465B">
        <w:rPr>
          <w:b/>
          <w:sz w:val="20"/>
          <w:szCs w:val="20"/>
          <w:shd w:val="clear" w:color="auto" w:fill="FFFFFF"/>
        </w:rPr>
        <w:t>M22</w:t>
      </w:r>
      <w:r w:rsidRPr="0081038D">
        <w:rPr>
          <w:b/>
          <w:sz w:val="20"/>
          <w:szCs w:val="20"/>
          <w:shd w:val="clear" w:color="auto" w:fill="FFFFFF"/>
        </w:rPr>
        <w:t>; IF-</w:t>
      </w:r>
      <w:r w:rsidR="0074465B">
        <w:rPr>
          <w:b/>
          <w:sz w:val="20"/>
          <w:szCs w:val="20"/>
          <w:shd w:val="clear" w:color="auto" w:fill="FFFFFF"/>
        </w:rPr>
        <w:t>4.5</w:t>
      </w:r>
      <w:r>
        <w:rPr>
          <w:b/>
          <w:sz w:val="20"/>
          <w:szCs w:val="20"/>
          <w:shd w:val="clear" w:color="auto" w:fill="FFFFFF"/>
        </w:rPr>
        <w:t>)</w:t>
      </w:r>
    </w:p>
    <w:p w14:paraId="4E239FB1" w14:textId="1EA75232" w:rsidR="007C7E07" w:rsidRPr="00F65F5D" w:rsidRDefault="007C7E07" w:rsidP="007C7E07">
      <w:pPr>
        <w:pStyle w:val="ListParagraph"/>
        <w:numPr>
          <w:ilvl w:val="0"/>
          <w:numId w:val="3"/>
        </w:numPr>
        <w:spacing w:line="240" w:lineRule="atLeast"/>
        <w:jc w:val="both"/>
        <w:rPr>
          <w:sz w:val="20"/>
          <w:szCs w:val="20"/>
          <w:shd w:val="clear" w:color="auto" w:fill="FFFFFF"/>
        </w:rPr>
      </w:pPr>
      <w:r w:rsidRPr="00F72339">
        <w:rPr>
          <w:color w:val="212121"/>
          <w:sz w:val="20"/>
          <w:szCs w:val="20"/>
          <w:shd w:val="clear" w:color="auto" w:fill="FFFFFF"/>
        </w:rPr>
        <w:t xml:space="preserve">Jankovic A, </w:t>
      </w:r>
      <w:r w:rsidRPr="00F72339">
        <w:rPr>
          <w:b/>
          <w:color w:val="212121"/>
          <w:sz w:val="20"/>
          <w:szCs w:val="20"/>
          <w:shd w:val="clear" w:color="auto" w:fill="FFFFFF"/>
        </w:rPr>
        <w:t>Kovac</w:t>
      </w:r>
      <w:r w:rsidRPr="00344CF5">
        <w:rPr>
          <w:b/>
          <w:color w:val="212121"/>
          <w:sz w:val="20"/>
          <w:szCs w:val="20"/>
          <w:shd w:val="clear" w:color="auto" w:fill="FFFFFF"/>
        </w:rPr>
        <w:t xml:space="preserve"> JD</w:t>
      </w:r>
      <w:r w:rsidRPr="00344CF5">
        <w:rPr>
          <w:color w:val="212121"/>
          <w:sz w:val="20"/>
          <w:szCs w:val="20"/>
          <w:shd w:val="clear" w:color="auto" w:fill="FFFFFF"/>
        </w:rPr>
        <w:t>, Dakovic M, Mitrovic M, Saponjski D, Milicevic O, Djuric-Stefanovic A, Barisic G. MRI Tumor Regression Grade Combined with T2-Weighted Volumetry May Predict Histopathological Response in Locally Advanced Rectal Cancer following Neoadjuvant Chemoradiotherapy-A New Scoring System Proposal. Diagnostics (Basel). 2023;13(20):3226. </w:t>
      </w:r>
      <w:r>
        <w:rPr>
          <w:color w:val="212121"/>
          <w:sz w:val="20"/>
          <w:szCs w:val="20"/>
          <w:shd w:val="clear" w:color="auto" w:fill="FFFFFF"/>
          <w:lang w:val="sr-Cyrl-RS"/>
        </w:rPr>
        <w:t>(</w:t>
      </w:r>
      <w:r w:rsidRPr="00344CF5">
        <w:rPr>
          <w:b/>
          <w:sz w:val="20"/>
          <w:szCs w:val="20"/>
          <w:shd w:val="clear" w:color="auto" w:fill="FFFFFF"/>
        </w:rPr>
        <w:t>M22; IF</w:t>
      </w:r>
      <w:r>
        <w:rPr>
          <w:b/>
          <w:sz w:val="20"/>
          <w:szCs w:val="20"/>
          <w:shd w:val="clear" w:color="auto" w:fill="FFFFFF"/>
          <w:lang w:val="sr-Cyrl-RS"/>
        </w:rPr>
        <w:t xml:space="preserve"> </w:t>
      </w:r>
      <w:r w:rsidRPr="00344CF5">
        <w:rPr>
          <w:b/>
          <w:sz w:val="20"/>
          <w:szCs w:val="20"/>
          <w:shd w:val="clear" w:color="auto" w:fill="FFFFFF"/>
        </w:rPr>
        <w:t>-</w:t>
      </w:r>
      <w:r>
        <w:rPr>
          <w:b/>
          <w:sz w:val="20"/>
          <w:szCs w:val="20"/>
          <w:shd w:val="clear" w:color="auto" w:fill="FFFFFF"/>
          <w:lang w:val="sr-Cyrl-RS"/>
        </w:rPr>
        <w:t xml:space="preserve"> </w:t>
      </w:r>
      <w:r w:rsidR="0074465B">
        <w:rPr>
          <w:b/>
          <w:sz w:val="20"/>
          <w:szCs w:val="20"/>
          <w:shd w:val="clear" w:color="auto" w:fill="FFFFFF"/>
        </w:rPr>
        <w:t>3</w:t>
      </w:r>
      <w:r>
        <w:rPr>
          <w:b/>
          <w:sz w:val="20"/>
          <w:szCs w:val="20"/>
          <w:shd w:val="clear" w:color="auto" w:fill="FFFFFF"/>
          <w:lang w:val="sr-Cyrl-RS"/>
        </w:rPr>
        <w:t>)</w:t>
      </w:r>
    </w:p>
    <w:p w14:paraId="47B21E1F" w14:textId="134D2CDE" w:rsidR="007C7E07" w:rsidRPr="00F72339" w:rsidRDefault="007C7E07" w:rsidP="007C7E07">
      <w:pPr>
        <w:numPr>
          <w:ilvl w:val="0"/>
          <w:numId w:val="3"/>
        </w:numPr>
        <w:suppressAutoHyphens/>
        <w:jc w:val="both"/>
        <w:rPr>
          <w:color w:val="000000" w:themeColor="text1"/>
          <w:sz w:val="20"/>
          <w:szCs w:val="20"/>
        </w:rPr>
      </w:pPr>
      <w:r w:rsidRPr="00F72339">
        <w:rPr>
          <w:color w:val="000000" w:themeColor="text1"/>
          <w:sz w:val="20"/>
          <w:szCs w:val="20"/>
          <w:shd w:val="clear" w:color="auto" w:fill="FFFFFF"/>
        </w:rPr>
        <w:t xml:space="preserve">Djuricic GJ, Ahammer H, Rajković S, </w:t>
      </w:r>
      <w:r w:rsidRPr="00F72339">
        <w:rPr>
          <w:b/>
          <w:color w:val="000000" w:themeColor="text1"/>
          <w:sz w:val="20"/>
          <w:szCs w:val="20"/>
          <w:shd w:val="clear" w:color="auto" w:fill="FFFFFF"/>
        </w:rPr>
        <w:t>Kovač JD</w:t>
      </w:r>
      <w:r w:rsidRPr="00F72339">
        <w:rPr>
          <w:color w:val="000000" w:themeColor="text1"/>
          <w:sz w:val="20"/>
          <w:szCs w:val="20"/>
          <w:shd w:val="clear" w:color="auto" w:fill="FFFFFF"/>
        </w:rPr>
        <w:t xml:space="preserve">, Milošević Z, Sopta JP, Radulovic M. Directionally Sensitive Fractal Radiomics Compatible With Irregularly Shaped Magnetic Resonance Tumor Regions of Interest: Association With Osteosarcoma Chemoresistance. J Magn Reson Imaging. </w:t>
      </w:r>
      <w:r w:rsidRPr="00F72339">
        <w:rPr>
          <w:color w:val="212121"/>
          <w:sz w:val="20"/>
          <w:szCs w:val="20"/>
          <w:shd w:val="clear" w:color="auto" w:fill="FFFFFF"/>
        </w:rPr>
        <w:t>J Magn Reson Imaging. 2023;57(1):248-258.</w:t>
      </w:r>
      <w:r w:rsidRPr="00F72339">
        <w:rPr>
          <w:color w:val="000000" w:themeColor="text1"/>
          <w:sz w:val="20"/>
          <w:szCs w:val="20"/>
          <w:shd w:val="clear" w:color="auto" w:fill="FFFFFF"/>
        </w:rPr>
        <w:t xml:space="preserve"> </w:t>
      </w:r>
      <w:r w:rsidRPr="00F72339">
        <w:rPr>
          <w:color w:val="000000" w:themeColor="text1"/>
          <w:sz w:val="20"/>
          <w:szCs w:val="20"/>
          <w:shd w:val="clear" w:color="auto" w:fill="FFFFFF"/>
          <w:lang w:val="sr-Cyrl-RS"/>
        </w:rPr>
        <w:t>(</w:t>
      </w:r>
      <w:r w:rsidRPr="00F72339">
        <w:rPr>
          <w:rStyle w:val="Hyperlink"/>
          <w:rFonts w:eastAsia="Calibri"/>
          <w:b/>
          <w:color w:val="000000" w:themeColor="text1"/>
          <w:sz w:val="20"/>
          <w:szCs w:val="20"/>
          <w:u w:val="none"/>
        </w:rPr>
        <w:t>M21; IF</w:t>
      </w:r>
      <w:r w:rsidRPr="00F72339">
        <w:rPr>
          <w:rStyle w:val="Hyperlink"/>
          <w:rFonts w:eastAsia="Calibri"/>
          <w:b/>
          <w:color w:val="000000" w:themeColor="text1"/>
          <w:sz w:val="20"/>
          <w:szCs w:val="20"/>
          <w:u w:val="none"/>
          <w:lang w:val="sr-Cyrl-RS"/>
        </w:rPr>
        <w:t xml:space="preserve"> </w:t>
      </w:r>
      <w:r w:rsidR="0074465B" w:rsidRPr="00F72339">
        <w:rPr>
          <w:rStyle w:val="Hyperlink"/>
          <w:rFonts w:eastAsia="Calibri"/>
          <w:b/>
          <w:color w:val="000000" w:themeColor="text1"/>
          <w:sz w:val="20"/>
          <w:szCs w:val="20"/>
          <w:u w:val="none"/>
        </w:rPr>
        <w:t>–</w:t>
      </w:r>
      <w:r w:rsidRPr="00F72339">
        <w:rPr>
          <w:rStyle w:val="Hyperlink"/>
          <w:rFonts w:eastAsia="Calibri"/>
          <w:b/>
          <w:color w:val="000000" w:themeColor="text1"/>
          <w:sz w:val="20"/>
          <w:szCs w:val="20"/>
          <w:u w:val="none"/>
          <w:lang w:val="sr-Cyrl-RS"/>
        </w:rPr>
        <w:t xml:space="preserve"> </w:t>
      </w:r>
      <w:r w:rsidR="0074465B" w:rsidRPr="00F72339">
        <w:rPr>
          <w:rStyle w:val="Hyperlink"/>
          <w:rFonts w:eastAsia="Calibri"/>
          <w:b/>
          <w:color w:val="000000" w:themeColor="text1"/>
          <w:sz w:val="20"/>
          <w:szCs w:val="20"/>
          <w:u w:val="none"/>
        </w:rPr>
        <w:t>3.3</w:t>
      </w:r>
      <w:r w:rsidRPr="00F72339">
        <w:rPr>
          <w:rStyle w:val="Hyperlink"/>
          <w:rFonts w:eastAsia="Calibri"/>
          <w:b/>
          <w:color w:val="000000" w:themeColor="text1"/>
          <w:sz w:val="20"/>
          <w:szCs w:val="20"/>
          <w:u w:val="none"/>
          <w:lang w:val="sr-Cyrl-RS"/>
        </w:rPr>
        <w:t>)</w:t>
      </w:r>
      <w:r w:rsidRPr="00F72339">
        <w:rPr>
          <w:rStyle w:val="Hyperlink"/>
          <w:rFonts w:eastAsia="Calibri"/>
          <w:b/>
          <w:color w:val="000000" w:themeColor="text1"/>
          <w:sz w:val="20"/>
          <w:szCs w:val="20"/>
          <w:u w:val="none"/>
        </w:rPr>
        <w:t xml:space="preserve"> </w:t>
      </w:r>
    </w:p>
    <w:p w14:paraId="173A566B" w14:textId="41D0AAFF" w:rsidR="007C7E07" w:rsidRPr="00344CF5" w:rsidRDefault="007C7E07" w:rsidP="007C7E07">
      <w:pPr>
        <w:pStyle w:val="ListParagraph"/>
        <w:numPr>
          <w:ilvl w:val="0"/>
          <w:numId w:val="3"/>
        </w:numPr>
        <w:spacing w:line="240" w:lineRule="atLeast"/>
        <w:jc w:val="both"/>
        <w:rPr>
          <w:sz w:val="20"/>
          <w:szCs w:val="20"/>
          <w:shd w:val="clear" w:color="auto" w:fill="FFFFFF"/>
        </w:rPr>
      </w:pPr>
      <w:r w:rsidRPr="00F72339">
        <w:rPr>
          <w:b/>
          <w:bCs/>
          <w:sz w:val="20"/>
          <w:szCs w:val="20"/>
          <w:shd w:val="clear" w:color="auto" w:fill="FFFFFF"/>
        </w:rPr>
        <w:t>Kovac JD</w:t>
      </w:r>
      <w:r w:rsidRPr="00F72339">
        <w:rPr>
          <w:sz w:val="20"/>
          <w:szCs w:val="20"/>
          <w:shd w:val="clear" w:color="auto" w:fill="FFFFFF"/>
        </w:rPr>
        <w:t>, Djikic</w:t>
      </w:r>
      <w:r w:rsidRPr="00344CF5">
        <w:rPr>
          <w:sz w:val="20"/>
          <w:szCs w:val="20"/>
          <w:shd w:val="clear" w:color="auto" w:fill="FFFFFF"/>
        </w:rPr>
        <w:t xml:space="preserve">-Rom A, Bogdanovic A, Jankovic A, Grubor N, Djuricic G, Dugalic V. The Role of MRI in the Diagnosis of Solid Pseudopapillary Neoplasm of the Pancreas and Its Mimickers: A Case-Based Review with Emphasis on Differential Diagnosis. Diagnostics (Basel). 2023;13(6):1074. </w:t>
      </w:r>
      <w:r>
        <w:rPr>
          <w:sz w:val="20"/>
          <w:szCs w:val="20"/>
          <w:shd w:val="clear" w:color="auto" w:fill="FFFFFF"/>
          <w:lang w:val="sr-Cyrl-RS"/>
        </w:rPr>
        <w:t>(</w:t>
      </w:r>
      <w:r w:rsidRPr="00344CF5">
        <w:rPr>
          <w:b/>
          <w:sz w:val="20"/>
          <w:szCs w:val="20"/>
          <w:shd w:val="clear" w:color="auto" w:fill="FFFFFF"/>
        </w:rPr>
        <w:t>M22; IF</w:t>
      </w:r>
      <w:r>
        <w:rPr>
          <w:b/>
          <w:sz w:val="20"/>
          <w:szCs w:val="20"/>
          <w:shd w:val="clear" w:color="auto" w:fill="FFFFFF"/>
          <w:lang w:val="sr-Cyrl-RS"/>
        </w:rPr>
        <w:t xml:space="preserve"> </w:t>
      </w:r>
      <w:r w:rsidRPr="00344CF5">
        <w:rPr>
          <w:b/>
          <w:sz w:val="20"/>
          <w:szCs w:val="20"/>
          <w:shd w:val="clear" w:color="auto" w:fill="FFFFFF"/>
        </w:rPr>
        <w:t>-</w:t>
      </w:r>
      <w:r>
        <w:rPr>
          <w:b/>
          <w:sz w:val="20"/>
          <w:szCs w:val="20"/>
          <w:shd w:val="clear" w:color="auto" w:fill="FFFFFF"/>
          <w:lang w:val="sr-Cyrl-RS"/>
        </w:rPr>
        <w:t xml:space="preserve"> </w:t>
      </w:r>
      <w:r w:rsidR="0074465B">
        <w:rPr>
          <w:b/>
          <w:sz w:val="20"/>
          <w:szCs w:val="20"/>
          <w:shd w:val="clear" w:color="auto" w:fill="FFFFFF"/>
        </w:rPr>
        <w:t>3</w:t>
      </w:r>
      <w:r>
        <w:rPr>
          <w:b/>
          <w:sz w:val="20"/>
          <w:szCs w:val="20"/>
          <w:shd w:val="clear" w:color="auto" w:fill="FFFFFF"/>
          <w:lang w:val="sr-Cyrl-RS"/>
        </w:rPr>
        <w:t>)</w:t>
      </w:r>
    </w:p>
    <w:p w14:paraId="34120177" w14:textId="65E2618B" w:rsidR="007C7E07" w:rsidRPr="00344CF5" w:rsidRDefault="007C7E07" w:rsidP="007C7E07">
      <w:pPr>
        <w:pStyle w:val="ListParagraph"/>
        <w:numPr>
          <w:ilvl w:val="0"/>
          <w:numId w:val="3"/>
        </w:numPr>
        <w:spacing w:line="240" w:lineRule="atLeast"/>
        <w:jc w:val="both"/>
        <w:rPr>
          <w:sz w:val="20"/>
          <w:szCs w:val="20"/>
        </w:rPr>
      </w:pPr>
      <w:r w:rsidRPr="000538DA">
        <w:rPr>
          <w:rStyle w:val="docsum-authors"/>
          <w:bCs/>
          <w:sz w:val="20"/>
          <w:szCs w:val="20"/>
        </w:rPr>
        <w:t>Bogdanovic A</w:t>
      </w:r>
      <w:r w:rsidRPr="000538DA">
        <w:rPr>
          <w:rStyle w:val="docsum-authors"/>
          <w:sz w:val="20"/>
          <w:szCs w:val="20"/>
        </w:rPr>
        <w:t xml:space="preserve">, </w:t>
      </w:r>
      <w:r w:rsidRPr="000538DA">
        <w:rPr>
          <w:rStyle w:val="docsum-authors"/>
          <w:b/>
          <w:sz w:val="20"/>
          <w:szCs w:val="20"/>
        </w:rPr>
        <w:t>Djokic Kovac J</w:t>
      </w:r>
      <w:r w:rsidRPr="000538DA">
        <w:rPr>
          <w:rStyle w:val="docsum-authors"/>
          <w:sz w:val="20"/>
          <w:szCs w:val="20"/>
        </w:rPr>
        <w:t>, Zdujic P, Djindjic U, Dugalic V</w:t>
      </w:r>
      <w:r w:rsidRPr="000538DA">
        <w:rPr>
          <w:sz w:val="20"/>
          <w:szCs w:val="20"/>
          <w:shd w:val="clear" w:color="auto" w:fill="FFFFFF"/>
        </w:rPr>
        <w:t>. Liver resection versus transarterial chemoembolisation for the treatment of intermediate hepatocellular carcinoma: a systematic review and meta-analysis.</w:t>
      </w:r>
      <w:r w:rsidRPr="000538DA">
        <w:rPr>
          <w:rStyle w:val="docsum-journal-citation"/>
          <w:sz w:val="20"/>
          <w:szCs w:val="20"/>
        </w:rPr>
        <w:t xml:space="preserve"> Int J Surg. 2023;109(5):1439-1446. </w:t>
      </w:r>
      <w:r>
        <w:rPr>
          <w:rStyle w:val="docsum-journal-citation"/>
          <w:sz w:val="20"/>
          <w:szCs w:val="20"/>
          <w:lang w:val="sr-Cyrl-RS"/>
        </w:rPr>
        <w:t>(</w:t>
      </w:r>
      <w:r w:rsidRPr="00344CF5">
        <w:rPr>
          <w:rStyle w:val="docsum-journal-citation"/>
          <w:b/>
          <w:sz w:val="20"/>
          <w:szCs w:val="20"/>
        </w:rPr>
        <w:t>M21a</w:t>
      </w:r>
      <w:r w:rsidRPr="00344CF5">
        <w:rPr>
          <w:rStyle w:val="docsum-journal-citation"/>
          <w:b/>
          <w:sz w:val="20"/>
          <w:szCs w:val="20"/>
          <w:lang w:val="sr-Latn-RS"/>
        </w:rPr>
        <w:t>;</w:t>
      </w:r>
      <w:r w:rsidRPr="00344CF5">
        <w:rPr>
          <w:rStyle w:val="docsum-journal-citation"/>
          <w:b/>
          <w:sz w:val="20"/>
          <w:szCs w:val="20"/>
        </w:rPr>
        <w:t xml:space="preserve"> IF</w:t>
      </w:r>
      <w:r>
        <w:rPr>
          <w:rStyle w:val="docsum-journal-citation"/>
          <w:b/>
          <w:sz w:val="20"/>
          <w:szCs w:val="20"/>
          <w:lang w:val="sr-Cyrl-RS"/>
        </w:rPr>
        <w:t xml:space="preserve"> </w:t>
      </w:r>
      <w:r w:rsidR="00BC7267">
        <w:rPr>
          <w:b/>
          <w:sz w:val="20"/>
          <w:szCs w:val="20"/>
        </w:rPr>
        <w:t>–</w:t>
      </w:r>
      <w:r>
        <w:rPr>
          <w:b/>
          <w:sz w:val="20"/>
          <w:szCs w:val="20"/>
          <w:lang w:val="sr-Cyrl-RS"/>
        </w:rPr>
        <w:t xml:space="preserve"> </w:t>
      </w:r>
      <w:r>
        <w:rPr>
          <w:b/>
          <w:sz w:val="20"/>
          <w:szCs w:val="20"/>
        </w:rPr>
        <w:t>1</w:t>
      </w:r>
      <w:r w:rsidR="00BC7267">
        <w:rPr>
          <w:b/>
          <w:sz w:val="20"/>
          <w:szCs w:val="20"/>
        </w:rPr>
        <w:t>2.5</w:t>
      </w:r>
      <w:r>
        <w:rPr>
          <w:b/>
          <w:sz w:val="20"/>
          <w:szCs w:val="20"/>
          <w:lang w:val="sr-Cyrl-RS"/>
        </w:rPr>
        <w:t>)</w:t>
      </w:r>
      <w:r w:rsidRPr="00344CF5">
        <w:rPr>
          <w:sz w:val="20"/>
          <w:szCs w:val="20"/>
        </w:rPr>
        <w:t xml:space="preserve"> </w:t>
      </w:r>
    </w:p>
    <w:p w14:paraId="31CF0DB8" w14:textId="77777777" w:rsidR="007C7E07" w:rsidRPr="00371DD6" w:rsidRDefault="007C7E07" w:rsidP="007C7E07">
      <w:pPr>
        <w:pStyle w:val="ListParagraph"/>
        <w:numPr>
          <w:ilvl w:val="0"/>
          <w:numId w:val="3"/>
        </w:numPr>
        <w:spacing w:line="240" w:lineRule="atLeast"/>
        <w:jc w:val="both"/>
        <w:rPr>
          <w:sz w:val="20"/>
          <w:szCs w:val="20"/>
        </w:rPr>
      </w:pPr>
      <w:r w:rsidRPr="00F72339">
        <w:rPr>
          <w:sz w:val="20"/>
          <w:szCs w:val="20"/>
          <w:shd w:val="clear" w:color="auto" w:fill="FFFFFF"/>
        </w:rPr>
        <w:t>Mitrovic-Jovanovic</w:t>
      </w:r>
      <w:r w:rsidRPr="000538DA">
        <w:rPr>
          <w:sz w:val="20"/>
          <w:szCs w:val="20"/>
          <w:shd w:val="clear" w:color="auto" w:fill="FFFFFF"/>
        </w:rPr>
        <w:t xml:space="preserve"> M, Djuric-Stefanovic A, Ebrahimi K, Dakovic M, </w:t>
      </w:r>
      <w:r w:rsidRPr="000538DA">
        <w:rPr>
          <w:b/>
          <w:sz w:val="20"/>
          <w:szCs w:val="20"/>
          <w:shd w:val="clear" w:color="auto" w:fill="FFFFFF"/>
        </w:rPr>
        <w:t>Kovac J</w:t>
      </w:r>
      <w:r w:rsidRPr="000538DA">
        <w:rPr>
          <w:sz w:val="20"/>
          <w:szCs w:val="20"/>
          <w:shd w:val="clear" w:color="auto" w:fill="FFFFFF"/>
        </w:rPr>
        <w:t xml:space="preserve">, Šarac D, Saponjski D, Jankovic A, Skrobic O, Sabljak P, Micev M. The Utility of Conventional CT, CT Perfusion and Quantitative Diffusion-Weighted Imaging in Predicting the Risk Level of Gastrointestinal Stromal Tumors of the Stomach: A Prospective Comparison of Classical CT Features, CT Perfusion Values, Apparent Diffusion Coefficient and Intravoxel Incoherent Motion-Derived Parameters. Diagnostics (Basel). 2022;12(11):2841. </w:t>
      </w:r>
      <w:r>
        <w:rPr>
          <w:sz w:val="20"/>
          <w:szCs w:val="20"/>
          <w:shd w:val="clear" w:color="auto" w:fill="FFFFFF"/>
          <w:lang w:val="sr-Cyrl-RS"/>
        </w:rPr>
        <w:t>(</w:t>
      </w:r>
      <w:r>
        <w:rPr>
          <w:b/>
          <w:sz w:val="20"/>
          <w:szCs w:val="20"/>
          <w:shd w:val="clear" w:color="auto" w:fill="FFFFFF"/>
        </w:rPr>
        <w:t>M22; IF</w:t>
      </w:r>
      <w:r>
        <w:rPr>
          <w:b/>
          <w:sz w:val="20"/>
          <w:szCs w:val="20"/>
          <w:shd w:val="clear" w:color="auto" w:fill="FFFFFF"/>
          <w:lang w:val="sr-Cyrl-RS"/>
        </w:rPr>
        <w:t xml:space="preserve"> </w:t>
      </w:r>
      <w:r>
        <w:rPr>
          <w:b/>
          <w:sz w:val="20"/>
          <w:szCs w:val="20"/>
          <w:shd w:val="clear" w:color="auto" w:fill="FFFFFF"/>
        </w:rPr>
        <w:t>-</w:t>
      </w:r>
      <w:r w:rsidRPr="000538DA">
        <w:rPr>
          <w:b/>
          <w:sz w:val="20"/>
          <w:szCs w:val="20"/>
          <w:shd w:val="clear" w:color="auto" w:fill="FFFFFF"/>
        </w:rPr>
        <w:t>3.6</w:t>
      </w:r>
      <w:r>
        <w:rPr>
          <w:b/>
          <w:sz w:val="20"/>
          <w:szCs w:val="20"/>
          <w:shd w:val="clear" w:color="auto" w:fill="FFFFFF"/>
          <w:lang w:val="sr-Cyrl-RS"/>
        </w:rPr>
        <w:t>)</w:t>
      </w:r>
    </w:p>
    <w:p w14:paraId="6F4E1D5D" w14:textId="77777777" w:rsidR="007C7E07" w:rsidRPr="00F65F5D" w:rsidRDefault="007C7E07" w:rsidP="007C7E07">
      <w:pPr>
        <w:numPr>
          <w:ilvl w:val="0"/>
          <w:numId w:val="3"/>
        </w:numPr>
        <w:jc w:val="both"/>
        <w:rPr>
          <w:color w:val="000000" w:themeColor="text1"/>
          <w:sz w:val="20"/>
          <w:szCs w:val="20"/>
        </w:rPr>
      </w:pPr>
      <w:r w:rsidRPr="00F02AD8">
        <w:rPr>
          <w:color w:val="212121"/>
          <w:sz w:val="20"/>
          <w:szCs w:val="20"/>
          <w:shd w:val="clear" w:color="auto" w:fill="FFFFFF"/>
        </w:rPr>
        <w:t xml:space="preserve">Antic A, Kmezic S, Nikolic V, Radenkovic D, Markovic V, Pejovic I, Aleksic L, Loncar Z, Antic S, </w:t>
      </w:r>
      <w:r w:rsidRPr="00F02AD8">
        <w:rPr>
          <w:b/>
          <w:bCs/>
          <w:color w:val="212121"/>
          <w:sz w:val="20"/>
          <w:szCs w:val="20"/>
          <w:shd w:val="clear" w:color="auto" w:fill="FFFFFF"/>
        </w:rPr>
        <w:t>Kovac J</w:t>
      </w:r>
      <w:r w:rsidRPr="00F02AD8">
        <w:rPr>
          <w:color w:val="212121"/>
          <w:sz w:val="20"/>
          <w:szCs w:val="20"/>
          <w:shd w:val="clear" w:color="auto" w:fill="FFFFFF"/>
        </w:rPr>
        <w:t>, Markovic-Denic L. Quality of life following two different techniques of an open ventral hernia repair for large hernias: a prospective randomized study. BMC Surg. 2022;22(1):99. </w:t>
      </w:r>
      <w:r>
        <w:rPr>
          <w:color w:val="212121"/>
          <w:sz w:val="20"/>
          <w:szCs w:val="20"/>
          <w:shd w:val="clear" w:color="auto" w:fill="FFFFFF"/>
          <w:lang w:val="sr-Cyrl-RS"/>
        </w:rPr>
        <w:t>(</w:t>
      </w:r>
      <w:r w:rsidRPr="00B76ADE">
        <w:rPr>
          <w:b/>
          <w:color w:val="212121"/>
          <w:sz w:val="20"/>
          <w:szCs w:val="20"/>
          <w:shd w:val="clear" w:color="auto" w:fill="FFFFFF"/>
        </w:rPr>
        <w:t>M22; IF</w:t>
      </w:r>
      <w:r>
        <w:rPr>
          <w:b/>
          <w:color w:val="212121"/>
          <w:sz w:val="20"/>
          <w:szCs w:val="20"/>
          <w:shd w:val="clear" w:color="auto" w:fill="FFFFFF"/>
          <w:lang w:val="sr-Cyrl-RS"/>
        </w:rPr>
        <w:t xml:space="preserve"> </w:t>
      </w:r>
      <w:r w:rsidRPr="00B76ADE">
        <w:rPr>
          <w:b/>
          <w:color w:val="212121"/>
          <w:sz w:val="20"/>
          <w:szCs w:val="20"/>
          <w:shd w:val="clear" w:color="auto" w:fill="FFFFFF"/>
        </w:rPr>
        <w:t>-</w:t>
      </w:r>
      <w:r>
        <w:rPr>
          <w:b/>
          <w:color w:val="212121"/>
          <w:sz w:val="20"/>
          <w:szCs w:val="20"/>
          <w:shd w:val="clear" w:color="auto" w:fill="FFFFFF"/>
          <w:lang w:val="sr-Cyrl-RS"/>
        </w:rPr>
        <w:t xml:space="preserve"> </w:t>
      </w:r>
      <w:r w:rsidRPr="00B76ADE">
        <w:rPr>
          <w:b/>
          <w:color w:val="212121"/>
          <w:sz w:val="20"/>
          <w:szCs w:val="20"/>
          <w:shd w:val="clear" w:color="auto" w:fill="FFFFFF"/>
        </w:rPr>
        <w:t>1.9</w:t>
      </w:r>
      <w:r>
        <w:rPr>
          <w:b/>
          <w:color w:val="212121"/>
          <w:sz w:val="20"/>
          <w:szCs w:val="20"/>
          <w:shd w:val="clear" w:color="auto" w:fill="FFFFFF"/>
          <w:lang w:val="sr-Cyrl-RS"/>
        </w:rPr>
        <w:t>)</w:t>
      </w:r>
    </w:p>
    <w:p w14:paraId="22C96A9A" w14:textId="77777777" w:rsidR="007C7E07" w:rsidRPr="000538DA" w:rsidRDefault="007C7E07" w:rsidP="007C7E07">
      <w:pPr>
        <w:pStyle w:val="ListParagraph"/>
        <w:numPr>
          <w:ilvl w:val="0"/>
          <w:numId w:val="3"/>
        </w:numPr>
        <w:spacing w:line="240" w:lineRule="atLeast"/>
        <w:jc w:val="both"/>
        <w:rPr>
          <w:sz w:val="20"/>
          <w:szCs w:val="20"/>
        </w:rPr>
      </w:pPr>
      <w:r w:rsidRPr="00F72339">
        <w:rPr>
          <w:b/>
          <w:color w:val="212121"/>
          <w:sz w:val="20"/>
          <w:szCs w:val="20"/>
          <w:shd w:val="clear" w:color="auto" w:fill="FFFFFF"/>
        </w:rPr>
        <w:t>Kovač JD</w:t>
      </w:r>
      <w:r w:rsidRPr="00F72339">
        <w:rPr>
          <w:color w:val="212121"/>
          <w:sz w:val="20"/>
          <w:szCs w:val="20"/>
          <w:shd w:val="clear" w:color="auto" w:fill="FFFFFF"/>
        </w:rPr>
        <w:t>, Mitrović</w:t>
      </w:r>
      <w:r w:rsidRPr="00306267">
        <w:rPr>
          <w:color w:val="212121"/>
          <w:sz w:val="20"/>
          <w:szCs w:val="20"/>
          <w:shd w:val="clear" w:color="auto" w:fill="FFFFFF"/>
        </w:rPr>
        <w:t xml:space="preserve"> M, Janković A, Andrejević M, Bogdanović A, Zdujić P, Đinđić U, Dugalić V. Hepatocellular Carcinoma Presenting Simultaneously with Echinococcal Cyst Mimicking a Single Liver Lesion in a Non-Cirrhotic Patient: A Case Report and Review of the Literature. Diagnostics (Basel). </w:t>
      </w:r>
      <w:r w:rsidRPr="000538DA">
        <w:rPr>
          <w:sz w:val="20"/>
          <w:szCs w:val="20"/>
          <w:shd w:val="clear" w:color="auto" w:fill="FFFFFF"/>
        </w:rPr>
        <w:t>2022;12(7):1583. </w:t>
      </w:r>
      <w:r>
        <w:rPr>
          <w:sz w:val="20"/>
          <w:szCs w:val="20"/>
          <w:shd w:val="clear" w:color="auto" w:fill="FFFFFF"/>
          <w:lang w:val="sr-Cyrl-RS"/>
        </w:rPr>
        <w:t>(</w:t>
      </w:r>
      <w:r>
        <w:rPr>
          <w:b/>
          <w:sz w:val="20"/>
          <w:szCs w:val="20"/>
          <w:shd w:val="clear" w:color="auto" w:fill="FFFFFF"/>
        </w:rPr>
        <w:t>M22; IF</w:t>
      </w:r>
      <w:r>
        <w:rPr>
          <w:b/>
          <w:sz w:val="20"/>
          <w:szCs w:val="20"/>
          <w:shd w:val="clear" w:color="auto" w:fill="FFFFFF"/>
          <w:lang w:val="sr-Cyrl-RS"/>
        </w:rPr>
        <w:t xml:space="preserve"> </w:t>
      </w:r>
      <w:r>
        <w:rPr>
          <w:b/>
          <w:sz w:val="20"/>
          <w:szCs w:val="20"/>
          <w:shd w:val="clear" w:color="auto" w:fill="FFFFFF"/>
        </w:rPr>
        <w:t>-</w:t>
      </w:r>
      <w:r>
        <w:rPr>
          <w:b/>
          <w:sz w:val="20"/>
          <w:szCs w:val="20"/>
          <w:shd w:val="clear" w:color="auto" w:fill="FFFFFF"/>
          <w:lang w:val="sr-Cyrl-RS"/>
        </w:rPr>
        <w:t xml:space="preserve"> </w:t>
      </w:r>
      <w:r w:rsidRPr="000538DA">
        <w:rPr>
          <w:b/>
          <w:sz w:val="20"/>
          <w:szCs w:val="20"/>
          <w:shd w:val="clear" w:color="auto" w:fill="FFFFFF"/>
        </w:rPr>
        <w:t>3.6</w:t>
      </w:r>
      <w:r>
        <w:rPr>
          <w:b/>
          <w:sz w:val="20"/>
          <w:szCs w:val="20"/>
          <w:shd w:val="clear" w:color="auto" w:fill="FFFFFF"/>
          <w:lang w:val="sr-Cyrl-RS"/>
        </w:rPr>
        <w:t>)</w:t>
      </w:r>
    </w:p>
    <w:p w14:paraId="240B6C7D" w14:textId="77777777" w:rsidR="007C7E07" w:rsidRPr="00306267" w:rsidRDefault="007C7E07" w:rsidP="007C7E07">
      <w:pPr>
        <w:pStyle w:val="ListParagraph"/>
        <w:numPr>
          <w:ilvl w:val="0"/>
          <w:numId w:val="3"/>
        </w:numPr>
        <w:spacing w:line="240" w:lineRule="atLeast"/>
        <w:jc w:val="both"/>
        <w:rPr>
          <w:color w:val="000000" w:themeColor="text1"/>
          <w:sz w:val="20"/>
          <w:szCs w:val="20"/>
        </w:rPr>
      </w:pPr>
      <w:r w:rsidRPr="00B51C19">
        <w:rPr>
          <w:color w:val="000000" w:themeColor="text1"/>
          <w:sz w:val="20"/>
          <w:szCs w:val="20"/>
          <w:shd w:val="clear" w:color="auto" w:fill="FFFFFF"/>
        </w:rPr>
        <w:t>Mitrovic-Jovanovic M,</w:t>
      </w:r>
      <w:r w:rsidRPr="00306267">
        <w:rPr>
          <w:color w:val="000000" w:themeColor="text1"/>
          <w:sz w:val="20"/>
          <w:szCs w:val="20"/>
          <w:shd w:val="clear" w:color="auto" w:fill="FFFFFF"/>
        </w:rPr>
        <w:t xml:space="preserve"> Grubor N, Milosevic S, Jankovic A, Stosic K, Ostojic S, Ninic A, Micev M, </w:t>
      </w:r>
      <w:r w:rsidRPr="00B51C19">
        <w:rPr>
          <w:b/>
          <w:color w:val="000000" w:themeColor="text1"/>
          <w:sz w:val="20"/>
          <w:szCs w:val="20"/>
          <w:shd w:val="clear" w:color="auto" w:fill="FFFFFF"/>
        </w:rPr>
        <w:t>Djokic Kovac J</w:t>
      </w:r>
      <w:r w:rsidRPr="00306267">
        <w:rPr>
          <w:color w:val="000000" w:themeColor="text1"/>
          <w:sz w:val="20"/>
          <w:szCs w:val="20"/>
          <w:shd w:val="clear" w:color="auto" w:fill="FFFFFF"/>
        </w:rPr>
        <w:t xml:space="preserve">. Total Pancreatectomy for Multicentric Cystic Neuroendocrine Tumor of the Pancreas: A Case Report. Diagnostics (Basel). 2022;12(4):1003. </w:t>
      </w:r>
      <w:r>
        <w:rPr>
          <w:color w:val="000000" w:themeColor="text1"/>
          <w:sz w:val="20"/>
          <w:szCs w:val="20"/>
          <w:shd w:val="clear" w:color="auto" w:fill="FFFFFF"/>
          <w:lang w:val="sr-Cyrl-RS"/>
        </w:rPr>
        <w:t>(</w:t>
      </w:r>
      <w:r w:rsidRPr="00306267">
        <w:rPr>
          <w:b/>
          <w:color w:val="000000" w:themeColor="text1"/>
          <w:sz w:val="20"/>
          <w:szCs w:val="20"/>
          <w:shd w:val="clear" w:color="auto" w:fill="FFFFFF"/>
        </w:rPr>
        <w:t>M2</w:t>
      </w:r>
      <w:r>
        <w:rPr>
          <w:b/>
          <w:color w:val="000000" w:themeColor="text1"/>
          <w:sz w:val="20"/>
          <w:szCs w:val="20"/>
          <w:shd w:val="clear" w:color="auto" w:fill="FFFFFF"/>
        </w:rPr>
        <w:t>2; IF</w:t>
      </w:r>
      <w:r>
        <w:rPr>
          <w:b/>
          <w:color w:val="000000" w:themeColor="text1"/>
          <w:sz w:val="20"/>
          <w:szCs w:val="20"/>
          <w:shd w:val="clear" w:color="auto" w:fill="FFFFFF"/>
          <w:lang w:val="sr-Cyrl-RS"/>
        </w:rPr>
        <w:t xml:space="preserve"> </w:t>
      </w:r>
      <w:r>
        <w:rPr>
          <w:b/>
          <w:color w:val="000000" w:themeColor="text1"/>
          <w:sz w:val="20"/>
          <w:szCs w:val="20"/>
          <w:shd w:val="clear" w:color="auto" w:fill="FFFFFF"/>
        </w:rPr>
        <w:t>-</w:t>
      </w:r>
      <w:r>
        <w:rPr>
          <w:b/>
          <w:color w:val="000000" w:themeColor="text1"/>
          <w:sz w:val="20"/>
          <w:szCs w:val="20"/>
          <w:shd w:val="clear" w:color="auto" w:fill="FFFFFF"/>
          <w:lang w:val="sr-Cyrl-RS"/>
        </w:rPr>
        <w:t xml:space="preserve"> </w:t>
      </w:r>
      <w:r w:rsidRPr="00306267">
        <w:rPr>
          <w:b/>
          <w:color w:val="000000" w:themeColor="text1"/>
          <w:sz w:val="20"/>
          <w:szCs w:val="20"/>
          <w:shd w:val="clear" w:color="auto" w:fill="FFFFFF"/>
        </w:rPr>
        <w:t>3.</w:t>
      </w:r>
      <w:r>
        <w:rPr>
          <w:b/>
          <w:color w:val="000000" w:themeColor="text1"/>
          <w:sz w:val="20"/>
          <w:szCs w:val="20"/>
          <w:shd w:val="clear" w:color="auto" w:fill="FFFFFF"/>
        </w:rPr>
        <w:t>6</w:t>
      </w:r>
      <w:r>
        <w:rPr>
          <w:b/>
          <w:color w:val="000000" w:themeColor="text1"/>
          <w:sz w:val="20"/>
          <w:szCs w:val="20"/>
          <w:shd w:val="clear" w:color="auto" w:fill="FFFFFF"/>
          <w:lang w:val="sr-Cyrl-RS"/>
        </w:rPr>
        <w:t>)</w:t>
      </w:r>
    </w:p>
    <w:p w14:paraId="654DC961" w14:textId="77777777" w:rsidR="007C7E07" w:rsidRPr="00306267" w:rsidRDefault="007C7E07" w:rsidP="007C7E07">
      <w:pPr>
        <w:pStyle w:val="ListParagraph"/>
        <w:numPr>
          <w:ilvl w:val="0"/>
          <w:numId w:val="3"/>
        </w:numPr>
        <w:spacing w:line="240" w:lineRule="atLeast"/>
        <w:jc w:val="both"/>
        <w:rPr>
          <w:b/>
          <w:color w:val="000000" w:themeColor="text1"/>
          <w:sz w:val="20"/>
          <w:szCs w:val="20"/>
        </w:rPr>
      </w:pPr>
      <w:r w:rsidRPr="00B51C19">
        <w:rPr>
          <w:color w:val="000000" w:themeColor="text1"/>
          <w:sz w:val="20"/>
          <w:szCs w:val="20"/>
          <w:shd w:val="clear" w:color="auto" w:fill="FFFFFF"/>
        </w:rPr>
        <w:t>Mitrovic M</w:t>
      </w:r>
      <w:r w:rsidRPr="00306267">
        <w:rPr>
          <w:b/>
          <w:color w:val="000000" w:themeColor="text1"/>
          <w:sz w:val="20"/>
          <w:szCs w:val="20"/>
          <w:shd w:val="clear" w:color="auto" w:fill="FFFFFF"/>
        </w:rPr>
        <w:t>,</w:t>
      </w:r>
      <w:r w:rsidRPr="00306267">
        <w:rPr>
          <w:color w:val="000000" w:themeColor="text1"/>
          <w:sz w:val="20"/>
          <w:szCs w:val="20"/>
          <w:shd w:val="clear" w:color="auto" w:fill="FFFFFF"/>
        </w:rPr>
        <w:t xml:space="preserve"> Tadic B, Jankovic A, Rankovic I, </w:t>
      </w:r>
      <w:r w:rsidRPr="00B51C19">
        <w:rPr>
          <w:b/>
          <w:color w:val="000000" w:themeColor="text1"/>
          <w:sz w:val="20"/>
          <w:szCs w:val="20"/>
          <w:shd w:val="clear" w:color="auto" w:fill="FFFFFF"/>
        </w:rPr>
        <w:t>Kovac JD</w:t>
      </w:r>
      <w:r w:rsidRPr="00306267">
        <w:rPr>
          <w:color w:val="000000" w:themeColor="text1"/>
          <w:sz w:val="20"/>
          <w:szCs w:val="20"/>
          <w:shd w:val="clear" w:color="auto" w:fill="FFFFFF"/>
        </w:rPr>
        <w:t xml:space="preserve">. Fatal gastrointestinal bleeding associated with acute pancreatitis as a complication of Covid-19: a case report. J Int Med Res. 2022;50(5):3000605221098179. </w:t>
      </w:r>
      <w:r>
        <w:rPr>
          <w:color w:val="000000" w:themeColor="text1"/>
          <w:sz w:val="20"/>
          <w:szCs w:val="20"/>
          <w:shd w:val="clear" w:color="auto" w:fill="FFFFFF"/>
          <w:lang w:val="sr-Cyrl-RS"/>
        </w:rPr>
        <w:t>(</w:t>
      </w:r>
      <w:r>
        <w:rPr>
          <w:b/>
          <w:color w:val="000000" w:themeColor="text1"/>
          <w:sz w:val="20"/>
          <w:szCs w:val="20"/>
          <w:shd w:val="clear" w:color="auto" w:fill="FFFFFF"/>
        </w:rPr>
        <w:t>M23; IF-1.6</w:t>
      </w:r>
      <w:r>
        <w:rPr>
          <w:b/>
          <w:color w:val="000000" w:themeColor="text1"/>
          <w:sz w:val="20"/>
          <w:szCs w:val="20"/>
          <w:shd w:val="clear" w:color="auto" w:fill="FFFFFF"/>
          <w:lang w:val="sr-Cyrl-RS"/>
        </w:rPr>
        <w:t>)</w:t>
      </w:r>
    </w:p>
    <w:p w14:paraId="74338380" w14:textId="77777777" w:rsidR="007C7E07" w:rsidRPr="00371DD6" w:rsidRDefault="007C7E07" w:rsidP="007C7E07">
      <w:pPr>
        <w:numPr>
          <w:ilvl w:val="0"/>
          <w:numId w:val="3"/>
        </w:numPr>
        <w:jc w:val="both"/>
        <w:rPr>
          <w:b/>
          <w:color w:val="000000" w:themeColor="text1"/>
          <w:sz w:val="20"/>
          <w:szCs w:val="20"/>
        </w:rPr>
      </w:pPr>
      <w:r w:rsidRPr="001D02B9">
        <w:rPr>
          <w:b/>
          <w:color w:val="000000" w:themeColor="text1"/>
          <w:sz w:val="20"/>
          <w:szCs w:val="20"/>
          <w:shd w:val="clear" w:color="auto" w:fill="FFFFFF"/>
        </w:rPr>
        <w:t>Kovač JD</w:t>
      </w:r>
      <w:r w:rsidRPr="00306267">
        <w:rPr>
          <w:color w:val="000000" w:themeColor="text1"/>
          <w:sz w:val="20"/>
          <w:szCs w:val="20"/>
          <w:shd w:val="clear" w:color="auto" w:fill="FFFFFF"/>
        </w:rPr>
        <w:t xml:space="preserve">, Janković A, Đikić-Rom A, Grubor N, Antić A, Dugalić V. Imaging Spectrum of Intrahepatic Mass-Forming Cholangiocarcinoma and Its Mimickers: How to Differentiate Them Using MRI. Curr Oncol. 2022;29(2):698-723.  </w:t>
      </w:r>
      <w:r>
        <w:rPr>
          <w:color w:val="000000" w:themeColor="text1"/>
          <w:sz w:val="20"/>
          <w:szCs w:val="20"/>
          <w:shd w:val="clear" w:color="auto" w:fill="FFFFFF"/>
          <w:lang w:val="sr-Cyrl-RS"/>
        </w:rPr>
        <w:t>(</w:t>
      </w:r>
      <w:r w:rsidRPr="000538DA">
        <w:rPr>
          <w:b/>
          <w:color w:val="000000" w:themeColor="text1"/>
          <w:sz w:val="20"/>
          <w:szCs w:val="20"/>
          <w:shd w:val="clear" w:color="auto" w:fill="FFFFFF"/>
        </w:rPr>
        <w:t>M23; IF</w:t>
      </w:r>
      <w:r>
        <w:rPr>
          <w:b/>
          <w:color w:val="000000" w:themeColor="text1"/>
          <w:sz w:val="20"/>
          <w:szCs w:val="20"/>
          <w:shd w:val="clear" w:color="auto" w:fill="FFFFFF"/>
          <w:lang w:val="sr-Cyrl-RS"/>
        </w:rPr>
        <w:t xml:space="preserve"> </w:t>
      </w:r>
      <w:r w:rsidRPr="000538DA">
        <w:rPr>
          <w:b/>
          <w:color w:val="000000" w:themeColor="text1"/>
          <w:sz w:val="20"/>
          <w:szCs w:val="20"/>
          <w:shd w:val="clear" w:color="auto" w:fill="FFFFFF"/>
        </w:rPr>
        <w:t>-</w:t>
      </w:r>
      <w:r>
        <w:rPr>
          <w:b/>
          <w:color w:val="000000" w:themeColor="text1"/>
          <w:sz w:val="20"/>
          <w:szCs w:val="20"/>
          <w:shd w:val="clear" w:color="auto" w:fill="FFFFFF"/>
          <w:lang w:val="sr-Cyrl-RS"/>
        </w:rPr>
        <w:t xml:space="preserve"> </w:t>
      </w:r>
      <w:r w:rsidRPr="000538DA">
        <w:rPr>
          <w:b/>
          <w:color w:val="000000" w:themeColor="text1"/>
          <w:sz w:val="20"/>
          <w:szCs w:val="20"/>
          <w:shd w:val="clear" w:color="auto" w:fill="FFFFFF"/>
        </w:rPr>
        <w:t>2,6</w:t>
      </w:r>
      <w:r>
        <w:rPr>
          <w:b/>
          <w:color w:val="000000" w:themeColor="text1"/>
          <w:sz w:val="20"/>
          <w:szCs w:val="20"/>
          <w:shd w:val="clear" w:color="auto" w:fill="FFFFFF"/>
          <w:lang w:val="sr-Cyrl-RS"/>
        </w:rPr>
        <w:t>)</w:t>
      </w:r>
    </w:p>
    <w:p w14:paraId="7748A99A" w14:textId="77777777" w:rsidR="007C7E07" w:rsidRPr="00306267" w:rsidRDefault="007C7E07" w:rsidP="007C7E07">
      <w:pPr>
        <w:pStyle w:val="ListParagraph"/>
        <w:numPr>
          <w:ilvl w:val="0"/>
          <w:numId w:val="3"/>
        </w:numPr>
        <w:jc w:val="both"/>
        <w:rPr>
          <w:color w:val="000000" w:themeColor="text1"/>
          <w:sz w:val="20"/>
          <w:szCs w:val="20"/>
        </w:rPr>
      </w:pPr>
      <w:r w:rsidRPr="00306267">
        <w:rPr>
          <w:color w:val="000000" w:themeColor="text1"/>
          <w:sz w:val="20"/>
          <w:szCs w:val="20"/>
        </w:rPr>
        <w:t xml:space="preserve">Jankovic A, Bidzic N, </w:t>
      </w:r>
      <w:r w:rsidRPr="00F02AD8">
        <w:rPr>
          <w:color w:val="000000" w:themeColor="text1"/>
          <w:sz w:val="20"/>
          <w:szCs w:val="20"/>
        </w:rPr>
        <w:t>Mitrovic M</w:t>
      </w:r>
      <w:r w:rsidRPr="00306267">
        <w:rPr>
          <w:color w:val="000000" w:themeColor="text1"/>
          <w:sz w:val="20"/>
          <w:szCs w:val="20"/>
        </w:rPr>
        <w:t xml:space="preserve">, </w:t>
      </w:r>
      <w:r w:rsidRPr="00F02AD8">
        <w:rPr>
          <w:b/>
          <w:bCs/>
          <w:color w:val="000000" w:themeColor="text1"/>
          <w:sz w:val="20"/>
          <w:szCs w:val="20"/>
        </w:rPr>
        <w:t>Kovac J</w:t>
      </w:r>
      <w:r w:rsidRPr="00306267">
        <w:rPr>
          <w:color w:val="000000" w:themeColor="text1"/>
          <w:sz w:val="20"/>
          <w:szCs w:val="20"/>
        </w:rPr>
        <w:t>. Unusual presentation of wandering spleen mimicking pelvic mass. Indian J.Surg.</w:t>
      </w:r>
      <w:r w:rsidRPr="00306267">
        <w:rPr>
          <w:bCs/>
          <w:color w:val="000000" w:themeColor="text1"/>
          <w:sz w:val="20"/>
          <w:szCs w:val="20"/>
        </w:rPr>
        <w:t xml:space="preserve"> 2022;84:</w:t>
      </w:r>
      <w:r w:rsidRPr="00306267">
        <w:rPr>
          <w:color w:val="000000" w:themeColor="text1"/>
          <w:sz w:val="20"/>
          <w:szCs w:val="20"/>
        </w:rPr>
        <w:t>10.1007/s12262-022-03309-3.</w:t>
      </w:r>
      <w:r w:rsidRPr="00306267">
        <w:rPr>
          <w:bCs/>
          <w:color w:val="000000" w:themeColor="text1"/>
          <w:sz w:val="20"/>
          <w:szCs w:val="20"/>
        </w:rPr>
        <w:t xml:space="preserve"> </w:t>
      </w:r>
      <w:r>
        <w:rPr>
          <w:bCs/>
          <w:color w:val="000000" w:themeColor="text1"/>
          <w:sz w:val="20"/>
          <w:szCs w:val="20"/>
          <w:lang w:val="sr-Cyrl-RS"/>
        </w:rPr>
        <w:t>(</w:t>
      </w:r>
      <w:r>
        <w:rPr>
          <w:b/>
          <w:color w:val="000000" w:themeColor="text1"/>
          <w:sz w:val="20"/>
          <w:szCs w:val="20"/>
        </w:rPr>
        <w:t>M23; IF</w:t>
      </w:r>
      <w:r>
        <w:rPr>
          <w:b/>
          <w:color w:val="000000" w:themeColor="text1"/>
          <w:sz w:val="20"/>
          <w:szCs w:val="20"/>
          <w:lang w:val="sr-Cyrl-RS"/>
        </w:rPr>
        <w:t xml:space="preserve"> </w:t>
      </w:r>
      <w:r>
        <w:rPr>
          <w:b/>
          <w:color w:val="000000" w:themeColor="text1"/>
          <w:sz w:val="20"/>
          <w:szCs w:val="20"/>
        </w:rPr>
        <w:t>-</w:t>
      </w:r>
      <w:r>
        <w:rPr>
          <w:b/>
          <w:color w:val="000000" w:themeColor="text1"/>
          <w:sz w:val="20"/>
          <w:szCs w:val="20"/>
          <w:lang w:val="sr-Cyrl-RS"/>
        </w:rPr>
        <w:t xml:space="preserve"> </w:t>
      </w:r>
      <w:r w:rsidRPr="00306267">
        <w:rPr>
          <w:b/>
          <w:color w:val="000000" w:themeColor="text1"/>
          <w:sz w:val="20"/>
          <w:szCs w:val="20"/>
        </w:rPr>
        <w:t>0</w:t>
      </w:r>
      <w:r>
        <w:rPr>
          <w:b/>
          <w:color w:val="000000" w:themeColor="text1"/>
          <w:sz w:val="20"/>
          <w:szCs w:val="20"/>
          <w:lang w:val="sr-Cyrl-RS"/>
        </w:rPr>
        <w:t>.</w:t>
      </w:r>
      <w:r>
        <w:rPr>
          <w:b/>
          <w:color w:val="000000" w:themeColor="text1"/>
          <w:sz w:val="20"/>
          <w:szCs w:val="20"/>
        </w:rPr>
        <w:t>437</w:t>
      </w:r>
      <w:r>
        <w:rPr>
          <w:b/>
          <w:color w:val="000000" w:themeColor="text1"/>
          <w:sz w:val="20"/>
          <w:szCs w:val="20"/>
          <w:lang w:val="sr-Cyrl-RS"/>
        </w:rPr>
        <w:t>)</w:t>
      </w:r>
    </w:p>
    <w:p w14:paraId="399F6C8F" w14:textId="77777777" w:rsidR="007C7E07" w:rsidRPr="00F72339" w:rsidRDefault="007C7E07" w:rsidP="007C7E07">
      <w:pPr>
        <w:numPr>
          <w:ilvl w:val="0"/>
          <w:numId w:val="3"/>
        </w:numPr>
        <w:jc w:val="both"/>
        <w:rPr>
          <w:rStyle w:val="labs-docsum-journal-citation"/>
          <w:color w:val="000000" w:themeColor="text1"/>
          <w:sz w:val="20"/>
          <w:szCs w:val="20"/>
        </w:rPr>
      </w:pPr>
      <w:r w:rsidRPr="00F72339">
        <w:rPr>
          <w:color w:val="000000" w:themeColor="text1"/>
          <w:sz w:val="20"/>
          <w:szCs w:val="20"/>
          <w:shd w:val="clear" w:color="auto" w:fill="FFFFFF"/>
        </w:rPr>
        <w:t xml:space="preserve">Mitrovic M, Velickovic D, Micev M, Sljukic V, Djuric P, Tadic B, Skrobic O, </w:t>
      </w:r>
      <w:r w:rsidRPr="00F72339">
        <w:rPr>
          <w:b/>
          <w:color w:val="000000" w:themeColor="text1"/>
          <w:sz w:val="20"/>
          <w:szCs w:val="20"/>
          <w:shd w:val="clear" w:color="auto" w:fill="FFFFFF"/>
        </w:rPr>
        <w:t>Djokic Kovac J</w:t>
      </w:r>
      <w:r w:rsidRPr="00F72339">
        <w:rPr>
          <w:color w:val="000000" w:themeColor="text1"/>
          <w:sz w:val="20"/>
          <w:szCs w:val="20"/>
          <w:shd w:val="clear" w:color="auto" w:fill="FFFFFF"/>
        </w:rPr>
        <w:t xml:space="preserve">. Encapsulated Omental Necrosis as an Unexpected Postoperative Finding: A Case Report. Medicina (Kaunas). 2021;57(9):865. </w:t>
      </w:r>
      <w:r w:rsidRPr="00F72339">
        <w:rPr>
          <w:color w:val="000000" w:themeColor="text1"/>
          <w:sz w:val="20"/>
          <w:szCs w:val="20"/>
          <w:shd w:val="clear" w:color="auto" w:fill="FFFFFF"/>
          <w:lang w:val="sr-Cyrl-RS"/>
        </w:rPr>
        <w:t>(</w:t>
      </w:r>
      <w:r w:rsidRPr="00F72339">
        <w:rPr>
          <w:rStyle w:val="docsum-journal-citation"/>
          <w:rFonts w:eastAsia="Calibri"/>
          <w:b/>
          <w:color w:val="000000" w:themeColor="text1"/>
          <w:sz w:val="20"/>
          <w:szCs w:val="20"/>
        </w:rPr>
        <w:t>M22;</w:t>
      </w:r>
      <w:r w:rsidRPr="00F72339">
        <w:rPr>
          <w:b/>
          <w:color w:val="000000" w:themeColor="text1"/>
          <w:sz w:val="20"/>
          <w:szCs w:val="20"/>
        </w:rPr>
        <w:t xml:space="preserve"> </w:t>
      </w:r>
      <w:r w:rsidRPr="00F72339">
        <w:rPr>
          <w:rStyle w:val="labs-docsum-journal-citation"/>
          <w:rFonts w:eastAsia="Calibri"/>
          <w:b/>
          <w:color w:val="000000" w:themeColor="text1"/>
          <w:sz w:val="20"/>
          <w:szCs w:val="20"/>
        </w:rPr>
        <w:t>IF</w:t>
      </w:r>
      <w:r w:rsidRPr="00F72339">
        <w:rPr>
          <w:rStyle w:val="labs-docsum-journal-citation"/>
          <w:rFonts w:eastAsia="Calibri"/>
          <w:b/>
          <w:color w:val="000000" w:themeColor="text1"/>
          <w:sz w:val="20"/>
          <w:szCs w:val="20"/>
          <w:lang w:val="sr-Cyrl-RS"/>
        </w:rPr>
        <w:t xml:space="preserve"> </w:t>
      </w:r>
      <w:r w:rsidRPr="00F72339">
        <w:rPr>
          <w:rStyle w:val="labs-docsum-journal-citation"/>
          <w:rFonts w:eastAsia="Calibri"/>
          <w:b/>
          <w:color w:val="000000" w:themeColor="text1"/>
          <w:sz w:val="20"/>
          <w:szCs w:val="20"/>
        </w:rPr>
        <w:t>-</w:t>
      </w:r>
      <w:r w:rsidRPr="00F72339">
        <w:rPr>
          <w:rStyle w:val="labs-docsum-journal-citation"/>
          <w:rFonts w:eastAsia="Calibri"/>
          <w:b/>
          <w:color w:val="000000" w:themeColor="text1"/>
          <w:sz w:val="20"/>
          <w:szCs w:val="20"/>
          <w:lang w:val="sr-Cyrl-RS"/>
        </w:rPr>
        <w:t xml:space="preserve"> </w:t>
      </w:r>
      <w:r w:rsidRPr="00F72339">
        <w:rPr>
          <w:rStyle w:val="labs-docsum-journal-citation"/>
          <w:rFonts w:eastAsia="Calibri"/>
          <w:b/>
          <w:color w:val="000000" w:themeColor="text1"/>
          <w:sz w:val="20"/>
          <w:szCs w:val="20"/>
        </w:rPr>
        <w:t>2.948</w:t>
      </w:r>
      <w:r w:rsidRPr="00F72339">
        <w:rPr>
          <w:rStyle w:val="labs-docsum-journal-citation"/>
          <w:rFonts w:eastAsia="Calibri"/>
          <w:b/>
          <w:color w:val="000000" w:themeColor="text1"/>
          <w:sz w:val="20"/>
          <w:szCs w:val="20"/>
          <w:lang w:val="sr-Cyrl-RS"/>
        </w:rPr>
        <w:t>)</w:t>
      </w:r>
    </w:p>
    <w:p w14:paraId="34148E47" w14:textId="77777777" w:rsidR="007C7E07" w:rsidRPr="00F72339" w:rsidRDefault="007C7E07" w:rsidP="007C7E07">
      <w:pPr>
        <w:numPr>
          <w:ilvl w:val="0"/>
          <w:numId w:val="3"/>
        </w:numPr>
        <w:jc w:val="both"/>
        <w:rPr>
          <w:rStyle w:val="labs-docsum-journal-citation"/>
          <w:color w:val="000000" w:themeColor="text1"/>
          <w:sz w:val="20"/>
          <w:szCs w:val="20"/>
        </w:rPr>
      </w:pPr>
      <w:r w:rsidRPr="00F72339">
        <w:rPr>
          <w:color w:val="000000" w:themeColor="text1"/>
          <w:sz w:val="20"/>
          <w:szCs w:val="20"/>
          <w:shd w:val="clear" w:color="auto" w:fill="FFFFFF"/>
        </w:rPr>
        <w:t xml:space="preserve">Mitrovic Jovanovic M, Djuric-Stefanovic A, Velickovic D, Keramatollah E, Micev M, Jankovic A, Milosevic S, </w:t>
      </w:r>
      <w:r w:rsidRPr="00F72339">
        <w:rPr>
          <w:b/>
          <w:color w:val="000000" w:themeColor="text1"/>
          <w:sz w:val="20"/>
          <w:szCs w:val="20"/>
          <w:shd w:val="clear" w:color="auto" w:fill="FFFFFF"/>
        </w:rPr>
        <w:t>Kovac JD</w:t>
      </w:r>
      <w:r w:rsidRPr="00F72339">
        <w:rPr>
          <w:color w:val="000000" w:themeColor="text1"/>
          <w:sz w:val="20"/>
          <w:szCs w:val="20"/>
          <w:shd w:val="clear" w:color="auto" w:fill="FFFFFF"/>
        </w:rPr>
        <w:t>. Aggressive fibromatosis of the right colon mimicking a gastrointestinal stromal tumour: a case report. J Int Med Res. 2021;49(3):300060521994927.</w:t>
      </w:r>
      <w:r w:rsidRPr="00F72339">
        <w:rPr>
          <w:rStyle w:val="labs-docsum-journal-citation"/>
          <w:rFonts w:eastAsia="Calibri"/>
          <w:color w:val="000000" w:themeColor="text1"/>
          <w:sz w:val="20"/>
          <w:szCs w:val="20"/>
        </w:rPr>
        <w:t xml:space="preserve"> (</w:t>
      </w:r>
      <w:r w:rsidRPr="00F72339">
        <w:rPr>
          <w:rStyle w:val="labs-docsum-journal-citation"/>
          <w:rFonts w:eastAsia="Calibri"/>
          <w:b/>
          <w:color w:val="000000" w:themeColor="text1"/>
          <w:sz w:val="20"/>
          <w:szCs w:val="20"/>
        </w:rPr>
        <w:t>M23; IF - 1.573</w:t>
      </w:r>
      <w:r w:rsidRPr="00F72339">
        <w:rPr>
          <w:rStyle w:val="labs-docsum-journal-citation"/>
          <w:rFonts w:eastAsia="Calibri"/>
          <w:color w:val="000000" w:themeColor="text1"/>
          <w:sz w:val="20"/>
          <w:szCs w:val="20"/>
        </w:rPr>
        <w:t>)</w:t>
      </w:r>
    </w:p>
    <w:p w14:paraId="13A31BF4" w14:textId="77777777" w:rsidR="007C7E07" w:rsidRPr="00F72339" w:rsidRDefault="007C7E07" w:rsidP="007C7E07">
      <w:pPr>
        <w:numPr>
          <w:ilvl w:val="0"/>
          <w:numId w:val="3"/>
        </w:numPr>
        <w:shd w:val="clear" w:color="auto" w:fill="FFFFFF"/>
        <w:jc w:val="both"/>
        <w:rPr>
          <w:rStyle w:val="labs-docsum-journal-citation"/>
          <w:rFonts w:eastAsia="Calibri"/>
          <w:color w:val="000000" w:themeColor="text1"/>
          <w:sz w:val="20"/>
          <w:szCs w:val="20"/>
        </w:rPr>
      </w:pPr>
      <w:r w:rsidRPr="00F72339">
        <w:rPr>
          <w:rStyle w:val="docsum-authors"/>
          <w:color w:val="000000" w:themeColor="text1"/>
          <w:sz w:val="20"/>
          <w:szCs w:val="20"/>
        </w:rPr>
        <w:t>Djordjevic V, Grubor N, </w:t>
      </w:r>
      <w:r w:rsidRPr="00F72339">
        <w:rPr>
          <w:rStyle w:val="docsum-authors"/>
          <w:b/>
          <w:bCs/>
          <w:color w:val="000000" w:themeColor="text1"/>
          <w:sz w:val="20"/>
          <w:szCs w:val="20"/>
        </w:rPr>
        <w:t>Kovac JD</w:t>
      </w:r>
      <w:r w:rsidRPr="00F72339">
        <w:rPr>
          <w:rStyle w:val="docsum-authors"/>
          <w:color w:val="000000" w:themeColor="text1"/>
          <w:sz w:val="20"/>
          <w:szCs w:val="20"/>
        </w:rPr>
        <w:t>, Micev M, Milic N, Knezevic D, Gregoric P, Lausevic Z, Kerkez M, Knezevic S, Radenkovic D.</w:t>
      </w:r>
      <w:hyperlink r:id="rId8" w:history="1">
        <w:r w:rsidRPr="00F72339">
          <w:rPr>
            <w:color w:val="000000" w:themeColor="text1"/>
            <w:sz w:val="20"/>
            <w:szCs w:val="20"/>
            <w:shd w:val="clear" w:color="auto" w:fill="FFFFFF"/>
          </w:rPr>
          <w:br/>
        </w:r>
        <w:r w:rsidRPr="00F72339">
          <w:rPr>
            <w:rStyle w:val="Hyperlink"/>
            <w:color w:val="000000" w:themeColor="text1"/>
            <w:sz w:val="20"/>
            <w:szCs w:val="20"/>
            <w:u w:val="none"/>
            <w:shd w:val="clear" w:color="auto" w:fill="FFFFFF"/>
          </w:rPr>
          <w:t>Comparison of Preoperative Evaluation with the Pathological Report in Intraductal Papillary Mucinous Neoplasms: A Single-Center Experience.</w:t>
        </w:r>
      </w:hyperlink>
      <w:r w:rsidRPr="00F72339">
        <w:rPr>
          <w:color w:val="000000" w:themeColor="text1"/>
          <w:sz w:val="20"/>
          <w:szCs w:val="20"/>
        </w:rPr>
        <w:t xml:space="preserve"> </w:t>
      </w:r>
      <w:r w:rsidRPr="00F72339">
        <w:rPr>
          <w:rStyle w:val="docsum-journal-citation"/>
          <w:rFonts w:eastAsia="Calibri"/>
          <w:color w:val="000000" w:themeColor="text1"/>
          <w:sz w:val="20"/>
          <w:szCs w:val="20"/>
        </w:rPr>
        <w:t>J Clin Med 2021;</w:t>
      </w:r>
      <w:r w:rsidRPr="00F72339">
        <w:rPr>
          <w:rStyle w:val="docsum-journal-citation"/>
          <w:color w:val="000000" w:themeColor="text1"/>
          <w:sz w:val="20"/>
          <w:szCs w:val="20"/>
        </w:rPr>
        <w:t>10;10(4):678</w:t>
      </w:r>
      <w:r w:rsidRPr="00F72339">
        <w:rPr>
          <w:rStyle w:val="docsum-journal-citation"/>
          <w:rFonts w:eastAsia="Calibri"/>
          <w:color w:val="000000" w:themeColor="text1"/>
          <w:sz w:val="20"/>
          <w:szCs w:val="20"/>
        </w:rPr>
        <w:t xml:space="preserve"> (</w:t>
      </w:r>
      <w:r w:rsidRPr="00F72339">
        <w:rPr>
          <w:rStyle w:val="docsum-journal-citation"/>
          <w:rFonts w:eastAsia="Calibri"/>
          <w:b/>
          <w:color w:val="000000" w:themeColor="text1"/>
          <w:sz w:val="20"/>
          <w:szCs w:val="20"/>
        </w:rPr>
        <w:t>M22;</w:t>
      </w:r>
      <w:r w:rsidRPr="00F72339">
        <w:rPr>
          <w:b/>
          <w:color w:val="000000" w:themeColor="text1"/>
          <w:sz w:val="20"/>
          <w:szCs w:val="20"/>
        </w:rPr>
        <w:t xml:space="preserve"> </w:t>
      </w:r>
      <w:r w:rsidRPr="00F72339">
        <w:rPr>
          <w:rStyle w:val="labs-docsum-journal-citation"/>
          <w:rFonts w:eastAsia="Calibri"/>
          <w:b/>
          <w:color w:val="000000" w:themeColor="text1"/>
          <w:sz w:val="20"/>
          <w:szCs w:val="20"/>
        </w:rPr>
        <w:t>IF - 4.964</w:t>
      </w:r>
      <w:r w:rsidRPr="00F72339">
        <w:rPr>
          <w:rStyle w:val="labs-docsum-journal-citation"/>
          <w:rFonts w:eastAsia="Calibri"/>
          <w:color w:val="000000" w:themeColor="text1"/>
          <w:sz w:val="20"/>
          <w:szCs w:val="20"/>
        </w:rPr>
        <w:t>)</w:t>
      </w:r>
    </w:p>
    <w:p w14:paraId="7374112A" w14:textId="77777777" w:rsidR="007C7E07" w:rsidRPr="00F72339" w:rsidRDefault="007C7E07" w:rsidP="007C7E07">
      <w:pPr>
        <w:numPr>
          <w:ilvl w:val="0"/>
          <w:numId w:val="3"/>
        </w:numPr>
        <w:jc w:val="both"/>
        <w:rPr>
          <w:color w:val="000000" w:themeColor="text1"/>
          <w:sz w:val="20"/>
          <w:szCs w:val="20"/>
        </w:rPr>
      </w:pPr>
      <w:r w:rsidRPr="00F72339">
        <w:rPr>
          <w:rStyle w:val="docsum-authors"/>
          <w:b/>
          <w:bCs/>
          <w:color w:val="000000" w:themeColor="text1"/>
          <w:sz w:val="20"/>
          <w:szCs w:val="20"/>
        </w:rPr>
        <w:t>Kovač JD</w:t>
      </w:r>
      <w:r w:rsidRPr="00F72339">
        <w:rPr>
          <w:rStyle w:val="docsum-authors"/>
          <w:color w:val="000000" w:themeColor="text1"/>
          <w:sz w:val="20"/>
          <w:szCs w:val="20"/>
        </w:rPr>
        <w:t>, Daković M, Janković A, Mitrović M, Dugalić V, Galun D, Đurić-Stefanović A, Mašulović D.</w:t>
      </w:r>
      <w:hyperlink r:id="rId9" w:history="1">
        <w:r w:rsidRPr="00F72339">
          <w:rPr>
            <w:color w:val="000000" w:themeColor="text1"/>
            <w:sz w:val="20"/>
            <w:szCs w:val="20"/>
            <w:shd w:val="clear" w:color="auto" w:fill="FFFFFF"/>
          </w:rPr>
          <w:t xml:space="preserve"> </w:t>
        </w:r>
        <w:r w:rsidRPr="00F72339">
          <w:rPr>
            <w:rStyle w:val="Hyperlink"/>
            <w:color w:val="000000" w:themeColor="text1"/>
            <w:sz w:val="20"/>
            <w:szCs w:val="20"/>
            <w:u w:val="none"/>
            <w:shd w:val="clear" w:color="auto" w:fill="FFFFFF"/>
          </w:rPr>
          <w:t>The role of quantitative diffusion-weighted imaging in characterization of hypovascular liver lesions: A prospective comparison of intravoxel incoherent motion derived parameters and apparent diffusion coefficient.</w:t>
        </w:r>
      </w:hyperlink>
      <w:r w:rsidRPr="00F72339">
        <w:rPr>
          <w:rStyle w:val="docsum-journal-citation"/>
          <w:rFonts w:eastAsia="Calibri"/>
          <w:color w:val="000000" w:themeColor="text1"/>
          <w:sz w:val="20"/>
          <w:szCs w:val="20"/>
        </w:rPr>
        <w:t xml:space="preserve"> PLoS One. 2021</w:t>
      </w:r>
      <w:r w:rsidRPr="00F72339">
        <w:rPr>
          <w:rStyle w:val="docsum-journal-citation"/>
          <w:color w:val="000000" w:themeColor="text1"/>
          <w:sz w:val="20"/>
          <w:szCs w:val="20"/>
        </w:rPr>
        <w:t>;16(2):e0247301.</w:t>
      </w:r>
      <w:r w:rsidRPr="00F72339">
        <w:rPr>
          <w:rStyle w:val="docsum-journal-citation"/>
          <w:rFonts w:eastAsia="Calibri"/>
          <w:color w:val="000000" w:themeColor="text1"/>
          <w:sz w:val="20"/>
          <w:szCs w:val="20"/>
        </w:rPr>
        <w:t xml:space="preserve"> (</w:t>
      </w:r>
      <w:r w:rsidRPr="00F72339">
        <w:rPr>
          <w:rStyle w:val="docsum-journal-citation"/>
          <w:rFonts w:eastAsia="Calibri"/>
          <w:b/>
          <w:color w:val="000000" w:themeColor="text1"/>
          <w:sz w:val="20"/>
          <w:szCs w:val="20"/>
        </w:rPr>
        <w:t>M22; IF - 3.752</w:t>
      </w:r>
      <w:r w:rsidRPr="00F72339">
        <w:rPr>
          <w:rStyle w:val="docsum-journal-citation"/>
          <w:rFonts w:eastAsia="Calibri"/>
          <w:color w:val="000000" w:themeColor="text1"/>
          <w:sz w:val="20"/>
          <w:szCs w:val="20"/>
        </w:rPr>
        <w:t>)</w:t>
      </w:r>
    </w:p>
    <w:p w14:paraId="46C37AEF" w14:textId="77777777" w:rsidR="007C7E07" w:rsidRPr="006564A1" w:rsidRDefault="007C7E07" w:rsidP="007C7E07">
      <w:pPr>
        <w:numPr>
          <w:ilvl w:val="0"/>
          <w:numId w:val="3"/>
        </w:numPr>
        <w:shd w:val="clear" w:color="auto" w:fill="FFFFFF"/>
        <w:jc w:val="both"/>
        <w:rPr>
          <w:rStyle w:val="labs-docsum-journal-citation"/>
          <w:color w:val="000000" w:themeColor="text1"/>
          <w:sz w:val="20"/>
          <w:szCs w:val="20"/>
        </w:rPr>
      </w:pPr>
      <w:r w:rsidRPr="00F72339">
        <w:rPr>
          <w:rStyle w:val="docsum-authors"/>
          <w:bCs/>
          <w:color w:val="000000" w:themeColor="text1"/>
          <w:sz w:val="20"/>
          <w:szCs w:val="20"/>
        </w:rPr>
        <w:t>Mitrovic M</w:t>
      </w:r>
      <w:r w:rsidRPr="00F72339">
        <w:rPr>
          <w:rStyle w:val="docsum-authors"/>
          <w:color w:val="000000" w:themeColor="text1"/>
          <w:sz w:val="20"/>
          <w:szCs w:val="20"/>
        </w:rPr>
        <w:t>,</w:t>
      </w:r>
      <w:r w:rsidRPr="00306267">
        <w:rPr>
          <w:rStyle w:val="docsum-authors"/>
          <w:color w:val="000000" w:themeColor="text1"/>
          <w:sz w:val="20"/>
          <w:szCs w:val="20"/>
        </w:rPr>
        <w:t xml:space="preserve"> Jankovic A, </w:t>
      </w:r>
      <w:r w:rsidRPr="00306267">
        <w:rPr>
          <w:rStyle w:val="docsum-authors"/>
          <w:b/>
          <w:color w:val="000000" w:themeColor="text1"/>
          <w:sz w:val="20"/>
          <w:szCs w:val="20"/>
        </w:rPr>
        <w:t>Djokic Kovac J</w:t>
      </w:r>
      <w:r w:rsidRPr="00306267">
        <w:rPr>
          <w:rStyle w:val="docsum-authors"/>
          <w:color w:val="000000" w:themeColor="text1"/>
          <w:sz w:val="20"/>
          <w:szCs w:val="20"/>
        </w:rPr>
        <w:t>, Skrobic O, Simic A, Sabljak P, Ivanovic N.</w:t>
      </w:r>
      <w:hyperlink r:id="rId10" w:history="1">
        <w:r w:rsidRPr="00306267">
          <w:rPr>
            <w:color w:val="000000" w:themeColor="text1"/>
            <w:sz w:val="20"/>
            <w:szCs w:val="20"/>
            <w:shd w:val="clear" w:color="auto" w:fill="FFFFFF"/>
          </w:rPr>
          <w:br/>
        </w:r>
        <w:r w:rsidRPr="00306267">
          <w:rPr>
            <w:rStyle w:val="Hyperlink"/>
            <w:color w:val="000000" w:themeColor="text1"/>
            <w:sz w:val="20"/>
            <w:szCs w:val="20"/>
            <w:u w:val="none"/>
            <w:shd w:val="clear" w:color="auto" w:fill="FFFFFF"/>
          </w:rPr>
          <w:t>Perforated Appendicitis and Bowel Incarceration within Morgagni Hernia: A Case Report.</w:t>
        </w:r>
      </w:hyperlink>
      <w:r>
        <w:rPr>
          <w:rStyle w:val="Hyperlink"/>
          <w:color w:val="000000" w:themeColor="text1"/>
          <w:sz w:val="20"/>
          <w:szCs w:val="20"/>
          <w:u w:val="none"/>
          <w:shd w:val="clear" w:color="auto" w:fill="FFFFFF"/>
        </w:rPr>
        <w:t xml:space="preserve"> </w:t>
      </w:r>
      <w:r w:rsidRPr="00306267">
        <w:rPr>
          <w:rStyle w:val="docsum-journal-citation"/>
          <w:color w:val="000000" w:themeColor="text1"/>
          <w:sz w:val="20"/>
          <w:szCs w:val="20"/>
        </w:rPr>
        <w:t xml:space="preserve">Medicina </w:t>
      </w:r>
      <w:r w:rsidRPr="006564A1">
        <w:rPr>
          <w:rStyle w:val="docsum-journal-citation"/>
          <w:color w:val="000000" w:themeColor="text1"/>
          <w:sz w:val="20"/>
          <w:szCs w:val="20"/>
        </w:rPr>
        <w:t xml:space="preserve">(Kaunas). 2021;57(2):89. </w:t>
      </w:r>
      <w:r w:rsidRPr="006564A1">
        <w:rPr>
          <w:rStyle w:val="labs-docsum-journal-citation"/>
          <w:rFonts w:eastAsia="Calibri"/>
          <w:color w:val="000000" w:themeColor="text1"/>
          <w:sz w:val="20"/>
          <w:szCs w:val="20"/>
        </w:rPr>
        <w:t>(</w:t>
      </w:r>
      <w:r w:rsidRPr="006564A1">
        <w:rPr>
          <w:rStyle w:val="labs-docsum-journal-citation"/>
          <w:rFonts w:eastAsia="Calibri"/>
          <w:b/>
          <w:color w:val="000000" w:themeColor="text1"/>
          <w:sz w:val="20"/>
          <w:szCs w:val="20"/>
        </w:rPr>
        <w:t>M22; IF - 2.948</w:t>
      </w:r>
      <w:r w:rsidRPr="006564A1">
        <w:rPr>
          <w:rStyle w:val="labs-docsum-journal-citation"/>
          <w:color w:val="000000" w:themeColor="text1"/>
          <w:sz w:val="20"/>
          <w:szCs w:val="20"/>
        </w:rPr>
        <w:t>)</w:t>
      </w:r>
    </w:p>
    <w:p w14:paraId="544FF445" w14:textId="77777777" w:rsidR="007C7E07" w:rsidRPr="00F02AD8" w:rsidRDefault="007C7E07" w:rsidP="007C7E07">
      <w:pPr>
        <w:pStyle w:val="ListParagraph"/>
        <w:numPr>
          <w:ilvl w:val="0"/>
          <w:numId w:val="3"/>
        </w:numPr>
        <w:jc w:val="both"/>
        <w:rPr>
          <w:color w:val="000000" w:themeColor="text1"/>
          <w:sz w:val="20"/>
          <w:szCs w:val="20"/>
        </w:rPr>
      </w:pPr>
      <w:r w:rsidRPr="006564A1">
        <w:rPr>
          <w:color w:val="212121"/>
          <w:sz w:val="20"/>
          <w:szCs w:val="20"/>
          <w:shd w:val="clear" w:color="auto" w:fill="FFFFFF"/>
        </w:rPr>
        <w:t>Dugalic V, Ignjatovic</w:t>
      </w:r>
      <w:r w:rsidRPr="00F02AD8">
        <w:rPr>
          <w:color w:val="212121"/>
          <w:sz w:val="20"/>
          <w:szCs w:val="20"/>
          <w:shd w:val="clear" w:color="auto" w:fill="FFFFFF"/>
        </w:rPr>
        <w:t xml:space="preserve"> I, </w:t>
      </w:r>
      <w:r w:rsidRPr="00F02AD8">
        <w:rPr>
          <w:b/>
          <w:bCs/>
          <w:color w:val="212121"/>
          <w:sz w:val="20"/>
          <w:szCs w:val="20"/>
          <w:shd w:val="clear" w:color="auto" w:fill="FFFFFF"/>
        </w:rPr>
        <w:t>Kovac JD</w:t>
      </w:r>
      <w:r w:rsidRPr="00F02AD8">
        <w:rPr>
          <w:color w:val="212121"/>
          <w:sz w:val="20"/>
          <w:szCs w:val="20"/>
          <w:shd w:val="clear" w:color="auto" w:fill="FFFFFF"/>
        </w:rPr>
        <w:t>, Ilic N, Sopta J, Ostojic SR, Vasin D, Bogdanovic MD, Dumic I, Milovanovic T. Low-grade fibromyxoid sarcoma of the liver: A case report. World J Clin Cases. 2021;9(1):175-182.</w:t>
      </w:r>
      <w:r w:rsidRPr="00F02AD8">
        <w:rPr>
          <w:color w:val="000000" w:themeColor="text1"/>
          <w:sz w:val="20"/>
          <w:szCs w:val="20"/>
        </w:rPr>
        <w:t xml:space="preserve"> (</w:t>
      </w:r>
      <w:r w:rsidRPr="00BF3BD1">
        <w:rPr>
          <w:b/>
          <w:color w:val="000000" w:themeColor="text1"/>
          <w:sz w:val="20"/>
          <w:szCs w:val="20"/>
        </w:rPr>
        <w:t>M23</w:t>
      </w:r>
      <w:r w:rsidRPr="00BF3BD1">
        <w:rPr>
          <w:b/>
          <w:color w:val="000000" w:themeColor="text1"/>
          <w:sz w:val="20"/>
          <w:szCs w:val="20"/>
          <w:lang w:val="sr-Latn-RS"/>
        </w:rPr>
        <w:t>; IF – 1.534</w:t>
      </w:r>
      <w:r w:rsidRPr="00F02AD8">
        <w:rPr>
          <w:color w:val="000000" w:themeColor="text1"/>
          <w:sz w:val="20"/>
          <w:szCs w:val="20"/>
          <w:lang w:val="sr-Latn-RS"/>
        </w:rPr>
        <w:t>)</w:t>
      </w:r>
    </w:p>
    <w:p w14:paraId="1A5AE5EB" w14:textId="77777777" w:rsidR="007C7E07" w:rsidRPr="00306267" w:rsidRDefault="007C7E07" w:rsidP="007C7E07">
      <w:pPr>
        <w:numPr>
          <w:ilvl w:val="0"/>
          <w:numId w:val="3"/>
        </w:numPr>
        <w:shd w:val="clear" w:color="auto" w:fill="FFFFFF"/>
        <w:jc w:val="both"/>
        <w:rPr>
          <w:color w:val="000000" w:themeColor="text1"/>
          <w:sz w:val="20"/>
          <w:szCs w:val="20"/>
        </w:rPr>
      </w:pPr>
      <w:r w:rsidRPr="00306267">
        <w:rPr>
          <w:rStyle w:val="docsum-authors"/>
          <w:b/>
          <w:bCs/>
          <w:color w:val="000000" w:themeColor="text1"/>
          <w:sz w:val="20"/>
          <w:szCs w:val="20"/>
        </w:rPr>
        <w:t>Kovac JD</w:t>
      </w:r>
      <w:r w:rsidRPr="00306267">
        <w:rPr>
          <w:rStyle w:val="docsum-authors"/>
          <w:color w:val="000000" w:themeColor="text1"/>
          <w:sz w:val="20"/>
          <w:szCs w:val="20"/>
        </w:rPr>
        <w:t>, Ivanovic A, Milovanovic T, Micev M, Alessandrino F, Gore RM.</w:t>
      </w:r>
      <w:hyperlink r:id="rId11" w:history="1">
        <w:r w:rsidRPr="00306267">
          <w:rPr>
            <w:color w:val="000000" w:themeColor="text1"/>
            <w:sz w:val="20"/>
            <w:szCs w:val="20"/>
            <w:shd w:val="clear" w:color="auto" w:fill="FFFFFF"/>
          </w:rPr>
          <w:br/>
        </w:r>
        <w:r w:rsidRPr="00306267">
          <w:rPr>
            <w:rStyle w:val="Hyperlink"/>
            <w:color w:val="000000" w:themeColor="text1"/>
            <w:sz w:val="20"/>
            <w:szCs w:val="20"/>
            <w:u w:val="none"/>
            <w:shd w:val="clear" w:color="auto" w:fill="FFFFFF"/>
          </w:rPr>
          <w:t>An overview of hepatocellular carcinoma with atypical enhancement pattern: spectrum of magnetic resonance imaging findings with pathologic correlation.</w:t>
        </w:r>
      </w:hyperlink>
      <w:r w:rsidRPr="00306267">
        <w:rPr>
          <w:color w:val="000000" w:themeColor="text1"/>
          <w:sz w:val="20"/>
          <w:szCs w:val="20"/>
        </w:rPr>
        <w:t xml:space="preserve"> </w:t>
      </w:r>
      <w:r w:rsidRPr="00306267">
        <w:rPr>
          <w:rStyle w:val="docsum-journal-citation"/>
          <w:color w:val="000000" w:themeColor="text1"/>
          <w:sz w:val="20"/>
          <w:szCs w:val="20"/>
        </w:rPr>
        <w:t>Radiol Oncol. 2021</w:t>
      </w:r>
      <w:r w:rsidRPr="00306267">
        <w:rPr>
          <w:rStyle w:val="docsum-journal-citation"/>
          <w:rFonts w:eastAsia="Calibri"/>
          <w:color w:val="000000" w:themeColor="text1"/>
          <w:sz w:val="20"/>
          <w:szCs w:val="20"/>
          <w:lang w:val="sr-Latn-RS"/>
        </w:rPr>
        <w:t xml:space="preserve">; </w:t>
      </w:r>
      <w:r w:rsidRPr="00306267">
        <w:rPr>
          <w:color w:val="000000" w:themeColor="text1"/>
          <w:sz w:val="20"/>
          <w:szCs w:val="20"/>
          <w:shd w:val="clear" w:color="auto" w:fill="FFFFFF"/>
        </w:rPr>
        <w:t>55(2):130-143.</w:t>
      </w:r>
      <w:r w:rsidRPr="00306267">
        <w:rPr>
          <w:color w:val="000000" w:themeColor="text1"/>
          <w:sz w:val="20"/>
          <w:szCs w:val="20"/>
        </w:rPr>
        <w:t xml:space="preserve"> (</w:t>
      </w:r>
      <w:r w:rsidRPr="00BF3BD1">
        <w:rPr>
          <w:b/>
          <w:color w:val="000000" w:themeColor="text1"/>
          <w:sz w:val="20"/>
          <w:szCs w:val="20"/>
        </w:rPr>
        <w:t>M22</w:t>
      </w:r>
      <w:r w:rsidRPr="00BF3BD1">
        <w:rPr>
          <w:b/>
          <w:color w:val="000000" w:themeColor="text1"/>
          <w:sz w:val="20"/>
          <w:szCs w:val="20"/>
          <w:lang w:val="sr-Latn-RS"/>
        </w:rPr>
        <w:t>; IF – 4.214</w:t>
      </w:r>
      <w:r w:rsidRPr="00306267">
        <w:rPr>
          <w:color w:val="000000" w:themeColor="text1"/>
          <w:sz w:val="20"/>
          <w:szCs w:val="20"/>
          <w:lang w:val="sr-Latn-RS"/>
        </w:rPr>
        <w:t>)</w:t>
      </w:r>
    </w:p>
    <w:p w14:paraId="2C331C99" w14:textId="77777777" w:rsidR="007C7E07" w:rsidRPr="00306267" w:rsidRDefault="007C7E07" w:rsidP="007C7E07">
      <w:pPr>
        <w:pStyle w:val="ListParagraph"/>
        <w:numPr>
          <w:ilvl w:val="0"/>
          <w:numId w:val="3"/>
        </w:numPr>
        <w:jc w:val="both"/>
        <w:rPr>
          <w:color w:val="000000" w:themeColor="text1"/>
          <w:sz w:val="20"/>
          <w:szCs w:val="20"/>
        </w:rPr>
      </w:pPr>
      <w:r w:rsidRPr="00306267">
        <w:rPr>
          <w:bCs/>
          <w:color w:val="000000" w:themeColor="text1"/>
          <w:sz w:val="20"/>
          <w:szCs w:val="20"/>
        </w:rPr>
        <w:t xml:space="preserve">Dugalić V, </w:t>
      </w:r>
      <w:r w:rsidRPr="00025783">
        <w:rPr>
          <w:b/>
          <w:bCs/>
          <w:color w:val="000000" w:themeColor="text1"/>
          <w:sz w:val="20"/>
          <w:szCs w:val="20"/>
        </w:rPr>
        <w:t>Kovač J</w:t>
      </w:r>
      <w:r w:rsidRPr="00306267">
        <w:rPr>
          <w:bCs/>
          <w:color w:val="000000" w:themeColor="text1"/>
          <w:sz w:val="20"/>
          <w:szCs w:val="20"/>
        </w:rPr>
        <w:t xml:space="preserve">, </w:t>
      </w:r>
      <w:r w:rsidRPr="00025783">
        <w:rPr>
          <w:color w:val="000000" w:themeColor="text1"/>
          <w:sz w:val="20"/>
          <w:szCs w:val="20"/>
        </w:rPr>
        <w:t>Mitrović M</w:t>
      </w:r>
      <w:r w:rsidRPr="00306267">
        <w:rPr>
          <w:bCs/>
          <w:color w:val="000000" w:themeColor="text1"/>
          <w:sz w:val="20"/>
          <w:szCs w:val="20"/>
        </w:rPr>
        <w:t>, Tadić B, Ignjatović I. Radical Antegrade Modular Pancreatosplenectomy (RAMPS)- Report of two cases and review of the literature</w:t>
      </w:r>
      <w:r w:rsidRPr="00306267">
        <w:rPr>
          <w:color w:val="000000" w:themeColor="text1"/>
          <w:sz w:val="20"/>
          <w:szCs w:val="20"/>
        </w:rPr>
        <w:t xml:space="preserve">. Srp Arh Celok Lek. 2020;149:10. </w:t>
      </w:r>
      <w:r>
        <w:rPr>
          <w:color w:val="000000" w:themeColor="text1"/>
          <w:sz w:val="20"/>
          <w:szCs w:val="20"/>
          <w:lang w:val="sr-Cyrl-RS"/>
        </w:rPr>
        <w:t>(</w:t>
      </w:r>
      <w:r w:rsidRPr="00306267">
        <w:rPr>
          <w:b/>
          <w:bCs/>
          <w:color w:val="000000" w:themeColor="text1"/>
          <w:sz w:val="20"/>
          <w:szCs w:val="20"/>
        </w:rPr>
        <w:t xml:space="preserve">M23; IF </w:t>
      </w:r>
      <w:r>
        <w:rPr>
          <w:b/>
          <w:bCs/>
          <w:color w:val="000000" w:themeColor="text1"/>
          <w:sz w:val="20"/>
          <w:szCs w:val="20"/>
          <w:lang w:val="sr-Cyrl-RS"/>
        </w:rPr>
        <w:t xml:space="preserve">- </w:t>
      </w:r>
      <w:r w:rsidRPr="00306267">
        <w:rPr>
          <w:b/>
          <w:bCs/>
          <w:color w:val="000000" w:themeColor="text1"/>
          <w:sz w:val="20"/>
          <w:szCs w:val="20"/>
        </w:rPr>
        <w:t>0.207</w:t>
      </w:r>
      <w:r>
        <w:rPr>
          <w:b/>
          <w:bCs/>
          <w:color w:val="000000" w:themeColor="text1"/>
          <w:sz w:val="20"/>
          <w:szCs w:val="20"/>
          <w:lang w:val="sr-Cyrl-RS"/>
        </w:rPr>
        <w:t>)</w:t>
      </w:r>
    </w:p>
    <w:p w14:paraId="3FDCE436" w14:textId="0AE4DFEA" w:rsidR="007C7E07" w:rsidRPr="00306267" w:rsidRDefault="007C7E07" w:rsidP="007C7E07">
      <w:pPr>
        <w:numPr>
          <w:ilvl w:val="0"/>
          <w:numId w:val="3"/>
        </w:numPr>
        <w:shd w:val="clear" w:color="auto" w:fill="FFFFFF"/>
        <w:rPr>
          <w:rStyle w:val="labs-docsum-journal-citation"/>
          <w:color w:val="000000" w:themeColor="text1"/>
          <w:sz w:val="20"/>
          <w:szCs w:val="20"/>
        </w:rPr>
      </w:pPr>
      <w:r w:rsidRPr="00F72339">
        <w:rPr>
          <w:rStyle w:val="labs-docsum-authors"/>
          <w:color w:val="000000" w:themeColor="text1"/>
          <w:sz w:val="20"/>
          <w:szCs w:val="20"/>
        </w:rPr>
        <w:t>Mitrovic M, Tadic B,</w:t>
      </w:r>
      <w:r w:rsidRPr="00F72339">
        <w:rPr>
          <w:rStyle w:val="labs-docsum-authors"/>
          <w:b/>
          <w:bCs/>
          <w:color w:val="000000" w:themeColor="text1"/>
          <w:sz w:val="20"/>
          <w:szCs w:val="20"/>
        </w:rPr>
        <w:t> Kovac J</w:t>
      </w:r>
      <w:r w:rsidRPr="00F72339">
        <w:rPr>
          <w:rStyle w:val="labs-docsum-authors"/>
          <w:color w:val="000000" w:themeColor="text1"/>
          <w:sz w:val="20"/>
          <w:szCs w:val="20"/>
        </w:rPr>
        <w:t>, Grubor N, Milosavljevic V, Jankovic A, Khatkov I, Radenkovic D, Matic S.</w:t>
      </w:r>
      <w:hyperlink r:id="rId12" w:history="1">
        <w:r w:rsidRPr="00F72339">
          <w:rPr>
            <w:color w:val="000000" w:themeColor="text1"/>
            <w:sz w:val="20"/>
            <w:szCs w:val="20"/>
            <w:shd w:val="clear" w:color="auto" w:fill="FFFFFF"/>
          </w:rPr>
          <w:t xml:space="preserve"> </w:t>
        </w:r>
        <w:r w:rsidRPr="00F72339">
          <w:rPr>
            <w:rStyle w:val="Hyperlink"/>
            <w:color w:val="000000" w:themeColor="text1"/>
            <w:sz w:val="20"/>
            <w:szCs w:val="20"/>
            <w:u w:val="none"/>
            <w:shd w:val="clear" w:color="auto" w:fill="FFFFFF"/>
          </w:rPr>
          <w:t>Pancreatic Hydatid Cyst Misdiagnosed as Mucinous Cystadenoma: CT and MRI Findings.</w:t>
        </w:r>
      </w:hyperlink>
      <w:r w:rsidR="0026308D">
        <w:rPr>
          <w:rStyle w:val="Hyperlink"/>
          <w:color w:val="000000" w:themeColor="text1"/>
          <w:sz w:val="20"/>
          <w:szCs w:val="20"/>
          <w:u w:val="none"/>
          <w:shd w:val="clear" w:color="auto" w:fill="FFFFFF"/>
        </w:rPr>
        <w:t xml:space="preserve">   </w:t>
      </w:r>
      <w:r w:rsidRPr="00306267">
        <w:rPr>
          <w:color w:val="000000" w:themeColor="text1"/>
          <w:sz w:val="20"/>
          <w:szCs w:val="20"/>
        </w:rPr>
        <w:t xml:space="preserve"> </w:t>
      </w:r>
      <w:r w:rsidRPr="00306267">
        <w:rPr>
          <w:rStyle w:val="labs-docsum-journal-citation"/>
          <w:color w:val="000000" w:themeColor="text1"/>
          <w:sz w:val="20"/>
          <w:szCs w:val="20"/>
        </w:rPr>
        <w:t>Medicina (Kaunas). 2020(13);56(3):124. (</w:t>
      </w:r>
      <w:r w:rsidRPr="00BF3BD1">
        <w:rPr>
          <w:rStyle w:val="labs-docsum-journal-citation"/>
          <w:b/>
          <w:color w:val="000000" w:themeColor="text1"/>
          <w:sz w:val="20"/>
          <w:szCs w:val="20"/>
        </w:rPr>
        <w:t>M22; IF – 2.430</w:t>
      </w:r>
      <w:r w:rsidRPr="00306267">
        <w:rPr>
          <w:rStyle w:val="labs-docsum-journal-citation"/>
          <w:color w:val="000000" w:themeColor="text1"/>
          <w:sz w:val="20"/>
          <w:szCs w:val="20"/>
        </w:rPr>
        <w:t>)</w:t>
      </w:r>
    </w:p>
    <w:p w14:paraId="182BC22A" w14:textId="77777777" w:rsidR="007C7E07" w:rsidRPr="00306267" w:rsidRDefault="007C7E07" w:rsidP="007C7E07">
      <w:pPr>
        <w:pStyle w:val="ListParagraph"/>
        <w:numPr>
          <w:ilvl w:val="0"/>
          <w:numId w:val="3"/>
        </w:numPr>
        <w:rPr>
          <w:color w:val="000000" w:themeColor="text1"/>
          <w:sz w:val="20"/>
          <w:szCs w:val="20"/>
        </w:rPr>
      </w:pPr>
      <w:r w:rsidRPr="00306267">
        <w:rPr>
          <w:rStyle w:val="Emphasis"/>
          <w:b/>
          <w:bCs/>
          <w:i w:val="0"/>
          <w:iCs w:val="0"/>
          <w:color w:val="000000" w:themeColor="text1"/>
          <w:sz w:val="20"/>
          <w:szCs w:val="20"/>
          <w:shd w:val="clear" w:color="auto" w:fill="FFFFFF"/>
        </w:rPr>
        <w:t>Kovac JD</w:t>
      </w:r>
      <w:r w:rsidRPr="00306267">
        <w:rPr>
          <w:color w:val="000000" w:themeColor="text1"/>
          <w:sz w:val="20"/>
          <w:szCs w:val="20"/>
          <w:shd w:val="clear" w:color="auto" w:fill="FFFFFF"/>
        </w:rPr>
        <w:t>, Milovanovic T, Dugalic V, Dumic I. Pearls and pitfalls in magnetic resonance imaging of </w:t>
      </w:r>
      <w:r w:rsidRPr="00306267">
        <w:rPr>
          <w:rStyle w:val="Emphasis"/>
          <w:bCs/>
          <w:i w:val="0"/>
          <w:iCs w:val="0"/>
          <w:color w:val="000000" w:themeColor="text1"/>
          <w:sz w:val="20"/>
          <w:szCs w:val="20"/>
          <w:shd w:val="clear" w:color="auto" w:fill="FFFFFF"/>
        </w:rPr>
        <w:t>hepatocellular carcinoma</w:t>
      </w:r>
      <w:r w:rsidRPr="00306267">
        <w:rPr>
          <w:color w:val="000000" w:themeColor="text1"/>
          <w:sz w:val="20"/>
          <w:szCs w:val="20"/>
          <w:shd w:val="clear" w:color="auto" w:fill="FFFFFF"/>
        </w:rPr>
        <w:t>. World J Gastroenterol</w:t>
      </w:r>
      <w:r>
        <w:rPr>
          <w:color w:val="000000" w:themeColor="text1"/>
          <w:sz w:val="20"/>
          <w:szCs w:val="20"/>
          <w:shd w:val="clear" w:color="auto" w:fill="FFFFFF"/>
        </w:rPr>
        <w:t>.</w:t>
      </w:r>
      <w:r w:rsidRPr="00306267">
        <w:rPr>
          <w:color w:val="000000" w:themeColor="text1"/>
          <w:sz w:val="20"/>
          <w:szCs w:val="20"/>
          <w:shd w:val="clear" w:color="auto" w:fill="FFFFFF"/>
        </w:rPr>
        <w:t xml:space="preserve"> 2020;26(17):2012-2029. </w:t>
      </w:r>
      <w:r w:rsidRPr="00BF3BD1">
        <w:rPr>
          <w:rStyle w:val="labs-docsum-journal-citation"/>
          <w:b/>
          <w:color w:val="000000" w:themeColor="text1"/>
          <w:sz w:val="20"/>
          <w:szCs w:val="20"/>
        </w:rPr>
        <w:t xml:space="preserve">(M22; IF – </w:t>
      </w:r>
      <w:r w:rsidRPr="00BF3BD1">
        <w:rPr>
          <w:b/>
          <w:color w:val="000000" w:themeColor="text1"/>
          <w:sz w:val="20"/>
          <w:szCs w:val="20"/>
          <w:shd w:val="clear" w:color="auto" w:fill="FFFFFF"/>
        </w:rPr>
        <w:t>5.742</w:t>
      </w:r>
      <w:r w:rsidRPr="00306267">
        <w:rPr>
          <w:rStyle w:val="labs-docsum-journal-citation"/>
          <w:color w:val="000000" w:themeColor="text1"/>
          <w:sz w:val="20"/>
          <w:szCs w:val="20"/>
        </w:rPr>
        <w:t>)</w:t>
      </w:r>
    </w:p>
    <w:p w14:paraId="61C470DD" w14:textId="77777777" w:rsidR="007C7E07" w:rsidRPr="00F65F5D" w:rsidRDefault="007C7E07" w:rsidP="007C7E07">
      <w:pPr>
        <w:numPr>
          <w:ilvl w:val="0"/>
          <w:numId w:val="3"/>
        </w:numPr>
        <w:jc w:val="both"/>
        <w:rPr>
          <w:color w:val="000000" w:themeColor="text1"/>
          <w:sz w:val="20"/>
          <w:szCs w:val="20"/>
        </w:rPr>
      </w:pPr>
      <w:r w:rsidRPr="00306267">
        <w:rPr>
          <w:rStyle w:val="docsum-authors"/>
          <w:bCs/>
          <w:color w:val="000000" w:themeColor="text1"/>
          <w:sz w:val="20"/>
          <w:szCs w:val="20"/>
        </w:rPr>
        <w:t>Mitrovic M</w:t>
      </w:r>
      <w:r w:rsidRPr="00306267">
        <w:rPr>
          <w:rStyle w:val="docsum-authors"/>
          <w:color w:val="000000" w:themeColor="text1"/>
          <w:sz w:val="20"/>
          <w:szCs w:val="20"/>
        </w:rPr>
        <w:t xml:space="preserve">, Dugalic V, </w:t>
      </w:r>
      <w:r w:rsidRPr="00306267">
        <w:rPr>
          <w:rStyle w:val="docsum-authors"/>
          <w:b/>
          <w:color w:val="000000" w:themeColor="text1"/>
          <w:sz w:val="20"/>
          <w:szCs w:val="20"/>
        </w:rPr>
        <w:t>Kovac J</w:t>
      </w:r>
      <w:r w:rsidRPr="00306267">
        <w:rPr>
          <w:rStyle w:val="docsum-authors"/>
          <w:color w:val="000000" w:themeColor="text1"/>
          <w:sz w:val="20"/>
          <w:szCs w:val="20"/>
        </w:rPr>
        <w:t>, Tadic B, Milosevic S, Lukic B, Lekic N, Cvetic V.</w:t>
      </w:r>
      <w:r w:rsidRPr="00306267">
        <w:rPr>
          <w:color w:val="000000" w:themeColor="text1"/>
          <w:sz w:val="20"/>
          <w:szCs w:val="20"/>
        </w:rPr>
        <w:t xml:space="preserve"> </w:t>
      </w:r>
      <w:hyperlink r:id="rId13" w:history="1">
        <w:r w:rsidRPr="00306267">
          <w:rPr>
            <w:rStyle w:val="Hyperlink"/>
            <w:color w:val="000000" w:themeColor="text1"/>
            <w:sz w:val="20"/>
            <w:szCs w:val="20"/>
            <w:u w:val="none"/>
          </w:rPr>
          <w:t xml:space="preserve">Successful Embolization of Posterior Inferior Pancreaticoduodenal Artery Pseudoaneurysm on the Grounds of Chronic Pancreatitis-Case Report and Literature Review. </w:t>
        </w:r>
      </w:hyperlink>
      <w:r w:rsidRPr="00306267">
        <w:rPr>
          <w:color w:val="000000" w:themeColor="text1"/>
          <w:sz w:val="20"/>
          <w:szCs w:val="20"/>
        </w:rPr>
        <w:t xml:space="preserve"> </w:t>
      </w:r>
      <w:r w:rsidRPr="00306267">
        <w:rPr>
          <w:rStyle w:val="docsum-journal-citation"/>
          <w:color w:val="000000" w:themeColor="text1"/>
          <w:sz w:val="20"/>
          <w:szCs w:val="20"/>
        </w:rPr>
        <w:t xml:space="preserve">Medicina (Kaunas), 2020;56(11):617. </w:t>
      </w:r>
      <w:r w:rsidRPr="00306267">
        <w:rPr>
          <w:rStyle w:val="labs-docsum-journal-citation"/>
          <w:color w:val="000000" w:themeColor="text1"/>
          <w:sz w:val="20"/>
          <w:szCs w:val="20"/>
        </w:rPr>
        <w:t>(</w:t>
      </w:r>
      <w:r w:rsidRPr="00BF3BD1">
        <w:rPr>
          <w:rStyle w:val="labs-docsum-journal-citation"/>
          <w:b/>
          <w:color w:val="000000" w:themeColor="text1"/>
          <w:sz w:val="20"/>
          <w:szCs w:val="20"/>
        </w:rPr>
        <w:t>M22; IF –</w:t>
      </w:r>
      <w:r>
        <w:rPr>
          <w:rStyle w:val="labs-docsum-journal-citation"/>
          <w:b/>
          <w:color w:val="000000" w:themeColor="text1"/>
          <w:sz w:val="20"/>
          <w:szCs w:val="20"/>
          <w:lang w:val="sr-Cyrl-RS"/>
        </w:rPr>
        <w:t xml:space="preserve"> </w:t>
      </w:r>
      <w:r w:rsidRPr="00BF3BD1">
        <w:rPr>
          <w:rStyle w:val="labs-docsum-journal-citation"/>
          <w:rFonts w:eastAsia="Calibri"/>
          <w:b/>
          <w:color w:val="000000" w:themeColor="text1"/>
          <w:sz w:val="20"/>
          <w:szCs w:val="20"/>
        </w:rPr>
        <w:t>2.430</w:t>
      </w:r>
      <w:r w:rsidRPr="00306267">
        <w:rPr>
          <w:rStyle w:val="labs-docsum-journal-citation"/>
          <w:color w:val="000000" w:themeColor="text1"/>
          <w:sz w:val="20"/>
          <w:szCs w:val="20"/>
        </w:rPr>
        <w:t>)</w:t>
      </w:r>
    </w:p>
    <w:p w14:paraId="482AC38C" w14:textId="77777777" w:rsidR="007C7E07" w:rsidRPr="00306267" w:rsidRDefault="007C7E07" w:rsidP="007C7E07">
      <w:pPr>
        <w:pStyle w:val="desc"/>
        <w:numPr>
          <w:ilvl w:val="0"/>
          <w:numId w:val="3"/>
        </w:numPr>
        <w:shd w:val="clear" w:color="auto" w:fill="FFFFFF"/>
        <w:spacing w:before="0" w:beforeAutospacing="0" w:after="0" w:afterAutospacing="0"/>
        <w:rPr>
          <w:color w:val="000000" w:themeColor="text1"/>
          <w:sz w:val="20"/>
          <w:szCs w:val="20"/>
        </w:rPr>
      </w:pPr>
      <w:r w:rsidRPr="00306267">
        <w:rPr>
          <w:b/>
          <w:color w:val="000000" w:themeColor="text1"/>
          <w:sz w:val="20"/>
          <w:szCs w:val="20"/>
        </w:rPr>
        <w:t>Kovač JD</w:t>
      </w:r>
      <w:r w:rsidRPr="00306267">
        <w:rPr>
          <w:color w:val="000000" w:themeColor="text1"/>
          <w:sz w:val="20"/>
          <w:szCs w:val="20"/>
        </w:rPr>
        <w:t xml:space="preserve">, Mayer P, Hackert T, Klauss M. </w:t>
      </w:r>
      <w:hyperlink r:id="rId14" w:history="1">
        <w:r w:rsidRPr="00306267">
          <w:rPr>
            <w:rStyle w:val="Hyperlink"/>
            <w:color w:val="000000" w:themeColor="text1"/>
            <w:sz w:val="20"/>
            <w:szCs w:val="20"/>
            <w:u w:val="none"/>
          </w:rPr>
          <w:t>The Time to and Type of Pancreatic Cancer Recurrence after Surgical Resection: Is Prediction Possible?</w:t>
        </w:r>
      </w:hyperlink>
      <w:r w:rsidRPr="00306267">
        <w:rPr>
          <w:color w:val="000000" w:themeColor="text1"/>
          <w:sz w:val="20"/>
          <w:szCs w:val="20"/>
        </w:rPr>
        <w:t xml:space="preserve"> </w:t>
      </w:r>
      <w:r w:rsidRPr="00306267">
        <w:rPr>
          <w:rStyle w:val="jrnl"/>
          <w:color w:val="000000" w:themeColor="text1"/>
          <w:sz w:val="20"/>
          <w:szCs w:val="20"/>
        </w:rPr>
        <w:t>Acad Radiol</w:t>
      </w:r>
      <w:r>
        <w:rPr>
          <w:rStyle w:val="jrnl"/>
          <w:color w:val="000000" w:themeColor="text1"/>
          <w:sz w:val="20"/>
          <w:szCs w:val="20"/>
        </w:rPr>
        <w:t>.</w:t>
      </w:r>
      <w:r w:rsidRPr="00306267">
        <w:rPr>
          <w:color w:val="000000" w:themeColor="text1"/>
          <w:sz w:val="20"/>
          <w:szCs w:val="20"/>
        </w:rPr>
        <w:t xml:space="preserve"> </w:t>
      </w:r>
      <w:r w:rsidRPr="00306267">
        <w:rPr>
          <w:color w:val="000000" w:themeColor="text1"/>
          <w:sz w:val="20"/>
          <w:szCs w:val="20"/>
          <w:shd w:val="clear" w:color="auto" w:fill="FFFFFF"/>
        </w:rPr>
        <w:t>2019;26(6):775-781. </w:t>
      </w:r>
      <w:r w:rsidRPr="00306267">
        <w:rPr>
          <w:color w:val="000000" w:themeColor="text1"/>
          <w:sz w:val="20"/>
          <w:szCs w:val="20"/>
        </w:rPr>
        <w:t xml:space="preserve"> (</w:t>
      </w:r>
      <w:r w:rsidRPr="00BF3BD1">
        <w:rPr>
          <w:b/>
          <w:color w:val="000000" w:themeColor="text1"/>
          <w:sz w:val="20"/>
          <w:szCs w:val="20"/>
        </w:rPr>
        <w:t>M22; IF – 2.488</w:t>
      </w:r>
      <w:r w:rsidRPr="00306267">
        <w:rPr>
          <w:color w:val="000000" w:themeColor="text1"/>
          <w:sz w:val="20"/>
          <w:szCs w:val="20"/>
        </w:rPr>
        <w:t>)</w:t>
      </w:r>
    </w:p>
    <w:p w14:paraId="2B9CB5F7" w14:textId="77777777" w:rsidR="007C7E07" w:rsidRPr="00306267" w:rsidRDefault="007C7E07" w:rsidP="007C7E07">
      <w:pPr>
        <w:pStyle w:val="desc"/>
        <w:numPr>
          <w:ilvl w:val="0"/>
          <w:numId w:val="3"/>
        </w:numPr>
        <w:shd w:val="clear" w:color="auto" w:fill="FFFFFF"/>
        <w:spacing w:before="0" w:beforeAutospacing="0" w:after="0" w:afterAutospacing="0"/>
        <w:rPr>
          <w:color w:val="000000" w:themeColor="text1"/>
          <w:sz w:val="20"/>
          <w:szCs w:val="20"/>
        </w:rPr>
      </w:pPr>
      <w:r w:rsidRPr="00306267">
        <w:rPr>
          <w:b/>
          <w:color w:val="000000" w:themeColor="text1"/>
          <w:sz w:val="20"/>
          <w:szCs w:val="20"/>
        </w:rPr>
        <w:t>Kovač JD</w:t>
      </w:r>
      <w:r w:rsidRPr="00306267">
        <w:rPr>
          <w:color w:val="000000" w:themeColor="text1"/>
          <w:sz w:val="20"/>
          <w:szCs w:val="20"/>
        </w:rPr>
        <w:t xml:space="preserve">, Đurić-Stefanović A, Dugalić V, Lazić L, Stanisavljević D, Galun D, Mašulović D. </w:t>
      </w:r>
      <w:hyperlink r:id="rId15" w:history="1">
        <w:r w:rsidRPr="00306267">
          <w:rPr>
            <w:rStyle w:val="Hyperlink"/>
            <w:color w:val="000000" w:themeColor="text1"/>
            <w:sz w:val="20"/>
            <w:szCs w:val="20"/>
            <w:u w:val="none"/>
          </w:rPr>
          <w:t>CT perfusion and diffusion-weighted MR imaging of pancreatic adenocarcinoma: can we predict tumor grade using functional parameters?</w:t>
        </w:r>
      </w:hyperlink>
      <w:r w:rsidRPr="00306267">
        <w:rPr>
          <w:color w:val="000000" w:themeColor="text1"/>
          <w:sz w:val="20"/>
          <w:szCs w:val="20"/>
        </w:rPr>
        <w:t xml:space="preserve"> </w:t>
      </w:r>
      <w:r w:rsidRPr="00306267">
        <w:rPr>
          <w:rStyle w:val="jrnl"/>
          <w:color w:val="000000" w:themeColor="text1"/>
          <w:sz w:val="20"/>
          <w:szCs w:val="20"/>
        </w:rPr>
        <w:t>Acta Radiol</w:t>
      </w:r>
      <w:r>
        <w:rPr>
          <w:rStyle w:val="jrnl"/>
          <w:color w:val="000000" w:themeColor="text1"/>
          <w:sz w:val="20"/>
          <w:szCs w:val="20"/>
        </w:rPr>
        <w:t>.</w:t>
      </w:r>
      <w:r w:rsidRPr="00306267">
        <w:rPr>
          <w:color w:val="000000" w:themeColor="text1"/>
          <w:sz w:val="20"/>
          <w:szCs w:val="20"/>
        </w:rPr>
        <w:t xml:space="preserve"> </w:t>
      </w:r>
      <w:r w:rsidRPr="00306267">
        <w:rPr>
          <w:color w:val="000000" w:themeColor="text1"/>
          <w:sz w:val="20"/>
          <w:szCs w:val="20"/>
          <w:shd w:val="clear" w:color="auto" w:fill="FFFFFF"/>
        </w:rPr>
        <w:t>2019;60(9):1065-1073. </w:t>
      </w:r>
      <w:r w:rsidRPr="00306267">
        <w:rPr>
          <w:color w:val="000000" w:themeColor="text1"/>
          <w:sz w:val="20"/>
          <w:szCs w:val="20"/>
        </w:rPr>
        <w:t xml:space="preserve"> (</w:t>
      </w:r>
      <w:r w:rsidRPr="00BF3BD1">
        <w:rPr>
          <w:b/>
          <w:color w:val="000000" w:themeColor="text1"/>
          <w:sz w:val="20"/>
          <w:szCs w:val="20"/>
        </w:rPr>
        <w:t>M23; IF – 1.635</w:t>
      </w:r>
      <w:r w:rsidRPr="00306267">
        <w:rPr>
          <w:color w:val="000000" w:themeColor="text1"/>
          <w:sz w:val="20"/>
          <w:szCs w:val="20"/>
        </w:rPr>
        <w:t>)</w:t>
      </w:r>
    </w:p>
    <w:p w14:paraId="35FD91FC" w14:textId="77777777" w:rsidR="007C7E07" w:rsidRPr="00306267" w:rsidRDefault="007C7E07" w:rsidP="007C7E07">
      <w:pPr>
        <w:pStyle w:val="desc"/>
        <w:numPr>
          <w:ilvl w:val="0"/>
          <w:numId w:val="3"/>
        </w:numPr>
        <w:shd w:val="clear" w:color="auto" w:fill="FFFFFF"/>
        <w:spacing w:before="0" w:beforeAutospacing="0" w:after="0" w:afterAutospacing="0"/>
        <w:rPr>
          <w:color w:val="000000" w:themeColor="text1"/>
          <w:sz w:val="20"/>
          <w:szCs w:val="20"/>
        </w:rPr>
      </w:pPr>
      <w:r w:rsidRPr="00306267">
        <w:rPr>
          <w:color w:val="000000" w:themeColor="text1"/>
          <w:sz w:val="20"/>
          <w:szCs w:val="20"/>
        </w:rPr>
        <w:t xml:space="preserve">Alessandrino F, Ivanovic A, Souzza D, Chaoui A, </w:t>
      </w:r>
      <w:r w:rsidRPr="00306267">
        <w:rPr>
          <w:b/>
          <w:color w:val="000000" w:themeColor="text1"/>
          <w:sz w:val="20"/>
          <w:szCs w:val="20"/>
        </w:rPr>
        <w:t>Djokic Kovac J</w:t>
      </w:r>
      <w:r w:rsidRPr="00306267">
        <w:rPr>
          <w:color w:val="000000" w:themeColor="text1"/>
          <w:sz w:val="20"/>
          <w:szCs w:val="20"/>
        </w:rPr>
        <w:t>, Mortele K. The hepatoduodenal ligament revisited: cross-sectional imaging spectrum of non-neoplastic conditions. Abd</w:t>
      </w:r>
      <w:r>
        <w:rPr>
          <w:color w:val="000000" w:themeColor="text1"/>
          <w:sz w:val="20"/>
          <w:szCs w:val="20"/>
        </w:rPr>
        <w:t>om</w:t>
      </w:r>
      <w:r w:rsidRPr="00306267">
        <w:rPr>
          <w:color w:val="000000" w:themeColor="text1"/>
          <w:sz w:val="20"/>
          <w:szCs w:val="20"/>
        </w:rPr>
        <w:t xml:space="preserve"> Rad</w:t>
      </w:r>
      <w:r>
        <w:rPr>
          <w:color w:val="000000" w:themeColor="text1"/>
          <w:sz w:val="20"/>
          <w:szCs w:val="20"/>
        </w:rPr>
        <w:t>iol.</w:t>
      </w:r>
      <w:r w:rsidRPr="00306267">
        <w:rPr>
          <w:color w:val="000000" w:themeColor="text1"/>
          <w:sz w:val="20"/>
          <w:szCs w:val="20"/>
        </w:rPr>
        <w:t xml:space="preserve"> </w:t>
      </w:r>
      <w:r w:rsidRPr="00306267">
        <w:rPr>
          <w:color w:val="000000" w:themeColor="text1"/>
          <w:sz w:val="20"/>
          <w:szCs w:val="20"/>
          <w:shd w:val="clear" w:color="auto" w:fill="FFFFFF"/>
        </w:rPr>
        <w:t xml:space="preserve">2019;44(4):1269-1294. </w:t>
      </w:r>
      <w:r w:rsidRPr="00306267">
        <w:rPr>
          <w:color w:val="000000" w:themeColor="text1"/>
          <w:sz w:val="20"/>
          <w:szCs w:val="20"/>
        </w:rPr>
        <w:t>(</w:t>
      </w:r>
      <w:r w:rsidRPr="00BF3BD1">
        <w:rPr>
          <w:b/>
          <w:color w:val="000000" w:themeColor="text1"/>
          <w:sz w:val="20"/>
          <w:szCs w:val="20"/>
        </w:rPr>
        <w:t>M22; IF – 2.429</w:t>
      </w:r>
      <w:r w:rsidRPr="00306267">
        <w:rPr>
          <w:color w:val="000000" w:themeColor="text1"/>
          <w:sz w:val="20"/>
          <w:szCs w:val="20"/>
        </w:rPr>
        <w:t>)</w:t>
      </w:r>
    </w:p>
    <w:p w14:paraId="5BD62E70" w14:textId="77777777" w:rsidR="007C7E07" w:rsidRDefault="007C7E07" w:rsidP="007C7E07">
      <w:pPr>
        <w:numPr>
          <w:ilvl w:val="0"/>
          <w:numId w:val="3"/>
        </w:numPr>
        <w:shd w:val="clear" w:color="auto" w:fill="FFFFFF"/>
        <w:rPr>
          <w:rStyle w:val="labs-docsum-journal-citation"/>
          <w:color w:val="000000" w:themeColor="text1"/>
          <w:sz w:val="20"/>
          <w:szCs w:val="20"/>
        </w:rPr>
      </w:pPr>
      <w:r w:rsidRPr="000B1C3B">
        <w:rPr>
          <w:rStyle w:val="labs-docsum-authors"/>
          <w:bCs/>
          <w:color w:val="000000" w:themeColor="text1"/>
          <w:sz w:val="20"/>
          <w:szCs w:val="20"/>
          <w:lang w:val="sr-Latn-RS"/>
        </w:rPr>
        <w:t>Djuric-Stefanovic A</w:t>
      </w:r>
      <w:r w:rsidRPr="000B1C3B">
        <w:rPr>
          <w:rStyle w:val="labs-docsum-authors"/>
          <w:color w:val="000000" w:themeColor="text1"/>
          <w:sz w:val="20"/>
          <w:szCs w:val="20"/>
          <w:lang w:val="sr-Latn-RS"/>
        </w:rPr>
        <w:t xml:space="preserve">, Gordanic N, Saponjski D, Koljensic K, </w:t>
      </w:r>
      <w:r w:rsidRPr="000B1C3B">
        <w:rPr>
          <w:rStyle w:val="labs-docsum-authors"/>
          <w:b/>
          <w:color w:val="000000" w:themeColor="text1"/>
          <w:sz w:val="20"/>
          <w:szCs w:val="20"/>
          <w:lang w:val="sr-Latn-RS"/>
        </w:rPr>
        <w:t>Djokic-Kovac J</w:t>
      </w:r>
      <w:r w:rsidRPr="000B1C3B">
        <w:rPr>
          <w:rStyle w:val="labs-docsum-authors"/>
          <w:color w:val="000000" w:themeColor="text1"/>
          <w:sz w:val="20"/>
          <w:szCs w:val="20"/>
          <w:lang w:val="sr-Latn-RS"/>
        </w:rPr>
        <w:t>, Knezevic S.</w:t>
      </w:r>
      <w:hyperlink r:id="rId16" w:history="1">
        <w:r w:rsidRPr="000B1C3B">
          <w:rPr>
            <w:color w:val="000000" w:themeColor="text1"/>
            <w:sz w:val="20"/>
            <w:szCs w:val="20"/>
            <w:shd w:val="clear" w:color="auto" w:fill="FFFFFF"/>
            <w:lang w:val="sr-Latn-RS"/>
          </w:rPr>
          <w:t xml:space="preserve"> </w:t>
        </w:r>
        <w:r w:rsidRPr="00306267">
          <w:rPr>
            <w:rStyle w:val="Hyperlink"/>
            <w:color w:val="000000" w:themeColor="text1"/>
            <w:sz w:val="20"/>
            <w:szCs w:val="20"/>
            <w:u w:val="none"/>
            <w:shd w:val="clear" w:color="auto" w:fill="FFFFFF"/>
          </w:rPr>
          <w:t>Visualization of the fat planes between the pancreas and the adjacent organs and blood vessels using multi-detector computed tomography.</w:t>
        </w:r>
      </w:hyperlink>
      <w:r>
        <w:rPr>
          <w:rStyle w:val="Hyperlink"/>
          <w:color w:val="000000" w:themeColor="text1"/>
          <w:sz w:val="20"/>
          <w:szCs w:val="20"/>
          <w:u w:val="none"/>
          <w:shd w:val="clear" w:color="auto" w:fill="FFFFFF"/>
        </w:rPr>
        <w:t xml:space="preserve"> </w:t>
      </w:r>
      <w:r>
        <w:rPr>
          <w:rStyle w:val="labs-docsum-journal-citation"/>
          <w:color w:val="000000" w:themeColor="text1"/>
          <w:sz w:val="20"/>
          <w:szCs w:val="20"/>
        </w:rPr>
        <w:t>Surg Radiol Anat. 2019</w:t>
      </w:r>
      <w:r w:rsidRPr="00306267">
        <w:rPr>
          <w:rStyle w:val="labs-docsum-journal-citation"/>
          <w:color w:val="000000" w:themeColor="text1"/>
          <w:sz w:val="20"/>
          <w:szCs w:val="20"/>
        </w:rPr>
        <w:t>;41(7):745-753. (</w:t>
      </w:r>
      <w:r w:rsidRPr="00BF3BD1">
        <w:rPr>
          <w:rStyle w:val="labs-docsum-journal-citation"/>
          <w:b/>
          <w:color w:val="000000" w:themeColor="text1"/>
          <w:sz w:val="20"/>
          <w:szCs w:val="20"/>
        </w:rPr>
        <w:t>M23; IF – 1.092</w:t>
      </w:r>
      <w:r w:rsidRPr="00306267">
        <w:rPr>
          <w:rStyle w:val="labs-docsum-journal-citation"/>
          <w:color w:val="000000" w:themeColor="text1"/>
          <w:sz w:val="20"/>
          <w:szCs w:val="20"/>
        </w:rPr>
        <w:t>)</w:t>
      </w:r>
    </w:p>
    <w:p w14:paraId="42C059E0" w14:textId="77777777" w:rsidR="007C7E07" w:rsidRPr="00F65F5D" w:rsidRDefault="007C7E07" w:rsidP="007C7E07">
      <w:pPr>
        <w:numPr>
          <w:ilvl w:val="0"/>
          <w:numId w:val="3"/>
        </w:numPr>
        <w:shd w:val="clear" w:color="auto" w:fill="FFFFFF"/>
        <w:rPr>
          <w:color w:val="000000" w:themeColor="text1"/>
          <w:sz w:val="20"/>
          <w:szCs w:val="20"/>
        </w:rPr>
      </w:pPr>
      <w:r w:rsidRPr="00306267">
        <w:rPr>
          <w:color w:val="000000" w:themeColor="text1"/>
          <w:sz w:val="20"/>
          <w:szCs w:val="20"/>
        </w:rPr>
        <w:t xml:space="preserve">Galun D, Bogdanovic A, </w:t>
      </w:r>
      <w:r w:rsidRPr="00306267">
        <w:rPr>
          <w:b/>
          <w:color w:val="000000" w:themeColor="text1"/>
          <w:sz w:val="20"/>
          <w:szCs w:val="20"/>
        </w:rPr>
        <w:t>Kovac JD</w:t>
      </w:r>
      <w:r w:rsidRPr="00306267">
        <w:rPr>
          <w:color w:val="000000" w:themeColor="text1"/>
          <w:sz w:val="20"/>
          <w:szCs w:val="20"/>
        </w:rPr>
        <w:t xml:space="preserve">, Bulajic P, Loncar Z, Zuvela M. </w:t>
      </w:r>
      <w:hyperlink r:id="rId17" w:history="1">
        <w:r w:rsidRPr="00306267">
          <w:rPr>
            <w:rStyle w:val="Hyperlink"/>
            <w:color w:val="000000" w:themeColor="text1"/>
            <w:sz w:val="20"/>
            <w:szCs w:val="20"/>
            <w:u w:val="none"/>
          </w:rPr>
          <w:t>Preoperative neutrophil-to-lymphocyte ratio as a prognostic predictor after curative-intent surgery for hepatocellular carcinoma: experience from a developing country</w:t>
        </w:r>
      </w:hyperlink>
      <w:r w:rsidRPr="00306267">
        <w:rPr>
          <w:color w:val="000000" w:themeColor="text1"/>
          <w:sz w:val="20"/>
          <w:szCs w:val="20"/>
        </w:rPr>
        <w:t>. Cancer Manag Res</w:t>
      </w:r>
      <w:r>
        <w:rPr>
          <w:color w:val="000000" w:themeColor="text1"/>
          <w:sz w:val="20"/>
          <w:szCs w:val="20"/>
        </w:rPr>
        <w:t>.</w:t>
      </w:r>
      <w:r w:rsidRPr="00306267">
        <w:rPr>
          <w:color w:val="000000" w:themeColor="text1"/>
          <w:sz w:val="20"/>
          <w:szCs w:val="20"/>
        </w:rPr>
        <w:t> </w:t>
      </w:r>
      <w:r w:rsidRPr="00306267">
        <w:rPr>
          <w:rStyle w:val="citation-publication-date"/>
          <w:color w:val="000000" w:themeColor="text1"/>
          <w:sz w:val="20"/>
          <w:szCs w:val="20"/>
        </w:rPr>
        <w:t>2018;</w:t>
      </w:r>
      <w:r w:rsidRPr="00306267">
        <w:rPr>
          <w:color w:val="000000" w:themeColor="text1"/>
          <w:sz w:val="20"/>
          <w:szCs w:val="20"/>
        </w:rPr>
        <w:t>10:977–988. (</w:t>
      </w:r>
      <w:r w:rsidRPr="00BF3BD1">
        <w:rPr>
          <w:b/>
          <w:color w:val="000000" w:themeColor="text1"/>
          <w:sz w:val="20"/>
          <w:szCs w:val="20"/>
        </w:rPr>
        <w:t>M23; IF – 2.243</w:t>
      </w:r>
      <w:r w:rsidRPr="00306267">
        <w:rPr>
          <w:color w:val="000000" w:themeColor="text1"/>
          <w:sz w:val="20"/>
          <w:szCs w:val="20"/>
        </w:rPr>
        <w:t>)</w:t>
      </w:r>
    </w:p>
    <w:p w14:paraId="6844C263" w14:textId="77777777" w:rsidR="007C7E07" w:rsidRPr="00F65F5D" w:rsidRDefault="007C7E07" w:rsidP="007C7E07">
      <w:pPr>
        <w:numPr>
          <w:ilvl w:val="0"/>
          <w:numId w:val="3"/>
        </w:numPr>
        <w:shd w:val="clear" w:color="auto" w:fill="FFFFFF"/>
        <w:rPr>
          <w:color w:val="000000" w:themeColor="text1"/>
          <w:sz w:val="20"/>
          <w:szCs w:val="20"/>
        </w:rPr>
      </w:pPr>
      <w:r w:rsidRPr="00306267">
        <w:rPr>
          <w:color w:val="000000" w:themeColor="text1"/>
          <w:sz w:val="20"/>
          <w:szCs w:val="20"/>
        </w:rPr>
        <w:t xml:space="preserve">Stojšić J, Popović M, Adžić-Vukicevic T, </w:t>
      </w:r>
      <w:r w:rsidRPr="00306267">
        <w:rPr>
          <w:b/>
          <w:color w:val="000000" w:themeColor="text1"/>
          <w:sz w:val="20"/>
          <w:szCs w:val="20"/>
        </w:rPr>
        <w:t>Kovač JD</w:t>
      </w:r>
      <w:r w:rsidRPr="00306267">
        <w:rPr>
          <w:color w:val="000000" w:themeColor="text1"/>
          <w:sz w:val="20"/>
          <w:szCs w:val="20"/>
        </w:rPr>
        <w:t xml:space="preserve">, Marković J, Blanka-Protic A, Radovanović D. </w:t>
      </w:r>
      <w:hyperlink r:id="rId18" w:history="1">
        <w:r w:rsidRPr="00306267">
          <w:rPr>
            <w:rStyle w:val="Hyperlink"/>
            <w:color w:val="000000" w:themeColor="text1"/>
            <w:sz w:val="20"/>
            <w:szCs w:val="20"/>
            <w:u w:val="none"/>
          </w:rPr>
          <w:t>Rare histological subtype of pulmonary artery intimal sarcoma diagnosed by multidisciplinary approach</w:t>
        </w:r>
      </w:hyperlink>
      <w:r w:rsidRPr="00306267">
        <w:rPr>
          <w:color w:val="000000" w:themeColor="text1"/>
          <w:sz w:val="20"/>
          <w:szCs w:val="20"/>
        </w:rPr>
        <w:t>. J Res Med Sci</w:t>
      </w:r>
      <w:r>
        <w:rPr>
          <w:color w:val="000000" w:themeColor="text1"/>
          <w:sz w:val="20"/>
          <w:szCs w:val="20"/>
        </w:rPr>
        <w:t>.</w:t>
      </w:r>
      <w:r w:rsidRPr="00306267">
        <w:rPr>
          <w:color w:val="000000" w:themeColor="text1"/>
          <w:sz w:val="20"/>
          <w:szCs w:val="20"/>
        </w:rPr>
        <w:t> </w:t>
      </w:r>
      <w:r w:rsidRPr="00306267">
        <w:rPr>
          <w:rStyle w:val="citation-publication-date"/>
          <w:color w:val="000000" w:themeColor="text1"/>
          <w:sz w:val="20"/>
          <w:szCs w:val="20"/>
        </w:rPr>
        <w:t>2018;</w:t>
      </w:r>
      <w:r>
        <w:rPr>
          <w:color w:val="000000" w:themeColor="text1"/>
          <w:sz w:val="20"/>
          <w:szCs w:val="20"/>
        </w:rPr>
        <w:t>23:</w:t>
      </w:r>
      <w:r w:rsidRPr="00306267">
        <w:rPr>
          <w:color w:val="000000" w:themeColor="text1"/>
          <w:sz w:val="20"/>
          <w:szCs w:val="20"/>
        </w:rPr>
        <w:t>70. (</w:t>
      </w:r>
      <w:r w:rsidRPr="00BF3BD1">
        <w:rPr>
          <w:b/>
          <w:color w:val="000000" w:themeColor="text1"/>
          <w:sz w:val="20"/>
          <w:szCs w:val="20"/>
        </w:rPr>
        <w:t>M22; IF – 1.467</w:t>
      </w:r>
      <w:r w:rsidRPr="00306267">
        <w:rPr>
          <w:color w:val="000000" w:themeColor="text1"/>
          <w:sz w:val="20"/>
          <w:szCs w:val="20"/>
        </w:rPr>
        <w:t>)</w:t>
      </w:r>
    </w:p>
    <w:p w14:paraId="30E22BE7" w14:textId="77777777" w:rsidR="007C7E07" w:rsidRDefault="007C7E07" w:rsidP="007C7E07">
      <w:pPr>
        <w:pStyle w:val="desc"/>
        <w:numPr>
          <w:ilvl w:val="0"/>
          <w:numId w:val="3"/>
        </w:numPr>
        <w:rPr>
          <w:color w:val="000000" w:themeColor="text1"/>
          <w:sz w:val="20"/>
          <w:szCs w:val="20"/>
        </w:rPr>
      </w:pPr>
      <w:r w:rsidRPr="00306267">
        <w:rPr>
          <w:color w:val="000000" w:themeColor="text1"/>
          <w:sz w:val="20"/>
          <w:szCs w:val="20"/>
        </w:rPr>
        <w:t xml:space="preserve">Sparic R, Dotlic J, </w:t>
      </w:r>
      <w:r w:rsidRPr="00306267">
        <w:rPr>
          <w:b/>
          <w:color w:val="000000" w:themeColor="text1"/>
          <w:sz w:val="20"/>
          <w:szCs w:val="20"/>
        </w:rPr>
        <w:t>Kovač J</w:t>
      </w:r>
      <w:r w:rsidRPr="00306267">
        <w:rPr>
          <w:color w:val="000000" w:themeColor="text1"/>
          <w:sz w:val="20"/>
          <w:szCs w:val="20"/>
        </w:rPr>
        <w:t>, Babović I, Buzadžić S, Mirković L, Nejković L, Stamenković J. Management of cervical dysplasia in patient with Mullerian duct anomaly: diagnostic and therapeutic challenges. Eur J Gynaecol Oncol</w:t>
      </w:r>
      <w:r>
        <w:rPr>
          <w:color w:val="000000" w:themeColor="text1"/>
          <w:sz w:val="20"/>
          <w:szCs w:val="20"/>
        </w:rPr>
        <w:t>.,</w:t>
      </w:r>
      <w:r w:rsidRPr="00306267">
        <w:rPr>
          <w:color w:val="000000" w:themeColor="text1"/>
          <w:sz w:val="20"/>
          <w:szCs w:val="20"/>
        </w:rPr>
        <w:t>2017; 38(3):469-472. (</w:t>
      </w:r>
      <w:r w:rsidRPr="00BF3BD1">
        <w:rPr>
          <w:b/>
          <w:color w:val="000000" w:themeColor="text1"/>
          <w:sz w:val="20"/>
          <w:szCs w:val="20"/>
        </w:rPr>
        <w:t>M23; IF – 0.617</w:t>
      </w:r>
      <w:r w:rsidRPr="00306267">
        <w:rPr>
          <w:color w:val="000000" w:themeColor="text1"/>
          <w:sz w:val="20"/>
          <w:szCs w:val="20"/>
        </w:rPr>
        <w:t>)</w:t>
      </w:r>
    </w:p>
    <w:p w14:paraId="6FBB11E2" w14:textId="77777777" w:rsidR="007C7E07" w:rsidRPr="00F65F5D" w:rsidRDefault="007C7E07" w:rsidP="007C7E07">
      <w:pPr>
        <w:pStyle w:val="Title1"/>
        <w:numPr>
          <w:ilvl w:val="0"/>
          <w:numId w:val="3"/>
        </w:numPr>
        <w:spacing w:before="48" w:after="48"/>
        <w:rPr>
          <w:color w:val="000000" w:themeColor="text1"/>
          <w:sz w:val="20"/>
          <w:szCs w:val="20"/>
        </w:rPr>
      </w:pPr>
      <w:r w:rsidRPr="00306267">
        <w:rPr>
          <w:b/>
          <w:color w:val="000000" w:themeColor="text1"/>
          <w:sz w:val="20"/>
          <w:szCs w:val="20"/>
        </w:rPr>
        <w:t>Kovač JD</w:t>
      </w:r>
      <w:r w:rsidRPr="00306267">
        <w:rPr>
          <w:color w:val="000000" w:themeColor="text1"/>
          <w:sz w:val="20"/>
          <w:szCs w:val="20"/>
        </w:rPr>
        <w:t xml:space="preserve">, Galun D, Đurić-Stefanović A, Lilić G, Vasin D, Lazić L, Mašulović D, Šaranović Đ. </w:t>
      </w:r>
      <w:hyperlink r:id="rId19" w:history="1">
        <w:r w:rsidRPr="00306267">
          <w:rPr>
            <w:rStyle w:val="Hyperlink"/>
            <w:color w:val="000000" w:themeColor="text1"/>
            <w:sz w:val="20"/>
            <w:szCs w:val="20"/>
            <w:u w:val="none"/>
          </w:rPr>
          <w:t>Intrahepatic mass-forming cholangiocarcinoma and solitary hypovascular liver metastases: is the differential diagnosis using diffusion-weighted MRI possible?</w:t>
        </w:r>
      </w:hyperlink>
      <w:r w:rsidRPr="00306267">
        <w:rPr>
          <w:color w:val="000000" w:themeColor="text1"/>
          <w:sz w:val="20"/>
          <w:szCs w:val="20"/>
        </w:rPr>
        <w:t xml:space="preserve"> </w:t>
      </w:r>
      <w:r w:rsidRPr="00306267">
        <w:rPr>
          <w:rStyle w:val="jrnl"/>
          <w:color w:val="000000" w:themeColor="text1"/>
          <w:sz w:val="20"/>
          <w:szCs w:val="20"/>
        </w:rPr>
        <w:t>Acta Radiol,</w:t>
      </w:r>
      <w:r w:rsidRPr="00306267">
        <w:rPr>
          <w:color w:val="000000" w:themeColor="text1"/>
          <w:sz w:val="20"/>
          <w:szCs w:val="20"/>
        </w:rPr>
        <w:t xml:space="preserve"> 2017;58(12):1417-1426. (</w:t>
      </w:r>
      <w:r w:rsidRPr="00BF3BD1">
        <w:rPr>
          <w:b/>
          <w:color w:val="000000" w:themeColor="text1"/>
          <w:sz w:val="20"/>
          <w:szCs w:val="20"/>
        </w:rPr>
        <w:t>M22; IF – 1.823</w:t>
      </w:r>
      <w:r w:rsidRPr="00306267">
        <w:rPr>
          <w:color w:val="000000" w:themeColor="text1"/>
          <w:sz w:val="20"/>
          <w:szCs w:val="20"/>
        </w:rPr>
        <w:t>)</w:t>
      </w:r>
    </w:p>
    <w:p w14:paraId="76AA0A8D" w14:textId="77777777" w:rsidR="007C7E07" w:rsidRPr="00F65F5D" w:rsidRDefault="007C7E07" w:rsidP="007C7E07">
      <w:pPr>
        <w:pStyle w:val="desc"/>
        <w:numPr>
          <w:ilvl w:val="0"/>
          <w:numId w:val="3"/>
        </w:numPr>
        <w:rPr>
          <w:color w:val="000000" w:themeColor="text1"/>
          <w:sz w:val="20"/>
          <w:szCs w:val="20"/>
        </w:rPr>
      </w:pPr>
      <w:r w:rsidRPr="00306267">
        <w:rPr>
          <w:b/>
          <w:color w:val="000000" w:themeColor="text1"/>
          <w:sz w:val="20"/>
          <w:szCs w:val="20"/>
        </w:rPr>
        <w:t>Kovač JD</w:t>
      </w:r>
      <w:r w:rsidRPr="00306267">
        <w:rPr>
          <w:color w:val="000000" w:themeColor="text1"/>
          <w:sz w:val="20"/>
          <w:szCs w:val="20"/>
        </w:rPr>
        <w:t xml:space="preserve">, Weber MA. </w:t>
      </w:r>
      <w:hyperlink r:id="rId20" w:history="1">
        <w:r w:rsidRPr="00306267">
          <w:rPr>
            <w:rStyle w:val="Hyperlink"/>
            <w:color w:val="000000" w:themeColor="text1"/>
            <w:sz w:val="20"/>
            <w:szCs w:val="20"/>
            <w:u w:val="none"/>
          </w:rPr>
          <w:t>Primary Biliary Cirrhosis and Primary Sclerosing Cholangitis: an Update on MR Imaging Findings with Recent Developments.</w:t>
        </w:r>
      </w:hyperlink>
      <w:r w:rsidRPr="00306267">
        <w:rPr>
          <w:color w:val="000000" w:themeColor="text1"/>
          <w:sz w:val="20"/>
          <w:szCs w:val="20"/>
        </w:rPr>
        <w:t xml:space="preserve"> </w:t>
      </w:r>
      <w:r w:rsidRPr="00306267">
        <w:rPr>
          <w:rStyle w:val="jrnl"/>
          <w:color w:val="000000" w:themeColor="text1"/>
          <w:sz w:val="20"/>
          <w:szCs w:val="20"/>
        </w:rPr>
        <w:t>J Gastrointestin Liver Dis,</w:t>
      </w:r>
      <w:r w:rsidRPr="00306267">
        <w:rPr>
          <w:color w:val="000000" w:themeColor="text1"/>
          <w:sz w:val="20"/>
          <w:szCs w:val="20"/>
        </w:rPr>
        <w:t xml:space="preserve"> 2016;25(4):517-524. (</w:t>
      </w:r>
      <w:r w:rsidRPr="00BF3BD1">
        <w:rPr>
          <w:b/>
          <w:color w:val="000000" w:themeColor="text1"/>
          <w:sz w:val="20"/>
          <w:szCs w:val="20"/>
        </w:rPr>
        <w:t>M23; IF –</w:t>
      </w:r>
      <w:r w:rsidRPr="00F65F5D">
        <w:rPr>
          <w:b/>
          <w:color w:val="000000" w:themeColor="text1"/>
          <w:sz w:val="20"/>
          <w:szCs w:val="20"/>
        </w:rPr>
        <w:t xml:space="preserve"> 1.837</w:t>
      </w:r>
      <w:r w:rsidRPr="00F65F5D">
        <w:rPr>
          <w:color w:val="000000" w:themeColor="text1"/>
          <w:sz w:val="20"/>
          <w:szCs w:val="20"/>
        </w:rPr>
        <w:t>)</w:t>
      </w:r>
    </w:p>
    <w:p w14:paraId="7463C260" w14:textId="77777777" w:rsidR="007C7E07" w:rsidRPr="00306267" w:rsidRDefault="007C7E07" w:rsidP="007C7E07">
      <w:pPr>
        <w:pStyle w:val="Title1"/>
        <w:numPr>
          <w:ilvl w:val="0"/>
          <w:numId w:val="3"/>
        </w:numPr>
        <w:spacing w:before="48" w:after="48"/>
        <w:rPr>
          <w:color w:val="000000" w:themeColor="text1"/>
          <w:sz w:val="20"/>
          <w:szCs w:val="20"/>
        </w:rPr>
      </w:pPr>
      <w:r w:rsidRPr="00306267">
        <w:rPr>
          <w:b/>
          <w:color w:val="000000" w:themeColor="text1"/>
          <w:sz w:val="20"/>
          <w:szCs w:val="20"/>
        </w:rPr>
        <w:t>Kovač JD</w:t>
      </w:r>
      <w:r w:rsidRPr="00306267">
        <w:rPr>
          <w:color w:val="000000" w:themeColor="text1"/>
          <w:sz w:val="20"/>
          <w:szCs w:val="20"/>
        </w:rPr>
        <w:t xml:space="preserve">, Terzić M, Mirković M, Banko B, Đikić-Rom A, Maksimović R. </w:t>
      </w:r>
      <w:hyperlink r:id="rId21" w:history="1">
        <w:r w:rsidRPr="00306267">
          <w:rPr>
            <w:rStyle w:val="Hyperlink"/>
            <w:color w:val="000000" w:themeColor="text1"/>
            <w:sz w:val="20"/>
            <w:szCs w:val="20"/>
            <w:u w:val="none"/>
          </w:rPr>
          <w:t>Endometrioid adenocarcinoma of the ovary: MRI findings with emphasis on diffusion-weighted imaging for the differentiation of ovarian tumors.</w:t>
        </w:r>
      </w:hyperlink>
      <w:r w:rsidRPr="00306267">
        <w:rPr>
          <w:color w:val="000000" w:themeColor="text1"/>
          <w:sz w:val="20"/>
          <w:szCs w:val="20"/>
        </w:rPr>
        <w:t xml:space="preserve"> </w:t>
      </w:r>
      <w:r w:rsidRPr="00306267">
        <w:rPr>
          <w:rStyle w:val="jrnl"/>
          <w:color w:val="000000" w:themeColor="text1"/>
          <w:sz w:val="20"/>
          <w:szCs w:val="20"/>
        </w:rPr>
        <w:t>Acta Radiol,</w:t>
      </w:r>
      <w:r w:rsidRPr="00306267">
        <w:rPr>
          <w:color w:val="000000" w:themeColor="text1"/>
          <w:sz w:val="20"/>
          <w:szCs w:val="20"/>
        </w:rPr>
        <w:t xml:space="preserve"> 2016;57(6):758-66. (</w:t>
      </w:r>
      <w:r w:rsidRPr="00BF3BD1">
        <w:rPr>
          <w:b/>
          <w:color w:val="000000" w:themeColor="text1"/>
          <w:sz w:val="20"/>
          <w:szCs w:val="20"/>
        </w:rPr>
        <w:t>M22; IF – 2.011</w:t>
      </w:r>
      <w:r w:rsidRPr="00306267">
        <w:rPr>
          <w:color w:val="000000" w:themeColor="text1"/>
          <w:sz w:val="20"/>
          <w:szCs w:val="20"/>
        </w:rPr>
        <w:t>)</w:t>
      </w:r>
    </w:p>
    <w:p w14:paraId="3224C028" w14:textId="77777777" w:rsidR="007C7E07" w:rsidRPr="00306267" w:rsidRDefault="007C7E07" w:rsidP="007C7E07">
      <w:pPr>
        <w:pStyle w:val="desc"/>
        <w:numPr>
          <w:ilvl w:val="0"/>
          <w:numId w:val="3"/>
        </w:numPr>
        <w:rPr>
          <w:color w:val="000000" w:themeColor="text1"/>
          <w:sz w:val="20"/>
          <w:szCs w:val="20"/>
        </w:rPr>
      </w:pPr>
      <w:r w:rsidRPr="00306267">
        <w:rPr>
          <w:color w:val="000000" w:themeColor="text1"/>
          <w:sz w:val="20"/>
          <w:szCs w:val="20"/>
        </w:rPr>
        <w:t xml:space="preserve">Kovac B, Vukosavljevic M, </w:t>
      </w:r>
      <w:r w:rsidRPr="00306267">
        <w:rPr>
          <w:b/>
          <w:color w:val="000000" w:themeColor="text1"/>
          <w:sz w:val="20"/>
          <w:szCs w:val="20"/>
        </w:rPr>
        <w:t>Djokic Kovac J</w:t>
      </w:r>
      <w:r w:rsidRPr="00306267">
        <w:rPr>
          <w:color w:val="000000" w:themeColor="text1"/>
          <w:sz w:val="20"/>
          <w:szCs w:val="20"/>
        </w:rPr>
        <w:t xml:space="preserve">, Resan M, Trajkovic G, Jankovic J, Smiljanic M, Grgurevic A. </w:t>
      </w:r>
      <w:hyperlink r:id="rId22" w:history="1">
        <w:r w:rsidRPr="00306267">
          <w:rPr>
            <w:rStyle w:val="Hyperlink"/>
            <w:color w:val="000000" w:themeColor="text1"/>
            <w:sz w:val="20"/>
            <w:szCs w:val="20"/>
            <w:u w:val="none"/>
          </w:rPr>
          <w:t>Validation and cross-cultural adaptation of the National Eye Institute Visual Function Questionnaire (NEI VFQ-25) in Serbian patients.</w:t>
        </w:r>
      </w:hyperlink>
      <w:r w:rsidRPr="00306267">
        <w:rPr>
          <w:color w:val="000000" w:themeColor="text1"/>
          <w:sz w:val="20"/>
          <w:szCs w:val="20"/>
        </w:rPr>
        <w:t xml:space="preserve"> </w:t>
      </w:r>
      <w:r w:rsidRPr="00306267">
        <w:rPr>
          <w:rStyle w:val="jrnl"/>
          <w:color w:val="000000" w:themeColor="text1"/>
          <w:sz w:val="20"/>
          <w:szCs w:val="20"/>
        </w:rPr>
        <w:t>Health Qual Life Outcomes,</w:t>
      </w:r>
      <w:r w:rsidRPr="00306267">
        <w:rPr>
          <w:color w:val="000000" w:themeColor="text1"/>
          <w:sz w:val="20"/>
          <w:szCs w:val="20"/>
        </w:rPr>
        <w:t xml:space="preserve"> 2015;13:142. (</w:t>
      </w:r>
      <w:r w:rsidRPr="00BF3BD1">
        <w:rPr>
          <w:b/>
          <w:color w:val="000000" w:themeColor="text1"/>
          <w:sz w:val="20"/>
          <w:szCs w:val="20"/>
        </w:rPr>
        <w:t>M21; IF – 2.212</w:t>
      </w:r>
      <w:r w:rsidRPr="00306267">
        <w:rPr>
          <w:color w:val="000000" w:themeColor="text1"/>
          <w:sz w:val="20"/>
          <w:szCs w:val="20"/>
        </w:rPr>
        <w:t>)</w:t>
      </w:r>
    </w:p>
    <w:p w14:paraId="46EC8BEF" w14:textId="77777777" w:rsidR="007C7E07" w:rsidRPr="00306267" w:rsidRDefault="007C7E07" w:rsidP="007C7E07">
      <w:pPr>
        <w:numPr>
          <w:ilvl w:val="0"/>
          <w:numId w:val="3"/>
        </w:numPr>
        <w:tabs>
          <w:tab w:val="num" w:pos="426"/>
        </w:tabs>
        <w:ind w:left="426" w:hanging="426"/>
        <w:jc w:val="both"/>
        <w:rPr>
          <w:color w:val="000000" w:themeColor="text1"/>
          <w:sz w:val="20"/>
          <w:szCs w:val="20"/>
        </w:rPr>
      </w:pPr>
      <w:r w:rsidRPr="000B1C3B">
        <w:rPr>
          <w:bCs/>
          <w:color w:val="000000" w:themeColor="text1"/>
          <w:sz w:val="20"/>
          <w:szCs w:val="20"/>
          <w:lang w:val="sr-Latn-RS"/>
        </w:rPr>
        <w:t>Banko B</w:t>
      </w:r>
      <w:r w:rsidRPr="000B1C3B">
        <w:rPr>
          <w:color w:val="000000" w:themeColor="text1"/>
          <w:sz w:val="20"/>
          <w:szCs w:val="20"/>
          <w:lang w:val="sr-Latn-RS"/>
        </w:rPr>
        <w:t xml:space="preserve">, Djukic V, Milovanovic J, </w:t>
      </w:r>
      <w:r w:rsidRPr="000B1C3B">
        <w:rPr>
          <w:b/>
          <w:color w:val="000000" w:themeColor="text1"/>
          <w:sz w:val="20"/>
          <w:szCs w:val="20"/>
          <w:lang w:val="sr-Latn-RS"/>
        </w:rPr>
        <w:t>Kovac J</w:t>
      </w:r>
      <w:r w:rsidRPr="000B1C3B">
        <w:rPr>
          <w:color w:val="000000" w:themeColor="text1"/>
          <w:sz w:val="20"/>
          <w:szCs w:val="20"/>
          <w:lang w:val="sr-Latn-RS"/>
        </w:rPr>
        <w:t xml:space="preserve">, Novakovic Z, Maksimovic R. </w:t>
      </w:r>
      <w:hyperlink r:id="rId23" w:history="1">
        <w:r w:rsidRPr="00306267">
          <w:rPr>
            <w:rStyle w:val="Hyperlink"/>
            <w:color w:val="000000" w:themeColor="text1"/>
            <w:sz w:val="20"/>
            <w:szCs w:val="20"/>
            <w:u w:val="none"/>
          </w:rPr>
          <w:t>MRI in evaluation of neoplastic invasion into preepiglottic and paraglottic space.</w:t>
        </w:r>
      </w:hyperlink>
      <w:r w:rsidRPr="00306267">
        <w:rPr>
          <w:color w:val="000000" w:themeColor="text1"/>
          <w:sz w:val="20"/>
          <w:szCs w:val="20"/>
        </w:rPr>
        <w:t xml:space="preserve"> </w:t>
      </w:r>
      <w:r w:rsidRPr="00306267">
        <w:rPr>
          <w:rStyle w:val="jrnl"/>
          <w:color w:val="000000" w:themeColor="text1"/>
          <w:sz w:val="20"/>
          <w:szCs w:val="20"/>
        </w:rPr>
        <w:t>Auris Nasus Larynx</w:t>
      </w:r>
      <w:r w:rsidRPr="00306267">
        <w:rPr>
          <w:color w:val="000000" w:themeColor="text1"/>
          <w:sz w:val="20"/>
          <w:szCs w:val="20"/>
        </w:rPr>
        <w:t xml:space="preserve"> 2014;41(5):471-474. (</w:t>
      </w:r>
      <w:r w:rsidRPr="00BF3BD1">
        <w:rPr>
          <w:b/>
          <w:color w:val="000000" w:themeColor="text1"/>
          <w:sz w:val="20"/>
          <w:szCs w:val="20"/>
        </w:rPr>
        <w:t>M23; IF – 1.135</w:t>
      </w:r>
      <w:r w:rsidRPr="00306267">
        <w:rPr>
          <w:color w:val="000000" w:themeColor="text1"/>
          <w:sz w:val="20"/>
          <w:szCs w:val="20"/>
        </w:rPr>
        <w:t>)</w:t>
      </w:r>
    </w:p>
    <w:p w14:paraId="7BC11BA6" w14:textId="77777777" w:rsidR="007C7E07" w:rsidRPr="00306267" w:rsidRDefault="007C7E07" w:rsidP="007C7E07">
      <w:pPr>
        <w:numPr>
          <w:ilvl w:val="0"/>
          <w:numId w:val="3"/>
        </w:numPr>
        <w:tabs>
          <w:tab w:val="num" w:pos="426"/>
        </w:tabs>
        <w:ind w:left="426" w:hanging="426"/>
        <w:jc w:val="both"/>
        <w:rPr>
          <w:color w:val="000000" w:themeColor="text1"/>
          <w:sz w:val="20"/>
          <w:szCs w:val="20"/>
        </w:rPr>
      </w:pPr>
      <w:r w:rsidRPr="00306267">
        <w:rPr>
          <w:b/>
          <w:color w:val="000000" w:themeColor="text1"/>
          <w:sz w:val="20"/>
          <w:szCs w:val="20"/>
        </w:rPr>
        <w:t>Kovač JD</w:t>
      </w:r>
      <w:r w:rsidRPr="00306267">
        <w:rPr>
          <w:color w:val="000000" w:themeColor="text1"/>
          <w:sz w:val="20"/>
          <w:szCs w:val="20"/>
        </w:rPr>
        <w:t xml:space="preserve">, Stanković A, Stanković D, Kovač B, Šaranović D. </w:t>
      </w:r>
      <w:hyperlink r:id="rId24" w:history="1">
        <w:r w:rsidRPr="00306267">
          <w:rPr>
            <w:rStyle w:val="Hyperlink"/>
            <w:color w:val="000000" w:themeColor="text1"/>
            <w:sz w:val="20"/>
            <w:szCs w:val="20"/>
            <w:u w:val="none"/>
          </w:rPr>
          <w:t>Intracranial arterial variations: a comprehensive evaluation using CT angiography.</w:t>
        </w:r>
      </w:hyperlink>
      <w:r w:rsidRPr="00306267">
        <w:rPr>
          <w:color w:val="000000" w:themeColor="text1"/>
          <w:sz w:val="20"/>
          <w:szCs w:val="20"/>
        </w:rPr>
        <w:t xml:space="preserve"> </w:t>
      </w:r>
      <w:r w:rsidRPr="00306267">
        <w:rPr>
          <w:rStyle w:val="jrnl"/>
          <w:color w:val="000000" w:themeColor="text1"/>
          <w:sz w:val="20"/>
          <w:szCs w:val="20"/>
        </w:rPr>
        <w:t>Med Sci Monit</w:t>
      </w:r>
      <w:r w:rsidRPr="00306267">
        <w:rPr>
          <w:color w:val="000000" w:themeColor="text1"/>
          <w:sz w:val="20"/>
          <w:szCs w:val="20"/>
        </w:rPr>
        <w:t xml:space="preserve"> 2014;20:420-427. (</w:t>
      </w:r>
      <w:r w:rsidRPr="00BF3BD1">
        <w:rPr>
          <w:b/>
          <w:color w:val="000000" w:themeColor="text1"/>
          <w:sz w:val="20"/>
          <w:szCs w:val="20"/>
        </w:rPr>
        <w:t>M23; IF – 1.433</w:t>
      </w:r>
      <w:r w:rsidRPr="00306267">
        <w:rPr>
          <w:color w:val="000000" w:themeColor="text1"/>
          <w:sz w:val="20"/>
          <w:szCs w:val="20"/>
        </w:rPr>
        <w:t>)</w:t>
      </w:r>
    </w:p>
    <w:p w14:paraId="3A4EA89D" w14:textId="77777777" w:rsidR="007C7E07" w:rsidRPr="00306267" w:rsidRDefault="007C7E07" w:rsidP="007C7E07">
      <w:pPr>
        <w:numPr>
          <w:ilvl w:val="0"/>
          <w:numId w:val="3"/>
        </w:numPr>
        <w:tabs>
          <w:tab w:val="num" w:pos="426"/>
        </w:tabs>
        <w:ind w:left="426" w:hanging="426"/>
        <w:jc w:val="both"/>
        <w:rPr>
          <w:color w:val="000000" w:themeColor="text1"/>
          <w:sz w:val="20"/>
          <w:szCs w:val="20"/>
        </w:rPr>
      </w:pPr>
      <w:r w:rsidRPr="00306267">
        <w:rPr>
          <w:b/>
          <w:color w:val="000000" w:themeColor="text1"/>
          <w:sz w:val="20"/>
          <w:szCs w:val="20"/>
        </w:rPr>
        <w:t>Kovač JD</w:t>
      </w:r>
      <w:r w:rsidRPr="00306267">
        <w:rPr>
          <w:color w:val="000000" w:themeColor="text1"/>
          <w:sz w:val="20"/>
          <w:szCs w:val="20"/>
        </w:rPr>
        <w:t xml:space="preserve">, Ješić R, Stanisavljević D, Kovač B, Maksimovic R. </w:t>
      </w:r>
      <w:hyperlink r:id="rId25" w:history="1">
        <w:r w:rsidRPr="00306267">
          <w:rPr>
            <w:rStyle w:val="Hyperlink"/>
            <w:color w:val="000000" w:themeColor="text1"/>
            <w:sz w:val="20"/>
            <w:szCs w:val="20"/>
            <w:u w:val="none"/>
          </w:rPr>
          <w:t>MR imaging of primary sclerosing cholangitis: additional value of diffusion-weighted imaging and ADC measurement.</w:t>
        </w:r>
      </w:hyperlink>
      <w:r w:rsidRPr="00306267">
        <w:rPr>
          <w:color w:val="000000" w:themeColor="text1"/>
          <w:sz w:val="20"/>
          <w:szCs w:val="20"/>
        </w:rPr>
        <w:t xml:space="preserve"> </w:t>
      </w:r>
      <w:r w:rsidRPr="00306267">
        <w:rPr>
          <w:rStyle w:val="jrnl"/>
          <w:color w:val="000000" w:themeColor="text1"/>
          <w:sz w:val="20"/>
          <w:szCs w:val="20"/>
        </w:rPr>
        <w:t>Acta Radiol</w:t>
      </w:r>
      <w:r w:rsidRPr="00306267">
        <w:rPr>
          <w:color w:val="000000" w:themeColor="text1"/>
          <w:sz w:val="20"/>
          <w:szCs w:val="20"/>
        </w:rPr>
        <w:t xml:space="preserve"> 2013;54(3):242-248. (</w:t>
      </w:r>
      <w:r w:rsidRPr="00BF3BD1">
        <w:rPr>
          <w:b/>
          <w:color w:val="000000" w:themeColor="text1"/>
          <w:sz w:val="20"/>
          <w:szCs w:val="20"/>
        </w:rPr>
        <w:t>M23; IF – 1.350</w:t>
      </w:r>
      <w:r w:rsidRPr="00306267">
        <w:rPr>
          <w:color w:val="000000" w:themeColor="text1"/>
          <w:sz w:val="20"/>
          <w:szCs w:val="20"/>
        </w:rPr>
        <w:t>)</w:t>
      </w:r>
    </w:p>
    <w:p w14:paraId="76A76BDE" w14:textId="77777777" w:rsidR="007C7E07" w:rsidRPr="00306267" w:rsidRDefault="007C7E07" w:rsidP="007C7E07">
      <w:pPr>
        <w:numPr>
          <w:ilvl w:val="0"/>
          <w:numId w:val="3"/>
        </w:numPr>
        <w:tabs>
          <w:tab w:val="num" w:pos="426"/>
        </w:tabs>
        <w:ind w:left="426" w:hanging="426"/>
        <w:jc w:val="both"/>
        <w:rPr>
          <w:color w:val="000000" w:themeColor="text1"/>
          <w:sz w:val="20"/>
          <w:szCs w:val="20"/>
        </w:rPr>
      </w:pPr>
      <w:r w:rsidRPr="00306267">
        <w:rPr>
          <w:b/>
          <w:color w:val="000000" w:themeColor="text1"/>
          <w:sz w:val="20"/>
          <w:szCs w:val="20"/>
        </w:rPr>
        <w:t>Kovač JD</w:t>
      </w:r>
      <w:r w:rsidRPr="00306267">
        <w:rPr>
          <w:color w:val="000000" w:themeColor="text1"/>
          <w:sz w:val="20"/>
          <w:szCs w:val="20"/>
        </w:rPr>
        <w:t xml:space="preserve">, Dunjić MK, Bjelović M, Banko B, Lilić G, Milenković R, Micev M, Maksimović R. </w:t>
      </w:r>
      <w:hyperlink r:id="rId26" w:history="1">
        <w:r w:rsidRPr="00306267">
          <w:rPr>
            <w:rStyle w:val="Hyperlink"/>
            <w:color w:val="000000" w:themeColor="text1"/>
            <w:sz w:val="20"/>
            <w:szCs w:val="20"/>
            <w:u w:val="none"/>
          </w:rPr>
          <w:t>Magnetic resonance imaging features of multiple duodenal lipomas: a rare cause of intestinal obstruction.</w:t>
        </w:r>
      </w:hyperlink>
      <w:r w:rsidRPr="00306267">
        <w:rPr>
          <w:rStyle w:val="Hyperlink"/>
          <w:color w:val="000000" w:themeColor="text1"/>
          <w:sz w:val="20"/>
          <w:szCs w:val="20"/>
          <w:u w:val="none"/>
        </w:rPr>
        <w:t xml:space="preserve"> </w:t>
      </w:r>
      <w:r w:rsidRPr="00306267">
        <w:rPr>
          <w:rStyle w:val="jrnl"/>
          <w:color w:val="000000" w:themeColor="text1"/>
          <w:sz w:val="20"/>
          <w:szCs w:val="20"/>
        </w:rPr>
        <w:t>Jpn J Radiol</w:t>
      </w:r>
      <w:r w:rsidRPr="00306267">
        <w:rPr>
          <w:color w:val="000000" w:themeColor="text1"/>
          <w:sz w:val="20"/>
          <w:szCs w:val="20"/>
        </w:rPr>
        <w:t xml:space="preserve"> 2012;30(8):676-679. (</w:t>
      </w:r>
      <w:r w:rsidRPr="00BF3BD1">
        <w:rPr>
          <w:b/>
          <w:color w:val="000000" w:themeColor="text1"/>
          <w:sz w:val="20"/>
          <w:szCs w:val="20"/>
        </w:rPr>
        <w:t>M23; IF – 0.730</w:t>
      </w:r>
      <w:r w:rsidRPr="00306267">
        <w:rPr>
          <w:color w:val="000000" w:themeColor="text1"/>
          <w:sz w:val="20"/>
          <w:szCs w:val="20"/>
        </w:rPr>
        <w:t>)</w:t>
      </w:r>
    </w:p>
    <w:p w14:paraId="0FE225E1" w14:textId="77777777" w:rsidR="007C7E07" w:rsidRPr="00371DD6" w:rsidRDefault="007C7E07" w:rsidP="007C7E07">
      <w:pPr>
        <w:numPr>
          <w:ilvl w:val="0"/>
          <w:numId w:val="3"/>
        </w:numPr>
        <w:tabs>
          <w:tab w:val="num" w:pos="426"/>
        </w:tabs>
        <w:ind w:left="426" w:hanging="426"/>
        <w:jc w:val="both"/>
        <w:rPr>
          <w:b/>
          <w:bCs/>
          <w:color w:val="000000" w:themeColor="text1"/>
          <w:sz w:val="20"/>
          <w:szCs w:val="20"/>
        </w:rPr>
      </w:pPr>
      <w:r w:rsidRPr="00306267">
        <w:rPr>
          <w:b/>
          <w:color w:val="000000" w:themeColor="text1"/>
          <w:sz w:val="20"/>
          <w:szCs w:val="20"/>
        </w:rPr>
        <w:t>Kovač JD</w:t>
      </w:r>
      <w:r w:rsidRPr="00306267">
        <w:rPr>
          <w:color w:val="000000" w:themeColor="text1"/>
          <w:sz w:val="20"/>
          <w:szCs w:val="20"/>
        </w:rPr>
        <w:t xml:space="preserve">, Daković M, Stanisavljević D, Alempijević T, Ješić R, Seferović P, Maksimović R. </w:t>
      </w:r>
      <w:hyperlink r:id="rId27" w:history="1">
        <w:r w:rsidRPr="00306267">
          <w:rPr>
            <w:rStyle w:val="Hyperlink"/>
            <w:color w:val="000000" w:themeColor="text1"/>
            <w:sz w:val="20"/>
            <w:szCs w:val="20"/>
            <w:u w:val="none"/>
          </w:rPr>
          <w:t>Diffusion-weighted MRI versus transient elastography in quantification of liver fibrosis in patients with chronic cholestatic liver diseases.</w:t>
        </w:r>
      </w:hyperlink>
      <w:r w:rsidRPr="00306267">
        <w:rPr>
          <w:rStyle w:val="Hyperlink"/>
          <w:color w:val="000000" w:themeColor="text1"/>
          <w:sz w:val="20"/>
          <w:szCs w:val="20"/>
          <w:u w:val="none"/>
        </w:rPr>
        <w:t xml:space="preserve"> </w:t>
      </w:r>
      <w:r w:rsidRPr="00306267">
        <w:rPr>
          <w:rStyle w:val="jrnl"/>
          <w:color w:val="000000" w:themeColor="text1"/>
          <w:sz w:val="20"/>
          <w:szCs w:val="20"/>
        </w:rPr>
        <w:t>Eur J Radiol</w:t>
      </w:r>
      <w:r>
        <w:rPr>
          <w:rStyle w:val="jrnl"/>
          <w:color w:val="000000" w:themeColor="text1"/>
          <w:sz w:val="20"/>
          <w:szCs w:val="20"/>
        </w:rPr>
        <w:t>,</w:t>
      </w:r>
      <w:r w:rsidRPr="00306267">
        <w:rPr>
          <w:color w:val="000000" w:themeColor="text1"/>
          <w:sz w:val="20"/>
          <w:szCs w:val="20"/>
        </w:rPr>
        <w:t xml:space="preserve"> 2012;81(10):2500-2506. (M22; IF – 2.512).</w:t>
      </w:r>
    </w:p>
    <w:p w14:paraId="71D3D086" w14:textId="77777777" w:rsidR="007C7E07" w:rsidRPr="00306267" w:rsidRDefault="007C7E07" w:rsidP="007C7E07">
      <w:pPr>
        <w:numPr>
          <w:ilvl w:val="0"/>
          <w:numId w:val="3"/>
        </w:numPr>
        <w:tabs>
          <w:tab w:val="num" w:pos="426"/>
        </w:tabs>
        <w:ind w:left="426" w:hanging="426"/>
        <w:jc w:val="both"/>
        <w:rPr>
          <w:b/>
          <w:bCs/>
          <w:color w:val="000000" w:themeColor="text1"/>
          <w:sz w:val="20"/>
          <w:szCs w:val="20"/>
        </w:rPr>
      </w:pPr>
      <w:r w:rsidRPr="00306267">
        <w:rPr>
          <w:b/>
          <w:color w:val="000000" w:themeColor="text1"/>
          <w:sz w:val="20"/>
          <w:szCs w:val="20"/>
        </w:rPr>
        <w:t>Kovač JD</w:t>
      </w:r>
      <w:r w:rsidRPr="00306267">
        <w:rPr>
          <w:color w:val="000000" w:themeColor="text1"/>
          <w:sz w:val="20"/>
          <w:szCs w:val="20"/>
        </w:rPr>
        <w:t xml:space="preserve">, Ješić R, Stanisavljević D, Kovač B, Banko B, Seferović P, Maksimović R. </w:t>
      </w:r>
      <w:hyperlink r:id="rId28" w:history="1">
        <w:r w:rsidRPr="00306267">
          <w:rPr>
            <w:rStyle w:val="Hyperlink"/>
            <w:color w:val="000000" w:themeColor="text1"/>
            <w:sz w:val="20"/>
            <w:szCs w:val="20"/>
            <w:u w:val="none"/>
          </w:rPr>
          <w:t>Integrative role of MRI in the evaluation of primary biliary cirrhosis.</w:t>
        </w:r>
      </w:hyperlink>
      <w:r w:rsidRPr="00306267">
        <w:rPr>
          <w:rStyle w:val="Hyperlink"/>
          <w:color w:val="000000" w:themeColor="text1"/>
          <w:sz w:val="20"/>
          <w:szCs w:val="20"/>
          <w:u w:val="none"/>
        </w:rPr>
        <w:t xml:space="preserve"> </w:t>
      </w:r>
      <w:r w:rsidRPr="00306267">
        <w:rPr>
          <w:rStyle w:val="jrnl"/>
          <w:color w:val="000000" w:themeColor="text1"/>
          <w:sz w:val="20"/>
          <w:szCs w:val="20"/>
        </w:rPr>
        <w:t>Eur Radiol</w:t>
      </w:r>
      <w:r>
        <w:rPr>
          <w:rStyle w:val="jrnl"/>
          <w:color w:val="000000" w:themeColor="text1"/>
          <w:sz w:val="20"/>
          <w:szCs w:val="20"/>
        </w:rPr>
        <w:t>,</w:t>
      </w:r>
      <w:r w:rsidRPr="00306267">
        <w:rPr>
          <w:color w:val="000000" w:themeColor="text1"/>
          <w:sz w:val="20"/>
          <w:szCs w:val="20"/>
        </w:rPr>
        <w:t xml:space="preserve"> 2012;22(3):688-694. (</w:t>
      </w:r>
      <w:r w:rsidRPr="00BF3BD1">
        <w:rPr>
          <w:b/>
          <w:color w:val="000000" w:themeColor="text1"/>
          <w:sz w:val="20"/>
          <w:szCs w:val="20"/>
        </w:rPr>
        <w:t>M21; IF – 3.548</w:t>
      </w:r>
      <w:r w:rsidRPr="00306267">
        <w:rPr>
          <w:color w:val="000000" w:themeColor="text1"/>
          <w:sz w:val="20"/>
          <w:szCs w:val="20"/>
        </w:rPr>
        <w:t>)</w:t>
      </w:r>
    </w:p>
    <w:p w14:paraId="65F38FD3" w14:textId="77777777" w:rsidR="007C7E07" w:rsidRPr="00F65F5D" w:rsidRDefault="007C7E07" w:rsidP="007C7E07">
      <w:pPr>
        <w:numPr>
          <w:ilvl w:val="0"/>
          <w:numId w:val="3"/>
        </w:numPr>
        <w:tabs>
          <w:tab w:val="num" w:pos="426"/>
        </w:tabs>
        <w:ind w:left="426" w:hanging="426"/>
        <w:jc w:val="both"/>
        <w:rPr>
          <w:color w:val="000000" w:themeColor="text1"/>
          <w:sz w:val="20"/>
          <w:szCs w:val="20"/>
        </w:rPr>
      </w:pPr>
      <w:r w:rsidRPr="00306267">
        <w:rPr>
          <w:color w:val="000000" w:themeColor="text1"/>
          <w:sz w:val="20"/>
          <w:szCs w:val="20"/>
        </w:rPr>
        <w:t xml:space="preserve">Saranovic D, </w:t>
      </w:r>
      <w:r w:rsidRPr="00306267">
        <w:rPr>
          <w:b/>
          <w:bCs/>
          <w:color w:val="000000" w:themeColor="text1"/>
          <w:sz w:val="20"/>
          <w:szCs w:val="20"/>
        </w:rPr>
        <w:t>Kovac JD</w:t>
      </w:r>
      <w:r w:rsidRPr="00306267">
        <w:rPr>
          <w:color w:val="000000" w:themeColor="text1"/>
          <w:sz w:val="20"/>
          <w:szCs w:val="20"/>
        </w:rPr>
        <w:t xml:space="preserve">, Knezevic S, Susnjar S, Stefanovic AD, Saranovic DS, Artiko V, Obradovic V, Masulovic D, Micev M, Pesko P. </w:t>
      </w:r>
      <w:hyperlink r:id="rId29" w:history="1">
        <w:r w:rsidRPr="00306267">
          <w:rPr>
            <w:rStyle w:val="Hyperlink"/>
            <w:color w:val="000000" w:themeColor="text1"/>
            <w:sz w:val="20"/>
            <w:szCs w:val="20"/>
            <w:u w:val="none"/>
          </w:rPr>
          <w:t>Invasive lobular breast cancer presenting an unusual metastatic pattern in the form of peritoneal and rectal metastases: a case report.</w:t>
        </w:r>
      </w:hyperlink>
      <w:r w:rsidRPr="00306267">
        <w:rPr>
          <w:rStyle w:val="Hyperlink"/>
          <w:color w:val="000000" w:themeColor="text1"/>
          <w:sz w:val="20"/>
          <w:szCs w:val="20"/>
          <w:u w:val="none"/>
        </w:rPr>
        <w:t xml:space="preserve"> </w:t>
      </w:r>
      <w:r w:rsidRPr="00306267">
        <w:rPr>
          <w:rStyle w:val="jrnl"/>
          <w:color w:val="000000" w:themeColor="text1"/>
          <w:sz w:val="20"/>
          <w:szCs w:val="20"/>
        </w:rPr>
        <w:t>J Breast Cancer</w:t>
      </w:r>
      <w:r>
        <w:rPr>
          <w:rStyle w:val="jrnl"/>
          <w:color w:val="000000" w:themeColor="text1"/>
          <w:sz w:val="20"/>
          <w:szCs w:val="20"/>
        </w:rPr>
        <w:t>,</w:t>
      </w:r>
      <w:r w:rsidRPr="00306267">
        <w:rPr>
          <w:color w:val="000000" w:themeColor="text1"/>
          <w:sz w:val="20"/>
          <w:szCs w:val="20"/>
        </w:rPr>
        <w:t xml:space="preserve"> 2011;14(3):247-250. (</w:t>
      </w:r>
      <w:r w:rsidRPr="00BF3BD1">
        <w:rPr>
          <w:b/>
          <w:color w:val="000000" w:themeColor="text1"/>
          <w:sz w:val="20"/>
          <w:szCs w:val="20"/>
        </w:rPr>
        <w:t>M23; IF – 0.318</w:t>
      </w:r>
      <w:r w:rsidRPr="00306267">
        <w:rPr>
          <w:color w:val="000000" w:themeColor="text1"/>
          <w:sz w:val="20"/>
          <w:szCs w:val="20"/>
        </w:rPr>
        <w:t>)</w:t>
      </w:r>
    </w:p>
    <w:p w14:paraId="4BE18843" w14:textId="77777777" w:rsidR="007C7E07" w:rsidRDefault="007C7E07" w:rsidP="007C7E07">
      <w:pPr>
        <w:numPr>
          <w:ilvl w:val="0"/>
          <w:numId w:val="3"/>
        </w:numPr>
        <w:tabs>
          <w:tab w:val="num" w:pos="426"/>
        </w:tabs>
        <w:ind w:left="426" w:hanging="426"/>
        <w:jc w:val="both"/>
        <w:rPr>
          <w:color w:val="000000" w:themeColor="text1"/>
          <w:sz w:val="20"/>
          <w:szCs w:val="20"/>
        </w:rPr>
      </w:pPr>
      <w:r w:rsidRPr="00306267">
        <w:rPr>
          <w:color w:val="000000" w:themeColor="text1"/>
          <w:sz w:val="20"/>
          <w:szCs w:val="20"/>
        </w:rPr>
        <w:t xml:space="preserve">Banko B, Dukić V, Milovanović J, </w:t>
      </w:r>
      <w:r w:rsidRPr="00306267">
        <w:rPr>
          <w:b/>
          <w:color w:val="000000" w:themeColor="text1"/>
          <w:sz w:val="20"/>
          <w:szCs w:val="20"/>
        </w:rPr>
        <w:t>Kovač JD</w:t>
      </w:r>
      <w:r w:rsidRPr="00306267">
        <w:rPr>
          <w:color w:val="000000" w:themeColor="text1"/>
          <w:sz w:val="20"/>
          <w:szCs w:val="20"/>
        </w:rPr>
        <w:t xml:space="preserve">, Artiko V, Maksimović R. </w:t>
      </w:r>
      <w:hyperlink r:id="rId30" w:history="1">
        <w:r w:rsidRPr="00306267">
          <w:rPr>
            <w:rStyle w:val="Hyperlink"/>
            <w:color w:val="000000" w:themeColor="text1"/>
            <w:sz w:val="20"/>
            <w:szCs w:val="20"/>
            <w:u w:val="none"/>
          </w:rPr>
          <w:t>Diagnostic significance of magnetic resonance imaging in preoperative evaluation of patients with laryngeal tumors.</w:t>
        </w:r>
      </w:hyperlink>
      <w:r w:rsidRPr="00306267">
        <w:rPr>
          <w:rStyle w:val="Hyperlink"/>
          <w:color w:val="000000" w:themeColor="text1"/>
          <w:sz w:val="20"/>
          <w:szCs w:val="20"/>
          <w:u w:val="none"/>
        </w:rPr>
        <w:t xml:space="preserve"> </w:t>
      </w:r>
      <w:r w:rsidRPr="00306267">
        <w:rPr>
          <w:rStyle w:val="jrnl"/>
          <w:color w:val="000000" w:themeColor="text1"/>
          <w:sz w:val="20"/>
          <w:szCs w:val="20"/>
        </w:rPr>
        <w:t>Eur Arch Oto-rhino-laryngol</w:t>
      </w:r>
      <w:r>
        <w:rPr>
          <w:rStyle w:val="jrnl"/>
          <w:color w:val="000000" w:themeColor="text1"/>
          <w:sz w:val="20"/>
          <w:szCs w:val="20"/>
        </w:rPr>
        <w:t>,</w:t>
      </w:r>
      <w:r w:rsidRPr="00306267">
        <w:rPr>
          <w:color w:val="000000" w:themeColor="text1"/>
          <w:sz w:val="20"/>
          <w:szCs w:val="20"/>
        </w:rPr>
        <w:t xml:space="preserve"> 2011;268(11):1617-1623. (</w:t>
      </w:r>
      <w:r w:rsidRPr="00BF3BD1">
        <w:rPr>
          <w:b/>
          <w:color w:val="000000" w:themeColor="text1"/>
          <w:sz w:val="20"/>
          <w:szCs w:val="20"/>
        </w:rPr>
        <w:t>M22; IF – 1.287</w:t>
      </w:r>
      <w:r w:rsidRPr="00306267">
        <w:rPr>
          <w:color w:val="000000" w:themeColor="text1"/>
          <w:sz w:val="20"/>
          <w:szCs w:val="20"/>
        </w:rPr>
        <w:t>)</w:t>
      </w:r>
    </w:p>
    <w:p w14:paraId="263560C9" w14:textId="77777777" w:rsidR="007C7E07" w:rsidRPr="00F65F5D" w:rsidRDefault="007C7E07" w:rsidP="007C7E07">
      <w:pPr>
        <w:numPr>
          <w:ilvl w:val="0"/>
          <w:numId w:val="3"/>
        </w:numPr>
        <w:tabs>
          <w:tab w:val="num" w:pos="426"/>
        </w:tabs>
        <w:ind w:left="426" w:hanging="426"/>
        <w:jc w:val="both"/>
        <w:rPr>
          <w:b/>
          <w:bCs/>
          <w:color w:val="000000" w:themeColor="text1"/>
          <w:sz w:val="20"/>
          <w:szCs w:val="20"/>
        </w:rPr>
      </w:pPr>
      <w:r w:rsidRPr="00306267">
        <w:rPr>
          <w:color w:val="000000" w:themeColor="text1"/>
          <w:sz w:val="20"/>
          <w:szCs w:val="20"/>
        </w:rPr>
        <w:t xml:space="preserve">Pesic S, Grbovic L, Stoiljkovic M, Nikolic V, </w:t>
      </w:r>
      <w:r w:rsidRPr="00306267">
        <w:rPr>
          <w:b/>
          <w:bCs/>
          <w:color w:val="000000" w:themeColor="text1"/>
          <w:sz w:val="20"/>
          <w:szCs w:val="20"/>
        </w:rPr>
        <w:t>Djokic J</w:t>
      </w:r>
      <w:r w:rsidRPr="00306267">
        <w:rPr>
          <w:color w:val="000000" w:themeColor="text1"/>
          <w:sz w:val="20"/>
          <w:szCs w:val="20"/>
        </w:rPr>
        <w:t xml:space="preserve">. </w:t>
      </w:r>
      <w:hyperlink r:id="rId31" w:history="1">
        <w:r w:rsidRPr="00306267">
          <w:rPr>
            <w:rStyle w:val="Hyperlink"/>
            <w:color w:val="000000" w:themeColor="text1"/>
            <w:sz w:val="20"/>
            <w:szCs w:val="20"/>
            <w:u w:val="none"/>
          </w:rPr>
          <w:t>Functional characterization of the muscarinic receptors involved in endothelium-dependent relaxation in isolated canine uterine artery.</w:t>
        </w:r>
      </w:hyperlink>
      <w:r w:rsidRPr="00306267">
        <w:rPr>
          <w:rStyle w:val="Hyperlink"/>
          <w:color w:val="000000" w:themeColor="text1"/>
          <w:sz w:val="20"/>
          <w:szCs w:val="20"/>
          <w:u w:val="none"/>
        </w:rPr>
        <w:t xml:space="preserve"> </w:t>
      </w:r>
      <w:r w:rsidRPr="00306267">
        <w:rPr>
          <w:rStyle w:val="jrnl"/>
          <w:color w:val="000000" w:themeColor="text1"/>
          <w:sz w:val="20"/>
          <w:szCs w:val="20"/>
        </w:rPr>
        <w:t>J Vet Pharmacol Ther</w:t>
      </w:r>
      <w:r>
        <w:rPr>
          <w:rStyle w:val="jrnl"/>
          <w:color w:val="000000" w:themeColor="text1"/>
          <w:sz w:val="20"/>
          <w:szCs w:val="20"/>
        </w:rPr>
        <w:t>,</w:t>
      </w:r>
      <w:r w:rsidRPr="00306267">
        <w:rPr>
          <w:color w:val="000000" w:themeColor="text1"/>
          <w:sz w:val="20"/>
          <w:szCs w:val="20"/>
        </w:rPr>
        <w:t xml:space="preserve"> 2009;32(2):109-115. (</w:t>
      </w:r>
      <w:r w:rsidRPr="00BF3BD1">
        <w:rPr>
          <w:b/>
          <w:color w:val="000000" w:themeColor="text1"/>
          <w:sz w:val="20"/>
          <w:szCs w:val="20"/>
        </w:rPr>
        <w:t>M21; IF – 1.408</w:t>
      </w:r>
      <w:r w:rsidRPr="00306267">
        <w:rPr>
          <w:color w:val="000000" w:themeColor="text1"/>
          <w:sz w:val="20"/>
          <w:szCs w:val="20"/>
        </w:rPr>
        <w:t>)</w:t>
      </w:r>
    </w:p>
    <w:p w14:paraId="68CECED1" w14:textId="77777777" w:rsidR="007C7E07" w:rsidRPr="00F65F5D" w:rsidRDefault="007C7E07" w:rsidP="007C7E07">
      <w:pPr>
        <w:numPr>
          <w:ilvl w:val="0"/>
          <w:numId w:val="3"/>
        </w:numPr>
        <w:tabs>
          <w:tab w:val="num" w:pos="426"/>
        </w:tabs>
        <w:ind w:left="426" w:hanging="426"/>
        <w:jc w:val="both"/>
        <w:rPr>
          <w:color w:val="000000" w:themeColor="text1"/>
          <w:sz w:val="20"/>
          <w:szCs w:val="20"/>
        </w:rPr>
      </w:pPr>
      <w:r w:rsidRPr="00306267">
        <w:rPr>
          <w:color w:val="000000" w:themeColor="text1"/>
          <w:sz w:val="20"/>
          <w:szCs w:val="20"/>
        </w:rPr>
        <w:t xml:space="preserve">Grbovic L, </w:t>
      </w:r>
      <w:r w:rsidRPr="00306267">
        <w:rPr>
          <w:b/>
          <w:bCs/>
          <w:color w:val="000000" w:themeColor="text1"/>
          <w:sz w:val="20"/>
          <w:szCs w:val="20"/>
        </w:rPr>
        <w:t>Djokic J</w:t>
      </w:r>
      <w:r w:rsidRPr="00306267">
        <w:rPr>
          <w:color w:val="000000" w:themeColor="text1"/>
          <w:sz w:val="20"/>
          <w:szCs w:val="20"/>
        </w:rPr>
        <w:t xml:space="preserve">, Radenkovic M, Pesic S. </w:t>
      </w:r>
      <w:hyperlink r:id="rId32" w:history="1">
        <w:r w:rsidRPr="00306267">
          <w:rPr>
            <w:rStyle w:val="Hyperlink"/>
            <w:color w:val="000000" w:themeColor="text1"/>
            <w:sz w:val="20"/>
            <w:szCs w:val="20"/>
            <w:u w:val="none"/>
          </w:rPr>
          <w:t>Analysis of the vasorelaxant action of angiotensin II in the isolated rat renal artery.</w:t>
        </w:r>
      </w:hyperlink>
      <w:r w:rsidRPr="00306267">
        <w:rPr>
          <w:rStyle w:val="Hyperlink"/>
          <w:color w:val="000000" w:themeColor="text1"/>
          <w:sz w:val="20"/>
          <w:szCs w:val="20"/>
          <w:u w:val="none"/>
        </w:rPr>
        <w:t xml:space="preserve"> </w:t>
      </w:r>
      <w:r w:rsidRPr="00306267">
        <w:rPr>
          <w:rStyle w:val="jrnl"/>
          <w:color w:val="000000" w:themeColor="text1"/>
          <w:sz w:val="20"/>
          <w:szCs w:val="20"/>
        </w:rPr>
        <w:t>J Pharmacol Sci</w:t>
      </w:r>
      <w:r>
        <w:rPr>
          <w:rStyle w:val="jrnl"/>
          <w:color w:val="000000" w:themeColor="text1"/>
          <w:sz w:val="20"/>
          <w:szCs w:val="20"/>
        </w:rPr>
        <w:t>,</w:t>
      </w:r>
      <w:r w:rsidRPr="00306267">
        <w:rPr>
          <w:color w:val="000000" w:themeColor="text1"/>
          <w:sz w:val="20"/>
          <w:szCs w:val="20"/>
        </w:rPr>
        <w:t xml:space="preserve"> 2008;106(3):376-384. (</w:t>
      </w:r>
      <w:r w:rsidRPr="00BF3BD1">
        <w:rPr>
          <w:b/>
          <w:color w:val="000000" w:themeColor="text1"/>
          <w:sz w:val="20"/>
          <w:szCs w:val="20"/>
        </w:rPr>
        <w:t>M22; IF – 2.599</w:t>
      </w:r>
      <w:r w:rsidRPr="00306267">
        <w:rPr>
          <w:color w:val="000000" w:themeColor="text1"/>
          <w:sz w:val="20"/>
          <w:szCs w:val="20"/>
        </w:rPr>
        <w:t>)</w:t>
      </w:r>
    </w:p>
    <w:p w14:paraId="60E112EC" w14:textId="77777777" w:rsidR="007C7E07" w:rsidRPr="00F65F5D" w:rsidRDefault="007C7E07" w:rsidP="007C7E07">
      <w:pPr>
        <w:numPr>
          <w:ilvl w:val="0"/>
          <w:numId w:val="3"/>
        </w:numPr>
        <w:tabs>
          <w:tab w:val="num" w:pos="426"/>
        </w:tabs>
        <w:ind w:left="426" w:hanging="426"/>
        <w:jc w:val="both"/>
        <w:rPr>
          <w:color w:val="000000" w:themeColor="text1"/>
          <w:sz w:val="20"/>
          <w:szCs w:val="20"/>
        </w:rPr>
      </w:pPr>
      <w:r w:rsidRPr="00306267">
        <w:rPr>
          <w:color w:val="000000" w:themeColor="text1"/>
          <w:sz w:val="20"/>
          <w:szCs w:val="20"/>
        </w:rPr>
        <w:t xml:space="preserve">Novakovic R, Milovanovic S, Protic D, </w:t>
      </w:r>
      <w:r w:rsidRPr="00306267">
        <w:rPr>
          <w:b/>
          <w:bCs/>
          <w:color w:val="000000" w:themeColor="text1"/>
          <w:sz w:val="20"/>
          <w:szCs w:val="20"/>
        </w:rPr>
        <w:t>Djokic J</w:t>
      </w:r>
      <w:r w:rsidRPr="00306267">
        <w:rPr>
          <w:color w:val="000000" w:themeColor="text1"/>
          <w:sz w:val="20"/>
          <w:szCs w:val="20"/>
        </w:rPr>
        <w:t xml:space="preserve">, Heinle H, Gojkovic-Bukarica L. </w:t>
      </w:r>
      <w:hyperlink r:id="rId33" w:history="1">
        <w:r w:rsidRPr="00306267">
          <w:rPr>
            <w:rStyle w:val="Hyperlink"/>
            <w:color w:val="000000" w:themeColor="text1"/>
            <w:sz w:val="20"/>
            <w:szCs w:val="20"/>
            <w:u w:val="none"/>
          </w:rPr>
          <w:t>The effect of potassium channel opener pinacidil on the non-pregnant rat uterus.</w:t>
        </w:r>
      </w:hyperlink>
      <w:r w:rsidRPr="00306267">
        <w:rPr>
          <w:rStyle w:val="Hyperlink"/>
          <w:color w:val="000000" w:themeColor="text1"/>
          <w:sz w:val="20"/>
          <w:szCs w:val="20"/>
          <w:u w:val="none"/>
        </w:rPr>
        <w:t xml:space="preserve"> </w:t>
      </w:r>
      <w:r w:rsidRPr="00306267">
        <w:rPr>
          <w:rStyle w:val="jrnl"/>
          <w:color w:val="000000" w:themeColor="text1"/>
          <w:sz w:val="20"/>
          <w:szCs w:val="20"/>
        </w:rPr>
        <w:t>Basic Clin Pharmacol Toxicol</w:t>
      </w:r>
      <w:r>
        <w:rPr>
          <w:rStyle w:val="jrnl"/>
          <w:color w:val="000000" w:themeColor="text1"/>
          <w:sz w:val="20"/>
          <w:szCs w:val="20"/>
        </w:rPr>
        <w:t>,</w:t>
      </w:r>
      <w:r w:rsidRPr="00306267">
        <w:rPr>
          <w:color w:val="000000" w:themeColor="text1"/>
          <w:sz w:val="20"/>
          <w:szCs w:val="20"/>
        </w:rPr>
        <w:t xml:space="preserve"> 2007;101(3):181-186. (</w:t>
      </w:r>
      <w:r w:rsidRPr="00BF3BD1">
        <w:rPr>
          <w:b/>
          <w:color w:val="000000" w:themeColor="text1"/>
          <w:sz w:val="20"/>
          <w:szCs w:val="20"/>
        </w:rPr>
        <w:t>M23; IF – 1.821</w:t>
      </w:r>
      <w:r w:rsidRPr="00306267">
        <w:rPr>
          <w:color w:val="000000" w:themeColor="text1"/>
          <w:sz w:val="20"/>
          <w:szCs w:val="20"/>
        </w:rPr>
        <w:t>)</w:t>
      </w:r>
    </w:p>
    <w:p w14:paraId="359FD043" w14:textId="77777777" w:rsidR="007C7E07" w:rsidRDefault="007C7E07" w:rsidP="007C7E07">
      <w:pPr>
        <w:pStyle w:val="ListParagraph"/>
        <w:spacing w:line="240" w:lineRule="atLeast"/>
        <w:ind w:left="360"/>
        <w:jc w:val="both"/>
        <w:rPr>
          <w:sz w:val="20"/>
          <w:szCs w:val="20"/>
          <w:shd w:val="clear" w:color="auto" w:fill="FFFFFF"/>
        </w:rPr>
      </w:pPr>
    </w:p>
    <w:p w14:paraId="5840B027" w14:textId="77777777" w:rsidR="00A005D5" w:rsidRPr="00A005D5" w:rsidRDefault="00A005D5" w:rsidP="00A005D5">
      <w:pPr>
        <w:pStyle w:val="NormalWeb"/>
        <w:shd w:val="clear" w:color="auto" w:fill="FFFFFF"/>
        <w:spacing w:before="0" w:beforeAutospacing="0" w:after="0" w:afterAutospacing="0"/>
        <w:jc w:val="both"/>
        <w:rPr>
          <w:i/>
          <w:sz w:val="20"/>
          <w:szCs w:val="20"/>
        </w:rPr>
      </w:pPr>
      <w:r w:rsidRPr="00A005D5">
        <w:rPr>
          <w:b/>
          <w:i/>
          <w:iCs/>
          <w:sz w:val="20"/>
          <w:szCs w:val="20"/>
          <w:lang w:val="sr-Cyrl-ME"/>
        </w:rPr>
        <w:t>Остали радови у часописима са</w:t>
      </w:r>
      <w:r w:rsidRPr="00A005D5">
        <w:rPr>
          <w:b/>
          <w:i/>
          <w:iCs/>
          <w:sz w:val="20"/>
          <w:szCs w:val="20"/>
        </w:rPr>
        <w:t xml:space="preserve"> JCR (Journal Citation Reports) листе </w:t>
      </w:r>
    </w:p>
    <w:p w14:paraId="467DDE6C" w14:textId="572D4645" w:rsidR="003A6AEE" w:rsidRPr="00466541" w:rsidRDefault="003A6AEE" w:rsidP="00DA7155">
      <w:pPr>
        <w:numPr>
          <w:ilvl w:val="0"/>
          <w:numId w:val="3"/>
        </w:numPr>
        <w:jc w:val="both"/>
        <w:rPr>
          <w:sz w:val="20"/>
          <w:szCs w:val="20"/>
        </w:rPr>
      </w:pPr>
      <w:r w:rsidRPr="00466541">
        <w:rPr>
          <w:color w:val="222222"/>
          <w:sz w:val="20"/>
          <w:szCs w:val="20"/>
          <w:shd w:val="clear" w:color="auto" w:fill="FFFFFF"/>
        </w:rPr>
        <w:t xml:space="preserve">Milosevic S, </w:t>
      </w:r>
      <w:r w:rsidRPr="00466541">
        <w:rPr>
          <w:b/>
          <w:color w:val="222222"/>
          <w:sz w:val="20"/>
          <w:szCs w:val="20"/>
          <w:shd w:val="clear" w:color="auto" w:fill="FFFFFF"/>
        </w:rPr>
        <w:t>Kovac JD</w:t>
      </w:r>
      <w:r w:rsidRPr="00466541">
        <w:rPr>
          <w:color w:val="222222"/>
          <w:sz w:val="20"/>
          <w:szCs w:val="20"/>
          <w:shd w:val="clear" w:color="auto" w:fill="FFFFFF"/>
        </w:rPr>
        <w:t xml:space="preserve">, Lazic L, Mitrovic </w:t>
      </w:r>
      <w:r w:rsidR="00466541" w:rsidRPr="00466541">
        <w:rPr>
          <w:color w:val="222222"/>
          <w:sz w:val="20"/>
          <w:szCs w:val="20"/>
          <w:shd w:val="clear" w:color="auto" w:fill="FFFFFF"/>
        </w:rPr>
        <w:t>M, Stosic</w:t>
      </w:r>
      <w:r w:rsidRPr="00466541">
        <w:rPr>
          <w:color w:val="222222"/>
          <w:sz w:val="20"/>
          <w:szCs w:val="20"/>
          <w:shd w:val="clear" w:color="auto" w:fill="FFFFFF"/>
        </w:rPr>
        <w:t xml:space="preserve"> K</w:t>
      </w:r>
      <w:r w:rsidR="00466541" w:rsidRPr="00466541">
        <w:rPr>
          <w:color w:val="222222"/>
          <w:sz w:val="20"/>
          <w:szCs w:val="20"/>
          <w:shd w:val="clear" w:color="auto" w:fill="FFFFFF"/>
        </w:rPr>
        <w:t>, Basaric</w:t>
      </w:r>
      <w:r w:rsidRPr="00466541">
        <w:rPr>
          <w:color w:val="222222"/>
          <w:sz w:val="20"/>
          <w:szCs w:val="20"/>
          <w:shd w:val="clear" w:color="auto" w:fill="FFFFFF"/>
        </w:rPr>
        <w:t xml:space="preserve"> D</w:t>
      </w:r>
      <w:r w:rsidR="00466541" w:rsidRPr="00466541">
        <w:rPr>
          <w:color w:val="222222"/>
          <w:sz w:val="20"/>
          <w:szCs w:val="20"/>
          <w:shd w:val="clear" w:color="auto" w:fill="FFFFFF"/>
        </w:rPr>
        <w:t>,</w:t>
      </w:r>
      <w:r w:rsidRPr="00466541">
        <w:rPr>
          <w:color w:val="222222"/>
          <w:sz w:val="20"/>
          <w:szCs w:val="20"/>
          <w:shd w:val="clear" w:color="auto" w:fill="FFFFFF"/>
        </w:rPr>
        <w:t xml:space="preserve"> Tadic</w:t>
      </w:r>
      <w:r w:rsidR="00466541" w:rsidRPr="00466541">
        <w:rPr>
          <w:color w:val="222222"/>
          <w:sz w:val="20"/>
          <w:szCs w:val="20"/>
          <w:shd w:val="clear" w:color="auto" w:fill="FFFFFF"/>
        </w:rPr>
        <w:t xml:space="preserve"> B,</w:t>
      </w:r>
      <w:r w:rsidRPr="00466541">
        <w:rPr>
          <w:color w:val="222222"/>
          <w:sz w:val="20"/>
          <w:szCs w:val="20"/>
          <w:shd w:val="clear" w:color="auto" w:fill="FFFFFF"/>
        </w:rPr>
        <w:t xml:space="preserve"> Stojkovic</w:t>
      </w:r>
      <w:r w:rsidR="00466541" w:rsidRPr="00466541">
        <w:rPr>
          <w:color w:val="222222"/>
          <w:sz w:val="20"/>
          <w:szCs w:val="20"/>
          <w:shd w:val="clear" w:color="auto" w:fill="FFFFFF"/>
        </w:rPr>
        <w:t xml:space="preserve"> S,</w:t>
      </w:r>
      <w:r w:rsidRPr="00466541">
        <w:rPr>
          <w:color w:val="222222"/>
          <w:sz w:val="20"/>
          <w:szCs w:val="20"/>
          <w:shd w:val="clear" w:color="auto" w:fill="FFFFFF"/>
        </w:rPr>
        <w:t xml:space="preserve"> Rasic S</w:t>
      </w:r>
      <w:r w:rsidR="00466541" w:rsidRPr="00466541">
        <w:rPr>
          <w:color w:val="222222"/>
          <w:sz w:val="20"/>
          <w:szCs w:val="20"/>
          <w:shd w:val="clear" w:color="auto" w:fill="FFFFFF"/>
        </w:rPr>
        <w:t>,</w:t>
      </w:r>
      <w:r w:rsidRPr="00466541">
        <w:rPr>
          <w:color w:val="222222"/>
          <w:sz w:val="20"/>
          <w:szCs w:val="20"/>
          <w:shd w:val="clear" w:color="auto" w:fill="FFFFFF"/>
        </w:rPr>
        <w:t xml:space="preserve"> Ivanovic N</w:t>
      </w:r>
      <w:r w:rsidR="00466541" w:rsidRPr="00466541">
        <w:rPr>
          <w:color w:val="222222"/>
          <w:sz w:val="20"/>
          <w:szCs w:val="20"/>
          <w:shd w:val="clear" w:color="auto" w:fill="FFFFFF"/>
        </w:rPr>
        <w:t>, Skrobic O</w:t>
      </w:r>
      <w:r w:rsidRPr="00466541">
        <w:rPr>
          <w:color w:val="222222"/>
          <w:sz w:val="20"/>
          <w:szCs w:val="20"/>
          <w:shd w:val="clear" w:color="auto" w:fill="FFFFFF"/>
        </w:rPr>
        <w:t>. “Bezoar Egg”—A Rare Cause of Small Bowel Obstruction. </w:t>
      </w:r>
      <w:r w:rsidRPr="00466541">
        <w:rPr>
          <w:rStyle w:val="Emphasis"/>
          <w:i w:val="0"/>
          <w:color w:val="222222"/>
          <w:sz w:val="20"/>
          <w:szCs w:val="20"/>
          <w:shd w:val="clear" w:color="auto" w:fill="FFFFFF"/>
        </w:rPr>
        <w:t>Diagnostics</w:t>
      </w:r>
      <w:r w:rsidRPr="00466541">
        <w:rPr>
          <w:i/>
          <w:color w:val="222222"/>
          <w:sz w:val="20"/>
          <w:szCs w:val="20"/>
          <w:shd w:val="clear" w:color="auto" w:fill="FFFFFF"/>
        </w:rPr>
        <w:t> </w:t>
      </w:r>
      <w:r w:rsidRPr="00466541">
        <w:rPr>
          <w:bCs/>
          <w:color w:val="222222"/>
          <w:sz w:val="20"/>
          <w:szCs w:val="20"/>
          <w:shd w:val="clear" w:color="auto" w:fill="FFFFFF"/>
        </w:rPr>
        <w:t>2024</w:t>
      </w:r>
      <w:r w:rsidR="00466541" w:rsidRPr="00466541">
        <w:rPr>
          <w:color w:val="222222"/>
          <w:sz w:val="20"/>
          <w:szCs w:val="20"/>
          <w:shd w:val="clear" w:color="auto" w:fill="FFFFFF"/>
        </w:rPr>
        <w:t>;</w:t>
      </w:r>
      <w:r w:rsidRPr="00466541">
        <w:rPr>
          <w:rStyle w:val="Emphasis"/>
          <w:i w:val="0"/>
          <w:color w:val="222222"/>
          <w:sz w:val="20"/>
          <w:szCs w:val="20"/>
          <w:shd w:val="clear" w:color="auto" w:fill="FFFFFF"/>
        </w:rPr>
        <w:t>14</w:t>
      </w:r>
      <w:r w:rsidR="00466541" w:rsidRPr="00466541">
        <w:rPr>
          <w:rStyle w:val="Emphasis"/>
          <w:i w:val="0"/>
          <w:color w:val="222222"/>
          <w:sz w:val="20"/>
          <w:szCs w:val="20"/>
          <w:shd w:val="clear" w:color="auto" w:fill="FFFFFF"/>
        </w:rPr>
        <w:t>:</w:t>
      </w:r>
      <w:r w:rsidRPr="00466541">
        <w:rPr>
          <w:color w:val="222222"/>
          <w:sz w:val="20"/>
          <w:szCs w:val="20"/>
          <w:shd w:val="clear" w:color="auto" w:fill="FFFFFF"/>
        </w:rPr>
        <w:t xml:space="preserve">360. </w:t>
      </w:r>
      <w:r w:rsidR="00466541">
        <w:rPr>
          <w:sz w:val="20"/>
          <w:szCs w:val="20"/>
          <w:shd w:val="clear" w:color="auto" w:fill="FFFFFF"/>
          <w:lang w:val="sr-Cyrl-RS"/>
        </w:rPr>
        <w:t>(</w:t>
      </w:r>
      <w:r w:rsidR="00466541" w:rsidRPr="00D84C1B">
        <w:rPr>
          <w:b/>
          <w:sz w:val="20"/>
          <w:szCs w:val="20"/>
          <w:shd w:val="clear" w:color="auto" w:fill="FFFFFF"/>
        </w:rPr>
        <w:t>M22; ½IF</w:t>
      </w:r>
      <w:r w:rsidR="00466541">
        <w:rPr>
          <w:b/>
          <w:sz w:val="20"/>
          <w:szCs w:val="20"/>
          <w:shd w:val="clear" w:color="auto" w:fill="FFFFFF"/>
        </w:rPr>
        <w:t xml:space="preserve"> </w:t>
      </w:r>
      <w:r w:rsidR="00466541" w:rsidRPr="00D84C1B">
        <w:rPr>
          <w:b/>
          <w:sz w:val="20"/>
          <w:szCs w:val="20"/>
          <w:shd w:val="clear" w:color="auto" w:fill="FFFFFF"/>
        </w:rPr>
        <w:t>-</w:t>
      </w:r>
      <w:r w:rsidR="00466541">
        <w:rPr>
          <w:b/>
          <w:sz w:val="20"/>
          <w:szCs w:val="20"/>
          <w:shd w:val="clear" w:color="auto" w:fill="FFFFFF"/>
        </w:rPr>
        <w:t xml:space="preserve"> </w:t>
      </w:r>
      <w:r w:rsidR="00466541" w:rsidRPr="00D84C1B">
        <w:rPr>
          <w:b/>
          <w:sz w:val="20"/>
          <w:szCs w:val="20"/>
          <w:shd w:val="clear" w:color="auto" w:fill="FFFFFF"/>
        </w:rPr>
        <w:t>1.</w:t>
      </w:r>
      <w:r w:rsidR="00466541">
        <w:rPr>
          <w:b/>
          <w:sz w:val="20"/>
          <w:szCs w:val="20"/>
          <w:shd w:val="clear" w:color="auto" w:fill="FFFFFF"/>
        </w:rPr>
        <w:t>8</w:t>
      </w:r>
      <w:r w:rsidR="00466541">
        <w:rPr>
          <w:b/>
          <w:sz w:val="20"/>
          <w:szCs w:val="20"/>
          <w:shd w:val="clear" w:color="auto" w:fill="FFFFFF"/>
          <w:lang w:val="sr-Cyrl-RS"/>
        </w:rPr>
        <w:t>)</w:t>
      </w:r>
    </w:p>
    <w:p w14:paraId="2EBA27BB" w14:textId="0A9210B8" w:rsidR="00B471FE" w:rsidRPr="0081038D" w:rsidRDefault="00B471FE" w:rsidP="00DA7155">
      <w:pPr>
        <w:numPr>
          <w:ilvl w:val="0"/>
          <w:numId w:val="3"/>
        </w:numPr>
        <w:jc w:val="both"/>
        <w:rPr>
          <w:sz w:val="20"/>
          <w:szCs w:val="20"/>
        </w:rPr>
      </w:pPr>
      <w:r w:rsidRPr="00D84C1B">
        <w:rPr>
          <w:b/>
          <w:sz w:val="20"/>
          <w:szCs w:val="20"/>
          <w:shd w:val="clear" w:color="auto" w:fill="FFFFFF"/>
        </w:rPr>
        <w:t>Kovac JD</w:t>
      </w:r>
      <w:r w:rsidRPr="00D84C1B">
        <w:rPr>
          <w:sz w:val="20"/>
          <w:szCs w:val="20"/>
          <w:shd w:val="clear" w:color="auto" w:fill="FFFFFF"/>
        </w:rPr>
        <w:t>, Milovanovic T.</w:t>
      </w:r>
      <w:r w:rsidRPr="00D84C1B">
        <w:rPr>
          <w:sz w:val="20"/>
          <w:szCs w:val="20"/>
        </w:rPr>
        <w:t xml:space="preserve"> “MRI periportal halo sign” in primary biliary cirrhosis. </w:t>
      </w:r>
      <w:r w:rsidRPr="00D84C1B">
        <w:rPr>
          <w:sz w:val="20"/>
          <w:szCs w:val="20"/>
          <w:shd w:val="clear" w:color="auto" w:fill="FFFFFF"/>
        </w:rPr>
        <w:t xml:space="preserve">Abdom Radiol (NY). 2023 Apr;48(4):1556-1557. </w:t>
      </w:r>
      <w:r>
        <w:rPr>
          <w:sz w:val="20"/>
          <w:szCs w:val="20"/>
          <w:shd w:val="clear" w:color="auto" w:fill="FFFFFF"/>
          <w:lang w:val="sr-Cyrl-RS"/>
        </w:rPr>
        <w:t>(</w:t>
      </w:r>
      <w:r w:rsidRPr="00D84C1B">
        <w:rPr>
          <w:b/>
          <w:sz w:val="20"/>
          <w:szCs w:val="20"/>
          <w:shd w:val="clear" w:color="auto" w:fill="FFFFFF"/>
        </w:rPr>
        <w:t>M22; ½IF</w:t>
      </w:r>
      <w:r w:rsidR="00466541">
        <w:rPr>
          <w:b/>
          <w:sz w:val="20"/>
          <w:szCs w:val="20"/>
          <w:shd w:val="clear" w:color="auto" w:fill="FFFFFF"/>
        </w:rPr>
        <w:t xml:space="preserve"> </w:t>
      </w:r>
      <w:r w:rsidRPr="00D84C1B">
        <w:rPr>
          <w:b/>
          <w:sz w:val="20"/>
          <w:szCs w:val="20"/>
          <w:shd w:val="clear" w:color="auto" w:fill="FFFFFF"/>
        </w:rPr>
        <w:t>-</w:t>
      </w:r>
      <w:r w:rsidR="00466541">
        <w:rPr>
          <w:b/>
          <w:sz w:val="20"/>
          <w:szCs w:val="20"/>
          <w:shd w:val="clear" w:color="auto" w:fill="FFFFFF"/>
        </w:rPr>
        <w:t xml:space="preserve"> </w:t>
      </w:r>
      <w:r w:rsidRPr="00D84C1B">
        <w:rPr>
          <w:b/>
          <w:sz w:val="20"/>
          <w:szCs w:val="20"/>
          <w:shd w:val="clear" w:color="auto" w:fill="FFFFFF"/>
        </w:rPr>
        <w:t>1.2</w:t>
      </w:r>
      <w:r>
        <w:rPr>
          <w:b/>
          <w:sz w:val="20"/>
          <w:szCs w:val="20"/>
          <w:shd w:val="clear" w:color="auto" w:fill="FFFFFF"/>
          <w:lang w:val="sr-Cyrl-RS"/>
        </w:rPr>
        <w:t>)</w:t>
      </w:r>
    </w:p>
    <w:p w14:paraId="3692EE9A" w14:textId="77777777" w:rsidR="00B471FE" w:rsidRPr="000538DA" w:rsidRDefault="00B471FE" w:rsidP="00DA7155">
      <w:pPr>
        <w:numPr>
          <w:ilvl w:val="0"/>
          <w:numId w:val="3"/>
        </w:numPr>
        <w:jc w:val="both"/>
        <w:rPr>
          <w:color w:val="000000" w:themeColor="text1"/>
          <w:sz w:val="20"/>
          <w:szCs w:val="20"/>
        </w:rPr>
      </w:pPr>
      <w:r w:rsidRPr="00F02AD8">
        <w:rPr>
          <w:color w:val="212121"/>
          <w:sz w:val="20"/>
          <w:szCs w:val="20"/>
          <w:shd w:val="clear" w:color="auto" w:fill="FFFFFF"/>
        </w:rPr>
        <w:t xml:space="preserve">Stošić K, Milošević S, </w:t>
      </w:r>
      <w:r w:rsidRPr="00F02AD8">
        <w:rPr>
          <w:b/>
          <w:color w:val="212121"/>
          <w:sz w:val="20"/>
          <w:szCs w:val="20"/>
          <w:shd w:val="clear" w:color="auto" w:fill="FFFFFF"/>
        </w:rPr>
        <w:t>Kovač JD</w:t>
      </w:r>
      <w:r w:rsidRPr="00F02AD8">
        <w:rPr>
          <w:color w:val="212121"/>
          <w:sz w:val="20"/>
          <w:szCs w:val="20"/>
          <w:shd w:val="clear" w:color="auto" w:fill="FFFFFF"/>
        </w:rPr>
        <w:t>. Spontaneous Cholecystocutaneous Fistula: a Rare Complication of Chronic Cholecystitis. J Gastrointest Surg. 2022;26(7):1542-1544.</w:t>
      </w:r>
      <w:r w:rsidRPr="00D84C1B">
        <w:rPr>
          <w:b/>
          <w:color w:val="000000" w:themeColor="text1"/>
          <w:sz w:val="20"/>
          <w:szCs w:val="20"/>
          <w:shd w:val="clear" w:color="auto" w:fill="FCFCFC"/>
        </w:rPr>
        <w:t xml:space="preserve"> </w:t>
      </w:r>
      <w:r>
        <w:rPr>
          <w:b/>
          <w:color w:val="000000" w:themeColor="text1"/>
          <w:sz w:val="20"/>
          <w:szCs w:val="20"/>
          <w:shd w:val="clear" w:color="auto" w:fill="FCFCFC"/>
          <w:lang w:val="sr-Cyrl-RS"/>
        </w:rPr>
        <w:t>(</w:t>
      </w:r>
      <w:r w:rsidRPr="00D84C1B">
        <w:rPr>
          <w:b/>
          <w:color w:val="000000" w:themeColor="text1"/>
          <w:sz w:val="20"/>
          <w:szCs w:val="20"/>
          <w:shd w:val="clear" w:color="auto" w:fill="FCFCFC"/>
        </w:rPr>
        <w:t>M21;</w:t>
      </w:r>
      <w:r>
        <w:rPr>
          <w:b/>
          <w:color w:val="000000" w:themeColor="text1"/>
          <w:sz w:val="20"/>
          <w:szCs w:val="20"/>
          <w:shd w:val="clear" w:color="auto" w:fill="FCFCFC"/>
          <w:lang w:val="sr-Cyrl-RS"/>
        </w:rPr>
        <w:t xml:space="preserve"> </w:t>
      </w:r>
      <w:r w:rsidRPr="00D84C1B">
        <w:rPr>
          <w:b/>
          <w:color w:val="000000" w:themeColor="text1"/>
          <w:sz w:val="20"/>
          <w:szCs w:val="20"/>
          <w:shd w:val="clear" w:color="auto" w:fill="FFFFFF"/>
        </w:rPr>
        <w:t>½</w:t>
      </w:r>
      <w:r w:rsidRPr="00D84C1B">
        <w:rPr>
          <w:b/>
          <w:color w:val="000000" w:themeColor="text1"/>
          <w:sz w:val="20"/>
          <w:szCs w:val="20"/>
          <w:shd w:val="clear" w:color="auto" w:fill="FCFCFC"/>
        </w:rPr>
        <w:t>IF</w:t>
      </w:r>
      <w:r>
        <w:rPr>
          <w:b/>
          <w:color w:val="000000" w:themeColor="text1"/>
          <w:sz w:val="20"/>
          <w:szCs w:val="20"/>
          <w:shd w:val="clear" w:color="auto" w:fill="FCFCFC"/>
          <w:lang w:val="sr-Cyrl-RS"/>
        </w:rPr>
        <w:t xml:space="preserve"> </w:t>
      </w:r>
      <w:r w:rsidRPr="00D84C1B">
        <w:rPr>
          <w:b/>
          <w:color w:val="000000" w:themeColor="text1"/>
          <w:sz w:val="20"/>
          <w:szCs w:val="20"/>
          <w:shd w:val="clear" w:color="auto" w:fill="FCFCFC"/>
        </w:rPr>
        <w:t>-</w:t>
      </w:r>
      <w:r>
        <w:rPr>
          <w:b/>
          <w:color w:val="000000" w:themeColor="text1"/>
          <w:sz w:val="20"/>
          <w:szCs w:val="20"/>
          <w:shd w:val="clear" w:color="auto" w:fill="FCFCFC"/>
          <w:lang w:val="sr-Cyrl-RS"/>
        </w:rPr>
        <w:t xml:space="preserve"> </w:t>
      </w:r>
      <w:r w:rsidRPr="00D84C1B">
        <w:rPr>
          <w:b/>
          <w:color w:val="000000" w:themeColor="text1"/>
          <w:sz w:val="20"/>
          <w:szCs w:val="20"/>
          <w:shd w:val="clear" w:color="auto" w:fill="FCFCFC"/>
        </w:rPr>
        <w:t>1.6</w:t>
      </w:r>
      <w:r>
        <w:rPr>
          <w:b/>
          <w:color w:val="000000" w:themeColor="text1"/>
          <w:sz w:val="20"/>
          <w:szCs w:val="20"/>
          <w:shd w:val="clear" w:color="auto" w:fill="FCFCFC"/>
          <w:lang w:val="sr-Cyrl-RS"/>
        </w:rPr>
        <w:t>)</w:t>
      </w:r>
    </w:p>
    <w:p w14:paraId="3DD8503A" w14:textId="350C51E5" w:rsidR="00B471FE" w:rsidRPr="00F02AD8" w:rsidRDefault="00B471FE" w:rsidP="00DA7155">
      <w:pPr>
        <w:numPr>
          <w:ilvl w:val="0"/>
          <w:numId w:val="3"/>
        </w:numPr>
        <w:jc w:val="both"/>
        <w:rPr>
          <w:b/>
          <w:bCs/>
          <w:color w:val="000000" w:themeColor="text1"/>
          <w:sz w:val="20"/>
          <w:szCs w:val="20"/>
        </w:rPr>
      </w:pPr>
      <w:r w:rsidRPr="00F02AD8">
        <w:rPr>
          <w:b/>
          <w:color w:val="212121"/>
          <w:sz w:val="20"/>
          <w:szCs w:val="20"/>
          <w:shd w:val="clear" w:color="auto" w:fill="FFFFFF"/>
        </w:rPr>
        <w:t>Kovač JD</w:t>
      </w:r>
      <w:r w:rsidRPr="00F02AD8">
        <w:rPr>
          <w:color w:val="212121"/>
          <w:sz w:val="20"/>
          <w:szCs w:val="20"/>
          <w:shd w:val="clear" w:color="auto" w:fill="FFFFFF"/>
        </w:rPr>
        <w:t>, Janković A, Stošić K. The "thread sign" in IPNB. Abdom Radiol (NY). 2022;47(4):1503-1504.</w:t>
      </w:r>
      <w:r>
        <w:rPr>
          <w:color w:val="000000" w:themeColor="text1"/>
          <w:sz w:val="20"/>
          <w:szCs w:val="20"/>
          <w:shd w:val="clear" w:color="auto" w:fill="FFFFFF"/>
        </w:rPr>
        <w:t xml:space="preserve"> </w:t>
      </w:r>
      <w:r w:rsidRPr="00D84C1B">
        <w:rPr>
          <w:b/>
          <w:color w:val="000000" w:themeColor="text1"/>
          <w:sz w:val="20"/>
          <w:szCs w:val="20"/>
          <w:shd w:val="clear" w:color="auto" w:fill="FFFFFF"/>
        </w:rPr>
        <w:t>M22; ½IF</w:t>
      </w:r>
      <w:r>
        <w:rPr>
          <w:b/>
          <w:color w:val="000000" w:themeColor="text1"/>
          <w:sz w:val="20"/>
          <w:szCs w:val="20"/>
          <w:shd w:val="clear" w:color="auto" w:fill="FFFFFF"/>
          <w:lang w:val="sr-Cyrl-RS"/>
        </w:rPr>
        <w:t xml:space="preserve"> </w:t>
      </w:r>
      <w:r w:rsidRPr="00D84C1B">
        <w:rPr>
          <w:b/>
          <w:color w:val="000000" w:themeColor="text1"/>
          <w:sz w:val="20"/>
          <w:szCs w:val="20"/>
          <w:shd w:val="clear" w:color="auto" w:fill="FFFFFF"/>
        </w:rPr>
        <w:t>-</w:t>
      </w:r>
      <w:r>
        <w:rPr>
          <w:b/>
          <w:color w:val="000000" w:themeColor="text1"/>
          <w:sz w:val="20"/>
          <w:szCs w:val="20"/>
          <w:shd w:val="clear" w:color="auto" w:fill="FFFFFF"/>
          <w:lang w:val="sr-Cyrl-RS"/>
        </w:rPr>
        <w:t xml:space="preserve"> </w:t>
      </w:r>
      <w:r w:rsidRPr="00D84C1B">
        <w:rPr>
          <w:b/>
          <w:color w:val="000000" w:themeColor="text1"/>
          <w:sz w:val="20"/>
          <w:szCs w:val="20"/>
          <w:shd w:val="clear" w:color="auto" w:fill="FFFFFF"/>
        </w:rPr>
        <w:t>1.2</w:t>
      </w:r>
      <w:r>
        <w:rPr>
          <w:b/>
          <w:color w:val="000000" w:themeColor="text1"/>
          <w:sz w:val="20"/>
          <w:szCs w:val="20"/>
          <w:shd w:val="clear" w:color="auto" w:fill="FFFFFF"/>
          <w:lang w:val="sr-Cyrl-RS"/>
        </w:rPr>
        <w:t>)</w:t>
      </w:r>
    </w:p>
    <w:p w14:paraId="2E8AA972" w14:textId="77777777" w:rsidR="00B471FE" w:rsidRPr="00D84C1B" w:rsidRDefault="00B471FE" w:rsidP="00DA7155">
      <w:pPr>
        <w:pStyle w:val="ListParagraph"/>
        <w:numPr>
          <w:ilvl w:val="0"/>
          <w:numId w:val="3"/>
        </w:numPr>
        <w:jc w:val="both"/>
        <w:rPr>
          <w:rStyle w:val="labs-docsum-journal-citation"/>
          <w:b/>
          <w:color w:val="000000" w:themeColor="text1"/>
          <w:sz w:val="20"/>
          <w:szCs w:val="20"/>
        </w:rPr>
      </w:pPr>
      <w:r w:rsidRPr="000538DA">
        <w:rPr>
          <w:bCs/>
          <w:color w:val="000000" w:themeColor="text1"/>
          <w:sz w:val="20"/>
          <w:szCs w:val="20"/>
          <w:shd w:val="clear" w:color="auto" w:fill="FFFFFF"/>
        </w:rPr>
        <w:t>Mitrović M</w:t>
      </w:r>
      <w:r w:rsidRPr="00F02AD8">
        <w:rPr>
          <w:color w:val="000000" w:themeColor="text1"/>
          <w:sz w:val="20"/>
          <w:szCs w:val="20"/>
          <w:shd w:val="clear" w:color="auto" w:fill="FFFFFF"/>
        </w:rPr>
        <w:t xml:space="preserve">, Janković A, </w:t>
      </w:r>
      <w:r w:rsidRPr="000538DA">
        <w:rPr>
          <w:b/>
          <w:color w:val="000000" w:themeColor="text1"/>
          <w:sz w:val="20"/>
          <w:szCs w:val="20"/>
          <w:shd w:val="clear" w:color="auto" w:fill="FFFFFF"/>
        </w:rPr>
        <w:t>Kovač JD</w:t>
      </w:r>
      <w:r w:rsidRPr="00F02AD8">
        <w:rPr>
          <w:color w:val="000000" w:themeColor="text1"/>
          <w:sz w:val="20"/>
          <w:szCs w:val="20"/>
          <w:shd w:val="clear" w:color="auto" w:fill="FFFFFF"/>
        </w:rPr>
        <w:t xml:space="preserve">. The upside-down stomach. Abdom Radiol (NY). 2021;46(6):2989-2990. </w:t>
      </w:r>
      <w:r>
        <w:rPr>
          <w:color w:val="000000" w:themeColor="text1"/>
          <w:sz w:val="20"/>
          <w:szCs w:val="20"/>
          <w:shd w:val="clear" w:color="auto" w:fill="FFFFFF"/>
          <w:lang w:val="sr-Cyrl-RS"/>
        </w:rPr>
        <w:t>(</w:t>
      </w:r>
      <w:r w:rsidRPr="00D84C1B">
        <w:rPr>
          <w:b/>
          <w:bCs/>
          <w:color w:val="000000" w:themeColor="text1"/>
          <w:sz w:val="20"/>
          <w:szCs w:val="20"/>
          <w:shd w:val="clear" w:color="auto" w:fill="FFFFFF"/>
        </w:rPr>
        <w:t>M22; ½IF</w:t>
      </w:r>
      <w:r>
        <w:rPr>
          <w:b/>
          <w:bCs/>
          <w:color w:val="000000" w:themeColor="text1"/>
          <w:sz w:val="20"/>
          <w:szCs w:val="20"/>
          <w:shd w:val="clear" w:color="auto" w:fill="FFFFFF"/>
          <w:lang w:val="sr-Cyrl-RS"/>
        </w:rPr>
        <w:t xml:space="preserve"> </w:t>
      </w:r>
      <w:r w:rsidRPr="00D84C1B">
        <w:rPr>
          <w:b/>
          <w:bCs/>
          <w:color w:val="000000" w:themeColor="text1"/>
          <w:sz w:val="20"/>
          <w:szCs w:val="20"/>
          <w:shd w:val="clear" w:color="auto" w:fill="FFFFFF"/>
        </w:rPr>
        <w:t>-</w:t>
      </w:r>
      <w:r>
        <w:rPr>
          <w:b/>
          <w:bCs/>
          <w:color w:val="000000" w:themeColor="text1"/>
          <w:sz w:val="20"/>
          <w:szCs w:val="20"/>
          <w:shd w:val="clear" w:color="auto" w:fill="FFFFFF"/>
          <w:lang w:val="sr-Cyrl-RS"/>
        </w:rPr>
        <w:t xml:space="preserve"> </w:t>
      </w:r>
      <w:r w:rsidRPr="00D84C1B">
        <w:rPr>
          <w:b/>
          <w:bCs/>
          <w:color w:val="000000" w:themeColor="text1"/>
          <w:sz w:val="20"/>
          <w:szCs w:val="20"/>
          <w:shd w:val="clear" w:color="auto" w:fill="FFFFFF"/>
        </w:rPr>
        <w:t>1.443</w:t>
      </w:r>
      <w:r>
        <w:rPr>
          <w:b/>
          <w:bCs/>
          <w:color w:val="000000" w:themeColor="text1"/>
          <w:sz w:val="20"/>
          <w:szCs w:val="20"/>
          <w:shd w:val="clear" w:color="auto" w:fill="FFFFFF"/>
        </w:rPr>
        <w:t>)</w:t>
      </w:r>
    </w:p>
    <w:p w14:paraId="1893553B" w14:textId="079CBB07" w:rsidR="00B471FE" w:rsidRPr="00D84C1B" w:rsidRDefault="00B471FE" w:rsidP="00DA7155">
      <w:pPr>
        <w:pStyle w:val="ListParagraph"/>
        <w:numPr>
          <w:ilvl w:val="0"/>
          <w:numId w:val="3"/>
        </w:numPr>
        <w:jc w:val="both"/>
        <w:rPr>
          <w:rStyle w:val="labs-docsum-journal-citation"/>
          <w:b/>
          <w:color w:val="000000" w:themeColor="text1"/>
          <w:sz w:val="20"/>
          <w:szCs w:val="20"/>
        </w:rPr>
      </w:pPr>
      <w:r w:rsidRPr="006564A1">
        <w:rPr>
          <w:rStyle w:val="labs-docsum-authors"/>
          <w:b/>
          <w:bCs/>
          <w:color w:val="000000" w:themeColor="text1"/>
          <w:sz w:val="20"/>
          <w:szCs w:val="20"/>
        </w:rPr>
        <w:t>Kovač JD</w:t>
      </w:r>
      <w:r w:rsidRPr="006564A1">
        <w:rPr>
          <w:rStyle w:val="labs-docsum-authors"/>
          <w:color w:val="000000" w:themeColor="text1"/>
          <w:sz w:val="20"/>
          <w:szCs w:val="20"/>
        </w:rPr>
        <w:t>, Janković</w:t>
      </w:r>
      <w:r w:rsidRPr="00F02AD8">
        <w:rPr>
          <w:rStyle w:val="labs-docsum-authors"/>
          <w:color w:val="000000" w:themeColor="text1"/>
          <w:sz w:val="20"/>
          <w:szCs w:val="20"/>
        </w:rPr>
        <w:t xml:space="preserve"> A</w:t>
      </w:r>
      <w:r w:rsidRPr="00F02AD8">
        <w:rPr>
          <w:color w:val="000000" w:themeColor="text1"/>
          <w:sz w:val="20"/>
          <w:szCs w:val="20"/>
        </w:rPr>
        <w:t>.</w:t>
      </w:r>
      <w:hyperlink r:id="rId34" w:history="1">
        <w:r w:rsidRPr="00F02AD8">
          <w:rPr>
            <w:color w:val="000000" w:themeColor="text1"/>
            <w:sz w:val="20"/>
            <w:szCs w:val="20"/>
            <w:shd w:val="clear" w:color="auto" w:fill="FFFFFF"/>
          </w:rPr>
          <w:t xml:space="preserve"> </w:t>
        </w:r>
        <w:r w:rsidRPr="00F02AD8">
          <w:rPr>
            <w:rStyle w:val="Hyperlink"/>
            <w:color w:val="000000" w:themeColor="text1"/>
            <w:sz w:val="20"/>
            <w:szCs w:val="20"/>
            <w:u w:val="none"/>
            <w:shd w:val="clear" w:color="auto" w:fill="FFFFFF"/>
          </w:rPr>
          <w:t>The tobacco flecks.</w:t>
        </w:r>
      </w:hyperlink>
      <w:r w:rsidRPr="00F02AD8">
        <w:rPr>
          <w:color w:val="000000" w:themeColor="text1"/>
          <w:sz w:val="20"/>
          <w:szCs w:val="20"/>
        </w:rPr>
        <w:t xml:space="preserve"> </w:t>
      </w:r>
      <w:r w:rsidRPr="00F02AD8">
        <w:rPr>
          <w:rStyle w:val="labs-docsum-journal-citation"/>
          <w:color w:val="000000" w:themeColor="text1"/>
          <w:sz w:val="20"/>
          <w:szCs w:val="20"/>
        </w:rPr>
        <w:t>Abdom Radiol (NY). 2020</w:t>
      </w:r>
      <w:r w:rsidRPr="00F02AD8">
        <w:rPr>
          <w:color w:val="000000" w:themeColor="text1"/>
          <w:sz w:val="20"/>
          <w:szCs w:val="20"/>
          <w:shd w:val="clear" w:color="auto" w:fill="FFFFFF"/>
        </w:rPr>
        <w:t>;45(11):3944-3945. </w:t>
      </w:r>
      <w:r>
        <w:rPr>
          <w:rStyle w:val="labs-docsum-journal-citation"/>
          <w:color w:val="000000" w:themeColor="text1"/>
          <w:sz w:val="20"/>
          <w:szCs w:val="20"/>
          <w:lang w:val="sr-Cyrl-RS"/>
        </w:rPr>
        <w:t>(</w:t>
      </w:r>
      <w:r w:rsidRPr="00D84C1B">
        <w:rPr>
          <w:rStyle w:val="labs-docsum-journal-citation"/>
          <w:b/>
          <w:color w:val="000000" w:themeColor="text1"/>
          <w:sz w:val="20"/>
          <w:szCs w:val="20"/>
        </w:rPr>
        <w:t xml:space="preserve">M22; </w:t>
      </w:r>
      <w:r w:rsidRPr="00D84C1B">
        <w:rPr>
          <w:b/>
          <w:color w:val="000000" w:themeColor="text1"/>
          <w:sz w:val="20"/>
          <w:szCs w:val="20"/>
          <w:shd w:val="clear" w:color="auto" w:fill="FFFFFF"/>
        </w:rPr>
        <w:t>½</w:t>
      </w:r>
      <w:r>
        <w:rPr>
          <w:rStyle w:val="labs-docsum-journal-citation"/>
          <w:b/>
          <w:color w:val="000000" w:themeColor="text1"/>
          <w:sz w:val="20"/>
          <w:szCs w:val="20"/>
        </w:rPr>
        <w:t>IF</w:t>
      </w:r>
      <w:r>
        <w:rPr>
          <w:rStyle w:val="labs-docsum-journal-citation"/>
          <w:b/>
          <w:color w:val="000000" w:themeColor="text1"/>
          <w:sz w:val="20"/>
          <w:szCs w:val="20"/>
          <w:lang w:val="sr-Cyrl-RS"/>
        </w:rPr>
        <w:t xml:space="preserve"> </w:t>
      </w:r>
      <w:r>
        <w:rPr>
          <w:rStyle w:val="labs-docsum-journal-citation"/>
          <w:b/>
          <w:color w:val="000000" w:themeColor="text1"/>
          <w:sz w:val="20"/>
          <w:szCs w:val="20"/>
        </w:rPr>
        <w:t>–1.5195</w:t>
      </w:r>
      <w:r>
        <w:rPr>
          <w:rStyle w:val="labs-docsum-journal-citation"/>
          <w:b/>
          <w:color w:val="000000" w:themeColor="text1"/>
          <w:sz w:val="20"/>
          <w:szCs w:val="20"/>
          <w:lang w:val="sr-Cyrl-RS"/>
        </w:rPr>
        <w:t>)</w:t>
      </w:r>
    </w:p>
    <w:p w14:paraId="6739719A" w14:textId="3D462115" w:rsidR="00B471FE" w:rsidRPr="00D84C1B" w:rsidRDefault="00B471FE" w:rsidP="00DA7155">
      <w:pPr>
        <w:numPr>
          <w:ilvl w:val="0"/>
          <w:numId w:val="3"/>
        </w:numPr>
        <w:shd w:val="clear" w:color="auto" w:fill="FFFFFF"/>
        <w:jc w:val="both"/>
        <w:rPr>
          <w:b/>
          <w:color w:val="000000" w:themeColor="text1"/>
          <w:sz w:val="20"/>
          <w:szCs w:val="20"/>
        </w:rPr>
      </w:pPr>
      <w:r w:rsidRPr="003F6DED">
        <w:rPr>
          <w:rStyle w:val="labs-docsum-authors"/>
          <w:b/>
          <w:bCs/>
          <w:color w:val="000000" w:themeColor="text1"/>
          <w:sz w:val="20"/>
          <w:szCs w:val="20"/>
        </w:rPr>
        <w:t>Kovač JD</w:t>
      </w:r>
      <w:r w:rsidRPr="003F6DED">
        <w:rPr>
          <w:rStyle w:val="labs-docsum-authors"/>
          <w:color w:val="000000" w:themeColor="text1"/>
          <w:sz w:val="20"/>
          <w:szCs w:val="20"/>
        </w:rPr>
        <w:t>, Sudzum</w:t>
      </w:r>
      <w:r w:rsidRPr="00F02AD8">
        <w:rPr>
          <w:rStyle w:val="labs-docsum-authors"/>
          <w:color w:val="000000" w:themeColor="text1"/>
          <w:sz w:val="20"/>
          <w:szCs w:val="20"/>
        </w:rPr>
        <w:t xml:space="preserve"> I. </w:t>
      </w:r>
      <w:hyperlink r:id="rId35" w:history="1">
        <w:r w:rsidRPr="003F488B">
          <w:rPr>
            <w:rStyle w:val="Hyperlink"/>
            <w:color w:val="000000" w:themeColor="text1"/>
            <w:sz w:val="20"/>
            <w:szCs w:val="20"/>
            <w:u w:val="none"/>
            <w:shd w:val="clear" w:color="auto" w:fill="FFFFFF"/>
          </w:rPr>
          <w:t>The "four segment" sign.</w:t>
        </w:r>
      </w:hyperlink>
      <w:r w:rsidRPr="003F488B">
        <w:rPr>
          <w:color w:val="000000" w:themeColor="text1"/>
          <w:sz w:val="20"/>
          <w:szCs w:val="20"/>
        </w:rPr>
        <w:t xml:space="preserve"> </w:t>
      </w:r>
      <w:r w:rsidRPr="003F488B">
        <w:rPr>
          <w:rStyle w:val="labs-docsum-journal-citation"/>
          <w:color w:val="000000" w:themeColor="text1"/>
          <w:sz w:val="20"/>
          <w:szCs w:val="20"/>
        </w:rPr>
        <w:t xml:space="preserve">Abdom Radiol (NY). </w:t>
      </w:r>
      <w:r w:rsidRPr="003F488B">
        <w:rPr>
          <w:color w:val="000000" w:themeColor="text1"/>
          <w:sz w:val="20"/>
          <w:szCs w:val="20"/>
          <w:shd w:val="clear" w:color="auto" w:fill="FFFFFF"/>
        </w:rPr>
        <w:t>2020;45(10):3375-3376</w:t>
      </w:r>
      <w:r w:rsidRPr="003F488B">
        <w:rPr>
          <w:rStyle w:val="labs-docsum-journal-citation"/>
          <w:color w:val="000000" w:themeColor="text1"/>
          <w:sz w:val="20"/>
          <w:szCs w:val="20"/>
        </w:rPr>
        <w:t>.</w:t>
      </w:r>
      <w:r>
        <w:rPr>
          <w:rStyle w:val="labs-docsum-journal-citation"/>
          <w:color w:val="000000" w:themeColor="text1"/>
          <w:sz w:val="20"/>
          <w:szCs w:val="20"/>
        </w:rPr>
        <w:t xml:space="preserve"> </w:t>
      </w:r>
      <w:r>
        <w:rPr>
          <w:rStyle w:val="labs-docsum-journal-citation"/>
          <w:color w:val="000000" w:themeColor="text1"/>
          <w:sz w:val="20"/>
          <w:szCs w:val="20"/>
          <w:lang w:val="sr-Cyrl-RS"/>
        </w:rPr>
        <w:t>(</w:t>
      </w:r>
      <w:r>
        <w:rPr>
          <w:rStyle w:val="labs-docsum-journal-citation"/>
          <w:color w:val="000000" w:themeColor="text1"/>
          <w:sz w:val="20"/>
          <w:szCs w:val="20"/>
        </w:rPr>
        <w:t xml:space="preserve"> </w:t>
      </w:r>
      <w:r w:rsidRPr="00D84C1B">
        <w:rPr>
          <w:rStyle w:val="labs-docsum-journal-citation"/>
          <w:b/>
          <w:color w:val="000000" w:themeColor="text1"/>
          <w:sz w:val="20"/>
          <w:szCs w:val="20"/>
        </w:rPr>
        <w:t xml:space="preserve">M22; </w:t>
      </w:r>
      <w:r w:rsidR="00466541" w:rsidRPr="00D84C1B">
        <w:rPr>
          <w:b/>
          <w:sz w:val="20"/>
          <w:szCs w:val="20"/>
          <w:shd w:val="clear" w:color="auto" w:fill="FFFFFF"/>
        </w:rPr>
        <w:t>½</w:t>
      </w:r>
      <w:r w:rsidRPr="00D84C1B">
        <w:rPr>
          <w:rStyle w:val="labs-docsum-journal-citation"/>
          <w:b/>
          <w:color w:val="000000" w:themeColor="text1"/>
          <w:sz w:val="20"/>
          <w:szCs w:val="20"/>
        </w:rPr>
        <w:t>IF – 1.5195</w:t>
      </w:r>
      <w:r>
        <w:rPr>
          <w:rStyle w:val="labs-docsum-journal-citation"/>
          <w:b/>
          <w:color w:val="000000" w:themeColor="text1"/>
          <w:sz w:val="20"/>
          <w:szCs w:val="20"/>
          <w:lang w:val="sr-Cyrl-RS"/>
        </w:rPr>
        <w:t>)</w:t>
      </w:r>
    </w:p>
    <w:p w14:paraId="21C8117D" w14:textId="02A3CD67" w:rsidR="00B471FE" w:rsidRPr="00F02AD8" w:rsidRDefault="00B471FE" w:rsidP="00DA7155">
      <w:pPr>
        <w:numPr>
          <w:ilvl w:val="0"/>
          <w:numId w:val="3"/>
        </w:numPr>
        <w:jc w:val="both"/>
        <w:rPr>
          <w:rStyle w:val="labs-docsum-journal-citation"/>
          <w:color w:val="000000" w:themeColor="text1"/>
          <w:sz w:val="20"/>
          <w:szCs w:val="20"/>
        </w:rPr>
      </w:pPr>
      <w:r w:rsidRPr="00F02AD8">
        <w:rPr>
          <w:rStyle w:val="labs-docsum-authors"/>
          <w:b/>
          <w:bCs/>
          <w:color w:val="000000" w:themeColor="text1"/>
          <w:sz w:val="20"/>
          <w:szCs w:val="20"/>
        </w:rPr>
        <w:t>Kovač JD</w:t>
      </w:r>
      <w:r w:rsidRPr="00F02AD8">
        <w:rPr>
          <w:rStyle w:val="labs-docsum-authors"/>
          <w:color w:val="000000" w:themeColor="text1"/>
          <w:sz w:val="20"/>
          <w:szCs w:val="20"/>
        </w:rPr>
        <w:t>, Janković A, Mašulović D</w:t>
      </w:r>
      <w:r w:rsidRPr="00F02AD8">
        <w:rPr>
          <w:color w:val="000000" w:themeColor="text1"/>
          <w:sz w:val="20"/>
          <w:szCs w:val="20"/>
        </w:rPr>
        <w:t>.</w:t>
      </w:r>
      <w:hyperlink r:id="rId36" w:history="1">
        <w:r w:rsidRPr="00F02AD8">
          <w:rPr>
            <w:color w:val="000000" w:themeColor="text1"/>
            <w:sz w:val="20"/>
            <w:szCs w:val="20"/>
            <w:shd w:val="clear" w:color="auto" w:fill="FFFFFF"/>
          </w:rPr>
          <w:t xml:space="preserve"> </w:t>
        </w:r>
        <w:r w:rsidRPr="00F02AD8">
          <w:rPr>
            <w:rStyle w:val="Hyperlink"/>
            <w:color w:val="000000" w:themeColor="text1"/>
            <w:sz w:val="20"/>
            <w:szCs w:val="20"/>
            <w:u w:val="none"/>
            <w:shd w:val="clear" w:color="auto" w:fill="FFFFFF"/>
          </w:rPr>
          <w:t>The "bunch of grapes" pattern of branch-duct IPMN.</w:t>
        </w:r>
      </w:hyperlink>
      <w:r w:rsidRPr="00F02AD8">
        <w:rPr>
          <w:rStyle w:val="labs-docsum-journal-citation"/>
          <w:color w:val="000000" w:themeColor="text1"/>
          <w:sz w:val="20"/>
          <w:szCs w:val="20"/>
        </w:rPr>
        <w:t xml:space="preserve"> Abdom Ra</w:t>
      </w:r>
      <w:r>
        <w:rPr>
          <w:rStyle w:val="labs-docsum-journal-citation"/>
          <w:color w:val="000000" w:themeColor="text1"/>
          <w:sz w:val="20"/>
          <w:szCs w:val="20"/>
        </w:rPr>
        <w:t>diol (NY), 2020;45(1):249-250. (</w:t>
      </w:r>
      <w:r w:rsidRPr="00D84C1B">
        <w:rPr>
          <w:rStyle w:val="labs-docsum-journal-citation"/>
          <w:b/>
          <w:color w:val="000000" w:themeColor="text1"/>
          <w:sz w:val="20"/>
          <w:szCs w:val="20"/>
        </w:rPr>
        <w:t xml:space="preserve">M22; </w:t>
      </w:r>
      <w:r w:rsidR="00466541" w:rsidRPr="00D84C1B">
        <w:rPr>
          <w:b/>
          <w:sz w:val="20"/>
          <w:szCs w:val="20"/>
          <w:shd w:val="clear" w:color="auto" w:fill="FFFFFF"/>
        </w:rPr>
        <w:t>½</w:t>
      </w:r>
      <w:r w:rsidRPr="00D84C1B">
        <w:rPr>
          <w:rStyle w:val="labs-docsum-journal-citation"/>
          <w:b/>
          <w:color w:val="000000" w:themeColor="text1"/>
          <w:sz w:val="20"/>
          <w:szCs w:val="20"/>
        </w:rPr>
        <w:t>IF</w:t>
      </w:r>
      <w:r w:rsidR="00466541">
        <w:rPr>
          <w:rStyle w:val="labs-docsum-journal-citation"/>
          <w:b/>
          <w:color w:val="000000" w:themeColor="text1"/>
          <w:sz w:val="20"/>
          <w:szCs w:val="20"/>
        </w:rPr>
        <w:t xml:space="preserve"> </w:t>
      </w:r>
      <w:r w:rsidRPr="00D84C1B">
        <w:rPr>
          <w:rStyle w:val="labs-docsum-journal-citation"/>
          <w:b/>
          <w:color w:val="000000" w:themeColor="text1"/>
          <w:sz w:val="20"/>
          <w:szCs w:val="20"/>
        </w:rPr>
        <w:t>-</w:t>
      </w:r>
      <w:r w:rsidR="00466541">
        <w:rPr>
          <w:rStyle w:val="labs-docsum-journal-citation"/>
          <w:b/>
          <w:color w:val="000000" w:themeColor="text1"/>
          <w:sz w:val="20"/>
          <w:szCs w:val="20"/>
        </w:rPr>
        <w:t xml:space="preserve"> </w:t>
      </w:r>
      <w:r w:rsidRPr="00D84C1B">
        <w:rPr>
          <w:rStyle w:val="labs-docsum-journal-citation"/>
          <w:b/>
          <w:color w:val="000000" w:themeColor="text1"/>
          <w:sz w:val="20"/>
          <w:szCs w:val="20"/>
        </w:rPr>
        <w:t>1.5195</w:t>
      </w:r>
      <w:r>
        <w:rPr>
          <w:rStyle w:val="labs-docsum-journal-citation"/>
          <w:b/>
          <w:color w:val="000000" w:themeColor="text1"/>
          <w:sz w:val="20"/>
          <w:szCs w:val="20"/>
        </w:rPr>
        <w:t>)</w:t>
      </w:r>
    </w:p>
    <w:p w14:paraId="1353BB82" w14:textId="77777777" w:rsidR="00B471FE" w:rsidRPr="00F02AD8" w:rsidRDefault="00B471FE" w:rsidP="00DA7155">
      <w:pPr>
        <w:pStyle w:val="ListParagraph"/>
        <w:numPr>
          <w:ilvl w:val="0"/>
          <w:numId w:val="3"/>
        </w:numPr>
        <w:jc w:val="both"/>
        <w:rPr>
          <w:b/>
          <w:bCs/>
          <w:color w:val="000000" w:themeColor="text1"/>
          <w:sz w:val="20"/>
          <w:szCs w:val="20"/>
        </w:rPr>
      </w:pPr>
      <w:r w:rsidRPr="000538DA">
        <w:rPr>
          <w:bCs/>
          <w:color w:val="000000" w:themeColor="text1"/>
          <w:sz w:val="20"/>
          <w:szCs w:val="20"/>
        </w:rPr>
        <w:t>Mitrovic Jovanovic M</w:t>
      </w:r>
      <w:r w:rsidRPr="000538DA">
        <w:rPr>
          <w:color w:val="000000" w:themeColor="text1"/>
          <w:sz w:val="20"/>
          <w:szCs w:val="20"/>
        </w:rPr>
        <w:t>,</w:t>
      </w:r>
      <w:r w:rsidRPr="00F02AD8">
        <w:rPr>
          <w:color w:val="000000" w:themeColor="text1"/>
          <w:sz w:val="20"/>
          <w:szCs w:val="20"/>
        </w:rPr>
        <w:t xml:space="preserve"> </w:t>
      </w:r>
      <w:r w:rsidRPr="00F02AD8">
        <w:rPr>
          <w:bCs/>
          <w:color w:val="000000" w:themeColor="text1"/>
          <w:sz w:val="20"/>
          <w:szCs w:val="20"/>
        </w:rPr>
        <w:t>Saponjski D,</w:t>
      </w:r>
      <w:r w:rsidRPr="00F02AD8">
        <w:rPr>
          <w:color w:val="000000" w:themeColor="text1"/>
          <w:sz w:val="20"/>
          <w:szCs w:val="20"/>
          <w:vertAlign w:val="superscript"/>
        </w:rPr>
        <w:t xml:space="preserve"> </w:t>
      </w:r>
      <w:r w:rsidRPr="00F02AD8">
        <w:rPr>
          <w:color w:val="000000" w:themeColor="text1"/>
          <w:sz w:val="20"/>
          <w:szCs w:val="20"/>
        </w:rPr>
        <w:t xml:space="preserve">Djuric Stefanovic A, Jankovic A, Milosevic S, Stosic K, Knezevic Dj, </w:t>
      </w:r>
      <w:r w:rsidRPr="000538DA">
        <w:rPr>
          <w:b/>
          <w:color w:val="000000" w:themeColor="text1"/>
          <w:sz w:val="20"/>
          <w:szCs w:val="20"/>
        </w:rPr>
        <w:t>Kovac J</w:t>
      </w:r>
      <w:r w:rsidRPr="00F02AD8">
        <w:rPr>
          <w:color w:val="000000" w:themeColor="text1"/>
          <w:sz w:val="20"/>
          <w:szCs w:val="20"/>
        </w:rPr>
        <w:t xml:space="preserve">. Giant pseudoaneurysm of the splenic artery within walled of pancreatic necrosis on the grounds of chronic pancreatitis. </w:t>
      </w:r>
      <w:r w:rsidRPr="00F02AD8">
        <w:rPr>
          <w:color w:val="000000" w:themeColor="text1"/>
          <w:sz w:val="20"/>
          <w:szCs w:val="20"/>
          <w:shd w:val="clear" w:color="auto" w:fill="FFFFFF"/>
        </w:rPr>
        <w:t xml:space="preserve">Hepatobiliary Pancreat Dis Int. </w:t>
      </w:r>
      <w:r w:rsidRPr="00F02AD8">
        <w:rPr>
          <w:color w:val="000000" w:themeColor="text1"/>
          <w:sz w:val="20"/>
          <w:szCs w:val="20"/>
        </w:rPr>
        <w:t>2021;</w:t>
      </w:r>
      <w:r w:rsidRPr="00F02AD8">
        <w:rPr>
          <w:color w:val="000000" w:themeColor="text1"/>
          <w:sz w:val="20"/>
          <w:szCs w:val="20"/>
          <w:shd w:val="clear" w:color="auto" w:fill="FFFFFF"/>
        </w:rPr>
        <w:t xml:space="preserve">20(1):87-89. </w:t>
      </w:r>
      <w:r>
        <w:rPr>
          <w:color w:val="000000" w:themeColor="text1"/>
          <w:sz w:val="20"/>
          <w:szCs w:val="20"/>
          <w:shd w:val="clear" w:color="auto" w:fill="FFFFFF"/>
          <w:lang w:val="sr-Cyrl-RS"/>
        </w:rPr>
        <w:t>(</w:t>
      </w:r>
      <w:r w:rsidRPr="00F02AD8">
        <w:rPr>
          <w:b/>
          <w:color w:val="000000" w:themeColor="text1"/>
          <w:sz w:val="20"/>
          <w:szCs w:val="20"/>
          <w:shd w:val="clear" w:color="auto" w:fill="FFFFFF"/>
        </w:rPr>
        <w:t>M23</w:t>
      </w:r>
      <w:r>
        <w:rPr>
          <w:b/>
          <w:color w:val="000000" w:themeColor="text1"/>
          <w:sz w:val="20"/>
          <w:szCs w:val="20"/>
          <w:shd w:val="clear" w:color="auto" w:fill="FFFFFF"/>
        </w:rPr>
        <w:t>; ½IF</w:t>
      </w:r>
      <w:r>
        <w:rPr>
          <w:b/>
          <w:color w:val="000000" w:themeColor="text1"/>
          <w:sz w:val="20"/>
          <w:szCs w:val="20"/>
          <w:shd w:val="clear" w:color="auto" w:fill="FFFFFF"/>
          <w:lang w:val="sr-Cyrl-RS"/>
        </w:rPr>
        <w:t xml:space="preserve"> </w:t>
      </w:r>
      <w:r>
        <w:rPr>
          <w:b/>
          <w:color w:val="000000" w:themeColor="text1"/>
          <w:sz w:val="20"/>
          <w:szCs w:val="20"/>
          <w:shd w:val="clear" w:color="auto" w:fill="FFFFFF"/>
        </w:rPr>
        <w:t>-</w:t>
      </w:r>
      <w:r>
        <w:rPr>
          <w:b/>
          <w:color w:val="000000" w:themeColor="text1"/>
          <w:sz w:val="20"/>
          <w:szCs w:val="20"/>
          <w:shd w:val="clear" w:color="auto" w:fill="FFFFFF"/>
          <w:lang w:val="sr-Cyrl-RS"/>
        </w:rPr>
        <w:t xml:space="preserve"> </w:t>
      </w:r>
      <w:r w:rsidRPr="00F02AD8">
        <w:rPr>
          <w:b/>
          <w:color w:val="000000" w:themeColor="text1"/>
          <w:sz w:val="20"/>
          <w:szCs w:val="20"/>
          <w:shd w:val="clear" w:color="auto" w:fill="FFFFFF"/>
        </w:rPr>
        <w:t>1.6775</w:t>
      </w:r>
      <w:r>
        <w:rPr>
          <w:b/>
          <w:color w:val="000000" w:themeColor="text1"/>
          <w:sz w:val="20"/>
          <w:szCs w:val="20"/>
          <w:shd w:val="clear" w:color="auto" w:fill="FFFFFF"/>
          <w:lang w:val="sr-Cyrl-RS"/>
        </w:rPr>
        <w:t>)</w:t>
      </w:r>
    </w:p>
    <w:p w14:paraId="0E4D2E91" w14:textId="77777777" w:rsidR="00B471FE" w:rsidRPr="00F02AD8" w:rsidRDefault="00B471FE" w:rsidP="00DA7155">
      <w:pPr>
        <w:numPr>
          <w:ilvl w:val="0"/>
          <w:numId w:val="3"/>
        </w:numPr>
        <w:jc w:val="both"/>
        <w:rPr>
          <w:color w:val="000000" w:themeColor="text1"/>
          <w:sz w:val="20"/>
          <w:szCs w:val="20"/>
        </w:rPr>
      </w:pPr>
      <w:r w:rsidRPr="00F02AD8">
        <w:rPr>
          <w:color w:val="000000" w:themeColor="text1"/>
          <w:sz w:val="20"/>
          <w:szCs w:val="20"/>
        </w:rPr>
        <w:t xml:space="preserve">Ivanović A, </w:t>
      </w:r>
      <w:r w:rsidRPr="00F02AD8">
        <w:rPr>
          <w:b/>
          <w:color w:val="000000" w:themeColor="text1"/>
          <w:sz w:val="20"/>
          <w:szCs w:val="20"/>
        </w:rPr>
        <w:t>Kovač J</w:t>
      </w:r>
      <w:r w:rsidRPr="00F02AD8">
        <w:rPr>
          <w:color w:val="000000" w:themeColor="text1"/>
          <w:sz w:val="20"/>
          <w:szCs w:val="20"/>
        </w:rPr>
        <w:t xml:space="preserve">, Mašulović D, Stefanović A, Jakšić E, Saranović D. </w:t>
      </w:r>
      <w:hyperlink r:id="rId37" w:history="1">
        <w:r w:rsidRPr="00F02AD8">
          <w:rPr>
            <w:rStyle w:val="Hyperlink"/>
            <w:color w:val="000000" w:themeColor="text1"/>
            <w:sz w:val="20"/>
            <w:szCs w:val="20"/>
            <w:u w:val="none"/>
          </w:rPr>
          <w:t>Education and imaging. Gastrointestinal: the role of multidetector computer tomography in diagnosis of pneumatosis cystoides intestinalis.</w:t>
        </w:r>
      </w:hyperlink>
      <w:r w:rsidRPr="00F02AD8">
        <w:rPr>
          <w:rStyle w:val="Hyperlink"/>
          <w:color w:val="000000" w:themeColor="text1"/>
          <w:sz w:val="20"/>
          <w:szCs w:val="20"/>
          <w:u w:val="none"/>
        </w:rPr>
        <w:t xml:space="preserve"> </w:t>
      </w:r>
      <w:r w:rsidRPr="00F02AD8">
        <w:rPr>
          <w:rStyle w:val="jrnl"/>
          <w:color w:val="000000" w:themeColor="text1"/>
          <w:sz w:val="20"/>
          <w:szCs w:val="20"/>
        </w:rPr>
        <w:t>J Gastroenterol Hepatol</w:t>
      </w:r>
      <w:r>
        <w:rPr>
          <w:color w:val="000000" w:themeColor="text1"/>
          <w:sz w:val="20"/>
          <w:szCs w:val="20"/>
        </w:rPr>
        <w:t xml:space="preserve"> 2012;27(1):182. </w:t>
      </w:r>
      <w:r>
        <w:rPr>
          <w:color w:val="000000" w:themeColor="text1"/>
          <w:sz w:val="20"/>
          <w:szCs w:val="20"/>
          <w:lang w:val="sr-Cyrl-RS"/>
        </w:rPr>
        <w:t>(</w:t>
      </w:r>
      <w:r w:rsidRPr="00D84C1B">
        <w:rPr>
          <w:b/>
          <w:color w:val="000000" w:themeColor="text1"/>
          <w:sz w:val="20"/>
          <w:szCs w:val="20"/>
        </w:rPr>
        <w:t xml:space="preserve">M21; </w:t>
      </w:r>
      <w:r w:rsidRPr="00D84C1B">
        <w:rPr>
          <w:b/>
          <w:color w:val="000000" w:themeColor="text1"/>
          <w:sz w:val="20"/>
          <w:szCs w:val="20"/>
          <w:shd w:val="clear" w:color="auto" w:fill="FFFFFF"/>
        </w:rPr>
        <w:t>½</w:t>
      </w:r>
      <w:r w:rsidRPr="00D84C1B">
        <w:rPr>
          <w:b/>
          <w:color w:val="000000" w:themeColor="text1"/>
          <w:sz w:val="20"/>
          <w:szCs w:val="20"/>
        </w:rPr>
        <w:t>IF</w:t>
      </w:r>
      <w:r>
        <w:rPr>
          <w:b/>
          <w:color w:val="000000" w:themeColor="text1"/>
          <w:sz w:val="20"/>
          <w:szCs w:val="20"/>
          <w:lang w:val="sr-Cyrl-RS"/>
        </w:rPr>
        <w:t xml:space="preserve"> </w:t>
      </w:r>
      <w:r>
        <w:rPr>
          <w:b/>
          <w:color w:val="000000" w:themeColor="text1"/>
          <w:sz w:val="20"/>
          <w:szCs w:val="20"/>
        </w:rPr>
        <w:t>-</w:t>
      </w:r>
      <w:r>
        <w:rPr>
          <w:b/>
          <w:color w:val="000000" w:themeColor="text1"/>
          <w:sz w:val="20"/>
          <w:szCs w:val="20"/>
          <w:lang w:val="sr-Cyrl-RS"/>
        </w:rPr>
        <w:t xml:space="preserve"> </w:t>
      </w:r>
      <w:r w:rsidRPr="00D84C1B">
        <w:rPr>
          <w:b/>
          <w:color w:val="000000" w:themeColor="text1"/>
          <w:sz w:val="20"/>
          <w:szCs w:val="20"/>
        </w:rPr>
        <w:t>1.662</w:t>
      </w:r>
      <w:r>
        <w:rPr>
          <w:b/>
          <w:color w:val="000000" w:themeColor="text1"/>
          <w:sz w:val="20"/>
          <w:szCs w:val="20"/>
          <w:lang w:val="sr-Cyrl-RS"/>
        </w:rPr>
        <w:t>)</w:t>
      </w:r>
    </w:p>
    <w:p w14:paraId="5B2F2F47" w14:textId="77777777" w:rsidR="00E97AC8" w:rsidRPr="00306267" w:rsidRDefault="00E97AC8" w:rsidP="00DA7155">
      <w:pPr>
        <w:ind w:left="360"/>
        <w:jc w:val="both"/>
        <w:rPr>
          <w:color w:val="000000" w:themeColor="text1"/>
          <w:sz w:val="20"/>
          <w:szCs w:val="20"/>
        </w:rPr>
      </w:pPr>
    </w:p>
    <w:p w14:paraId="726135D3" w14:textId="77777777" w:rsidR="00097C93" w:rsidRPr="00306267" w:rsidRDefault="00097C93" w:rsidP="00DA7155">
      <w:pPr>
        <w:tabs>
          <w:tab w:val="num" w:pos="426"/>
        </w:tabs>
        <w:ind w:left="426" w:hanging="426"/>
        <w:jc w:val="both"/>
        <w:rPr>
          <w:b/>
          <w:color w:val="000000" w:themeColor="text1"/>
          <w:sz w:val="20"/>
          <w:szCs w:val="20"/>
        </w:rPr>
      </w:pPr>
    </w:p>
    <w:p w14:paraId="1339384A" w14:textId="77777777" w:rsidR="00E9736E" w:rsidRDefault="00E9736E" w:rsidP="00A005D5">
      <w:pPr>
        <w:jc w:val="both"/>
        <w:rPr>
          <w:b/>
          <w:i/>
          <w:iCs/>
          <w:sz w:val="20"/>
          <w:szCs w:val="20"/>
          <w:lang w:val="sr-Cyrl-ME"/>
        </w:rPr>
      </w:pPr>
    </w:p>
    <w:p w14:paraId="09FFDA67" w14:textId="77777777" w:rsidR="00E9736E" w:rsidRDefault="00E9736E" w:rsidP="00A005D5">
      <w:pPr>
        <w:jc w:val="both"/>
        <w:rPr>
          <w:b/>
          <w:i/>
          <w:iCs/>
          <w:sz w:val="20"/>
          <w:szCs w:val="20"/>
          <w:lang w:val="sr-Cyrl-ME"/>
        </w:rPr>
      </w:pPr>
    </w:p>
    <w:p w14:paraId="43A564A8" w14:textId="0FD2186D" w:rsidR="00A005D5" w:rsidRPr="00A005D5" w:rsidRDefault="00A005D5" w:rsidP="00A005D5">
      <w:pPr>
        <w:jc w:val="both"/>
        <w:rPr>
          <w:b/>
          <w:i/>
          <w:iCs/>
          <w:sz w:val="20"/>
          <w:szCs w:val="20"/>
        </w:rPr>
      </w:pPr>
      <w:r w:rsidRPr="00A005D5">
        <w:rPr>
          <w:b/>
          <w:i/>
          <w:iCs/>
          <w:sz w:val="20"/>
          <w:szCs w:val="20"/>
          <w:lang w:val="sr-Cyrl-ME"/>
        </w:rPr>
        <w:t>Радови у часописима</w:t>
      </w:r>
      <w:r w:rsidRPr="00A005D5">
        <w:rPr>
          <w:b/>
          <w:i/>
          <w:iCs/>
          <w:sz w:val="20"/>
          <w:szCs w:val="20"/>
        </w:rPr>
        <w:t xml:space="preserve"> индексираним у MEDLINE-у</w:t>
      </w:r>
    </w:p>
    <w:p w14:paraId="2779999F" w14:textId="77777777" w:rsidR="00B471FE" w:rsidRPr="00306267" w:rsidRDefault="00B471FE" w:rsidP="00DA7155">
      <w:pPr>
        <w:pStyle w:val="NormalWeb"/>
        <w:numPr>
          <w:ilvl w:val="0"/>
          <w:numId w:val="33"/>
        </w:numPr>
        <w:shd w:val="clear" w:color="auto" w:fill="FFFFFF"/>
        <w:spacing w:before="0" w:beforeAutospacing="0" w:after="0" w:afterAutospacing="0"/>
        <w:jc w:val="both"/>
        <w:rPr>
          <w:color w:val="000000" w:themeColor="text1"/>
          <w:sz w:val="20"/>
          <w:szCs w:val="20"/>
        </w:rPr>
      </w:pPr>
      <w:r w:rsidRPr="000B1C3B">
        <w:rPr>
          <w:color w:val="000000" w:themeColor="text1"/>
          <w:sz w:val="20"/>
          <w:szCs w:val="20"/>
          <w:lang w:val="de-DE"/>
        </w:rPr>
        <w:t xml:space="preserve">Lazović B, Blažić I, </w:t>
      </w:r>
      <w:r w:rsidRPr="000B1C3B">
        <w:rPr>
          <w:b/>
          <w:color w:val="000000" w:themeColor="text1"/>
          <w:sz w:val="20"/>
          <w:szCs w:val="20"/>
          <w:lang w:val="de-DE"/>
        </w:rPr>
        <w:t>Kovač J</w:t>
      </w:r>
      <w:r w:rsidRPr="000B1C3B">
        <w:rPr>
          <w:color w:val="000000" w:themeColor="text1"/>
          <w:sz w:val="20"/>
          <w:szCs w:val="20"/>
          <w:lang w:val="de-DE"/>
        </w:rPr>
        <w:t xml:space="preserve">, Dmitrović R, Milić R,  Šarac S, Žugić V. </w:t>
      </w:r>
      <w:hyperlink r:id="rId38" w:history="1">
        <w:r w:rsidRPr="00306267">
          <w:rPr>
            <w:rStyle w:val="Hyperlink"/>
            <w:color w:val="000000" w:themeColor="text1"/>
            <w:sz w:val="20"/>
            <w:szCs w:val="20"/>
            <w:u w:val="none"/>
          </w:rPr>
          <w:t>Lung pseudotumor, a rare and confusing,various radiological and clinical phenomenon – Case reports and review of literature</w:t>
        </w:r>
      </w:hyperlink>
      <w:r w:rsidRPr="00306267">
        <w:rPr>
          <w:rStyle w:val="Hyperlink"/>
          <w:color w:val="000000" w:themeColor="text1"/>
          <w:sz w:val="20"/>
          <w:szCs w:val="20"/>
          <w:u w:val="none"/>
        </w:rPr>
        <w:t xml:space="preserve">. </w:t>
      </w:r>
      <w:r w:rsidRPr="00306267">
        <w:rPr>
          <w:color w:val="000000" w:themeColor="text1"/>
          <w:sz w:val="20"/>
          <w:szCs w:val="20"/>
        </w:rPr>
        <w:t>Medical Data, 2020; 12(1): 041-044.</w:t>
      </w:r>
    </w:p>
    <w:p w14:paraId="7F0726B9" w14:textId="77777777" w:rsidR="00B471FE" w:rsidRPr="00306267" w:rsidRDefault="00B471FE" w:rsidP="00DA7155">
      <w:pPr>
        <w:numPr>
          <w:ilvl w:val="0"/>
          <w:numId w:val="33"/>
        </w:numPr>
        <w:jc w:val="both"/>
        <w:rPr>
          <w:color w:val="000000" w:themeColor="text1"/>
          <w:sz w:val="20"/>
          <w:szCs w:val="20"/>
        </w:rPr>
      </w:pPr>
      <w:r w:rsidRPr="00306267">
        <w:rPr>
          <w:color w:val="000000" w:themeColor="text1"/>
          <w:sz w:val="20"/>
          <w:szCs w:val="20"/>
        </w:rPr>
        <w:t>Lazovic B, Bla</w:t>
      </w:r>
      <w:r w:rsidRPr="00306267">
        <w:rPr>
          <w:color w:val="000000" w:themeColor="text1"/>
          <w:sz w:val="20"/>
          <w:szCs w:val="20"/>
          <w:lang w:val="sr-Latn-RS"/>
        </w:rPr>
        <w:t xml:space="preserve">žić I, </w:t>
      </w:r>
      <w:r w:rsidRPr="00306267">
        <w:rPr>
          <w:b/>
          <w:color w:val="000000" w:themeColor="text1"/>
          <w:sz w:val="20"/>
          <w:szCs w:val="20"/>
          <w:lang w:val="sr-Latn-RS"/>
        </w:rPr>
        <w:t>Kovač J</w:t>
      </w:r>
      <w:r w:rsidRPr="00306267">
        <w:rPr>
          <w:color w:val="000000" w:themeColor="text1"/>
          <w:sz w:val="20"/>
          <w:szCs w:val="20"/>
          <w:lang w:val="sr-Latn-RS"/>
        </w:rPr>
        <w:t xml:space="preserve">, Lukić B, Milić R, Šarac S, ŽugićV. </w:t>
      </w:r>
      <w:r w:rsidRPr="00306267">
        <w:rPr>
          <w:color w:val="000000" w:themeColor="text1"/>
          <w:sz w:val="20"/>
          <w:szCs w:val="20"/>
        </w:rPr>
        <w:t xml:space="preserve">Left sided phantom tumor of the lung-rare finding or forgotten entity- case report and review of the literature. </w:t>
      </w:r>
      <w:r w:rsidRPr="00306267">
        <w:rPr>
          <w:color w:val="000000" w:themeColor="text1"/>
          <w:sz w:val="20"/>
          <w:szCs w:val="20"/>
          <w:lang w:val="sr-Latn-RS"/>
        </w:rPr>
        <w:t>Medical Data, 2019;11(3-4): 155-157.</w:t>
      </w:r>
    </w:p>
    <w:p w14:paraId="50658FBA" w14:textId="77777777" w:rsidR="00B471FE" w:rsidRPr="00306267" w:rsidRDefault="00B471FE" w:rsidP="00DA7155">
      <w:pPr>
        <w:numPr>
          <w:ilvl w:val="0"/>
          <w:numId w:val="33"/>
        </w:numPr>
        <w:jc w:val="both"/>
        <w:rPr>
          <w:color w:val="000000" w:themeColor="text1"/>
          <w:sz w:val="20"/>
          <w:szCs w:val="20"/>
        </w:rPr>
      </w:pPr>
      <w:r w:rsidRPr="00306267">
        <w:rPr>
          <w:color w:val="000000" w:themeColor="text1"/>
          <w:sz w:val="20"/>
          <w:szCs w:val="20"/>
        </w:rPr>
        <w:t xml:space="preserve">Lazovic B, Zlatkovic-Svenda M, Blazic I, </w:t>
      </w:r>
      <w:r w:rsidRPr="00306267">
        <w:rPr>
          <w:b/>
          <w:color w:val="000000" w:themeColor="text1"/>
          <w:sz w:val="20"/>
          <w:szCs w:val="20"/>
        </w:rPr>
        <w:t>Kovač J</w:t>
      </w:r>
      <w:r w:rsidRPr="00306267">
        <w:rPr>
          <w:color w:val="000000" w:themeColor="text1"/>
          <w:sz w:val="20"/>
          <w:szCs w:val="20"/>
        </w:rPr>
        <w:t>, Detanac S Dz, Milic R, Sarac S, Detanac Dzenana, Zugic V. Secondary antiphospholipid syndrome revealed by the sudden onset of pneumonia - case report Sanamed 2019; 14(3): 00–00.</w:t>
      </w:r>
    </w:p>
    <w:p w14:paraId="6347AA9C" w14:textId="77777777" w:rsidR="00B471FE" w:rsidRDefault="00B471FE" w:rsidP="00DA7155">
      <w:pPr>
        <w:numPr>
          <w:ilvl w:val="0"/>
          <w:numId w:val="33"/>
        </w:numPr>
        <w:jc w:val="both"/>
        <w:rPr>
          <w:color w:val="000000" w:themeColor="text1"/>
          <w:sz w:val="20"/>
          <w:szCs w:val="20"/>
        </w:rPr>
      </w:pPr>
      <w:r w:rsidRPr="00306267">
        <w:rPr>
          <w:color w:val="000000" w:themeColor="text1"/>
          <w:sz w:val="20"/>
          <w:szCs w:val="20"/>
        </w:rPr>
        <w:t xml:space="preserve">Vasin D, Doklestić K, Stojadinović M, Filipović A, </w:t>
      </w:r>
      <w:r w:rsidRPr="00306267">
        <w:rPr>
          <w:b/>
          <w:color w:val="000000" w:themeColor="text1"/>
          <w:sz w:val="20"/>
          <w:szCs w:val="20"/>
        </w:rPr>
        <w:t>Kovač J</w:t>
      </w:r>
      <w:r w:rsidRPr="00306267">
        <w:rPr>
          <w:color w:val="000000" w:themeColor="text1"/>
          <w:sz w:val="20"/>
          <w:szCs w:val="20"/>
        </w:rPr>
        <w:t>, Mašulović D. Accesory and ectopic liver lobe at same patient: case report. Sanamed 2019; 14(2): 199–202. </w:t>
      </w:r>
    </w:p>
    <w:p w14:paraId="4F690CEB" w14:textId="77777777" w:rsidR="00B471FE" w:rsidRPr="003F488B" w:rsidRDefault="00B471FE" w:rsidP="00DA7155">
      <w:pPr>
        <w:pStyle w:val="desc"/>
        <w:numPr>
          <w:ilvl w:val="0"/>
          <w:numId w:val="33"/>
        </w:numPr>
        <w:jc w:val="both"/>
        <w:rPr>
          <w:color w:val="000000" w:themeColor="text1"/>
          <w:sz w:val="20"/>
          <w:szCs w:val="20"/>
        </w:rPr>
      </w:pPr>
      <w:r w:rsidRPr="00306267">
        <w:rPr>
          <w:color w:val="000000" w:themeColor="text1"/>
          <w:sz w:val="20"/>
          <w:szCs w:val="20"/>
        </w:rPr>
        <w:t xml:space="preserve">Djurić-Stefanović A, Vasin D, Jovanović S, Lazić Lj, </w:t>
      </w:r>
      <w:r w:rsidRPr="00306267">
        <w:rPr>
          <w:b/>
          <w:color w:val="000000" w:themeColor="text1"/>
          <w:sz w:val="20"/>
          <w:szCs w:val="20"/>
        </w:rPr>
        <w:t>Kovac J</w:t>
      </w:r>
      <w:r w:rsidRPr="00306267">
        <w:rPr>
          <w:color w:val="000000" w:themeColor="text1"/>
          <w:sz w:val="20"/>
          <w:szCs w:val="20"/>
        </w:rPr>
        <w:t xml:space="preserve">, Popović I, Bajec Dj, Saranović Dj. </w:t>
      </w:r>
      <w:hyperlink r:id="rId39" w:history="1">
        <w:r w:rsidRPr="00306267">
          <w:rPr>
            <w:rStyle w:val="Hyperlink"/>
            <w:color w:val="000000" w:themeColor="text1"/>
            <w:sz w:val="20"/>
            <w:szCs w:val="20"/>
            <w:u w:val="none"/>
          </w:rPr>
          <w:t>Ultrasonographic evaluation of visceral and subcutaneous abdominal fat tissue before and after bariatric surgery.</w:t>
        </w:r>
      </w:hyperlink>
      <w:r w:rsidRPr="00306267">
        <w:rPr>
          <w:color w:val="000000" w:themeColor="text1"/>
          <w:sz w:val="20"/>
          <w:szCs w:val="20"/>
        </w:rPr>
        <w:t xml:space="preserve"> </w:t>
      </w:r>
      <w:r w:rsidRPr="00306267">
        <w:rPr>
          <w:rStyle w:val="jrnl"/>
          <w:color w:val="000000" w:themeColor="text1"/>
          <w:sz w:val="20"/>
          <w:szCs w:val="20"/>
        </w:rPr>
        <w:t>Acta Chir Iugosl</w:t>
      </w:r>
      <w:r w:rsidRPr="00306267">
        <w:rPr>
          <w:color w:val="000000" w:themeColor="text1"/>
          <w:sz w:val="20"/>
          <w:szCs w:val="20"/>
        </w:rPr>
        <w:t>. 2013;60(3):25-30.</w:t>
      </w:r>
    </w:p>
    <w:p w14:paraId="0C2182F1" w14:textId="3CDD9E09" w:rsidR="00B471FE" w:rsidRPr="0055298D" w:rsidRDefault="00B471FE" w:rsidP="00DA7155">
      <w:pPr>
        <w:numPr>
          <w:ilvl w:val="0"/>
          <w:numId w:val="33"/>
        </w:numPr>
        <w:tabs>
          <w:tab w:val="num" w:pos="426"/>
        </w:tabs>
        <w:jc w:val="both"/>
        <w:rPr>
          <w:b/>
          <w:bCs/>
          <w:color w:val="000000" w:themeColor="text1"/>
          <w:sz w:val="20"/>
          <w:szCs w:val="20"/>
        </w:rPr>
      </w:pPr>
      <w:r w:rsidRPr="00306267">
        <w:rPr>
          <w:color w:val="000000" w:themeColor="text1"/>
          <w:sz w:val="20"/>
          <w:szCs w:val="20"/>
          <w:lang w:val="sr-Latn-CS"/>
        </w:rPr>
        <w:t xml:space="preserve">Grbović L, Radenković M, </w:t>
      </w:r>
      <w:r w:rsidRPr="00306267">
        <w:rPr>
          <w:b/>
          <w:color w:val="000000" w:themeColor="text1"/>
          <w:sz w:val="20"/>
          <w:szCs w:val="20"/>
          <w:lang w:val="sr-Latn-CS"/>
        </w:rPr>
        <w:t>Djokić J</w:t>
      </w:r>
      <w:r w:rsidRPr="00306267">
        <w:rPr>
          <w:color w:val="000000" w:themeColor="text1"/>
          <w:sz w:val="20"/>
          <w:szCs w:val="20"/>
          <w:lang w:val="sr-Latn-CS"/>
        </w:rPr>
        <w:t xml:space="preserve">, Gojković-Bukarica L, Dragović GJ. </w:t>
      </w:r>
      <w:hyperlink r:id="rId40" w:history="1">
        <w:r w:rsidRPr="00306267">
          <w:rPr>
            <w:rStyle w:val="Hyperlink"/>
            <w:color w:val="000000" w:themeColor="text1"/>
            <w:sz w:val="20"/>
            <w:szCs w:val="20"/>
            <w:u w:val="none"/>
          </w:rPr>
          <w:t>New bearings in pharmacotherapeutic strategies: pharmacogenetics and gene therapy.</w:t>
        </w:r>
      </w:hyperlink>
      <w:r w:rsidRPr="00306267">
        <w:rPr>
          <w:rStyle w:val="Hyperlink"/>
          <w:color w:val="000000" w:themeColor="text1"/>
          <w:sz w:val="20"/>
          <w:szCs w:val="20"/>
          <w:u w:val="none"/>
        </w:rPr>
        <w:t xml:space="preserve"> </w:t>
      </w:r>
      <w:r w:rsidRPr="00306267">
        <w:rPr>
          <w:rStyle w:val="jrnl"/>
          <w:color w:val="000000" w:themeColor="text1"/>
          <w:sz w:val="20"/>
          <w:szCs w:val="20"/>
        </w:rPr>
        <w:t>Vojnosanit Pregl</w:t>
      </w:r>
      <w:r w:rsidRPr="00306267">
        <w:rPr>
          <w:color w:val="000000" w:themeColor="text1"/>
          <w:sz w:val="20"/>
          <w:szCs w:val="20"/>
          <w:lang w:val="sr-Cyrl-CS"/>
        </w:rPr>
        <w:t xml:space="preserve"> </w:t>
      </w:r>
      <w:r w:rsidRPr="00306267">
        <w:rPr>
          <w:color w:val="000000" w:themeColor="text1"/>
          <w:sz w:val="20"/>
          <w:szCs w:val="20"/>
        </w:rPr>
        <w:t>2007;64(10):707-</w:t>
      </w:r>
      <w:r w:rsidRPr="00306267">
        <w:rPr>
          <w:color w:val="000000" w:themeColor="text1"/>
          <w:sz w:val="20"/>
          <w:szCs w:val="20"/>
          <w:lang w:val="sr-Cyrl-CS"/>
        </w:rPr>
        <w:t>7</w:t>
      </w:r>
      <w:r w:rsidRPr="00306267">
        <w:rPr>
          <w:color w:val="000000" w:themeColor="text1"/>
          <w:sz w:val="20"/>
          <w:szCs w:val="20"/>
        </w:rPr>
        <w:t>13.</w:t>
      </w:r>
    </w:p>
    <w:p w14:paraId="1D04930B" w14:textId="40C96F84" w:rsidR="0055298D" w:rsidRDefault="0055298D" w:rsidP="00DA7155">
      <w:pPr>
        <w:tabs>
          <w:tab w:val="num" w:pos="426"/>
        </w:tabs>
        <w:jc w:val="both"/>
        <w:rPr>
          <w:color w:val="000000" w:themeColor="text1"/>
          <w:sz w:val="20"/>
          <w:szCs w:val="20"/>
        </w:rPr>
      </w:pPr>
    </w:p>
    <w:p w14:paraId="27B98F08" w14:textId="77777777" w:rsidR="00A005D5" w:rsidRDefault="00A005D5" w:rsidP="00A6200A">
      <w:pPr>
        <w:tabs>
          <w:tab w:val="left" w:pos="851"/>
        </w:tabs>
        <w:ind w:left="450" w:hanging="450"/>
        <w:jc w:val="both"/>
        <w:rPr>
          <w:b/>
          <w:i/>
          <w:sz w:val="20"/>
          <w:szCs w:val="20"/>
          <w:lang w:val="sr-Latn-CS" w:eastAsia="sr-Latn-CS" w:bidi="en-US"/>
        </w:rPr>
      </w:pPr>
      <w:r w:rsidRPr="00A005D5">
        <w:rPr>
          <w:b/>
          <w:i/>
          <w:sz w:val="20"/>
          <w:szCs w:val="20"/>
          <w:lang w:val="sr-Latn-CS" w:eastAsia="sr-Latn-CS" w:bidi="en-US"/>
        </w:rPr>
        <w:t>Објављен један оригинални или ревијални рад у часопису Медицинска истраживања</w:t>
      </w:r>
    </w:p>
    <w:p w14:paraId="28AE282F" w14:textId="33E9B460" w:rsidR="005F49A6" w:rsidRPr="00E94059" w:rsidRDefault="005F49A6" w:rsidP="00A6200A">
      <w:pPr>
        <w:tabs>
          <w:tab w:val="left" w:pos="851"/>
        </w:tabs>
        <w:ind w:left="450" w:hanging="450"/>
        <w:jc w:val="both"/>
        <w:rPr>
          <w:sz w:val="20"/>
          <w:szCs w:val="20"/>
          <w:lang w:val="sr-Latn-CS" w:eastAsia="sr-Latn-CS" w:bidi="en-US"/>
        </w:rPr>
      </w:pPr>
      <w:r w:rsidRPr="00E94059">
        <w:rPr>
          <w:b/>
          <w:sz w:val="20"/>
          <w:szCs w:val="20"/>
          <w:lang w:val="sr-Latn-CS" w:eastAsia="sr-Latn-CS" w:bidi="en-US"/>
        </w:rPr>
        <w:t xml:space="preserve">1. </w:t>
      </w:r>
      <w:r w:rsidR="00A6200A">
        <w:rPr>
          <w:b/>
          <w:sz w:val="20"/>
          <w:szCs w:val="20"/>
          <w:lang w:val="sr-Cyrl-RS" w:eastAsia="sr-Latn-CS" w:bidi="en-US"/>
        </w:rPr>
        <w:t xml:space="preserve">      </w:t>
      </w:r>
      <w:r w:rsidRPr="00E94059">
        <w:rPr>
          <w:b/>
          <w:sz w:val="20"/>
          <w:szCs w:val="20"/>
          <w:lang w:val="sr-Latn-CS" w:eastAsia="sr-Latn-CS" w:bidi="en-US"/>
        </w:rPr>
        <w:t>Kovač JD</w:t>
      </w:r>
      <w:r w:rsidRPr="00E94059">
        <w:rPr>
          <w:sz w:val="20"/>
          <w:szCs w:val="20"/>
          <w:lang w:val="sr-Latn-CS" w:eastAsia="sr-Latn-CS" w:bidi="en-US"/>
        </w:rPr>
        <w:t>, Janković A, Mitrović-Jovanović M, Bogdanović A, Dugalić V, Milovanović T. MR karakteristike primarnog sklerozirajućeg holangitisa – pregled skoring sistema zasnovanih na imidžing karakteristikama koji se koriste za procenu težine bolesti i prognoze. Medicinska istraživanja, 2024; 57(3): 137-146.</w:t>
      </w:r>
    </w:p>
    <w:p w14:paraId="0AC7FACA" w14:textId="77777777" w:rsidR="005F49A6" w:rsidRDefault="005F49A6" w:rsidP="00DA7155">
      <w:pPr>
        <w:tabs>
          <w:tab w:val="num" w:pos="426"/>
        </w:tabs>
        <w:jc w:val="both"/>
        <w:rPr>
          <w:color w:val="000000" w:themeColor="text1"/>
          <w:sz w:val="20"/>
          <w:szCs w:val="20"/>
        </w:rPr>
      </w:pPr>
    </w:p>
    <w:p w14:paraId="243F2816" w14:textId="77777777" w:rsidR="00A005D5" w:rsidRPr="00A005D5" w:rsidRDefault="00A005D5" w:rsidP="00A005D5">
      <w:pPr>
        <w:jc w:val="both"/>
        <w:rPr>
          <w:b/>
          <w:i/>
          <w:iCs/>
          <w:sz w:val="20"/>
          <w:szCs w:val="20"/>
          <w:lang w:val="sr-Cyrl-ME"/>
        </w:rPr>
      </w:pPr>
      <w:r w:rsidRPr="00A005D5">
        <w:rPr>
          <w:b/>
          <w:i/>
          <w:iCs/>
          <w:sz w:val="20"/>
          <w:szCs w:val="20"/>
          <w:lang w:val="sr-Cyrl-ME"/>
        </w:rPr>
        <w:t>Изводи са међународног скупа</w:t>
      </w:r>
    </w:p>
    <w:p w14:paraId="4C3079CB" w14:textId="2CE50636" w:rsidR="00237225" w:rsidRPr="00E35D20" w:rsidRDefault="00237225" w:rsidP="00237225">
      <w:pPr>
        <w:numPr>
          <w:ilvl w:val="0"/>
          <w:numId w:val="34"/>
        </w:numPr>
        <w:shd w:val="clear" w:color="auto" w:fill="F9FAFE"/>
        <w:tabs>
          <w:tab w:val="num" w:pos="426"/>
        </w:tabs>
        <w:ind w:left="426" w:hanging="426"/>
        <w:jc w:val="both"/>
        <w:rPr>
          <w:sz w:val="20"/>
          <w:szCs w:val="20"/>
        </w:rPr>
      </w:pPr>
      <w:r w:rsidRPr="00E35D20">
        <w:rPr>
          <w:sz w:val="20"/>
          <w:szCs w:val="20"/>
        </w:rPr>
        <w:t xml:space="preserve">Milosevic S, Stosic K, Mitrovic M, Saponjski D, Lazic Lj, Djuric-Stefanovic A, </w:t>
      </w:r>
      <w:r w:rsidRPr="00E35D20">
        <w:rPr>
          <w:b/>
          <w:sz w:val="20"/>
          <w:szCs w:val="20"/>
        </w:rPr>
        <w:t>Kovac J</w:t>
      </w:r>
      <w:r w:rsidRPr="00E35D20">
        <w:rPr>
          <w:sz w:val="20"/>
          <w:szCs w:val="20"/>
        </w:rPr>
        <w:t>. Intraductal papillary neoplasm of the bile duct (IPNB): CT and MRI characteristics for detection of rare pathological entity. ESGAR Gothenburg, 2024.</w:t>
      </w:r>
    </w:p>
    <w:p w14:paraId="4E61D2A9" w14:textId="77C96054" w:rsidR="00237225" w:rsidRDefault="00237225" w:rsidP="00237225">
      <w:pPr>
        <w:numPr>
          <w:ilvl w:val="0"/>
          <w:numId w:val="34"/>
        </w:numPr>
        <w:shd w:val="clear" w:color="auto" w:fill="F9FAFE"/>
        <w:tabs>
          <w:tab w:val="num" w:pos="426"/>
        </w:tabs>
        <w:jc w:val="both"/>
        <w:rPr>
          <w:sz w:val="20"/>
          <w:szCs w:val="20"/>
        </w:rPr>
      </w:pPr>
      <w:r w:rsidRPr="00E35D20">
        <w:rPr>
          <w:sz w:val="20"/>
          <w:szCs w:val="20"/>
          <w:lang w:eastAsia="sr-Latn-RS"/>
        </w:rPr>
        <w:t xml:space="preserve">Mitrovic M, </w:t>
      </w:r>
      <w:r w:rsidRPr="00E35D20">
        <w:rPr>
          <w:b/>
          <w:sz w:val="20"/>
          <w:szCs w:val="20"/>
          <w:lang w:eastAsia="sr-Latn-RS"/>
        </w:rPr>
        <w:t>Kovac</w:t>
      </w:r>
      <w:r w:rsidRPr="001850DA">
        <w:rPr>
          <w:b/>
          <w:sz w:val="20"/>
          <w:szCs w:val="20"/>
          <w:lang w:eastAsia="sr-Latn-RS"/>
        </w:rPr>
        <w:t xml:space="preserve"> J</w:t>
      </w:r>
      <w:r>
        <w:rPr>
          <w:sz w:val="20"/>
          <w:szCs w:val="20"/>
          <w:lang w:eastAsia="sr-Latn-RS"/>
        </w:rPr>
        <w:t xml:space="preserve">, </w:t>
      </w:r>
      <w:r w:rsidRPr="00237225">
        <w:rPr>
          <w:sz w:val="20"/>
          <w:szCs w:val="20"/>
          <w:lang w:eastAsia="sr-Latn-RS"/>
        </w:rPr>
        <w:t>Lazic</w:t>
      </w:r>
      <w:r>
        <w:rPr>
          <w:sz w:val="20"/>
          <w:szCs w:val="20"/>
          <w:lang w:eastAsia="sr-Latn-RS"/>
        </w:rPr>
        <w:t xml:space="preserve"> L, </w:t>
      </w:r>
      <w:r w:rsidRPr="00237225">
        <w:rPr>
          <w:sz w:val="20"/>
          <w:szCs w:val="20"/>
          <w:lang w:eastAsia="sr-Latn-RS"/>
        </w:rPr>
        <w:t>Jankovic</w:t>
      </w:r>
      <w:r>
        <w:rPr>
          <w:sz w:val="20"/>
          <w:szCs w:val="20"/>
          <w:lang w:eastAsia="sr-Latn-RS"/>
        </w:rPr>
        <w:t xml:space="preserve"> A, </w:t>
      </w:r>
      <w:r w:rsidRPr="00237225">
        <w:rPr>
          <w:sz w:val="20"/>
          <w:szCs w:val="20"/>
          <w:lang w:eastAsia="sr-Latn-RS"/>
        </w:rPr>
        <w:t>Šaponjski</w:t>
      </w:r>
      <w:r>
        <w:rPr>
          <w:sz w:val="20"/>
          <w:szCs w:val="20"/>
          <w:lang w:eastAsia="sr-Latn-RS"/>
        </w:rPr>
        <w:t xml:space="preserve"> D, </w:t>
      </w:r>
      <w:r w:rsidRPr="00237225">
        <w:rPr>
          <w:sz w:val="20"/>
          <w:szCs w:val="20"/>
          <w:lang w:eastAsia="sr-Latn-RS"/>
        </w:rPr>
        <w:t>Milosevic</w:t>
      </w:r>
      <w:r>
        <w:rPr>
          <w:sz w:val="20"/>
          <w:szCs w:val="20"/>
          <w:lang w:eastAsia="sr-Latn-RS"/>
        </w:rPr>
        <w:t xml:space="preserve"> S</w:t>
      </w:r>
      <w:r w:rsidRPr="00237225">
        <w:rPr>
          <w:sz w:val="20"/>
          <w:szCs w:val="20"/>
          <w:lang w:eastAsia="sr-Latn-RS"/>
        </w:rPr>
        <w:t>, Ebrahimi</w:t>
      </w:r>
      <w:r>
        <w:rPr>
          <w:sz w:val="20"/>
          <w:szCs w:val="20"/>
          <w:lang w:eastAsia="sr-Latn-RS"/>
        </w:rPr>
        <w:t xml:space="preserve"> K, </w:t>
      </w:r>
      <w:r w:rsidRPr="00237225">
        <w:rPr>
          <w:sz w:val="20"/>
          <w:szCs w:val="20"/>
          <w:lang w:eastAsia="sr-Latn-RS"/>
        </w:rPr>
        <w:t>Mašulović</w:t>
      </w:r>
      <w:r>
        <w:rPr>
          <w:sz w:val="20"/>
          <w:szCs w:val="20"/>
          <w:lang w:eastAsia="sr-Latn-RS"/>
        </w:rPr>
        <w:t xml:space="preserve"> D, </w:t>
      </w:r>
      <w:r w:rsidRPr="00237225">
        <w:rPr>
          <w:sz w:val="20"/>
          <w:szCs w:val="20"/>
          <w:lang w:eastAsia="sr-Latn-RS"/>
        </w:rPr>
        <w:t>Djuric-Stefanovic</w:t>
      </w:r>
      <w:r>
        <w:rPr>
          <w:sz w:val="20"/>
          <w:szCs w:val="20"/>
          <w:lang w:eastAsia="sr-Latn-RS"/>
        </w:rPr>
        <w:t xml:space="preserve"> A.</w:t>
      </w:r>
      <w:r w:rsidRPr="00237225">
        <w:rPr>
          <w:sz w:val="20"/>
          <w:szCs w:val="20"/>
          <w:lang w:eastAsia="sr-Latn-RS"/>
        </w:rPr>
        <w:t xml:space="preserve"> </w:t>
      </w:r>
      <w:r w:rsidRPr="00237225">
        <w:rPr>
          <w:bCs/>
          <w:sz w:val="20"/>
          <w:szCs w:val="20"/>
          <w:lang w:eastAsia="sr-Latn-RS"/>
        </w:rPr>
        <w:t xml:space="preserve">The utility of computed tomography features and histogram texture analysis parameters as diagnostic tool in preoperative differentiation of high-risk gastrointestinal stromal tumours. </w:t>
      </w:r>
      <w:r w:rsidRPr="00163FEC">
        <w:rPr>
          <w:sz w:val="20"/>
          <w:szCs w:val="20"/>
          <w:lang w:val="sr-Latn-CS"/>
        </w:rPr>
        <w:t>European Congress of Radiology, Vienna, 202</w:t>
      </w:r>
      <w:r>
        <w:rPr>
          <w:sz w:val="20"/>
          <w:szCs w:val="20"/>
          <w:lang w:val="sr-Latn-CS"/>
        </w:rPr>
        <w:t>4</w:t>
      </w:r>
      <w:r w:rsidRPr="00163FEC">
        <w:rPr>
          <w:sz w:val="20"/>
          <w:szCs w:val="20"/>
        </w:rPr>
        <w:t xml:space="preserve">, Book of Abstracts, </w:t>
      </w:r>
      <w:r w:rsidRPr="00163FEC">
        <w:rPr>
          <w:sz w:val="20"/>
          <w:szCs w:val="20"/>
          <w:shd w:val="clear" w:color="auto" w:fill="F9FAFE"/>
        </w:rPr>
        <w:t>(</w:t>
      </w:r>
      <w:r>
        <w:rPr>
          <w:sz w:val="20"/>
          <w:szCs w:val="20"/>
          <w:shd w:val="clear" w:color="auto" w:fill="F9FAFE"/>
        </w:rPr>
        <w:t>RPS 1001-11</w:t>
      </w:r>
      <w:r w:rsidRPr="00163FEC">
        <w:rPr>
          <w:sz w:val="20"/>
          <w:szCs w:val="20"/>
          <w:shd w:val="clear" w:color="auto" w:fill="F9FAFE"/>
        </w:rPr>
        <w:t>)</w:t>
      </w:r>
      <w:r w:rsidRPr="00163FEC">
        <w:rPr>
          <w:sz w:val="20"/>
          <w:szCs w:val="20"/>
        </w:rPr>
        <w:t>.</w:t>
      </w:r>
    </w:p>
    <w:p w14:paraId="6D8EC81C" w14:textId="0D3072A8" w:rsidR="00237225" w:rsidRPr="00237225" w:rsidRDefault="00237225" w:rsidP="00237225">
      <w:pPr>
        <w:numPr>
          <w:ilvl w:val="0"/>
          <w:numId w:val="34"/>
        </w:numPr>
        <w:shd w:val="clear" w:color="auto" w:fill="F9FAFE"/>
        <w:tabs>
          <w:tab w:val="num" w:pos="426"/>
        </w:tabs>
        <w:jc w:val="both"/>
        <w:rPr>
          <w:sz w:val="20"/>
          <w:szCs w:val="20"/>
        </w:rPr>
      </w:pPr>
      <w:r w:rsidRPr="00237225">
        <w:rPr>
          <w:sz w:val="20"/>
          <w:szCs w:val="20"/>
        </w:rPr>
        <w:t xml:space="preserve">Mitrovic M, Djuric-Stefanovic A, </w:t>
      </w:r>
      <w:r w:rsidRPr="00237225">
        <w:rPr>
          <w:b/>
          <w:bCs/>
          <w:sz w:val="20"/>
          <w:szCs w:val="20"/>
        </w:rPr>
        <w:t>Kovac J</w:t>
      </w:r>
      <w:r w:rsidRPr="00237225">
        <w:rPr>
          <w:sz w:val="20"/>
          <w:szCs w:val="20"/>
        </w:rPr>
        <w:t>, Jankovic</w:t>
      </w:r>
      <w:r w:rsidRPr="00163FEC">
        <w:rPr>
          <w:sz w:val="20"/>
          <w:szCs w:val="20"/>
        </w:rPr>
        <w:t xml:space="preserve"> A, Šaponjski D, Lazic L, Milosevic S, Ebrahimi K, Micev M. Predictive characteristics of conventional CT exam for risk stratification in patients with primary gastrointestinal stromal tumor of the stomach. </w:t>
      </w:r>
      <w:r w:rsidRPr="00163FEC">
        <w:rPr>
          <w:sz w:val="20"/>
          <w:szCs w:val="20"/>
          <w:lang w:val="sr-Latn-CS"/>
        </w:rPr>
        <w:t>European Congress of Radiology, Vienna, 2023</w:t>
      </w:r>
      <w:r w:rsidRPr="00163FEC">
        <w:rPr>
          <w:sz w:val="20"/>
          <w:szCs w:val="20"/>
        </w:rPr>
        <w:t xml:space="preserve">, Book of Abstracts, </w:t>
      </w:r>
      <w:r w:rsidRPr="00163FEC">
        <w:rPr>
          <w:sz w:val="20"/>
          <w:szCs w:val="20"/>
          <w:shd w:val="clear" w:color="auto" w:fill="F9FAFE"/>
        </w:rPr>
        <w:t>(C-19217)</w:t>
      </w:r>
      <w:r w:rsidRPr="00163FEC">
        <w:rPr>
          <w:sz w:val="20"/>
          <w:szCs w:val="20"/>
        </w:rPr>
        <w:t>.</w:t>
      </w:r>
    </w:p>
    <w:p w14:paraId="09114193" w14:textId="77777777" w:rsidR="00DA7155" w:rsidRPr="00163FEC" w:rsidRDefault="00DA7155" w:rsidP="00DA7155">
      <w:pPr>
        <w:numPr>
          <w:ilvl w:val="0"/>
          <w:numId w:val="34"/>
        </w:numPr>
        <w:shd w:val="clear" w:color="auto" w:fill="F9FAFE"/>
        <w:tabs>
          <w:tab w:val="num" w:pos="426"/>
        </w:tabs>
        <w:jc w:val="both"/>
        <w:rPr>
          <w:sz w:val="20"/>
          <w:szCs w:val="20"/>
        </w:rPr>
      </w:pPr>
      <w:r w:rsidRPr="003F6DED">
        <w:rPr>
          <w:sz w:val="20"/>
          <w:szCs w:val="20"/>
          <w:shd w:val="clear" w:color="auto" w:fill="F3F6F8"/>
        </w:rPr>
        <w:t>Mitrovic M, Djuric</w:t>
      </w:r>
      <w:r w:rsidRPr="00163FEC">
        <w:rPr>
          <w:sz w:val="20"/>
          <w:szCs w:val="20"/>
          <w:shd w:val="clear" w:color="auto" w:fill="F3F6F8"/>
        </w:rPr>
        <w:t xml:space="preserve">-Stefanovic A, </w:t>
      </w:r>
      <w:r w:rsidRPr="00163FEC">
        <w:rPr>
          <w:b/>
          <w:bCs/>
          <w:sz w:val="20"/>
          <w:szCs w:val="20"/>
          <w:shd w:val="clear" w:color="auto" w:fill="F3F6F8"/>
        </w:rPr>
        <w:t>Kovac J</w:t>
      </w:r>
      <w:r w:rsidRPr="00163FEC">
        <w:rPr>
          <w:sz w:val="20"/>
          <w:szCs w:val="20"/>
          <w:shd w:val="clear" w:color="auto" w:fill="F3F6F8"/>
        </w:rPr>
        <w:t xml:space="preserve">, Jankovic A, Šaponjski D, Lazic L, Stošić K, Cvetic V, Mašulović D. </w:t>
      </w:r>
      <w:r w:rsidRPr="00163FEC">
        <w:rPr>
          <w:sz w:val="20"/>
          <w:szCs w:val="20"/>
        </w:rPr>
        <w:t xml:space="preserve">The utility of conventional CT and CT perfusion in predicting the high grade of gastrointestinal stromal tumour of the stomach: A prospective comparison of classical CT features and CT perfusion values. </w:t>
      </w:r>
      <w:r w:rsidRPr="00163FEC">
        <w:rPr>
          <w:sz w:val="20"/>
          <w:szCs w:val="20"/>
          <w:lang w:val="sr-Latn-CS"/>
        </w:rPr>
        <w:t>European Congress of Radiology, Vienna, 2023</w:t>
      </w:r>
      <w:r w:rsidRPr="00163FEC">
        <w:rPr>
          <w:sz w:val="20"/>
          <w:szCs w:val="20"/>
        </w:rPr>
        <w:t>,  Book of Abstracts, SS-</w:t>
      </w:r>
      <w:r w:rsidRPr="00163FEC">
        <w:rPr>
          <w:sz w:val="20"/>
          <w:szCs w:val="20"/>
          <w:shd w:val="clear" w:color="auto" w:fill="F9FAFE"/>
        </w:rPr>
        <w:t>17501</w:t>
      </w:r>
      <w:r w:rsidRPr="00163FEC">
        <w:rPr>
          <w:sz w:val="20"/>
          <w:szCs w:val="20"/>
        </w:rPr>
        <w:t>.</w:t>
      </w:r>
    </w:p>
    <w:p w14:paraId="760D5B8C" w14:textId="77777777" w:rsidR="00DA7155" w:rsidRDefault="00DA7155" w:rsidP="00DA7155">
      <w:pPr>
        <w:numPr>
          <w:ilvl w:val="0"/>
          <w:numId w:val="34"/>
        </w:numPr>
        <w:shd w:val="clear" w:color="auto" w:fill="F9FAFE"/>
        <w:tabs>
          <w:tab w:val="num" w:pos="426"/>
        </w:tabs>
        <w:ind w:left="426" w:hanging="426"/>
        <w:jc w:val="both"/>
        <w:rPr>
          <w:sz w:val="20"/>
          <w:szCs w:val="20"/>
        </w:rPr>
      </w:pPr>
      <w:r w:rsidRPr="00B70481">
        <w:rPr>
          <w:sz w:val="20"/>
          <w:szCs w:val="20"/>
          <w:shd w:val="clear" w:color="auto" w:fill="F3F6F8"/>
        </w:rPr>
        <w:t xml:space="preserve">Mitrovic M, Djuric-Stefanovic A, Ebrahimi K, </w:t>
      </w:r>
      <w:r w:rsidRPr="00B70481">
        <w:rPr>
          <w:b/>
          <w:bCs/>
          <w:sz w:val="20"/>
          <w:szCs w:val="20"/>
          <w:shd w:val="clear" w:color="auto" w:fill="F3F6F8"/>
        </w:rPr>
        <w:t>Kovac J</w:t>
      </w:r>
      <w:r w:rsidRPr="00B70481">
        <w:rPr>
          <w:sz w:val="20"/>
          <w:szCs w:val="20"/>
          <w:shd w:val="clear" w:color="auto" w:fill="F3F6F8"/>
        </w:rPr>
        <w:t xml:space="preserve">, Saponjski D, Jankovic A, Lazic L, Milosevic S, Stosic K, Skrobic O, Masulovic D. The significance of conventional CT, CT perfusion and Quantitative Diffusion-weighted Imaging in Risk Stratification Of Gastrointestinal Stromal Tumors of the Stomach. </w:t>
      </w:r>
      <w:r w:rsidRPr="00B70481">
        <w:rPr>
          <w:sz w:val="20"/>
          <w:szCs w:val="20"/>
        </w:rPr>
        <w:t xml:space="preserve">ESGAR </w:t>
      </w:r>
      <w:r>
        <w:rPr>
          <w:sz w:val="20"/>
          <w:szCs w:val="20"/>
        </w:rPr>
        <w:t xml:space="preserve">Valencia, </w:t>
      </w:r>
      <w:r w:rsidRPr="00B70481">
        <w:rPr>
          <w:sz w:val="20"/>
          <w:szCs w:val="20"/>
        </w:rPr>
        <w:t>2023</w:t>
      </w:r>
      <w:r>
        <w:rPr>
          <w:sz w:val="20"/>
          <w:szCs w:val="20"/>
        </w:rPr>
        <w:t>.</w:t>
      </w:r>
    </w:p>
    <w:p w14:paraId="797DFE12" w14:textId="77777777" w:rsidR="00DA7155" w:rsidRDefault="00DA7155" w:rsidP="00DA7155">
      <w:pPr>
        <w:numPr>
          <w:ilvl w:val="0"/>
          <w:numId w:val="34"/>
        </w:numPr>
        <w:tabs>
          <w:tab w:val="num" w:pos="426"/>
        </w:tabs>
        <w:ind w:left="426" w:hanging="426"/>
        <w:jc w:val="both"/>
        <w:rPr>
          <w:color w:val="000000" w:themeColor="text1"/>
          <w:sz w:val="20"/>
          <w:szCs w:val="20"/>
          <w:lang w:val="sr-Latn-CS"/>
        </w:rPr>
      </w:pPr>
      <w:r w:rsidRPr="00163FEC">
        <w:rPr>
          <w:color w:val="000000" w:themeColor="text1"/>
          <w:sz w:val="20"/>
          <w:szCs w:val="20"/>
          <w:lang w:val="sr-Latn-CS"/>
        </w:rPr>
        <w:t xml:space="preserve">Milenković J, Stevanović M, </w:t>
      </w:r>
      <w:r w:rsidRPr="00163FEC">
        <w:rPr>
          <w:b/>
          <w:color w:val="000000" w:themeColor="text1"/>
          <w:sz w:val="20"/>
          <w:szCs w:val="20"/>
          <w:lang w:val="sr-Latn-CS"/>
        </w:rPr>
        <w:t>Kovač J</w:t>
      </w:r>
      <w:r w:rsidRPr="00163FEC">
        <w:rPr>
          <w:color w:val="000000" w:themeColor="text1"/>
          <w:sz w:val="20"/>
          <w:szCs w:val="20"/>
          <w:lang w:val="sr-Latn-CS"/>
        </w:rPr>
        <w:t>. „Benign pancreatic lesions mimicking malignancy – a case series“. XVIII Congress of Balkan Society of Radiology, Belgrade, 2023. Abstract book, Scientific presentations: Abdominal Radiology and Uroradiology.</w:t>
      </w:r>
    </w:p>
    <w:p w14:paraId="7188EE40" w14:textId="77777777" w:rsidR="00DA7155" w:rsidRPr="00163FEC" w:rsidRDefault="00DA7155" w:rsidP="00DA7155">
      <w:pPr>
        <w:numPr>
          <w:ilvl w:val="0"/>
          <w:numId w:val="34"/>
        </w:numPr>
        <w:tabs>
          <w:tab w:val="num" w:pos="426"/>
        </w:tabs>
        <w:ind w:left="426" w:hanging="426"/>
        <w:jc w:val="both"/>
        <w:rPr>
          <w:color w:val="000000" w:themeColor="text1"/>
          <w:sz w:val="20"/>
          <w:szCs w:val="20"/>
          <w:lang w:val="sr-Latn-CS"/>
        </w:rPr>
      </w:pPr>
      <w:r w:rsidRPr="00163FEC">
        <w:rPr>
          <w:color w:val="000000" w:themeColor="text1"/>
          <w:sz w:val="20"/>
          <w:szCs w:val="20"/>
          <w:lang w:val="sr-Latn-CS"/>
        </w:rPr>
        <w:t xml:space="preserve">Stevanović M, Milenković J, </w:t>
      </w:r>
      <w:r w:rsidRPr="00163FEC">
        <w:rPr>
          <w:b/>
          <w:color w:val="000000" w:themeColor="text1"/>
          <w:sz w:val="20"/>
          <w:szCs w:val="20"/>
          <w:lang w:val="sr-Latn-CS"/>
        </w:rPr>
        <w:t>Kovač J</w:t>
      </w:r>
      <w:r w:rsidRPr="00163FEC">
        <w:rPr>
          <w:color w:val="000000" w:themeColor="text1"/>
          <w:sz w:val="20"/>
          <w:szCs w:val="20"/>
          <w:lang w:val="sr-Latn-CS"/>
        </w:rPr>
        <w:t>. „Solid pseudopapillary neoplasm of the pancreas and the role of MRI in the diagnosis : A case series“. XVIII Congress of Balkan Society of Radiology, Belgrade, 2023. Abstract book, Scientific presentations: Abdominal Radiology and Uroradiology.</w:t>
      </w:r>
    </w:p>
    <w:p w14:paraId="2D28F4E1" w14:textId="77777777" w:rsidR="00DA7155" w:rsidRPr="00D545F2" w:rsidRDefault="00DA7155" w:rsidP="00DA7155">
      <w:pPr>
        <w:numPr>
          <w:ilvl w:val="0"/>
          <w:numId w:val="34"/>
        </w:numPr>
        <w:tabs>
          <w:tab w:val="num" w:pos="426"/>
        </w:tabs>
        <w:ind w:left="426" w:hanging="426"/>
        <w:jc w:val="both"/>
        <w:rPr>
          <w:color w:val="000000" w:themeColor="text1"/>
          <w:sz w:val="20"/>
          <w:szCs w:val="20"/>
          <w:lang w:val="sr-Latn-CS"/>
        </w:rPr>
      </w:pPr>
      <w:r>
        <w:rPr>
          <w:color w:val="000000" w:themeColor="text1"/>
          <w:sz w:val="20"/>
          <w:szCs w:val="20"/>
          <w:lang w:val="sr-Latn-CS"/>
        </w:rPr>
        <w:t xml:space="preserve">Milošević S, Đurić-Stefanović A, Stošić K, Mitrović-Jovanović M, Šaponjski D, Janković A, </w:t>
      </w:r>
      <w:r w:rsidRPr="003F488B">
        <w:rPr>
          <w:b/>
          <w:color w:val="000000" w:themeColor="text1"/>
          <w:sz w:val="20"/>
          <w:szCs w:val="20"/>
          <w:lang w:val="sr-Latn-CS"/>
        </w:rPr>
        <w:t>Kovač J</w:t>
      </w:r>
      <w:r>
        <w:rPr>
          <w:color w:val="000000" w:themeColor="text1"/>
          <w:sz w:val="20"/>
          <w:szCs w:val="20"/>
          <w:lang w:val="sr-Latn-CS"/>
        </w:rPr>
        <w:t>, Lazić LJ. „ Radiological presentation of abdominal wall hernias: A comprehensive overview.“ XVIII Congress of Balkan Society of Radiology, Belgrade, 2023. Abstract book, Scientific presentations: Abdominal Radiology and Uroradiology.</w:t>
      </w:r>
    </w:p>
    <w:p w14:paraId="1747174F" w14:textId="77777777" w:rsidR="00DA7155" w:rsidRPr="00A5737E" w:rsidRDefault="00DA7155" w:rsidP="00DA7155">
      <w:pPr>
        <w:numPr>
          <w:ilvl w:val="0"/>
          <w:numId w:val="34"/>
        </w:numPr>
        <w:tabs>
          <w:tab w:val="num" w:pos="426"/>
        </w:tabs>
        <w:ind w:left="426" w:hanging="426"/>
        <w:jc w:val="both"/>
        <w:rPr>
          <w:color w:val="000000" w:themeColor="text1"/>
          <w:sz w:val="20"/>
          <w:szCs w:val="20"/>
          <w:lang w:val="sr-Latn-CS"/>
        </w:rPr>
      </w:pPr>
      <w:r>
        <w:rPr>
          <w:color w:val="000000" w:themeColor="text1"/>
          <w:sz w:val="20"/>
          <w:szCs w:val="20"/>
          <w:lang w:val="sr-Latn-CS"/>
        </w:rPr>
        <w:t xml:space="preserve">Milošević S, Stošić K, Mitrović M, Janković A, Šaponjski D, Lazić Lj, Đurić-Stefanović A, </w:t>
      </w:r>
      <w:r w:rsidRPr="003F488B">
        <w:rPr>
          <w:b/>
          <w:color w:val="000000" w:themeColor="text1"/>
          <w:sz w:val="20"/>
          <w:szCs w:val="20"/>
          <w:lang w:val="sr-Latn-CS"/>
        </w:rPr>
        <w:t>Kovač J</w:t>
      </w:r>
      <w:r>
        <w:rPr>
          <w:color w:val="000000" w:themeColor="text1"/>
          <w:sz w:val="20"/>
          <w:szCs w:val="20"/>
          <w:lang w:val="sr-Latn-CS"/>
        </w:rPr>
        <w:t>. „Intraductal papillary neoplasm of the bile duct (IPNB): CT and MRI characteristics for detection of rare pathological entity“. XVIII Congress of Balkan Society of Radiology, Belgrade, 2023. Abstract book, Scientific presentations: Abdominal Radiology and Uroradiology.</w:t>
      </w:r>
    </w:p>
    <w:p w14:paraId="1D55F4B0" w14:textId="77777777" w:rsidR="00DA7155" w:rsidRDefault="00DA7155" w:rsidP="00DA7155">
      <w:pPr>
        <w:numPr>
          <w:ilvl w:val="0"/>
          <w:numId w:val="34"/>
        </w:numPr>
        <w:tabs>
          <w:tab w:val="num" w:pos="426"/>
        </w:tabs>
        <w:ind w:left="426" w:hanging="426"/>
        <w:jc w:val="both"/>
        <w:rPr>
          <w:color w:val="000000" w:themeColor="text1"/>
          <w:sz w:val="20"/>
          <w:szCs w:val="20"/>
          <w:lang w:val="sr-Latn-CS"/>
        </w:rPr>
      </w:pPr>
      <w:r>
        <w:rPr>
          <w:color w:val="000000" w:themeColor="text1"/>
          <w:sz w:val="20"/>
          <w:szCs w:val="20"/>
          <w:lang w:val="sr-Latn-CS"/>
        </w:rPr>
        <w:t xml:space="preserve">Milošević S, Stošić K, Mitrović-Jovanović M, Šaponjski D, Janković A, </w:t>
      </w:r>
      <w:r w:rsidRPr="003F488B">
        <w:rPr>
          <w:b/>
          <w:color w:val="000000" w:themeColor="text1"/>
          <w:sz w:val="20"/>
          <w:szCs w:val="20"/>
          <w:lang w:val="sr-Latn-CS"/>
        </w:rPr>
        <w:t>Kovač J</w:t>
      </w:r>
      <w:r>
        <w:rPr>
          <w:color w:val="000000" w:themeColor="text1"/>
          <w:sz w:val="20"/>
          <w:szCs w:val="20"/>
          <w:lang w:val="sr-Latn-CS"/>
        </w:rPr>
        <w:t>, Lazić Lj, Đurić-Stefanović A. „Double gallbladder complicated with cholelithiasis and acute cholecystitis.“ XVIII Congress of Balkan Society of Radiology, Belgrade, 2023Abstract book, Poster presentations PP34</w:t>
      </w:r>
    </w:p>
    <w:p w14:paraId="0598C641" w14:textId="77777777" w:rsidR="00DA7155" w:rsidRDefault="00DA7155" w:rsidP="00DA7155">
      <w:pPr>
        <w:numPr>
          <w:ilvl w:val="0"/>
          <w:numId w:val="34"/>
        </w:numPr>
        <w:tabs>
          <w:tab w:val="num" w:pos="426"/>
        </w:tabs>
        <w:ind w:left="426" w:hanging="426"/>
        <w:jc w:val="both"/>
        <w:rPr>
          <w:color w:val="000000" w:themeColor="text1"/>
          <w:sz w:val="20"/>
          <w:szCs w:val="20"/>
          <w:lang w:val="sr-Latn-CS"/>
        </w:rPr>
      </w:pPr>
      <w:r>
        <w:rPr>
          <w:color w:val="000000" w:themeColor="text1"/>
          <w:sz w:val="20"/>
          <w:szCs w:val="20"/>
          <w:lang w:val="sr-Latn-CS"/>
        </w:rPr>
        <w:t xml:space="preserve">Stošić K, Milošević S, Đurić-Stefanović A, </w:t>
      </w:r>
      <w:r w:rsidRPr="003F488B">
        <w:rPr>
          <w:b/>
          <w:color w:val="000000" w:themeColor="text1"/>
          <w:sz w:val="20"/>
          <w:szCs w:val="20"/>
          <w:lang w:val="sr-Latn-CS"/>
        </w:rPr>
        <w:t>Kovač J</w:t>
      </w:r>
      <w:r>
        <w:rPr>
          <w:color w:val="000000" w:themeColor="text1"/>
          <w:sz w:val="20"/>
          <w:szCs w:val="20"/>
          <w:lang w:val="sr-Latn-CS"/>
        </w:rPr>
        <w:t>, Mašulović D, Mitrović M, Šaponjski D, Janković A, Lazić Lj, Lukić B, Cvetić V. „The importance of diagnostic monitoring of patients with acute pancreatitis and timely detection of life-threatening vascular complications: Single center experience#, XVIII Congress of Balkan Society of Radiology, Belgrade, 2023. Abstract book, Scientific presentations: Abdominal Radiology and Uroradiology.</w:t>
      </w:r>
    </w:p>
    <w:p w14:paraId="50FA5593" w14:textId="43C6223B" w:rsidR="00DA7155" w:rsidRPr="00F02AD8" w:rsidRDefault="006D1553" w:rsidP="00DA7155">
      <w:pPr>
        <w:numPr>
          <w:ilvl w:val="0"/>
          <w:numId w:val="34"/>
        </w:numPr>
        <w:shd w:val="clear" w:color="auto" w:fill="F9FAFE"/>
        <w:tabs>
          <w:tab w:val="num" w:pos="426"/>
        </w:tabs>
        <w:ind w:left="426" w:hanging="426"/>
        <w:jc w:val="both"/>
        <w:rPr>
          <w:sz w:val="20"/>
          <w:szCs w:val="20"/>
        </w:rPr>
      </w:pPr>
      <w:r>
        <w:rPr>
          <w:b/>
          <w:bCs/>
          <w:sz w:val="20"/>
          <w:szCs w:val="20"/>
          <w:shd w:val="clear" w:color="auto" w:fill="F9FAFE"/>
        </w:rPr>
        <w:t xml:space="preserve"> </w:t>
      </w:r>
      <w:r w:rsidR="00DA7155" w:rsidRPr="00F02AD8">
        <w:rPr>
          <w:b/>
          <w:bCs/>
          <w:sz w:val="20"/>
          <w:szCs w:val="20"/>
          <w:shd w:val="clear" w:color="auto" w:fill="F9FAFE"/>
        </w:rPr>
        <w:t>Kovac JD</w:t>
      </w:r>
      <w:r w:rsidR="00DA7155" w:rsidRPr="00F02AD8">
        <w:rPr>
          <w:sz w:val="20"/>
          <w:szCs w:val="20"/>
          <w:shd w:val="clear" w:color="auto" w:fill="F9FAFE"/>
        </w:rPr>
        <w:t xml:space="preserve">, </w:t>
      </w:r>
      <w:r w:rsidR="00DA7155" w:rsidRPr="00D712B2">
        <w:rPr>
          <w:sz w:val="18"/>
          <w:szCs w:val="20"/>
          <w:shd w:val="clear" w:color="auto" w:fill="F9FAFE"/>
        </w:rPr>
        <w:t>Jankovic</w:t>
      </w:r>
      <w:r w:rsidR="00DA7155" w:rsidRPr="00F02AD8">
        <w:rPr>
          <w:sz w:val="20"/>
          <w:szCs w:val="20"/>
          <w:shd w:val="clear" w:color="auto" w:fill="F9FAFE"/>
        </w:rPr>
        <w:t xml:space="preserve"> A, Dakocic M, Djuric-Stefanovic A. The value of quantitative diffusion-weighted imaging in characterization of hypovascular liver lesons: a comparison between intravoxel incoherent motion derived parameters and apparent diffusion coefficient. </w:t>
      </w:r>
      <w:r w:rsidR="00DA7155" w:rsidRPr="00F02AD8">
        <w:rPr>
          <w:bCs/>
          <w:sz w:val="20"/>
          <w:szCs w:val="20"/>
        </w:rPr>
        <w:t>32</w:t>
      </w:r>
      <w:r w:rsidR="00DA7155" w:rsidRPr="00F02AD8">
        <w:rPr>
          <w:sz w:val="20"/>
          <w:szCs w:val="20"/>
        </w:rPr>
        <w:t xml:space="preserve">th Annual Meeting and Postgraduate Course, European Society of Gastrointestinal Radiology, Lisbon, Portugal. ESGAR 2022, SE-065. </w:t>
      </w:r>
    </w:p>
    <w:p w14:paraId="2EB1B774" w14:textId="44BFF437" w:rsidR="00DA7155" w:rsidRPr="00B70481" w:rsidRDefault="006D1553" w:rsidP="00DA7155">
      <w:pPr>
        <w:numPr>
          <w:ilvl w:val="0"/>
          <w:numId w:val="34"/>
        </w:numPr>
        <w:shd w:val="clear" w:color="auto" w:fill="F9FAFE"/>
        <w:tabs>
          <w:tab w:val="num" w:pos="426"/>
        </w:tabs>
        <w:ind w:left="426" w:hanging="426"/>
        <w:jc w:val="both"/>
        <w:rPr>
          <w:sz w:val="20"/>
          <w:szCs w:val="20"/>
        </w:rPr>
      </w:pPr>
      <w:r>
        <w:rPr>
          <w:sz w:val="20"/>
          <w:szCs w:val="20"/>
        </w:rPr>
        <w:t xml:space="preserve"> </w:t>
      </w:r>
      <w:r w:rsidR="00DA7155" w:rsidRPr="00F02AD8">
        <w:rPr>
          <w:sz w:val="20"/>
          <w:szCs w:val="20"/>
        </w:rPr>
        <w:t xml:space="preserve">Djuric-Stefanovic A, </w:t>
      </w:r>
      <w:r w:rsidR="00DA7155" w:rsidRPr="00F02AD8">
        <w:rPr>
          <w:b/>
          <w:bCs/>
          <w:sz w:val="20"/>
          <w:szCs w:val="20"/>
        </w:rPr>
        <w:t>Kovac J</w:t>
      </w:r>
      <w:r w:rsidR="00DA7155" w:rsidRPr="00F02AD8">
        <w:rPr>
          <w:sz w:val="20"/>
          <w:szCs w:val="20"/>
        </w:rPr>
        <w:t xml:space="preserve">, Lazic L, Mitrovic M, Jankovic A, Saponjski D. Serosal invasion sign in gastric and colon cancer: a radiological-pathologic </w:t>
      </w:r>
      <w:r w:rsidR="00DA7155" w:rsidRPr="00B70481">
        <w:rPr>
          <w:sz w:val="20"/>
          <w:szCs w:val="20"/>
        </w:rPr>
        <w:t xml:space="preserve">correlation. </w:t>
      </w:r>
      <w:r w:rsidR="00DA7155" w:rsidRPr="00B70481">
        <w:rPr>
          <w:bCs/>
          <w:sz w:val="20"/>
          <w:szCs w:val="20"/>
        </w:rPr>
        <w:t>32</w:t>
      </w:r>
      <w:r w:rsidR="00DA7155" w:rsidRPr="00B70481">
        <w:rPr>
          <w:sz w:val="20"/>
          <w:szCs w:val="20"/>
        </w:rPr>
        <w:t>th Annual Meeting and Postgraduate Course, European Society of Gastrointestinal Radiology, Lisbon, Portugal. ESGAR 2022, EE-073.</w:t>
      </w:r>
    </w:p>
    <w:p w14:paraId="72D7A8D1" w14:textId="77777777" w:rsidR="00DA7155" w:rsidRPr="004A75E8" w:rsidRDefault="00DA7155" w:rsidP="00DA7155">
      <w:pPr>
        <w:numPr>
          <w:ilvl w:val="0"/>
          <w:numId w:val="34"/>
        </w:numPr>
        <w:shd w:val="clear" w:color="auto" w:fill="F9FAFE"/>
        <w:tabs>
          <w:tab w:val="num" w:pos="426"/>
        </w:tabs>
        <w:jc w:val="both"/>
        <w:rPr>
          <w:sz w:val="20"/>
          <w:szCs w:val="20"/>
        </w:rPr>
      </w:pPr>
      <w:r w:rsidRPr="00B70481">
        <w:rPr>
          <w:sz w:val="20"/>
          <w:szCs w:val="20"/>
          <w:shd w:val="clear" w:color="auto" w:fill="F9FAFE"/>
        </w:rPr>
        <w:t xml:space="preserve">Mitrović M, Đirić-Stefanović A, Mašulović D, Lazić Lj, Janković A, Šaponjski D, Lukić B, Cvetić V, </w:t>
      </w:r>
      <w:r w:rsidRPr="00B70481">
        <w:rPr>
          <w:b/>
          <w:bCs/>
          <w:sz w:val="20"/>
          <w:szCs w:val="20"/>
          <w:shd w:val="clear" w:color="auto" w:fill="F9FAFE"/>
        </w:rPr>
        <w:t>Kovač J</w:t>
      </w:r>
      <w:r w:rsidRPr="00B70481">
        <w:rPr>
          <w:sz w:val="20"/>
          <w:szCs w:val="20"/>
          <w:shd w:val="clear" w:color="auto" w:fill="F9FAFE"/>
        </w:rPr>
        <w:t xml:space="preserve">. Imaging features and therapy of chronic pancreatitis vascular complications: A single center experience. </w:t>
      </w:r>
      <w:r w:rsidRPr="00B70481">
        <w:rPr>
          <w:sz w:val="20"/>
          <w:szCs w:val="20"/>
          <w:lang w:val="sr-Latn-CS"/>
        </w:rPr>
        <w:t>European Congress of Radiology, Vienna, 2022</w:t>
      </w:r>
      <w:r w:rsidRPr="00B70481">
        <w:rPr>
          <w:sz w:val="20"/>
          <w:szCs w:val="20"/>
        </w:rPr>
        <w:t xml:space="preserve">, Book of Abstracts, </w:t>
      </w:r>
      <w:r w:rsidRPr="00B70481">
        <w:rPr>
          <w:sz w:val="20"/>
          <w:szCs w:val="20"/>
          <w:shd w:val="clear" w:color="auto" w:fill="F9FAFE"/>
        </w:rPr>
        <w:t>(C-14205)</w:t>
      </w:r>
      <w:r w:rsidRPr="00B70481">
        <w:rPr>
          <w:sz w:val="20"/>
          <w:szCs w:val="20"/>
        </w:rPr>
        <w:t xml:space="preserve">, </w:t>
      </w:r>
      <w:r w:rsidRPr="00B70481">
        <w:rPr>
          <w:bCs/>
          <w:sz w:val="20"/>
          <w:szCs w:val="20"/>
        </w:rPr>
        <w:t>DOI:</w:t>
      </w:r>
      <w:r w:rsidRPr="00B70481">
        <w:rPr>
          <w:sz w:val="20"/>
          <w:szCs w:val="20"/>
        </w:rPr>
        <w:t xml:space="preserve"> </w:t>
      </w:r>
      <w:r w:rsidRPr="00B70481">
        <w:rPr>
          <w:bCs/>
          <w:sz w:val="20"/>
          <w:szCs w:val="20"/>
        </w:rPr>
        <w:t>10.26044/ecr2022/14205</w:t>
      </w:r>
    </w:p>
    <w:p w14:paraId="08FCB83F" w14:textId="194CC470" w:rsidR="004A75E8" w:rsidRPr="001850DA" w:rsidRDefault="001850DA" w:rsidP="007906D6">
      <w:pPr>
        <w:pStyle w:val="ListParagraph"/>
        <w:numPr>
          <w:ilvl w:val="0"/>
          <w:numId w:val="34"/>
        </w:numPr>
        <w:shd w:val="clear" w:color="auto" w:fill="F9FAFE"/>
        <w:tabs>
          <w:tab w:val="num" w:pos="426"/>
        </w:tabs>
        <w:jc w:val="both"/>
        <w:rPr>
          <w:sz w:val="20"/>
          <w:szCs w:val="20"/>
        </w:rPr>
      </w:pPr>
      <w:r w:rsidRPr="008653CC">
        <w:rPr>
          <w:color w:val="000000" w:themeColor="text1"/>
          <w:sz w:val="20"/>
          <w:szCs w:val="20"/>
        </w:rPr>
        <w:t>Stošić K,</w:t>
      </w:r>
      <w:r w:rsidRPr="001850DA">
        <w:rPr>
          <w:color w:val="000000" w:themeColor="text1"/>
          <w:sz w:val="20"/>
          <w:szCs w:val="20"/>
        </w:rPr>
        <w:t xml:space="preserve"> Milosevic S, </w:t>
      </w:r>
      <w:r w:rsidRPr="001850DA">
        <w:rPr>
          <w:b/>
          <w:color w:val="000000" w:themeColor="text1"/>
          <w:sz w:val="20"/>
          <w:szCs w:val="20"/>
        </w:rPr>
        <w:t>Kovac J</w:t>
      </w:r>
      <w:r w:rsidRPr="001850DA">
        <w:rPr>
          <w:color w:val="000000" w:themeColor="text1"/>
          <w:sz w:val="20"/>
          <w:szCs w:val="20"/>
        </w:rPr>
        <w:t xml:space="preserve">. </w:t>
      </w:r>
      <w:r w:rsidR="004A75E8" w:rsidRPr="001850DA">
        <w:rPr>
          <w:bCs/>
          <w:color w:val="000000" w:themeColor="text1"/>
          <w:sz w:val="20"/>
          <w:szCs w:val="20"/>
        </w:rPr>
        <w:t>Surgical resection of colorectal liver metastases: can we predict residual tumor status using CT?</w:t>
      </w:r>
      <w:r w:rsidRPr="001850DA">
        <w:rPr>
          <w:bCs/>
          <w:color w:val="000000" w:themeColor="text1"/>
          <w:sz w:val="20"/>
          <w:szCs w:val="20"/>
        </w:rPr>
        <w:t xml:space="preserve"> </w:t>
      </w:r>
      <w:r w:rsidRPr="001850DA">
        <w:rPr>
          <w:color w:val="000000" w:themeColor="text1"/>
          <w:sz w:val="20"/>
          <w:szCs w:val="20"/>
          <w:lang w:val="sr-Latn-CS"/>
        </w:rPr>
        <w:t>European Congress of Radiology, Vienna, 2022</w:t>
      </w:r>
      <w:r w:rsidRPr="001850DA">
        <w:rPr>
          <w:color w:val="000000" w:themeColor="text1"/>
          <w:sz w:val="20"/>
          <w:szCs w:val="20"/>
        </w:rPr>
        <w:t xml:space="preserve">, Book of Abstracts, </w:t>
      </w:r>
      <w:r w:rsidRPr="001850DA">
        <w:rPr>
          <w:color w:val="000000" w:themeColor="text1"/>
          <w:sz w:val="20"/>
          <w:szCs w:val="20"/>
          <w:shd w:val="clear" w:color="auto" w:fill="F9FAFE"/>
        </w:rPr>
        <w:t>(</w:t>
      </w:r>
      <w:r w:rsidRPr="001850DA">
        <w:rPr>
          <w:color w:val="000000" w:themeColor="text1"/>
          <w:sz w:val="20"/>
          <w:szCs w:val="20"/>
        </w:rPr>
        <w:t>C-19316</w:t>
      </w:r>
      <w:r w:rsidRPr="001850DA">
        <w:rPr>
          <w:color w:val="000000" w:themeColor="text1"/>
          <w:sz w:val="20"/>
          <w:szCs w:val="20"/>
          <w:shd w:val="clear" w:color="auto" w:fill="F9FAFE"/>
        </w:rPr>
        <w:t>)</w:t>
      </w:r>
      <w:r w:rsidRPr="001850DA">
        <w:rPr>
          <w:color w:val="000000" w:themeColor="text1"/>
          <w:sz w:val="20"/>
          <w:szCs w:val="20"/>
        </w:rPr>
        <w:t>, DOI: 10.26044/ecr2022/C-19316.</w:t>
      </w:r>
    </w:p>
    <w:p w14:paraId="5674454C" w14:textId="534594DA" w:rsidR="00DA7155" w:rsidRPr="00B70481" w:rsidRDefault="006D1553" w:rsidP="00DA7155">
      <w:pPr>
        <w:numPr>
          <w:ilvl w:val="0"/>
          <w:numId w:val="34"/>
        </w:numPr>
        <w:shd w:val="clear" w:color="auto" w:fill="F9FAFE"/>
        <w:tabs>
          <w:tab w:val="num" w:pos="426"/>
        </w:tabs>
        <w:ind w:left="426" w:hanging="426"/>
        <w:jc w:val="both"/>
        <w:rPr>
          <w:sz w:val="20"/>
          <w:szCs w:val="20"/>
        </w:rPr>
      </w:pPr>
      <w:r>
        <w:rPr>
          <w:sz w:val="20"/>
          <w:szCs w:val="20"/>
        </w:rPr>
        <w:t xml:space="preserve"> </w:t>
      </w:r>
      <w:r w:rsidR="00DA7155" w:rsidRPr="00B70481">
        <w:rPr>
          <w:sz w:val="20"/>
          <w:szCs w:val="20"/>
        </w:rPr>
        <w:t xml:space="preserve">Jankovic A, Vasin D, Djuric-Stefanovic A, Jovanovic-Mitrovic M, Saponjski D, Stosic K, Milosevic S, </w:t>
      </w:r>
      <w:r w:rsidR="00DA7155" w:rsidRPr="00B70481">
        <w:rPr>
          <w:b/>
          <w:bCs/>
          <w:sz w:val="20"/>
          <w:szCs w:val="20"/>
        </w:rPr>
        <w:t>Kovac JD</w:t>
      </w:r>
      <w:r w:rsidR="003F6DED">
        <w:rPr>
          <w:sz w:val="20"/>
          <w:szCs w:val="20"/>
        </w:rPr>
        <w:t>. The role o</w:t>
      </w:r>
      <w:r w:rsidR="00DA7155" w:rsidRPr="00B70481">
        <w:rPr>
          <w:sz w:val="20"/>
          <w:szCs w:val="20"/>
        </w:rPr>
        <w:t>f CT in esophageal perforation with consequential mediastinitis following bone swallow-report of two cases with different clinical outcomes. ESER 2022, Rim, Italija</w:t>
      </w:r>
    </w:p>
    <w:p w14:paraId="459359B0" w14:textId="77777777" w:rsidR="00DA7155" w:rsidRPr="00B70481" w:rsidRDefault="00DA7155" w:rsidP="00DA7155">
      <w:pPr>
        <w:numPr>
          <w:ilvl w:val="0"/>
          <w:numId w:val="34"/>
        </w:numPr>
        <w:shd w:val="clear" w:color="auto" w:fill="F9FAFE"/>
        <w:tabs>
          <w:tab w:val="num" w:pos="426"/>
        </w:tabs>
        <w:ind w:left="426" w:hanging="426"/>
        <w:jc w:val="both"/>
        <w:rPr>
          <w:sz w:val="20"/>
          <w:szCs w:val="20"/>
        </w:rPr>
      </w:pPr>
      <w:r w:rsidRPr="00B70481">
        <w:rPr>
          <w:sz w:val="20"/>
          <w:szCs w:val="20"/>
        </w:rPr>
        <w:t xml:space="preserve">Milosevic S, Stosic K, Saponjski D, Mitrovic-Jovanovic M, Jankovic A, Lazic Lj, </w:t>
      </w:r>
      <w:r w:rsidRPr="00B70481">
        <w:rPr>
          <w:b/>
          <w:bCs/>
          <w:sz w:val="20"/>
          <w:szCs w:val="20"/>
        </w:rPr>
        <w:t>Kovac J</w:t>
      </w:r>
      <w:r w:rsidRPr="00B70481">
        <w:rPr>
          <w:sz w:val="20"/>
          <w:szCs w:val="20"/>
        </w:rPr>
        <w:t>, Djuric-Stefanovic A. Double gallbladder complicated with cholelithiasis and acute cholecystitis. ESER 2022, Rim, Italija</w:t>
      </w:r>
    </w:p>
    <w:p w14:paraId="40E4900D" w14:textId="77777777" w:rsidR="00DA7155" w:rsidRPr="00B70481" w:rsidRDefault="00DA7155" w:rsidP="00DA7155">
      <w:pPr>
        <w:numPr>
          <w:ilvl w:val="0"/>
          <w:numId w:val="34"/>
        </w:numPr>
        <w:shd w:val="clear" w:color="auto" w:fill="F9FAFE"/>
        <w:tabs>
          <w:tab w:val="num" w:pos="426"/>
        </w:tabs>
        <w:ind w:left="426" w:hanging="426"/>
        <w:jc w:val="both"/>
        <w:rPr>
          <w:sz w:val="20"/>
          <w:szCs w:val="20"/>
        </w:rPr>
      </w:pPr>
      <w:r w:rsidRPr="00B70481">
        <w:rPr>
          <w:sz w:val="20"/>
          <w:szCs w:val="20"/>
          <w:shd w:val="clear" w:color="auto" w:fill="FFFFFF"/>
        </w:rPr>
        <w:t>Mitrovic M, </w:t>
      </w:r>
      <w:r>
        <w:rPr>
          <w:b/>
          <w:bCs/>
          <w:sz w:val="20"/>
          <w:szCs w:val="20"/>
          <w:shd w:val="clear" w:color="auto" w:fill="FFFFFF"/>
        </w:rPr>
        <w:t>Kovac J</w:t>
      </w:r>
      <w:r w:rsidRPr="00B70481">
        <w:rPr>
          <w:sz w:val="20"/>
          <w:szCs w:val="20"/>
          <w:shd w:val="clear" w:color="auto" w:fill="FFFFFF"/>
        </w:rPr>
        <w:t>, Aleksandra Dj-S, Milosevic S, Stosic K, Saponjski D, Jankovic A, Cvetic V. </w:t>
      </w:r>
      <w:r w:rsidRPr="00B70481">
        <w:rPr>
          <w:sz w:val="20"/>
          <w:szCs w:val="20"/>
        </w:rPr>
        <w:t>Imaging presentation and urgent therapeutic management of pancreatitis vascular complications: A single center experience. ESER 2022, Rim, Italija</w:t>
      </w:r>
    </w:p>
    <w:p w14:paraId="1B7717C5" w14:textId="0946E812" w:rsidR="00DA7155" w:rsidRDefault="006D1553" w:rsidP="00DA7155">
      <w:pPr>
        <w:numPr>
          <w:ilvl w:val="0"/>
          <w:numId w:val="34"/>
        </w:numPr>
        <w:shd w:val="clear" w:color="auto" w:fill="F9FAFE"/>
        <w:tabs>
          <w:tab w:val="num" w:pos="426"/>
        </w:tabs>
        <w:ind w:left="426" w:hanging="426"/>
        <w:jc w:val="both"/>
        <w:rPr>
          <w:sz w:val="20"/>
          <w:szCs w:val="20"/>
        </w:rPr>
      </w:pPr>
      <w:r>
        <w:rPr>
          <w:sz w:val="20"/>
          <w:szCs w:val="20"/>
          <w:shd w:val="clear" w:color="auto" w:fill="F9FAFE"/>
        </w:rPr>
        <w:t xml:space="preserve"> </w:t>
      </w:r>
      <w:r w:rsidR="00DA7155" w:rsidRPr="00F02AD8">
        <w:rPr>
          <w:sz w:val="20"/>
          <w:szCs w:val="20"/>
          <w:shd w:val="clear" w:color="auto" w:fill="F9FAFE"/>
        </w:rPr>
        <w:t xml:space="preserve">Mitrovic M, Djuric Stefanovic A, Jankovic A, Lazic L, Stankovic A, Sisevic J, Saponjski D, </w:t>
      </w:r>
      <w:r w:rsidR="00DA7155" w:rsidRPr="00F02AD8">
        <w:rPr>
          <w:b/>
          <w:sz w:val="20"/>
          <w:szCs w:val="20"/>
          <w:shd w:val="clear" w:color="auto" w:fill="F9FAFE"/>
        </w:rPr>
        <w:t>Kovac J</w:t>
      </w:r>
      <w:r w:rsidR="00DA7155" w:rsidRPr="00F02AD8">
        <w:rPr>
          <w:sz w:val="20"/>
          <w:szCs w:val="20"/>
          <w:shd w:val="clear" w:color="auto" w:fill="F9FAFE"/>
        </w:rPr>
        <w:t xml:space="preserve">. </w:t>
      </w:r>
      <w:r w:rsidR="00DA7155" w:rsidRPr="00F02AD8">
        <w:rPr>
          <w:bCs/>
          <w:sz w:val="20"/>
          <w:szCs w:val="20"/>
        </w:rPr>
        <w:t xml:space="preserve">Preoperative radiological findings in patients who underwent total pancreatectomy: A single center experience. </w:t>
      </w:r>
      <w:r w:rsidR="00DA7155" w:rsidRPr="00F02AD8">
        <w:rPr>
          <w:sz w:val="20"/>
          <w:szCs w:val="20"/>
          <w:lang w:val="sr-Latn-CS"/>
        </w:rPr>
        <w:t>European Congress of Radiology, Vienna, 2021</w:t>
      </w:r>
      <w:r w:rsidR="00DA7155">
        <w:rPr>
          <w:sz w:val="20"/>
          <w:szCs w:val="20"/>
        </w:rPr>
        <w:t xml:space="preserve">, </w:t>
      </w:r>
      <w:r w:rsidR="00DA7155" w:rsidRPr="00F02AD8">
        <w:rPr>
          <w:sz w:val="20"/>
          <w:szCs w:val="20"/>
        </w:rPr>
        <w:t xml:space="preserve">Book of Abstracts, </w:t>
      </w:r>
      <w:r w:rsidR="00DA7155" w:rsidRPr="00F02AD8">
        <w:rPr>
          <w:sz w:val="20"/>
          <w:szCs w:val="20"/>
          <w:shd w:val="clear" w:color="auto" w:fill="F9FAFE"/>
        </w:rPr>
        <w:t>C-13763</w:t>
      </w:r>
      <w:r w:rsidR="00DA7155" w:rsidRPr="00F02AD8">
        <w:rPr>
          <w:sz w:val="20"/>
          <w:szCs w:val="20"/>
        </w:rPr>
        <w:t xml:space="preserve">, </w:t>
      </w:r>
      <w:r w:rsidR="00DA7155" w:rsidRPr="00F02AD8">
        <w:rPr>
          <w:bCs/>
          <w:sz w:val="20"/>
          <w:szCs w:val="20"/>
        </w:rPr>
        <w:t>DOI:</w:t>
      </w:r>
      <w:r w:rsidR="00DA7155" w:rsidRPr="00F02AD8">
        <w:rPr>
          <w:sz w:val="20"/>
          <w:szCs w:val="20"/>
        </w:rPr>
        <w:t>10.26044/ecr2021/C-13763</w:t>
      </w:r>
    </w:p>
    <w:p w14:paraId="42D79A43" w14:textId="42004B56" w:rsidR="00DA7155" w:rsidRPr="006D1553" w:rsidRDefault="006D1553" w:rsidP="00DA7155">
      <w:pPr>
        <w:numPr>
          <w:ilvl w:val="0"/>
          <w:numId w:val="34"/>
        </w:numPr>
        <w:tabs>
          <w:tab w:val="num" w:pos="426"/>
        </w:tabs>
        <w:ind w:left="426" w:hanging="426"/>
        <w:jc w:val="both"/>
        <w:rPr>
          <w:color w:val="000000" w:themeColor="text1"/>
          <w:sz w:val="20"/>
          <w:szCs w:val="20"/>
          <w:lang w:val="sr-Latn-CS"/>
        </w:rPr>
      </w:pPr>
      <w:r>
        <w:rPr>
          <w:b/>
          <w:color w:val="000000" w:themeColor="text1"/>
          <w:sz w:val="20"/>
          <w:szCs w:val="20"/>
        </w:rPr>
        <w:t xml:space="preserve"> </w:t>
      </w:r>
      <w:r w:rsidR="00DA7155" w:rsidRPr="006D1553">
        <w:rPr>
          <w:b/>
          <w:color w:val="000000" w:themeColor="text1"/>
          <w:sz w:val="20"/>
          <w:szCs w:val="20"/>
        </w:rPr>
        <w:t xml:space="preserve">Kovač J, </w:t>
      </w:r>
      <w:r w:rsidR="00DA7155" w:rsidRPr="006D1553">
        <w:rPr>
          <w:color w:val="000000" w:themeColor="text1"/>
          <w:sz w:val="20"/>
          <w:szCs w:val="20"/>
        </w:rPr>
        <w:t xml:space="preserve">Janković A, Mitrović M, Šaponjski D, Lazić Lj, Djuric-Stefanovic A, Masulovic D. </w:t>
      </w:r>
      <w:hyperlink r:id="rId41" w:history="1">
        <w:r w:rsidR="00DA7155" w:rsidRPr="006D1553">
          <w:rPr>
            <w:rStyle w:val="Hyperlink"/>
            <w:bCs/>
            <w:color w:val="000000" w:themeColor="text1"/>
            <w:sz w:val="20"/>
            <w:szCs w:val="20"/>
            <w:u w:val="none"/>
          </w:rPr>
          <w:t>EE-035 -The challenging diagnosis of intraductal papillary neoplasm of the bile duct: CT and MRI findings of a rare entity</w:t>
        </w:r>
      </w:hyperlink>
      <w:r w:rsidR="00DA7155" w:rsidRPr="006D1553">
        <w:rPr>
          <w:bCs/>
          <w:color w:val="000000" w:themeColor="text1"/>
          <w:sz w:val="20"/>
          <w:szCs w:val="20"/>
        </w:rPr>
        <w:t>. 30</w:t>
      </w:r>
      <w:r w:rsidR="00DA7155" w:rsidRPr="006D1553">
        <w:rPr>
          <w:color w:val="000000" w:themeColor="text1"/>
          <w:sz w:val="20"/>
          <w:szCs w:val="20"/>
        </w:rPr>
        <w:t xml:space="preserve">th Annual Meeting and Postgraduate Course, European Society of Gastrointestinal Radiology, Amsterdam, Netherlands. ESGAR 2020, EE-035. DOI </w:t>
      </w:r>
      <w:hyperlink r:id="rId42" w:tgtFrame="_blank" w:history="1">
        <w:r w:rsidR="00DA7155" w:rsidRPr="006D1553">
          <w:rPr>
            <w:rStyle w:val="Hyperlink"/>
            <w:color w:val="000000" w:themeColor="text1"/>
            <w:sz w:val="20"/>
            <w:szCs w:val="20"/>
            <w:u w:val="none"/>
          </w:rPr>
          <w:t>10.5444/esgar2020/EE-035</w:t>
        </w:r>
      </w:hyperlink>
    </w:p>
    <w:p w14:paraId="6445D0EF" w14:textId="715DE09C" w:rsidR="00DA7155" w:rsidRPr="0081038D" w:rsidRDefault="006D1553" w:rsidP="00DA7155">
      <w:pPr>
        <w:numPr>
          <w:ilvl w:val="0"/>
          <w:numId w:val="34"/>
        </w:numPr>
        <w:tabs>
          <w:tab w:val="num" w:pos="426"/>
        </w:tabs>
        <w:ind w:left="426" w:hanging="426"/>
        <w:jc w:val="both"/>
        <w:rPr>
          <w:color w:val="000000" w:themeColor="text1"/>
          <w:sz w:val="20"/>
          <w:szCs w:val="20"/>
          <w:lang w:val="sr-Latn-CS"/>
        </w:rPr>
      </w:pPr>
      <w:r>
        <w:rPr>
          <w:color w:val="000000" w:themeColor="text1"/>
          <w:sz w:val="20"/>
          <w:szCs w:val="20"/>
        </w:rPr>
        <w:t xml:space="preserve"> </w:t>
      </w:r>
      <w:r w:rsidR="00DA7155" w:rsidRPr="00306267">
        <w:rPr>
          <w:color w:val="000000" w:themeColor="text1"/>
          <w:sz w:val="20"/>
          <w:szCs w:val="20"/>
        </w:rPr>
        <w:t xml:space="preserve">Mitrović M, Đurić-Stefanović A, Janković A, Đikić-Rom A, Lazić Lj, Grubor N, Knežević Đ, Radenković D, Ninić A, Ćeranić M, </w:t>
      </w:r>
      <w:r w:rsidR="00DA7155" w:rsidRPr="00306267">
        <w:rPr>
          <w:b/>
          <w:color w:val="000000" w:themeColor="text1"/>
          <w:sz w:val="20"/>
          <w:szCs w:val="20"/>
        </w:rPr>
        <w:t>Kovač J</w:t>
      </w:r>
      <w:r w:rsidR="00DA7155" w:rsidRPr="00306267">
        <w:rPr>
          <w:color w:val="000000" w:themeColor="text1"/>
          <w:sz w:val="20"/>
          <w:szCs w:val="20"/>
        </w:rPr>
        <w:t>. Imaging features of multicentric pancreatic tumors: a single center experience. XVII Balkan Congress of Radiology, Heraklion, Crete, Greece 17.-19.10.2019. Book of Abstracts, Pg 36.</w:t>
      </w:r>
    </w:p>
    <w:p w14:paraId="656D3D6F" w14:textId="0DDEAAA6" w:rsidR="00DA7155" w:rsidRPr="00306267" w:rsidRDefault="006D1553" w:rsidP="00DA7155">
      <w:pPr>
        <w:numPr>
          <w:ilvl w:val="0"/>
          <w:numId w:val="34"/>
        </w:numPr>
        <w:tabs>
          <w:tab w:val="num" w:pos="426"/>
        </w:tabs>
        <w:ind w:left="426" w:hanging="426"/>
        <w:jc w:val="both"/>
        <w:rPr>
          <w:color w:val="000000" w:themeColor="text1"/>
          <w:sz w:val="20"/>
          <w:szCs w:val="20"/>
          <w:lang w:val="sr-Latn-CS"/>
        </w:rPr>
      </w:pPr>
      <w:r>
        <w:rPr>
          <w:b/>
          <w:color w:val="000000" w:themeColor="text1"/>
          <w:sz w:val="20"/>
          <w:szCs w:val="20"/>
        </w:rPr>
        <w:t xml:space="preserve"> </w:t>
      </w:r>
      <w:r w:rsidR="00DA7155" w:rsidRPr="00306267">
        <w:rPr>
          <w:b/>
          <w:color w:val="000000" w:themeColor="text1"/>
          <w:sz w:val="20"/>
          <w:szCs w:val="20"/>
        </w:rPr>
        <w:t>Kovac J</w:t>
      </w:r>
      <w:r w:rsidR="00DA7155" w:rsidRPr="00306267">
        <w:rPr>
          <w:color w:val="000000" w:themeColor="text1"/>
          <w:sz w:val="20"/>
          <w:szCs w:val="20"/>
        </w:rPr>
        <w:t>, Hackert T, Klauss M. Recurrence of pancreatic cancer after surgical resection: does the localization of primary tumor determine the type and site of tumor relapse? 29th Annual Meeting and Postgraduate Course, European Society of Gastrointestinal Radiology, Dublin, Ireland. ESGAR 2018, Book of Abstracts, E-poster, SE-092, Pg 61.</w:t>
      </w:r>
    </w:p>
    <w:p w14:paraId="2ADAB8A5" w14:textId="77777777" w:rsidR="00DA7155" w:rsidRPr="00306267" w:rsidRDefault="00DA7155" w:rsidP="00DA7155">
      <w:pPr>
        <w:numPr>
          <w:ilvl w:val="0"/>
          <w:numId w:val="34"/>
        </w:numPr>
        <w:tabs>
          <w:tab w:val="num" w:pos="426"/>
        </w:tabs>
        <w:ind w:left="426" w:hanging="426"/>
        <w:jc w:val="both"/>
        <w:rPr>
          <w:color w:val="000000" w:themeColor="text1"/>
          <w:sz w:val="20"/>
          <w:szCs w:val="20"/>
          <w:lang w:val="sr-Latn-CS"/>
        </w:rPr>
      </w:pPr>
      <w:r w:rsidRPr="00306267">
        <w:rPr>
          <w:b/>
          <w:color w:val="000000" w:themeColor="text1"/>
          <w:sz w:val="20"/>
          <w:szCs w:val="20"/>
        </w:rPr>
        <w:t xml:space="preserve">Kovac J, </w:t>
      </w:r>
      <w:r w:rsidRPr="00306267">
        <w:rPr>
          <w:color w:val="000000" w:themeColor="text1"/>
          <w:sz w:val="20"/>
          <w:szCs w:val="20"/>
        </w:rPr>
        <w:t>Djuric-Stefanovic A, Lazic Lj, Nikolic T, Jevtic S, Vasin D, Masulovic D. Functional imaging of pancreatic adenocarcinoma using perfusion CT and diffusion-weighted imaging: correlation with clinicopathological features. 29th Annual Meeting and Postgraduate Course, European Society of Gastrointestinal Radiology, Dublin, Ireland. ESGAR 2018, Book of Abstracts, SS 8.8, Pg 67.</w:t>
      </w:r>
    </w:p>
    <w:p w14:paraId="23EA6C4F" w14:textId="77777777" w:rsidR="00DA7155" w:rsidRPr="00306267" w:rsidRDefault="00DA7155" w:rsidP="00DA7155">
      <w:pPr>
        <w:numPr>
          <w:ilvl w:val="0"/>
          <w:numId w:val="34"/>
        </w:numPr>
        <w:tabs>
          <w:tab w:val="num" w:pos="426"/>
        </w:tabs>
        <w:ind w:left="426" w:hanging="426"/>
        <w:jc w:val="both"/>
        <w:rPr>
          <w:color w:val="000000" w:themeColor="text1"/>
          <w:sz w:val="20"/>
          <w:szCs w:val="20"/>
          <w:lang w:val="sr-Latn-CS"/>
        </w:rPr>
      </w:pPr>
      <w:r w:rsidRPr="00306267">
        <w:rPr>
          <w:b/>
          <w:color w:val="000000" w:themeColor="text1"/>
          <w:sz w:val="20"/>
          <w:szCs w:val="20"/>
          <w:lang w:val="sr-Latn-CS"/>
        </w:rPr>
        <w:t>Kovac J</w:t>
      </w:r>
      <w:r w:rsidRPr="00306267">
        <w:rPr>
          <w:color w:val="000000" w:themeColor="text1"/>
          <w:sz w:val="20"/>
          <w:szCs w:val="20"/>
          <w:lang w:val="sr-Latn-CS"/>
        </w:rPr>
        <w:t xml:space="preserve">, </w:t>
      </w:r>
      <w:r w:rsidRPr="00306267">
        <w:rPr>
          <w:color w:val="000000" w:themeColor="text1"/>
          <w:sz w:val="20"/>
          <w:szCs w:val="20"/>
        </w:rPr>
        <w:t xml:space="preserve">Lilic G, Đurić-Stefanović A, Lazić Lj, Vasin D, Nikolić T, Mitrović M, Mašulović, Šaranović Đ. The value of diffusion-weighted MRI for the differentiation of intrahepatic cholangiocellular carcinoma and solitary hypovascular liver metastases. </w:t>
      </w:r>
      <w:r w:rsidRPr="00306267">
        <w:rPr>
          <w:color w:val="000000" w:themeColor="text1"/>
          <w:sz w:val="20"/>
          <w:szCs w:val="20"/>
          <w:lang w:val="sr-Latn-CS"/>
        </w:rPr>
        <w:t>European Congress of Radiology, Vienna, 2016</w:t>
      </w:r>
      <w:r w:rsidRPr="00306267">
        <w:rPr>
          <w:color w:val="000000" w:themeColor="text1"/>
          <w:sz w:val="20"/>
          <w:szCs w:val="20"/>
        </w:rPr>
        <w:t>,  Book of Abstracts, SS-301, Pg 270-271.</w:t>
      </w:r>
    </w:p>
    <w:p w14:paraId="7349C86C" w14:textId="77777777" w:rsidR="00DA7155" w:rsidRPr="00306267" w:rsidRDefault="00DA7155" w:rsidP="00DA7155">
      <w:pPr>
        <w:numPr>
          <w:ilvl w:val="0"/>
          <w:numId w:val="34"/>
        </w:numPr>
        <w:tabs>
          <w:tab w:val="num" w:pos="426"/>
        </w:tabs>
        <w:ind w:left="426" w:hanging="426"/>
        <w:jc w:val="both"/>
        <w:rPr>
          <w:color w:val="000000" w:themeColor="text1"/>
          <w:sz w:val="20"/>
          <w:szCs w:val="20"/>
          <w:lang w:val="sr-Latn-CS"/>
        </w:rPr>
      </w:pPr>
      <w:r>
        <w:rPr>
          <w:color w:val="000000" w:themeColor="text1"/>
          <w:sz w:val="20"/>
          <w:szCs w:val="20"/>
          <w:lang w:val="sr-Latn-CS"/>
        </w:rPr>
        <w:t xml:space="preserve"> </w:t>
      </w:r>
      <w:r w:rsidRPr="00306267">
        <w:rPr>
          <w:color w:val="000000" w:themeColor="text1"/>
          <w:sz w:val="20"/>
          <w:szCs w:val="20"/>
          <w:lang w:val="sr-Latn-CS"/>
        </w:rPr>
        <w:t xml:space="preserve">Vasin D, Đurić-Stefanović A, Lazić L, Lilic G, </w:t>
      </w:r>
      <w:r w:rsidRPr="00306267">
        <w:rPr>
          <w:b/>
          <w:color w:val="000000" w:themeColor="text1"/>
          <w:sz w:val="20"/>
          <w:szCs w:val="20"/>
          <w:lang w:val="sr-Latn-CS"/>
        </w:rPr>
        <w:t>Kovac J</w:t>
      </w:r>
      <w:r w:rsidRPr="00306267">
        <w:rPr>
          <w:color w:val="000000" w:themeColor="text1"/>
          <w:sz w:val="20"/>
          <w:szCs w:val="20"/>
          <w:lang w:val="sr-Latn-CS"/>
        </w:rPr>
        <w:t>, Popović I, Jovanovic S, Masulovic D, Saranović Dj. Role of CT volumetry in preoperative planning of major hepatic resection  due to colorectal carcinoma metastases. European Congress of Radiology, Vienna, 2014. Electronic presentation online system, DOI: 10.1594/ecr2014/C-2096.</w:t>
      </w:r>
    </w:p>
    <w:p w14:paraId="709ABA23" w14:textId="77777777" w:rsidR="00DA7155" w:rsidRPr="00306267" w:rsidRDefault="00DA7155" w:rsidP="00DA7155">
      <w:pPr>
        <w:numPr>
          <w:ilvl w:val="0"/>
          <w:numId w:val="34"/>
        </w:numPr>
        <w:tabs>
          <w:tab w:val="num" w:pos="426"/>
        </w:tabs>
        <w:ind w:left="426" w:hanging="426"/>
        <w:jc w:val="both"/>
        <w:rPr>
          <w:color w:val="000000" w:themeColor="text1"/>
          <w:sz w:val="20"/>
          <w:szCs w:val="20"/>
          <w:lang w:val="sr-Latn-CS"/>
        </w:rPr>
      </w:pPr>
      <w:r w:rsidRPr="00306267">
        <w:rPr>
          <w:color w:val="000000" w:themeColor="text1"/>
          <w:sz w:val="20"/>
          <w:szCs w:val="20"/>
          <w:lang w:val="sr-Latn-CS"/>
        </w:rPr>
        <w:t xml:space="preserve">Stefanovic-Djuric A, Saranovic D, Lazic L, </w:t>
      </w:r>
      <w:r w:rsidRPr="00306267">
        <w:rPr>
          <w:b/>
          <w:color w:val="000000" w:themeColor="text1"/>
          <w:sz w:val="20"/>
          <w:szCs w:val="20"/>
          <w:lang w:val="sr-Latn-CS"/>
        </w:rPr>
        <w:t>Kovac J</w:t>
      </w:r>
      <w:r w:rsidRPr="00306267">
        <w:rPr>
          <w:color w:val="000000" w:themeColor="text1"/>
          <w:sz w:val="20"/>
          <w:szCs w:val="20"/>
          <w:lang w:val="sr-Latn-CS"/>
        </w:rPr>
        <w:t>, Lilic G, Vasin D, Jovanovic S, Masulovic D. CT perfusion can predict the tumor regression grade (TRG) of the esophageal carcinoma after neoadjuvant chemoradiotherapy. European Congress of Radiology, Vienna, 2014. Electronic presentation online system, DOI: 10.1594/ecr2014/C-1304.</w:t>
      </w:r>
    </w:p>
    <w:p w14:paraId="7AE3C7EC" w14:textId="77777777" w:rsidR="00DA7155" w:rsidRPr="00306267" w:rsidRDefault="00DA7155" w:rsidP="00DA7155">
      <w:pPr>
        <w:numPr>
          <w:ilvl w:val="0"/>
          <w:numId w:val="34"/>
        </w:numPr>
        <w:tabs>
          <w:tab w:val="num" w:pos="426"/>
        </w:tabs>
        <w:ind w:left="426" w:hanging="426"/>
        <w:jc w:val="both"/>
        <w:rPr>
          <w:color w:val="000000" w:themeColor="text1"/>
          <w:sz w:val="20"/>
          <w:szCs w:val="20"/>
          <w:lang w:val="sr-Latn-CS"/>
        </w:rPr>
      </w:pPr>
      <w:r w:rsidRPr="00306267">
        <w:rPr>
          <w:color w:val="000000" w:themeColor="text1"/>
          <w:sz w:val="20"/>
          <w:szCs w:val="20"/>
          <w:lang w:val="sr-Latn-CS"/>
        </w:rPr>
        <w:t xml:space="preserve">Stankovic A, </w:t>
      </w:r>
      <w:r w:rsidRPr="00306267">
        <w:rPr>
          <w:b/>
          <w:color w:val="000000" w:themeColor="text1"/>
          <w:sz w:val="20"/>
          <w:szCs w:val="20"/>
          <w:lang w:val="sr-Latn-CS"/>
        </w:rPr>
        <w:t>Kovac J</w:t>
      </w:r>
      <w:r w:rsidRPr="00306267">
        <w:rPr>
          <w:color w:val="000000" w:themeColor="text1"/>
          <w:sz w:val="20"/>
          <w:szCs w:val="20"/>
          <w:lang w:val="sr-Latn-CS"/>
        </w:rPr>
        <w:t>, Nikolic T, Mitrovic M, Milicevic G, Stankovic D, Vasin D, Stosic-Opincal T. Anatomical variations of posterior cerebral circulation: a comprehensive evaluation using MDCT angiography. European Congress of Radiology, Vienna, 2013. Electronic presentation online system, DOI: 10.1594/ecr2013/C-1321.</w:t>
      </w:r>
    </w:p>
    <w:p w14:paraId="0F79A8A4" w14:textId="77777777" w:rsidR="00DA7155" w:rsidRPr="00306267" w:rsidRDefault="00DA7155" w:rsidP="00DA7155">
      <w:pPr>
        <w:numPr>
          <w:ilvl w:val="0"/>
          <w:numId w:val="34"/>
        </w:numPr>
        <w:tabs>
          <w:tab w:val="num" w:pos="426"/>
        </w:tabs>
        <w:ind w:left="426" w:hanging="426"/>
        <w:jc w:val="both"/>
        <w:rPr>
          <w:color w:val="000000" w:themeColor="text1"/>
          <w:sz w:val="20"/>
          <w:szCs w:val="20"/>
          <w:lang w:val="sr-Latn-CS"/>
        </w:rPr>
      </w:pPr>
      <w:r w:rsidRPr="00306267">
        <w:rPr>
          <w:color w:val="000000" w:themeColor="text1"/>
          <w:sz w:val="20"/>
          <w:szCs w:val="20"/>
          <w:lang w:val="sr-Latn-CS"/>
        </w:rPr>
        <w:t xml:space="preserve">Vasin D, Đurić-Stefanović A, Lazić L, </w:t>
      </w:r>
      <w:r w:rsidRPr="00306267">
        <w:rPr>
          <w:b/>
          <w:color w:val="000000" w:themeColor="text1"/>
          <w:sz w:val="20"/>
          <w:szCs w:val="20"/>
          <w:lang w:val="sr-Latn-CS"/>
        </w:rPr>
        <w:t>Kovac J</w:t>
      </w:r>
      <w:r w:rsidRPr="00306267">
        <w:rPr>
          <w:color w:val="000000" w:themeColor="text1"/>
          <w:sz w:val="20"/>
          <w:szCs w:val="20"/>
          <w:lang w:val="sr-Latn-CS"/>
        </w:rPr>
        <w:t>, Popović I, Jovanovic S, Saranović Dj. Ultrasonographic evaluation of the quantitative changes of the visceral and subcutaneous abdominal fat in the obese patients after treatment: comparison between the bariatric surgery low-caloric dietary regime. European Congress of Radiology, Vienna, 2013. Electronic presentation online system, DOI: 10.1594/ecr2013/C-2463.</w:t>
      </w:r>
    </w:p>
    <w:p w14:paraId="49475174" w14:textId="77777777" w:rsidR="00DA7155" w:rsidRPr="00306267" w:rsidRDefault="00DA7155" w:rsidP="00DA7155">
      <w:pPr>
        <w:numPr>
          <w:ilvl w:val="0"/>
          <w:numId w:val="34"/>
        </w:numPr>
        <w:tabs>
          <w:tab w:val="num" w:pos="426"/>
        </w:tabs>
        <w:ind w:left="426" w:hanging="426"/>
        <w:jc w:val="both"/>
        <w:rPr>
          <w:color w:val="000000" w:themeColor="text1"/>
          <w:sz w:val="20"/>
          <w:szCs w:val="20"/>
          <w:lang w:val="sr-Latn-CS"/>
        </w:rPr>
      </w:pPr>
      <w:r w:rsidRPr="00306267">
        <w:rPr>
          <w:color w:val="000000" w:themeColor="text1"/>
          <w:sz w:val="20"/>
          <w:szCs w:val="20"/>
          <w:lang w:val="sr-Latn-CS"/>
        </w:rPr>
        <w:t xml:space="preserve">Jovanovic S, Đurić-Stefanović A, Lazić L, </w:t>
      </w:r>
      <w:r w:rsidRPr="00306267">
        <w:rPr>
          <w:b/>
          <w:color w:val="000000" w:themeColor="text1"/>
          <w:sz w:val="20"/>
          <w:szCs w:val="20"/>
          <w:lang w:val="sr-Latn-CS"/>
        </w:rPr>
        <w:t>Kovac J</w:t>
      </w:r>
      <w:r w:rsidRPr="00306267">
        <w:rPr>
          <w:color w:val="000000" w:themeColor="text1"/>
          <w:sz w:val="20"/>
          <w:szCs w:val="20"/>
          <w:lang w:val="sr-Latn-CS"/>
        </w:rPr>
        <w:t>, Popović I, Vasin D, Saranovic Dj. Ultrasonographic assessment of the subcutaneous and visceral fat distribution: correlation with the CT as a gold standard. European Congress of Radiology, Vienna, 2013. Electronic presentation online system, DOI: 10.1594/ecr2013/C-2026.</w:t>
      </w:r>
    </w:p>
    <w:p w14:paraId="500C999E" w14:textId="77777777" w:rsidR="00DA7155" w:rsidRPr="00306267" w:rsidRDefault="00DA7155" w:rsidP="00DA7155">
      <w:pPr>
        <w:numPr>
          <w:ilvl w:val="0"/>
          <w:numId w:val="34"/>
        </w:numPr>
        <w:tabs>
          <w:tab w:val="num" w:pos="426"/>
        </w:tabs>
        <w:ind w:left="426" w:hanging="426"/>
        <w:jc w:val="both"/>
        <w:rPr>
          <w:color w:val="000000" w:themeColor="text1"/>
          <w:sz w:val="20"/>
          <w:szCs w:val="20"/>
          <w:lang w:val="sr-Latn-CS"/>
        </w:rPr>
      </w:pPr>
      <w:r w:rsidRPr="00306267">
        <w:rPr>
          <w:color w:val="000000" w:themeColor="text1"/>
          <w:sz w:val="20"/>
          <w:szCs w:val="20"/>
          <w:lang w:val="sr-Latn-CS"/>
        </w:rPr>
        <w:t xml:space="preserve">Popovic I, Djuric-Stefanovic A, Lazic L, </w:t>
      </w:r>
      <w:r w:rsidRPr="00306267">
        <w:rPr>
          <w:b/>
          <w:color w:val="000000" w:themeColor="text1"/>
          <w:sz w:val="20"/>
          <w:szCs w:val="20"/>
          <w:lang w:val="sr-Latn-CS"/>
        </w:rPr>
        <w:t>Kovac J</w:t>
      </w:r>
      <w:r w:rsidRPr="00306267">
        <w:rPr>
          <w:color w:val="000000" w:themeColor="text1"/>
          <w:sz w:val="20"/>
          <w:szCs w:val="20"/>
          <w:lang w:val="sr-Latn-CS"/>
        </w:rPr>
        <w:t>, Jovanovic S, Saranovic D. Patterns of lymphadenopathy in Chron´s disease: presentation by CT and MR enteroclysis. European Congress of Radiology, Vienna, 2013. Electronic presentation online system, DOI: 10.1594/ecr2013/C-2368.</w:t>
      </w:r>
    </w:p>
    <w:p w14:paraId="0E6E315F" w14:textId="77777777" w:rsidR="00DA7155" w:rsidRPr="00306267" w:rsidRDefault="00DA7155" w:rsidP="00DA7155">
      <w:pPr>
        <w:numPr>
          <w:ilvl w:val="0"/>
          <w:numId w:val="34"/>
        </w:numPr>
        <w:tabs>
          <w:tab w:val="num" w:pos="426"/>
        </w:tabs>
        <w:ind w:left="426" w:hanging="426"/>
        <w:jc w:val="both"/>
        <w:rPr>
          <w:color w:val="000000" w:themeColor="text1"/>
          <w:sz w:val="20"/>
          <w:szCs w:val="20"/>
          <w:lang w:val="sr-Latn-CS"/>
        </w:rPr>
      </w:pPr>
      <w:r w:rsidRPr="00306267">
        <w:rPr>
          <w:color w:val="000000" w:themeColor="text1"/>
          <w:sz w:val="20"/>
          <w:szCs w:val="20"/>
          <w:lang w:val="sr-Latn-CS"/>
        </w:rPr>
        <w:t xml:space="preserve">Jovanovic S, Djuric-Stefanovic A, </w:t>
      </w:r>
      <w:r w:rsidRPr="00306267">
        <w:rPr>
          <w:b/>
          <w:color w:val="000000" w:themeColor="text1"/>
          <w:sz w:val="20"/>
          <w:szCs w:val="20"/>
          <w:lang w:val="sr-Latn-CS"/>
        </w:rPr>
        <w:t>Kovac J</w:t>
      </w:r>
      <w:r w:rsidRPr="00306267">
        <w:rPr>
          <w:color w:val="000000" w:themeColor="text1"/>
          <w:sz w:val="20"/>
          <w:szCs w:val="20"/>
          <w:lang w:val="sr-Latn-CS"/>
        </w:rPr>
        <w:t xml:space="preserve">, Vasin DV, Lazic L, Popovic I, Saranovic D. Value of ultrasoud in the assessment of subcutaneous and visceral abdominal fat distribution in correlation with CT as a gold reference procedure.  </w:t>
      </w:r>
      <w:r w:rsidRPr="00306267">
        <w:rPr>
          <w:color w:val="000000" w:themeColor="text1"/>
          <w:sz w:val="20"/>
          <w:szCs w:val="20"/>
        </w:rPr>
        <w:t>24</w:t>
      </w:r>
      <w:r w:rsidRPr="00306267">
        <w:rPr>
          <w:color w:val="000000" w:themeColor="text1"/>
          <w:sz w:val="20"/>
          <w:szCs w:val="20"/>
          <w:vertAlign w:val="superscript"/>
        </w:rPr>
        <w:t>nd</w:t>
      </w:r>
      <w:r w:rsidRPr="00306267">
        <w:rPr>
          <w:color w:val="000000" w:themeColor="text1"/>
          <w:sz w:val="20"/>
          <w:szCs w:val="20"/>
        </w:rPr>
        <w:t xml:space="preserve"> Annual Meeting and Postgraduate Course, European Society of Gastrointestinal Radiology, Barcelona, Spain 2013. E-poster, SE-088.</w:t>
      </w:r>
    </w:p>
    <w:p w14:paraId="3468BD5D" w14:textId="77777777" w:rsidR="00DA7155" w:rsidRPr="00306267" w:rsidRDefault="00DA7155" w:rsidP="00DA7155">
      <w:pPr>
        <w:numPr>
          <w:ilvl w:val="0"/>
          <w:numId w:val="34"/>
        </w:numPr>
        <w:tabs>
          <w:tab w:val="num" w:pos="426"/>
        </w:tabs>
        <w:ind w:left="426" w:hanging="426"/>
        <w:jc w:val="both"/>
        <w:rPr>
          <w:color w:val="000000" w:themeColor="text1"/>
          <w:sz w:val="20"/>
          <w:szCs w:val="20"/>
          <w:lang w:val="sr-Latn-CS"/>
        </w:rPr>
      </w:pPr>
      <w:r w:rsidRPr="00306267">
        <w:rPr>
          <w:color w:val="000000" w:themeColor="text1"/>
          <w:sz w:val="20"/>
          <w:szCs w:val="20"/>
        </w:rPr>
        <w:t xml:space="preserve">Saranovic Dj, Djuric-Stefanovic A, Vasin D, Popovic I, Lazic L, Jovanovic S, </w:t>
      </w:r>
      <w:r w:rsidRPr="00306267">
        <w:rPr>
          <w:b/>
          <w:color w:val="000000" w:themeColor="text1"/>
          <w:sz w:val="20"/>
          <w:szCs w:val="20"/>
        </w:rPr>
        <w:t>Kovac J</w:t>
      </w:r>
      <w:r w:rsidRPr="00306267">
        <w:rPr>
          <w:color w:val="000000" w:themeColor="text1"/>
          <w:sz w:val="20"/>
          <w:szCs w:val="20"/>
        </w:rPr>
        <w:t>. The efficacy of biodegradable stents for the treatment of peptic esophageal strictures: the single centre experience. 24</w:t>
      </w:r>
      <w:r w:rsidRPr="00306267">
        <w:rPr>
          <w:color w:val="000000" w:themeColor="text1"/>
          <w:sz w:val="20"/>
          <w:szCs w:val="20"/>
          <w:vertAlign w:val="superscript"/>
        </w:rPr>
        <w:t>nd</w:t>
      </w:r>
      <w:r w:rsidRPr="00306267">
        <w:rPr>
          <w:color w:val="000000" w:themeColor="text1"/>
          <w:sz w:val="20"/>
          <w:szCs w:val="20"/>
        </w:rPr>
        <w:t xml:space="preserve"> Annual Meeting and Postgraduate Course, European Society of Gastrointestinal Radiology, Barcelona, Spain 2013. E-poster, SE-099.</w:t>
      </w:r>
    </w:p>
    <w:p w14:paraId="313566F0" w14:textId="77777777" w:rsidR="00DA7155" w:rsidRPr="00306267" w:rsidRDefault="00DA7155" w:rsidP="00DA7155">
      <w:pPr>
        <w:numPr>
          <w:ilvl w:val="0"/>
          <w:numId w:val="34"/>
        </w:numPr>
        <w:tabs>
          <w:tab w:val="num" w:pos="426"/>
        </w:tabs>
        <w:ind w:left="426" w:hanging="426"/>
        <w:jc w:val="both"/>
        <w:rPr>
          <w:color w:val="000000" w:themeColor="text1"/>
          <w:sz w:val="20"/>
          <w:szCs w:val="20"/>
          <w:lang w:val="sr-Latn-CS"/>
        </w:rPr>
      </w:pPr>
      <w:r w:rsidRPr="00306267">
        <w:rPr>
          <w:b/>
          <w:color w:val="000000" w:themeColor="text1"/>
          <w:sz w:val="20"/>
          <w:szCs w:val="20"/>
          <w:lang w:val="sr-Latn-CS"/>
        </w:rPr>
        <w:t>Kovač J</w:t>
      </w:r>
      <w:r w:rsidRPr="00306267">
        <w:rPr>
          <w:color w:val="000000" w:themeColor="text1"/>
          <w:sz w:val="20"/>
          <w:szCs w:val="20"/>
          <w:lang w:val="sr-Latn-CS"/>
        </w:rPr>
        <w:t>, Banko B, Dunjić M, Lilić G, Milenković R, Ješić R, Stošić-Opinćal T, Daković M, Maksimović R. The role of MRI in the evaluation of primary biliary cirrhosis patients. European Congress of Radiology, Vienna, 2012. Electronic presentation online system, DOI: 10.1594/ecr2012/C-1156.</w:t>
      </w:r>
    </w:p>
    <w:p w14:paraId="68BAC9F8" w14:textId="77777777" w:rsidR="00DA7155" w:rsidRPr="00306267" w:rsidRDefault="00DA7155" w:rsidP="00DA7155">
      <w:pPr>
        <w:numPr>
          <w:ilvl w:val="0"/>
          <w:numId w:val="34"/>
        </w:numPr>
        <w:tabs>
          <w:tab w:val="num" w:pos="426"/>
        </w:tabs>
        <w:ind w:left="426" w:hanging="426"/>
        <w:jc w:val="both"/>
        <w:rPr>
          <w:color w:val="000000" w:themeColor="text1"/>
          <w:sz w:val="20"/>
          <w:szCs w:val="20"/>
          <w:lang w:val="sr-Latn-CS"/>
        </w:rPr>
      </w:pPr>
      <w:r w:rsidRPr="00306267">
        <w:rPr>
          <w:color w:val="000000" w:themeColor="text1"/>
          <w:sz w:val="20"/>
          <w:szCs w:val="20"/>
          <w:lang w:val="sr-Latn-CS"/>
        </w:rPr>
        <w:t xml:space="preserve">Banko B, Milenković R, Kratovac-Dunjić M, Lilić G, </w:t>
      </w:r>
      <w:r w:rsidRPr="00306267">
        <w:rPr>
          <w:b/>
          <w:color w:val="000000" w:themeColor="text1"/>
          <w:sz w:val="20"/>
          <w:szCs w:val="20"/>
          <w:lang w:val="sr-Latn-CS"/>
        </w:rPr>
        <w:t>Kovač J</w:t>
      </w:r>
      <w:r w:rsidRPr="00306267">
        <w:rPr>
          <w:color w:val="000000" w:themeColor="text1"/>
          <w:sz w:val="20"/>
          <w:szCs w:val="20"/>
          <w:lang w:val="sr-Latn-CS"/>
        </w:rPr>
        <w:t>, Maksimović R. Preoperative staging of patients with cervical carcinoma: comparison of magnetic resonance imaging and histopathological evaluation. European Congress of Radiology, Vienna, 2012. Electronic presentation online system, DOI: 10.1594/ecr2012/B-0307.</w:t>
      </w:r>
    </w:p>
    <w:p w14:paraId="60E3258E" w14:textId="77777777" w:rsidR="00DA7155" w:rsidRPr="00306267" w:rsidRDefault="00DA7155" w:rsidP="00DA7155">
      <w:pPr>
        <w:numPr>
          <w:ilvl w:val="0"/>
          <w:numId w:val="34"/>
        </w:numPr>
        <w:tabs>
          <w:tab w:val="num" w:pos="426"/>
        </w:tabs>
        <w:ind w:left="426" w:hanging="426"/>
        <w:jc w:val="both"/>
        <w:rPr>
          <w:color w:val="000000" w:themeColor="text1"/>
          <w:sz w:val="20"/>
          <w:szCs w:val="20"/>
          <w:lang w:val="sr-Latn-CS"/>
        </w:rPr>
      </w:pPr>
      <w:r w:rsidRPr="00306267">
        <w:rPr>
          <w:color w:val="000000" w:themeColor="text1"/>
          <w:sz w:val="20"/>
          <w:szCs w:val="20"/>
          <w:lang w:val="sr-Latn-CS"/>
        </w:rPr>
        <w:t xml:space="preserve">Banko B, Milovanović J, Kratovac-Dunjić M, Milenković R, Lilić G, </w:t>
      </w:r>
      <w:r w:rsidRPr="00306267">
        <w:rPr>
          <w:b/>
          <w:color w:val="000000" w:themeColor="text1"/>
          <w:sz w:val="20"/>
          <w:szCs w:val="20"/>
          <w:lang w:val="sr-Latn-CS"/>
        </w:rPr>
        <w:t>Kovač J</w:t>
      </w:r>
      <w:r w:rsidRPr="00306267">
        <w:rPr>
          <w:color w:val="000000" w:themeColor="text1"/>
          <w:sz w:val="20"/>
          <w:szCs w:val="20"/>
          <w:lang w:val="sr-Latn-CS"/>
        </w:rPr>
        <w:t>, Gavrilov M, Stošić-Opinćal T, Maksimović R. Neoplastic invasion of preepiglottic and paraglottic space in laryngeal tumors: diagnostic significance of MRI. European Congress of Radiology, Vienna, 2012. Electronic presentation online system, DOI: 10.1594/ecr2012/C-0401.</w:t>
      </w:r>
    </w:p>
    <w:p w14:paraId="05249919" w14:textId="77777777" w:rsidR="00DA7155" w:rsidRPr="00306267" w:rsidRDefault="00DA7155" w:rsidP="00DA7155">
      <w:pPr>
        <w:numPr>
          <w:ilvl w:val="0"/>
          <w:numId w:val="34"/>
        </w:numPr>
        <w:tabs>
          <w:tab w:val="num" w:pos="426"/>
        </w:tabs>
        <w:ind w:left="426" w:hanging="426"/>
        <w:jc w:val="both"/>
        <w:rPr>
          <w:color w:val="000000" w:themeColor="text1"/>
          <w:sz w:val="20"/>
          <w:szCs w:val="20"/>
          <w:lang w:val="sr-Latn-CS"/>
        </w:rPr>
      </w:pPr>
      <w:r w:rsidRPr="00306267">
        <w:rPr>
          <w:color w:val="000000" w:themeColor="text1"/>
          <w:sz w:val="20"/>
          <w:szCs w:val="20"/>
          <w:lang w:val="sr-Latn-CS"/>
        </w:rPr>
        <w:t xml:space="preserve">Vasin D, Đurić-Stefanović A, Popović I, Lazić L, </w:t>
      </w:r>
      <w:r w:rsidRPr="00306267">
        <w:rPr>
          <w:b/>
          <w:color w:val="000000" w:themeColor="text1"/>
          <w:sz w:val="20"/>
          <w:szCs w:val="20"/>
          <w:lang w:val="sr-Latn-CS"/>
        </w:rPr>
        <w:t>Kovač J</w:t>
      </w:r>
      <w:r w:rsidRPr="00306267">
        <w:rPr>
          <w:color w:val="000000" w:themeColor="text1"/>
          <w:sz w:val="20"/>
          <w:szCs w:val="20"/>
          <w:lang w:val="sr-Latn-CS"/>
        </w:rPr>
        <w:t>, Jovanović S, Mašulović D, Šaranović Dj. Ultrasonographic evaluation of visceral and subcutaneous abdominal fat distribution in obese patients before and after bariatric surgery. European Congress of Radiology, Vienna, 2012. Electronic presentation online system, DOI: 10.1594/ecr2012/C-1939.</w:t>
      </w:r>
    </w:p>
    <w:p w14:paraId="681205C2" w14:textId="77777777" w:rsidR="00DA7155" w:rsidRPr="00306267" w:rsidRDefault="00DA7155" w:rsidP="00DA7155">
      <w:pPr>
        <w:numPr>
          <w:ilvl w:val="0"/>
          <w:numId w:val="34"/>
        </w:numPr>
        <w:tabs>
          <w:tab w:val="num" w:pos="426"/>
        </w:tabs>
        <w:ind w:left="426" w:hanging="426"/>
        <w:jc w:val="both"/>
        <w:rPr>
          <w:color w:val="000000" w:themeColor="text1"/>
          <w:sz w:val="20"/>
          <w:szCs w:val="20"/>
          <w:lang w:val="sr-Latn-CS"/>
        </w:rPr>
      </w:pPr>
      <w:r w:rsidRPr="00306267">
        <w:rPr>
          <w:color w:val="000000" w:themeColor="text1"/>
          <w:sz w:val="20"/>
          <w:szCs w:val="20"/>
          <w:lang w:val="sr-Latn-CS"/>
        </w:rPr>
        <w:t xml:space="preserve">Jovanović S, Vasin D, Đurić-Stefanović A, Lazić L, </w:t>
      </w:r>
      <w:r w:rsidRPr="00306267">
        <w:rPr>
          <w:b/>
          <w:color w:val="000000" w:themeColor="text1"/>
          <w:sz w:val="20"/>
          <w:szCs w:val="20"/>
          <w:lang w:val="sr-Latn-CS"/>
        </w:rPr>
        <w:t>Kovač J</w:t>
      </w:r>
      <w:r w:rsidRPr="00306267">
        <w:rPr>
          <w:color w:val="000000" w:themeColor="text1"/>
          <w:sz w:val="20"/>
          <w:szCs w:val="20"/>
          <w:lang w:val="sr-Latn-CS"/>
        </w:rPr>
        <w:t>, Popović I, mašulović D, Šaranović Dj. Ultrasonographic assessment of the abdominal fat distribution (subcutaneous vs. visceral abdominal fat compartments) in obese individuals: correlation with gender and anthropometric measures. European Congress of Radiology, Vienna, 2012. Electronic presentation online system, DOI: 10.1594/ecr2012/C-1554.</w:t>
      </w:r>
    </w:p>
    <w:p w14:paraId="1673CDBA" w14:textId="77777777" w:rsidR="00DA7155" w:rsidRPr="00306267" w:rsidRDefault="00DA7155" w:rsidP="00DA7155">
      <w:pPr>
        <w:numPr>
          <w:ilvl w:val="0"/>
          <w:numId w:val="34"/>
        </w:numPr>
        <w:tabs>
          <w:tab w:val="num" w:pos="426"/>
        </w:tabs>
        <w:ind w:left="426" w:hanging="426"/>
        <w:jc w:val="both"/>
        <w:rPr>
          <w:color w:val="000000" w:themeColor="text1"/>
          <w:sz w:val="20"/>
          <w:szCs w:val="20"/>
          <w:lang w:val="sr-Latn-CS"/>
        </w:rPr>
      </w:pPr>
      <w:r w:rsidRPr="00306267">
        <w:rPr>
          <w:color w:val="000000" w:themeColor="text1"/>
          <w:sz w:val="20"/>
          <w:szCs w:val="20"/>
          <w:lang w:val="sr-Latn-CS"/>
        </w:rPr>
        <w:t xml:space="preserve">Popovic I, Vasin D, Lazic L, </w:t>
      </w:r>
      <w:r w:rsidRPr="00306267">
        <w:rPr>
          <w:b/>
          <w:color w:val="000000" w:themeColor="text1"/>
          <w:sz w:val="20"/>
          <w:szCs w:val="20"/>
          <w:lang w:val="sr-Latn-CS"/>
        </w:rPr>
        <w:t>Kovac J</w:t>
      </w:r>
      <w:r w:rsidRPr="00306267">
        <w:rPr>
          <w:color w:val="000000" w:themeColor="text1"/>
          <w:sz w:val="20"/>
          <w:szCs w:val="20"/>
          <w:lang w:val="sr-Latn-CS"/>
        </w:rPr>
        <w:t>, Jovanovic S, Masulovic D, Saranovic D. Follow-up after Whipple operation by CT: techniques for the improvement of the afferent jejunal loop visualization and patterns of recurrence. European Congress of Radiology, Vienna, 2012. Electronic presentation online system, DOI: 10.1594/ecr2012/C-1971.</w:t>
      </w:r>
    </w:p>
    <w:p w14:paraId="73A821C6" w14:textId="77777777" w:rsidR="00DA7155" w:rsidRPr="00306267" w:rsidRDefault="00DA7155" w:rsidP="00DA7155">
      <w:pPr>
        <w:numPr>
          <w:ilvl w:val="0"/>
          <w:numId w:val="34"/>
        </w:numPr>
        <w:tabs>
          <w:tab w:val="num" w:pos="426"/>
        </w:tabs>
        <w:ind w:left="426" w:hanging="426"/>
        <w:jc w:val="both"/>
        <w:rPr>
          <w:color w:val="000000" w:themeColor="text1"/>
          <w:sz w:val="20"/>
          <w:szCs w:val="20"/>
          <w:lang w:val="sr-Latn-CS"/>
        </w:rPr>
      </w:pPr>
      <w:r w:rsidRPr="00306267">
        <w:rPr>
          <w:color w:val="000000" w:themeColor="text1"/>
          <w:sz w:val="20"/>
          <w:szCs w:val="20"/>
          <w:lang w:val="sr-Latn-CS"/>
        </w:rPr>
        <w:t xml:space="preserve">Popovic I, Djuric-Stefanovic A, Lazic L, Vasin D, </w:t>
      </w:r>
      <w:r w:rsidRPr="00306267">
        <w:rPr>
          <w:b/>
          <w:color w:val="000000" w:themeColor="text1"/>
          <w:sz w:val="20"/>
          <w:szCs w:val="20"/>
          <w:lang w:val="sr-Latn-CS"/>
        </w:rPr>
        <w:t>Kovac JD</w:t>
      </w:r>
      <w:r w:rsidRPr="00306267">
        <w:rPr>
          <w:color w:val="000000" w:themeColor="text1"/>
          <w:sz w:val="20"/>
          <w:szCs w:val="20"/>
          <w:lang w:val="sr-Latn-CS"/>
        </w:rPr>
        <w:t>, Masulovic D, Saranovic D. Lateral hypopharyngeal pouches: videofloroscopy swallowing studies and CT findings. European Congress of Radiology, Vienna, 2012. Electronic presentation online system, DOI: 10.1594/ecr2012/C-2181.</w:t>
      </w:r>
    </w:p>
    <w:p w14:paraId="14249488" w14:textId="77777777" w:rsidR="00DA7155" w:rsidRPr="00306267" w:rsidRDefault="00DA7155" w:rsidP="00DA7155">
      <w:pPr>
        <w:numPr>
          <w:ilvl w:val="0"/>
          <w:numId w:val="34"/>
        </w:numPr>
        <w:tabs>
          <w:tab w:val="num" w:pos="426"/>
        </w:tabs>
        <w:ind w:left="426" w:hanging="426"/>
        <w:jc w:val="both"/>
        <w:rPr>
          <w:color w:val="000000" w:themeColor="text1"/>
          <w:sz w:val="20"/>
          <w:szCs w:val="20"/>
          <w:lang w:val="sr-Latn-CS"/>
        </w:rPr>
      </w:pPr>
      <w:r w:rsidRPr="00306267">
        <w:rPr>
          <w:color w:val="000000" w:themeColor="text1"/>
          <w:sz w:val="20"/>
          <w:szCs w:val="20"/>
          <w:lang w:val="sr-Latn-CS"/>
        </w:rPr>
        <w:t xml:space="preserve">Vasin D, Đurić-Stefanović A, Lazić L, Popović I, </w:t>
      </w:r>
      <w:r w:rsidRPr="00306267">
        <w:rPr>
          <w:b/>
          <w:color w:val="000000" w:themeColor="text1"/>
          <w:sz w:val="20"/>
          <w:szCs w:val="20"/>
          <w:lang w:val="sr-Latn-CS"/>
        </w:rPr>
        <w:t>Djokić Kovač J</w:t>
      </w:r>
      <w:r w:rsidRPr="00306267">
        <w:rPr>
          <w:color w:val="000000" w:themeColor="text1"/>
          <w:sz w:val="20"/>
          <w:szCs w:val="20"/>
          <w:lang w:val="sr-Latn-CS"/>
        </w:rPr>
        <w:t>, Mašulović D, Šaranović Dj. Abdominal fat distribution (subcutaneous vs. visceral abdominal fat compartments). correlation with gender, age , BMI and waist circumference. European Congress of Radiology, Vienna, 2012. Electronic presentation online system, DOI: 10.1594/ecr2012/C-1934.</w:t>
      </w:r>
    </w:p>
    <w:p w14:paraId="5A62D296" w14:textId="77777777" w:rsidR="00DA7155" w:rsidRPr="00306267" w:rsidRDefault="00DA7155" w:rsidP="00DA7155">
      <w:pPr>
        <w:numPr>
          <w:ilvl w:val="0"/>
          <w:numId w:val="34"/>
        </w:numPr>
        <w:tabs>
          <w:tab w:val="num" w:pos="426"/>
        </w:tabs>
        <w:ind w:left="426" w:hanging="426"/>
        <w:jc w:val="both"/>
        <w:rPr>
          <w:color w:val="000000" w:themeColor="text1"/>
          <w:sz w:val="20"/>
          <w:szCs w:val="20"/>
          <w:lang w:val="sr-Latn-CS"/>
        </w:rPr>
      </w:pPr>
      <w:r w:rsidRPr="00306267">
        <w:rPr>
          <w:b/>
          <w:color w:val="000000" w:themeColor="text1"/>
          <w:sz w:val="20"/>
          <w:szCs w:val="20"/>
          <w:lang w:val="sr-Latn-CS"/>
        </w:rPr>
        <w:t>Kovac J</w:t>
      </w:r>
      <w:r w:rsidRPr="00306267">
        <w:rPr>
          <w:color w:val="000000" w:themeColor="text1"/>
          <w:sz w:val="20"/>
          <w:szCs w:val="20"/>
          <w:lang w:val="sr-Latn-CS"/>
        </w:rPr>
        <w:t>, B</w:t>
      </w:r>
      <w:r w:rsidRPr="00306267">
        <w:rPr>
          <w:color w:val="000000" w:themeColor="text1"/>
          <w:sz w:val="20"/>
          <w:szCs w:val="20"/>
        </w:rPr>
        <w:t xml:space="preserve">anko B, Lilic G, Kratovac Dunjic M, Milenkovic R, Jesic R, Maksimovic R. </w:t>
      </w:r>
      <w:r w:rsidRPr="00306267">
        <w:rPr>
          <w:bCs/>
          <w:color w:val="000000" w:themeColor="text1"/>
          <w:sz w:val="20"/>
          <w:szCs w:val="20"/>
        </w:rPr>
        <w:t xml:space="preserve">Comprehensive evaluation of liver changes in primary sclerosing hepatitis using MRI. </w:t>
      </w:r>
      <w:r w:rsidRPr="00306267">
        <w:rPr>
          <w:color w:val="000000" w:themeColor="text1"/>
          <w:sz w:val="20"/>
          <w:szCs w:val="20"/>
        </w:rPr>
        <w:t>23</w:t>
      </w:r>
      <w:r w:rsidRPr="00306267">
        <w:rPr>
          <w:color w:val="000000" w:themeColor="text1"/>
          <w:sz w:val="20"/>
          <w:szCs w:val="20"/>
          <w:vertAlign w:val="superscript"/>
        </w:rPr>
        <w:t>nd</w:t>
      </w:r>
      <w:r w:rsidRPr="00306267">
        <w:rPr>
          <w:color w:val="000000" w:themeColor="text1"/>
          <w:sz w:val="20"/>
          <w:szCs w:val="20"/>
        </w:rPr>
        <w:t xml:space="preserve"> Annual Meeting and Postgraduate Course, European Society of Gastrointestinal Radiology, Edinburgh, Great Britain. ESGAR 2012, Book of Abstracts, Volume 3, Supplement 2, SS-15.10.</w:t>
      </w:r>
    </w:p>
    <w:p w14:paraId="1C35B2A4" w14:textId="77777777" w:rsidR="00DA7155" w:rsidRPr="00306267" w:rsidRDefault="00DA7155" w:rsidP="00DA7155">
      <w:pPr>
        <w:numPr>
          <w:ilvl w:val="0"/>
          <w:numId w:val="34"/>
        </w:numPr>
        <w:tabs>
          <w:tab w:val="num" w:pos="426"/>
        </w:tabs>
        <w:ind w:left="426" w:hanging="426"/>
        <w:jc w:val="both"/>
        <w:rPr>
          <w:color w:val="000000" w:themeColor="text1"/>
          <w:sz w:val="20"/>
          <w:szCs w:val="20"/>
          <w:lang w:val="sr-Latn-CS"/>
        </w:rPr>
      </w:pPr>
      <w:r w:rsidRPr="00306267">
        <w:rPr>
          <w:b/>
          <w:color w:val="000000" w:themeColor="text1"/>
          <w:sz w:val="20"/>
          <w:szCs w:val="20"/>
          <w:lang w:val="sr-Latn-CS"/>
        </w:rPr>
        <w:t>Kovač J</w:t>
      </w:r>
      <w:r w:rsidRPr="00306267">
        <w:rPr>
          <w:color w:val="000000" w:themeColor="text1"/>
          <w:sz w:val="20"/>
          <w:szCs w:val="20"/>
          <w:lang w:val="sr-Latn-CS"/>
        </w:rPr>
        <w:t>, Ješić R, Stanisavljević D, Alempijević T, Stošić-Opinćal T, Daković D, Kratovac-Dunjić M, Lilić G, Maksimović R. Quantification of liver fibrosis in patients with cholestatic hepatitis using FibroScan and diffusion-weighted imaging MRI. European Congress of Radiology, Vienna, 2011. Electronic presentation online system, DOI: 10.1594/ecr2011/C-0969.</w:t>
      </w:r>
    </w:p>
    <w:p w14:paraId="5312F181" w14:textId="77777777" w:rsidR="00DA7155" w:rsidRPr="00306267" w:rsidRDefault="00DA7155" w:rsidP="00DA7155">
      <w:pPr>
        <w:numPr>
          <w:ilvl w:val="0"/>
          <w:numId w:val="34"/>
        </w:numPr>
        <w:tabs>
          <w:tab w:val="num" w:pos="426"/>
        </w:tabs>
        <w:ind w:left="426" w:hanging="426"/>
        <w:jc w:val="both"/>
        <w:rPr>
          <w:color w:val="000000" w:themeColor="text1"/>
          <w:sz w:val="20"/>
          <w:szCs w:val="20"/>
          <w:lang w:val="sr-Latn-CS"/>
        </w:rPr>
      </w:pPr>
      <w:r w:rsidRPr="00306267">
        <w:rPr>
          <w:b/>
          <w:color w:val="000000" w:themeColor="text1"/>
          <w:sz w:val="20"/>
          <w:szCs w:val="20"/>
          <w:lang w:val="sr-Latn-CS"/>
        </w:rPr>
        <w:t>Kovač J</w:t>
      </w:r>
      <w:r w:rsidRPr="00306267">
        <w:rPr>
          <w:color w:val="000000" w:themeColor="text1"/>
          <w:sz w:val="20"/>
          <w:szCs w:val="20"/>
          <w:lang w:val="sr-Latn-CS"/>
        </w:rPr>
        <w:t xml:space="preserve">, Ješić R, Kratovac-Dunjić M, Lilić G, Milenković R, Maksimović R. Value of diffusion-weighted MRI in assessment of liver fibrosis in patients with primary biliary cirrhosis and primary sclerosing cholangitis. </w:t>
      </w:r>
      <w:r w:rsidRPr="00306267">
        <w:rPr>
          <w:color w:val="000000" w:themeColor="text1"/>
          <w:sz w:val="20"/>
          <w:szCs w:val="20"/>
        </w:rPr>
        <w:t>22</w:t>
      </w:r>
      <w:r w:rsidRPr="00306267">
        <w:rPr>
          <w:color w:val="000000" w:themeColor="text1"/>
          <w:sz w:val="20"/>
          <w:szCs w:val="20"/>
          <w:vertAlign w:val="superscript"/>
        </w:rPr>
        <w:t>nd</w:t>
      </w:r>
      <w:r w:rsidRPr="00306267">
        <w:rPr>
          <w:color w:val="000000" w:themeColor="text1"/>
          <w:sz w:val="20"/>
          <w:szCs w:val="20"/>
        </w:rPr>
        <w:t xml:space="preserve"> Annual Meeting and Postgraduate Course, European Society of Gastrointestinal Radiology, Venice, 2011. E-poster, SE-049.</w:t>
      </w:r>
    </w:p>
    <w:p w14:paraId="18C7B6FC" w14:textId="77777777" w:rsidR="00DA7155" w:rsidRPr="00306267" w:rsidRDefault="00DA7155" w:rsidP="00DA7155">
      <w:pPr>
        <w:numPr>
          <w:ilvl w:val="0"/>
          <w:numId w:val="34"/>
        </w:numPr>
        <w:tabs>
          <w:tab w:val="num" w:pos="426"/>
        </w:tabs>
        <w:ind w:left="426" w:hanging="426"/>
        <w:jc w:val="both"/>
        <w:rPr>
          <w:color w:val="000000" w:themeColor="text1"/>
          <w:sz w:val="20"/>
          <w:szCs w:val="20"/>
          <w:lang w:val="sr-Latn-CS"/>
        </w:rPr>
      </w:pPr>
      <w:r w:rsidRPr="00306267">
        <w:rPr>
          <w:b/>
          <w:color w:val="000000" w:themeColor="text1"/>
          <w:sz w:val="20"/>
          <w:szCs w:val="20"/>
          <w:lang w:val="sr-Latn-CS"/>
        </w:rPr>
        <w:t>Kovač J</w:t>
      </w:r>
      <w:r w:rsidRPr="00306267">
        <w:rPr>
          <w:color w:val="000000" w:themeColor="text1"/>
          <w:sz w:val="20"/>
          <w:szCs w:val="20"/>
          <w:lang w:val="sr-Latn-CS"/>
        </w:rPr>
        <w:t xml:space="preserve">, Ješić R, Kratovac-Dunjić M, Lilić G, Milenković R, Maksimović R. Diffusion-weighted MRI in evaluation of severity and segmental distribution of liver fibrosis in patients with primary biliary cirrhosis.  </w:t>
      </w:r>
      <w:r w:rsidRPr="00306267">
        <w:rPr>
          <w:color w:val="000000" w:themeColor="text1"/>
          <w:sz w:val="20"/>
          <w:szCs w:val="20"/>
        </w:rPr>
        <w:t>22</w:t>
      </w:r>
      <w:r w:rsidRPr="00306267">
        <w:rPr>
          <w:color w:val="000000" w:themeColor="text1"/>
          <w:sz w:val="20"/>
          <w:szCs w:val="20"/>
          <w:vertAlign w:val="superscript"/>
        </w:rPr>
        <w:t>nd</w:t>
      </w:r>
      <w:r w:rsidRPr="00306267">
        <w:rPr>
          <w:color w:val="000000" w:themeColor="text1"/>
          <w:sz w:val="20"/>
          <w:szCs w:val="20"/>
        </w:rPr>
        <w:t xml:space="preserve"> Annual Meeting and Postgraduate Course, European Society of Gastrointestinal Radiology, Venice, 2011. E-poster, SE-050.</w:t>
      </w:r>
    </w:p>
    <w:p w14:paraId="40C3A236" w14:textId="77777777" w:rsidR="00DA7155" w:rsidRPr="00306267" w:rsidRDefault="00DA7155" w:rsidP="00DA7155">
      <w:pPr>
        <w:numPr>
          <w:ilvl w:val="0"/>
          <w:numId w:val="34"/>
        </w:numPr>
        <w:tabs>
          <w:tab w:val="num" w:pos="426"/>
        </w:tabs>
        <w:ind w:left="426" w:hanging="426"/>
        <w:jc w:val="both"/>
        <w:rPr>
          <w:color w:val="000000" w:themeColor="text1"/>
          <w:sz w:val="20"/>
          <w:szCs w:val="20"/>
          <w:lang w:val="sr-Latn-CS"/>
        </w:rPr>
      </w:pPr>
      <w:r w:rsidRPr="00306267">
        <w:rPr>
          <w:b/>
          <w:color w:val="000000" w:themeColor="text1"/>
          <w:sz w:val="20"/>
          <w:szCs w:val="20"/>
          <w:lang w:val="sr-Latn-CS"/>
        </w:rPr>
        <w:t>Kovač J</w:t>
      </w:r>
      <w:r w:rsidRPr="00306267">
        <w:rPr>
          <w:color w:val="000000" w:themeColor="text1"/>
          <w:sz w:val="20"/>
          <w:szCs w:val="20"/>
          <w:lang w:val="sr-Latn-CS"/>
        </w:rPr>
        <w:t>, Banko B, Milenković R, Lilić G, Kratovac Dunjić M, Maksimović R. Mimicks of hypervascular liver tumors: congenital arterioportal shunts. 9th Balkan Congress of Radiology, Cluj-Napoca, 2011. Abstract book, p 66.</w:t>
      </w:r>
    </w:p>
    <w:p w14:paraId="2C32C217" w14:textId="77777777" w:rsidR="00DA7155" w:rsidRPr="00306267" w:rsidRDefault="00DA7155" w:rsidP="00DA7155">
      <w:pPr>
        <w:numPr>
          <w:ilvl w:val="0"/>
          <w:numId w:val="34"/>
        </w:numPr>
        <w:tabs>
          <w:tab w:val="num" w:pos="426"/>
        </w:tabs>
        <w:ind w:left="426" w:hanging="426"/>
        <w:jc w:val="both"/>
        <w:rPr>
          <w:color w:val="000000" w:themeColor="text1"/>
          <w:sz w:val="20"/>
          <w:szCs w:val="20"/>
          <w:lang w:val="sr-Latn-CS"/>
        </w:rPr>
      </w:pPr>
      <w:r w:rsidRPr="00306267">
        <w:rPr>
          <w:b/>
          <w:color w:val="000000" w:themeColor="text1"/>
          <w:sz w:val="20"/>
          <w:szCs w:val="20"/>
          <w:lang w:val="sr-Latn-CS"/>
        </w:rPr>
        <w:t>Kovač J</w:t>
      </w:r>
      <w:r w:rsidRPr="00306267">
        <w:rPr>
          <w:color w:val="000000" w:themeColor="text1"/>
          <w:sz w:val="20"/>
          <w:szCs w:val="20"/>
          <w:lang w:val="sr-Latn-CS"/>
        </w:rPr>
        <w:t>, Banko B, Milenković R, Lilić G, Kratovac Dunjić M, Maksimović R. Multiple duodenal lipomas diagnosed using magnetic resonance imaging. 9th Balkan Congress of Radiology, Cluj-Napoca, 2011. Abstract book, p 141.</w:t>
      </w:r>
    </w:p>
    <w:p w14:paraId="324CC958" w14:textId="77777777" w:rsidR="00DA7155" w:rsidRPr="00306267" w:rsidRDefault="00DA7155" w:rsidP="00DA7155">
      <w:pPr>
        <w:numPr>
          <w:ilvl w:val="0"/>
          <w:numId w:val="34"/>
        </w:numPr>
        <w:tabs>
          <w:tab w:val="num" w:pos="426"/>
        </w:tabs>
        <w:ind w:left="426" w:hanging="426"/>
        <w:jc w:val="both"/>
        <w:rPr>
          <w:color w:val="000000" w:themeColor="text1"/>
          <w:sz w:val="20"/>
          <w:szCs w:val="20"/>
          <w:lang w:val="sr-Latn-CS"/>
        </w:rPr>
      </w:pPr>
      <w:r w:rsidRPr="00306267">
        <w:rPr>
          <w:color w:val="000000" w:themeColor="text1"/>
          <w:sz w:val="20"/>
          <w:szCs w:val="20"/>
          <w:lang w:val="sr-Latn-CS"/>
        </w:rPr>
        <w:t xml:space="preserve">Banko B, Đukić V, Milovanović J, </w:t>
      </w:r>
      <w:r w:rsidRPr="00306267">
        <w:rPr>
          <w:b/>
          <w:color w:val="000000" w:themeColor="text1"/>
          <w:sz w:val="20"/>
          <w:szCs w:val="20"/>
          <w:lang w:val="sr-Latn-CS"/>
        </w:rPr>
        <w:t>Đokić Kovač J</w:t>
      </w:r>
      <w:r w:rsidRPr="00306267">
        <w:rPr>
          <w:color w:val="000000" w:themeColor="text1"/>
          <w:sz w:val="20"/>
          <w:szCs w:val="20"/>
          <w:lang w:val="sr-Latn-CS"/>
        </w:rPr>
        <w:t>, Maksimović R. Preoperative evaluation of the larynx: Diagnostic significance of MRI. 9th Balkan Congress of Radiology, Cluj-Napoca, 2011. Abstract book, p 66.</w:t>
      </w:r>
    </w:p>
    <w:p w14:paraId="46D4F867" w14:textId="77777777" w:rsidR="00DA7155" w:rsidRPr="00306267" w:rsidRDefault="00DA7155" w:rsidP="00DA7155">
      <w:pPr>
        <w:numPr>
          <w:ilvl w:val="0"/>
          <w:numId w:val="34"/>
        </w:numPr>
        <w:tabs>
          <w:tab w:val="num" w:pos="426"/>
        </w:tabs>
        <w:ind w:left="426" w:hanging="426"/>
        <w:jc w:val="both"/>
        <w:rPr>
          <w:color w:val="000000" w:themeColor="text1"/>
          <w:sz w:val="20"/>
          <w:szCs w:val="20"/>
          <w:lang w:val="sr-Latn-CS"/>
        </w:rPr>
      </w:pPr>
      <w:r w:rsidRPr="00306267">
        <w:rPr>
          <w:color w:val="000000" w:themeColor="text1"/>
          <w:sz w:val="20"/>
          <w:szCs w:val="20"/>
          <w:lang w:val="sr-Latn-CS"/>
        </w:rPr>
        <w:t xml:space="preserve">Banko B, Kratovac-Dunjic M, </w:t>
      </w:r>
      <w:r w:rsidRPr="00306267">
        <w:rPr>
          <w:b/>
          <w:color w:val="000000" w:themeColor="text1"/>
          <w:sz w:val="20"/>
          <w:szCs w:val="20"/>
          <w:lang w:val="sr-Latn-CS"/>
        </w:rPr>
        <w:t>Djokić Kovač J</w:t>
      </w:r>
      <w:r w:rsidRPr="00306267">
        <w:rPr>
          <w:color w:val="000000" w:themeColor="text1"/>
          <w:sz w:val="20"/>
          <w:szCs w:val="20"/>
          <w:lang w:val="sr-Latn-CS"/>
        </w:rPr>
        <w:t>, Milenković R, Lilić G, Maksimović R. Intrapancreatic spleniculus: MRI presentation. 9th Balkan Congress of Radiology, Cluj-Napoca, 2011. Abstract book, p 163.</w:t>
      </w:r>
    </w:p>
    <w:p w14:paraId="734A7389" w14:textId="77777777" w:rsidR="00DA7155" w:rsidRPr="00306267" w:rsidRDefault="00DA7155" w:rsidP="00DA7155">
      <w:pPr>
        <w:numPr>
          <w:ilvl w:val="0"/>
          <w:numId w:val="34"/>
        </w:numPr>
        <w:tabs>
          <w:tab w:val="num" w:pos="426"/>
        </w:tabs>
        <w:ind w:left="426" w:hanging="426"/>
        <w:jc w:val="both"/>
        <w:rPr>
          <w:color w:val="000000" w:themeColor="text1"/>
          <w:sz w:val="20"/>
          <w:szCs w:val="20"/>
          <w:lang w:val="sr-Latn-CS"/>
        </w:rPr>
      </w:pPr>
      <w:r w:rsidRPr="00306267">
        <w:rPr>
          <w:color w:val="000000" w:themeColor="text1"/>
          <w:sz w:val="20"/>
          <w:szCs w:val="20"/>
          <w:lang w:val="sr-Latn-CS"/>
        </w:rPr>
        <w:t xml:space="preserve">Vasin D, Đurić Stefanović A, Masulovic D, Lazić L, </w:t>
      </w:r>
      <w:r w:rsidRPr="00306267">
        <w:rPr>
          <w:b/>
          <w:color w:val="000000" w:themeColor="text1"/>
          <w:sz w:val="20"/>
          <w:szCs w:val="20"/>
          <w:lang w:val="sr-Latn-CS"/>
        </w:rPr>
        <w:t>Đokić Kovač J</w:t>
      </w:r>
      <w:r w:rsidRPr="00306267">
        <w:rPr>
          <w:color w:val="000000" w:themeColor="text1"/>
          <w:sz w:val="20"/>
          <w:szCs w:val="20"/>
          <w:lang w:val="sr-Latn-CS"/>
        </w:rPr>
        <w:t>, Ranđić K, Gagović N, Šaranović Đ. Fluoroscopically guided ballon dilatation in treatment of benign anastomotic stricture in the upper gastrointestinal tract. 8th Balkan Congress of Radiology, Alexandroupoli, 2010. Abstract book, p 72.</w:t>
      </w:r>
    </w:p>
    <w:p w14:paraId="0A3F5319" w14:textId="77777777" w:rsidR="00DA7155" w:rsidRDefault="00DA7155" w:rsidP="00DA7155">
      <w:pPr>
        <w:numPr>
          <w:ilvl w:val="0"/>
          <w:numId w:val="34"/>
        </w:numPr>
        <w:tabs>
          <w:tab w:val="num" w:pos="426"/>
        </w:tabs>
        <w:ind w:left="426" w:hanging="426"/>
        <w:jc w:val="both"/>
        <w:rPr>
          <w:color w:val="000000" w:themeColor="text1"/>
          <w:sz w:val="20"/>
          <w:szCs w:val="20"/>
          <w:lang w:val="sr-Latn-CS"/>
        </w:rPr>
      </w:pPr>
      <w:r w:rsidRPr="00306267">
        <w:rPr>
          <w:color w:val="000000" w:themeColor="text1"/>
          <w:sz w:val="20"/>
          <w:szCs w:val="20"/>
          <w:lang w:val="sr-Latn-CS"/>
        </w:rPr>
        <w:t xml:space="preserve">Vasin D, Đurić Stefanović A, Masulovic D, Lazić L, </w:t>
      </w:r>
      <w:r w:rsidRPr="00306267">
        <w:rPr>
          <w:b/>
          <w:color w:val="000000" w:themeColor="text1"/>
          <w:sz w:val="20"/>
          <w:szCs w:val="20"/>
          <w:lang w:val="sr-Latn-CS"/>
        </w:rPr>
        <w:t>Đokić Kovač J</w:t>
      </w:r>
      <w:r w:rsidRPr="00306267">
        <w:rPr>
          <w:color w:val="000000" w:themeColor="text1"/>
          <w:sz w:val="20"/>
          <w:szCs w:val="20"/>
          <w:lang w:val="sr-Latn-CS"/>
        </w:rPr>
        <w:t>, Ranđić K, Gagović N, Šaranović Đ. Interventional radiology treatment of the colostomy stricture using retrievable self-expanding stent. 8th Balkan Congress of Radiology, Alexandroupoli, 2010. Abstract book, p 72.</w:t>
      </w:r>
    </w:p>
    <w:p w14:paraId="3A63912B" w14:textId="77777777" w:rsidR="00DA7155" w:rsidRPr="00DA0639" w:rsidRDefault="00DA7155" w:rsidP="00DA7155">
      <w:pPr>
        <w:numPr>
          <w:ilvl w:val="0"/>
          <w:numId w:val="34"/>
        </w:numPr>
        <w:tabs>
          <w:tab w:val="num" w:pos="426"/>
        </w:tabs>
        <w:ind w:left="426" w:hanging="426"/>
        <w:jc w:val="both"/>
        <w:rPr>
          <w:color w:val="000000" w:themeColor="text1"/>
          <w:sz w:val="20"/>
          <w:szCs w:val="20"/>
          <w:lang w:val="sr-Latn-CS"/>
        </w:rPr>
      </w:pPr>
      <w:r w:rsidRPr="00306267">
        <w:rPr>
          <w:color w:val="000000" w:themeColor="text1"/>
          <w:sz w:val="20"/>
          <w:szCs w:val="20"/>
          <w:lang w:val="sr-Latn-CS"/>
        </w:rPr>
        <w:t xml:space="preserve">Radenković M, </w:t>
      </w:r>
      <w:r w:rsidRPr="00306267">
        <w:rPr>
          <w:b/>
          <w:color w:val="000000" w:themeColor="text1"/>
          <w:sz w:val="20"/>
          <w:szCs w:val="20"/>
          <w:lang w:val="sr-Latn-CS"/>
        </w:rPr>
        <w:t>Ðokic J</w:t>
      </w:r>
      <w:r w:rsidRPr="00306267">
        <w:rPr>
          <w:color w:val="000000" w:themeColor="text1"/>
          <w:sz w:val="20"/>
          <w:szCs w:val="20"/>
          <w:lang w:val="sr-Latn-CS"/>
        </w:rPr>
        <w:t>, Grbovic L. Analysis of bradykinin effect on rat renal artery in physiological and acute ischemic condit</w:t>
      </w:r>
      <w:r w:rsidRPr="00306267">
        <w:rPr>
          <w:color w:val="000000" w:themeColor="text1"/>
          <w:sz w:val="20"/>
          <w:szCs w:val="20"/>
        </w:rPr>
        <w:t xml:space="preserve">ions. </w:t>
      </w:r>
      <w:r w:rsidRPr="00306267">
        <w:rPr>
          <w:color w:val="000000" w:themeColor="text1"/>
          <w:sz w:val="20"/>
          <w:szCs w:val="20"/>
          <w:lang w:val="de-DE"/>
        </w:rPr>
        <w:t xml:space="preserve">22. Jahrestagung der Deutschen Gesellschaft für Arteriosklerose-forschung, Blaubeuren. </w:t>
      </w:r>
      <w:r w:rsidRPr="000B1C3B">
        <w:rPr>
          <w:color w:val="000000" w:themeColor="text1"/>
          <w:sz w:val="20"/>
          <w:szCs w:val="20"/>
          <w:lang w:val="de-DE"/>
        </w:rPr>
        <w:t>Perfusion, 2008, Heft 1, pp. 33.</w:t>
      </w:r>
    </w:p>
    <w:p w14:paraId="18C4E31C" w14:textId="77777777" w:rsidR="00DA7155" w:rsidRPr="00306267" w:rsidRDefault="00DA7155" w:rsidP="00DA7155">
      <w:pPr>
        <w:numPr>
          <w:ilvl w:val="0"/>
          <w:numId w:val="34"/>
        </w:numPr>
        <w:tabs>
          <w:tab w:val="num" w:pos="426"/>
        </w:tabs>
        <w:ind w:left="426" w:hanging="426"/>
        <w:jc w:val="both"/>
        <w:rPr>
          <w:color w:val="000000" w:themeColor="text1"/>
          <w:sz w:val="20"/>
          <w:szCs w:val="20"/>
          <w:lang w:val="sr-Latn-CS"/>
        </w:rPr>
      </w:pPr>
      <w:r w:rsidRPr="00306267">
        <w:rPr>
          <w:color w:val="000000" w:themeColor="text1"/>
          <w:sz w:val="20"/>
          <w:szCs w:val="20"/>
          <w:lang w:val="sr-Latn-CS"/>
        </w:rPr>
        <w:t xml:space="preserve">Radenkovic M, </w:t>
      </w:r>
      <w:r w:rsidRPr="00306267">
        <w:rPr>
          <w:b/>
          <w:color w:val="000000" w:themeColor="text1"/>
          <w:sz w:val="20"/>
          <w:szCs w:val="20"/>
          <w:lang w:val="sr-Latn-CS"/>
        </w:rPr>
        <w:t>Ðokic J</w:t>
      </w:r>
      <w:r w:rsidRPr="00306267">
        <w:rPr>
          <w:color w:val="000000" w:themeColor="text1"/>
          <w:sz w:val="20"/>
          <w:szCs w:val="20"/>
          <w:lang w:val="sr-Latn-CS"/>
        </w:rPr>
        <w:t>, Grbovic L. Analysis of Angiotensin II-induced relaxant effect in the isolated rat renal artery. 21. Jahrestagung der Deutschen Gesellschaft für Arterioskleroseforschung, Blaubeuren. Perfusion, 2007, Heft 2, pp. 71-72.</w:t>
      </w:r>
    </w:p>
    <w:p w14:paraId="54495D65" w14:textId="77777777" w:rsidR="00DA7155" w:rsidRPr="00306267" w:rsidRDefault="00DA7155" w:rsidP="00DA7155">
      <w:pPr>
        <w:numPr>
          <w:ilvl w:val="0"/>
          <w:numId w:val="34"/>
        </w:numPr>
        <w:tabs>
          <w:tab w:val="num" w:pos="426"/>
        </w:tabs>
        <w:ind w:left="426" w:hanging="426"/>
        <w:jc w:val="both"/>
        <w:rPr>
          <w:color w:val="000000" w:themeColor="text1"/>
          <w:sz w:val="20"/>
          <w:szCs w:val="20"/>
          <w:lang w:val="sr-Latn-CS"/>
        </w:rPr>
      </w:pPr>
      <w:r w:rsidRPr="00306267">
        <w:rPr>
          <w:color w:val="000000" w:themeColor="text1"/>
          <w:sz w:val="20"/>
          <w:szCs w:val="20"/>
          <w:lang w:val="sr-Latn-CS"/>
        </w:rPr>
        <w:t xml:space="preserve">Radenkovic M, </w:t>
      </w:r>
      <w:r w:rsidRPr="00306267">
        <w:rPr>
          <w:b/>
          <w:color w:val="000000" w:themeColor="text1"/>
          <w:sz w:val="20"/>
          <w:szCs w:val="20"/>
          <w:lang w:val="sr-Latn-CS"/>
        </w:rPr>
        <w:t xml:space="preserve">Ðokic </w:t>
      </w:r>
      <w:r w:rsidRPr="00306267">
        <w:rPr>
          <w:color w:val="000000" w:themeColor="text1"/>
          <w:sz w:val="20"/>
          <w:szCs w:val="20"/>
          <w:lang w:val="sr-Latn-CS"/>
        </w:rPr>
        <w:t xml:space="preserve">J, Grbovic L. Analysis of bradykinin-induced relaxant effect in the isolated </w:t>
      </w:r>
      <w:r w:rsidRPr="00306267">
        <w:rPr>
          <w:color w:val="000000" w:themeColor="text1"/>
          <w:sz w:val="20"/>
          <w:szCs w:val="20"/>
        </w:rPr>
        <w:t>rat renal artery. 2. Deutscher Atherosklerosekongress, Muenster. J Lab Med 2006; 30(5):340-341.</w:t>
      </w:r>
    </w:p>
    <w:p w14:paraId="1D90DCB0" w14:textId="77777777" w:rsidR="00DA7155" w:rsidRPr="00306267" w:rsidRDefault="00DA7155" w:rsidP="00DA7155">
      <w:pPr>
        <w:jc w:val="both"/>
        <w:rPr>
          <w:b/>
          <w:color w:val="000000" w:themeColor="text1"/>
          <w:sz w:val="20"/>
          <w:szCs w:val="20"/>
        </w:rPr>
      </w:pPr>
    </w:p>
    <w:p w14:paraId="48A656F3" w14:textId="77777777" w:rsidR="00A005D5" w:rsidRPr="00A005D5" w:rsidRDefault="00A005D5" w:rsidP="00A005D5">
      <w:pPr>
        <w:tabs>
          <w:tab w:val="num" w:pos="426"/>
        </w:tabs>
        <w:jc w:val="both"/>
        <w:rPr>
          <w:color w:val="000000" w:themeColor="text1"/>
          <w:sz w:val="20"/>
          <w:szCs w:val="20"/>
          <w:lang w:val="sr-Latn-CS"/>
        </w:rPr>
      </w:pPr>
      <w:r w:rsidRPr="00A005D5">
        <w:rPr>
          <w:b/>
          <w:bCs/>
          <w:i/>
          <w:iCs/>
          <w:sz w:val="20"/>
          <w:szCs w:val="20"/>
        </w:rPr>
        <w:t>Изводи са националног скупа</w:t>
      </w:r>
    </w:p>
    <w:p w14:paraId="11CADCE0" w14:textId="74A7138F" w:rsidR="00DA7155" w:rsidRPr="00306267" w:rsidRDefault="00DA7155" w:rsidP="00A005D5">
      <w:pPr>
        <w:numPr>
          <w:ilvl w:val="0"/>
          <w:numId w:val="37"/>
        </w:numPr>
        <w:tabs>
          <w:tab w:val="num" w:pos="426"/>
        </w:tabs>
        <w:jc w:val="both"/>
        <w:rPr>
          <w:color w:val="000000" w:themeColor="text1"/>
          <w:sz w:val="20"/>
          <w:szCs w:val="20"/>
          <w:lang w:val="sr-Latn-CS"/>
        </w:rPr>
      </w:pPr>
      <w:r w:rsidRPr="00306267">
        <w:rPr>
          <w:color w:val="000000" w:themeColor="text1"/>
          <w:sz w:val="20"/>
          <w:szCs w:val="20"/>
        </w:rPr>
        <w:t xml:space="preserve">Milošević S, Stošić K, Šaponjski D, Mitrović-Jovanović M, Janković A, Lazić Lj, </w:t>
      </w:r>
      <w:r w:rsidRPr="00C77D0A">
        <w:rPr>
          <w:b/>
          <w:color w:val="000000" w:themeColor="text1"/>
          <w:sz w:val="20"/>
          <w:szCs w:val="20"/>
        </w:rPr>
        <w:t>Kovač J</w:t>
      </w:r>
      <w:r w:rsidRPr="00306267">
        <w:rPr>
          <w:color w:val="000000" w:themeColor="text1"/>
          <w:sz w:val="20"/>
          <w:szCs w:val="20"/>
        </w:rPr>
        <w:t>, Đurić-Stefanpvoć A. “Retka lokalizacija ektopičnog tkiva štitaste žlezde u gornjem medijastinumu: prikaz dva slučaja.” Kongres radiologa Srbije, Zlatibor, 2021. Zbornik sažetaka, Digestivna radiologija.</w:t>
      </w:r>
    </w:p>
    <w:p w14:paraId="2E8825EA" w14:textId="77777777" w:rsidR="00DA7155" w:rsidRPr="00306267" w:rsidRDefault="00DA7155" w:rsidP="00DA7155">
      <w:pPr>
        <w:numPr>
          <w:ilvl w:val="0"/>
          <w:numId w:val="37"/>
        </w:numPr>
        <w:tabs>
          <w:tab w:val="num" w:pos="426"/>
        </w:tabs>
        <w:ind w:left="426" w:hanging="426"/>
        <w:jc w:val="both"/>
        <w:rPr>
          <w:color w:val="000000" w:themeColor="text1"/>
          <w:sz w:val="20"/>
          <w:szCs w:val="20"/>
          <w:lang w:val="sr-Latn-CS"/>
        </w:rPr>
      </w:pPr>
      <w:r w:rsidRPr="00306267">
        <w:rPr>
          <w:color w:val="000000" w:themeColor="text1"/>
          <w:sz w:val="20"/>
          <w:szCs w:val="20"/>
        </w:rPr>
        <w:t>Sto</w:t>
      </w:r>
      <w:r w:rsidRPr="000B1C3B">
        <w:rPr>
          <w:color w:val="000000" w:themeColor="text1"/>
          <w:sz w:val="20"/>
          <w:szCs w:val="20"/>
          <w:lang w:val="sr-Latn-CS"/>
        </w:rPr>
        <w:t>š</w:t>
      </w:r>
      <w:r w:rsidRPr="00306267">
        <w:rPr>
          <w:color w:val="000000" w:themeColor="text1"/>
          <w:sz w:val="20"/>
          <w:szCs w:val="20"/>
        </w:rPr>
        <w:t>i</w:t>
      </w:r>
      <w:r w:rsidRPr="000B1C3B">
        <w:rPr>
          <w:color w:val="000000" w:themeColor="text1"/>
          <w:sz w:val="20"/>
          <w:szCs w:val="20"/>
          <w:lang w:val="sr-Latn-CS"/>
        </w:rPr>
        <w:t xml:space="preserve">ć </w:t>
      </w:r>
      <w:r w:rsidRPr="00306267">
        <w:rPr>
          <w:color w:val="000000" w:themeColor="text1"/>
          <w:sz w:val="20"/>
          <w:szCs w:val="20"/>
        </w:rPr>
        <w:t>K</w:t>
      </w:r>
      <w:r w:rsidRPr="000B1C3B">
        <w:rPr>
          <w:color w:val="000000" w:themeColor="text1"/>
          <w:sz w:val="20"/>
          <w:szCs w:val="20"/>
          <w:lang w:val="sr-Latn-CS"/>
        </w:rPr>
        <w:t xml:space="preserve">, </w:t>
      </w:r>
      <w:r w:rsidRPr="00306267">
        <w:rPr>
          <w:color w:val="000000" w:themeColor="text1"/>
          <w:sz w:val="20"/>
          <w:szCs w:val="20"/>
        </w:rPr>
        <w:t>Milo</w:t>
      </w:r>
      <w:r w:rsidRPr="000B1C3B">
        <w:rPr>
          <w:color w:val="000000" w:themeColor="text1"/>
          <w:sz w:val="20"/>
          <w:szCs w:val="20"/>
          <w:lang w:val="sr-Latn-CS"/>
        </w:rPr>
        <w:t>š</w:t>
      </w:r>
      <w:r w:rsidRPr="00306267">
        <w:rPr>
          <w:color w:val="000000" w:themeColor="text1"/>
          <w:sz w:val="20"/>
          <w:szCs w:val="20"/>
        </w:rPr>
        <w:t>evi</w:t>
      </w:r>
      <w:r w:rsidRPr="000B1C3B">
        <w:rPr>
          <w:color w:val="000000" w:themeColor="text1"/>
          <w:sz w:val="20"/>
          <w:szCs w:val="20"/>
          <w:lang w:val="sr-Latn-CS"/>
        </w:rPr>
        <w:t xml:space="preserve">ć </w:t>
      </w:r>
      <w:r w:rsidRPr="00306267">
        <w:rPr>
          <w:color w:val="000000" w:themeColor="text1"/>
          <w:sz w:val="20"/>
          <w:szCs w:val="20"/>
        </w:rPr>
        <w:t>S</w:t>
      </w:r>
      <w:r w:rsidRPr="000B1C3B">
        <w:rPr>
          <w:color w:val="000000" w:themeColor="text1"/>
          <w:sz w:val="20"/>
          <w:szCs w:val="20"/>
          <w:lang w:val="sr-Latn-CS"/>
        </w:rPr>
        <w:t>, Š</w:t>
      </w:r>
      <w:r w:rsidRPr="00306267">
        <w:rPr>
          <w:color w:val="000000" w:themeColor="text1"/>
          <w:sz w:val="20"/>
          <w:szCs w:val="20"/>
        </w:rPr>
        <w:t>aponjski</w:t>
      </w:r>
      <w:r w:rsidRPr="000B1C3B">
        <w:rPr>
          <w:color w:val="000000" w:themeColor="text1"/>
          <w:sz w:val="20"/>
          <w:szCs w:val="20"/>
          <w:lang w:val="sr-Latn-CS"/>
        </w:rPr>
        <w:t xml:space="preserve"> </w:t>
      </w:r>
      <w:r w:rsidRPr="00306267">
        <w:rPr>
          <w:color w:val="000000" w:themeColor="text1"/>
          <w:sz w:val="20"/>
          <w:szCs w:val="20"/>
        </w:rPr>
        <w:t>D</w:t>
      </w:r>
      <w:r w:rsidRPr="000B1C3B">
        <w:rPr>
          <w:color w:val="000000" w:themeColor="text1"/>
          <w:sz w:val="20"/>
          <w:szCs w:val="20"/>
          <w:lang w:val="sr-Latn-CS"/>
        </w:rPr>
        <w:t xml:space="preserve">, </w:t>
      </w:r>
      <w:r w:rsidRPr="00306267">
        <w:rPr>
          <w:color w:val="000000" w:themeColor="text1"/>
          <w:sz w:val="20"/>
          <w:szCs w:val="20"/>
        </w:rPr>
        <w:t>Jankovi</w:t>
      </w:r>
      <w:r w:rsidRPr="000B1C3B">
        <w:rPr>
          <w:color w:val="000000" w:themeColor="text1"/>
          <w:sz w:val="20"/>
          <w:szCs w:val="20"/>
          <w:lang w:val="sr-Latn-CS"/>
        </w:rPr>
        <w:t xml:space="preserve">ć </w:t>
      </w:r>
      <w:r w:rsidRPr="00306267">
        <w:rPr>
          <w:color w:val="000000" w:themeColor="text1"/>
          <w:sz w:val="20"/>
          <w:szCs w:val="20"/>
        </w:rPr>
        <w:t>A</w:t>
      </w:r>
      <w:r w:rsidRPr="000B1C3B">
        <w:rPr>
          <w:color w:val="000000" w:themeColor="text1"/>
          <w:sz w:val="20"/>
          <w:szCs w:val="20"/>
          <w:lang w:val="sr-Latn-CS"/>
        </w:rPr>
        <w:t xml:space="preserve">, </w:t>
      </w:r>
      <w:r w:rsidRPr="00306267">
        <w:rPr>
          <w:color w:val="000000" w:themeColor="text1"/>
          <w:sz w:val="20"/>
          <w:szCs w:val="20"/>
        </w:rPr>
        <w:t>Mitrovi</w:t>
      </w:r>
      <w:r w:rsidRPr="000B1C3B">
        <w:rPr>
          <w:color w:val="000000" w:themeColor="text1"/>
          <w:sz w:val="20"/>
          <w:szCs w:val="20"/>
          <w:lang w:val="sr-Latn-CS"/>
        </w:rPr>
        <w:t>ć-</w:t>
      </w:r>
      <w:r w:rsidRPr="00306267">
        <w:rPr>
          <w:color w:val="000000" w:themeColor="text1"/>
          <w:sz w:val="20"/>
          <w:szCs w:val="20"/>
        </w:rPr>
        <w:t>Jovanovi</w:t>
      </w:r>
      <w:r w:rsidRPr="000B1C3B">
        <w:rPr>
          <w:color w:val="000000" w:themeColor="text1"/>
          <w:sz w:val="20"/>
          <w:szCs w:val="20"/>
          <w:lang w:val="sr-Latn-CS"/>
        </w:rPr>
        <w:t xml:space="preserve">ć </w:t>
      </w:r>
      <w:r w:rsidRPr="00306267">
        <w:rPr>
          <w:color w:val="000000" w:themeColor="text1"/>
          <w:sz w:val="20"/>
          <w:szCs w:val="20"/>
        </w:rPr>
        <w:t>M</w:t>
      </w:r>
      <w:r w:rsidRPr="000B1C3B">
        <w:rPr>
          <w:color w:val="000000" w:themeColor="text1"/>
          <w:sz w:val="20"/>
          <w:szCs w:val="20"/>
          <w:lang w:val="sr-Latn-CS"/>
        </w:rPr>
        <w:t xml:space="preserve">, </w:t>
      </w:r>
      <w:r w:rsidRPr="00306267">
        <w:rPr>
          <w:color w:val="000000" w:themeColor="text1"/>
          <w:sz w:val="20"/>
          <w:szCs w:val="20"/>
        </w:rPr>
        <w:t>Lazi</w:t>
      </w:r>
      <w:r w:rsidRPr="000B1C3B">
        <w:rPr>
          <w:color w:val="000000" w:themeColor="text1"/>
          <w:sz w:val="20"/>
          <w:szCs w:val="20"/>
          <w:lang w:val="sr-Latn-CS"/>
        </w:rPr>
        <w:t xml:space="preserve">ć </w:t>
      </w:r>
      <w:r w:rsidRPr="00306267">
        <w:rPr>
          <w:color w:val="000000" w:themeColor="text1"/>
          <w:sz w:val="20"/>
          <w:szCs w:val="20"/>
        </w:rPr>
        <w:t>Lj</w:t>
      </w:r>
      <w:r w:rsidRPr="000B1C3B">
        <w:rPr>
          <w:color w:val="000000" w:themeColor="text1"/>
          <w:sz w:val="20"/>
          <w:szCs w:val="20"/>
          <w:lang w:val="sr-Latn-CS"/>
        </w:rPr>
        <w:t>, Đ</w:t>
      </w:r>
      <w:r w:rsidRPr="00306267">
        <w:rPr>
          <w:color w:val="000000" w:themeColor="text1"/>
          <w:sz w:val="20"/>
          <w:szCs w:val="20"/>
        </w:rPr>
        <w:t>uri</w:t>
      </w:r>
      <w:r w:rsidRPr="000B1C3B">
        <w:rPr>
          <w:color w:val="000000" w:themeColor="text1"/>
          <w:sz w:val="20"/>
          <w:szCs w:val="20"/>
          <w:lang w:val="sr-Latn-CS"/>
        </w:rPr>
        <w:t>ć-</w:t>
      </w:r>
      <w:r w:rsidRPr="00306267">
        <w:rPr>
          <w:color w:val="000000" w:themeColor="text1"/>
          <w:sz w:val="20"/>
          <w:szCs w:val="20"/>
        </w:rPr>
        <w:t>Stefanpvo</w:t>
      </w:r>
      <w:r w:rsidRPr="000B1C3B">
        <w:rPr>
          <w:color w:val="000000" w:themeColor="text1"/>
          <w:sz w:val="20"/>
          <w:szCs w:val="20"/>
          <w:lang w:val="sr-Latn-CS"/>
        </w:rPr>
        <w:t xml:space="preserve">ć </w:t>
      </w:r>
      <w:r w:rsidRPr="00306267">
        <w:rPr>
          <w:color w:val="000000" w:themeColor="text1"/>
          <w:sz w:val="20"/>
          <w:szCs w:val="20"/>
        </w:rPr>
        <w:t>A</w:t>
      </w:r>
      <w:r w:rsidRPr="000B1C3B">
        <w:rPr>
          <w:color w:val="000000" w:themeColor="text1"/>
          <w:sz w:val="20"/>
          <w:szCs w:val="20"/>
          <w:lang w:val="sr-Latn-CS"/>
        </w:rPr>
        <w:t xml:space="preserve">, </w:t>
      </w:r>
      <w:r w:rsidRPr="00C77D0A">
        <w:rPr>
          <w:b/>
          <w:color w:val="000000" w:themeColor="text1"/>
          <w:sz w:val="20"/>
          <w:szCs w:val="20"/>
        </w:rPr>
        <w:t>Kova</w:t>
      </w:r>
      <w:r w:rsidRPr="000B1C3B">
        <w:rPr>
          <w:b/>
          <w:color w:val="000000" w:themeColor="text1"/>
          <w:sz w:val="20"/>
          <w:szCs w:val="20"/>
          <w:lang w:val="sr-Latn-CS"/>
        </w:rPr>
        <w:t xml:space="preserve">č </w:t>
      </w:r>
      <w:r w:rsidRPr="00C77D0A">
        <w:rPr>
          <w:b/>
          <w:color w:val="000000" w:themeColor="text1"/>
          <w:sz w:val="20"/>
          <w:szCs w:val="20"/>
        </w:rPr>
        <w:t>J</w:t>
      </w:r>
      <w:r w:rsidRPr="000B1C3B">
        <w:rPr>
          <w:color w:val="000000" w:themeColor="text1"/>
          <w:sz w:val="20"/>
          <w:szCs w:val="20"/>
          <w:lang w:val="sr-Latn-CS"/>
        </w:rPr>
        <w:t>. “</w:t>
      </w:r>
      <w:r w:rsidRPr="00306267">
        <w:rPr>
          <w:color w:val="000000" w:themeColor="text1"/>
          <w:sz w:val="20"/>
          <w:szCs w:val="20"/>
        </w:rPr>
        <w:t>Retka</w:t>
      </w:r>
      <w:r w:rsidRPr="000B1C3B">
        <w:rPr>
          <w:color w:val="000000" w:themeColor="text1"/>
          <w:sz w:val="20"/>
          <w:szCs w:val="20"/>
          <w:lang w:val="sr-Latn-CS"/>
        </w:rPr>
        <w:t xml:space="preserve"> </w:t>
      </w:r>
      <w:r w:rsidRPr="00306267">
        <w:rPr>
          <w:color w:val="000000" w:themeColor="text1"/>
          <w:sz w:val="20"/>
          <w:szCs w:val="20"/>
        </w:rPr>
        <w:t>prezentacija</w:t>
      </w:r>
      <w:r w:rsidRPr="000B1C3B">
        <w:rPr>
          <w:color w:val="000000" w:themeColor="text1"/>
          <w:sz w:val="20"/>
          <w:szCs w:val="20"/>
          <w:lang w:val="sr-Latn-CS"/>
        </w:rPr>
        <w:t xml:space="preserve"> </w:t>
      </w:r>
      <w:r w:rsidRPr="00306267">
        <w:rPr>
          <w:color w:val="000000" w:themeColor="text1"/>
          <w:sz w:val="20"/>
          <w:szCs w:val="20"/>
        </w:rPr>
        <w:t>ehinokokne</w:t>
      </w:r>
      <w:r w:rsidRPr="000B1C3B">
        <w:rPr>
          <w:color w:val="000000" w:themeColor="text1"/>
          <w:sz w:val="20"/>
          <w:szCs w:val="20"/>
          <w:lang w:val="sr-Latn-CS"/>
        </w:rPr>
        <w:t xml:space="preserve"> </w:t>
      </w:r>
      <w:r w:rsidRPr="00306267">
        <w:rPr>
          <w:color w:val="000000" w:themeColor="text1"/>
          <w:sz w:val="20"/>
          <w:szCs w:val="20"/>
        </w:rPr>
        <w:t>bolesti</w:t>
      </w:r>
      <w:r w:rsidRPr="000B1C3B">
        <w:rPr>
          <w:color w:val="000000" w:themeColor="text1"/>
          <w:sz w:val="20"/>
          <w:szCs w:val="20"/>
          <w:lang w:val="sr-Latn-CS"/>
        </w:rPr>
        <w:t xml:space="preserve"> </w:t>
      </w:r>
      <w:r w:rsidRPr="00306267">
        <w:rPr>
          <w:color w:val="000000" w:themeColor="text1"/>
          <w:sz w:val="20"/>
          <w:szCs w:val="20"/>
        </w:rPr>
        <w:t>jetre</w:t>
      </w:r>
      <w:r w:rsidRPr="000B1C3B">
        <w:rPr>
          <w:color w:val="000000" w:themeColor="text1"/>
          <w:sz w:val="20"/>
          <w:szCs w:val="20"/>
          <w:lang w:val="sr-Latn-CS"/>
        </w:rPr>
        <w:t xml:space="preserve">: </w:t>
      </w:r>
      <w:r w:rsidRPr="00306267">
        <w:rPr>
          <w:color w:val="000000" w:themeColor="text1"/>
          <w:sz w:val="20"/>
          <w:szCs w:val="20"/>
        </w:rPr>
        <w:t>prikaz</w:t>
      </w:r>
      <w:r w:rsidRPr="000B1C3B">
        <w:rPr>
          <w:color w:val="000000" w:themeColor="text1"/>
          <w:sz w:val="20"/>
          <w:szCs w:val="20"/>
          <w:lang w:val="sr-Latn-CS"/>
        </w:rPr>
        <w:t xml:space="preserve"> </w:t>
      </w:r>
      <w:r w:rsidRPr="00306267">
        <w:rPr>
          <w:color w:val="000000" w:themeColor="text1"/>
          <w:sz w:val="20"/>
          <w:szCs w:val="20"/>
        </w:rPr>
        <w:t>dva</w:t>
      </w:r>
      <w:r w:rsidRPr="000B1C3B">
        <w:rPr>
          <w:color w:val="000000" w:themeColor="text1"/>
          <w:sz w:val="20"/>
          <w:szCs w:val="20"/>
          <w:lang w:val="sr-Latn-CS"/>
        </w:rPr>
        <w:t xml:space="preserve"> </w:t>
      </w:r>
      <w:r w:rsidRPr="00306267">
        <w:rPr>
          <w:color w:val="000000" w:themeColor="text1"/>
          <w:sz w:val="20"/>
          <w:szCs w:val="20"/>
        </w:rPr>
        <w:t>slu</w:t>
      </w:r>
      <w:r w:rsidRPr="000B1C3B">
        <w:rPr>
          <w:color w:val="000000" w:themeColor="text1"/>
          <w:sz w:val="20"/>
          <w:szCs w:val="20"/>
          <w:lang w:val="sr-Latn-CS"/>
        </w:rPr>
        <w:t>č</w:t>
      </w:r>
      <w:r w:rsidRPr="00306267">
        <w:rPr>
          <w:color w:val="000000" w:themeColor="text1"/>
          <w:sz w:val="20"/>
          <w:szCs w:val="20"/>
        </w:rPr>
        <w:t>aja</w:t>
      </w:r>
      <w:r w:rsidRPr="000B1C3B">
        <w:rPr>
          <w:color w:val="000000" w:themeColor="text1"/>
          <w:sz w:val="20"/>
          <w:szCs w:val="20"/>
          <w:lang w:val="sr-Latn-CS"/>
        </w:rPr>
        <w:t xml:space="preserve">.” </w:t>
      </w:r>
      <w:r w:rsidRPr="00306267">
        <w:rPr>
          <w:color w:val="000000" w:themeColor="text1"/>
          <w:sz w:val="20"/>
          <w:szCs w:val="20"/>
        </w:rPr>
        <w:t>Kongres radiologa Srbije, Zlatibor, 2021. Zbornik sažetaka, Digestivna radiologija.</w:t>
      </w:r>
    </w:p>
    <w:p w14:paraId="38233FC0" w14:textId="77777777" w:rsidR="00DA7155" w:rsidRPr="00306267" w:rsidRDefault="00DA7155" w:rsidP="00DA7155">
      <w:pPr>
        <w:numPr>
          <w:ilvl w:val="0"/>
          <w:numId w:val="37"/>
        </w:numPr>
        <w:tabs>
          <w:tab w:val="num" w:pos="426"/>
        </w:tabs>
        <w:ind w:left="426" w:hanging="426"/>
        <w:jc w:val="both"/>
        <w:rPr>
          <w:color w:val="000000" w:themeColor="text1"/>
          <w:sz w:val="20"/>
          <w:szCs w:val="20"/>
          <w:lang w:val="sr-Latn-CS"/>
        </w:rPr>
      </w:pPr>
      <w:r w:rsidRPr="00306267">
        <w:rPr>
          <w:color w:val="000000" w:themeColor="text1"/>
          <w:sz w:val="20"/>
          <w:szCs w:val="20"/>
        </w:rPr>
        <w:t>Mitrovi</w:t>
      </w:r>
      <w:r w:rsidRPr="000B1C3B">
        <w:rPr>
          <w:color w:val="000000" w:themeColor="text1"/>
          <w:sz w:val="20"/>
          <w:szCs w:val="20"/>
          <w:lang w:val="sr-Latn-CS"/>
        </w:rPr>
        <w:t>ć-</w:t>
      </w:r>
      <w:r w:rsidRPr="00306267">
        <w:rPr>
          <w:color w:val="000000" w:themeColor="text1"/>
          <w:sz w:val="20"/>
          <w:szCs w:val="20"/>
        </w:rPr>
        <w:t>Jovanovi</w:t>
      </w:r>
      <w:r w:rsidRPr="000B1C3B">
        <w:rPr>
          <w:color w:val="000000" w:themeColor="text1"/>
          <w:sz w:val="20"/>
          <w:szCs w:val="20"/>
          <w:lang w:val="sr-Latn-CS"/>
        </w:rPr>
        <w:t xml:space="preserve">ć </w:t>
      </w:r>
      <w:r w:rsidRPr="00306267">
        <w:rPr>
          <w:color w:val="000000" w:themeColor="text1"/>
          <w:sz w:val="20"/>
          <w:szCs w:val="20"/>
        </w:rPr>
        <w:t>M</w:t>
      </w:r>
      <w:r w:rsidRPr="000B1C3B">
        <w:rPr>
          <w:color w:val="000000" w:themeColor="text1"/>
          <w:sz w:val="20"/>
          <w:szCs w:val="20"/>
          <w:lang w:val="sr-Latn-CS"/>
        </w:rPr>
        <w:t>, Đ</w:t>
      </w:r>
      <w:r w:rsidRPr="00306267">
        <w:rPr>
          <w:color w:val="000000" w:themeColor="text1"/>
          <w:sz w:val="20"/>
          <w:szCs w:val="20"/>
        </w:rPr>
        <w:t>uri</w:t>
      </w:r>
      <w:r w:rsidRPr="000B1C3B">
        <w:rPr>
          <w:color w:val="000000" w:themeColor="text1"/>
          <w:sz w:val="20"/>
          <w:szCs w:val="20"/>
          <w:lang w:val="sr-Latn-CS"/>
        </w:rPr>
        <w:t>ć-</w:t>
      </w:r>
      <w:r w:rsidRPr="00306267">
        <w:rPr>
          <w:color w:val="000000" w:themeColor="text1"/>
          <w:sz w:val="20"/>
          <w:szCs w:val="20"/>
        </w:rPr>
        <w:t>Stefan</w:t>
      </w:r>
      <w:r>
        <w:rPr>
          <w:color w:val="000000" w:themeColor="text1"/>
          <w:sz w:val="20"/>
          <w:szCs w:val="20"/>
        </w:rPr>
        <w:t>o</w:t>
      </w:r>
      <w:r w:rsidRPr="00306267">
        <w:rPr>
          <w:color w:val="000000" w:themeColor="text1"/>
          <w:sz w:val="20"/>
          <w:szCs w:val="20"/>
        </w:rPr>
        <w:t>v</w:t>
      </w:r>
      <w:r>
        <w:rPr>
          <w:color w:val="000000" w:themeColor="text1"/>
          <w:sz w:val="20"/>
          <w:szCs w:val="20"/>
        </w:rPr>
        <w:t>i</w:t>
      </w:r>
      <w:r w:rsidRPr="000B1C3B">
        <w:rPr>
          <w:color w:val="000000" w:themeColor="text1"/>
          <w:sz w:val="20"/>
          <w:szCs w:val="20"/>
          <w:lang w:val="sr-Latn-CS"/>
        </w:rPr>
        <w:t xml:space="preserve">ć </w:t>
      </w:r>
      <w:r w:rsidRPr="00306267">
        <w:rPr>
          <w:color w:val="000000" w:themeColor="text1"/>
          <w:sz w:val="20"/>
          <w:szCs w:val="20"/>
        </w:rPr>
        <w:t>A</w:t>
      </w:r>
      <w:r w:rsidRPr="000B1C3B">
        <w:rPr>
          <w:color w:val="000000" w:themeColor="text1"/>
          <w:sz w:val="20"/>
          <w:szCs w:val="20"/>
          <w:lang w:val="sr-Latn-CS"/>
        </w:rPr>
        <w:t xml:space="preserve">, </w:t>
      </w:r>
      <w:r w:rsidRPr="00306267">
        <w:rPr>
          <w:color w:val="000000" w:themeColor="text1"/>
          <w:sz w:val="20"/>
          <w:szCs w:val="20"/>
        </w:rPr>
        <w:t>Lazi</w:t>
      </w:r>
      <w:r w:rsidRPr="000B1C3B">
        <w:rPr>
          <w:color w:val="000000" w:themeColor="text1"/>
          <w:sz w:val="20"/>
          <w:szCs w:val="20"/>
          <w:lang w:val="sr-Latn-CS"/>
        </w:rPr>
        <w:t xml:space="preserve">ć </w:t>
      </w:r>
      <w:r w:rsidRPr="00306267">
        <w:rPr>
          <w:color w:val="000000" w:themeColor="text1"/>
          <w:sz w:val="20"/>
          <w:szCs w:val="20"/>
        </w:rPr>
        <w:t>Lj</w:t>
      </w:r>
      <w:r w:rsidRPr="000B1C3B">
        <w:rPr>
          <w:color w:val="000000" w:themeColor="text1"/>
          <w:sz w:val="20"/>
          <w:szCs w:val="20"/>
          <w:lang w:val="sr-Latn-CS"/>
        </w:rPr>
        <w:t xml:space="preserve">, , </w:t>
      </w:r>
      <w:r w:rsidRPr="00306267">
        <w:rPr>
          <w:color w:val="000000" w:themeColor="text1"/>
          <w:sz w:val="20"/>
          <w:szCs w:val="20"/>
        </w:rPr>
        <w:t>Jankovi</w:t>
      </w:r>
      <w:r w:rsidRPr="000B1C3B">
        <w:rPr>
          <w:color w:val="000000" w:themeColor="text1"/>
          <w:sz w:val="20"/>
          <w:szCs w:val="20"/>
          <w:lang w:val="sr-Latn-CS"/>
        </w:rPr>
        <w:t xml:space="preserve">ć </w:t>
      </w:r>
      <w:r w:rsidRPr="00306267">
        <w:rPr>
          <w:color w:val="000000" w:themeColor="text1"/>
          <w:sz w:val="20"/>
          <w:szCs w:val="20"/>
        </w:rPr>
        <w:t>A</w:t>
      </w:r>
      <w:r w:rsidRPr="000B1C3B">
        <w:rPr>
          <w:color w:val="000000" w:themeColor="text1"/>
          <w:sz w:val="20"/>
          <w:szCs w:val="20"/>
          <w:lang w:val="sr-Latn-CS"/>
        </w:rPr>
        <w:t>, Š</w:t>
      </w:r>
      <w:r w:rsidRPr="00306267">
        <w:rPr>
          <w:color w:val="000000" w:themeColor="text1"/>
          <w:sz w:val="20"/>
          <w:szCs w:val="20"/>
        </w:rPr>
        <w:t>aponjski</w:t>
      </w:r>
      <w:r w:rsidRPr="000B1C3B">
        <w:rPr>
          <w:color w:val="000000" w:themeColor="text1"/>
          <w:sz w:val="20"/>
          <w:szCs w:val="20"/>
          <w:lang w:val="sr-Latn-CS"/>
        </w:rPr>
        <w:t xml:space="preserve"> </w:t>
      </w:r>
      <w:r w:rsidRPr="00306267">
        <w:rPr>
          <w:color w:val="000000" w:themeColor="text1"/>
          <w:sz w:val="20"/>
          <w:szCs w:val="20"/>
        </w:rPr>
        <w:t>D</w:t>
      </w:r>
      <w:r w:rsidRPr="000B1C3B">
        <w:rPr>
          <w:color w:val="000000" w:themeColor="text1"/>
          <w:sz w:val="20"/>
          <w:szCs w:val="20"/>
          <w:lang w:val="sr-Latn-CS"/>
        </w:rPr>
        <w:t xml:space="preserve">, , </w:t>
      </w:r>
      <w:r w:rsidRPr="00306267">
        <w:rPr>
          <w:color w:val="000000" w:themeColor="text1"/>
          <w:sz w:val="20"/>
          <w:szCs w:val="20"/>
        </w:rPr>
        <w:t>Milo</w:t>
      </w:r>
      <w:r w:rsidRPr="000B1C3B">
        <w:rPr>
          <w:color w:val="000000" w:themeColor="text1"/>
          <w:sz w:val="20"/>
          <w:szCs w:val="20"/>
          <w:lang w:val="sr-Latn-CS"/>
        </w:rPr>
        <w:t>š</w:t>
      </w:r>
      <w:r w:rsidRPr="00306267">
        <w:rPr>
          <w:color w:val="000000" w:themeColor="text1"/>
          <w:sz w:val="20"/>
          <w:szCs w:val="20"/>
        </w:rPr>
        <w:t>evi</w:t>
      </w:r>
      <w:r w:rsidRPr="000B1C3B">
        <w:rPr>
          <w:color w:val="000000" w:themeColor="text1"/>
          <w:sz w:val="20"/>
          <w:szCs w:val="20"/>
          <w:lang w:val="sr-Latn-CS"/>
        </w:rPr>
        <w:t xml:space="preserve">ć </w:t>
      </w:r>
      <w:r w:rsidRPr="00306267">
        <w:rPr>
          <w:color w:val="000000" w:themeColor="text1"/>
          <w:sz w:val="20"/>
          <w:szCs w:val="20"/>
        </w:rPr>
        <w:t>S</w:t>
      </w:r>
      <w:r w:rsidRPr="000B1C3B">
        <w:rPr>
          <w:color w:val="000000" w:themeColor="text1"/>
          <w:sz w:val="20"/>
          <w:szCs w:val="20"/>
          <w:lang w:val="sr-Latn-CS"/>
        </w:rPr>
        <w:t xml:space="preserve">, </w:t>
      </w:r>
      <w:r w:rsidRPr="00306267">
        <w:rPr>
          <w:color w:val="000000" w:themeColor="text1"/>
          <w:sz w:val="20"/>
          <w:szCs w:val="20"/>
        </w:rPr>
        <w:t>Sto</w:t>
      </w:r>
      <w:r w:rsidRPr="000B1C3B">
        <w:rPr>
          <w:color w:val="000000" w:themeColor="text1"/>
          <w:sz w:val="20"/>
          <w:szCs w:val="20"/>
          <w:lang w:val="sr-Latn-CS"/>
        </w:rPr>
        <w:t>š</w:t>
      </w:r>
      <w:r w:rsidRPr="00306267">
        <w:rPr>
          <w:color w:val="000000" w:themeColor="text1"/>
          <w:sz w:val="20"/>
          <w:szCs w:val="20"/>
        </w:rPr>
        <w:t>i</w:t>
      </w:r>
      <w:r w:rsidRPr="000B1C3B">
        <w:rPr>
          <w:color w:val="000000" w:themeColor="text1"/>
          <w:sz w:val="20"/>
          <w:szCs w:val="20"/>
          <w:lang w:val="sr-Latn-CS"/>
        </w:rPr>
        <w:t xml:space="preserve">ć </w:t>
      </w:r>
      <w:r w:rsidRPr="00306267">
        <w:rPr>
          <w:color w:val="000000" w:themeColor="text1"/>
          <w:sz w:val="20"/>
          <w:szCs w:val="20"/>
        </w:rPr>
        <w:t>K</w:t>
      </w:r>
      <w:r w:rsidRPr="000B1C3B">
        <w:rPr>
          <w:color w:val="000000" w:themeColor="text1"/>
          <w:sz w:val="20"/>
          <w:szCs w:val="20"/>
          <w:lang w:val="sr-Latn-CS"/>
        </w:rPr>
        <w:t xml:space="preserve">, </w:t>
      </w:r>
      <w:r w:rsidRPr="00306267">
        <w:rPr>
          <w:color w:val="000000" w:themeColor="text1"/>
          <w:sz w:val="20"/>
          <w:szCs w:val="20"/>
        </w:rPr>
        <w:t>Luki</w:t>
      </w:r>
      <w:r w:rsidRPr="000B1C3B">
        <w:rPr>
          <w:color w:val="000000" w:themeColor="text1"/>
          <w:sz w:val="20"/>
          <w:szCs w:val="20"/>
          <w:lang w:val="sr-Latn-CS"/>
        </w:rPr>
        <w:t xml:space="preserve">ć </w:t>
      </w:r>
      <w:r w:rsidRPr="00306267">
        <w:rPr>
          <w:color w:val="000000" w:themeColor="text1"/>
          <w:sz w:val="20"/>
          <w:szCs w:val="20"/>
        </w:rPr>
        <w:t>B</w:t>
      </w:r>
      <w:r w:rsidRPr="000B1C3B">
        <w:rPr>
          <w:color w:val="000000" w:themeColor="text1"/>
          <w:sz w:val="20"/>
          <w:szCs w:val="20"/>
          <w:lang w:val="sr-Latn-CS"/>
        </w:rPr>
        <w:t xml:space="preserve">, </w:t>
      </w:r>
      <w:r w:rsidRPr="00306267">
        <w:rPr>
          <w:color w:val="000000" w:themeColor="text1"/>
          <w:sz w:val="20"/>
          <w:szCs w:val="20"/>
        </w:rPr>
        <w:t>Cveti</w:t>
      </w:r>
      <w:r w:rsidRPr="000B1C3B">
        <w:rPr>
          <w:color w:val="000000" w:themeColor="text1"/>
          <w:sz w:val="20"/>
          <w:szCs w:val="20"/>
          <w:lang w:val="sr-Latn-CS"/>
        </w:rPr>
        <w:t xml:space="preserve">ć </w:t>
      </w:r>
      <w:r w:rsidRPr="00306267">
        <w:rPr>
          <w:color w:val="000000" w:themeColor="text1"/>
          <w:sz w:val="20"/>
          <w:szCs w:val="20"/>
        </w:rPr>
        <w:t>V</w:t>
      </w:r>
      <w:r w:rsidRPr="000B1C3B">
        <w:rPr>
          <w:color w:val="000000" w:themeColor="text1"/>
          <w:sz w:val="20"/>
          <w:szCs w:val="20"/>
          <w:lang w:val="sr-Latn-CS"/>
        </w:rPr>
        <w:t xml:space="preserve">, </w:t>
      </w:r>
      <w:r w:rsidRPr="00C77D0A">
        <w:rPr>
          <w:b/>
          <w:color w:val="000000" w:themeColor="text1"/>
          <w:sz w:val="20"/>
          <w:szCs w:val="20"/>
        </w:rPr>
        <w:t>Kova</w:t>
      </w:r>
      <w:r w:rsidRPr="000B1C3B">
        <w:rPr>
          <w:b/>
          <w:color w:val="000000" w:themeColor="text1"/>
          <w:sz w:val="20"/>
          <w:szCs w:val="20"/>
          <w:lang w:val="sr-Latn-CS"/>
        </w:rPr>
        <w:t xml:space="preserve">č </w:t>
      </w:r>
      <w:r w:rsidRPr="00C77D0A">
        <w:rPr>
          <w:b/>
          <w:color w:val="000000" w:themeColor="text1"/>
          <w:sz w:val="20"/>
          <w:szCs w:val="20"/>
        </w:rPr>
        <w:t>J</w:t>
      </w:r>
      <w:r w:rsidRPr="000B1C3B">
        <w:rPr>
          <w:color w:val="000000" w:themeColor="text1"/>
          <w:sz w:val="20"/>
          <w:szCs w:val="20"/>
          <w:lang w:val="sr-Latn-CS"/>
        </w:rPr>
        <w:t>. “</w:t>
      </w:r>
      <w:r>
        <w:rPr>
          <w:color w:val="000000" w:themeColor="text1"/>
          <w:sz w:val="20"/>
          <w:szCs w:val="20"/>
        </w:rPr>
        <w:t>R</w:t>
      </w:r>
      <w:r w:rsidRPr="00306267">
        <w:rPr>
          <w:color w:val="000000" w:themeColor="text1"/>
          <w:sz w:val="20"/>
          <w:szCs w:val="20"/>
        </w:rPr>
        <w:t>adiolo</w:t>
      </w:r>
      <w:r w:rsidRPr="000B1C3B">
        <w:rPr>
          <w:color w:val="000000" w:themeColor="text1"/>
          <w:sz w:val="20"/>
          <w:szCs w:val="20"/>
          <w:lang w:val="sr-Latn-CS"/>
        </w:rPr>
        <w:t>š</w:t>
      </w:r>
      <w:r w:rsidRPr="00306267">
        <w:rPr>
          <w:color w:val="000000" w:themeColor="text1"/>
          <w:sz w:val="20"/>
          <w:szCs w:val="20"/>
        </w:rPr>
        <w:t>ka</w:t>
      </w:r>
      <w:r w:rsidRPr="000B1C3B">
        <w:rPr>
          <w:color w:val="000000" w:themeColor="text1"/>
          <w:sz w:val="20"/>
          <w:szCs w:val="20"/>
          <w:lang w:val="sr-Latn-CS"/>
        </w:rPr>
        <w:t xml:space="preserve"> </w:t>
      </w:r>
      <w:r w:rsidRPr="00306267">
        <w:rPr>
          <w:color w:val="000000" w:themeColor="text1"/>
          <w:sz w:val="20"/>
          <w:szCs w:val="20"/>
        </w:rPr>
        <w:t>dijagnostika</w:t>
      </w:r>
      <w:r w:rsidRPr="000B1C3B">
        <w:rPr>
          <w:color w:val="000000" w:themeColor="text1"/>
          <w:sz w:val="20"/>
          <w:szCs w:val="20"/>
          <w:lang w:val="sr-Latn-CS"/>
        </w:rPr>
        <w:t xml:space="preserve"> </w:t>
      </w:r>
      <w:r w:rsidRPr="00306267">
        <w:rPr>
          <w:color w:val="000000" w:themeColor="text1"/>
          <w:sz w:val="20"/>
          <w:szCs w:val="20"/>
        </w:rPr>
        <w:t>i</w:t>
      </w:r>
      <w:r w:rsidRPr="000B1C3B">
        <w:rPr>
          <w:color w:val="000000" w:themeColor="text1"/>
          <w:sz w:val="20"/>
          <w:szCs w:val="20"/>
          <w:lang w:val="sr-Latn-CS"/>
        </w:rPr>
        <w:t xml:space="preserve"> </w:t>
      </w:r>
      <w:r w:rsidRPr="00306267">
        <w:rPr>
          <w:color w:val="000000" w:themeColor="text1"/>
          <w:sz w:val="20"/>
          <w:szCs w:val="20"/>
        </w:rPr>
        <w:t>terapija</w:t>
      </w:r>
      <w:r w:rsidRPr="000B1C3B">
        <w:rPr>
          <w:color w:val="000000" w:themeColor="text1"/>
          <w:sz w:val="20"/>
          <w:szCs w:val="20"/>
          <w:lang w:val="sr-Latn-CS"/>
        </w:rPr>
        <w:t xml:space="preserve"> </w:t>
      </w:r>
      <w:r w:rsidRPr="00306267">
        <w:rPr>
          <w:color w:val="000000" w:themeColor="text1"/>
          <w:sz w:val="20"/>
          <w:szCs w:val="20"/>
        </w:rPr>
        <w:t>vaskularnih</w:t>
      </w:r>
      <w:r w:rsidRPr="000B1C3B">
        <w:rPr>
          <w:color w:val="000000" w:themeColor="text1"/>
          <w:sz w:val="20"/>
          <w:szCs w:val="20"/>
          <w:lang w:val="sr-Latn-CS"/>
        </w:rPr>
        <w:t xml:space="preserve"> </w:t>
      </w:r>
      <w:r w:rsidRPr="00306267">
        <w:rPr>
          <w:color w:val="000000" w:themeColor="text1"/>
          <w:sz w:val="20"/>
          <w:szCs w:val="20"/>
        </w:rPr>
        <w:t>komplikacija</w:t>
      </w:r>
      <w:r w:rsidRPr="000B1C3B">
        <w:rPr>
          <w:color w:val="000000" w:themeColor="text1"/>
          <w:sz w:val="20"/>
          <w:szCs w:val="20"/>
          <w:lang w:val="sr-Latn-CS"/>
        </w:rPr>
        <w:t xml:space="preserve"> </w:t>
      </w:r>
      <w:r w:rsidRPr="00306267">
        <w:rPr>
          <w:color w:val="000000" w:themeColor="text1"/>
          <w:sz w:val="20"/>
          <w:szCs w:val="20"/>
        </w:rPr>
        <w:t>hroni</w:t>
      </w:r>
      <w:r w:rsidRPr="000B1C3B">
        <w:rPr>
          <w:color w:val="000000" w:themeColor="text1"/>
          <w:sz w:val="20"/>
          <w:szCs w:val="20"/>
          <w:lang w:val="sr-Latn-CS"/>
        </w:rPr>
        <w:t>č</w:t>
      </w:r>
      <w:r w:rsidRPr="00306267">
        <w:rPr>
          <w:color w:val="000000" w:themeColor="text1"/>
          <w:sz w:val="20"/>
          <w:szCs w:val="20"/>
        </w:rPr>
        <w:t>nog</w:t>
      </w:r>
      <w:r w:rsidRPr="000B1C3B">
        <w:rPr>
          <w:color w:val="000000" w:themeColor="text1"/>
          <w:sz w:val="20"/>
          <w:szCs w:val="20"/>
          <w:lang w:val="sr-Latn-CS"/>
        </w:rPr>
        <w:t xml:space="preserve"> </w:t>
      </w:r>
      <w:r w:rsidRPr="00306267">
        <w:rPr>
          <w:color w:val="000000" w:themeColor="text1"/>
          <w:sz w:val="20"/>
          <w:szCs w:val="20"/>
        </w:rPr>
        <w:t>pankreatitisa</w:t>
      </w:r>
      <w:r w:rsidRPr="000B1C3B">
        <w:rPr>
          <w:color w:val="000000" w:themeColor="text1"/>
          <w:sz w:val="20"/>
          <w:szCs w:val="20"/>
          <w:lang w:val="sr-Latn-CS"/>
        </w:rPr>
        <w:t xml:space="preserve">: </w:t>
      </w:r>
      <w:r w:rsidRPr="00306267">
        <w:rPr>
          <w:color w:val="000000" w:themeColor="text1"/>
          <w:sz w:val="20"/>
          <w:szCs w:val="20"/>
        </w:rPr>
        <w:t>prikazi</w:t>
      </w:r>
      <w:r w:rsidRPr="000B1C3B">
        <w:rPr>
          <w:color w:val="000000" w:themeColor="text1"/>
          <w:sz w:val="20"/>
          <w:szCs w:val="20"/>
          <w:lang w:val="sr-Latn-CS"/>
        </w:rPr>
        <w:t xml:space="preserve"> </w:t>
      </w:r>
      <w:r w:rsidRPr="00306267">
        <w:rPr>
          <w:color w:val="000000" w:themeColor="text1"/>
          <w:sz w:val="20"/>
          <w:szCs w:val="20"/>
        </w:rPr>
        <w:t>slu</w:t>
      </w:r>
      <w:r w:rsidRPr="000B1C3B">
        <w:rPr>
          <w:color w:val="000000" w:themeColor="text1"/>
          <w:sz w:val="20"/>
          <w:szCs w:val="20"/>
          <w:lang w:val="sr-Latn-CS"/>
        </w:rPr>
        <w:t>č</w:t>
      </w:r>
      <w:r w:rsidRPr="00306267">
        <w:rPr>
          <w:color w:val="000000" w:themeColor="text1"/>
          <w:sz w:val="20"/>
          <w:szCs w:val="20"/>
        </w:rPr>
        <w:t>ajeva</w:t>
      </w:r>
      <w:r w:rsidRPr="000B1C3B">
        <w:rPr>
          <w:color w:val="000000" w:themeColor="text1"/>
          <w:sz w:val="20"/>
          <w:szCs w:val="20"/>
          <w:lang w:val="sr-Latn-CS"/>
        </w:rPr>
        <w:t xml:space="preserve">.” </w:t>
      </w:r>
      <w:r w:rsidRPr="00306267">
        <w:rPr>
          <w:color w:val="000000" w:themeColor="text1"/>
          <w:sz w:val="20"/>
          <w:szCs w:val="20"/>
        </w:rPr>
        <w:t>Kongres radiologa Srbije, Zlatibor, 2021. Zbornik sažetaka, Digestivna radiologija.</w:t>
      </w:r>
    </w:p>
    <w:p w14:paraId="3B517600" w14:textId="77777777" w:rsidR="00DA7155" w:rsidRPr="00306267" w:rsidRDefault="00DA7155" w:rsidP="00DA7155">
      <w:pPr>
        <w:numPr>
          <w:ilvl w:val="0"/>
          <w:numId w:val="37"/>
        </w:numPr>
        <w:tabs>
          <w:tab w:val="num" w:pos="426"/>
        </w:tabs>
        <w:ind w:left="426" w:hanging="426"/>
        <w:jc w:val="both"/>
        <w:rPr>
          <w:color w:val="000000" w:themeColor="text1"/>
          <w:sz w:val="20"/>
          <w:szCs w:val="20"/>
          <w:lang w:val="sr-Latn-CS"/>
        </w:rPr>
      </w:pPr>
      <w:r w:rsidRPr="00762EFB">
        <w:rPr>
          <w:color w:val="000000" w:themeColor="text1"/>
          <w:sz w:val="20"/>
          <w:szCs w:val="20"/>
        </w:rPr>
        <w:t>Jankovi</w:t>
      </w:r>
      <w:r w:rsidRPr="00762EFB">
        <w:rPr>
          <w:color w:val="000000" w:themeColor="text1"/>
          <w:sz w:val="20"/>
          <w:szCs w:val="20"/>
          <w:lang w:val="sr-Latn-CS"/>
        </w:rPr>
        <w:t xml:space="preserve">ć </w:t>
      </w:r>
      <w:r w:rsidRPr="00762EFB">
        <w:rPr>
          <w:color w:val="000000" w:themeColor="text1"/>
          <w:sz w:val="20"/>
          <w:szCs w:val="20"/>
        </w:rPr>
        <w:t>A</w:t>
      </w:r>
      <w:r w:rsidRPr="00762EFB">
        <w:rPr>
          <w:color w:val="000000" w:themeColor="text1"/>
          <w:sz w:val="20"/>
          <w:szCs w:val="20"/>
          <w:lang w:val="sr-Latn-CS"/>
        </w:rPr>
        <w:t xml:space="preserve">, </w:t>
      </w:r>
      <w:r w:rsidRPr="00762EFB">
        <w:rPr>
          <w:color w:val="000000" w:themeColor="text1"/>
          <w:sz w:val="20"/>
          <w:szCs w:val="20"/>
        </w:rPr>
        <w:t>Lazi</w:t>
      </w:r>
      <w:r w:rsidRPr="00762EFB">
        <w:rPr>
          <w:color w:val="000000" w:themeColor="text1"/>
          <w:sz w:val="20"/>
          <w:szCs w:val="20"/>
          <w:lang w:val="sr-Latn-CS"/>
        </w:rPr>
        <w:t>ć</w:t>
      </w:r>
      <w:r w:rsidRPr="000B1C3B">
        <w:rPr>
          <w:color w:val="000000" w:themeColor="text1"/>
          <w:sz w:val="20"/>
          <w:szCs w:val="20"/>
          <w:lang w:val="sr-Latn-CS"/>
        </w:rPr>
        <w:t xml:space="preserve"> </w:t>
      </w:r>
      <w:r w:rsidRPr="00306267">
        <w:rPr>
          <w:color w:val="000000" w:themeColor="text1"/>
          <w:sz w:val="20"/>
          <w:szCs w:val="20"/>
        </w:rPr>
        <w:t>Lj</w:t>
      </w:r>
      <w:r w:rsidRPr="000B1C3B">
        <w:rPr>
          <w:color w:val="000000" w:themeColor="text1"/>
          <w:sz w:val="20"/>
          <w:szCs w:val="20"/>
          <w:lang w:val="sr-Latn-CS"/>
        </w:rPr>
        <w:t xml:space="preserve"> </w:t>
      </w:r>
      <w:r w:rsidRPr="00306267">
        <w:rPr>
          <w:color w:val="000000" w:themeColor="text1"/>
          <w:sz w:val="20"/>
          <w:szCs w:val="20"/>
        </w:rPr>
        <w:t>Mitrovi</w:t>
      </w:r>
      <w:r w:rsidRPr="000B1C3B">
        <w:rPr>
          <w:color w:val="000000" w:themeColor="text1"/>
          <w:sz w:val="20"/>
          <w:szCs w:val="20"/>
          <w:lang w:val="sr-Latn-CS"/>
        </w:rPr>
        <w:t xml:space="preserve">ć </w:t>
      </w:r>
      <w:r w:rsidRPr="00306267">
        <w:rPr>
          <w:color w:val="000000" w:themeColor="text1"/>
          <w:sz w:val="20"/>
          <w:szCs w:val="20"/>
        </w:rPr>
        <w:t>M</w:t>
      </w:r>
      <w:r w:rsidRPr="000B1C3B">
        <w:rPr>
          <w:color w:val="000000" w:themeColor="text1"/>
          <w:sz w:val="20"/>
          <w:szCs w:val="20"/>
          <w:lang w:val="sr-Latn-CS"/>
        </w:rPr>
        <w:t>, Š</w:t>
      </w:r>
      <w:r w:rsidRPr="00306267">
        <w:rPr>
          <w:color w:val="000000" w:themeColor="text1"/>
          <w:sz w:val="20"/>
          <w:szCs w:val="20"/>
        </w:rPr>
        <w:t>aponjski</w:t>
      </w:r>
      <w:r w:rsidRPr="000B1C3B">
        <w:rPr>
          <w:color w:val="000000" w:themeColor="text1"/>
          <w:sz w:val="20"/>
          <w:szCs w:val="20"/>
          <w:lang w:val="sr-Latn-CS"/>
        </w:rPr>
        <w:t xml:space="preserve"> </w:t>
      </w:r>
      <w:r w:rsidRPr="00306267">
        <w:rPr>
          <w:color w:val="000000" w:themeColor="text1"/>
          <w:sz w:val="20"/>
          <w:szCs w:val="20"/>
        </w:rPr>
        <w:t>D</w:t>
      </w:r>
      <w:r w:rsidRPr="000B1C3B">
        <w:rPr>
          <w:color w:val="000000" w:themeColor="text1"/>
          <w:sz w:val="20"/>
          <w:szCs w:val="20"/>
          <w:lang w:val="sr-Latn-CS"/>
        </w:rPr>
        <w:t xml:space="preserve">, </w:t>
      </w:r>
      <w:r w:rsidRPr="00306267">
        <w:rPr>
          <w:color w:val="000000" w:themeColor="text1"/>
          <w:sz w:val="20"/>
          <w:szCs w:val="20"/>
        </w:rPr>
        <w:t>Milo</w:t>
      </w:r>
      <w:r w:rsidRPr="000B1C3B">
        <w:rPr>
          <w:color w:val="000000" w:themeColor="text1"/>
          <w:sz w:val="20"/>
          <w:szCs w:val="20"/>
          <w:lang w:val="sr-Latn-CS"/>
        </w:rPr>
        <w:t>š</w:t>
      </w:r>
      <w:r w:rsidRPr="00306267">
        <w:rPr>
          <w:color w:val="000000" w:themeColor="text1"/>
          <w:sz w:val="20"/>
          <w:szCs w:val="20"/>
        </w:rPr>
        <w:t>evi</w:t>
      </w:r>
      <w:r w:rsidRPr="000B1C3B">
        <w:rPr>
          <w:color w:val="000000" w:themeColor="text1"/>
          <w:sz w:val="20"/>
          <w:szCs w:val="20"/>
          <w:lang w:val="sr-Latn-CS"/>
        </w:rPr>
        <w:t xml:space="preserve">ć </w:t>
      </w:r>
      <w:r w:rsidRPr="00306267">
        <w:rPr>
          <w:color w:val="000000" w:themeColor="text1"/>
          <w:sz w:val="20"/>
          <w:szCs w:val="20"/>
        </w:rPr>
        <w:t>S</w:t>
      </w:r>
      <w:r w:rsidRPr="000B1C3B">
        <w:rPr>
          <w:color w:val="000000" w:themeColor="text1"/>
          <w:sz w:val="20"/>
          <w:szCs w:val="20"/>
          <w:lang w:val="sr-Latn-CS"/>
        </w:rPr>
        <w:t xml:space="preserve">, </w:t>
      </w:r>
      <w:r w:rsidRPr="00306267">
        <w:rPr>
          <w:color w:val="000000" w:themeColor="text1"/>
          <w:sz w:val="20"/>
          <w:szCs w:val="20"/>
        </w:rPr>
        <w:t>Sto</w:t>
      </w:r>
      <w:r w:rsidRPr="000B1C3B">
        <w:rPr>
          <w:color w:val="000000" w:themeColor="text1"/>
          <w:sz w:val="20"/>
          <w:szCs w:val="20"/>
          <w:lang w:val="sr-Latn-CS"/>
        </w:rPr>
        <w:t>š</w:t>
      </w:r>
      <w:r w:rsidRPr="00306267">
        <w:rPr>
          <w:color w:val="000000" w:themeColor="text1"/>
          <w:sz w:val="20"/>
          <w:szCs w:val="20"/>
        </w:rPr>
        <w:t>i</w:t>
      </w:r>
      <w:r w:rsidRPr="000B1C3B">
        <w:rPr>
          <w:color w:val="000000" w:themeColor="text1"/>
          <w:sz w:val="20"/>
          <w:szCs w:val="20"/>
          <w:lang w:val="sr-Latn-CS"/>
        </w:rPr>
        <w:t xml:space="preserve">ć </w:t>
      </w:r>
      <w:r w:rsidRPr="00306267">
        <w:rPr>
          <w:color w:val="000000" w:themeColor="text1"/>
          <w:sz w:val="20"/>
          <w:szCs w:val="20"/>
        </w:rPr>
        <w:t>K</w:t>
      </w:r>
      <w:r w:rsidRPr="000B1C3B">
        <w:rPr>
          <w:color w:val="000000" w:themeColor="text1"/>
          <w:sz w:val="20"/>
          <w:szCs w:val="20"/>
          <w:lang w:val="sr-Latn-CS"/>
        </w:rPr>
        <w:t>, Đ</w:t>
      </w:r>
      <w:r w:rsidRPr="00306267">
        <w:rPr>
          <w:color w:val="000000" w:themeColor="text1"/>
          <w:sz w:val="20"/>
          <w:szCs w:val="20"/>
        </w:rPr>
        <w:t>uri</w:t>
      </w:r>
      <w:r w:rsidRPr="000B1C3B">
        <w:rPr>
          <w:color w:val="000000" w:themeColor="text1"/>
          <w:sz w:val="20"/>
          <w:szCs w:val="20"/>
          <w:lang w:val="sr-Latn-CS"/>
        </w:rPr>
        <w:t>ć-</w:t>
      </w:r>
      <w:r w:rsidRPr="00306267">
        <w:rPr>
          <w:color w:val="000000" w:themeColor="text1"/>
          <w:sz w:val="20"/>
          <w:szCs w:val="20"/>
        </w:rPr>
        <w:t>Stefanpvo</w:t>
      </w:r>
      <w:r w:rsidRPr="000B1C3B">
        <w:rPr>
          <w:color w:val="000000" w:themeColor="text1"/>
          <w:sz w:val="20"/>
          <w:szCs w:val="20"/>
          <w:lang w:val="sr-Latn-CS"/>
        </w:rPr>
        <w:t xml:space="preserve">ć </w:t>
      </w:r>
      <w:r w:rsidRPr="00306267">
        <w:rPr>
          <w:color w:val="000000" w:themeColor="text1"/>
          <w:sz w:val="20"/>
          <w:szCs w:val="20"/>
        </w:rPr>
        <w:t>A</w:t>
      </w:r>
      <w:r w:rsidRPr="000B1C3B">
        <w:rPr>
          <w:color w:val="000000" w:themeColor="text1"/>
          <w:sz w:val="20"/>
          <w:szCs w:val="20"/>
          <w:lang w:val="sr-Latn-CS"/>
        </w:rPr>
        <w:t xml:space="preserve">, </w:t>
      </w:r>
      <w:r w:rsidRPr="00C77D0A">
        <w:rPr>
          <w:b/>
          <w:color w:val="000000" w:themeColor="text1"/>
          <w:sz w:val="20"/>
          <w:szCs w:val="20"/>
        </w:rPr>
        <w:t>Kova</w:t>
      </w:r>
      <w:r w:rsidRPr="000B1C3B">
        <w:rPr>
          <w:b/>
          <w:color w:val="000000" w:themeColor="text1"/>
          <w:sz w:val="20"/>
          <w:szCs w:val="20"/>
          <w:lang w:val="sr-Latn-CS"/>
        </w:rPr>
        <w:t xml:space="preserve">č </w:t>
      </w:r>
      <w:r w:rsidRPr="00C77D0A">
        <w:rPr>
          <w:b/>
          <w:color w:val="000000" w:themeColor="text1"/>
          <w:sz w:val="20"/>
          <w:szCs w:val="20"/>
        </w:rPr>
        <w:t>J</w:t>
      </w:r>
      <w:r w:rsidRPr="000B1C3B">
        <w:rPr>
          <w:color w:val="000000" w:themeColor="text1"/>
          <w:sz w:val="20"/>
          <w:szCs w:val="20"/>
          <w:lang w:val="sr-Latn-CS"/>
        </w:rPr>
        <w:t>. “</w:t>
      </w:r>
      <w:r w:rsidRPr="00306267">
        <w:rPr>
          <w:color w:val="000000" w:themeColor="text1"/>
          <w:sz w:val="20"/>
          <w:szCs w:val="20"/>
        </w:rPr>
        <w:t>MR</w:t>
      </w:r>
      <w:r w:rsidRPr="000B1C3B">
        <w:rPr>
          <w:color w:val="000000" w:themeColor="text1"/>
          <w:sz w:val="20"/>
          <w:szCs w:val="20"/>
          <w:lang w:val="sr-Latn-CS"/>
        </w:rPr>
        <w:t xml:space="preserve"> </w:t>
      </w:r>
      <w:r w:rsidRPr="00306267">
        <w:rPr>
          <w:color w:val="000000" w:themeColor="text1"/>
          <w:sz w:val="20"/>
          <w:szCs w:val="20"/>
        </w:rPr>
        <w:t>karakteristike</w:t>
      </w:r>
      <w:r w:rsidRPr="000B1C3B">
        <w:rPr>
          <w:color w:val="000000" w:themeColor="text1"/>
          <w:sz w:val="20"/>
          <w:szCs w:val="20"/>
          <w:lang w:val="sr-Latn-CS"/>
        </w:rPr>
        <w:t xml:space="preserve"> </w:t>
      </w:r>
      <w:r w:rsidRPr="00306267">
        <w:rPr>
          <w:color w:val="000000" w:themeColor="text1"/>
          <w:sz w:val="20"/>
          <w:szCs w:val="20"/>
        </w:rPr>
        <w:t>mucinoznog</w:t>
      </w:r>
      <w:r w:rsidRPr="000B1C3B">
        <w:rPr>
          <w:color w:val="000000" w:themeColor="text1"/>
          <w:sz w:val="20"/>
          <w:szCs w:val="20"/>
          <w:lang w:val="sr-Latn-CS"/>
        </w:rPr>
        <w:t xml:space="preserve"> </w:t>
      </w:r>
      <w:r w:rsidRPr="00306267">
        <w:rPr>
          <w:color w:val="000000" w:themeColor="text1"/>
          <w:sz w:val="20"/>
          <w:szCs w:val="20"/>
        </w:rPr>
        <w:t>tipa</w:t>
      </w:r>
      <w:r w:rsidRPr="000B1C3B">
        <w:rPr>
          <w:color w:val="000000" w:themeColor="text1"/>
          <w:sz w:val="20"/>
          <w:szCs w:val="20"/>
          <w:lang w:val="sr-Latn-CS"/>
        </w:rPr>
        <w:t xml:space="preserve"> </w:t>
      </w:r>
      <w:r w:rsidRPr="00306267">
        <w:rPr>
          <w:color w:val="000000" w:themeColor="text1"/>
          <w:sz w:val="20"/>
          <w:szCs w:val="20"/>
        </w:rPr>
        <w:t>carcinoma</w:t>
      </w:r>
      <w:r w:rsidRPr="000B1C3B">
        <w:rPr>
          <w:color w:val="000000" w:themeColor="text1"/>
          <w:sz w:val="20"/>
          <w:szCs w:val="20"/>
          <w:lang w:val="sr-Latn-CS"/>
        </w:rPr>
        <w:t xml:space="preserve"> </w:t>
      </w:r>
      <w:r w:rsidRPr="00306267">
        <w:rPr>
          <w:color w:val="000000" w:themeColor="text1"/>
          <w:sz w:val="20"/>
          <w:szCs w:val="20"/>
        </w:rPr>
        <w:t>rektuma</w:t>
      </w:r>
      <w:r w:rsidRPr="000B1C3B">
        <w:rPr>
          <w:color w:val="000000" w:themeColor="text1"/>
          <w:sz w:val="20"/>
          <w:szCs w:val="20"/>
          <w:lang w:val="sr-Latn-CS"/>
        </w:rPr>
        <w:t xml:space="preserve">.” </w:t>
      </w:r>
      <w:r w:rsidRPr="00306267">
        <w:rPr>
          <w:color w:val="000000" w:themeColor="text1"/>
          <w:sz w:val="20"/>
          <w:szCs w:val="20"/>
        </w:rPr>
        <w:t>Kongres radiologa Srbije, Zlatibor, 2021. Zbornik sažetaka, Digestivna radiologija.</w:t>
      </w:r>
    </w:p>
    <w:p w14:paraId="3F28C241" w14:textId="77777777" w:rsidR="00DA7155" w:rsidRPr="00306267" w:rsidRDefault="00DA7155" w:rsidP="00DA7155">
      <w:pPr>
        <w:numPr>
          <w:ilvl w:val="0"/>
          <w:numId w:val="37"/>
        </w:numPr>
        <w:tabs>
          <w:tab w:val="num" w:pos="426"/>
        </w:tabs>
        <w:ind w:left="426" w:hanging="426"/>
        <w:jc w:val="both"/>
        <w:rPr>
          <w:color w:val="000000" w:themeColor="text1"/>
          <w:sz w:val="20"/>
          <w:szCs w:val="20"/>
          <w:lang w:val="sr-Latn-CS"/>
        </w:rPr>
      </w:pPr>
      <w:r w:rsidRPr="00306267">
        <w:rPr>
          <w:color w:val="000000" w:themeColor="text1"/>
          <w:sz w:val="20"/>
          <w:szCs w:val="20"/>
        </w:rPr>
        <w:t>Sto</w:t>
      </w:r>
      <w:r w:rsidRPr="000B1C3B">
        <w:rPr>
          <w:color w:val="000000" w:themeColor="text1"/>
          <w:sz w:val="20"/>
          <w:szCs w:val="20"/>
          <w:lang w:val="sr-Latn-CS"/>
        </w:rPr>
        <w:t>š</w:t>
      </w:r>
      <w:r w:rsidRPr="00306267">
        <w:rPr>
          <w:color w:val="000000" w:themeColor="text1"/>
          <w:sz w:val="20"/>
          <w:szCs w:val="20"/>
        </w:rPr>
        <w:t>i</w:t>
      </w:r>
      <w:r w:rsidRPr="000B1C3B">
        <w:rPr>
          <w:color w:val="000000" w:themeColor="text1"/>
          <w:sz w:val="20"/>
          <w:szCs w:val="20"/>
          <w:lang w:val="sr-Latn-CS"/>
        </w:rPr>
        <w:t xml:space="preserve">ć </w:t>
      </w:r>
      <w:r w:rsidRPr="00306267">
        <w:rPr>
          <w:color w:val="000000" w:themeColor="text1"/>
          <w:sz w:val="20"/>
          <w:szCs w:val="20"/>
        </w:rPr>
        <w:t>K</w:t>
      </w:r>
      <w:r w:rsidRPr="000B1C3B">
        <w:rPr>
          <w:color w:val="000000" w:themeColor="text1"/>
          <w:sz w:val="20"/>
          <w:szCs w:val="20"/>
          <w:lang w:val="sr-Latn-CS"/>
        </w:rPr>
        <w:t xml:space="preserve">, </w:t>
      </w:r>
      <w:r w:rsidRPr="00306267">
        <w:rPr>
          <w:color w:val="000000" w:themeColor="text1"/>
          <w:sz w:val="20"/>
          <w:szCs w:val="20"/>
        </w:rPr>
        <w:t>Milo</w:t>
      </w:r>
      <w:r w:rsidRPr="000B1C3B">
        <w:rPr>
          <w:color w:val="000000" w:themeColor="text1"/>
          <w:sz w:val="20"/>
          <w:szCs w:val="20"/>
          <w:lang w:val="sr-Latn-CS"/>
        </w:rPr>
        <w:t>š</w:t>
      </w:r>
      <w:r w:rsidRPr="00306267">
        <w:rPr>
          <w:color w:val="000000" w:themeColor="text1"/>
          <w:sz w:val="20"/>
          <w:szCs w:val="20"/>
        </w:rPr>
        <w:t>evi</w:t>
      </w:r>
      <w:r w:rsidRPr="000B1C3B">
        <w:rPr>
          <w:color w:val="000000" w:themeColor="text1"/>
          <w:sz w:val="20"/>
          <w:szCs w:val="20"/>
          <w:lang w:val="sr-Latn-CS"/>
        </w:rPr>
        <w:t xml:space="preserve">ć </w:t>
      </w:r>
      <w:r w:rsidRPr="00306267">
        <w:rPr>
          <w:color w:val="000000" w:themeColor="text1"/>
          <w:sz w:val="20"/>
          <w:szCs w:val="20"/>
        </w:rPr>
        <w:t>S</w:t>
      </w:r>
      <w:r w:rsidRPr="000B1C3B">
        <w:rPr>
          <w:color w:val="000000" w:themeColor="text1"/>
          <w:sz w:val="20"/>
          <w:szCs w:val="20"/>
          <w:lang w:val="sr-Latn-CS"/>
        </w:rPr>
        <w:t xml:space="preserve">, </w:t>
      </w:r>
      <w:r w:rsidRPr="00306267">
        <w:rPr>
          <w:color w:val="000000" w:themeColor="text1"/>
          <w:sz w:val="20"/>
          <w:szCs w:val="20"/>
        </w:rPr>
        <w:t>Jankovi</w:t>
      </w:r>
      <w:r w:rsidRPr="000B1C3B">
        <w:rPr>
          <w:color w:val="000000" w:themeColor="text1"/>
          <w:sz w:val="20"/>
          <w:szCs w:val="20"/>
          <w:lang w:val="sr-Latn-CS"/>
        </w:rPr>
        <w:t xml:space="preserve">ć </w:t>
      </w:r>
      <w:r w:rsidRPr="00306267">
        <w:rPr>
          <w:color w:val="000000" w:themeColor="text1"/>
          <w:sz w:val="20"/>
          <w:szCs w:val="20"/>
        </w:rPr>
        <w:t>A</w:t>
      </w:r>
      <w:r w:rsidRPr="000B1C3B">
        <w:rPr>
          <w:color w:val="000000" w:themeColor="text1"/>
          <w:sz w:val="20"/>
          <w:szCs w:val="20"/>
          <w:lang w:val="sr-Latn-CS"/>
        </w:rPr>
        <w:t xml:space="preserve">, </w:t>
      </w:r>
      <w:r w:rsidRPr="00306267">
        <w:rPr>
          <w:color w:val="000000" w:themeColor="text1"/>
          <w:sz w:val="20"/>
          <w:szCs w:val="20"/>
        </w:rPr>
        <w:t>Mitrovi</w:t>
      </w:r>
      <w:r w:rsidRPr="000B1C3B">
        <w:rPr>
          <w:color w:val="000000" w:themeColor="text1"/>
          <w:sz w:val="20"/>
          <w:szCs w:val="20"/>
          <w:lang w:val="sr-Latn-CS"/>
        </w:rPr>
        <w:t xml:space="preserve">ć </w:t>
      </w:r>
      <w:r w:rsidRPr="00306267">
        <w:rPr>
          <w:color w:val="000000" w:themeColor="text1"/>
          <w:sz w:val="20"/>
          <w:szCs w:val="20"/>
        </w:rPr>
        <w:t>M</w:t>
      </w:r>
      <w:r w:rsidRPr="000B1C3B">
        <w:rPr>
          <w:color w:val="000000" w:themeColor="text1"/>
          <w:sz w:val="20"/>
          <w:szCs w:val="20"/>
          <w:lang w:val="sr-Latn-CS"/>
        </w:rPr>
        <w:t xml:space="preserve">, </w:t>
      </w:r>
      <w:r w:rsidRPr="00306267">
        <w:rPr>
          <w:color w:val="000000" w:themeColor="text1"/>
          <w:sz w:val="20"/>
          <w:szCs w:val="20"/>
        </w:rPr>
        <w:t>Lazi</w:t>
      </w:r>
      <w:r w:rsidRPr="000B1C3B">
        <w:rPr>
          <w:color w:val="000000" w:themeColor="text1"/>
          <w:sz w:val="20"/>
          <w:szCs w:val="20"/>
          <w:lang w:val="sr-Latn-CS"/>
        </w:rPr>
        <w:t xml:space="preserve">ć </w:t>
      </w:r>
      <w:r w:rsidRPr="00306267">
        <w:rPr>
          <w:color w:val="000000" w:themeColor="text1"/>
          <w:sz w:val="20"/>
          <w:szCs w:val="20"/>
        </w:rPr>
        <w:t>Lj</w:t>
      </w:r>
      <w:r w:rsidRPr="000B1C3B">
        <w:rPr>
          <w:color w:val="000000" w:themeColor="text1"/>
          <w:sz w:val="20"/>
          <w:szCs w:val="20"/>
          <w:lang w:val="sr-Latn-CS"/>
        </w:rPr>
        <w:t>, Š</w:t>
      </w:r>
      <w:r w:rsidRPr="00306267">
        <w:rPr>
          <w:color w:val="000000" w:themeColor="text1"/>
          <w:sz w:val="20"/>
          <w:szCs w:val="20"/>
        </w:rPr>
        <w:t>aponjski</w:t>
      </w:r>
      <w:r w:rsidRPr="000B1C3B">
        <w:rPr>
          <w:color w:val="000000" w:themeColor="text1"/>
          <w:sz w:val="20"/>
          <w:szCs w:val="20"/>
          <w:lang w:val="sr-Latn-CS"/>
        </w:rPr>
        <w:t xml:space="preserve"> </w:t>
      </w:r>
      <w:r w:rsidRPr="00306267">
        <w:rPr>
          <w:color w:val="000000" w:themeColor="text1"/>
          <w:sz w:val="20"/>
          <w:szCs w:val="20"/>
        </w:rPr>
        <w:t>D</w:t>
      </w:r>
      <w:r w:rsidRPr="000B1C3B">
        <w:rPr>
          <w:color w:val="000000" w:themeColor="text1"/>
          <w:sz w:val="20"/>
          <w:szCs w:val="20"/>
          <w:lang w:val="sr-Latn-CS"/>
        </w:rPr>
        <w:t xml:space="preserve">, </w:t>
      </w:r>
      <w:r w:rsidRPr="00C77D0A">
        <w:rPr>
          <w:b/>
          <w:color w:val="000000" w:themeColor="text1"/>
          <w:sz w:val="20"/>
          <w:szCs w:val="20"/>
        </w:rPr>
        <w:t>Kova</w:t>
      </w:r>
      <w:r w:rsidRPr="000B1C3B">
        <w:rPr>
          <w:b/>
          <w:color w:val="000000" w:themeColor="text1"/>
          <w:sz w:val="20"/>
          <w:szCs w:val="20"/>
          <w:lang w:val="sr-Latn-CS"/>
        </w:rPr>
        <w:t xml:space="preserve">č </w:t>
      </w:r>
      <w:r w:rsidRPr="00C77D0A">
        <w:rPr>
          <w:b/>
          <w:color w:val="000000" w:themeColor="text1"/>
          <w:sz w:val="20"/>
          <w:szCs w:val="20"/>
        </w:rPr>
        <w:t>J</w:t>
      </w:r>
      <w:r w:rsidRPr="000B1C3B">
        <w:rPr>
          <w:color w:val="000000" w:themeColor="text1"/>
          <w:sz w:val="20"/>
          <w:szCs w:val="20"/>
          <w:lang w:val="sr-Latn-CS"/>
        </w:rPr>
        <w:t>, Đ</w:t>
      </w:r>
      <w:r w:rsidRPr="00306267">
        <w:rPr>
          <w:color w:val="000000" w:themeColor="text1"/>
          <w:sz w:val="20"/>
          <w:szCs w:val="20"/>
        </w:rPr>
        <w:t>uri</w:t>
      </w:r>
      <w:r w:rsidRPr="000B1C3B">
        <w:rPr>
          <w:color w:val="000000" w:themeColor="text1"/>
          <w:sz w:val="20"/>
          <w:szCs w:val="20"/>
          <w:lang w:val="sr-Latn-CS"/>
        </w:rPr>
        <w:t>ć-</w:t>
      </w:r>
      <w:r w:rsidRPr="00306267">
        <w:rPr>
          <w:color w:val="000000" w:themeColor="text1"/>
          <w:sz w:val="20"/>
          <w:szCs w:val="20"/>
        </w:rPr>
        <w:t>Stefanpvo</w:t>
      </w:r>
      <w:r w:rsidRPr="000B1C3B">
        <w:rPr>
          <w:color w:val="000000" w:themeColor="text1"/>
          <w:sz w:val="20"/>
          <w:szCs w:val="20"/>
          <w:lang w:val="sr-Latn-CS"/>
        </w:rPr>
        <w:t xml:space="preserve">ć </w:t>
      </w:r>
      <w:r w:rsidRPr="00306267">
        <w:rPr>
          <w:color w:val="000000" w:themeColor="text1"/>
          <w:sz w:val="20"/>
          <w:szCs w:val="20"/>
        </w:rPr>
        <w:t>A</w:t>
      </w:r>
      <w:r w:rsidRPr="000B1C3B">
        <w:rPr>
          <w:color w:val="000000" w:themeColor="text1"/>
          <w:sz w:val="20"/>
          <w:szCs w:val="20"/>
          <w:lang w:val="sr-Latn-CS"/>
        </w:rPr>
        <w:t>. “</w:t>
      </w:r>
      <w:r w:rsidRPr="00306267">
        <w:rPr>
          <w:color w:val="000000" w:themeColor="text1"/>
          <w:sz w:val="20"/>
          <w:szCs w:val="20"/>
        </w:rPr>
        <w:t>Pseudosolidni</w:t>
      </w:r>
      <w:r w:rsidRPr="000B1C3B">
        <w:rPr>
          <w:color w:val="000000" w:themeColor="text1"/>
          <w:sz w:val="20"/>
          <w:szCs w:val="20"/>
          <w:lang w:val="sr-Latn-CS"/>
        </w:rPr>
        <w:t xml:space="preserve"> </w:t>
      </w:r>
      <w:r w:rsidRPr="00306267">
        <w:rPr>
          <w:color w:val="000000" w:themeColor="text1"/>
          <w:sz w:val="20"/>
          <w:szCs w:val="20"/>
        </w:rPr>
        <w:t>tip</w:t>
      </w:r>
      <w:r w:rsidRPr="000B1C3B">
        <w:rPr>
          <w:color w:val="000000" w:themeColor="text1"/>
          <w:sz w:val="20"/>
          <w:szCs w:val="20"/>
          <w:lang w:val="sr-Latn-CS"/>
        </w:rPr>
        <w:t xml:space="preserve"> </w:t>
      </w:r>
      <w:r w:rsidRPr="00306267">
        <w:rPr>
          <w:color w:val="000000" w:themeColor="text1"/>
          <w:sz w:val="20"/>
          <w:szCs w:val="20"/>
        </w:rPr>
        <w:t>seroznog</w:t>
      </w:r>
      <w:r w:rsidRPr="000B1C3B">
        <w:rPr>
          <w:color w:val="000000" w:themeColor="text1"/>
          <w:sz w:val="20"/>
          <w:szCs w:val="20"/>
          <w:lang w:val="sr-Latn-CS"/>
        </w:rPr>
        <w:t xml:space="preserve"> </w:t>
      </w:r>
      <w:r w:rsidRPr="00306267">
        <w:rPr>
          <w:color w:val="000000" w:themeColor="text1"/>
          <w:sz w:val="20"/>
          <w:szCs w:val="20"/>
        </w:rPr>
        <w:t>cistadenoma</w:t>
      </w:r>
      <w:r w:rsidRPr="000B1C3B">
        <w:rPr>
          <w:color w:val="000000" w:themeColor="text1"/>
          <w:sz w:val="20"/>
          <w:szCs w:val="20"/>
          <w:lang w:val="sr-Latn-CS"/>
        </w:rPr>
        <w:t xml:space="preserve"> </w:t>
      </w:r>
      <w:r w:rsidRPr="00306267">
        <w:rPr>
          <w:color w:val="000000" w:themeColor="text1"/>
          <w:sz w:val="20"/>
          <w:szCs w:val="20"/>
        </w:rPr>
        <w:t>pankreasa</w:t>
      </w:r>
      <w:r w:rsidRPr="000B1C3B">
        <w:rPr>
          <w:color w:val="000000" w:themeColor="text1"/>
          <w:sz w:val="20"/>
          <w:szCs w:val="20"/>
          <w:lang w:val="sr-Latn-CS"/>
        </w:rPr>
        <w:t xml:space="preserve"> “</w:t>
      </w:r>
      <w:r w:rsidRPr="00306267">
        <w:rPr>
          <w:color w:val="000000" w:themeColor="text1"/>
          <w:sz w:val="20"/>
          <w:szCs w:val="20"/>
        </w:rPr>
        <w:t>imitator</w:t>
      </w:r>
      <w:r w:rsidRPr="000B1C3B">
        <w:rPr>
          <w:color w:val="000000" w:themeColor="text1"/>
          <w:sz w:val="20"/>
          <w:szCs w:val="20"/>
          <w:lang w:val="sr-Latn-CS"/>
        </w:rPr>
        <w:t xml:space="preserve">” </w:t>
      </w:r>
      <w:r w:rsidRPr="00306267">
        <w:rPr>
          <w:color w:val="000000" w:themeColor="text1"/>
          <w:sz w:val="20"/>
          <w:szCs w:val="20"/>
        </w:rPr>
        <w:t>neuroendokrinog</w:t>
      </w:r>
      <w:r w:rsidRPr="000B1C3B">
        <w:rPr>
          <w:color w:val="000000" w:themeColor="text1"/>
          <w:sz w:val="20"/>
          <w:szCs w:val="20"/>
          <w:lang w:val="sr-Latn-CS"/>
        </w:rPr>
        <w:t xml:space="preserve"> </w:t>
      </w:r>
      <w:r w:rsidRPr="00306267">
        <w:rPr>
          <w:color w:val="000000" w:themeColor="text1"/>
          <w:sz w:val="20"/>
          <w:szCs w:val="20"/>
        </w:rPr>
        <w:t>tumora</w:t>
      </w:r>
      <w:r w:rsidRPr="000B1C3B">
        <w:rPr>
          <w:color w:val="000000" w:themeColor="text1"/>
          <w:sz w:val="20"/>
          <w:szCs w:val="20"/>
          <w:lang w:val="sr-Latn-CS"/>
        </w:rPr>
        <w:t xml:space="preserve">.” </w:t>
      </w:r>
      <w:r w:rsidRPr="00306267">
        <w:rPr>
          <w:color w:val="000000" w:themeColor="text1"/>
          <w:sz w:val="20"/>
          <w:szCs w:val="20"/>
        </w:rPr>
        <w:t>Kongres radiologa Srbije, Zlatibor, 2021. Zbornik sažetaka, Digestivna radiologija.</w:t>
      </w:r>
    </w:p>
    <w:p w14:paraId="19B112CE" w14:textId="77777777" w:rsidR="00DA7155" w:rsidRPr="00DA0639" w:rsidRDefault="00DA7155" w:rsidP="00DA7155">
      <w:pPr>
        <w:numPr>
          <w:ilvl w:val="0"/>
          <w:numId w:val="37"/>
        </w:numPr>
        <w:tabs>
          <w:tab w:val="num" w:pos="426"/>
        </w:tabs>
        <w:ind w:left="426" w:hanging="426"/>
        <w:jc w:val="both"/>
        <w:rPr>
          <w:color w:val="000000" w:themeColor="text1"/>
          <w:sz w:val="20"/>
          <w:szCs w:val="20"/>
          <w:lang w:val="sr-Latn-CS"/>
        </w:rPr>
      </w:pPr>
      <w:r w:rsidRPr="00A8595A">
        <w:rPr>
          <w:color w:val="000000" w:themeColor="text1"/>
          <w:sz w:val="20"/>
          <w:szCs w:val="20"/>
        </w:rPr>
        <w:t>Milo</w:t>
      </w:r>
      <w:r w:rsidRPr="000B1C3B">
        <w:rPr>
          <w:color w:val="000000" w:themeColor="text1"/>
          <w:sz w:val="20"/>
          <w:szCs w:val="20"/>
          <w:lang w:val="sr-Latn-CS"/>
        </w:rPr>
        <w:t>š</w:t>
      </w:r>
      <w:r w:rsidRPr="00A8595A">
        <w:rPr>
          <w:color w:val="000000" w:themeColor="text1"/>
          <w:sz w:val="20"/>
          <w:szCs w:val="20"/>
        </w:rPr>
        <w:t>evi</w:t>
      </w:r>
      <w:r w:rsidRPr="000B1C3B">
        <w:rPr>
          <w:color w:val="000000" w:themeColor="text1"/>
          <w:sz w:val="20"/>
          <w:szCs w:val="20"/>
          <w:lang w:val="sr-Latn-CS"/>
        </w:rPr>
        <w:t xml:space="preserve">ć </w:t>
      </w:r>
      <w:r w:rsidRPr="00A8595A">
        <w:rPr>
          <w:color w:val="000000" w:themeColor="text1"/>
          <w:sz w:val="20"/>
          <w:szCs w:val="20"/>
        </w:rPr>
        <w:t>S</w:t>
      </w:r>
      <w:r w:rsidRPr="000B1C3B">
        <w:rPr>
          <w:color w:val="000000" w:themeColor="text1"/>
          <w:sz w:val="20"/>
          <w:szCs w:val="20"/>
          <w:lang w:val="sr-Latn-CS"/>
        </w:rPr>
        <w:t xml:space="preserve">, </w:t>
      </w:r>
      <w:r w:rsidRPr="00A8595A">
        <w:rPr>
          <w:color w:val="000000" w:themeColor="text1"/>
          <w:sz w:val="20"/>
          <w:szCs w:val="20"/>
        </w:rPr>
        <w:t>Sto</w:t>
      </w:r>
      <w:r w:rsidRPr="000B1C3B">
        <w:rPr>
          <w:color w:val="000000" w:themeColor="text1"/>
          <w:sz w:val="20"/>
          <w:szCs w:val="20"/>
          <w:lang w:val="sr-Latn-CS"/>
        </w:rPr>
        <w:t>š</w:t>
      </w:r>
      <w:r w:rsidRPr="00A8595A">
        <w:rPr>
          <w:color w:val="000000" w:themeColor="text1"/>
          <w:sz w:val="20"/>
          <w:szCs w:val="20"/>
        </w:rPr>
        <w:t>i</w:t>
      </w:r>
      <w:r w:rsidRPr="000B1C3B">
        <w:rPr>
          <w:color w:val="000000" w:themeColor="text1"/>
          <w:sz w:val="20"/>
          <w:szCs w:val="20"/>
          <w:lang w:val="sr-Latn-CS"/>
        </w:rPr>
        <w:t xml:space="preserve">ć </w:t>
      </w:r>
      <w:r w:rsidRPr="00A8595A">
        <w:rPr>
          <w:color w:val="000000" w:themeColor="text1"/>
          <w:sz w:val="20"/>
          <w:szCs w:val="20"/>
        </w:rPr>
        <w:t>K</w:t>
      </w:r>
      <w:r w:rsidRPr="000B1C3B">
        <w:rPr>
          <w:color w:val="000000" w:themeColor="text1"/>
          <w:sz w:val="20"/>
          <w:szCs w:val="20"/>
          <w:lang w:val="sr-Latn-CS"/>
        </w:rPr>
        <w:t>, Š</w:t>
      </w:r>
      <w:r w:rsidRPr="00A8595A">
        <w:rPr>
          <w:color w:val="000000" w:themeColor="text1"/>
          <w:sz w:val="20"/>
          <w:szCs w:val="20"/>
        </w:rPr>
        <w:t>aponjski</w:t>
      </w:r>
      <w:r w:rsidRPr="000B1C3B">
        <w:rPr>
          <w:color w:val="000000" w:themeColor="text1"/>
          <w:sz w:val="20"/>
          <w:szCs w:val="20"/>
          <w:lang w:val="sr-Latn-CS"/>
        </w:rPr>
        <w:t xml:space="preserve"> </w:t>
      </w:r>
      <w:r w:rsidRPr="00A8595A">
        <w:rPr>
          <w:color w:val="000000" w:themeColor="text1"/>
          <w:sz w:val="20"/>
          <w:szCs w:val="20"/>
        </w:rPr>
        <w:t>D</w:t>
      </w:r>
      <w:r w:rsidRPr="000B1C3B">
        <w:rPr>
          <w:color w:val="000000" w:themeColor="text1"/>
          <w:sz w:val="20"/>
          <w:szCs w:val="20"/>
          <w:lang w:val="sr-Latn-CS"/>
        </w:rPr>
        <w:t xml:space="preserve">, </w:t>
      </w:r>
      <w:r w:rsidRPr="00A8595A">
        <w:rPr>
          <w:color w:val="000000" w:themeColor="text1"/>
          <w:sz w:val="20"/>
          <w:szCs w:val="20"/>
        </w:rPr>
        <w:t>Mitrovi</w:t>
      </w:r>
      <w:r w:rsidRPr="000B1C3B">
        <w:rPr>
          <w:color w:val="000000" w:themeColor="text1"/>
          <w:sz w:val="20"/>
          <w:szCs w:val="20"/>
          <w:lang w:val="sr-Latn-CS"/>
        </w:rPr>
        <w:t>ć-</w:t>
      </w:r>
      <w:r w:rsidRPr="00A8595A">
        <w:rPr>
          <w:color w:val="000000" w:themeColor="text1"/>
          <w:sz w:val="20"/>
          <w:szCs w:val="20"/>
        </w:rPr>
        <w:t>Jovanovi</w:t>
      </w:r>
      <w:r w:rsidRPr="000B1C3B">
        <w:rPr>
          <w:color w:val="000000" w:themeColor="text1"/>
          <w:sz w:val="20"/>
          <w:szCs w:val="20"/>
          <w:lang w:val="sr-Latn-CS"/>
        </w:rPr>
        <w:t xml:space="preserve">ć </w:t>
      </w:r>
      <w:r w:rsidRPr="00A8595A">
        <w:rPr>
          <w:color w:val="000000" w:themeColor="text1"/>
          <w:sz w:val="20"/>
          <w:szCs w:val="20"/>
        </w:rPr>
        <w:t>M</w:t>
      </w:r>
      <w:r w:rsidRPr="000B1C3B">
        <w:rPr>
          <w:color w:val="000000" w:themeColor="text1"/>
          <w:sz w:val="20"/>
          <w:szCs w:val="20"/>
          <w:lang w:val="sr-Latn-CS"/>
        </w:rPr>
        <w:t xml:space="preserve">, </w:t>
      </w:r>
      <w:r w:rsidRPr="00A8595A">
        <w:rPr>
          <w:color w:val="000000" w:themeColor="text1"/>
          <w:sz w:val="20"/>
          <w:szCs w:val="20"/>
        </w:rPr>
        <w:t>Jankovi</w:t>
      </w:r>
      <w:r w:rsidRPr="000B1C3B">
        <w:rPr>
          <w:color w:val="000000" w:themeColor="text1"/>
          <w:sz w:val="20"/>
          <w:szCs w:val="20"/>
          <w:lang w:val="sr-Latn-CS"/>
        </w:rPr>
        <w:t xml:space="preserve">ć </w:t>
      </w:r>
      <w:r w:rsidRPr="00A8595A">
        <w:rPr>
          <w:color w:val="000000" w:themeColor="text1"/>
          <w:sz w:val="20"/>
          <w:szCs w:val="20"/>
        </w:rPr>
        <w:t>A</w:t>
      </w:r>
      <w:r w:rsidRPr="000B1C3B">
        <w:rPr>
          <w:color w:val="000000" w:themeColor="text1"/>
          <w:sz w:val="20"/>
          <w:szCs w:val="20"/>
          <w:lang w:val="sr-Latn-CS"/>
        </w:rPr>
        <w:t xml:space="preserve">, </w:t>
      </w:r>
      <w:r w:rsidRPr="00A8595A">
        <w:rPr>
          <w:color w:val="000000" w:themeColor="text1"/>
          <w:sz w:val="20"/>
          <w:szCs w:val="20"/>
        </w:rPr>
        <w:t>Lazi</w:t>
      </w:r>
      <w:r w:rsidRPr="000B1C3B">
        <w:rPr>
          <w:color w:val="000000" w:themeColor="text1"/>
          <w:sz w:val="20"/>
          <w:szCs w:val="20"/>
          <w:lang w:val="sr-Latn-CS"/>
        </w:rPr>
        <w:t xml:space="preserve">ć </w:t>
      </w:r>
      <w:r w:rsidRPr="00A8595A">
        <w:rPr>
          <w:color w:val="000000" w:themeColor="text1"/>
          <w:sz w:val="20"/>
          <w:szCs w:val="20"/>
        </w:rPr>
        <w:t>Lj</w:t>
      </w:r>
      <w:r w:rsidRPr="000B1C3B">
        <w:rPr>
          <w:color w:val="000000" w:themeColor="text1"/>
          <w:sz w:val="20"/>
          <w:szCs w:val="20"/>
          <w:lang w:val="sr-Latn-CS"/>
        </w:rPr>
        <w:t xml:space="preserve">, </w:t>
      </w:r>
      <w:r w:rsidRPr="00A8595A">
        <w:rPr>
          <w:b/>
          <w:color w:val="000000" w:themeColor="text1"/>
          <w:sz w:val="20"/>
          <w:szCs w:val="20"/>
        </w:rPr>
        <w:t>Kova</w:t>
      </w:r>
      <w:r w:rsidRPr="000B1C3B">
        <w:rPr>
          <w:b/>
          <w:color w:val="000000" w:themeColor="text1"/>
          <w:sz w:val="20"/>
          <w:szCs w:val="20"/>
          <w:lang w:val="sr-Latn-CS"/>
        </w:rPr>
        <w:t xml:space="preserve">č </w:t>
      </w:r>
      <w:r w:rsidRPr="00A8595A">
        <w:rPr>
          <w:b/>
          <w:color w:val="000000" w:themeColor="text1"/>
          <w:sz w:val="20"/>
          <w:szCs w:val="20"/>
        </w:rPr>
        <w:t>J</w:t>
      </w:r>
      <w:r w:rsidRPr="000B1C3B">
        <w:rPr>
          <w:color w:val="000000" w:themeColor="text1"/>
          <w:sz w:val="20"/>
          <w:szCs w:val="20"/>
          <w:lang w:val="sr-Latn-CS"/>
        </w:rPr>
        <w:t>, Đ</w:t>
      </w:r>
      <w:r w:rsidRPr="00A8595A">
        <w:rPr>
          <w:color w:val="000000" w:themeColor="text1"/>
          <w:sz w:val="20"/>
          <w:szCs w:val="20"/>
        </w:rPr>
        <w:t>uri</w:t>
      </w:r>
      <w:r w:rsidRPr="000B1C3B">
        <w:rPr>
          <w:color w:val="000000" w:themeColor="text1"/>
          <w:sz w:val="20"/>
          <w:szCs w:val="20"/>
          <w:lang w:val="sr-Latn-CS"/>
        </w:rPr>
        <w:t>ć-</w:t>
      </w:r>
      <w:r w:rsidRPr="00A8595A">
        <w:rPr>
          <w:color w:val="000000" w:themeColor="text1"/>
          <w:sz w:val="20"/>
          <w:szCs w:val="20"/>
        </w:rPr>
        <w:t>Stefanvi</w:t>
      </w:r>
      <w:r w:rsidRPr="000B1C3B">
        <w:rPr>
          <w:color w:val="000000" w:themeColor="text1"/>
          <w:sz w:val="20"/>
          <w:szCs w:val="20"/>
          <w:lang w:val="sr-Latn-CS"/>
        </w:rPr>
        <w:t xml:space="preserve">ć </w:t>
      </w:r>
      <w:r w:rsidRPr="00A8595A">
        <w:rPr>
          <w:color w:val="000000" w:themeColor="text1"/>
          <w:sz w:val="20"/>
          <w:szCs w:val="20"/>
        </w:rPr>
        <w:t>A</w:t>
      </w:r>
      <w:r w:rsidRPr="000B1C3B">
        <w:rPr>
          <w:color w:val="000000" w:themeColor="text1"/>
          <w:sz w:val="20"/>
          <w:szCs w:val="20"/>
          <w:lang w:val="sr-Latn-CS"/>
        </w:rPr>
        <w:t>. “</w:t>
      </w:r>
      <w:r w:rsidRPr="00A8595A">
        <w:rPr>
          <w:color w:val="000000" w:themeColor="text1"/>
          <w:sz w:val="20"/>
          <w:szCs w:val="20"/>
        </w:rPr>
        <w:t>Procena</w:t>
      </w:r>
      <w:r w:rsidRPr="000B1C3B">
        <w:rPr>
          <w:color w:val="000000" w:themeColor="text1"/>
          <w:sz w:val="20"/>
          <w:szCs w:val="20"/>
          <w:lang w:val="sr-Latn-CS"/>
        </w:rPr>
        <w:t xml:space="preserve"> </w:t>
      </w:r>
      <w:r w:rsidRPr="00A8595A">
        <w:rPr>
          <w:color w:val="000000" w:themeColor="text1"/>
          <w:sz w:val="20"/>
          <w:szCs w:val="20"/>
        </w:rPr>
        <w:t>u</w:t>
      </w:r>
      <w:r w:rsidRPr="000B1C3B">
        <w:rPr>
          <w:color w:val="000000" w:themeColor="text1"/>
          <w:sz w:val="20"/>
          <w:szCs w:val="20"/>
          <w:lang w:val="sr-Latn-CS"/>
        </w:rPr>
        <w:t>č</w:t>
      </w:r>
      <w:r w:rsidRPr="00A8595A">
        <w:rPr>
          <w:color w:val="000000" w:themeColor="text1"/>
          <w:sz w:val="20"/>
          <w:szCs w:val="20"/>
        </w:rPr>
        <w:t>etsalosti</w:t>
      </w:r>
      <w:r w:rsidRPr="000B1C3B">
        <w:rPr>
          <w:color w:val="000000" w:themeColor="text1"/>
          <w:sz w:val="20"/>
          <w:szCs w:val="20"/>
          <w:lang w:val="sr-Latn-CS"/>
        </w:rPr>
        <w:t xml:space="preserve"> </w:t>
      </w:r>
      <w:r w:rsidRPr="00A8595A">
        <w:rPr>
          <w:color w:val="000000" w:themeColor="text1"/>
          <w:sz w:val="20"/>
          <w:szCs w:val="20"/>
        </w:rPr>
        <w:t>varijacija</w:t>
      </w:r>
      <w:r w:rsidRPr="000B1C3B">
        <w:rPr>
          <w:color w:val="000000" w:themeColor="text1"/>
          <w:sz w:val="20"/>
          <w:szCs w:val="20"/>
          <w:lang w:val="sr-Latn-CS"/>
        </w:rPr>
        <w:t xml:space="preserve"> </w:t>
      </w:r>
      <w:r w:rsidRPr="00A8595A">
        <w:rPr>
          <w:color w:val="000000" w:themeColor="text1"/>
          <w:sz w:val="20"/>
          <w:szCs w:val="20"/>
        </w:rPr>
        <w:t>arborizacije</w:t>
      </w:r>
      <w:r w:rsidRPr="000B1C3B">
        <w:rPr>
          <w:color w:val="000000" w:themeColor="text1"/>
          <w:sz w:val="20"/>
          <w:szCs w:val="20"/>
          <w:lang w:val="sr-Latn-CS"/>
        </w:rPr>
        <w:t xml:space="preserve"> </w:t>
      </w:r>
      <w:r w:rsidRPr="00A8595A">
        <w:rPr>
          <w:color w:val="000000" w:themeColor="text1"/>
          <w:sz w:val="20"/>
          <w:szCs w:val="20"/>
        </w:rPr>
        <w:t>bilijarnog</w:t>
      </w:r>
      <w:r w:rsidRPr="000B1C3B">
        <w:rPr>
          <w:color w:val="000000" w:themeColor="text1"/>
          <w:sz w:val="20"/>
          <w:szCs w:val="20"/>
          <w:lang w:val="sr-Latn-CS"/>
        </w:rPr>
        <w:t xml:space="preserve"> </w:t>
      </w:r>
      <w:r w:rsidRPr="00A8595A">
        <w:rPr>
          <w:color w:val="000000" w:themeColor="text1"/>
          <w:sz w:val="20"/>
          <w:szCs w:val="20"/>
        </w:rPr>
        <w:t>stable</w:t>
      </w:r>
      <w:r w:rsidRPr="000B1C3B">
        <w:rPr>
          <w:color w:val="000000" w:themeColor="text1"/>
          <w:sz w:val="20"/>
          <w:szCs w:val="20"/>
          <w:lang w:val="sr-Latn-CS"/>
        </w:rPr>
        <w:t xml:space="preserve"> </w:t>
      </w:r>
      <w:r w:rsidRPr="00A8595A">
        <w:rPr>
          <w:color w:val="000000" w:themeColor="text1"/>
          <w:sz w:val="20"/>
          <w:szCs w:val="20"/>
        </w:rPr>
        <w:t>i</w:t>
      </w:r>
      <w:r w:rsidRPr="000B1C3B">
        <w:rPr>
          <w:color w:val="000000" w:themeColor="text1"/>
          <w:sz w:val="20"/>
          <w:szCs w:val="20"/>
          <w:lang w:val="sr-Latn-CS"/>
        </w:rPr>
        <w:t xml:space="preserve"> </w:t>
      </w:r>
      <w:r w:rsidRPr="00A8595A">
        <w:rPr>
          <w:color w:val="000000" w:themeColor="text1"/>
          <w:sz w:val="20"/>
          <w:szCs w:val="20"/>
        </w:rPr>
        <w:t>anaomalija</w:t>
      </w:r>
      <w:r w:rsidRPr="000B1C3B">
        <w:rPr>
          <w:color w:val="000000" w:themeColor="text1"/>
          <w:sz w:val="20"/>
          <w:szCs w:val="20"/>
          <w:lang w:val="sr-Latn-CS"/>
        </w:rPr>
        <w:t xml:space="preserve"> </w:t>
      </w:r>
      <w:r w:rsidRPr="00A8595A">
        <w:rPr>
          <w:color w:val="000000" w:themeColor="text1"/>
          <w:sz w:val="20"/>
          <w:szCs w:val="20"/>
        </w:rPr>
        <w:t>toka</w:t>
      </w:r>
      <w:r w:rsidRPr="000B1C3B">
        <w:rPr>
          <w:color w:val="000000" w:themeColor="text1"/>
          <w:sz w:val="20"/>
          <w:szCs w:val="20"/>
          <w:lang w:val="sr-Latn-CS"/>
        </w:rPr>
        <w:t xml:space="preserve"> </w:t>
      </w:r>
      <w:r w:rsidRPr="00A8595A">
        <w:rPr>
          <w:color w:val="000000" w:themeColor="text1"/>
          <w:sz w:val="20"/>
          <w:szCs w:val="20"/>
        </w:rPr>
        <w:t>hepati</w:t>
      </w:r>
      <w:r w:rsidRPr="000B1C3B">
        <w:rPr>
          <w:color w:val="000000" w:themeColor="text1"/>
          <w:sz w:val="20"/>
          <w:szCs w:val="20"/>
          <w:lang w:val="sr-Latn-CS"/>
        </w:rPr>
        <w:t>č</w:t>
      </w:r>
      <w:r w:rsidRPr="00A8595A">
        <w:rPr>
          <w:color w:val="000000" w:themeColor="text1"/>
          <w:sz w:val="20"/>
          <w:szCs w:val="20"/>
        </w:rPr>
        <w:t>nih</w:t>
      </w:r>
      <w:r w:rsidRPr="000B1C3B">
        <w:rPr>
          <w:color w:val="000000" w:themeColor="text1"/>
          <w:sz w:val="20"/>
          <w:szCs w:val="20"/>
          <w:lang w:val="sr-Latn-CS"/>
        </w:rPr>
        <w:t xml:space="preserve"> </w:t>
      </w:r>
      <w:r w:rsidRPr="00A8595A">
        <w:rPr>
          <w:color w:val="000000" w:themeColor="text1"/>
          <w:sz w:val="20"/>
          <w:szCs w:val="20"/>
        </w:rPr>
        <w:t>arterija</w:t>
      </w:r>
      <w:r w:rsidRPr="000B1C3B">
        <w:rPr>
          <w:color w:val="000000" w:themeColor="text1"/>
          <w:sz w:val="20"/>
          <w:szCs w:val="20"/>
          <w:lang w:val="sr-Latn-CS"/>
        </w:rPr>
        <w:t xml:space="preserve"> </w:t>
      </w:r>
      <w:r w:rsidRPr="00A8595A">
        <w:rPr>
          <w:color w:val="000000" w:themeColor="text1"/>
          <w:sz w:val="20"/>
          <w:szCs w:val="20"/>
        </w:rPr>
        <w:t>magnetnom</w:t>
      </w:r>
      <w:r w:rsidRPr="000B1C3B">
        <w:rPr>
          <w:color w:val="000000" w:themeColor="text1"/>
          <w:sz w:val="20"/>
          <w:szCs w:val="20"/>
          <w:lang w:val="sr-Latn-CS"/>
        </w:rPr>
        <w:t xml:space="preserve"> </w:t>
      </w:r>
      <w:r w:rsidRPr="00A8595A">
        <w:rPr>
          <w:color w:val="000000" w:themeColor="text1"/>
          <w:sz w:val="20"/>
          <w:szCs w:val="20"/>
        </w:rPr>
        <w:t>rezonancom</w:t>
      </w:r>
      <w:r w:rsidRPr="000B1C3B">
        <w:rPr>
          <w:color w:val="000000" w:themeColor="text1"/>
          <w:sz w:val="20"/>
          <w:szCs w:val="20"/>
          <w:lang w:val="sr-Latn-CS"/>
        </w:rPr>
        <w:t xml:space="preserve"> </w:t>
      </w:r>
      <w:r w:rsidRPr="00A8595A">
        <w:rPr>
          <w:color w:val="000000" w:themeColor="text1"/>
          <w:sz w:val="20"/>
          <w:szCs w:val="20"/>
        </w:rPr>
        <w:t>sa</w:t>
      </w:r>
      <w:r w:rsidRPr="000B1C3B">
        <w:rPr>
          <w:color w:val="000000" w:themeColor="text1"/>
          <w:sz w:val="20"/>
          <w:szCs w:val="20"/>
          <w:lang w:val="sr-Latn-CS"/>
        </w:rPr>
        <w:t xml:space="preserve"> </w:t>
      </w:r>
      <w:r w:rsidRPr="00A8595A">
        <w:rPr>
          <w:color w:val="000000" w:themeColor="text1"/>
          <w:sz w:val="20"/>
          <w:szCs w:val="20"/>
        </w:rPr>
        <w:t>MRCP</w:t>
      </w:r>
      <w:r w:rsidRPr="000B1C3B">
        <w:rPr>
          <w:color w:val="000000" w:themeColor="text1"/>
          <w:sz w:val="20"/>
          <w:szCs w:val="20"/>
          <w:lang w:val="sr-Latn-CS"/>
        </w:rPr>
        <w:t>-</w:t>
      </w:r>
      <w:r w:rsidRPr="00A8595A">
        <w:rPr>
          <w:color w:val="000000" w:themeColor="text1"/>
          <w:sz w:val="20"/>
          <w:szCs w:val="20"/>
        </w:rPr>
        <w:t>om</w:t>
      </w:r>
      <w:r w:rsidRPr="000B1C3B">
        <w:rPr>
          <w:color w:val="000000" w:themeColor="text1"/>
          <w:sz w:val="20"/>
          <w:szCs w:val="20"/>
          <w:lang w:val="sr-Latn-CS"/>
        </w:rPr>
        <w:t xml:space="preserve">.” </w:t>
      </w:r>
      <w:r w:rsidRPr="00A8595A">
        <w:rPr>
          <w:color w:val="000000" w:themeColor="text1"/>
          <w:sz w:val="20"/>
          <w:szCs w:val="20"/>
        </w:rPr>
        <w:t>Kongres radiologa Srbije, Zlatibor, 2021. Zbornik sažetaka, Digestivna radiologija.</w:t>
      </w:r>
    </w:p>
    <w:p w14:paraId="392B1E7C" w14:textId="77777777" w:rsidR="00DA7155" w:rsidRPr="00306267" w:rsidRDefault="00DA7155" w:rsidP="00DA7155">
      <w:pPr>
        <w:numPr>
          <w:ilvl w:val="0"/>
          <w:numId w:val="37"/>
        </w:numPr>
        <w:tabs>
          <w:tab w:val="num" w:pos="426"/>
        </w:tabs>
        <w:ind w:left="426" w:hanging="426"/>
        <w:jc w:val="both"/>
        <w:rPr>
          <w:color w:val="000000" w:themeColor="text1"/>
          <w:sz w:val="20"/>
          <w:szCs w:val="20"/>
          <w:lang w:val="sr-Latn-CS"/>
        </w:rPr>
      </w:pPr>
      <w:r w:rsidRPr="00306267">
        <w:rPr>
          <w:color w:val="000000" w:themeColor="text1"/>
          <w:sz w:val="20"/>
          <w:szCs w:val="20"/>
          <w:lang w:val="sr-Latn-CS"/>
        </w:rPr>
        <w:t xml:space="preserve">Šaponjski D, Janković A, Mitrović-Jovanović M, Lazić Lj, </w:t>
      </w:r>
      <w:r w:rsidRPr="00306267">
        <w:rPr>
          <w:b/>
          <w:color w:val="000000" w:themeColor="text1"/>
          <w:sz w:val="20"/>
          <w:szCs w:val="20"/>
          <w:lang w:val="sr-Latn-CS"/>
        </w:rPr>
        <w:t>Kovač J</w:t>
      </w:r>
      <w:r w:rsidRPr="00306267">
        <w:rPr>
          <w:color w:val="000000" w:themeColor="text1"/>
          <w:sz w:val="20"/>
          <w:szCs w:val="20"/>
          <w:lang w:val="sr-Latn-CS"/>
        </w:rPr>
        <w:t>, Đurić-Stefanović A.</w:t>
      </w:r>
      <w:r w:rsidRPr="000B1C3B">
        <w:rPr>
          <w:color w:val="000000" w:themeColor="text1"/>
          <w:sz w:val="20"/>
          <w:szCs w:val="20"/>
          <w:lang w:val="sr-Latn-CS"/>
        </w:rPr>
        <w:t xml:space="preserve"> “</w:t>
      </w:r>
      <w:r w:rsidRPr="00306267">
        <w:rPr>
          <w:color w:val="000000" w:themeColor="text1"/>
          <w:sz w:val="20"/>
          <w:szCs w:val="20"/>
        </w:rPr>
        <w:t>Morfolo</w:t>
      </w:r>
      <w:r w:rsidRPr="000B1C3B">
        <w:rPr>
          <w:color w:val="000000" w:themeColor="text1"/>
          <w:sz w:val="20"/>
          <w:szCs w:val="20"/>
          <w:lang w:val="sr-Latn-CS"/>
        </w:rPr>
        <w:t>š</w:t>
      </w:r>
      <w:r w:rsidRPr="00306267">
        <w:rPr>
          <w:color w:val="000000" w:themeColor="text1"/>
          <w:sz w:val="20"/>
          <w:szCs w:val="20"/>
        </w:rPr>
        <w:t>ki</w:t>
      </w:r>
      <w:r w:rsidRPr="000B1C3B">
        <w:rPr>
          <w:color w:val="000000" w:themeColor="text1"/>
          <w:sz w:val="20"/>
          <w:szCs w:val="20"/>
          <w:lang w:val="sr-Latn-CS"/>
        </w:rPr>
        <w:t xml:space="preserve"> </w:t>
      </w:r>
      <w:r w:rsidRPr="00306267">
        <w:rPr>
          <w:color w:val="000000" w:themeColor="text1"/>
          <w:sz w:val="20"/>
          <w:szCs w:val="20"/>
        </w:rPr>
        <w:t>i</w:t>
      </w:r>
      <w:r w:rsidRPr="000B1C3B">
        <w:rPr>
          <w:color w:val="000000" w:themeColor="text1"/>
          <w:sz w:val="20"/>
          <w:szCs w:val="20"/>
          <w:lang w:val="sr-Latn-CS"/>
        </w:rPr>
        <w:t xml:space="preserve"> </w:t>
      </w:r>
      <w:r w:rsidRPr="00306267">
        <w:rPr>
          <w:color w:val="000000" w:themeColor="text1"/>
          <w:sz w:val="20"/>
          <w:szCs w:val="20"/>
        </w:rPr>
        <w:t>funkcionalni</w:t>
      </w:r>
      <w:r w:rsidRPr="000B1C3B">
        <w:rPr>
          <w:color w:val="000000" w:themeColor="text1"/>
          <w:sz w:val="20"/>
          <w:szCs w:val="20"/>
          <w:lang w:val="sr-Latn-CS"/>
        </w:rPr>
        <w:t xml:space="preserve"> </w:t>
      </w:r>
      <w:r w:rsidRPr="00306267">
        <w:rPr>
          <w:color w:val="000000" w:themeColor="text1"/>
          <w:sz w:val="20"/>
          <w:szCs w:val="20"/>
        </w:rPr>
        <w:t>parametri</w:t>
      </w:r>
      <w:r w:rsidRPr="000B1C3B">
        <w:rPr>
          <w:color w:val="000000" w:themeColor="text1"/>
          <w:sz w:val="20"/>
          <w:szCs w:val="20"/>
          <w:lang w:val="sr-Latn-CS"/>
        </w:rPr>
        <w:t xml:space="preserve"> </w:t>
      </w:r>
      <w:r w:rsidRPr="00306267">
        <w:rPr>
          <w:color w:val="000000" w:themeColor="text1"/>
          <w:sz w:val="20"/>
          <w:szCs w:val="20"/>
        </w:rPr>
        <w:t>magnetne</w:t>
      </w:r>
      <w:r w:rsidRPr="000B1C3B">
        <w:rPr>
          <w:color w:val="000000" w:themeColor="text1"/>
          <w:sz w:val="20"/>
          <w:szCs w:val="20"/>
          <w:lang w:val="sr-Latn-CS"/>
        </w:rPr>
        <w:t xml:space="preserve"> </w:t>
      </w:r>
      <w:r w:rsidRPr="00306267">
        <w:rPr>
          <w:color w:val="000000" w:themeColor="text1"/>
          <w:sz w:val="20"/>
          <w:szCs w:val="20"/>
        </w:rPr>
        <w:t>resonance</w:t>
      </w:r>
      <w:r w:rsidRPr="000B1C3B">
        <w:rPr>
          <w:color w:val="000000" w:themeColor="text1"/>
          <w:sz w:val="20"/>
          <w:szCs w:val="20"/>
          <w:lang w:val="sr-Latn-CS"/>
        </w:rPr>
        <w:t xml:space="preserve"> </w:t>
      </w:r>
      <w:r w:rsidRPr="00306267">
        <w:rPr>
          <w:color w:val="000000" w:themeColor="text1"/>
          <w:sz w:val="20"/>
          <w:szCs w:val="20"/>
        </w:rPr>
        <w:t>kod</w:t>
      </w:r>
      <w:r w:rsidRPr="000B1C3B">
        <w:rPr>
          <w:color w:val="000000" w:themeColor="text1"/>
          <w:sz w:val="20"/>
          <w:szCs w:val="20"/>
          <w:lang w:val="sr-Latn-CS"/>
        </w:rPr>
        <w:t xml:space="preserve"> </w:t>
      </w:r>
      <w:r w:rsidRPr="00306267">
        <w:rPr>
          <w:color w:val="000000" w:themeColor="text1"/>
          <w:sz w:val="20"/>
          <w:szCs w:val="20"/>
        </w:rPr>
        <w:t>PET</w:t>
      </w:r>
      <w:r w:rsidRPr="000B1C3B">
        <w:rPr>
          <w:color w:val="000000" w:themeColor="text1"/>
          <w:sz w:val="20"/>
          <w:szCs w:val="20"/>
          <w:lang w:val="sr-Latn-CS"/>
        </w:rPr>
        <w:t>/</w:t>
      </w:r>
      <w:r w:rsidRPr="00306267">
        <w:rPr>
          <w:color w:val="000000" w:themeColor="text1"/>
          <w:sz w:val="20"/>
          <w:szCs w:val="20"/>
        </w:rPr>
        <w:t>CT</w:t>
      </w:r>
      <w:r w:rsidRPr="000B1C3B">
        <w:rPr>
          <w:color w:val="000000" w:themeColor="text1"/>
          <w:sz w:val="20"/>
          <w:szCs w:val="20"/>
          <w:lang w:val="sr-Latn-CS"/>
        </w:rPr>
        <w:t>-</w:t>
      </w:r>
      <w:r w:rsidRPr="00306267">
        <w:rPr>
          <w:color w:val="000000" w:themeColor="text1"/>
          <w:sz w:val="20"/>
          <w:szCs w:val="20"/>
        </w:rPr>
        <w:t>om</w:t>
      </w:r>
      <w:r w:rsidRPr="000B1C3B">
        <w:rPr>
          <w:color w:val="000000" w:themeColor="text1"/>
          <w:sz w:val="20"/>
          <w:szCs w:val="20"/>
          <w:lang w:val="sr-Latn-CS"/>
        </w:rPr>
        <w:t xml:space="preserve"> </w:t>
      </w:r>
      <w:r w:rsidRPr="00306267">
        <w:rPr>
          <w:color w:val="000000" w:themeColor="text1"/>
          <w:sz w:val="20"/>
          <w:szCs w:val="20"/>
        </w:rPr>
        <w:t>dokazanih</w:t>
      </w:r>
      <w:r w:rsidRPr="000B1C3B">
        <w:rPr>
          <w:color w:val="000000" w:themeColor="text1"/>
          <w:sz w:val="20"/>
          <w:szCs w:val="20"/>
          <w:lang w:val="sr-Latn-CS"/>
        </w:rPr>
        <w:t xml:space="preserve"> </w:t>
      </w:r>
      <w:r w:rsidRPr="00306267">
        <w:rPr>
          <w:color w:val="000000" w:themeColor="text1"/>
          <w:sz w:val="20"/>
          <w:szCs w:val="20"/>
        </w:rPr>
        <w:t>lokalnih</w:t>
      </w:r>
      <w:r w:rsidRPr="000B1C3B">
        <w:rPr>
          <w:color w:val="000000" w:themeColor="text1"/>
          <w:sz w:val="20"/>
          <w:szCs w:val="20"/>
          <w:lang w:val="sr-Latn-CS"/>
        </w:rPr>
        <w:t xml:space="preserve"> </w:t>
      </w:r>
      <w:r w:rsidRPr="00306267">
        <w:rPr>
          <w:color w:val="000000" w:themeColor="text1"/>
          <w:sz w:val="20"/>
          <w:szCs w:val="20"/>
        </w:rPr>
        <w:t>recidiva</w:t>
      </w:r>
      <w:r w:rsidRPr="000B1C3B">
        <w:rPr>
          <w:color w:val="000000" w:themeColor="text1"/>
          <w:sz w:val="20"/>
          <w:szCs w:val="20"/>
          <w:lang w:val="sr-Latn-CS"/>
        </w:rPr>
        <w:t xml:space="preserve"> </w:t>
      </w:r>
      <w:r w:rsidRPr="00306267">
        <w:rPr>
          <w:color w:val="000000" w:themeColor="text1"/>
          <w:sz w:val="20"/>
          <w:szCs w:val="20"/>
        </w:rPr>
        <w:t>karcinoma</w:t>
      </w:r>
      <w:r w:rsidRPr="000B1C3B">
        <w:rPr>
          <w:color w:val="000000" w:themeColor="text1"/>
          <w:sz w:val="20"/>
          <w:szCs w:val="20"/>
          <w:lang w:val="sr-Latn-CS"/>
        </w:rPr>
        <w:t xml:space="preserve"> </w:t>
      </w:r>
      <w:r w:rsidRPr="00306267">
        <w:rPr>
          <w:color w:val="000000" w:themeColor="text1"/>
          <w:sz w:val="20"/>
          <w:szCs w:val="20"/>
        </w:rPr>
        <w:t>pankreasa</w:t>
      </w:r>
      <w:r w:rsidRPr="000B1C3B">
        <w:rPr>
          <w:color w:val="000000" w:themeColor="text1"/>
          <w:sz w:val="20"/>
          <w:szCs w:val="20"/>
          <w:lang w:val="sr-Latn-CS"/>
        </w:rPr>
        <w:t>”</w:t>
      </w:r>
      <w:r w:rsidRPr="00306267">
        <w:rPr>
          <w:color w:val="000000" w:themeColor="text1"/>
          <w:sz w:val="20"/>
          <w:szCs w:val="20"/>
          <w:lang w:val="sr-Latn-CS"/>
        </w:rPr>
        <w:t xml:space="preserve">. </w:t>
      </w:r>
      <w:r w:rsidRPr="00306267">
        <w:rPr>
          <w:color w:val="000000" w:themeColor="text1"/>
          <w:sz w:val="20"/>
          <w:szCs w:val="20"/>
        </w:rPr>
        <w:t>Kongres radiologa Srbije, Zlatibor, 2019. Zbornik sažetaka, Digestivna radiologija.</w:t>
      </w:r>
    </w:p>
    <w:p w14:paraId="463D56FC" w14:textId="77777777" w:rsidR="00DA7155" w:rsidRPr="00306267" w:rsidRDefault="00DA7155" w:rsidP="00DA7155">
      <w:pPr>
        <w:numPr>
          <w:ilvl w:val="0"/>
          <w:numId w:val="37"/>
        </w:numPr>
        <w:tabs>
          <w:tab w:val="num" w:pos="426"/>
        </w:tabs>
        <w:ind w:left="426" w:hanging="426"/>
        <w:jc w:val="both"/>
        <w:rPr>
          <w:color w:val="000000" w:themeColor="text1"/>
          <w:sz w:val="20"/>
          <w:szCs w:val="20"/>
          <w:lang w:val="sr-Latn-CS"/>
        </w:rPr>
      </w:pPr>
      <w:r w:rsidRPr="00306267">
        <w:rPr>
          <w:color w:val="000000" w:themeColor="text1"/>
          <w:sz w:val="20"/>
          <w:szCs w:val="20"/>
          <w:lang w:val="sr-Latn-CS"/>
        </w:rPr>
        <w:t xml:space="preserve"> </w:t>
      </w:r>
      <w:r w:rsidRPr="00306267">
        <w:rPr>
          <w:b/>
          <w:color w:val="000000" w:themeColor="text1"/>
          <w:sz w:val="20"/>
          <w:szCs w:val="20"/>
          <w:lang w:val="sr-Latn-CS"/>
        </w:rPr>
        <w:t>Kovač JD</w:t>
      </w:r>
      <w:r w:rsidRPr="00306267">
        <w:rPr>
          <w:color w:val="000000" w:themeColor="text1"/>
          <w:sz w:val="20"/>
          <w:szCs w:val="20"/>
          <w:lang w:val="sr-Latn-CS"/>
        </w:rPr>
        <w:t>, Đurić-Stefanović A, Lazić Lj, Janković A, Mitrović M, Mašulović D.</w:t>
      </w:r>
      <w:r w:rsidRPr="000B1C3B">
        <w:rPr>
          <w:color w:val="000000" w:themeColor="text1"/>
          <w:sz w:val="20"/>
          <w:szCs w:val="20"/>
          <w:lang w:val="sr-Latn-CS"/>
        </w:rPr>
        <w:t xml:space="preserve"> “</w:t>
      </w:r>
      <w:r w:rsidRPr="00306267">
        <w:rPr>
          <w:color w:val="000000" w:themeColor="text1"/>
          <w:sz w:val="20"/>
          <w:szCs w:val="20"/>
        </w:rPr>
        <w:t>Anatomske</w:t>
      </w:r>
      <w:r w:rsidRPr="000B1C3B">
        <w:rPr>
          <w:color w:val="000000" w:themeColor="text1"/>
          <w:sz w:val="20"/>
          <w:szCs w:val="20"/>
          <w:lang w:val="sr-Latn-CS"/>
        </w:rPr>
        <w:t xml:space="preserve"> </w:t>
      </w:r>
      <w:r w:rsidRPr="00306267">
        <w:rPr>
          <w:color w:val="000000" w:themeColor="text1"/>
          <w:sz w:val="20"/>
          <w:szCs w:val="20"/>
        </w:rPr>
        <w:t>varijacije</w:t>
      </w:r>
      <w:r w:rsidRPr="000B1C3B">
        <w:rPr>
          <w:color w:val="000000" w:themeColor="text1"/>
          <w:sz w:val="20"/>
          <w:szCs w:val="20"/>
          <w:lang w:val="sr-Latn-CS"/>
        </w:rPr>
        <w:t xml:space="preserve">, </w:t>
      </w:r>
      <w:r w:rsidRPr="00306267">
        <w:rPr>
          <w:color w:val="000000" w:themeColor="text1"/>
          <w:sz w:val="20"/>
          <w:szCs w:val="20"/>
        </w:rPr>
        <w:t>razvojne</w:t>
      </w:r>
      <w:r w:rsidRPr="000B1C3B">
        <w:rPr>
          <w:color w:val="000000" w:themeColor="text1"/>
          <w:sz w:val="20"/>
          <w:szCs w:val="20"/>
          <w:lang w:val="sr-Latn-CS"/>
        </w:rPr>
        <w:t xml:space="preserve"> </w:t>
      </w:r>
      <w:r w:rsidRPr="00306267">
        <w:rPr>
          <w:color w:val="000000" w:themeColor="text1"/>
          <w:sz w:val="20"/>
          <w:szCs w:val="20"/>
        </w:rPr>
        <w:t>anomalije</w:t>
      </w:r>
      <w:r w:rsidRPr="000B1C3B">
        <w:rPr>
          <w:color w:val="000000" w:themeColor="text1"/>
          <w:sz w:val="20"/>
          <w:szCs w:val="20"/>
          <w:lang w:val="sr-Latn-CS"/>
        </w:rPr>
        <w:t xml:space="preserve"> </w:t>
      </w:r>
      <w:r w:rsidRPr="00306267">
        <w:rPr>
          <w:color w:val="000000" w:themeColor="text1"/>
          <w:sz w:val="20"/>
          <w:szCs w:val="20"/>
        </w:rPr>
        <w:t>i</w:t>
      </w:r>
      <w:r w:rsidRPr="000B1C3B">
        <w:rPr>
          <w:color w:val="000000" w:themeColor="text1"/>
          <w:sz w:val="20"/>
          <w:szCs w:val="20"/>
          <w:lang w:val="sr-Latn-CS"/>
        </w:rPr>
        <w:t xml:space="preserve"> </w:t>
      </w:r>
      <w:r w:rsidRPr="00306267">
        <w:rPr>
          <w:color w:val="000000" w:themeColor="text1"/>
          <w:sz w:val="20"/>
          <w:szCs w:val="20"/>
        </w:rPr>
        <w:t>pseudolezije</w:t>
      </w:r>
      <w:r w:rsidRPr="000B1C3B">
        <w:rPr>
          <w:color w:val="000000" w:themeColor="text1"/>
          <w:sz w:val="20"/>
          <w:szCs w:val="20"/>
          <w:lang w:val="sr-Latn-CS"/>
        </w:rPr>
        <w:t xml:space="preserve"> </w:t>
      </w:r>
      <w:r w:rsidRPr="00306267">
        <w:rPr>
          <w:color w:val="000000" w:themeColor="text1"/>
          <w:sz w:val="20"/>
          <w:szCs w:val="20"/>
        </w:rPr>
        <w:t>pankreasa</w:t>
      </w:r>
      <w:r w:rsidRPr="000B1C3B">
        <w:rPr>
          <w:color w:val="000000" w:themeColor="text1"/>
          <w:sz w:val="20"/>
          <w:szCs w:val="20"/>
          <w:lang w:val="sr-Latn-CS"/>
        </w:rPr>
        <w:t xml:space="preserve">: </w:t>
      </w:r>
      <w:r w:rsidRPr="00306267">
        <w:rPr>
          <w:color w:val="000000" w:themeColor="text1"/>
          <w:sz w:val="20"/>
          <w:szCs w:val="20"/>
        </w:rPr>
        <w:t>kako</w:t>
      </w:r>
      <w:r w:rsidRPr="000B1C3B">
        <w:rPr>
          <w:color w:val="000000" w:themeColor="text1"/>
          <w:sz w:val="20"/>
          <w:szCs w:val="20"/>
          <w:lang w:val="sr-Latn-CS"/>
        </w:rPr>
        <w:t xml:space="preserve"> </w:t>
      </w:r>
      <w:r w:rsidRPr="00306267">
        <w:rPr>
          <w:color w:val="000000" w:themeColor="text1"/>
          <w:sz w:val="20"/>
          <w:szCs w:val="20"/>
        </w:rPr>
        <w:t>ih</w:t>
      </w:r>
      <w:r w:rsidRPr="000B1C3B">
        <w:rPr>
          <w:color w:val="000000" w:themeColor="text1"/>
          <w:sz w:val="20"/>
          <w:szCs w:val="20"/>
          <w:lang w:val="sr-Latn-CS"/>
        </w:rPr>
        <w:t xml:space="preserve"> </w:t>
      </w:r>
      <w:r w:rsidRPr="00306267">
        <w:rPr>
          <w:color w:val="000000" w:themeColor="text1"/>
          <w:sz w:val="20"/>
          <w:szCs w:val="20"/>
        </w:rPr>
        <w:t>razlikovati</w:t>
      </w:r>
      <w:r w:rsidRPr="000B1C3B">
        <w:rPr>
          <w:color w:val="000000" w:themeColor="text1"/>
          <w:sz w:val="20"/>
          <w:szCs w:val="20"/>
          <w:lang w:val="sr-Latn-CS"/>
        </w:rPr>
        <w:t xml:space="preserve"> </w:t>
      </w:r>
      <w:r w:rsidRPr="00306267">
        <w:rPr>
          <w:color w:val="000000" w:themeColor="text1"/>
          <w:sz w:val="20"/>
          <w:szCs w:val="20"/>
        </w:rPr>
        <w:t>od</w:t>
      </w:r>
      <w:r w:rsidRPr="000B1C3B">
        <w:rPr>
          <w:color w:val="000000" w:themeColor="text1"/>
          <w:sz w:val="20"/>
          <w:szCs w:val="20"/>
          <w:lang w:val="sr-Latn-CS"/>
        </w:rPr>
        <w:t xml:space="preserve"> </w:t>
      </w:r>
      <w:r w:rsidRPr="00306267">
        <w:rPr>
          <w:color w:val="000000" w:themeColor="text1"/>
          <w:sz w:val="20"/>
          <w:szCs w:val="20"/>
        </w:rPr>
        <w:t>patolo</w:t>
      </w:r>
      <w:r w:rsidRPr="000B1C3B">
        <w:rPr>
          <w:color w:val="000000" w:themeColor="text1"/>
          <w:sz w:val="20"/>
          <w:szCs w:val="20"/>
          <w:lang w:val="sr-Latn-CS"/>
        </w:rPr>
        <w:t>š</w:t>
      </w:r>
      <w:r w:rsidRPr="00306267">
        <w:rPr>
          <w:color w:val="000000" w:themeColor="text1"/>
          <w:sz w:val="20"/>
          <w:szCs w:val="20"/>
        </w:rPr>
        <w:t>kih</w:t>
      </w:r>
      <w:r w:rsidRPr="000B1C3B">
        <w:rPr>
          <w:color w:val="000000" w:themeColor="text1"/>
          <w:sz w:val="20"/>
          <w:szCs w:val="20"/>
          <w:lang w:val="sr-Latn-CS"/>
        </w:rPr>
        <w:t xml:space="preserve"> </w:t>
      </w:r>
      <w:r w:rsidRPr="00306267">
        <w:rPr>
          <w:color w:val="000000" w:themeColor="text1"/>
          <w:sz w:val="20"/>
          <w:szCs w:val="20"/>
        </w:rPr>
        <w:t>procesa</w:t>
      </w:r>
      <w:r w:rsidRPr="000B1C3B">
        <w:rPr>
          <w:color w:val="000000" w:themeColor="text1"/>
          <w:sz w:val="20"/>
          <w:szCs w:val="20"/>
          <w:lang w:val="sr-Latn-CS"/>
        </w:rPr>
        <w:t>?”</w:t>
      </w:r>
      <w:r w:rsidRPr="00306267">
        <w:rPr>
          <w:color w:val="000000" w:themeColor="text1"/>
          <w:sz w:val="20"/>
          <w:szCs w:val="20"/>
          <w:lang w:val="sr-Latn-CS"/>
        </w:rPr>
        <w:t xml:space="preserve"> </w:t>
      </w:r>
      <w:r w:rsidRPr="00306267">
        <w:rPr>
          <w:color w:val="000000" w:themeColor="text1"/>
          <w:sz w:val="20"/>
          <w:szCs w:val="20"/>
        </w:rPr>
        <w:t>Kongres radiologa Srbije, Zlatibor, 2019. Zbornik sažetaka, Digestivna radiologija.</w:t>
      </w:r>
    </w:p>
    <w:p w14:paraId="3A3ED684" w14:textId="77777777" w:rsidR="00DA7155" w:rsidRPr="00306267" w:rsidRDefault="00DA7155" w:rsidP="00DA7155">
      <w:pPr>
        <w:numPr>
          <w:ilvl w:val="0"/>
          <w:numId w:val="37"/>
        </w:numPr>
        <w:tabs>
          <w:tab w:val="num" w:pos="426"/>
        </w:tabs>
        <w:ind w:left="426" w:hanging="426"/>
        <w:jc w:val="both"/>
        <w:rPr>
          <w:color w:val="000000" w:themeColor="text1"/>
          <w:sz w:val="20"/>
          <w:szCs w:val="20"/>
          <w:lang w:val="sr-Latn-CS"/>
        </w:rPr>
      </w:pPr>
      <w:r w:rsidRPr="00306267">
        <w:rPr>
          <w:color w:val="000000" w:themeColor="text1"/>
          <w:sz w:val="20"/>
          <w:szCs w:val="20"/>
          <w:lang w:val="sr-Latn-CS"/>
        </w:rPr>
        <w:t xml:space="preserve"> Mitrović M, Đurić-Stefanović A, Ebrahimi K, Janković A, Šaponjski D, Šišević J, Lazić Lj, </w:t>
      </w:r>
      <w:r w:rsidRPr="00306267">
        <w:rPr>
          <w:b/>
          <w:color w:val="000000" w:themeColor="text1"/>
          <w:sz w:val="20"/>
          <w:szCs w:val="20"/>
          <w:lang w:val="sr-Latn-CS"/>
        </w:rPr>
        <w:t>Kovač J</w:t>
      </w:r>
      <w:r w:rsidRPr="00306267">
        <w:rPr>
          <w:color w:val="000000" w:themeColor="text1"/>
          <w:sz w:val="20"/>
          <w:szCs w:val="20"/>
          <w:lang w:val="sr-Latn-CS"/>
        </w:rPr>
        <w:t>.</w:t>
      </w:r>
      <w:r w:rsidRPr="000B1C3B">
        <w:rPr>
          <w:color w:val="000000" w:themeColor="text1"/>
          <w:sz w:val="20"/>
          <w:szCs w:val="20"/>
          <w:lang w:val="sr-Latn-CS"/>
        </w:rPr>
        <w:t xml:space="preserve"> “</w:t>
      </w:r>
      <w:r w:rsidRPr="00306267">
        <w:rPr>
          <w:color w:val="000000" w:themeColor="text1"/>
          <w:sz w:val="20"/>
          <w:szCs w:val="20"/>
        </w:rPr>
        <w:t>Zna</w:t>
      </w:r>
      <w:r w:rsidRPr="000B1C3B">
        <w:rPr>
          <w:color w:val="000000" w:themeColor="text1"/>
          <w:sz w:val="20"/>
          <w:szCs w:val="20"/>
          <w:lang w:val="sr-Latn-CS"/>
        </w:rPr>
        <w:t>č</w:t>
      </w:r>
      <w:r w:rsidRPr="00306267">
        <w:rPr>
          <w:color w:val="000000" w:themeColor="text1"/>
          <w:sz w:val="20"/>
          <w:szCs w:val="20"/>
        </w:rPr>
        <w:t>aj</w:t>
      </w:r>
      <w:r w:rsidRPr="000B1C3B">
        <w:rPr>
          <w:color w:val="000000" w:themeColor="text1"/>
          <w:sz w:val="20"/>
          <w:szCs w:val="20"/>
          <w:lang w:val="sr-Latn-CS"/>
        </w:rPr>
        <w:t xml:space="preserve"> </w:t>
      </w:r>
      <w:r w:rsidRPr="00306267">
        <w:rPr>
          <w:color w:val="000000" w:themeColor="text1"/>
          <w:sz w:val="20"/>
          <w:szCs w:val="20"/>
        </w:rPr>
        <w:t>magnetne</w:t>
      </w:r>
      <w:r w:rsidRPr="000B1C3B">
        <w:rPr>
          <w:color w:val="000000" w:themeColor="text1"/>
          <w:sz w:val="20"/>
          <w:szCs w:val="20"/>
          <w:lang w:val="sr-Latn-CS"/>
        </w:rPr>
        <w:t xml:space="preserve"> </w:t>
      </w:r>
      <w:r w:rsidRPr="00306267">
        <w:rPr>
          <w:color w:val="000000" w:themeColor="text1"/>
          <w:sz w:val="20"/>
          <w:szCs w:val="20"/>
        </w:rPr>
        <w:t>resonancije</w:t>
      </w:r>
      <w:r w:rsidRPr="000B1C3B">
        <w:rPr>
          <w:color w:val="000000" w:themeColor="text1"/>
          <w:sz w:val="20"/>
          <w:szCs w:val="20"/>
          <w:lang w:val="sr-Latn-CS"/>
        </w:rPr>
        <w:t xml:space="preserve"> </w:t>
      </w:r>
      <w:r w:rsidRPr="00306267">
        <w:rPr>
          <w:color w:val="000000" w:themeColor="text1"/>
          <w:sz w:val="20"/>
          <w:szCs w:val="20"/>
        </w:rPr>
        <w:t>u</w:t>
      </w:r>
      <w:r w:rsidRPr="000B1C3B">
        <w:rPr>
          <w:color w:val="000000" w:themeColor="text1"/>
          <w:sz w:val="20"/>
          <w:szCs w:val="20"/>
          <w:lang w:val="sr-Latn-CS"/>
        </w:rPr>
        <w:t xml:space="preserve"> </w:t>
      </w:r>
      <w:r w:rsidRPr="00306267">
        <w:rPr>
          <w:color w:val="000000" w:themeColor="text1"/>
          <w:sz w:val="20"/>
          <w:szCs w:val="20"/>
        </w:rPr>
        <w:t>diferencijalnoj</w:t>
      </w:r>
      <w:r w:rsidRPr="000B1C3B">
        <w:rPr>
          <w:color w:val="000000" w:themeColor="text1"/>
          <w:sz w:val="20"/>
          <w:szCs w:val="20"/>
          <w:lang w:val="sr-Latn-CS"/>
        </w:rPr>
        <w:t xml:space="preserve"> </w:t>
      </w:r>
      <w:r w:rsidRPr="00306267">
        <w:rPr>
          <w:color w:val="000000" w:themeColor="text1"/>
          <w:sz w:val="20"/>
          <w:szCs w:val="20"/>
        </w:rPr>
        <w:t>dijagnostici</w:t>
      </w:r>
      <w:r w:rsidRPr="000B1C3B">
        <w:rPr>
          <w:color w:val="000000" w:themeColor="text1"/>
          <w:sz w:val="20"/>
          <w:szCs w:val="20"/>
          <w:lang w:val="sr-Latn-CS"/>
        </w:rPr>
        <w:t xml:space="preserve"> </w:t>
      </w:r>
      <w:r w:rsidRPr="00306267">
        <w:rPr>
          <w:color w:val="000000" w:themeColor="text1"/>
          <w:sz w:val="20"/>
          <w:szCs w:val="20"/>
        </w:rPr>
        <w:t>mezenhimalnih</w:t>
      </w:r>
      <w:r w:rsidRPr="000B1C3B">
        <w:rPr>
          <w:color w:val="000000" w:themeColor="text1"/>
          <w:sz w:val="20"/>
          <w:szCs w:val="20"/>
          <w:lang w:val="sr-Latn-CS"/>
        </w:rPr>
        <w:t xml:space="preserve"> </w:t>
      </w:r>
      <w:r w:rsidRPr="00306267">
        <w:rPr>
          <w:color w:val="000000" w:themeColor="text1"/>
          <w:sz w:val="20"/>
          <w:szCs w:val="20"/>
        </w:rPr>
        <w:t>tumora</w:t>
      </w:r>
      <w:r w:rsidRPr="000B1C3B">
        <w:rPr>
          <w:color w:val="000000" w:themeColor="text1"/>
          <w:sz w:val="20"/>
          <w:szCs w:val="20"/>
          <w:lang w:val="sr-Latn-CS"/>
        </w:rPr>
        <w:t xml:space="preserve"> ž</w:t>
      </w:r>
      <w:r w:rsidRPr="00306267">
        <w:rPr>
          <w:color w:val="000000" w:themeColor="text1"/>
          <w:sz w:val="20"/>
          <w:szCs w:val="20"/>
        </w:rPr>
        <w:t>eluca</w:t>
      </w:r>
      <w:r w:rsidRPr="000B1C3B">
        <w:rPr>
          <w:color w:val="000000" w:themeColor="text1"/>
          <w:sz w:val="20"/>
          <w:szCs w:val="20"/>
          <w:lang w:val="sr-Latn-CS"/>
        </w:rPr>
        <w:t>”</w:t>
      </w:r>
      <w:r w:rsidRPr="00306267">
        <w:rPr>
          <w:color w:val="000000" w:themeColor="text1"/>
          <w:sz w:val="20"/>
          <w:szCs w:val="20"/>
          <w:lang w:val="sr-Latn-CS"/>
        </w:rPr>
        <w:t xml:space="preserve">. </w:t>
      </w:r>
      <w:r w:rsidRPr="00306267">
        <w:rPr>
          <w:color w:val="000000" w:themeColor="text1"/>
          <w:sz w:val="20"/>
          <w:szCs w:val="20"/>
        </w:rPr>
        <w:t>Kongres radiologa Srbije, Zlatibor, 2019. Zbornik sažetaka, Digestivna radiologija.</w:t>
      </w:r>
    </w:p>
    <w:p w14:paraId="17B85F0C" w14:textId="77777777" w:rsidR="00DA7155" w:rsidRPr="00306267" w:rsidRDefault="00DA7155" w:rsidP="00DA7155">
      <w:pPr>
        <w:numPr>
          <w:ilvl w:val="0"/>
          <w:numId w:val="37"/>
        </w:numPr>
        <w:tabs>
          <w:tab w:val="num" w:pos="426"/>
        </w:tabs>
        <w:ind w:left="426" w:hanging="426"/>
        <w:jc w:val="both"/>
        <w:rPr>
          <w:color w:val="000000" w:themeColor="text1"/>
          <w:sz w:val="20"/>
          <w:szCs w:val="20"/>
          <w:lang w:val="sr-Latn-CS"/>
        </w:rPr>
      </w:pPr>
      <w:r w:rsidRPr="00306267">
        <w:rPr>
          <w:color w:val="000000" w:themeColor="text1"/>
          <w:sz w:val="20"/>
          <w:szCs w:val="20"/>
          <w:lang w:val="sr-Latn-CS"/>
        </w:rPr>
        <w:t xml:space="preserve"> Janković A, Đurić-Stefanović A, Lazić Lj, Mitrović M, Šišević J, Šaponjski D, </w:t>
      </w:r>
      <w:r w:rsidRPr="00306267">
        <w:rPr>
          <w:b/>
          <w:color w:val="000000" w:themeColor="text1"/>
          <w:sz w:val="20"/>
          <w:szCs w:val="20"/>
          <w:lang w:val="sr-Latn-CS"/>
        </w:rPr>
        <w:t>Kovač J</w:t>
      </w:r>
      <w:r w:rsidRPr="00306267">
        <w:rPr>
          <w:color w:val="000000" w:themeColor="text1"/>
          <w:sz w:val="20"/>
          <w:szCs w:val="20"/>
          <w:lang w:val="sr-Latn-CS"/>
        </w:rPr>
        <w:t>.</w:t>
      </w:r>
      <w:r w:rsidRPr="000B1C3B">
        <w:rPr>
          <w:color w:val="000000" w:themeColor="text1"/>
          <w:sz w:val="20"/>
          <w:szCs w:val="20"/>
          <w:lang w:val="sr-Latn-CS"/>
        </w:rPr>
        <w:t xml:space="preserve"> “</w:t>
      </w:r>
      <w:r w:rsidRPr="00306267">
        <w:rPr>
          <w:color w:val="000000" w:themeColor="text1"/>
          <w:sz w:val="20"/>
          <w:szCs w:val="20"/>
        </w:rPr>
        <w:t>MR</w:t>
      </w:r>
      <w:r w:rsidRPr="000B1C3B">
        <w:rPr>
          <w:color w:val="000000" w:themeColor="text1"/>
          <w:sz w:val="20"/>
          <w:szCs w:val="20"/>
          <w:lang w:val="sr-Latn-CS"/>
        </w:rPr>
        <w:t xml:space="preserve"> </w:t>
      </w:r>
      <w:r w:rsidRPr="00306267">
        <w:rPr>
          <w:color w:val="000000" w:themeColor="text1"/>
          <w:sz w:val="20"/>
          <w:szCs w:val="20"/>
        </w:rPr>
        <w:t>karakteristike</w:t>
      </w:r>
      <w:r w:rsidRPr="000B1C3B">
        <w:rPr>
          <w:color w:val="000000" w:themeColor="text1"/>
          <w:sz w:val="20"/>
          <w:szCs w:val="20"/>
          <w:lang w:val="sr-Latn-CS"/>
        </w:rPr>
        <w:t xml:space="preserve"> </w:t>
      </w:r>
      <w:r w:rsidRPr="00306267">
        <w:rPr>
          <w:color w:val="000000" w:themeColor="text1"/>
          <w:sz w:val="20"/>
          <w:szCs w:val="20"/>
        </w:rPr>
        <w:t>hepatocelularne</w:t>
      </w:r>
      <w:r w:rsidRPr="000B1C3B">
        <w:rPr>
          <w:color w:val="000000" w:themeColor="text1"/>
          <w:sz w:val="20"/>
          <w:szCs w:val="20"/>
          <w:lang w:val="sr-Latn-CS"/>
        </w:rPr>
        <w:t xml:space="preserve"> </w:t>
      </w:r>
      <w:r w:rsidRPr="00306267">
        <w:rPr>
          <w:color w:val="000000" w:themeColor="text1"/>
          <w:sz w:val="20"/>
          <w:szCs w:val="20"/>
        </w:rPr>
        <w:t>neoplazme</w:t>
      </w:r>
      <w:r w:rsidRPr="000B1C3B">
        <w:rPr>
          <w:color w:val="000000" w:themeColor="text1"/>
          <w:sz w:val="20"/>
          <w:szCs w:val="20"/>
          <w:lang w:val="sr-Latn-CS"/>
        </w:rPr>
        <w:t xml:space="preserve"> </w:t>
      </w:r>
      <w:r w:rsidRPr="00306267">
        <w:rPr>
          <w:color w:val="000000" w:themeColor="text1"/>
          <w:sz w:val="20"/>
          <w:szCs w:val="20"/>
        </w:rPr>
        <w:t>neodre</w:t>
      </w:r>
      <w:r w:rsidRPr="000B1C3B">
        <w:rPr>
          <w:color w:val="000000" w:themeColor="text1"/>
          <w:sz w:val="20"/>
          <w:szCs w:val="20"/>
          <w:lang w:val="sr-Latn-CS"/>
        </w:rPr>
        <w:t>đ</w:t>
      </w:r>
      <w:r w:rsidRPr="00306267">
        <w:rPr>
          <w:color w:val="000000" w:themeColor="text1"/>
          <w:sz w:val="20"/>
          <w:szCs w:val="20"/>
        </w:rPr>
        <w:t>enog</w:t>
      </w:r>
      <w:r w:rsidRPr="000B1C3B">
        <w:rPr>
          <w:color w:val="000000" w:themeColor="text1"/>
          <w:sz w:val="20"/>
          <w:szCs w:val="20"/>
          <w:lang w:val="sr-Latn-CS"/>
        </w:rPr>
        <w:t xml:space="preserve"> </w:t>
      </w:r>
      <w:r w:rsidRPr="00306267">
        <w:rPr>
          <w:color w:val="000000" w:themeColor="text1"/>
          <w:sz w:val="20"/>
          <w:szCs w:val="20"/>
        </w:rPr>
        <w:t>malignog</w:t>
      </w:r>
      <w:r w:rsidRPr="000B1C3B">
        <w:rPr>
          <w:color w:val="000000" w:themeColor="text1"/>
          <w:sz w:val="20"/>
          <w:szCs w:val="20"/>
          <w:lang w:val="sr-Latn-CS"/>
        </w:rPr>
        <w:t xml:space="preserve"> </w:t>
      </w:r>
      <w:r w:rsidRPr="00306267">
        <w:rPr>
          <w:color w:val="000000" w:themeColor="text1"/>
          <w:sz w:val="20"/>
          <w:szCs w:val="20"/>
        </w:rPr>
        <w:t>potencijala</w:t>
      </w:r>
      <w:r w:rsidRPr="000B1C3B">
        <w:rPr>
          <w:color w:val="000000" w:themeColor="text1"/>
          <w:sz w:val="20"/>
          <w:szCs w:val="20"/>
          <w:lang w:val="sr-Latn-CS"/>
        </w:rPr>
        <w:t xml:space="preserve">, </w:t>
      </w:r>
      <w:r w:rsidRPr="00306267">
        <w:rPr>
          <w:color w:val="000000" w:themeColor="text1"/>
          <w:sz w:val="20"/>
          <w:szCs w:val="20"/>
        </w:rPr>
        <w:t>retkog</w:t>
      </w:r>
      <w:r w:rsidRPr="000B1C3B">
        <w:rPr>
          <w:color w:val="000000" w:themeColor="text1"/>
          <w:sz w:val="20"/>
          <w:szCs w:val="20"/>
          <w:lang w:val="sr-Latn-CS"/>
        </w:rPr>
        <w:t xml:space="preserve"> </w:t>
      </w:r>
      <w:r w:rsidRPr="00306267">
        <w:rPr>
          <w:color w:val="000000" w:themeColor="text1"/>
          <w:sz w:val="20"/>
          <w:szCs w:val="20"/>
        </w:rPr>
        <w:t>patohistolo</w:t>
      </w:r>
      <w:r w:rsidRPr="000B1C3B">
        <w:rPr>
          <w:color w:val="000000" w:themeColor="text1"/>
          <w:sz w:val="20"/>
          <w:szCs w:val="20"/>
          <w:lang w:val="sr-Latn-CS"/>
        </w:rPr>
        <w:t>š</w:t>
      </w:r>
      <w:r w:rsidRPr="00306267">
        <w:rPr>
          <w:color w:val="000000" w:themeColor="text1"/>
          <w:sz w:val="20"/>
          <w:szCs w:val="20"/>
        </w:rPr>
        <w:t>kog</w:t>
      </w:r>
      <w:r w:rsidRPr="000B1C3B">
        <w:rPr>
          <w:color w:val="000000" w:themeColor="text1"/>
          <w:sz w:val="20"/>
          <w:szCs w:val="20"/>
          <w:lang w:val="sr-Latn-CS"/>
        </w:rPr>
        <w:t xml:space="preserve"> </w:t>
      </w:r>
      <w:r w:rsidRPr="00306267">
        <w:rPr>
          <w:color w:val="000000" w:themeColor="text1"/>
          <w:sz w:val="20"/>
          <w:szCs w:val="20"/>
        </w:rPr>
        <w:t>entiteta</w:t>
      </w:r>
      <w:r w:rsidRPr="000B1C3B">
        <w:rPr>
          <w:color w:val="000000" w:themeColor="text1"/>
          <w:sz w:val="20"/>
          <w:szCs w:val="20"/>
          <w:lang w:val="sr-Latn-CS"/>
        </w:rPr>
        <w:t xml:space="preserve">: </w:t>
      </w:r>
      <w:r w:rsidRPr="00306267">
        <w:rPr>
          <w:color w:val="000000" w:themeColor="text1"/>
          <w:sz w:val="20"/>
          <w:szCs w:val="20"/>
        </w:rPr>
        <w:t>prikaz</w:t>
      </w:r>
      <w:r w:rsidRPr="000B1C3B">
        <w:rPr>
          <w:color w:val="000000" w:themeColor="text1"/>
          <w:sz w:val="20"/>
          <w:szCs w:val="20"/>
          <w:lang w:val="sr-Latn-CS"/>
        </w:rPr>
        <w:t xml:space="preserve"> </w:t>
      </w:r>
      <w:r w:rsidRPr="00306267">
        <w:rPr>
          <w:color w:val="000000" w:themeColor="text1"/>
          <w:sz w:val="20"/>
          <w:szCs w:val="20"/>
        </w:rPr>
        <w:t>slu</w:t>
      </w:r>
      <w:r w:rsidRPr="000B1C3B">
        <w:rPr>
          <w:color w:val="000000" w:themeColor="text1"/>
          <w:sz w:val="20"/>
          <w:szCs w:val="20"/>
          <w:lang w:val="sr-Latn-CS"/>
        </w:rPr>
        <w:t>č</w:t>
      </w:r>
      <w:r w:rsidRPr="00306267">
        <w:rPr>
          <w:color w:val="000000" w:themeColor="text1"/>
          <w:sz w:val="20"/>
          <w:szCs w:val="20"/>
        </w:rPr>
        <w:t>aja</w:t>
      </w:r>
      <w:r w:rsidRPr="000B1C3B">
        <w:rPr>
          <w:color w:val="000000" w:themeColor="text1"/>
          <w:sz w:val="20"/>
          <w:szCs w:val="20"/>
          <w:lang w:val="sr-Latn-CS"/>
        </w:rPr>
        <w:t>”</w:t>
      </w:r>
      <w:r w:rsidRPr="00306267">
        <w:rPr>
          <w:color w:val="000000" w:themeColor="text1"/>
          <w:sz w:val="20"/>
          <w:szCs w:val="20"/>
          <w:lang w:val="sr-Latn-CS"/>
        </w:rPr>
        <w:t xml:space="preserve">. </w:t>
      </w:r>
      <w:r w:rsidRPr="00306267">
        <w:rPr>
          <w:color w:val="000000" w:themeColor="text1"/>
          <w:sz w:val="20"/>
          <w:szCs w:val="20"/>
        </w:rPr>
        <w:t>Kongres radiologa Srbije, Zlatibor, 2019. Zbornik sažetaka, Digestivna radiologija.</w:t>
      </w:r>
    </w:p>
    <w:p w14:paraId="172301B7" w14:textId="77777777" w:rsidR="00DA7155" w:rsidRPr="00306267" w:rsidRDefault="00DA7155" w:rsidP="00DA7155">
      <w:pPr>
        <w:numPr>
          <w:ilvl w:val="0"/>
          <w:numId w:val="37"/>
        </w:numPr>
        <w:tabs>
          <w:tab w:val="num" w:pos="426"/>
        </w:tabs>
        <w:ind w:left="426" w:hanging="426"/>
        <w:jc w:val="both"/>
        <w:rPr>
          <w:color w:val="000000" w:themeColor="text1"/>
          <w:sz w:val="20"/>
          <w:szCs w:val="20"/>
          <w:lang w:val="sr-Latn-CS"/>
        </w:rPr>
      </w:pPr>
      <w:r w:rsidRPr="00306267">
        <w:rPr>
          <w:color w:val="000000" w:themeColor="text1"/>
          <w:sz w:val="20"/>
          <w:szCs w:val="20"/>
          <w:lang w:val="sr-Latn-CS"/>
        </w:rPr>
        <w:t xml:space="preserve">Janković A, Vasin D, Đurić-Stefanović A, Lazić Lj, Mitrović M, Šišević J, Šaponjski D, </w:t>
      </w:r>
      <w:r w:rsidRPr="00306267">
        <w:rPr>
          <w:b/>
          <w:color w:val="000000" w:themeColor="text1"/>
          <w:sz w:val="20"/>
          <w:szCs w:val="20"/>
          <w:lang w:val="sr-Latn-CS"/>
        </w:rPr>
        <w:t>Kovač J</w:t>
      </w:r>
      <w:r w:rsidRPr="00306267">
        <w:rPr>
          <w:color w:val="000000" w:themeColor="text1"/>
          <w:sz w:val="20"/>
          <w:szCs w:val="20"/>
          <w:lang w:val="sr-Latn-CS"/>
        </w:rPr>
        <w:t>.</w:t>
      </w:r>
      <w:r w:rsidRPr="000B1C3B">
        <w:rPr>
          <w:color w:val="000000" w:themeColor="text1"/>
          <w:sz w:val="20"/>
          <w:szCs w:val="20"/>
          <w:lang w:val="sr-Latn-CS"/>
        </w:rPr>
        <w:t xml:space="preserve"> “</w:t>
      </w:r>
      <w:r w:rsidRPr="00306267">
        <w:rPr>
          <w:color w:val="000000" w:themeColor="text1"/>
          <w:sz w:val="20"/>
          <w:szCs w:val="20"/>
        </w:rPr>
        <w:t>MR</w:t>
      </w:r>
      <w:r w:rsidRPr="000B1C3B">
        <w:rPr>
          <w:color w:val="000000" w:themeColor="text1"/>
          <w:sz w:val="20"/>
          <w:szCs w:val="20"/>
          <w:lang w:val="sr-Latn-CS"/>
        </w:rPr>
        <w:t xml:space="preserve"> </w:t>
      </w:r>
      <w:r w:rsidRPr="00306267">
        <w:rPr>
          <w:color w:val="000000" w:themeColor="text1"/>
          <w:sz w:val="20"/>
          <w:szCs w:val="20"/>
        </w:rPr>
        <w:t>karakteristike</w:t>
      </w:r>
      <w:r w:rsidRPr="000B1C3B">
        <w:rPr>
          <w:color w:val="000000" w:themeColor="text1"/>
          <w:sz w:val="20"/>
          <w:szCs w:val="20"/>
          <w:lang w:val="sr-Latn-CS"/>
        </w:rPr>
        <w:t xml:space="preserve"> </w:t>
      </w:r>
      <w:r w:rsidRPr="00306267">
        <w:rPr>
          <w:color w:val="000000" w:themeColor="text1"/>
          <w:sz w:val="20"/>
          <w:szCs w:val="20"/>
        </w:rPr>
        <w:t>skleroziraju</w:t>
      </w:r>
      <w:r w:rsidRPr="000B1C3B">
        <w:rPr>
          <w:color w:val="000000" w:themeColor="text1"/>
          <w:sz w:val="20"/>
          <w:szCs w:val="20"/>
          <w:lang w:val="sr-Latn-CS"/>
        </w:rPr>
        <w:t>ć</w:t>
      </w:r>
      <w:r w:rsidRPr="00306267">
        <w:rPr>
          <w:color w:val="000000" w:themeColor="text1"/>
          <w:sz w:val="20"/>
          <w:szCs w:val="20"/>
        </w:rPr>
        <w:t>ih</w:t>
      </w:r>
      <w:r w:rsidRPr="000B1C3B">
        <w:rPr>
          <w:color w:val="000000" w:themeColor="text1"/>
          <w:sz w:val="20"/>
          <w:szCs w:val="20"/>
          <w:lang w:val="sr-Latn-CS"/>
        </w:rPr>
        <w:t xml:space="preserve"> </w:t>
      </w:r>
      <w:r w:rsidRPr="00306267">
        <w:rPr>
          <w:color w:val="000000" w:themeColor="text1"/>
          <w:sz w:val="20"/>
          <w:szCs w:val="20"/>
        </w:rPr>
        <w:t>hemangioma</w:t>
      </w:r>
      <w:r w:rsidRPr="000B1C3B">
        <w:rPr>
          <w:color w:val="000000" w:themeColor="text1"/>
          <w:sz w:val="20"/>
          <w:szCs w:val="20"/>
          <w:lang w:val="sr-Latn-CS"/>
        </w:rPr>
        <w:t xml:space="preserve"> </w:t>
      </w:r>
      <w:r w:rsidRPr="00306267">
        <w:rPr>
          <w:color w:val="000000" w:themeColor="text1"/>
          <w:sz w:val="20"/>
          <w:szCs w:val="20"/>
        </w:rPr>
        <w:t>jetre</w:t>
      </w:r>
      <w:r w:rsidRPr="000B1C3B">
        <w:rPr>
          <w:color w:val="000000" w:themeColor="text1"/>
          <w:sz w:val="20"/>
          <w:szCs w:val="20"/>
          <w:lang w:val="sr-Latn-CS"/>
        </w:rPr>
        <w:t xml:space="preserve"> </w:t>
      </w:r>
      <w:r w:rsidRPr="00306267">
        <w:rPr>
          <w:color w:val="000000" w:themeColor="text1"/>
          <w:sz w:val="20"/>
          <w:szCs w:val="20"/>
        </w:rPr>
        <w:t>i</w:t>
      </w:r>
      <w:r w:rsidRPr="000B1C3B">
        <w:rPr>
          <w:color w:val="000000" w:themeColor="text1"/>
          <w:sz w:val="20"/>
          <w:szCs w:val="20"/>
          <w:lang w:val="sr-Latn-CS"/>
        </w:rPr>
        <w:t xml:space="preserve"> </w:t>
      </w:r>
      <w:r w:rsidRPr="00306267">
        <w:rPr>
          <w:color w:val="000000" w:themeColor="text1"/>
          <w:sz w:val="20"/>
          <w:szCs w:val="20"/>
        </w:rPr>
        <w:t>diferencijalna</w:t>
      </w:r>
      <w:r w:rsidRPr="000B1C3B">
        <w:rPr>
          <w:color w:val="000000" w:themeColor="text1"/>
          <w:sz w:val="20"/>
          <w:szCs w:val="20"/>
          <w:lang w:val="sr-Latn-CS"/>
        </w:rPr>
        <w:t xml:space="preserve"> </w:t>
      </w:r>
      <w:r w:rsidRPr="00306267">
        <w:rPr>
          <w:color w:val="000000" w:themeColor="text1"/>
          <w:sz w:val="20"/>
          <w:szCs w:val="20"/>
        </w:rPr>
        <w:t>dijagnoza</w:t>
      </w:r>
      <w:r w:rsidRPr="000B1C3B">
        <w:rPr>
          <w:color w:val="000000" w:themeColor="text1"/>
          <w:sz w:val="20"/>
          <w:szCs w:val="20"/>
          <w:lang w:val="sr-Latn-CS"/>
        </w:rPr>
        <w:t xml:space="preserve"> </w:t>
      </w:r>
      <w:r w:rsidRPr="00306267">
        <w:rPr>
          <w:color w:val="000000" w:themeColor="text1"/>
          <w:sz w:val="20"/>
          <w:szCs w:val="20"/>
        </w:rPr>
        <w:t>prema</w:t>
      </w:r>
      <w:r w:rsidRPr="000B1C3B">
        <w:rPr>
          <w:color w:val="000000" w:themeColor="text1"/>
          <w:sz w:val="20"/>
          <w:szCs w:val="20"/>
          <w:lang w:val="sr-Latn-CS"/>
        </w:rPr>
        <w:t xml:space="preserve"> </w:t>
      </w:r>
      <w:r w:rsidRPr="00306267">
        <w:rPr>
          <w:color w:val="000000" w:themeColor="text1"/>
          <w:sz w:val="20"/>
          <w:szCs w:val="20"/>
        </w:rPr>
        <w:t>malignim</w:t>
      </w:r>
      <w:r w:rsidRPr="000B1C3B">
        <w:rPr>
          <w:color w:val="000000" w:themeColor="text1"/>
          <w:sz w:val="20"/>
          <w:szCs w:val="20"/>
          <w:lang w:val="sr-Latn-CS"/>
        </w:rPr>
        <w:t xml:space="preserve"> </w:t>
      </w:r>
      <w:r w:rsidRPr="00306267">
        <w:rPr>
          <w:color w:val="000000" w:themeColor="text1"/>
          <w:sz w:val="20"/>
          <w:szCs w:val="20"/>
        </w:rPr>
        <w:t>lezijama</w:t>
      </w:r>
      <w:r w:rsidRPr="000B1C3B">
        <w:rPr>
          <w:color w:val="000000" w:themeColor="text1"/>
          <w:sz w:val="20"/>
          <w:szCs w:val="20"/>
          <w:lang w:val="sr-Latn-CS"/>
        </w:rPr>
        <w:t xml:space="preserve">: </w:t>
      </w:r>
      <w:r w:rsidRPr="00306267">
        <w:rPr>
          <w:color w:val="000000" w:themeColor="text1"/>
          <w:sz w:val="20"/>
          <w:szCs w:val="20"/>
        </w:rPr>
        <w:t>prikaz</w:t>
      </w:r>
      <w:r w:rsidRPr="000B1C3B">
        <w:rPr>
          <w:color w:val="000000" w:themeColor="text1"/>
          <w:sz w:val="20"/>
          <w:szCs w:val="20"/>
          <w:lang w:val="sr-Latn-CS"/>
        </w:rPr>
        <w:t xml:space="preserve"> </w:t>
      </w:r>
      <w:r w:rsidRPr="00306267">
        <w:rPr>
          <w:color w:val="000000" w:themeColor="text1"/>
          <w:sz w:val="20"/>
          <w:szCs w:val="20"/>
        </w:rPr>
        <w:t>tri</w:t>
      </w:r>
      <w:r w:rsidRPr="000B1C3B">
        <w:rPr>
          <w:color w:val="000000" w:themeColor="text1"/>
          <w:sz w:val="20"/>
          <w:szCs w:val="20"/>
          <w:lang w:val="sr-Latn-CS"/>
        </w:rPr>
        <w:t xml:space="preserve"> </w:t>
      </w:r>
      <w:r w:rsidRPr="00306267">
        <w:rPr>
          <w:color w:val="000000" w:themeColor="text1"/>
          <w:sz w:val="20"/>
          <w:szCs w:val="20"/>
        </w:rPr>
        <w:t>slu</w:t>
      </w:r>
      <w:r w:rsidRPr="000B1C3B">
        <w:rPr>
          <w:color w:val="000000" w:themeColor="text1"/>
          <w:sz w:val="20"/>
          <w:szCs w:val="20"/>
          <w:lang w:val="sr-Latn-CS"/>
        </w:rPr>
        <w:t>č</w:t>
      </w:r>
      <w:r w:rsidRPr="00306267">
        <w:rPr>
          <w:color w:val="000000" w:themeColor="text1"/>
          <w:sz w:val="20"/>
          <w:szCs w:val="20"/>
        </w:rPr>
        <w:t>aja</w:t>
      </w:r>
      <w:r w:rsidRPr="000B1C3B">
        <w:rPr>
          <w:color w:val="000000" w:themeColor="text1"/>
          <w:sz w:val="20"/>
          <w:szCs w:val="20"/>
          <w:lang w:val="sr-Latn-CS"/>
        </w:rPr>
        <w:t>”</w:t>
      </w:r>
      <w:r w:rsidRPr="00306267">
        <w:rPr>
          <w:color w:val="000000" w:themeColor="text1"/>
          <w:sz w:val="20"/>
          <w:szCs w:val="20"/>
          <w:lang w:val="sr-Latn-CS"/>
        </w:rPr>
        <w:t xml:space="preserve">. </w:t>
      </w:r>
      <w:r w:rsidRPr="00306267">
        <w:rPr>
          <w:color w:val="000000" w:themeColor="text1"/>
          <w:sz w:val="20"/>
          <w:szCs w:val="20"/>
        </w:rPr>
        <w:t>Kongres radiologa Srbije, Zlatibor, 2019. Zbornik sažetaka, Digestivna radiologija.</w:t>
      </w:r>
    </w:p>
    <w:p w14:paraId="35057F5B" w14:textId="77777777" w:rsidR="00DA7155" w:rsidRPr="00306267" w:rsidRDefault="00DA7155" w:rsidP="00DA7155">
      <w:pPr>
        <w:numPr>
          <w:ilvl w:val="0"/>
          <w:numId w:val="37"/>
        </w:numPr>
        <w:tabs>
          <w:tab w:val="num" w:pos="426"/>
        </w:tabs>
        <w:ind w:left="426" w:hanging="426"/>
        <w:jc w:val="both"/>
        <w:rPr>
          <w:color w:val="000000" w:themeColor="text1"/>
          <w:sz w:val="20"/>
          <w:szCs w:val="20"/>
          <w:lang w:val="sr-Latn-CS"/>
        </w:rPr>
      </w:pPr>
      <w:r w:rsidRPr="00306267">
        <w:rPr>
          <w:color w:val="000000" w:themeColor="text1"/>
          <w:sz w:val="20"/>
          <w:szCs w:val="20"/>
          <w:lang w:val="sr-Latn-CS"/>
        </w:rPr>
        <w:t>Vasin D, Đurić-Stefanović A, Lazi</w:t>
      </w:r>
      <w:r w:rsidRPr="000B1C3B">
        <w:rPr>
          <w:color w:val="000000" w:themeColor="text1"/>
          <w:sz w:val="20"/>
          <w:szCs w:val="20"/>
          <w:lang w:val="sr-Latn-CS"/>
        </w:rPr>
        <w:t xml:space="preserve">ć </w:t>
      </w:r>
      <w:r w:rsidRPr="00306267">
        <w:rPr>
          <w:color w:val="000000" w:themeColor="text1"/>
          <w:sz w:val="20"/>
          <w:szCs w:val="20"/>
        </w:rPr>
        <w:t>Lj</w:t>
      </w:r>
      <w:r w:rsidRPr="000B1C3B">
        <w:rPr>
          <w:color w:val="000000" w:themeColor="text1"/>
          <w:sz w:val="20"/>
          <w:szCs w:val="20"/>
          <w:lang w:val="sr-Latn-CS"/>
        </w:rPr>
        <w:t xml:space="preserve">, </w:t>
      </w:r>
      <w:r w:rsidRPr="00306267">
        <w:rPr>
          <w:b/>
          <w:color w:val="000000" w:themeColor="text1"/>
          <w:sz w:val="20"/>
          <w:szCs w:val="20"/>
        </w:rPr>
        <w:t>Kova</w:t>
      </w:r>
      <w:r w:rsidRPr="000B1C3B">
        <w:rPr>
          <w:b/>
          <w:color w:val="000000" w:themeColor="text1"/>
          <w:sz w:val="20"/>
          <w:szCs w:val="20"/>
          <w:lang w:val="sr-Latn-CS"/>
        </w:rPr>
        <w:t xml:space="preserve">č </w:t>
      </w:r>
      <w:r w:rsidRPr="00306267">
        <w:rPr>
          <w:b/>
          <w:color w:val="000000" w:themeColor="text1"/>
          <w:sz w:val="20"/>
          <w:szCs w:val="20"/>
        </w:rPr>
        <w:t>J</w:t>
      </w:r>
      <w:r w:rsidRPr="000B1C3B">
        <w:rPr>
          <w:color w:val="000000" w:themeColor="text1"/>
          <w:sz w:val="20"/>
          <w:szCs w:val="20"/>
          <w:lang w:val="sr-Latn-CS"/>
        </w:rPr>
        <w:t xml:space="preserve">, </w:t>
      </w:r>
      <w:r w:rsidRPr="00306267">
        <w:rPr>
          <w:color w:val="000000" w:themeColor="text1"/>
          <w:sz w:val="20"/>
          <w:szCs w:val="20"/>
        </w:rPr>
        <w:t>Popovi</w:t>
      </w:r>
      <w:r w:rsidRPr="000B1C3B">
        <w:rPr>
          <w:color w:val="000000" w:themeColor="text1"/>
          <w:sz w:val="20"/>
          <w:szCs w:val="20"/>
          <w:lang w:val="sr-Latn-CS"/>
        </w:rPr>
        <w:t xml:space="preserve">ć </w:t>
      </w:r>
      <w:r w:rsidRPr="00306267">
        <w:rPr>
          <w:color w:val="000000" w:themeColor="text1"/>
          <w:sz w:val="20"/>
          <w:szCs w:val="20"/>
        </w:rPr>
        <w:t>I</w:t>
      </w:r>
      <w:r w:rsidRPr="000B1C3B">
        <w:rPr>
          <w:color w:val="000000" w:themeColor="text1"/>
          <w:sz w:val="20"/>
          <w:szCs w:val="20"/>
          <w:lang w:val="sr-Latn-CS"/>
        </w:rPr>
        <w:t xml:space="preserve">, </w:t>
      </w:r>
      <w:r w:rsidRPr="00306267">
        <w:rPr>
          <w:color w:val="000000" w:themeColor="text1"/>
          <w:sz w:val="20"/>
          <w:szCs w:val="20"/>
        </w:rPr>
        <w:t>Jovanovi</w:t>
      </w:r>
      <w:r w:rsidRPr="000B1C3B">
        <w:rPr>
          <w:color w:val="000000" w:themeColor="text1"/>
          <w:sz w:val="20"/>
          <w:szCs w:val="20"/>
          <w:lang w:val="sr-Latn-CS"/>
        </w:rPr>
        <w:t xml:space="preserve">ć </w:t>
      </w:r>
      <w:r w:rsidRPr="00306267">
        <w:rPr>
          <w:color w:val="000000" w:themeColor="text1"/>
          <w:sz w:val="20"/>
          <w:szCs w:val="20"/>
        </w:rPr>
        <w:t>S</w:t>
      </w:r>
      <w:r w:rsidRPr="000B1C3B">
        <w:rPr>
          <w:color w:val="000000" w:themeColor="text1"/>
          <w:sz w:val="20"/>
          <w:szCs w:val="20"/>
          <w:lang w:val="sr-Latn-CS"/>
        </w:rPr>
        <w:t xml:space="preserve">, </w:t>
      </w:r>
      <w:r w:rsidRPr="00306267">
        <w:rPr>
          <w:color w:val="000000" w:themeColor="text1"/>
          <w:sz w:val="20"/>
          <w:szCs w:val="20"/>
        </w:rPr>
        <w:t>Bulaji</w:t>
      </w:r>
      <w:r w:rsidRPr="000B1C3B">
        <w:rPr>
          <w:color w:val="000000" w:themeColor="text1"/>
          <w:sz w:val="20"/>
          <w:szCs w:val="20"/>
          <w:lang w:val="sr-Latn-CS"/>
        </w:rPr>
        <w:t xml:space="preserve">ć </w:t>
      </w:r>
      <w:r w:rsidRPr="00306267">
        <w:rPr>
          <w:color w:val="000000" w:themeColor="text1"/>
          <w:sz w:val="20"/>
          <w:szCs w:val="20"/>
        </w:rPr>
        <w:t>P</w:t>
      </w:r>
      <w:r w:rsidRPr="000B1C3B">
        <w:rPr>
          <w:color w:val="000000" w:themeColor="text1"/>
          <w:sz w:val="20"/>
          <w:szCs w:val="20"/>
          <w:lang w:val="sr-Latn-CS"/>
        </w:rPr>
        <w:t xml:space="preserve">, </w:t>
      </w:r>
      <w:r w:rsidRPr="00306267">
        <w:rPr>
          <w:color w:val="000000" w:themeColor="text1"/>
          <w:sz w:val="20"/>
          <w:szCs w:val="20"/>
        </w:rPr>
        <w:t>Galun</w:t>
      </w:r>
      <w:r w:rsidRPr="000B1C3B">
        <w:rPr>
          <w:color w:val="000000" w:themeColor="text1"/>
          <w:sz w:val="20"/>
          <w:szCs w:val="20"/>
          <w:lang w:val="sr-Latn-CS"/>
        </w:rPr>
        <w:t xml:space="preserve"> </w:t>
      </w:r>
      <w:r w:rsidRPr="00306267">
        <w:rPr>
          <w:color w:val="000000" w:themeColor="text1"/>
          <w:sz w:val="20"/>
          <w:szCs w:val="20"/>
        </w:rPr>
        <w:t>D</w:t>
      </w:r>
      <w:r w:rsidRPr="000B1C3B">
        <w:rPr>
          <w:color w:val="000000" w:themeColor="text1"/>
          <w:sz w:val="20"/>
          <w:szCs w:val="20"/>
          <w:lang w:val="sr-Latn-CS"/>
        </w:rPr>
        <w:t xml:space="preserve">, </w:t>
      </w:r>
      <w:r w:rsidRPr="00306267">
        <w:rPr>
          <w:color w:val="000000" w:themeColor="text1"/>
          <w:sz w:val="20"/>
          <w:szCs w:val="20"/>
        </w:rPr>
        <w:t>Mili</w:t>
      </w:r>
      <w:r w:rsidRPr="000B1C3B">
        <w:rPr>
          <w:color w:val="000000" w:themeColor="text1"/>
          <w:sz w:val="20"/>
          <w:szCs w:val="20"/>
          <w:lang w:val="sr-Latn-CS"/>
        </w:rPr>
        <w:t>ć</w:t>
      </w:r>
      <w:r w:rsidRPr="00306267">
        <w:rPr>
          <w:color w:val="000000" w:themeColor="text1"/>
          <w:sz w:val="20"/>
          <w:szCs w:val="20"/>
        </w:rPr>
        <w:t>evi</w:t>
      </w:r>
      <w:r w:rsidRPr="000B1C3B">
        <w:rPr>
          <w:color w:val="000000" w:themeColor="text1"/>
          <w:sz w:val="20"/>
          <w:szCs w:val="20"/>
          <w:lang w:val="sr-Latn-CS"/>
        </w:rPr>
        <w:t xml:space="preserve">ć </w:t>
      </w:r>
      <w:r w:rsidRPr="00306267">
        <w:rPr>
          <w:color w:val="000000" w:themeColor="text1"/>
          <w:sz w:val="20"/>
          <w:szCs w:val="20"/>
        </w:rPr>
        <w:t>M</w:t>
      </w:r>
      <w:r w:rsidRPr="000B1C3B">
        <w:rPr>
          <w:color w:val="000000" w:themeColor="text1"/>
          <w:sz w:val="20"/>
          <w:szCs w:val="20"/>
          <w:lang w:val="sr-Latn-CS"/>
        </w:rPr>
        <w:t xml:space="preserve">, </w:t>
      </w:r>
      <w:r w:rsidRPr="00306267">
        <w:rPr>
          <w:color w:val="000000" w:themeColor="text1"/>
          <w:sz w:val="20"/>
          <w:szCs w:val="20"/>
        </w:rPr>
        <w:t>Ma</w:t>
      </w:r>
      <w:r w:rsidRPr="000B1C3B">
        <w:rPr>
          <w:color w:val="000000" w:themeColor="text1"/>
          <w:sz w:val="20"/>
          <w:szCs w:val="20"/>
          <w:lang w:val="sr-Latn-CS"/>
        </w:rPr>
        <w:t>š</w:t>
      </w:r>
      <w:r w:rsidRPr="00306267">
        <w:rPr>
          <w:color w:val="000000" w:themeColor="text1"/>
          <w:sz w:val="20"/>
          <w:szCs w:val="20"/>
        </w:rPr>
        <w:t>ulovi</w:t>
      </w:r>
      <w:r w:rsidRPr="000B1C3B">
        <w:rPr>
          <w:color w:val="000000" w:themeColor="text1"/>
          <w:sz w:val="20"/>
          <w:szCs w:val="20"/>
          <w:lang w:val="sr-Latn-CS"/>
        </w:rPr>
        <w:t xml:space="preserve">ć </w:t>
      </w:r>
      <w:r w:rsidRPr="00306267">
        <w:rPr>
          <w:color w:val="000000" w:themeColor="text1"/>
          <w:sz w:val="20"/>
          <w:szCs w:val="20"/>
        </w:rPr>
        <w:t>D</w:t>
      </w:r>
      <w:r w:rsidRPr="000B1C3B">
        <w:rPr>
          <w:color w:val="000000" w:themeColor="text1"/>
          <w:sz w:val="20"/>
          <w:szCs w:val="20"/>
          <w:lang w:val="sr-Latn-CS"/>
        </w:rPr>
        <w:t>, Š</w:t>
      </w:r>
      <w:r w:rsidRPr="00306267">
        <w:rPr>
          <w:color w:val="000000" w:themeColor="text1"/>
          <w:sz w:val="20"/>
          <w:szCs w:val="20"/>
        </w:rPr>
        <w:t>aranovi</w:t>
      </w:r>
      <w:r w:rsidRPr="000B1C3B">
        <w:rPr>
          <w:color w:val="000000" w:themeColor="text1"/>
          <w:sz w:val="20"/>
          <w:szCs w:val="20"/>
          <w:lang w:val="sr-Latn-CS"/>
        </w:rPr>
        <w:t xml:space="preserve">ć Đ. </w:t>
      </w:r>
      <w:r w:rsidRPr="00306267">
        <w:rPr>
          <w:color w:val="000000" w:themeColor="text1"/>
          <w:sz w:val="20"/>
          <w:szCs w:val="20"/>
        </w:rPr>
        <w:t>CT</w:t>
      </w:r>
      <w:r w:rsidRPr="000B1C3B">
        <w:rPr>
          <w:color w:val="000000" w:themeColor="text1"/>
          <w:sz w:val="20"/>
          <w:szCs w:val="20"/>
          <w:lang w:val="sr-Latn-CS"/>
        </w:rPr>
        <w:t xml:space="preserve"> </w:t>
      </w:r>
      <w:r w:rsidRPr="00306267">
        <w:rPr>
          <w:color w:val="000000" w:themeColor="text1"/>
          <w:sz w:val="20"/>
          <w:szCs w:val="20"/>
        </w:rPr>
        <w:t>volumetrija</w:t>
      </w:r>
      <w:r w:rsidRPr="000B1C3B">
        <w:rPr>
          <w:color w:val="000000" w:themeColor="text1"/>
          <w:sz w:val="20"/>
          <w:szCs w:val="20"/>
          <w:lang w:val="sr-Latn-CS"/>
        </w:rPr>
        <w:t xml:space="preserve"> </w:t>
      </w:r>
      <w:r w:rsidRPr="00306267">
        <w:rPr>
          <w:color w:val="000000" w:themeColor="text1"/>
          <w:sz w:val="20"/>
          <w:szCs w:val="20"/>
        </w:rPr>
        <w:t>jetre</w:t>
      </w:r>
      <w:r w:rsidRPr="000B1C3B">
        <w:rPr>
          <w:color w:val="000000" w:themeColor="text1"/>
          <w:sz w:val="20"/>
          <w:szCs w:val="20"/>
          <w:lang w:val="sr-Latn-CS"/>
        </w:rPr>
        <w:t xml:space="preserve"> </w:t>
      </w:r>
      <w:r w:rsidRPr="00306267">
        <w:rPr>
          <w:color w:val="000000" w:themeColor="text1"/>
          <w:sz w:val="20"/>
          <w:szCs w:val="20"/>
        </w:rPr>
        <w:t>u</w:t>
      </w:r>
      <w:r w:rsidRPr="000B1C3B">
        <w:rPr>
          <w:color w:val="000000" w:themeColor="text1"/>
          <w:sz w:val="20"/>
          <w:szCs w:val="20"/>
          <w:lang w:val="sr-Latn-CS"/>
        </w:rPr>
        <w:t xml:space="preserve"> </w:t>
      </w:r>
      <w:r w:rsidRPr="00306267">
        <w:rPr>
          <w:color w:val="000000" w:themeColor="text1"/>
          <w:sz w:val="20"/>
          <w:szCs w:val="20"/>
        </w:rPr>
        <w:t>planiranju</w:t>
      </w:r>
      <w:r w:rsidRPr="000B1C3B">
        <w:rPr>
          <w:color w:val="000000" w:themeColor="text1"/>
          <w:sz w:val="20"/>
          <w:szCs w:val="20"/>
          <w:lang w:val="sr-Latn-CS"/>
        </w:rPr>
        <w:t xml:space="preserve"> </w:t>
      </w:r>
      <w:r w:rsidRPr="00306267">
        <w:rPr>
          <w:color w:val="000000" w:themeColor="text1"/>
          <w:sz w:val="20"/>
          <w:szCs w:val="20"/>
        </w:rPr>
        <w:t>ALLPS</w:t>
      </w:r>
      <w:r w:rsidRPr="000B1C3B">
        <w:rPr>
          <w:color w:val="000000" w:themeColor="text1"/>
          <w:sz w:val="20"/>
          <w:szCs w:val="20"/>
          <w:lang w:val="sr-Latn-CS"/>
        </w:rPr>
        <w:t>-</w:t>
      </w:r>
      <w:r w:rsidRPr="00306267">
        <w:rPr>
          <w:color w:val="000000" w:themeColor="text1"/>
          <w:sz w:val="20"/>
          <w:szCs w:val="20"/>
        </w:rPr>
        <w:t>a</w:t>
      </w:r>
      <w:r w:rsidRPr="000B1C3B">
        <w:rPr>
          <w:color w:val="000000" w:themeColor="text1"/>
          <w:sz w:val="20"/>
          <w:szCs w:val="20"/>
          <w:lang w:val="sr-Latn-CS"/>
        </w:rPr>
        <w:t xml:space="preserve">. </w:t>
      </w:r>
      <w:r w:rsidRPr="000B1C3B">
        <w:rPr>
          <w:color w:val="000000" w:themeColor="text1"/>
          <w:sz w:val="20"/>
          <w:szCs w:val="20"/>
          <w:lang w:val="de-DE"/>
        </w:rPr>
        <w:t>Kongres radiologa Srbije, Niš, 2013. Zbornik radova, Radiologija digestivnog trakta poster 21.</w:t>
      </w:r>
    </w:p>
    <w:p w14:paraId="2EF3908A" w14:textId="77777777" w:rsidR="00DA7155" w:rsidRPr="00306267" w:rsidRDefault="00DA7155" w:rsidP="00DA7155">
      <w:pPr>
        <w:numPr>
          <w:ilvl w:val="0"/>
          <w:numId w:val="37"/>
        </w:numPr>
        <w:tabs>
          <w:tab w:val="num" w:pos="426"/>
        </w:tabs>
        <w:ind w:left="426" w:hanging="426"/>
        <w:jc w:val="both"/>
        <w:rPr>
          <w:color w:val="000000" w:themeColor="text1"/>
          <w:sz w:val="20"/>
          <w:szCs w:val="20"/>
          <w:lang w:val="sr-Latn-CS"/>
        </w:rPr>
      </w:pPr>
      <w:r w:rsidRPr="00306267">
        <w:rPr>
          <w:color w:val="000000" w:themeColor="text1"/>
          <w:sz w:val="20"/>
          <w:szCs w:val="20"/>
          <w:lang w:val="sr-Latn-CS"/>
        </w:rPr>
        <w:t>Lazić Lj, Đurić-Stefanović A</w:t>
      </w:r>
      <w:r w:rsidRPr="000B1C3B">
        <w:rPr>
          <w:color w:val="000000" w:themeColor="text1"/>
          <w:sz w:val="20"/>
          <w:szCs w:val="20"/>
          <w:lang w:val="sr-Latn-CS"/>
        </w:rPr>
        <w:t xml:space="preserve">, </w:t>
      </w:r>
      <w:r w:rsidRPr="00306267">
        <w:rPr>
          <w:b/>
          <w:color w:val="000000" w:themeColor="text1"/>
          <w:sz w:val="20"/>
          <w:szCs w:val="20"/>
        </w:rPr>
        <w:t>Kova</w:t>
      </w:r>
      <w:r w:rsidRPr="000B1C3B">
        <w:rPr>
          <w:b/>
          <w:color w:val="000000" w:themeColor="text1"/>
          <w:sz w:val="20"/>
          <w:szCs w:val="20"/>
          <w:lang w:val="sr-Latn-CS"/>
        </w:rPr>
        <w:t xml:space="preserve">č </w:t>
      </w:r>
      <w:r w:rsidRPr="00306267">
        <w:rPr>
          <w:b/>
          <w:color w:val="000000" w:themeColor="text1"/>
          <w:sz w:val="20"/>
          <w:szCs w:val="20"/>
        </w:rPr>
        <w:t>J</w:t>
      </w:r>
      <w:r w:rsidRPr="000B1C3B">
        <w:rPr>
          <w:color w:val="000000" w:themeColor="text1"/>
          <w:sz w:val="20"/>
          <w:szCs w:val="20"/>
          <w:lang w:val="sr-Latn-CS"/>
        </w:rPr>
        <w:t xml:space="preserve">, </w:t>
      </w:r>
      <w:r w:rsidRPr="00306267">
        <w:rPr>
          <w:color w:val="000000" w:themeColor="text1"/>
          <w:sz w:val="20"/>
          <w:szCs w:val="20"/>
        </w:rPr>
        <w:t>Popovi</w:t>
      </w:r>
      <w:r w:rsidRPr="000B1C3B">
        <w:rPr>
          <w:color w:val="000000" w:themeColor="text1"/>
          <w:sz w:val="20"/>
          <w:szCs w:val="20"/>
          <w:lang w:val="sr-Latn-CS"/>
        </w:rPr>
        <w:t xml:space="preserve">ć </w:t>
      </w:r>
      <w:r w:rsidRPr="00306267">
        <w:rPr>
          <w:color w:val="000000" w:themeColor="text1"/>
          <w:sz w:val="20"/>
          <w:szCs w:val="20"/>
        </w:rPr>
        <w:t>I</w:t>
      </w:r>
      <w:r w:rsidRPr="000B1C3B">
        <w:rPr>
          <w:color w:val="000000" w:themeColor="text1"/>
          <w:sz w:val="20"/>
          <w:szCs w:val="20"/>
          <w:lang w:val="sr-Latn-CS"/>
        </w:rPr>
        <w:t xml:space="preserve">, </w:t>
      </w:r>
      <w:r w:rsidRPr="00306267">
        <w:rPr>
          <w:color w:val="000000" w:themeColor="text1"/>
          <w:sz w:val="20"/>
          <w:szCs w:val="20"/>
        </w:rPr>
        <w:t>Jovanovi</w:t>
      </w:r>
      <w:r w:rsidRPr="000B1C3B">
        <w:rPr>
          <w:color w:val="000000" w:themeColor="text1"/>
          <w:sz w:val="20"/>
          <w:szCs w:val="20"/>
          <w:lang w:val="sr-Latn-CS"/>
        </w:rPr>
        <w:t xml:space="preserve">ć </w:t>
      </w:r>
      <w:r w:rsidRPr="00306267">
        <w:rPr>
          <w:color w:val="000000" w:themeColor="text1"/>
          <w:sz w:val="20"/>
          <w:szCs w:val="20"/>
        </w:rPr>
        <w:t>S</w:t>
      </w:r>
      <w:r w:rsidRPr="000B1C3B">
        <w:rPr>
          <w:color w:val="000000" w:themeColor="text1"/>
          <w:sz w:val="20"/>
          <w:szCs w:val="20"/>
          <w:lang w:val="sr-Latn-CS"/>
        </w:rPr>
        <w:t xml:space="preserve">, </w:t>
      </w:r>
      <w:r w:rsidRPr="00306267">
        <w:rPr>
          <w:color w:val="000000" w:themeColor="text1"/>
          <w:sz w:val="20"/>
          <w:szCs w:val="20"/>
        </w:rPr>
        <w:t>Vasin</w:t>
      </w:r>
      <w:r w:rsidRPr="000B1C3B">
        <w:rPr>
          <w:color w:val="000000" w:themeColor="text1"/>
          <w:sz w:val="20"/>
          <w:szCs w:val="20"/>
          <w:lang w:val="sr-Latn-CS"/>
        </w:rPr>
        <w:t xml:space="preserve"> </w:t>
      </w:r>
      <w:r w:rsidRPr="00306267">
        <w:rPr>
          <w:color w:val="000000" w:themeColor="text1"/>
          <w:sz w:val="20"/>
          <w:szCs w:val="20"/>
        </w:rPr>
        <w:t>D</w:t>
      </w:r>
      <w:r w:rsidRPr="000B1C3B">
        <w:rPr>
          <w:color w:val="000000" w:themeColor="text1"/>
          <w:sz w:val="20"/>
          <w:szCs w:val="20"/>
          <w:lang w:val="sr-Latn-CS"/>
        </w:rPr>
        <w:t xml:space="preserve">, </w:t>
      </w:r>
      <w:r w:rsidRPr="00306267">
        <w:rPr>
          <w:color w:val="000000" w:themeColor="text1"/>
          <w:sz w:val="20"/>
          <w:szCs w:val="20"/>
        </w:rPr>
        <w:t>Suvajd</w:t>
      </w:r>
      <w:r w:rsidRPr="000B1C3B">
        <w:rPr>
          <w:color w:val="000000" w:themeColor="text1"/>
          <w:sz w:val="20"/>
          <w:szCs w:val="20"/>
          <w:lang w:val="sr-Latn-CS"/>
        </w:rPr>
        <w:t>ž</w:t>
      </w:r>
      <w:r w:rsidRPr="00306267">
        <w:rPr>
          <w:color w:val="000000" w:themeColor="text1"/>
          <w:sz w:val="20"/>
          <w:szCs w:val="20"/>
        </w:rPr>
        <w:t>i</w:t>
      </w:r>
      <w:r w:rsidRPr="000B1C3B">
        <w:rPr>
          <w:color w:val="000000" w:themeColor="text1"/>
          <w:sz w:val="20"/>
          <w:szCs w:val="20"/>
          <w:lang w:val="sr-Latn-CS"/>
        </w:rPr>
        <w:t xml:space="preserve">ć </w:t>
      </w:r>
      <w:r w:rsidRPr="00306267">
        <w:rPr>
          <w:color w:val="000000" w:themeColor="text1"/>
          <w:sz w:val="20"/>
          <w:szCs w:val="20"/>
        </w:rPr>
        <w:t>N</w:t>
      </w:r>
      <w:r w:rsidRPr="000B1C3B">
        <w:rPr>
          <w:color w:val="000000" w:themeColor="text1"/>
          <w:sz w:val="20"/>
          <w:szCs w:val="20"/>
          <w:lang w:val="sr-Latn-CS"/>
        </w:rPr>
        <w:t xml:space="preserve">, </w:t>
      </w:r>
      <w:r w:rsidRPr="00306267">
        <w:rPr>
          <w:color w:val="000000" w:themeColor="text1"/>
          <w:sz w:val="20"/>
          <w:szCs w:val="20"/>
        </w:rPr>
        <w:t>Ma</w:t>
      </w:r>
      <w:r w:rsidRPr="000B1C3B">
        <w:rPr>
          <w:color w:val="000000" w:themeColor="text1"/>
          <w:sz w:val="20"/>
          <w:szCs w:val="20"/>
          <w:lang w:val="sr-Latn-CS"/>
        </w:rPr>
        <w:t>š</w:t>
      </w:r>
      <w:r w:rsidRPr="00306267">
        <w:rPr>
          <w:color w:val="000000" w:themeColor="text1"/>
          <w:sz w:val="20"/>
          <w:szCs w:val="20"/>
        </w:rPr>
        <w:t>ulovi</w:t>
      </w:r>
      <w:r w:rsidRPr="000B1C3B">
        <w:rPr>
          <w:color w:val="000000" w:themeColor="text1"/>
          <w:sz w:val="20"/>
          <w:szCs w:val="20"/>
          <w:lang w:val="sr-Latn-CS"/>
        </w:rPr>
        <w:t xml:space="preserve">ć </w:t>
      </w:r>
      <w:r w:rsidRPr="00306267">
        <w:rPr>
          <w:color w:val="000000" w:themeColor="text1"/>
          <w:sz w:val="20"/>
          <w:szCs w:val="20"/>
        </w:rPr>
        <w:t>D</w:t>
      </w:r>
      <w:r w:rsidRPr="000B1C3B">
        <w:rPr>
          <w:color w:val="000000" w:themeColor="text1"/>
          <w:sz w:val="20"/>
          <w:szCs w:val="20"/>
          <w:lang w:val="sr-Latn-CS"/>
        </w:rPr>
        <w:t>, Š</w:t>
      </w:r>
      <w:r w:rsidRPr="00306267">
        <w:rPr>
          <w:color w:val="000000" w:themeColor="text1"/>
          <w:sz w:val="20"/>
          <w:szCs w:val="20"/>
        </w:rPr>
        <w:t>aranovi</w:t>
      </w:r>
      <w:r w:rsidRPr="000B1C3B">
        <w:rPr>
          <w:color w:val="000000" w:themeColor="text1"/>
          <w:sz w:val="20"/>
          <w:szCs w:val="20"/>
          <w:lang w:val="sr-Latn-CS"/>
        </w:rPr>
        <w:t xml:space="preserve">ć Đ. </w:t>
      </w:r>
      <w:r w:rsidRPr="00306267">
        <w:rPr>
          <w:color w:val="000000" w:themeColor="text1"/>
          <w:sz w:val="20"/>
          <w:szCs w:val="20"/>
        </w:rPr>
        <w:t>Uloga</w:t>
      </w:r>
      <w:r w:rsidRPr="000B1C3B">
        <w:rPr>
          <w:color w:val="000000" w:themeColor="text1"/>
          <w:sz w:val="20"/>
          <w:szCs w:val="20"/>
          <w:lang w:val="sr-Latn-CS"/>
        </w:rPr>
        <w:t xml:space="preserve"> </w:t>
      </w:r>
      <w:r w:rsidRPr="00306267">
        <w:rPr>
          <w:color w:val="000000" w:themeColor="text1"/>
          <w:sz w:val="20"/>
          <w:szCs w:val="20"/>
        </w:rPr>
        <w:t>MDCT</w:t>
      </w:r>
      <w:r w:rsidRPr="000B1C3B">
        <w:rPr>
          <w:color w:val="000000" w:themeColor="text1"/>
          <w:sz w:val="20"/>
          <w:szCs w:val="20"/>
          <w:lang w:val="sr-Latn-CS"/>
        </w:rPr>
        <w:t>-</w:t>
      </w:r>
      <w:r w:rsidRPr="00306267">
        <w:rPr>
          <w:color w:val="000000" w:themeColor="text1"/>
          <w:sz w:val="20"/>
          <w:szCs w:val="20"/>
        </w:rPr>
        <w:t>a</w:t>
      </w:r>
      <w:r w:rsidRPr="000B1C3B">
        <w:rPr>
          <w:color w:val="000000" w:themeColor="text1"/>
          <w:sz w:val="20"/>
          <w:szCs w:val="20"/>
          <w:lang w:val="sr-Latn-CS"/>
        </w:rPr>
        <w:t xml:space="preserve"> </w:t>
      </w:r>
      <w:r w:rsidRPr="00306267">
        <w:rPr>
          <w:color w:val="000000" w:themeColor="text1"/>
          <w:sz w:val="20"/>
          <w:szCs w:val="20"/>
        </w:rPr>
        <w:t>u</w:t>
      </w:r>
      <w:r w:rsidRPr="000B1C3B">
        <w:rPr>
          <w:color w:val="000000" w:themeColor="text1"/>
          <w:sz w:val="20"/>
          <w:szCs w:val="20"/>
          <w:lang w:val="sr-Latn-CS"/>
        </w:rPr>
        <w:t xml:space="preserve"> </w:t>
      </w:r>
      <w:r w:rsidRPr="00306267">
        <w:rPr>
          <w:color w:val="000000" w:themeColor="text1"/>
          <w:sz w:val="20"/>
          <w:szCs w:val="20"/>
        </w:rPr>
        <w:t>ranoj</w:t>
      </w:r>
      <w:r w:rsidRPr="000B1C3B">
        <w:rPr>
          <w:color w:val="000000" w:themeColor="text1"/>
          <w:sz w:val="20"/>
          <w:szCs w:val="20"/>
          <w:lang w:val="sr-Latn-CS"/>
        </w:rPr>
        <w:t xml:space="preserve"> </w:t>
      </w:r>
      <w:r w:rsidRPr="00306267">
        <w:rPr>
          <w:color w:val="000000" w:themeColor="text1"/>
          <w:sz w:val="20"/>
          <w:szCs w:val="20"/>
        </w:rPr>
        <w:t>dijagnostici</w:t>
      </w:r>
      <w:r w:rsidRPr="000B1C3B">
        <w:rPr>
          <w:color w:val="000000" w:themeColor="text1"/>
          <w:sz w:val="20"/>
          <w:szCs w:val="20"/>
          <w:lang w:val="sr-Latn-CS"/>
        </w:rPr>
        <w:t xml:space="preserve"> </w:t>
      </w:r>
      <w:r w:rsidRPr="00306267">
        <w:rPr>
          <w:color w:val="000000" w:themeColor="text1"/>
          <w:sz w:val="20"/>
          <w:szCs w:val="20"/>
        </w:rPr>
        <w:t>invazivne</w:t>
      </w:r>
      <w:r w:rsidRPr="000B1C3B">
        <w:rPr>
          <w:color w:val="000000" w:themeColor="text1"/>
          <w:sz w:val="20"/>
          <w:szCs w:val="20"/>
          <w:lang w:val="sr-Latn-CS"/>
        </w:rPr>
        <w:t xml:space="preserve"> </w:t>
      </w:r>
      <w:r w:rsidRPr="00306267">
        <w:rPr>
          <w:color w:val="000000" w:themeColor="text1"/>
          <w:sz w:val="20"/>
          <w:szCs w:val="20"/>
        </w:rPr>
        <w:t>aspergiloze</w:t>
      </w:r>
      <w:r w:rsidRPr="000B1C3B">
        <w:rPr>
          <w:color w:val="000000" w:themeColor="text1"/>
          <w:sz w:val="20"/>
          <w:szCs w:val="20"/>
          <w:lang w:val="sr-Latn-CS"/>
        </w:rPr>
        <w:t xml:space="preserve"> </w:t>
      </w:r>
      <w:r w:rsidRPr="00306267">
        <w:rPr>
          <w:color w:val="000000" w:themeColor="text1"/>
          <w:sz w:val="20"/>
          <w:szCs w:val="20"/>
        </w:rPr>
        <w:t>plu</w:t>
      </w:r>
      <w:r w:rsidRPr="000B1C3B">
        <w:rPr>
          <w:color w:val="000000" w:themeColor="text1"/>
          <w:sz w:val="20"/>
          <w:szCs w:val="20"/>
          <w:lang w:val="sr-Latn-CS"/>
        </w:rPr>
        <w:t>ć</w:t>
      </w:r>
      <w:r w:rsidRPr="00306267">
        <w:rPr>
          <w:color w:val="000000" w:themeColor="text1"/>
          <w:sz w:val="20"/>
          <w:szCs w:val="20"/>
        </w:rPr>
        <w:t>a</w:t>
      </w:r>
      <w:r w:rsidRPr="000B1C3B">
        <w:rPr>
          <w:color w:val="000000" w:themeColor="text1"/>
          <w:sz w:val="20"/>
          <w:szCs w:val="20"/>
          <w:lang w:val="sr-Latn-CS"/>
        </w:rPr>
        <w:t xml:space="preserve"> </w:t>
      </w:r>
      <w:r w:rsidRPr="00306267">
        <w:rPr>
          <w:color w:val="000000" w:themeColor="text1"/>
          <w:sz w:val="20"/>
          <w:szCs w:val="20"/>
        </w:rPr>
        <w:t>kod</w:t>
      </w:r>
      <w:r w:rsidRPr="000B1C3B">
        <w:rPr>
          <w:color w:val="000000" w:themeColor="text1"/>
          <w:sz w:val="20"/>
          <w:szCs w:val="20"/>
          <w:lang w:val="sr-Latn-CS"/>
        </w:rPr>
        <w:t xml:space="preserve"> </w:t>
      </w:r>
      <w:r w:rsidRPr="00306267">
        <w:rPr>
          <w:color w:val="000000" w:themeColor="text1"/>
          <w:sz w:val="20"/>
          <w:szCs w:val="20"/>
        </w:rPr>
        <w:t>imunokompromitovanih</w:t>
      </w:r>
      <w:r w:rsidRPr="000B1C3B">
        <w:rPr>
          <w:color w:val="000000" w:themeColor="text1"/>
          <w:sz w:val="20"/>
          <w:szCs w:val="20"/>
          <w:lang w:val="sr-Latn-CS"/>
        </w:rPr>
        <w:t xml:space="preserve"> </w:t>
      </w:r>
      <w:r w:rsidRPr="00306267">
        <w:rPr>
          <w:color w:val="000000" w:themeColor="text1"/>
          <w:sz w:val="20"/>
          <w:szCs w:val="20"/>
        </w:rPr>
        <w:t>pacijenata</w:t>
      </w:r>
      <w:r w:rsidRPr="000B1C3B">
        <w:rPr>
          <w:color w:val="000000" w:themeColor="text1"/>
          <w:sz w:val="20"/>
          <w:szCs w:val="20"/>
          <w:lang w:val="sr-Latn-CS"/>
        </w:rPr>
        <w:t xml:space="preserve">, </w:t>
      </w:r>
      <w:r w:rsidRPr="00306267">
        <w:rPr>
          <w:color w:val="000000" w:themeColor="text1"/>
          <w:sz w:val="20"/>
          <w:szCs w:val="20"/>
        </w:rPr>
        <w:t>sa</w:t>
      </w:r>
      <w:r w:rsidRPr="000B1C3B">
        <w:rPr>
          <w:color w:val="000000" w:themeColor="text1"/>
          <w:sz w:val="20"/>
          <w:szCs w:val="20"/>
          <w:lang w:val="sr-Latn-CS"/>
        </w:rPr>
        <w:t xml:space="preserve"> </w:t>
      </w:r>
      <w:r w:rsidRPr="00306267">
        <w:rPr>
          <w:color w:val="000000" w:themeColor="text1"/>
          <w:sz w:val="20"/>
          <w:szCs w:val="20"/>
        </w:rPr>
        <w:t>prikazom</w:t>
      </w:r>
      <w:r w:rsidRPr="000B1C3B">
        <w:rPr>
          <w:color w:val="000000" w:themeColor="text1"/>
          <w:sz w:val="20"/>
          <w:szCs w:val="20"/>
          <w:lang w:val="sr-Latn-CS"/>
        </w:rPr>
        <w:t xml:space="preserve"> </w:t>
      </w:r>
      <w:r w:rsidRPr="00306267">
        <w:rPr>
          <w:color w:val="000000" w:themeColor="text1"/>
          <w:sz w:val="20"/>
          <w:szCs w:val="20"/>
        </w:rPr>
        <w:t>slu</w:t>
      </w:r>
      <w:r w:rsidRPr="000B1C3B">
        <w:rPr>
          <w:color w:val="000000" w:themeColor="text1"/>
          <w:sz w:val="20"/>
          <w:szCs w:val="20"/>
          <w:lang w:val="sr-Latn-CS"/>
        </w:rPr>
        <w:t>č</w:t>
      </w:r>
      <w:r w:rsidRPr="00306267">
        <w:rPr>
          <w:color w:val="000000" w:themeColor="text1"/>
          <w:sz w:val="20"/>
          <w:szCs w:val="20"/>
        </w:rPr>
        <w:t>aja</w:t>
      </w:r>
      <w:r w:rsidRPr="000B1C3B">
        <w:rPr>
          <w:color w:val="000000" w:themeColor="text1"/>
          <w:sz w:val="20"/>
          <w:szCs w:val="20"/>
          <w:lang w:val="sr-Latn-CS"/>
        </w:rPr>
        <w:t xml:space="preserve">. </w:t>
      </w:r>
      <w:r w:rsidRPr="00306267">
        <w:rPr>
          <w:color w:val="000000" w:themeColor="text1"/>
          <w:sz w:val="20"/>
          <w:szCs w:val="20"/>
        </w:rPr>
        <w:t>Kongres radiologa Srbije, Niš, 2013. Zbornik radova, Radiologija toraksa poster 5.</w:t>
      </w:r>
    </w:p>
    <w:p w14:paraId="50FCC6BD" w14:textId="77777777" w:rsidR="00DA7155" w:rsidRPr="00306267" w:rsidRDefault="00DA7155" w:rsidP="00DA7155">
      <w:pPr>
        <w:numPr>
          <w:ilvl w:val="0"/>
          <w:numId w:val="37"/>
        </w:numPr>
        <w:tabs>
          <w:tab w:val="num" w:pos="426"/>
        </w:tabs>
        <w:ind w:left="426" w:hanging="426"/>
        <w:jc w:val="both"/>
        <w:rPr>
          <w:color w:val="000000" w:themeColor="text1"/>
          <w:sz w:val="20"/>
          <w:szCs w:val="20"/>
          <w:lang w:val="sr-Latn-CS"/>
        </w:rPr>
      </w:pPr>
      <w:r w:rsidRPr="00306267">
        <w:rPr>
          <w:color w:val="000000" w:themeColor="text1"/>
          <w:sz w:val="20"/>
          <w:szCs w:val="20"/>
          <w:lang w:val="sr-Latn-CS"/>
        </w:rPr>
        <w:t>Vasin D, Đurić-Stefanović A, Lazi</w:t>
      </w:r>
      <w:r w:rsidRPr="000B1C3B">
        <w:rPr>
          <w:color w:val="000000" w:themeColor="text1"/>
          <w:sz w:val="20"/>
          <w:szCs w:val="20"/>
          <w:lang w:val="sr-Latn-CS"/>
        </w:rPr>
        <w:t xml:space="preserve">ć </w:t>
      </w:r>
      <w:r w:rsidRPr="00306267">
        <w:rPr>
          <w:color w:val="000000" w:themeColor="text1"/>
          <w:sz w:val="20"/>
          <w:szCs w:val="20"/>
        </w:rPr>
        <w:t>Lj</w:t>
      </w:r>
      <w:r w:rsidRPr="000B1C3B">
        <w:rPr>
          <w:color w:val="000000" w:themeColor="text1"/>
          <w:sz w:val="20"/>
          <w:szCs w:val="20"/>
          <w:lang w:val="sr-Latn-CS"/>
        </w:rPr>
        <w:t xml:space="preserve">, </w:t>
      </w:r>
      <w:r w:rsidRPr="00306267">
        <w:rPr>
          <w:b/>
          <w:color w:val="000000" w:themeColor="text1"/>
          <w:sz w:val="20"/>
          <w:szCs w:val="20"/>
        </w:rPr>
        <w:t>Kova</w:t>
      </w:r>
      <w:r w:rsidRPr="000B1C3B">
        <w:rPr>
          <w:b/>
          <w:color w:val="000000" w:themeColor="text1"/>
          <w:sz w:val="20"/>
          <w:szCs w:val="20"/>
          <w:lang w:val="sr-Latn-CS"/>
        </w:rPr>
        <w:t xml:space="preserve">č </w:t>
      </w:r>
      <w:r w:rsidRPr="00306267">
        <w:rPr>
          <w:b/>
          <w:color w:val="000000" w:themeColor="text1"/>
          <w:sz w:val="20"/>
          <w:szCs w:val="20"/>
        </w:rPr>
        <w:t>J</w:t>
      </w:r>
      <w:r w:rsidRPr="000B1C3B">
        <w:rPr>
          <w:color w:val="000000" w:themeColor="text1"/>
          <w:sz w:val="20"/>
          <w:szCs w:val="20"/>
          <w:lang w:val="sr-Latn-CS"/>
        </w:rPr>
        <w:t xml:space="preserve">, </w:t>
      </w:r>
      <w:r w:rsidRPr="00306267">
        <w:rPr>
          <w:color w:val="000000" w:themeColor="text1"/>
          <w:sz w:val="20"/>
          <w:szCs w:val="20"/>
        </w:rPr>
        <w:t>Popovi</w:t>
      </w:r>
      <w:r w:rsidRPr="000B1C3B">
        <w:rPr>
          <w:color w:val="000000" w:themeColor="text1"/>
          <w:sz w:val="20"/>
          <w:szCs w:val="20"/>
          <w:lang w:val="sr-Latn-CS"/>
        </w:rPr>
        <w:t xml:space="preserve">ć </w:t>
      </w:r>
      <w:r w:rsidRPr="00306267">
        <w:rPr>
          <w:color w:val="000000" w:themeColor="text1"/>
          <w:sz w:val="20"/>
          <w:szCs w:val="20"/>
        </w:rPr>
        <w:t>I</w:t>
      </w:r>
      <w:r w:rsidRPr="000B1C3B">
        <w:rPr>
          <w:color w:val="000000" w:themeColor="text1"/>
          <w:sz w:val="20"/>
          <w:szCs w:val="20"/>
          <w:lang w:val="sr-Latn-CS"/>
        </w:rPr>
        <w:t xml:space="preserve">, </w:t>
      </w:r>
      <w:r w:rsidRPr="00306267">
        <w:rPr>
          <w:color w:val="000000" w:themeColor="text1"/>
          <w:sz w:val="20"/>
          <w:szCs w:val="20"/>
        </w:rPr>
        <w:t>Jovanovi</w:t>
      </w:r>
      <w:r w:rsidRPr="000B1C3B">
        <w:rPr>
          <w:color w:val="000000" w:themeColor="text1"/>
          <w:sz w:val="20"/>
          <w:szCs w:val="20"/>
          <w:lang w:val="sr-Latn-CS"/>
        </w:rPr>
        <w:t xml:space="preserve">ć </w:t>
      </w:r>
      <w:r w:rsidRPr="00306267">
        <w:rPr>
          <w:color w:val="000000" w:themeColor="text1"/>
          <w:sz w:val="20"/>
          <w:szCs w:val="20"/>
        </w:rPr>
        <w:t>S</w:t>
      </w:r>
      <w:r w:rsidRPr="000B1C3B">
        <w:rPr>
          <w:color w:val="000000" w:themeColor="text1"/>
          <w:sz w:val="20"/>
          <w:szCs w:val="20"/>
          <w:lang w:val="sr-Latn-CS"/>
        </w:rPr>
        <w:t xml:space="preserve">, </w:t>
      </w:r>
      <w:r w:rsidRPr="00306267">
        <w:rPr>
          <w:color w:val="000000" w:themeColor="text1"/>
          <w:sz w:val="20"/>
          <w:szCs w:val="20"/>
        </w:rPr>
        <w:t>Pavlov</w:t>
      </w:r>
      <w:r w:rsidRPr="000B1C3B">
        <w:rPr>
          <w:color w:val="000000" w:themeColor="text1"/>
          <w:sz w:val="20"/>
          <w:szCs w:val="20"/>
          <w:lang w:val="sr-Latn-CS"/>
        </w:rPr>
        <w:t xml:space="preserve"> </w:t>
      </w:r>
      <w:r w:rsidRPr="00306267">
        <w:rPr>
          <w:color w:val="000000" w:themeColor="text1"/>
          <w:sz w:val="20"/>
          <w:szCs w:val="20"/>
        </w:rPr>
        <w:t>M</w:t>
      </w:r>
      <w:r w:rsidRPr="000B1C3B">
        <w:rPr>
          <w:color w:val="000000" w:themeColor="text1"/>
          <w:sz w:val="20"/>
          <w:szCs w:val="20"/>
          <w:lang w:val="sr-Latn-CS"/>
        </w:rPr>
        <w:t xml:space="preserve">, </w:t>
      </w:r>
      <w:r w:rsidRPr="00306267">
        <w:rPr>
          <w:color w:val="000000" w:themeColor="text1"/>
          <w:sz w:val="20"/>
          <w:szCs w:val="20"/>
        </w:rPr>
        <w:t>Ma</w:t>
      </w:r>
      <w:r w:rsidRPr="000B1C3B">
        <w:rPr>
          <w:color w:val="000000" w:themeColor="text1"/>
          <w:sz w:val="20"/>
          <w:szCs w:val="20"/>
          <w:lang w:val="sr-Latn-CS"/>
        </w:rPr>
        <w:t>š</w:t>
      </w:r>
      <w:r w:rsidRPr="00306267">
        <w:rPr>
          <w:color w:val="000000" w:themeColor="text1"/>
          <w:sz w:val="20"/>
          <w:szCs w:val="20"/>
        </w:rPr>
        <w:t>ulovi</w:t>
      </w:r>
      <w:r w:rsidRPr="000B1C3B">
        <w:rPr>
          <w:color w:val="000000" w:themeColor="text1"/>
          <w:sz w:val="20"/>
          <w:szCs w:val="20"/>
          <w:lang w:val="sr-Latn-CS"/>
        </w:rPr>
        <w:t xml:space="preserve">ć </w:t>
      </w:r>
      <w:r w:rsidRPr="00306267">
        <w:rPr>
          <w:color w:val="000000" w:themeColor="text1"/>
          <w:sz w:val="20"/>
          <w:szCs w:val="20"/>
        </w:rPr>
        <w:t>D</w:t>
      </w:r>
      <w:r w:rsidRPr="000B1C3B">
        <w:rPr>
          <w:color w:val="000000" w:themeColor="text1"/>
          <w:sz w:val="20"/>
          <w:szCs w:val="20"/>
          <w:lang w:val="sr-Latn-CS"/>
        </w:rPr>
        <w:t>, Š</w:t>
      </w:r>
      <w:r w:rsidRPr="00306267">
        <w:rPr>
          <w:color w:val="000000" w:themeColor="text1"/>
          <w:sz w:val="20"/>
          <w:szCs w:val="20"/>
        </w:rPr>
        <w:t>aranovi</w:t>
      </w:r>
      <w:r w:rsidRPr="000B1C3B">
        <w:rPr>
          <w:color w:val="000000" w:themeColor="text1"/>
          <w:sz w:val="20"/>
          <w:szCs w:val="20"/>
          <w:lang w:val="sr-Latn-CS"/>
        </w:rPr>
        <w:t xml:space="preserve">ć Đ. </w:t>
      </w:r>
      <w:r w:rsidRPr="00306267">
        <w:rPr>
          <w:color w:val="000000" w:themeColor="text1"/>
          <w:sz w:val="20"/>
          <w:szCs w:val="20"/>
        </w:rPr>
        <w:t>MDCT</w:t>
      </w:r>
      <w:r w:rsidRPr="000B1C3B">
        <w:rPr>
          <w:color w:val="000000" w:themeColor="text1"/>
          <w:sz w:val="20"/>
          <w:szCs w:val="20"/>
          <w:lang w:val="sr-Latn-CS"/>
        </w:rPr>
        <w:t xml:space="preserve"> </w:t>
      </w:r>
      <w:r w:rsidRPr="00306267">
        <w:rPr>
          <w:color w:val="000000" w:themeColor="text1"/>
          <w:sz w:val="20"/>
          <w:szCs w:val="20"/>
        </w:rPr>
        <w:t>enterokliza</w:t>
      </w:r>
      <w:r w:rsidRPr="000B1C3B">
        <w:rPr>
          <w:color w:val="000000" w:themeColor="text1"/>
          <w:sz w:val="20"/>
          <w:szCs w:val="20"/>
          <w:lang w:val="sr-Latn-CS"/>
        </w:rPr>
        <w:t xml:space="preserve"> – </w:t>
      </w:r>
      <w:r w:rsidRPr="00306267">
        <w:rPr>
          <w:color w:val="000000" w:themeColor="text1"/>
          <w:sz w:val="20"/>
          <w:szCs w:val="20"/>
        </w:rPr>
        <w:t>radiolo</w:t>
      </w:r>
      <w:r w:rsidRPr="000B1C3B">
        <w:rPr>
          <w:color w:val="000000" w:themeColor="text1"/>
          <w:sz w:val="20"/>
          <w:szCs w:val="20"/>
          <w:lang w:val="sr-Latn-CS"/>
        </w:rPr>
        <w:t>š</w:t>
      </w:r>
      <w:r w:rsidRPr="00306267">
        <w:rPr>
          <w:color w:val="000000" w:themeColor="text1"/>
          <w:sz w:val="20"/>
          <w:szCs w:val="20"/>
        </w:rPr>
        <w:t>ki</w:t>
      </w:r>
      <w:r w:rsidRPr="000B1C3B">
        <w:rPr>
          <w:color w:val="000000" w:themeColor="text1"/>
          <w:sz w:val="20"/>
          <w:szCs w:val="20"/>
          <w:lang w:val="sr-Latn-CS"/>
        </w:rPr>
        <w:t xml:space="preserve"> </w:t>
      </w:r>
      <w:r w:rsidRPr="00306267">
        <w:rPr>
          <w:color w:val="000000" w:themeColor="text1"/>
          <w:sz w:val="20"/>
          <w:szCs w:val="20"/>
        </w:rPr>
        <w:t>modalitet</w:t>
      </w:r>
      <w:r w:rsidRPr="000B1C3B">
        <w:rPr>
          <w:color w:val="000000" w:themeColor="text1"/>
          <w:sz w:val="20"/>
          <w:szCs w:val="20"/>
          <w:lang w:val="sr-Latn-CS"/>
        </w:rPr>
        <w:t xml:space="preserve"> </w:t>
      </w:r>
      <w:r w:rsidRPr="00306267">
        <w:rPr>
          <w:color w:val="000000" w:themeColor="text1"/>
          <w:sz w:val="20"/>
          <w:szCs w:val="20"/>
        </w:rPr>
        <w:t>izbora</w:t>
      </w:r>
      <w:r w:rsidRPr="000B1C3B">
        <w:rPr>
          <w:color w:val="000000" w:themeColor="text1"/>
          <w:sz w:val="20"/>
          <w:szCs w:val="20"/>
          <w:lang w:val="sr-Latn-CS"/>
        </w:rPr>
        <w:t xml:space="preserve"> </w:t>
      </w:r>
      <w:r w:rsidRPr="00306267">
        <w:rPr>
          <w:color w:val="000000" w:themeColor="text1"/>
          <w:sz w:val="20"/>
          <w:szCs w:val="20"/>
        </w:rPr>
        <w:t>za</w:t>
      </w:r>
      <w:r w:rsidRPr="000B1C3B">
        <w:rPr>
          <w:color w:val="000000" w:themeColor="text1"/>
          <w:sz w:val="20"/>
          <w:szCs w:val="20"/>
          <w:lang w:val="sr-Latn-CS"/>
        </w:rPr>
        <w:t xml:space="preserve"> </w:t>
      </w:r>
      <w:r w:rsidRPr="00306267">
        <w:rPr>
          <w:color w:val="000000" w:themeColor="text1"/>
          <w:sz w:val="20"/>
          <w:szCs w:val="20"/>
        </w:rPr>
        <w:t>detekciju</w:t>
      </w:r>
      <w:r w:rsidRPr="000B1C3B">
        <w:rPr>
          <w:color w:val="000000" w:themeColor="text1"/>
          <w:sz w:val="20"/>
          <w:szCs w:val="20"/>
          <w:lang w:val="sr-Latn-CS"/>
        </w:rPr>
        <w:t xml:space="preserve"> </w:t>
      </w:r>
      <w:r w:rsidRPr="00306267">
        <w:rPr>
          <w:color w:val="000000" w:themeColor="text1"/>
          <w:sz w:val="20"/>
          <w:szCs w:val="20"/>
        </w:rPr>
        <w:t>primarnog</w:t>
      </w:r>
      <w:r w:rsidRPr="000B1C3B">
        <w:rPr>
          <w:color w:val="000000" w:themeColor="text1"/>
          <w:sz w:val="20"/>
          <w:szCs w:val="20"/>
          <w:lang w:val="sr-Latn-CS"/>
        </w:rPr>
        <w:t xml:space="preserve"> </w:t>
      </w:r>
      <w:r w:rsidRPr="00306267">
        <w:rPr>
          <w:color w:val="000000" w:themeColor="text1"/>
          <w:sz w:val="20"/>
          <w:szCs w:val="20"/>
        </w:rPr>
        <w:t>ishodi</w:t>
      </w:r>
      <w:r w:rsidRPr="000B1C3B">
        <w:rPr>
          <w:color w:val="000000" w:themeColor="text1"/>
          <w:sz w:val="20"/>
          <w:szCs w:val="20"/>
          <w:lang w:val="sr-Latn-CS"/>
        </w:rPr>
        <w:t>š</w:t>
      </w:r>
      <w:r w:rsidRPr="00306267">
        <w:rPr>
          <w:color w:val="000000" w:themeColor="text1"/>
          <w:sz w:val="20"/>
          <w:szCs w:val="20"/>
        </w:rPr>
        <w:t>ta</w:t>
      </w:r>
      <w:r w:rsidRPr="000B1C3B">
        <w:rPr>
          <w:color w:val="000000" w:themeColor="text1"/>
          <w:sz w:val="20"/>
          <w:szCs w:val="20"/>
          <w:lang w:val="sr-Latn-CS"/>
        </w:rPr>
        <w:t xml:space="preserve"> </w:t>
      </w:r>
      <w:r w:rsidRPr="00306267">
        <w:rPr>
          <w:color w:val="000000" w:themeColor="text1"/>
          <w:sz w:val="20"/>
          <w:szCs w:val="20"/>
        </w:rPr>
        <w:t>neuroendokrinog</w:t>
      </w:r>
      <w:r w:rsidRPr="000B1C3B">
        <w:rPr>
          <w:color w:val="000000" w:themeColor="text1"/>
          <w:sz w:val="20"/>
          <w:szCs w:val="20"/>
          <w:lang w:val="sr-Latn-CS"/>
        </w:rPr>
        <w:t xml:space="preserve"> </w:t>
      </w:r>
      <w:r w:rsidRPr="00306267">
        <w:rPr>
          <w:color w:val="000000" w:themeColor="text1"/>
          <w:sz w:val="20"/>
          <w:szCs w:val="20"/>
        </w:rPr>
        <w:t>karcinoma</w:t>
      </w:r>
      <w:r w:rsidRPr="000B1C3B">
        <w:rPr>
          <w:color w:val="000000" w:themeColor="text1"/>
          <w:sz w:val="20"/>
          <w:szCs w:val="20"/>
          <w:lang w:val="sr-Latn-CS"/>
        </w:rPr>
        <w:t xml:space="preserve"> </w:t>
      </w:r>
      <w:r w:rsidRPr="00306267">
        <w:rPr>
          <w:color w:val="000000" w:themeColor="text1"/>
          <w:sz w:val="20"/>
          <w:szCs w:val="20"/>
        </w:rPr>
        <w:t>tankog</w:t>
      </w:r>
      <w:r w:rsidRPr="000B1C3B">
        <w:rPr>
          <w:color w:val="000000" w:themeColor="text1"/>
          <w:sz w:val="20"/>
          <w:szCs w:val="20"/>
          <w:lang w:val="sr-Latn-CS"/>
        </w:rPr>
        <w:t xml:space="preserve"> </w:t>
      </w:r>
      <w:r w:rsidRPr="00306267">
        <w:rPr>
          <w:color w:val="000000" w:themeColor="text1"/>
          <w:sz w:val="20"/>
          <w:szCs w:val="20"/>
        </w:rPr>
        <w:t>creva</w:t>
      </w:r>
      <w:r w:rsidRPr="000B1C3B">
        <w:rPr>
          <w:color w:val="000000" w:themeColor="text1"/>
          <w:sz w:val="20"/>
          <w:szCs w:val="20"/>
          <w:lang w:val="sr-Latn-CS"/>
        </w:rPr>
        <w:t xml:space="preserve"> – </w:t>
      </w:r>
      <w:r w:rsidRPr="00306267">
        <w:rPr>
          <w:color w:val="000000" w:themeColor="text1"/>
          <w:sz w:val="20"/>
          <w:szCs w:val="20"/>
        </w:rPr>
        <w:t>prikaz</w:t>
      </w:r>
      <w:r w:rsidRPr="000B1C3B">
        <w:rPr>
          <w:color w:val="000000" w:themeColor="text1"/>
          <w:sz w:val="20"/>
          <w:szCs w:val="20"/>
          <w:lang w:val="sr-Latn-CS"/>
        </w:rPr>
        <w:t xml:space="preserve"> </w:t>
      </w:r>
      <w:r w:rsidRPr="00306267">
        <w:rPr>
          <w:color w:val="000000" w:themeColor="text1"/>
          <w:sz w:val="20"/>
          <w:szCs w:val="20"/>
        </w:rPr>
        <w:t>slu</w:t>
      </w:r>
      <w:r w:rsidRPr="000B1C3B">
        <w:rPr>
          <w:color w:val="000000" w:themeColor="text1"/>
          <w:sz w:val="20"/>
          <w:szCs w:val="20"/>
          <w:lang w:val="sr-Latn-CS"/>
        </w:rPr>
        <w:t>č</w:t>
      </w:r>
      <w:r w:rsidRPr="00306267">
        <w:rPr>
          <w:color w:val="000000" w:themeColor="text1"/>
          <w:sz w:val="20"/>
          <w:szCs w:val="20"/>
        </w:rPr>
        <w:t>aja</w:t>
      </w:r>
      <w:r w:rsidRPr="000B1C3B">
        <w:rPr>
          <w:color w:val="000000" w:themeColor="text1"/>
          <w:sz w:val="20"/>
          <w:szCs w:val="20"/>
          <w:lang w:val="sr-Latn-CS"/>
        </w:rPr>
        <w:t xml:space="preserve">. </w:t>
      </w:r>
      <w:r w:rsidRPr="000B1C3B">
        <w:rPr>
          <w:color w:val="000000" w:themeColor="text1"/>
          <w:sz w:val="20"/>
          <w:szCs w:val="20"/>
          <w:lang w:val="de-DE"/>
        </w:rPr>
        <w:t>Kongres radiologa Srbije, Niš, 2013. Zbornik radova, Radiologija digestivnog trakta poster 21.</w:t>
      </w:r>
    </w:p>
    <w:p w14:paraId="0C611AE1" w14:textId="77777777" w:rsidR="00DA7155" w:rsidRPr="00306267" w:rsidRDefault="00DA7155" w:rsidP="00DA7155">
      <w:pPr>
        <w:numPr>
          <w:ilvl w:val="0"/>
          <w:numId w:val="37"/>
        </w:numPr>
        <w:tabs>
          <w:tab w:val="num" w:pos="426"/>
        </w:tabs>
        <w:ind w:left="426" w:hanging="426"/>
        <w:jc w:val="both"/>
        <w:rPr>
          <w:color w:val="000000" w:themeColor="text1"/>
          <w:sz w:val="20"/>
          <w:szCs w:val="20"/>
          <w:lang w:val="sr-Latn-CS"/>
        </w:rPr>
      </w:pPr>
      <w:r w:rsidRPr="00306267">
        <w:rPr>
          <w:color w:val="000000" w:themeColor="text1"/>
          <w:sz w:val="20"/>
          <w:szCs w:val="20"/>
          <w:lang w:val="sr-Latn-CS"/>
        </w:rPr>
        <w:t>Vasin D, Đurić-Stefanović A, Lazi</w:t>
      </w:r>
      <w:r w:rsidRPr="000B1C3B">
        <w:rPr>
          <w:color w:val="000000" w:themeColor="text1"/>
          <w:sz w:val="20"/>
          <w:szCs w:val="20"/>
          <w:lang w:val="sr-Latn-CS"/>
        </w:rPr>
        <w:t xml:space="preserve">ć </w:t>
      </w:r>
      <w:r w:rsidRPr="00306267">
        <w:rPr>
          <w:color w:val="000000" w:themeColor="text1"/>
          <w:sz w:val="20"/>
          <w:szCs w:val="20"/>
        </w:rPr>
        <w:t>Lj</w:t>
      </w:r>
      <w:r w:rsidRPr="000B1C3B">
        <w:rPr>
          <w:color w:val="000000" w:themeColor="text1"/>
          <w:sz w:val="20"/>
          <w:szCs w:val="20"/>
          <w:lang w:val="sr-Latn-CS"/>
        </w:rPr>
        <w:t xml:space="preserve">, </w:t>
      </w:r>
      <w:r w:rsidRPr="00306267">
        <w:rPr>
          <w:b/>
          <w:color w:val="000000" w:themeColor="text1"/>
          <w:sz w:val="20"/>
          <w:szCs w:val="20"/>
        </w:rPr>
        <w:t>Kova</w:t>
      </w:r>
      <w:r w:rsidRPr="000B1C3B">
        <w:rPr>
          <w:b/>
          <w:color w:val="000000" w:themeColor="text1"/>
          <w:sz w:val="20"/>
          <w:szCs w:val="20"/>
          <w:lang w:val="sr-Latn-CS"/>
        </w:rPr>
        <w:t xml:space="preserve">č </w:t>
      </w:r>
      <w:r w:rsidRPr="00306267">
        <w:rPr>
          <w:b/>
          <w:color w:val="000000" w:themeColor="text1"/>
          <w:sz w:val="20"/>
          <w:szCs w:val="20"/>
        </w:rPr>
        <w:t>J</w:t>
      </w:r>
      <w:r w:rsidRPr="000B1C3B">
        <w:rPr>
          <w:color w:val="000000" w:themeColor="text1"/>
          <w:sz w:val="20"/>
          <w:szCs w:val="20"/>
          <w:lang w:val="sr-Latn-CS"/>
        </w:rPr>
        <w:t xml:space="preserve">, </w:t>
      </w:r>
      <w:r w:rsidRPr="00306267">
        <w:rPr>
          <w:color w:val="000000" w:themeColor="text1"/>
          <w:sz w:val="20"/>
          <w:szCs w:val="20"/>
        </w:rPr>
        <w:t>Popovi</w:t>
      </w:r>
      <w:r w:rsidRPr="000B1C3B">
        <w:rPr>
          <w:color w:val="000000" w:themeColor="text1"/>
          <w:sz w:val="20"/>
          <w:szCs w:val="20"/>
          <w:lang w:val="sr-Latn-CS"/>
        </w:rPr>
        <w:t xml:space="preserve">ć </w:t>
      </w:r>
      <w:r w:rsidRPr="00306267">
        <w:rPr>
          <w:color w:val="000000" w:themeColor="text1"/>
          <w:sz w:val="20"/>
          <w:szCs w:val="20"/>
        </w:rPr>
        <w:t>I</w:t>
      </w:r>
      <w:r w:rsidRPr="000B1C3B">
        <w:rPr>
          <w:color w:val="000000" w:themeColor="text1"/>
          <w:sz w:val="20"/>
          <w:szCs w:val="20"/>
          <w:lang w:val="sr-Latn-CS"/>
        </w:rPr>
        <w:t xml:space="preserve">, </w:t>
      </w:r>
      <w:r w:rsidRPr="00306267">
        <w:rPr>
          <w:color w:val="000000" w:themeColor="text1"/>
          <w:sz w:val="20"/>
          <w:szCs w:val="20"/>
        </w:rPr>
        <w:t>Jovanovi</w:t>
      </w:r>
      <w:r w:rsidRPr="000B1C3B">
        <w:rPr>
          <w:color w:val="000000" w:themeColor="text1"/>
          <w:sz w:val="20"/>
          <w:szCs w:val="20"/>
          <w:lang w:val="sr-Latn-CS"/>
        </w:rPr>
        <w:t xml:space="preserve">ć </w:t>
      </w:r>
      <w:r w:rsidRPr="00306267">
        <w:rPr>
          <w:color w:val="000000" w:themeColor="text1"/>
          <w:sz w:val="20"/>
          <w:szCs w:val="20"/>
        </w:rPr>
        <w:t>S</w:t>
      </w:r>
      <w:r w:rsidRPr="000B1C3B">
        <w:rPr>
          <w:color w:val="000000" w:themeColor="text1"/>
          <w:sz w:val="20"/>
          <w:szCs w:val="20"/>
          <w:lang w:val="sr-Latn-CS"/>
        </w:rPr>
        <w:t xml:space="preserve">, </w:t>
      </w:r>
      <w:r w:rsidRPr="00306267">
        <w:rPr>
          <w:color w:val="000000" w:themeColor="text1"/>
          <w:sz w:val="20"/>
          <w:szCs w:val="20"/>
        </w:rPr>
        <w:t>Galun</w:t>
      </w:r>
      <w:r w:rsidRPr="000B1C3B">
        <w:rPr>
          <w:color w:val="000000" w:themeColor="text1"/>
          <w:sz w:val="20"/>
          <w:szCs w:val="20"/>
          <w:lang w:val="sr-Latn-CS"/>
        </w:rPr>
        <w:t xml:space="preserve"> </w:t>
      </w:r>
      <w:r w:rsidRPr="00306267">
        <w:rPr>
          <w:color w:val="000000" w:themeColor="text1"/>
          <w:sz w:val="20"/>
          <w:szCs w:val="20"/>
        </w:rPr>
        <w:t>D</w:t>
      </w:r>
      <w:r w:rsidRPr="000B1C3B">
        <w:rPr>
          <w:color w:val="000000" w:themeColor="text1"/>
          <w:sz w:val="20"/>
          <w:szCs w:val="20"/>
          <w:lang w:val="sr-Latn-CS"/>
        </w:rPr>
        <w:t xml:space="preserve">, </w:t>
      </w:r>
      <w:r w:rsidRPr="00306267">
        <w:rPr>
          <w:color w:val="000000" w:themeColor="text1"/>
          <w:sz w:val="20"/>
          <w:szCs w:val="20"/>
        </w:rPr>
        <w:t>Ma</w:t>
      </w:r>
      <w:r w:rsidRPr="000B1C3B">
        <w:rPr>
          <w:color w:val="000000" w:themeColor="text1"/>
          <w:sz w:val="20"/>
          <w:szCs w:val="20"/>
          <w:lang w:val="sr-Latn-CS"/>
        </w:rPr>
        <w:t>š</w:t>
      </w:r>
      <w:r w:rsidRPr="00306267">
        <w:rPr>
          <w:color w:val="000000" w:themeColor="text1"/>
          <w:sz w:val="20"/>
          <w:szCs w:val="20"/>
        </w:rPr>
        <w:t>ulovi</w:t>
      </w:r>
      <w:r w:rsidRPr="000B1C3B">
        <w:rPr>
          <w:color w:val="000000" w:themeColor="text1"/>
          <w:sz w:val="20"/>
          <w:szCs w:val="20"/>
          <w:lang w:val="sr-Latn-CS"/>
        </w:rPr>
        <w:t xml:space="preserve">ć </w:t>
      </w:r>
      <w:r w:rsidRPr="00306267">
        <w:rPr>
          <w:color w:val="000000" w:themeColor="text1"/>
          <w:sz w:val="20"/>
          <w:szCs w:val="20"/>
        </w:rPr>
        <w:t>D</w:t>
      </w:r>
      <w:r w:rsidRPr="000B1C3B">
        <w:rPr>
          <w:color w:val="000000" w:themeColor="text1"/>
          <w:sz w:val="20"/>
          <w:szCs w:val="20"/>
          <w:lang w:val="sr-Latn-CS"/>
        </w:rPr>
        <w:t xml:space="preserve">, </w:t>
      </w:r>
      <w:r w:rsidRPr="00306267">
        <w:rPr>
          <w:color w:val="000000" w:themeColor="text1"/>
          <w:sz w:val="20"/>
          <w:szCs w:val="20"/>
        </w:rPr>
        <w:t>Mili</w:t>
      </w:r>
      <w:r w:rsidRPr="000B1C3B">
        <w:rPr>
          <w:color w:val="000000" w:themeColor="text1"/>
          <w:sz w:val="20"/>
          <w:szCs w:val="20"/>
          <w:lang w:val="sr-Latn-CS"/>
        </w:rPr>
        <w:t>ć</w:t>
      </w:r>
      <w:r w:rsidRPr="00306267">
        <w:rPr>
          <w:color w:val="000000" w:themeColor="text1"/>
          <w:sz w:val="20"/>
          <w:szCs w:val="20"/>
        </w:rPr>
        <w:t>evi</w:t>
      </w:r>
      <w:r w:rsidRPr="000B1C3B">
        <w:rPr>
          <w:color w:val="000000" w:themeColor="text1"/>
          <w:sz w:val="20"/>
          <w:szCs w:val="20"/>
          <w:lang w:val="sr-Latn-CS"/>
        </w:rPr>
        <w:t xml:space="preserve">ć </w:t>
      </w:r>
      <w:r w:rsidRPr="00306267">
        <w:rPr>
          <w:color w:val="000000" w:themeColor="text1"/>
          <w:sz w:val="20"/>
          <w:szCs w:val="20"/>
        </w:rPr>
        <w:t>M</w:t>
      </w:r>
      <w:r w:rsidRPr="000B1C3B">
        <w:rPr>
          <w:color w:val="000000" w:themeColor="text1"/>
          <w:sz w:val="20"/>
          <w:szCs w:val="20"/>
          <w:lang w:val="sr-Latn-CS"/>
        </w:rPr>
        <w:t>, Š</w:t>
      </w:r>
      <w:r w:rsidRPr="00306267">
        <w:rPr>
          <w:color w:val="000000" w:themeColor="text1"/>
          <w:sz w:val="20"/>
          <w:szCs w:val="20"/>
        </w:rPr>
        <w:t>aranovi</w:t>
      </w:r>
      <w:r w:rsidRPr="000B1C3B">
        <w:rPr>
          <w:color w:val="000000" w:themeColor="text1"/>
          <w:sz w:val="20"/>
          <w:szCs w:val="20"/>
          <w:lang w:val="sr-Latn-CS"/>
        </w:rPr>
        <w:t xml:space="preserve">ć Đ. </w:t>
      </w:r>
      <w:r w:rsidRPr="00306267">
        <w:rPr>
          <w:color w:val="000000" w:themeColor="text1"/>
          <w:sz w:val="20"/>
          <w:szCs w:val="20"/>
        </w:rPr>
        <w:t>CT</w:t>
      </w:r>
      <w:r w:rsidRPr="000B1C3B">
        <w:rPr>
          <w:color w:val="000000" w:themeColor="text1"/>
          <w:sz w:val="20"/>
          <w:szCs w:val="20"/>
          <w:lang w:val="sr-Latn-CS"/>
        </w:rPr>
        <w:t xml:space="preserve"> </w:t>
      </w:r>
      <w:r w:rsidRPr="00306267">
        <w:rPr>
          <w:color w:val="000000" w:themeColor="text1"/>
          <w:sz w:val="20"/>
          <w:szCs w:val="20"/>
        </w:rPr>
        <w:t>arterijska</w:t>
      </w:r>
      <w:r w:rsidRPr="000B1C3B">
        <w:rPr>
          <w:color w:val="000000" w:themeColor="text1"/>
          <w:sz w:val="20"/>
          <w:szCs w:val="20"/>
          <w:lang w:val="sr-Latn-CS"/>
        </w:rPr>
        <w:t xml:space="preserve"> </w:t>
      </w:r>
      <w:r w:rsidRPr="00306267">
        <w:rPr>
          <w:color w:val="000000" w:themeColor="text1"/>
          <w:sz w:val="20"/>
          <w:szCs w:val="20"/>
        </w:rPr>
        <w:t>portografija</w:t>
      </w:r>
      <w:r w:rsidRPr="000B1C3B">
        <w:rPr>
          <w:color w:val="000000" w:themeColor="text1"/>
          <w:sz w:val="20"/>
          <w:szCs w:val="20"/>
          <w:lang w:val="sr-Latn-CS"/>
        </w:rPr>
        <w:t xml:space="preserve"> </w:t>
      </w:r>
      <w:r w:rsidRPr="00306267">
        <w:rPr>
          <w:color w:val="000000" w:themeColor="text1"/>
          <w:sz w:val="20"/>
          <w:szCs w:val="20"/>
        </w:rPr>
        <w:t>u</w:t>
      </w:r>
      <w:r w:rsidRPr="000B1C3B">
        <w:rPr>
          <w:color w:val="000000" w:themeColor="text1"/>
          <w:sz w:val="20"/>
          <w:szCs w:val="20"/>
          <w:lang w:val="sr-Latn-CS"/>
        </w:rPr>
        <w:t xml:space="preserve"> </w:t>
      </w:r>
      <w:r w:rsidRPr="00306267">
        <w:rPr>
          <w:color w:val="000000" w:themeColor="text1"/>
          <w:sz w:val="20"/>
          <w:szCs w:val="20"/>
        </w:rPr>
        <w:t>planiranju</w:t>
      </w:r>
      <w:r w:rsidRPr="000B1C3B">
        <w:rPr>
          <w:color w:val="000000" w:themeColor="text1"/>
          <w:sz w:val="20"/>
          <w:szCs w:val="20"/>
          <w:lang w:val="sr-Latn-CS"/>
        </w:rPr>
        <w:t xml:space="preserve"> </w:t>
      </w:r>
      <w:r w:rsidRPr="00306267">
        <w:rPr>
          <w:color w:val="000000" w:themeColor="text1"/>
          <w:sz w:val="20"/>
          <w:szCs w:val="20"/>
        </w:rPr>
        <w:t>resekcije</w:t>
      </w:r>
      <w:r w:rsidRPr="000B1C3B">
        <w:rPr>
          <w:color w:val="000000" w:themeColor="text1"/>
          <w:sz w:val="20"/>
          <w:szCs w:val="20"/>
          <w:lang w:val="sr-Latn-CS"/>
        </w:rPr>
        <w:t xml:space="preserve"> </w:t>
      </w:r>
      <w:r w:rsidRPr="00306267">
        <w:rPr>
          <w:color w:val="000000" w:themeColor="text1"/>
          <w:sz w:val="20"/>
          <w:szCs w:val="20"/>
        </w:rPr>
        <w:t>kod</w:t>
      </w:r>
      <w:r w:rsidRPr="000B1C3B">
        <w:rPr>
          <w:color w:val="000000" w:themeColor="text1"/>
          <w:sz w:val="20"/>
          <w:szCs w:val="20"/>
          <w:lang w:val="sr-Latn-CS"/>
        </w:rPr>
        <w:t xml:space="preserve"> </w:t>
      </w:r>
      <w:r w:rsidRPr="00306267">
        <w:rPr>
          <w:color w:val="000000" w:themeColor="text1"/>
          <w:sz w:val="20"/>
          <w:szCs w:val="20"/>
        </w:rPr>
        <w:t>metastaza</w:t>
      </w:r>
      <w:r w:rsidRPr="000B1C3B">
        <w:rPr>
          <w:color w:val="000000" w:themeColor="text1"/>
          <w:sz w:val="20"/>
          <w:szCs w:val="20"/>
          <w:lang w:val="sr-Latn-CS"/>
        </w:rPr>
        <w:t xml:space="preserve"> </w:t>
      </w:r>
      <w:r w:rsidRPr="00306267">
        <w:rPr>
          <w:color w:val="000000" w:themeColor="text1"/>
          <w:sz w:val="20"/>
          <w:szCs w:val="20"/>
        </w:rPr>
        <w:t>kolorektalnog</w:t>
      </w:r>
      <w:r w:rsidRPr="000B1C3B">
        <w:rPr>
          <w:color w:val="000000" w:themeColor="text1"/>
          <w:sz w:val="20"/>
          <w:szCs w:val="20"/>
          <w:lang w:val="sr-Latn-CS"/>
        </w:rPr>
        <w:t xml:space="preserve"> </w:t>
      </w:r>
      <w:r w:rsidRPr="00306267">
        <w:rPr>
          <w:color w:val="000000" w:themeColor="text1"/>
          <w:sz w:val="20"/>
          <w:szCs w:val="20"/>
        </w:rPr>
        <w:t>karcinoma</w:t>
      </w:r>
      <w:r w:rsidRPr="000B1C3B">
        <w:rPr>
          <w:color w:val="000000" w:themeColor="text1"/>
          <w:sz w:val="20"/>
          <w:szCs w:val="20"/>
          <w:lang w:val="sr-Latn-CS"/>
        </w:rPr>
        <w:t xml:space="preserve">. </w:t>
      </w:r>
      <w:r w:rsidRPr="00306267">
        <w:rPr>
          <w:color w:val="000000" w:themeColor="text1"/>
          <w:sz w:val="20"/>
          <w:szCs w:val="20"/>
        </w:rPr>
        <w:t>Kongres radiologa Srbije, Niš, 2013. Zbornik sažetaka, Radiologija digestivnog trakta.</w:t>
      </w:r>
    </w:p>
    <w:p w14:paraId="0450D187" w14:textId="77777777" w:rsidR="00DA7155" w:rsidRPr="00306267" w:rsidRDefault="00DA7155" w:rsidP="00DA7155">
      <w:pPr>
        <w:numPr>
          <w:ilvl w:val="0"/>
          <w:numId w:val="37"/>
        </w:numPr>
        <w:tabs>
          <w:tab w:val="num" w:pos="426"/>
        </w:tabs>
        <w:ind w:left="426" w:hanging="426"/>
        <w:jc w:val="both"/>
        <w:rPr>
          <w:color w:val="000000" w:themeColor="text1"/>
          <w:sz w:val="20"/>
          <w:szCs w:val="20"/>
          <w:lang w:val="sr-Latn-CS"/>
        </w:rPr>
      </w:pPr>
      <w:r w:rsidRPr="00306267">
        <w:rPr>
          <w:color w:val="000000" w:themeColor="text1"/>
          <w:sz w:val="20"/>
          <w:szCs w:val="20"/>
          <w:lang w:val="sr-Latn-CS"/>
        </w:rPr>
        <w:t>Popović I, Đurić-Stefanović A, Lazi</w:t>
      </w:r>
      <w:r w:rsidRPr="000B1C3B">
        <w:rPr>
          <w:color w:val="000000" w:themeColor="text1"/>
          <w:sz w:val="20"/>
          <w:szCs w:val="20"/>
          <w:lang w:val="sr-Latn-CS"/>
        </w:rPr>
        <w:t xml:space="preserve">ć </w:t>
      </w:r>
      <w:r w:rsidRPr="00306267">
        <w:rPr>
          <w:color w:val="000000" w:themeColor="text1"/>
          <w:sz w:val="20"/>
          <w:szCs w:val="20"/>
        </w:rPr>
        <w:t>Lj</w:t>
      </w:r>
      <w:r w:rsidRPr="000B1C3B">
        <w:rPr>
          <w:color w:val="000000" w:themeColor="text1"/>
          <w:sz w:val="20"/>
          <w:szCs w:val="20"/>
          <w:lang w:val="sr-Latn-CS"/>
        </w:rPr>
        <w:t xml:space="preserve">, </w:t>
      </w:r>
      <w:r w:rsidRPr="00306267">
        <w:rPr>
          <w:b/>
          <w:color w:val="000000" w:themeColor="text1"/>
          <w:sz w:val="20"/>
          <w:szCs w:val="20"/>
        </w:rPr>
        <w:t>Kova</w:t>
      </w:r>
      <w:r w:rsidRPr="000B1C3B">
        <w:rPr>
          <w:b/>
          <w:color w:val="000000" w:themeColor="text1"/>
          <w:sz w:val="20"/>
          <w:szCs w:val="20"/>
          <w:lang w:val="sr-Latn-CS"/>
        </w:rPr>
        <w:t xml:space="preserve">č </w:t>
      </w:r>
      <w:r w:rsidRPr="00306267">
        <w:rPr>
          <w:b/>
          <w:color w:val="000000" w:themeColor="text1"/>
          <w:sz w:val="20"/>
          <w:szCs w:val="20"/>
        </w:rPr>
        <w:t>J</w:t>
      </w:r>
      <w:r w:rsidRPr="000B1C3B">
        <w:rPr>
          <w:color w:val="000000" w:themeColor="text1"/>
          <w:sz w:val="20"/>
          <w:szCs w:val="20"/>
          <w:lang w:val="sr-Latn-CS"/>
        </w:rPr>
        <w:t xml:space="preserve">, </w:t>
      </w:r>
      <w:r w:rsidRPr="00306267">
        <w:rPr>
          <w:color w:val="000000" w:themeColor="text1"/>
          <w:sz w:val="20"/>
          <w:szCs w:val="20"/>
        </w:rPr>
        <w:t>Jovanovi</w:t>
      </w:r>
      <w:r w:rsidRPr="000B1C3B">
        <w:rPr>
          <w:color w:val="000000" w:themeColor="text1"/>
          <w:sz w:val="20"/>
          <w:szCs w:val="20"/>
          <w:lang w:val="sr-Latn-CS"/>
        </w:rPr>
        <w:t xml:space="preserve">ć </w:t>
      </w:r>
      <w:r w:rsidRPr="00306267">
        <w:rPr>
          <w:color w:val="000000" w:themeColor="text1"/>
          <w:sz w:val="20"/>
          <w:szCs w:val="20"/>
        </w:rPr>
        <w:t>S</w:t>
      </w:r>
      <w:r w:rsidRPr="000B1C3B">
        <w:rPr>
          <w:color w:val="000000" w:themeColor="text1"/>
          <w:sz w:val="20"/>
          <w:szCs w:val="20"/>
          <w:lang w:val="sr-Latn-CS"/>
        </w:rPr>
        <w:t xml:space="preserve">, </w:t>
      </w:r>
      <w:r w:rsidRPr="00306267">
        <w:rPr>
          <w:color w:val="000000" w:themeColor="text1"/>
          <w:sz w:val="20"/>
          <w:szCs w:val="20"/>
        </w:rPr>
        <w:t>Vasin</w:t>
      </w:r>
      <w:r w:rsidRPr="000B1C3B">
        <w:rPr>
          <w:color w:val="000000" w:themeColor="text1"/>
          <w:sz w:val="20"/>
          <w:szCs w:val="20"/>
          <w:lang w:val="sr-Latn-CS"/>
        </w:rPr>
        <w:t xml:space="preserve"> </w:t>
      </w:r>
      <w:r w:rsidRPr="00306267">
        <w:rPr>
          <w:color w:val="000000" w:themeColor="text1"/>
          <w:sz w:val="20"/>
          <w:szCs w:val="20"/>
        </w:rPr>
        <w:t>D</w:t>
      </w:r>
      <w:r w:rsidRPr="000B1C3B">
        <w:rPr>
          <w:color w:val="000000" w:themeColor="text1"/>
          <w:sz w:val="20"/>
          <w:szCs w:val="20"/>
          <w:lang w:val="sr-Latn-CS"/>
        </w:rPr>
        <w:t xml:space="preserve">, </w:t>
      </w:r>
      <w:r w:rsidRPr="00306267">
        <w:rPr>
          <w:color w:val="000000" w:themeColor="text1"/>
          <w:sz w:val="20"/>
          <w:szCs w:val="20"/>
        </w:rPr>
        <w:t>Ma</w:t>
      </w:r>
      <w:r w:rsidRPr="000B1C3B">
        <w:rPr>
          <w:color w:val="000000" w:themeColor="text1"/>
          <w:sz w:val="20"/>
          <w:szCs w:val="20"/>
          <w:lang w:val="sr-Latn-CS"/>
        </w:rPr>
        <w:t>š</w:t>
      </w:r>
      <w:r w:rsidRPr="00306267">
        <w:rPr>
          <w:color w:val="000000" w:themeColor="text1"/>
          <w:sz w:val="20"/>
          <w:szCs w:val="20"/>
        </w:rPr>
        <w:t>ulovi</w:t>
      </w:r>
      <w:r w:rsidRPr="000B1C3B">
        <w:rPr>
          <w:color w:val="000000" w:themeColor="text1"/>
          <w:sz w:val="20"/>
          <w:szCs w:val="20"/>
          <w:lang w:val="sr-Latn-CS"/>
        </w:rPr>
        <w:t xml:space="preserve">ć </w:t>
      </w:r>
      <w:r w:rsidRPr="00306267">
        <w:rPr>
          <w:color w:val="000000" w:themeColor="text1"/>
          <w:sz w:val="20"/>
          <w:szCs w:val="20"/>
        </w:rPr>
        <w:t>D</w:t>
      </w:r>
      <w:r w:rsidRPr="000B1C3B">
        <w:rPr>
          <w:color w:val="000000" w:themeColor="text1"/>
          <w:sz w:val="20"/>
          <w:szCs w:val="20"/>
          <w:lang w:val="sr-Latn-CS"/>
        </w:rPr>
        <w:t>, Š</w:t>
      </w:r>
      <w:r w:rsidRPr="00306267">
        <w:rPr>
          <w:color w:val="000000" w:themeColor="text1"/>
          <w:sz w:val="20"/>
          <w:szCs w:val="20"/>
        </w:rPr>
        <w:t>aranovi</w:t>
      </w:r>
      <w:r w:rsidRPr="000B1C3B">
        <w:rPr>
          <w:color w:val="000000" w:themeColor="text1"/>
          <w:sz w:val="20"/>
          <w:szCs w:val="20"/>
          <w:lang w:val="sr-Latn-CS"/>
        </w:rPr>
        <w:t xml:space="preserve">ć Đ. </w:t>
      </w:r>
      <w:r w:rsidRPr="00306267">
        <w:rPr>
          <w:smallCaps/>
          <w:color w:val="000000" w:themeColor="text1"/>
          <w:sz w:val="20"/>
          <w:szCs w:val="20"/>
        </w:rPr>
        <w:t>K</w:t>
      </w:r>
      <w:r w:rsidRPr="00306267">
        <w:rPr>
          <w:color w:val="000000" w:themeColor="text1"/>
          <w:sz w:val="20"/>
          <w:szCs w:val="20"/>
          <w:lang w:val="sr-Latn-CS"/>
        </w:rPr>
        <w:t xml:space="preserve">arakteristike limfadenopatije kod Mb Chron: CT i MR enterokliza. </w:t>
      </w:r>
      <w:r w:rsidRPr="00306267">
        <w:rPr>
          <w:color w:val="000000" w:themeColor="text1"/>
          <w:sz w:val="20"/>
          <w:szCs w:val="20"/>
        </w:rPr>
        <w:t>Kongres radiologa Srbije, Niš, 2013. Zbornik sažetaka, Radiologija digestivnog trakta.</w:t>
      </w:r>
    </w:p>
    <w:p w14:paraId="2B82ECD4" w14:textId="77777777" w:rsidR="00DA7155" w:rsidRPr="00306267" w:rsidRDefault="00DA7155" w:rsidP="00DA7155">
      <w:pPr>
        <w:numPr>
          <w:ilvl w:val="0"/>
          <w:numId w:val="37"/>
        </w:numPr>
        <w:tabs>
          <w:tab w:val="num" w:pos="426"/>
        </w:tabs>
        <w:ind w:left="426" w:hanging="426"/>
        <w:jc w:val="both"/>
        <w:rPr>
          <w:color w:val="000000" w:themeColor="text1"/>
          <w:sz w:val="20"/>
          <w:szCs w:val="20"/>
          <w:lang w:val="sr-Latn-CS"/>
        </w:rPr>
      </w:pPr>
      <w:r w:rsidRPr="00306267">
        <w:rPr>
          <w:color w:val="000000" w:themeColor="text1"/>
          <w:sz w:val="20"/>
          <w:szCs w:val="20"/>
          <w:lang w:val="sr-Latn-CS"/>
        </w:rPr>
        <w:t>Jovanović S, Đurić-Stefanović A, Lazi</w:t>
      </w:r>
      <w:r w:rsidRPr="000B1C3B">
        <w:rPr>
          <w:color w:val="000000" w:themeColor="text1"/>
          <w:sz w:val="20"/>
          <w:szCs w:val="20"/>
          <w:lang w:val="sr-Latn-CS"/>
        </w:rPr>
        <w:t xml:space="preserve">ć </w:t>
      </w:r>
      <w:r w:rsidRPr="00306267">
        <w:rPr>
          <w:color w:val="000000" w:themeColor="text1"/>
          <w:sz w:val="20"/>
          <w:szCs w:val="20"/>
        </w:rPr>
        <w:t>Lj</w:t>
      </w:r>
      <w:r w:rsidRPr="000B1C3B">
        <w:rPr>
          <w:color w:val="000000" w:themeColor="text1"/>
          <w:sz w:val="20"/>
          <w:szCs w:val="20"/>
          <w:lang w:val="sr-Latn-CS"/>
        </w:rPr>
        <w:t xml:space="preserve">, </w:t>
      </w:r>
      <w:r w:rsidRPr="00306267">
        <w:rPr>
          <w:b/>
          <w:color w:val="000000" w:themeColor="text1"/>
          <w:sz w:val="20"/>
          <w:szCs w:val="20"/>
        </w:rPr>
        <w:t>Kova</w:t>
      </w:r>
      <w:r w:rsidRPr="000B1C3B">
        <w:rPr>
          <w:b/>
          <w:color w:val="000000" w:themeColor="text1"/>
          <w:sz w:val="20"/>
          <w:szCs w:val="20"/>
          <w:lang w:val="sr-Latn-CS"/>
        </w:rPr>
        <w:t xml:space="preserve">č </w:t>
      </w:r>
      <w:r w:rsidRPr="00306267">
        <w:rPr>
          <w:b/>
          <w:color w:val="000000" w:themeColor="text1"/>
          <w:sz w:val="20"/>
          <w:szCs w:val="20"/>
        </w:rPr>
        <w:t>J</w:t>
      </w:r>
      <w:r w:rsidRPr="000B1C3B">
        <w:rPr>
          <w:color w:val="000000" w:themeColor="text1"/>
          <w:sz w:val="20"/>
          <w:szCs w:val="20"/>
          <w:lang w:val="sr-Latn-CS"/>
        </w:rPr>
        <w:t xml:space="preserve">, </w:t>
      </w:r>
      <w:r w:rsidRPr="00306267">
        <w:rPr>
          <w:color w:val="000000" w:themeColor="text1"/>
          <w:sz w:val="20"/>
          <w:szCs w:val="20"/>
        </w:rPr>
        <w:t>Popovi</w:t>
      </w:r>
      <w:r w:rsidRPr="000B1C3B">
        <w:rPr>
          <w:color w:val="000000" w:themeColor="text1"/>
          <w:sz w:val="20"/>
          <w:szCs w:val="20"/>
          <w:lang w:val="sr-Latn-CS"/>
        </w:rPr>
        <w:t xml:space="preserve">ć </w:t>
      </w:r>
      <w:r w:rsidRPr="00306267">
        <w:rPr>
          <w:color w:val="000000" w:themeColor="text1"/>
          <w:sz w:val="20"/>
          <w:szCs w:val="20"/>
        </w:rPr>
        <w:t>I</w:t>
      </w:r>
      <w:r w:rsidRPr="000B1C3B">
        <w:rPr>
          <w:color w:val="000000" w:themeColor="text1"/>
          <w:sz w:val="20"/>
          <w:szCs w:val="20"/>
          <w:lang w:val="sr-Latn-CS"/>
        </w:rPr>
        <w:t xml:space="preserve">, </w:t>
      </w:r>
      <w:r w:rsidRPr="00306267">
        <w:rPr>
          <w:color w:val="000000" w:themeColor="text1"/>
          <w:sz w:val="20"/>
          <w:szCs w:val="20"/>
        </w:rPr>
        <w:t>Vasin</w:t>
      </w:r>
      <w:r w:rsidRPr="000B1C3B">
        <w:rPr>
          <w:color w:val="000000" w:themeColor="text1"/>
          <w:sz w:val="20"/>
          <w:szCs w:val="20"/>
          <w:lang w:val="sr-Latn-CS"/>
        </w:rPr>
        <w:t xml:space="preserve"> </w:t>
      </w:r>
      <w:r w:rsidRPr="00306267">
        <w:rPr>
          <w:color w:val="000000" w:themeColor="text1"/>
          <w:sz w:val="20"/>
          <w:szCs w:val="20"/>
        </w:rPr>
        <w:t>D</w:t>
      </w:r>
      <w:r w:rsidRPr="000B1C3B">
        <w:rPr>
          <w:color w:val="000000" w:themeColor="text1"/>
          <w:sz w:val="20"/>
          <w:szCs w:val="20"/>
          <w:lang w:val="sr-Latn-CS"/>
        </w:rPr>
        <w:t>, Š</w:t>
      </w:r>
      <w:r w:rsidRPr="00306267">
        <w:rPr>
          <w:color w:val="000000" w:themeColor="text1"/>
          <w:sz w:val="20"/>
          <w:szCs w:val="20"/>
        </w:rPr>
        <w:t>aranovi</w:t>
      </w:r>
      <w:r w:rsidRPr="000B1C3B">
        <w:rPr>
          <w:color w:val="000000" w:themeColor="text1"/>
          <w:sz w:val="20"/>
          <w:szCs w:val="20"/>
          <w:lang w:val="sr-Latn-CS"/>
        </w:rPr>
        <w:t xml:space="preserve">ć Đ. </w:t>
      </w:r>
      <w:r w:rsidRPr="00306267">
        <w:rPr>
          <w:color w:val="000000" w:themeColor="text1"/>
          <w:sz w:val="20"/>
          <w:szCs w:val="20"/>
        </w:rPr>
        <w:t>Ultrazvu</w:t>
      </w:r>
      <w:r w:rsidRPr="000B1C3B">
        <w:rPr>
          <w:color w:val="000000" w:themeColor="text1"/>
          <w:sz w:val="20"/>
          <w:szCs w:val="20"/>
          <w:lang w:val="sr-Latn-CS"/>
        </w:rPr>
        <w:t>č</w:t>
      </w:r>
      <w:r w:rsidRPr="00306267">
        <w:rPr>
          <w:color w:val="000000" w:themeColor="text1"/>
          <w:sz w:val="20"/>
          <w:szCs w:val="20"/>
        </w:rPr>
        <w:t>no</w:t>
      </w:r>
      <w:r w:rsidRPr="000B1C3B">
        <w:rPr>
          <w:color w:val="000000" w:themeColor="text1"/>
          <w:sz w:val="20"/>
          <w:szCs w:val="20"/>
          <w:lang w:val="sr-Latn-CS"/>
        </w:rPr>
        <w:t xml:space="preserve"> </w:t>
      </w:r>
      <w:r w:rsidRPr="00306267">
        <w:rPr>
          <w:color w:val="000000" w:themeColor="text1"/>
          <w:sz w:val="20"/>
          <w:szCs w:val="20"/>
        </w:rPr>
        <w:t>merenje</w:t>
      </w:r>
      <w:r w:rsidRPr="000B1C3B">
        <w:rPr>
          <w:color w:val="000000" w:themeColor="text1"/>
          <w:sz w:val="20"/>
          <w:szCs w:val="20"/>
          <w:lang w:val="sr-Latn-CS"/>
        </w:rPr>
        <w:t xml:space="preserve"> </w:t>
      </w:r>
      <w:r w:rsidRPr="00306267">
        <w:rPr>
          <w:color w:val="000000" w:themeColor="text1"/>
          <w:sz w:val="20"/>
          <w:szCs w:val="20"/>
        </w:rPr>
        <w:t>raspodele</w:t>
      </w:r>
      <w:r w:rsidRPr="000B1C3B">
        <w:rPr>
          <w:color w:val="000000" w:themeColor="text1"/>
          <w:sz w:val="20"/>
          <w:szCs w:val="20"/>
          <w:lang w:val="sr-Latn-CS"/>
        </w:rPr>
        <w:t xml:space="preserve"> </w:t>
      </w:r>
      <w:r w:rsidRPr="00306267">
        <w:rPr>
          <w:color w:val="000000" w:themeColor="text1"/>
          <w:sz w:val="20"/>
          <w:szCs w:val="20"/>
        </w:rPr>
        <w:t>subkutanog</w:t>
      </w:r>
      <w:r w:rsidRPr="000B1C3B">
        <w:rPr>
          <w:color w:val="000000" w:themeColor="text1"/>
          <w:sz w:val="20"/>
          <w:szCs w:val="20"/>
          <w:lang w:val="sr-Latn-CS"/>
        </w:rPr>
        <w:t xml:space="preserve"> </w:t>
      </w:r>
      <w:r w:rsidRPr="00306267">
        <w:rPr>
          <w:color w:val="000000" w:themeColor="text1"/>
          <w:sz w:val="20"/>
          <w:szCs w:val="20"/>
        </w:rPr>
        <w:t>i</w:t>
      </w:r>
      <w:r w:rsidRPr="000B1C3B">
        <w:rPr>
          <w:color w:val="000000" w:themeColor="text1"/>
          <w:sz w:val="20"/>
          <w:szCs w:val="20"/>
          <w:lang w:val="sr-Latn-CS"/>
        </w:rPr>
        <w:t xml:space="preserve"> </w:t>
      </w:r>
      <w:r w:rsidRPr="00306267">
        <w:rPr>
          <w:color w:val="000000" w:themeColor="text1"/>
          <w:sz w:val="20"/>
          <w:szCs w:val="20"/>
        </w:rPr>
        <w:t>visceralnog</w:t>
      </w:r>
      <w:r w:rsidRPr="000B1C3B">
        <w:rPr>
          <w:color w:val="000000" w:themeColor="text1"/>
          <w:sz w:val="20"/>
          <w:szCs w:val="20"/>
          <w:lang w:val="sr-Latn-CS"/>
        </w:rPr>
        <w:t xml:space="preserve"> </w:t>
      </w:r>
      <w:r w:rsidRPr="00306267">
        <w:rPr>
          <w:color w:val="000000" w:themeColor="text1"/>
          <w:sz w:val="20"/>
          <w:szCs w:val="20"/>
        </w:rPr>
        <w:t>abdominalnog</w:t>
      </w:r>
      <w:r w:rsidRPr="000B1C3B">
        <w:rPr>
          <w:color w:val="000000" w:themeColor="text1"/>
          <w:sz w:val="20"/>
          <w:szCs w:val="20"/>
          <w:lang w:val="sr-Latn-CS"/>
        </w:rPr>
        <w:t xml:space="preserve"> </w:t>
      </w:r>
      <w:r w:rsidRPr="00306267">
        <w:rPr>
          <w:color w:val="000000" w:themeColor="text1"/>
          <w:sz w:val="20"/>
          <w:szCs w:val="20"/>
        </w:rPr>
        <w:t>masnog</w:t>
      </w:r>
      <w:r w:rsidRPr="000B1C3B">
        <w:rPr>
          <w:color w:val="000000" w:themeColor="text1"/>
          <w:sz w:val="20"/>
          <w:szCs w:val="20"/>
          <w:lang w:val="sr-Latn-CS"/>
        </w:rPr>
        <w:t xml:space="preserve"> </w:t>
      </w:r>
      <w:r w:rsidRPr="00306267">
        <w:rPr>
          <w:color w:val="000000" w:themeColor="text1"/>
          <w:sz w:val="20"/>
          <w:szCs w:val="20"/>
        </w:rPr>
        <w:t>tkiva</w:t>
      </w:r>
      <w:r w:rsidRPr="000B1C3B">
        <w:rPr>
          <w:color w:val="000000" w:themeColor="text1"/>
          <w:sz w:val="20"/>
          <w:szCs w:val="20"/>
          <w:lang w:val="sr-Latn-CS"/>
        </w:rPr>
        <w:t xml:space="preserve">: </w:t>
      </w:r>
      <w:r w:rsidRPr="00306267">
        <w:rPr>
          <w:color w:val="000000" w:themeColor="text1"/>
          <w:sz w:val="20"/>
          <w:szCs w:val="20"/>
        </w:rPr>
        <w:t>korelacija</w:t>
      </w:r>
      <w:r w:rsidRPr="000B1C3B">
        <w:rPr>
          <w:color w:val="000000" w:themeColor="text1"/>
          <w:sz w:val="20"/>
          <w:szCs w:val="20"/>
          <w:lang w:val="sr-Latn-CS"/>
        </w:rPr>
        <w:t xml:space="preserve"> </w:t>
      </w:r>
      <w:r w:rsidRPr="00306267">
        <w:rPr>
          <w:color w:val="000000" w:themeColor="text1"/>
          <w:sz w:val="20"/>
          <w:szCs w:val="20"/>
        </w:rPr>
        <w:t>sa</w:t>
      </w:r>
      <w:r w:rsidRPr="000B1C3B">
        <w:rPr>
          <w:color w:val="000000" w:themeColor="text1"/>
          <w:sz w:val="20"/>
          <w:szCs w:val="20"/>
          <w:lang w:val="sr-Latn-CS"/>
        </w:rPr>
        <w:t xml:space="preserve"> </w:t>
      </w:r>
      <w:r w:rsidRPr="00306267">
        <w:rPr>
          <w:color w:val="000000" w:themeColor="text1"/>
          <w:sz w:val="20"/>
          <w:szCs w:val="20"/>
        </w:rPr>
        <w:t>CT</w:t>
      </w:r>
      <w:r w:rsidRPr="000B1C3B">
        <w:rPr>
          <w:color w:val="000000" w:themeColor="text1"/>
          <w:sz w:val="20"/>
          <w:szCs w:val="20"/>
          <w:lang w:val="sr-Latn-CS"/>
        </w:rPr>
        <w:t>-</w:t>
      </w:r>
      <w:r w:rsidRPr="00306267">
        <w:rPr>
          <w:color w:val="000000" w:themeColor="text1"/>
          <w:sz w:val="20"/>
          <w:szCs w:val="20"/>
        </w:rPr>
        <w:t>om</w:t>
      </w:r>
      <w:r w:rsidRPr="000B1C3B">
        <w:rPr>
          <w:color w:val="000000" w:themeColor="text1"/>
          <w:sz w:val="20"/>
          <w:szCs w:val="20"/>
          <w:lang w:val="sr-Latn-CS"/>
        </w:rPr>
        <w:t xml:space="preserve"> </w:t>
      </w:r>
      <w:r w:rsidRPr="00306267">
        <w:rPr>
          <w:color w:val="000000" w:themeColor="text1"/>
          <w:sz w:val="20"/>
          <w:szCs w:val="20"/>
        </w:rPr>
        <w:t>kao</w:t>
      </w:r>
      <w:r w:rsidRPr="000B1C3B">
        <w:rPr>
          <w:color w:val="000000" w:themeColor="text1"/>
          <w:sz w:val="20"/>
          <w:szCs w:val="20"/>
          <w:lang w:val="sr-Latn-CS"/>
        </w:rPr>
        <w:t xml:space="preserve"> </w:t>
      </w:r>
      <w:r w:rsidRPr="00306267">
        <w:rPr>
          <w:color w:val="000000" w:themeColor="text1"/>
          <w:sz w:val="20"/>
          <w:szCs w:val="20"/>
        </w:rPr>
        <w:t>zlatnim</w:t>
      </w:r>
      <w:r w:rsidRPr="000B1C3B">
        <w:rPr>
          <w:color w:val="000000" w:themeColor="text1"/>
          <w:sz w:val="20"/>
          <w:szCs w:val="20"/>
          <w:lang w:val="sr-Latn-CS"/>
        </w:rPr>
        <w:t xml:space="preserve"> </w:t>
      </w:r>
      <w:r w:rsidRPr="00306267">
        <w:rPr>
          <w:color w:val="000000" w:themeColor="text1"/>
          <w:sz w:val="20"/>
          <w:szCs w:val="20"/>
        </w:rPr>
        <w:t>standardom</w:t>
      </w:r>
      <w:r w:rsidRPr="000B1C3B">
        <w:rPr>
          <w:color w:val="000000" w:themeColor="text1"/>
          <w:sz w:val="20"/>
          <w:szCs w:val="20"/>
          <w:lang w:val="sr-Latn-CS"/>
        </w:rPr>
        <w:t xml:space="preserve">. </w:t>
      </w:r>
      <w:r w:rsidRPr="00306267">
        <w:rPr>
          <w:color w:val="000000" w:themeColor="text1"/>
          <w:sz w:val="20"/>
          <w:szCs w:val="20"/>
        </w:rPr>
        <w:t>Kongres radiologa Srbije, Niš, 2013. Zbornik sažetaka, Radiologija digestivnog trakta.</w:t>
      </w:r>
    </w:p>
    <w:p w14:paraId="58C4511D" w14:textId="77777777" w:rsidR="00DA7155" w:rsidRPr="00306267" w:rsidRDefault="00DA7155" w:rsidP="00DA7155">
      <w:pPr>
        <w:numPr>
          <w:ilvl w:val="0"/>
          <w:numId w:val="37"/>
        </w:numPr>
        <w:tabs>
          <w:tab w:val="num" w:pos="426"/>
        </w:tabs>
        <w:ind w:left="426" w:hanging="426"/>
        <w:jc w:val="both"/>
        <w:rPr>
          <w:color w:val="000000" w:themeColor="text1"/>
          <w:sz w:val="20"/>
          <w:szCs w:val="20"/>
          <w:lang w:val="sr-Latn-CS"/>
        </w:rPr>
      </w:pPr>
      <w:r w:rsidRPr="00306267">
        <w:rPr>
          <w:color w:val="000000" w:themeColor="text1"/>
          <w:sz w:val="20"/>
          <w:szCs w:val="20"/>
          <w:lang w:val="sr-Latn-CS"/>
        </w:rPr>
        <w:t>Šaranović Đ, Popović I, Đurić-Stefanović A, Lazi</w:t>
      </w:r>
      <w:r w:rsidRPr="000B1C3B">
        <w:rPr>
          <w:color w:val="000000" w:themeColor="text1"/>
          <w:sz w:val="20"/>
          <w:szCs w:val="20"/>
          <w:lang w:val="sr-Latn-CS"/>
        </w:rPr>
        <w:t xml:space="preserve">ć </w:t>
      </w:r>
      <w:r w:rsidRPr="00306267">
        <w:rPr>
          <w:color w:val="000000" w:themeColor="text1"/>
          <w:sz w:val="20"/>
          <w:szCs w:val="20"/>
        </w:rPr>
        <w:t>Lj</w:t>
      </w:r>
      <w:r w:rsidRPr="000B1C3B">
        <w:rPr>
          <w:color w:val="000000" w:themeColor="text1"/>
          <w:sz w:val="20"/>
          <w:szCs w:val="20"/>
          <w:lang w:val="sr-Latn-CS"/>
        </w:rPr>
        <w:t xml:space="preserve">, </w:t>
      </w:r>
      <w:r w:rsidRPr="00306267">
        <w:rPr>
          <w:b/>
          <w:color w:val="000000" w:themeColor="text1"/>
          <w:sz w:val="20"/>
          <w:szCs w:val="20"/>
        </w:rPr>
        <w:t>Kova</w:t>
      </w:r>
      <w:r w:rsidRPr="000B1C3B">
        <w:rPr>
          <w:b/>
          <w:color w:val="000000" w:themeColor="text1"/>
          <w:sz w:val="20"/>
          <w:szCs w:val="20"/>
          <w:lang w:val="sr-Latn-CS"/>
        </w:rPr>
        <w:t xml:space="preserve">č </w:t>
      </w:r>
      <w:r w:rsidRPr="00306267">
        <w:rPr>
          <w:b/>
          <w:color w:val="000000" w:themeColor="text1"/>
          <w:sz w:val="20"/>
          <w:szCs w:val="20"/>
        </w:rPr>
        <w:t>J</w:t>
      </w:r>
      <w:r w:rsidRPr="000B1C3B">
        <w:rPr>
          <w:color w:val="000000" w:themeColor="text1"/>
          <w:sz w:val="20"/>
          <w:szCs w:val="20"/>
          <w:lang w:val="sr-Latn-CS"/>
        </w:rPr>
        <w:t xml:space="preserve">, </w:t>
      </w:r>
      <w:r w:rsidRPr="00306267">
        <w:rPr>
          <w:color w:val="000000" w:themeColor="text1"/>
          <w:sz w:val="20"/>
          <w:szCs w:val="20"/>
        </w:rPr>
        <w:t>Jovanovi</w:t>
      </w:r>
      <w:r w:rsidRPr="000B1C3B">
        <w:rPr>
          <w:color w:val="000000" w:themeColor="text1"/>
          <w:sz w:val="20"/>
          <w:szCs w:val="20"/>
          <w:lang w:val="sr-Latn-CS"/>
        </w:rPr>
        <w:t xml:space="preserve">ć </w:t>
      </w:r>
      <w:r w:rsidRPr="00306267">
        <w:rPr>
          <w:color w:val="000000" w:themeColor="text1"/>
          <w:sz w:val="20"/>
          <w:szCs w:val="20"/>
        </w:rPr>
        <w:t>S</w:t>
      </w:r>
      <w:r w:rsidRPr="000B1C3B">
        <w:rPr>
          <w:color w:val="000000" w:themeColor="text1"/>
          <w:sz w:val="20"/>
          <w:szCs w:val="20"/>
          <w:lang w:val="sr-Latn-CS"/>
        </w:rPr>
        <w:t xml:space="preserve">, </w:t>
      </w:r>
      <w:r w:rsidRPr="00306267">
        <w:rPr>
          <w:color w:val="000000" w:themeColor="text1"/>
          <w:sz w:val="20"/>
          <w:szCs w:val="20"/>
        </w:rPr>
        <w:t>Vasin</w:t>
      </w:r>
      <w:r w:rsidRPr="000B1C3B">
        <w:rPr>
          <w:color w:val="000000" w:themeColor="text1"/>
          <w:sz w:val="20"/>
          <w:szCs w:val="20"/>
          <w:lang w:val="sr-Latn-CS"/>
        </w:rPr>
        <w:t xml:space="preserve"> </w:t>
      </w:r>
      <w:r w:rsidRPr="00306267">
        <w:rPr>
          <w:color w:val="000000" w:themeColor="text1"/>
          <w:sz w:val="20"/>
          <w:szCs w:val="20"/>
        </w:rPr>
        <w:t>D</w:t>
      </w:r>
      <w:r w:rsidRPr="000B1C3B">
        <w:rPr>
          <w:color w:val="000000" w:themeColor="text1"/>
          <w:sz w:val="20"/>
          <w:szCs w:val="20"/>
          <w:lang w:val="sr-Latn-CS"/>
        </w:rPr>
        <w:t xml:space="preserve">, </w:t>
      </w:r>
      <w:r w:rsidRPr="00306267">
        <w:rPr>
          <w:color w:val="000000" w:themeColor="text1"/>
          <w:sz w:val="20"/>
          <w:szCs w:val="20"/>
        </w:rPr>
        <w:t>Ma</w:t>
      </w:r>
      <w:r w:rsidRPr="000B1C3B">
        <w:rPr>
          <w:color w:val="000000" w:themeColor="text1"/>
          <w:sz w:val="20"/>
          <w:szCs w:val="20"/>
          <w:lang w:val="sr-Latn-CS"/>
        </w:rPr>
        <w:t>š</w:t>
      </w:r>
      <w:r w:rsidRPr="00306267">
        <w:rPr>
          <w:color w:val="000000" w:themeColor="text1"/>
          <w:sz w:val="20"/>
          <w:szCs w:val="20"/>
        </w:rPr>
        <w:t>ulovi</w:t>
      </w:r>
      <w:r w:rsidRPr="000B1C3B">
        <w:rPr>
          <w:color w:val="000000" w:themeColor="text1"/>
          <w:sz w:val="20"/>
          <w:szCs w:val="20"/>
          <w:lang w:val="sr-Latn-CS"/>
        </w:rPr>
        <w:t xml:space="preserve">ć </w:t>
      </w:r>
      <w:r w:rsidRPr="00306267">
        <w:rPr>
          <w:color w:val="000000" w:themeColor="text1"/>
          <w:sz w:val="20"/>
          <w:szCs w:val="20"/>
        </w:rPr>
        <w:t>D</w:t>
      </w:r>
      <w:r w:rsidRPr="000B1C3B">
        <w:rPr>
          <w:color w:val="000000" w:themeColor="text1"/>
          <w:sz w:val="20"/>
          <w:szCs w:val="20"/>
          <w:lang w:val="sr-Latn-CS"/>
        </w:rPr>
        <w:t xml:space="preserve">. </w:t>
      </w:r>
      <w:r w:rsidRPr="00306267">
        <w:rPr>
          <w:color w:val="000000" w:themeColor="text1"/>
          <w:sz w:val="20"/>
          <w:szCs w:val="20"/>
          <w:lang w:val="sr-Latn-CS"/>
        </w:rPr>
        <w:t xml:space="preserve">Efikasnost biodegradabilnih stentova jednjaka u interventno-radiološkom tretmanu peptičkih stenoza: naša iskustva. </w:t>
      </w:r>
      <w:r w:rsidRPr="00306267">
        <w:rPr>
          <w:color w:val="000000" w:themeColor="text1"/>
          <w:sz w:val="20"/>
          <w:szCs w:val="20"/>
        </w:rPr>
        <w:t>Kongres radiologa Srbije, Niš, 2013. Zbornik sažetaka, Interventna radiologija.</w:t>
      </w:r>
    </w:p>
    <w:p w14:paraId="7E68A60A" w14:textId="77777777" w:rsidR="00DA7155" w:rsidRPr="00306267" w:rsidRDefault="00DA7155" w:rsidP="00DA7155">
      <w:pPr>
        <w:numPr>
          <w:ilvl w:val="0"/>
          <w:numId w:val="37"/>
        </w:numPr>
        <w:tabs>
          <w:tab w:val="num" w:pos="426"/>
        </w:tabs>
        <w:ind w:left="426" w:hanging="426"/>
        <w:jc w:val="both"/>
        <w:rPr>
          <w:color w:val="000000" w:themeColor="text1"/>
          <w:sz w:val="20"/>
          <w:szCs w:val="20"/>
          <w:lang w:val="sr-Latn-CS"/>
        </w:rPr>
      </w:pPr>
      <w:r w:rsidRPr="00306267">
        <w:rPr>
          <w:color w:val="000000" w:themeColor="text1"/>
          <w:sz w:val="20"/>
          <w:szCs w:val="20"/>
          <w:lang w:val="sr-Latn-CS"/>
        </w:rPr>
        <w:t>Šaranović Đ, Vasin D, Đurić-Stefanović A, Lazi</w:t>
      </w:r>
      <w:r w:rsidRPr="000B1C3B">
        <w:rPr>
          <w:color w:val="000000" w:themeColor="text1"/>
          <w:sz w:val="20"/>
          <w:szCs w:val="20"/>
          <w:lang w:val="sr-Latn-CS"/>
        </w:rPr>
        <w:t xml:space="preserve">ć </w:t>
      </w:r>
      <w:r w:rsidRPr="00306267">
        <w:rPr>
          <w:color w:val="000000" w:themeColor="text1"/>
          <w:sz w:val="20"/>
          <w:szCs w:val="20"/>
        </w:rPr>
        <w:t>Lj</w:t>
      </w:r>
      <w:r w:rsidRPr="000B1C3B">
        <w:rPr>
          <w:color w:val="000000" w:themeColor="text1"/>
          <w:sz w:val="20"/>
          <w:szCs w:val="20"/>
          <w:lang w:val="sr-Latn-CS"/>
        </w:rPr>
        <w:t xml:space="preserve">, </w:t>
      </w:r>
      <w:r w:rsidRPr="00306267">
        <w:rPr>
          <w:b/>
          <w:color w:val="000000" w:themeColor="text1"/>
          <w:sz w:val="20"/>
          <w:szCs w:val="20"/>
        </w:rPr>
        <w:t>Kova</w:t>
      </w:r>
      <w:r w:rsidRPr="000B1C3B">
        <w:rPr>
          <w:b/>
          <w:color w:val="000000" w:themeColor="text1"/>
          <w:sz w:val="20"/>
          <w:szCs w:val="20"/>
          <w:lang w:val="sr-Latn-CS"/>
        </w:rPr>
        <w:t xml:space="preserve">č </w:t>
      </w:r>
      <w:r w:rsidRPr="00306267">
        <w:rPr>
          <w:b/>
          <w:color w:val="000000" w:themeColor="text1"/>
          <w:sz w:val="20"/>
          <w:szCs w:val="20"/>
        </w:rPr>
        <w:t>J</w:t>
      </w:r>
      <w:r w:rsidRPr="000B1C3B">
        <w:rPr>
          <w:color w:val="000000" w:themeColor="text1"/>
          <w:sz w:val="20"/>
          <w:szCs w:val="20"/>
          <w:lang w:val="sr-Latn-CS"/>
        </w:rPr>
        <w:t xml:space="preserve">, </w:t>
      </w:r>
      <w:r w:rsidRPr="00306267">
        <w:rPr>
          <w:color w:val="000000" w:themeColor="text1"/>
          <w:sz w:val="20"/>
          <w:szCs w:val="20"/>
        </w:rPr>
        <w:t>Popovi</w:t>
      </w:r>
      <w:r w:rsidRPr="000B1C3B">
        <w:rPr>
          <w:color w:val="000000" w:themeColor="text1"/>
          <w:sz w:val="20"/>
          <w:szCs w:val="20"/>
          <w:lang w:val="sr-Latn-CS"/>
        </w:rPr>
        <w:t xml:space="preserve">ć </w:t>
      </w:r>
      <w:r w:rsidRPr="00306267">
        <w:rPr>
          <w:color w:val="000000" w:themeColor="text1"/>
          <w:sz w:val="20"/>
          <w:szCs w:val="20"/>
        </w:rPr>
        <w:t>I</w:t>
      </w:r>
      <w:r w:rsidRPr="000B1C3B">
        <w:rPr>
          <w:color w:val="000000" w:themeColor="text1"/>
          <w:sz w:val="20"/>
          <w:szCs w:val="20"/>
          <w:lang w:val="sr-Latn-CS"/>
        </w:rPr>
        <w:t xml:space="preserve">, </w:t>
      </w:r>
      <w:r w:rsidRPr="00306267">
        <w:rPr>
          <w:color w:val="000000" w:themeColor="text1"/>
          <w:sz w:val="20"/>
          <w:szCs w:val="20"/>
        </w:rPr>
        <w:t>Jovanovi</w:t>
      </w:r>
      <w:r w:rsidRPr="000B1C3B">
        <w:rPr>
          <w:color w:val="000000" w:themeColor="text1"/>
          <w:sz w:val="20"/>
          <w:szCs w:val="20"/>
          <w:lang w:val="sr-Latn-CS"/>
        </w:rPr>
        <w:t xml:space="preserve">ć </w:t>
      </w:r>
      <w:r w:rsidRPr="00306267">
        <w:rPr>
          <w:color w:val="000000" w:themeColor="text1"/>
          <w:sz w:val="20"/>
          <w:szCs w:val="20"/>
        </w:rPr>
        <w:t>S</w:t>
      </w:r>
      <w:r w:rsidRPr="000B1C3B">
        <w:rPr>
          <w:color w:val="000000" w:themeColor="text1"/>
          <w:sz w:val="20"/>
          <w:szCs w:val="20"/>
          <w:lang w:val="sr-Latn-CS"/>
        </w:rPr>
        <w:t xml:space="preserve">, </w:t>
      </w:r>
      <w:r w:rsidRPr="00306267">
        <w:rPr>
          <w:color w:val="000000" w:themeColor="text1"/>
          <w:sz w:val="20"/>
          <w:szCs w:val="20"/>
        </w:rPr>
        <w:t>Ma</w:t>
      </w:r>
      <w:r w:rsidRPr="000B1C3B">
        <w:rPr>
          <w:color w:val="000000" w:themeColor="text1"/>
          <w:sz w:val="20"/>
          <w:szCs w:val="20"/>
          <w:lang w:val="sr-Latn-CS"/>
        </w:rPr>
        <w:t>š</w:t>
      </w:r>
      <w:r w:rsidRPr="00306267">
        <w:rPr>
          <w:color w:val="000000" w:themeColor="text1"/>
          <w:sz w:val="20"/>
          <w:szCs w:val="20"/>
        </w:rPr>
        <w:t>ulovi</w:t>
      </w:r>
      <w:r w:rsidRPr="000B1C3B">
        <w:rPr>
          <w:color w:val="000000" w:themeColor="text1"/>
          <w:sz w:val="20"/>
          <w:szCs w:val="20"/>
          <w:lang w:val="sr-Latn-CS"/>
        </w:rPr>
        <w:t xml:space="preserve">ć </w:t>
      </w:r>
      <w:r w:rsidRPr="00306267">
        <w:rPr>
          <w:color w:val="000000" w:themeColor="text1"/>
          <w:sz w:val="20"/>
          <w:szCs w:val="20"/>
        </w:rPr>
        <w:t>D</w:t>
      </w:r>
      <w:r w:rsidRPr="000B1C3B">
        <w:rPr>
          <w:color w:val="000000" w:themeColor="text1"/>
          <w:sz w:val="20"/>
          <w:szCs w:val="20"/>
          <w:lang w:val="sr-Latn-CS"/>
        </w:rPr>
        <w:t xml:space="preserve">. </w:t>
      </w:r>
      <w:r w:rsidRPr="00306267">
        <w:rPr>
          <w:color w:val="000000" w:themeColor="text1"/>
          <w:sz w:val="20"/>
          <w:szCs w:val="20"/>
          <w:lang w:val="sr-Latn-CS"/>
        </w:rPr>
        <w:t xml:space="preserve">Transhepatična CT holangiografija u evaluaciji perkutanih bilijarnih derivacija. </w:t>
      </w:r>
      <w:r w:rsidRPr="00306267">
        <w:rPr>
          <w:color w:val="000000" w:themeColor="text1"/>
          <w:sz w:val="20"/>
          <w:szCs w:val="20"/>
        </w:rPr>
        <w:t>Kongres radiologa Srbije, Niš, 2013. Zbornik sažetaka, Interventna radiologija.</w:t>
      </w:r>
    </w:p>
    <w:p w14:paraId="0FB6CC0A" w14:textId="77777777" w:rsidR="00DA7155" w:rsidRPr="00306267" w:rsidRDefault="00DA7155" w:rsidP="00DA7155">
      <w:pPr>
        <w:numPr>
          <w:ilvl w:val="0"/>
          <w:numId w:val="37"/>
        </w:numPr>
        <w:tabs>
          <w:tab w:val="num" w:pos="426"/>
        </w:tabs>
        <w:ind w:left="426" w:hanging="426"/>
        <w:jc w:val="both"/>
        <w:rPr>
          <w:color w:val="000000" w:themeColor="text1"/>
          <w:sz w:val="20"/>
          <w:szCs w:val="20"/>
          <w:lang w:val="sr-Latn-CS"/>
        </w:rPr>
      </w:pPr>
      <w:r w:rsidRPr="00306267">
        <w:rPr>
          <w:color w:val="000000" w:themeColor="text1"/>
          <w:sz w:val="20"/>
          <w:szCs w:val="20"/>
          <w:lang w:val="sr-Latn-CS"/>
        </w:rPr>
        <w:t>Vasin D, Đurić-Stefanović A, Lazi</w:t>
      </w:r>
      <w:r w:rsidRPr="000B1C3B">
        <w:rPr>
          <w:color w:val="000000" w:themeColor="text1"/>
          <w:sz w:val="20"/>
          <w:szCs w:val="20"/>
          <w:lang w:val="sr-Latn-CS"/>
        </w:rPr>
        <w:t xml:space="preserve">ć </w:t>
      </w:r>
      <w:r w:rsidRPr="00306267">
        <w:rPr>
          <w:color w:val="000000" w:themeColor="text1"/>
          <w:sz w:val="20"/>
          <w:szCs w:val="20"/>
        </w:rPr>
        <w:t>Lj</w:t>
      </w:r>
      <w:r w:rsidRPr="000B1C3B">
        <w:rPr>
          <w:color w:val="000000" w:themeColor="text1"/>
          <w:sz w:val="20"/>
          <w:szCs w:val="20"/>
          <w:lang w:val="sr-Latn-CS"/>
        </w:rPr>
        <w:t xml:space="preserve">, </w:t>
      </w:r>
      <w:r w:rsidRPr="00306267">
        <w:rPr>
          <w:b/>
          <w:color w:val="000000" w:themeColor="text1"/>
          <w:sz w:val="20"/>
          <w:szCs w:val="20"/>
        </w:rPr>
        <w:t>Kova</w:t>
      </w:r>
      <w:r w:rsidRPr="000B1C3B">
        <w:rPr>
          <w:b/>
          <w:color w:val="000000" w:themeColor="text1"/>
          <w:sz w:val="20"/>
          <w:szCs w:val="20"/>
          <w:lang w:val="sr-Latn-CS"/>
        </w:rPr>
        <w:t xml:space="preserve">č </w:t>
      </w:r>
      <w:r w:rsidRPr="00306267">
        <w:rPr>
          <w:b/>
          <w:color w:val="000000" w:themeColor="text1"/>
          <w:sz w:val="20"/>
          <w:szCs w:val="20"/>
        </w:rPr>
        <w:t>J</w:t>
      </w:r>
      <w:r w:rsidRPr="000B1C3B">
        <w:rPr>
          <w:color w:val="000000" w:themeColor="text1"/>
          <w:sz w:val="20"/>
          <w:szCs w:val="20"/>
          <w:lang w:val="sr-Latn-CS"/>
        </w:rPr>
        <w:t xml:space="preserve">, </w:t>
      </w:r>
      <w:r w:rsidRPr="00306267">
        <w:rPr>
          <w:color w:val="000000" w:themeColor="text1"/>
          <w:sz w:val="20"/>
          <w:szCs w:val="20"/>
        </w:rPr>
        <w:t>Popovi</w:t>
      </w:r>
      <w:r w:rsidRPr="000B1C3B">
        <w:rPr>
          <w:color w:val="000000" w:themeColor="text1"/>
          <w:sz w:val="20"/>
          <w:szCs w:val="20"/>
          <w:lang w:val="sr-Latn-CS"/>
        </w:rPr>
        <w:t xml:space="preserve">ć </w:t>
      </w:r>
      <w:r w:rsidRPr="00306267">
        <w:rPr>
          <w:color w:val="000000" w:themeColor="text1"/>
          <w:sz w:val="20"/>
          <w:szCs w:val="20"/>
        </w:rPr>
        <w:t>I</w:t>
      </w:r>
      <w:r w:rsidRPr="000B1C3B">
        <w:rPr>
          <w:color w:val="000000" w:themeColor="text1"/>
          <w:sz w:val="20"/>
          <w:szCs w:val="20"/>
          <w:lang w:val="sr-Latn-CS"/>
        </w:rPr>
        <w:t xml:space="preserve">, </w:t>
      </w:r>
      <w:r w:rsidRPr="00306267">
        <w:rPr>
          <w:color w:val="000000" w:themeColor="text1"/>
          <w:sz w:val="20"/>
          <w:szCs w:val="20"/>
        </w:rPr>
        <w:t>Jovanovi</w:t>
      </w:r>
      <w:r w:rsidRPr="000B1C3B">
        <w:rPr>
          <w:color w:val="000000" w:themeColor="text1"/>
          <w:sz w:val="20"/>
          <w:szCs w:val="20"/>
          <w:lang w:val="sr-Latn-CS"/>
        </w:rPr>
        <w:t xml:space="preserve">ć </w:t>
      </w:r>
      <w:r w:rsidRPr="00306267">
        <w:rPr>
          <w:color w:val="000000" w:themeColor="text1"/>
          <w:sz w:val="20"/>
          <w:szCs w:val="20"/>
        </w:rPr>
        <w:t>S</w:t>
      </w:r>
      <w:r w:rsidRPr="000B1C3B">
        <w:rPr>
          <w:color w:val="000000" w:themeColor="text1"/>
          <w:sz w:val="20"/>
          <w:szCs w:val="20"/>
          <w:lang w:val="sr-Latn-CS"/>
        </w:rPr>
        <w:t xml:space="preserve">, </w:t>
      </w:r>
      <w:r w:rsidRPr="00306267">
        <w:rPr>
          <w:color w:val="000000" w:themeColor="text1"/>
          <w:sz w:val="20"/>
          <w:szCs w:val="20"/>
        </w:rPr>
        <w:t>Palibrk</w:t>
      </w:r>
      <w:r w:rsidRPr="000B1C3B">
        <w:rPr>
          <w:color w:val="000000" w:themeColor="text1"/>
          <w:sz w:val="20"/>
          <w:szCs w:val="20"/>
          <w:lang w:val="sr-Latn-CS"/>
        </w:rPr>
        <w:t xml:space="preserve"> </w:t>
      </w:r>
      <w:r w:rsidRPr="00306267">
        <w:rPr>
          <w:color w:val="000000" w:themeColor="text1"/>
          <w:sz w:val="20"/>
          <w:szCs w:val="20"/>
        </w:rPr>
        <w:t>I</w:t>
      </w:r>
      <w:r w:rsidRPr="000B1C3B">
        <w:rPr>
          <w:color w:val="000000" w:themeColor="text1"/>
          <w:sz w:val="20"/>
          <w:szCs w:val="20"/>
          <w:lang w:val="sr-Latn-CS"/>
        </w:rPr>
        <w:t xml:space="preserve">, </w:t>
      </w:r>
      <w:r w:rsidRPr="00306267">
        <w:rPr>
          <w:color w:val="000000" w:themeColor="text1"/>
          <w:sz w:val="20"/>
          <w:szCs w:val="20"/>
        </w:rPr>
        <w:t>Ma</w:t>
      </w:r>
      <w:r w:rsidRPr="000B1C3B">
        <w:rPr>
          <w:color w:val="000000" w:themeColor="text1"/>
          <w:sz w:val="20"/>
          <w:szCs w:val="20"/>
          <w:lang w:val="sr-Latn-CS"/>
        </w:rPr>
        <w:t>š</w:t>
      </w:r>
      <w:r w:rsidRPr="00306267">
        <w:rPr>
          <w:color w:val="000000" w:themeColor="text1"/>
          <w:sz w:val="20"/>
          <w:szCs w:val="20"/>
        </w:rPr>
        <w:t>ulovi</w:t>
      </w:r>
      <w:r w:rsidRPr="000B1C3B">
        <w:rPr>
          <w:color w:val="000000" w:themeColor="text1"/>
          <w:sz w:val="20"/>
          <w:szCs w:val="20"/>
          <w:lang w:val="sr-Latn-CS"/>
        </w:rPr>
        <w:t xml:space="preserve">ć </w:t>
      </w:r>
      <w:r w:rsidRPr="00306267">
        <w:rPr>
          <w:color w:val="000000" w:themeColor="text1"/>
          <w:sz w:val="20"/>
          <w:szCs w:val="20"/>
        </w:rPr>
        <w:t>D</w:t>
      </w:r>
      <w:r w:rsidRPr="000B1C3B">
        <w:rPr>
          <w:color w:val="000000" w:themeColor="text1"/>
          <w:sz w:val="20"/>
          <w:szCs w:val="20"/>
          <w:lang w:val="sr-Latn-CS"/>
        </w:rPr>
        <w:t xml:space="preserve">, </w:t>
      </w:r>
      <w:r w:rsidRPr="00306267">
        <w:rPr>
          <w:color w:val="000000" w:themeColor="text1"/>
          <w:sz w:val="20"/>
          <w:szCs w:val="20"/>
          <w:lang w:val="sr-Latn-CS"/>
        </w:rPr>
        <w:t xml:space="preserve">Šaranović Đ. Celijakoliza kao interventno-radiološki metod u terapiji bola kod inoperabilnog karcinoma pankreasa. </w:t>
      </w:r>
      <w:r w:rsidRPr="00306267">
        <w:rPr>
          <w:color w:val="000000" w:themeColor="text1"/>
          <w:sz w:val="20"/>
          <w:szCs w:val="20"/>
        </w:rPr>
        <w:t>Kongres radiologa Srbije, Niš, 2013. Zbornik sažetaka, Interventna radiologija.</w:t>
      </w:r>
    </w:p>
    <w:p w14:paraId="72BE5F97" w14:textId="77777777" w:rsidR="00DA7155" w:rsidRPr="00306267" w:rsidRDefault="00DA7155" w:rsidP="00DA7155">
      <w:pPr>
        <w:numPr>
          <w:ilvl w:val="0"/>
          <w:numId w:val="37"/>
        </w:numPr>
        <w:tabs>
          <w:tab w:val="num" w:pos="426"/>
        </w:tabs>
        <w:ind w:left="426" w:hanging="426"/>
        <w:jc w:val="both"/>
        <w:rPr>
          <w:color w:val="000000" w:themeColor="text1"/>
          <w:sz w:val="20"/>
          <w:szCs w:val="20"/>
          <w:lang w:val="sr-Latn-CS"/>
        </w:rPr>
      </w:pPr>
      <w:r w:rsidRPr="00306267">
        <w:rPr>
          <w:color w:val="000000" w:themeColor="text1"/>
          <w:sz w:val="20"/>
          <w:szCs w:val="20"/>
          <w:lang w:val="sr-Latn-CS"/>
        </w:rPr>
        <w:t>Šaranović Đ, Vasin D, Đurić-Stefanović A, Lazi</w:t>
      </w:r>
      <w:r w:rsidRPr="000B1C3B">
        <w:rPr>
          <w:color w:val="000000" w:themeColor="text1"/>
          <w:sz w:val="20"/>
          <w:szCs w:val="20"/>
          <w:lang w:val="sr-Latn-CS"/>
        </w:rPr>
        <w:t xml:space="preserve">ć </w:t>
      </w:r>
      <w:r w:rsidRPr="00306267">
        <w:rPr>
          <w:color w:val="000000" w:themeColor="text1"/>
          <w:sz w:val="20"/>
          <w:szCs w:val="20"/>
        </w:rPr>
        <w:t>Lj</w:t>
      </w:r>
      <w:r w:rsidRPr="000B1C3B">
        <w:rPr>
          <w:color w:val="000000" w:themeColor="text1"/>
          <w:sz w:val="20"/>
          <w:szCs w:val="20"/>
          <w:lang w:val="sr-Latn-CS"/>
        </w:rPr>
        <w:t xml:space="preserve">, </w:t>
      </w:r>
      <w:r w:rsidRPr="00306267">
        <w:rPr>
          <w:b/>
          <w:color w:val="000000" w:themeColor="text1"/>
          <w:sz w:val="20"/>
          <w:szCs w:val="20"/>
        </w:rPr>
        <w:t>Kova</w:t>
      </w:r>
      <w:r w:rsidRPr="000B1C3B">
        <w:rPr>
          <w:b/>
          <w:color w:val="000000" w:themeColor="text1"/>
          <w:sz w:val="20"/>
          <w:szCs w:val="20"/>
          <w:lang w:val="sr-Latn-CS"/>
        </w:rPr>
        <w:t xml:space="preserve">č </w:t>
      </w:r>
      <w:r w:rsidRPr="00306267">
        <w:rPr>
          <w:b/>
          <w:color w:val="000000" w:themeColor="text1"/>
          <w:sz w:val="20"/>
          <w:szCs w:val="20"/>
        </w:rPr>
        <w:t>J</w:t>
      </w:r>
      <w:r w:rsidRPr="000B1C3B">
        <w:rPr>
          <w:color w:val="000000" w:themeColor="text1"/>
          <w:sz w:val="20"/>
          <w:szCs w:val="20"/>
          <w:lang w:val="sr-Latn-CS"/>
        </w:rPr>
        <w:t xml:space="preserve">, </w:t>
      </w:r>
      <w:r w:rsidRPr="00306267">
        <w:rPr>
          <w:color w:val="000000" w:themeColor="text1"/>
          <w:sz w:val="20"/>
          <w:szCs w:val="20"/>
        </w:rPr>
        <w:t>Popovi</w:t>
      </w:r>
      <w:r w:rsidRPr="000B1C3B">
        <w:rPr>
          <w:color w:val="000000" w:themeColor="text1"/>
          <w:sz w:val="20"/>
          <w:szCs w:val="20"/>
          <w:lang w:val="sr-Latn-CS"/>
        </w:rPr>
        <w:t xml:space="preserve">ć </w:t>
      </w:r>
      <w:r w:rsidRPr="00306267">
        <w:rPr>
          <w:color w:val="000000" w:themeColor="text1"/>
          <w:sz w:val="20"/>
          <w:szCs w:val="20"/>
        </w:rPr>
        <w:t>I</w:t>
      </w:r>
      <w:r w:rsidRPr="000B1C3B">
        <w:rPr>
          <w:color w:val="000000" w:themeColor="text1"/>
          <w:sz w:val="20"/>
          <w:szCs w:val="20"/>
          <w:lang w:val="sr-Latn-CS"/>
        </w:rPr>
        <w:t xml:space="preserve">, </w:t>
      </w:r>
      <w:r w:rsidRPr="00306267">
        <w:rPr>
          <w:color w:val="000000" w:themeColor="text1"/>
          <w:sz w:val="20"/>
          <w:szCs w:val="20"/>
        </w:rPr>
        <w:t>Jovanovi</w:t>
      </w:r>
      <w:r w:rsidRPr="000B1C3B">
        <w:rPr>
          <w:color w:val="000000" w:themeColor="text1"/>
          <w:sz w:val="20"/>
          <w:szCs w:val="20"/>
          <w:lang w:val="sr-Latn-CS"/>
        </w:rPr>
        <w:t xml:space="preserve">ć </w:t>
      </w:r>
      <w:r w:rsidRPr="00306267">
        <w:rPr>
          <w:color w:val="000000" w:themeColor="text1"/>
          <w:sz w:val="20"/>
          <w:szCs w:val="20"/>
        </w:rPr>
        <w:t>S</w:t>
      </w:r>
      <w:r w:rsidRPr="000B1C3B">
        <w:rPr>
          <w:color w:val="000000" w:themeColor="text1"/>
          <w:sz w:val="20"/>
          <w:szCs w:val="20"/>
          <w:lang w:val="sr-Latn-CS"/>
        </w:rPr>
        <w:t xml:space="preserve">, </w:t>
      </w:r>
      <w:r w:rsidRPr="00306267">
        <w:rPr>
          <w:color w:val="000000" w:themeColor="text1"/>
          <w:sz w:val="20"/>
          <w:szCs w:val="20"/>
        </w:rPr>
        <w:t>Ma</w:t>
      </w:r>
      <w:r w:rsidRPr="000B1C3B">
        <w:rPr>
          <w:color w:val="000000" w:themeColor="text1"/>
          <w:sz w:val="20"/>
          <w:szCs w:val="20"/>
          <w:lang w:val="sr-Latn-CS"/>
        </w:rPr>
        <w:t>š</w:t>
      </w:r>
      <w:r w:rsidRPr="00306267">
        <w:rPr>
          <w:color w:val="000000" w:themeColor="text1"/>
          <w:sz w:val="20"/>
          <w:szCs w:val="20"/>
        </w:rPr>
        <w:t>ulovi</w:t>
      </w:r>
      <w:r w:rsidRPr="000B1C3B">
        <w:rPr>
          <w:color w:val="000000" w:themeColor="text1"/>
          <w:sz w:val="20"/>
          <w:szCs w:val="20"/>
          <w:lang w:val="sr-Latn-CS"/>
        </w:rPr>
        <w:t xml:space="preserve">ć </w:t>
      </w:r>
      <w:r w:rsidRPr="00306267">
        <w:rPr>
          <w:color w:val="000000" w:themeColor="text1"/>
          <w:sz w:val="20"/>
          <w:szCs w:val="20"/>
        </w:rPr>
        <w:t>D</w:t>
      </w:r>
      <w:r w:rsidRPr="00306267">
        <w:rPr>
          <w:color w:val="000000" w:themeColor="text1"/>
          <w:sz w:val="20"/>
          <w:szCs w:val="20"/>
          <w:lang w:val="sr-Cyrl-CS"/>
        </w:rPr>
        <w:t xml:space="preserve">, </w:t>
      </w:r>
      <w:r w:rsidRPr="00306267">
        <w:rPr>
          <w:color w:val="000000" w:themeColor="text1"/>
          <w:sz w:val="20"/>
          <w:szCs w:val="20"/>
          <w:lang w:val="sr-Latn-CS"/>
        </w:rPr>
        <w:t>Ražnatović Z.</w:t>
      </w:r>
      <w:r w:rsidRPr="000B1C3B">
        <w:rPr>
          <w:color w:val="000000" w:themeColor="text1"/>
          <w:sz w:val="20"/>
          <w:szCs w:val="20"/>
          <w:lang w:val="sr-Latn-CS"/>
        </w:rPr>
        <w:t xml:space="preserve"> </w:t>
      </w:r>
      <w:r w:rsidRPr="00306267">
        <w:rPr>
          <w:color w:val="000000" w:themeColor="text1"/>
          <w:sz w:val="20"/>
          <w:szCs w:val="20"/>
        </w:rPr>
        <w:t>Perkutana</w:t>
      </w:r>
      <w:r w:rsidRPr="000B1C3B">
        <w:rPr>
          <w:color w:val="000000" w:themeColor="text1"/>
          <w:sz w:val="20"/>
          <w:szCs w:val="20"/>
          <w:lang w:val="sr-Latn-CS"/>
        </w:rPr>
        <w:t xml:space="preserve"> </w:t>
      </w:r>
      <w:r w:rsidRPr="00306267">
        <w:rPr>
          <w:color w:val="000000" w:themeColor="text1"/>
          <w:sz w:val="20"/>
          <w:szCs w:val="20"/>
        </w:rPr>
        <w:t>transgastri</w:t>
      </w:r>
      <w:r w:rsidRPr="000B1C3B">
        <w:rPr>
          <w:color w:val="000000" w:themeColor="text1"/>
          <w:sz w:val="20"/>
          <w:szCs w:val="20"/>
          <w:lang w:val="sr-Latn-CS"/>
        </w:rPr>
        <w:t>č</w:t>
      </w:r>
      <w:r w:rsidRPr="00306267">
        <w:rPr>
          <w:color w:val="000000" w:themeColor="text1"/>
          <w:sz w:val="20"/>
          <w:szCs w:val="20"/>
        </w:rPr>
        <w:t>na</w:t>
      </w:r>
      <w:r w:rsidRPr="000B1C3B">
        <w:rPr>
          <w:color w:val="000000" w:themeColor="text1"/>
          <w:sz w:val="20"/>
          <w:szCs w:val="20"/>
          <w:lang w:val="sr-Latn-CS"/>
        </w:rPr>
        <w:t xml:space="preserve"> „</w:t>
      </w:r>
      <w:r w:rsidRPr="00306267">
        <w:rPr>
          <w:color w:val="000000" w:themeColor="text1"/>
          <w:sz w:val="20"/>
          <w:szCs w:val="20"/>
        </w:rPr>
        <w:t>CORE</w:t>
      </w:r>
      <w:r w:rsidRPr="000B1C3B">
        <w:rPr>
          <w:color w:val="000000" w:themeColor="text1"/>
          <w:sz w:val="20"/>
          <w:szCs w:val="20"/>
          <w:lang w:val="sr-Latn-CS"/>
        </w:rPr>
        <w:t xml:space="preserve">“ </w:t>
      </w:r>
      <w:r w:rsidRPr="00306267">
        <w:rPr>
          <w:color w:val="000000" w:themeColor="text1"/>
          <w:sz w:val="20"/>
          <w:szCs w:val="20"/>
        </w:rPr>
        <w:t>biopsija</w:t>
      </w:r>
      <w:r w:rsidRPr="000B1C3B">
        <w:rPr>
          <w:color w:val="000000" w:themeColor="text1"/>
          <w:sz w:val="20"/>
          <w:szCs w:val="20"/>
          <w:lang w:val="sr-Latn-CS"/>
        </w:rPr>
        <w:t xml:space="preserve"> </w:t>
      </w:r>
      <w:r w:rsidRPr="00306267">
        <w:rPr>
          <w:color w:val="000000" w:themeColor="text1"/>
          <w:sz w:val="20"/>
          <w:szCs w:val="20"/>
        </w:rPr>
        <w:t>pankreasa</w:t>
      </w:r>
      <w:r w:rsidRPr="000B1C3B">
        <w:rPr>
          <w:color w:val="000000" w:themeColor="text1"/>
          <w:sz w:val="20"/>
          <w:szCs w:val="20"/>
          <w:lang w:val="sr-Latn-CS"/>
        </w:rPr>
        <w:t xml:space="preserve"> </w:t>
      </w:r>
      <w:r w:rsidRPr="00306267">
        <w:rPr>
          <w:color w:val="000000" w:themeColor="text1"/>
          <w:sz w:val="20"/>
          <w:szCs w:val="20"/>
        </w:rPr>
        <w:t>pod</w:t>
      </w:r>
      <w:r w:rsidRPr="000B1C3B">
        <w:rPr>
          <w:color w:val="000000" w:themeColor="text1"/>
          <w:sz w:val="20"/>
          <w:szCs w:val="20"/>
          <w:lang w:val="sr-Latn-CS"/>
        </w:rPr>
        <w:t xml:space="preserve"> </w:t>
      </w:r>
      <w:r w:rsidRPr="00306267">
        <w:rPr>
          <w:color w:val="000000" w:themeColor="text1"/>
          <w:sz w:val="20"/>
          <w:szCs w:val="20"/>
        </w:rPr>
        <w:t>kontrolom</w:t>
      </w:r>
      <w:r w:rsidRPr="000B1C3B">
        <w:rPr>
          <w:color w:val="000000" w:themeColor="text1"/>
          <w:sz w:val="20"/>
          <w:szCs w:val="20"/>
          <w:lang w:val="sr-Latn-CS"/>
        </w:rPr>
        <w:t xml:space="preserve"> </w:t>
      </w:r>
      <w:r w:rsidRPr="00306267">
        <w:rPr>
          <w:color w:val="000000" w:themeColor="text1"/>
          <w:sz w:val="20"/>
          <w:szCs w:val="20"/>
        </w:rPr>
        <w:t>CT</w:t>
      </w:r>
      <w:r w:rsidRPr="000B1C3B">
        <w:rPr>
          <w:color w:val="000000" w:themeColor="text1"/>
          <w:sz w:val="20"/>
          <w:szCs w:val="20"/>
          <w:lang w:val="sr-Latn-CS"/>
        </w:rPr>
        <w:t>-</w:t>
      </w:r>
      <w:r w:rsidRPr="00306267">
        <w:rPr>
          <w:color w:val="000000" w:themeColor="text1"/>
          <w:sz w:val="20"/>
          <w:szCs w:val="20"/>
        </w:rPr>
        <w:t>a</w:t>
      </w:r>
      <w:r w:rsidRPr="000B1C3B">
        <w:rPr>
          <w:color w:val="000000" w:themeColor="text1"/>
          <w:sz w:val="20"/>
          <w:szCs w:val="20"/>
          <w:lang w:val="sr-Latn-CS"/>
        </w:rPr>
        <w:t xml:space="preserve">: </w:t>
      </w:r>
      <w:r w:rsidRPr="00306267">
        <w:rPr>
          <w:color w:val="000000" w:themeColor="text1"/>
          <w:sz w:val="20"/>
          <w:szCs w:val="20"/>
        </w:rPr>
        <w:t>indikacije</w:t>
      </w:r>
      <w:r w:rsidRPr="000B1C3B">
        <w:rPr>
          <w:color w:val="000000" w:themeColor="text1"/>
          <w:sz w:val="20"/>
          <w:szCs w:val="20"/>
          <w:lang w:val="sr-Latn-CS"/>
        </w:rPr>
        <w:t xml:space="preserve"> </w:t>
      </w:r>
      <w:r w:rsidRPr="00306267">
        <w:rPr>
          <w:color w:val="000000" w:themeColor="text1"/>
          <w:sz w:val="20"/>
          <w:szCs w:val="20"/>
        </w:rPr>
        <w:t>i</w:t>
      </w:r>
      <w:r w:rsidRPr="000B1C3B">
        <w:rPr>
          <w:color w:val="000000" w:themeColor="text1"/>
          <w:sz w:val="20"/>
          <w:szCs w:val="20"/>
          <w:lang w:val="sr-Latn-CS"/>
        </w:rPr>
        <w:t xml:space="preserve"> </w:t>
      </w:r>
      <w:r w:rsidRPr="00306267">
        <w:rPr>
          <w:color w:val="000000" w:themeColor="text1"/>
          <w:sz w:val="20"/>
          <w:szCs w:val="20"/>
        </w:rPr>
        <w:t>prikaz</w:t>
      </w:r>
      <w:r w:rsidRPr="000B1C3B">
        <w:rPr>
          <w:color w:val="000000" w:themeColor="text1"/>
          <w:sz w:val="20"/>
          <w:szCs w:val="20"/>
          <w:lang w:val="sr-Latn-CS"/>
        </w:rPr>
        <w:t xml:space="preserve"> </w:t>
      </w:r>
      <w:r w:rsidRPr="00306267">
        <w:rPr>
          <w:color w:val="000000" w:themeColor="text1"/>
          <w:sz w:val="20"/>
          <w:szCs w:val="20"/>
        </w:rPr>
        <w:t>dva</w:t>
      </w:r>
      <w:r w:rsidRPr="000B1C3B">
        <w:rPr>
          <w:color w:val="000000" w:themeColor="text1"/>
          <w:sz w:val="20"/>
          <w:szCs w:val="20"/>
          <w:lang w:val="sr-Latn-CS"/>
        </w:rPr>
        <w:t xml:space="preserve"> </w:t>
      </w:r>
      <w:r w:rsidRPr="00306267">
        <w:rPr>
          <w:color w:val="000000" w:themeColor="text1"/>
          <w:sz w:val="20"/>
          <w:szCs w:val="20"/>
        </w:rPr>
        <w:t>slu</w:t>
      </w:r>
      <w:r w:rsidRPr="000B1C3B">
        <w:rPr>
          <w:color w:val="000000" w:themeColor="text1"/>
          <w:sz w:val="20"/>
          <w:szCs w:val="20"/>
          <w:lang w:val="sr-Latn-CS"/>
        </w:rPr>
        <w:t>č</w:t>
      </w:r>
      <w:r w:rsidRPr="00306267">
        <w:rPr>
          <w:color w:val="000000" w:themeColor="text1"/>
          <w:sz w:val="20"/>
          <w:szCs w:val="20"/>
        </w:rPr>
        <w:t>aja</w:t>
      </w:r>
      <w:r w:rsidRPr="00306267">
        <w:rPr>
          <w:color w:val="000000" w:themeColor="text1"/>
          <w:sz w:val="20"/>
          <w:szCs w:val="20"/>
          <w:lang w:val="sr-Latn-CS"/>
        </w:rPr>
        <w:t xml:space="preserve">. </w:t>
      </w:r>
      <w:r w:rsidRPr="00306267">
        <w:rPr>
          <w:color w:val="000000" w:themeColor="text1"/>
          <w:sz w:val="20"/>
          <w:szCs w:val="20"/>
        </w:rPr>
        <w:t>Kongres radiologa Srbije, Niš, 2013. Zbornik sažetaka, Interventna radiologija.</w:t>
      </w:r>
    </w:p>
    <w:p w14:paraId="0C661A65" w14:textId="77777777" w:rsidR="00DA7155" w:rsidRPr="00306267" w:rsidRDefault="00DA7155" w:rsidP="00DA7155">
      <w:pPr>
        <w:numPr>
          <w:ilvl w:val="0"/>
          <w:numId w:val="37"/>
        </w:numPr>
        <w:tabs>
          <w:tab w:val="num" w:pos="426"/>
        </w:tabs>
        <w:ind w:left="426" w:hanging="426"/>
        <w:jc w:val="both"/>
        <w:rPr>
          <w:color w:val="000000" w:themeColor="text1"/>
          <w:sz w:val="20"/>
          <w:szCs w:val="20"/>
          <w:lang w:val="sr-Latn-CS"/>
        </w:rPr>
      </w:pPr>
      <w:r w:rsidRPr="00306267">
        <w:rPr>
          <w:b/>
          <w:color w:val="000000" w:themeColor="text1"/>
          <w:sz w:val="20"/>
          <w:szCs w:val="20"/>
          <w:lang w:val="sr-Latn-CS"/>
        </w:rPr>
        <w:t>Kovač J</w:t>
      </w:r>
      <w:r w:rsidRPr="00306267">
        <w:rPr>
          <w:color w:val="000000" w:themeColor="text1"/>
          <w:sz w:val="20"/>
          <w:szCs w:val="20"/>
          <w:lang w:val="sr-Latn-CS"/>
        </w:rPr>
        <w:t>, Ješić R, Kratovac-Dunjić M, Lilić G, Milenković R, Maksimović R. Značaj difuzione MR u proceni fibroze jetre kod pacijenata sa primarnom bilijarnom cirozom i primarnim sklerozirajućim holangitisom. Kongres radiologa Srbije, Zlatibor, 2011. Zbornik radova, PS 05/23.</w:t>
      </w:r>
    </w:p>
    <w:p w14:paraId="440F55F4" w14:textId="77777777" w:rsidR="00DA7155" w:rsidRPr="00163FEC" w:rsidRDefault="00DA7155" w:rsidP="00DA7155">
      <w:pPr>
        <w:numPr>
          <w:ilvl w:val="0"/>
          <w:numId w:val="37"/>
        </w:numPr>
        <w:tabs>
          <w:tab w:val="num" w:pos="426"/>
        </w:tabs>
        <w:ind w:left="426" w:hanging="426"/>
        <w:jc w:val="both"/>
        <w:rPr>
          <w:color w:val="000000" w:themeColor="text1"/>
          <w:sz w:val="20"/>
          <w:szCs w:val="20"/>
          <w:lang w:val="sr-Latn-CS"/>
        </w:rPr>
      </w:pPr>
      <w:r w:rsidRPr="00163FEC">
        <w:rPr>
          <w:b/>
          <w:color w:val="000000" w:themeColor="text1"/>
          <w:sz w:val="20"/>
          <w:szCs w:val="20"/>
          <w:lang w:val="sr-Latn-CS"/>
        </w:rPr>
        <w:t>Kovač J</w:t>
      </w:r>
      <w:r w:rsidRPr="00163FEC">
        <w:rPr>
          <w:color w:val="000000" w:themeColor="text1"/>
          <w:sz w:val="20"/>
          <w:szCs w:val="20"/>
          <w:lang w:val="sr-Latn-CS"/>
        </w:rPr>
        <w:t xml:space="preserve">, Ješić R, Kratovac-Dunjić M, Lilić G, Milenković R, Maksimović R. Značaj magnetne rezonance u evaluaciji pacijenata sa primarnom bilijarnom cirozom. Kongres radiologa Srbije, Zlatibor, 2011. Zbornik radova, PS 05/12.Popović I, Đurić-Stefanović A, Vasin D, Lazić Lj, </w:t>
      </w:r>
      <w:r w:rsidRPr="00163FEC">
        <w:rPr>
          <w:b/>
          <w:color w:val="000000" w:themeColor="text1"/>
          <w:sz w:val="20"/>
          <w:szCs w:val="20"/>
          <w:lang w:val="sr-Latn-CS"/>
        </w:rPr>
        <w:t>Kovač J</w:t>
      </w:r>
      <w:r w:rsidRPr="00163FEC">
        <w:rPr>
          <w:color w:val="000000" w:themeColor="text1"/>
          <w:sz w:val="20"/>
          <w:szCs w:val="20"/>
          <w:lang w:val="sr-Latn-CS"/>
        </w:rPr>
        <w:t>, Mašulović D, Šaranović Đ. Kontrolni CT pregledi nakon Wipple operacije: tehnike prikaza aferentne jejunalne vijuge i recidiva tumora. Kongres radiologa Srbije, Zlatibor, 2011. Zbornik radova, PS 05/11.</w:t>
      </w:r>
    </w:p>
    <w:p w14:paraId="1B615380" w14:textId="781C8546" w:rsidR="00DA7155" w:rsidRDefault="00DA7155" w:rsidP="00DA7155">
      <w:pPr>
        <w:numPr>
          <w:ilvl w:val="0"/>
          <w:numId w:val="37"/>
        </w:numPr>
        <w:tabs>
          <w:tab w:val="num" w:pos="426"/>
        </w:tabs>
        <w:ind w:left="426" w:hanging="426"/>
        <w:jc w:val="both"/>
        <w:rPr>
          <w:color w:val="000000" w:themeColor="text1"/>
          <w:sz w:val="20"/>
          <w:szCs w:val="20"/>
          <w:lang w:val="sr-Latn-CS"/>
        </w:rPr>
      </w:pPr>
      <w:r w:rsidRPr="00306267">
        <w:rPr>
          <w:color w:val="000000" w:themeColor="text1"/>
          <w:sz w:val="20"/>
          <w:szCs w:val="20"/>
          <w:lang w:val="sr-Latn-CS"/>
        </w:rPr>
        <w:t xml:space="preserve">Vasin D, Đurić-Stefanović A, Lazić Lj, Popović I, </w:t>
      </w:r>
      <w:r w:rsidRPr="00306267">
        <w:rPr>
          <w:b/>
          <w:color w:val="000000" w:themeColor="text1"/>
          <w:sz w:val="20"/>
          <w:szCs w:val="20"/>
          <w:lang w:val="sr-Latn-CS"/>
        </w:rPr>
        <w:t>Kovač J</w:t>
      </w:r>
      <w:r w:rsidRPr="00306267">
        <w:rPr>
          <w:color w:val="000000" w:themeColor="text1"/>
          <w:sz w:val="20"/>
          <w:szCs w:val="20"/>
          <w:lang w:val="sr-Latn-CS"/>
        </w:rPr>
        <w:t>, Jovanović S, Mašulović D, Šaranović Đ. Ultrasonografska evaluacija visceralnog i subkutanog abdominalnog masnog tkiva kod gojaznih pre i nakon barijatrijske hirurgije. Kongres radiologa Srbije, Zlatibor, 2011. Zbornik radova, RC/SS 10-SS 02.</w:t>
      </w:r>
    </w:p>
    <w:p w14:paraId="7931C4F7" w14:textId="5011EAA5" w:rsidR="007E19DC" w:rsidRDefault="007E19DC" w:rsidP="007E19DC">
      <w:pPr>
        <w:tabs>
          <w:tab w:val="num" w:pos="426"/>
        </w:tabs>
        <w:jc w:val="both"/>
        <w:rPr>
          <w:color w:val="000000" w:themeColor="text1"/>
          <w:sz w:val="20"/>
          <w:szCs w:val="20"/>
          <w:lang w:val="sr-Latn-CS"/>
        </w:rPr>
      </w:pPr>
    </w:p>
    <w:p w14:paraId="5A638B70" w14:textId="45CE3D7F" w:rsidR="007E19DC" w:rsidRDefault="007E19DC" w:rsidP="007E19DC">
      <w:pPr>
        <w:tabs>
          <w:tab w:val="num" w:pos="426"/>
        </w:tabs>
        <w:jc w:val="both"/>
        <w:rPr>
          <w:color w:val="000000" w:themeColor="text1"/>
          <w:sz w:val="20"/>
          <w:szCs w:val="20"/>
          <w:lang w:val="sr-Latn-CS"/>
        </w:rPr>
      </w:pPr>
    </w:p>
    <w:p w14:paraId="7B3D1FA0" w14:textId="16940939" w:rsidR="007E19DC" w:rsidRPr="00306267" w:rsidRDefault="007E19DC" w:rsidP="007E19DC">
      <w:pPr>
        <w:tabs>
          <w:tab w:val="num" w:pos="426"/>
        </w:tabs>
        <w:jc w:val="both"/>
        <w:rPr>
          <w:color w:val="000000" w:themeColor="text1"/>
          <w:sz w:val="20"/>
          <w:szCs w:val="20"/>
          <w:lang w:val="sr-Latn-CS"/>
        </w:rPr>
      </w:pPr>
    </w:p>
    <w:p w14:paraId="7FCD1184" w14:textId="77777777" w:rsidR="00DA7155" w:rsidRDefault="00DA7155" w:rsidP="00DA7155"/>
    <w:p w14:paraId="699FA351" w14:textId="7770A4D5" w:rsidR="00A005D5" w:rsidRPr="00A005D5" w:rsidRDefault="00A005D5" w:rsidP="00A005D5">
      <w:pPr>
        <w:jc w:val="both"/>
        <w:rPr>
          <w:b/>
          <w:i/>
          <w:iCs/>
          <w:sz w:val="20"/>
          <w:szCs w:val="20"/>
          <w:lang w:val="sr-Cyrl-ME"/>
        </w:rPr>
      </w:pPr>
      <w:r w:rsidRPr="00A005D5">
        <w:rPr>
          <w:b/>
          <w:i/>
          <w:iCs/>
          <w:sz w:val="20"/>
          <w:szCs w:val="20"/>
          <w:lang w:val="sr-Cyrl-ME"/>
        </w:rPr>
        <w:t>Поглавлља у уџбеницима, практикумима</w:t>
      </w:r>
    </w:p>
    <w:p w14:paraId="383D734B" w14:textId="4AE97EC8" w:rsidR="00B471FE" w:rsidRPr="00446B21" w:rsidRDefault="00B471FE" w:rsidP="00446B21">
      <w:pPr>
        <w:pStyle w:val="ListParagraph"/>
        <w:numPr>
          <w:ilvl w:val="0"/>
          <w:numId w:val="35"/>
        </w:numPr>
        <w:jc w:val="both"/>
        <w:rPr>
          <w:color w:val="000000" w:themeColor="text1"/>
          <w:sz w:val="20"/>
          <w:szCs w:val="20"/>
        </w:rPr>
      </w:pPr>
      <w:r w:rsidRPr="00446B21">
        <w:rPr>
          <w:color w:val="222222"/>
          <w:sz w:val="20"/>
          <w:szCs w:val="20"/>
        </w:rPr>
        <w:t xml:space="preserve">Mašulović D, Đurić-Stefanović A, Šaranović Đ, </w:t>
      </w:r>
      <w:r w:rsidRPr="00446B21">
        <w:rPr>
          <w:b/>
          <w:color w:val="222222"/>
          <w:sz w:val="20"/>
          <w:szCs w:val="20"/>
        </w:rPr>
        <w:t>Kovač J</w:t>
      </w:r>
      <w:r w:rsidRPr="00446B21">
        <w:rPr>
          <w:color w:val="222222"/>
          <w:sz w:val="20"/>
          <w:szCs w:val="20"/>
        </w:rPr>
        <w:t>, Filipović A. Radiologija hepatobilijarnog sistema, pankreasa i slezine. U Mašulović D, Stević R, Milošević Z, Sagić D. Radiologija. Medicinski fakultet Univerziteta u Beogradu. Beograd, 2021;121-151.</w:t>
      </w:r>
    </w:p>
    <w:p w14:paraId="70C3BA5A" w14:textId="016DEF1F" w:rsidR="00446B21" w:rsidRPr="00446B21" w:rsidRDefault="00446B21" w:rsidP="00446B21">
      <w:pPr>
        <w:jc w:val="both"/>
        <w:rPr>
          <w:b/>
          <w:i/>
          <w:color w:val="000000" w:themeColor="text1"/>
          <w:sz w:val="20"/>
          <w:szCs w:val="20"/>
        </w:rPr>
      </w:pPr>
    </w:p>
    <w:p w14:paraId="717B27FD" w14:textId="11652919" w:rsidR="00446B21" w:rsidRPr="00446B21" w:rsidRDefault="009F4558" w:rsidP="00446B21">
      <w:pPr>
        <w:jc w:val="both"/>
        <w:rPr>
          <w:b/>
          <w:i/>
          <w:color w:val="000000" w:themeColor="text1"/>
          <w:sz w:val="20"/>
          <w:szCs w:val="20"/>
        </w:rPr>
      </w:pPr>
      <w:r>
        <w:rPr>
          <w:b/>
          <w:i/>
          <w:color w:val="000000" w:themeColor="text1"/>
          <w:sz w:val="20"/>
          <w:szCs w:val="20"/>
        </w:rPr>
        <w:t>Poglavlja u monografijama</w:t>
      </w:r>
    </w:p>
    <w:p w14:paraId="1ACCF9AA" w14:textId="4D009E57" w:rsidR="00446B21" w:rsidRDefault="00446B21" w:rsidP="00446B21">
      <w:pPr>
        <w:numPr>
          <w:ilvl w:val="0"/>
          <w:numId w:val="29"/>
        </w:numPr>
        <w:shd w:val="clear" w:color="auto" w:fill="FFFFFF"/>
        <w:suppressAutoHyphens/>
        <w:jc w:val="both"/>
        <w:rPr>
          <w:color w:val="000000" w:themeColor="text1"/>
          <w:sz w:val="20"/>
          <w:szCs w:val="20"/>
        </w:rPr>
      </w:pPr>
      <w:r w:rsidRPr="001A187F">
        <w:rPr>
          <w:color w:val="000000" w:themeColor="text1"/>
          <w:sz w:val="20"/>
          <w:szCs w:val="20"/>
        </w:rPr>
        <w:t xml:space="preserve">Krivokapić Z, </w:t>
      </w:r>
      <w:r w:rsidRPr="001A187F">
        <w:rPr>
          <w:b/>
          <w:color w:val="000000" w:themeColor="text1"/>
          <w:sz w:val="20"/>
          <w:szCs w:val="20"/>
        </w:rPr>
        <w:t>Kovač J</w:t>
      </w:r>
      <w:r w:rsidRPr="001A187F">
        <w:rPr>
          <w:color w:val="000000" w:themeColor="text1"/>
          <w:sz w:val="20"/>
          <w:szCs w:val="20"/>
        </w:rPr>
        <w:t>, Sekulić A, Rosić J. Da li je došlo vreme za personalizaciju terapije karcinoma debelog creva. U: Karcinom debelog creva – od prevencije preko karcinogeneze do metastaze. Urednik: Zoran Krivokapić, Zavod za udžbenike Beograd, 2018: 315-346</w:t>
      </w:r>
      <w:r>
        <w:rPr>
          <w:color w:val="000000" w:themeColor="text1"/>
          <w:sz w:val="20"/>
          <w:szCs w:val="20"/>
        </w:rPr>
        <w:t>.</w:t>
      </w:r>
    </w:p>
    <w:p w14:paraId="2BC73D02" w14:textId="3E7E5717" w:rsidR="003A1745" w:rsidRDefault="003A1745" w:rsidP="003A1745">
      <w:pPr>
        <w:shd w:val="clear" w:color="auto" w:fill="FFFFFF"/>
        <w:suppressAutoHyphens/>
        <w:jc w:val="both"/>
        <w:rPr>
          <w:color w:val="000000" w:themeColor="text1"/>
          <w:sz w:val="20"/>
          <w:szCs w:val="20"/>
        </w:rPr>
      </w:pPr>
    </w:p>
    <w:p w14:paraId="75B89609" w14:textId="42F5B1F4" w:rsidR="00446B21" w:rsidRPr="00832879" w:rsidRDefault="00A005D5" w:rsidP="00446B21">
      <w:pPr>
        <w:jc w:val="both"/>
        <w:rPr>
          <w:b/>
          <w:i/>
          <w:color w:val="000000" w:themeColor="text1"/>
          <w:sz w:val="20"/>
          <w:szCs w:val="20"/>
        </w:rPr>
      </w:pPr>
      <w:r>
        <w:rPr>
          <w:b/>
          <w:i/>
          <w:color w:val="000000" w:themeColor="text1"/>
          <w:sz w:val="20"/>
          <w:szCs w:val="20"/>
          <w:lang w:val="sr-Cyrl-RS"/>
        </w:rPr>
        <w:t>Поглављја у књ</w:t>
      </w:r>
      <w:r w:rsidR="00D53196">
        <w:rPr>
          <w:b/>
          <w:i/>
          <w:color w:val="000000" w:themeColor="text1"/>
          <w:sz w:val="20"/>
          <w:szCs w:val="20"/>
          <w:lang w:val="sr-Cyrl-RS"/>
        </w:rPr>
        <w:t>иг</w:t>
      </w:r>
      <w:r>
        <w:rPr>
          <w:b/>
          <w:i/>
          <w:color w:val="000000" w:themeColor="text1"/>
          <w:sz w:val="20"/>
          <w:szCs w:val="20"/>
          <w:lang w:val="sr-Cyrl-RS"/>
        </w:rPr>
        <w:t>а</w:t>
      </w:r>
      <w:r w:rsidR="00D53196">
        <w:rPr>
          <w:b/>
          <w:i/>
          <w:color w:val="000000" w:themeColor="text1"/>
          <w:sz w:val="20"/>
          <w:szCs w:val="20"/>
          <w:lang w:val="sr-Cyrl-RS"/>
        </w:rPr>
        <w:t>ма</w:t>
      </w:r>
    </w:p>
    <w:p w14:paraId="287CDE03" w14:textId="77777777" w:rsidR="00B471FE" w:rsidRDefault="00B471FE" w:rsidP="00832879">
      <w:pPr>
        <w:numPr>
          <w:ilvl w:val="0"/>
          <w:numId w:val="36"/>
        </w:numPr>
        <w:shd w:val="clear" w:color="auto" w:fill="FFFFFF"/>
        <w:suppressAutoHyphens/>
        <w:jc w:val="both"/>
        <w:rPr>
          <w:color w:val="000000" w:themeColor="text1"/>
          <w:sz w:val="20"/>
          <w:szCs w:val="20"/>
        </w:rPr>
      </w:pPr>
      <w:r w:rsidRPr="001A187F">
        <w:rPr>
          <w:b/>
          <w:color w:val="000000" w:themeColor="text1"/>
          <w:sz w:val="20"/>
          <w:szCs w:val="20"/>
        </w:rPr>
        <w:t>Kovač J</w:t>
      </w:r>
      <w:r w:rsidRPr="001A187F">
        <w:rPr>
          <w:color w:val="000000" w:themeColor="text1"/>
          <w:sz w:val="20"/>
          <w:szCs w:val="20"/>
        </w:rPr>
        <w:t>. Non-tumoral Pathology of the Intrahepatic Biliary Tract. Imaging of the Liver and Intrahepatic Biliary Tract, Volume 1: Imaging Techniques and Non-tumoral Pathologies. Editor: Emilio Quaia, Springer, 2020: 337-364.</w:t>
      </w:r>
    </w:p>
    <w:p w14:paraId="598FBC1A" w14:textId="77777777" w:rsidR="00B7477D" w:rsidRPr="0018587E" w:rsidRDefault="00B7477D" w:rsidP="00832879">
      <w:pPr>
        <w:numPr>
          <w:ilvl w:val="0"/>
          <w:numId w:val="36"/>
        </w:numPr>
        <w:shd w:val="clear" w:color="auto" w:fill="FFFFFF"/>
        <w:suppressAutoHyphens/>
        <w:jc w:val="both"/>
        <w:rPr>
          <w:color w:val="000000" w:themeColor="text1"/>
          <w:sz w:val="20"/>
          <w:szCs w:val="20"/>
        </w:rPr>
      </w:pPr>
      <w:r w:rsidRPr="0018587E">
        <w:rPr>
          <w:b/>
          <w:color w:val="000000" w:themeColor="text1"/>
          <w:sz w:val="20"/>
          <w:szCs w:val="20"/>
        </w:rPr>
        <w:t>Kovač J</w:t>
      </w:r>
      <w:r w:rsidRPr="0018587E">
        <w:rPr>
          <w:color w:val="000000" w:themeColor="text1"/>
          <w:sz w:val="20"/>
          <w:szCs w:val="20"/>
        </w:rPr>
        <w:t>. Non-tumoral Pathology of the Intrahepatic Biliary Tract. Imaging of the Liver and Intrahepatic Biliary Tract, Volume 2: Tumoral Pathologies. Editor</w:t>
      </w:r>
      <w:r>
        <w:rPr>
          <w:color w:val="000000" w:themeColor="text1"/>
          <w:sz w:val="20"/>
          <w:szCs w:val="20"/>
        </w:rPr>
        <w:t>: Emilio Quaia, Springer, 2020:</w:t>
      </w:r>
      <w:r w:rsidRPr="0018587E">
        <w:rPr>
          <w:color w:val="000000" w:themeColor="text1"/>
          <w:sz w:val="20"/>
          <w:szCs w:val="20"/>
        </w:rPr>
        <w:t>123-141.</w:t>
      </w:r>
    </w:p>
    <w:p w14:paraId="01F8C043" w14:textId="77777777" w:rsidR="00B471FE" w:rsidRDefault="00B471FE" w:rsidP="00832879">
      <w:pPr>
        <w:numPr>
          <w:ilvl w:val="0"/>
          <w:numId w:val="36"/>
        </w:numPr>
        <w:shd w:val="clear" w:color="auto" w:fill="FFFFFF"/>
        <w:suppressAutoHyphens/>
        <w:jc w:val="both"/>
        <w:rPr>
          <w:color w:val="000000" w:themeColor="text1"/>
          <w:sz w:val="20"/>
          <w:szCs w:val="20"/>
        </w:rPr>
      </w:pPr>
      <w:r w:rsidRPr="001A187F">
        <w:rPr>
          <w:b/>
          <w:bCs/>
          <w:color w:val="000000" w:themeColor="text1"/>
          <w:sz w:val="20"/>
          <w:szCs w:val="20"/>
        </w:rPr>
        <w:t>Kovač J</w:t>
      </w:r>
      <w:r w:rsidRPr="001A187F">
        <w:rPr>
          <w:color w:val="000000" w:themeColor="text1"/>
          <w:sz w:val="20"/>
          <w:szCs w:val="20"/>
        </w:rPr>
        <w:t>, Šaponjski D, Vasin D. Dijagnoza incizionih kila. U: Incioziona hernija. Urednik: Andrija Antić, IK Filip Višnjić, Beograd, 2020: 52-55.</w:t>
      </w:r>
    </w:p>
    <w:p w14:paraId="42BFA14B" w14:textId="77777777" w:rsidR="00B471FE" w:rsidRPr="000B1C3B" w:rsidRDefault="00B471FE" w:rsidP="00832879">
      <w:pPr>
        <w:numPr>
          <w:ilvl w:val="0"/>
          <w:numId w:val="36"/>
        </w:numPr>
        <w:shd w:val="clear" w:color="auto" w:fill="FFFFFF"/>
        <w:suppressAutoHyphens/>
        <w:jc w:val="both"/>
        <w:rPr>
          <w:color w:val="000000" w:themeColor="text1"/>
          <w:sz w:val="20"/>
          <w:szCs w:val="20"/>
          <w:lang w:val="de-DE"/>
        </w:rPr>
      </w:pPr>
      <w:r w:rsidRPr="001A187F">
        <w:rPr>
          <w:color w:val="000000" w:themeColor="text1"/>
          <w:sz w:val="20"/>
          <w:szCs w:val="20"/>
          <w:lang w:val="sr-Latn-CS"/>
        </w:rPr>
        <w:t xml:space="preserve">Grbović L, Radenković M, </w:t>
      </w:r>
      <w:r w:rsidRPr="001A187F">
        <w:rPr>
          <w:b/>
          <w:color w:val="000000" w:themeColor="text1"/>
          <w:sz w:val="20"/>
          <w:szCs w:val="20"/>
          <w:lang w:val="sr-Latn-CS"/>
        </w:rPr>
        <w:t>Đokić J</w:t>
      </w:r>
      <w:r w:rsidRPr="001A187F">
        <w:rPr>
          <w:color w:val="000000" w:themeColor="text1"/>
          <w:sz w:val="20"/>
          <w:szCs w:val="20"/>
          <w:lang w:val="sr-Latn-CS"/>
        </w:rPr>
        <w:t>. Dobra laboratorijska praksa. U: Farmaceutska medicina; Medicinski fakultet, Univerzitet u Beogradu, Beograd 2009; 54-62.</w:t>
      </w:r>
    </w:p>
    <w:p w14:paraId="720AB37A" w14:textId="77777777" w:rsidR="00097C93" w:rsidRPr="00306267" w:rsidRDefault="00097C93" w:rsidP="00097C93">
      <w:pPr>
        <w:jc w:val="both"/>
        <w:rPr>
          <w:color w:val="000000" w:themeColor="text1"/>
          <w:sz w:val="20"/>
          <w:szCs w:val="20"/>
          <w:lang w:val="sr-Latn-CS"/>
        </w:rPr>
      </w:pPr>
    </w:p>
    <w:p w14:paraId="1F944D6D" w14:textId="77777777" w:rsidR="00097C93" w:rsidRPr="00306267" w:rsidRDefault="00097C93" w:rsidP="00097C93">
      <w:pPr>
        <w:jc w:val="both"/>
        <w:rPr>
          <w:color w:val="000000" w:themeColor="text1"/>
          <w:sz w:val="20"/>
          <w:szCs w:val="20"/>
          <w:lang w:val="sr-Latn-CS"/>
        </w:rPr>
      </w:pPr>
    </w:p>
    <w:p w14:paraId="269E732A" w14:textId="77777777" w:rsidR="00A005D5" w:rsidRPr="00A005D5" w:rsidRDefault="00A005D5" w:rsidP="00A005D5">
      <w:pPr>
        <w:spacing w:before="48"/>
        <w:jc w:val="both"/>
        <w:rPr>
          <w:b/>
          <w:i/>
          <w:sz w:val="20"/>
          <w:szCs w:val="20"/>
          <w:lang w:val="pl-PL"/>
        </w:rPr>
      </w:pPr>
      <w:r w:rsidRPr="00A005D5">
        <w:rPr>
          <w:b/>
          <w:i/>
          <w:sz w:val="20"/>
          <w:szCs w:val="20"/>
          <w:lang w:val="pl-PL"/>
        </w:rPr>
        <w:t>б) Руковођење или учешће на пројектима</w:t>
      </w:r>
    </w:p>
    <w:p w14:paraId="7A8D33EB" w14:textId="77777777" w:rsidR="00D53196" w:rsidRPr="00C74383" w:rsidRDefault="00D53196" w:rsidP="00D53196">
      <w:pPr>
        <w:numPr>
          <w:ilvl w:val="0"/>
          <w:numId w:val="30"/>
        </w:numPr>
        <w:spacing w:before="48"/>
        <w:ind w:left="360"/>
        <w:contextualSpacing/>
        <w:jc w:val="both"/>
        <w:rPr>
          <w:b/>
          <w:sz w:val="20"/>
          <w:szCs w:val="20"/>
          <w:lang w:val="pl-PL"/>
        </w:rPr>
      </w:pPr>
      <w:r w:rsidRPr="00947DC9">
        <w:rPr>
          <w:bCs/>
          <w:sz w:val="20"/>
          <w:szCs w:val="20"/>
          <w:lang w:val="sr-Cyrl-RS"/>
        </w:rPr>
        <w:t>Истраживач на потпројекту под називом: “</w:t>
      </w:r>
      <w:r>
        <w:rPr>
          <w:bCs/>
          <w:sz w:val="20"/>
          <w:szCs w:val="20"/>
          <w:lang w:val="sr-Cyrl-RS"/>
        </w:rPr>
        <w:t>Испитивање кардиоваскуларних интеракција у различитим физиолошким и патолошким стањима</w:t>
      </w:r>
      <w:r w:rsidRPr="00947DC9">
        <w:rPr>
          <w:bCs/>
          <w:sz w:val="20"/>
          <w:szCs w:val="20"/>
          <w:lang w:val="sr-Cyrl-RS"/>
        </w:rPr>
        <w:t xml:space="preserve">“, руководилац потпројекта </w:t>
      </w:r>
      <w:r>
        <w:rPr>
          <w:bCs/>
          <w:sz w:val="20"/>
          <w:szCs w:val="20"/>
          <w:lang w:val="sr-Cyrl-RS"/>
        </w:rPr>
        <w:t xml:space="preserve">доц др Татјана Потпара </w:t>
      </w:r>
      <w:r w:rsidRPr="00947DC9">
        <w:rPr>
          <w:bCs/>
          <w:sz w:val="20"/>
          <w:szCs w:val="20"/>
          <w:lang w:val="sr-Cyrl-RS"/>
        </w:rPr>
        <w:t>у оквиру</w:t>
      </w:r>
      <w:r>
        <w:rPr>
          <w:bCs/>
          <w:sz w:val="20"/>
          <w:szCs w:val="20"/>
          <w:lang w:val="sr-Latn-RS"/>
        </w:rPr>
        <w:t xml:space="preserve"> </w:t>
      </w:r>
      <w:r w:rsidRPr="00947DC9">
        <w:rPr>
          <w:bCs/>
          <w:sz w:val="20"/>
          <w:szCs w:val="20"/>
          <w:lang w:val="sr-Cyrl-RS"/>
        </w:rPr>
        <w:t>институционалног финансирања НИР Медицинског факултета у Београду, 2024 (Евиденциони број</w:t>
      </w:r>
      <w:r>
        <w:rPr>
          <w:bCs/>
          <w:sz w:val="20"/>
          <w:szCs w:val="20"/>
          <w:lang w:val="sr-Latn-RS"/>
        </w:rPr>
        <w:t xml:space="preserve"> </w:t>
      </w:r>
      <w:r w:rsidRPr="00947DC9">
        <w:rPr>
          <w:bCs/>
          <w:sz w:val="20"/>
          <w:szCs w:val="20"/>
          <w:lang w:val="sr-Cyrl-RS"/>
        </w:rPr>
        <w:t>уговора је 451-03-66/2024-03/200110).</w:t>
      </w:r>
    </w:p>
    <w:p w14:paraId="21D2BA22" w14:textId="462BDD35" w:rsidR="00A005D5" w:rsidRPr="00A005D5" w:rsidRDefault="00A005D5" w:rsidP="00A005D5">
      <w:pPr>
        <w:ind w:left="360" w:hanging="360"/>
        <w:jc w:val="both"/>
        <w:rPr>
          <w:bCs/>
          <w:color w:val="000000"/>
          <w:sz w:val="20"/>
          <w:szCs w:val="20"/>
          <w:lang w:val="sr-Latn-CS"/>
        </w:rPr>
      </w:pPr>
      <w:r>
        <w:rPr>
          <w:bCs/>
          <w:color w:val="000000"/>
          <w:sz w:val="20"/>
          <w:szCs w:val="20"/>
          <w:lang w:val="sr-Latn-CS"/>
        </w:rPr>
        <w:t>2.</w:t>
      </w:r>
      <w:r>
        <w:rPr>
          <w:bCs/>
          <w:color w:val="000000"/>
          <w:sz w:val="20"/>
          <w:szCs w:val="20"/>
          <w:lang w:val="sr-Cyrl-RS"/>
        </w:rPr>
        <w:t xml:space="preserve">    </w:t>
      </w:r>
      <w:r w:rsidRPr="00A005D5">
        <w:rPr>
          <w:bCs/>
          <w:color w:val="000000"/>
          <w:sz w:val="20"/>
          <w:szCs w:val="20"/>
          <w:lang w:val="sr-Latn-CS"/>
        </w:rPr>
        <w:t xml:space="preserve">Пројект </w:t>
      </w:r>
      <w:r>
        <w:rPr>
          <w:bCs/>
          <w:color w:val="000000"/>
          <w:sz w:val="20"/>
          <w:szCs w:val="20"/>
          <w:lang w:val="sr-Cyrl-RS"/>
        </w:rPr>
        <w:t>„</w:t>
      </w:r>
      <w:r w:rsidRPr="00A005D5">
        <w:rPr>
          <w:bCs/>
          <w:color w:val="000000"/>
          <w:sz w:val="20"/>
          <w:szCs w:val="20"/>
          <w:lang w:val="sr-Latn-CS"/>
        </w:rPr>
        <w:t>Automatic diagnosis platform for the rectal cancer T-staging“ (2021-2023). Пројект је финансирао: Фонд за иновациону делатност. Број пројекта: ИД:5036. Руководилац: Проф. Др Драган Алексендрић, Машински факултет Универзитета у Београду. Ко-истраживач Доц. др Јелена Ковач (Медицински факултет Београд).</w:t>
      </w:r>
    </w:p>
    <w:p w14:paraId="2C3B72A9" w14:textId="407F864C" w:rsidR="00A005D5" w:rsidRPr="00A005D5" w:rsidRDefault="00A005D5" w:rsidP="00A005D5">
      <w:pPr>
        <w:ind w:left="360" w:hanging="360"/>
        <w:jc w:val="both"/>
        <w:rPr>
          <w:bCs/>
          <w:color w:val="000000"/>
          <w:sz w:val="20"/>
          <w:szCs w:val="20"/>
          <w:lang w:val="sr-Latn-CS"/>
        </w:rPr>
      </w:pPr>
      <w:r>
        <w:rPr>
          <w:bCs/>
          <w:color w:val="000000"/>
          <w:sz w:val="20"/>
          <w:szCs w:val="20"/>
          <w:lang w:val="sr-Latn-CS"/>
        </w:rPr>
        <w:t xml:space="preserve">3.    </w:t>
      </w:r>
      <w:r w:rsidRPr="00A005D5">
        <w:rPr>
          <w:bCs/>
          <w:color w:val="000000"/>
          <w:sz w:val="20"/>
          <w:szCs w:val="20"/>
          <w:lang w:val="sr-Latn-CS"/>
        </w:rPr>
        <w:t xml:space="preserve">Пројект “Дијастолна срчана инсуфицијенција у кардиомиопатијама, дијабетесу, болестима перикарда и плућној хипертензији: дијагностички критеријуми, стратификација ризика и терапијски модалитети” (2011-2024) Пројект је финансирао: Министарство науке Р. Србије. Број пројекта 175080. Руководилац: Проф. др Петар Сеферовић, Медицински факултет Универзитета у Београду. Ко-истраживач Доц. др Јелена Ковач, (Медицински факултет Београд, КЦС). </w:t>
      </w:r>
    </w:p>
    <w:p w14:paraId="1634A653" w14:textId="134481BE" w:rsidR="00721E71" w:rsidRPr="00A005D5" w:rsidRDefault="00A005D5" w:rsidP="00A005D5">
      <w:pPr>
        <w:ind w:left="360" w:hanging="360"/>
        <w:jc w:val="both"/>
        <w:rPr>
          <w:bCs/>
          <w:color w:val="000000"/>
          <w:sz w:val="20"/>
          <w:szCs w:val="20"/>
          <w:lang w:val="sr-Latn-CS"/>
        </w:rPr>
      </w:pPr>
      <w:r>
        <w:rPr>
          <w:bCs/>
          <w:color w:val="000000"/>
          <w:sz w:val="20"/>
          <w:szCs w:val="20"/>
          <w:lang w:val="sr-Latn-CS"/>
        </w:rPr>
        <w:t xml:space="preserve">4.    </w:t>
      </w:r>
      <w:r w:rsidRPr="00A005D5">
        <w:rPr>
          <w:bCs/>
          <w:color w:val="000000"/>
          <w:sz w:val="20"/>
          <w:szCs w:val="20"/>
          <w:lang w:val="sr-Latn-CS"/>
        </w:rPr>
        <w:t>Пројект “Дисфункција ендотела и рецепторски трансдукциони механизми: значај за дејство ендогених вазоактивних супстанци и лекова” (2006-2010). Пројект је финансирао: Министарство науке Р. Србије. Број пројекта 145015. Руководилац: Проф. др Лепосава Грбовић, Медицински факултет Универзитета у Београду. Ко-истраживач Асс. др Јелена Ковач, (Медицински факултет Београд, КЦС).</w:t>
      </w:r>
    </w:p>
    <w:p w14:paraId="3295990D" w14:textId="77777777" w:rsidR="00D2322D" w:rsidRPr="00306267" w:rsidRDefault="00D2322D" w:rsidP="00D2322D">
      <w:pPr>
        <w:ind w:left="360"/>
        <w:jc w:val="both"/>
        <w:rPr>
          <w:bCs/>
          <w:color w:val="000000" w:themeColor="text1"/>
          <w:sz w:val="20"/>
          <w:szCs w:val="20"/>
          <w:lang w:val="sr-Latn-CS"/>
        </w:rPr>
      </w:pPr>
    </w:p>
    <w:p w14:paraId="3396A8A5" w14:textId="30550A12" w:rsidR="00A005D5" w:rsidRPr="00A005D5" w:rsidRDefault="00A005D5" w:rsidP="00A005D5">
      <w:pPr>
        <w:overflowPunct w:val="0"/>
        <w:autoSpaceDE w:val="0"/>
        <w:autoSpaceDN w:val="0"/>
        <w:adjustRightInd w:val="0"/>
        <w:jc w:val="both"/>
        <w:textAlignment w:val="baseline"/>
        <w:rPr>
          <w:b/>
          <w:i/>
          <w:sz w:val="20"/>
          <w:szCs w:val="20"/>
          <w:lang w:val="sr-Latn-CS"/>
        </w:rPr>
      </w:pPr>
      <w:r w:rsidRPr="00A005D5">
        <w:rPr>
          <w:b/>
          <w:i/>
          <w:sz w:val="20"/>
          <w:szCs w:val="20"/>
          <w:lang w:val="sr-Cyrl-RS"/>
        </w:rPr>
        <w:t>в</w:t>
      </w:r>
      <w:r w:rsidRPr="00A005D5">
        <w:rPr>
          <w:b/>
          <w:i/>
          <w:sz w:val="20"/>
          <w:szCs w:val="20"/>
          <w:lang w:val="sr-Latn-CS"/>
        </w:rPr>
        <w:t>) Цитираност</w:t>
      </w:r>
    </w:p>
    <w:p w14:paraId="2D3787F3" w14:textId="43D05F9B" w:rsidR="006E12C2" w:rsidRDefault="00A005D5" w:rsidP="00A005D5">
      <w:pPr>
        <w:jc w:val="both"/>
        <w:rPr>
          <w:sz w:val="20"/>
          <w:szCs w:val="20"/>
          <w:lang w:val="fr-FR"/>
        </w:rPr>
      </w:pPr>
      <w:r w:rsidRPr="00A005D5">
        <w:rPr>
          <w:sz w:val="20"/>
          <w:szCs w:val="20"/>
          <w:lang w:val="fr-FR"/>
        </w:rPr>
        <w:t xml:space="preserve">Радови др Јелене Ковач су цитирани 428 пута према индексној бази </w:t>
      </w:r>
      <w:r w:rsidRPr="00947DC9">
        <w:rPr>
          <w:sz w:val="20"/>
          <w:szCs w:val="20"/>
          <w:lang w:val="fr-FR"/>
        </w:rPr>
        <w:t>SCOPUS</w:t>
      </w:r>
      <w:r w:rsidRPr="00A005D5">
        <w:rPr>
          <w:sz w:val="20"/>
          <w:szCs w:val="20"/>
          <w:lang w:val="fr-FR"/>
        </w:rPr>
        <w:t xml:space="preserve">, без аутоцитата, </w:t>
      </w:r>
      <w:r w:rsidRPr="00947DC9">
        <w:rPr>
          <w:i/>
          <w:sz w:val="20"/>
          <w:szCs w:val="20"/>
          <w:lang w:val="fr-FR"/>
        </w:rPr>
        <w:t>h</w:t>
      </w:r>
      <w:r w:rsidRPr="00A005D5">
        <w:rPr>
          <w:sz w:val="20"/>
          <w:szCs w:val="20"/>
          <w:lang w:val="fr-FR"/>
        </w:rPr>
        <w:t xml:space="preserve"> индеx 13 на дан 26.12.2024. године.</w:t>
      </w:r>
    </w:p>
    <w:p w14:paraId="1EDCDEA9" w14:textId="77777777" w:rsidR="00A005D5" w:rsidRPr="00A005D5" w:rsidRDefault="00A005D5" w:rsidP="00A005D5">
      <w:pPr>
        <w:jc w:val="both"/>
        <w:rPr>
          <w:sz w:val="20"/>
          <w:szCs w:val="20"/>
          <w:lang w:val="fr-FR"/>
        </w:rPr>
      </w:pPr>
    </w:p>
    <w:p w14:paraId="3F8D5416" w14:textId="7F8125CB" w:rsidR="00A6200A" w:rsidRPr="00A005D5" w:rsidRDefault="00A6200A" w:rsidP="00A6200A">
      <w:pPr>
        <w:jc w:val="both"/>
        <w:rPr>
          <w:b/>
          <w:i/>
          <w:sz w:val="20"/>
          <w:szCs w:val="20"/>
          <w:lang w:val="sl-SI"/>
        </w:rPr>
      </w:pPr>
      <w:r w:rsidRPr="00A005D5">
        <w:rPr>
          <w:b/>
          <w:i/>
          <w:sz w:val="20"/>
          <w:szCs w:val="20"/>
          <w:lang w:val="sr-Cyrl-RS"/>
        </w:rPr>
        <w:t>г</w:t>
      </w:r>
      <w:r w:rsidRPr="00A005D5">
        <w:rPr>
          <w:b/>
          <w:i/>
          <w:sz w:val="20"/>
          <w:szCs w:val="20"/>
          <w:lang w:val="sl-SI"/>
        </w:rPr>
        <w:t>) Организовање научних састанака и симпозијумач</w:t>
      </w:r>
    </w:p>
    <w:p w14:paraId="3131E613" w14:textId="718CB574" w:rsidR="00A6200A" w:rsidRPr="00A6200A" w:rsidRDefault="00A6200A" w:rsidP="00097C93">
      <w:pPr>
        <w:jc w:val="both"/>
        <w:rPr>
          <w:color w:val="000000" w:themeColor="text1"/>
          <w:sz w:val="20"/>
          <w:szCs w:val="20"/>
          <w:lang w:val="sr-Cyrl-RS"/>
        </w:rPr>
      </w:pPr>
      <w:r w:rsidRPr="00A6200A">
        <w:rPr>
          <w:color w:val="000000" w:themeColor="text1"/>
          <w:sz w:val="20"/>
          <w:szCs w:val="20"/>
          <w:lang w:val="sr-Cyrl-RS"/>
        </w:rPr>
        <w:t xml:space="preserve">Др Јелена Ковач учествовала је у организовању националног конгреса радиолога Србије </w:t>
      </w:r>
      <w:r w:rsidR="00A005D5">
        <w:rPr>
          <w:color w:val="000000" w:themeColor="text1"/>
          <w:sz w:val="20"/>
          <w:szCs w:val="20"/>
          <w:lang w:val="sr-Cyrl-RS"/>
        </w:rPr>
        <w:t xml:space="preserve">2017., 2019., 2021., 2023. године </w:t>
      </w:r>
      <w:r w:rsidRPr="00A6200A">
        <w:rPr>
          <w:color w:val="000000" w:themeColor="text1"/>
          <w:sz w:val="20"/>
          <w:szCs w:val="20"/>
          <w:lang w:val="sr-Cyrl-RS"/>
        </w:rPr>
        <w:t xml:space="preserve">као </w:t>
      </w:r>
      <w:r>
        <w:rPr>
          <w:color w:val="000000" w:themeColor="text1"/>
          <w:sz w:val="20"/>
          <w:szCs w:val="20"/>
          <w:lang w:val="sr-Cyrl-RS"/>
        </w:rPr>
        <w:t>члан</w:t>
      </w:r>
      <w:r w:rsidRPr="00A6200A">
        <w:rPr>
          <w:color w:val="000000" w:themeColor="text1"/>
          <w:sz w:val="20"/>
          <w:szCs w:val="20"/>
          <w:lang w:val="sr-Cyrl-RS"/>
        </w:rPr>
        <w:t xml:space="preserve"> нау</w:t>
      </w:r>
      <w:r>
        <w:rPr>
          <w:color w:val="000000" w:themeColor="text1"/>
          <w:sz w:val="20"/>
          <w:szCs w:val="20"/>
          <w:lang w:val="sr-Cyrl-RS"/>
        </w:rPr>
        <w:t>ч</w:t>
      </w:r>
      <w:r w:rsidRPr="00A6200A">
        <w:rPr>
          <w:color w:val="000000" w:themeColor="text1"/>
          <w:sz w:val="20"/>
          <w:szCs w:val="20"/>
          <w:lang w:val="sr-Cyrl-RS"/>
        </w:rPr>
        <w:t>ног одбора.</w:t>
      </w:r>
    </w:p>
    <w:p w14:paraId="46674740" w14:textId="77777777" w:rsidR="006E12C2" w:rsidRPr="00306267" w:rsidRDefault="006E12C2" w:rsidP="00097C93">
      <w:pPr>
        <w:jc w:val="both"/>
        <w:rPr>
          <w:b/>
          <w:i/>
          <w:color w:val="000000" w:themeColor="text1"/>
          <w:sz w:val="20"/>
          <w:szCs w:val="20"/>
          <w:lang w:val="sl-SI"/>
        </w:rPr>
      </w:pPr>
    </w:p>
    <w:p w14:paraId="0CE4F442" w14:textId="77777777" w:rsidR="00A005D5" w:rsidRDefault="00A005D5" w:rsidP="00097C93">
      <w:pPr>
        <w:jc w:val="both"/>
        <w:rPr>
          <w:b/>
          <w:i/>
          <w:color w:val="000000" w:themeColor="text1"/>
          <w:sz w:val="20"/>
          <w:szCs w:val="20"/>
          <w:lang w:val="sl-SI"/>
        </w:rPr>
      </w:pPr>
      <w:r w:rsidRPr="00A005D5">
        <w:rPr>
          <w:b/>
          <w:i/>
          <w:color w:val="000000" w:themeColor="text1"/>
          <w:sz w:val="20"/>
          <w:szCs w:val="20"/>
          <w:lang w:val="sl-SI"/>
        </w:rPr>
        <w:t>д) Друга достигнућа</w:t>
      </w:r>
    </w:p>
    <w:p w14:paraId="44DB62E9" w14:textId="39B901D8" w:rsidR="00097C93" w:rsidRPr="00306267" w:rsidRDefault="00A005D5" w:rsidP="00097C93">
      <w:pPr>
        <w:jc w:val="both"/>
        <w:rPr>
          <w:color w:val="000000" w:themeColor="text1"/>
          <w:sz w:val="20"/>
          <w:szCs w:val="20"/>
          <w:lang w:val="sl-SI"/>
        </w:rPr>
      </w:pPr>
      <w:r>
        <w:rPr>
          <w:color w:val="000000" w:themeColor="text1"/>
          <w:sz w:val="20"/>
          <w:szCs w:val="20"/>
          <w:lang w:val="sl-SI"/>
        </w:rPr>
        <w:t>Рецензент у часописима</w:t>
      </w:r>
      <w:r>
        <w:rPr>
          <w:color w:val="000000" w:themeColor="text1"/>
          <w:sz w:val="20"/>
          <w:szCs w:val="20"/>
          <w:lang w:val="sr-Cyrl-RS"/>
        </w:rPr>
        <w:t xml:space="preserve">: </w:t>
      </w:r>
      <w:r w:rsidR="00D45D4C" w:rsidRPr="00306267">
        <w:rPr>
          <w:color w:val="000000" w:themeColor="text1"/>
          <w:sz w:val="20"/>
          <w:szCs w:val="20"/>
          <w:lang w:val="sl-SI"/>
        </w:rPr>
        <w:t>European Radiology,</w:t>
      </w:r>
      <w:r w:rsidR="000D2DED">
        <w:rPr>
          <w:color w:val="000000" w:themeColor="text1"/>
          <w:sz w:val="20"/>
          <w:szCs w:val="20"/>
          <w:lang w:val="sr-Cyrl-RS"/>
        </w:rPr>
        <w:t xml:space="preserve"> </w:t>
      </w:r>
      <w:r w:rsidR="00097C93" w:rsidRPr="00306267">
        <w:rPr>
          <w:color w:val="000000" w:themeColor="text1"/>
          <w:sz w:val="20"/>
          <w:szCs w:val="20"/>
          <w:lang w:val="sl-SI"/>
        </w:rPr>
        <w:t>Acta Radiologica</w:t>
      </w:r>
      <w:r w:rsidR="00D45D4C" w:rsidRPr="00306267">
        <w:rPr>
          <w:color w:val="000000" w:themeColor="text1"/>
          <w:sz w:val="20"/>
          <w:szCs w:val="20"/>
          <w:lang w:val="sl-SI"/>
        </w:rPr>
        <w:t>, PLOS Medicine, Canadian Journal of Gastroenterology and Hepatology</w:t>
      </w:r>
    </w:p>
    <w:p w14:paraId="2F6E51E6" w14:textId="77777777" w:rsidR="00097C93" w:rsidRPr="00306267" w:rsidRDefault="00097C93" w:rsidP="00097C93">
      <w:pPr>
        <w:pStyle w:val="ListParagraph"/>
        <w:shd w:val="clear" w:color="auto" w:fill="FFFFFF"/>
        <w:ind w:left="0"/>
        <w:jc w:val="both"/>
        <w:rPr>
          <w:color w:val="000000" w:themeColor="text1"/>
          <w:sz w:val="20"/>
          <w:szCs w:val="20"/>
        </w:rPr>
      </w:pPr>
    </w:p>
    <w:p w14:paraId="3648B973" w14:textId="77777777" w:rsidR="00097C93" w:rsidRPr="00306267" w:rsidRDefault="00097C93" w:rsidP="00097C93">
      <w:pPr>
        <w:rPr>
          <w:color w:val="000000" w:themeColor="text1"/>
          <w:sz w:val="20"/>
          <w:szCs w:val="20"/>
        </w:rPr>
      </w:pPr>
    </w:p>
    <w:p w14:paraId="1EFF42E7" w14:textId="77777777" w:rsidR="00E27594" w:rsidRPr="00721E71" w:rsidRDefault="00E27594" w:rsidP="00CD3BC4">
      <w:pPr>
        <w:jc w:val="both"/>
        <w:rPr>
          <w:b/>
          <w:color w:val="000000" w:themeColor="text1"/>
          <w:sz w:val="20"/>
          <w:szCs w:val="20"/>
          <w:lang w:val="sl-SI"/>
        </w:rPr>
      </w:pPr>
    </w:p>
    <w:p w14:paraId="1043A15F" w14:textId="77777777" w:rsidR="00A6200A" w:rsidRPr="002A5739" w:rsidRDefault="00A6200A" w:rsidP="00A6200A">
      <w:pPr>
        <w:jc w:val="both"/>
        <w:rPr>
          <w:rFonts w:eastAsia="Calibri"/>
          <w:b/>
          <w:bCs/>
          <w:sz w:val="20"/>
          <w:szCs w:val="20"/>
          <w:lang w:val="sl-SI"/>
        </w:rPr>
      </w:pPr>
      <w:r w:rsidRPr="002A5739">
        <w:rPr>
          <w:rFonts w:eastAsia="Calibri"/>
          <w:b/>
          <w:bCs/>
          <w:sz w:val="20"/>
          <w:szCs w:val="20"/>
          <w:lang w:val="sr-Cyrl-RS"/>
        </w:rPr>
        <w:t>Ђ</w:t>
      </w:r>
      <w:r w:rsidRPr="002A5739">
        <w:rPr>
          <w:rFonts w:eastAsia="Calibri"/>
          <w:b/>
          <w:bCs/>
          <w:sz w:val="20"/>
          <w:szCs w:val="20"/>
          <w:lang w:val="sl-SI"/>
        </w:rPr>
        <w:t>. ОЦЕНА О РЕЗУЛТАТИМА НАУЧНОГ И ИСТРАЖИВАЧКОГ РАДА</w:t>
      </w:r>
    </w:p>
    <w:p w14:paraId="06A64C74" w14:textId="40C32832" w:rsidR="005F5090" w:rsidRPr="005F5090" w:rsidRDefault="005F5090" w:rsidP="005F5090">
      <w:pPr>
        <w:jc w:val="both"/>
        <w:rPr>
          <w:color w:val="000000" w:themeColor="text1"/>
          <w:sz w:val="20"/>
          <w:szCs w:val="20"/>
          <w:lang w:val="sr-Latn-RS"/>
        </w:rPr>
      </w:pPr>
      <w:r w:rsidRPr="005F5090">
        <w:rPr>
          <w:color w:val="000000" w:themeColor="text1"/>
          <w:sz w:val="20"/>
          <w:szCs w:val="20"/>
          <w:lang w:val="sr-Latn-RS"/>
        </w:rPr>
        <w:t>Др Јелена Ковач је доставила укупно 14</w:t>
      </w:r>
      <w:r w:rsidR="00C81B27">
        <w:rPr>
          <w:color w:val="000000" w:themeColor="text1"/>
          <w:sz w:val="20"/>
          <w:szCs w:val="20"/>
          <w:lang w:val="sr-Cyrl-RS"/>
        </w:rPr>
        <w:t>4</w:t>
      </w:r>
      <w:r w:rsidR="00C81B27">
        <w:rPr>
          <w:color w:val="000000" w:themeColor="text1"/>
          <w:sz w:val="20"/>
          <w:szCs w:val="20"/>
          <w:lang w:val="sr-Latn-RS"/>
        </w:rPr>
        <w:t xml:space="preserve"> научне публикације: 67</w:t>
      </w:r>
      <w:r w:rsidRPr="005F5090">
        <w:rPr>
          <w:color w:val="000000" w:themeColor="text1"/>
          <w:sz w:val="20"/>
          <w:szCs w:val="20"/>
          <w:lang w:val="sr-Latn-RS"/>
        </w:rPr>
        <w:t xml:space="preserve"> научних радова</w:t>
      </w:r>
      <w:r w:rsidR="00C81B27">
        <w:rPr>
          <w:color w:val="000000" w:themeColor="text1"/>
          <w:sz w:val="20"/>
          <w:szCs w:val="20"/>
          <w:lang w:val="sr-Latn-RS"/>
        </w:rPr>
        <w:t xml:space="preserve"> штампана у целини и 77 штампаних</w:t>
      </w:r>
      <w:r w:rsidRPr="005F5090">
        <w:rPr>
          <w:color w:val="000000" w:themeColor="text1"/>
          <w:sz w:val="20"/>
          <w:szCs w:val="20"/>
          <w:lang w:val="sr-Latn-RS"/>
        </w:rPr>
        <w:t xml:space="preserve"> као изводи. У часописима индексираним на </w:t>
      </w:r>
      <w:r w:rsidR="00C81B27" w:rsidRPr="00947DC9">
        <w:rPr>
          <w:rFonts w:eastAsia="Calibri"/>
          <w:sz w:val="20"/>
          <w:szCs w:val="20"/>
          <w:lang w:val="sl-SI"/>
        </w:rPr>
        <w:t>JCR</w:t>
      </w:r>
      <w:r w:rsidR="00C81B27">
        <w:rPr>
          <w:rFonts w:eastAsia="Calibri"/>
          <w:sz w:val="20"/>
          <w:szCs w:val="20"/>
          <w:lang w:val="sr-Cyrl-RS"/>
        </w:rPr>
        <w:t xml:space="preserve"> </w:t>
      </w:r>
      <w:r w:rsidR="00C81B27" w:rsidRPr="00947DC9">
        <w:rPr>
          <w:rFonts w:eastAsia="Calibri"/>
          <w:sz w:val="20"/>
          <w:szCs w:val="20"/>
        </w:rPr>
        <w:t xml:space="preserve">(Journal Citation Reports) </w:t>
      </w:r>
      <w:r w:rsidRPr="005F5090">
        <w:rPr>
          <w:color w:val="000000" w:themeColor="text1"/>
          <w:sz w:val="20"/>
          <w:szCs w:val="20"/>
          <w:lang w:val="sr-Latn-RS"/>
        </w:rPr>
        <w:t>листи објављено је 60 радова, као први аутор у 21 радова, коаутор у 32 публикација и носилац рада у 7 публикација</w:t>
      </w:r>
      <w:r w:rsidR="00C81B27">
        <w:rPr>
          <w:color w:val="000000" w:themeColor="text1"/>
          <w:sz w:val="20"/>
          <w:szCs w:val="20"/>
          <w:lang w:val="sr-Cyrl-RS"/>
        </w:rPr>
        <w:t xml:space="preserve">, </w:t>
      </w:r>
      <w:r w:rsidR="00C81B27" w:rsidRPr="00947DC9">
        <w:rPr>
          <w:rFonts w:eastAsia="Calibri"/>
          <w:sz w:val="20"/>
          <w:szCs w:val="20"/>
          <w:shd w:val="clear" w:color="auto" w:fill="FCFCFC"/>
        </w:rPr>
        <w:t xml:space="preserve">са укупним </w:t>
      </w:r>
      <w:r w:rsidR="00C81B27">
        <w:rPr>
          <w:rFonts w:eastAsia="Calibri"/>
          <w:b/>
          <w:bCs/>
          <w:sz w:val="20"/>
          <w:szCs w:val="20"/>
          <w:shd w:val="clear" w:color="auto" w:fill="FCFCFC"/>
        </w:rPr>
        <w:t>IF</w:t>
      </w:r>
      <w:r w:rsidR="00C81B27" w:rsidRPr="00947DC9">
        <w:rPr>
          <w:rFonts w:eastAsia="Calibri"/>
          <w:sz w:val="20"/>
          <w:szCs w:val="20"/>
          <w:shd w:val="clear" w:color="auto" w:fill="FCFCFC"/>
        </w:rPr>
        <w:t xml:space="preserve"> </w:t>
      </w:r>
      <w:r w:rsidR="00C81B27" w:rsidRPr="00947DC9">
        <w:rPr>
          <w:rFonts w:eastAsia="Calibri"/>
          <w:b/>
          <w:sz w:val="20"/>
          <w:szCs w:val="20"/>
          <w:shd w:val="clear" w:color="auto" w:fill="FCFCFC"/>
        </w:rPr>
        <w:t>1</w:t>
      </w:r>
      <w:r w:rsidR="000206D2">
        <w:rPr>
          <w:rFonts w:eastAsia="Calibri"/>
          <w:b/>
          <w:sz w:val="20"/>
          <w:szCs w:val="20"/>
          <w:shd w:val="clear" w:color="auto" w:fill="FCFCFC"/>
          <w:lang w:val="sr-Cyrl-RS"/>
        </w:rPr>
        <w:t>42</w:t>
      </w:r>
      <w:r w:rsidR="00C81B27" w:rsidRPr="00947DC9">
        <w:rPr>
          <w:rFonts w:eastAsia="Calibri"/>
          <w:b/>
          <w:sz w:val="20"/>
          <w:szCs w:val="20"/>
          <w:shd w:val="clear" w:color="auto" w:fill="FCFCFC"/>
        </w:rPr>
        <w:t>,</w:t>
      </w:r>
      <w:r w:rsidR="000206D2">
        <w:rPr>
          <w:rFonts w:eastAsia="Calibri"/>
          <w:b/>
          <w:sz w:val="20"/>
          <w:szCs w:val="20"/>
          <w:shd w:val="clear" w:color="auto" w:fill="FCFCFC"/>
          <w:lang w:val="sr-Cyrl-RS"/>
        </w:rPr>
        <w:t>505</w:t>
      </w:r>
      <w:r w:rsidR="00C81B27" w:rsidRPr="00947DC9">
        <w:rPr>
          <w:rFonts w:eastAsia="Calibri"/>
          <w:b/>
          <w:sz w:val="20"/>
          <w:szCs w:val="20"/>
          <w:shd w:val="clear" w:color="auto" w:fill="FCFCFC"/>
        </w:rPr>
        <w:t>.</w:t>
      </w:r>
      <w:r w:rsidR="00C81B27" w:rsidRPr="00947DC9">
        <w:rPr>
          <w:rFonts w:eastAsia="Calibri"/>
          <w:sz w:val="20"/>
          <w:szCs w:val="20"/>
          <w:shd w:val="clear" w:color="auto" w:fill="FCFCFC"/>
        </w:rPr>
        <w:t xml:space="preserve"> </w:t>
      </w:r>
      <w:r w:rsidRPr="005F5090">
        <w:rPr>
          <w:color w:val="000000" w:themeColor="text1"/>
          <w:sz w:val="20"/>
          <w:szCs w:val="20"/>
          <w:lang w:val="sr-Latn-RS"/>
        </w:rPr>
        <w:t xml:space="preserve">У часописима који су индексирани у Медлине-у, објавила је укупно 6 радова као сарадник. Од укупно 53 извода у зборницима међународног скупа, први аутор је у 12, а у 41 сарадник. У зборницима националног скупа објавила је 24 извода: у 3 извода је први аутор, а у 21 је сарадник. Др Јелена Ковач је коаутор једног поглавља у уџбенику, четири поглавља у књизи и једног у монографији. </w:t>
      </w:r>
    </w:p>
    <w:p w14:paraId="6DCF24AE" w14:textId="34CFA268" w:rsidR="003C621D" w:rsidRPr="00306267" w:rsidRDefault="005F5090" w:rsidP="005F5090">
      <w:pPr>
        <w:jc w:val="both"/>
        <w:rPr>
          <w:color w:val="000000" w:themeColor="text1"/>
          <w:sz w:val="20"/>
          <w:szCs w:val="20"/>
          <w:lang w:val="sl-SI"/>
        </w:rPr>
      </w:pPr>
      <w:r w:rsidRPr="005F5090">
        <w:rPr>
          <w:color w:val="000000" w:themeColor="text1"/>
          <w:sz w:val="20"/>
          <w:szCs w:val="20"/>
          <w:lang w:val="sr-Latn-RS"/>
        </w:rPr>
        <w:t>Већина публикованих радова се односи на патологију хепатобилијарног система и панкреаса која је испитивана савременим методама магнетне резонанце и компијутеризоване томографије. Својим радовима, објављеним у водећим европским радиолошким часописима, др Јелена Ковач дала је значајан стручно-научни допринос развоју неинвазивне дијагностике, посебно магнетне резонанце, у детекцији и одређивању стадијума фиброзе јетре код пацијената са холестатским хепатитисима. Такође су објављени резултати испитивања могућности конвенционалних метода магнетне резонанце, као и одређене специфичности налаза, у дијагностици примарне билијарне цирозе и примарног склерозирајућег холангитиса. Више радова односи се на испитивање значаја дифузионе магнетне резонанце у детекцији и карактеризацији примарних тумора јетре и панкреаса, као и тумора гинеколошке регије. Истраживања др Јелене Ковач обихватила су и испитивања могућности радиолошке дијагностике у раној детекцији рецидива болести код пацијаната оперисаних од карцинома панкреаса. Посебно је значајна анализа савремених функционалних метода магнетне резонанце и компијутеризоване томографије, пре свега дифузионе магнетне резонанце и перфузионог имиџинга, у преоперативној евалуацији пацијената са карциномом панкреаса. Показано је да је овим методама могуће одредити параметре значајне за предикцију градуса тумора, као и за прогнозу тока болести. Три рада посвећена су ЦТ и МР дијагностици ретких абдоминалних стања. Као учесник два пројеката Министарства науке Републике Србије, др Јелене Ковач показала је велику склоност ка тимском стручном и научно-истраживачком раду.</w:t>
      </w:r>
    </w:p>
    <w:p w14:paraId="3EBF25EA" w14:textId="77777777" w:rsidR="000233CE" w:rsidRPr="00306267" w:rsidRDefault="000233CE" w:rsidP="00CD3BC4">
      <w:pPr>
        <w:jc w:val="both"/>
        <w:rPr>
          <w:color w:val="000000" w:themeColor="text1"/>
          <w:sz w:val="20"/>
          <w:szCs w:val="20"/>
          <w:lang w:val="sr-Latn-CS"/>
        </w:rPr>
      </w:pPr>
    </w:p>
    <w:p w14:paraId="46D48761" w14:textId="77777777" w:rsidR="00A6200A" w:rsidRPr="002A5739" w:rsidRDefault="00A6200A" w:rsidP="00A6200A">
      <w:pPr>
        <w:jc w:val="both"/>
        <w:rPr>
          <w:rFonts w:eastAsia="Calibri"/>
          <w:b/>
          <w:bCs/>
          <w:sz w:val="20"/>
          <w:szCs w:val="20"/>
          <w:lang w:val="sl-SI"/>
        </w:rPr>
      </w:pPr>
      <w:r w:rsidRPr="002A5739">
        <w:rPr>
          <w:b/>
          <w:bCs/>
          <w:sz w:val="20"/>
          <w:szCs w:val="20"/>
          <w:lang w:val="sr-Cyrl-RS"/>
        </w:rPr>
        <w:t>Е</w:t>
      </w:r>
      <w:r w:rsidRPr="002A5739">
        <w:rPr>
          <w:b/>
          <w:bCs/>
          <w:sz w:val="20"/>
          <w:szCs w:val="20"/>
          <w:lang w:val="sr-Latn-CS"/>
        </w:rPr>
        <w:t xml:space="preserve">. </w:t>
      </w:r>
      <w:r w:rsidRPr="002A5739">
        <w:rPr>
          <w:b/>
          <w:bCs/>
          <w:sz w:val="20"/>
          <w:szCs w:val="20"/>
          <w:lang w:val="sl-SI"/>
        </w:rPr>
        <w:t>ОЦЕНА О АНГАЖОВАЊУ У РАЗВОЈУ НАСТАВЕ И ДРУГИХ ДЕЛАТНОСТИ ВИСОКОШКОЛСКЕ УСТАНОВЕ</w:t>
      </w:r>
    </w:p>
    <w:p w14:paraId="008ABCF5" w14:textId="77777777" w:rsidR="005F5090" w:rsidRPr="005F5090" w:rsidRDefault="005F5090" w:rsidP="005F5090">
      <w:pPr>
        <w:rPr>
          <w:color w:val="000000" w:themeColor="text1"/>
          <w:sz w:val="20"/>
          <w:szCs w:val="20"/>
          <w:lang w:val="sv-SE"/>
        </w:rPr>
      </w:pPr>
      <w:r w:rsidRPr="005F5090">
        <w:rPr>
          <w:color w:val="000000" w:themeColor="text1"/>
          <w:sz w:val="20"/>
          <w:szCs w:val="20"/>
          <w:lang w:val="sv-SE"/>
        </w:rPr>
        <w:t xml:space="preserve">Као доцент на предмету Радиологија, од избора у звање доцента, др Јелена Ковач учествује у реализацији наставе редовних студија у виду спровођења теоријске наставе. Као доцент на предмету Радиологија, др Јелена Ковач учествује у држању предавања студентима и специјализантима радиологије.  Др Јелена Ковач се веома савесно и са великим ентузијазмом бави свим доступним методама са циљем унапређења педагошког рада како у едукацији студената, тако и у одржавању предавања на последипломској настави, као научни сарадник. Своју инвентивност др Јелена Ковач манифестује свакодневно како у извођењу редовне, тако и последипломске наставе. Практична и теорисјка настава коју води се одликује прецизним начином излагања, уз спој савремених медицинских и ставова из сопственог практичног искуства из области радиологије. Др Јелена Ковач се континуирано едукује и похађа курсеве и стучне састанке како у земљи тако и иностранству. Предавач је по позиву на више састанака и конгреса у земљи. </w:t>
      </w:r>
    </w:p>
    <w:p w14:paraId="543A9F0F" w14:textId="77777777" w:rsidR="00CD3BC4" w:rsidRPr="00306267" w:rsidRDefault="00CD3BC4" w:rsidP="00CD3BC4">
      <w:pPr>
        <w:jc w:val="both"/>
        <w:rPr>
          <w:color w:val="000000" w:themeColor="text1"/>
          <w:sz w:val="20"/>
          <w:szCs w:val="20"/>
          <w:lang w:val="sl-SI"/>
        </w:rPr>
      </w:pPr>
    </w:p>
    <w:p w14:paraId="67F4E760" w14:textId="77777777" w:rsidR="002B19B1" w:rsidRPr="00306267" w:rsidRDefault="002B19B1" w:rsidP="00CD3BC4">
      <w:pPr>
        <w:jc w:val="both"/>
        <w:rPr>
          <w:color w:val="000000" w:themeColor="text1"/>
          <w:sz w:val="20"/>
          <w:szCs w:val="20"/>
          <w:lang w:val="sl-SI"/>
        </w:rPr>
      </w:pPr>
    </w:p>
    <w:p w14:paraId="7C20660C" w14:textId="77777777" w:rsidR="005F5090" w:rsidRPr="00947DC9" w:rsidRDefault="005F5090" w:rsidP="005F5090">
      <w:pPr>
        <w:spacing w:before="48"/>
        <w:contextualSpacing/>
        <w:jc w:val="center"/>
        <w:rPr>
          <w:b/>
          <w:sz w:val="20"/>
          <w:szCs w:val="20"/>
          <w:lang w:val="pl-PL"/>
        </w:rPr>
      </w:pPr>
      <w:r w:rsidRPr="00947DC9">
        <w:rPr>
          <w:b/>
          <w:sz w:val="20"/>
          <w:szCs w:val="20"/>
          <w:lang w:val="pl-PL"/>
        </w:rPr>
        <w:t>ИЗБОРНИ УСЛОВИ ЗА ИЗБОР У ЗВАЊЕ</w:t>
      </w:r>
    </w:p>
    <w:p w14:paraId="01F7CD14" w14:textId="4AF1C87F" w:rsidR="005F5090" w:rsidRDefault="005F5090" w:rsidP="005F5090">
      <w:pPr>
        <w:spacing w:before="48"/>
        <w:contextualSpacing/>
        <w:jc w:val="center"/>
        <w:rPr>
          <w:b/>
          <w:sz w:val="20"/>
          <w:szCs w:val="20"/>
          <w:lang w:val="sr-Cyrl-RS"/>
        </w:rPr>
      </w:pPr>
      <w:r w:rsidRPr="00947DC9">
        <w:rPr>
          <w:b/>
          <w:sz w:val="20"/>
          <w:szCs w:val="20"/>
          <w:lang w:val="sr-Cyrl-RS"/>
        </w:rPr>
        <w:t>ВАНРЕДНОГ ПРОФЕСОРА</w:t>
      </w:r>
    </w:p>
    <w:p w14:paraId="38A58867" w14:textId="77777777" w:rsidR="002C44A5" w:rsidRPr="00947DC9" w:rsidRDefault="002C44A5" w:rsidP="005F5090">
      <w:pPr>
        <w:spacing w:before="48"/>
        <w:contextualSpacing/>
        <w:jc w:val="center"/>
        <w:rPr>
          <w:b/>
          <w:sz w:val="20"/>
          <w:szCs w:val="20"/>
          <w:lang w:val="sr-Cyrl-RS"/>
        </w:rPr>
      </w:pPr>
    </w:p>
    <w:p w14:paraId="49A35CCB" w14:textId="77777777" w:rsidR="009C7966" w:rsidRPr="00306267" w:rsidRDefault="009C7966" w:rsidP="00CD3BC4">
      <w:pPr>
        <w:jc w:val="center"/>
        <w:rPr>
          <w:b/>
          <w:color w:val="000000" w:themeColor="text1"/>
          <w:sz w:val="20"/>
          <w:szCs w:val="20"/>
          <w:lang w:val="sl-SI"/>
        </w:rPr>
      </w:pPr>
    </w:p>
    <w:p w14:paraId="3433E35E" w14:textId="783EA389" w:rsidR="005F5090" w:rsidRPr="005F5090" w:rsidRDefault="005F5090" w:rsidP="005F5090">
      <w:pPr>
        <w:spacing w:line="20" w:lineRule="atLeast"/>
        <w:jc w:val="both"/>
        <w:rPr>
          <w:b/>
          <w:sz w:val="20"/>
          <w:szCs w:val="20"/>
          <w:lang w:val="sr-Cyrl-ME"/>
        </w:rPr>
      </w:pPr>
      <w:r w:rsidRPr="005F5090">
        <w:rPr>
          <w:b/>
          <w:sz w:val="20"/>
          <w:szCs w:val="20"/>
          <w:lang w:val="sl-SI"/>
        </w:rPr>
        <w:t>ЗА СТРУЧНО ПРОФЕСИОНАЛНИ ДОПРИНОС</w:t>
      </w:r>
    </w:p>
    <w:p w14:paraId="45A6571A" w14:textId="3FE2FA92" w:rsidR="005F5090" w:rsidRPr="00947DC9" w:rsidRDefault="005F5090" w:rsidP="005F5090">
      <w:pPr>
        <w:spacing w:line="20" w:lineRule="atLeast"/>
        <w:jc w:val="both"/>
        <w:rPr>
          <w:b/>
          <w:i/>
          <w:sz w:val="20"/>
          <w:szCs w:val="20"/>
          <w:lang w:val="sr-Latn-ME" w:bidi="he-IL"/>
        </w:rPr>
      </w:pPr>
      <w:r>
        <w:rPr>
          <w:b/>
          <w:i/>
          <w:sz w:val="20"/>
          <w:szCs w:val="20"/>
          <w:lang w:val="sr-Cyrl-RS" w:bidi="he-IL"/>
        </w:rPr>
        <w:t xml:space="preserve"> </w:t>
      </w:r>
      <w:r w:rsidRPr="00947DC9">
        <w:rPr>
          <w:b/>
          <w:i/>
          <w:sz w:val="20"/>
          <w:szCs w:val="20"/>
          <w:lang w:val="sr-Latn-ME" w:bidi="he-IL"/>
        </w:rPr>
        <w:t>Ангажованост у спровођењу сложених дијагностичких, терапијских и превентивних процедуре</w:t>
      </w:r>
    </w:p>
    <w:p w14:paraId="1924D774" w14:textId="5E4D4D28" w:rsidR="005F5090" w:rsidRDefault="005F5090" w:rsidP="00721E71">
      <w:pPr>
        <w:jc w:val="both"/>
        <w:rPr>
          <w:color w:val="000000" w:themeColor="text1"/>
          <w:sz w:val="20"/>
          <w:szCs w:val="20"/>
          <w:lang w:bidi="en-US"/>
        </w:rPr>
      </w:pPr>
      <w:r w:rsidRPr="005F5090">
        <w:rPr>
          <w:color w:val="000000" w:themeColor="text1"/>
          <w:sz w:val="20"/>
          <w:szCs w:val="20"/>
          <w:lang w:bidi="en-US"/>
        </w:rPr>
        <w:t xml:space="preserve">Др Јелена Ковач је ангажована у спровођењу сложених дијагностичких процедура из области радиолошке дијагностике. Као специјалиста на одељењу радиолошке дијагностике Прве хируршке клинике др Јелена Ковач учествује у бројним дијагностичким процедурама везаним за патологију дигестивног и респираторног система. На овом одељењу се годишње обави више од 3600 прегледа компијутеризованом томографијом, 2400 прегледа магнетном резонанцом и преко 3500 ултразвучних прегледа. Велики део тих прегледа обухвата пацијенте са комплексним клиничким стањима која захтевају високу стручност у прецизној преоперативној евалуацији и адекватној припреми за операцију. </w:t>
      </w:r>
    </w:p>
    <w:p w14:paraId="5695E84C" w14:textId="77777777" w:rsidR="00635E2A" w:rsidRDefault="00635E2A" w:rsidP="00721E71">
      <w:pPr>
        <w:jc w:val="both"/>
        <w:rPr>
          <w:color w:val="000000" w:themeColor="text1"/>
          <w:sz w:val="20"/>
          <w:szCs w:val="20"/>
          <w:lang w:bidi="en-US"/>
        </w:rPr>
      </w:pPr>
    </w:p>
    <w:p w14:paraId="0B8365C6" w14:textId="3F74264F" w:rsidR="00721E71" w:rsidRPr="005F5090" w:rsidRDefault="005F5090" w:rsidP="005F5090">
      <w:pPr>
        <w:jc w:val="both"/>
        <w:rPr>
          <w:rFonts w:eastAsia="Arial Unicode MS"/>
          <w:b/>
          <w:i/>
          <w:color w:val="000000" w:themeColor="text1"/>
          <w:sz w:val="20"/>
          <w:szCs w:val="20"/>
          <w:lang w:val="sr-Latn-RS" w:bidi="en-US"/>
        </w:rPr>
      </w:pPr>
      <w:r w:rsidRPr="005F5090">
        <w:rPr>
          <w:rFonts w:eastAsia="Arial Unicode MS"/>
          <w:b/>
          <w:i/>
          <w:color w:val="000000" w:themeColor="text1"/>
          <w:sz w:val="20"/>
          <w:szCs w:val="20"/>
          <w:lang w:val="sr-Latn-RS" w:bidi="en-US"/>
        </w:rPr>
        <w:t>Број и сложеност сложених, дијагностичких, терапијских и превентивних процедура које је кандидат увео, или је учествовао у њиховом увођењу.</w:t>
      </w:r>
    </w:p>
    <w:p w14:paraId="624DB80B" w14:textId="44D18BE1" w:rsidR="00635E2A" w:rsidRDefault="005F5090" w:rsidP="005F5090">
      <w:pPr>
        <w:pStyle w:val="Header"/>
        <w:tabs>
          <w:tab w:val="clear" w:pos="1800"/>
          <w:tab w:val="left" w:pos="0"/>
          <w:tab w:val="left" w:pos="180"/>
        </w:tabs>
        <w:jc w:val="left"/>
        <w:rPr>
          <w:rFonts w:ascii="Times New Roman" w:hAnsi="Times New Roman"/>
          <w:color w:val="000000" w:themeColor="text1"/>
          <w:sz w:val="20"/>
          <w:lang w:val="sr-Latn-RS" w:bidi="en-US"/>
        </w:rPr>
      </w:pPr>
      <w:r w:rsidRPr="005F5090">
        <w:rPr>
          <w:rFonts w:ascii="Times New Roman" w:hAnsi="Times New Roman"/>
          <w:color w:val="000000" w:themeColor="text1"/>
          <w:sz w:val="20"/>
          <w:lang w:val="sr-Latn-RS" w:bidi="en-US"/>
        </w:rPr>
        <w:t xml:space="preserve">Др Јелена Ковач је значајно допринела унапређењу рада на појединим дијагностичким модалитетима, посебно у домену магнетне резонанце. Свој истраживачки рад на пољу дифузионе магнетне резонанце је имплементирала у свакодневни клинички рад што је омогућило значајан напредак у дијагностици и карактеризацији дифузних и фокалних лезија хепатобилијарног система. Осим тога, др Јелена Ковач је активно учествовала у увођењу других напредних МР техника, као што су МР ентерографија и МР еластографија. Такође, допринела је увођењу и спровођењу савремених дијагностичких процедура из области ЦТ имиџинга укључујући перфузиони имиџинг у дијагностици обољења панкреаса. Посебан допринос ове методе показан је код пацијената са карциномом панкреаса у смислу идентификације малих лезија и преоперативној предикцији градуса тумора. </w:t>
      </w:r>
    </w:p>
    <w:p w14:paraId="35F00BDC" w14:textId="77777777" w:rsidR="000206D2" w:rsidRDefault="000206D2" w:rsidP="005F5090">
      <w:pPr>
        <w:pStyle w:val="Header"/>
        <w:tabs>
          <w:tab w:val="clear" w:pos="1800"/>
          <w:tab w:val="left" w:pos="0"/>
          <w:tab w:val="left" w:pos="180"/>
        </w:tabs>
        <w:jc w:val="left"/>
        <w:rPr>
          <w:rFonts w:ascii="Times New Roman" w:hAnsi="Times New Roman"/>
          <w:color w:val="000000" w:themeColor="text1"/>
          <w:sz w:val="20"/>
          <w:lang w:val="sr-Latn-RS" w:bidi="en-US"/>
        </w:rPr>
      </w:pPr>
    </w:p>
    <w:p w14:paraId="5666E767" w14:textId="1933669B" w:rsidR="00721E71" w:rsidRPr="00721E71" w:rsidRDefault="005F5090" w:rsidP="005F5090">
      <w:pPr>
        <w:pStyle w:val="Header"/>
        <w:tabs>
          <w:tab w:val="clear" w:pos="1800"/>
          <w:tab w:val="left" w:pos="0"/>
          <w:tab w:val="left" w:pos="180"/>
        </w:tabs>
        <w:jc w:val="left"/>
        <w:rPr>
          <w:rFonts w:ascii="Times New Roman" w:hAnsi="Times New Roman"/>
          <w:b/>
          <w:snapToGrid w:val="0"/>
          <w:color w:val="000000" w:themeColor="text1"/>
          <w:sz w:val="20"/>
        </w:rPr>
      </w:pPr>
      <w:r w:rsidRPr="005F5090">
        <w:rPr>
          <w:rFonts w:ascii="Times New Roman" w:hAnsi="Times New Roman"/>
          <w:b/>
          <w:color w:val="000000" w:themeColor="text1"/>
          <w:sz w:val="20"/>
          <w:lang w:val="sr-Latn-RS"/>
        </w:rPr>
        <w:t>ЗА ДОПРИН</w:t>
      </w:r>
      <w:r>
        <w:rPr>
          <w:rFonts w:ascii="Times New Roman" w:hAnsi="Times New Roman"/>
          <w:b/>
          <w:color w:val="000000" w:themeColor="text1"/>
          <w:sz w:val="20"/>
          <w:lang w:val="sr-Latn-RS"/>
        </w:rPr>
        <w:t>ОС АКАДЕМСКОЈ И ШИРОЈ ЗАЈЕДНИЦИ</w:t>
      </w:r>
    </w:p>
    <w:p w14:paraId="323A1938" w14:textId="4096BD7C" w:rsidR="005F5090" w:rsidRPr="00947DC9" w:rsidRDefault="005F5090" w:rsidP="005F5090">
      <w:pPr>
        <w:overflowPunct w:val="0"/>
        <w:autoSpaceDE w:val="0"/>
        <w:autoSpaceDN w:val="0"/>
        <w:adjustRightInd w:val="0"/>
        <w:spacing w:line="20" w:lineRule="atLeast"/>
        <w:jc w:val="both"/>
        <w:textAlignment w:val="baseline"/>
        <w:rPr>
          <w:b/>
          <w:sz w:val="20"/>
          <w:szCs w:val="20"/>
          <w:lang w:val="sr-Cyrl-CS"/>
        </w:rPr>
      </w:pPr>
      <w:r w:rsidRPr="00947DC9">
        <w:rPr>
          <w:b/>
          <w:i/>
          <w:sz w:val="20"/>
          <w:szCs w:val="20"/>
          <w:lang w:val="sl-SI"/>
        </w:rPr>
        <w:t>Руковођење или ангажовање у националним или међународним научним или стручним организацијама</w:t>
      </w:r>
    </w:p>
    <w:p w14:paraId="633836A0" w14:textId="7182904A" w:rsidR="00721E71" w:rsidRPr="00163FEC" w:rsidRDefault="00721E71" w:rsidP="00721E71">
      <w:pPr>
        <w:jc w:val="both"/>
        <w:rPr>
          <w:rFonts w:eastAsia="Arial Unicode MS"/>
          <w:b/>
          <w:i/>
          <w:color w:val="000000" w:themeColor="text1"/>
          <w:sz w:val="20"/>
          <w:szCs w:val="20"/>
          <w:lang w:val="sr-Latn-RS" w:bidi="en-US"/>
        </w:rPr>
      </w:pPr>
      <w:r w:rsidRPr="00306267">
        <w:rPr>
          <w:snapToGrid w:val="0"/>
          <w:color w:val="000000" w:themeColor="text1"/>
          <w:sz w:val="20"/>
          <w:szCs w:val="20"/>
        </w:rPr>
        <w:t xml:space="preserve">Član SLD-a, član međunarodnih udruženja </w:t>
      </w:r>
      <w:r w:rsidR="00163FEC">
        <w:rPr>
          <w:snapToGrid w:val="0"/>
          <w:color w:val="000000" w:themeColor="text1"/>
          <w:sz w:val="20"/>
          <w:szCs w:val="20"/>
          <w:lang w:val="sr-Latn-RS"/>
        </w:rPr>
        <w:t>„European Society of Radiology“</w:t>
      </w:r>
      <w:r w:rsidR="00DA7155">
        <w:rPr>
          <w:snapToGrid w:val="0"/>
          <w:color w:val="000000" w:themeColor="text1"/>
          <w:sz w:val="20"/>
          <w:szCs w:val="20"/>
          <w:lang w:val="sr-Latn-RS"/>
        </w:rPr>
        <w:t xml:space="preserve"> </w:t>
      </w:r>
      <w:r w:rsidR="00163FEC">
        <w:rPr>
          <w:snapToGrid w:val="0"/>
          <w:color w:val="000000" w:themeColor="text1"/>
          <w:sz w:val="20"/>
          <w:szCs w:val="20"/>
          <w:lang w:val="sr-Latn-RS"/>
        </w:rPr>
        <w:t>i „European Society of Gastrointestinal Radiology“</w:t>
      </w:r>
    </w:p>
    <w:p w14:paraId="23181D8C" w14:textId="77777777" w:rsidR="00721E71" w:rsidRPr="00306267" w:rsidRDefault="00721E71" w:rsidP="00721E71">
      <w:pPr>
        <w:jc w:val="both"/>
        <w:rPr>
          <w:color w:val="000000" w:themeColor="text1"/>
          <w:sz w:val="20"/>
          <w:szCs w:val="20"/>
        </w:rPr>
      </w:pPr>
    </w:p>
    <w:p w14:paraId="6FDDF0AA" w14:textId="77777777" w:rsidR="00E312C8" w:rsidRDefault="005F5090" w:rsidP="00635E2A">
      <w:pPr>
        <w:spacing w:before="48" w:line="20" w:lineRule="atLeast"/>
        <w:contextualSpacing/>
        <w:jc w:val="both"/>
        <w:rPr>
          <w:b/>
          <w:sz w:val="20"/>
          <w:szCs w:val="20"/>
          <w:lang w:val="sl-SI"/>
        </w:rPr>
      </w:pPr>
      <w:r w:rsidRPr="005F5090">
        <w:rPr>
          <w:b/>
          <w:sz w:val="20"/>
          <w:szCs w:val="20"/>
          <w:lang w:val="sl-SI"/>
        </w:rPr>
        <w:t>ЗА САРАДЊУ СА ДРУГИМ ВИСОКОШКОЛСКИМ, НАУЧНО-ИСТРАЖИВАЧКИМ УСТАНОВАМА У ЗЕМЉИ И ИНОСТРАНСТВУ</w:t>
      </w:r>
    </w:p>
    <w:p w14:paraId="680C717F" w14:textId="2628374B" w:rsidR="005F5090" w:rsidRPr="00635E2A" w:rsidRDefault="005F5090" w:rsidP="00635E2A">
      <w:pPr>
        <w:spacing w:before="48" w:line="20" w:lineRule="atLeast"/>
        <w:contextualSpacing/>
        <w:jc w:val="both"/>
        <w:rPr>
          <w:b/>
          <w:sz w:val="20"/>
          <w:szCs w:val="20"/>
          <w:lang w:val="sl-SI"/>
        </w:rPr>
      </w:pPr>
      <w:r w:rsidRPr="00947DC9">
        <w:rPr>
          <w:b/>
          <w:i/>
          <w:sz w:val="20"/>
          <w:szCs w:val="20"/>
        </w:rPr>
        <w:t>Учествовање на међународним курсевима или школама за ужу научну област за коју се бира</w:t>
      </w:r>
    </w:p>
    <w:p w14:paraId="5D9F2394" w14:textId="54EC5C37" w:rsidR="005F5090" w:rsidRDefault="002C44A5" w:rsidP="002C44A5">
      <w:pPr>
        <w:pStyle w:val="ListParagraph"/>
        <w:numPr>
          <w:ilvl w:val="3"/>
          <w:numId w:val="47"/>
        </w:numPr>
        <w:tabs>
          <w:tab w:val="left" w:pos="360"/>
          <w:tab w:val="left" w:pos="2880"/>
        </w:tabs>
        <w:autoSpaceDE w:val="0"/>
        <w:autoSpaceDN w:val="0"/>
        <w:adjustRightInd w:val="0"/>
        <w:ind w:left="3060" w:hanging="2880"/>
        <w:rPr>
          <w:color w:val="000000" w:themeColor="text1"/>
          <w:sz w:val="20"/>
          <w:szCs w:val="20"/>
          <w:lang w:val="sr-Latn-CS"/>
        </w:rPr>
      </w:pPr>
      <w:r>
        <w:rPr>
          <w:color w:val="000000" w:themeColor="text1"/>
          <w:sz w:val="20"/>
          <w:szCs w:val="20"/>
          <w:lang w:val="sr-Cyrl-RS"/>
        </w:rPr>
        <w:t xml:space="preserve">   </w:t>
      </w:r>
      <w:r w:rsidR="00721E71" w:rsidRPr="005F5090">
        <w:rPr>
          <w:color w:val="000000" w:themeColor="text1"/>
          <w:sz w:val="20"/>
          <w:szCs w:val="20"/>
          <w:lang w:val="sr-Latn-CS"/>
        </w:rPr>
        <w:t xml:space="preserve">2009. </w:t>
      </w:r>
      <w:r w:rsidR="005F5090" w:rsidRPr="005F5090">
        <w:rPr>
          <w:color w:val="000000" w:themeColor="text1"/>
          <w:sz w:val="20"/>
          <w:szCs w:val="20"/>
          <w:lang w:val="sr-Cyrl-RS"/>
        </w:rPr>
        <w:t>Курс</w:t>
      </w:r>
      <w:r w:rsidR="00721E71" w:rsidRPr="005F5090">
        <w:rPr>
          <w:color w:val="000000" w:themeColor="text1"/>
          <w:sz w:val="20"/>
          <w:szCs w:val="20"/>
          <w:lang w:val="sr-Latn-CS"/>
        </w:rPr>
        <w:t xml:space="preserve"> „</w:t>
      </w:r>
      <w:r w:rsidR="00721E71" w:rsidRPr="005F5090">
        <w:rPr>
          <w:color w:val="000000" w:themeColor="text1"/>
          <w:sz w:val="20"/>
          <w:szCs w:val="20"/>
        </w:rPr>
        <w:t>ESOR GALEN Foundation Course, Chest/Cardiovascular Radiology</w:t>
      </w:r>
      <w:r w:rsidR="005F5090" w:rsidRPr="005F5090">
        <w:rPr>
          <w:color w:val="000000" w:themeColor="text1"/>
          <w:sz w:val="20"/>
          <w:szCs w:val="20"/>
          <w:lang w:val="sr-Latn-CS"/>
        </w:rPr>
        <w:t xml:space="preserve">“, </w:t>
      </w:r>
      <w:r w:rsidR="005F5090" w:rsidRPr="005F5090">
        <w:rPr>
          <w:color w:val="000000" w:themeColor="text1"/>
          <w:sz w:val="20"/>
          <w:szCs w:val="20"/>
          <w:lang w:val="sr-Cyrl-RS"/>
        </w:rPr>
        <w:t>Београд</w:t>
      </w:r>
      <w:r w:rsidR="005F5090">
        <w:rPr>
          <w:color w:val="000000" w:themeColor="text1"/>
          <w:sz w:val="20"/>
          <w:szCs w:val="20"/>
          <w:lang w:val="sr-Latn-CS"/>
        </w:rPr>
        <w:t xml:space="preserve">  </w:t>
      </w:r>
    </w:p>
    <w:p w14:paraId="3A7A6205" w14:textId="60626AC1" w:rsidR="005F5090" w:rsidRPr="005F5090" w:rsidRDefault="002C44A5" w:rsidP="002C44A5">
      <w:pPr>
        <w:pStyle w:val="ListParagraph"/>
        <w:numPr>
          <w:ilvl w:val="3"/>
          <w:numId w:val="47"/>
        </w:numPr>
        <w:tabs>
          <w:tab w:val="left" w:pos="360"/>
          <w:tab w:val="left" w:pos="720"/>
          <w:tab w:val="left" w:pos="2880"/>
        </w:tabs>
        <w:autoSpaceDE w:val="0"/>
        <w:autoSpaceDN w:val="0"/>
        <w:adjustRightInd w:val="0"/>
        <w:ind w:left="3060" w:hanging="2880"/>
        <w:rPr>
          <w:color w:val="000000" w:themeColor="text1"/>
          <w:sz w:val="20"/>
          <w:szCs w:val="20"/>
          <w:lang w:val="sr-Latn-CS"/>
        </w:rPr>
      </w:pPr>
      <w:r>
        <w:rPr>
          <w:color w:val="000000" w:themeColor="text1"/>
          <w:sz w:val="20"/>
          <w:szCs w:val="20"/>
          <w:lang w:val="sr-Cyrl-RS"/>
        </w:rPr>
        <w:t xml:space="preserve">    </w:t>
      </w:r>
      <w:r w:rsidR="00721E71" w:rsidRPr="005F5090">
        <w:rPr>
          <w:color w:val="000000" w:themeColor="text1"/>
          <w:sz w:val="20"/>
          <w:szCs w:val="20"/>
          <w:lang w:val="sr-Latn-CS"/>
        </w:rPr>
        <w:t xml:space="preserve">2009. </w:t>
      </w:r>
      <w:r w:rsidR="005F5090" w:rsidRPr="005F5090">
        <w:rPr>
          <w:color w:val="000000" w:themeColor="text1"/>
          <w:sz w:val="20"/>
          <w:szCs w:val="20"/>
          <w:lang w:val="sr-Latn-CS"/>
        </w:rPr>
        <w:t xml:space="preserve">Школа „Школа ултразвука-остеоартикуларни систем, површна мека ткива, дојка и </w:t>
      </w:r>
    </w:p>
    <w:p w14:paraId="4AF4DA6A" w14:textId="7E50838C" w:rsidR="005F5090" w:rsidRPr="002C44A5" w:rsidRDefault="005F5090" w:rsidP="002C44A5">
      <w:pPr>
        <w:pStyle w:val="ListParagraph"/>
        <w:ind w:left="540"/>
        <w:jc w:val="both"/>
        <w:rPr>
          <w:color w:val="000000" w:themeColor="text1"/>
          <w:sz w:val="20"/>
          <w:szCs w:val="20"/>
          <w:lang w:val="sr-Latn-CS"/>
        </w:rPr>
      </w:pPr>
      <w:r w:rsidRPr="002C44A5">
        <w:rPr>
          <w:color w:val="000000" w:themeColor="text1"/>
          <w:sz w:val="20"/>
          <w:szCs w:val="20"/>
          <w:lang w:val="sr-Latn-CS"/>
        </w:rPr>
        <w:t xml:space="preserve">терапијске методе под контролом ултразвука”, Ивањица, у организацију </w:t>
      </w:r>
      <w:r w:rsidR="00721E71" w:rsidRPr="002C44A5">
        <w:rPr>
          <w:color w:val="000000" w:themeColor="text1"/>
          <w:sz w:val="20"/>
          <w:szCs w:val="20"/>
          <w:lang w:val="sr-Latn-CS"/>
        </w:rPr>
        <w:t xml:space="preserve">Thomas Jefferson </w:t>
      </w:r>
    </w:p>
    <w:p w14:paraId="5A876707" w14:textId="2AD0E384" w:rsidR="00721E71" w:rsidRPr="002C44A5" w:rsidRDefault="00721E71" w:rsidP="002C44A5">
      <w:pPr>
        <w:pStyle w:val="ListParagraph"/>
        <w:ind w:left="540"/>
        <w:jc w:val="both"/>
        <w:rPr>
          <w:color w:val="000000" w:themeColor="text1"/>
          <w:sz w:val="20"/>
          <w:szCs w:val="20"/>
          <w:lang w:val="sr-Latn-CS"/>
        </w:rPr>
      </w:pPr>
      <w:r w:rsidRPr="002C44A5">
        <w:rPr>
          <w:color w:val="000000" w:themeColor="text1"/>
          <w:sz w:val="20"/>
          <w:szCs w:val="20"/>
          <w:lang w:val="sr-Latn-CS"/>
        </w:rPr>
        <w:t>University-Ultrasound Diagnostic Center Beograd/Sarajevo</w:t>
      </w:r>
    </w:p>
    <w:p w14:paraId="2DEDDFF8" w14:textId="657D0FF3" w:rsidR="005F5090" w:rsidRPr="005F5090" w:rsidRDefault="005F5090" w:rsidP="002C44A5">
      <w:pPr>
        <w:numPr>
          <w:ilvl w:val="0"/>
          <w:numId w:val="46"/>
        </w:numPr>
        <w:ind w:left="540"/>
        <w:jc w:val="both"/>
        <w:rPr>
          <w:color w:val="000000" w:themeColor="text1"/>
          <w:sz w:val="20"/>
          <w:szCs w:val="20"/>
          <w:lang w:val="sr-Latn-CS"/>
        </w:rPr>
      </w:pPr>
      <w:r w:rsidRPr="005F5090">
        <w:rPr>
          <w:color w:val="000000" w:themeColor="text1"/>
          <w:sz w:val="20"/>
          <w:szCs w:val="20"/>
          <w:lang w:val="sr-Latn-CS"/>
        </w:rPr>
        <w:t>2010. Курс „Школа ЦТ, МР и ПЕТ ЦТ дијагност</w:t>
      </w:r>
      <w:r>
        <w:rPr>
          <w:color w:val="000000" w:themeColor="text1"/>
          <w:sz w:val="20"/>
          <w:szCs w:val="20"/>
          <w:lang w:val="sr-Latn-CS"/>
        </w:rPr>
        <w:t>ике у дигестивним болестима</w:t>
      </w:r>
      <w:r>
        <w:rPr>
          <w:color w:val="000000" w:themeColor="text1"/>
          <w:sz w:val="20"/>
          <w:szCs w:val="20"/>
          <w:lang w:val="sr-Cyrl-RS"/>
        </w:rPr>
        <w:t>“</w:t>
      </w:r>
      <w:r w:rsidRPr="005F5090">
        <w:rPr>
          <w:color w:val="000000" w:themeColor="text1"/>
          <w:sz w:val="20"/>
          <w:szCs w:val="20"/>
          <w:lang w:val="sr-Latn-CS"/>
        </w:rPr>
        <w:t xml:space="preserve"> у организацији Друштва дигестивних радиолога Србије</w:t>
      </w:r>
    </w:p>
    <w:p w14:paraId="19B5FF5F" w14:textId="3832FEBF" w:rsidR="005F5090" w:rsidRPr="005F5090" w:rsidRDefault="005F5090" w:rsidP="002C44A5">
      <w:pPr>
        <w:numPr>
          <w:ilvl w:val="0"/>
          <w:numId w:val="46"/>
        </w:numPr>
        <w:ind w:left="540"/>
        <w:jc w:val="both"/>
        <w:rPr>
          <w:color w:val="000000" w:themeColor="text1"/>
          <w:sz w:val="20"/>
          <w:szCs w:val="20"/>
          <w:lang w:val="sr-Latn-CS"/>
        </w:rPr>
      </w:pPr>
      <w:r w:rsidRPr="005F5090">
        <w:rPr>
          <w:color w:val="000000" w:themeColor="text1"/>
          <w:sz w:val="20"/>
          <w:szCs w:val="20"/>
          <w:lang w:val="sr-Latn-CS"/>
        </w:rPr>
        <w:t xml:space="preserve">2010. Курс „ESOR GALEN Foundation Course, Abdominal Radiology“, Нови Сад   </w:t>
      </w:r>
    </w:p>
    <w:p w14:paraId="7612948F" w14:textId="000CE06E" w:rsidR="005F5090" w:rsidRPr="005F5090" w:rsidRDefault="005F5090" w:rsidP="002C44A5">
      <w:pPr>
        <w:numPr>
          <w:ilvl w:val="0"/>
          <w:numId w:val="46"/>
        </w:numPr>
        <w:ind w:left="540"/>
        <w:jc w:val="both"/>
        <w:rPr>
          <w:color w:val="000000" w:themeColor="text1"/>
          <w:sz w:val="20"/>
          <w:szCs w:val="20"/>
          <w:lang w:val="sr-Latn-CS"/>
        </w:rPr>
      </w:pPr>
      <w:r w:rsidRPr="005F5090">
        <w:rPr>
          <w:color w:val="000000" w:themeColor="text1"/>
          <w:sz w:val="20"/>
          <w:szCs w:val="20"/>
          <w:lang w:val="sr-Latn-CS"/>
        </w:rPr>
        <w:t>2010. Курс „ЦТ дијагностика горњег дела гастроинтестиналног тракта“, Београд</w:t>
      </w:r>
    </w:p>
    <w:p w14:paraId="41DA22DE" w14:textId="5DDC9788" w:rsidR="005F5090" w:rsidRPr="005F5090" w:rsidRDefault="005F5090" w:rsidP="002C44A5">
      <w:pPr>
        <w:numPr>
          <w:ilvl w:val="0"/>
          <w:numId w:val="46"/>
        </w:numPr>
        <w:ind w:left="540"/>
        <w:jc w:val="both"/>
        <w:rPr>
          <w:color w:val="000000" w:themeColor="text1"/>
          <w:sz w:val="20"/>
          <w:szCs w:val="20"/>
          <w:lang w:val="sr-Latn-CS"/>
        </w:rPr>
      </w:pPr>
      <w:r w:rsidRPr="005F5090">
        <w:rPr>
          <w:color w:val="000000" w:themeColor="text1"/>
          <w:sz w:val="20"/>
          <w:szCs w:val="20"/>
          <w:lang w:val="sr-Latn-CS"/>
        </w:rPr>
        <w:t xml:space="preserve">2010. Курс „ЦТ дијагностика доњег дела гастроинтестиналног тракта“, Београд </w:t>
      </w:r>
    </w:p>
    <w:p w14:paraId="68786E4C" w14:textId="32D8A1AF" w:rsidR="005F5090" w:rsidRPr="005F5090" w:rsidRDefault="005F5090" w:rsidP="002C44A5">
      <w:pPr>
        <w:numPr>
          <w:ilvl w:val="0"/>
          <w:numId w:val="46"/>
        </w:numPr>
        <w:ind w:left="540"/>
        <w:jc w:val="both"/>
        <w:rPr>
          <w:color w:val="000000" w:themeColor="text1"/>
          <w:sz w:val="20"/>
          <w:szCs w:val="20"/>
          <w:lang w:val="sr-Latn-CS"/>
        </w:rPr>
      </w:pPr>
      <w:r w:rsidRPr="005F5090">
        <w:rPr>
          <w:color w:val="000000" w:themeColor="text1"/>
          <w:sz w:val="20"/>
          <w:szCs w:val="20"/>
          <w:lang w:val="sr-Latn-CS"/>
        </w:rPr>
        <w:t>2010. Симпозијум „Дијагностика и перкутани третман обољења хепатобилијарног тракта“, Београд</w:t>
      </w:r>
    </w:p>
    <w:p w14:paraId="6F2C36AB" w14:textId="75C543E1" w:rsidR="005F5090" w:rsidRPr="005F5090" w:rsidRDefault="005F5090" w:rsidP="002C44A5">
      <w:pPr>
        <w:numPr>
          <w:ilvl w:val="0"/>
          <w:numId w:val="46"/>
        </w:numPr>
        <w:ind w:left="540"/>
        <w:jc w:val="both"/>
        <w:rPr>
          <w:color w:val="000000" w:themeColor="text1"/>
          <w:sz w:val="20"/>
          <w:szCs w:val="20"/>
          <w:lang w:val="sr-Latn-CS"/>
        </w:rPr>
      </w:pPr>
      <w:r>
        <w:rPr>
          <w:color w:val="000000" w:themeColor="text1"/>
          <w:sz w:val="20"/>
          <w:szCs w:val="20"/>
          <w:lang w:val="sr-Latn-CS"/>
        </w:rPr>
        <w:t xml:space="preserve">2011. </w:t>
      </w:r>
      <w:r w:rsidRPr="005F5090">
        <w:rPr>
          <w:color w:val="000000" w:themeColor="text1"/>
          <w:sz w:val="20"/>
          <w:szCs w:val="20"/>
          <w:lang w:val="sr-Latn-CS"/>
        </w:rPr>
        <w:t>Курс „Друга школа ЦТ, МР и ПЕТ ЦТ дијагностике у дигестивним болестима“ у организацији Друштва дигестивних радиолога Србије</w:t>
      </w:r>
    </w:p>
    <w:p w14:paraId="6FBCA0A5" w14:textId="5234D4F1" w:rsidR="00721E71" w:rsidRPr="00306267" w:rsidRDefault="005F5090" w:rsidP="002C44A5">
      <w:pPr>
        <w:numPr>
          <w:ilvl w:val="0"/>
          <w:numId w:val="46"/>
        </w:numPr>
        <w:ind w:left="540"/>
        <w:jc w:val="both"/>
        <w:rPr>
          <w:color w:val="000000" w:themeColor="text1"/>
          <w:sz w:val="20"/>
          <w:szCs w:val="20"/>
          <w:lang w:val="sr-Latn-CS"/>
        </w:rPr>
      </w:pPr>
      <w:r w:rsidRPr="005F5090">
        <w:rPr>
          <w:color w:val="000000" w:themeColor="text1"/>
          <w:sz w:val="20"/>
          <w:szCs w:val="20"/>
          <w:lang w:val="sr-Latn-CS"/>
        </w:rPr>
        <w:t>2011. Курс „Интервентна радиологија хепатобилијарног тракта“, Београд</w:t>
      </w:r>
      <w:r>
        <w:rPr>
          <w:color w:val="000000" w:themeColor="text1"/>
          <w:sz w:val="20"/>
          <w:szCs w:val="20"/>
          <w:lang w:val="sr-Cyrl-RS"/>
        </w:rPr>
        <w:t xml:space="preserve"> </w:t>
      </w:r>
    </w:p>
    <w:p w14:paraId="3CBC2ADA" w14:textId="1F10F764" w:rsidR="005F5090" w:rsidRPr="005F5090" w:rsidRDefault="005F5090" w:rsidP="002C44A5">
      <w:pPr>
        <w:numPr>
          <w:ilvl w:val="0"/>
          <w:numId w:val="46"/>
        </w:numPr>
        <w:ind w:left="540"/>
        <w:jc w:val="both"/>
        <w:rPr>
          <w:color w:val="000000" w:themeColor="text1"/>
          <w:sz w:val="20"/>
          <w:szCs w:val="20"/>
          <w:lang w:val="sr-Latn-CS"/>
        </w:rPr>
      </w:pPr>
      <w:r w:rsidRPr="005F5090">
        <w:rPr>
          <w:color w:val="000000" w:themeColor="text1"/>
          <w:sz w:val="20"/>
          <w:szCs w:val="20"/>
          <w:lang w:val="sr-Latn-CS"/>
        </w:rPr>
        <w:t>2012. Курс „Трећа школа ЦТ, МР и ПЕТ ЦТ дијагностике у дигестивним болестима“ у организацији Друштва дигестивних радиолога Србије</w:t>
      </w:r>
    </w:p>
    <w:p w14:paraId="0BF191D5" w14:textId="77777777" w:rsidR="005F5090" w:rsidRDefault="005F5090" w:rsidP="002C44A5">
      <w:pPr>
        <w:numPr>
          <w:ilvl w:val="0"/>
          <w:numId w:val="46"/>
        </w:numPr>
        <w:ind w:left="540"/>
        <w:jc w:val="both"/>
        <w:rPr>
          <w:color w:val="000000" w:themeColor="text1"/>
          <w:sz w:val="20"/>
          <w:szCs w:val="20"/>
          <w:lang w:val="sr-Latn-CS"/>
        </w:rPr>
      </w:pPr>
      <w:r w:rsidRPr="005F5090">
        <w:rPr>
          <w:color w:val="000000" w:themeColor="text1"/>
          <w:sz w:val="20"/>
          <w:szCs w:val="20"/>
          <w:lang w:val="sr-Latn-CS"/>
        </w:rPr>
        <w:t>2012. Курс „Дани америчке дигестивне радиологије“ у организацији Друштва дигестивних радиолога Србије</w:t>
      </w:r>
    </w:p>
    <w:p w14:paraId="3E8302B7" w14:textId="77777777" w:rsidR="005F5090" w:rsidRDefault="00721E71" w:rsidP="002C44A5">
      <w:pPr>
        <w:numPr>
          <w:ilvl w:val="0"/>
          <w:numId w:val="46"/>
        </w:numPr>
        <w:ind w:left="540"/>
        <w:jc w:val="both"/>
        <w:rPr>
          <w:color w:val="000000" w:themeColor="text1"/>
          <w:sz w:val="20"/>
          <w:szCs w:val="20"/>
          <w:lang w:val="sr-Latn-CS"/>
        </w:rPr>
      </w:pPr>
      <w:r w:rsidRPr="00306267">
        <w:rPr>
          <w:color w:val="000000" w:themeColor="text1"/>
          <w:sz w:val="20"/>
          <w:szCs w:val="20"/>
          <w:lang w:val="sr-Latn-CS"/>
        </w:rPr>
        <w:t>2016. European Congress of Radiology, Vienna</w:t>
      </w:r>
    </w:p>
    <w:p w14:paraId="28E8708D" w14:textId="77777777" w:rsidR="005F5090" w:rsidRDefault="00721E71" w:rsidP="002C44A5">
      <w:pPr>
        <w:numPr>
          <w:ilvl w:val="0"/>
          <w:numId w:val="46"/>
        </w:numPr>
        <w:ind w:left="540"/>
        <w:jc w:val="both"/>
        <w:rPr>
          <w:color w:val="000000" w:themeColor="text1"/>
          <w:sz w:val="20"/>
          <w:szCs w:val="20"/>
          <w:lang w:val="sr-Latn-CS"/>
        </w:rPr>
      </w:pPr>
      <w:r w:rsidRPr="005F5090">
        <w:rPr>
          <w:color w:val="000000" w:themeColor="text1"/>
          <w:sz w:val="20"/>
          <w:szCs w:val="20"/>
          <w:lang w:val="sr-Latn-CS"/>
        </w:rPr>
        <w:t>2017. European Congress of Radiology, Vienna</w:t>
      </w:r>
    </w:p>
    <w:p w14:paraId="54B579A7" w14:textId="77777777" w:rsidR="005F5090" w:rsidRDefault="00721E71" w:rsidP="002C44A5">
      <w:pPr>
        <w:numPr>
          <w:ilvl w:val="0"/>
          <w:numId w:val="46"/>
        </w:numPr>
        <w:ind w:left="540"/>
        <w:jc w:val="both"/>
        <w:rPr>
          <w:color w:val="000000" w:themeColor="text1"/>
          <w:sz w:val="20"/>
          <w:szCs w:val="20"/>
          <w:lang w:val="sr-Latn-CS"/>
        </w:rPr>
      </w:pPr>
      <w:r w:rsidRPr="005F5090">
        <w:rPr>
          <w:color w:val="000000" w:themeColor="text1"/>
          <w:sz w:val="20"/>
          <w:szCs w:val="20"/>
          <w:lang w:val="sr-Latn-CS"/>
        </w:rPr>
        <w:t>2017. European Congress of Gastrointestinal Radiology, Athens, Greece</w:t>
      </w:r>
    </w:p>
    <w:p w14:paraId="56D664D8" w14:textId="77777777" w:rsidR="005F5090" w:rsidRDefault="00721E71" w:rsidP="002C44A5">
      <w:pPr>
        <w:numPr>
          <w:ilvl w:val="0"/>
          <w:numId w:val="46"/>
        </w:numPr>
        <w:ind w:left="540"/>
        <w:jc w:val="both"/>
        <w:rPr>
          <w:color w:val="000000" w:themeColor="text1"/>
          <w:sz w:val="20"/>
          <w:szCs w:val="20"/>
          <w:lang w:val="sr-Latn-CS"/>
        </w:rPr>
      </w:pPr>
      <w:r w:rsidRPr="005F5090">
        <w:rPr>
          <w:color w:val="000000" w:themeColor="text1"/>
          <w:sz w:val="20"/>
          <w:szCs w:val="20"/>
          <w:lang w:val="sr-Latn-CS"/>
        </w:rPr>
        <w:t>2018. European Congress of Radiology, Vienna</w:t>
      </w:r>
    </w:p>
    <w:p w14:paraId="2C33DEDE" w14:textId="77777777" w:rsidR="005F5090" w:rsidRDefault="00721E71" w:rsidP="002C44A5">
      <w:pPr>
        <w:numPr>
          <w:ilvl w:val="0"/>
          <w:numId w:val="46"/>
        </w:numPr>
        <w:ind w:left="540"/>
        <w:jc w:val="both"/>
        <w:rPr>
          <w:color w:val="000000" w:themeColor="text1"/>
          <w:sz w:val="20"/>
          <w:szCs w:val="20"/>
          <w:lang w:val="sr-Latn-CS"/>
        </w:rPr>
      </w:pPr>
      <w:r w:rsidRPr="005F5090">
        <w:rPr>
          <w:color w:val="000000" w:themeColor="text1"/>
          <w:sz w:val="20"/>
          <w:szCs w:val="20"/>
          <w:lang w:val="sr-Latn-CS"/>
        </w:rPr>
        <w:t>2018. European Congress of Gastrointestinal Radiology, Dublin, Ireland</w:t>
      </w:r>
    </w:p>
    <w:p w14:paraId="6C509618" w14:textId="77777777" w:rsidR="00FF1D91" w:rsidRPr="00FF1D91" w:rsidRDefault="00721E71" w:rsidP="002C44A5">
      <w:pPr>
        <w:numPr>
          <w:ilvl w:val="0"/>
          <w:numId w:val="46"/>
        </w:numPr>
        <w:ind w:left="540"/>
        <w:jc w:val="both"/>
        <w:rPr>
          <w:color w:val="000000" w:themeColor="text1"/>
          <w:sz w:val="20"/>
          <w:szCs w:val="20"/>
          <w:lang w:val="sr-Latn-CS"/>
        </w:rPr>
      </w:pPr>
      <w:r w:rsidRPr="00FF1D91">
        <w:rPr>
          <w:color w:val="000000" w:themeColor="text1"/>
          <w:sz w:val="20"/>
          <w:szCs w:val="20"/>
          <w:lang w:val="sr-Latn-CS"/>
        </w:rPr>
        <w:t xml:space="preserve">2018. </w:t>
      </w:r>
      <w:r w:rsidR="00FF1D91" w:rsidRPr="00FF1D91">
        <w:rPr>
          <w:bCs/>
          <w:color w:val="000000" w:themeColor="text1"/>
          <w:sz w:val="20"/>
          <w:szCs w:val="20"/>
          <w:lang w:val="sr-Latn-RS"/>
        </w:rPr>
        <w:t>Међународни семинар панкреато-хепатобилијарне радиологије, Београд.</w:t>
      </w:r>
    </w:p>
    <w:p w14:paraId="243AD4DD" w14:textId="19ECE101" w:rsidR="005F5090" w:rsidRPr="00FF1D91" w:rsidRDefault="00FF1D91" w:rsidP="002C44A5">
      <w:pPr>
        <w:numPr>
          <w:ilvl w:val="0"/>
          <w:numId w:val="46"/>
        </w:numPr>
        <w:ind w:left="540"/>
        <w:jc w:val="both"/>
        <w:rPr>
          <w:color w:val="000000" w:themeColor="text1"/>
          <w:sz w:val="20"/>
          <w:szCs w:val="20"/>
          <w:lang w:val="sr-Latn-CS"/>
        </w:rPr>
      </w:pPr>
      <w:r>
        <w:rPr>
          <w:color w:val="000000" w:themeColor="text1"/>
          <w:sz w:val="20"/>
          <w:szCs w:val="20"/>
          <w:lang w:val="sr-Latn-CS"/>
        </w:rPr>
        <w:t>2019.</w:t>
      </w:r>
      <w:r w:rsidRPr="00FF1D91">
        <w:rPr>
          <w:color w:val="000000" w:themeColor="text1"/>
          <w:sz w:val="20"/>
          <w:szCs w:val="20"/>
          <w:lang w:val="sr-Latn-CS"/>
        </w:rPr>
        <w:t>Симпозијум „Термалне аблативне технике у лечењу туморских промена различитих локалитета“, Београд</w:t>
      </w:r>
    </w:p>
    <w:p w14:paraId="372E072C" w14:textId="77777777" w:rsidR="005F5090" w:rsidRDefault="00721E71" w:rsidP="002C44A5">
      <w:pPr>
        <w:numPr>
          <w:ilvl w:val="0"/>
          <w:numId w:val="46"/>
        </w:numPr>
        <w:ind w:left="540"/>
        <w:jc w:val="both"/>
        <w:rPr>
          <w:color w:val="000000" w:themeColor="text1"/>
          <w:sz w:val="20"/>
          <w:szCs w:val="20"/>
          <w:lang w:val="sr-Latn-CS"/>
        </w:rPr>
      </w:pPr>
      <w:r w:rsidRPr="005F5090">
        <w:rPr>
          <w:color w:val="000000" w:themeColor="text1"/>
          <w:sz w:val="20"/>
          <w:szCs w:val="20"/>
          <w:lang w:val="sr-Latn-CS"/>
        </w:rPr>
        <w:t>2019. European Congress of Gastrointestinal Radiology, Rome, Italy</w:t>
      </w:r>
    </w:p>
    <w:p w14:paraId="391C47DD" w14:textId="64A21223" w:rsidR="00FF1D91" w:rsidRPr="00FF1D91" w:rsidRDefault="00721E71" w:rsidP="002C44A5">
      <w:pPr>
        <w:numPr>
          <w:ilvl w:val="0"/>
          <w:numId w:val="46"/>
        </w:numPr>
        <w:ind w:left="540"/>
        <w:jc w:val="both"/>
        <w:rPr>
          <w:color w:val="000000" w:themeColor="text1"/>
          <w:sz w:val="20"/>
          <w:szCs w:val="20"/>
          <w:lang w:val="sr-Latn-CS"/>
        </w:rPr>
      </w:pPr>
      <w:r w:rsidRPr="00FF1D91">
        <w:rPr>
          <w:color w:val="000000" w:themeColor="text1"/>
          <w:sz w:val="20"/>
          <w:szCs w:val="20"/>
          <w:lang w:val="sr-Cyrl-RS"/>
        </w:rPr>
        <w:t xml:space="preserve">2019. </w:t>
      </w:r>
      <w:r w:rsidR="00FF1D91" w:rsidRPr="00FF1D91">
        <w:rPr>
          <w:bCs/>
          <w:color w:val="000000" w:themeColor="text1"/>
          <w:sz w:val="20"/>
          <w:szCs w:val="20"/>
          <w:lang w:val="sr-Latn-RS"/>
        </w:rPr>
        <w:t>Симпозијум „Дијагностика и третман туморских промена у уринарном тракту“, Београд</w:t>
      </w:r>
      <w:r w:rsidR="00FF1D91">
        <w:rPr>
          <w:bCs/>
          <w:color w:val="000000" w:themeColor="text1"/>
          <w:sz w:val="20"/>
          <w:szCs w:val="20"/>
          <w:lang w:val="sr-Cyrl-RS"/>
        </w:rPr>
        <w:t xml:space="preserve"> </w:t>
      </w:r>
      <w:r w:rsidRPr="00FF1D91">
        <w:rPr>
          <w:bCs/>
          <w:color w:val="000000" w:themeColor="text1"/>
          <w:sz w:val="20"/>
          <w:szCs w:val="20"/>
          <w:lang w:val="sr-Latn-RS"/>
        </w:rPr>
        <w:t xml:space="preserve">2019. </w:t>
      </w:r>
    </w:p>
    <w:p w14:paraId="374FA18B" w14:textId="246E5E16" w:rsidR="00FF1D91" w:rsidRPr="00FF1D91" w:rsidRDefault="00721E71" w:rsidP="002C44A5">
      <w:pPr>
        <w:numPr>
          <w:ilvl w:val="0"/>
          <w:numId w:val="46"/>
        </w:numPr>
        <w:ind w:left="540"/>
        <w:jc w:val="both"/>
        <w:rPr>
          <w:color w:val="000000" w:themeColor="text1"/>
          <w:sz w:val="20"/>
          <w:szCs w:val="20"/>
          <w:lang w:val="sr-Latn-CS"/>
        </w:rPr>
      </w:pPr>
      <w:r w:rsidRPr="00FF1D91">
        <w:rPr>
          <w:color w:val="000000" w:themeColor="text1"/>
          <w:sz w:val="20"/>
          <w:szCs w:val="20"/>
          <w:lang w:val="sr-Cyrl-RS"/>
        </w:rPr>
        <w:t xml:space="preserve">2021. </w:t>
      </w:r>
      <w:r w:rsidR="00FF1D91" w:rsidRPr="00FF1D91">
        <w:rPr>
          <w:color w:val="000000" w:themeColor="text1"/>
          <w:sz w:val="20"/>
          <w:szCs w:val="20"/>
          <w:lang w:val="sr-Latn-CS"/>
        </w:rPr>
        <w:t>Симпозијум "Случајно откривене лезије -Инциденталоми - дијагностичке дилеме радиолога", Београд</w:t>
      </w:r>
    </w:p>
    <w:p w14:paraId="66A897F9" w14:textId="0DA2BD94" w:rsidR="00FF1D91" w:rsidRPr="00FF1D91" w:rsidRDefault="00721E71" w:rsidP="002C44A5">
      <w:pPr>
        <w:numPr>
          <w:ilvl w:val="0"/>
          <w:numId w:val="46"/>
        </w:numPr>
        <w:ind w:left="540"/>
        <w:jc w:val="both"/>
        <w:rPr>
          <w:color w:val="000000" w:themeColor="text1"/>
          <w:sz w:val="20"/>
          <w:szCs w:val="20"/>
          <w:lang w:val="sr-Latn-CS"/>
        </w:rPr>
      </w:pPr>
      <w:r w:rsidRPr="00FF1D91">
        <w:rPr>
          <w:color w:val="000000" w:themeColor="text1"/>
          <w:sz w:val="20"/>
          <w:szCs w:val="20"/>
          <w:lang w:val="sr-Cyrl-RS"/>
        </w:rPr>
        <w:t xml:space="preserve">2022. </w:t>
      </w:r>
      <w:r w:rsidR="00FF1D91" w:rsidRPr="00FF1D91">
        <w:rPr>
          <w:color w:val="000000" w:themeColor="text1"/>
          <w:sz w:val="20"/>
          <w:szCs w:val="20"/>
          <w:lang w:val="sr-Latn-CS"/>
        </w:rPr>
        <w:t>Симпозијум „Минимално инвазивне и интервентне процедуре у онкологији“, Београд</w:t>
      </w:r>
    </w:p>
    <w:p w14:paraId="47C4F082" w14:textId="2D1701B0" w:rsidR="005F5090" w:rsidRPr="00FF1D91" w:rsidRDefault="00721E71" w:rsidP="002C44A5">
      <w:pPr>
        <w:numPr>
          <w:ilvl w:val="0"/>
          <w:numId w:val="46"/>
        </w:numPr>
        <w:ind w:left="540"/>
        <w:jc w:val="both"/>
        <w:rPr>
          <w:color w:val="000000" w:themeColor="text1"/>
          <w:sz w:val="20"/>
          <w:szCs w:val="20"/>
          <w:lang w:val="sr-Latn-CS"/>
        </w:rPr>
      </w:pPr>
      <w:r w:rsidRPr="00FF1D91">
        <w:rPr>
          <w:color w:val="000000" w:themeColor="text1"/>
          <w:sz w:val="20"/>
          <w:szCs w:val="20"/>
          <w:lang w:val="sr-Latn-CS"/>
        </w:rPr>
        <w:t>2022. European Congress of Gastrointestinal Radiology, Lisbon, Portugal</w:t>
      </w:r>
    </w:p>
    <w:p w14:paraId="09C2647A" w14:textId="77777777" w:rsidR="005F5090" w:rsidRDefault="00721E71" w:rsidP="002C44A5">
      <w:pPr>
        <w:numPr>
          <w:ilvl w:val="0"/>
          <w:numId w:val="46"/>
        </w:numPr>
        <w:ind w:left="540"/>
        <w:jc w:val="both"/>
        <w:rPr>
          <w:color w:val="000000" w:themeColor="text1"/>
          <w:sz w:val="20"/>
          <w:szCs w:val="20"/>
          <w:lang w:val="sr-Latn-CS"/>
        </w:rPr>
      </w:pPr>
      <w:r w:rsidRPr="005F5090">
        <w:rPr>
          <w:color w:val="000000" w:themeColor="text1"/>
          <w:sz w:val="20"/>
          <w:szCs w:val="20"/>
          <w:lang w:val="sr-Latn-CS"/>
        </w:rPr>
        <w:t>14th EDS Postgraduate Course Belgrade 2022., Beograd 09.06.-11.06.2022.</w:t>
      </w:r>
    </w:p>
    <w:p w14:paraId="30E5511D" w14:textId="77777777" w:rsidR="005F5090" w:rsidRDefault="009F4558" w:rsidP="002C44A5">
      <w:pPr>
        <w:numPr>
          <w:ilvl w:val="0"/>
          <w:numId w:val="46"/>
        </w:numPr>
        <w:ind w:left="540"/>
        <w:jc w:val="both"/>
        <w:rPr>
          <w:color w:val="000000" w:themeColor="text1"/>
          <w:sz w:val="20"/>
          <w:szCs w:val="20"/>
          <w:lang w:val="sr-Latn-CS"/>
        </w:rPr>
      </w:pPr>
      <w:r w:rsidRPr="005F5090">
        <w:rPr>
          <w:color w:val="000000" w:themeColor="text1"/>
          <w:sz w:val="20"/>
          <w:szCs w:val="20"/>
          <w:lang w:val="sr-Latn-CS"/>
        </w:rPr>
        <w:t>2024. European Congress of Radiology, Vienna</w:t>
      </w:r>
    </w:p>
    <w:p w14:paraId="353D7086" w14:textId="4C353955" w:rsidR="009F4558" w:rsidRPr="005F5090" w:rsidRDefault="009F4558" w:rsidP="002C44A5">
      <w:pPr>
        <w:numPr>
          <w:ilvl w:val="0"/>
          <w:numId w:val="46"/>
        </w:numPr>
        <w:ind w:left="540"/>
        <w:jc w:val="both"/>
        <w:rPr>
          <w:color w:val="000000" w:themeColor="text1"/>
          <w:sz w:val="20"/>
          <w:szCs w:val="20"/>
          <w:lang w:val="sr-Latn-CS"/>
        </w:rPr>
      </w:pPr>
      <w:r w:rsidRPr="005F5090">
        <w:rPr>
          <w:color w:val="000000" w:themeColor="text1"/>
          <w:sz w:val="20"/>
          <w:szCs w:val="20"/>
          <w:lang w:val="sr-Latn-CS"/>
        </w:rPr>
        <w:t>2024. European Congress of Gastrointestinal Radiology, Gothenburg, Sweeden</w:t>
      </w:r>
    </w:p>
    <w:p w14:paraId="0536312B" w14:textId="77777777" w:rsidR="00721E71" w:rsidRPr="00306267" w:rsidRDefault="00721E71" w:rsidP="002C44A5">
      <w:pPr>
        <w:ind w:left="540" w:hanging="360"/>
        <w:jc w:val="both"/>
        <w:rPr>
          <w:color w:val="000000" w:themeColor="text1"/>
          <w:sz w:val="20"/>
          <w:szCs w:val="20"/>
          <w:lang w:val="sr-Latn-CS"/>
        </w:rPr>
      </w:pPr>
    </w:p>
    <w:p w14:paraId="0B090069" w14:textId="77777777" w:rsidR="00721E71" w:rsidRPr="00306267" w:rsidRDefault="00721E71" w:rsidP="00721E71">
      <w:pPr>
        <w:ind w:left="790"/>
        <w:jc w:val="both"/>
        <w:rPr>
          <w:color w:val="000000" w:themeColor="text1"/>
          <w:sz w:val="20"/>
          <w:szCs w:val="20"/>
          <w:lang w:val="sr-Latn-CS"/>
        </w:rPr>
      </w:pPr>
    </w:p>
    <w:p w14:paraId="796FBF74" w14:textId="3A9B798E" w:rsidR="002C44A5" w:rsidRDefault="00FF1D91" w:rsidP="002C44A5">
      <w:pPr>
        <w:jc w:val="both"/>
        <w:rPr>
          <w:b/>
          <w:color w:val="000000" w:themeColor="text1"/>
          <w:sz w:val="20"/>
          <w:szCs w:val="20"/>
          <w:lang w:eastAsia="sr-Latn-CS"/>
        </w:rPr>
      </w:pPr>
      <w:r w:rsidRPr="00FF1D91">
        <w:rPr>
          <w:b/>
          <w:i/>
          <w:color w:val="000000" w:themeColor="text1"/>
          <w:sz w:val="20"/>
          <w:szCs w:val="20"/>
          <w:lang w:val="sr-Cyrl-CS"/>
        </w:rPr>
        <w:t>Постдокторско усавршавање у иностранству</w:t>
      </w:r>
    </w:p>
    <w:p w14:paraId="7EC7189E" w14:textId="269E4207" w:rsidR="00721E71" w:rsidRPr="002C44A5" w:rsidRDefault="002C44A5" w:rsidP="002C44A5">
      <w:pPr>
        <w:jc w:val="both"/>
        <w:rPr>
          <w:b/>
          <w:color w:val="000000" w:themeColor="text1"/>
          <w:sz w:val="20"/>
          <w:szCs w:val="20"/>
          <w:lang w:val="sr-Cyrl-RS" w:eastAsia="sr-Latn-CS"/>
        </w:rPr>
      </w:pPr>
      <w:r w:rsidRPr="002C44A5">
        <w:rPr>
          <w:color w:val="000000" w:themeColor="text1"/>
          <w:sz w:val="20"/>
          <w:szCs w:val="20"/>
          <w:lang w:val="sr-Cyrl-RS" w:eastAsia="sr-Latn-CS"/>
        </w:rPr>
        <w:t xml:space="preserve">Тромесечни боравак на </w:t>
      </w:r>
      <w:r>
        <w:rPr>
          <w:color w:val="000000" w:themeColor="text1"/>
          <w:sz w:val="20"/>
          <w:szCs w:val="20"/>
          <w:lang w:val="sr-Cyrl-RS" w:eastAsia="sr-Latn-CS"/>
        </w:rPr>
        <w:t>одељењу</w:t>
      </w:r>
      <w:r w:rsidRPr="002C44A5">
        <w:rPr>
          <w:color w:val="000000" w:themeColor="text1"/>
          <w:sz w:val="20"/>
          <w:szCs w:val="20"/>
          <w:lang w:val="sr-Cyrl-RS" w:eastAsia="sr-Latn-CS"/>
        </w:rPr>
        <w:t xml:space="preserve"> дигестивне радиологије у </w:t>
      </w:r>
      <w:r w:rsidR="00721E71" w:rsidRPr="002C44A5">
        <w:rPr>
          <w:color w:val="000000" w:themeColor="text1"/>
          <w:sz w:val="20"/>
          <w:szCs w:val="20"/>
          <w:lang w:val="sr-Latn-CS"/>
        </w:rPr>
        <w:t>"Heidelberg University Hospital", Heidelberg, Germany</w:t>
      </w:r>
      <w:r>
        <w:rPr>
          <w:color w:val="000000" w:themeColor="text1"/>
          <w:sz w:val="20"/>
          <w:szCs w:val="20"/>
          <w:lang w:val="sr-Cyrl-RS"/>
        </w:rPr>
        <w:t>, 2016. године</w:t>
      </w:r>
    </w:p>
    <w:p w14:paraId="370854D1" w14:textId="77777777" w:rsidR="00721E71" w:rsidRPr="00306267" w:rsidRDefault="00721E71" w:rsidP="00721E71">
      <w:pPr>
        <w:jc w:val="both"/>
        <w:rPr>
          <w:color w:val="000000" w:themeColor="text1"/>
          <w:sz w:val="20"/>
          <w:szCs w:val="20"/>
          <w:lang w:val="sr-Latn-CS"/>
        </w:rPr>
      </w:pPr>
    </w:p>
    <w:p w14:paraId="68226D21" w14:textId="3C309E7F" w:rsidR="00FF1D91" w:rsidRPr="00947DC9" w:rsidRDefault="00FF1D91" w:rsidP="00FF1D91">
      <w:pPr>
        <w:spacing w:line="20" w:lineRule="atLeast"/>
        <w:jc w:val="both"/>
        <w:rPr>
          <w:b/>
          <w:i/>
          <w:sz w:val="20"/>
          <w:szCs w:val="20"/>
        </w:rPr>
      </w:pPr>
      <w:r w:rsidRPr="00947DC9">
        <w:rPr>
          <w:b/>
          <w:i/>
          <w:sz w:val="20"/>
          <w:szCs w:val="20"/>
        </w:rPr>
        <w:t>Студијски боравци у научноистраживачким институцијама у земљи или иностранству:</w:t>
      </w:r>
    </w:p>
    <w:p w14:paraId="10BB3D27" w14:textId="4FEFD7BB" w:rsidR="00721E71" w:rsidRPr="00306267" w:rsidRDefault="002C44A5" w:rsidP="002C44A5">
      <w:pPr>
        <w:jc w:val="both"/>
        <w:rPr>
          <w:color w:val="000000" w:themeColor="text1"/>
          <w:sz w:val="20"/>
          <w:szCs w:val="20"/>
          <w:lang w:val="sr-Latn-CS"/>
        </w:rPr>
      </w:pPr>
      <w:r>
        <w:rPr>
          <w:color w:val="000000" w:themeColor="text1"/>
          <w:sz w:val="20"/>
          <w:szCs w:val="20"/>
          <w:lang w:val="sr-Cyrl-RS"/>
        </w:rPr>
        <w:t xml:space="preserve">Једномесечни боравак на одељењу радиологије </w:t>
      </w:r>
      <w:r w:rsidR="00721E71" w:rsidRPr="00306267">
        <w:rPr>
          <w:color w:val="000000" w:themeColor="text1"/>
          <w:sz w:val="20"/>
          <w:szCs w:val="20"/>
          <w:lang w:val="sr-Latn-CS"/>
        </w:rPr>
        <w:t xml:space="preserve">"Hacetteppe University Hospital" </w:t>
      </w:r>
      <w:r w:rsidR="00FF1D91">
        <w:rPr>
          <w:color w:val="000000" w:themeColor="text1"/>
          <w:sz w:val="20"/>
          <w:szCs w:val="20"/>
          <w:lang w:val="sr-Cyrl-RS"/>
        </w:rPr>
        <w:t>Анкара, Турска</w:t>
      </w:r>
      <w:r>
        <w:rPr>
          <w:color w:val="000000" w:themeColor="text1"/>
          <w:sz w:val="20"/>
          <w:szCs w:val="20"/>
          <w:lang w:val="sr-Cyrl-RS"/>
        </w:rPr>
        <w:t>, 2011. године</w:t>
      </w:r>
    </w:p>
    <w:p w14:paraId="7A25C413" w14:textId="04973117" w:rsidR="00721E71" w:rsidRDefault="00721E71" w:rsidP="00721E71">
      <w:pPr>
        <w:pStyle w:val="Tekstclana"/>
        <w:numPr>
          <w:ilvl w:val="0"/>
          <w:numId w:val="0"/>
        </w:numPr>
        <w:spacing w:before="48" w:after="48"/>
        <w:ind w:left="360" w:hanging="360"/>
        <w:jc w:val="both"/>
        <w:rPr>
          <w:b/>
          <w:color w:val="000000" w:themeColor="text1"/>
          <w:sz w:val="20"/>
          <w:szCs w:val="20"/>
        </w:rPr>
      </w:pPr>
    </w:p>
    <w:p w14:paraId="37430052" w14:textId="775CD3DC" w:rsidR="00101FDC" w:rsidRDefault="00101FDC" w:rsidP="00721E71">
      <w:pPr>
        <w:pStyle w:val="Tekstclana"/>
        <w:numPr>
          <w:ilvl w:val="0"/>
          <w:numId w:val="0"/>
        </w:numPr>
        <w:spacing w:before="48" w:after="48"/>
        <w:ind w:left="360" w:hanging="360"/>
        <w:jc w:val="both"/>
        <w:rPr>
          <w:b/>
          <w:color w:val="000000" w:themeColor="text1"/>
          <w:sz w:val="20"/>
          <w:szCs w:val="20"/>
        </w:rPr>
      </w:pPr>
    </w:p>
    <w:p w14:paraId="3F38A831" w14:textId="77777777" w:rsidR="00101FDC" w:rsidRPr="00306267" w:rsidRDefault="00101FDC" w:rsidP="00721E71">
      <w:pPr>
        <w:pStyle w:val="Tekstclana"/>
        <w:numPr>
          <w:ilvl w:val="0"/>
          <w:numId w:val="0"/>
        </w:numPr>
        <w:spacing w:before="48" w:after="48"/>
        <w:ind w:left="360" w:hanging="360"/>
        <w:jc w:val="both"/>
        <w:rPr>
          <w:b/>
          <w:color w:val="000000" w:themeColor="text1"/>
          <w:sz w:val="20"/>
          <w:szCs w:val="20"/>
        </w:rPr>
      </w:pPr>
      <w:bookmarkStart w:id="0" w:name="_GoBack"/>
      <w:bookmarkEnd w:id="0"/>
    </w:p>
    <w:p w14:paraId="25AD7731" w14:textId="77777777" w:rsidR="000206D2" w:rsidRDefault="000206D2" w:rsidP="00FF1D91">
      <w:pPr>
        <w:spacing w:line="20" w:lineRule="atLeast"/>
        <w:jc w:val="both"/>
        <w:rPr>
          <w:b/>
          <w:i/>
          <w:sz w:val="20"/>
          <w:szCs w:val="20"/>
          <w:lang w:val="sr-Cyrl-CS"/>
        </w:rPr>
      </w:pPr>
    </w:p>
    <w:p w14:paraId="3499C348" w14:textId="77777777" w:rsidR="000206D2" w:rsidRDefault="000206D2" w:rsidP="00FF1D91">
      <w:pPr>
        <w:spacing w:line="20" w:lineRule="atLeast"/>
        <w:jc w:val="both"/>
        <w:rPr>
          <w:b/>
          <w:i/>
          <w:sz w:val="20"/>
          <w:szCs w:val="20"/>
          <w:lang w:val="sr-Cyrl-CS"/>
        </w:rPr>
      </w:pPr>
    </w:p>
    <w:p w14:paraId="64600B47" w14:textId="0BC58C08" w:rsidR="00FF1D91" w:rsidRPr="00947DC9" w:rsidRDefault="00FF1D91" w:rsidP="00FF1D91">
      <w:pPr>
        <w:spacing w:line="20" w:lineRule="atLeast"/>
        <w:jc w:val="both"/>
        <w:rPr>
          <w:sz w:val="20"/>
          <w:szCs w:val="20"/>
        </w:rPr>
      </w:pPr>
      <w:r w:rsidRPr="00947DC9">
        <w:rPr>
          <w:b/>
          <w:i/>
          <w:sz w:val="20"/>
          <w:szCs w:val="20"/>
          <w:lang w:val="sr-Cyrl-CS"/>
        </w:rPr>
        <w:t>Предавања по позиву на међународним акредитованим скуповима у земљи и иностранству</w:t>
      </w:r>
    </w:p>
    <w:p w14:paraId="644A2110" w14:textId="76D37459" w:rsidR="00FF1D91" w:rsidRPr="002C44A5" w:rsidRDefault="00FF1D91" w:rsidP="002C44A5">
      <w:pPr>
        <w:pStyle w:val="ListParagraph"/>
        <w:numPr>
          <w:ilvl w:val="0"/>
          <w:numId w:val="49"/>
        </w:numPr>
        <w:overflowPunct w:val="0"/>
        <w:autoSpaceDE w:val="0"/>
        <w:autoSpaceDN w:val="0"/>
        <w:adjustRightInd w:val="0"/>
        <w:jc w:val="both"/>
        <w:textAlignment w:val="baseline"/>
        <w:rPr>
          <w:bCs/>
          <w:color w:val="000000" w:themeColor="text1"/>
          <w:sz w:val="20"/>
          <w:szCs w:val="20"/>
        </w:rPr>
      </w:pPr>
      <w:r w:rsidRPr="002C44A5">
        <w:rPr>
          <w:bCs/>
          <w:color w:val="000000" w:themeColor="text1"/>
          <w:sz w:val="20"/>
          <w:szCs w:val="20"/>
        </w:rPr>
        <w:t xml:space="preserve">Ковач Ј. "МР у дијагностици билијарне калкулозе", </w:t>
      </w:r>
      <w:r w:rsidRPr="002C44A5">
        <w:rPr>
          <w:bCs/>
          <w:color w:val="000000" w:themeColor="text1"/>
          <w:sz w:val="20"/>
          <w:szCs w:val="20"/>
          <w:lang w:val="sr-Latn-RS"/>
        </w:rPr>
        <w:t>VI</w:t>
      </w:r>
      <w:r w:rsidRPr="002C44A5">
        <w:rPr>
          <w:bCs/>
          <w:color w:val="000000" w:themeColor="text1"/>
          <w:sz w:val="20"/>
          <w:szCs w:val="20"/>
        </w:rPr>
        <w:t xml:space="preserve"> стручни сасатанак ДДРС, Београд, Србија, 2012.</w:t>
      </w:r>
    </w:p>
    <w:p w14:paraId="0AE35921" w14:textId="41ED1356" w:rsidR="00FF1D91" w:rsidRPr="002C44A5" w:rsidRDefault="00FF1D91" w:rsidP="002C44A5">
      <w:pPr>
        <w:pStyle w:val="ListParagraph"/>
        <w:numPr>
          <w:ilvl w:val="0"/>
          <w:numId w:val="48"/>
        </w:numPr>
        <w:overflowPunct w:val="0"/>
        <w:autoSpaceDE w:val="0"/>
        <w:autoSpaceDN w:val="0"/>
        <w:adjustRightInd w:val="0"/>
        <w:jc w:val="both"/>
        <w:textAlignment w:val="baseline"/>
        <w:rPr>
          <w:bCs/>
          <w:color w:val="000000" w:themeColor="text1"/>
          <w:sz w:val="20"/>
          <w:szCs w:val="20"/>
        </w:rPr>
      </w:pPr>
      <w:r w:rsidRPr="002C44A5">
        <w:rPr>
          <w:bCs/>
          <w:color w:val="000000" w:themeColor="text1"/>
          <w:sz w:val="20"/>
          <w:szCs w:val="20"/>
        </w:rPr>
        <w:t>Ковач Ј. "МР танког црева", Курс Четврта школа ЦТ, МР и ПЕТ ЦТ дијагностике у дигестивним болестима“ у организацији Друштва дигестивних радиолога Србије, Београд, 2013.</w:t>
      </w:r>
    </w:p>
    <w:p w14:paraId="4EDEF332" w14:textId="56361A69" w:rsidR="00FF1D91" w:rsidRPr="002C44A5" w:rsidRDefault="00FF1D91" w:rsidP="002C44A5">
      <w:pPr>
        <w:pStyle w:val="ListParagraph"/>
        <w:numPr>
          <w:ilvl w:val="0"/>
          <w:numId w:val="48"/>
        </w:numPr>
        <w:overflowPunct w:val="0"/>
        <w:autoSpaceDE w:val="0"/>
        <w:autoSpaceDN w:val="0"/>
        <w:adjustRightInd w:val="0"/>
        <w:jc w:val="both"/>
        <w:textAlignment w:val="baseline"/>
        <w:rPr>
          <w:bCs/>
          <w:color w:val="000000" w:themeColor="text1"/>
          <w:sz w:val="20"/>
          <w:szCs w:val="20"/>
        </w:rPr>
      </w:pPr>
      <w:r w:rsidRPr="002C44A5">
        <w:rPr>
          <w:bCs/>
          <w:color w:val="000000" w:themeColor="text1"/>
          <w:sz w:val="20"/>
          <w:szCs w:val="20"/>
        </w:rPr>
        <w:t>Ковач Ј. "</w:t>
      </w:r>
      <w:r w:rsidRPr="00FF1D91">
        <w:t xml:space="preserve"> </w:t>
      </w:r>
      <w:r w:rsidRPr="002C44A5">
        <w:rPr>
          <w:bCs/>
          <w:color w:val="000000" w:themeColor="text1"/>
          <w:sz w:val="20"/>
          <w:szCs w:val="20"/>
        </w:rPr>
        <w:t>Diffusion-weighted imaging in cirrhotic liver nodules characterization", Балкански конгрес радиолога, Истанбул, Турска, 2014.</w:t>
      </w:r>
    </w:p>
    <w:p w14:paraId="5A24A572" w14:textId="0D82CC79" w:rsidR="00FF1D91" w:rsidRPr="002C44A5" w:rsidRDefault="00FF1D91" w:rsidP="002C44A5">
      <w:pPr>
        <w:pStyle w:val="ListParagraph"/>
        <w:numPr>
          <w:ilvl w:val="0"/>
          <w:numId w:val="48"/>
        </w:numPr>
        <w:overflowPunct w:val="0"/>
        <w:autoSpaceDE w:val="0"/>
        <w:autoSpaceDN w:val="0"/>
        <w:adjustRightInd w:val="0"/>
        <w:jc w:val="both"/>
        <w:textAlignment w:val="baseline"/>
        <w:rPr>
          <w:bCs/>
          <w:color w:val="000000" w:themeColor="text1"/>
          <w:sz w:val="20"/>
          <w:szCs w:val="20"/>
        </w:rPr>
      </w:pPr>
      <w:r w:rsidRPr="002C44A5">
        <w:rPr>
          <w:bCs/>
          <w:color w:val="000000" w:themeColor="text1"/>
          <w:sz w:val="20"/>
          <w:szCs w:val="20"/>
        </w:rPr>
        <w:t>Ковач Ј. "</w:t>
      </w:r>
      <w:r w:rsidRPr="00FF1D91">
        <w:t xml:space="preserve"> </w:t>
      </w:r>
      <w:r w:rsidRPr="002C44A5">
        <w:rPr>
          <w:bCs/>
          <w:color w:val="000000" w:themeColor="text1"/>
          <w:sz w:val="20"/>
          <w:szCs w:val="20"/>
        </w:rPr>
        <w:t>Follow-up</w:t>
      </w:r>
      <w:r w:rsidRPr="002C44A5">
        <w:rPr>
          <w:bCs/>
          <w:color w:val="000000" w:themeColor="text1"/>
          <w:sz w:val="20"/>
          <w:szCs w:val="20"/>
          <w:lang w:val="sr-Cyrl-RS"/>
        </w:rPr>
        <w:t xml:space="preserve"> </w:t>
      </w:r>
      <w:r w:rsidRPr="002C44A5">
        <w:rPr>
          <w:bCs/>
          <w:color w:val="000000" w:themeColor="text1"/>
          <w:sz w:val="20"/>
          <w:szCs w:val="20"/>
        </w:rPr>
        <w:t>пацијената са карциномом желуца", Шеста школа ЦТ, МР и ПЕТ ЦТ дијагностике у дигестивним болестима“ у организацији Друштва дигестивних радиолога Србије, Београд, 2015.</w:t>
      </w:r>
    </w:p>
    <w:p w14:paraId="4AEBEFEA" w14:textId="17F957FB" w:rsidR="00FF1D91" w:rsidRPr="002C44A5" w:rsidRDefault="00FF1D91" w:rsidP="002C44A5">
      <w:pPr>
        <w:pStyle w:val="ListParagraph"/>
        <w:numPr>
          <w:ilvl w:val="0"/>
          <w:numId w:val="48"/>
        </w:numPr>
        <w:overflowPunct w:val="0"/>
        <w:autoSpaceDE w:val="0"/>
        <w:autoSpaceDN w:val="0"/>
        <w:adjustRightInd w:val="0"/>
        <w:jc w:val="both"/>
        <w:textAlignment w:val="baseline"/>
        <w:rPr>
          <w:bCs/>
          <w:color w:val="000000" w:themeColor="text1"/>
          <w:sz w:val="20"/>
          <w:szCs w:val="20"/>
        </w:rPr>
      </w:pPr>
      <w:r w:rsidRPr="002C44A5">
        <w:rPr>
          <w:bCs/>
          <w:color w:val="000000" w:themeColor="text1"/>
          <w:sz w:val="20"/>
          <w:szCs w:val="20"/>
        </w:rPr>
        <w:t>Ковач Ј. "Болести дуоденума", Шеста школа ЦТ, МР и ПЕТ ЦТ дијагностике у дигестивним болестима“ у организацији Друштва дигестивних радиолога Србије, Београд, 2015.</w:t>
      </w:r>
    </w:p>
    <w:p w14:paraId="585FB441" w14:textId="1D1650DE" w:rsidR="00FF1D91" w:rsidRPr="002C44A5" w:rsidRDefault="00FF1D91" w:rsidP="002C44A5">
      <w:pPr>
        <w:pStyle w:val="ListParagraph"/>
        <w:numPr>
          <w:ilvl w:val="0"/>
          <w:numId w:val="48"/>
        </w:numPr>
        <w:overflowPunct w:val="0"/>
        <w:autoSpaceDE w:val="0"/>
        <w:autoSpaceDN w:val="0"/>
        <w:adjustRightInd w:val="0"/>
        <w:jc w:val="both"/>
        <w:textAlignment w:val="baseline"/>
        <w:rPr>
          <w:bCs/>
          <w:color w:val="000000" w:themeColor="text1"/>
          <w:sz w:val="20"/>
          <w:szCs w:val="20"/>
        </w:rPr>
      </w:pPr>
      <w:r w:rsidRPr="002C44A5">
        <w:rPr>
          <w:bCs/>
          <w:color w:val="000000" w:themeColor="text1"/>
          <w:sz w:val="20"/>
          <w:szCs w:val="20"/>
        </w:rPr>
        <w:t>Ковач Ј. "Значај дифузионе МРИ у дијагностици лезија у циротичној јетри", Конгрес радилога Србије, Београд, Србија, 2015.</w:t>
      </w:r>
    </w:p>
    <w:p w14:paraId="6A93100E" w14:textId="6EA2AA4B" w:rsidR="00FF1D91" w:rsidRPr="002C44A5" w:rsidRDefault="00FF1D91" w:rsidP="002C44A5">
      <w:pPr>
        <w:pStyle w:val="ListParagraph"/>
        <w:numPr>
          <w:ilvl w:val="0"/>
          <w:numId w:val="48"/>
        </w:numPr>
        <w:overflowPunct w:val="0"/>
        <w:autoSpaceDE w:val="0"/>
        <w:autoSpaceDN w:val="0"/>
        <w:adjustRightInd w:val="0"/>
        <w:jc w:val="both"/>
        <w:textAlignment w:val="baseline"/>
        <w:rPr>
          <w:bCs/>
          <w:color w:val="000000" w:themeColor="text1"/>
          <w:sz w:val="20"/>
          <w:szCs w:val="20"/>
        </w:rPr>
      </w:pPr>
      <w:r w:rsidRPr="002C44A5">
        <w:rPr>
          <w:bCs/>
          <w:color w:val="000000" w:themeColor="text1"/>
          <w:sz w:val="20"/>
          <w:szCs w:val="20"/>
        </w:rPr>
        <w:t>Ковач Ј. "Примена напредних радиолошких метода код карцинома панкреаса", Стремљења у медицини, Медицински факултет у Београду, Београд, Србија, 2015.</w:t>
      </w:r>
    </w:p>
    <w:p w14:paraId="26DBDF40" w14:textId="0FF37760" w:rsidR="00FF1D91" w:rsidRPr="002C44A5" w:rsidRDefault="00FF1D91" w:rsidP="002C44A5">
      <w:pPr>
        <w:pStyle w:val="ListParagraph"/>
        <w:numPr>
          <w:ilvl w:val="0"/>
          <w:numId w:val="48"/>
        </w:numPr>
        <w:overflowPunct w:val="0"/>
        <w:autoSpaceDE w:val="0"/>
        <w:autoSpaceDN w:val="0"/>
        <w:adjustRightInd w:val="0"/>
        <w:jc w:val="both"/>
        <w:textAlignment w:val="baseline"/>
        <w:rPr>
          <w:bCs/>
          <w:color w:val="000000" w:themeColor="text1"/>
          <w:sz w:val="20"/>
          <w:szCs w:val="20"/>
        </w:rPr>
      </w:pPr>
      <w:r w:rsidRPr="002C44A5">
        <w:rPr>
          <w:bCs/>
          <w:color w:val="000000" w:themeColor="text1"/>
          <w:sz w:val="20"/>
          <w:szCs w:val="20"/>
        </w:rPr>
        <w:t>Ковач Ј. "МДЦТ ангиографија у преоперативној евалуацији пацијената са карциномом панкреаса", X стручни сасатанак ДДРС, Ниш, Србија, 2016.</w:t>
      </w:r>
    </w:p>
    <w:p w14:paraId="5C105EE2" w14:textId="2DC4D11E" w:rsidR="00FF1D91" w:rsidRPr="002C44A5" w:rsidRDefault="00FF1D91" w:rsidP="002C44A5">
      <w:pPr>
        <w:pStyle w:val="ListParagraph"/>
        <w:numPr>
          <w:ilvl w:val="0"/>
          <w:numId w:val="48"/>
        </w:numPr>
        <w:overflowPunct w:val="0"/>
        <w:autoSpaceDE w:val="0"/>
        <w:autoSpaceDN w:val="0"/>
        <w:adjustRightInd w:val="0"/>
        <w:jc w:val="both"/>
        <w:textAlignment w:val="baseline"/>
        <w:rPr>
          <w:bCs/>
          <w:color w:val="000000" w:themeColor="text1"/>
          <w:sz w:val="20"/>
          <w:szCs w:val="20"/>
        </w:rPr>
      </w:pPr>
      <w:r w:rsidRPr="002C44A5">
        <w:rPr>
          <w:bCs/>
          <w:color w:val="000000" w:themeColor="text1"/>
          <w:sz w:val="20"/>
          <w:szCs w:val="20"/>
        </w:rPr>
        <w:t>Ковач Ј. "Diffusion-weighted MRI in the differential diagnosis of hypovascular solitary liver lesions", Балкански конгрес радиолога, Солун, Грчка, 2016.</w:t>
      </w:r>
    </w:p>
    <w:p w14:paraId="7B14ECA0" w14:textId="66F43FE3" w:rsidR="00FF1D91" w:rsidRPr="002C44A5" w:rsidRDefault="00FF1D91" w:rsidP="002C44A5">
      <w:pPr>
        <w:pStyle w:val="ListParagraph"/>
        <w:numPr>
          <w:ilvl w:val="0"/>
          <w:numId w:val="48"/>
        </w:numPr>
        <w:overflowPunct w:val="0"/>
        <w:autoSpaceDE w:val="0"/>
        <w:autoSpaceDN w:val="0"/>
        <w:adjustRightInd w:val="0"/>
        <w:jc w:val="both"/>
        <w:textAlignment w:val="baseline"/>
        <w:rPr>
          <w:bCs/>
          <w:color w:val="000000" w:themeColor="text1"/>
          <w:sz w:val="20"/>
          <w:szCs w:val="20"/>
        </w:rPr>
      </w:pPr>
      <w:r w:rsidRPr="002C44A5">
        <w:rPr>
          <w:bCs/>
          <w:color w:val="000000" w:themeColor="text1"/>
          <w:sz w:val="20"/>
          <w:szCs w:val="20"/>
        </w:rPr>
        <w:t>Ковач Ј. "Атипичне и ретке форме HCC-а: значај радиолошке дијагностике", Симпозијум - Радиологија панкреато-хепатобилијарног тракта, Београд, Србија, 2017.</w:t>
      </w:r>
    </w:p>
    <w:p w14:paraId="6CC69EDF" w14:textId="1122C8E3" w:rsidR="00FF1D91" w:rsidRPr="002C44A5" w:rsidRDefault="00FF1D91" w:rsidP="002C44A5">
      <w:pPr>
        <w:pStyle w:val="ListParagraph"/>
        <w:numPr>
          <w:ilvl w:val="0"/>
          <w:numId w:val="48"/>
        </w:numPr>
        <w:overflowPunct w:val="0"/>
        <w:autoSpaceDE w:val="0"/>
        <w:autoSpaceDN w:val="0"/>
        <w:adjustRightInd w:val="0"/>
        <w:jc w:val="both"/>
        <w:textAlignment w:val="baseline"/>
        <w:rPr>
          <w:bCs/>
          <w:color w:val="000000" w:themeColor="text1"/>
          <w:sz w:val="20"/>
          <w:szCs w:val="20"/>
        </w:rPr>
      </w:pPr>
      <w:r w:rsidRPr="002C44A5">
        <w:rPr>
          <w:bCs/>
          <w:color w:val="000000" w:themeColor="text1"/>
          <w:sz w:val="20"/>
          <w:szCs w:val="20"/>
        </w:rPr>
        <w:t>Ковач Ј. "Метастазе колоректалног карцинома: шта све радиолог треба да зна?" Конгрес радиолога Босне и Херцеговине, Сарајево, Босна и Херцеговина, 2017.</w:t>
      </w:r>
    </w:p>
    <w:p w14:paraId="1AC9CED2" w14:textId="7D8566D9" w:rsidR="00FF1D91" w:rsidRPr="002C44A5" w:rsidRDefault="00FF1D91" w:rsidP="002C44A5">
      <w:pPr>
        <w:pStyle w:val="ListParagraph"/>
        <w:numPr>
          <w:ilvl w:val="0"/>
          <w:numId w:val="48"/>
        </w:numPr>
        <w:overflowPunct w:val="0"/>
        <w:autoSpaceDE w:val="0"/>
        <w:autoSpaceDN w:val="0"/>
        <w:adjustRightInd w:val="0"/>
        <w:jc w:val="both"/>
        <w:textAlignment w:val="baseline"/>
        <w:rPr>
          <w:bCs/>
          <w:color w:val="000000" w:themeColor="text1"/>
          <w:sz w:val="20"/>
          <w:szCs w:val="20"/>
        </w:rPr>
      </w:pPr>
      <w:r w:rsidRPr="002C44A5">
        <w:rPr>
          <w:bCs/>
          <w:color w:val="000000" w:themeColor="text1"/>
          <w:sz w:val="20"/>
          <w:szCs w:val="20"/>
        </w:rPr>
        <w:t>Ковач Ј. "Дијагностика метастаза колоректалног карцинома", Конгрес радиолога Србије Златибор, Србија, 2017.</w:t>
      </w:r>
    </w:p>
    <w:p w14:paraId="4B1000DE" w14:textId="356EF367" w:rsidR="00FF1D91" w:rsidRPr="002C44A5" w:rsidRDefault="00FF1D91" w:rsidP="002C44A5">
      <w:pPr>
        <w:pStyle w:val="ListParagraph"/>
        <w:numPr>
          <w:ilvl w:val="0"/>
          <w:numId w:val="48"/>
        </w:numPr>
        <w:overflowPunct w:val="0"/>
        <w:autoSpaceDE w:val="0"/>
        <w:autoSpaceDN w:val="0"/>
        <w:adjustRightInd w:val="0"/>
        <w:jc w:val="both"/>
        <w:textAlignment w:val="baseline"/>
        <w:rPr>
          <w:bCs/>
          <w:color w:val="000000" w:themeColor="text1"/>
          <w:sz w:val="20"/>
          <w:szCs w:val="20"/>
        </w:rPr>
      </w:pPr>
      <w:r w:rsidRPr="002C44A5">
        <w:rPr>
          <w:bCs/>
          <w:color w:val="000000" w:themeColor="text1"/>
          <w:sz w:val="20"/>
          <w:szCs w:val="20"/>
        </w:rPr>
        <w:t>Ковач Ј. "Дијагностика хепатоцелуларног карцинома", Имиџинг симпозијум - Радиологија панкреато-хепатобилијарног тракта, Београд, 13-14.04.2018.године.</w:t>
      </w:r>
    </w:p>
    <w:p w14:paraId="3FFE0F6D" w14:textId="5DD27855" w:rsidR="00FF1D91" w:rsidRPr="002C44A5" w:rsidRDefault="00FF1D91" w:rsidP="002C44A5">
      <w:pPr>
        <w:pStyle w:val="ListParagraph"/>
        <w:numPr>
          <w:ilvl w:val="0"/>
          <w:numId w:val="48"/>
        </w:numPr>
        <w:overflowPunct w:val="0"/>
        <w:autoSpaceDE w:val="0"/>
        <w:autoSpaceDN w:val="0"/>
        <w:adjustRightInd w:val="0"/>
        <w:jc w:val="both"/>
        <w:textAlignment w:val="baseline"/>
        <w:rPr>
          <w:bCs/>
          <w:color w:val="000000" w:themeColor="text1"/>
          <w:sz w:val="20"/>
          <w:szCs w:val="20"/>
        </w:rPr>
      </w:pPr>
      <w:r w:rsidRPr="002C44A5">
        <w:rPr>
          <w:bCs/>
          <w:color w:val="000000" w:themeColor="text1"/>
          <w:sz w:val="20"/>
          <w:szCs w:val="20"/>
        </w:rPr>
        <w:t>Ковач Ј. "Примена напредних радиолошких метода код карцинома панкреаса", I Master Class курс, Дијагностика и интервенције: напредне ЦТ технике –уживо, Београд 27.-28.04.2018.</w:t>
      </w:r>
    </w:p>
    <w:p w14:paraId="10A2AD14" w14:textId="3C8000C1" w:rsidR="00FF1D91" w:rsidRPr="002C44A5" w:rsidRDefault="00FF1D91" w:rsidP="002C44A5">
      <w:pPr>
        <w:pStyle w:val="ListParagraph"/>
        <w:numPr>
          <w:ilvl w:val="0"/>
          <w:numId w:val="48"/>
        </w:numPr>
        <w:overflowPunct w:val="0"/>
        <w:autoSpaceDE w:val="0"/>
        <w:autoSpaceDN w:val="0"/>
        <w:adjustRightInd w:val="0"/>
        <w:jc w:val="both"/>
        <w:textAlignment w:val="baseline"/>
        <w:rPr>
          <w:bCs/>
          <w:color w:val="000000" w:themeColor="text1"/>
          <w:sz w:val="20"/>
          <w:szCs w:val="20"/>
        </w:rPr>
      </w:pPr>
      <w:r w:rsidRPr="002C44A5">
        <w:rPr>
          <w:bCs/>
          <w:color w:val="000000" w:themeColor="text1"/>
          <w:sz w:val="20"/>
          <w:szCs w:val="20"/>
        </w:rPr>
        <w:t>Ковач Ј. "МР дијагностика холангитиса", XI стручни састанак Друштва дигестивних радиолога Србије, Ниш 31.08.-01.09.2018.</w:t>
      </w:r>
    </w:p>
    <w:p w14:paraId="4BD6A1FF" w14:textId="57793614" w:rsidR="00FF1D91" w:rsidRPr="002C44A5" w:rsidRDefault="00FF1D91" w:rsidP="002C44A5">
      <w:pPr>
        <w:pStyle w:val="ListParagraph"/>
        <w:numPr>
          <w:ilvl w:val="0"/>
          <w:numId w:val="48"/>
        </w:numPr>
        <w:overflowPunct w:val="0"/>
        <w:autoSpaceDE w:val="0"/>
        <w:autoSpaceDN w:val="0"/>
        <w:adjustRightInd w:val="0"/>
        <w:jc w:val="both"/>
        <w:textAlignment w:val="baseline"/>
        <w:rPr>
          <w:bCs/>
          <w:color w:val="000000" w:themeColor="text1"/>
          <w:sz w:val="20"/>
          <w:szCs w:val="20"/>
        </w:rPr>
      </w:pPr>
      <w:r w:rsidRPr="002C44A5">
        <w:rPr>
          <w:bCs/>
          <w:color w:val="000000" w:themeColor="text1"/>
          <w:sz w:val="20"/>
          <w:szCs w:val="20"/>
        </w:rPr>
        <w:t>Ковач Ј. "Хепатоцелуларни карцином: дијагностика”, Симпозијум интервентне радиолоије: Дијагностика и третман пацијената са туморским променама у јетри, Београд 02-03.11.2018.</w:t>
      </w:r>
    </w:p>
    <w:p w14:paraId="0411834A" w14:textId="2C911015" w:rsidR="00FF1D91" w:rsidRPr="002C44A5" w:rsidRDefault="00FF1D91" w:rsidP="002C44A5">
      <w:pPr>
        <w:pStyle w:val="ListParagraph"/>
        <w:numPr>
          <w:ilvl w:val="0"/>
          <w:numId w:val="48"/>
        </w:numPr>
        <w:overflowPunct w:val="0"/>
        <w:autoSpaceDE w:val="0"/>
        <w:autoSpaceDN w:val="0"/>
        <w:adjustRightInd w:val="0"/>
        <w:jc w:val="both"/>
        <w:textAlignment w:val="baseline"/>
        <w:rPr>
          <w:bCs/>
          <w:color w:val="000000" w:themeColor="text1"/>
          <w:sz w:val="20"/>
          <w:szCs w:val="20"/>
        </w:rPr>
      </w:pPr>
      <w:r w:rsidRPr="002C44A5">
        <w:rPr>
          <w:bCs/>
          <w:color w:val="000000" w:themeColor="text1"/>
          <w:sz w:val="20"/>
          <w:szCs w:val="20"/>
        </w:rPr>
        <w:t>Ковач Ј. “Хепатоцелуларни карцином: имиџинг дијагностика”, ,Ниш 20.03.2019.</w:t>
      </w:r>
    </w:p>
    <w:p w14:paraId="2EE66495" w14:textId="378175A2" w:rsidR="00FF1D91" w:rsidRPr="002C44A5" w:rsidRDefault="00FF1D91" w:rsidP="002C44A5">
      <w:pPr>
        <w:pStyle w:val="ListParagraph"/>
        <w:numPr>
          <w:ilvl w:val="0"/>
          <w:numId w:val="48"/>
        </w:numPr>
        <w:overflowPunct w:val="0"/>
        <w:autoSpaceDE w:val="0"/>
        <w:autoSpaceDN w:val="0"/>
        <w:adjustRightInd w:val="0"/>
        <w:jc w:val="both"/>
        <w:textAlignment w:val="baseline"/>
        <w:rPr>
          <w:bCs/>
          <w:color w:val="000000" w:themeColor="text1"/>
          <w:sz w:val="20"/>
          <w:szCs w:val="20"/>
        </w:rPr>
      </w:pPr>
      <w:r w:rsidRPr="002C44A5">
        <w:rPr>
          <w:bCs/>
          <w:color w:val="000000" w:themeColor="text1"/>
          <w:sz w:val="20"/>
          <w:szCs w:val="20"/>
        </w:rPr>
        <w:t>Ковач Ј. "МРЦП и МР абдомена у дијагностици нетуморске опструкције билијарног система”, Симпозијум: Болести хепато-билио-панкреатичног система, Београд 05-06.04.2019.</w:t>
      </w:r>
    </w:p>
    <w:p w14:paraId="57AD7288" w14:textId="76015E7B" w:rsidR="00FF1D91" w:rsidRPr="002C44A5" w:rsidRDefault="00FF1D91" w:rsidP="002C44A5">
      <w:pPr>
        <w:pStyle w:val="ListParagraph"/>
        <w:numPr>
          <w:ilvl w:val="0"/>
          <w:numId w:val="48"/>
        </w:numPr>
        <w:overflowPunct w:val="0"/>
        <w:autoSpaceDE w:val="0"/>
        <w:autoSpaceDN w:val="0"/>
        <w:adjustRightInd w:val="0"/>
        <w:jc w:val="both"/>
        <w:textAlignment w:val="baseline"/>
        <w:rPr>
          <w:bCs/>
          <w:color w:val="000000" w:themeColor="text1"/>
          <w:sz w:val="20"/>
          <w:szCs w:val="20"/>
        </w:rPr>
      </w:pPr>
      <w:r w:rsidRPr="002C44A5">
        <w:rPr>
          <w:bCs/>
          <w:color w:val="000000" w:themeColor="text1"/>
          <w:sz w:val="20"/>
          <w:szCs w:val="20"/>
        </w:rPr>
        <w:t>Ковач Ј. ”МР јетре са хепатоспецифичним контрастом”, Национални курс: Дијагностика и интервенције: РДГ, ЕХО, ЦТ, МР, Београд 19-20.04.2019.</w:t>
      </w:r>
    </w:p>
    <w:p w14:paraId="340FB368" w14:textId="736376AF" w:rsidR="00FF1D91" w:rsidRPr="002C44A5" w:rsidRDefault="00FF1D91" w:rsidP="002C44A5">
      <w:pPr>
        <w:pStyle w:val="ListParagraph"/>
        <w:numPr>
          <w:ilvl w:val="0"/>
          <w:numId w:val="48"/>
        </w:numPr>
        <w:overflowPunct w:val="0"/>
        <w:autoSpaceDE w:val="0"/>
        <w:autoSpaceDN w:val="0"/>
        <w:adjustRightInd w:val="0"/>
        <w:jc w:val="both"/>
        <w:textAlignment w:val="baseline"/>
        <w:rPr>
          <w:bCs/>
          <w:color w:val="000000" w:themeColor="text1"/>
          <w:sz w:val="20"/>
          <w:szCs w:val="20"/>
        </w:rPr>
      </w:pPr>
      <w:r w:rsidRPr="002C44A5">
        <w:rPr>
          <w:bCs/>
          <w:color w:val="000000" w:themeColor="text1"/>
          <w:sz w:val="20"/>
          <w:szCs w:val="20"/>
        </w:rPr>
        <w:t>Ковач Ј. „Замке у дијагностици едема плућа и срчане инсуфицијенције“, Семинар интернистичке секције Српског лекарског друштва, Беогад 24.05.2019.</w:t>
      </w:r>
    </w:p>
    <w:p w14:paraId="59627B1D" w14:textId="56EE6DB5" w:rsidR="00FF1D91" w:rsidRPr="002C44A5" w:rsidRDefault="00FF1D91" w:rsidP="002C44A5">
      <w:pPr>
        <w:pStyle w:val="ListParagraph"/>
        <w:numPr>
          <w:ilvl w:val="0"/>
          <w:numId w:val="48"/>
        </w:numPr>
        <w:overflowPunct w:val="0"/>
        <w:autoSpaceDE w:val="0"/>
        <w:autoSpaceDN w:val="0"/>
        <w:adjustRightInd w:val="0"/>
        <w:jc w:val="both"/>
        <w:textAlignment w:val="baseline"/>
        <w:rPr>
          <w:bCs/>
          <w:color w:val="000000" w:themeColor="text1"/>
          <w:sz w:val="20"/>
          <w:szCs w:val="20"/>
        </w:rPr>
      </w:pPr>
      <w:r w:rsidRPr="002C44A5">
        <w:rPr>
          <w:bCs/>
          <w:color w:val="000000" w:themeColor="text1"/>
          <w:sz w:val="20"/>
          <w:szCs w:val="20"/>
        </w:rPr>
        <w:t>Ковач Ј. „Мултипараметријски МРИ тумора бешике“, Симпозијум: Дијагностика и третман туморских промена у уринарном тракту, Београд 04.-05.10.2019.</w:t>
      </w:r>
    </w:p>
    <w:p w14:paraId="3219FBAD" w14:textId="339042B7" w:rsidR="00FF1D91" w:rsidRPr="002C44A5" w:rsidRDefault="00FF1D91" w:rsidP="002C44A5">
      <w:pPr>
        <w:pStyle w:val="ListParagraph"/>
        <w:numPr>
          <w:ilvl w:val="0"/>
          <w:numId w:val="48"/>
        </w:numPr>
        <w:overflowPunct w:val="0"/>
        <w:autoSpaceDE w:val="0"/>
        <w:autoSpaceDN w:val="0"/>
        <w:adjustRightInd w:val="0"/>
        <w:jc w:val="both"/>
        <w:textAlignment w:val="baseline"/>
        <w:rPr>
          <w:bCs/>
          <w:color w:val="000000" w:themeColor="text1"/>
          <w:sz w:val="20"/>
          <w:szCs w:val="20"/>
        </w:rPr>
      </w:pPr>
      <w:r w:rsidRPr="002C44A5">
        <w:rPr>
          <w:bCs/>
          <w:color w:val="000000" w:themeColor="text1"/>
          <w:sz w:val="20"/>
          <w:szCs w:val="20"/>
        </w:rPr>
        <w:t>Ковач Ј. „МРИ тумора бубрега“, Симпозијум: Дијагностика и третман туморских промена у уринарном тракту, Београд 04.-05.10.2019.</w:t>
      </w:r>
    </w:p>
    <w:p w14:paraId="29D8E428" w14:textId="0AB28845" w:rsidR="00FF1D91" w:rsidRPr="002C44A5" w:rsidRDefault="00FF1D91" w:rsidP="002C44A5">
      <w:pPr>
        <w:pStyle w:val="ListParagraph"/>
        <w:numPr>
          <w:ilvl w:val="0"/>
          <w:numId w:val="48"/>
        </w:numPr>
        <w:overflowPunct w:val="0"/>
        <w:autoSpaceDE w:val="0"/>
        <w:autoSpaceDN w:val="0"/>
        <w:adjustRightInd w:val="0"/>
        <w:jc w:val="both"/>
        <w:textAlignment w:val="baseline"/>
        <w:rPr>
          <w:bCs/>
          <w:color w:val="000000" w:themeColor="text1"/>
          <w:sz w:val="20"/>
          <w:szCs w:val="20"/>
        </w:rPr>
      </w:pPr>
      <w:r w:rsidRPr="002C44A5">
        <w:rPr>
          <w:bCs/>
          <w:color w:val="000000" w:themeColor="text1"/>
          <w:sz w:val="20"/>
          <w:szCs w:val="20"/>
        </w:rPr>
        <w:t xml:space="preserve">Ковач Ј. „Неуроендокрини тумори </w:t>
      </w:r>
      <w:r w:rsidR="002631AA" w:rsidRPr="002C44A5">
        <w:rPr>
          <w:bCs/>
          <w:color w:val="000000" w:themeColor="text1"/>
          <w:sz w:val="20"/>
          <w:szCs w:val="20"/>
        </w:rPr>
        <w:t>гастроинтестиналног тракта“, XII</w:t>
      </w:r>
      <w:r w:rsidRPr="002C44A5">
        <w:rPr>
          <w:bCs/>
          <w:color w:val="000000" w:themeColor="text1"/>
          <w:sz w:val="20"/>
          <w:szCs w:val="20"/>
        </w:rPr>
        <w:t xml:space="preserve"> стручни састанак Друштва дигестивних радиолога Србије, Ниш 11.-12.10.2019.</w:t>
      </w:r>
    </w:p>
    <w:p w14:paraId="00B590E0" w14:textId="5FA26645" w:rsidR="00FF1D91" w:rsidRPr="002C44A5" w:rsidRDefault="00FF1D91" w:rsidP="002C44A5">
      <w:pPr>
        <w:pStyle w:val="ListParagraph"/>
        <w:numPr>
          <w:ilvl w:val="0"/>
          <w:numId w:val="48"/>
        </w:numPr>
        <w:overflowPunct w:val="0"/>
        <w:autoSpaceDE w:val="0"/>
        <w:autoSpaceDN w:val="0"/>
        <w:adjustRightInd w:val="0"/>
        <w:jc w:val="both"/>
        <w:textAlignment w:val="baseline"/>
        <w:rPr>
          <w:bCs/>
          <w:color w:val="000000" w:themeColor="text1"/>
          <w:sz w:val="20"/>
          <w:szCs w:val="20"/>
        </w:rPr>
      </w:pPr>
      <w:r w:rsidRPr="008653CC">
        <w:rPr>
          <w:bCs/>
          <w:color w:val="000000" w:themeColor="text1"/>
          <w:sz w:val="20"/>
          <w:szCs w:val="20"/>
        </w:rPr>
        <w:t>Ковач Ј. „Радиолошка</w:t>
      </w:r>
      <w:r w:rsidRPr="002C44A5">
        <w:rPr>
          <w:bCs/>
          <w:color w:val="000000" w:themeColor="text1"/>
          <w:sz w:val="20"/>
          <w:szCs w:val="20"/>
        </w:rPr>
        <w:t xml:space="preserve"> дијагностика раних тумора и преканцерозних лезија панкреаса“, Шести конгрес Гастро-хируршког клуба“, Врњачка Бања 25.-26.10.2019.</w:t>
      </w:r>
    </w:p>
    <w:p w14:paraId="508399A5" w14:textId="6AD12EF1" w:rsidR="00FF1D91" w:rsidRPr="002C44A5" w:rsidRDefault="00FF1D91" w:rsidP="002C44A5">
      <w:pPr>
        <w:pStyle w:val="ListParagraph"/>
        <w:numPr>
          <w:ilvl w:val="0"/>
          <w:numId w:val="48"/>
        </w:numPr>
        <w:overflowPunct w:val="0"/>
        <w:autoSpaceDE w:val="0"/>
        <w:autoSpaceDN w:val="0"/>
        <w:adjustRightInd w:val="0"/>
        <w:jc w:val="both"/>
        <w:textAlignment w:val="baseline"/>
        <w:rPr>
          <w:bCs/>
          <w:color w:val="000000" w:themeColor="text1"/>
          <w:sz w:val="20"/>
          <w:szCs w:val="20"/>
        </w:rPr>
      </w:pPr>
      <w:r w:rsidRPr="008653CC">
        <w:rPr>
          <w:bCs/>
          <w:color w:val="000000" w:themeColor="text1"/>
          <w:sz w:val="20"/>
          <w:szCs w:val="20"/>
        </w:rPr>
        <w:t>Ковач Ј. „Псеудолезије</w:t>
      </w:r>
      <w:r w:rsidRPr="002C44A5">
        <w:rPr>
          <w:bCs/>
          <w:color w:val="000000" w:themeColor="text1"/>
          <w:sz w:val="20"/>
          <w:szCs w:val="20"/>
        </w:rPr>
        <w:t xml:space="preserve"> и васкуларни поремећаји јетре: дијагностичке замке и дилеме“, Конгрес радиолога Србије са међународним учешћем“, Златибор 31.10.-02.11.2019.</w:t>
      </w:r>
    </w:p>
    <w:p w14:paraId="63AA3897" w14:textId="71ECDA3B" w:rsidR="00FF1D91" w:rsidRPr="002C44A5" w:rsidRDefault="00FF1D91" w:rsidP="002C44A5">
      <w:pPr>
        <w:pStyle w:val="ListParagraph"/>
        <w:numPr>
          <w:ilvl w:val="0"/>
          <w:numId w:val="48"/>
        </w:numPr>
        <w:overflowPunct w:val="0"/>
        <w:autoSpaceDE w:val="0"/>
        <w:autoSpaceDN w:val="0"/>
        <w:adjustRightInd w:val="0"/>
        <w:jc w:val="both"/>
        <w:textAlignment w:val="baseline"/>
        <w:rPr>
          <w:bCs/>
          <w:color w:val="000000" w:themeColor="text1"/>
          <w:sz w:val="20"/>
          <w:szCs w:val="20"/>
        </w:rPr>
      </w:pPr>
      <w:r w:rsidRPr="008653CC">
        <w:rPr>
          <w:bCs/>
          <w:color w:val="000000" w:themeColor="text1"/>
          <w:sz w:val="20"/>
          <w:szCs w:val="20"/>
        </w:rPr>
        <w:t>Ковач Ј. „Радиографске</w:t>
      </w:r>
      <w:r w:rsidRPr="002C44A5">
        <w:rPr>
          <w:bCs/>
          <w:color w:val="000000" w:themeColor="text1"/>
          <w:sz w:val="20"/>
          <w:szCs w:val="20"/>
        </w:rPr>
        <w:t xml:space="preserve"> карактеристике тумора плеуре“, Савремени приступ у дијагностици и лечењу болести плеуре, Стремљења у медицини, Београд 13.12.2019.</w:t>
      </w:r>
    </w:p>
    <w:p w14:paraId="1449E282" w14:textId="78CE55F4" w:rsidR="00FF1D91" w:rsidRPr="002C44A5" w:rsidRDefault="00FF1D91" w:rsidP="002C44A5">
      <w:pPr>
        <w:pStyle w:val="ListParagraph"/>
        <w:numPr>
          <w:ilvl w:val="0"/>
          <w:numId w:val="48"/>
        </w:numPr>
        <w:overflowPunct w:val="0"/>
        <w:autoSpaceDE w:val="0"/>
        <w:autoSpaceDN w:val="0"/>
        <w:adjustRightInd w:val="0"/>
        <w:jc w:val="both"/>
        <w:textAlignment w:val="baseline"/>
        <w:rPr>
          <w:bCs/>
          <w:color w:val="000000" w:themeColor="text1"/>
          <w:sz w:val="20"/>
          <w:szCs w:val="20"/>
        </w:rPr>
      </w:pPr>
      <w:r w:rsidRPr="006C2E73">
        <w:rPr>
          <w:bCs/>
          <w:color w:val="000000" w:themeColor="text1"/>
          <w:sz w:val="20"/>
          <w:szCs w:val="20"/>
        </w:rPr>
        <w:t>Ковач Ј. „Улога</w:t>
      </w:r>
      <w:r w:rsidRPr="002C44A5">
        <w:rPr>
          <w:bCs/>
          <w:color w:val="000000" w:themeColor="text1"/>
          <w:sz w:val="20"/>
          <w:szCs w:val="20"/>
        </w:rPr>
        <w:t xml:space="preserve"> радиолога у дијагностици цистичних лезија панкреаса”, Састанак хируршке секције Српског лекарског друштва, Београд 27.12.2019.</w:t>
      </w:r>
    </w:p>
    <w:p w14:paraId="71834D0C" w14:textId="256DA238" w:rsidR="00FF1D91" w:rsidRPr="002C44A5" w:rsidRDefault="00FF1D91" w:rsidP="002C44A5">
      <w:pPr>
        <w:pStyle w:val="ListParagraph"/>
        <w:numPr>
          <w:ilvl w:val="0"/>
          <w:numId w:val="48"/>
        </w:numPr>
        <w:overflowPunct w:val="0"/>
        <w:autoSpaceDE w:val="0"/>
        <w:autoSpaceDN w:val="0"/>
        <w:adjustRightInd w:val="0"/>
        <w:jc w:val="both"/>
        <w:textAlignment w:val="baseline"/>
        <w:rPr>
          <w:bCs/>
          <w:color w:val="000000" w:themeColor="text1"/>
          <w:sz w:val="20"/>
          <w:szCs w:val="20"/>
        </w:rPr>
      </w:pPr>
      <w:r w:rsidRPr="006C2E73">
        <w:rPr>
          <w:bCs/>
          <w:color w:val="000000" w:themeColor="text1"/>
          <w:sz w:val="20"/>
          <w:szCs w:val="20"/>
        </w:rPr>
        <w:t>Ковач Ј.</w:t>
      </w:r>
      <w:r w:rsidRPr="002C44A5">
        <w:rPr>
          <w:bCs/>
          <w:color w:val="000000" w:themeColor="text1"/>
          <w:sz w:val="20"/>
          <w:szCs w:val="20"/>
        </w:rPr>
        <w:t xml:space="preserve"> „Радиолошки протокол за евалуацију инциденталних лезија у абдомену“, Симпозијум: Случајно откривене лезије  - инциденталоми, дијагностичке дилеме радиолога, Београд 21.05.2021.</w:t>
      </w:r>
    </w:p>
    <w:p w14:paraId="552FAB90" w14:textId="2C1C7B7C" w:rsidR="00FF1D91" w:rsidRPr="002C44A5" w:rsidRDefault="00FF1D91" w:rsidP="002C44A5">
      <w:pPr>
        <w:pStyle w:val="ListParagraph"/>
        <w:numPr>
          <w:ilvl w:val="0"/>
          <w:numId w:val="48"/>
        </w:numPr>
        <w:overflowPunct w:val="0"/>
        <w:autoSpaceDE w:val="0"/>
        <w:autoSpaceDN w:val="0"/>
        <w:adjustRightInd w:val="0"/>
        <w:jc w:val="both"/>
        <w:textAlignment w:val="baseline"/>
        <w:rPr>
          <w:bCs/>
          <w:color w:val="000000" w:themeColor="text1"/>
          <w:sz w:val="20"/>
          <w:szCs w:val="20"/>
        </w:rPr>
      </w:pPr>
      <w:r w:rsidRPr="002C44A5">
        <w:rPr>
          <w:bCs/>
          <w:color w:val="000000" w:themeColor="text1"/>
          <w:sz w:val="20"/>
          <w:szCs w:val="20"/>
        </w:rPr>
        <w:t>Ковач Ј. „Дијагностика и диференцијална дијагностика метастатских тумора ј</w:t>
      </w:r>
      <w:r w:rsidR="002631AA" w:rsidRPr="002C44A5">
        <w:rPr>
          <w:bCs/>
          <w:color w:val="000000" w:themeColor="text1"/>
          <w:sz w:val="20"/>
          <w:szCs w:val="20"/>
        </w:rPr>
        <w:t>етре магнетном резонанцом“, XIII</w:t>
      </w:r>
      <w:r w:rsidRPr="002C44A5">
        <w:rPr>
          <w:bCs/>
          <w:color w:val="000000" w:themeColor="text1"/>
          <w:sz w:val="20"/>
          <w:szCs w:val="20"/>
        </w:rPr>
        <w:t xml:space="preserve"> Стручни састанак друштва дигестивних радиолога Србије, Ниш 17.09.2021.</w:t>
      </w:r>
    </w:p>
    <w:p w14:paraId="20D583DD" w14:textId="11E38E4A" w:rsidR="00FF1D91" w:rsidRPr="002C44A5" w:rsidRDefault="00FF1D91" w:rsidP="002C44A5">
      <w:pPr>
        <w:pStyle w:val="ListParagraph"/>
        <w:numPr>
          <w:ilvl w:val="0"/>
          <w:numId w:val="48"/>
        </w:numPr>
        <w:overflowPunct w:val="0"/>
        <w:autoSpaceDE w:val="0"/>
        <w:autoSpaceDN w:val="0"/>
        <w:adjustRightInd w:val="0"/>
        <w:jc w:val="both"/>
        <w:textAlignment w:val="baseline"/>
        <w:rPr>
          <w:bCs/>
          <w:color w:val="000000" w:themeColor="text1"/>
          <w:sz w:val="20"/>
          <w:szCs w:val="20"/>
        </w:rPr>
      </w:pPr>
      <w:r w:rsidRPr="002C44A5">
        <w:rPr>
          <w:bCs/>
          <w:color w:val="000000" w:themeColor="text1"/>
          <w:sz w:val="20"/>
          <w:szCs w:val="20"/>
        </w:rPr>
        <w:t>Ковач Ј. „Склерозирајући холангитис: радиолошке и клиничкопатолошке карактеристике“, Конгрес радиолога Србије са међународним учешћем“, Златибор 21-23.10.2021.</w:t>
      </w:r>
    </w:p>
    <w:p w14:paraId="3A3072E0" w14:textId="59297244" w:rsidR="00FF1D91" w:rsidRPr="002C44A5" w:rsidRDefault="00FF1D91" w:rsidP="002C44A5">
      <w:pPr>
        <w:pStyle w:val="ListParagraph"/>
        <w:numPr>
          <w:ilvl w:val="0"/>
          <w:numId w:val="48"/>
        </w:numPr>
        <w:overflowPunct w:val="0"/>
        <w:autoSpaceDE w:val="0"/>
        <w:autoSpaceDN w:val="0"/>
        <w:adjustRightInd w:val="0"/>
        <w:jc w:val="both"/>
        <w:textAlignment w:val="baseline"/>
        <w:rPr>
          <w:bCs/>
          <w:color w:val="000000" w:themeColor="text1"/>
          <w:sz w:val="20"/>
          <w:szCs w:val="20"/>
        </w:rPr>
      </w:pPr>
      <w:r w:rsidRPr="002C44A5">
        <w:rPr>
          <w:bCs/>
          <w:color w:val="000000" w:themeColor="text1"/>
          <w:sz w:val="20"/>
          <w:szCs w:val="20"/>
        </w:rPr>
        <w:t xml:space="preserve">Ковач Ј. „Улога магнетне резонанце у евалуацији ефеката локорегионалне терапије </w:t>
      </w:r>
      <w:r w:rsidR="002631AA" w:rsidRPr="002C44A5">
        <w:rPr>
          <w:bCs/>
          <w:color w:val="000000" w:themeColor="text1"/>
          <w:sz w:val="20"/>
          <w:szCs w:val="20"/>
        </w:rPr>
        <w:t>HCC</w:t>
      </w:r>
      <w:r w:rsidRPr="002C44A5">
        <w:rPr>
          <w:bCs/>
          <w:color w:val="000000" w:themeColor="text1"/>
          <w:sz w:val="20"/>
          <w:szCs w:val="20"/>
        </w:rPr>
        <w:t>-а“, Симпозијум: Минимално инвазивне и интервентне процедуре у онкологији, Београд 13.05.2022.</w:t>
      </w:r>
    </w:p>
    <w:p w14:paraId="6FB3E10D" w14:textId="70F4F362" w:rsidR="00FF1D91" w:rsidRPr="002C44A5" w:rsidRDefault="00FF1D91" w:rsidP="002C44A5">
      <w:pPr>
        <w:pStyle w:val="ListParagraph"/>
        <w:numPr>
          <w:ilvl w:val="0"/>
          <w:numId w:val="48"/>
        </w:numPr>
        <w:overflowPunct w:val="0"/>
        <w:autoSpaceDE w:val="0"/>
        <w:autoSpaceDN w:val="0"/>
        <w:adjustRightInd w:val="0"/>
        <w:jc w:val="both"/>
        <w:textAlignment w:val="baseline"/>
        <w:rPr>
          <w:bCs/>
          <w:color w:val="000000" w:themeColor="text1"/>
          <w:sz w:val="20"/>
          <w:szCs w:val="20"/>
        </w:rPr>
      </w:pPr>
      <w:r w:rsidRPr="002C44A5">
        <w:rPr>
          <w:bCs/>
          <w:color w:val="000000" w:themeColor="text1"/>
          <w:sz w:val="20"/>
          <w:szCs w:val="20"/>
        </w:rPr>
        <w:t xml:space="preserve">Ковач Ј. </w:t>
      </w:r>
      <w:r w:rsidR="002631AA" w:rsidRPr="002C44A5">
        <w:rPr>
          <w:bCs/>
          <w:color w:val="000000" w:themeColor="text1"/>
          <w:sz w:val="20"/>
          <w:szCs w:val="20"/>
        </w:rPr>
        <w:t>„Role of radiologist in the treatment of borderline resectable pancreatic cancer“, 14th EDS Postgraduate Course Belgrade 2022.</w:t>
      </w:r>
      <w:r w:rsidRPr="002C44A5">
        <w:rPr>
          <w:bCs/>
          <w:color w:val="000000" w:themeColor="text1"/>
          <w:sz w:val="20"/>
          <w:szCs w:val="20"/>
        </w:rPr>
        <w:t>, Београд 09.06.-11.06.2022.</w:t>
      </w:r>
    </w:p>
    <w:p w14:paraId="62CD9C38" w14:textId="0A44AB6A" w:rsidR="00FF1D91" w:rsidRPr="002C44A5" w:rsidRDefault="00FF1D91" w:rsidP="002C44A5">
      <w:pPr>
        <w:pStyle w:val="ListParagraph"/>
        <w:numPr>
          <w:ilvl w:val="0"/>
          <w:numId w:val="48"/>
        </w:numPr>
        <w:overflowPunct w:val="0"/>
        <w:autoSpaceDE w:val="0"/>
        <w:autoSpaceDN w:val="0"/>
        <w:adjustRightInd w:val="0"/>
        <w:jc w:val="both"/>
        <w:textAlignment w:val="baseline"/>
        <w:rPr>
          <w:bCs/>
          <w:color w:val="000000" w:themeColor="text1"/>
          <w:sz w:val="20"/>
          <w:szCs w:val="20"/>
        </w:rPr>
      </w:pPr>
      <w:r w:rsidRPr="002C44A5">
        <w:rPr>
          <w:bCs/>
          <w:color w:val="000000" w:themeColor="text1"/>
          <w:sz w:val="20"/>
          <w:szCs w:val="20"/>
        </w:rPr>
        <w:t>Ковач Ј. „Радиолошка дијагностика карцинома ректума: Шта би гастроентеролог требало да зна?“, Форум Удружења гастроентеролога Србије, Златибор, 18.-20.11.2022.</w:t>
      </w:r>
    </w:p>
    <w:p w14:paraId="04EEEAC9" w14:textId="32D4BA8B" w:rsidR="00FF1D91" w:rsidRPr="002C44A5" w:rsidRDefault="00FF1D91" w:rsidP="002C44A5">
      <w:pPr>
        <w:pStyle w:val="ListParagraph"/>
        <w:numPr>
          <w:ilvl w:val="0"/>
          <w:numId w:val="48"/>
        </w:numPr>
        <w:overflowPunct w:val="0"/>
        <w:autoSpaceDE w:val="0"/>
        <w:autoSpaceDN w:val="0"/>
        <w:adjustRightInd w:val="0"/>
        <w:jc w:val="both"/>
        <w:textAlignment w:val="baseline"/>
        <w:rPr>
          <w:bCs/>
          <w:color w:val="000000" w:themeColor="text1"/>
          <w:sz w:val="20"/>
          <w:szCs w:val="20"/>
        </w:rPr>
      </w:pPr>
      <w:r w:rsidRPr="002C44A5">
        <w:rPr>
          <w:bCs/>
          <w:color w:val="000000" w:themeColor="text1"/>
          <w:sz w:val="20"/>
          <w:szCs w:val="20"/>
        </w:rPr>
        <w:t>Ковач Ј. „Имиџинг након оперативног третмана панкреаса“, X</w:t>
      </w:r>
      <w:r w:rsidR="002631AA" w:rsidRPr="002C44A5">
        <w:rPr>
          <w:bCs/>
          <w:color w:val="000000" w:themeColor="text1"/>
          <w:sz w:val="20"/>
          <w:szCs w:val="20"/>
        </w:rPr>
        <w:t>V</w:t>
      </w:r>
      <w:r w:rsidRPr="002C44A5">
        <w:rPr>
          <w:bCs/>
          <w:color w:val="000000" w:themeColor="text1"/>
          <w:sz w:val="20"/>
          <w:szCs w:val="20"/>
        </w:rPr>
        <w:t xml:space="preserve"> Стручни састанак Друштва дигестивних радиолога Србије, Копаоник, 21.-22.04.2023.</w:t>
      </w:r>
    </w:p>
    <w:p w14:paraId="5CB1DDB6" w14:textId="68033E86" w:rsidR="00FF1D91" w:rsidRPr="002C44A5" w:rsidRDefault="00FF1D91" w:rsidP="002C44A5">
      <w:pPr>
        <w:pStyle w:val="ListParagraph"/>
        <w:numPr>
          <w:ilvl w:val="0"/>
          <w:numId w:val="48"/>
        </w:numPr>
        <w:overflowPunct w:val="0"/>
        <w:autoSpaceDE w:val="0"/>
        <w:autoSpaceDN w:val="0"/>
        <w:adjustRightInd w:val="0"/>
        <w:jc w:val="both"/>
        <w:textAlignment w:val="baseline"/>
        <w:rPr>
          <w:bCs/>
          <w:color w:val="000000" w:themeColor="text1"/>
          <w:sz w:val="20"/>
          <w:szCs w:val="20"/>
        </w:rPr>
      </w:pPr>
      <w:r w:rsidRPr="002C44A5">
        <w:rPr>
          <w:bCs/>
          <w:color w:val="000000" w:themeColor="text1"/>
          <w:sz w:val="20"/>
          <w:szCs w:val="20"/>
        </w:rPr>
        <w:t>Ковач Ј. „Значај Примовист-а у дијагностици болести јетре: савремене препоруке и водичи“, Симпозијум: Малигне фокалне лезије у хепатобилијарном систему, Београд 05.05.2023.</w:t>
      </w:r>
    </w:p>
    <w:p w14:paraId="1C161218" w14:textId="62A7A1D8" w:rsidR="002631AA" w:rsidRPr="002C44A5" w:rsidRDefault="00FF1D91" w:rsidP="002C44A5">
      <w:pPr>
        <w:pStyle w:val="ListParagraph"/>
        <w:numPr>
          <w:ilvl w:val="0"/>
          <w:numId w:val="48"/>
        </w:numPr>
        <w:overflowPunct w:val="0"/>
        <w:autoSpaceDE w:val="0"/>
        <w:autoSpaceDN w:val="0"/>
        <w:adjustRightInd w:val="0"/>
        <w:jc w:val="both"/>
        <w:textAlignment w:val="baseline"/>
        <w:rPr>
          <w:bCs/>
          <w:color w:val="000000" w:themeColor="text1"/>
          <w:sz w:val="20"/>
          <w:szCs w:val="20"/>
        </w:rPr>
      </w:pPr>
      <w:r w:rsidRPr="002C44A5">
        <w:rPr>
          <w:bCs/>
          <w:color w:val="000000" w:themeColor="text1"/>
          <w:sz w:val="20"/>
          <w:szCs w:val="20"/>
        </w:rPr>
        <w:t xml:space="preserve">Ковач Ј. </w:t>
      </w:r>
      <w:r w:rsidR="002631AA" w:rsidRPr="002C44A5">
        <w:rPr>
          <w:bCs/>
          <w:color w:val="000000" w:themeColor="text1"/>
          <w:sz w:val="20"/>
          <w:szCs w:val="20"/>
        </w:rPr>
        <w:t>“Liver pseudolesions: MR imaging features”, XVIII Balkan Congress of radiology, Belgrade, 19-20 October, 2023.</w:t>
      </w:r>
    </w:p>
    <w:p w14:paraId="25D29D3A" w14:textId="4E61CCFA" w:rsidR="002631AA" w:rsidRPr="002C44A5" w:rsidRDefault="00FF1D91" w:rsidP="002C44A5">
      <w:pPr>
        <w:pStyle w:val="ListParagraph"/>
        <w:numPr>
          <w:ilvl w:val="0"/>
          <w:numId w:val="48"/>
        </w:numPr>
        <w:overflowPunct w:val="0"/>
        <w:autoSpaceDE w:val="0"/>
        <w:autoSpaceDN w:val="0"/>
        <w:adjustRightInd w:val="0"/>
        <w:jc w:val="both"/>
        <w:textAlignment w:val="baseline"/>
        <w:rPr>
          <w:bCs/>
          <w:color w:val="000000" w:themeColor="text1"/>
          <w:sz w:val="20"/>
          <w:szCs w:val="20"/>
        </w:rPr>
      </w:pPr>
      <w:r w:rsidRPr="002C44A5">
        <w:rPr>
          <w:bCs/>
          <w:color w:val="000000" w:themeColor="text1"/>
          <w:sz w:val="20"/>
          <w:szCs w:val="20"/>
        </w:rPr>
        <w:t xml:space="preserve">Ковач Ј. </w:t>
      </w:r>
      <w:r w:rsidR="002631AA" w:rsidRPr="002C44A5">
        <w:rPr>
          <w:bCs/>
          <w:color w:val="000000" w:themeColor="text1"/>
          <w:sz w:val="20"/>
          <w:szCs w:val="20"/>
        </w:rPr>
        <w:t>“Borderline resectable and locally advanced pancreatic cancer – what may radiologist help?”, 3rd Meeting of West-East Balkan Chapter of E-AHPBA, Belgrade 2023.</w:t>
      </w:r>
    </w:p>
    <w:p w14:paraId="174E2842" w14:textId="3FFEC017" w:rsidR="002631AA" w:rsidRPr="002C44A5" w:rsidRDefault="00FF1D91" w:rsidP="002C44A5">
      <w:pPr>
        <w:pStyle w:val="ListParagraph"/>
        <w:numPr>
          <w:ilvl w:val="0"/>
          <w:numId w:val="48"/>
        </w:numPr>
        <w:overflowPunct w:val="0"/>
        <w:autoSpaceDE w:val="0"/>
        <w:autoSpaceDN w:val="0"/>
        <w:adjustRightInd w:val="0"/>
        <w:jc w:val="both"/>
        <w:textAlignment w:val="baseline"/>
        <w:rPr>
          <w:bCs/>
          <w:color w:val="000000" w:themeColor="text1"/>
          <w:sz w:val="20"/>
          <w:szCs w:val="20"/>
        </w:rPr>
      </w:pPr>
      <w:r w:rsidRPr="002C44A5">
        <w:rPr>
          <w:bCs/>
          <w:color w:val="000000" w:themeColor="text1"/>
          <w:sz w:val="20"/>
          <w:szCs w:val="20"/>
        </w:rPr>
        <w:t xml:space="preserve">Ковач Ј. </w:t>
      </w:r>
      <w:r w:rsidR="002631AA" w:rsidRPr="002C44A5">
        <w:rPr>
          <w:bCs/>
          <w:color w:val="000000" w:themeColor="text1"/>
          <w:sz w:val="20"/>
          <w:szCs w:val="20"/>
        </w:rPr>
        <w:t>“The role of MRI in assessment of chemotherapy-induced liver injury in patients with</w:t>
      </w:r>
    </w:p>
    <w:p w14:paraId="5E9364A1" w14:textId="2AF9891A" w:rsidR="002631AA" w:rsidRPr="002C44A5" w:rsidRDefault="002631AA" w:rsidP="002C44A5">
      <w:pPr>
        <w:pStyle w:val="ListParagraph"/>
        <w:numPr>
          <w:ilvl w:val="0"/>
          <w:numId w:val="48"/>
        </w:numPr>
        <w:overflowPunct w:val="0"/>
        <w:autoSpaceDE w:val="0"/>
        <w:autoSpaceDN w:val="0"/>
        <w:adjustRightInd w:val="0"/>
        <w:jc w:val="both"/>
        <w:textAlignment w:val="baseline"/>
        <w:rPr>
          <w:bCs/>
          <w:color w:val="000000" w:themeColor="text1"/>
          <w:sz w:val="20"/>
          <w:szCs w:val="20"/>
        </w:rPr>
      </w:pPr>
      <w:r w:rsidRPr="002C44A5">
        <w:rPr>
          <w:bCs/>
          <w:color w:val="000000" w:themeColor="text1"/>
          <w:sz w:val="20"/>
          <w:szCs w:val="20"/>
        </w:rPr>
        <w:t>colorectal liver metastases”. VII Macedonian national congress of radiology with International Participation. Skopje, 2023.</w:t>
      </w:r>
    </w:p>
    <w:p w14:paraId="3C7F1812" w14:textId="03768C9E" w:rsidR="00FF1D91" w:rsidRPr="002C44A5" w:rsidRDefault="00FF1D91" w:rsidP="002C44A5">
      <w:pPr>
        <w:pStyle w:val="ListParagraph"/>
        <w:numPr>
          <w:ilvl w:val="0"/>
          <w:numId w:val="48"/>
        </w:numPr>
        <w:overflowPunct w:val="0"/>
        <w:autoSpaceDE w:val="0"/>
        <w:autoSpaceDN w:val="0"/>
        <w:adjustRightInd w:val="0"/>
        <w:jc w:val="both"/>
        <w:textAlignment w:val="baseline"/>
        <w:rPr>
          <w:bCs/>
          <w:color w:val="000000" w:themeColor="text1"/>
          <w:sz w:val="20"/>
          <w:szCs w:val="20"/>
        </w:rPr>
      </w:pPr>
      <w:r w:rsidRPr="002C44A5">
        <w:rPr>
          <w:bCs/>
          <w:color w:val="000000" w:themeColor="text1"/>
          <w:sz w:val="20"/>
          <w:szCs w:val="20"/>
        </w:rPr>
        <w:t>Ковач Ј. “</w:t>
      </w:r>
      <w:r w:rsidR="002631AA" w:rsidRPr="002C44A5">
        <w:rPr>
          <w:bCs/>
          <w:color w:val="000000" w:themeColor="text1"/>
          <w:sz w:val="20"/>
          <w:szCs w:val="20"/>
        </w:rPr>
        <w:t xml:space="preserve">Imaging diagnostics of HCC: LI-RADS and beyond”, 2nd Liver Interventional Oncology Meeting, </w:t>
      </w:r>
      <w:r w:rsidR="00762EFB">
        <w:rPr>
          <w:bCs/>
          <w:color w:val="000000" w:themeColor="text1"/>
          <w:sz w:val="20"/>
          <w:szCs w:val="20"/>
        </w:rPr>
        <w:t>Љубљана, 5-7 Оk</w:t>
      </w:r>
      <w:r w:rsidR="00762EFB">
        <w:rPr>
          <w:bCs/>
          <w:color w:val="000000" w:themeColor="text1"/>
          <w:sz w:val="20"/>
          <w:szCs w:val="20"/>
          <w:lang w:val="sr-Cyrl-RS"/>
        </w:rPr>
        <w:t>тобар</w:t>
      </w:r>
      <w:r w:rsidRPr="002C44A5">
        <w:rPr>
          <w:bCs/>
          <w:color w:val="000000" w:themeColor="text1"/>
          <w:sz w:val="20"/>
          <w:szCs w:val="20"/>
        </w:rPr>
        <w:t xml:space="preserve"> 2023.</w:t>
      </w:r>
    </w:p>
    <w:p w14:paraId="72CB4BA5" w14:textId="4011759D" w:rsidR="00FF1D91" w:rsidRPr="002C44A5" w:rsidRDefault="00FF1D91" w:rsidP="002C44A5">
      <w:pPr>
        <w:pStyle w:val="ListParagraph"/>
        <w:numPr>
          <w:ilvl w:val="0"/>
          <w:numId w:val="48"/>
        </w:numPr>
        <w:overflowPunct w:val="0"/>
        <w:autoSpaceDE w:val="0"/>
        <w:autoSpaceDN w:val="0"/>
        <w:adjustRightInd w:val="0"/>
        <w:jc w:val="both"/>
        <w:textAlignment w:val="baseline"/>
        <w:rPr>
          <w:bCs/>
          <w:color w:val="000000" w:themeColor="text1"/>
          <w:sz w:val="20"/>
          <w:szCs w:val="20"/>
        </w:rPr>
      </w:pPr>
      <w:r w:rsidRPr="002C44A5">
        <w:rPr>
          <w:bCs/>
          <w:color w:val="000000" w:themeColor="text1"/>
          <w:sz w:val="20"/>
          <w:szCs w:val="20"/>
        </w:rPr>
        <w:t>Ковач Ј. “МР и МРЦП у дијагностици акутног панкреатитиса“, Симпозијум: „Дијагностика и третман акутних абдоминалних стања", Београд 10.05.2024.</w:t>
      </w:r>
    </w:p>
    <w:p w14:paraId="7C21E25D" w14:textId="0BB9FBEB" w:rsidR="00FF1D91" w:rsidRPr="002C44A5" w:rsidRDefault="00FF1D91" w:rsidP="002C44A5">
      <w:pPr>
        <w:pStyle w:val="ListParagraph"/>
        <w:numPr>
          <w:ilvl w:val="0"/>
          <w:numId w:val="48"/>
        </w:numPr>
        <w:overflowPunct w:val="0"/>
        <w:autoSpaceDE w:val="0"/>
        <w:autoSpaceDN w:val="0"/>
        <w:adjustRightInd w:val="0"/>
        <w:jc w:val="both"/>
        <w:textAlignment w:val="baseline"/>
        <w:rPr>
          <w:bCs/>
          <w:color w:val="000000" w:themeColor="text1"/>
          <w:sz w:val="20"/>
          <w:szCs w:val="20"/>
        </w:rPr>
      </w:pPr>
      <w:r w:rsidRPr="002C44A5">
        <w:rPr>
          <w:bCs/>
          <w:color w:val="000000" w:themeColor="text1"/>
          <w:sz w:val="20"/>
          <w:szCs w:val="20"/>
        </w:rPr>
        <w:t>Ковач Ј. „Значај радиолошке дијагностике у евалуацији посттерапијских стања код пацијената са карциномом панкреаса.“, X</w:t>
      </w:r>
      <w:r w:rsidR="002631AA" w:rsidRPr="002C44A5">
        <w:rPr>
          <w:bCs/>
          <w:color w:val="000000" w:themeColor="text1"/>
          <w:sz w:val="20"/>
          <w:szCs w:val="20"/>
        </w:rPr>
        <w:t>VI</w:t>
      </w:r>
      <w:r w:rsidRPr="002C44A5">
        <w:rPr>
          <w:bCs/>
          <w:color w:val="000000" w:themeColor="text1"/>
          <w:sz w:val="20"/>
          <w:szCs w:val="20"/>
        </w:rPr>
        <w:t xml:space="preserve"> Стручни састанак Друштва дигестивних радиолога Србије, Нови Сад, 11.10.2024.</w:t>
      </w:r>
    </w:p>
    <w:p w14:paraId="291C6523" w14:textId="48EA49DC" w:rsidR="009F4558" w:rsidRPr="002C44A5" w:rsidRDefault="00FF1D91" w:rsidP="002C44A5">
      <w:pPr>
        <w:pStyle w:val="ListParagraph"/>
        <w:numPr>
          <w:ilvl w:val="0"/>
          <w:numId w:val="48"/>
        </w:numPr>
        <w:overflowPunct w:val="0"/>
        <w:autoSpaceDE w:val="0"/>
        <w:autoSpaceDN w:val="0"/>
        <w:adjustRightInd w:val="0"/>
        <w:jc w:val="both"/>
        <w:textAlignment w:val="baseline"/>
        <w:rPr>
          <w:bCs/>
          <w:color w:val="000000"/>
          <w:sz w:val="20"/>
          <w:szCs w:val="20"/>
          <w:lang w:val="sr-Cyrl-RS"/>
        </w:rPr>
      </w:pPr>
      <w:r w:rsidRPr="002C44A5">
        <w:rPr>
          <w:bCs/>
          <w:color w:val="000000" w:themeColor="text1"/>
          <w:sz w:val="20"/>
          <w:szCs w:val="20"/>
        </w:rPr>
        <w:t>Ковач Ј. “Инциденталне цистичне лезије панкреаса – савремене препоруке и водичи”, Конгрес радиолога Србије са међународним учешћем“, Београд, 17.10.2024.</w:t>
      </w:r>
    </w:p>
    <w:p w14:paraId="0490EFC8" w14:textId="77777777" w:rsidR="00A5737E" w:rsidRPr="000B1C3B" w:rsidRDefault="00A5737E" w:rsidP="00CD3BC4">
      <w:pPr>
        <w:pStyle w:val="Tekstclana"/>
        <w:numPr>
          <w:ilvl w:val="0"/>
          <w:numId w:val="0"/>
        </w:numPr>
        <w:tabs>
          <w:tab w:val="num" w:pos="0"/>
        </w:tabs>
        <w:spacing w:beforeLines="0" w:afterLines="0"/>
        <w:jc w:val="both"/>
        <w:rPr>
          <w:color w:val="000000" w:themeColor="text1"/>
          <w:sz w:val="20"/>
          <w:szCs w:val="20"/>
          <w:lang w:val="sr-Cyrl-RS"/>
        </w:rPr>
      </w:pPr>
    </w:p>
    <w:p w14:paraId="18D80B5F" w14:textId="64354F5E" w:rsidR="00643DEE" w:rsidRDefault="00643DEE" w:rsidP="009C15F7">
      <w:pPr>
        <w:rPr>
          <w:b/>
          <w:color w:val="000000" w:themeColor="text1"/>
          <w:sz w:val="20"/>
          <w:szCs w:val="20"/>
          <w:lang w:val="sr-Latn-CS"/>
        </w:rPr>
      </w:pPr>
    </w:p>
    <w:p w14:paraId="6C32BB1D" w14:textId="518847F8" w:rsidR="00635E2A" w:rsidRDefault="00635E2A" w:rsidP="009C15F7">
      <w:pPr>
        <w:rPr>
          <w:b/>
          <w:color w:val="000000" w:themeColor="text1"/>
          <w:sz w:val="20"/>
          <w:szCs w:val="20"/>
          <w:lang w:val="sr-Latn-CS"/>
        </w:rPr>
      </w:pPr>
    </w:p>
    <w:p w14:paraId="743DE2B6" w14:textId="30BDED45" w:rsidR="00635E2A" w:rsidRDefault="00635E2A" w:rsidP="009C15F7">
      <w:pPr>
        <w:rPr>
          <w:b/>
          <w:color w:val="000000" w:themeColor="text1"/>
          <w:sz w:val="20"/>
          <w:szCs w:val="20"/>
          <w:lang w:val="sr-Latn-CS"/>
        </w:rPr>
      </w:pPr>
    </w:p>
    <w:p w14:paraId="014443BB" w14:textId="346597BB" w:rsidR="00635E2A" w:rsidRDefault="00635E2A" w:rsidP="009C15F7">
      <w:pPr>
        <w:rPr>
          <w:b/>
          <w:color w:val="000000" w:themeColor="text1"/>
          <w:sz w:val="20"/>
          <w:szCs w:val="20"/>
          <w:lang w:val="sr-Latn-CS"/>
        </w:rPr>
      </w:pPr>
    </w:p>
    <w:p w14:paraId="387ABED2" w14:textId="49F3137F" w:rsidR="00635E2A" w:rsidRDefault="00635E2A" w:rsidP="009C15F7">
      <w:pPr>
        <w:rPr>
          <w:b/>
          <w:color w:val="000000" w:themeColor="text1"/>
          <w:sz w:val="20"/>
          <w:szCs w:val="20"/>
          <w:lang w:val="sr-Latn-CS"/>
        </w:rPr>
      </w:pPr>
    </w:p>
    <w:p w14:paraId="0D3FC409" w14:textId="6FDAB5EC" w:rsidR="00635E2A" w:rsidRDefault="00635E2A" w:rsidP="009C15F7">
      <w:pPr>
        <w:rPr>
          <w:b/>
          <w:color w:val="000000" w:themeColor="text1"/>
          <w:sz w:val="20"/>
          <w:szCs w:val="20"/>
          <w:lang w:val="sr-Latn-CS"/>
        </w:rPr>
      </w:pPr>
    </w:p>
    <w:p w14:paraId="34822515" w14:textId="3E42EAF1" w:rsidR="00635E2A" w:rsidRDefault="00635E2A" w:rsidP="009C15F7">
      <w:pPr>
        <w:rPr>
          <w:b/>
          <w:color w:val="000000" w:themeColor="text1"/>
          <w:sz w:val="20"/>
          <w:szCs w:val="20"/>
          <w:lang w:val="sr-Latn-CS"/>
        </w:rPr>
      </w:pPr>
    </w:p>
    <w:p w14:paraId="283C01B5" w14:textId="7FE411ED" w:rsidR="00635E2A" w:rsidRDefault="00635E2A" w:rsidP="009C15F7">
      <w:pPr>
        <w:rPr>
          <w:b/>
          <w:color w:val="000000" w:themeColor="text1"/>
          <w:sz w:val="20"/>
          <w:szCs w:val="20"/>
          <w:lang w:val="sr-Latn-CS"/>
        </w:rPr>
      </w:pPr>
    </w:p>
    <w:p w14:paraId="6B90B63E" w14:textId="6E42E012" w:rsidR="00635E2A" w:rsidRDefault="00635E2A" w:rsidP="009C15F7">
      <w:pPr>
        <w:rPr>
          <w:b/>
          <w:color w:val="000000" w:themeColor="text1"/>
          <w:sz w:val="20"/>
          <w:szCs w:val="20"/>
          <w:lang w:val="sr-Latn-CS"/>
        </w:rPr>
      </w:pPr>
    </w:p>
    <w:p w14:paraId="169AF29A" w14:textId="0CA2617F" w:rsidR="00635E2A" w:rsidRDefault="00635E2A" w:rsidP="009C15F7">
      <w:pPr>
        <w:rPr>
          <w:b/>
          <w:color w:val="000000" w:themeColor="text1"/>
          <w:sz w:val="20"/>
          <w:szCs w:val="20"/>
          <w:lang w:val="sr-Latn-CS"/>
        </w:rPr>
      </w:pPr>
    </w:p>
    <w:p w14:paraId="4C82F7DD" w14:textId="2EF95CCB" w:rsidR="00635E2A" w:rsidRDefault="00635E2A" w:rsidP="009C15F7">
      <w:pPr>
        <w:rPr>
          <w:b/>
          <w:color w:val="000000" w:themeColor="text1"/>
          <w:sz w:val="20"/>
          <w:szCs w:val="20"/>
          <w:lang w:val="sr-Latn-CS"/>
        </w:rPr>
      </w:pPr>
    </w:p>
    <w:p w14:paraId="2F699A95" w14:textId="21389858" w:rsidR="00635E2A" w:rsidRDefault="00635E2A" w:rsidP="009C15F7">
      <w:pPr>
        <w:rPr>
          <w:b/>
          <w:color w:val="000000" w:themeColor="text1"/>
          <w:sz w:val="20"/>
          <w:szCs w:val="20"/>
          <w:lang w:val="sr-Latn-CS"/>
        </w:rPr>
      </w:pPr>
    </w:p>
    <w:p w14:paraId="13392749" w14:textId="5BC4559B" w:rsidR="00635E2A" w:rsidRDefault="00635E2A" w:rsidP="009C15F7">
      <w:pPr>
        <w:rPr>
          <w:b/>
          <w:color w:val="000000" w:themeColor="text1"/>
          <w:sz w:val="20"/>
          <w:szCs w:val="20"/>
          <w:lang w:val="sr-Latn-CS"/>
        </w:rPr>
      </w:pPr>
    </w:p>
    <w:p w14:paraId="16150B2E" w14:textId="462A2637" w:rsidR="00635E2A" w:rsidRDefault="00635E2A" w:rsidP="009C15F7">
      <w:pPr>
        <w:rPr>
          <w:b/>
          <w:color w:val="000000" w:themeColor="text1"/>
          <w:sz w:val="20"/>
          <w:szCs w:val="20"/>
          <w:lang w:val="sr-Latn-CS"/>
        </w:rPr>
      </w:pPr>
    </w:p>
    <w:p w14:paraId="5A08D94E" w14:textId="0F5D077A" w:rsidR="00635E2A" w:rsidRDefault="00635E2A" w:rsidP="009C15F7">
      <w:pPr>
        <w:rPr>
          <w:b/>
          <w:color w:val="000000" w:themeColor="text1"/>
          <w:sz w:val="20"/>
          <w:szCs w:val="20"/>
          <w:lang w:val="sr-Latn-CS"/>
        </w:rPr>
      </w:pPr>
    </w:p>
    <w:p w14:paraId="7EF49541" w14:textId="5ACA2150" w:rsidR="00635E2A" w:rsidRDefault="00635E2A" w:rsidP="009C15F7">
      <w:pPr>
        <w:rPr>
          <w:b/>
          <w:color w:val="000000" w:themeColor="text1"/>
          <w:sz w:val="20"/>
          <w:szCs w:val="20"/>
          <w:lang w:val="sr-Latn-CS"/>
        </w:rPr>
      </w:pPr>
    </w:p>
    <w:p w14:paraId="176CCF1C" w14:textId="781FE709" w:rsidR="00635E2A" w:rsidRDefault="00635E2A" w:rsidP="009C15F7">
      <w:pPr>
        <w:rPr>
          <w:b/>
          <w:color w:val="000000" w:themeColor="text1"/>
          <w:sz w:val="20"/>
          <w:szCs w:val="20"/>
          <w:lang w:val="sr-Latn-CS"/>
        </w:rPr>
      </w:pPr>
    </w:p>
    <w:p w14:paraId="7AEF37BB" w14:textId="4E4A1035" w:rsidR="00635E2A" w:rsidRDefault="00635E2A" w:rsidP="009C15F7">
      <w:pPr>
        <w:rPr>
          <w:b/>
          <w:color w:val="000000" w:themeColor="text1"/>
          <w:sz w:val="20"/>
          <w:szCs w:val="20"/>
          <w:lang w:val="sr-Latn-CS"/>
        </w:rPr>
      </w:pPr>
    </w:p>
    <w:p w14:paraId="0A5C93C1" w14:textId="6B11A512" w:rsidR="00635E2A" w:rsidRDefault="00635E2A" w:rsidP="009C15F7">
      <w:pPr>
        <w:rPr>
          <w:b/>
          <w:color w:val="000000" w:themeColor="text1"/>
          <w:sz w:val="20"/>
          <w:szCs w:val="20"/>
          <w:lang w:val="sr-Latn-CS"/>
        </w:rPr>
      </w:pPr>
    </w:p>
    <w:p w14:paraId="1EF6A132" w14:textId="6D0F0B54" w:rsidR="00635E2A" w:rsidRDefault="00635E2A" w:rsidP="009C15F7">
      <w:pPr>
        <w:rPr>
          <w:b/>
          <w:color w:val="000000" w:themeColor="text1"/>
          <w:sz w:val="20"/>
          <w:szCs w:val="20"/>
          <w:lang w:val="sr-Latn-CS"/>
        </w:rPr>
      </w:pPr>
    </w:p>
    <w:p w14:paraId="7532877B" w14:textId="77777777" w:rsidR="00365BA7" w:rsidRDefault="00365BA7" w:rsidP="009C15F7">
      <w:pPr>
        <w:rPr>
          <w:b/>
          <w:color w:val="000000" w:themeColor="text1"/>
          <w:sz w:val="20"/>
          <w:szCs w:val="20"/>
          <w:lang w:val="sr-Latn-CS"/>
        </w:rPr>
      </w:pPr>
    </w:p>
    <w:p w14:paraId="774AC853" w14:textId="7881ED5C" w:rsidR="00635E2A" w:rsidRDefault="00635E2A" w:rsidP="009C15F7">
      <w:pPr>
        <w:rPr>
          <w:b/>
          <w:color w:val="000000" w:themeColor="text1"/>
          <w:sz w:val="20"/>
          <w:szCs w:val="20"/>
          <w:lang w:val="sr-Latn-CS"/>
        </w:rPr>
      </w:pPr>
    </w:p>
    <w:p w14:paraId="2B7BEDDD" w14:textId="0C4D4E28" w:rsidR="00635E2A" w:rsidRDefault="00635E2A" w:rsidP="009C15F7">
      <w:pPr>
        <w:rPr>
          <w:b/>
          <w:color w:val="000000" w:themeColor="text1"/>
          <w:sz w:val="20"/>
          <w:szCs w:val="20"/>
          <w:lang w:val="sr-Latn-CS"/>
        </w:rPr>
      </w:pPr>
    </w:p>
    <w:p w14:paraId="0CBC15F2" w14:textId="2FC571E4" w:rsidR="00635E2A" w:rsidRDefault="00635E2A" w:rsidP="009C15F7">
      <w:pPr>
        <w:rPr>
          <w:b/>
          <w:color w:val="000000" w:themeColor="text1"/>
          <w:sz w:val="20"/>
          <w:szCs w:val="20"/>
          <w:lang w:val="sr-Latn-CS"/>
        </w:rPr>
      </w:pPr>
    </w:p>
    <w:p w14:paraId="44AF0D9F" w14:textId="65F1EB95" w:rsidR="00635E2A" w:rsidRDefault="00635E2A" w:rsidP="009C15F7">
      <w:pPr>
        <w:rPr>
          <w:b/>
          <w:color w:val="000000" w:themeColor="text1"/>
          <w:sz w:val="20"/>
          <w:szCs w:val="20"/>
          <w:lang w:val="sr-Latn-CS"/>
        </w:rPr>
      </w:pPr>
    </w:p>
    <w:p w14:paraId="0CE7AFE3" w14:textId="33F80BFE" w:rsidR="00635E2A" w:rsidRDefault="00635E2A" w:rsidP="009C15F7">
      <w:pPr>
        <w:rPr>
          <w:b/>
          <w:color w:val="000000" w:themeColor="text1"/>
          <w:sz w:val="20"/>
          <w:szCs w:val="20"/>
          <w:lang w:val="sr-Latn-CS"/>
        </w:rPr>
      </w:pPr>
    </w:p>
    <w:p w14:paraId="4DF0DA20" w14:textId="262F05D5" w:rsidR="00635E2A" w:rsidRDefault="00635E2A" w:rsidP="009C15F7">
      <w:pPr>
        <w:rPr>
          <w:b/>
          <w:color w:val="000000" w:themeColor="text1"/>
          <w:sz w:val="20"/>
          <w:szCs w:val="20"/>
          <w:lang w:val="sr-Latn-CS"/>
        </w:rPr>
      </w:pPr>
    </w:p>
    <w:p w14:paraId="74FF76AC" w14:textId="3DE1AA48" w:rsidR="00635E2A" w:rsidRDefault="00635E2A" w:rsidP="009C15F7">
      <w:pPr>
        <w:rPr>
          <w:b/>
          <w:color w:val="000000" w:themeColor="text1"/>
          <w:sz w:val="20"/>
          <w:szCs w:val="20"/>
          <w:lang w:val="sr-Latn-CS"/>
        </w:rPr>
      </w:pPr>
    </w:p>
    <w:p w14:paraId="154E54EA" w14:textId="24BA2F30" w:rsidR="00635E2A" w:rsidRDefault="00635E2A" w:rsidP="009C15F7">
      <w:pPr>
        <w:rPr>
          <w:b/>
          <w:color w:val="000000" w:themeColor="text1"/>
          <w:sz w:val="20"/>
          <w:szCs w:val="20"/>
          <w:lang w:val="sr-Latn-CS"/>
        </w:rPr>
      </w:pPr>
    </w:p>
    <w:p w14:paraId="2CA14F26" w14:textId="77777777" w:rsidR="002631AA" w:rsidRPr="002631AA" w:rsidRDefault="002631AA" w:rsidP="00635E2A">
      <w:pPr>
        <w:pStyle w:val="ydp59399acamsonormal"/>
        <w:shd w:val="clear" w:color="auto" w:fill="FFFFFF"/>
        <w:spacing w:line="330" w:lineRule="atLeast"/>
        <w:ind w:left="360"/>
        <w:jc w:val="center"/>
        <w:rPr>
          <w:b/>
          <w:color w:val="000000" w:themeColor="text1"/>
          <w:sz w:val="20"/>
          <w:szCs w:val="20"/>
          <w:lang w:val="sr-Latn-CS"/>
        </w:rPr>
      </w:pPr>
      <w:r w:rsidRPr="002631AA">
        <w:rPr>
          <w:b/>
          <w:color w:val="000000" w:themeColor="text1"/>
          <w:sz w:val="20"/>
          <w:szCs w:val="20"/>
          <w:lang w:val="sr-Latn-CS"/>
        </w:rPr>
        <w:t>ЗАКЉУЧНО МИШЉЕЊЕ И ПРЕДЛОГ КОМИСИЈЕ</w:t>
      </w:r>
    </w:p>
    <w:p w14:paraId="3BDC8218" w14:textId="56B92021" w:rsidR="002631AA" w:rsidRPr="00635E2A" w:rsidRDefault="002631AA" w:rsidP="00635E2A">
      <w:pPr>
        <w:pStyle w:val="ydp59399acamsonormal"/>
        <w:shd w:val="clear" w:color="auto" w:fill="FFFFFF"/>
        <w:spacing w:line="330" w:lineRule="atLeast"/>
        <w:ind w:left="360"/>
        <w:jc w:val="both"/>
        <w:rPr>
          <w:color w:val="000000" w:themeColor="text1"/>
          <w:sz w:val="20"/>
          <w:szCs w:val="20"/>
          <w:lang w:val="sr-Latn-CS"/>
        </w:rPr>
      </w:pPr>
      <w:r w:rsidRPr="00635E2A">
        <w:rPr>
          <w:color w:val="000000" w:themeColor="text1"/>
          <w:sz w:val="20"/>
          <w:szCs w:val="20"/>
          <w:lang w:val="sr-Latn-CS"/>
        </w:rPr>
        <w:t xml:space="preserve">         На расписани конкурс за избор једног (1) наставника у звање ванредног професора за ужу научну област Радиологије на Медицинском факултету у Београду </w:t>
      </w:r>
      <w:r w:rsidR="000206D2" w:rsidRPr="00077626">
        <w:rPr>
          <w:sz w:val="20"/>
          <w:szCs w:val="20"/>
        </w:rPr>
        <w:t xml:space="preserve">на одређено време од 5 година који је објављен у огласним новинама </w:t>
      </w:r>
      <w:r w:rsidR="000206D2" w:rsidRPr="00077626">
        <w:rPr>
          <w:sz w:val="20"/>
          <w:szCs w:val="20"/>
          <w:lang w:val="sr-Cyrl-RS"/>
        </w:rPr>
        <w:t>Н</w:t>
      </w:r>
      <w:r w:rsidR="000206D2" w:rsidRPr="00077626">
        <w:rPr>
          <w:sz w:val="20"/>
          <w:szCs w:val="20"/>
        </w:rPr>
        <w:t xml:space="preserve">ационалне службе за запошљавање – Послови, дана </w:t>
      </w:r>
      <w:r w:rsidR="000206D2">
        <w:rPr>
          <w:sz w:val="20"/>
          <w:szCs w:val="20"/>
          <w:lang w:val="sr-Cyrl-RS"/>
        </w:rPr>
        <w:t>29.01.2025</w:t>
      </w:r>
      <w:r w:rsidR="000206D2" w:rsidRPr="00077626">
        <w:rPr>
          <w:sz w:val="20"/>
          <w:szCs w:val="20"/>
        </w:rPr>
        <w:t xml:space="preserve">. године, </w:t>
      </w:r>
      <w:r w:rsidRPr="00635E2A">
        <w:rPr>
          <w:color w:val="000000" w:themeColor="text1"/>
          <w:sz w:val="20"/>
          <w:szCs w:val="20"/>
          <w:lang w:val="sr-Latn-CS"/>
        </w:rPr>
        <w:t>пријавио се један кандидат др Јелена Ковач, досадашњи доцент на Катедри уже научне области радиологија, специјалиста радиологије, магистар и доктор медицинских наука.</w:t>
      </w:r>
    </w:p>
    <w:p w14:paraId="1577B600" w14:textId="7D7F0F72" w:rsidR="002631AA" w:rsidRPr="00635E2A" w:rsidRDefault="002631AA" w:rsidP="00635E2A">
      <w:pPr>
        <w:pStyle w:val="ydp59399acamsonormal"/>
        <w:shd w:val="clear" w:color="auto" w:fill="FFFFFF"/>
        <w:spacing w:line="330" w:lineRule="atLeast"/>
        <w:ind w:left="360"/>
        <w:jc w:val="both"/>
        <w:rPr>
          <w:color w:val="000000" w:themeColor="text1"/>
          <w:sz w:val="20"/>
          <w:szCs w:val="20"/>
          <w:lang w:val="sr-Latn-CS"/>
        </w:rPr>
      </w:pPr>
      <w:r w:rsidRPr="00635E2A">
        <w:rPr>
          <w:color w:val="000000" w:themeColor="text1"/>
          <w:sz w:val="20"/>
          <w:szCs w:val="20"/>
          <w:lang w:val="sr-Latn-CS"/>
        </w:rPr>
        <w:t xml:space="preserve">          Комисија у саставу: проф. др Драган Машуловић, проф. др Александра Ђурић-Стефановић, проф. др Биљана Марковић-Васиљковић, на основу увида у приложену документацију закључује да др Јелена Ковач испуњава све услове предвиђене Законом о високом образовању Републике Србије и Правилником Медицинског факултета за избор у звање </w:t>
      </w:r>
      <w:r w:rsidR="00635E2A">
        <w:rPr>
          <w:color w:val="000000" w:themeColor="text1"/>
          <w:sz w:val="20"/>
          <w:szCs w:val="20"/>
          <w:lang w:val="sr-Cyrl-RS"/>
        </w:rPr>
        <w:t>ванредног професора</w:t>
      </w:r>
      <w:r w:rsidRPr="00635E2A">
        <w:rPr>
          <w:color w:val="000000" w:themeColor="text1"/>
          <w:sz w:val="20"/>
          <w:szCs w:val="20"/>
          <w:lang w:val="sr-Latn-CS"/>
        </w:rPr>
        <w:t xml:space="preserve"> за ужу научну област радиологија на Медицинском факултету Универзитета у Београду.</w:t>
      </w:r>
    </w:p>
    <w:p w14:paraId="2C8DEB54" w14:textId="29C8C81F" w:rsidR="002631AA" w:rsidRPr="00635E2A" w:rsidRDefault="002631AA" w:rsidP="00635E2A">
      <w:pPr>
        <w:pStyle w:val="ydp59399acamsonormal"/>
        <w:shd w:val="clear" w:color="auto" w:fill="FFFFFF"/>
        <w:spacing w:line="330" w:lineRule="atLeast"/>
        <w:ind w:left="360"/>
        <w:jc w:val="both"/>
        <w:rPr>
          <w:color w:val="000000" w:themeColor="text1"/>
          <w:sz w:val="20"/>
          <w:szCs w:val="20"/>
          <w:lang w:val="sr-Latn-CS"/>
        </w:rPr>
      </w:pPr>
      <w:r w:rsidRPr="00635E2A">
        <w:rPr>
          <w:color w:val="000000" w:themeColor="text1"/>
          <w:sz w:val="20"/>
          <w:szCs w:val="20"/>
          <w:lang w:val="sr-Latn-CS"/>
        </w:rPr>
        <w:t xml:space="preserve">          На основу исцрпне анализе стручног, наставно-педагошког и научноистраживачког рада, чланови Комисије са великим задовољством предлажу Изборном већу Медицинског факултета да утврди предлог и мишљење да се д</w:t>
      </w:r>
      <w:r w:rsidR="000206D2">
        <w:rPr>
          <w:color w:val="000000" w:themeColor="text1"/>
          <w:sz w:val="20"/>
          <w:szCs w:val="20"/>
          <w:lang w:val="sr-Latn-CS"/>
        </w:rPr>
        <w:t>р ЈЕЛЕНА КОВАЧ изабере у звање ВАНРЕДНОГ ПРОФЕСОРА</w:t>
      </w:r>
      <w:r w:rsidR="000206D2" w:rsidRPr="00635E2A">
        <w:rPr>
          <w:color w:val="000000" w:themeColor="text1"/>
          <w:sz w:val="20"/>
          <w:szCs w:val="20"/>
          <w:lang w:val="sr-Latn-CS"/>
        </w:rPr>
        <w:t xml:space="preserve"> </w:t>
      </w:r>
      <w:r w:rsidRPr="00635E2A">
        <w:rPr>
          <w:color w:val="000000" w:themeColor="text1"/>
          <w:sz w:val="20"/>
          <w:szCs w:val="20"/>
          <w:lang w:val="sr-Latn-CS"/>
        </w:rPr>
        <w:t xml:space="preserve">за ужу научну област </w:t>
      </w:r>
      <w:r w:rsidR="000206D2" w:rsidRPr="00635E2A">
        <w:rPr>
          <w:color w:val="000000" w:themeColor="text1"/>
          <w:sz w:val="20"/>
          <w:szCs w:val="20"/>
          <w:lang w:val="sr-Latn-CS"/>
        </w:rPr>
        <w:t>РАДИОЛОГИЈА</w:t>
      </w:r>
      <w:r w:rsidRPr="00635E2A">
        <w:rPr>
          <w:color w:val="000000" w:themeColor="text1"/>
          <w:sz w:val="20"/>
          <w:szCs w:val="20"/>
          <w:lang w:val="sr-Latn-CS"/>
        </w:rPr>
        <w:t xml:space="preserve"> на Медицинском факултету Универзитета у Београду.</w:t>
      </w:r>
    </w:p>
    <w:p w14:paraId="2F38A5AC" w14:textId="08A757A8" w:rsidR="002631AA" w:rsidRPr="00635E2A" w:rsidRDefault="002631AA" w:rsidP="002631AA">
      <w:pPr>
        <w:pStyle w:val="ydp59399acamsonormal"/>
        <w:shd w:val="clear" w:color="auto" w:fill="FFFFFF"/>
        <w:spacing w:line="330" w:lineRule="atLeast"/>
        <w:ind w:left="360"/>
        <w:rPr>
          <w:b/>
          <w:color w:val="000000" w:themeColor="text1"/>
          <w:sz w:val="20"/>
          <w:szCs w:val="20"/>
          <w:lang w:val="sr-Cyrl-RS"/>
        </w:rPr>
      </w:pPr>
      <w:r w:rsidRPr="002631AA">
        <w:rPr>
          <w:b/>
          <w:color w:val="000000" w:themeColor="text1"/>
          <w:sz w:val="20"/>
          <w:szCs w:val="20"/>
          <w:lang w:val="sr-Latn-CS"/>
        </w:rPr>
        <w:t xml:space="preserve">У Београду, </w:t>
      </w:r>
      <w:r w:rsidR="000206D2">
        <w:rPr>
          <w:b/>
          <w:color w:val="000000" w:themeColor="text1"/>
          <w:sz w:val="20"/>
          <w:szCs w:val="20"/>
          <w:lang w:val="sr-Cyrl-RS"/>
        </w:rPr>
        <w:t>10.03.2025</w:t>
      </w:r>
      <w:r w:rsidRPr="002631AA">
        <w:rPr>
          <w:b/>
          <w:color w:val="000000" w:themeColor="text1"/>
          <w:sz w:val="20"/>
          <w:szCs w:val="20"/>
          <w:lang w:val="sr-Latn-CS"/>
        </w:rPr>
        <w:t>.</w:t>
      </w:r>
      <w:r w:rsidR="00635E2A">
        <w:rPr>
          <w:b/>
          <w:color w:val="000000" w:themeColor="text1"/>
          <w:sz w:val="20"/>
          <w:szCs w:val="20"/>
          <w:lang w:val="sr-Latn-CS"/>
        </w:rPr>
        <w:t xml:space="preserve"> </w:t>
      </w:r>
      <w:r w:rsidRPr="002631AA">
        <w:rPr>
          <w:b/>
          <w:color w:val="000000" w:themeColor="text1"/>
          <w:sz w:val="20"/>
          <w:szCs w:val="20"/>
          <w:lang w:val="sr-Latn-CS"/>
        </w:rPr>
        <w:t>г</w:t>
      </w:r>
      <w:r w:rsidR="00635E2A">
        <w:rPr>
          <w:b/>
          <w:color w:val="000000" w:themeColor="text1"/>
          <w:sz w:val="20"/>
          <w:szCs w:val="20"/>
          <w:lang w:val="sr-Cyrl-RS"/>
        </w:rPr>
        <w:t>одине</w:t>
      </w:r>
    </w:p>
    <w:p w14:paraId="2B389273" w14:textId="77777777" w:rsidR="002631AA" w:rsidRPr="002631AA" w:rsidRDefault="002631AA" w:rsidP="002631AA">
      <w:pPr>
        <w:pStyle w:val="ydp59399acamsonormal"/>
        <w:shd w:val="clear" w:color="auto" w:fill="FFFFFF"/>
        <w:spacing w:line="330" w:lineRule="atLeast"/>
        <w:ind w:left="360"/>
        <w:rPr>
          <w:b/>
          <w:color w:val="000000" w:themeColor="text1"/>
          <w:sz w:val="20"/>
          <w:szCs w:val="20"/>
          <w:lang w:val="sr-Latn-CS"/>
        </w:rPr>
      </w:pPr>
      <w:r w:rsidRPr="002631AA">
        <w:rPr>
          <w:b/>
          <w:color w:val="000000" w:themeColor="text1"/>
          <w:sz w:val="20"/>
          <w:szCs w:val="20"/>
          <w:lang w:val="sr-Latn-CS"/>
        </w:rPr>
        <w:tab/>
      </w:r>
      <w:r w:rsidRPr="002631AA">
        <w:rPr>
          <w:b/>
          <w:color w:val="000000" w:themeColor="text1"/>
          <w:sz w:val="20"/>
          <w:szCs w:val="20"/>
          <w:lang w:val="sr-Latn-CS"/>
        </w:rPr>
        <w:tab/>
      </w:r>
      <w:r w:rsidRPr="002631AA">
        <w:rPr>
          <w:b/>
          <w:color w:val="000000" w:themeColor="text1"/>
          <w:sz w:val="20"/>
          <w:szCs w:val="20"/>
          <w:lang w:val="sr-Latn-CS"/>
        </w:rPr>
        <w:tab/>
      </w:r>
      <w:r w:rsidRPr="002631AA">
        <w:rPr>
          <w:b/>
          <w:color w:val="000000" w:themeColor="text1"/>
          <w:sz w:val="20"/>
          <w:szCs w:val="20"/>
          <w:lang w:val="sr-Latn-CS"/>
        </w:rPr>
        <w:tab/>
      </w:r>
      <w:r w:rsidRPr="002631AA">
        <w:rPr>
          <w:b/>
          <w:color w:val="000000" w:themeColor="text1"/>
          <w:sz w:val="20"/>
          <w:szCs w:val="20"/>
          <w:lang w:val="sr-Latn-CS"/>
        </w:rPr>
        <w:tab/>
      </w:r>
      <w:r w:rsidRPr="002631AA">
        <w:rPr>
          <w:b/>
          <w:color w:val="000000" w:themeColor="text1"/>
          <w:sz w:val="20"/>
          <w:szCs w:val="20"/>
          <w:lang w:val="sr-Latn-CS"/>
        </w:rPr>
        <w:tab/>
      </w:r>
      <w:r w:rsidRPr="002631AA">
        <w:rPr>
          <w:b/>
          <w:color w:val="000000" w:themeColor="text1"/>
          <w:sz w:val="20"/>
          <w:szCs w:val="20"/>
          <w:lang w:val="sr-Latn-CS"/>
        </w:rPr>
        <w:tab/>
      </w:r>
      <w:r w:rsidRPr="002631AA">
        <w:rPr>
          <w:b/>
          <w:color w:val="000000" w:themeColor="text1"/>
          <w:sz w:val="20"/>
          <w:szCs w:val="20"/>
          <w:lang w:val="sr-Latn-CS"/>
        </w:rPr>
        <w:tab/>
        <w:t xml:space="preserve">КОМИСИЈА:          </w:t>
      </w:r>
    </w:p>
    <w:p w14:paraId="34570CE3" w14:textId="77777777" w:rsidR="002631AA" w:rsidRPr="002631AA" w:rsidRDefault="002631AA" w:rsidP="002631AA">
      <w:pPr>
        <w:pStyle w:val="ydp59399acamsonormal"/>
        <w:shd w:val="clear" w:color="auto" w:fill="FFFFFF"/>
        <w:spacing w:line="330" w:lineRule="atLeast"/>
        <w:ind w:left="360"/>
        <w:rPr>
          <w:b/>
          <w:color w:val="000000" w:themeColor="text1"/>
          <w:sz w:val="20"/>
          <w:szCs w:val="20"/>
          <w:lang w:val="sr-Latn-CS"/>
        </w:rPr>
      </w:pPr>
    </w:p>
    <w:p w14:paraId="3CB29D43" w14:textId="4F61F4AD" w:rsidR="002631AA" w:rsidRPr="002631AA" w:rsidRDefault="002631AA" w:rsidP="00635E2A">
      <w:pPr>
        <w:pStyle w:val="ydp59399acamsonormal"/>
        <w:shd w:val="clear" w:color="auto" w:fill="FFFFFF"/>
        <w:spacing w:line="330" w:lineRule="atLeast"/>
        <w:ind w:left="4230" w:hanging="270"/>
        <w:rPr>
          <w:b/>
          <w:color w:val="000000" w:themeColor="text1"/>
          <w:sz w:val="20"/>
          <w:szCs w:val="20"/>
          <w:lang w:val="sr-Latn-CS"/>
        </w:rPr>
      </w:pPr>
      <w:r w:rsidRPr="002631AA">
        <w:rPr>
          <w:b/>
          <w:color w:val="000000" w:themeColor="text1"/>
          <w:sz w:val="20"/>
          <w:szCs w:val="20"/>
          <w:lang w:val="sr-Latn-CS"/>
        </w:rPr>
        <w:t>1.</w:t>
      </w:r>
      <w:r w:rsidRPr="002631AA">
        <w:rPr>
          <w:b/>
          <w:color w:val="000000" w:themeColor="text1"/>
          <w:sz w:val="20"/>
          <w:szCs w:val="20"/>
          <w:lang w:val="sr-Latn-CS"/>
        </w:rPr>
        <w:tab/>
        <w:t xml:space="preserve">Проф. др Драган Машуловић, </w:t>
      </w:r>
      <w:r w:rsidRPr="00635E2A">
        <w:rPr>
          <w:color w:val="000000" w:themeColor="text1"/>
          <w:sz w:val="20"/>
          <w:szCs w:val="20"/>
          <w:lang w:val="sr-Latn-CS"/>
        </w:rPr>
        <w:t xml:space="preserve">редовни  професор </w:t>
      </w:r>
      <w:r w:rsidR="00635E2A" w:rsidRPr="00FE25AA">
        <w:rPr>
          <w:sz w:val="20"/>
          <w:szCs w:val="20"/>
          <w:lang w:val="sr-Cyrl-RS"/>
        </w:rPr>
        <w:t>Универзитета у Београду – Медицинског факултета</w:t>
      </w:r>
      <w:r w:rsidR="00635E2A">
        <w:rPr>
          <w:sz w:val="20"/>
          <w:szCs w:val="20"/>
          <w:lang w:val="sr-Latn-RS"/>
        </w:rPr>
        <w:t xml:space="preserve">, </w:t>
      </w:r>
      <w:r w:rsidR="00635E2A" w:rsidRPr="007C7B60">
        <w:rPr>
          <w:b/>
          <w:sz w:val="20"/>
          <w:szCs w:val="20"/>
          <w:lang w:val="sr-Cyrl-RS"/>
        </w:rPr>
        <w:t>председавајући</w:t>
      </w:r>
      <w:r w:rsidR="00635E2A" w:rsidRPr="00FE25AA">
        <w:rPr>
          <w:sz w:val="20"/>
          <w:szCs w:val="20"/>
          <w:lang w:val="sr-Cyrl-RS"/>
        </w:rPr>
        <w:t xml:space="preserve"> </w:t>
      </w:r>
      <w:r w:rsidR="00635E2A">
        <w:rPr>
          <w:sz w:val="20"/>
          <w:szCs w:val="20"/>
          <w:lang w:val="sr-Cyrl-RS"/>
        </w:rPr>
        <w:t xml:space="preserve">   </w:t>
      </w:r>
    </w:p>
    <w:p w14:paraId="2B47F6FF" w14:textId="511F48AD" w:rsidR="002631AA" w:rsidRPr="00635E2A" w:rsidRDefault="00635E2A" w:rsidP="00635E2A">
      <w:pPr>
        <w:pStyle w:val="ydp59399acamsonormal"/>
        <w:shd w:val="clear" w:color="auto" w:fill="FFFFFF"/>
        <w:spacing w:line="330" w:lineRule="atLeast"/>
        <w:ind w:left="4050"/>
        <w:rPr>
          <w:b/>
          <w:color w:val="000000" w:themeColor="text1"/>
          <w:sz w:val="20"/>
          <w:szCs w:val="20"/>
          <w:lang w:val="sr-Cyrl-RS"/>
        </w:rPr>
      </w:pPr>
      <w:r>
        <w:rPr>
          <w:b/>
          <w:color w:val="000000" w:themeColor="text1"/>
          <w:sz w:val="20"/>
          <w:szCs w:val="20"/>
          <w:lang w:val="sr-Cyrl-RS"/>
        </w:rPr>
        <w:t xml:space="preserve">    </w:t>
      </w:r>
      <w:r w:rsidR="002631AA" w:rsidRPr="002631AA">
        <w:rPr>
          <w:b/>
          <w:color w:val="000000" w:themeColor="text1"/>
          <w:sz w:val="20"/>
          <w:szCs w:val="20"/>
          <w:lang w:val="sr-Latn-CS"/>
        </w:rPr>
        <w:t>_________________________________________</w:t>
      </w:r>
      <w:r>
        <w:rPr>
          <w:b/>
          <w:color w:val="000000" w:themeColor="text1"/>
          <w:sz w:val="20"/>
          <w:szCs w:val="20"/>
          <w:lang w:val="sr-Cyrl-RS"/>
        </w:rPr>
        <w:t>______</w:t>
      </w:r>
    </w:p>
    <w:p w14:paraId="23AABE9C" w14:textId="15BA35DE" w:rsidR="00635E2A" w:rsidRPr="002631AA" w:rsidRDefault="002631AA" w:rsidP="00635E2A">
      <w:pPr>
        <w:pStyle w:val="ydp59399acamsonormal"/>
        <w:shd w:val="clear" w:color="auto" w:fill="FFFFFF"/>
        <w:spacing w:line="330" w:lineRule="atLeast"/>
        <w:ind w:left="4230" w:hanging="270"/>
        <w:rPr>
          <w:b/>
          <w:color w:val="000000" w:themeColor="text1"/>
          <w:sz w:val="20"/>
          <w:szCs w:val="20"/>
          <w:lang w:val="sr-Latn-CS"/>
        </w:rPr>
      </w:pPr>
      <w:r w:rsidRPr="002631AA">
        <w:rPr>
          <w:b/>
          <w:color w:val="000000" w:themeColor="text1"/>
          <w:sz w:val="20"/>
          <w:szCs w:val="20"/>
          <w:lang w:val="sr-Latn-CS"/>
        </w:rPr>
        <w:t>2.</w:t>
      </w:r>
      <w:r w:rsidRPr="002631AA">
        <w:rPr>
          <w:b/>
          <w:color w:val="000000" w:themeColor="text1"/>
          <w:sz w:val="20"/>
          <w:szCs w:val="20"/>
          <w:lang w:val="sr-Latn-CS"/>
        </w:rPr>
        <w:tab/>
        <w:t xml:space="preserve">Проф. др Александра Ђурић-Стефановић, </w:t>
      </w:r>
      <w:r w:rsidR="00635E2A">
        <w:rPr>
          <w:color w:val="000000" w:themeColor="text1"/>
          <w:sz w:val="20"/>
          <w:szCs w:val="20"/>
          <w:lang w:val="sr-Latn-CS"/>
        </w:rPr>
        <w:t xml:space="preserve">ванредни </w:t>
      </w:r>
      <w:r w:rsidR="00635E2A" w:rsidRPr="00635E2A">
        <w:rPr>
          <w:color w:val="000000" w:themeColor="text1"/>
          <w:sz w:val="20"/>
          <w:szCs w:val="20"/>
          <w:lang w:val="sr-Latn-CS"/>
        </w:rPr>
        <w:t xml:space="preserve">професор </w:t>
      </w:r>
      <w:r w:rsidR="00635E2A" w:rsidRPr="00FE25AA">
        <w:rPr>
          <w:sz w:val="20"/>
          <w:szCs w:val="20"/>
          <w:lang w:val="sr-Cyrl-RS"/>
        </w:rPr>
        <w:t>Универзитета у Београду – Медицинског факултета</w:t>
      </w:r>
      <w:r w:rsidR="00635E2A">
        <w:rPr>
          <w:sz w:val="20"/>
          <w:szCs w:val="20"/>
          <w:lang w:val="sr-Latn-RS"/>
        </w:rPr>
        <w:t xml:space="preserve">, </w:t>
      </w:r>
      <w:r w:rsidR="00635E2A">
        <w:rPr>
          <w:b/>
          <w:sz w:val="20"/>
          <w:szCs w:val="20"/>
          <w:lang w:val="sr-Cyrl-RS"/>
        </w:rPr>
        <w:t>члан</w:t>
      </w:r>
      <w:r w:rsidR="00635E2A">
        <w:rPr>
          <w:sz w:val="20"/>
          <w:szCs w:val="20"/>
          <w:lang w:val="sr-Cyrl-RS"/>
        </w:rPr>
        <w:t xml:space="preserve">   </w:t>
      </w:r>
    </w:p>
    <w:p w14:paraId="5788BF98" w14:textId="5D2D0BB9" w:rsidR="002631AA" w:rsidRPr="00635E2A" w:rsidRDefault="00635E2A" w:rsidP="00635E2A">
      <w:pPr>
        <w:pStyle w:val="ydp59399acamsonormal"/>
        <w:shd w:val="clear" w:color="auto" w:fill="FFFFFF"/>
        <w:spacing w:line="330" w:lineRule="atLeast"/>
        <w:ind w:left="4050"/>
        <w:rPr>
          <w:b/>
          <w:color w:val="000000" w:themeColor="text1"/>
          <w:sz w:val="20"/>
          <w:szCs w:val="20"/>
          <w:lang w:val="sr-Cyrl-RS"/>
        </w:rPr>
      </w:pPr>
      <w:r>
        <w:rPr>
          <w:b/>
          <w:color w:val="000000" w:themeColor="text1"/>
          <w:sz w:val="20"/>
          <w:szCs w:val="20"/>
          <w:lang w:val="sr-Cyrl-RS"/>
        </w:rPr>
        <w:t xml:space="preserve">    </w:t>
      </w:r>
      <w:r w:rsidR="002631AA" w:rsidRPr="002631AA">
        <w:rPr>
          <w:b/>
          <w:color w:val="000000" w:themeColor="text1"/>
          <w:sz w:val="20"/>
          <w:szCs w:val="20"/>
          <w:lang w:val="sr-Latn-CS"/>
        </w:rPr>
        <w:t>_________________________________________</w:t>
      </w:r>
      <w:r>
        <w:rPr>
          <w:b/>
          <w:color w:val="000000" w:themeColor="text1"/>
          <w:sz w:val="20"/>
          <w:szCs w:val="20"/>
          <w:lang w:val="sr-Cyrl-RS"/>
        </w:rPr>
        <w:t>______</w:t>
      </w:r>
    </w:p>
    <w:p w14:paraId="6B917F5A" w14:textId="304B7DC0" w:rsidR="002631AA" w:rsidRPr="00635E2A" w:rsidRDefault="00635E2A" w:rsidP="00635E2A">
      <w:pPr>
        <w:pStyle w:val="ydp59399acamsonormal"/>
        <w:shd w:val="clear" w:color="auto" w:fill="FFFFFF"/>
        <w:tabs>
          <w:tab w:val="left" w:pos="4320"/>
        </w:tabs>
        <w:spacing w:line="330" w:lineRule="atLeast"/>
        <w:ind w:left="4320" w:hanging="360"/>
        <w:rPr>
          <w:color w:val="000000" w:themeColor="text1"/>
          <w:sz w:val="20"/>
          <w:szCs w:val="20"/>
          <w:lang w:val="sr-Cyrl-RS"/>
        </w:rPr>
      </w:pPr>
      <w:r>
        <w:rPr>
          <w:b/>
          <w:color w:val="000000" w:themeColor="text1"/>
          <w:sz w:val="20"/>
          <w:szCs w:val="20"/>
          <w:lang w:val="sr-Latn-CS"/>
        </w:rPr>
        <w:t xml:space="preserve">3.  </w:t>
      </w:r>
      <w:r>
        <w:rPr>
          <w:b/>
          <w:color w:val="000000" w:themeColor="text1"/>
          <w:sz w:val="20"/>
          <w:szCs w:val="20"/>
          <w:lang w:val="sr-Cyrl-RS"/>
        </w:rPr>
        <w:t xml:space="preserve"> </w:t>
      </w:r>
      <w:r>
        <w:rPr>
          <w:b/>
          <w:color w:val="000000" w:themeColor="text1"/>
          <w:sz w:val="20"/>
          <w:szCs w:val="20"/>
          <w:lang w:val="sr-Latn-CS"/>
        </w:rPr>
        <w:t xml:space="preserve"> </w:t>
      </w:r>
      <w:r w:rsidR="002631AA" w:rsidRPr="002631AA">
        <w:rPr>
          <w:b/>
          <w:color w:val="000000" w:themeColor="text1"/>
          <w:sz w:val="20"/>
          <w:szCs w:val="20"/>
          <w:lang w:val="sr-Latn-CS"/>
        </w:rPr>
        <w:t xml:space="preserve">Проф. др Биљана Марковић-Васиљковић, </w:t>
      </w:r>
      <w:r w:rsidRPr="00635E2A">
        <w:rPr>
          <w:color w:val="000000" w:themeColor="text1"/>
          <w:sz w:val="20"/>
          <w:szCs w:val="20"/>
          <w:lang w:val="sr-Latn-CS"/>
        </w:rPr>
        <w:t xml:space="preserve">редовни  </w:t>
      </w:r>
      <w:r>
        <w:rPr>
          <w:color w:val="000000" w:themeColor="text1"/>
          <w:sz w:val="20"/>
          <w:szCs w:val="20"/>
          <w:lang w:val="sr-Cyrl-RS"/>
        </w:rPr>
        <w:t xml:space="preserve">     </w:t>
      </w:r>
      <w:r w:rsidRPr="00635E2A">
        <w:rPr>
          <w:color w:val="000000" w:themeColor="text1"/>
          <w:sz w:val="20"/>
          <w:szCs w:val="20"/>
          <w:lang w:val="sr-Latn-CS"/>
        </w:rPr>
        <w:t xml:space="preserve">професор </w:t>
      </w:r>
      <w:r w:rsidRPr="00FE25AA">
        <w:rPr>
          <w:sz w:val="20"/>
          <w:szCs w:val="20"/>
          <w:lang w:val="sr-Cyrl-RS"/>
        </w:rPr>
        <w:t>Универзитета у Београду –</w:t>
      </w:r>
      <w:r w:rsidR="002631AA" w:rsidRPr="002631AA">
        <w:rPr>
          <w:b/>
          <w:color w:val="000000" w:themeColor="text1"/>
          <w:sz w:val="20"/>
          <w:szCs w:val="20"/>
          <w:lang w:val="sr-Latn-CS"/>
        </w:rPr>
        <w:t xml:space="preserve"> </w:t>
      </w:r>
      <w:r w:rsidR="002631AA" w:rsidRPr="00635E2A">
        <w:rPr>
          <w:color w:val="000000" w:themeColor="text1"/>
          <w:sz w:val="20"/>
          <w:szCs w:val="20"/>
          <w:lang w:val="sr-Latn-CS"/>
        </w:rPr>
        <w:t>Стоматолошког факултета у Београду</w:t>
      </w:r>
      <w:r>
        <w:rPr>
          <w:color w:val="000000" w:themeColor="text1"/>
          <w:sz w:val="20"/>
          <w:szCs w:val="20"/>
          <w:lang w:val="sr-Cyrl-RS"/>
        </w:rPr>
        <w:t xml:space="preserve">, </w:t>
      </w:r>
      <w:r>
        <w:rPr>
          <w:b/>
          <w:sz w:val="20"/>
          <w:szCs w:val="20"/>
          <w:lang w:val="sr-Cyrl-RS"/>
        </w:rPr>
        <w:t>члан</w:t>
      </w:r>
      <w:r>
        <w:rPr>
          <w:sz w:val="20"/>
          <w:szCs w:val="20"/>
          <w:lang w:val="sr-Cyrl-RS"/>
        </w:rPr>
        <w:t xml:space="preserve">   </w:t>
      </w:r>
    </w:p>
    <w:p w14:paraId="5210BCED" w14:textId="6AD40E53" w:rsidR="0019413C" w:rsidRPr="00306267" w:rsidRDefault="00635E2A" w:rsidP="00635E2A">
      <w:pPr>
        <w:pStyle w:val="ydp59399acamsonormal"/>
        <w:shd w:val="clear" w:color="auto" w:fill="FFFFFF"/>
        <w:spacing w:line="330" w:lineRule="atLeast"/>
        <w:ind w:left="4050"/>
        <w:rPr>
          <w:rStyle w:val="ydp59399acalabs-docsum-journal-citation"/>
          <w:color w:val="000000" w:themeColor="text1"/>
          <w:sz w:val="14"/>
          <w:szCs w:val="14"/>
        </w:rPr>
      </w:pPr>
      <w:r>
        <w:rPr>
          <w:b/>
          <w:color w:val="000000" w:themeColor="text1"/>
          <w:sz w:val="20"/>
          <w:szCs w:val="20"/>
          <w:lang w:val="sr-Cyrl-RS"/>
        </w:rPr>
        <w:t xml:space="preserve">     </w:t>
      </w:r>
      <w:r w:rsidR="002631AA" w:rsidRPr="002631AA">
        <w:rPr>
          <w:b/>
          <w:color w:val="000000" w:themeColor="text1"/>
          <w:sz w:val="20"/>
          <w:szCs w:val="20"/>
          <w:lang w:val="sr-Latn-CS"/>
        </w:rPr>
        <w:t>_________________________________________</w:t>
      </w:r>
      <w:r>
        <w:rPr>
          <w:b/>
          <w:color w:val="000000" w:themeColor="text1"/>
          <w:sz w:val="20"/>
          <w:szCs w:val="20"/>
          <w:lang w:val="sr-Cyrl-RS"/>
        </w:rPr>
        <w:t>______</w:t>
      </w:r>
    </w:p>
    <w:sectPr w:rsidR="0019413C" w:rsidRPr="00306267" w:rsidSect="00F2256F">
      <w:footerReference w:type="default" r:id="rId43"/>
      <w:pgSz w:w="11907" w:h="16840" w:code="9"/>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B09F4B" w14:textId="77777777" w:rsidR="005F5A9B" w:rsidRDefault="005F5A9B" w:rsidP="00B61BBF">
      <w:r>
        <w:separator/>
      </w:r>
    </w:p>
  </w:endnote>
  <w:endnote w:type="continuationSeparator" w:id="0">
    <w:p w14:paraId="7A8887D5" w14:textId="77777777" w:rsidR="005F5A9B" w:rsidRDefault="005F5A9B" w:rsidP="00B61B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C DzComm">
    <w:altName w:val="Arial Narrow"/>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Roman">
    <w:altName w:val="Times New Roman"/>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AEAE1E" w14:textId="626B7625" w:rsidR="00EB2920" w:rsidRDefault="00EB2920">
    <w:pPr>
      <w:pStyle w:val="Footer"/>
      <w:jc w:val="right"/>
    </w:pPr>
    <w:r w:rsidRPr="00B61BBF">
      <w:rPr>
        <w:rFonts w:ascii="Times New Roman" w:hAnsi="Times New Roman"/>
        <w:sz w:val="20"/>
        <w:szCs w:val="20"/>
      </w:rPr>
      <w:fldChar w:fldCharType="begin"/>
    </w:r>
    <w:r w:rsidRPr="00B61BBF">
      <w:rPr>
        <w:rFonts w:ascii="Times New Roman" w:hAnsi="Times New Roman"/>
        <w:sz w:val="20"/>
        <w:szCs w:val="20"/>
      </w:rPr>
      <w:instrText xml:space="preserve"> PAGE   \* MERGEFORMAT </w:instrText>
    </w:r>
    <w:r w:rsidRPr="00B61BBF">
      <w:rPr>
        <w:rFonts w:ascii="Times New Roman" w:hAnsi="Times New Roman"/>
        <w:sz w:val="20"/>
        <w:szCs w:val="20"/>
      </w:rPr>
      <w:fldChar w:fldCharType="separate"/>
    </w:r>
    <w:r w:rsidR="005F5A9B">
      <w:rPr>
        <w:rFonts w:ascii="Times New Roman" w:hAnsi="Times New Roman"/>
        <w:noProof/>
        <w:sz w:val="20"/>
        <w:szCs w:val="20"/>
      </w:rPr>
      <w:t>1</w:t>
    </w:r>
    <w:r w:rsidRPr="00B61BBF">
      <w:rPr>
        <w:rFonts w:ascii="Times New Roman" w:hAnsi="Times New Roman"/>
        <w:sz w:val="20"/>
        <w:szCs w:val="20"/>
      </w:rPr>
      <w:fldChar w:fldCharType="end"/>
    </w:r>
  </w:p>
  <w:p w14:paraId="3F5A945C" w14:textId="77777777" w:rsidR="00EB2920" w:rsidRDefault="00EB292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7C2F8E" w14:textId="77777777" w:rsidR="005F5A9B" w:rsidRDefault="005F5A9B" w:rsidP="00B61BBF">
      <w:r>
        <w:separator/>
      </w:r>
    </w:p>
  </w:footnote>
  <w:footnote w:type="continuationSeparator" w:id="0">
    <w:p w14:paraId="7CCDBD8F" w14:textId="77777777" w:rsidR="005F5A9B" w:rsidRDefault="005F5A9B" w:rsidP="00B61BB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E635E"/>
    <w:multiLevelType w:val="hybridMultilevel"/>
    <w:tmpl w:val="929613CC"/>
    <w:lvl w:ilvl="0" w:tplc="081A000F">
      <w:start w:val="1"/>
      <w:numFmt w:val="decimal"/>
      <w:lvlText w:val="%1."/>
      <w:lvlJc w:val="left"/>
      <w:pPr>
        <w:ind w:left="360" w:hanging="360"/>
      </w:pPr>
      <w:rPr>
        <w:rFonts w:hint="default"/>
      </w:rPr>
    </w:lvl>
    <w:lvl w:ilvl="1" w:tplc="081A0019">
      <w:start w:val="1"/>
      <w:numFmt w:val="lowerLetter"/>
      <w:lvlText w:val="%2."/>
      <w:lvlJc w:val="left"/>
      <w:pPr>
        <w:ind w:left="1080" w:hanging="360"/>
      </w:pPr>
    </w:lvl>
    <w:lvl w:ilvl="2" w:tplc="081A001B">
      <w:start w:val="1"/>
      <w:numFmt w:val="lowerRoman"/>
      <w:lvlText w:val="%3."/>
      <w:lvlJc w:val="right"/>
      <w:pPr>
        <w:ind w:left="1800" w:hanging="180"/>
      </w:pPr>
    </w:lvl>
    <w:lvl w:ilvl="3" w:tplc="081A000F">
      <w:start w:val="1"/>
      <w:numFmt w:val="decimal"/>
      <w:lvlText w:val="%4."/>
      <w:lvlJc w:val="left"/>
      <w:pPr>
        <w:ind w:left="2520" w:hanging="360"/>
      </w:pPr>
    </w:lvl>
    <w:lvl w:ilvl="4" w:tplc="081A0019">
      <w:start w:val="1"/>
      <w:numFmt w:val="lowerLetter"/>
      <w:lvlText w:val="%5."/>
      <w:lvlJc w:val="left"/>
      <w:pPr>
        <w:ind w:left="3240" w:hanging="360"/>
      </w:pPr>
    </w:lvl>
    <w:lvl w:ilvl="5" w:tplc="081A001B">
      <w:start w:val="1"/>
      <w:numFmt w:val="lowerRoman"/>
      <w:lvlText w:val="%6."/>
      <w:lvlJc w:val="right"/>
      <w:pPr>
        <w:ind w:left="3960" w:hanging="180"/>
      </w:pPr>
    </w:lvl>
    <w:lvl w:ilvl="6" w:tplc="081A000F">
      <w:start w:val="1"/>
      <w:numFmt w:val="decimal"/>
      <w:lvlText w:val="%7."/>
      <w:lvlJc w:val="left"/>
      <w:pPr>
        <w:ind w:left="4680" w:hanging="360"/>
      </w:pPr>
    </w:lvl>
    <w:lvl w:ilvl="7" w:tplc="081A0019">
      <w:start w:val="1"/>
      <w:numFmt w:val="lowerLetter"/>
      <w:lvlText w:val="%8."/>
      <w:lvlJc w:val="left"/>
      <w:pPr>
        <w:ind w:left="5400" w:hanging="360"/>
      </w:pPr>
    </w:lvl>
    <w:lvl w:ilvl="8" w:tplc="081A001B">
      <w:start w:val="1"/>
      <w:numFmt w:val="lowerRoman"/>
      <w:lvlText w:val="%9."/>
      <w:lvlJc w:val="right"/>
      <w:pPr>
        <w:ind w:left="6120" w:hanging="180"/>
      </w:pPr>
    </w:lvl>
  </w:abstractNum>
  <w:abstractNum w:abstractNumId="1" w15:restartNumberingAfterBreak="0">
    <w:nsid w:val="05C765FA"/>
    <w:multiLevelType w:val="hybridMultilevel"/>
    <w:tmpl w:val="FD30E83A"/>
    <w:lvl w:ilvl="0" w:tplc="C4185A9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C4185A98">
      <w:start w:val="1"/>
      <w:numFmt w:val="bullet"/>
      <w:lvlText w:val=""/>
      <w:lvlJc w:val="left"/>
      <w:pPr>
        <w:ind w:left="36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883CF6"/>
    <w:multiLevelType w:val="multilevel"/>
    <w:tmpl w:val="E0B63BE4"/>
    <w:lvl w:ilvl="0">
      <w:start w:val="1"/>
      <w:numFmt w:val="decimal"/>
      <w:lvlText w:val="%1."/>
      <w:lvlJc w:val="left"/>
      <w:pPr>
        <w:ind w:left="144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160" w:hanging="108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3" w15:restartNumberingAfterBreak="0">
    <w:nsid w:val="0BA725E2"/>
    <w:multiLevelType w:val="hybridMultilevel"/>
    <w:tmpl w:val="68EC95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9A05CE"/>
    <w:multiLevelType w:val="hybridMultilevel"/>
    <w:tmpl w:val="9BE0781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 w15:restartNumberingAfterBreak="0">
    <w:nsid w:val="151463B1"/>
    <w:multiLevelType w:val="hybridMultilevel"/>
    <w:tmpl w:val="82CEC242"/>
    <w:lvl w:ilvl="0" w:tplc="C4185A9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680FCB"/>
    <w:multiLevelType w:val="hybridMultilevel"/>
    <w:tmpl w:val="B6B24C86"/>
    <w:lvl w:ilvl="0" w:tplc="A41404BA">
      <w:start w:val="1"/>
      <w:numFmt w:val="decimal"/>
      <w:lvlText w:val="%1."/>
      <w:lvlJc w:val="left"/>
      <w:pPr>
        <w:tabs>
          <w:tab w:val="num" w:pos="360"/>
        </w:tabs>
        <w:ind w:left="360" w:hanging="360"/>
      </w:pPr>
      <w:rPr>
        <w:rFonts w:hint="default"/>
        <w:b/>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8E00D54"/>
    <w:multiLevelType w:val="hybridMultilevel"/>
    <w:tmpl w:val="1C0404DE"/>
    <w:lvl w:ilvl="0" w:tplc="A1E69A90">
      <w:start w:val="1"/>
      <w:numFmt w:val="decimal"/>
      <w:lvlText w:val="%1."/>
      <w:lvlJc w:val="left"/>
      <w:pPr>
        <w:tabs>
          <w:tab w:val="num" w:pos="360"/>
        </w:tabs>
        <w:ind w:left="360" w:hanging="360"/>
      </w:pPr>
      <w:rPr>
        <w:rFonts w:hint="default"/>
        <w:b/>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200825"/>
    <w:multiLevelType w:val="hybridMultilevel"/>
    <w:tmpl w:val="543A8828"/>
    <w:lvl w:ilvl="0" w:tplc="241A0015">
      <w:start w:val="1"/>
      <w:numFmt w:val="upperLetter"/>
      <w:lvlText w:val="%1."/>
      <w:lvlJc w:val="left"/>
      <w:pPr>
        <w:ind w:left="720" w:hanging="360"/>
      </w:p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9" w15:restartNumberingAfterBreak="0">
    <w:nsid w:val="1A026809"/>
    <w:multiLevelType w:val="hybridMultilevel"/>
    <w:tmpl w:val="7E8C634A"/>
    <w:lvl w:ilvl="0" w:tplc="8F16E6E6">
      <w:start w:val="1"/>
      <w:numFmt w:val="decimal"/>
      <w:lvlText w:val="%1."/>
      <w:lvlJc w:val="left"/>
      <w:pPr>
        <w:ind w:left="450" w:hanging="360"/>
      </w:pPr>
      <w:rPr>
        <w:b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0" w15:restartNumberingAfterBreak="0">
    <w:nsid w:val="1AE85D27"/>
    <w:multiLevelType w:val="hybridMultilevel"/>
    <w:tmpl w:val="C952CC58"/>
    <w:lvl w:ilvl="0" w:tplc="8DCA0CBA">
      <w:start w:val="1"/>
      <w:numFmt w:val="decimal"/>
      <w:lvlText w:val="%1."/>
      <w:lvlJc w:val="left"/>
      <w:pPr>
        <w:ind w:left="36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25977F2"/>
    <w:multiLevelType w:val="hybridMultilevel"/>
    <w:tmpl w:val="C6680988"/>
    <w:lvl w:ilvl="0" w:tplc="24B467BE">
      <w:start w:val="1"/>
      <w:numFmt w:val="decimal"/>
      <w:lvlText w:val="%1."/>
      <w:lvlJc w:val="left"/>
      <w:pPr>
        <w:tabs>
          <w:tab w:val="num" w:pos="360"/>
        </w:tabs>
        <w:ind w:left="360" w:hanging="360"/>
      </w:pPr>
      <w:rPr>
        <w:rFonts w:hint="default"/>
        <w:b/>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3E076DF"/>
    <w:multiLevelType w:val="hybridMultilevel"/>
    <w:tmpl w:val="BE2C3FA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51E2949"/>
    <w:multiLevelType w:val="hybridMultilevel"/>
    <w:tmpl w:val="CA163D9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26210865"/>
    <w:multiLevelType w:val="hybridMultilevel"/>
    <w:tmpl w:val="941A3B6C"/>
    <w:lvl w:ilvl="0" w:tplc="4CF82F9E">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69550AD"/>
    <w:multiLevelType w:val="hybridMultilevel"/>
    <w:tmpl w:val="91B6604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2766279B"/>
    <w:multiLevelType w:val="hybridMultilevel"/>
    <w:tmpl w:val="3328017E"/>
    <w:lvl w:ilvl="0" w:tplc="487E8DE0">
      <w:start w:val="1"/>
      <w:numFmt w:val="decimal"/>
      <w:lvlText w:val="%1."/>
      <w:lvlJc w:val="left"/>
      <w:pPr>
        <w:tabs>
          <w:tab w:val="num" w:pos="360"/>
        </w:tabs>
        <w:ind w:left="360" w:hanging="360"/>
      </w:pPr>
      <w:rPr>
        <w:rFonts w:hint="default"/>
        <w:b/>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A152AEA"/>
    <w:multiLevelType w:val="hybridMultilevel"/>
    <w:tmpl w:val="2BDCF888"/>
    <w:lvl w:ilvl="0" w:tplc="0409000F">
      <w:start w:val="1"/>
      <w:numFmt w:val="decimal"/>
      <w:lvlText w:val="%1."/>
      <w:lvlJc w:val="left"/>
      <w:pPr>
        <w:ind w:left="4320" w:hanging="360"/>
      </w:pPr>
    </w:lvl>
    <w:lvl w:ilvl="1" w:tplc="04090019" w:tentative="1">
      <w:start w:val="1"/>
      <w:numFmt w:val="lowerLetter"/>
      <w:lvlText w:val="%2."/>
      <w:lvlJc w:val="left"/>
      <w:pPr>
        <w:ind w:left="5040" w:hanging="360"/>
      </w:pPr>
    </w:lvl>
    <w:lvl w:ilvl="2" w:tplc="0409001B" w:tentative="1">
      <w:start w:val="1"/>
      <w:numFmt w:val="lowerRoman"/>
      <w:lvlText w:val="%3."/>
      <w:lvlJc w:val="right"/>
      <w:pPr>
        <w:ind w:left="5760" w:hanging="180"/>
      </w:pPr>
    </w:lvl>
    <w:lvl w:ilvl="3" w:tplc="0409000F" w:tentative="1">
      <w:start w:val="1"/>
      <w:numFmt w:val="decimal"/>
      <w:lvlText w:val="%4."/>
      <w:lvlJc w:val="left"/>
      <w:pPr>
        <w:ind w:left="6480" w:hanging="360"/>
      </w:pPr>
    </w:lvl>
    <w:lvl w:ilvl="4" w:tplc="04090019" w:tentative="1">
      <w:start w:val="1"/>
      <w:numFmt w:val="lowerLetter"/>
      <w:lvlText w:val="%5."/>
      <w:lvlJc w:val="left"/>
      <w:pPr>
        <w:ind w:left="7200" w:hanging="360"/>
      </w:pPr>
    </w:lvl>
    <w:lvl w:ilvl="5" w:tplc="0409001B" w:tentative="1">
      <w:start w:val="1"/>
      <w:numFmt w:val="lowerRoman"/>
      <w:lvlText w:val="%6."/>
      <w:lvlJc w:val="right"/>
      <w:pPr>
        <w:ind w:left="7920" w:hanging="180"/>
      </w:pPr>
    </w:lvl>
    <w:lvl w:ilvl="6" w:tplc="0409000F" w:tentative="1">
      <w:start w:val="1"/>
      <w:numFmt w:val="decimal"/>
      <w:lvlText w:val="%7."/>
      <w:lvlJc w:val="left"/>
      <w:pPr>
        <w:ind w:left="8640" w:hanging="360"/>
      </w:pPr>
    </w:lvl>
    <w:lvl w:ilvl="7" w:tplc="04090019" w:tentative="1">
      <w:start w:val="1"/>
      <w:numFmt w:val="lowerLetter"/>
      <w:lvlText w:val="%8."/>
      <w:lvlJc w:val="left"/>
      <w:pPr>
        <w:ind w:left="9360" w:hanging="360"/>
      </w:pPr>
    </w:lvl>
    <w:lvl w:ilvl="8" w:tplc="0409001B" w:tentative="1">
      <w:start w:val="1"/>
      <w:numFmt w:val="lowerRoman"/>
      <w:lvlText w:val="%9."/>
      <w:lvlJc w:val="right"/>
      <w:pPr>
        <w:ind w:left="10080" w:hanging="180"/>
      </w:pPr>
    </w:lvl>
  </w:abstractNum>
  <w:abstractNum w:abstractNumId="18" w15:restartNumberingAfterBreak="0">
    <w:nsid w:val="2D461103"/>
    <w:multiLevelType w:val="hybridMultilevel"/>
    <w:tmpl w:val="4790D2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362D22C4"/>
    <w:multiLevelType w:val="hybridMultilevel"/>
    <w:tmpl w:val="097294E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94C5E88"/>
    <w:multiLevelType w:val="hybridMultilevel"/>
    <w:tmpl w:val="8834B6B4"/>
    <w:lvl w:ilvl="0" w:tplc="B328867A">
      <w:start w:val="1"/>
      <w:numFmt w:val="decimal"/>
      <w:lvlText w:val="%1."/>
      <w:lvlJc w:val="left"/>
      <w:pPr>
        <w:ind w:left="720" w:hanging="360"/>
      </w:pPr>
      <w:rPr>
        <w:rFonts w:hint="default"/>
        <w:color w:val="2222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9E00C4B"/>
    <w:multiLevelType w:val="multilevel"/>
    <w:tmpl w:val="F0D0F1F8"/>
    <w:lvl w:ilvl="0">
      <w:start w:val="1"/>
      <w:numFmt w:val="decimal"/>
      <w:pStyle w:val="Tekstclana"/>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3A0A5B04"/>
    <w:multiLevelType w:val="hybridMultilevel"/>
    <w:tmpl w:val="DF1266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D1C0C29"/>
    <w:multiLevelType w:val="hybridMultilevel"/>
    <w:tmpl w:val="D166B1B0"/>
    <w:lvl w:ilvl="0" w:tplc="AD08BA70">
      <w:start w:val="1"/>
      <w:numFmt w:val="decimal"/>
      <w:lvlText w:val="%1."/>
      <w:lvlJc w:val="left"/>
      <w:pPr>
        <w:tabs>
          <w:tab w:val="num" w:pos="4500"/>
        </w:tabs>
        <w:ind w:left="4500" w:hanging="360"/>
      </w:pPr>
      <w:rPr>
        <w:rFonts w:hint="default"/>
      </w:rPr>
    </w:lvl>
    <w:lvl w:ilvl="1" w:tplc="04090019" w:tentative="1">
      <w:start w:val="1"/>
      <w:numFmt w:val="lowerLetter"/>
      <w:lvlText w:val="%2."/>
      <w:lvlJc w:val="left"/>
      <w:pPr>
        <w:tabs>
          <w:tab w:val="num" w:pos="5220"/>
        </w:tabs>
        <w:ind w:left="5220" w:hanging="360"/>
      </w:pPr>
    </w:lvl>
    <w:lvl w:ilvl="2" w:tplc="0409001B" w:tentative="1">
      <w:start w:val="1"/>
      <w:numFmt w:val="lowerRoman"/>
      <w:lvlText w:val="%3."/>
      <w:lvlJc w:val="right"/>
      <w:pPr>
        <w:tabs>
          <w:tab w:val="num" w:pos="5940"/>
        </w:tabs>
        <w:ind w:left="5940" w:hanging="180"/>
      </w:pPr>
    </w:lvl>
    <w:lvl w:ilvl="3" w:tplc="0409000F" w:tentative="1">
      <w:start w:val="1"/>
      <w:numFmt w:val="decimal"/>
      <w:lvlText w:val="%4."/>
      <w:lvlJc w:val="left"/>
      <w:pPr>
        <w:tabs>
          <w:tab w:val="num" w:pos="6660"/>
        </w:tabs>
        <w:ind w:left="6660" w:hanging="360"/>
      </w:pPr>
    </w:lvl>
    <w:lvl w:ilvl="4" w:tplc="04090019" w:tentative="1">
      <w:start w:val="1"/>
      <w:numFmt w:val="lowerLetter"/>
      <w:lvlText w:val="%5."/>
      <w:lvlJc w:val="left"/>
      <w:pPr>
        <w:tabs>
          <w:tab w:val="num" w:pos="7380"/>
        </w:tabs>
        <w:ind w:left="7380" w:hanging="360"/>
      </w:pPr>
    </w:lvl>
    <w:lvl w:ilvl="5" w:tplc="0409001B" w:tentative="1">
      <w:start w:val="1"/>
      <w:numFmt w:val="lowerRoman"/>
      <w:lvlText w:val="%6."/>
      <w:lvlJc w:val="right"/>
      <w:pPr>
        <w:tabs>
          <w:tab w:val="num" w:pos="8100"/>
        </w:tabs>
        <w:ind w:left="8100" w:hanging="180"/>
      </w:pPr>
    </w:lvl>
    <w:lvl w:ilvl="6" w:tplc="0409000F" w:tentative="1">
      <w:start w:val="1"/>
      <w:numFmt w:val="decimal"/>
      <w:lvlText w:val="%7."/>
      <w:lvlJc w:val="left"/>
      <w:pPr>
        <w:tabs>
          <w:tab w:val="num" w:pos="8820"/>
        </w:tabs>
        <w:ind w:left="8820" w:hanging="360"/>
      </w:pPr>
    </w:lvl>
    <w:lvl w:ilvl="7" w:tplc="04090019" w:tentative="1">
      <w:start w:val="1"/>
      <w:numFmt w:val="lowerLetter"/>
      <w:lvlText w:val="%8."/>
      <w:lvlJc w:val="left"/>
      <w:pPr>
        <w:tabs>
          <w:tab w:val="num" w:pos="9540"/>
        </w:tabs>
        <w:ind w:left="9540" w:hanging="360"/>
      </w:pPr>
    </w:lvl>
    <w:lvl w:ilvl="8" w:tplc="0409001B" w:tentative="1">
      <w:start w:val="1"/>
      <w:numFmt w:val="lowerRoman"/>
      <w:lvlText w:val="%9."/>
      <w:lvlJc w:val="right"/>
      <w:pPr>
        <w:tabs>
          <w:tab w:val="num" w:pos="10260"/>
        </w:tabs>
        <w:ind w:left="10260" w:hanging="180"/>
      </w:pPr>
    </w:lvl>
  </w:abstractNum>
  <w:abstractNum w:abstractNumId="24" w15:restartNumberingAfterBreak="0">
    <w:nsid w:val="3F2E14B7"/>
    <w:multiLevelType w:val="hybridMultilevel"/>
    <w:tmpl w:val="B492DE8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425B55E0"/>
    <w:multiLevelType w:val="hybridMultilevel"/>
    <w:tmpl w:val="1DF6D35E"/>
    <w:lvl w:ilvl="0" w:tplc="241A000F">
      <w:start w:val="1"/>
      <w:numFmt w:val="decimal"/>
      <w:lvlText w:val="%1."/>
      <w:lvlJc w:val="left"/>
      <w:pPr>
        <w:tabs>
          <w:tab w:val="num" w:pos="360"/>
        </w:tabs>
        <w:ind w:left="360" w:hanging="360"/>
      </w:pPr>
      <w:rPr>
        <w:rFonts w:hint="default"/>
      </w:rPr>
    </w:lvl>
    <w:lvl w:ilvl="1" w:tplc="04090003">
      <w:start w:val="1"/>
      <w:numFmt w:val="bullet"/>
      <w:lvlText w:val="o"/>
      <w:lvlJc w:val="left"/>
      <w:pPr>
        <w:tabs>
          <w:tab w:val="num" w:pos="1010"/>
        </w:tabs>
        <w:ind w:left="1010" w:hanging="360"/>
      </w:pPr>
      <w:rPr>
        <w:rFonts w:ascii="Courier New" w:hAnsi="Courier New" w:cs="Courier New" w:hint="default"/>
      </w:rPr>
    </w:lvl>
    <w:lvl w:ilvl="2" w:tplc="04090005" w:tentative="1">
      <w:start w:val="1"/>
      <w:numFmt w:val="bullet"/>
      <w:lvlText w:val=""/>
      <w:lvlJc w:val="left"/>
      <w:pPr>
        <w:tabs>
          <w:tab w:val="num" w:pos="1730"/>
        </w:tabs>
        <w:ind w:left="1730" w:hanging="360"/>
      </w:pPr>
      <w:rPr>
        <w:rFonts w:ascii="Wingdings" w:hAnsi="Wingdings" w:hint="default"/>
      </w:rPr>
    </w:lvl>
    <w:lvl w:ilvl="3" w:tplc="C4185A98">
      <w:start w:val="1"/>
      <w:numFmt w:val="bullet"/>
      <w:lvlText w:val=""/>
      <w:lvlJc w:val="left"/>
      <w:pPr>
        <w:tabs>
          <w:tab w:val="num" w:pos="720"/>
        </w:tabs>
        <w:ind w:left="720" w:hanging="360"/>
      </w:pPr>
      <w:rPr>
        <w:rFonts w:ascii="Symbol" w:hAnsi="Symbol" w:hint="default"/>
      </w:rPr>
    </w:lvl>
    <w:lvl w:ilvl="4" w:tplc="04090003" w:tentative="1">
      <w:start w:val="1"/>
      <w:numFmt w:val="bullet"/>
      <w:lvlText w:val="o"/>
      <w:lvlJc w:val="left"/>
      <w:pPr>
        <w:tabs>
          <w:tab w:val="num" w:pos="3170"/>
        </w:tabs>
        <w:ind w:left="3170" w:hanging="360"/>
      </w:pPr>
      <w:rPr>
        <w:rFonts w:ascii="Courier New" w:hAnsi="Courier New" w:cs="Courier New" w:hint="default"/>
      </w:rPr>
    </w:lvl>
    <w:lvl w:ilvl="5" w:tplc="04090005" w:tentative="1">
      <w:start w:val="1"/>
      <w:numFmt w:val="bullet"/>
      <w:lvlText w:val=""/>
      <w:lvlJc w:val="left"/>
      <w:pPr>
        <w:tabs>
          <w:tab w:val="num" w:pos="3890"/>
        </w:tabs>
        <w:ind w:left="3890" w:hanging="360"/>
      </w:pPr>
      <w:rPr>
        <w:rFonts w:ascii="Wingdings" w:hAnsi="Wingdings" w:hint="default"/>
      </w:rPr>
    </w:lvl>
    <w:lvl w:ilvl="6" w:tplc="04090001" w:tentative="1">
      <w:start w:val="1"/>
      <w:numFmt w:val="bullet"/>
      <w:lvlText w:val=""/>
      <w:lvlJc w:val="left"/>
      <w:pPr>
        <w:tabs>
          <w:tab w:val="num" w:pos="4610"/>
        </w:tabs>
        <w:ind w:left="4610" w:hanging="360"/>
      </w:pPr>
      <w:rPr>
        <w:rFonts w:ascii="Symbol" w:hAnsi="Symbol" w:hint="default"/>
      </w:rPr>
    </w:lvl>
    <w:lvl w:ilvl="7" w:tplc="04090003" w:tentative="1">
      <w:start w:val="1"/>
      <w:numFmt w:val="bullet"/>
      <w:lvlText w:val="o"/>
      <w:lvlJc w:val="left"/>
      <w:pPr>
        <w:tabs>
          <w:tab w:val="num" w:pos="5330"/>
        </w:tabs>
        <w:ind w:left="5330" w:hanging="360"/>
      </w:pPr>
      <w:rPr>
        <w:rFonts w:ascii="Courier New" w:hAnsi="Courier New" w:cs="Courier New" w:hint="default"/>
      </w:rPr>
    </w:lvl>
    <w:lvl w:ilvl="8" w:tplc="04090005" w:tentative="1">
      <w:start w:val="1"/>
      <w:numFmt w:val="bullet"/>
      <w:lvlText w:val=""/>
      <w:lvlJc w:val="left"/>
      <w:pPr>
        <w:tabs>
          <w:tab w:val="num" w:pos="6050"/>
        </w:tabs>
        <w:ind w:left="6050" w:hanging="360"/>
      </w:pPr>
      <w:rPr>
        <w:rFonts w:ascii="Wingdings" w:hAnsi="Wingdings" w:hint="default"/>
      </w:rPr>
    </w:lvl>
  </w:abstractNum>
  <w:abstractNum w:abstractNumId="26" w15:restartNumberingAfterBreak="0">
    <w:nsid w:val="441C22C8"/>
    <w:multiLevelType w:val="hybridMultilevel"/>
    <w:tmpl w:val="34A28D72"/>
    <w:lvl w:ilvl="0" w:tplc="C4185A9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9DD6F27"/>
    <w:multiLevelType w:val="hybridMultilevel"/>
    <w:tmpl w:val="F02ED928"/>
    <w:lvl w:ilvl="0" w:tplc="0409000F">
      <w:start w:val="1"/>
      <w:numFmt w:val="decimal"/>
      <w:lvlText w:val="%1."/>
      <w:lvlJc w:val="left"/>
      <w:pPr>
        <w:ind w:left="915" w:hanging="360"/>
      </w:pPr>
    </w:lvl>
    <w:lvl w:ilvl="1" w:tplc="04090019" w:tentative="1">
      <w:start w:val="1"/>
      <w:numFmt w:val="lowerLetter"/>
      <w:lvlText w:val="%2."/>
      <w:lvlJc w:val="left"/>
      <w:pPr>
        <w:ind w:left="1635" w:hanging="360"/>
      </w:pPr>
    </w:lvl>
    <w:lvl w:ilvl="2" w:tplc="0409001B" w:tentative="1">
      <w:start w:val="1"/>
      <w:numFmt w:val="lowerRoman"/>
      <w:lvlText w:val="%3."/>
      <w:lvlJc w:val="right"/>
      <w:pPr>
        <w:ind w:left="2355" w:hanging="180"/>
      </w:pPr>
    </w:lvl>
    <w:lvl w:ilvl="3" w:tplc="0409000F" w:tentative="1">
      <w:start w:val="1"/>
      <w:numFmt w:val="decimal"/>
      <w:lvlText w:val="%4."/>
      <w:lvlJc w:val="left"/>
      <w:pPr>
        <w:ind w:left="3075" w:hanging="360"/>
      </w:pPr>
    </w:lvl>
    <w:lvl w:ilvl="4" w:tplc="04090019" w:tentative="1">
      <w:start w:val="1"/>
      <w:numFmt w:val="lowerLetter"/>
      <w:lvlText w:val="%5."/>
      <w:lvlJc w:val="left"/>
      <w:pPr>
        <w:ind w:left="3795" w:hanging="360"/>
      </w:pPr>
    </w:lvl>
    <w:lvl w:ilvl="5" w:tplc="0409001B" w:tentative="1">
      <w:start w:val="1"/>
      <w:numFmt w:val="lowerRoman"/>
      <w:lvlText w:val="%6."/>
      <w:lvlJc w:val="right"/>
      <w:pPr>
        <w:ind w:left="4515" w:hanging="180"/>
      </w:pPr>
    </w:lvl>
    <w:lvl w:ilvl="6" w:tplc="0409000F" w:tentative="1">
      <w:start w:val="1"/>
      <w:numFmt w:val="decimal"/>
      <w:lvlText w:val="%7."/>
      <w:lvlJc w:val="left"/>
      <w:pPr>
        <w:ind w:left="5235" w:hanging="360"/>
      </w:pPr>
    </w:lvl>
    <w:lvl w:ilvl="7" w:tplc="04090019" w:tentative="1">
      <w:start w:val="1"/>
      <w:numFmt w:val="lowerLetter"/>
      <w:lvlText w:val="%8."/>
      <w:lvlJc w:val="left"/>
      <w:pPr>
        <w:ind w:left="5955" w:hanging="360"/>
      </w:pPr>
    </w:lvl>
    <w:lvl w:ilvl="8" w:tplc="0409001B" w:tentative="1">
      <w:start w:val="1"/>
      <w:numFmt w:val="lowerRoman"/>
      <w:lvlText w:val="%9."/>
      <w:lvlJc w:val="right"/>
      <w:pPr>
        <w:ind w:left="6675" w:hanging="180"/>
      </w:pPr>
    </w:lvl>
  </w:abstractNum>
  <w:abstractNum w:abstractNumId="28" w15:restartNumberingAfterBreak="0">
    <w:nsid w:val="4F704B06"/>
    <w:multiLevelType w:val="hybridMultilevel"/>
    <w:tmpl w:val="BD3AD6D4"/>
    <w:lvl w:ilvl="0" w:tplc="8DCA0CBA">
      <w:start w:val="1"/>
      <w:numFmt w:val="decimal"/>
      <w:lvlText w:val="%1."/>
      <w:lvlJc w:val="left"/>
      <w:pPr>
        <w:ind w:left="360" w:hanging="360"/>
      </w:pPr>
      <w:rPr>
        <w:rFonts w:hint="default"/>
        <w:sz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50C30AF1"/>
    <w:multiLevelType w:val="hybridMultilevel"/>
    <w:tmpl w:val="7E8C634A"/>
    <w:lvl w:ilvl="0" w:tplc="8F16E6E6">
      <w:start w:val="1"/>
      <w:numFmt w:val="decimal"/>
      <w:lvlText w:val="%1."/>
      <w:lvlJc w:val="left"/>
      <w:pPr>
        <w:ind w:left="450" w:hanging="360"/>
      </w:pPr>
      <w:rPr>
        <w:b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0" w15:restartNumberingAfterBreak="0">
    <w:nsid w:val="514C274C"/>
    <w:multiLevelType w:val="hybridMultilevel"/>
    <w:tmpl w:val="9556AC0C"/>
    <w:lvl w:ilvl="0" w:tplc="C4185A9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560788E"/>
    <w:multiLevelType w:val="hybridMultilevel"/>
    <w:tmpl w:val="639E0A78"/>
    <w:lvl w:ilvl="0" w:tplc="24B467BE">
      <w:start w:val="1"/>
      <w:numFmt w:val="decimal"/>
      <w:lvlText w:val="%1."/>
      <w:lvlJc w:val="left"/>
      <w:pPr>
        <w:tabs>
          <w:tab w:val="num" w:pos="360"/>
        </w:tabs>
        <w:ind w:left="360" w:hanging="360"/>
      </w:pPr>
      <w:rPr>
        <w:rFonts w:hint="default"/>
        <w:b/>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7896ABA"/>
    <w:multiLevelType w:val="hybridMultilevel"/>
    <w:tmpl w:val="4F5CF6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8DD570B"/>
    <w:multiLevelType w:val="hybridMultilevel"/>
    <w:tmpl w:val="50D2F0AA"/>
    <w:lvl w:ilvl="0" w:tplc="314A7060">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96E220B"/>
    <w:multiLevelType w:val="hybridMultilevel"/>
    <w:tmpl w:val="724AE08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59BB1302"/>
    <w:multiLevelType w:val="hybridMultilevel"/>
    <w:tmpl w:val="6DEC97FC"/>
    <w:lvl w:ilvl="0" w:tplc="4BB4D0FA">
      <w:start w:val="1"/>
      <w:numFmt w:val="decimal"/>
      <w:lvlText w:val="%1."/>
      <w:lvlJc w:val="left"/>
      <w:pPr>
        <w:ind w:left="360" w:hanging="360"/>
      </w:pPr>
      <w:rPr>
        <w:rFonts w:hint="default"/>
        <w:b w:val="0"/>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60DB0395"/>
    <w:multiLevelType w:val="hybridMultilevel"/>
    <w:tmpl w:val="F17A7F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34C3594"/>
    <w:multiLevelType w:val="hybridMultilevel"/>
    <w:tmpl w:val="471A2930"/>
    <w:lvl w:ilvl="0" w:tplc="C4185A9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B556E7F"/>
    <w:multiLevelType w:val="hybridMultilevel"/>
    <w:tmpl w:val="B7D28F4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6D68045B"/>
    <w:multiLevelType w:val="hybridMultilevel"/>
    <w:tmpl w:val="833032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1D424DA"/>
    <w:multiLevelType w:val="hybridMultilevel"/>
    <w:tmpl w:val="72C8C8E0"/>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44D0129"/>
    <w:multiLevelType w:val="hybridMultilevel"/>
    <w:tmpl w:val="363AAB54"/>
    <w:lvl w:ilvl="0" w:tplc="241A000F">
      <w:start w:val="1"/>
      <w:numFmt w:val="decimal"/>
      <w:lvlText w:val="%1."/>
      <w:lvlJc w:val="left"/>
      <w:pPr>
        <w:ind w:left="720" w:hanging="360"/>
      </w:pPr>
      <w:rPr>
        <w:rFonts w:hint="default"/>
      </w:rPr>
    </w:lvl>
    <w:lvl w:ilvl="1" w:tplc="241A0019">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2" w15:restartNumberingAfterBreak="0">
    <w:nsid w:val="75576E8F"/>
    <w:multiLevelType w:val="hybridMultilevel"/>
    <w:tmpl w:val="453C7CE6"/>
    <w:lvl w:ilvl="0" w:tplc="03D0A964">
      <w:start w:val="1"/>
      <w:numFmt w:val="decimal"/>
      <w:lvlText w:val="%1."/>
      <w:lvlJc w:val="left"/>
      <w:pPr>
        <w:ind w:left="360" w:hanging="360"/>
      </w:pPr>
      <w:rPr>
        <w:rFonts w:ascii="Times New Roman" w:eastAsia="Times New Roman" w:hAnsi="Times New Roman" w:cs="Times New Roman"/>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76EC1B81"/>
    <w:multiLevelType w:val="hybridMultilevel"/>
    <w:tmpl w:val="03E81F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7B070E0D"/>
    <w:multiLevelType w:val="hybridMultilevel"/>
    <w:tmpl w:val="8F1CB6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7B595C26"/>
    <w:multiLevelType w:val="hybridMultilevel"/>
    <w:tmpl w:val="C07AB76C"/>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ind w:left="-1341" w:hanging="360"/>
      </w:pPr>
      <w:rPr>
        <w:rFonts w:ascii="Courier New" w:hAnsi="Courier New" w:cs="Wingdings" w:hint="default"/>
      </w:rPr>
    </w:lvl>
    <w:lvl w:ilvl="2" w:tplc="04090005" w:tentative="1">
      <w:start w:val="1"/>
      <w:numFmt w:val="bullet"/>
      <w:lvlText w:val=""/>
      <w:lvlJc w:val="left"/>
      <w:pPr>
        <w:ind w:left="-621" w:hanging="360"/>
      </w:pPr>
      <w:rPr>
        <w:rFonts w:ascii="Wingdings" w:hAnsi="Wingdings" w:hint="default"/>
      </w:rPr>
    </w:lvl>
    <w:lvl w:ilvl="3" w:tplc="04090001" w:tentative="1">
      <w:start w:val="1"/>
      <w:numFmt w:val="bullet"/>
      <w:lvlText w:val=""/>
      <w:lvlJc w:val="left"/>
      <w:pPr>
        <w:ind w:left="99" w:hanging="360"/>
      </w:pPr>
      <w:rPr>
        <w:rFonts w:ascii="Symbol" w:hAnsi="Symbol" w:hint="default"/>
      </w:rPr>
    </w:lvl>
    <w:lvl w:ilvl="4" w:tplc="04090003" w:tentative="1">
      <w:start w:val="1"/>
      <w:numFmt w:val="bullet"/>
      <w:lvlText w:val="o"/>
      <w:lvlJc w:val="left"/>
      <w:pPr>
        <w:ind w:left="819" w:hanging="360"/>
      </w:pPr>
      <w:rPr>
        <w:rFonts w:ascii="Courier New" w:hAnsi="Courier New" w:cs="Wingdings" w:hint="default"/>
      </w:rPr>
    </w:lvl>
    <w:lvl w:ilvl="5" w:tplc="04090005" w:tentative="1">
      <w:start w:val="1"/>
      <w:numFmt w:val="bullet"/>
      <w:lvlText w:val=""/>
      <w:lvlJc w:val="left"/>
      <w:pPr>
        <w:ind w:left="1539" w:hanging="360"/>
      </w:pPr>
      <w:rPr>
        <w:rFonts w:ascii="Wingdings" w:hAnsi="Wingdings" w:hint="default"/>
      </w:rPr>
    </w:lvl>
    <w:lvl w:ilvl="6" w:tplc="04090001" w:tentative="1">
      <w:start w:val="1"/>
      <w:numFmt w:val="bullet"/>
      <w:lvlText w:val=""/>
      <w:lvlJc w:val="left"/>
      <w:pPr>
        <w:ind w:left="2259" w:hanging="360"/>
      </w:pPr>
      <w:rPr>
        <w:rFonts w:ascii="Symbol" w:hAnsi="Symbol" w:hint="default"/>
      </w:rPr>
    </w:lvl>
    <w:lvl w:ilvl="7" w:tplc="04090003" w:tentative="1">
      <w:start w:val="1"/>
      <w:numFmt w:val="bullet"/>
      <w:lvlText w:val="o"/>
      <w:lvlJc w:val="left"/>
      <w:pPr>
        <w:ind w:left="2979" w:hanging="360"/>
      </w:pPr>
      <w:rPr>
        <w:rFonts w:ascii="Courier New" w:hAnsi="Courier New" w:cs="Wingdings" w:hint="default"/>
      </w:rPr>
    </w:lvl>
    <w:lvl w:ilvl="8" w:tplc="04090005" w:tentative="1">
      <w:start w:val="1"/>
      <w:numFmt w:val="bullet"/>
      <w:lvlText w:val=""/>
      <w:lvlJc w:val="left"/>
      <w:pPr>
        <w:ind w:left="3699" w:hanging="360"/>
      </w:pPr>
      <w:rPr>
        <w:rFonts w:ascii="Wingdings" w:hAnsi="Wingdings" w:hint="default"/>
      </w:rPr>
    </w:lvl>
  </w:abstractNum>
  <w:abstractNum w:abstractNumId="46" w15:restartNumberingAfterBreak="0">
    <w:nsid w:val="7E054EF4"/>
    <w:multiLevelType w:val="hybridMultilevel"/>
    <w:tmpl w:val="541AF638"/>
    <w:lvl w:ilvl="0" w:tplc="241A0001">
      <w:start w:val="1"/>
      <w:numFmt w:val="bullet"/>
      <w:lvlText w:val=""/>
      <w:lvlJc w:val="left"/>
      <w:pPr>
        <w:ind w:left="4320" w:hanging="360"/>
      </w:pPr>
      <w:rPr>
        <w:rFonts w:ascii="Symbol" w:hAnsi="Symbol" w:hint="default"/>
      </w:rPr>
    </w:lvl>
    <w:lvl w:ilvl="1" w:tplc="241A0003" w:tentative="1">
      <w:start w:val="1"/>
      <w:numFmt w:val="bullet"/>
      <w:lvlText w:val="o"/>
      <w:lvlJc w:val="left"/>
      <w:pPr>
        <w:ind w:left="5040" w:hanging="360"/>
      </w:pPr>
      <w:rPr>
        <w:rFonts w:ascii="Courier New" w:hAnsi="Courier New" w:cs="Courier New" w:hint="default"/>
      </w:rPr>
    </w:lvl>
    <w:lvl w:ilvl="2" w:tplc="241A0005" w:tentative="1">
      <w:start w:val="1"/>
      <w:numFmt w:val="bullet"/>
      <w:lvlText w:val=""/>
      <w:lvlJc w:val="left"/>
      <w:pPr>
        <w:ind w:left="5760" w:hanging="360"/>
      </w:pPr>
      <w:rPr>
        <w:rFonts w:ascii="Wingdings" w:hAnsi="Wingdings" w:hint="default"/>
      </w:rPr>
    </w:lvl>
    <w:lvl w:ilvl="3" w:tplc="241A0001" w:tentative="1">
      <w:start w:val="1"/>
      <w:numFmt w:val="bullet"/>
      <w:lvlText w:val=""/>
      <w:lvlJc w:val="left"/>
      <w:pPr>
        <w:ind w:left="6480" w:hanging="360"/>
      </w:pPr>
      <w:rPr>
        <w:rFonts w:ascii="Symbol" w:hAnsi="Symbol" w:hint="default"/>
      </w:rPr>
    </w:lvl>
    <w:lvl w:ilvl="4" w:tplc="241A0003" w:tentative="1">
      <w:start w:val="1"/>
      <w:numFmt w:val="bullet"/>
      <w:lvlText w:val="o"/>
      <w:lvlJc w:val="left"/>
      <w:pPr>
        <w:ind w:left="7200" w:hanging="360"/>
      </w:pPr>
      <w:rPr>
        <w:rFonts w:ascii="Courier New" w:hAnsi="Courier New" w:cs="Courier New" w:hint="default"/>
      </w:rPr>
    </w:lvl>
    <w:lvl w:ilvl="5" w:tplc="241A0005" w:tentative="1">
      <w:start w:val="1"/>
      <w:numFmt w:val="bullet"/>
      <w:lvlText w:val=""/>
      <w:lvlJc w:val="left"/>
      <w:pPr>
        <w:ind w:left="7920" w:hanging="360"/>
      </w:pPr>
      <w:rPr>
        <w:rFonts w:ascii="Wingdings" w:hAnsi="Wingdings" w:hint="default"/>
      </w:rPr>
    </w:lvl>
    <w:lvl w:ilvl="6" w:tplc="241A0001" w:tentative="1">
      <w:start w:val="1"/>
      <w:numFmt w:val="bullet"/>
      <w:lvlText w:val=""/>
      <w:lvlJc w:val="left"/>
      <w:pPr>
        <w:ind w:left="8640" w:hanging="360"/>
      </w:pPr>
      <w:rPr>
        <w:rFonts w:ascii="Symbol" w:hAnsi="Symbol" w:hint="default"/>
      </w:rPr>
    </w:lvl>
    <w:lvl w:ilvl="7" w:tplc="241A0003" w:tentative="1">
      <w:start w:val="1"/>
      <w:numFmt w:val="bullet"/>
      <w:lvlText w:val="o"/>
      <w:lvlJc w:val="left"/>
      <w:pPr>
        <w:ind w:left="9360" w:hanging="360"/>
      </w:pPr>
      <w:rPr>
        <w:rFonts w:ascii="Courier New" w:hAnsi="Courier New" w:cs="Courier New" w:hint="default"/>
      </w:rPr>
    </w:lvl>
    <w:lvl w:ilvl="8" w:tplc="241A0005" w:tentative="1">
      <w:start w:val="1"/>
      <w:numFmt w:val="bullet"/>
      <w:lvlText w:val=""/>
      <w:lvlJc w:val="left"/>
      <w:pPr>
        <w:ind w:left="10080" w:hanging="360"/>
      </w:pPr>
      <w:rPr>
        <w:rFonts w:ascii="Wingdings" w:hAnsi="Wingdings" w:hint="default"/>
      </w:rPr>
    </w:lvl>
  </w:abstractNum>
  <w:abstractNum w:abstractNumId="47" w15:restartNumberingAfterBreak="0">
    <w:nsid w:val="7F037C9D"/>
    <w:multiLevelType w:val="multilevel"/>
    <w:tmpl w:val="453C7CE6"/>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1"/>
  </w:num>
  <w:num w:numId="2">
    <w:abstractNumId w:val="23"/>
  </w:num>
  <w:num w:numId="3">
    <w:abstractNumId w:val="6"/>
  </w:num>
  <w:num w:numId="4">
    <w:abstractNumId w:val="19"/>
  </w:num>
  <w:num w:numId="5">
    <w:abstractNumId w:val="40"/>
  </w:num>
  <w:num w:numId="6">
    <w:abstractNumId w:val="25"/>
  </w:num>
  <w:num w:numId="7">
    <w:abstractNumId w:val="4"/>
  </w:num>
  <w:num w:numId="8">
    <w:abstractNumId w:val="41"/>
  </w:num>
  <w:num w:numId="9">
    <w:abstractNumId w:val="32"/>
  </w:num>
  <w:num w:numId="10">
    <w:abstractNumId w:val="39"/>
  </w:num>
  <w:num w:numId="11">
    <w:abstractNumId w:val="22"/>
  </w:num>
  <w:num w:numId="12">
    <w:abstractNumId w:val="2"/>
  </w:num>
  <w:num w:numId="13">
    <w:abstractNumId w:val="24"/>
  </w:num>
  <w:num w:numId="14">
    <w:abstractNumId w:val="15"/>
  </w:num>
  <w:num w:numId="15">
    <w:abstractNumId w:val="34"/>
  </w:num>
  <w:num w:numId="16">
    <w:abstractNumId w:val="12"/>
  </w:num>
  <w:num w:numId="17">
    <w:abstractNumId w:val="3"/>
  </w:num>
  <w:num w:numId="18">
    <w:abstractNumId w:val="42"/>
  </w:num>
  <w:num w:numId="19">
    <w:abstractNumId w:val="47"/>
  </w:num>
  <w:num w:numId="20">
    <w:abstractNumId w:val="38"/>
  </w:num>
  <w:num w:numId="21">
    <w:abstractNumId w:val="18"/>
  </w:num>
  <w:num w:numId="22">
    <w:abstractNumId w:val="43"/>
  </w:num>
  <w:num w:numId="23">
    <w:abstractNumId w:val="44"/>
  </w:num>
  <w:num w:numId="24">
    <w:abstractNumId w:val="13"/>
  </w:num>
  <w:num w:numId="25">
    <w:abstractNumId w:val="45"/>
  </w:num>
  <w:num w:numId="26">
    <w:abstractNumId w:val="20"/>
  </w:num>
  <w:num w:numId="27">
    <w:abstractNumId w:val="28"/>
  </w:num>
  <w:num w:numId="28">
    <w:abstractNumId w:val="10"/>
  </w:num>
  <w:num w:numId="29">
    <w:abstractNumId w:val="0"/>
  </w:num>
  <w:num w:numId="30">
    <w:abstractNumId w:val="33"/>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num>
  <w:num w:numId="34">
    <w:abstractNumId w:val="11"/>
  </w:num>
  <w:num w:numId="35">
    <w:abstractNumId w:val="31"/>
  </w:num>
  <w:num w:numId="36">
    <w:abstractNumId w:val="14"/>
  </w:num>
  <w:num w:numId="37">
    <w:abstractNumId w:val="7"/>
  </w:num>
  <w:num w:numId="38">
    <w:abstractNumId w:val="36"/>
  </w:num>
  <w:num w:numId="39">
    <w:abstractNumId w:val="35"/>
  </w:num>
  <w:num w:numId="40">
    <w:abstractNumId w:val="46"/>
  </w:num>
  <w:num w:numId="41">
    <w:abstractNumId w:val="5"/>
  </w:num>
  <w:num w:numId="42">
    <w:abstractNumId w:val="9"/>
  </w:num>
  <w:num w:numId="43">
    <w:abstractNumId w:val="29"/>
  </w:num>
  <w:num w:numId="44">
    <w:abstractNumId w:val="27"/>
  </w:num>
  <w:num w:numId="45">
    <w:abstractNumId w:val="8"/>
  </w:num>
  <w:num w:numId="46">
    <w:abstractNumId w:val="30"/>
  </w:num>
  <w:num w:numId="47">
    <w:abstractNumId w:val="1"/>
  </w:num>
  <w:num w:numId="48">
    <w:abstractNumId w:val="26"/>
  </w:num>
  <w:num w:numId="49">
    <w:abstractNumId w:val="3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71D3"/>
    <w:rsid w:val="0000091A"/>
    <w:rsid w:val="00003D64"/>
    <w:rsid w:val="00011079"/>
    <w:rsid w:val="0001457C"/>
    <w:rsid w:val="000206D2"/>
    <w:rsid w:val="000233CE"/>
    <w:rsid w:val="0002491C"/>
    <w:rsid w:val="00025783"/>
    <w:rsid w:val="0002707B"/>
    <w:rsid w:val="0003152F"/>
    <w:rsid w:val="000344E8"/>
    <w:rsid w:val="000368C9"/>
    <w:rsid w:val="00037B1B"/>
    <w:rsid w:val="000538DA"/>
    <w:rsid w:val="00053975"/>
    <w:rsid w:val="0005532C"/>
    <w:rsid w:val="000641B2"/>
    <w:rsid w:val="00066DBB"/>
    <w:rsid w:val="00070292"/>
    <w:rsid w:val="00082DF4"/>
    <w:rsid w:val="00094A34"/>
    <w:rsid w:val="00097C93"/>
    <w:rsid w:val="000A0718"/>
    <w:rsid w:val="000A27EA"/>
    <w:rsid w:val="000A60A1"/>
    <w:rsid w:val="000A6D07"/>
    <w:rsid w:val="000B1C3B"/>
    <w:rsid w:val="000B20FB"/>
    <w:rsid w:val="000B59F8"/>
    <w:rsid w:val="000C6481"/>
    <w:rsid w:val="000D2DED"/>
    <w:rsid w:val="000D7EFB"/>
    <w:rsid w:val="000F4C2A"/>
    <w:rsid w:val="00100A38"/>
    <w:rsid w:val="00101FDC"/>
    <w:rsid w:val="001207B0"/>
    <w:rsid w:val="0012389E"/>
    <w:rsid w:val="00126689"/>
    <w:rsid w:val="00127F6F"/>
    <w:rsid w:val="0013175C"/>
    <w:rsid w:val="001338DD"/>
    <w:rsid w:val="0014095C"/>
    <w:rsid w:val="001409D2"/>
    <w:rsid w:val="0014370C"/>
    <w:rsid w:val="0014428C"/>
    <w:rsid w:val="001467D9"/>
    <w:rsid w:val="001471B7"/>
    <w:rsid w:val="0016022A"/>
    <w:rsid w:val="001606DC"/>
    <w:rsid w:val="00161412"/>
    <w:rsid w:val="00163FEC"/>
    <w:rsid w:val="001675DB"/>
    <w:rsid w:val="0017411A"/>
    <w:rsid w:val="00183FBC"/>
    <w:rsid w:val="001850DA"/>
    <w:rsid w:val="00190012"/>
    <w:rsid w:val="0019413C"/>
    <w:rsid w:val="00195AB2"/>
    <w:rsid w:val="001B052A"/>
    <w:rsid w:val="001B5D6A"/>
    <w:rsid w:val="001C4D05"/>
    <w:rsid w:val="001D02B9"/>
    <w:rsid w:val="001D4D88"/>
    <w:rsid w:val="001F69A1"/>
    <w:rsid w:val="00200308"/>
    <w:rsid w:val="002049D7"/>
    <w:rsid w:val="00204B6C"/>
    <w:rsid w:val="00206EE5"/>
    <w:rsid w:val="00211F74"/>
    <w:rsid w:val="002159A8"/>
    <w:rsid w:val="00216169"/>
    <w:rsid w:val="002161B9"/>
    <w:rsid w:val="00222586"/>
    <w:rsid w:val="00225123"/>
    <w:rsid w:val="002356BD"/>
    <w:rsid w:val="00237225"/>
    <w:rsid w:val="00237BBC"/>
    <w:rsid w:val="002503C8"/>
    <w:rsid w:val="0025190D"/>
    <w:rsid w:val="002530AD"/>
    <w:rsid w:val="0025352F"/>
    <w:rsid w:val="0025417C"/>
    <w:rsid w:val="00261739"/>
    <w:rsid w:val="0026308D"/>
    <w:rsid w:val="002631AA"/>
    <w:rsid w:val="00277830"/>
    <w:rsid w:val="00293FA3"/>
    <w:rsid w:val="002B19B1"/>
    <w:rsid w:val="002B40B2"/>
    <w:rsid w:val="002B6F62"/>
    <w:rsid w:val="002C2176"/>
    <w:rsid w:val="002C44A5"/>
    <w:rsid w:val="002C7BDD"/>
    <w:rsid w:val="002D06D0"/>
    <w:rsid w:val="002E1F56"/>
    <w:rsid w:val="00306267"/>
    <w:rsid w:val="0030695C"/>
    <w:rsid w:val="00315ECA"/>
    <w:rsid w:val="0031703A"/>
    <w:rsid w:val="00320943"/>
    <w:rsid w:val="00325353"/>
    <w:rsid w:val="00325EBB"/>
    <w:rsid w:val="00332B3D"/>
    <w:rsid w:val="0033708C"/>
    <w:rsid w:val="003422D0"/>
    <w:rsid w:val="00344CF5"/>
    <w:rsid w:val="00355F15"/>
    <w:rsid w:val="00362B47"/>
    <w:rsid w:val="00365BA7"/>
    <w:rsid w:val="00366588"/>
    <w:rsid w:val="003741B9"/>
    <w:rsid w:val="00393627"/>
    <w:rsid w:val="003A1745"/>
    <w:rsid w:val="003A6AEE"/>
    <w:rsid w:val="003B0CBA"/>
    <w:rsid w:val="003B48E5"/>
    <w:rsid w:val="003B6AE8"/>
    <w:rsid w:val="003C4CCA"/>
    <w:rsid w:val="003C621D"/>
    <w:rsid w:val="003C7AFD"/>
    <w:rsid w:val="003D2C7F"/>
    <w:rsid w:val="003D4837"/>
    <w:rsid w:val="003E61F9"/>
    <w:rsid w:val="003E6822"/>
    <w:rsid w:val="003F5BBA"/>
    <w:rsid w:val="003F6DED"/>
    <w:rsid w:val="003F7BBC"/>
    <w:rsid w:val="004117CD"/>
    <w:rsid w:val="00436FD9"/>
    <w:rsid w:val="00437F13"/>
    <w:rsid w:val="00446B21"/>
    <w:rsid w:val="00453318"/>
    <w:rsid w:val="0045434A"/>
    <w:rsid w:val="0045572E"/>
    <w:rsid w:val="00465549"/>
    <w:rsid w:val="00466541"/>
    <w:rsid w:val="00472EA9"/>
    <w:rsid w:val="0047533F"/>
    <w:rsid w:val="004803E4"/>
    <w:rsid w:val="004871D7"/>
    <w:rsid w:val="00492B51"/>
    <w:rsid w:val="004A75E8"/>
    <w:rsid w:val="004B71B7"/>
    <w:rsid w:val="004C5E03"/>
    <w:rsid w:val="004D2E81"/>
    <w:rsid w:val="004D49A7"/>
    <w:rsid w:val="004E22C2"/>
    <w:rsid w:val="004E34EE"/>
    <w:rsid w:val="004F06ED"/>
    <w:rsid w:val="004F1FAD"/>
    <w:rsid w:val="004F3651"/>
    <w:rsid w:val="004F47C3"/>
    <w:rsid w:val="004F5418"/>
    <w:rsid w:val="004F770D"/>
    <w:rsid w:val="00506D72"/>
    <w:rsid w:val="00523D3B"/>
    <w:rsid w:val="00534F88"/>
    <w:rsid w:val="00535A20"/>
    <w:rsid w:val="005429A7"/>
    <w:rsid w:val="0055298D"/>
    <w:rsid w:val="005559A4"/>
    <w:rsid w:val="005624E2"/>
    <w:rsid w:val="00564D34"/>
    <w:rsid w:val="00570E68"/>
    <w:rsid w:val="005878A0"/>
    <w:rsid w:val="00587AF7"/>
    <w:rsid w:val="005A4BCB"/>
    <w:rsid w:val="005C37A3"/>
    <w:rsid w:val="005F449F"/>
    <w:rsid w:val="005F49A6"/>
    <w:rsid w:val="005F5090"/>
    <w:rsid w:val="005F5A9B"/>
    <w:rsid w:val="006147F7"/>
    <w:rsid w:val="00617FFB"/>
    <w:rsid w:val="006221AF"/>
    <w:rsid w:val="00623D97"/>
    <w:rsid w:val="006325C8"/>
    <w:rsid w:val="00635E2A"/>
    <w:rsid w:val="00643DEE"/>
    <w:rsid w:val="006444C6"/>
    <w:rsid w:val="00646F1E"/>
    <w:rsid w:val="006504C8"/>
    <w:rsid w:val="00653F85"/>
    <w:rsid w:val="006564A1"/>
    <w:rsid w:val="00665457"/>
    <w:rsid w:val="00667D25"/>
    <w:rsid w:val="00671D0B"/>
    <w:rsid w:val="00676C7F"/>
    <w:rsid w:val="00681F1C"/>
    <w:rsid w:val="006842E9"/>
    <w:rsid w:val="00685326"/>
    <w:rsid w:val="00696857"/>
    <w:rsid w:val="006B5630"/>
    <w:rsid w:val="006C2E73"/>
    <w:rsid w:val="006D1553"/>
    <w:rsid w:val="006D204A"/>
    <w:rsid w:val="006D3060"/>
    <w:rsid w:val="006E12C2"/>
    <w:rsid w:val="006E2223"/>
    <w:rsid w:val="006E7DF0"/>
    <w:rsid w:val="006F7EA4"/>
    <w:rsid w:val="0071082B"/>
    <w:rsid w:val="00710D6C"/>
    <w:rsid w:val="007114A7"/>
    <w:rsid w:val="00711976"/>
    <w:rsid w:val="00713210"/>
    <w:rsid w:val="00721E71"/>
    <w:rsid w:val="00734A32"/>
    <w:rsid w:val="00736DDC"/>
    <w:rsid w:val="0074465B"/>
    <w:rsid w:val="007531D1"/>
    <w:rsid w:val="0076151B"/>
    <w:rsid w:val="007625D4"/>
    <w:rsid w:val="00762EFB"/>
    <w:rsid w:val="007721AC"/>
    <w:rsid w:val="00773852"/>
    <w:rsid w:val="007858F9"/>
    <w:rsid w:val="00785F99"/>
    <w:rsid w:val="007906D6"/>
    <w:rsid w:val="007A4FFB"/>
    <w:rsid w:val="007B2CDB"/>
    <w:rsid w:val="007B499B"/>
    <w:rsid w:val="007C048A"/>
    <w:rsid w:val="007C0C48"/>
    <w:rsid w:val="007C1EE6"/>
    <w:rsid w:val="007C26FC"/>
    <w:rsid w:val="007C4280"/>
    <w:rsid w:val="007C7E07"/>
    <w:rsid w:val="007D22ED"/>
    <w:rsid w:val="007E0E52"/>
    <w:rsid w:val="007E19DC"/>
    <w:rsid w:val="007F2677"/>
    <w:rsid w:val="007F3C31"/>
    <w:rsid w:val="0083023A"/>
    <w:rsid w:val="008312D1"/>
    <w:rsid w:val="00832879"/>
    <w:rsid w:val="00832E26"/>
    <w:rsid w:val="008523AC"/>
    <w:rsid w:val="00857826"/>
    <w:rsid w:val="008653CC"/>
    <w:rsid w:val="00872789"/>
    <w:rsid w:val="00872939"/>
    <w:rsid w:val="00875D52"/>
    <w:rsid w:val="008823A2"/>
    <w:rsid w:val="00884B44"/>
    <w:rsid w:val="008862C1"/>
    <w:rsid w:val="00896E75"/>
    <w:rsid w:val="00896ED8"/>
    <w:rsid w:val="008A1C69"/>
    <w:rsid w:val="008A43EE"/>
    <w:rsid w:val="008A441A"/>
    <w:rsid w:val="008B7264"/>
    <w:rsid w:val="008E3B4E"/>
    <w:rsid w:val="008E67B4"/>
    <w:rsid w:val="008E7154"/>
    <w:rsid w:val="008F016C"/>
    <w:rsid w:val="008F039B"/>
    <w:rsid w:val="008F1E54"/>
    <w:rsid w:val="008F6E40"/>
    <w:rsid w:val="008F71D3"/>
    <w:rsid w:val="00903490"/>
    <w:rsid w:val="00903A9F"/>
    <w:rsid w:val="009222B4"/>
    <w:rsid w:val="00933669"/>
    <w:rsid w:val="00946833"/>
    <w:rsid w:val="00950016"/>
    <w:rsid w:val="00977B78"/>
    <w:rsid w:val="00982332"/>
    <w:rsid w:val="00987351"/>
    <w:rsid w:val="00997DA8"/>
    <w:rsid w:val="009A0F92"/>
    <w:rsid w:val="009A71D1"/>
    <w:rsid w:val="009B1E69"/>
    <w:rsid w:val="009B70C7"/>
    <w:rsid w:val="009C15F7"/>
    <w:rsid w:val="009C2128"/>
    <w:rsid w:val="009C2362"/>
    <w:rsid w:val="009C67F2"/>
    <w:rsid w:val="009C7966"/>
    <w:rsid w:val="009D350C"/>
    <w:rsid w:val="009D7363"/>
    <w:rsid w:val="009E502D"/>
    <w:rsid w:val="009E5D2C"/>
    <w:rsid w:val="009E63D9"/>
    <w:rsid w:val="009E72A5"/>
    <w:rsid w:val="009F0F45"/>
    <w:rsid w:val="009F31C0"/>
    <w:rsid w:val="009F4558"/>
    <w:rsid w:val="009F6E14"/>
    <w:rsid w:val="00A005D5"/>
    <w:rsid w:val="00A0165A"/>
    <w:rsid w:val="00A07982"/>
    <w:rsid w:val="00A1047F"/>
    <w:rsid w:val="00A13976"/>
    <w:rsid w:val="00A178D8"/>
    <w:rsid w:val="00A3513A"/>
    <w:rsid w:val="00A371E6"/>
    <w:rsid w:val="00A40E79"/>
    <w:rsid w:val="00A47F8F"/>
    <w:rsid w:val="00A5737E"/>
    <w:rsid w:val="00A6200A"/>
    <w:rsid w:val="00A75DE1"/>
    <w:rsid w:val="00A75FCC"/>
    <w:rsid w:val="00A8388D"/>
    <w:rsid w:val="00A8595A"/>
    <w:rsid w:val="00AA1887"/>
    <w:rsid w:val="00AB7800"/>
    <w:rsid w:val="00AC55B2"/>
    <w:rsid w:val="00AC7EAC"/>
    <w:rsid w:val="00AD2D0E"/>
    <w:rsid w:val="00AD4A69"/>
    <w:rsid w:val="00AD6282"/>
    <w:rsid w:val="00AD6A16"/>
    <w:rsid w:val="00AE0E94"/>
    <w:rsid w:val="00AE3F40"/>
    <w:rsid w:val="00AF1E46"/>
    <w:rsid w:val="00AF327D"/>
    <w:rsid w:val="00B056D5"/>
    <w:rsid w:val="00B10914"/>
    <w:rsid w:val="00B144E2"/>
    <w:rsid w:val="00B17FDA"/>
    <w:rsid w:val="00B231CF"/>
    <w:rsid w:val="00B244B2"/>
    <w:rsid w:val="00B2639E"/>
    <w:rsid w:val="00B37338"/>
    <w:rsid w:val="00B4680B"/>
    <w:rsid w:val="00B471FE"/>
    <w:rsid w:val="00B51C19"/>
    <w:rsid w:val="00B52142"/>
    <w:rsid w:val="00B57289"/>
    <w:rsid w:val="00B61BBF"/>
    <w:rsid w:val="00B6554D"/>
    <w:rsid w:val="00B67AC1"/>
    <w:rsid w:val="00B70481"/>
    <w:rsid w:val="00B72985"/>
    <w:rsid w:val="00B7477D"/>
    <w:rsid w:val="00B76ADE"/>
    <w:rsid w:val="00B82908"/>
    <w:rsid w:val="00B92FA6"/>
    <w:rsid w:val="00BA3B08"/>
    <w:rsid w:val="00BA4045"/>
    <w:rsid w:val="00BB365A"/>
    <w:rsid w:val="00BB471E"/>
    <w:rsid w:val="00BC2E07"/>
    <w:rsid w:val="00BC5588"/>
    <w:rsid w:val="00BC7267"/>
    <w:rsid w:val="00BD4CF3"/>
    <w:rsid w:val="00BE22D7"/>
    <w:rsid w:val="00BE57E1"/>
    <w:rsid w:val="00BE777A"/>
    <w:rsid w:val="00BF14A0"/>
    <w:rsid w:val="00BF3C17"/>
    <w:rsid w:val="00C05399"/>
    <w:rsid w:val="00C055C2"/>
    <w:rsid w:val="00C0757C"/>
    <w:rsid w:val="00C07CFE"/>
    <w:rsid w:val="00C10018"/>
    <w:rsid w:val="00C24A70"/>
    <w:rsid w:val="00C25680"/>
    <w:rsid w:val="00C32184"/>
    <w:rsid w:val="00C347F5"/>
    <w:rsid w:val="00C34FD8"/>
    <w:rsid w:val="00C353A9"/>
    <w:rsid w:val="00C40EF2"/>
    <w:rsid w:val="00C41DF1"/>
    <w:rsid w:val="00C50F83"/>
    <w:rsid w:val="00C55430"/>
    <w:rsid w:val="00C77D0A"/>
    <w:rsid w:val="00C80B4C"/>
    <w:rsid w:val="00C81B27"/>
    <w:rsid w:val="00CA21E0"/>
    <w:rsid w:val="00CB1FCC"/>
    <w:rsid w:val="00CC3810"/>
    <w:rsid w:val="00CC38E1"/>
    <w:rsid w:val="00CD3BC4"/>
    <w:rsid w:val="00CD52FF"/>
    <w:rsid w:val="00CD6369"/>
    <w:rsid w:val="00CD6856"/>
    <w:rsid w:val="00CF3D77"/>
    <w:rsid w:val="00CF7AEA"/>
    <w:rsid w:val="00D06A2F"/>
    <w:rsid w:val="00D12419"/>
    <w:rsid w:val="00D1515D"/>
    <w:rsid w:val="00D17855"/>
    <w:rsid w:val="00D2010A"/>
    <w:rsid w:val="00D2322D"/>
    <w:rsid w:val="00D26499"/>
    <w:rsid w:val="00D35341"/>
    <w:rsid w:val="00D4571D"/>
    <w:rsid w:val="00D45D4C"/>
    <w:rsid w:val="00D53196"/>
    <w:rsid w:val="00D545F2"/>
    <w:rsid w:val="00D5546E"/>
    <w:rsid w:val="00D572A6"/>
    <w:rsid w:val="00D712B2"/>
    <w:rsid w:val="00D71E94"/>
    <w:rsid w:val="00D75831"/>
    <w:rsid w:val="00D76453"/>
    <w:rsid w:val="00D83AC0"/>
    <w:rsid w:val="00D84C1B"/>
    <w:rsid w:val="00D9560C"/>
    <w:rsid w:val="00D95E06"/>
    <w:rsid w:val="00DA1AAF"/>
    <w:rsid w:val="00DA7155"/>
    <w:rsid w:val="00DB4814"/>
    <w:rsid w:val="00DB7D33"/>
    <w:rsid w:val="00DC1B58"/>
    <w:rsid w:val="00DC26C2"/>
    <w:rsid w:val="00DC6531"/>
    <w:rsid w:val="00DD100E"/>
    <w:rsid w:val="00DD149E"/>
    <w:rsid w:val="00DD2F06"/>
    <w:rsid w:val="00DD47C1"/>
    <w:rsid w:val="00DE1291"/>
    <w:rsid w:val="00DE68C2"/>
    <w:rsid w:val="00DE6A22"/>
    <w:rsid w:val="00DF5214"/>
    <w:rsid w:val="00E07523"/>
    <w:rsid w:val="00E13FE6"/>
    <w:rsid w:val="00E14D2A"/>
    <w:rsid w:val="00E15BC4"/>
    <w:rsid w:val="00E15F9C"/>
    <w:rsid w:val="00E20585"/>
    <w:rsid w:val="00E258B0"/>
    <w:rsid w:val="00E27594"/>
    <w:rsid w:val="00E312C8"/>
    <w:rsid w:val="00E35D20"/>
    <w:rsid w:val="00E436ED"/>
    <w:rsid w:val="00E46CD7"/>
    <w:rsid w:val="00E52B8B"/>
    <w:rsid w:val="00E55D8C"/>
    <w:rsid w:val="00E56A40"/>
    <w:rsid w:val="00E57394"/>
    <w:rsid w:val="00E600F1"/>
    <w:rsid w:val="00E62275"/>
    <w:rsid w:val="00E725B8"/>
    <w:rsid w:val="00E77D6F"/>
    <w:rsid w:val="00E839EB"/>
    <w:rsid w:val="00E90DE9"/>
    <w:rsid w:val="00E9736E"/>
    <w:rsid w:val="00E97AC8"/>
    <w:rsid w:val="00EA3E72"/>
    <w:rsid w:val="00EA7AD8"/>
    <w:rsid w:val="00EB15FC"/>
    <w:rsid w:val="00EB2920"/>
    <w:rsid w:val="00EB4049"/>
    <w:rsid w:val="00EC2B3D"/>
    <w:rsid w:val="00EC2C73"/>
    <w:rsid w:val="00EC3ED7"/>
    <w:rsid w:val="00EC41F4"/>
    <w:rsid w:val="00EC44E0"/>
    <w:rsid w:val="00ED0922"/>
    <w:rsid w:val="00ED5D46"/>
    <w:rsid w:val="00EE1986"/>
    <w:rsid w:val="00EE50EF"/>
    <w:rsid w:val="00EE6B71"/>
    <w:rsid w:val="00EF6C69"/>
    <w:rsid w:val="00F009AB"/>
    <w:rsid w:val="00F018F1"/>
    <w:rsid w:val="00F02AD8"/>
    <w:rsid w:val="00F04F92"/>
    <w:rsid w:val="00F07B37"/>
    <w:rsid w:val="00F07D97"/>
    <w:rsid w:val="00F11016"/>
    <w:rsid w:val="00F1181D"/>
    <w:rsid w:val="00F1270D"/>
    <w:rsid w:val="00F2256F"/>
    <w:rsid w:val="00F34929"/>
    <w:rsid w:val="00F415FE"/>
    <w:rsid w:val="00F516B9"/>
    <w:rsid w:val="00F63DCB"/>
    <w:rsid w:val="00F71A23"/>
    <w:rsid w:val="00F72339"/>
    <w:rsid w:val="00F84254"/>
    <w:rsid w:val="00F876B0"/>
    <w:rsid w:val="00F94029"/>
    <w:rsid w:val="00F9711A"/>
    <w:rsid w:val="00FA4459"/>
    <w:rsid w:val="00FB3DF7"/>
    <w:rsid w:val="00FC0150"/>
    <w:rsid w:val="00FC1D6D"/>
    <w:rsid w:val="00FC28CE"/>
    <w:rsid w:val="00FC7A79"/>
    <w:rsid w:val="00FE4748"/>
    <w:rsid w:val="00FE75E7"/>
    <w:rsid w:val="00FF1D91"/>
    <w:rsid w:val="00FF3414"/>
    <w:rsid w:val="00FF7F4E"/>
  </w:rsids>
  <m:mathPr>
    <m:mathFont m:val="Cambria Math"/>
    <m:brkBin m:val="before"/>
    <m:brkBinSub m:val="--"/>
    <m:smallFrac/>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7EFFAC0"/>
  <w15:docId w15:val="{8409A081-2C33-4454-B344-3BF6097ED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r-Latn-RS" w:eastAsia="sr-Latn-R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1F74"/>
    <w:rPr>
      <w:sz w:val="24"/>
      <w:szCs w:val="24"/>
      <w:lang w:val="en-US" w:eastAsia="en-US"/>
    </w:rPr>
  </w:style>
  <w:style w:type="paragraph" w:styleId="Heading1">
    <w:name w:val="heading 1"/>
    <w:basedOn w:val="Normal"/>
    <w:next w:val="Normal"/>
    <w:qFormat/>
    <w:rsid w:val="00211F74"/>
    <w:pPr>
      <w:keepNext/>
      <w:jc w:val="both"/>
      <w:outlineLvl w:val="0"/>
    </w:pPr>
    <w:rPr>
      <w:b/>
      <w:bCs/>
      <w:i/>
      <w:iCs/>
      <w:lang w:val="sl-SI"/>
    </w:rPr>
  </w:style>
  <w:style w:type="paragraph" w:styleId="Heading2">
    <w:name w:val="heading 2"/>
    <w:basedOn w:val="Normal"/>
    <w:next w:val="Normal"/>
    <w:link w:val="Heading2Char"/>
    <w:unhideWhenUsed/>
    <w:qFormat/>
    <w:rsid w:val="00F2256F"/>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semiHidden/>
    <w:unhideWhenUsed/>
    <w:qFormat/>
    <w:rsid w:val="00B17FDA"/>
    <w:pPr>
      <w:keepNext/>
      <w:keepLines/>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unhideWhenUsed/>
    <w:qFormat/>
    <w:rsid w:val="009A0F92"/>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211F74"/>
    <w:pPr>
      <w:jc w:val="both"/>
    </w:pPr>
    <w:rPr>
      <w:b/>
      <w:bCs/>
      <w:i/>
      <w:iCs/>
      <w:lang w:val="sl-SI"/>
    </w:rPr>
  </w:style>
  <w:style w:type="character" w:customStyle="1" w:styleId="Bodytext22">
    <w:name w:val="Body text (2)2"/>
    <w:rsid w:val="00B57289"/>
    <w:rPr>
      <w:rFonts w:ascii="Calibri" w:hAnsi="Calibri" w:hint="default"/>
      <w:color w:val="000000"/>
      <w:spacing w:val="0"/>
      <w:w w:val="100"/>
      <w:position w:val="0"/>
      <w:sz w:val="22"/>
      <w:szCs w:val="22"/>
      <w:lang w:bidi="ar-SA"/>
    </w:rPr>
  </w:style>
  <w:style w:type="paragraph" w:styleId="Header">
    <w:name w:val="header"/>
    <w:basedOn w:val="Normal"/>
    <w:link w:val="HeaderChar"/>
    <w:uiPriority w:val="99"/>
    <w:unhideWhenUsed/>
    <w:rsid w:val="00B57289"/>
    <w:pPr>
      <w:tabs>
        <w:tab w:val="left" w:pos="1800"/>
      </w:tabs>
      <w:jc w:val="center"/>
    </w:pPr>
    <w:rPr>
      <w:rFonts w:ascii="Arial" w:hAnsi="Arial"/>
      <w:sz w:val="22"/>
      <w:szCs w:val="20"/>
      <w:lang w:val="sr-Cyrl-CS"/>
    </w:rPr>
  </w:style>
  <w:style w:type="character" w:customStyle="1" w:styleId="HeaderChar">
    <w:name w:val="Header Char"/>
    <w:link w:val="Header"/>
    <w:uiPriority w:val="99"/>
    <w:rsid w:val="00B57289"/>
    <w:rPr>
      <w:rFonts w:ascii="Arial" w:hAnsi="Arial"/>
      <w:sz w:val="22"/>
      <w:lang w:val="sr-Cyrl-CS"/>
    </w:rPr>
  </w:style>
  <w:style w:type="paragraph" w:customStyle="1" w:styleId="Tekstclana">
    <w:name w:val="__Tekst clana"/>
    <w:basedOn w:val="Normal"/>
    <w:rsid w:val="009C7966"/>
    <w:pPr>
      <w:numPr>
        <w:numId w:val="1"/>
      </w:numPr>
      <w:spacing w:beforeLines="20" w:afterLines="20"/>
    </w:pPr>
    <w:rPr>
      <w:lang w:bidi="en-US"/>
    </w:rPr>
  </w:style>
  <w:style w:type="character" w:customStyle="1" w:styleId="Heading2Char">
    <w:name w:val="Heading 2 Char"/>
    <w:link w:val="Heading2"/>
    <w:rsid w:val="00F2256F"/>
    <w:rPr>
      <w:rFonts w:ascii="Cambria" w:eastAsia="Times New Roman" w:hAnsi="Cambria" w:cs="Times New Roman"/>
      <w:b/>
      <w:bCs/>
      <w:i/>
      <w:iCs/>
      <w:sz w:val="28"/>
      <w:szCs w:val="28"/>
    </w:rPr>
  </w:style>
  <w:style w:type="character" w:styleId="Hyperlink">
    <w:name w:val="Hyperlink"/>
    <w:uiPriority w:val="99"/>
    <w:unhideWhenUsed/>
    <w:rsid w:val="00F2256F"/>
    <w:rPr>
      <w:color w:val="0000FF"/>
      <w:u w:val="single"/>
    </w:rPr>
  </w:style>
  <w:style w:type="paragraph" w:styleId="ListParagraph">
    <w:name w:val="List Paragraph"/>
    <w:basedOn w:val="Normal"/>
    <w:link w:val="ListParagraphChar"/>
    <w:uiPriority w:val="34"/>
    <w:qFormat/>
    <w:rsid w:val="00F2256F"/>
    <w:pPr>
      <w:ind w:left="720"/>
      <w:contextualSpacing/>
    </w:pPr>
    <w:rPr>
      <w:lang w:val="en-GB"/>
    </w:rPr>
  </w:style>
  <w:style w:type="character" w:styleId="Emphasis">
    <w:name w:val="Emphasis"/>
    <w:uiPriority w:val="20"/>
    <w:qFormat/>
    <w:rsid w:val="00F2256F"/>
    <w:rPr>
      <w:i/>
      <w:iCs/>
    </w:rPr>
  </w:style>
  <w:style w:type="character" w:styleId="Strong">
    <w:name w:val="Strong"/>
    <w:uiPriority w:val="22"/>
    <w:qFormat/>
    <w:rsid w:val="00F2256F"/>
    <w:rPr>
      <w:b/>
      <w:bCs/>
    </w:rPr>
  </w:style>
  <w:style w:type="paragraph" w:styleId="NormalWeb">
    <w:name w:val="Normal (Web)"/>
    <w:basedOn w:val="Normal"/>
    <w:uiPriority w:val="99"/>
    <w:unhideWhenUsed/>
    <w:rsid w:val="00F2256F"/>
    <w:pPr>
      <w:spacing w:before="100" w:beforeAutospacing="1" w:after="100" w:afterAutospacing="1"/>
    </w:pPr>
  </w:style>
  <w:style w:type="paragraph" w:styleId="PlainText">
    <w:name w:val="Plain Text"/>
    <w:basedOn w:val="Normal"/>
    <w:link w:val="PlainTextChar"/>
    <w:uiPriority w:val="99"/>
    <w:unhideWhenUsed/>
    <w:qFormat/>
    <w:rsid w:val="00F2256F"/>
    <w:rPr>
      <w:rFonts w:ascii="Calibri" w:eastAsia="Calibri" w:hAnsi="Calibri"/>
      <w:sz w:val="22"/>
      <w:szCs w:val="21"/>
    </w:rPr>
  </w:style>
  <w:style w:type="character" w:customStyle="1" w:styleId="PlainTextChar">
    <w:name w:val="Plain Text Char"/>
    <w:link w:val="PlainText"/>
    <w:uiPriority w:val="99"/>
    <w:rsid w:val="00F2256F"/>
    <w:rPr>
      <w:rFonts w:ascii="Calibri" w:eastAsia="Calibri" w:hAnsi="Calibri"/>
      <w:sz w:val="22"/>
      <w:szCs w:val="21"/>
    </w:rPr>
  </w:style>
  <w:style w:type="paragraph" w:customStyle="1" w:styleId="prored">
    <w:name w:val="prored"/>
    <w:basedOn w:val="Normal"/>
    <w:rsid w:val="00F2256F"/>
    <w:pPr>
      <w:spacing w:before="100" w:beforeAutospacing="1" w:after="100" w:afterAutospacing="1" w:line="312" w:lineRule="auto"/>
      <w:jc w:val="both"/>
    </w:pPr>
    <w:rPr>
      <w:rFonts w:ascii="Arial Unicode MS" w:hAnsi="Arial Unicode MS"/>
      <w:sz w:val="21"/>
      <w:szCs w:val="21"/>
    </w:rPr>
  </w:style>
  <w:style w:type="paragraph" w:customStyle="1" w:styleId="HeadCir">
    <w:name w:val="HeadCir"/>
    <w:basedOn w:val="Normal"/>
    <w:uiPriority w:val="99"/>
    <w:rsid w:val="00F2256F"/>
    <w:pPr>
      <w:jc w:val="both"/>
    </w:pPr>
    <w:rPr>
      <w:rFonts w:ascii="TimesC DzComm" w:hAnsi="TimesC DzComm"/>
      <w:sz w:val="22"/>
      <w:szCs w:val="20"/>
    </w:rPr>
  </w:style>
  <w:style w:type="character" w:customStyle="1" w:styleId="st">
    <w:name w:val="st"/>
    <w:rsid w:val="00F2256F"/>
  </w:style>
  <w:style w:type="character" w:customStyle="1" w:styleId="articlecitationyear">
    <w:name w:val="articlecitation_year"/>
    <w:rsid w:val="00F2256F"/>
  </w:style>
  <w:style w:type="character" w:customStyle="1" w:styleId="articlecitationvolume">
    <w:name w:val="articlecitation_volume"/>
    <w:rsid w:val="00F2256F"/>
  </w:style>
  <w:style w:type="character" w:customStyle="1" w:styleId="articlecitationpages">
    <w:name w:val="articlecitation_pages"/>
    <w:rsid w:val="00F2256F"/>
  </w:style>
  <w:style w:type="character" w:customStyle="1" w:styleId="toc-cit-page1">
    <w:name w:val="toc-cit-page1"/>
    <w:rsid w:val="00F2256F"/>
    <w:rPr>
      <w:rFonts w:ascii="Arial" w:hAnsi="Arial" w:cs="Arial" w:hint="default"/>
      <w:b/>
      <w:bCs/>
      <w:color w:val="666666"/>
      <w:sz w:val="18"/>
      <w:szCs w:val="18"/>
    </w:rPr>
  </w:style>
  <w:style w:type="paragraph" w:styleId="BalloonText">
    <w:name w:val="Balloon Text"/>
    <w:basedOn w:val="Normal"/>
    <w:link w:val="BalloonTextChar"/>
    <w:uiPriority w:val="99"/>
    <w:unhideWhenUsed/>
    <w:rsid w:val="00F2256F"/>
    <w:rPr>
      <w:rFonts w:ascii="Tahoma" w:eastAsia="Calibri" w:hAnsi="Tahoma" w:cs="Tahoma"/>
      <w:sz w:val="16"/>
      <w:szCs w:val="16"/>
    </w:rPr>
  </w:style>
  <w:style w:type="character" w:customStyle="1" w:styleId="BalloonTextChar">
    <w:name w:val="Balloon Text Char"/>
    <w:link w:val="BalloonText"/>
    <w:uiPriority w:val="99"/>
    <w:rsid w:val="00F2256F"/>
    <w:rPr>
      <w:rFonts w:ascii="Tahoma" w:eastAsia="Calibri" w:hAnsi="Tahoma" w:cs="Tahoma"/>
      <w:sz w:val="16"/>
      <w:szCs w:val="16"/>
    </w:rPr>
  </w:style>
  <w:style w:type="paragraph" w:styleId="Footer">
    <w:name w:val="footer"/>
    <w:basedOn w:val="Normal"/>
    <w:link w:val="FooterChar"/>
    <w:uiPriority w:val="99"/>
    <w:unhideWhenUsed/>
    <w:rsid w:val="00F2256F"/>
    <w:pPr>
      <w:tabs>
        <w:tab w:val="center" w:pos="4703"/>
        <w:tab w:val="right" w:pos="9406"/>
      </w:tabs>
    </w:pPr>
    <w:rPr>
      <w:rFonts w:ascii="Calibri" w:eastAsia="Calibri" w:hAnsi="Calibri"/>
      <w:sz w:val="22"/>
      <w:szCs w:val="22"/>
    </w:rPr>
  </w:style>
  <w:style w:type="character" w:customStyle="1" w:styleId="FooterChar">
    <w:name w:val="Footer Char"/>
    <w:link w:val="Footer"/>
    <w:uiPriority w:val="99"/>
    <w:rsid w:val="00F2256F"/>
    <w:rPr>
      <w:rFonts w:ascii="Calibri" w:eastAsia="Calibri" w:hAnsi="Calibri" w:cs="Times New Roman"/>
      <w:sz w:val="22"/>
      <w:szCs w:val="22"/>
    </w:rPr>
  </w:style>
  <w:style w:type="character" w:customStyle="1" w:styleId="BodyTextChar">
    <w:name w:val="Body Text Char"/>
    <w:link w:val="BodyText"/>
    <w:uiPriority w:val="99"/>
    <w:rsid w:val="00F2256F"/>
    <w:rPr>
      <w:b/>
      <w:bCs/>
      <w:i/>
      <w:iCs/>
      <w:sz w:val="24"/>
      <w:szCs w:val="24"/>
      <w:lang w:val="sl-SI"/>
    </w:rPr>
  </w:style>
  <w:style w:type="paragraph" w:styleId="NoSpacing">
    <w:name w:val="No Spacing"/>
    <w:uiPriority w:val="1"/>
    <w:qFormat/>
    <w:rsid w:val="00F2256F"/>
    <w:pPr>
      <w:overflowPunct w:val="0"/>
      <w:autoSpaceDE w:val="0"/>
      <w:autoSpaceDN w:val="0"/>
      <w:adjustRightInd w:val="0"/>
      <w:jc w:val="both"/>
      <w:textAlignment w:val="baseline"/>
    </w:pPr>
    <w:rPr>
      <w:rFonts w:ascii="TimesRoman" w:hAnsi="TimesRoman"/>
      <w:sz w:val="24"/>
      <w:lang w:val="en-US" w:eastAsia="en-US"/>
    </w:rPr>
  </w:style>
  <w:style w:type="paragraph" w:styleId="BodyTextIndent3">
    <w:name w:val="Body Text Indent 3"/>
    <w:basedOn w:val="Normal"/>
    <w:link w:val="BodyTextIndent3Char"/>
    <w:uiPriority w:val="99"/>
    <w:unhideWhenUsed/>
    <w:rsid w:val="00F2256F"/>
    <w:pPr>
      <w:spacing w:after="120"/>
      <w:ind w:left="360"/>
    </w:pPr>
    <w:rPr>
      <w:sz w:val="16"/>
      <w:szCs w:val="16"/>
    </w:rPr>
  </w:style>
  <w:style w:type="character" w:customStyle="1" w:styleId="BodyTextIndent3Char">
    <w:name w:val="Body Text Indent 3 Char"/>
    <w:link w:val="BodyTextIndent3"/>
    <w:uiPriority w:val="99"/>
    <w:rsid w:val="00F2256F"/>
    <w:rPr>
      <w:sz w:val="16"/>
      <w:szCs w:val="16"/>
    </w:rPr>
  </w:style>
  <w:style w:type="character" w:customStyle="1" w:styleId="jrnl">
    <w:name w:val="jrnl"/>
    <w:rsid w:val="00097C93"/>
  </w:style>
  <w:style w:type="paragraph" w:customStyle="1" w:styleId="Title1">
    <w:name w:val="Title1"/>
    <w:basedOn w:val="Normal"/>
    <w:rsid w:val="00097C93"/>
    <w:pPr>
      <w:spacing w:before="100" w:beforeAutospacing="1" w:after="100" w:afterAutospacing="1"/>
    </w:pPr>
    <w:rPr>
      <w:lang w:val="sr-Latn-RS" w:eastAsia="sr-Latn-RS"/>
    </w:rPr>
  </w:style>
  <w:style w:type="paragraph" w:customStyle="1" w:styleId="desc">
    <w:name w:val="desc"/>
    <w:basedOn w:val="Normal"/>
    <w:rsid w:val="00097C93"/>
    <w:pPr>
      <w:spacing w:before="100" w:beforeAutospacing="1" w:after="100" w:afterAutospacing="1"/>
    </w:pPr>
    <w:rPr>
      <w:lang w:val="sr-Latn-RS" w:eastAsia="sr-Latn-RS"/>
    </w:rPr>
  </w:style>
  <w:style w:type="character" w:customStyle="1" w:styleId="citation-publication-date">
    <w:name w:val="citation-publication-date"/>
    <w:rsid w:val="00097C93"/>
  </w:style>
  <w:style w:type="character" w:customStyle="1" w:styleId="labs-docsum-authors">
    <w:name w:val="labs-docsum-authors"/>
    <w:rsid w:val="00AF1E46"/>
  </w:style>
  <w:style w:type="character" w:customStyle="1" w:styleId="labs-docsum-journal-citation">
    <w:name w:val="labs-docsum-journal-citation"/>
    <w:rsid w:val="00AF1E46"/>
  </w:style>
  <w:style w:type="character" w:customStyle="1" w:styleId="a">
    <w:name w:val="_"/>
    <w:rsid w:val="00AF1E46"/>
  </w:style>
  <w:style w:type="character" w:customStyle="1" w:styleId="pg-1ff3">
    <w:name w:val="pg-1ff3"/>
    <w:rsid w:val="00AF1E46"/>
  </w:style>
  <w:style w:type="character" w:customStyle="1" w:styleId="docsum-authors">
    <w:name w:val="docsum-authors"/>
    <w:rsid w:val="004B71B7"/>
  </w:style>
  <w:style w:type="character" w:customStyle="1" w:styleId="docsum-journal-citation">
    <w:name w:val="docsum-journal-citation"/>
    <w:rsid w:val="004B71B7"/>
  </w:style>
  <w:style w:type="paragraph" w:customStyle="1" w:styleId="ydp3316e783msonormal">
    <w:name w:val="ydp3316e783msonormal"/>
    <w:basedOn w:val="Normal"/>
    <w:rsid w:val="0019413C"/>
    <w:pPr>
      <w:spacing w:before="100" w:beforeAutospacing="1" w:after="100" w:afterAutospacing="1"/>
    </w:pPr>
  </w:style>
  <w:style w:type="character" w:customStyle="1" w:styleId="ydp3316e783labs-docsum-journal-citation">
    <w:name w:val="ydp3316e783labs-docsum-journal-citation"/>
    <w:basedOn w:val="DefaultParagraphFont"/>
    <w:rsid w:val="0019413C"/>
  </w:style>
  <w:style w:type="paragraph" w:customStyle="1" w:styleId="ydp59399acamsonormal">
    <w:name w:val="ydp59399acamsonormal"/>
    <w:basedOn w:val="Normal"/>
    <w:rsid w:val="0019413C"/>
    <w:pPr>
      <w:spacing w:before="100" w:beforeAutospacing="1" w:after="100" w:afterAutospacing="1"/>
    </w:pPr>
  </w:style>
  <w:style w:type="character" w:customStyle="1" w:styleId="ydp59399acalabs-docsum-journal-citation">
    <w:name w:val="ydp59399acalabs-docsum-journal-citation"/>
    <w:basedOn w:val="DefaultParagraphFont"/>
    <w:rsid w:val="0019413C"/>
  </w:style>
  <w:style w:type="character" w:customStyle="1" w:styleId="ydp59399acalabs-docsum-authors">
    <w:name w:val="ydp59399acalabs-docsum-authors"/>
    <w:basedOn w:val="DefaultParagraphFont"/>
    <w:rsid w:val="0019413C"/>
  </w:style>
  <w:style w:type="character" w:customStyle="1" w:styleId="ydp3316e783docsum-authors">
    <w:name w:val="ydp3316e783docsum-authors"/>
    <w:basedOn w:val="DefaultParagraphFont"/>
    <w:rsid w:val="0019413C"/>
  </w:style>
  <w:style w:type="character" w:customStyle="1" w:styleId="ydp3316e783docsum-journal-citation">
    <w:name w:val="ydp3316e783docsum-journal-citation"/>
    <w:basedOn w:val="DefaultParagraphFont"/>
    <w:rsid w:val="0019413C"/>
  </w:style>
  <w:style w:type="paragraph" w:customStyle="1" w:styleId="ydpb1259c1msonormal">
    <w:name w:val="ydpb1259c1msonormal"/>
    <w:basedOn w:val="Normal"/>
    <w:rsid w:val="0019413C"/>
    <w:pPr>
      <w:spacing w:before="100" w:beforeAutospacing="1" w:after="100" w:afterAutospacing="1"/>
    </w:pPr>
  </w:style>
  <w:style w:type="character" w:customStyle="1" w:styleId="ydpb1259c1labs-docsum-journal-citation">
    <w:name w:val="ydpb1259c1labs-docsum-journal-citation"/>
    <w:basedOn w:val="DefaultParagraphFont"/>
    <w:rsid w:val="0019413C"/>
  </w:style>
  <w:style w:type="character" w:customStyle="1" w:styleId="ydpb1259c1docsum-authors">
    <w:name w:val="ydpb1259c1docsum-authors"/>
    <w:basedOn w:val="DefaultParagraphFont"/>
    <w:rsid w:val="0019413C"/>
  </w:style>
  <w:style w:type="character" w:customStyle="1" w:styleId="ydpb1259c1docsum-journal-citation">
    <w:name w:val="ydpb1259c1docsum-journal-citation"/>
    <w:basedOn w:val="DefaultParagraphFont"/>
    <w:rsid w:val="0019413C"/>
  </w:style>
  <w:style w:type="character" w:customStyle="1" w:styleId="ydp599ba401labs-docsum-journal-citation">
    <w:name w:val="ydp599ba401labs-docsum-journal-citation"/>
    <w:basedOn w:val="DefaultParagraphFont"/>
    <w:rsid w:val="0019413C"/>
  </w:style>
  <w:style w:type="character" w:customStyle="1" w:styleId="ydpfa826ff2docsum-authors">
    <w:name w:val="ydpfa826ff2docsum-authors"/>
    <w:basedOn w:val="DefaultParagraphFont"/>
    <w:rsid w:val="0019413C"/>
  </w:style>
  <w:style w:type="character" w:customStyle="1" w:styleId="ydpfa826ff2docsum-journal-citation">
    <w:name w:val="ydpfa826ff2docsum-journal-citation"/>
    <w:basedOn w:val="DefaultParagraphFont"/>
    <w:rsid w:val="0019413C"/>
  </w:style>
  <w:style w:type="character" w:customStyle="1" w:styleId="ydpfa826ff2labs-docsum-journal-citation">
    <w:name w:val="ydpfa826ff2labs-docsum-journal-citation"/>
    <w:basedOn w:val="DefaultParagraphFont"/>
    <w:rsid w:val="0019413C"/>
  </w:style>
  <w:style w:type="paragraph" w:customStyle="1" w:styleId="ydpb7c49dbfcard-description">
    <w:name w:val="ydpb7c49dbfcard-description"/>
    <w:basedOn w:val="Normal"/>
    <w:rsid w:val="0019413C"/>
    <w:pPr>
      <w:spacing w:before="100" w:beforeAutospacing="1" w:after="100" w:afterAutospacing="1"/>
    </w:pPr>
  </w:style>
  <w:style w:type="paragraph" w:customStyle="1" w:styleId="ydp3a07f74bmsonormal">
    <w:name w:val="ydp3a07f74bmsonormal"/>
    <w:basedOn w:val="Normal"/>
    <w:rsid w:val="0019413C"/>
    <w:pPr>
      <w:spacing w:before="100" w:beforeAutospacing="1" w:after="100" w:afterAutospacing="1"/>
    </w:pPr>
  </w:style>
  <w:style w:type="character" w:customStyle="1" w:styleId="ydp3a07f74blabs-docsum-journal-citation">
    <w:name w:val="ydp3a07f74blabs-docsum-journal-citation"/>
    <w:basedOn w:val="DefaultParagraphFont"/>
    <w:rsid w:val="0019413C"/>
  </w:style>
  <w:style w:type="character" w:customStyle="1" w:styleId="ydp3a07f74blabs-docsum-authors">
    <w:name w:val="ydp3a07f74blabs-docsum-authors"/>
    <w:basedOn w:val="DefaultParagraphFont"/>
    <w:rsid w:val="0019413C"/>
  </w:style>
  <w:style w:type="paragraph" w:customStyle="1" w:styleId="ydp8e6ef5e6card-description">
    <w:name w:val="ydp8e6ef5e6card-description"/>
    <w:basedOn w:val="Normal"/>
    <w:rsid w:val="0019413C"/>
    <w:pPr>
      <w:spacing w:before="100" w:beforeAutospacing="1" w:after="100" w:afterAutospacing="1"/>
    </w:pPr>
  </w:style>
  <w:style w:type="character" w:customStyle="1" w:styleId="authors-list-item">
    <w:name w:val="authors-list-item"/>
    <w:basedOn w:val="DefaultParagraphFont"/>
    <w:rsid w:val="00325EBB"/>
  </w:style>
  <w:style w:type="character" w:customStyle="1" w:styleId="author-sup-separator">
    <w:name w:val="author-sup-separator"/>
    <w:basedOn w:val="DefaultParagraphFont"/>
    <w:rsid w:val="00325EBB"/>
  </w:style>
  <w:style w:type="character" w:customStyle="1" w:styleId="comma">
    <w:name w:val="comma"/>
    <w:basedOn w:val="DefaultParagraphFont"/>
    <w:rsid w:val="00325EBB"/>
  </w:style>
  <w:style w:type="character" w:customStyle="1" w:styleId="period">
    <w:name w:val="period"/>
    <w:basedOn w:val="DefaultParagraphFont"/>
    <w:rsid w:val="00325EBB"/>
  </w:style>
  <w:style w:type="character" w:customStyle="1" w:styleId="cit">
    <w:name w:val="cit"/>
    <w:basedOn w:val="DefaultParagraphFont"/>
    <w:rsid w:val="00325EBB"/>
  </w:style>
  <w:style w:type="character" w:customStyle="1" w:styleId="contribdegrees">
    <w:name w:val="contribdegrees"/>
    <w:basedOn w:val="DefaultParagraphFont"/>
    <w:rsid w:val="00325EBB"/>
  </w:style>
  <w:style w:type="character" w:customStyle="1" w:styleId="Heading4Char">
    <w:name w:val="Heading 4 Char"/>
    <w:basedOn w:val="DefaultParagraphFont"/>
    <w:link w:val="Heading4"/>
    <w:rsid w:val="009A0F92"/>
    <w:rPr>
      <w:rFonts w:asciiTheme="majorHAnsi" w:eastAsiaTheme="majorEastAsia" w:hAnsiTheme="majorHAnsi" w:cstheme="majorBidi"/>
      <w:i/>
      <w:iCs/>
      <w:color w:val="365F91" w:themeColor="accent1" w:themeShade="BF"/>
      <w:sz w:val="24"/>
      <w:szCs w:val="24"/>
      <w:lang w:val="en-US" w:eastAsia="en-US"/>
    </w:rPr>
  </w:style>
  <w:style w:type="character" w:customStyle="1" w:styleId="highlight">
    <w:name w:val="highlight"/>
    <w:basedOn w:val="DefaultParagraphFont"/>
    <w:rsid w:val="009A0F92"/>
  </w:style>
  <w:style w:type="character" w:customStyle="1" w:styleId="Heading3Char">
    <w:name w:val="Heading 3 Char"/>
    <w:basedOn w:val="DefaultParagraphFont"/>
    <w:link w:val="Heading3"/>
    <w:semiHidden/>
    <w:rsid w:val="00B17FDA"/>
    <w:rPr>
      <w:rFonts w:asciiTheme="majorHAnsi" w:eastAsiaTheme="majorEastAsia" w:hAnsiTheme="majorHAnsi" w:cstheme="majorBidi"/>
      <w:color w:val="243F60" w:themeColor="accent1" w:themeShade="7F"/>
      <w:sz w:val="24"/>
      <w:szCs w:val="24"/>
      <w:lang w:val="en-US" w:eastAsia="en-US"/>
    </w:rPr>
  </w:style>
  <w:style w:type="character" w:customStyle="1" w:styleId="normaltextrun">
    <w:name w:val="normaltextrun"/>
    <w:rsid w:val="00B471FE"/>
  </w:style>
  <w:style w:type="character" w:customStyle="1" w:styleId="ListParagraphChar">
    <w:name w:val="List Paragraph Char"/>
    <w:link w:val="ListParagraph"/>
    <w:uiPriority w:val="34"/>
    <w:locked/>
    <w:rsid w:val="00A005D5"/>
    <w:rPr>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815539">
      <w:bodyDiv w:val="1"/>
      <w:marLeft w:val="0"/>
      <w:marRight w:val="0"/>
      <w:marTop w:val="0"/>
      <w:marBottom w:val="0"/>
      <w:divBdr>
        <w:top w:val="none" w:sz="0" w:space="0" w:color="auto"/>
        <w:left w:val="none" w:sz="0" w:space="0" w:color="auto"/>
        <w:bottom w:val="none" w:sz="0" w:space="0" w:color="auto"/>
        <w:right w:val="none" w:sz="0" w:space="0" w:color="auto"/>
      </w:divBdr>
    </w:div>
    <w:div w:id="257755635">
      <w:bodyDiv w:val="1"/>
      <w:marLeft w:val="0"/>
      <w:marRight w:val="0"/>
      <w:marTop w:val="0"/>
      <w:marBottom w:val="0"/>
      <w:divBdr>
        <w:top w:val="none" w:sz="0" w:space="0" w:color="auto"/>
        <w:left w:val="none" w:sz="0" w:space="0" w:color="auto"/>
        <w:bottom w:val="none" w:sz="0" w:space="0" w:color="auto"/>
        <w:right w:val="none" w:sz="0" w:space="0" w:color="auto"/>
      </w:divBdr>
      <w:divsChild>
        <w:div w:id="1089616627">
          <w:marLeft w:val="0"/>
          <w:marRight w:val="0"/>
          <w:marTop w:val="0"/>
          <w:marBottom w:val="0"/>
          <w:divBdr>
            <w:top w:val="none" w:sz="0" w:space="0" w:color="auto"/>
            <w:left w:val="none" w:sz="0" w:space="0" w:color="auto"/>
            <w:bottom w:val="none" w:sz="0" w:space="0" w:color="auto"/>
            <w:right w:val="none" w:sz="0" w:space="0" w:color="auto"/>
          </w:divBdr>
        </w:div>
      </w:divsChild>
    </w:div>
    <w:div w:id="328413629">
      <w:bodyDiv w:val="1"/>
      <w:marLeft w:val="0"/>
      <w:marRight w:val="0"/>
      <w:marTop w:val="0"/>
      <w:marBottom w:val="0"/>
      <w:divBdr>
        <w:top w:val="none" w:sz="0" w:space="0" w:color="auto"/>
        <w:left w:val="none" w:sz="0" w:space="0" w:color="auto"/>
        <w:bottom w:val="none" w:sz="0" w:space="0" w:color="auto"/>
        <w:right w:val="none" w:sz="0" w:space="0" w:color="auto"/>
      </w:divBdr>
      <w:divsChild>
        <w:div w:id="859665700">
          <w:marLeft w:val="0"/>
          <w:marRight w:val="0"/>
          <w:marTop w:val="0"/>
          <w:marBottom w:val="0"/>
          <w:divBdr>
            <w:top w:val="none" w:sz="0" w:space="0" w:color="auto"/>
            <w:left w:val="none" w:sz="0" w:space="0" w:color="auto"/>
            <w:bottom w:val="none" w:sz="0" w:space="0" w:color="auto"/>
            <w:right w:val="none" w:sz="0" w:space="0" w:color="auto"/>
          </w:divBdr>
        </w:div>
      </w:divsChild>
    </w:div>
    <w:div w:id="389110498">
      <w:bodyDiv w:val="1"/>
      <w:marLeft w:val="0"/>
      <w:marRight w:val="0"/>
      <w:marTop w:val="0"/>
      <w:marBottom w:val="0"/>
      <w:divBdr>
        <w:top w:val="none" w:sz="0" w:space="0" w:color="auto"/>
        <w:left w:val="none" w:sz="0" w:space="0" w:color="auto"/>
        <w:bottom w:val="none" w:sz="0" w:space="0" w:color="auto"/>
        <w:right w:val="none" w:sz="0" w:space="0" w:color="auto"/>
      </w:divBdr>
      <w:divsChild>
        <w:div w:id="721448064">
          <w:marLeft w:val="0"/>
          <w:marRight w:val="0"/>
          <w:marTop w:val="0"/>
          <w:marBottom w:val="0"/>
          <w:divBdr>
            <w:top w:val="none" w:sz="0" w:space="0" w:color="auto"/>
            <w:left w:val="none" w:sz="0" w:space="0" w:color="auto"/>
            <w:bottom w:val="none" w:sz="0" w:space="0" w:color="auto"/>
            <w:right w:val="none" w:sz="0" w:space="0" w:color="auto"/>
          </w:divBdr>
        </w:div>
      </w:divsChild>
    </w:div>
    <w:div w:id="509024792">
      <w:bodyDiv w:val="1"/>
      <w:marLeft w:val="0"/>
      <w:marRight w:val="0"/>
      <w:marTop w:val="0"/>
      <w:marBottom w:val="0"/>
      <w:divBdr>
        <w:top w:val="none" w:sz="0" w:space="0" w:color="auto"/>
        <w:left w:val="none" w:sz="0" w:space="0" w:color="auto"/>
        <w:bottom w:val="none" w:sz="0" w:space="0" w:color="auto"/>
        <w:right w:val="none" w:sz="0" w:space="0" w:color="auto"/>
      </w:divBdr>
    </w:div>
    <w:div w:id="516701829">
      <w:bodyDiv w:val="1"/>
      <w:marLeft w:val="0"/>
      <w:marRight w:val="0"/>
      <w:marTop w:val="0"/>
      <w:marBottom w:val="0"/>
      <w:divBdr>
        <w:top w:val="none" w:sz="0" w:space="0" w:color="auto"/>
        <w:left w:val="none" w:sz="0" w:space="0" w:color="auto"/>
        <w:bottom w:val="none" w:sz="0" w:space="0" w:color="auto"/>
        <w:right w:val="none" w:sz="0" w:space="0" w:color="auto"/>
      </w:divBdr>
    </w:div>
    <w:div w:id="601958161">
      <w:bodyDiv w:val="1"/>
      <w:marLeft w:val="0"/>
      <w:marRight w:val="0"/>
      <w:marTop w:val="0"/>
      <w:marBottom w:val="0"/>
      <w:divBdr>
        <w:top w:val="none" w:sz="0" w:space="0" w:color="auto"/>
        <w:left w:val="none" w:sz="0" w:space="0" w:color="auto"/>
        <w:bottom w:val="none" w:sz="0" w:space="0" w:color="auto"/>
        <w:right w:val="none" w:sz="0" w:space="0" w:color="auto"/>
      </w:divBdr>
      <w:divsChild>
        <w:div w:id="247884401">
          <w:marLeft w:val="0"/>
          <w:marRight w:val="0"/>
          <w:marTop w:val="0"/>
          <w:marBottom w:val="0"/>
          <w:divBdr>
            <w:top w:val="none" w:sz="0" w:space="0" w:color="auto"/>
            <w:left w:val="none" w:sz="0" w:space="0" w:color="auto"/>
            <w:bottom w:val="none" w:sz="0" w:space="0" w:color="auto"/>
            <w:right w:val="none" w:sz="0" w:space="0" w:color="auto"/>
          </w:divBdr>
        </w:div>
      </w:divsChild>
    </w:div>
    <w:div w:id="619531174">
      <w:bodyDiv w:val="1"/>
      <w:marLeft w:val="0"/>
      <w:marRight w:val="0"/>
      <w:marTop w:val="0"/>
      <w:marBottom w:val="0"/>
      <w:divBdr>
        <w:top w:val="none" w:sz="0" w:space="0" w:color="auto"/>
        <w:left w:val="none" w:sz="0" w:space="0" w:color="auto"/>
        <w:bottom w:val="none" w:sz="0" w:space="0" w:color="auto"/>
        <w:right w:val="none" w:sz="0" w:space="0" w:color="auto"/>
      </w:divBdr>
    </w:div>
    <w:div w:id="663166300">
      <w:bodyDiv w:val="1"/>
      <w:marLeft w:val="0"/>
      <w:marRight w:val="0"/>
      <w:marTop w:val="0"/>
      <w:marBottom w:val="0"/>
      <w:divBdr>
        <w:top w:val="none" w:sz="0" w:space="0" w:color="auto"/>
        <w:left w:val="none" w:sz="0" w:space="0" w:color="auto"/>
        <w:bottom w:val="none" w:sz="0" w:space="0" w:color="auto"/>
        <w:right w:val="none" w:sz="0" w:space="0" w:color="auto"/>
      </w:divBdr>
      <w:divsChild>
        <w:div w:id="1714840797">
          <w:marLeft w:val="0"/>
          <w:marRight w:val="0"/>
          <w:marTop w:val="0"/>
          <w:marBottom w:val="0"/>
          <w:divBdr>
            <w:top w:val="none" w:sz="0" w:space="0" w:color="auto"/>
            <w:left w:val="none" w:sz="0" w:space="0" w:color="auto"/>
            <w:bottom w:val="none" w:sz="0" w:space="0" w:color="auto"/>
            <w:right w:val="none" w:sz="0" w:space="0" w:color="auto"/>
          </w:divBdr>
          <w:divsChild>
            <w:div w:id="758520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8599356">
      <w:bodyDiv w:val="1"/>
      <w:marLeft w:val="0"/>
      <w:marRight w:val="0"/>
      <w:marTop w:val="0"/>
      <w:marBottom w:val="0"/>
      <w:divBdr>
        <w:top w:val="none" w:sz="0" w:space="0" w:color="auto"/>
        <w:left w:val="none" w:sz="0" w:space="0" w:color="auto"/>
        <w:bottom w:val="none" w:sz="0" w:space="0" w:color="auto"/>
        <w:right w:val="none" w:sz="0" w:space="0" w:color="auto"/>
      </w:divBdr>
      <w:divsChild>
        <w:div w:id="1821188196">
          <w:marLeft w:val="0"/>
          <w:marRight w:val="0"/>
          <w:marTop w:val="0"/>
          <w:marBottom w:val="0"/>
          <w:divBdr>
            <w:top w:val="none" w:sz="0" w:space="0" w:color="auto"/>
            <w:left w:val="none" w:sz="0" w:space="0" w:color="auto"/>
            <w:bottom w:val="none" w:sz="0" w:space="0" w:color="auto"/>
            <w:right w:val="none" w:sz="0" w:space="0" w:color="auto"/>
          </w:divBdr>
        </w:div>
      </w:divsChild>
    </w:div>
    <w:div w:id="797376612">
      <w:bodyDiv w:val="1"/>
      <w:marLeft w:val="0"/>
      <w:marRight w:val="0"/>
      <w:marTop w:val="0"/>
      <w:marBottom w:val="0"/>
      <w:divBdr>
        <w:top w:val="none" w:sz="0" w:space="0" w:color="auto"/>
        <w:left w:val="none" w:sz="0" w:space="0" w:color="auto"/>
        <w:bottom w:val="none" w:sz="0" w:space="0" w:color="auto"/>
        <w:right w:val="none" w:sz="0" w:space="0" w:color="auto"/>
      </w:divBdr>
    </w:div>
    <w:div w:id="825972410">
      <w:bodyDiv w:val="1"/>
      <w:marLeft w:val="0"/>
      <w:marRight w:val="0"/>
      <w:marTop w:val="0"/>
      <w:marBottom w:val="0"/>
      <w:divBdr>
        <w:top w:val="none" w:sz="0" w:space="0" w:color="auto"/>
        <w:left w:val="none" w:sz="0" w:space="0" w:color="auto"/>
        <w:bottom w:val="none" w:sz="0" w:space="0" w:color="auto"/>
        <w:right w:val="none" w:sz="0" w:space="0" w:color="auto"/>
      </w:divBdr>
      <w:divsChild>
        <w:div w:id="1406032990">
          <w:marLeft w:val="0"/>
          <w:marRight w:val="0"/>
          <w:marTop w:val="0"/>
          <w:marBottom w:val="0"/>
          <w:divBdr>
            <w:top w:val="none" w:sz="0" w:space="0" w:color="auto"/>
            <w:left w:val="none" w:sz="0" w:space="0" w:color="auto"/>
            <w:bottom w:val="none" w:sz="0" w:space="0" w:color="auto"/>
            <w:right w:val="none" w:sz="0" w:space="0" w:color="auto"/>
          </w:divBdr>
        </w:div>
      </w:divsChild>
    </w:div>
    <w:div w:id="871574543">
      <w:bodyDiv w:val="1"/>
      <w:marLeft w:val="0"/>
      <w:marRight w:val="0"/>
      <w:marTop w:val="0"/>
      <w:marBottom w:val="0"/>
      <w:divBdr>
        <w:top w:val="none" w:sz="0" w:space="0" w:color="auto"/>
        <w:left w:val="none" w:sz="0" w:space="0" w:color="auto"/>
        <w:bottom w:val="none" w:sz="0" w:space="0" w:color="auto"/>
        <w:right w:val="none" w:sz="0" w:space="0" w:color="auto"/>
      </w:divBdr>
      <w:divsChild>
        <w:div w:id="179323844">
          <w:marLeft w:val="0"/>
          <w:marRight w:val="0"/>
          <w:marTop w:val="0"/>
          <w:marBottom w:val="0"/>
          <w:divBdr>
            <w:top w:val="none" w:sz="0" w:space="0" w:color="auto"/>
            <w:left w:val="none" w:sz="0" w:space="0" w:color="auto"/>
            <w:bottom w:val="none" w:sz="0" w:space="0" w:color="auto"/>
            <w:right w:val="none" w:sz="0" w:space="0" w:color="auto"/>
          </w:divBdr>
          <w:divsChild>
            <w:div w:id="2136485271">
              <w:marLeft w:val="0"/>
              <w:marRight w:val="0"/>
              <w:marTop w:val="0"/>
              <w:marBottom w:val="0"/>
              <w:divBdr>
                <w:top w:val="none" w:sz="0" w:space="0" w:color="auto"/>
                <w:left w:val="none" w:sz="0" w:space="0" w:color="auto"/>
                <w:bottom w:val="none" w:sz="0" w:space="0" w:color="auto"/>
                <w:right w:val="none" w:sz="0" w:space="0" w:color="auto"/>
              </w:divBdr>
            </w:div>
            <w:div w:id="461582535">
              <w:marLeft w:val="0"/>
              <w:marRight w:val="0"/>
              <w:marTop w:val="0"/>
              <w:marBottom w:val="0"/>
              <w:divBdr>
                <w:top w:val="none" w:sz="0" w:space="0" w:color="auto"/>
                <w:left w:val="none" w:sz="0" w:space="0" w:color="auto"/>
                <w:bottom w:val="none" w:sz="0" w:space="0" w:color="auto"/>
                <w:right w:val="none" w:sz="0" w:space="0" w:color="auto"/>
              </w:divBdr>
            </w:div>
            <w:div w:id="1748728857">
              <w:marLeft w:val="0"/>
              <w:marRight w:val="0"/>
              <w:marTop w:val="0"/>
              <w:marBottom w:val="0"/>
              <w:divBdr>
                <w:top w:val="none" w:sz="0" w:space="0" w:color="auto"/>
                <w:left w:val="none" w:sz="0" w:space="0" w:color="auto"/>
                <w:bottom w:val="none" w:sz="0" w:space="0" w:color="auto"/>
                <w:right w:val="none" w:sz="0" w:space="0" w:color="auto"/>
              </w:divBdr>
            </w:div>
            <w:div w:id="1753312059">
              <w:marLeft w:val="0"/>
              <w:marRight w:val="0"/>
              <w:marTop w:val="0"/>
              <w:marBottom w:val="0"/>
              <w:divBdr>
                <w:top w:val="none" w:sz="0" w:space="0" w:color="auto"/>
                <w:left w:val="none" w:sz="0" w:space="0" w:color="auto"/>
                <w:bottom w:val="none" w:sz="0" w:space="0" w:color="auto"/>
                <w:right w:val="none" w:sz="0" w:space="0" w:color="auto"/>
              </w:divBdr>
            </w:div>
            <w:div w:id="1447653322">
              <w:marLeft w:val="0"/>
              <w:marRight w:val="0"/>
              <w:marTop w:val="0"/>
              <w:marBottom w:val="0"/>
              <w:divBdr>
                <w:top w:val="none" w:sz="0" w:space="0" w:color="auto"/>
                <w:left w:val="none" w:sz="0" w:space="0" w:color="auto"/>
                <w:bottom w:val="none" w:sz="0" w:space="0" w:color="auto"/>
                <w:right w:val="none" w:sz="0" w:space="0" w:color="auto"/>
              </w:divBdr>
            </w:div>
            <w:div w:id="1037117810">
              <w:marLeft w:val="0"/>
              <w:marRight w:val="0"/>
              <w:marTop w:val="0"/>
              <w:marBottom w:val="0"/>
              <w:divBdr>
                <w:top w:val="none" w:sz="0" w:space="0" w:color="auto"/>
                <w:left w:val="none" w:sz="0" w:space="0" w:color="auto"/>
                <w:bottom w:val="none" w:sz="0" w:space="0" w:color="auto"/>
                <w:right w:val="none" w:sz="0" w:space="0" w:color="auto"/>
              </w:divBdr>
            </w:div>
            <w:div w:id="467555247">
              <w:marLeft w:val="0"/>
              <w:marRight w:val="0"/>
              <w:marTop w:val="0"/>
              <w:marBottom w:val="0"/>
              <w:divBdr>
                <w:top w:val="none" w:sz="0" w:space="0" w:color="auto"/>
                <w:left w:val="none" w:sz="0" w:space="0" w:color="auto"/>
                <w:bottom w:val="none" w:sz="0" w:space="0" w:color="auto"/>
                <w:right w:val="none" w:sz="0" w:space="0" w:color="auto"/>
              </w:divBdr>
            </w:div>
            <w:div w:id="138153231">
              <w:marLeft w:val="0"/>
              <w:marRight w:val="0"/>
              <w:marTop w:val="0"/>
              <w:marBottom w:val="0"/>
              <w:divBdr>
                <w:top w:val="none" w:sz="0" w:space="0" w:color="auto"/>
                <w:left w:val="none" w:sz="0" w:space="0" w:color="auto"/>
                <w:bottom w:val="none" w:sz="0" w:space="0" w:color="auto"/>
                <w:right w:val="none" w:sz="0" w:space="0" w:color="auto"/>
              </w:divBdr>
              <w:divsChild>
                <w:div w:id="1860119191">
                  <w:marLeft w:val="0"/>
                  <w:marRight w:val="0"/>
                  <w:marTop w:val="0"/>
                  <w:marBottom w:val="0"/>
                  <w:divBdr>
                    <w:top w:val="none" w:sz="0" w:space="0" w:color="auto"/>
                    <w:left w:val="none" w:sz="0" w:space="0" w:color="auto"/>
                    <w:bottom w:val="none" w:sz="0" w:space="0" w:color="auto"/>
                    <w:right w:val="none" w:sz="0" w:space="0" w:color="auto"/>
                  </w:divBdr>
                </w:div>
              </w:divsChild>
            </w:div>
            <w:div w:id="25912054">
              <w:marLeft w:val="0"/>
              <w:marRight w:val="0"/>
              <w:marTop w:val="0"/>
              <w:marBottom w:val="0"/>
              <w:divBdr>
                <w:top w:val="none" w:sz="0" w:space="0" w:color="auto"/>
                <w:left w:val="none" w:sz="0" w:space="0" w:color="auto"/>
                <w:bottom w:val="none" w:sz="0" w:space="0" w:color="auto"/>
                <w:right w:val="none" w:sz="0" w:space="0" w:color="auto"/>
              </w:divBdr>
            </w:div>
            <w:div w:id="794758659">
              <w:marLeft w:val="0"/>
              <w:marRight w:val="0"/>
              <w:marTop w:val="0"/>
              <w:marBottom w:val="0"/>
              <w:divBdr>
                <w:top w:val="none" w:sz="0" w:space="0" w:color="auto"/>
                <w:left w:val="none" w:sz="0" w:space="0" w:color="auto"/>
                <w:bottom w:val="none" w:sz="0" w:space="0" w:color="auto"/>
                <w:right w:val="none" w:sz="0" w:space="0" w:color="auto"/>
              </w:divBdr>
            </w:div>
            <w:div w:id="275186793">
              <w:marLeft w:val="0"/>
              <w:marRight w:val="0"/>
              <w:marTop w:val="0"/>
              <w:marBottom w:val="0"/>
              <w:divBdr>
                <w:top w:val="none" w:sz="0" w:space="0" w:color="auto"/>
                <w:left w:val="none" w:sz="0" w:space="0" w:color="auto"/>
                <w:bottom w:val="none" w:sz="0" w:space="0" w:color="auto"/>
                <w:right w:val="none" w:sz="0" w:space="0" w:color="auto"/>
              </w:divBdr>
            </w:div>
            <w:div w:id="1136215456">
              <w:marLeft w:val="0"/>
              <w:marRight w:val="0"/>
              <w:marTop w:val="0"/>
              <w:marBottom w:val="0"/>
              <w:divBdr>
                <w:top w:val="none" w:sz="0" w:space="0" w:color="auto"/>
                <w:left w:val="none" w:sz="0" w:space="0" w:color="auto"/>
                <w:bottom w:val="none" w:sz="0" w:space="0" w:color="auto"/>
                <w:right w:val="none" w:sz="0" w:space="0" w:color="auto"/>
              </w:divBdr>
            </w:div>
            <w:div w:id="402795160">
              <w:marLeft w:val="0"/>
              <w:marRight w:val="0"/>
              <w:marTop w:val="0"/>
              <w:marBottom w:val="0"/>
              <w:divBdr>
                <w:top w:val="none" w:sz="0" w:space="0" w:color="auto"/>
                <w:left w:val="none" w:sz="0" w:space="0" w:color="auto"/>
                <w:bottom w:val="none" w:sz="0" w:space="0" w:color="auto"/>
                <w:right w:val="none" w:sz="0" w:space="0" w:color="auto"/>
              </w:divBdr>
            </w:div>
            <w:div w:id="24569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4433859">
      <w:bodyDiv w:val="1"/>
      <w:marLeft w:val="0"/>
      <w:marRight w:val="0"/>
      <w:marTop w:val="0"/>
      <w:marBottom w:val="0"/>
      <w:divBdr>
        <w:top w:val="none" w:sz="0" w:space="0" w:color="auto"/>
        <w:left w:val="none" w:sz="0" w:space="0" w:color="auto"/>
        <w:bottom w:val="none" w:sz="0" w:space="0" w:color="auto"/>
        <w:right w:val="none" w:sz="0" w:space="0" w:color="auto"/>
      </w:divBdr>
    </w:div>
    <w:div w:id="966811460">
      <w:bodyDiv w:val="1"/>
      <w:marLeft w:val="0"/>
      <w:marRight w:val="0"/>
      <w:marTop w:val="0"/>
      <w:marBottom w:val="0"/>
      <w:divBdr>
        <w:top w:val="none" w:sz="0" w:space="0" w:color="auto"/>
        <w:left w:val="none" w:sz="0" w:space="0" w:color="auto"/>
        <w:bottom w:val="none" w:sz="0" w:space="0" w:color="auto"/>
        <w:right w:val="none" w:sz="0" w:space="0" w:color="auto"/>
      </w:divBdr>
    </w:div>
    <w:div w:id="1015577492">
      <w:bodyDiv w:val="1"/>
      <w:marLeft w:val="0"/>
      <w:marRight w:val="0"/>
      <w:marTop w:val="0"/>
      <w:marBottom w:val="0"/>
      <w:divBdr>
        <w:top w:val="none" w:sz="0" w:space="0" w:color="auto"/>
        <w:left w:val="none" w:sz="0" w:space="0" w:color="auto"/>
        <w:bottom w:val="none" w:sz="0" w:space="0" w:color="auto"/>
        <w:right w:val="none" w:sz="0" w:space="0" w:color="auto"/>
      </w:divBdr>
    </w:div>
    <w:div w:id="1051807402">
      <w:bodyDiv w:val="1"/>
      <w:marLeft w:val="0"/>
      <w:marRight w:val="0"/>
      <w:marTop w:val="0"/>
      <w:marBottom w:val="0"/>
      <w:divBdr>
        <w:top w:val="none" w:sz="0" w:space="0" w:color="auto"/>
        <w:left w:val="none" w:sz="0" w:space="0" w:color="auto"/>
        <w:bottom w:val="none" w:sz="0" w:space="0" w:color="auto"/>
        <w:right w:val="none" w:sz="0" w:space="0" w:color="auto"/>
      </w:divBdr>
    </w:div>
    <w:div w:id="1148741886">
      <w:bodyDiv w:val="1"/>
      <w:marLeft w:val="0"/>
      <w:marRight w:val="0"/>
      <w:marTop w:val="0"/>
      <w:marBottom w:val="0"/>
      <w:divBdr>
        <w:top w:val="none" w:sz="0" w:space="0" w:color="auto"/>
        <w:left w:val="none" w:sz="0" w:space="0" w:color="auto"/>
        <w:bottom w:val="none" w:sz="0" w:space="0" w:color="auto"/>
        <w:right w:val="none" w:sz="0" w:space="0" w:color="auto"/>
      </w:divBdr>
    </w:div>
    <w:div w:id="1432704952">
      <w:bodyDiv w:val="1"/>
      <w:marLeft w:val="0"/>
      <w:marRight w:val="0"/>
      <w:marTop w:val="0"/>
      <w:marBottom w:val="0"/>
      <w:divBdr>
        <w:top w:val="none" w:sz="0" w:space="0" w:color="auto"/>
        <w:left w:val="none" w:sz="0" w:space="0" w:color="auto"/>
        <w:bottom w:val="none" w:sz="0" w:space="0" w:color="auto"/>
        <w:right w:val="none" w:sz="0" w:space="0" w:color="auto"/>
      </w:divBdr>
    </w:div>
    <w:div w:id="1477575024">
      <w:bodyDiv w:val="1"/>
      <w:marLeft w:val="0"/>
      <w:marRight w:val="0"/>
      <w:marTop w:val="0"/>
      <w:marBottom w:val="0"/>
      <w:divBdr>
        <w:top w:val="none" w:sz="0" w:space="0" w:color="auto"/>
        <w:left w:val="none" w:sz="0" w:space="0" w:color="auto"/>
        <w:bottom w:val="none" w:sz="0" w:space="0" w:color="auto"/>
        <w:right w:val="none" w:sz="0" w:space="0" w:color="auto"/>
      </w:divBdr>
      <w:divsChild>
        <w:div w:id="851188697">
          <w:marLeft w:val="0"/>
          <w:marRight w:val="0"/>
          <w:marTop w:val="0"/>
          <w:marBottom w:val="0"/>
          <w:divBdr>
            <w:top w:val="none" w:sz="0" w:space="0" w:color="auto"/>
            <w:left w:val="none" w:sz="0" w:space="0" w:color="auto"/>
            <w:bottom w:val="none" w:sz="0" w:space="0" w:color="auto"/>
            <w:right w:val="none" w:sz="0" w:space="0" w:color="auto"/>
          </w:divBdr>
        </w:div>
      </w:divsChild>
    </w:div>
    <w:div w:id="1592466964">
      <w:bodyDiv w:val="1"/>
      <w:marLeft w:val="0"/>
      <w:marRight w:val="0"/>
      <w:marTop w:val="0"/>
      <w:marBottom w:val="0"/>
      <w:divBdr>
        <w:top w:val="none" w:sz="0" w:space="0" w:color="auto"/>
        <w:left w:val="none" w:sz="0" w:space="0" w:color="auto"/>
        <w:bottom w:val="none" w:sz="0" w:space="0" w:color="auto"/>
        <w:right w:val="none" w:sz="0" w:space="0" w:color="auto"/>
      </w:divBdr>
    </w:div>
    <w:div w:id="1649288500">
      <w:bodyDiv w:val="1"/>
      <w:marLeft w:val="0"/>
      <w:marRight w:val="0"/>
      <w:marTop w:val="0"/>
      <w:marBottom w:val="0"/>
      <w:divBdr>
        <w:top w:val="none" w:sz="0" w:space="0" w:color="auto"/>
        <w:left w:val="none" w:sz="0" w:space="0" w:color="auto"/>
        <w:bottom w:val="none" w:sz="0" w:space="0" w:color="auto"/>
        <w:right w:val="none" w:sz="0" w:space="0" w:color="auto"/>
      </w:divBdr>
      <w:divsChild>
        <w:div w:id="1934976557">
          <w:marLeft w:val="0"/>
          <w:marRight w:val="0"/>
          <w:marTop w:val="0"/>
          <w:marBottom w:val="0"/>
          <w:divBdr>
            <w:top w:val="none" w:sz="0" w:space="0" w:color="auto"/>
            <w:left w:val="none" w:sz="0" w:space="0" w:color="auto"/>
            <w:bottom w:val="none" w:sz="0" w:space="0" w:color="auto"/>
            <w:right w:val="none" w:sz="0" w:space="0" w:color="auto"/>
          </w:divBdr>
          <w:divsChild>
            <w:div w:id="548690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1374237">
      <w:bodyDiv w:val="1"/>
      <w:marLeft w:val="0"/>
      <w:marRight w:val="0"/>
      <w:marTop w:val="0"/>
      <w:marBottom w:val="0"/>
      <w:divBdr>
        <w:top w:val="none" w:sz="0" w:space="0" w:color="auto"/>
        <w:left w:val="none" w:sz="0" w:space="0" w:color="auto"/>
        <w:bottom w:val="none" w:sz="0" w:space="0" w:color="auto"/>
        <w:right w:val="none" w:sz="0" w:space="0" w:color="auto"/>
      </w:divBdr>
      <w:divsChild>
        <w:div w:id="1464805736">
          <w:marLeft w:val="0"/>
          <w:marRight w:val="0"/>
          <w:marTop w:val="0"/>
          <w:marBottom w:val="0"/>
          <w:divBdr>
            <w:top w:val="none" w:sz="0" w:space="0" w:color="auto"/>
            <w:left w:val="none" w:sz="0" w:space="0" w:color="auto"/>
            <w:bottom w:val="none" w:sz="0" w:space="0" w:color="auto"/>
            <w:right w:val="none" w:sz="0" w:space="0" w:color="auto"/>
          </w:divBdr>
          <w:divsChild>
            <w:div w:id="1755783214">
              <w:marLeft w:val="0"/>
              <w:marRight w:val="0"/>
              <w:marTop w:val="0"/>
              <w:marBottom w:val="0"/>
              <w:divBdr>
                <w:top w:val="none" w:sz="0" w:space="0" w:color="auto"/>
                <w:left w:val="none" w:sz="0" w:space="0" w:color="auto"/>
                <w:bottom w:val="none" w:sz="0" w:space="0" w:color="auto"/>
                <w:right w:val="none" w:sz="0" w:space="0" w:color="auto"/>
              </w:divBdr>
              <w:divsChild>
                <w:div w:id="216861846">
                  <w:marLeft w:val="360"/>
                  <w:marRight w:val="0"/>
                  <w:marTop w:val="0"/>
                  <w:marBottom w:val="0"/>
                  <w:divBdr>
                    <w:top w:val="none" w:sz="0" w:space="0" w:color="auto"/>
                    <w:left w:val="none" w:sz="0" w:space="0" w:color="auto"/>
                    <w:bottom w:val="none" w:sz="0" w:space="0" w:color="auto"/>
                    <w:right w:val="none" w:sz="0" w:space="0" w:color="auto"/>
                  </w:divBdr>
                </w:div>
              </w:divsChild>
            </w:div>
            <w:div w:id="148642380">
              <w:marLeft w:val="0"/>
              <w:marRight w:val="0"/>
              <w:marTop w:val="0"/>
              <w:marBottom w:val="0"/>
              <w:divBdr>
                <w:top w:val="none" w:sz="0" w:space="0" w:color="auto"/>
                <w:left w:val="none" w:sz="0" w:space="0" w:color="auto"/>
                <w:bottom w:val="none" w:sz="0" w:space="0" w:color="auto"/>
                <w:right w:val="none" w:sz="0" w:space="0" w:color="auto"/>
              </w:divBdr>
            </w:div>
          </w:divsChild>
        </w:div>
        <w:div w:id="2132893522">
          <w:marLeft w:val="0"/>
          <w:marRight w:val="0"/>
          <w:marTop w:val="0"/>
          <w:marBottom w:val="0"/>
          <w:divBdr>
            <w:top w:val="none" w:sz="0" w:space="0" w:color="auto"/>
            <w:left w:val="none" w:sz="0" w:space="0" w:color="auto"/>
            <w:bottom w:val="none" w:sz="0" w:space="0" w:color="auto"/>
            <w:right w:val="none" w:sz="0" w:space="0" w:color="auto"/>
          </w:divBdr>
        </w:div>
        <w:div w:id="1803498032">
          <w:marLeft w:val="360"/>
          <w:marRight w:val="0"/>
          <w:marTop w:val="0"/>
          <w:marBottom w:val="0"/>
          <w:divBdr>
            <w:top w:val="none" w:sz="0" w:space="0" w:color="auto"/>
            <w:left w:val="none" w:sz="0" w:space="0" w:color="auto"/>
            <w:bottom w:val="none" w:sz="0" w:space="0" w:color="auto"/>
            <w:right w:val="none" w:sz="0" w:space="0" w:color="auto"/>
          </w:divBdr>
        </w:div>
        <w:div w:id="1262564668">
          <w:marLeft w:val="360"/>
          <w:marRight w:val="0"/>
          <w:marTop w:val="0"/>
          <w:marBottom w:val="0"/>
          <w:divBdr>
            <w:top w:val="none" w:sz="0" w:space="0" w:color="auto"/>
            <w:left w:val="none" w:sz="0" w:space="0" w:color="auto"/>
            <w:bottom w:val="none" w:sz="0" w:space="0" w:color="auto"/>
            <w:right w:val="none" w:sz="0" w:space="0" w:color="auto"/>
          </w:divBdr>
          <w:divsChild>
            <w:div w:id="1776559448">
              <w:marLeft w:val="360"/>
              <w:marRight w:val="0"/>
              <w:marTop w:val="0"/>
              <w:marBottom w:val="0"/>
              <w:divBdr>
                <w:top w:val="none" w:sz="0" w:space="0" w:color="auto"/>
                <w:left w:val="none" w:sz="0" w:space="0" w:color="auto"/>
                <w:bottom w:val="none" w:sz="0" w:space="0" w:color="auto"/>
                <w:right w:val="none" w:sz="0" w:space="0" w:color="auto"/>
              </w:divBdr>
            </w:div>
            <w:div w:id="889419933">
              <w:marLeft w:val="0"/>
              <w:marRight w:val="0"/>
              <w:marTop w:val="0"/>
              <w:marBottom w:val="0"/>
              <w:divBdr>
                <w:top w:val="none" w:sz="0" w:space="0" w:color="auto"/>
                <w:left w:val="none" w:sz="0" w:space="0" w:color="auto"/>
                <w:bottom w:val="none" w:sz="0" w:space="0" w:color="auto"/>
                <w:right w:val="none" w:sz="0" w:space="0" w:color="auto"/>
              </w:divBdr>
            </w:div>
            <w:div w:id="1755661875">
              <w:marLeft w:val="0"/>
              <w:marRight w:val="0"/>
              <w:marTop w:val="0"/>
              <w:marBottom w:val="0"/>
              <w:divBdr>
                <w:top w:val="none" w:sz="0" w:space="0" w:color="auto"/>
                <w:left w:val="none" w:sz="0" w:space="0" w:color="auto"/>
                <w:bottom w:val="none" w:sz="0" w:space="0" w:color="auto"/>
                <w:right w:val="none" w:sz="0" w:space="0" w:color="auto"/>
              </w:divBdr>
            </w:div>
            <w:div w:id="676612815">
              <w:marLeft w:val="0"/>
              <w:marRight w:val="0"/>
              <w:marTop w:val="0"/>
              <w:marBottom w:val="0"/>
              <w:divBdr>
                <w:top w:val="none" w:sz="0" w:space="0" w:color="auto"/>
                <w:left w:val="none" w:sz="0" w:space="0" w:color="auto"/>
                <w:bottom w:val="none" w:sz="0" w:space="0" w:color="auto"/>
                <w:right w:val="none" w:sz="0" w:space="0" w:color="auto"/>
              </w:divBdr>
            </w:div>
            <w:div w:id="2072458477">
              <w:marLeft w:val="0"/>
              <w:marRight w:val="0"/>
              <w:marTop w:val="0"/>
              <w:marBottom w:val="0"/>
              <w:divBdr>
                <w:top w:val="none" w:sz="0" w:space="0" w:color="auto"/>
                <w:left w:val="none" w:sz="0" w:space="0" w:color="auto"/>
                <w:bottom w:val="none" w:sz="0" w:space="0" w:color="auto"/>
                <w:right w:val="none" w:sz="0" w:space="0" w:color="auto"/>
              </w:divBdr>
            </w:div>
            <w:div w:id="1934820551">
              <w:marLeft w:val="360"/>
              <w:marRight w:val="0"/>
              <w:marTop w:val="0"/>
              <w:marBottom w:val="0"/>
              <w:divBdr>
                <w:top w:val="none" w:sz="0" w:space="0" w:color="auto"/>
                <w:left w:val="none" w:sz="0" w:space="0" w:color="auto"/>
                <w:bottom w:val="none" w:sz="0" w:space="0" w:color="auto"/>
                <w:right w:val="none" w:sz="0" w:space="0" w:color="auto"/>
              </w:divBdr>
              <w:divsChild>
                <w:div w:id="2135098826">
                  <w:marLeft w:val="360"/>
                  <w:marRight w:val="0"/>
                  <w:marTop w:val="0"/>
                  <w:marBottom w:val="0"/>
                  <w:divBdr>
                    <w:top w:val="none" w:sz="0" w:space="0" w:color="auto"/>
                    <w:left w:val="none" w:sz="0" w:space="0" w:color="auto"/>
                    <w:bottom w:val="none" w:sz="0" w:space="0" w:color="auto"/>
                    <w:right w:val="none" w:sz="0" w:space="0" w:color="auto"/>
                  </w:divBdr>
                </w:div>
                <w:div w:id="646476324">
                  <w:marLeft w:val="0"/>
                  <w:marRight w:val="0"/>
                  <w:marTop w:val="0"/>
                  <w:marBottom w:val="0"/>
                  <w:divBdr>
                    <w:top w:val="none" w:sz="0" w:space="0" w:color="auto"/>
                    <w:left w:val="none" w:sz="0" w:space="0" w:color="auto"/>
                    <w:bottom w:val="none" w:sz="0" w:space="0" w:color="auto"/>
                    <w:right w:val="none" w:sz="0" w:space="0" w:color="auto"/>
                  </w:divBdr>
                </w:div>
                <w:div w:id="665981446">
                  <w:marLeft w:val="0"/>
                  <w:marRight w:val="0"/>
                  <w:marTop w:val="0"/>
                  <w:marBottom w:val="0"/>
                  <w:divBdr>
                    <w:top w:val="none" w:sz="0" w:space="0" w:color="auto"/>
                    <w:left w:val="none" w:sz="0" w:space="0" w:color="auto"/>
                    <w:bottom w:val="none" w:sz="0" w:space="0" w:color="auto"/>
                    <w:right w:val="none" w:sz="0" w:space="0" w:color="auto"/>
                  </w:divBdr>
                </w:div>
                <w:div w:id="1987663668">
                  <w:marLeft w:val="0"/>
                  <w:marRight w:val="0"/>
                  <w:marTop w:val="0"/>
                  <w:marBottom w:val="0"/>
                  <w:divBdr>
                    <w:top w:val="none" w:sz="0" w:space="0" w:color="auto"/>
                    <w:left w:val="none" w:sz="0" w:space="0" w:color="auto"/>
                    <w:bottom w:val="none" w:sz="0" w:space="0" w:color="auto"/>
                    <w:right w:val="none" w:sz="0" w:space="0" w:color="auto"/>
                  </w:divBdr>
                </w:div>
                <w:div w:id="2062636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9622325">
      <w:bodyDiv w:val="1"/>
      <w:marLeft w:val="0"/>
      <w:marRight w:val="0"/>
      <w:marTop w:val="0"/>
      <w:marBottom w:val="0"/>
      <w:divBdr>
        <w:top w:val="none" w:sz="0" w:space="0" w:color="auto"/>
        <w:left w:val="none" w:sz="0" w:space="0" w:color="auto"/>
        <w:bottom w:val="none" w:sz="0" w:space="0" w:color="auto"/>
        <w:right w:val="none" w:sz="0" w:space="0" w:color="auto"/>
      </w:divBdr>
      <w:divsChild>
        <w:div w:id="690836624">
          <w:marLeft w:val="0"/>
          <w:marRight w:val="0"/>
          <w:marTop w:val="0"/>
          <w:marBottom w:val="0"/>
          <w:divBdr>
            <w:top w:val="none" w:sz="0" w:space="0" w:color="auto"/>
            <w:left w:val="none" w:sz="0" w:space="0" w:color="auto"/>
            <w:bottom w:val="none" w:sz="0" w:space="0" w:color="auto"/>
            <w:right w:val="none" w:sz="0" w:space="0" w:color="auto"/>
          </w:divBdr>
        </w:div>
        <w:div w:id="1038818218">
          <w:marLeft w:val="0"/>
          <w:marRight w:val="0"/>
          <w:marTop w:val="0"/>
          <w:marBottom w:val="0"/>
          <w:divBdr>
            <w:top w:val="none" w:sz="0" w:space="0" w:color="auto"/>
            <w:left w:val="none" w:sz="0" w:space="0" w:color="auto"/>
            <w:bottom w:val="none" w:sz="0" w:space="0" w:color="auto"/>
            <w:right w:val="none" w:sz="0" w:space="0" w:color="auto"/>
          </w:divBdr>
        </w:div>
      </w:divsChild>
    </w:div>
    <w:div w:id="1776827022">
      <w:bodyDiv w:val="1"/>
      <w:marLeft w:val="0"/>
      <w:marRight w:val="0"/>
      <w:marTop w:val="0"/>
      <w:marBottom w:val="0"/>
      <w:divBdr>
        <w:top w:val="none" w:sz="0" w:space="0" w:color="auto"/>
        <w:left w:val="none" w:sz="0" w:space="0" w:color="auto"/>
        <w:bottom w:val="none" w:sz="0" w:space="0" w:color="auto"/>
        <w:right w:val="none" w:sz="0" w:space="0" w:color="auto"/>
      </w:divBdr>
      <w:divsChild>
        <w:div w:id="672996050">
          <w:marLeft w:val="0"/>
          <w:marRight w:val="0"/>
          <w:marTop w:val="0"/>
          <w:marBottom w:val="0"/>
          <w:divBdr>
            <w:top w:val="none" w:sz="0" w:space="0" w:color="auto"/>
            <w:left w:val="none" w:sz="0" w:space="0" w:color="auto"/>
            <w:bottom w:val="none" w:sz="0" w:space="0" w:color="auto"/>
            <w:right w:val="none" w:sz="0" w:space="0" w:color="auto"/>
          </w:divBdr>
        </w:div>
      </w:divsChild>
    </w:div>
    <w:div w:id="1810782930">
      <w:bodyDiv w:val="1"/>
      <w:marLeft w:val="0"/>
      <w:marRight w:val="0"/>
      <w:marTop w:val="0"/>
      <w:marBottom w:val="0"/>
      <w:divBdr>
        <w:top w:val="none" w:sz="0" w:space="0" w:color="auto"/>
        <w:left w:val="none" w:sz="0" w:space="0" w:color="auto"/>
        <w:bottom w:val="none" w:sz="0" w:space="0" w:color="auto"/>
        <w:right w:val="none" w:sz="0" w:space="0" w:color="auto"/>
      </w:divBdr>
      <w:divsChild>
        <w:div w:id="1368287332">
          <w:marLeft w:val="0"/>
          <w:marRight w:val="0"/>
          <w:marTop w:val="0"/>
          <w:marBottom w:val="0"/>
          <w:divBdr>
            <w:top w:val="none" w:sz="0" w:space="0" w:color="auto"/>
            <w:left w:val="none" w:sz="0" w:space="0" w:color="auto"/>
            <w:bottom w:val="none" w:sz="0" w:space="0" w:color="auto"/>
            <w:right w:val="none" w:sz="0" w:space="0" w:color="auto"/>
          </w:divBdr>
          <w:divsChild>
            <w:div w:id="1176186663">
              <w:marLeft w:val="0"/>
              <w:marRight w:val="0"/>
              <w:marTop w:val="0"/>
              <w:marBottom w:val="0"/>
              <w:divBdr>
                <w:top w:val="none" w:sz="0" w:space="0" w:color="auto"/>
                <w:left w:val="none" w:sz="0" w:space="0" w:color="auto"/>
                <w:bottom w:val="none" w:sz="0" w:space="0" w:color="auto"/>
                <w:right w:val="none" w:sz="0" w:space="0" w:color="auto"/>
              </w:divBdr>
              <w:divsChild>
                <w:div w:id="1744335558">
                  <w:marLeft w:val="0"/>
                  <w:marRight w:val="150"/>
                  <w:marTop w:val="0"/>
                  <w:marBottom w:val="0"/>
                  <w:divBdr>
                    <w:top w:val="none" w:sz="0" w:space="0" w:color="auto"/>
                    <w:left w:val="none" w:sz="0" w:space="0" w:color="auto"/>
                    <w:bottom w:val="none" w:sz="0" w:space="0" w:color="auto"/>
                    <w:right w:val="none" w:sz="0" w:space="0" w:color="auto"/>
                  </w:divBdr>
                </w:div>
                <w:div w:id="2088257573">
                  <w:marLeft w:val="0"/>
                  <w:marRight w:val="0"/>
                  <w:marTop w:val="0"/>
                  <w:marBottom w:val="0"/>
                  <w:divBdr>
                    <w:top w:val="none" w:sz="0" w:space="0" w:color="auto"/>
                    <w:left w:val="none" w:sz="0" w:space="0" w:color="auto"/>
                    <w:bottom w:val="none" w:sz="0" w:space="0" w:color="auto"/>
                    <w:right w:val="none" w:sz="0" w:space="0" w:color="auto"/>
                  </w:divBdr>
                </w:div>
              </w:divsChild>
            </w:div>
            <w:div w:id="838618112">
              <w:marLeft w:val="0"/>
              <w:marRight w:val="0"/>
              <w:marTop w:val="0"/>
              <w:marBottom w:val="0"/>
              <w:divBdr>
                <w:top w:val="none" w:sz="0" w:space="0" w:color="auto"/>
                <w:left w:val="none" w:sz="0" w:space="0" w:color="auto"/>
                <w:bottom w:val="none" w:sz="0" w:space="0" w:color="auto"/>
                <w:right w:val="none" w:sz="0" w:space="0" w:color="auto"/>
              </w:divBdr>
              <w:divsChild>
                <w:div w:id="34740934">
                  <w:marLeft w:val="0"/>
                  <w:marRight w:val="150"/>
                  <w:marTop w:val="0"/>
                  <w:marBottom w:val="0"/>
                  <w:divBdr>
                    <w:top w:val="none" w:sz="0" w:space="0" w:color="auto"/>
                    <w:left w:val="none" w:sz="0" w:space="0" w:color="auto"/>
                    <w:bottom w:val="none" w:sz="0" w:space="0" w:color="auto"/>
                    <w:right w:val="none" w:sz="0" w:space="0" w:color="auto"/>
                  </w:divBdr>
                </w:div>
                <w:div w:id="1735738394">
                  <w:marLeft w:val="0"/>
                  <w:marRight w:val="0"/>
                  <w:marTop w:val="0"/>
                  <w:marBottom w:val="0"/>
                  <w:divBdr>
                    <w:top w:val="none" w:sz="0" w:space="0" w:color="auto"/>
                    <w:left w:val="none" w:sz="0" w:space="0" w:color="auto"/>
                    <w:bottom w:val="none" w:sz="0" w:space="0" w:color="auto"/>
                    <w:right w:val="none" w:sz="0" w:space="0" w:color="auto"/>
                  </w:divBdr>
                </w:div>
              </w:divsChild>
            </w:div>
            <w:div w:id="1006252851">
              <w:marLeft w:val="0"/>
              <w:marRight w:val="0"/>
              <w:marTop w:val="0"/>
              <w:marBottom w:val="0"/>
              <w:divBdr>
                <w:top w:val="none" w:sz="0" w:space="0" w:color="auto"/>
                <w:left w:val="none" w:sz="0" w:space="0" w:color="auto"/>
                <w:bottom w:val="none" w:sz="0" w:space="0" w:color="auto"/>
                <w:right w:val="none" w:sz="0" w:space="0" w:color="auto"/>
              </w:divBdr>
              <w:divsChild>
                <w:div w:id="823857305">
                  <w:marLeft w:val="0"/>
                  <w:marRight w:val="150"/>
                  <w:marTop w:val="0"/>
                  <w:marBottom w:val="0"/>
                  <w:divBdr>
                    <w:top w:val="none" w:sz="0" w:space="0" w:color="auto"/>
                    <w:left w:val="none" w:sz="0" w:space="0" w:color="auto"/>
                    <w:bottom w:val="none" w:sz="0" w:space="0" w:color="auto"/>
                    <w:right w:val="none" w:sz="0" w:space="0" w:color="auto"/>
                  </w:divBdr>
                </w:div>
                <w:div w:id="1428890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440073">
      <w:bodyDiv w:val="1"/>
      <w:marLeft w:val="0"/>
      <w:marRight w:val="0"/>
      <w:marTop w:val="0"/>
      <w:marBottom w:val="0"/>
      <w:divBdr>
        <w:top w:val="none" w:sz="0" w:space="0" w:color="auto"/>
        <w:left w:val="none" w:sz="0" w:space="0" w:color="auto"/>
        <w:bottom w:val="none" w:sz="0" w:space="0" w:color="auto"/>
        <w:right w:val="none" w:sz="0" w:space="0" w:color="auto"/>
      </w:divBdr>
    </w:div>
    <w:div w:id="2040425685">
      <w:bodyDiv w:val="1"/>
      <w:marLeft w:val="0"/>
      <w:marRight w:val="0"/>
      <w:marTop w:val="0"/>
      <w:marBottom w:val="0"/>
      <w:divBdr>
        <w:top w:val="none" w:sz="0" w:space="0" w:color="auto"/>
        <w:left w:val="none" w:sz="0" w:space="0" w:color="auto"/>
        <w:bottom w:val="none" w:sz="0" w:space="0" w:color="auto"/>
        <w:right w:val="none" w:sz="0" w:space="0" w:color="auto"/>
      </w:divBdr>
    </w:div>
    <w:div w:id="2050957003">
      <w:bodyDiv w:val="1"/>
      <w:marLeft w:val="0"/>
      <w:marRight w:val="0"/>
      <w:marTop w:val="0"/>
      <w:marBottom w:val="0"/>
      <w:divBdr>
        <w:top w:val="none" w:sz="0" w:space="0" w:color="auto"/>
        <w:left w:val="none" w:sz="0" w:space="0" w:color="auto"/>
        <w:bottom w:val="none" w:sz="0" w:space="0" w:color="auto"/>
        <w:right w:val="none" w:sz="0" w:space="0" w:color="auto"/>
      </w:divBdr>
    </w:div>
    <w:div w:id="2079132568">
      <w:bodyDiv w:val="1"/>
      <w:marLeft w:val="0"/>
      <w:marRight w:val="0"/>
      <w:marTop w:val="0"/>
      <w:marBottom w:val="0"/>
      <w:divBdr>
        <w:top w:val="none" w:sz="0" w:space="0" w:color="auto"/>
        <w:left w:val="none" w:sz="0" w:space="0" w:color="auto"/>
        <w:bottom w:val="none" w:sz="0" w:space="0" w:color="auto"/>
        <w:right w:val="none" w:sz="0" w:space="0" w:color="auto"/>
      </w:divBdr>
    </w:div>
    <w:div w:id="2082099004">
      <w:bodyDiv w:val="1"/>
      <w:marLeft w:val="0"/>
      <w:marRight w:val="0"/>
      <w:marTop w:val="0"/>
      <w:marBottom w:val="0"/>
      <w:divBdr>
        <w:top w:val="none" w:sz="0" w:space="0" w:color="auto"/>
        <w:left w:val="none" w:sz="0" w:space="0" w:color="auto"/>
        <w:bottom w:val="none" w:sz="0" w:space="0" w:color="auto"/>
        <w:right w:val="none" w:sz="0" w:space="0" w:color="auto"/>
      </w:divBdr>
      <w:divsChild>
        <w:div w:id="84305442">
          <w:marLeft w:val="0"/>
          <w:marRight w:val="0"/>
          <w:marTop w:val="0"/>
          <w:marBottom w:val="0"/>
          <w:divBdr>
            <w:top w:val="none" w:sz="0" w:space="0" w:color="auto"/>
            <w:left w:val="none" w:sz="0" w:space="0" w:color="auto"/>
            <w:bottom w:val="none" w:sz="0" w:space="0" w:color="auto"/>
            <w:right w:val="none" w:sz="0" w:space="0" w:color="auto"/>
          </w:divBdr>
        </w:div>
        <w:div w:id="337464592">
          <w:marLeft w:val="0"/>
          <w:marRight w:val="0"/>
          <w:marTop w:val="0"/>
          <w:marBottom w:val="0"/>
          <w:divBdr>
            <w:top w:val="none" w:sz="0" w:space="0" w:color="auto"/>
            <w:left w:val="none" w:sz="0" w:space="0" w:color="auto"/>
            <w:bottom w:val="none" w:sz="0" w:space="0" w:color="auto"/>
            <w:right w:val="none" w:sz="0" w:space="0" w:color="auto"/>
          </w:divBdr>
          <w:divsChild>
            <w:div w:id="1243635723">
              <w:marLeft w:val="0"/>
              <w:marRight w:val="0"/>
              <w:marTop w:val="0"/>
              <w:marBottom w:val="0"/>
              <w:divBdr>
                <w:top w:val="none" w:sz="0" w:space="0" w:color="auto"/>
                <w:left w:val="none" w:sz="0" w:space="0" w:color="auto"/>
                <w:bottom w:val="none" w:sz="0" w:space="0" w:color="auto"/>
                <w:right w:val="none" w:sz="0" w:space="0" w:color="auto"/>
              </w:divBdr>
              <w:divsChild>
                <w:div w:id="1379234929">
                  <w:marLeft w:val="0"/>
                  <w:marRight w:val="0"/>
                  <w:marTop w:val="0"/>
                  <w:marBottom w:val="0"/>
                  <w:divBdr>
                    <w:top w:val="none" w:sz="0" w:space="0" w:color="auto"/>
                    <w:left w:val="none" w:sz="0" w:space="0" w:color="auto"/>
                    <w:bottom w:val="none" w:sz="0" w:space="0" w:color="auto"/>
                    <w:right w:val="none" w:sz="0" w:space="0" w:color="auto"/>
                  </w:divBdr>
                </w:div>
                <w:div w:id="789594015">
                  <w:marLeft w:val="0"/>
                  <w:marRight w:val="0"/>
                  <w:marTop w:val="0"/>
                  <w:marBottom w:val="0"/>
                  <w:divBdr>
                    <w:top w:val="none" w:sz="0" w:space="0" w:color="auto"/>
                    <w:left w:val="none" w:sz="0" w:space="0" w:color="auto"/>
                    <w:bottom w:val="none" w:sz="0" w:space="0" w:color="auto"/>
                    <w:right w:val="none" w:sz="0" w:space="0" w:color="auto"/>
                  </w:divBdr>
                </w:div>
              </w:divsChild>
            </w:div>
            <w:div w:id="1590505990">
              <w:marLeft w:val="0"/>
              <w:marRight w:val="0"/>
              <w:marTop w:val="0"/>
              <w:marBottom w:val="0"/>
              <w:divBdr>
                <w:top w:val="none" w:sz="0" w:space="0" w:color="auto"/>
                <w:left w:val="none" w:sz="0" w:space="0" w:color="auto"/>
                <w:bottom w:val="none" w:sz="0" w:space="0" w:color="auto"/>
                <w:right w:val="none" w:sz="0" w:space="0" w:color="auto"/>
              </w:divBdr>
              <w:divsChild>
                <w:div w:id="680157042">
                  <w:marLeft w:val="0"/>
                  <w:marRight w:val="0"/>
                  <w:marTop w:val="0"/>
                  <w:marBottom w:val="0"/>
                  <w:divBdr>
                    <w:top w:val="none" w:sz="0" w:space="0" w:color="auto"/>
                    <w:left w:val="none" w:sz="0" w:space="0" w:color="auto"/>
                    <w:bottom w:val="none" w:sz="0" w:space="0" w:color="auto"/>
                    <w:right w:val="none" w:sz="0" w:space="0" w:color="auto"/>
                  </w:divBdr>
                </w:div>
                <w:div w:id="951740022">
                  <w:marLeft w:val="0"/>
                  <w:marRight w:val="0"/>
                  <w:marTop w:val="0"/>
                  <w:marBottom w:val="0"/>
                  <w:divBdr>
                    <w:top w:val="none" w:sz="0" w:space="0" w:color="auto"/>
                    <w:left w:val="none" w:sz="0" w:space="0" w:color="auto"/>
                    <w:bottom w:val="none" w:sz="0" w:space="0" w:color="auto"/>
                    <w:right w:val="none" w:sz="0" w:space="0" w:color="auto"/>
                  </w:divBdr>
                </w:div>
              </w:divsChild>
            </w:div>
            <w:div w:id="554435074">
              <w:marLeft w:val="0"/>
              <w:marRight w:val="0"/>
              <w:marTop w:val="0"/>
              <w:marBottom w:val="0"/>
              <w:divBdr>
                <w:top w:val="none" w:sz="0" w:space="0" w:color="auto"/>
                <w:left w:val="none" w:sz="0" w:space="0" w:color="auto"/>
                <w:bottom w:val="none" w:sz="0" w:space="0" w:color="auto"/>
                <w:right w:val="none" w:sz="0" w:space="0" w:color="auto"/>
              </w:divBdr>
              <w:divsChild>
                <w:div w:id="720177815">
                  <w:marLeft w:val="0"/>
                  <w:marRight w:val="0"/>
                  <w:marTop w:val="0"/>
                  <w:marBottom w:val="0"/>
                  <w:divBdr>
                    <w:top w:val="none" w:sz="0" w:space="0" w:color="auto"/>
                    <w:left w:val="none" w:sz="0" w:space="0" w:color="auto"/>
                    <w:bottom w:val="none" w:sz="0" w:space="0" w:color="auto"/>
                    <w:right w:val="none" w:sz="0" w:space="0" w:color="auto"/>
                  </w:divBdr>
                </w:div>
                <w:div w:id="1093473766">
                  <w:marLeft w:val="0"/>
                  <w:marRight w:val="0"/>
                  <w:marTop w:val="0"/>
                  <w:marBottom w:val="0"/>
                  <w:divBdr>
                    <w:top w:val="none" w:sz="0" w:space="0" w:color="auto"/>
                    <w:left w:val="none" w:sz="0" w:space="0" w:color="auto"/>
                    <w:bottom w:val="none" w:sz="0" w:space="0" w:color="auto"/>
                    <w:right w:val="none" w:sz="0" w:space="0" w:color="auto"/>
                  </w:divBdr>
                </w:div>
              </w:divsChild>
            </w:div>
            <w:div w:id="945383389">
              <w:marLeft w:val="0"/>
              <w:marRight w:val="0"/>
              <w:marTop w:val="0"/>
              <w:marBottom w:val="0"/>
              <w:divBdr>
                <w:top w:val="none" w:sz="0" w:space="0" w:color="auto"/>
                <w:left w:val="none" w:sz="0" w:space="0" w:color="auto"/>
                <w:bottom w:val="none" w:sz="0" w:space="0" w:color="auto"/>
                <w:right w:val="none" w:sz="0" w:space="0" w:color="auto"/>
              </w:divBdr>
              <w:divsChild>
                <w:div w:id="476606349">
                  <w:marLeft w:val="0"/>
                  <w:marRight w:val="0"/>
                  <w:marTop w:val="0"/>
                  <w:marBottom w:val="0"/>
                  <w:divBdr>
                    <w:top w:val="none" w:sz="0" w:space="0" w:color="auto"/>
                    <w:left w:val="none" w:sz="0" w:space="0" w:color="auto"/>
                    <w:bottom w:val="none" w:sz="0" w:space="0" w:color="auto"/>
                    <w:right w:val="none" w:sz="0" w:space="0" w:color="auto"/>
                  </w:divBdr>
                </w:div>
                <w:div w:id="345834134">
                  <w:marLeft w:val="0"/>
                  <w:marRight w:val="0"/>
                  <w:marTop w:val="0"/>
                  <w:marBottom w:val="0"/>
                  <w:divBdr>
                    <w:top w:val="none" w:sz="0" w:space="0" w:color="auto"/>
                    <w:left w:val="none" w:sz="0" w:space="0" w:color="auto"/>
                    <w:bottom w:val="none" w:sz="0" w:space="0" w:color="auto"/>
                    <w:right w:val="none" w:sz="0" w:space="0" w:color="auto"/>
                  </w:divBdr>
                </w:div>
              </w:divsChild>
            </w:div>
            <w:div w:id="543103268">
              <w:marLeft w:val="0"/>
              <w:marRight w:val="0"/>
              <w:marTop w:val="0"/>
              <w:marBottom w:val="0"/>
              <w:divBdr>
                <w:top w:val="none" w:sz="0" w:space="0" w:color="auto"/>
                <w:left w:val="none" w:sz="0" w:space="0" w:color="auto"/>
                <w:bottom w:val="none" w:sz="0" w:space="0" w:color="auto"/>
                <w:right w:val="none" w:sz="0" w:space="0" w:color="auto"/>
              </w:divBdr>
              <w:divsChild>
                <w:div w:id="498082579">
                  <w:marLeft w:val="0"/>
                  <w:marRight w:val="0"/>
                  <w:marTop w:val="0"/>
                  <w:marBottom w:val="0"/>
                  <w:divBdr>
                    <w:top w:val="none" w:sz="0" w:space="0" w:color="auto"/>
                    <w:left w:val="none" w:sz="0" w:space="0" w:color="auto"/>
                    <w:bottom w:val="none" w:sz="0" w:space="0" w:color="auto"/>
                    <w:right w:val="none" w:sz="0" w:space="0" w:color="auto"/>
                  </w:divBdr>
                </w:div>
                <w:div w:id="629439184">
                  <w:marLeft w:val="0"/>
                  <w:marRight w:val="0"/>
                  <w:marTop w:val="0"/>
                  <w:marBottom w:val="0"/>
                  <w:divBdr>
                    <w:top w:val="none" w:sz="0" w:space="0" w:color="auto"/>
                    <w:left w:val="none" w:sz="0" w:space="0" w:color="auto"/>
                    <w:bottom w:val="none" w:sz="0" w:space="0" w:color="auto"/>
                    <w:right w:val="none" w:sz="0" w:space="0" w:color="auto"/>
                  </w:divBdr>
                </w:div>
              </w:divsChild>
            </w:div>
            <w:div w:id="1187912175">
              <w:marLeft w:val="0"/>
              <w:marRight w:val="0"/>
              <w:marTop w:val="0"/>
              <w:marBottom w:val="0"/>
              <w:divBdr>
                <w:top w:val="none" w:sz="0" w:space="0" w:color="auto"/>
                <w:left w:val="none" w:sz="0" w:space="0" w:color="auto"/>
                <w:bottom w:val="none" w:sz="0" w:space="0" w:color="auto"/>
                <w:right w:val="none" w:sz="0" w:space="0" w:color="auto"/>
              </w:divBdr>
              <w:divsChild>
                <w:div w:id="210190155">
                  <w:marLeft w:val="0"/>
                  <w:marRight w:val="0"/>
                  <w:marTop w:val="0"/>
                  <w:marBottom w:val="0"/>
                  <w:divBdr>
                    <w:top w:val="none" w:sz="0" w:space="0" w:color="auto"/>
                    <w:left w:val="none" w:sz="0" w:space="0" w:color="auto"/>
                    <w:bottom w:val="none" w:sz="0" w:space="0" w:color="auto"/>
                    <w:right w:val="none" w:sz="0" w:space="0" w:color="auto"/>
                  </w:divBdr>
                </w:div>
                <w:div w:id="1178690235">
                  <w:marLeft w:val="0"/>
                  <w:marRight w:val="0"/>
                  <w:marTop w:val="0"/>
                  <w:marBottom w:val="0"/>
                  <w:divBdr>
                    <w:top w:val="none" w:sz="0" w:space="0" w:color="auto"/>
                    <w:left w:val="none" w:sz="0" w:space="0" w:color="auto"/>
                    <w:bottom w:val="none" w:sz="0" w:space="0" w:color="auto"/>
                    <w:right w:val="none" w:sz="0" w:space="0" w:color="auto"/>
                  </w:divBdr>
                </w:div>
              </w:divsChild>
            </w:div>
            <w:div w:id="687022570">
              <w:marLeft w:val="0"/>
              <w:marRight w:val="0"/>
              <w:marTop w:val="0"/>
              <w:marBottom w:val="0"/>
              <w:divBdr>
                <w:top w:val="none" w:sz="0" w:space="0" w:color="auto"/>
                <w:left w:val="none" w:sz="0" w:space="0" w:color="auto"/>
                <w:bottom w:val="none" w:sz="0" w:space="0" w:color="auto"/>
                <w:right w:val="none" w:sz="0" w:space="0" w:color="auto"/>
              </w:divBdr>
              <w:divsChild>
                <w:div w:id="1920402153">
                  <w:marLeft w:val="0"/>
                  <w:marRight w:val="0"/>
                  <w:marTop w:val="0"/>
                  <w:marBottom w:val="0"/>
                  <w:divBdr>
                    <w:top w:val="none" w:sz="0" w:space="0" w:color="auto"/>
                    <w:left w:val="none" w:sz="0" w:space="0" w:color="auto"/>
                    <w:bottom w:val="none" w:sz="0" w:space="0" w:color="auto"/>
                    <w:right w:val="none" w:sz="0" w:space="0" w:color="auto"/>
                  </w:divBdr>
                </w:div>
                <w:div w:id="976374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8476538">
      <w:bodyDiv w:val="1"/>
      <w:marLeft w:val="0"/>
      <w:marRight w:val="0"/>
      <w:marTop w:val="0"/>
      <w:marBottom w:val="0"/>
      <w:divBdr>
        <w:top w:val="none" w:sz="0" w:space="0" w:color="auto"/>
        <w:left w:val="none" w:sz="0" w:space="0" w:color="auto"/>
        <w:bottom w:val="none" w:sz="0" w:space="0" w:color="auto"/>
        <w:right w:val="none" w:sz="0" w:space="0" w:color="auto"/>
      </w:divBdr>
    </w:div>
    <w:div w:id="2135901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ubmed.ncbi.nlm.nih.gov/33207736/" TargetMode="External"/><Relationship Id="rId18" Type="http://schemas.openxmlformats.org/officeDocument/2006/relationships/hyperlink" Target="https://www.ncbi.nlm.nih.gov/pmc/articles/PMC6116662/" TargetMode="External"/><Relationship Id="rId26" Type="http://schemas.openxmlformats.org/officeDocument/2006/relationships/hyperlink" Target="http://www.ncbi.nlm.nih.gov/pubmed/22752443" TargetMode="External"/><Relationship Id="rId39" Type="http://schemas.openxmlformats.org/officeDocument/2006/relationships/hyperlink" Target="http://www.ncbi.nlm.nih.gov/pubmed/24669577" TargetMode="External"/><Relationship Id="rId21" Type="http://schemas.openxmlformats.org/officeDocument/2006/relationships/hyperlink" Target="https://www.ncbi.nlm.nih.gov/pubmed/26307063" TargetMode="External"/><Relationship Id="rId34" Type="http://schemas.openxmlformats.org/officeDocument/2006/relationships/hyperlink" Target="https://pubmed.ncbi.nlm.nih.gov/32430513/?from_term=kovac+jd&amp;from_pos=1" TargetMode="External"/><Relationship Id="rId42" Type="http://schemas.openxmlformats.org/officeDocument/2006/relationships/hyperlink" Target="http://dx.doi.org/10.5444/esgar2020/EE-035"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pubmed.ncbi.nlm.nih.gov/30868273/?from_term=djuric+stefanovic+a&amp;from_pos=6" TargetMode="External"/><Relationship Id="rId29" Type="http://schemas.openxmlformats.org/officeDocument/2006/relationships/hyperlink" Target="http://www.ncbi.nlm.nih.gov/pubmed/2203180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ubmed.ncbi.nlm.nih.gov/33544992/" TargetMode="External"/><Relationship Id="rId24" Type="http://schemas.openxmlformats.org/officeDocument/2006/relationships/hyperlink" Target="http://www.ncbi.nlm.nih.gov/pubmed/24625840" TargetMode="External"/><Relationship Id="rId32" Type="http://schemas.openxmlformats.org/officeDocument/2006/relationships/hyperlink" Target="http://www.ncbi.nlm.nih.gov/pubmed/18360093" TargetMode="External"/><Relationship Id="rId37" Type="http://schemas.openxmlformats.org/officeDocument/2006/relationships/hyperlink" Target="http://www.ncbi.nlm.nih.gov/pubmed/22188029" TargetMode="External"/><Relationship Id="rId40" Type="http://schemas.openxmlformats.org/officeDocument/2006/relationships/hyperlink" Target="http://www.ncbi.nlm.nih.gov/pubmed/18041574"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ncbi.nlm.nih.gov/pubmed/30428264" TargetMode="External"/><Relationship Id="rId23" Type="http://schemas.openxmlformats.org/officeDocument/2006/relationships/hyperlink" Target="http://www.ncbi.nlm.nih.gov/pubmed/24636450" TargetMode="External"/><Relationship Id="rId28" Type="http://schemas.openxmlformats.org/officeDocument/2006/relationships/hyperlink" Target="http://www.ncbi.nlm.nih.gov/pubmed/21989789" TargetMode="External"/><Relationship Id="rId36" Type="http://schemas.openxmlformats.org/officeDocument/2006/relationships/hyperlink" Target="https://pubmed.ncbi.nlm.nih.gov/31605187/?from_term=kovac+jd&amp;from_pos=3" TargetMode="External"/><Relationship Id="rId10" Type="http://schemas.openxmlformats.org/officeDocument/2006/relationships/hyperlink" Target="https://pubmed.ncbi.nlm.nih.gov/33494223/" TargetMode="External"/><Relationship Id="rId19" Type="http://schemas.openxmlformats.org/officeDocument/2006/relationships/hyperlink" Target="https://www.ncbi.nlm.nih.gov/pubmed/28350257" TargetMode="External"/><Relationship Id="rId31" Type="http://schemas.openxmlformats.org/officeDocument/2006/relationships/hyperlink" Target="http://www.ncbi.nlm.nih.gov/pubmed/19290939"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pubmed.ncbi.nlm.nih.gov/33606753/" TargetMode="External"/><Relationship Id="rId14" Type="http://schemas.openxmlformats.org/officeDocument/2006/relationships/hyperlink" Target="https://www.ncbi.nlm.nih.gov/pubmed/30254003" TargetMode="External"/><Relationship Id="rId22" Type="http://schemas.openxmlformats.org/officeDocument/2006/relationships/hyperlink" Target="https://www.ncbi.nlm.nih.gov/pubmed/26370558" TargetMode="External"/><Relationship Id="rId27" Type="http://schemas.openxmlformats.org/officeDocument/2006/relationships/hyperlink" Target="http://www.ncbi.nlm.nih.gov/pubmed/22100369" TargetMode="External"/><Relationship Id="rId30" Type="http://schemas.openxmlformats.org/officeDocument/2006/relationships/hyperlink" Target="http://www.ncbi.nlm.nih.gov/pubmed/21748653" TargetMode="External"/><Relationship Id="rId35" Type="http://schemas.openxmlformats.org/officeDocument/2006/relationships/hyperlink" Target="https://pubmed.ncbi.nlm.nih.gov/32185446/?from_term=kovac+jd&amp;from_pos=1" TargetMode="External"/><Relationship Id="rId43" Type="http://schemas.openxmlformats.org/officeDocument/2006/relationships/footer" Target="footer1.xml"/><Relationship Id="rId8" Type="http://schemas.openxmlformats.org/officeDocument/2006/relationships/hyperlink" Target="https://pubmed.ncbi.nlm.nih.gov/33578680/" TargetMode="External"/><Relationship Id="rId3" Type="http://schemas.openxmlformats.org/officeDocument/2006/relationships/styles" Target="styles.xml"/><Relationship Id="rId12" Type="http://schemas.openxmlformats.org/officeDocument/2006/relationships/hyperlink" Target="https://pubmed.ncbi.nlm.nih.gov/32183010/?from_term=kovac+j&amp;from_sort=date&amp;from_page=2&amp;from_pos=2" TargetMode="External"/><Relationship Id="rId17" Type="http://schemas.openxmlformats.org/officeDocument/2006/relationships/hyperlink" Target="https://www.ncbi.nlm.nih.gov/pmc/articles/PMC5942394/" TargetMode="External"/><Relationship Id="rId25" Type="http://schemas.openxmlformats.org/officeDocument/2006/relationships/hyperlink" Target="http://www.ncbi.nlm.nih.gov/pubmed/23386736" TargetMode="External"/><Relationship Id="rId33" Type="http://schemas.openxmlformats.org/officeDocument/2006/relationships/hyperlink" Target="http://www.ncbi.nlm.nih.gov/pubmed/17697038" TargetMode="External"/><Relationship Id="rId38" Type="http://schemas.openxmlformats.org/officeDocument/2006/relationships/hyperlink" Target="http://www.md-medicaldata.com/godina_2020_broj_1_title_09.html" TargetMode="External"/><Relationship Id="rId20" Type="http://schemas.openxmlformats.org/officeDocument/2006/relationships/hyperlink" Target="https://www.ncbi.nlm.nih.gov/pubmed/27981308" TargetMode="External"/><Relationship Id="rId41" Type="http://schemas.openxmlformats.org/officeDocument/2006/relationships/hyperlink" Target="https://cslide.ctimeetingtech.com/esgar2020_vm/attendee/eposter/poster/966?q=kovac+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9F714A-68A3-4B4D-9CDF-DB546830DF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17</Pages>
  <Words>10937</Words>
  <Characters>62341</Characters>
  <Application>Microsoft Office Word</Application>
  <DocSecurity>0</DocSecurity>
  <Lines>519</Lines>
  <Paragraphs>146</Paragraphs>
  <ScaleCrop>false</ScaleCrop>
  <HeadingPairs>
    <vt:vector size="2" baseType="variant">
      <vt:variant>
        <vt:lpstr>Title</vt:lpstr>
      </vt:variant>
      <vt:variant>
        <vt:i4>1</vt:i4>
      </vt:variant>
    </vt:vector>
  </HeadingPairs>
  <TitlesOfParts>
    <vt:vector size="1" baseType="lpstr">
      <vt:lpstr>Kako napraviti Spisak naučnih i stručnih radova za (pokretanje postupka za izbor u zvanje i) prijavljivanje na konkurs</vt:lpstr>
    </vt:vector>
  </TitlesOfParts>
  <Company/>
  <LinksUpToDate>false</LinksUpToDate>
  <CharactersWithSpaces>73132</CharactersWithSpaces>
  <SharedDoc>false</SharedDoc>
  <HLinks>
    <vt:vector size="156" baseType="variant">
      <vt:variant>
        <vt:i4>655461</vt:i4>
      </vt:variant>
      <vt:variant>
        <vt:i4>75</vt:i4>
      </vt:variant>
      <vt:variant>
        <vt:i4>0</vt:i4>
      </vt:variant>
      <vt:variant>
        <vt:i4>5</vt:i4>
      </vt:variant>
      <vt:variant>
        <vt:lpwstr>http://www.md-medicaldata.com/godina_2020_broj_1_title_09.html</vt:lpwstr>
      </vt:variant>
      <vt:variant>
        <vt:lpwstr/>
      </vt:variant>
      <vt:variant>
        <vt:i4>3801121</vt:i4>
      </vt:variant>
      <vt:variant>
        <vt:i4>72</vt:i4>
      </vt:variant>
      <vt:variant>
        <vt:i4>0</vt:i4>
      </vt:variant>
      <vt:variant>
        <vt:i4>5</vt:i4>
      </vt:variant>
      <vt:variant>
        <vt:lpwstr>http://www.ncbi.nlm.nih.gov/pubmed/24669577</vt:lpwstr>
      </vt:variant>
      <vt:variant>
        <vt:lpwstr/>
      </vt:variant>
      <vt:variant>
        <vt:i4>3604527</vt:i4>
      </vt:variant>
      <vt:variant>
        <vt:i4>69</vt:i4>
      </vt:variant>
      <vt:variant>
        <vt:i4>0</vt:i4>
      </vt:variant>
      <vt:variant>
        <vt:i4>5</vt:i4>
      </vt:variant>
      <vt:variant>
        <vt:lpwstr>http://www.ncbi.nlm.nih.gov/pubmed/18041574</vt:lpwstr>
      </vt:variant>
      <vt:variant>
        <vt:lpwstr/>
      </vt:variant>
      <vt:variant>
        <vt:i4>3735596</vt:i4>
      </vt:variant>
      <vt:variant>
        <vt:i4>66</vt:i4>
      </vt:variant>
      <vt:variant>
        <vt:i4>0</vt:i4>
      </vt:variant>
      <vt:variant>
        <vt:i4>5</vt:i4>
      </vt:variant>
      <vt:variant>
        <vt:lpwstr>http://www.ncbi.nlm.nih.gov/pubmed/22188029</vt:lpwstr>
      </vt:variant>
      <vt:variant>
        <vt:lpwstr/>
      </vt:variant>
      <vt:variant>
        <vt:i4>5963798</vt:i4>
      </vt:variant>
      <vt:variant>
        <vt:i4>63</vt:i4>
      </vt:variant>
      <vt:variant>
        <vt:i4>0</vt:i4>
      </vt:variant>
      <vt:variant>
        <vt:i4>5</vt:i4>
      </vt:variant>
      <vt:variant>
        <vt:lpwstr>https://pubmed.ncbi.nlm.nih.gov/32183010/?from_term=kovac+j&amp;from_sort=date&amp;from_page=2&amp;from_pos=2</vt:lpwstr>
      </vt:variant>
      <vt:variant>
        <vt:lpwstr/>
      </vt:variant>
      <vt:variant>
        <vt:i4>6029403</vt:i4>
      </vt:variant>
      <vt:variant>
        <vt:i4>60</vt:i4>
      </vt:variant>
      <vt:variant>
        <vt:i4>0</vt:i4>
      </vt:variant>
      <vt:variant>
        <vt:i4>5</vt:i4>
      </vt:variant>
      <vt:variant>
        <vt:lpwstr>https://pubmed.ncbi.nlm.nih.gov/32185446/?from_term=kovac+jd&amp;from_pos=1</vt:lpwstr>
      </vt:variant>
      <vt:variant>
        <vt:lpwstr/>
      </vt:variant>
      <vt:variant>
        <vt:i4>5439568</vt:i4>
      </vt:variant>
      <vt:variant>
        <vt:i4>57</vt:i4>
      </vt:variant>
      <vt:variant>
        <vt:i4>0</vt:i4>
      </vt:variant>
      <vt:variant>
        <vt:i4>5</vt:i4>
      </vt:variant>
      <vt:variant>
        <vt:lpwstr>https://pubmed.ncbi.nlm.nih.gov/31605187/?from_term=kovac+jd&amp;from_pos=3</vt:lpwstr>
      </vt:variant>
      <vt:variant>
        <vt:lpwstr/>
      </vt:variant>
      <vt:variant>
        <vt:i4>524382</vt:i4>
      </vt:variant>
      <vt:variant>
        <vt:i4>54</vt:i4>
      </vt:variant>
      <vt:variant>
        <vt:i4>0</vt:i4>
      </vt:variant>
      <vt:variant>
        <vt:i4>5</vt:i4>
      </vt:variant>
      <vt:variant>
        <vt:lpwstr>https://www.ncbi.nlm.nih.gov/pubmed/30254003</vt:lpwstr>
      </vt:variant>
      <vt:variant>
        <vt:lpwstr/>
      </vt:variant>
      <vt:variant>
        <vt:i4>655442</vt:i4>
      </vt:variant>
      <vt:variant>
        <vt:i4>51</vt:i4>
      </vt:variant>
      <vt:variant>
        <vt:i4>0</vt:i4>
      </vt:variant>
      <vt:variant>
        <vt:i4>5</vt:i4>
      </vt:variant>
      <vt:variant>
        <vt:lpwstr>https://www.ncbi.nlm.nih.gov/pubmed/30428264</vt:lpwstr>
      </vt:variant>
      <vt:variant>
        <vt:lpwstr/>
      </vt:variant>
      <vt:variant>
        <vt:i4>1507395</vt:i4>
      </vt:variant>
      <vt:variant>
        <vt:i4>48</vt:i4>
      </vt:variant>
      <vt:variant>
        <vt:i4>0</vt:i4>
      </vt:variant>
      <vt:variant>
        <vt:i4>5</vt:i4>
      </vt:variant>
      <vt:variant>
        <vt:lpwstr>https://www.ncbi.nlm.nih.gov/pmc/articles/PMC6116662/</vt:lpwstr>
      </vt:variant>
      <vt:variant>
        <vt:lpwstr/>
      </vt:variant>
      <vt:variant>
        <vt:i4>1179712</vt:i4>
      </vt:variant>
      <vt:variant>
        <vt:i4>45</vt:i4>
      </vt:variant>
      <vt:variant>
        <vt:i4>0</vt:i4>
      </vt:variant>
      <vt:variant>
        <vt:i4>5</vt:i4>
      </vt:variant>
      <vt:variant>
        <vt:lpwstr>https://www.ncbi.nlm.nih.gov/pmc/articles/PMC5942394/</vt:lpwstr>
      </vt:variant>
      <vt:variant>
        <vt:lpwstr/>
      </vt:variant>
      <vt:variant>
        <vt:i4>393311</vt:i4>
      </vt:variant>
      <vt:variant>
        <vt:i4>42</vt:i4>
      </vt:variant>
      <vt:variant>
        <vt:i4>0</vt:i4>
      </vt:variant>
      <vt:variant>
        <vt:i4>5</vt:i4>
      </vt:variant>
      <vt:variant>
        <vt:lpwstr>https://www.ncbi.nlm.nih.gov/pubmed/28350257</vt:lpwstr>
      </vt:variant>
      <vt:variant>
        <vt:lpwstr/>
      </vt:variant>
      <vt:variant>
        <vt:i4>655441</vt:i4>
      </vt:variant>
      <vt:variant>
        <vt:i4>39</vt:i4>
      </vt:variant>
      <vt:variant>
        <vt:i4>0</vt:i4>
      </vt:variant>
      <vt:variant>
        <vt:i4>5</vt:i4>
      </vt:variant>
      <vt:variant>
        <vt:lpwstr>https://www.ncbi.nlm.nih.gov/pubmed/27981308</vt:lpwstr>
      </vt:variant>
      <vt:variant>
        <vt:lpwstr/>
      </vt:variant>
      <vt:variant>
        <vt:i4>720987</vt:i4>
      </vt:variant>
      <vt:variant>
        <vt:i4>36</vt:i4>
      </vt:variant>
      <vt:variant>
        <vt:i4>0</vt:i4>
      </vt:variant>
      <vt:variant>
        <vt:i4>5</vt:i4>
      </vt:variant>
      <vt:variant>
        <vt:lpwstr>https://www.ncbi.nlm.nih.gov/pubmed/26307063</vt:lpwstr>
      </vt:variant>
      <vt:variant>
        <vt:lpwstr/>
      </vt:variant>
      <vt:variant>
        <vt:i4>131167</vt:i4>
      </vt:variant>
      <vt:variant>
        <vt:i4>33</vt:i4>
      </vt:variant>
      <vt:variant>
        <vt:i4>0</vt:i4>
      </vt:variant>
      <vt:variant>
        <vt:i4>5</vt:i4>
      </vt:variant>
      <vt:variant>
        <vt:lpwstr>https://www.ncbi.nlm.nih.gov/pubmed/26370558</vt:lpwstr>
      </vt:variant>
      <vt:variant>
        <vt:lpwstr/>
      </vt:variant>
      <vt:variant>
        <vt:i4>3473448</vt:i4>
      </vt:variant>
      <vt:variant>
        <vt:i4>30</vt:i4>
      </vt:variant>
      <vt:variant>
        <vt:i4>0</vt:i4>
      </vt:variant>
      <vt:variant>
        <vt:i4>5</vt:i4>
      </vt:variant>
      <vt:variant>
        <vt:lpwstr>http://www.ncbi.nlm.nih.gov/pubmed/24625840</vt:lpwstr>
      </vt:variant>
      <vt:variant>
        <vt:lpwstr/>
      </vt:variant>
      <vt:variant>
        <vt:i4>3604517</vt:i4>
      </vt:variant>
      <vt:variant>
        <vt:i4>27</vt:i4>
      </vt:variant>
      <vt:variant>
        <vt:i4>0</vt:i4>
      </vt:variant>
      <vt:variant>
        <vt:i4>5</vt:i4>
      </vt:variant>
      <vt:variant>
        <vt:lpwstr>http://www.ncbi.nlm.nih.gov/pubmed/24636450</vt:lpwstr>
      </vt:variant>
      <vt:variant>
        <vt:lpwstr/>
      </vt:variant>
      <vt:variant>
        <vt:i4>3407914</vt:i4>
      </vt:variant>
      <vt:variant>
        <vt:i4>24</vt:i4>
      </vt:variant>
      <vt:variant>
        <vt:i4>0</vt:i4>
      </vt:variant>
      <vt:variant>
        <vt:i4>5</vt:i4>
      </vt:variant>
      <vt:variant>
        <vt:lpwstr>http://www.ncbi.nlm.nih.gov/pubmed/23386736</vt:lpwstr>
      </vt:variant>
      <vt:variant>
        <vt:lpwstr/>
      </vt:variant>
      <vt:variant>
        <vt:i4>3342373</vt:i4>
      </vt:variant>
      <vt:variant>
        <vt:i4>21</vt:i4>
      </vt:variant>
      <vt:variant>
        <vt:i4>0</vt:i4>
      </vt:variant>
      <vt:variant>
        <vt:i4>5</vt:i4>
      </vt:variant>
      <vt:variant>
        <vt:lpwstr>http://www.ncbi.nlm.nih.gov/pubmed/22752443</vt:lpwstr>
      </vt:variant>
      <vt:variant>
        <vt:lpwstr/>
      </vt:variant>
      <vt:variant>
        <vt:i4>3342383</vt:i4>
      </vt:variant>
      <vt:variant>
        <vt:i4>18</vt:i4>
      </vt:variant>
      <vt:variant>
        <vt:i4>0</vt:i4>
      </vt:variant>
      <vt:variant>
        <vt:i4>5</vt:i4>
      </vt:variant>
      <vt:variant>
        <vt:lpwstr>http://www.ncbi.nlm.nih.gov/pubmed/22031809</vt:lpwstr>
      </vt:variant>
      <vt:variant>
        <vt:lpwstr/>
      </vt:variant>
      <vt:variant>
        <vt:i4>3342376</vt:i4>
      </vt:variant>
      <vt:variant>
        <vt:i4>15</vt:i4>
      </vt:variant>
      <vt:variant>
        <vt:i4>0</vt:i4>
      </vt:variant>
      <vt:variant>
        <vt:i4>5</vt:i4>
      </vt:variant>
      <vt:variant>
        <vt:lpwstr>http://www.ncbi.nlm.nih.gov/pubmed/17697038</vt:lpwstr>
      </vt:variant>
      <vt:variant>
        <vt:lpwstr/>
      </vt:variant>
      <vt:variant>
        <vt:i4>3473447</vt:i4>
      </vt:variant>
      <vt:variant>
        <vt:i4>12</vt:i4>
      </vt:variant>
      <vt:variant>
        <vt:i4>0</vt:i4>
      </vt:variant>
      <vt:variant>
        <vt:i4>5</vt:i4>
      </vt:variant>
      <vt:variant>
        <vt:lpwstr>http://www.ncbi.nlm.nih.gov/pubmed/22100369</vt:lpwstr>
      </vt:variant>
      <vt:variant>
        <vt:lpwstr/>
      </vt:variant>
      <vt:variant>
        <vt:i4>3670053</vt:i4>
      </vt:variant>
      <vt:variant>
        <vt:i4>9</vt:i4>
      </vt:variant>
      <vt:variant>
        <vt:i4>0</vt:i4>
      </vt:variant>
      <vt:variant>
        <vt:i4>5</vt:i4>
      </vt:variant>
      <vt:variant>
        <vt:lpwstr>http://www.ncbi.nlm.nih.gov/pubmed/21748653</vt:lpwstr>
      </vt:variant>
      <vt:variant>
        <vt:lpwstr/>
      </vt:variant>
      <vt:variant>
        <vt:i4>3866664</vt:i4>
      </vt:variant>
      <vt:variant>
        <vt:i4>6</vt:i4>
      </vt:variant>
      <vt:variant>
        <vt:i4>0</vt:i4>
      </vt:variant>
      <vt:variant>
        <vt:i4>5</vt:i4>
      </vt:variant>
      <vt:variant>
        <vt:lpwstr>http://www.ncbi.nlm.nih.gov/pubmed/18360093</vt:lpwstr>
      </vt:variant>
      <vt:variant>
        <vt:lpwstr/>
      </vt:variant>
      <vt:variant>
        <vt:i4>3801128</vt:i4>
      </vt:variant>
      <vt:variant>
        <vt:i4>3</vt:i4>
      </vt:variant>
      <vt:variant>
        <vt:i4>0</vt:i4>
      </vt:variant>
      <vt:variant>
        <vt:i4>5</vt:i4>
      </vt:variant>
      <vt:variant>
        <vt:lpwstr>http://www.ncbi.nlm.nih.gov/pubmed/21989789</vt:lpwstr>
      </vt:variant>
      <vt:variant>
        <vt:lpwstr/>
      </vt:variant>
      <vt:variant>
        <vt:i4>3145775</vt:i4>
      </vt:variant>
      <vt:variant>
        <vt:i4>0</vt:i4>
      </vt:variant>
      <vt:variant>
        <vt:i4>0</vt:i4>
      </vt:variant>
      <vt:variant>
        <vt:i4>5</vt:i4>
      </vt:variant>
      <vt:variant>
        <vt:lpwstr>http://www.ncbi.nlm.nih.gov/pubmed/19290939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Kako napraviti Spisak naučnih i stručnih radova za (pokretanje postupka za izbor u zvanje i) prijavljivanje na konkurs</dc:title>
  <dc:creator>22561</dc:creator>
  <cp:lastModifiedBy>Intel</cp:lastModifiedBy>
  <cp:revision>4</cp:revision>
  <cp:lastPrinted>2025-03-11T08:44:00Z</cp:lastPrinted>
  <dcterms:created xsi:type="dcterms:W3CDTF">2025-03-10T07:48:00Z</dcterms:created>
  <dcterms:modified xsi:type="dcterms:W3CDTF">2025-03-13T06:06:00Z</dcterms:modified>
</cp:coreProperties>
</file>