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r w:rsidRPr="009C5CE5">
        <w:rPr>
          <w:b/>
          <w:snapToGrid w:val="0"/>
          <w:sz w:val="20"/>
          <w:szCs w:val="20"/>
        </w:rPr>
        <w:t>Образац 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:rsidR="00FC2539" w:rsidRDefault="00FC2539" w:rsidP="005420FF">
      <w:pPr>
        <w:rPr>
          <w:b/>
          <w:snapToGrid w:val="0"/>
          <w:lang w:val="ru-RU"/>
        </w:rPr>
      </w:pPr>
    </w:p>
    <w:p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ЗА ИЗБОР У ЗВАЊЕ </w:t>
      </w: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:rsidR="00EB64E5" w:rsidRPr="00B131B6" w:rsidRDefault="00EB64E5" w:rsidP="00EB6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32645">
        <w:rPr>
          <w:sz w:val="20"/>
          <w:szCs w:val="20"/>
          <w:lang w:val="ru-RU"/>
        </w:rPr>
        <w:t xml:space="preserve">Назив факултета: </w:t>
      </w:r>
      <w:r>
        <w:rPr>
          <w:sz w:val="20"/>
          <w:szCs w:val="20"/>
        </w:rPr>
        <w:t>Медицински факултет, Универзитет у Београду</w:t>
      </w:r>
    </w:p>
    <w:p w:rsidR="00EB64E5" w:rsidRPr="00F32645" w:rsidRDefault="00EB64E5" w:rsidP="00EB64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ru-RU"/>
        </w:rPr>
      </w:pPr>
      <w:r w:rsidRPr="00F32645">
        <w:rPr>
          <w:sz w:val="20"/>
          <w:szCs w:val="20"/>
          <w:lang w:val="ru-RU"/>
        </w:rPr>
        <w:t xml:space="preserve">Ужа научна, </w:t>
      </w:r>
      <w:r>
        <w:rPr>
          <w:sz w:val="20"/>
          <w:szCs w:val="20"/>
        </w:rPr>
        <w:t>o</w:t>
      </w:r>
      <w:r w:rsidRPr="00F32645">
        <w:rPr>
          <w:sz w:val="20"/>
          <w:szCs w:val="20"/>
          <w:lang w:val="ru-RU"/>
        </w:rPr>
        <w:t xml:space="preserve">дносно уметничка област: </w:t>
      </w:r>
      <w:r w:rsidRPr="00B131B6">
        <w:rPr>
          <w:sz w:val="20"/>
          <w:szCs w:val="20"/>
          <w:lang w:val="sr-Latn-CS"/>
        </w:rPr>
        <w:t>ФАРМАКОЛОГИЈА, КЛИНИЧКА ФАРМАКОЛОГИЈА И ТОКСИКОЛОГИЈА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Број кандидата који се бирају: </w:t>
      </w:r>
      <w:r w:rsidR="00EB64E5">
        <w:rPr>
          <w:sz w:val="20"/>
          <w:szCs w:val="20"/>
        </w:rPr>
        <w:t>1 (један)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Број пријављених кандидата: </w:t>
      </w:r>
      <w:r w:rsidR="00EB64E5">
        <w:rPr>
          <w:sz w:val="20"/>
          <w:szCs w:val="20"/>
        </w:rPr>
        <w:t>1 (један)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Имена пријављених кандидата:</w:t>
      </w:r>
    </w:p>
    <w:p w:rsidR="005420FF" w:rsidRPr="00EB64E5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ab/>
        <w:t xml:space="preserve">1. </w:t>
      </w:r>
      <w:proofErr w:type="gramStart"/>
      <w:r w:rsidR="00EB64E5">
        <w:rPr>
          <w:sz w:val="20"/>
          <w:szCs w:val="20"/>
        </w:rPr>
        <w:t>др</w:t>
      </w:r>
      <w:proofErr w:type="gramEnd"/>
      <w:r w:rsidR="00EB64E5">
        <w:rPr>
          <w:sz w:val="20"/>
          <w:szCs w:val="20"/>
        </w:rPr>
        <w:t xml:space="preserve"> Маја Стојковић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 xml:space="preserve"> </w:t>
      </w:r>
      <w:r w:rsidRPr="00FC2539">
        <w:rPr>
          <w:sz w:val="20"/>
          <w:szCs w:val="20"/>
        </w:rPr>
        <w:tab/>
      </w: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>1) - Основни биографски подаци</w:t>
      </w:r>
    </w:p>
    <w:p w:rsidR="005420FF" w:rsidRPr="007136E0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FC2539">
        <w:rPr>
          <w:sz w:val="20"/>
          <w:szCs w:val="20"/>
        </w:rPr>
        <w:t>- Име, средње име и презиме:</w:t>
      </w:r>
      <w:r w:rsidR="00602B4A">
        <w:rPr>
          <w:sz w:val="20"/>
          <w:szCs w:val="20"/>
        </w:rPr>
        <w:t xml:space="preserve"> Маја (Мирослав) Стојковић</w:t>
      </w:r>
      <w:r w:rsidR="007136E0">
        <w:rPr>
          <w:sz w:val="20"/>
          <w:szCs w:val="20"/>
        </w:rPr>
        <w:t xml:space="preserve"> (рођ.</w:t>
      </w:r>
      <w:proofErr w:type="gramEnd"/>
      <w:r w:rsidR="007136E0">
        <w:rPr>
          <w:sz w:val="20"/>
          <w:szCs w:val="20"/>
        </w:rPr>
        <w:t xml:space="preserve"> Драшковић)</w:t>
      </w:r>
    </w:p>
    <w:p w:rsidR="005420FF" w:rsidRPr="00602B4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FC2539">
        <w:rPr>
          <w:sz w:val="20"/>
          <w:szCs w:val="20"/>
        </w:rPr>
        <w:t>- Датум и место рођења:</w:t>
      </w:r>
      <w:r w:rsidR="00602B4A">
        <w:rPr>
          <w:sz w:val="20"/>
          <w:szCs w:val="20"/>
        </w:rPr>
        <w:t xml:space="preserve"> 26.05.1990.</w:t>
      </w:r>
      <w:proofErr w:type="gramEnd"/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Установа где је запослен:</w:t>
      </w:r>
      <w:r w:rsidR="00602B4A" w:rsidRPr="00602B4A">
        <w:rPr>
          <w:sz w:val="20"/>
          <w:szCs w:val="20"/>
        </w:rPr>
        <w:t xml:space="preserve"> </w:t>
      </w:r>
      <w:r w:rsidR="00602B4A">
        <w:rPr>
          <w:sz w:val="20"/>
          <w:szCs w:val="20"/>
        </w:rPr>
        <w:t>Медицински факултет, Универзитет у Београду</w:t>
      </w:r>
    </w:p>
    <w:p w:rsidR="005420FF" w:rsidRPr="00602B4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Звање/радно место:</w:t>
      </w:r>
      <w:r w:rsidR="00602B4A">
        <w:rPr>
          <w:sz w:val="20"/>
          <w:szCs w:val="20"/>
        </w:rPr>
        <w:t xml:space="preserve"> асистент Катедра фармакологије, клиничке фармакологије и токсикологије</w:t>
      </w:r>
    </w:p>
    <w:p w:rsidR="005420FF" w:rsidRPr="00602B4A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Научна, односно уметничка област</w:t>
      </w:r>
      <w:r w:rsidR="00602B4A">
        <w:rPr>
          <w:sz w:val="20"/>
          <w:szCs w:val="20"/>
        </w:rPr>
        <w:t xml:space="preserve">: </w:t>
      </w:r>
      <w:r w:rsidR="00602B4A" w:rsidRPr="00B131B6">
        <w:rPr>
          <w:sz w:val="20"/>
          <w:szCs w:val="20"/>
          <w:lang w:val="sr-Latn-CS"/>
        </w:rPr>
        <w:t>ФАРМАКОЛОГИЈА, КЛИНИЧКА ФАРМАКОЛОГИЈА И ТОКСИКОЛОГИЈА</w:t>
      </w:r>
    </w:p>
    <w:p w:rsidR="005420FF" w:rsidRDefault="005420FF" w:rsidP="005420FF">
      <w:pPr>
        <w:ind w:left="770" w:hanging="50"/>
        <w:rPr>
          <w:b/>
          <w:sz w:val="20"/>
          <w:szCs w:val="20"/>
        </w:rPr>
      </w:pPr>
    </w:p>
    <w:p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>2) - Стручна биографија, дипломе и звања</w:t>
      </w:r>
    </w:p>
    <w:p w:rsidR="005420FF" w:rsidRPr="007E168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i/>
          <w:sz w:val="20"/>
          <w:szCs w:val="20"/>
          <w:u w:val="single"/>
        </w:rPr>
      </w:pPr>
      <w:r w:rsidRPr="007E1686">
        <w:rPr>
          <w:b/>
          <w:i/>
          <w:sz w:val="20"/>
          <w:szCs w:val="20"/>
          <w:u w:val="single"/>
        </w:rPr>
        <w:t>Основне студије: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683F97" w:rsidRPr="00683F97">
        <w:rPr>
          <w:sz w:val="20"/>
          <w:szCs w:val="20"/>
        </w:rPr>
        <w:t xml:space="preserve"> </w:t>
      </w:r>
      <w:r w:rsidR="00683F97">
        <w:rPr>
          <w:sz w:val="20"/>
          <w:szCs w:val="20"/>
        </w:rPr>
        <w:t>Медицински факултет, Универзитет у Београду</w:t>
      </w:r>
    </w:p>
    <w:p w:rsidR="005420FF" w:rsidRPr="00683F97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FC2539">
        <w:rPr>
          <w:sz w:val="20"/>
          <w:szCs w:val="20"/>
        </w:rPr>
        <w:t>- Место и година завршетка:</w:t>
      </w:r>
      <w:r w:rsidR="00683F97">
        <w:rPr>
          <w:sz w:val="20"/>
          <w:szCs w:val="20"/>
        </w:rPr>
        <w:t xml:space="preserve"> Београд, 2015.</w:t>
      </w:r>
      <w:proofErr w:type="gramEnd"/>
      <w:r w:rsidR="00683F97">
        <w:rPr>
          <w:sz w:val="20"/>
          <w:szCs w:val="20"/>
        </w:rPr>
        <w:t xml:space="preserve"> </w:t>
      </w:r>
      <w:proofErr w:type="gramStart"/>
      <w:r w:rsidR="00683F97">
        <w:rPr>
          <w:sz w:val="20"/>
          <w:szCs w:val="20"/>
        </w:rPr>
        <w:t>године</w:t>
      </w:r>
      <w:proofErr w:type="gramEnd"/>
    </w:p>
    <w:p w:rsidR="007E1686" w:rsidRPr="007E1686" w:rsidRDefault="007E1686" w:rsidP="007E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i/>
          <w:sz w:val="20"/>
          <w:szCs w:val="20"/>
          <w:u w:val="single"/>
        </w:rPr>
      </w:pPr>
      <w:r w:rsidRPr="007E1686">
        <w:rPr>
          <w:b/>
          <w:i/>
          <w:sz w:val="20"/>
          <w:szCs w:val="20"/>
          <w:u w:val="single"/>
        </w:rPr>
        <w:t xml:space="preserve">Последипломске академске специјалистичке студије:  </w:t>
      </w:r>
    </w:p>
    <w:p w:rsidR="007E1686" w:rsidRPr="007E1686" w:rsidRDefault="007E1686" w:rsidP="007E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7E1686">
        <w:rPr>
          <w:sz w:val="20"/>
          <w:szCs w:val="20"/>
        </w:rPr>
        <w:t>- Назив установе: Медицински факултет, Универзитет у Београду</w:t>
      </w:r>
    </w:p>
    <w:p w:rsidR="007E1686" w:rsidRPr="007E1686" w:rsidRDefault="007E1686" w:rsidP="007E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7E1686">
        <w:rPr>
          <w:sz w:val="20"/>
          <w:szCs w:val="20"/>
        </w:rPr>
        <w:t>- Место и година завршетка: Београд, 20</w:t>
      </w:r>
      <w:r>
        <w:rPr>
          <w:sz w:val="20"/>
          <w:szCs w:val="20"/>
        </w:rPr>
        <w:t>1</w:t>
      </w:r>
      <w:r w:rsidRPr="007E1686">
        <w:rPr>
          <w:sz w:val="20"/>
          <w:szCs w:val="20"/>
        </w:rPr>
        <w:t>7.</w:t>
      </w:r>
      <w:proofErr w:type="gramEnd"/>
      <w:r w:rsidRPr="007E1686">
        <w:rPr>
          <w:sz w:val="20"/>
          <w:szCs w:val="20"/>
        </w:rPr>
        <w:t xml:space="preserve"> </w:t>
      </w:r>
      <w:proofErr w:type="gramStart"/>
      <w:r w:rsidRPr="007E1686">
        <w:rPr>
          <w:sz w:val="20"/>
          <w:szCs w:val="20"/>
        </w:rPr>
        <w:t>године</w:t>
      </w:r>
      <w:proofErr w:type="gramEnd"/>
    </w:p>
    <w:p w:rsidR="005420FF" w:rsidRPr="007E1686" w:rsidRDefault="007E1686" w:rsidP="007E16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7E1686">
        <w:rPr>
          <w:sz w:val="20"/>
          <w:szCs w:val="20"/>
        </w:rPr>
        <w:t>- Ужа научна, односно уметничка област: Клиничка фармакологија и терапија</w:t>
      </w:r>
      <w:r w:rsidR="005420FF" w:rsidRPr="007E1686">
        <w:rPr>
          <w:sz w:val="20"/>
          <w:szCs w:val="20"/>
        </w:rPr>
        <w:t>:</w:t>
      </w:r>
    </w:p>
    <w:p w:rsidR="005420FF" w:rsidRPr="007E168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i/>
          <w:sz w:val="20"/>
          <w:szCs w:val="20"/>
          <w:u w:val="single"/>
        </w:rPr>
      </w:pPr>
      <w:r w:rsidRPr="007E1686">
        <w:rPr>
          <w:b/>
          <w:i/>
          <w:sz w:val="20"/>
          <w:szCs w:val="20"/>
          <w:u w:val="single"/>
        </w:rPr>
        <w:t>Докторат: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Назив установе:</w:t>
      </w:r>
      <w:r w:rsidR="007E1686" w:rsidRPr="007E1686">
        <w:rPr>
          <w:sz w:val="20"/>
          <w:szCs w:val="20"/>
        </w:rPr>
        <w:t xml:space="preserve"> </w:t>
      </w:r>
      <w:r w:rsidR="007E1686">
        <w:rPr>
          <w:sz w:val="20"/>
          <w:szCs w:val="20"/>
        </w:rPr>
        <w:t>Медицински факултет, Универзитет у Београду</w:t>
      </w:r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gramStart"/>
      <w:r w:rsidRPr="00FC2539">
        <w:rPr>
          <w:sz w:val="20"/>
          <w:szCs w:val="20"/>
        </w:rPr>
        <w:t>- Место и година одбране:</w:t>
      </w:r>
      <w:r w:rsidR="007E1686" w:rsidRPr="007E1686">
        <w:rPr>
          <w:sz w:val="20"/>
          <w:szCs w:val="20"/>
        </w:rPr>
        <w:t xml:space="preserve"> </w:t>
      </w:r>
      <w:r w:rsidR="007E1686">
        <w:rPr>
          <w:sz w:val="20"/>
          <w:szCs w:val="20"/>
        </w:rPr>
        <w:t>Београд, 2024.</w:t>
      </w:r>
      <w:proofErr w:type="gramEnd"/>
      <w:r w:rsidR="007E1686">
        <w:rPr>
          <w:sz w:val="20"/>
          <w:szCs w:val="20"/>
        </w:rPr>
        <w:t xml:space="preserve"> </w:t>
      </w:r>
      <w:proofErr w:type="gramStart"/>
      <w:r w:rsidR="007E1686">
        <w:rPr>
          <w:sz w:val="20"/>
          <w:szCs w:val="20"/>
        </w:rPr>
        <w:t>године</w:t>
      </w:r>
      <w:proofErr w:type="gramEnd"/>
    </w:p>
    <w:p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Наслов дисертације:</w:t>
      </w:r>
      <w:r w:rsidR="007E1686" w:rsidRPr="007E1686">
        <w:t xml:space="preserve"> </w:t>
      </w:r>
      <w:r w:rsidR="007E1686" w:rsidRPr="007E1686">
        <w:rPr>
          <w:sz w:val="20"/>
          <w:szCs w:val="20"/>
        </w:rPr>
        <w:t>Фармаколошки ефекти карвеола, карвакрола и гераниола на неуромишићни систем нематода и пацова</w:t>
      </w:r>
    </w:p>
    <w:p w:rsidR="005420FF" w:rsidRPr="007E168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r w:rsidRPr="00FC2539">
        <w:rPr>
          <w:sz w:val="20"/>
          <w:szCs w:val="20"/>
        </w:rPr>
        <w:t>- Ужа научна, односно уметничка област:</w:t>
      </w:r>
      <w:r w:rsidR="007E1686">
        <w:rPr>
          <w:sz w:val="20"/>
          <w:szCs w:val="20"/>
        </w:rPr>
        <w:t xml:space="preserve"> Медицинска фармакологија</w:t>
      </w:r>
    </w:p>
    <w:p w:rsidR="005420FF" w:rsidRPr="007E1686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i/>
          <w:sz w:val="20"/>
          <w:szCs w:val="20"/>
          <w:u w:val="single"/>
        </w:rPr>
      </w:pPr>
      <w:r w:rsidRPr="007E1686">
        <w:rPr>
          <w:b/>
          <w:i/>
          <w:sz w:val="20"/>
          <w:szCs w:val="20"/>
          <w:u w:val="single"/>
        </w:rPr>
        <w:t>Досадашњи избори у наставна и научна звања:</w:t>
      </w:r>
    </w:p>
    <w:p w:rsidR="001366B7" w:rsidRDefault="008707C5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-  </w:t>
      </w:r>
      <w:proofErr w:type="gramStart"/>
      <w:r>
        <w:rPr>
          <w:sz w:val="20"/>
          <w:szCs w:val="20"/>
        </w:rPr>
        <w:t>поновни</w:t>
      </w:r>
      <w:proofErr w:type="gramEnd"/>
      <w:r>
        <w:rPr>
          <w:sz w:val="20"/>
          <w:szCs w:val="20"/>
        </w:rPr>
        <w:t xml:space="preserve"> избор у звање асистент 05.07.2023</w:t>
      </w:r>
      <w:r w:rsidR="0007547C" w:rsidRPr="0007547C">
        <w:rPr>
          <w:sz w:val="20"/>
          <w:szCs w:val="20"/>
        </w:rPr>
        <w:t xml:space="preserve">; </w:t>
      </w:r>
      <w:r>
        <w:rPr>
          <w:sz w:val="20"/>
          <w:szCs w:val="20"/>
        </w:rPr>
        <w:t>избор у звање асистент 23.09.2020</w:t>
      </w:r>
      <w:r w:rsidR="0007547C" w:rsidRPr="0007547C">
        <w:rPr>
          <w:sz w:val="20"/>
          <w:szCs w:val="20"/>
        </w:rPr>
        <w:t xml:space="preserve">; </w:t>
      </w:r>
      <w:r>
        <w:rPr>
          <w:sz w:val="20"/>
          <w:szCs w:val="20"/>
        </w:rPr>
        <w:t xml:space="preserve">поновни избор у звање </w:t>
      </w:r>
      <w:r w:rsidRPr="0007547C">
        <w:rPr>
          <w:sz w:val="20"/>
          <w:szCs w:val="20"/>
        </w:rPr>
        <w:t xml:space="preserve">сарадник у настави </w:t>
      </w:r>
      <w:r>
        <w:rPr>
          <w:sz w:val="20"/>
          <w:szCs w:val="20"/>
        </w:rPr>
        <w:t>13.06.2019</w:t>
      </w:r>
      <w:r w:rsidR="0007547C" w:rsidRPr="0007547C">
        <w:rPr>
          <w:sz w:val="20"/>
          <w:szCs w:val="20"/>
        </w:rPr>
        <w:t xml:space="preserve">; </w:t>
      </w:r>
      <w:r>
        <w:rPr>
          <w:sz w:val="20"/>
          <w:szCs w:val="20"/>
        </w:rPr>
        <w:t xml:space="preserve">избор у звање </w:t>
      </w:r>
      <w:r w:rsidRPr="0007547C">
        <w:rPr>
          <w:sz w:val="20"/>
          <w:szCs w:val="20"/>
        </w:rPr>
        <w:t>сарадник у настав</w:t>
      </w:r>
      <w:r>
        <w:rPr>
          <w:sz w:val="20"/>
          <w:szCs w:val="20"/>
        </w:rPr>
        <w:t>и 13.06.2018</w:t>
      </w:r>
      <w:r w:rsidR="0007547C" w:rsidRPr="0007547C">
        <w:rPr>
          <w:sz w:val="20"/>
          <w:szCs w:val="20"/>
        </w:rPr>
        <w:t xml:space="preserve">; </w:t>
      </w:r>
      <w:r>
        <w:rPr>
          <w:sz w:val="20"/>
          <w:szCs w:val="20"/>
        </w:rPr>
        <w:t xml:space="preserve">избор у звање </w:t>
      </w:r>
      <w:r w:rsidRPr="0007547C">
        <w:rPr>
          <w:sz w:val="20"/>
          <w:szCs w:val="20"/>
        </w:rPr>
        <w:t>истраживач-приправник, Медицински факултет у Београду</w:t>
      </w:r>
      <w:r>
        <w:rPr>
          <w:sz w:val="20"/>
          <w:szCs w:val="20"/>
        </w:rPr>
        <w:t xml:space="preserve"> </w:t>
      </w:r>
      <w:r w:rsidR="0007547C" w:rsidRPr="0007547C">
        <w:rPr>
          <w:sz w:val="20"/>
          <w:szCs w:val="20"/>
        </w:rPr>
        <w:t xml:space="preserve">09.07.2018. </w:t>
      </w:r>
    </w:p>
    <w:p w:rsidR="001366B7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1366B7" w:rsidRPr="00FC2539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:rsidR="005420FF" w:rsidRDefault="005420FF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Default="009B612A" w:rsidP="005420FF">
      <w:pPr>
        <w:rPr>
          <w:b/>
          <w:snapToGrid w:val="0"/>
          <w:sz w:val="20"/>
          <w:szCs w:val="20"/>
        </w:rPr>
      </w:pPr>
    </w:p>
    <w:p w:rsidR="009B612A" w:rsidRPr="00FC2539" w:rsidRDefault="009B612A" w:rsidP="005420FF">
      <w:pPr>
        <w:rPr>
          <w:b/>
          <w:snapToGrid w:val="0"/>
          <w:sz w:val="20"/>
          <w:szCs w:val="20"/>
        </w:rPr>
      </w:pPr>
    </w:p>
    <w:p w:rsidR="009B612A" w:rsidRPr="005407D1" w:rsidRDefault="005420FF" w:rsidP="009B612A">
      <w:pPr>
        <w:rPr>
          <w:b/>
          <w:snapToGrid w:val="0"/>
          <w:sz w:val="20"/>
          <w:szCs w:val="20"/>
        </w:rPr>
      </w:pPr>
      <w:r w:rsidRPr="00FC2539">
        <w:rPr>
          <w:b/>
          <w:snapToGrid w:val="0"/>
          <w:szCs w:val="20"/>
        </w:rPr>
        <w:t>3) Испуњени услови за избор у звање</w:t>
      </w:r>
      <w:r w:rsidR="009B612A">
        <w:rPr>
          <w:b/>
          <w:snapToGrid w:val="0"/>
          <w:szCs w:val="20"/>
        </w:rPr>
        <w:t xml:space="preserve"> </w:t>
      </w:r>
      <w:r w:rsidR="005407D1">
        <w:rPr>
          <w:b/>
          <w:snapToGrid w:val="0"/>
          <w:szCs w:val="20"/>
        </w:rPr>
        <w:t>ДОЦЕНТ</w:t>
      </w:r>
    </w:p>
    <w:p w:rsidR="00F21ECF" w:rsidRDefault="00F21ECF" w:rsidP="005420FF">
      <w:pPr>
        <w:jc w:val="both"/>
        <w:rPr>
          <w:b/>
          <w:sz w:val="20"/>
          <w:szCs w:val="20"/>
        </w:rPr>
      </w:pPr>
    </w:p>
    <w:p w:rsidR="00E5359F" w:rsidRDefault="00E5359F" w:rsidP="005420FF">
      <w:pPr>
        <w:jc w:val="both"/>
        <w:rPr>
          <w:b/>
          <w:sz w:val="20"/>
          <w:szCs w:val="20"/>
        </w:rPr>
      </w:pPr>
    </w:p>
    <w:p w:rsidR="005420FF" w:rsidRPr="00FC2539" w:rsidRDefault="005420FF" w:rsidP="005420FF">
      <w:pPr>
        <w:jc w:val="both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47549A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26" style="position:absolute;margin-left:-6.5pt;margin-top:8.7pt;width:19.85pt;height:19.85pt;z-index:251658240" filled="f" strokeweight="1.5pt"/>
              </w:pic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 xml:space="preserve">oценa / број година радног искуства 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7549A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27" style="position:absolute;margin-left:-6.5pt;margin-top:21.85pt;width:19.85pt;height:19.85pt;z-index:251659264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 предавање из области за коју се бира, позитивно оцењено од стране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 установе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D6C2A" w:rsidRDefault="00E60265" w:rsidP="00753A3E">
            <w:pPr>
              <w:rPr>
                <w:sz w:val="20"/>
                <w:szCs w:val="20"/>
              </w:rPr>
            </w:pPr>
            <w:r w:rsidRPr="009D6C2A">
              <w:rPr>
                <w:sz w:val="20"/>
                <w:szCs w:val="20"/>
              </w:rPr>
              <w:t xml:space="preserve">17.11.2025. оцена </w:t>
            </w:r>
            <w:r w:rsidR="009D6C2A" w:rsidRPr="009D6C2A">
              <w:rPr>
                <w:sz w:val="20"/>
                <w:szCs w:val="20"/>
              </w:rPr>
              <w:t>5 (пет)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7549A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28" style="position:absolute;margin-left:-6.5pt;margin-top:65.35pt;width:19.85pt;height:19.85pt;z-index:251660288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Позитивна оцена педагошког рада (најмање„добар“) у студентским анкетама током целокупног  претходног изборног периода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9B374E" w:rsidRDefault="009B374E" w:rsidP="009B37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Просечна оцена: 4,87 (за школску</w:t>
            </w:r>
            <w:r w:rsidRPr="009B374E">
              <w:rPr>
                <w:sz w:val="20"/>
                <w:szCs w:val="20"/>
              </w:rPr>
              <w:t xml:space="preserve"> 2024/25</w:t>
            </w:r>
            <w:r>
              <w:rPr>
                <w:sz w:val="20"/>
                <w:szCs w:val="20"/>
              </w:rPr>
              <w:t xml:space="preserve">: 4,98, за школску 2023/24: </w:t>
            </w:r>
            <w:r w:rsidRPr="009B374E">
              <w:rPr>
                <w:sz w:val="20"/>
                <w:szCs w:val="20"/>
              </w:rPr>
              <w:t>4,33</w:t>
            </w:r>
            <w:r>
              <w:rPr>
                <w:sz w:val="20"/>
                <w:szCs w:val="20"/>
              </w:rPr>
              <w:t>, за школску</w:t>
            </w:r>
            <w:r w:rsidRPr="009B374E">
              <w:rPr>
                <w:sz w:val="20"/>
                <w:szCs w:val="20"/>
              </w:rPr>
              <w:t xml:space="preserve"> 2022/23</w:t>
            </w:r>
            <w:r>
              <w:rPr>
                <w:sz w:val="20"/>
                <w:szCs w:val="20"/>
              </w:rPr>
              <w:t>;4,96, за школску</w:t>
            </w:r>
            <w:r w:rsidRPr="009B374E">
              <w:rPr>
                <w:sz w:val="20"/>
                <w:szCs w:val="20"/>
              </w:rPr>
              <w:t xml:space="preserve"> 2021/22</w:t>
            </w:r>
            <w:r>
              <w:rPr>
                <w:sz w:val="20"/>
                <w:szCs w:val="20"/>
              </w:rPr>
              <w:t xml:space="preserve">:5,00, за школску </w:t>
            </w:r>
            <w:r w:rsidRPr="009B374E">
              <w:rPr>
                <w:sz w:val="20"/>
                <w:szCs w:val="20"/>
              </w:rPr>
              <w:t>2020/21</w:t>
            </w:r>
            <w:r>
              <w:rPr>
                <w:sz w:val="20"/>
                <w:szCs w:val="20"/>
              </w:rPr>
              <w:t>: 4,95, за школску 2019/20: 4,98</w:t>
            </w:r>
            <w:r w:rsidR="00284021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>.</w:t>
            </w:r>
          </w:p>
        </w:tc>
      </w:tr>
      <w:tr w:rsidR="005420FF" w:rsidRPr="00FC2539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 у педагошком раду са студентима</w:t>
            </w:r>
          </w:p>
          <w:p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67F" w:rsidRPr="009D6C2A" w:rsidRDefault="00E438D4" w:rsidP="008E467F">
            <w:pPr>
              <w:rPr>
                <w:sz w:val="20"/>
              </w:rPr>
            </w:pPr>
            <w:r w:rsidRPr="009D6C2A">
              <w:rPr>
                <w:sz w:val="20"/>
              </w:rPr>
              <w:t>Укупно 7</w:t>
            </w:r>
            <w:r w:rsidR="008E467F" w:rsidRPr="009D6C2A">
              <w:rPr>
                <w:sz w:val="20"/>
              </w:rPr>
              <w:t xml:space="preserve"> година</w:t>
            </w:r>
            <w:r w:rsidR="001360D1">
              <w:rPr>
                <w:sz w:val="20"/>
              </w:rPr>
              <w:t xml:space="preserve"> и 2 месеца</w:t>
            </w:r>
            <w:r w:rsidR="008E467F" w:rsidRPr="009D6C2A">
              <w:rPr>
                <w:sz w:val="20"/>
              </w:rPr>
              <w:t xml:space="preserve"> радног/педагошког</w:t>
            </w:r>
          </w:p>
          <w:p w:rsidR="005420FF" w:rsidRPr="00FC2539" w:rsidRDefault="008E467F" w:rsidP="008E467F">
            <w:r w:rsidRPr="009D6C2A">
              <w:rPr>
                <w:sz w:val="20"/>
              </w:rPr>
              <w:t>искуства</w:t>
            </w:r>
          </w:p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5632"/>
        <w:gridCol w:w="3487"/>
      </w:tblGrid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(заокружити испуњен услов за звање у које се бира)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менторства / учешћа у комисији и др.</w:t>
            </w:r>
          </w:p>
        </w:tc>
      </w:tr>
      <w:tr w:rsidR="005420FF" w:rsidRPr="00FC2539" w:rsidTr="00BB34C4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7549A" w:rsidP="00753A3E">
            <w:pPr>
              <w:rPr>
                <w:sz w:val="20"/>
                <w:szCs w:val="20"/>
              </w:rPr>
            </w:pPr>
            <w:r w:rsidRPr="0047549A">
              <w:rPr>
                <w:noProof/>
              </w:rPr>
              <w:pict>
                <v:oval id="Oval 1" o:spid="_x0000_s1034" style="position:absolute;margin-left:-2.75pt;margin-top:-1.05pt;width:13.5pt;height:13.5pt;z-index:251665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" filled="f" strokecolor="black [3213]" strokeweight="1pt">
                  <v:stroke joinstyle="miter"/>
                </v:oval>
              </w:pict>
            </w:r>
            <w:r w:rsidR="005420FF"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 најмање два завршна рада</w:t>
            </w:r>
          </w:p>
          <w:p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20FF" w:rsidRPr="004D0BCC" w:rsidRDefault="004D0BCC" w:rsidP="008E52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студенска рада</w:t>
            </w: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у најмање једној комисији за одбрану рада на последипломским студијама или у комисији за одбрану докторске дисертације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једног завршног рада.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једној комисији за одбрану рада на 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или у комисији за одбрану докторске дисертације.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(за поновни избор ванр. проф)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Ментор најмање три завршна рада. </w:t>
            </w:r>
          </w:p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Учешће у најмање две комисије за одбрану рада на последипломским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 или у комисији за одбрану докторске дисертације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  <w:tr w:rsidR="005420FF" w:rsidRPr="00FC2539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 у изради најмање једне докторске дисертације</w:t>
            </w:r>
          </w:p>
          <w:p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/>
        </w:tc>
      </w:tr>
    </w:tbl>
    <w:p w:rsidR="005420FF" w:rsidRPr="00FC2539" w:rsidRDefault="005420FF" w:rsidP="005420FF">
      <w:pPr>
        <w:rPr>
          <w:sz w:val="20"/>
          <w:szCs w:val="20"/>
        </w:rPr>
      </w:pP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"/>
        <w:gridCol w:w="4286"/>
        <w:gridCol w:w="1411"/>
        <w:gridCol w:w="3422"/>
      </w:tblGrid>
      <w:tr w:rsidR="005420FF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  <w:p w:rsidR="005420FF" w:rsidRPr="00FC2539" w:rsidRDefault="0047549A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29" style="position:absolute;margin-left:-6.5pt;margin-top:21.25pt;width:19.85pt;height:19.85pt;z-index:251661312" filled="f" strokeweight="1.5pt"/>
              </w:pic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(заокружити испуњен услов за звање у које се бира)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Број радова, сапштења, цитата и др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r w:rsidRPr="00FC2539">
              <w:rPr>
                <w:b/>
                <w:sz w:val="20"/>
                <w:szCs w:val="20"/>
              </w:rPr>
              <w:t>Навести часописе, скупове, књиге и друго</w:t>
            </w:r>
          </w:p>
        </w:tc>
      </w:tr>
      <w:tr w:rsidR="005420FF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 један рад из категорије М21, М22 или М23 из научне области за коју се бира, са кумулативним импакт фактором најмање један.</w:t>
            </w:r>
          </w:p>
          <w:p w:rsidR="005420FF" w:rsidRPr="00FC2539" w:rsidRDefault="005420FF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2B6" w:rsidRPr="000E1A86" w:rsidRDefault="008E52B6" w:rsidP="008E52B6">
            <w:pPr>
              <w:jc w:val="center"/>
              <w:rPr>
                <w:spacing w:val="-4"/>
                <w:sz w:val="20"/>
                <w:szCs w:val="20"/>
              </w:rPr>
            </w:pPr>
            <w:r w:rsidRPr="000E1A86">
              <w:rPr>
                <w:spacing w:val="-6"/>
                <w:sz w:val="20"/>
                <w:szCs w:val="20"/>
              </w:rPr>
              <w:t xml:space="preserve">Укупно </w:t>
            </w:r>
            <w:r w:rsidR="0047549A" w:rsidRPr="0047549A">
              <w:rPr>
                <w:noProof/>
                <w:spacing w:val="-6"/>
              </w:rPr>
              <w:pict>
                <v:oval id="_x0000_s1035" style="position:absolute;left:0;text-align:left;margin-left:82pt;margin-top:551.2pt;width:13.5pt;height:13.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" filled="f" strokecolor="black [3213]" strokeweight="1pt">
                  <v:stroke joinstyle="miter"/>
                </v:oval>
              </w:pict>
            </w:r>
            <w:r w:rsidR="000425AE" w:rsidRPr="000E1A86">
              <w:rPr>
                <w:spacing w:val="-6"/>
                <w:sz w:val="20"/>
                <w:szCs w:val="20"/>
              </w:rPr>
              <w:t>12</w:t>
            </w:r>
            <w:r w:rsidRPr="000E1A86">
              <w:rPr>
                <w:spacing w:val="-6"/>
                <w:sz w:val="20"/>
                <w:szCs w:val="20"/>
              </w:rPr>
              <w:t xml:space="preserve"> радова, </w:t>
            </w:r>
            <w:r w:rsidR="000E1A86" w:rsidRPr="000E1A86">
              <w:rPr>
                <w:spacing w:val="-6"/>
                <w:sz w:val="20"/>
                <w:szCs w:val="20"/>
              </w:rPr>
              <w:t xml:space="preserve">у 3 први аутор; </w:t>
            </w:r>
            <w:r w:rsidRPr="000E1A86">
              <w:rPr>
                <w:spacing w:val="-6"/>
                <w:sz w:val="20"/>
                <w:szCs w:val="20"/>
              </w:rPr>
              <w:t>кумулативни импакт фактор</w:t>
            </w:r>
            <w:r w:rsidRPr="000E1A86">
              <w:rPr>
                <w:spacing w:val="-4"/>
                <w:sz w:val="20"/>
                <w:szCs w:val="20"/>
              </w:rPr>
              <w:t xml:space="preserve"> </w:t>
            </w:r>
            <w:r w:rsidR="000425AE" w:rsidRPr="000E1A86">
              <w:rPr>
                <w:spacing w:val="-4"/>
                <w:sz w:val="20"/>
                <w:szCs w:val="20"/>
              </w:rPr>
              <w:t>5</w:t>
            </w:r>
            <w:r w:rsidR="009D6C2A" w:rsidRPr="000E1A86">
              <w:rPr>
                <w:spacing w:val="-4"/>
                <w:sz w:val="20"/>
                <w:szCs w:val="20"/>
              </w:rPr>
              <w:t>6,0</w:t>
            </w:r>
            <w:r w:rsidRPr="000E1A86">
              <w:rPr>
                <w:spacing w:val="-4"/>
                <w:sz w:val="20"/>
                <w:szCs w:val="20"/>
              </w:rPr>
              <w:t>2</w:t>
            </w:r>
            <w:r w:rsidR="008474D8" w:rsidRPr="000E1A86">
              <w:rPr>
                <w:spacing w:val="-4"/>
                <w:sz w:val="20"/>
                <w:szCs w:val="20"/>
              </w:rPr>
              <w:t>1</w:t>
            </w:r>
          </w:p>
          <w:p w:rsidR="000E1A86" w:rsidRPr="000E1A86" w:rsidRDefault="000E1A86" w:rsidP="000E1A86">
            <w:pPr>
              <w:rPr>
                <w:spacing w:val="-6"/>
                <w:sz w:val="20"/>
                <w:szCs w:val="20"/>
              </w:rPr>
            </w:pPr>
            <w:r w:rsidRPr="000E1A86">
              <w:rPr>
                <w:spacing w:val="-6"/>
                <w:sz w:val="20"/>
                <w:szCs w:val="20"/>
              </w:rPr>
              <w:t>(</w:t>
            </w:r>
            <w:r>
              <w:rPr>
                <w:spacing w:val="-6"/>
                <w:sz w:val="20"/>
                <w:szCs w:val="20"/>
              </w:rPr>
              <w:t>M21-</w:t>
            </w:r>
            <w:r w:rsidR="00B37D20" w:rsidRPr="000E1A86">
              <w:rPr>
                <w:spacing w:val="-6"/>
                <w:sz w:val="20"/>
                <w:szCs w:val="20"/>
              </w:rPr>
              <w:t>10</w:t>
            </w:r>
            <w:r w:rsidRPr="000E1A86">
              <w:rPr>
                <w:spacing w:val="-6"/>
                <w:sz w:val="20"/>
                <w:szCs w:val="20"/>
              </w:rPr>
              <w:t>,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 w:rsidR="000425AE" w:rsidRPr="000E1A86">
              <w:rPr>
                <w:spacing w:val="-6"/>
                <w:sz w:val="20"/>
                <w:szCs w:val="20"/>
              </w:rPr>
              <w:t>M22-</w:t>
            </w:r>
            <w:r w:rsidR="00B37D20" w:rsidRPr="000E1A86">
              <w:rPr>
                <w:spacing w:val="-6"/>
                <w:sz w:val="20"/>
                <w:szCs w:val="20"/>
              </w:rPr>
              <w:t>1</w:t>
            </w:r>
            <w:r w:rsidRPr="000E1A86">
              <w:rPr>
                <w:spacing w:val="-6"/>
                <w:sz w:val="20"/>
                <w:szCs w:val="20"/>
              </w:rPr>
              <w:t xml:space="preserve">, </w:t>
            </w:r>
            <w:r w:rsidR="000425AE" w:rsidRPr="000E1A86">
              <w:rPr>
                <w:spacing w:val="-6"/>
                <w:sz w:val="20"/>
                <w:szCs w:val="20"/>
              </w:rPr>
              <w:t>M23-</w:t>
            </w:r>
            <w:r w:rsidR="00B37D20" w:rsidRPr="000E1A86">
              <w:rPr>
                <w:spacing w:val="-6"/>
                <w:sz w:val="20"/>
                <w:szCs w:val="20"/>
              </w:rPr>
              <w:t>1</w:t>
            </w:r>
            <w:r w:rsidRPr="000E1A86">
              <w:rPr>
                <w:spacing w:val="-6"/>
                <w:sz w:val="20"/>
                <w:szCs w:val="20"/>
              </w:rPr>
              <w:t>)</w:t>
            </w:r>
          </w:p>
          <w:p w:rsidR="000425AE" w:rsidRPr="000E1A86" w:rsidRDefault="000425AE" w:rsidP="000E1A86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287308" w:rsidP="009C52BC">
            <w:pPr>
              <w:rPr>
                <w:sz w:val="20"/>
                <w:szCs w:val="20"/>
              </w:rPr>
            </w:pPr>
            <w:r w:rsidRPr="00287308">
              <w:rPr>
                <w:sz w:val="20"/>
                <w:szCs w:val="20"/>
              </w:rPr>
              <w:t xml:space="preserve">International Journal of Molecular Sciences: 4 </w:t>
            </w:r>
            <w:r w:rsidR="009C52BC">
              <w:rPr>
                <w:sz w:val="20"/>
                <w:szCs w:val="20"/>
              </w:rPr>
              <w:t>рада</w:t>
            </w:r>
            <w:r w:rsidRPr="00287308">
              <w:rPr>
                <w:sz w:val="20"/>
                <w:szCs w:val="20"/>
              </w:rPr>
              <w:t xml:space="preserve">; Frontiers in Pharmacology: 3 </w:t>
            </w:r>
            <w:r w:rsidR="009C52BC">
              <w:rPr>
                <w:sz w:val="20"/>
                <w:szCs w:val="20"/>
              </w:rPr>
              <w:t>рада</w:t>
            </w:r>
            <w:r w:rsidRPr="00287308">
              <w:rPr>
                <w:sz w:val="20"/>
                <w:szCs w:val="20"/>
              </w:rPr>
              <w:t xml:space="preserve">; Pharmaceuticals: 1 </w:t>
            </w:r>
            <w:r w:rsidR="009C52BC">
              <w:rPr>
                <w:sz w:val="20"/>
                <w:szCs w:val="20"/>
              </w:rPr>
              <w:t>рад</w:t>
            </w:r>
            <w:r w:rsidRPr="00287308">
              <w:rPr>
                <w:sz w:val="20"/>
                <w:szCs w:val="20"/>
              </w:rPr>
              <w:t xml:space="preserve">; Biology (Basel): 1 </w:t>
            </w:r>
            <w:r w:rsidR="009C52BC">
              <w:rPr>
                <w:sz w:val="20"/>
                <w:szCs w:val="20"/>
              </w:rPr>
              <w:t>рад</w:t>
            </w:r>
            <w:r w:rsidRPr="00287308">
              <w:rPr>
                <w:sz w:val="20"/>
                <w:szCs w:val="20"/>
              </w:rPr>
              <w:t xml:space="preserve">; Yale Journal of Biology and Medicine: 1 </w:t>
            </w:r>
            <w:r w:rsidR="009C52BC">
              <w:rPr>
                <w:sz w:val="20"/>
                <w:szCs w:val="20"/>
              </w:rPr>
              <w:t>рад</w:t>
            </w:r>
            <w:r w:rsidRPr="00287308">
              <w:rPr>
                <w:sz w:val="20"/>
                <w:szCs w:val="20"/>
              </w:rPr>
              <w:t xml:space="preserve">; Scientific Reports: 1 </w:t>
            </w:r>
            <w:r w:rsidR="009C52BC">
              <w:rPr>
                <w:sz w:val="20"/>
                <w:szCs w:val="20"/>
              </w:rPr>
              <w:t>рад</w:t>
            </w:r>
            <w:r w:rsidRPr="00287308">
              <w:rPr>
                <w:sz w:val="20"/>
                <w:szCs w:val="20"/>
              </w:rPr>
              <w:t xml:space="preserve">; Neurological Research: 1 </w:t>
            </w:r>
            <w:r w:rsidR="009C52BC">
              <w:rPr>
                <w:sz w:val="20"/>
                <w:szCs w:val="20"/>
              </w:rPr>
              <w:t>рад</w:t>
            </w:r>
            <w:r w:rsidRPr="00287308">
              <w:rPr>
                <w:sz w:val="20"/>
                <w:szCs w:val="20"/>
              </w:rPr>
              <w:t>.</w:t>
            </w:r>
          </w:p>
        </w:tc>
      </w:tr>
      <w:tr w:rsidR="005420FF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7549A" w:rsidP="00753A3E">
            <w:pPr>
              <w:rPr>
                <w:sz w:val="20"/>
                <w:szCs w:val="20"/>
              </w:rPr>
            </w:pPr>
            <w:r w:rsidRPr="0047549A">
              <w:rPr>
                <w:noProof/>
                <w:sz w:val="20"/>
              </w:rPr>
              <w:pict>
                <v:oval id="_x0000_s1033" style="position:absolute;margin-left:-6.5pt;margin-top:67.9pt;width:19.85pt;height:19.85pt;z-index:251663360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 три рада из категорије М21, М22 или М23 са кумулативним импакт фактором најмање два из научне области за коју се бира, од којих најмање два рада у последњих пет година. Кандидат треба да буде најмање у једном раду први аутор или носилац рада.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9B612A">
            <w:pPr>
              <w:jc w:val="both"/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 три рада на међународним или домаћим научним скуповима (категорије М31-М34 и М61-М64).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944F15" w:rsidRDefault="00944F15" w:rsidP="0022226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44F15">
              <w:rPr>
                <w:color w:val="000000" w:themeColor="text1"/>
                <w:sz w:val="20"/>
                <w:szCs w:val="20"/>
              </w:rPr>
              <w:t>13</w:t>
            </w:r>
            <w:r w:rsidR="00E42568" w:rsidRPr="00944F15">
              <w:rPr>
                <w:color w:val="000000" w:themeColor="text1"/>
                <w:sz w:val="20"/>
                <w:szCs w:val="20"/>
              </w:rPr>
              <w:t xml:space="preserve"> радова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79491E" w:rsidRDefault="00E42568" w:rsidP="00B840D8">
            <w:pPr>
              <w:jc w:val="both"/>
              <w:rPr>
                <w:sz w:val="20"/>
                <w:szCs w:val="20"/>
                <w:highlight w:val="yellow"/>
              </w:rPr>
            </w:pPr>
            <w:r w:rsidRPr="00F3638B">
              <w:rPr>
                <w:sz w:val="20"/>
                <w:szCs w:val="20"/>
              </w:rPr>
              <w:t>27th European Drosophila Research Conference, Lyon, France</w:t>
            </w:r>
            <w:r w:rsidR="00944F15">
              <w:rPr>
                <w:sz w:val="20"/>
                <w:szCs w:val="20"/>
              </w:rPr>
              <w:t>, 2023, 1</w:t>
            </w:r>
            <w:r w:rsidR="00944F15" w:rsidRPr="00944F15">
              <w:rPr>
                <w:sz w:val="20"/>
                <w:szCs w:val="20"/>
              </w:rPr>
              <w:t xml:space="preserve">8th Lošinj Days of Bioethics, Mali Lošinj, Croatia, 2019; XIII International Congress of Medical Sciences, Sofia, </w:t>
            </w:r>
            <w:r w:rsidR="00944F15" w:rsidRPr="00944F15">
              <w:rPr>
                <w:sz w:val="20"/>
                <w:szCs w:val="20"/>
              </w:rPr>
              <w:lastRenderedPageBreak/>
              <w:t>Bulgaria, 2014;</w:t>
            </w:r>
            <w:r w:rsidR="00944F15">
              <w:rPr>
                <w:sz w:val="20"/>
                <w:szCs w:val="20"/>
              </w:rPr>
              <w:t xml:space="preserve"> </w:t>
            </w:r>
            <w:r w:rsidR="00B840D8" w:rsidRPr="00B840D8">
              <w:rPr>
                <w:sz w:val="20"/>
                <w:szCs w:val="20"/>
              </w:rPr>
              <w:t xml:space="preserve">Конгрес фармаколога Србије, Врњачка Бања, Србија, 2023; 14. Конгрес фармаколога Србије и 4. Конгрес клиничке фармакологије Србије, Нови Сад, Србија, 2019; IX недеља болничке клиничке фармакологије, Београд, Србија, 2017; 53. Канцеролошка недеља, Београд, Србија, 2016; Конгрес студената биомедицинских наука Србије, Врњачка Бања, </w:t>
            </w:r>
            <w:r w:rsidR="00B840D8" w:rsidRPr="00F40D89">
              <w:rPr>
                <w:sz w:val="20"/>
                <w:szCs w:val="20"/>
              </w:rPr>
              <w:t xml:space="preserve">Србија 2015. </w:t>
            </w:r>
            <w:r w:rsidR="0047549A" w:rsidRPr="0047549A">
              <w:rPr>
                <w:noProof/>
                <w:sz w:val="20"/>
              </w:rPr>
              <w:pict>
                <v:oval id="_x0000_s1050" style="position:absolute;left:0;text-align:left;margin-left:-309.9pt;margin-top:134.65pt;width:19.85pt;height:19.85pt;z-index:251683840;mso-position-horizontal-relative:text;mso-position-vertical-relative:text" filled="f" strokeweight="1.5pt"/>
              </w:pict>
            </w:r>
            <w:r w:rsidR="00B840D8" w:rsidRPr="00F40D89">
              <w:rPr>
                <w:sz w:val="20"/>
                <w:szCs w:val="20"/>
              </w:rPr>
              <w:t>и 2014</w:t>
            </w:r>
            <w:r w:rsidRPr="00F40D89">
              <w:rPr>
                <w:sz w:val="20"/>
                <w:szCs w:val="20"/>
              </w:rPr>
              <w:t>.године</w:t>
            </w: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47549A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oval id="_x0000_s1051" style="position:absolute;margin-left:-4.25pt;margin-top:503.1pt;width:19.85pt;height:19.85pt;z-index:251684864;mso-position-horizontal-relative:text;mso-position-vertical-relative:text" filled="f" strokeweight="1.5pt"/>
              </w:pict>
            </w:r>
            <w:r w:rsidR="00E42568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 стручно остварење или руковођење или учешће у научноистраживачким или стручним пројектима.</w:t>
            </w:r>
          </w:p>
          <w:p w:rsidR="00E42568" w:rsidRPr="00FC2539" w:rsidRDefault="00E42568" w:rsidP="00753A3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7B72" w:rsidRDefault="00F939C8" w:rsidP="00AD2A26">
            <w:pPr>
              <w:rPr>
                <w:spacing w:val="-4"/>
                <w:sz w:val="20"/>
                <w:szCs w:val="20"/>
              </w:rPr>
            </w:pPr>
            <w:r w:rsidRPr="00FC7B72">
              <w:rPr>
                <w:spacing w:val="-4"/>
                <w:sz w:val="20"/>
                <w:szCs w:val="20"/>
              </w:rPr>
              <w:t>Сарадник на укупно</w:t>
            </w:r>
            <w:r w:rsidR="00756EED" w:rsidRPr="00FC7B72">
              <w:rPr>
                <w:spacing w:val="-4"/>
                <w:sz w:val="20"/>
                <w:szCs w:val="20"/>
              </w:rPr>
              <w:t xml:space="preserve"> </w:t>
            </w:r>
            <w:r w:rsidR="00AD2A26">
              <w:rPr>
                <w:spacing w:val="-4"/>
                <w:sz w:val="20"/>
                <w:szCs w:val="20"/>
              </w:rPr>
              <w:t>5</w:t>
            </w:r>
            <w:r w:rsidR="00756EED">
              <w:rPr>
                <w:spacing w:val="-4"/>
                <w:sz w:val="20"/>
                <w:szCs w:val="20"/>
              </w:rPr>
              <w:t xml:space="preserve"> пројек</w:t>
            </w:r>
            <w:r w:rsidR="00AD2A26">
              <w:rPr>
                <w:spacing w:val="-4"/>
                <w:sz w:val="20"/>
                <w:szCs w:val="20"/>
              </w:rPr>
              <w:t>a</w:t>
            </w:r>
            <w:r w:rsidRPr="00FC7B72">
              <w:rPr>
                <w:spacing w:val="-4"/>
                <w:sz w:val="20"/>
                <w:szCs w:val="20"/>
              </w:rPr>
              <w:t>та</w:t>
            </w:r>
            <w:r w:rsidR="00FC7B72" w:rsidRPr="00FC7B72">
              <w:rPr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B72" w:rsidRPr="00AD2A26" w:rsidRDefault="00FC7B72" w:rsidP="00FC7B72">
            <w:pPr>
              <w:rPr>
                <w:spacing w:val="-6"/>
                <w:sz w:val="20"/>
                <w:szCs w:val="20"/>
              </w:rPr>
            </w:pPr>
            <w:r w:rsidRPr="00AD2A26">
              <w:rPr>
                <w:spacing w:val="-6"/>
                <w:sz w:val="20"/>
                <w:szCs w:val="20"/>
              </w:rPr>
              <w:t xml:space="preserve">Сарадник на пројекту: "Испитивање синергистичког ефекта галне киселине и куркумина на социјалну интеракцију на </w:t>
            </w:r>
            <w:r w:rsidRPr="00AD2A26">
              <w:rPr>
                <w:i/>
                <w:spacing w:val="-6"/>
                <w:sz w:val="20"/>
                <w:szCs w:val="20"/>
              </w:rPr>
              <w:t>Drosophila</w:t>
            </w:r>
            <w:r w:rsidRPr="00AD2A26">
              <w:rPr>
                <w:spacing w:val="-6"/>
                <w:sz w:val="20"/>
                <w:szCs w:val="20"/>
              </w:rPr>
              <w:t xml:space="preserve"> </w:t>
            </w:r>
            <w:r w:rsidRPr="00AD2A26">
              <w:rPr>
                <w:i/>
                <w:spacing w:val="-6"/>
                <w:sz w:val="20"/>
                <w:szCs w:val="20"/>
              </w:rPr>
              <w:t>melanogaster</w:t>
            </w:r>
            <w:r w:rsidRPr="00AD2A26">
              <w:rPr>
                <w:spacing w:val="-6"/>
                <w:sz w:val="20"/>
                <w:szCs w:val="20"/>
              </w:rPr>
              <w:t xml:space="preserve"> моделу фрагилног X синдрома”, Национални пројекат Министарства науке, технолошког развоја и иновација и Медицинског факултета у Београду, број пројекта: 451-03-66/2024-03/200110, руководилац проф. </w:t>
            </w:r>
            <w:proofErr w:type="gramStart"/>
            <w:r w:rsidRPr="00AD2A26">
              <w:rPr>
                <w:spacing w:val="-6"/>
                <w:sz w:val="20"/>
                <w:szCs w:val="20"/>
              </w:rPr>
              <w:t>др</w:t>
            </w:r>
            <w:proofErr w:type="gramEnd"/>
            <w:r w:rsidRPr="00AD2A26">
              <w:rPr>
                <w:spacing w:val="-6"/>
                <w:sz w:val="20"/>
                <w:szCs w:val="20"/>
              </w:rPr>
              <w:t xml:space="preserve"> Зоран Тодоровић (од 2024.);</w:t>
            </w:r>
          </w:p>
          <w:p w:rsidR="00FC7B72" w:rsidRPr="00AD2A26" w:rsidRDefault="00FC7B72" w:rsidP="00FC7B72">
            <w:pPr>
              <w:rPr>
                <w:spacing w:val="-6"/>
                <w:sz w:val="20"/>
                <w:szCs w:val="20"/>
              </w:rPr>
            </w:pPr>
            <w:r w:rsidRPr="00AD2A26">
              <w:rPr>
                <w:spacing w:val="-6"/>
                <w:sz w:val="20"/>
                <w:szCs w:val="20"/>
              </w:rPr>
              <w:t>Сарадник на пројекту: "The study of anthelmintic’ target sites in the neuromuscular system of parasitic nematodes in order to improve pharmacotherapy and develop of new drugs – FRAMASCA", пројекат бр. 7355, у оквиру позива ПРИЗМА Фонда за науку Републике Србије, руководилац проф. др С. Траиловић (јануар 2024-јул 2025);</w:t>
            </w:r>
          </w:p>
          <w:p w:rsidR="00E42568" w:rsidRPr="00AD2A26" w:rsidRDefault="00FC7B72" w:rsidP="000E68EF">
            <w:pPr>
              <w:rPr>
                <w:spacing w:val="-6"/>
                <w:sz w:val="20"/>
                <w:szCs w:val="20"/>
              </w:rPr>
            </w:pPr>
            <w:r w:rsidRPr="00AD2A26">
              <w:rPr>
                <w:spacing w:val="-6"/>
                <w:sz w:val="20"/>
                <w:szCs w:val="20"/>
              </w:rPr>
              <w:t>Сарадник на пројекту: "Polyphenols as potential targeted treatments in Drosophila melanogaster model of fragile X syndrome - POLYFRAX_Drosophila”, пројекат бр. 7673781, у оквиру позива ИДЕЈЕ Фонда за науку Републике Србије, руководилац проф. др  Д</w:t>
            </w:r>
            <w:r w:rsidR="000E68EF">
              <w:rPr>
                <w:spacing w:val="-6"/>
                <w:sz w:val="20"/>
                <w:szCs w:val="20"/>
              </w:rPr>
              <w:t>.</w:t>
            </w:r>
            <w:r w:rsidRPr="00AD2A26">
              <w:rPr>
                <w:spacing w:val="-6"/>
                <w:sz w:val="20"/>
                <w:szCs w:val="20"/>
              </w:rPr>
              <w:t xml:space="preserve"> Протић (јун-септембар 2023);</w:t>
            </w:r>
            <w:r w:rsidR="00AD2A26" w:rsidRPr="00AD2A26">
              <w:rPr>
                <w:spacing w:val="-6"/>
                <w:sz w:val="20"/>
                <w:szCs w:val="20"/>
              </w:rPr>
              <w:t xml:space="preserve"> Сарадник на пројекту: “Enabling the first registry of individuals with Fragile X associated disorders and better assessment of future testing/screening needs in Serbia”, руководилац пројекта: проф. </w:t>
            </w:r>
            <w:proofErr w:type="gramStart"/>
            <w:r w:rsidR="00AD2A26" w:rsidRPr="00AD2A26">
              <w:rPr>
                <w:spacing w:val="-6"/>
                <w:sz w:val="20"/>
                <w:szCs w:val="20"/>
              </w:rPr>
              <w:t>др</w:t>
            </w:r>
            <w:proofErr w:type="gramEnd"/>
            <w:r w:rsidR="00AD2A26" w:rsidRPr="00AD2A26">
              <w:rPr>
                <w:spacing w:val="-6"/>
                <w:sz w:val="20"/>
                <w:szCs w:val="20"/>
              </w:rPr>
              <w:t xml:space="preserve"> Драгана Протић, носилац пројекта: Медицински факултет Универзитета у Београду, (FX2020-DP-BG-001)(2020-2025); </w:t>
            </w:r>
            <w:r w:rsidRPr="00AD2A26">
              <w:rPr>
                <w:spacing w:val="-6"/>
                <w:sz w:val="20"/>
                <w:szCs w:val="20"/>
              </w:rPr>
              <w:t>Сарадник на пројекту: “Клиничко епидемиолошка истраживања најчешћих нежељених догађаја током болничког лечења” пројекат број 175046; Министарство просвете, науке и технолошког развоја Републике Србије (2018-2023)</w:t>
            </w:r>
            <w:r w:rsidR="00AD2A26" w:rsidRPr="00AD2A26">
              <w:rPr>
                <w:spacing w:val="-6"/>
                <w:sz w:val="20"/>
                <w:szCs w:val="20"/>
              </w:rPr>
              <w:t>.</w:t>
            </w: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15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 књига из релевантне области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  одобрен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уџбеник за ужу област за коју се бира или поглавље у  одобреном уџбенику за област за коју се бира, монографија, практикум или збирка</w:t>
            </w:r>
            <w:r w:rsidRPr="00FC2539">
              <w:rPr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 (са ISBN бројем) објављени од првог избора у наставно звање.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A27FFC" w:rsidRDefault="00A27FFC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поглавља</w:t>
            </w:r>
            <w:r w:rsidR="00564BB6">
              <w:rPr>
                <w:sz w:val="20"/>
                <w:szCs w:val="20"/>
              </w:rPr>
              <w:t xml:space="preserve"> у одобреном уџбенику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B243BF" w:rsidRDefault="00B243BF" w:rsidP="004847D4">
            <w:pPr>
              <w:rPr>
                <w:sz w:val="20"/>
                <w:szCs w:val="20"/>
              </w:rPr>
            </w:pPr>
            <w:r w:rsidRPr="007864CD">
              <w:rPr>
                <w:sz w:val="20"/>
                <w:szCs w:val="20"/>
              </w:rPr>
              <w:t xml:space="preserve">Клиничка фармакологија, </w:t>
            </w:r>
            <w:r>
              <w:rPr>
                <w:sz w:val="20"/>
                <w:szCs w:val="20"/>
              </w:rPr>
              <w:t xml:space="preserve">Цибид </w:t>
            </w:r>
            <w:r w:rsidRPr="007864CD">
              <w:rPr>
                <w:sz w:val="20"/>
                <w:szCs w:val="20"/>
              </w:rPr>
              <w:t>МФУБ,</w:t>
            </w:r>
            <w:r w:rsidR="004847D4">
              <w:rPr>
                <w:sz w:val="20"/>
                <w:szCs w:val="20"/>
              </w:rPr>
              <w:t xml:space="preserve"> </w:t>
            </w:r>
            <w:r w:rsidRPr="007864CD">
              <w:rPr>
                <w:sz w:val="20"/>
                <w:szCs w:val="20"/>
              </w:rPr>
              <w:t>2024.</w:t>
            </w:r>
            <w:r>
              <w:rPr>
                <w:sz w:val="20"/>
                <w:szCs w:val="20"/>
              </w:rPr>
              <w:t xml:space="preserve"> </w:t>
            </w:r>
            <w:r w:rsidRPr="00B243BF">
              <w:rPr>
                <w:sz w:val="20"/>
                <w:szCs w:val="20"/>
              </w:rPr>
              <w:t>(ISBN 978-86-7117-743-6; Одлука Наставног већа МФУБ бр.</w:t>
            </w:r>
            <w:r w:rsidR="004847D4">
              <w:rPr>
                <w:sz w:val="20"/>
                <w:szCs w:val="20"/>
              </w:rPr>
              <w:t xml:space="preserve"> 10412/5 од 22.11.2023.</w:t>
            </w:r>
            <w:r w:rsidRPr="00B243BF">
              <w:rPr>
                <w:sz w:val="20"/>
                <w:szCs w:val="20"/>
              </w:rPr>
              <w:t>)</w:t>
            </w: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Објављен један рад из категорије М21, М22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или М23 у периоду од последњег избора из научне области за коју се бира.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(за поновни избор ванр. проф)</w:t>
            </w:r>
          </w:p>
          <w:p w:rsidR="00E42568" w:rsidRPr="00FC2539" w:rsidRDefault="00E42568" w:rsidP="00753A3E">
            <w:pPr>
              <w:jc w:val="both"/>
              <w:rPr>
                <w:rFonts w:eastAsia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jc w:val="both"/>
              <w:rPr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Саопштена три рада на међународним или домаћим научним скуповима (категорије М31-М34 и М61-М64) у периоду од последњег избора.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(за поновни избор ванр. проф)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47549A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37" style="position:absolute;margin-left:-6.35pt;margin-top:86.95pt;width:19.85pt;height:19.85pt;z-index:251671552;mso-position-horizontal-relative:text;mso-position-vertical-relative:text" filled="f" strokeweight="1.5pt"/>
              </w:pict>
            </w:r>
            <w:r w:rsidR="00E42568"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 шест радова из категорије М21, М22 или М23 са кумулативним импакт фактором најмање четири из научне области за коју се бира, од којих најмање три рада у последњих пет година. Кандидат треба да буде најмање у два рада први аутор или носилац рада.</w:t>
            </w:r>
          </w:p>
          <w:p w:rsidR="00E42568" w:rsidRPr="00FC2539" w:rsidRDefault="00E42568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Default="00E42568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 од 10 хетеро цитата.</w:t>
            </w:r>
          </w:p>
          <w:p w:rsidR="00E42568" w:rsidRPr="00FC2539" w:rsidRDefault="00E42568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:rsidR="00E42568" w:rsidRPr="00FC2539" w:rsidRDefault="00E42568" w:rsidP="00753A3E">
            <w:pPr>
              <w:jc w:val="both"/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CF324A" w:rsidRDefault="00CF324A" w:rsidP="00F711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128 </w:t>
            </w:r>
            <w:r w:rsidR="0038511F">
              <w:rPr>
                <w:sz w:val="20"/>
                <w:szCs w:val="20"/>
              </w:rPr>
              <w:t xml:space="preserve">хетеро </w:t>
            </w:r>
            <w:r>
              <w:rPr>
                <w:sz w:val="20"/>
                <w:szCs w:val="20"/>
              </w:rPr>
              <w:t xml:space="preserve">цитата, </w:t>
            </w:r>
            <w:r w:rsidRPr="00CF324A">
              <w:rPr>
                <w:i/>
                <w:sz w:val="20"/>
                <w:szCs w:val="20"/>
              </w:rPr>
              <w:t>h</w:t>
            </w:r>
            <w:r w:rsidRPr="00CF324A">
              <w:rPr>
                <w:sz w:val="20"/>
                <w:szCs w:val="20"/>
              </w:rPr>
              <w:t>-index</w:t>
            </w:r>
            <w:r>
              <w:rPr>
                <w:sz w:val="20"/>
                <w:szCs w:val="20"/>
              </w:rPr>
              <w:t xml:space="preserve"> 6, SCOPUS</w:t>
            </w:r>
            <w:r w:rsidR="00F7110B">
              <w:rPr>
                <w:sz w:val="20"/>
                <w:szCs w:val="20"/>
              </w:rPr>
              <w:t xml:space="preserve"> приступљено:</w:t>
            </w:r>
            <w:r>
              <w:rPr>
                <w:sz w:val="20"/>
                <w:szCs w:val="20"/>
              </w:rPr>
              <w:t xml:space="preserve"> 16.11.2025. 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 пет научних радова на међународним или домаћим научним скуповима, од којих један мора да буде пленарно предавање на међународном или домаћем научном скупу (категорије М31-М34 и М61-М64) или предавање по позиву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rFonts w:eastAsia="Calibri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</w:tr>
      <w:tr w:rsidR="00E42568" w:rsidRPr="007864CD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7864CD" w:rsidRDefault="00E42568" w:rsidP="00753A3E">
            <w:pPr>
              <w:rPr>
                <w:sz w:val="20"/>
                <w:szCs w:val="20"/>
              </w:rPr>
            </w:pPr>
            <w:r w:rsidRPr="007864CD">
              <w:rPr>
                <w:sz w:val="20"/>
                <w:szCs w:val="20"/>
              </w:rPr>
              <w:t>21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7864CD" w:rsidRDefault="00E42568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7864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 из релевантне области, одобрен уџбеник за ужу област за коју се бира,</w:t>
            </w:r>
            <w:r w:rsidRPr="007864CD">
              <w:rPr>
                <w:sz w:val="20"/>
                <w:szCs w:val="20"/>
              </w:rPr>
              <w:t xml:space="preserve"> </w:t>
            </w:r>
            <w:r w:rsidRPr="007864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 у одобреном уџбенику за ужу област за коју се бира или превод иностраног</w:t>
            </w:r>
            <w:r w:rsidRPr="007864CD">
              <w:rPr>
                <w:sz w:val="20"/>
                <w:szCs w:val="20"/>
              </w:rPr>
              <w:t xml:space="preserve"> </w:t>
            </w:r>
            <w:r w:rsidRPr="007864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 одобреног за ужу област за коју се бира, објављени у периоду од избора у</w:t>
            </w:r>
            <w:r w:rsidRPr="007864CD">
              <w:rPr>
                <w:sz w:val="20"/>
                <w:szCs w:val="20"/>
              </w:rPr>
              <w:t xml:space="preserve"> </w:t>
            </w:r>
            <w:r w:rsidRPr="007864CD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 звање.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7864CD" w:rsidRDefault="00E42568" w:rsidP="00753A3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7864CD" w:rsidRDefault="00E42568" w:rsidP="007864CD">
            <w:pPr>
              <w:rPr>
                <w:sz w:val="20"/>
                <w:szCs w:val="20"/>
              </w:rPr>
            </w:pPr>
          </w:p>
        </w:tc>
      </w:tr>
      <w:tr w:rsidR="00E42568" w:rsidRPr="00FC2539" w:rsidTr="00E42568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568" w:rsidRPr="00FC2539" w:rsidRDefault="00E42568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Број радова као услов за менторство у вођењу докт. 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(стандард 9 Правилника о стандардима...)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rFonts w:eastAsia="Calibri"/>
              </w:rPr>
            </w:pP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568" w:rsidRPr="00FC2539" w:rsidRDefault="00E42568" w:rsidP="00753A3E">
            <w:pPr>
              <w:rPr>
                <w:sz w:val="20"/>
                <w:szCs w:val="20"/>
              </w:rPr>
            </w:pPr>
          </w:p>
        </w:tc>
      </w:tr>
    </w:tbl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:rsidR="005420FF" w:rsidRPr="00FC2539" w:rsidRDefault="005420FF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8"/>
        <w:gridCol w:w="6727"/>
      </w:tblGrid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(изабрати 2 од 3 услова)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7549A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7549A">
              <w:rPr>
                <w:noProof/>
                <w:sz w:val="20"/>
                <w:lang w:val="en-US"/>
              </w:rPr>
              <w:pict>
                <v:oval id="_x0000_s1041" style="position:absolute;margin-left:130.4pt;margin-top:80.55pt;width:19.85pt;height:19.85pt;z-index:251675648;mso-position-horizontal-relative:text;mso-position-vertical-relative:text" filled="f" strokeweight="1.5pt"/>
              </w:pict>
            </w:r>
            <w:r w:rsidRPr="0047549A">
              <w:rPr>
                <w:noProof/>
                <w:sz w:val="20"/>
              </w:rPr>
              <w:pict>
                <v:oval id="_x0000_s1040" style="position:absolute;margin-left:-6.35pt;margin-top:80.55pt;width:19.85pt;height:19.85pt;z-index:251674624;mso-position-horizontal-relative:text;mso-position-vertical-relative:text" filled="f" strokeweight="1.5pt"/>
              </w:pic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 допринос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Дефинише сваки факултет у оквиру групације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r w:rsidRPr="00CE3FC0">
              <w:rPr>
                <w:sz w:val="20"/>
                <w:szCs w:val="20"/>
                <w:lang w:eastAsia="sr-Latn-CS"/>
              </w:rPr>
              <w:t>З</w:t>
            </w:r>
            <w:r w:rsidRPr="00CE3FC0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r w:rsidRPr="00CE3FC0">
              <w:rPr>
                <w:sz w:val="20"/>
                <w:szCs w:val="20"/>
                <w:lang w:eastAsia="sr-Latn-CS"/>
              </w:rPr>
              <w:t xml:space="preserve">или стручну </w:t>
            </w:r>
            <w:r w:rsidRPr="00CE3FC0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CE3FC0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:rsidR="005420FF" w:rsidRPr="00FC2539" w:rsidRDefault="0047549A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47549A">
              <w:rPr>
                <w:noProof/>
                <w:sz w:val="20"/>
              </w:rPr>
              <w:pict>
                <v:oval id="_x0000_s1042" style="position:absolute;left:0;text-align:left;margin-left:-7.45pt;margin-top:-4pt;width:19.85pt;height:19.85pt;z-index:251676672" filled="f" strokeweight="1.5pt"/>
              </w:pic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2. </w:t>
            </w:r>
            <w:r w:rsidR="005420FF" w:rsidRPr="00CE3FC0">
              <w:rPr>
                <w:sz w:val="20"/>
                <w:szCs w:val="20"/>
                <w:lang w:eastAsia="sr-Latn-CS"/>
              </w:rPr>
              <w:t xml:space="preserve">Чланство у стручним </w:t>
            </w:r>
            <w:r w:rsidR="005420FF" w:rsidRPr="00CE3FC0">
              <w:rPr>
                <w:sz w:val="20"/>
                <w:szCs w:val="20"/>
              </w:rPr>
              <w:t>или</w:t>
            </w:r>
            <w:r w:rsidR="005420FF" w:rsidRPr="00CE3FC0">
              <w:rPr>
                <w:sz w:val="20"/>
                <w:szCs w:val="20"/>
                <w:lang w:eastAsia="sr-Latn-CS"/>
              </w:rPr>
              <w:t xml:space="preserve"> научним асоцијацијама у које се члан бира или које имају ограничен број чланова.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Чланство у страним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домаћим академијама наука.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Уређивање часописа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монографија признатих од стране ресорног министарства за науку.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5. Председавање националним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међународним струковним или научним асоцијацијама.</w:t>
            </w:r>
          </w:p>
          <w:p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6. Руковођење </w:t>
            </w:r>
            <w:r w:rsidRPr="00FC2539">
              <w:rPr>
                <w:sz w:val="20"/>
                <w:szCs w:val="20"/>
              </w:rPr>
              <w:t>или</w:t>
            </w:r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</w:rPr>
              <w:lastRenderedPageBreak/>
              <w:t>или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:rsidR="005420FF" w:rsidRPr="00FC2539" w:rsidRDefault="0047549A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pict>
                <v:oval id="_x0000_s1039" style="position:absolute;left:0;text-align:left;margin-left:-149pt;margin-top:18.2pt;width:19.85pt;height:19.85pt;z-index:251673600" filled="f" strokeweight="1.5pt"/>
              </w:pic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7. Руковођење </w:t>
            </w:r>
            <w:r w:rsidR="005420FF" w:rsidRPr="00FC2539">
              <w:rPr>
                <w:sz w:val="20"/>
                <w:szCs w:val="20"/>
              </w:rPr>
              <w:t>или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="005420FF"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47549A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lastRenderedPageBreak/>
              <w:pict>
                <v:oval id="_x0000_s1044" style="position:absolute;margin-left:132.95pt;margin-top:17.8pt;width:19.85pt;height:19.85pt;z-index:251677696;mso-position-horizontal-relative:text;mso-position-vertical-relative:text" filled="f" strokeweight="1.5pt"/>
              </w:pict>
            </w:r>
            <w:r w:rsidR="005420FF" w:rsidRPr="00FC2539">
              <w:rPr>
                <w:sz w:val="20"/>
                <w:szCs w:val="20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5420FF" w:rsidRPr="00FC2539" w:rsidRDefault="0047549A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 w:rsidRPr="0047549A">
              <w:rPr>
                <w:noProof/>
                <w:sz w:val="20"/>
              </w:rPr>
              <w:pict>
                <v:oval id="_x0000_s1046" style="position:absolute;margin-left:132.45pt;margin-top:-13.25pt;width:19.85pt;height:19.85pt;z-index:251679744" filled="f" strokeweight="1.5pt"/>
              </w:pict>
            </w:r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>- за избор у звање доцента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CE3FC0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CE3FC0">
              <w:rPr>
                <w:sz w:val="20"/>
                <w:szCs w:val="20"/>
                <w:lang w:eastAsia="sr-Latn-CS"/>
              </w:rPr>
              <w:t xml:space="preserve">1. Учествовање на међународним курсевима или школама за ужу научну област за коју се бира. </w:t>
            </w:r>
          </w:p>
          <w:p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Постдокторско усавршавање у иностранству. </w:t>
            </w:r>
          </w:p>
          <w:p w:rsidR="005420FF" w:rsidRPr="00CE3FC0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CE3FC0">
              <w:rPr>
                <w:sz w:val="20"/>
                <w:szCs w:val="20"/>
                <w:lang w:eastAsia="sr-Latn-CS"/>
              </w:rPr>
              <w:t xml:space="preserve">3. Студијски боравци у </w:t>
            </w:r>
            <w:r w:rsidRPr="00CE3FC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научноистраживачким институцијама у земљи или иностранству.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Pr="00FC2539">
              <w:rPr>
                <w:sz w:val="20"/>
                <w:szCs w:val="20"/>
                <w:lang w:eastAsia="sr-Latn-CS"/>
              </w:rPr>
              <w:t xml:space="preserve">Предавања по позиву или пленарна предавања на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земљи. </w:t>
            </w:r>
          </w:p>
          <w:p w:rsidR="005420FF" w:rsidRPr="00CE3FC0" w:rsidRDefault="005420FF" w:rsidP="00E5359F">
            <w:pPr>
              <w:jc w:val="both"/>
              <w:rPr>
                <w:lang w:eastAsia="sr-Latn-CS"/>
              </w:rPr>
            </w:pPr>
            <w:r w:rsidRPr="00CE3FC0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Учешће у међународним пројектима.</w:t>
            </w:r>
            <w:r w:rsidRPr="00CE3FC0">
              <w:rPr>
                <w:sz w:val="20"/>
                <w:szCs w:val="20"/>
                <w:lang w:eastAsia="sr-Latn-CS"/>
              </w:rPr>
              <w:t xml:space="preserve"> </w:t>
            </w:r>
          </w:p>
          <w:p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>- за избор у звање ванредног и редовног професора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Предавања по позиву или пленарна предавања на међународним акредитованим скуповима у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земљи и иностранству. 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2. Стечено звање гостујућег професора или гостујућег истраживача у високошколским установама и научноистраживачким организацијама у иностранству.</w:t>
            </w:r>
          </w:p>
          <w:p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3. Предавање по позиву.</w:t>
            </w:r>
          </w:p>
          <w:p w:rsidR="005420FF" w:rsidRPr="00841511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841511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 Учешће или руковођење међународним пројектима.</w:t>
            </w:r>
          </w:p>
          <w:p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постојећих студијских програма у оквиру високошколске установе. </w:t>
            </w:r>
          </w:p>
          <w:p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:rsidR="005420FF" w:rsidRPr="00FC2539" w:rsidRDefault="005420FF" w:rsidP="005420FF">
      <w:pPr>
        <w:rPr>
          <w:b/>
          <w:sz w:val="20"/>
          <w:szCs w:val="20"/>
        </w:rPr>
      </w:pPr>
    </w:p>
    <w:p w:rsidR="005420FF" w:rsidRPr="00FC2539" w:rsidRDefault="005420FF" w:rsidP="005420FF">
      <w:pPr>
        <w:rPr>
          <w:b/>
          <w:i/>
          <w:snapToGrid w:val="0"/>
          <w:sz w:val="20"/>
          <w:szCs w:val="20"/>
          <w:lang w:val="sr-Cyrl-CS"/>
        </w:rPr>
      </w:pPr>
      <w:r w:rsidRPr="00FC2539">
        <w:rPr>
          <w:b/>
          <w:sz w:val="20"/>
          <w:szCs w:val="20"/>
        </w:rPr>
        <w:t xml:space="preserve">*Напомена: </w:t>
      </w:r>
      <w:r w:rsidRPr="00FC2539">
        <w:rPr>
          <w:i/>
          <w:sz w:val="20"/>
          <w:szCs w:val="20"/>
        </w:rPr>
        <w:t>На крају табеле кратко описати заокружену одредницу</w:t>
      </w:r>
    </w:p>
    <w:p w:rsidR="005420FF" w:rsidRDefault="00463383" w:rsidP="005420FF">
      <w:pPr>
        <w:rPr>
          <w:sz w:val="20"/>
        </w:rPr>
      </w:pPr>
      <w:r w:rsidRPr="00FC2539">
        <w:rPr>
          <w:sz w:val="20"/>
        </w:rPr>
        <w:t>2. Допринос академској и широј заједници</w:t>
      </w:r>
    </w:p>
    <w:p w:rsidR="00463383" w:rsidRPr="00CE3FC0" w:rsidRDefault="00463383" w:rsidP="00463383">
      <w:pPr>
        <w:spacing w:line="276" w:lineRule="auto"/>
        <w:ind w:left="720"/>
        <w:jc w:val="both"/>
        <w:rPr>
          <w:sz w:val="20"/>
          <w:szCs w:val="20"/>
          <w:lang w:eastAsia="sr-Latn-CS"/>
        </w:rPr>
      </w:pPr>
      <w:r w:rsidRPr="00CE3FC0">
        <w:rPr>
          <w:sz w:val="20"/>
          <w:szCs w:val="20"/>
          <w:lang w:eastAsia="sr-Latn-CS"/>
        </w:rPr>
        <w:t>1. З</w:t>
      </w:r>
      <w:r w:rsidRPr="00CE3FC0">
        <w:rPr>
          <w:sz w:val="20"/>
          <w:szCs w:val="20"/>
          <w:lang w:val="sr-Latn-CS" w:eastAsia="sr-Latn-CS"/>
        </w:rPr>
        <w:t xml:space="preserve">начајно струковно, национално или међународно признање за научну </w:t>
      </w:r>
      <w:r w:rsidRPr="00CE3FC0">
        <w:rPr>
          <w:sz w:val="20"/>
          <w:szCs w:val="20"/>
          <w:lang w:eastAsia="sr-Latn-CS"/>
        </w:rPr>
        <w:t xml:space="preserve">или стручну </w:t>
      </w:r>
      <w:r w:rsidRPr="00CE3FC0">
        <w:rPr>
          <w:sz w:val="20"/>
          <w:szCs w:val="20"/>
          <w:lang w:val="sr-Latn-CS" w:eastAsia="sr-Latn-CS"/>
        </w:rPr>
        <w:t>делатност</w:t>
      </w:r>
      <w:r w:rsidRPr="00CE3FC0">
        <w:rPr>
          <w:sz w:val="20"/>
          <w:szCs w:val="20"/>
          <w:lang w:eastAsia="sr-Latn-CS"/>
        </w:rPr>
        <w:t>.</w:t>
      </w:r>
      <w:r w:rsidRPr="00CE3FC0">
        <w:rPr>
          <w:sz w:val="20"/>
          <w:szCs w:val="20"/>
          <w:lang w:val="sr-Latn-CS" w:eastAsia="sr-Latn-CS"/>
        </w:rPr>
        <w:t xml:space="preserve"> </w:t>
      </w:r>
    </w:p>
    <w:p w:rsidR="00463383" w:rsidRPr="00463383" w:rsidRDefault="00463383" w:rsidP="00463383">
      <w:pPr>
        <w:pStyle w:val="ListParagraph"/>
        <w:numPr>
          <w:ilvl w:val="0"/>
          <w:numId w:val="10"/>
        </w:numPr>
        <w:spacing w:line="276" w:lineRule="auto"/>
        <w:rPr>
          <w:sz w:val="20"/>
          <w:szCs w:val="20"/>
          <w:lang w:eastAsia="sr-Latn-CS"/>
        </w:rPr>
      </w:pPr>
      <w:r w:rsidRPr="00463383">
        <w:rPr>
          <w:sz w:val="20"/>
          <w:szCs w:val="20"/>
          <w:lang w:eastAsia="sr-Latn-CS"/>
        </w:rPr>
        <w:t>Захвалница Центра за стручни и научно-истраживачки рад студената Медицинског факултета у Беораду за подршку активностима организације и унапређење научно-истраживачког рада студената (септембар 2023).</w:t>
      </w:r>
    </w:p>
    <w:p w:rsidR="00463383" w:rsidRDefault="00463383" w:rsidP="00463383">
      <w:pPr>
        <w:pStyle w:val="ListParagraph"/>
        <w:numPr>
          <w:ilvl w:val="0"/>
          <w:numId w:val="10"/>
        </w:numPr>
        <w:spacing w:line="276" w:lineRule="auto"/>
        <w:rPr>
          <w:sz w:val="20"/>
          <w:szCs w:val="20"/>
          <w:lang w:eastAsia="sr-Latn-CS"/>
        </w:rPr>
      </w:pPr>
      <w:r w:rsidRPr="00463383">
        <w:rPr>
          <w:sz w:val="20"/>
          <w:szCs w:val="20"/>
          <w:lang w:eastAsia="sr-Latn-CS"/>
        </w:rPr>
        <w:t xml:space="preserve">Похвалницa за најбољу постер презентацију - 14. </w:t>
      </w:r>
      <w:proofErr w:type="gramStart"/>
      <w:r w:rsidRPr="00463383">
        <w:rPr>
          <w:sz w:val="20"/>
          <w:szCs w:val="20"/>
          <w:lang w:eastAsia="sr-Latn-CS"/>
        </w:rPr>
        <w:t>конгрес</w:t>
      </w:r>
      <w:proofErr w:type="gramEnd"/>
      <w:r w:rsidRPr="00463383">
        <w:rPr>
          <w:sz w:val="20"/>
          <w:szCs w:val="20"/>
          <w:lang w:eastAsia="sr-Latn-CS"/>
        </w:rPr>
        <w:t xml:space="preserve"> фармаколога и 4. </w:t>
      </w:r>
      <w:proofErr w:type="gramStart"/>
      <w:r w:rsidRPr="00463383">
        <w:rPr>
          <w:sz w:val="20"/>
          <w:szCs w:val="20"/>
          <w:lang w:eastAsia="sr-Latn-CS"/>
        </w:rPr>
        <w:t>конгрес</w:t>
      </w:r>
      <w:proofErr w:type="gramEnd"/>
      <w:r w:rsidRPr="00463383">
        <w:rPr>
          <w:sz w:val="20"/>
          <w:szCs w:val="20"/>
          <w:lang w:eastAsia="sr-Latn-CS"/>
        </w:rPr>
        <w:t xml:space="preserve"> клиничке фармакологије са међународним учешћем 2019, Нови Сад, Србија.</w:t>
      </w:r>
    </w:p>
    <w:p w:rsidR="00CE3FC0" w:rsidRPr="00463383" w:rsidRDefault="00CE3FC0" w:rsidP="00463383">
      <w:pPr>
        <w:pStyle w:val="ListParagraph"/>
        <w:numPr>
          <w:ilvl w:val="0"/>
          <w:numId w:val="10"/>
        </w:numPr>
        <w:spacing w:line="276" w:lineRule="auto"/>
        <w:rPr>
          <w:sz w:val="20"/>
          <w:szCs w:val="20"/>
          <w:lang w:eastAsia="sr-Latn-CS"/>
        </w:rPr>
      </w:pPr>
      <w:r w:rsidRPr="003F4563">
        <w:rPr>
          <w:color w:val="000000" w:themeColor="text1"/>
          <w:sz w:val="20"/>
          <w:szCs w:val="20"/>
        </w:rPr>
        <w:t>Добитник</w:t>
      </w:r>
      <w:r w:rsidRPr="003F4563">
        <w:rPr>
          <w:color w:val="000000" w:themeColor="text1"/>
          <w:spacing w:val="-1"/>
          <w:sz w:val="20"/>
          <w:szCs w:val="20"/>
        </w:rPr>
        <w:t xml:space="preserve"> </w:t>
      </w:r>
      <w:r w:rsidRPr="003F4563">
        <w:rPr>
          <w:color w:val="000000" w:themeColor="text1"/>
          <w:sz w:val="20"/>
          <w:szCs w:val="20"/>
        </w:rPr>
        <w:t>гранта</w:t>
      </w:r>
      <w:r w:rsidRPr="003F4563">
        <w:rPr>
          <w:color w:val="000000" w:themeColor="text1"/>
          <w:spacing w:val="-3"/>
          <w:sz w:val="20"/>
          <w:szCs w:val="20"/>
        </w:rPr>
        <w:t xml:space="preserve"> </w:t>
      </w:r>
      <w:r w:rsidRPr="003F4563">
        <w:rPr>
          <w:color w:val="000000" w:themeColor="text1"/>
          <w:sz w:val="20"/>
          <w:szCs w:val="20"/>
        </w:rPr>
        <w:t>Амбасаде</w:t>
      </w:r>
      <w:r w:rsidRPr="003F4563">
        <w:rPr>
          <w:color w:val="000000" w:themeColor="text1"/>
          <w:spacing w:val="-3"/>
          <w:sz w:val="20"/>
          <w:szCs w:val="20"/>
        </w:rPr>
        <w:t xml:space="preserve"> </w:t>
      </w:r>
      <w:r w:rsidRPr="003F4563">
        <w:rPr>
          <w:color w:val="000000" w:themeColor="text1"/>
          <w:sz w:val="20"/>
          <w:szCs w:val="20"/>
        </w:rPr>
        <w:t>САД</w:t>
      </w:r>
      <w:r w:rsidRPr="003F4563">
        <w:rPr>
          <w:color w:val="000000" w:themeColor="text1"/>
          <w:spacing w:val="-5"/>
          <w:sz w:val="20"/>
          <w:szCs w:val="20"/>
        </w:rPr>
        <w:t xml:space="preserve"> </w:t>
      </w:r>
      <w:r w:rsidRPr="003F4563">
        <w:rPr>
          <w:color w:val="000000" w:themeColor="text1"/>
          <w:sz w:val="20"/>
          <w:szCs w:val="20"/>
        </w:rPr>
        <w:t>у</w:t>
      </w:r>
      <w:r w:rsidRPr="003F4563">
        <w:rPr>
          <w:color w:val="000000" w:themeColor="text1"/>
          <w:spacing w:val="-4"/>
          <w:sz w:val="20"/>
          <w:szCs w:val="20"/>
        </w:rPr>
        <w:t xml:space="preserve"> </w:t>
      </w:r>
      <w:r w:rsidRPr="003F4563">
        <w:rPr>
          <w:color w:val="000000" w:themeColor="text1"/>
          <w:sz w:val="20"/>
          <w:szCs w:val="20"/>
        </w:rPr>
        <w:t>Београду</w:t>
      </w:r>
      <w:r w:rsidRPr="003F4563">
        <w:rPr>
          <w:color w:val="000000" w:themeColor="text1"/>
          <w:spacing w:val="-2"/>
          <w:sz w:val="20"/>
          <w:szCs w:val="20"/>
        </w:rPr>
        <w:t xml:space="preserve"> </w:t>
      </w:r>
      <w:r w:rsidRPr="003F4563">
        <w:rPr>
          <w:color w:val="000000" w:themeColor="text1"/>
          <w:sz w:val="20"/>
          <w:szCs w:val="20"/>
        </w:rPr>
        <w:t>(SRB100-15-GR-</w:t>
      </w:r>
      <w:r w:rsidRPr="003F4563">
        <w:rPr>
          <w:color w:val="000000" w:themeColor="text1"/>
          <w:spacing w:val="-2"/>
          <w:sz w:val="20"/>
          <w:szCs w:val="20"/>
        </w:rPr>
        <w:t>357)</w:t>
      </w:r>
      <w:r>
        <w:rPr>
          <w:color w:val="000000" w:themeColor="text1"/>
          <w:spacing w:val="-2"/>
          <w:sz w:val="20"/>
          <w:szCs w:val="20"/>
        </w:rPr>
        <w:t>.</w:t>
      </w:r>
    </w:p>
    <w:p w:rsidR="00463383" w:rsidRPr="00CE3FC0" w:rsidRDefault="00463383" w:rsidP="00463383">
      <w:pPr>
        <w:ind w:left="720"/>
        <w:rPr>
          <w:sz w:val="20"/>
          <w:szCs w:val="20"/>
          <w:lang w:eastAsia="sr-Latn-CS"/>
        </w:rPr>
      </w:pPr>
      <w:r w:rsidRPr="00CE3FC0">
        <w:rPr>
          <w:sz w:val="20"/>
          <w:szCs w:val="20"/>
          <w:lang w:eastAsia="sr-Latn-CS"/>
        </w:rPr>
        <w:t xml:space="preserve">2. Чланство у стручним </w:t>
      </w:r>
      <w:r w:rsidRPr="00CE3FC0">
        <w:rPr>
          <w:sz w:val="20"/>
          <w:szCs w:val="20"/>
        </w:rPr>
        <w:t>или</w:t>
      </w:r>
      <w:r w:rsidRPr="00CE3FC0">
        <w:rPr>
          <w:sz w:val="20"/>
          <w:szCs w:val="20"/>
          <w:lang w:eastAsia="sr-Latn-CS"/>
        </w:rPr>
        <w:t xml:space="preserve"> научним асоцијацијама у које се члан бира или које имају ограничен број чланова</w:t>
      </w:r>
    </w:p>
    <w:p w:rsidR="00463383" w:rsidRPr="00463383" w:rsidRDefault="00463383" w:rsidP="00463383">
      <w:pPr>
        <w:pStyle w:val="ListParagraph"/>
        <w:numPr>
          <w:ilvl w:val="0"/>
          <w:numId w:val="11"/>
        </w:numPr>
        <w:spacing w:line="276" w:lineRule="auto"/>
        <w:rPr>
          <w:sz w:val="20"/>
          <w:szCs w:val="20"/>
          <w:lang w:eastAsia="sr-Latn-CS"/>
        </w:rPr>
      </w:pPr>
      <w:r w:rsidRPr="00463383">
        <w:rPr>
          <w:sz w:val="20"/>
          <w:szCs w:val="20"/>
          <w:lang w:eastAsia="sr-Latn-CS"/>
        </w:rPr>
        <w:t xml:space="preserve">Од 2016. године члан Српске лекарске коморе (Регионална лекарска комора Београда), </w:t>
      </w:r>
    </w:p>
    <w:p w:rsidR="00463383" w:rsidRPr="00463383" w:rsidRDefault="00463383" w:rsidP="00463383">
      <w:pPr>
        <w:pStyle w:val="ListParagraph"/>
        <w:numPr>
          <w:ilvl w:val="0"/>
          <w:numId w:val="11"/>
        </w:numPr>
        <w:spacing w:line="276" w:lineRule="auto"/>
        <w:rPr>
          <w:sz w:val="20"/>
          <w:szCs w:val="20"/>
          <w:lang w:eastAsia="sr-Latn-CS"/>
        </w:rPr>
      </w:pPr>
      <w:proofErr w:type="gramStart"/>
      <w:r w:rsidRPr="00463383">
        <w:rPr>
          <w:sz w:val="20"/>
          <w:szCs w:val="20"/>
          <w:lang w:eastAsia="sr-Latn-CS"/>
        </w:rPr>
        <w:t>од</w:t>
      </w:r>
      <w:proofErr w:type="gramEnd"/>
      <w:r w:rsidRPr="00463383">
        <w:rPr>
          <w:sz w:val="20"/>
          <w:szCs w:val="20"/>
          <w:lang w:eastAsia="sr-Latn-CS"/>
        </w:rPr>
        <w:t xml:space="preserve"> 2018. године члан Српског фармаколошког друштва (чланица IUPHAR-a - International Union of Basic and Clinical Pharmacology);</w:t>
      </w:r>
    </w:p>
    <w:p w:rsidR="00463383" w:rsidRPr="00463383" w:rsidRDefault="00463383" w:rsidP="00463383">
      <w:pPr>
        <w:pStyle w:val="ListParagraph"/>
        <w:numPr>
          <w:ilvl w:val="0"/>
          <w:numId w:val="11"/>
        </w:numPr>
        <w:spacing w:line="276" w:lineRule="auto"/>
        <w:rPr>
          <w:sz w:val="20"/>
          <w:szCs w:val="20"/>
          <w:lang w:eastAsia="sr-Latn-CS"/>
        </w:rPr>
      </w:pPr>
      <w:proofErr w:type="gramStart"/>
      <w:r w:rsidRPr="00463383">
        <w:rPr>
          <w:sz w:val="20"/>
          <w:szCs w:val="20"/>
          <w:lang w:eastAsia="sr-Latn-CS"/>
        </w:rPr>
        <w:t>од</w:t>
      </w:r>
      <w:proofErr w:type="gramEnd"/>
      <w:r w:rsidRPr="00463383">
        <w:rPr>
          <w:sz w:val="20"/>
          <w:szCs w:val="20"/>
          <w:lang w:eastAsia="sr-Latn-CS"/>
        </w:rPr>
        <w:t xml:space="preserve"> 2019. године члан Друштва за Фрагилни Х - БАЛКАН и </w:t>
      </w:r>
    </w:p>
    <w:p w:rsidR="007B72C7" w:rsidRDefault="00463383" w:rsidP="007B72C7">
      <w:pPr>
        <w:pStyle w:val="ListParagraph"/>
        <w:numPr>
          <w:ilvl w:val="0"/>
          <w:numId w:val="11"/>
        </w:numPr>
        <w:spacing w:line="276" w:lineRule="auto"/>
        <w:rPr>
          <w:sz w:val="20"/>
          <w:szCs w:val="20"/>
          <w:lang w:eastAsia="sr-Latn-CS"/>
        </w:rPr>
      </w:pPr>
      <w:proofErr w:type="gramStart"/>
      <w:r w:rsidRPr="00463383">
        <w:rPr>
          <w:sz w:val="20"/>
          <w:szCs w:val="20"/>
          <w:lang w:eastAsia="sr-Latn-CS"/>
        </w:rPr>
        <w:t>од</w:t>
      </w:r>
      <w:proofErr w:type="gramEnd"/>
      <w:r w:rsidRPr="00463383">
        <w:rPr>
          <w:sz w:val="20"/>
          <w:szCs w:val="20"/>
          <w:lang w:eastAsia="sr-Latn-CS"/>
        </w:rPr>
        <w:t xml:space="preserve"> 2024. </w:t>
      </w:r>
      <w:proofErr w:type="gramStart"/>
      <w:r w:rsidRPr="00463383">
        <w:rPr>
          <w:sz w:val="20"/>
          <w:szCs w:val="20"/>
          <w:lang w:eastAsia="sr-Latn-CS"/>
        </w:rPr>
        <w:t>године</w:t>
      </w:r>
      <w:proofErr w:type="gramEnd"/>
      <w:r w:rsidRPr="00463383">
        <w:rPr>
          <w:sz w:val="20"/>
          <w:szCs w:val="20"/>
          <w:lang w:eastAsia="sr-Latn-CS"/>
        </w:rPr>
        <w:t xml:space="preserve"> члан Европског удружења за Drosophila-у (</w:t>
      </w:r>
      <w:r w:rsidRPr="00463383">
        <w:rPr>
          <w:i/>
          <w:sz w:val="20"/>
          <w:szCs w:val="20"/>
          <w:lang w:eastAsia="sr-Latn-CS"/>
        </w:rPr>
        <w:t>European Drosophila Society</w:t>
      </w:r>
      <w:r w:rsidRPr="00463383">
        <w:rPr>
          <w:sz w:val="20"/>
          <w:szCs w:val="20"/>
          <w:lang w:eastAsia="sr-Latn-CS"/>
        </w:rPr>
        <w:t>).</w:t>
      </w:r>
    </w:p>
    <w:p w:rsidR="007B72C7" w:rsidRDefault="007B72C7" w:rsidP="007B72C7">
      <w:pPr>
        <w:spacing w:line="276" w:lineRule="auto"/>
        <w:rPr>
          <w:sz w:val="20"/>
          <w:szCs w:val="20"/>
        </w:rPr>
      </w:pPr>
    </w:p>
    <w:p w:rsidR="00463383" w:rsidRDefault="007B72C7" w:rsidP="007B72C7">
      <w:pPr>
        <w:spacing w:line="276" w:lineRule="auto"/>
        <w:rPr>
          <w:sz w:val="20"/>
        </w:rPr>
      </w:pPr>
      <w:r w:rsidRPr="007B72C7">
        <w:rPr>
          <w:sz w:val="20"/>
          <w:szCs w:val="20"/>
        </w:rPr>
        <w:t>3. Сарадња са другим високошколским, научноистраживачким установама, односно установама културе или уметности у земљи и</w:t>
      </w:r>
      <w:r>
        <w:rPr>
          <w:sz w:val="20"/>
          <w:szCs w:val="20"/>
        </w:rPr>
        <w:t xml:space="preserve"> </w:t>
      </w:r>
      <w:r w:rsidRPr="007B72C7">
        <w:rPr>
          <w:sz w:val="20"/>
        </w:rPr>
        <w:t>иностранству</w:t>
      </w:r>
    </w:p>
    <w:p w:rsidR="00061148" w:rsidRPr="00FC2539" w:rsidRDefault="00061148" w:rsidP="00061148">
      <w:pPr>
        <w:ind w:left="195"/>
        <w:jc w:val="both"/>
        <w:rPr>
          <w:sz w:val="20"/>
          <w:szCs w:val="20"/>
          <w:lang w:eastAsia="sr-Latn-CS"/>
        </w:rPr>
      </w:pPr>
      <w:r w:rsidRPr="00FC2539">
        <w:rPr>
          <w:sz w:val="20"/>
          <w:szCs w:val="20"/>
          <w:lang w:eastAsia="sr-Latn-CS"/>
        </w:rPr>
        <w:t>М</w:t>
      </w:r>
      <w:r w:rsidRPr="00FC2539">
        <w:rPr>
          <w:sz w:val="20"/>
          <w:szCs w:val="20"/>
          <w:lang w:val="sr-Latn-CS" w:eastAsia="sr-Latn-CS"/>
        </w:rPr>
        <w:t>обилност</w:t>
      </w:r>
      <w:r w:rsidRPr="00FC2539">
        <w:rPr>
          <w:sz w:val="20"/>
          <w:szCs w:val="20"/>
          <w:lang w:eastAsia="sr-Latn-CS"/>
        </w:rPr>
        <w:t xml:space="preserve">: </w:t>
      </w:r>
    </w:p>
    <w:p w:rsidR="00061148" w:rsidRDefault="00061148" w:rsidP="00061148">
      <w:pPr>
        <w:ind w:left="195"/>
        <w:jc w:val="both"/>
        <w:rPr>
          <w:sz w:val="20"/>
          <w:szCs w:val="20"/>
          <w:lang w:eastAsia="sr-Latn-CS"/>
        </w:rPr>
      </w:pPr>
      <w:r w:rsidRPr="00FC2539">
        <w:rPr>
          <w:b/>
          <w:sz w:val="20"/>
          <w:szCs w:val="20"/>
          <w:lang w:eastAsia="sr-Latn-CS"/>
        </w:rPr>
        <w:t xml:space="preserve">- </w:t>
      </w:r>
      <w:proofErr w:type="gramStart"/>
      <w:r w:rsidRPr="00FC2539">
        <w:rPr>
          <w:b/>
          <w:sz w:val="20"/>
          <w:szCs w:val="20"/>
          <w:lang w:eastAsia="sr-Latn-CS"/>
        </w:rPr>
        <w:t>за</w:t>
      </w:r>
      <w:proofErr w:type="gramEnd"/>
      <w:r w:rsidRPr="00FC2539">
        <w:rPr>
          <w:b/>
          <w:sz w:val="20"/>
          <w:szCs w:val="20"/>
          <w:lang w:eastAsia="sr-Latn-CS"/>
        </w:rPr>
        <w:t xml:space="preserve"> избор у звање доцента</w:t>
      </w:r>
      <w:r w:rsidRPr="00FC2539">
        <w:rPr>
          <w:sz w:val="20"/>
          <w:szCs w:val="20"/>
          <w:lang w:eastAsia="sr-Latn-CS"/>
        </w:rPr>
        <w:t xml:space="preserve">: </w:t>
      </w:r>
    </w:p>
    <w:p w:rsidR="00756EED" w:rsidRPr="00FC2539" w:rsidRDefault="00756EED" w:rsidP="00061148">
      <w:pPr>
        <w:ind w:left="195"/>
        <w:jc w:val="both"/>
        <w:rPr>
          <w:sz w:val="20"/>
          <w:szCs w:val="20"/>
          <w:lang w:eastAsia="sr-Latn-CS"/>
        </w:rPr>
      </w:pPr>
    </w:p>
    <w:p w:rsidR="00061148" w:rsidRPr="00CE3FC0" w:rsidRDefault="00061148" w:rsidP="00061148">
      <w:pPr>
        <w:jc w:val="both"/>
        <w:rPr>
          <w:sz w:val="20"/>
          <w:szCs w:val="20"/>
          <w:lang w:eastAsia="sr-Latn-CS"/>
        </w:rPr>
      </w:pPr>
      <w:r w:rsidRPr="00CE3FC0">
        <w:rPr>
          <w:sz w:val="20"/>
          <w:szCs w:val="20"/>
          <w:lang w:eastAsia="sr-Latn-CS"/>
        </w:rPr>
        <w:t xml:space="preserve">1. Учествовање на међународним курсевима или школама за ужу научну област за коју се бира. </w:t>
      </w:r>
    </w:p>
    <w:p w:rsidR="00712504" w:rsidRPr="00712504" w:rsidRDefault="00712504" w:rsidP="00CA7C81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1434" w:hanging="357"/>
        <w:rPr>
          <w:color w:val="000000" w:themeColor="text1"/>
          <w:sz w:val="20"/>
          <w:szCs w:val="20"/>
        </w:rPr>
      </w:pPr>
      <w:r w:rsidRPr="00712504">
        <w:rPr>
          <w:color w:val="000000" w:themeColor="text1"/>
          <w:sz w:val="20"/>
          <w:szCs w:val="20"/>
        </w:rPr>
        <w:t>Pharmacology Education Initiative; the Pharmacological Research family of journals. 3Rs principles put into practice: animals and alternatives by Fabrizio Gardoni and Giuliano Grignaschi, online seminars, септембар 2025. године;</w:t>
      </w:r>
    </w:p>
    <w:p w:rsidR="00712504" w:rsidRPr="00712504" w:rsidRDefault="00712504" w:rsidP="00CA7C81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1434" w:hanging="357"/>
        <w:rPr>
          <w:color w:val="000000" w:themeColor="text1"/>
          <w:sz w:val="20"/>
          <w:szCs w:val="20"/>
        </w:rPr>
      </w:pPr>
      <w:r w:rsidRPr="00712504">
        <w:rPr>
          <w:color w:val="000000" w:themeColor="text1"/>
          <w:sz w:val="20"/>
          <w:szCs w:val="20"/>
        </w:rPr>
        <w:t xml:space="preserve">ElSEVIEVER Research Academy: The Art of Drug Design, presented by Asst. Prof. Duangrudee Tanramluk. Оnline webinar, јул 2025. године; </w:t>
      </w:r>
    </w:p>
    <w:p w:rsidR="00712504" w:rsidRPr="00712504" w:rsidRDefault="00712504" w:rsidP="00CA7C81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1434" w:hanging="357"/>
        <w:rPr>
          <w:color w:val="000000" w:themeColor="text1"/>
          <w:sz w:val="20"/>
          <w:szCs w:val="20"/>
        </w:rPr>
      </w:pPr>
      <w:r w:rsidRPr="00712504">
        <w:rPr>
          <w:color w:val="000000" w:themeColor="text1"/>
          <w:sz w:val="20"/>
          <w:szCs w:val="20"/>
        </w:rPr>
        <w:t xml:space="preserve">ElSEVIEVER Research Academy: Molecular imaging of neurodegeneration and its applications in defining drug efficacy through biomarkers. Оnline webinar, јун 2025. године; </w:t>
      </w:r>
    </w:p>
    <w:p w:rsidR="00712504" w:rsidRPr="00712504" w:rsidRDefault="00712504" w:rsidP="00CA7C81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1434" w:hanging="357"/>
        <w:rPr>
          <w:color w:val="000000" w:themeColor="text1"/>
          <w:sz w:val="20"/>
          <w:szCs w:val="20"/>
        </w:rPr>
      </w:pPr>
      <w:r w:rsidRPr="00712504">
        <w:rPr>
          <w:color w:val="000000" w:themeColor="text1"/>
          <w:sz w:val="20"/>
          <w:szCs w:val="20"/>
        </w:rPr>
        <w:t>IUPHAR 2025 World Smart Medication Day poster competition, participant, мај 2025.</w:t>
      </w:r>
    </w:p>
    <w:p w:rsidR="00712504" w:rsidRPr="00712504" w:rsidRDefault="00712504" w:rsidP="00CA7C81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1434" w:hanging="357"/>
        <w:rPr>
          <w:color w:val="000000" w:themeColor="text1"/>
          <w:sz w:val="20"/>
          <w:szCs w:val="20"/>
        </w:rPr>
      </w:pPr>
      <w:r w:rsidRPr="00712504">
        <w:rPr>
          <w:color w:val="000000" w:themeColor="text1"/>
          <w:sz w:val="20"/>
          <w:szCs w:val="20"/>
        </w:rPr>
        <w:t xml:space="preserve">Завршен </w:t>
      </w:r>
      <w:r w:rsidRPr="00712504">
        <w:rPr>
          <w:i/>
          <w:color w:val="000000" w:themeColor="text1"/>
          <w:sz w:val="20"/>
          <w:szCs w:val="20"/>
        </w:rPr>
        <w:t>on-line</w:t>
      </w:r>
      <w:r w:rsidRPr="00712504">
        <w:rPr>
          <w:color w:val="000000" w:themeColor="text1"/>
          <w:sz w:val="20"/>
          <w:szCs w:val="20"/>
        </w:rPr>
        <w:t xml:space="preserve"> тренинг: ICH GCP lnvestigator training: Minimum Criteria for ICH E6 GCP Investigator Site Personnel Training, септембар 2024. године</w:t>
      </w:r>
    </w:p>
    <w:p w:rsidR="00712504" w:rsidRPr="00712504" w:rsidRDefault="00712504" w:rsidP="00CA7C81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1434" w:hanging="357"/>
        <w:rPr>
          <w:color w:val="000000" w:themeColor="text1"/>
          <w:sz w:val="20"/>
          <w:szCs w:val="20"/>
        </w:rPr>
      </w:pPr>
      <w:r w:rsidRPr="00712504">
        <w:rPr>
          <w:color w:val="000000" w:themeColor="text1"/>
          <w:sz w:val="20"/>
          <w:szCs w:val="20"/>
        </w:rPr>
        <w:lastRenderedPageBreak/>
        <w:t xml:space="preserve">ESCO „European school of oncology, e-session“, август 2021. </w:t>
      </w:r>
      <w:proofErr w:type="gramStart"/>
      <w:r w:rsidRPr="00712504">
        <w:rPr>
          <w:color w:val="000000" w:themeColor="text1"/>
          <w:sz w:val="20"/>
          <w:szCs w:val="20"/>
        </w:rPr>
        <w:t>године</w:t>
      </w:r>
      <w:proofErr w:type="gramEnd"/>
      <w:r w:rsidRPr="00712504">
        <w:rPr>
          <w:color w:val="000000" w:themeColor="text1"/>
          <w:sz w:val="20"/>
          <w:szCs w:val="20"/>
        </w:rPr>
        <w:t>, Милано, CME “Nausea and vomiting in advanced cancer”, European school of oncology, e-session, август 2021. године, Милано - у фокусу сесија је фармакотерапија мучнине и повраћања код узнапредовалог карцинома</w:t>
      </w:r>
    </w:p>
    <w:p w:rsidR="00712504" w:rsidRPr="00712504" w:rsidRDefault="00712504" w:rsidP="00CA7C81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1434" w:hanging="357"/>
        <w:rPr>
          <w:color w:val="000000" w:themeColor="text1"/>
          <w:sz w:val="20"/>
          <w:szCs w:val="20"/>
        </w:rPr>
      </w:pPr>
      <w:r w:rsidRPr="00712504">
        <w:rPr>
          <w:color w:val="000000" w:themeColor="text1"/>
          <w:sz w:val="20"/>
          <w:szCs w:val="20"/>
        </w:rPr>
        <w:t xml:space="preserve">Завршен </w:t>
      </w:r>
      <w:r w:rsidRPr="00712504">
        <w:rPr>
          <w:i/>
          <w:color w:val="000000" w:themeColor="text1"/>
          <w:sz w:val="20"/>
          <w:szCs w:val="20"/>
        </w:rPr>
        <w:t>on-line</w:t>
      </w:r>
      <w:r w:rsidRPr="00712504">
        <w:rPr>
          <w:color w:val="000000" w:themeColor="text1"/>
          <w:sz w:val="20"/>
          <w:szCs w:val="20"/>
        </w:rPr>
        <w:t xml:space="preserve"> курс: Lab Animal Welfare, Working with Mice in Research Settings, collaborative institutional training initiative (CITI Prograм), новембар 2017. </w:t>
      </w:r>
      <w:proofErr w:type="gramStart"/>
      <w:r w:rsidRPr="00712504">
        <w:rPr>
          <w:color w:val="000000" w:themeColor="text1"/>
          <w:sz w:val="20"/>
          <w:szCs w:val="20"/>
        </w:rPr>
        <w:t>године</w:t>
      </w:r>
      <w:proofErr w:type="gramEnd"/>
      <w:r w:rsidRPr="00712504">
        <w:rPr>
          <w:color w:val="000000" w:themeColor="text1"/>
          <w:sz w:val="20"/>
          <w:szCs w:val="20"/>
        </w:rPr>
        <w:t>.</w:t>
      </w:r>
    </w:p>
    <w:p w:rsidR="00712504" w:rsidRPr="00712504" w:rsidRDefault="00712504" w:rsidP="00CA7C81">
      <w:pPr>
        <w:pStyle w:val="ListParagraph"/>
        <w:numPr>
          <w:ilvl w:val="0"/>
          <w:numId w:val="13"/>
        </w:numPr>
        <w:tabs>
          <w:tab w:val="left" w:pos="0"/>
          <w:tab w:val="left" w:pos="142"/>
          <w:tab w:val="left" w:pos="426"/>
          <w:tab w:val="left" w:pos="851"/>
        </w:tabs>
        <w:spacing w:after="0" w:line="240" w:lineRule="auto"/>
        <w:ind w:left="1434" w:hanging="357"/>
        <w:rPr>
          <w:color w:val="000000" w:themeColor="text1"/>
          <w:sz w:val="20"/>
          <w:szCs w:val="20"/>
        </w:rPr>
      </w:pPr>
      <w:r w:rsidRPr="00712504">
        <w:rPr>
          <w:color w:val="000000" w:themeColor="text1"/>
          <w:sz w:val="20"/>
          <w:szCs w:val="20"/>
        </w:rPr>
        <w:t xml:space="preserve">Завршени курсеви: Lab Animal Welfare: Working with the IACUC; Lab Animal Welfare: Working with Swine in Research Settings; Lab Animal Welfare: Working with Dogs in Research Settings; collaborative institutional training initiative (CITI Prograм), септембар 2014. </w:t>
      </w:r>
      <w:proofErr w:type="gramStart"/>
      <w:r w:rsidRPr="00712504">
        <w:rPr>
          <w:color w:val="000000" w:themeColor="text1"/>
          <w:sz w:val="20"/>
          <w:szCs w:val="20"/>
        </w:rPr>
        <w:t>године</w:t>
      </w:r>
      <w:proofErr w:type="gramEnd"/>
      <w:r w:rsidRPr="00712504">
        <w:rPr>
          <w:color w:val="000000" w:themeColor="text1"/>
          <w:sz w:val="20"/>
          <w:szCs w:val="20"/>
        </w:rPr>
        <w:t>.</w:t>
      </w:r>
    </w:p>
    <w:p w:rsidR="00061148" w:rsidRPr="00CE3FC0" w:rsidRDefault="00061148" w:rsidP="00061148">
      <w:pPr>
        <w:jc w:val="both"/>
        <w:rPr>
          <w:rStyle w:val="Bodytext22"/>
          <w:rFonts w:ascii="Times New Roman" w:hAnsi="Times New Roman" w:cs="Times New Roman"/>
          <w:sz w:val="20"/>
          <w:szCs w:val="20"/>
        </w:rPr>
      </w:pPr>
      <w:r w:rsidRPr="00CE3FC0">
        <w:rPr>
          <w:sz w:val="20"/>
          <w:szCs w:val="20"/>
          <w:lang w:eastAsia="sr-Latn-CS"/>
        </w:rPr>
        <w:t xml:space="preserve">3. Студијски боравци у </w:t>
      </w:r>
      <w:r w:rsidRPr="00CE3FC0">
        <w:rPr>
          <w:rStyle w:val="Bodytext22"/>
          <w:rFonts w:ascii="Times New Roman" w:hAnsi="Times New Roman" w:cs="Times New Roman"/>
          <w:sz w:val="20"/>
          <w:szCs w:val="20"/>
        </w:rPr>
        <w:t xml:space="preserve">научноистраживачким институцијама у земљи или иностранству. </w:t>
      </w:r>
    </w:p>
    <w:p w:rsidR="00AC157F" w:rsidRPr="00BD571A" w:rsidRDefault="00AC157F" w:rsidP="00AC157F">
      <w:pPr>
        <w:pStyle w:val="ListParagraph"/>
        <w:numPr>
          <w:ilvl w:val="0"/>
          <w:numId w:val="14"/>
        </w:numPr>
        <w:tabs>
          <w:tab w:val="left" w:pos="0"/>
          <w:tab w:val="left" w:pos="142"/>
          <w:tab w:val="left" w:pos="851"/>
        </w:tabs>
        <w:spacing w:line="314" w:lineRule="auto"/>
        <w:ind w:left="1434" w:hanging="357"/>
        <w:rPr>
          <w:color w:val="000000" w:themeColor="text1"/>
          <w:sz w:val="20"/>
        </w:rPr>
      </w:pPr>
      <w:r w:rsidRPr="00BD571A">
        <w:rPr>
          <w:color w:val="000000" w:themeColor="text1"/>
          <w:sz w:val="20"/>
        </w:rPr>
        <w:t xml:space="preserve">Септембар 2023. </w:t>
      </w:r>
      <w:proofErr w:type="gramStart"/>
      <w:r w:rsidRPr="00BD571A">
        <w:rPr>
          <w:color w:val="000000" w:themeColor="text1"/>
          <w:sz w:val="20"/>
        </w:rPr>
        <w:t>године</w:t>
      </w:r>
      <w:proofErr w:type="gramEnd"/>
      <w:r w:rsidRPr="00BD571A">
        <w:rPr>
          <w:color w:val="000000" w:themeColor="text1"/>
          <w:sz w:val="20"/>
        </w:rPr>
        <w:t xml:space="preserve"> - студијски боравак на Универзитету у Мичигену (Ен Арбор, САД) у научној лабораторији проф. др Питера Тода на Катедри за неурологију;</w:t>
      </w:r>
    </w:p>
    <w:p w:rsidR="003F4563" w:rsidRPr="009E448D" w:rsidRDefault="00AC157F" w:rsidP="009E448D">
      <w:pPr>
        <w:pStyle w:val="ListParagraph"/>
        <w:numPr>
          <w:ilvl w:val="0"/>
          <w:numId w:val="14"/>
        </w:numPr>
        <w:tabs>
          <w:tab w:val="left" w:pos="0"/>
          <w:tab w:val="left" w:pos="142"/>
          <w:tab w:val="left" w:pos="851"/>
        </w:tabs>
        <w:spacing w:line="314" w:lineRule="auto"/>
        <w:ind w:left="1434" w:hanging="357"/>
        <w:rPr>
          <w:color w:val="000000" w:themeColor="text1"/>
          <w:sz w:val="20"/>
        </w:rPr>
      </w:pPr>
      <w:r w:rsidRPr="00BD571A">
        <w:rPr>
          <w:color w:val="000000" w:themeColor="text1"/>
          <w:sz w:val="20"/>
        </w:rPr>
        <w:t>Август - септембар 2014. године - двомесечно усавршавање у Сједињеним Америчким Државама (</w:t>
      </w:r>
      <w:r w:rsidRPr="00BD571A">
        <w:rPr>
          <w:i/>
          <w:color w:val="000000" w:themeColor="text1"/>
          <w:sz w:val="20"/>
        </w:rPr>
        <w:t>Texas Heart Institute, Houston, TX</w:t>
      </w:r>
      <w:r w:rsidRPr="00BD571A">
        <w:rPr>
          <w:color w:val="000000" w:themeColor="text1"/>
          <w:sz w:val="20"/>
        </w:rPr>
        <w:t>) стипендија од стране организације Med- SAP (Medical Student Advancement Program), у сарадњи Медицинског факултета Универзитета у Београду са Српско-америчком привредном комором из Хјустона и Америчком амбасадом у Београду.</w:t>
      </w:r>
      <w:r w:rsidR="003F4563" w:rsidRPr="009E448D">
        <w:rPr>
          <w:color w:val="000000" w:themeColor="text1"/>
          <w:sz w:val="20"/>
          <w:szCs w:val="20"/>
        </w:rPr>
        <w:t xml:space="preserve"> </w:t>
      </w:r>
    </w:p>
    <w:p w:rsidR="00463383" w:rsidRPr="00463383" w:rsidRDefault="00463383" w:rsidP="00CE3FC0">
      <w:pPr>
        <w:rPr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E5359F" w:rsidRDefault="00E5359F" w:rsidP="005420FF">
      <w:pPr>
        <w:jc w:val="center"/>
        <w:rPr>
          <w:b/>
          <w:sz w:val="20"/>
          <w:szCs w:val="20"/>
        </w:rPr>
      </w:pPr>
    </w:p>
    <w:p w:rsidR="00FC2539" w:rsidRPr="00FF5675" w:rsidRDefault="00FC2539" w:rsidP="00FF5675">
      <w:pPr>
        <w:rPr>
          <w:b/>
          <w:sz w:val="20"/>
          <w:szCs w:val="20"/>
        </w:rPr>
      </w:pPr>
      <w:bookmarkStart w:id="0" w:name="_GoBack"/>
      <w:bookmarkEnd w:id="0"/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2539" w:rsidRDefault="00FC2539" w:rsidP="005420FF">
      <w:pPr>
        <w:jc w:val="center"/>
        <w:rPr>
          <w:b/>
          <w:sz w:val="20"/>
          <w:szCs w:val="20"/>
        </w:rPr>
      </w:pPr>
    </w:p>
    <w:p w:rsidR="00FC7B72" w:rsidRDefault="00FC7B72">
      <w:pPr>
        <w:spacing w:after="160" w:line="259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lastRenderedPageBreak/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:rsidR="005420FF" w:rsidRPr="00FC2539" w:rsidRDefault="005420FF" w:rsidP="005420FF">
      <w:pPr>
        <w:jc w:val="center"/>
        <w:rPr>
          <w:b/>
          <w:sz w:val="20"/>
          <w:szCs w:val="20"/>
        </w:rPr>
      </w:pPr>
    </w:p>
    <w:p w:rsidR="0058596E" w:rsidRPr="00CE3FC0" w:rsidRDefault="0058596E" w:rsidP="00CE3FC0">
      <w:pPr>
        <w:pStyle w:val="BodyText"/>
        <w:spacing w:before="100" w:beforeAutospacing="1" w:after="100" w:afterAutospacing="1"/>
        <w:jc w:val="both"/>
        <w:rPr>
          <w:sz w:val="20"/>
          <w:szCs w:val="20"/>
        </w:rPr>
      </w:pPr>
      <w:proofErr w:type="gramStart"/>
      <w:r w:rsidRPr="00CE3FC0">
        <w:rPr>
          <w:sz w:val="20"/>
          <w:szCs w:val="20"/>
        </w:rPr>
        <w:t>На конкурс расписан у огласним новинама ''Послови'' Националне службе за запошљавање Републике Србије, објављеном 08</w:t>
      </w:r>
      <w:r w:rsidRPr="00CE3FC0">
        <w:rPr>
          <w:bCs/>
          <w:sz w:val="20"/>
          <w:szCs w:val="20"/>
        </w:rPr>
        <w:t>.10.2025</w:t>
      </w:r>
      <w:r w:rsidRPr="00CE3FC0">
        <w:rPr>
          <w:sz w:val="20"/>
          <w:szCs w:val="20"/>
        </w:rPr>
        <w:t>.</w:t>
      </w:r>
      <w:proofErr w:type="gramEnd"/>
      <w:r w:rsidRPr="00CE3FC0">
        <w:rPr>
          <w:sz w:val="20"/>
          <w:szCs w:val="20"/>
        </w:rPr>
        <w:t xml:space="preserve"> године за избор једног наставника у звање ДОЦЕНТА за ужу научну област </w:t>
      </w:r>
      <w:r w:rsidR="00C05D15" w:rsidRPr="00CE3FC0">
        <w:rPr>
          <w:sz w:val="20"/>
          <w:szCs w:val="20"/>
        </w:rPr>
        <w:t xml:space="preserve">ФАРМАКОЛГИЈА, КЛИНИЧКА ФАРМАКОЛОГИЈА И ТОКСИКОЛОГИЈА </w:t>
      </w:r>
      <w:r w:rsidRPr="00CE3FC0">
        <w:rPr>
          <w:sz w:val="20"/>
          <w:szCs w:val="20"/>
        </w:rPr>
        <w:t>на одређено време од пет годин</w:t>
      </w:r>
      <w:r w:rsidR="009E448D">
        <w:rPr>
          <w:sz w:val="20"/>
          <w:szCs w:val="20"/>
        </w:rPr>
        <w:t>a</w:t>
      </w:r>
      <w:r w:rsidRPr="00CE3FC0">
        <w:rPr>
          <w:sz w:val="20"/>
          <w:szCs w:val="20"/>
        </w:rPr>
        <w:t>, пријавио</w:t>
      </w:r>
      <w:r w:rsidRPr="00CE3FC0">
        <w:rPr>
          <w:sz w:val="20"/>
          <w:szCs w:val="20"/>
          <w:lang w:val="sr-Cyrl-CS"/>
        </w:rPr>
        <w:t xml:space="preserve"> </w:t>
      </w:r>
      <w:r w:rsidRPr="00CE3FC0">
        <w:rPr>
          <w:sz w:val="20"/>
          <w:szCs w:val="20"/>
        </w:rPr>
        <w:t>се 1 кандидат, др</w:t>
      </w:r>
      <w:r w:rsidR="00EC233A">
        <w:rPr>
          <w:sz w:val="20"/>
          <w:szCs w:val="20"/>
        </w:rPr>
        <w:t xml:space="preserve"> </w:t>
      </w:r>
      <w:r w:rsidRPr="00CE3FC0">
        <w:rPr>
          <w:sz w:val="20"/>
          <w:szCs w:val="20"/>
        </w:rPr>
        <w:t>Маја Стојковић</w:t>
      </w:r>
      <w:r w:rsidR="00CE3FC0" w:rsidRPr="00CE3FC0">
        <w:rPr>
          <w:sz w:val="20"/>
          <w:szCs w:val="20"/>
        </w:rPr>
        <w:t>,</w:t>
      </w:r>
      <w:r w:rsidR="00CE3FC0" w:rsidRPr="00CE3FC0">
        <w:rPr>
          <w:spacing w:val="-2"/>
          <w:sz w:val="20"/>
          <w:szCs w:val="20"/>
        </w:rPr>
        <w:t xml:space="preserve"> </w:t>
      </w:r>
      <w:r w:rsidR="00CE3FC0" w:rsidRPr="00CE3FC0">
        <w:rPr>
          <w:sz w:val="20"/>
          <w:szCs w:val="20"/>
        </w:rPr>
        <w:t>доктор медицине, доктор медицинских наука и специјалиста Клиничке фармакологије, запослена као асистент на Kатедри за фармакологију, клиничку фармакологију и токсикологију Медицинског факултета Универзитета у Београду.</w:t>
      </w:r>
      <w:r w:rsidRPr="00CE3FC0">
        <w:rPr>
          <w:sz w:val="20"/>
          <w:szCs w:val="20"/>
        </w:rPr>
        <w:t xml:space="preserve"> </w:t>
      </w:r>
    </w:p>
    <w:p w:rsidR="0058596E" w:rsidRPr="00CE3FC0" w:rsidRDefault="0058596E" w:rsidP="0058596E">
      <w:pPr>
        <w:jc w:val="both"/>
        <w:rPr>
          <w:bCs/>
          <w:sz w:val="20"/>
          <w:szCs w:val="20"/>
          <w:lang w:val="sr-Cyrl-CS"/>
        </w:rPr>
      </w:pPr>
      <w:proofErr w:type="gramStart"/>
      <w:r w:rsidRPr="00CE3FC0">
        <w:rPr>
          <w:bCs/>
          <w:sz w:val="20"/>
          <w:szCs w:val="20"/>
        </w:rPr>
        <w:t>На</w:t>
      </w:r>
      <w:r w:rsidRPr="00CE3FC0">
        <w:rPr>
          <w:bCs/>
          <w:sz w:val="20"/>
          <w:szCs w:val="20"/>
          <w:lang w:val="sr-Cyrl-CS"/>
        </w:rPr>
        <w:t xml:space="preserve"> основу детаљног увида, приложене документције и анализе целокупне педаго</w:t>
      </w:r>
      <w:r w:rsidR="00CE3FC0" w:rsidRPr="00CE3FC0">
        <w:rPr>
          <w:bCs/>
          <w:sz w:val="20"/>
          <w:szCs w:val="20"/>
          <w:lang w:val="sr-Cyrl-CS"/>
        </w:rPr>
        <w:t>шке, стручне и научне активности</w:t>
      </w:r>
      <w:r w:rsidRPr="00CE3FC0">
        <w:rPr>
          <w:bCs/>
          <w:sz w:val="20"/>
          <w:szCs w:val="20"/>
          <w:lang w:val="sr-Cyrl-CS"/>
        </w:rPr>
        <w:t xml:space="preserve">, Комисија у саставу </w:t>
      </w:r>
      <w:r w:rsidR="00CF17E2" w:rsidRPr="00CE3FC0">
        <w:rPr>
          <w:bCs/>
          <w:sz w:val="20"/>
          <w:szCs w:val="20"/>
          <w:lang w:val="sr-Cyrl-CS"/>
        </w:rPr>
        <w:t>проф.</w:t>
      </w:r>
      <w:proofErr w:type="gramEnd"/>
      <w:r w:rsidR="00CF17E2" w:rsidRPr="00CE3FC0">
        <w:rPr>
          <w:bCs/>
          <w:sz w:val="20"/>
          <w:szCs w:val="20"/>
          <w:lang w:val="sr-Cyrl-CS"/>
        </w:rPr>
        <w:t xml:space="preserve"> </w:t>
      </w:r>
      <w:r w:rsidRPr="00CE3FC0">
        <w:rPr>
          <w:bCs/>
          <w:sz w:val="20"/>
          <w:szCs w:val="20"/>
          <w:lang w:val="sr-Cyrl-CS"/>
        </w:rPr>
        <w:t xml:space="preserve">др Драгана Протић, ванредни </w:t>
      </w:r>
      <w:r w:rsidR="00CF17E2" w:rsidRPr="00CE3FC0">
        <w:rPr>
          <w:bCs/>
          <w:sz w:val="20"/>
          <w:szCs w:val="20"/>
          <w:lang w:val="sr-Cyrl-CS"/>
        </w:rPr>
        <w:t xml:space="preserve">професор </w:t>
      </w:r>
      <w:r w:rsidRPr="00CE3FC0">
        <w:rPr>
          <w:sz w:val="20"/>
          <w:szCs w:val="20"/>
        </w:rPr>
        <w:t>Медицинског факултета, Универзитета у Београду</w:t>
      </w:r>
      <w:r w:rsidRPr="00CE3FC0">
        <w:rPr>
          <w:sz w:val="20"/>
          <w:szCs w:val="20"/>
          <w:lang w:val="sr-Cyrl-CS"/>
        </w:rPr>
        <w:t xml:space="preserve">, </w:t>
      </w:r>
      <w:r w:rsidR="00CF17E2" w:rsidRPr="00CE3FC0">
        <w:rPr>
          <w:sz w:val="20"/>
          <w:szCs w:val="20"/>
          <w:lang w:val="sr-Cyrl-CS"/>
        </w:rPr>
        <w:t xml:space="preserve">проф. </w:t>
      </w:r>
      <w:r w:rsidRPr="00CE3FC0">
        <w:rPr>
          <w:sz w:val="20"/>
          <w:szCs w:val="20"/>
          <w:lang w:val="sr-Cyrl-CS"/>
        </w:rPr>
        <w:t xml:space="preserve">др Зоран Тодоровић, редовни професор </w:t>
      </w:r>
      <w:r w:rsidRPr="00CE3FC0">
        <w:rPr>
          <w:sz w:val="20"/>
          <w:szCs w:val="20"/>
        </w:rPr>
        <w:t xml:space="preserve">Медицинског факултета, Универзитета </w:t>
      </w:r>
      <w:r w:rsidR="00CF17E2" w:rsidRPr="00CE3FC0">
        <w:rPr>
          <w:sz w:val="20"/>
          <w:szCs w:val="20"/>
        </w:rPr>
        <w:t xml:space="preserve"> у Београду</w:t>
      </w:r>
      <w:r w:rsidRPr="00CE3FC0">
        <w:rPr>
          <w:sz w:val="20"/>
          <w:szCs w:val="20"/>
        </w:rPr>
        <w:t xml:space="preserve"> и</w:t>
      </w:r>
      <w:r w:rsidRPr="00CE3FC0">
        <w:rPr>
          <w:bCs/>
          <w:sz w:val="20"/>
          <w:szCs w:val="20"/>
          <w:lang w:val="sr-Cyrl-CS"/>
        </w:rPr>
        <w:t xml:space="preserve"> </w:t>
      </w:r>
      <w:r w:rsidR="00CF17E2" w:rsidRPr="00CE3FC0">
        <w:rPr>
          <w:bCs/>
          <w:sz w:val="20"/>
          <w:szCs w:val="20"/>
          <w:lang w:val="sr-Cyrl-CS"/>
        </w:rPr>
        <w:t xml:space="preserve">проф. </w:t>
      </w:r>
      <w:r w:rsidRPr="00CE3FC0">
        <w:rPr>
          <w:bCs/>
          <w:sz w:val="20"/>
          <w:szCs w:val="20"/>
          <w:lang w:val="sr-Cyrl-CS"/>
        </w:rPr>
        <w:t>др Јелена Рогановић</w:t>
      </w:r>
      <w:r w:rsidRPr="00CE3FC0">
        <w:rPr>
          <w:sz w:val="20"/>
          <w:szCs w:val="20"/>
          <w:lang w:val="sr-Cyrl-CS"/>
        </w:rPr>
        <w:t>, редовни професор</w:t>
      </w:r>
      <w:r w:rsidRPr="00CE3FC0">
        <w:rPr>
          <w:sz w:val="20"/>
          <w:szCs w:val="20"/>
        </w:rPr>
        <w:t xml:space="preserve"> </w:t>
      </w:r>
      <w:r w:rsidRPr="00CE3FC0">
        <w:rPr>
          <w:bCs/>
          <w:sz w:val="20"/>
          <w:szCs w:val="20"/>
        </w:rPr>
        <w:t xml:space="preserve">Стоматолошког факултета, </w:t>
      </w:r>
      <w:r w:rsidRPr="00CE3FC0">
        <w:rPr>
          <w:sz w:val="20"/>
          <w:szCs w:val="20"/>
        </w:rPr>
        <w:t>Универзитета</w:t>
      </w:r>
      <w:r w:rsidRPr="00CE3FC0">
        <w:rPr>
          <w:bCs/>
          <w:sz w:val="20"/>
          <w:szCs w:val="20"/>
        </w:rPr>
        <w:t xml:space="preserve"> у Београду</w:t>
      </w:r>
      <w:r w:rsidR="00AA786E" w:rsidRPr="00CE3FC0">
        <w:rPr>
          <w:bCs/>
          <w:sz w:val="20"/>
          <w:szCs w:val="20"/>
        </w:rPr>
        <w:t>,</w:t>
      </w:r>
      <w:r w:rsidRPr="00CE3FC0">
        <w:rPr>
          <w:bCs/>
          <w:sz w:val="20"/>
          <w:szCs w:val="20"/>
        </w:rPr>
        <w:t xml:space="preserve"> констатује да пријављени кандидат</w:t>
      </w:r>
      <w:r w:rsidRPr="00CE3FC0">
        <w:rPr>
          <w:bCs/>
          <w:sz w:val="20"/>
          <w:szCs w:val="20"/>
          <w:lang w:val="sr-Cyrl-CS"/>
        </w:rPr>
        <w:t xml:space="preserve"> испуњава све услове за избор у звање доцента, прописане Законом о високом образовању Републике Србије и Правилником Медицинског факултета Универзитета у Београду за избор у звање доцента за ужу научну област </w:t>
      </w:r>
      <w:r w:rsidR="000078F2" w:rsidRPr="00CE3FC0">
        <w:rPr>
          <w:bCs/>
          <w:sz w:val="20"/>
          <w:szCs w:val="20"/>
          <w:lang w:val="sr-Cyrl-CS"/>
        </w:rPr>
        <w:t xml:space="preserve">Фармакологија, клиничка фармакологија и токсикологија </w:t>
      </w:r>
      <w:r w:rsidRPr="00CE3FC0">
        <w:rPr>
          <w:bCs/>
          <w:sz w:val="20"/>
          <w:szCs w:val="20"/>
          <w:lang w:val="sr-Cyrl-CS"/>
        </w:rPr>
        <w:t xml:space="preserve">на Медицинском факултету Универзитета у Београду. </w:t>
      </w:r>
    </w:p>
    <w:p w:rsidR="0058596E" w:rsidRPr="00CE3FC0" w:rsidRDefault="0058596E" w:rsidP="0058596E">
      <w:pPr>
        <w:jc w:val="both"/>
        <w:rPr>
          <w:sz w:val="20"/>
          <w:szCs w:val="20"/>
          <w:lang w:val="sr-Cyrl-CS"/>
        </w:rPr>
      </w:pPr>
    </w:p>
    <w:p w:rsidR="0058596E" w:rsidRPr="00CE3FC0" w:rsidRDefault="0058596E" w:rsidP="0058596E">
      <w:pPr>
        <w:jc w:val="both"/>
        <w:rPr>
          <w:sz w:val="20"/>
          <w:szCs w:val="20"/>
        </w:rPr>
      </w:pPr>
      <w:proofErr w:type="gramStart"/>
      <w:r w:rsidRPr="00CE3FC0">
        <w:rPr>
          <w:sz w:val="20"/>
          <w:szCs w:val="20"/>
        </w:rPr>
        <w:t xml:space="preserve">Имајући у виду претходно наведене чињенице, Комисија једногласно и са задовољством предлаже Изборном већу Медицинског факултета у Београду да др </w:t>
      </w:r>
      <w:r w:rsidR="000078F2" w:rsidRPr="00CE3FC0">
        <w:rPr>
          <w:sz w:val="20"/>
          <w:szCs w:val="20"/>
        </w:rPr>
        <w:t xml:space="preserve">Мају Стојковић </w:t>
      </w:r>
      <w:r w:rsidRPr="00CE3FC0">
        <w:rPr>
          <w:sz w:val="20"/>
          <w:szCs w:val="20"/>
        </w:rPr>
        <w:t xml:space="preserve">изабере у звање ДОЦЕНТА за ужу научну област </w:t>
      </w:r>
      <w:r w:rsidR="000078F2" w:rsidRPr="00CE3FC0">
        <w:rPr>
          <w:sz w:val="20"/>
          <w:szCs w:val="20"/>
        </w:rPr>
        <w:t>ФАРМАКОЛГИЈА, КЛИНИЧКА ФАРМАКОЛОГИЈА И ТОКСИКОЛОГИЈА</w:t>
      </w:r>
      <w:r w:rsidRPr="00CE3FC0">
        <w:rPr>
          <w:sz w:val="20"/>
          <w:szCs w:val="20"/>
        </w:rPr>
        <w:t xml:space="preserve"> на Медицинском факултету Универзитета у Београду.</w:t>
      </w:r>
      <w:proofErr w:type="gramEnd"/>
    </w:p>
    <w:p w:rsidR="005420FF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A56291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>Место и датум</w:t>
      </w:r>
      <w:r w:rsidR="0082405D">
        <w:rPr>
          <w:sz w:val="20"/>
          <w:szCs w:val="20"/>
        </w:rPr>
        <w:t xml:space="preserve">: Београд, </w:t>
      </w:r>
      <w:r w:rsidR="00A56291">
        <w:rPr>
          <w:sz w:val="20"/>
          <w:szCs w:val="20"/>
        </w:rPr>
        <w:t xml:space="preserve">25. </w:t>
      </w:r>
      <w:proofErr w:type="gramStart"/>
      <w:r w:rsidR="00A56291">
        <w:rPr>
          <w:sz w:val="20"/>
          <w:szCs w:val="20"/>
        </w:rPr>
        <w:t>новембар</w:t>
      </w:r>
      <w:proofErr w:type="gramEnd"/>
      <w:r w:rsidR="00A56291">
        <w:rPr>
          <w:sz w:val="20"/>
          <w:szCs w:val="20"/>
        </w:rPr>
        <w:t xml:space="preserve"> 2025. </w:t>
      </w:r>
    </w:p>
    <w:p w:rsidR="005420FF" w:rsidRPr="00FC2539" w:rsidRDefault="005420FF" w:rsidP="005420FF">
      <w:pPr>
        <w:rPr>
          <w:sz w:val="20"/>
          <w:szCs w:val="20"/>
        </w:rPr>
      </w:pPr>
    </w:p>
    <w:p w:rsidR="005420FF" w:rsidRPr="00FC2539" w:rsidRDefault="005420FF" w:rsidP="005420FF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</w:rPr>
        <w:t xml:space="preserve">                          ПОТПИСИ </w:t>
      </w:r>
    </w:p>
    <w:p w:rsidR="005420FF" w:rsidRDefault="005420FF" w:rsidP="005420FF">
      <w:pPr>
        <w:spacing w:line="276" w:lineRule="auto"/>
        <w:ind w:firstLine="720"/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  <w:t xml:space="preserve">   </w:t>
      </w:r>
      <w:r w:rsidRPr="00FC2539">
        <w:rPr>
          <w:sz w:val="20"/>
          <w:szCs w:val="20"/>
        </w:rPr>
        <w:t xml:space="preserve">            ЧЛАНОВА КОМИСИЈЕ</w:t>
      </w:r>
    </w:p>
    <w:p w:rsidR="003635DF" w:rsidRDefault="003635DF" w:rsidP="005420FF">
      <w:pPr>
        <w:spacing w:line="276" w:lineRule="auto"/>
        <w:ind w:firstLine="720"/>
        <w:rPr>
          <w:sz w:val="20"/>
          <w:szCs w:val="20"/>
        </w:rPr>
      </w:pPr>
    </w:p>
    <w:p w:rsidR="003635DF" w:rsidRPr="003635DF" w:rsidRDefault="003635DF" w:rsidP="005420FF">
      <w:pPr>
        <w:spacing w:line="276" w:lineRule="auto"/>
        <w:ind w:firstLine="720"/>
        <w:rPr>
          <w:sz w:val="20"/>
          <w:szCs w:val="20"/>
        </w:rPr>
      </w:pPr>
    </w:p>
    <w:p w:rsidR="00DB7574" w:rsidRPr="00DB7574" w:rsidRDefault="0047549A" w:rsidP="005420FF">
      <w:pPr>
        <w:spacing w:line="276" w:lineRule="auto"/>
        <w:ind w:firstLine="720"/>
        <w:rPr>
          <w:sz w:val="20"/>
          <w:szCs w:val="20"/>
        </w:rPr>
      </w:pPr>
      <w:r w:rsidRPr="0047549A">
        <w:rPr>
          <w:rFonts w:eastAsia="Calibri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9" type="#_x0000_t32" style="position:absolute;left:0;text-align:left;margin-left:225.35pt;margin-top:11.2pt;width:255.1pt;height:0;flip:y;z-index:251682816" o:connectortype="straight"/>
        </w:pict>
      </w:r>
    </w:p>
    <w:p w:rsidR="00B33940" w:rsidRPr="003635DF" w:rsidRDefault="003635DF" w:rsidP="003635DF">
      <w:pPr>
        <w:tabs>
          <w:tab w:val="left" w:pos="6096"/>
          <w:tab w:val="left" w:pos="6379"/>
        </w:tabs>
        <w:jc w:val="right"/>
        <w:rPr>
          <w:rFonts w:eastAsia="Calibri"/>
          <w:sz w:val="20"/>
          <w:lang w:val="ru-RU"/>
        </w:rPr>
      </w:pPr>
      <w:r>
        <w:rPr>
          <w:rFonts w:eastAsia="Calibri"/>
          <w:sz w:val="20"/>
          <w:lang w:val="ru-RU"/>
        </w:rPr>
        <w:t>П</w:t>
      </w:r>
      <w:r w:rsidR="00B33940" w:rsidRPr="003635DF">
        <w:rPr>
          <w:rFonts w:eastAsia="Calibri"/>
          <w:sz w:val="20"/>
          <w:lang w:val="ru-RU"/>
        </w:rPr>
        <w:t>роф. др Драгана Протић</w:t>
      </w:r>
      <w:r w:rsidR="00B33940" w:rsidRPr="003635DF">
        <w:rPr>
          <w:sz w:val="20"/>
          <w:lang w:val="ru-RU"/>
        </w:rPr>
        <w:t xml:space="preserve"> - председник комисије</w:t>
      </w:r>
    </w:p>
    <w:p w:rsidR="00DB7574" w:rsidRPr="003635DF" w:rsidRDefault="00DB7574" w:rsidP="003635DF">
      <w:pPr>
        <w:tabs>
          <w:tab w:val="left" w:pos="6521"/>
        </w:tabs>
        <w:jc w:val="right"/>
        <w:rPr>
          <w:rFonts w:eastAsia="Calibri"/>
          <w:sz w:val="20"/>
          <w:lang w:val="ru-RU"/>
        </w:rPr>
      </w:pPr>
    </w:p>
    <w:p w:rsidR="00DB7574" w:rsidRPr="003635DF" w:rsidRDefault="00DB7574" w:rsidP="003635DF">
      <w:pPr>
        <w:tabs>
          <w:tab w:val="left" w:pos="6521"/>
        </w:tabs>
        <w:jc w:val="right"/>
        <w:rPr>
          <w:rFonts w:eastAsia="Calibri"/>
          <w:sz w:val="20"/>
          <w:lang w:val="ru-RU"/>
        </w:rPr>
      </w:pPr>
    </w:p>
    <w:p w:rsidR="00DB7574" w:rsidRPr="003635DF" w:rsidRDefault="0047549A" w:rsidP="003635DF">
      <w:pPr>
        <w:tabs>
          <w:tab w:val="left" w:pos="6521"/>
        </w:tabs>
        <w:jc w:val="right"/>
        <w:rPr>
          <w:rFonts w:eastAsia="Calibri"/>
          <w:sz w:val="20"/>
          <w:lang w:val="ru-RU"/>
        </w:rPr>
      </w:pPr>
      <w:r>
        <w:rPr>
          <w:rFonts w:eastAsia="Calibri"/>
          <w:noProof/>
          <w:sz w:val="20"/>
        </w:rPr>
        <w:pict>
          <v:shape id="_x0000_s1047" type="#_x0000_t32" style="position:absolute;left:0;text-align:left;margin-left:225.35pt;margin-top:10.1pt;width:255.1pt;height:0;flip:y;z-index:251680768" o:connectortype="straight"/>
        </w:pict>
      </w:r>
    </w:p>
    <w:p w:rsidR="00B33940" w:rsidRPr="003635DF" w:rsidRDefault="003635DF" w:rsidP="003635DF">
      <w:pPr>
        <w:tabs>
          <w:tab w:val="left" w:pos="6521"/>
        </w:tabs>
        <w:jc w:val="center"/>
        <w:rPr>
          <w:rFonts w:eastAsia="Calibri"/>
          <w:sz w:val="20"/>
          <w:lang w:val="ru-RU"/>
        </w:rPr>
      </w:pPr>
      <w:r>
        <w:rPr>
          <w:rFonts w:eastAsia="Calibri"/>
          <w:sz w:val="20"/>
          <w:lang w:val="ru-RU"/>
        </w:rPr>
        <w:t xml:space="preserve">                                                                                  </w:t>
      </w:r>
      <w:r w:rsidR="00B33940" w:rsidRPr="003635DF">
        <w:rPr>
          <w:rFonts w:eastAsia="Calibri"/>
          <w:sz w:val="20"/>
          <w:lang w:val="ru-RU"/>
        </w:rPr>
        <w:t>Проф. др Зоран Тодоровић</w:t>
      </w:r>
    </w:p>
    <w:p w:rsidR="00DB7574" w:rsidRPr="003635DF" w:rsidRDefault="00DB7574" w:rsidP="003635DF">
      <w:pPr>
        <w:jc w:val="right"/>
        <w:rPr>
          <w:rFonts w:eastAsia="Calibri"/>
          <w:sz w:val="20"/>
          <w:lang w:val="ru-RU"/>
        </w:rPr>
      </w:pPr>
    </w:p>
    <w:p w:rsidR="00DB7574" w:rsidRPr="003635DF" w:rsidRDefault="00DB7574" w:rsidP="003635DF">
      <w:pPr>
        <w:jc w:val="right"/>
        <w:rPr>
          <w:rFonts w:eastAsia="Calibri"/>
          <w:sz w:val="20"/>
          <w:lang w:val="ru-RU"/>
        </w:rPr>
      </w:pPr>
    </w:p>
    <w:p w:rsidR="00DB7574" w:rsidRPr="003635DF" w:rsidRDefault="0047549A" w:rsidP="003635DF">
      <w:pPr>
        <w:jc w:val="right"/>
        <w:rPr>
          <w:rFonts w:eastAsia="Calibri"/>
          <w:sz w:val="20"/>
          <w:lang w:val="ru-RU"/>
        </w:rPr>
      </w:pPr>
      <w:r>
        <w:rPr>
          <w:rFonts w:eastAsia="Calibri"/>
          <w:noProof/>
          <w:sz w:val="20"/>
        </w:rPr>
        <w:pict>
          <v:shape id="_x0000_s1048" type="#_x0000_t32" style="position:absolute;left:0;text-align:left;margin-left:225.35pt;margin-top:8.8pt;width:255.1pt;height:0;flip:y;z-index:251681792" o:connectortype="straight"/>
        </w:pict>
      </w:r>
    </w:p>
    <w:p w:rsidR="00B33940" w:rsidRPr="003635DF" w:rsidRDefault="003635DF" w:rsidP="003635DF">
      <w:pPr>
        <w:jc w:val="center"/>
        <w:rPr>
          <w:sz w:val="20"/>
          <w:lang w:val="ru-RU"/>
        </w:rPr>
      </w:pPr>
      <w:r>
        <w:rPr>
          <w:rFonts w:eastAsia="Calibri"/>
          <w:sz w:val="20"/>
          <w:lang w:val="ru-RU"/>
        </w:rPr>
        <w:t xml:space="preserve">                                                                                   </w:t>
      </w:r>
      <w:r w:rsidR="00B33940" w:rsidRPr="003635DF">
        <w:rPr>
          <w:rFonts w:eastAsia="Calibri"/>
          <w:sz w:val="20"/>
          <w:lang w:val="ru-RU"/>
        </w:rPr>
        <w:t>Проф. др Јелена Рогановић</w:t>
      </w:r>
    </w:p>
    <w:p w:rsidR="00B33940" w:rsidRPr="00B33940" w:rsidRDefault="00B33940" w:rsidP="005420FF">
      <w:pPr>
        <w:spacing w:line="276" w:lineRule="auto"/>
        <w:ind w:firstLine="720"/>
        <w:rPr>
          <w:sz w:val="20"/>
          <w:szCs w:val="20"/>
        </w:rPr>
      </w:pPr>
    </w:p>
    <w:sectPr w:rsidR="00B33940" w:rsidRPr="00B33940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0D0C"/>
    <w:multiLevelType w:val="hybridMultilevel"/>
    <w:tmpl w:val="705AAC8A"/>
    <w:lvl w:ilvl="0" w:tplc="04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">
    <w:nsid w:val="133048C0"/>
    <w:multiLevelType w:val="hybridMultilevel"/>
    <w:tmpl w:val="54406F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3">
    <w:nsid w:val="2EB77051"/>
    <w:multiLevelType w:val="hybridMultilevel"/>
    <w:tmpl w:val="420406D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38705AD8"/>
    <w:multiLevelType w:val="hybridMultilevel"/>
    <w:tmpl w:val="B6F8D2E4"/>
    <w:lvl w:ilvl="0" w:tplc="04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6">
    <w:nsid w:val="3B074123"/>
    <w:multiLevelType w:val="hybridMultilevel"/>
    <w:tmpl w:val="4476E3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>
    <w:nsid w:val="41CF5D1C"/>
    <w:multiLevelType w:val="hybridMultilevel"/>
    <w:tmpl w:val="8CCE4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EA59B9"/>
    <w:multiLevelType w:val="hybridMultilevel"/>
    <w:tmpl w:val="9D961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2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3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4">
    <w:nsid w:val="717D162A"/>
    <w:multiLevelType w:val="hybridMultilevel"/>
    <w:tmpl w:val="14E8463E"/>
    <w:lvl w:ilvl="0" w:tplc="04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"/>
  </w:num>
  <w:num w:numId="11">
    <w:abstractNumId w:val="6"/>
  </w:num>
  <w:num w:numId="12">
    <w:abstractNumId w:val="9"/>
  </w:num>
  <w:num w:numId="13">
    <w:abstractNumId w:val="3"/>
  </w:num>
  <w:num w:numId="14">
    <w:abstractNumId w:val="14"/>
  </w:num>
  <w:num w:numId="15">
    <w:abstractNumId w:val="10"/>
  </w:num>
  <w:num w:numId="16">
    <w:abstractNumId w:val="0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characterSpacingControl w:val="doNotCompress"/>
  <w:compat/>
  <w:rsids>
    <w:rsidRoot w:val="00013023"/>
    <w:rsid w:val="000078F2"/>
    <w:rsid w:val="00013023"/>
    <w:rsid w:val="000425AE"/>
    <w:rsid w:val="00061148"/>
    <w:rsid w:val="0007547C"/>
    <w:rsid w:val="000928AE"/>
    <w:rsid w:val="000E1A86"/>
    <w:rsid w:val="000E68EF"/>
    <w:rsid w:val="001360D1"/>
    <w:rsid w:val="001366B7"/>
    <w:rsid w:val="00284021"/>
    <w:rsid w:val="00287308"/>
    <w:rsid w:val="002D0B8C"/>
    <w:rsid w:val="003635DF"/>
    <w:rsid w:val="0038511F"/>
    <w:rsid w:val="003F4563"/>
    <w:rsid w:val="0043751A"/>
    <w:rsid w:val="00463383"/>
    <w:rsid w:val="0047549A"/>
    <w:rsid w:val="004847D4"/>
    <w:rsid w:val="004969D5"/>
    <w:rsid w:val="004D0BCC"/>
    <w:rsid w:val="0050218C"/>
    <w:rsid w:val="00512E85"/>
    <w:rsid w:val="00525A6E"/>
    <w:rsid w:val="00536AE8"/>
    <w:rsid w:val="005407D1"/>
    <w:rsid w:val="005420FF"/>
    <w:rsid w:val="00564BB6"/>
    <w:rsid w:val="00576352"/>
    <w:rsid w:val="0058596E"/>
    <w:rsid w:val="00597653"/>
    <w:rsid w:val="00597884"/>
    <w:rsid w:val="005D794D"/>
    <w:rsid w:val="00602B4A"/>
    <w:rsid w:val="00683F97"/>
    <w:rsid w:val="00712504"/>
    <w:rsid w:val="007136E0"/>
    <w:rsid w:val="00756EED"/>
    <w:rsid w:val="007864CD"/>
    <w:rsid w:val="007B72C7"/>
    <w:rsid w:val="007E1686"/>
    <w:rsid w:val="007F3FCE"/>
    <w:rsid w:val="0082405D"/>
    <w:rsid w:val="00841511"/>
    <w:rsid w:val="008474D8"/>
    <w:rsid w:val="00863225"/>
    <w:rsid w:val="008707C5"/>
    <w:rsid w:val="008E467F"/>
    <w:rsid w:val="008E52B6"/>
    <w:rsid w:val="008F2E9B"/>
    <w:rsid w:val="008F7ED6"/>
    <w:rsid w:val="00944F15"/>
    <w:rsid w:val="00962B9D"/>
    <w:rsid w:val="009B374E"/>
    <w:rsid w:val="009B612A"/>
    <w:rsid w:val="009C52BC"/>
    <w:rsid w:val="009C5CE5"/>
    <w:rsid w:val="009D121D"/>
    <w:rsid w:val="009D6C2A"/>
    <w:rsid w:val="009E448D"/>
    <w:rsid w:val="00A06AC2"/>
    <w:rsid w:val="00A27FFC"/>
    <w:rsid w:val="00A56291"/>
    <w:rsid w:val="00AA786E"/>
    <w:rsid w:val="00AC157F"/>
    <w:rsid w:val="00AD2A26"/>
    <w:rsid w:val="00B243BF"/>
    <w:rsid w:val="00B33940"/>
    <w:rsid w:val="00B37D20"/>
    <w:rsid w:val="00B56DB2"/>
    <w:rsid w:val="00B840D8"/>
    <w:rsid w:val="00BB34C4"/>
    <w:rsid w:val="00BD571A"/>
    <w:rsid w:val="00BE475D"/>
    <w:rsid w:val="00C05D15"/>
    <w:rsid w:val="00C1194D"/>
    <w:rsid w:val="00C53D23"/>
    <w:rsid w:val="00C63025"/>
    <w:rsid w:val="00CA7C81"/>
    <w:rsid w:val="00CC02D4"/>
    <w:rsid w:val="00CE3FC0"/>
    <w:rsid w:val="00CE7756"/>
    <w:rsid w:val="00CF17E2"/>
    <w:rsid w:val="00CF324A"/>
    <w:rsid w:val="00D12D79"/>
    <w:rsid w:val="00D63BA0"/>
    <w:rsid w:val="00DB5341"/>
    <w:rsid w:val="00DB7574"/>
    <w:rsid w:val="00E242DA"/>
    <w:rsid w:val="00E42568"/>
    <w:rsid w:val="00E438D4"/>
    <w:rsid w:val="00E5359F"/>
    <w:rsid w:val="00E60265"/>
    <w:rsid w:val="00E74F3A"/>
    <w:rsid w:val="00EB64E5"/>
    <w:rsid w:val="00EC233A"/>
    <w:rsid w:val="00F21ECF"/>
    <w:rsid w:val="00F40D89"/>
    <w:rsid w:val="00F7110B"/>
    <w:rsid w:val="00F939C8"/>
    <w:rsid w:val="00FC2539"/>
    <w:rsid w:val="00FC7B72"/>
    <w:rsid w:val="00FF5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4" type="connector" idref="#_x0000_s1049"/>
        <o:r id="V:Rule5" type="connector" idref="#_x0000_s1047"/>
        <o:r id="V:Rule6" type="connector" idref="#_x0000_s104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styleId="BodyText">
    <w:name w:val="Body Text"/>
    <w:basedOn w:val="Normal"/>
    <w:link w:val="BodyTextChar"/>
    <w:rsid w:val="00CE3FC0"/>
    <w:pPr>
      <w:suppressAutoHyphens/>
      <w:spacing w:after="120"/>
    </w:pPr>
    <w:rPr>
      <w:lang w:eastAsia="zh-CN"/>
    </w:rPr>
  </w:style>
  <w:style w:type="character" w:customStyle="1" w:styleId="BodyTextChar">
    <w:name w:val="Body Text Char"/>
    <w:basedOn w:val="DefaultParagraphFont"/>
    <w:link w:val="BodyText"/>
    <w:rsid w:val="00CE3FC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E5242-D7D1-4E91-8650-88BCA1B3C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2401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Vanja Radulovic</dc:creator>
  <cp:lastModifiedBy>Korisnik</cp:lastModifiedBy>
  <cp:revision>19</cp:revision>
  <cp:lastPrinted>2022-06-10T07:42:00Z</cp:lastPrinted>
  <dcterms:created xsi:type="dcterms:W3CDTF">2025-11-18T14:28:00Z</dcterms:created>
  <dcterms:modified xsi:type="dcterms:W3CDTF">2025-11-25T13:02:00Z</dcterms:modified>
</cp:coreProperties>
</file>